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AD30" w14:textId="77777777" w:rsidR="008F1733" w:rsidRPr="000024B9" w:rsidRDefault="008F1733" w:rsidP="008F1733">
      <w:pPr>
        <w:pStyle w:val="NormalWeb"/>
        <w:jc w:val="center"/>
        <w:rPr>
          <w:color w:val="000000"/>
        </w:rPr>
      </w:pPr>
      <w:r w:rsidRPr="000024B9">
        <w:rPr>
          <w:b/>
          <w:bCs/>
          <w:color w:val="000000"/>
        </w:rPr>
        <w:t>PUBLIC NOTICE</w:t>
      </w:r>
    </w:p>
    <w:p w14:paraId="1B1108C5" w14:textId="29542C76" w:rsidR="008F1733" w:rsidRPr="000024B9" w:rsidRDefault="008F1733" w:rsidP="008F1733">
      <w:pPr>
        <w:pStyle w:val="NormalWeb"/>
        <w:ind w:left="2160"/>
        <w:rPr>
          <w:color w:val="000000"/>
        </w:rPr>
      </w:pPr>
      <w:r w:rsidRPr="000024B9">
        <w:rPr>
          <w:b/>
          <w:bCs/>
          <w:color w:val="000000"/>
        </w:rPr>
        <w:t xml:space="preserve">                  </w:t>
      </w:r>
      <w:r w:rsidR="000024B9">
        <w:rPr>
          <w:b/>
          <w:bCs/>
          <w:color w:val="000000"/>
        </w:rPr>
        <w:t xml:space="preserve">   </w:t>
      </w:r>
      <w:r w:rsidRPr="000024B9">
        <w:rPr>
          <w:b/>
          <w:bCs/>
          <w:color w:val="000000"/>
        </w:rPr>
        <w:t>CITY OF HOBOKEN</w:t>
      </w:r>
    </w:p>
    <w:p w14:paraId="4455FCD4" w14:textId="0762D037" w:rsidR="000024B9" w:rsidRPr="00467A0D" w:rsidRDefault="008F1733" w:rsidP="000024B9">
      <w:pPr>
        <w:pStyle w:val="NormalWeb"/>
        <w:ind w:left="2160"/>
        <w:rPr>
          <w:b/>
          <w:bCs/>
          <w:u w:val="single"/>
        </w:rPr>
      </w:pPr>
      <w:r w:rsidRPr="000024B9">
        <w:rPr>
          <w:b/>
          <w:bCs/>
          <w:color w:val="000000"/>
        </w:rPr>
        <w:t xml:space="preserve">                </w:t>
      </w:r>
      <w:r w:rsidR="000024B9" w:rsidRPr="00295429">
        <w:rPr>
          <w:b/>
          <w:bCs/>
        </w:rPr>
        <w:t xml:space="preserve"> </w:t>
      </w:r>
      <w:r w:rsidR="000024B9" w:rsidRPr="00467A0D">
        <w:rPr>
          <w:b/>
          <w:bCs/>
          <w:u w:val="single"/>
        </w:rPr>
        <w:t>2</w:t>
      </w:r>
      <w:r w:rsidR="000024B9" w:rsidRPr="00467A0D">
        <w:rPr>
          <w:b/>
          <w:bCs/>
          <w:u w:val="single"/>
          <w:vertAlign w:val="superscript"/>
        </w:rPr>
        <w:t>ND</w:t>
      </w:r>
      <w:r w:rsidR="000024B9" w:rsidRPr="00467A0D">
        <w:rPr>
          <w:b/>
          <w:bCs/>
          <w:u w:val="single"/>
        </w:rPr>
        <w:t xml:space="preserve"> Readings and Final reading</w:t>
      </w:r>
    </w:p>
    <w:p w14:paraId="5C669AA3" w14:textId="77777777" w:rsidR="00917AAF" w:rsidRDefault="00917AAF" w:rsidP="00917AAF">
      <w:pPr>
        <w:pStyle w:val="BodyText"/>
        <w:ind w:left="1440" w:hanging="1284"/>
        <w:rPr>
          <w:b/>
          <w:caps/>
        </w:rPr>
      </w:pPr>
      <w:r>
        <w:rPr>
          <w:caps/>
        </w:rPr>
        <w:t>1.</w:t>
      </w:r>
      <w:r>
        <w:rPr>
          <w:caps/>
        </w:rPr>
        <w:tab/>
      </w:r>
      <w:r w:rsidRPr="00947CF9">
        <w:rPr>
          <w:caps/>
        </w:rPr>
        <w:t xml:space="preserve">Ordinance of the City of Hoboken, in the County of Hudson, State of New Jersey Authorizing a License Agreement Between the City of Hoboken and Gateway Development Commission for the Temporary Staging of Construction Equipment on a Portion of West 17Th Street Necessary for the Hudson River Tunnel Project and for the Completion of Restoration Activities on Clinton Street Between 16Th and 17Th Streets and 17Th Street Between Clinton Street and Willow Avenue, and Authorizing a Limited Project-Specific Exemption of Certain Chapter 133 (Noise Control) </w:t>
      </w:r>
      <w:r>
        <w:rPr>
          <w:caps/>
        </w:rPr>
        <w:t xml:space="preserve">Construction-Hour Restrictions </w:t>
      </w:r>
      <w:r>
        <w:rPr>
          <w:b/>
          <w:caps/>
        </w:rPr>
        <w:t>(cohen) (j-39)</w:t>
      </w:r>
    </w:p>
    <w:p w14:paraId="674733E2" w14:textId="77777777" w:rsidR="00917AAF" w:rsidRDefault="00917AAF" w:rsidP="00917AAF">
      <w:pPr>
        <w:pStyle w:val="BodyText"/>
        <w:ind w:left="1440" w:hanging="1284"/>
        <w:rPr>
          <w:b/>
          <w:caps/>
        </w:rPr>
      </w:pPr>
    </w:p>
    <w:p w14:paraId="319E48AF" w14:textId="77777777" w:rsidR="00917AAF" w:rsidRDefault="00917AAF" w:rsidP="00917AAF">
      <w:pPr>
        <w:pStyle w:val="BodyText"/>
        <w:ind w:left="1440" w:hanging="1284"/>
        <w:rPr>
          <w:b/>
          <w:caps/>
        </w:rPr>
      </w:pPr>
      <w:r>
        <w:rPr>
          <w:caps/>
        </w:rPr>
        <w:t>2</w:t>
      </w:r>
      <w:r w:rsidRPr="00485045">
        <w:rPr>
          <w:caps/>
        </w:rPr>
        <w:t>.</w:t>
      </w:r>
      <w:r w:rsidRPr="00485045">
        <w:rPr>
          <w:caps/>
        </w:rPr>
        <w:tab/>
        <w:t>Ordinance: Chapter 192 Parking for Persons with Disabilities to Add Reserved ADA Parking Spaces on Garden Street and Bloomfield Street</w:t>
      </w:r>
      <w:r>
        <w:rPr>
          <w:caps/>
        </w:rPr>
        <w:t xml:space="preserve"> (</w:t>
      </w:r>
      <w:r>
        <w:rPr>
          <w:b/>
          <w:caps/>
        </w:rPr>
        <w:t>fisher) (j-40)</w:t>
      </w:r>
    </w:p>
    <w:p w14:paraId="2057246A" w14:textId="77777777" w:rsidR="00917AAF" w:rsidRDefault="00917AAF" w:rsidP="00917AAF">
      <w:pPr>
        <w:pStyle w:val="BodyText"/>
        <w:ind w:left="1440" w:hanging="1284"/>
        <w:rPr>
          <w:caps/>
        </w:rPr>
      </w:pPr>
    </w:p>
    <w:p w14:paraId="4A1CAAE2" w14:textId="77777777" w:rsidR="00917AAF" w:rsidRDefault="00917AAF" w:rsidP="00917AAF">
      <w:pPr>
        <w:pStyle w:val="BodyText"/>
        <w:ind w:left="1440" w:hanging="1284"/>
        <w:rPr>
          <w:b/>
          <w:caps/>
        </w:rPr>
      </w:pPr>
      <w:r>
        <w:rPr>
          <w:caps/>
        </w:rPr>
        <w:t>3.</w:t>
      </w:r>
      <w:r>
        <w:rPr>
          <w:caps/>
        </w:rPr>
        <w:tab/>
      </w:r>
      <w:r w:rsidRPr="005B0A20">
        <w:rPr>
          <w:caps/>
        </w:rPr>
        <w:t>Ordinance Amending Chapter 190-11 Entitled Loading Zones to Add a Loading Zone to Monroe Street Between First Street and Second Street</w:t>
      </w:r>
      <w:r>
        <w:rPr>
          <w:caps/>
        </w:rPr>
        <w:t xml:space="preserve"> (</w:t>
      </w:r>
      <w:r>
        <w:rPr>
          <w:b/>
          <w:caps/>
        </w:rPr>
        <w:t>fisher) (j-41)</w:t>
      </w:r>
    </w:p>
    <w:p w14:paraId="1673BC27" w14:textId="77777777" w:rsidR="006F106F" w:rsidRDefault="006F106F" w:rsidP="00D20716">
      <w:pPr>
        <w:pStyle w:val="BodyText"/>
        <w:ind w:left="2164" w:firstLine="716"/>
        <w:rPr>
          <w:rFonts w:ascii="Times New Roman" w:hAnsi="Times New Roman"/>
          <w:b/>
          <w:bCs/>
          <w:color w:val="000000"/>
        </w:rPr>
      </w:pPr>
    </w:p>
    <w:p w14:paraId="458D93F9" w14:textId="06C794C3" w:rsidR="008F1733" w:rsidRPr="009A2A63" w:rsidRDefault="004B4013" w:rsidP="00D20716">
      <w:pPr>
        <w:pStyle w:val="BodyText"/>
        <w:ind w:left="2164" w:firstLine="716"/>
        <w:rPr>
          <w:rFonts w:ascii="Times New Roman" w:hAnsi="Times New Roman"/>
          <w:b/>
          <w:bCs/>
        </w:rPr>
      </w:pPr>
      <w:r>
        <w:rPr>
          <w:rFonts w:ascii="Times New Roman" w:hAnsi="Times New Roman"/>
          <w:b/>
          <w:bCs/>
          <w:color w:val="000000"/>
        </w:rPr>
        <w:t xml:space="preserve"> </w:t>
      </w:r>
      <w:r w:rsidR="00265E21">
        <w:rPr>
          <w:rFonts w:ascii="Times New Roman" w:hAnsi="Times New Roman"/>
          <w:b/>
          <w:bCs/>
          <w:color w:val="000000"/>
        </w:rPr>
        <w:t xml:space="preserve">    </w:t>
      </w:r>
      <w:r w:rsidR="007C789D">
        <w:rPr>
          <w:rFonts w:ascii="Times New Roman" w:hAnsi="Times New Roman"/>
          <w:b/>
          <w:bCs/>
          <w:color w:val="000000"/>
        </w:rPr>
        <w:t xml:space="preserve">    </w:t>
      </w:r>
      <w:r w:rsidR="008F1733" w:rsidRPr="009A2A63">
        <w:rPr>
          <w:rFonts w:ascii="Times New Roman" w:hAnsi="Times New Roman"/>
          <w:b/>
          <w:bCs/>
          <w:color w:val="000000"/>
        </w:rPr>
        <w:t>PASSED:</w:t>
      </w:r>
      <w:r w:rsidR="00DD2638">
        <w:rPr>
          <w:rFonts w:ascii="Times New Roman" w:hAnsi="Times New Roman"/>
          <w:b/>
          <w:bCs/>
          <w:color w:val="000000"/>
        </w:rPr>
        <w:t xml:space="preserve"> </w:t>
      </w:r>
      <w:r w:rsidR="003B7E9D">
        <w:rPr>
          <w:rFonts w:ascii="Times New Roman" w:hAnsi="Times New Roman"/>
          <w:b/>
          <w:bCs/>
          <w:color w:val="000000"/>
        </w:rPr>
        <w:t xml:space="preserve"> </w:t>
      </w:r>
      <w:r w:rsidR="00917AAF">
        <w:rPr>
          <w:b/>
          <w:bCs/>
          <w:color w:val="000000"/>
        </w:rPr>
        <w:t>May 6</w:t>
      </w:r>
      <w:r w:rsidR="00A85E84">
        <w:rPr>
          <w:b/>
          <w:bCs/>
          <w:color w:val="000000"/>
        </w:rPr>
        <w:t>, 2026</w:t>
      </w:r>
    </w:p>
    <w:p w14:paraId="6372A347" w14:textId="396CC736" w:rsidR="008F1733" w:rsidRPr="00FE4930" w:rsidRDefault="008F1733" w:rsidP="008F1733">
      <w:pPr>
        <w:pStyle w:val="NormalWeb"/>
        <w:ind w:left="1440"/>
        <w:rPr>
          <w:b/>
          <w:color w:val="000000"/>
        </w:rPr>
      </w:pPr>
      <w:r>
        <w:rPr>
          <w:b/>
          <w:bCs/>
          <w:color w:val="000000"/>
          <w:sz w:val="22"/>
          <w:szCs w:val="22"/>
        </w:rPr>
        <w:t xml:space="preserve">                                   </w:t>
      </w:r>
      <w:r>
        <w:rPr>
          <w:b/>
          <w:bCs/>
          <w:color w:val="000000"/>
          <w:sz w:val="22"/>
          <w:szCs w:val="22"/>
        </w:rPr>
        <w:tab/>
      </w:r>
      <w:r w:rsidR="00AF73CA">
        <w:rPr>
          <w:b/>
          <w:bCs/>
          <w:color w:val="000000"/>
          <w:sz w:val="22"/>
          <w:szCs w:val="22"/>
        </w:rPr>
        <w:t xml:space="preserve">   RUBEN RAMOS, JR.</w:t>
      </w:r>
    </w:p>
    <w:p w14:paraId="3FEEC33E" w14:textId="35BD2193" w:rsidR="008F1733" w:rsidRDefault="008F1733" w:rsidP="008F1733">
      <w:pPr>
        <w:pStyle w:val="NormalWeb"/>
        <w:jc w:val="center"/>
        <w:rPr>
          <w:color w:val="000000"/>
        </w:rPr>
      </w:pPr>
      <w:r>
        <w:rPr>
          <w:b/>
          <w:bCs/>
          <w:color w:val="000000"/>
        </w:rPr>
        <w:t xml:space="preserve"> PRESIDENT CITY COUNCIL</w:t>
      </w:r>
      <w:r>
        <w:rPr>
          <w:color w:val="000000"/>
        </w:rPr>
        <w:t> </w:t>
      </w:r>
    </w:p>
    <w:p w14:paraId="45C5034E" w14:textId="308D2238" w:rsidR="008F1733" w:rsidRPr="00587E2A" w:rsidRDefault="00443E03" w:rsidP="008F1733">
      <w:pPr>
        <w:pStyle w:val="NormalWeb"/>
        <w:jc w:val="center"/>
        <w:rPr>
          <w:b/>
          <w:color w:val="000000"/>
        </w:rPr>
      </w:pPr>
      <w:r>
        <w:rPr>
          <w:b/>
          <w:bCs/>
          <w:color w:val="000000"/>
        </w:rPr>
        <w:t>APPROVED:</w:t>
      </w:r>
      <w:r w:rsidR="00B57BA9">
        <w:rPr>
          <w:b/>
          <w:bCs/>
          <w:color w:val="000000"/>
        </w:rPr>
        <w:t xml:space="preserve"> </w:t>
      </w:r>
      <w:r w:rsidR="006F106F">
        <w:rPr>
          <w:b/>
          <w:bCs/>
          <w:color w:val="000000"/>
        </w:rPr>
        <w:t xml:space="preserve">May </w:t>
      </w:r>
      <w:r w:rsidR="00917AAF">
        <w:rPr>
          <w:b/>
          <w:bCs/>
          <w:color w:val="000000"/>
        </w:rPr>
        <w:t>20</w:t>
      </w:r>
      <w:bookmarkStart w:id="0" w:name="_GoBack"/>
      <w:bookmarkEnd w:id="0"/>
      <w:r w:rsidR="00AF73CA">
        <w:rPr>
          <w:b/>
          <w:bCs/>
          <w:color w:val="000000"/>
        </w:rPr>
        <w:t>, 2026</w:t>
      </w:r>
    </w:p>
    <w:p w14:paraId="321CA2C0" w14:textId="793E3514" w:rsidR="008F1733" w:rsidRPr="00DD44D1" w:rsidRDefault="008F1733" w:rsidP="008F1733">
      <w:pPr>
        <w:pStyle w:val="NormalWeb"/>
        <w:jc w:val="center"/>
        <w:rPr>
          <w:color w:val="000000"/>
          <w:lang w:val="es-ES"/>
        </w:rPr>
      </w:pPr>
      <w:r>
        <w:rPr>
          <w:b/>
          <w:bCs/>
          <w:color w:val="000000"/>
        </w:rPr>
        <w:t xml:space="preserve"> </w:t>
      </w:r>
      <w:r w:rsidR="00AF73CA">
        <w:rPr>
          <w:b/>
          <w:bCs/>
          <w:color w:val="000000"/>
          <w:lang w:val="es-ES"/>
        </w:rPr>
        <w:t>EMILY B. JABBOUR</w:t>
      </w:r>
    </w:p>
    <w:p w14:paraId="0F9C6A4F" w14:textId="77777777" w:rsidR="008F1733" w:rsidRPr="00DD44D1" w:rsidRDefault="008F1733" w:rsidP="008F1733">
      <w:pPr>
        <w:pStyle w:val="NormalWeb"/>
        <w:jc w:val="center"/>
        <w:rPr>
          <w:color w:val="000000"/>
          <w:lang w:val="es-ES"/>
        </w:rPr>
      </w:pPr>
      <w:r w:rsidRPr="00DD44D1">
        <w:rPr>
          <w:b/>
          <w:bCs/>
          <w:color w:val="000000"/>
          <w:lang w:val="es-ES"/>
        </w:rPr>
        <w:t>MAYOR</w:t>
      </w:r>
      <w:r w:rsidRPr="00DD44D1">
        <w:rPr>
          <w:color w:val="000000"/>
          <w:lang w:val="es-ES"/>
        </w:rPr>
        <w:t> </w:t>
      </w:r>
    </w:p>
    <w:p w14:paraId="7EA701E8" w14:textId="73B0225D" w:rsidR="008F1733" w:rsidRPr="00DD44D1" w:rsidRDefault="00AF73CA" w:rsidP="008F1733">
      <w:pPr>
        <w:pStyle w:val="NormalWeb"/>
        <w:jc w:val="center"/>
        <w:rPr>
          <w:color w:val="000000"/>
          <w:lang w:val="es-ES"/>
        </w:rPr>
      </w:pPr>
      <w:r>
        <w:rPr>
          <w:b/>
          <w:bCs/>
          <w:color w:val="000000"/>
          <w:lang w:val="es-ES"/>
        </w:rPr>
        <w:t>JERRY LORE</w:t>
      </w:r>
      <w:r w:rsidR="00700C9F">
        <w:rPr>
          <w:b/>
          <w:bCs/>
          <w:color w:val="000000"/>
          <w:lang w:val="es-ES"/>
        </w:rPr>
        <w:t>, RMC</w:t>
      </w:r>
    </w:p>
    <w:p w14:paraId="5BF0F255" w14:textId="1791684A" w:rsidR="008F1733" w:rsidRDefault="00AF73CA" w:rsidP="000024B9">
      <w:pPr>
        <w:pStyle w:val="NormalWeb"/>
        <w:jc w:val="center"/>
        <w:rPr>
          <w:b/>
          <w:bCs/>
          <w:color w:val="000000"/>
        </w:rPr>
      </w:pPr>
      <w:r>
        <w:rPr>
          <w:b/>
          <w:bCs/>
          <w:color w:val="000000"/>
        </w:rPr>
        <w:t>DEPUTY</w:t>
      </w:r>
      <w:r w:rsidR="008F1733">
        <w:rPr>
          <w:b/>
          <w:bCs/>
          <w:color w:val="000000"/>
        </w:rPr>
        <w:t xml:space="preserve"> CLERK</w:t>
      </w:r>
    </w:p>
    <w:p w14:paraId="505892DB" w14:textId="77777777" w:rsidR="00A85E84" w:rsidRDefault="00A85E84" w:rsidP="00A85E84">
      <w:pPr>
        <w:pStyle w:val="NormalWeb"/>
        <w:jc w:val="center"/>
      </w:pPr>
      <w:r>
        <w:t xml:space="preserve">TAKE NOTICE that pursuant to P.L. 2025, c. 72, the complete text of each legal notice of the (The City of Hoboken, Hudson County) including the Boards, Commissions and the like may be obtained or viewed by the public on our official Internet Website: </w:t>
      </w:r>
    </w:p>
    <w:p w14:paraId="0641118A" w14:textId="65E41B53" w:rsidR="00A85E84" w:rsidRDefault="00917AAF" w:rsidP="00A85E84">
      <w:pPr>
        <w:pStyle w:val="NormalWeb"/>
        <w:jc w:val="center"/>
      </w:pPr>
      <w:hyperlink r:id="rId10" w:history="1">
        <w:r w:rsidR="00A85E84" w:rsidRPr="008B3ADA">
          <w:rPr>
            <w:rStyle w:val="Hyperlink"/>
          </w:rPr>
          <w:t>https://www.hobokennj.gov/</w:t>
        </w:r>
      </w:hyperlink>
      <w:r w:rsidR="006D736E">
        <w:rPr>
          <w:rStyle w:val="Hyperlink"/>
        </w:rPr>
        <w:t>legal-notices</w:t>
      </w:r>
      <w:r w:rsidR="006E318C">
        <w:t xml:space="preserve"> </w:t>
      </w:r>
    </w:p>
    <w:p w14:paraId="6CCAA853" w14:textId="7657F88A" w:rsidR="00A85E84" w:rsidRDefault="00A85E84" w:rsidP="00A85E84">
      <w:pPr>
        <w:pStyle w:val="NormalWeb"/>
        <w:jc w:val="center"/>
      </w:pPr>
      <w:r>
        <w:t>TAKE FURTHER NOTICE, that New Jersey Secretary of State legal notice webpage of each public entity is (</w:t>
      </w:r>
      <w:hyperlink r:id="rId11" w:history="1">
        <w:r w:rsidRPr="008B3ADA">
          <w:rPr>
            <w:rStyle w:val="Hyperlink"/>
          </w:rPr>
          <w:t>https://www.nj.gov/state/statewide-legal-notices-list.shtml</w:t>
        </w:r>
      </w:hyperlink>
      <w:r>
        <w:t>)</w:t>
      </w:r>
    </w:p>
    <w:sectPr w:rsidR="00A85E84" w:rsidSect="00BF76B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9DC5" w14:textId="77777777" w:rsidR="00ED71CA" w:rsidRDefault="00ED71CA">
      <w:pPr>
        <w:spacing w:after="0" w:line="240" w:lineRule="auto"/>
      </w:pPr>
      <w:r>
        <w:separator/>
      </w:r>
    </w:p>
  </w:endnote>
  <w:endnote w:type="continuationSeparator" w:id="0">
    <w:p w14:paraId="3AA4E5C5" w14:textId="77777777" w:rsidR="00ED71CA" w:rsidRDefault="00ED71CA">
      <w:pPr>
        <w:spacing w:after="0" w:line="240" w:lineRule="auto"/>
      </w:pPr>
      <w:r>
        <w:continuationSeparator/>
      </w:r>
    </w:p>
  </w:endnote>
  <w:endnote w:type="continuationNotice" w:id="1">
    <w:p w14:paraId="7CEF3170" w14:textId="77777777" w:rsidR="00ED71CA" w:rsidRDefault="00ED7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Century Schlbk">
    <w:altName w:val="Century Schoolbook"/>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0963" w14:textId="77777777" w:rsidR="00ED71CA" w:rsidRDefault="00ED71C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C6E3DBF" wp14:editId="6C43A55F">
              <wp:simplePos x="0" y="0"/>
              <wp:positionH relativeFrom="page">
                <wp:posOffset>3815080</wp:posOffset>
              </wp:positionH>
              <wp:positionV relativeFrom="page">
                <wp:posOffset>9293860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9709" w14:textId="3C537755" w:rsidR="00ED71CA" w:rsidRDefault="00ED71CA">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917AAF">
                            <w:rPr>
                              <w:rFonts w:ascii="Calibri"/>
                              <w:noProof/>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E3DBF" id="_x0000_t202" coordsize="21600,21600" o:spt="202" path="m,l,21600r21600,l21600,xe">
              <v:stroke joinstyle="miter"/>
              <v:path gradientshapeok="t" o:connecttype="rect"/>
            </v:shapetype>
            <v:shape id="docshape1" o:spid="_x0000_s1026" type="#_x0000_t202" style="position:absolute;margin-left:300.4pt;margin-top:731.8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9AqQ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" filled="f" stroked="f">
              <v:textbox inset="0,0,0,0">
                <w:txbxContent>
                  <w:p w14:paraId="23099709" w14:textId="3C537755" w:rsidR="00ED71CA" w:rsidRDefault="00ED71CA">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917AAF">
                      <w:rPr>
                        <w:rFonts w:ascii="Calibri"/>
                        <w:noProof/>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3CEAE" w14:textId="77777777" w:rsidR="00ED71CA" w:rsidRDefault="00ED71CA">
      <w:pPr>
        <w:spacing w:after="0" w:line="240" w:lineRule="auto"/>
      </w:pPr>
      <w:r>
        <w:separator/>
      </w:r>
    </w:p>
  </w:footnote>
  <w:footnote w:type="continuationSeparator" w:id="0">
    <w:p w14:paraId="2C68A8D9" w14:textId="77777777" w:rsidR="00ED71CA" w:rsidRDefault="00ED71CA">
      <w:pPr>
        <w:spacing w:after="0" w:line="240" w:lineRule="auto"/>
      </w:pPr>
      <w:r>
        <w:continuationSeparator/>
      </w:r>
    </w:p>
  </w:footnote>
  <w:footnote w:type="continuationNotice" w:id="1">
    <w:p w14:paraId="25BF9328" w14:textId="77777777" w:rsidR="00ED71CA" w:rsidRDefault="00ED71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23A"/>
    <w:multiLevelType w:val="hybridMultilevel"/>
    <w:tmpl w:val="E336277E"/>
    <w:lvl w:ilvl="0" w:tplc="77626784">
      <w:start w:val="1"/>
      <w:numFmt w:val="decimal"/>
      <w:lvlText w:val="%1."/>
      <w:lvlJc w:val="left"/>
      <w:pPr>
        <w:ind w:left="1300" w:hanging="720"/>
      </w:pPr>
      <w:rPr>
        <w:rFonts w:hint="default"/>
        <w:spacing w:val="-6"/>
        <w:w w:val="99"/>
        <w:lang w:val="en-US" w:eastAsia="en-US" w:bidi="en-US"/>
      </w:rPr>
    </w:lvl>
    <w:lvl w:ilvl="1" w:tplc="D1066772">
      <w:numFmt w:val="bullet"/>
      <w:lvlText w:val="•"/>
      <w:lvlJc w:val="left"/>
      <w:pPr>
        <w:ind w:left="2176" w:hanging="720"/>
      </w:pPr>
      <w:rPr>
        <w:rFonts w:hint="default"/>
        <w:lang w:val="en-US" w:eastAsia="en-US" w:bidi="en-US"/>
      </w:rPr>
    </w:lvl>
    <w:lvl w:ilvl="2" w:tplc="D8F2684A">
      <w:numFmt w:val="bullet"/>
      <w:lvlText w:val="•"/>
      <w:lvlJc w:val="left"/>
      <w:pPr>
        <w:ind w:left="3052" w:hanging="720"/>
      </w:pPr>
      <w:rPr>
        <w:rFonts w:hint="default"/>
        <w:lang w:val="en-US" w:eastAsia="en-US" w:bidi="en-US"/>
      </w:rPr>
    </w:lvl>
    <w:lvl w:ilvl="3" w:tplc="4DD2C37A">
      <w:numFmt w:val="bullet"/>
      <w:lvlText w:val="•"/>
      <w:lvlJc w:val="left"/>
      <w:pPr>
        <w:ind w:left="3928" w:hanging="720"/>
      </w:pPr>
      <w:rPr>
        <w:rFonts w:hint="default"/>
        <w:lang w:val="en-US" w:eastAsia="en-US" w:bidi="en-US"/>
      </w:rPr>
    </w:lvl>
    <w:lvl w:ilvl="4" w:tplc="BE24E870">
      <w:numFmt w:val="bullet"/>
      <w:lvlText w:val="•"/>
      <w:lvlJc w:val="left"/>
      <w:pPr>
        <w:ind w:left="4804" w:hanging="720"/>
      </w:pPr>
      <w:rPr>
        <w:rFonts w:hint="default"/>
        <w:lang w:val="en-US" w:eastAsia="en-US" w:bidi="en-US"/>
      </w:rPr>
    </w:lvl>
    <w:lvl w:ilvl="5" w:tplc="BB48673C">
      <w:numFmt w:val="bullet"/>
      <w:lvlText w:val="•"/>
      <w:lvlJc w:val="left"/>
      <w:pPr>
        <w:ind w:left="5680" w:hanging="720"/>
      </w:pPr>
      <w:rPr>
        <w:rFonts w:hint="default"/>
        <w:lang w:val="en-US" w:eastAsia="en-US" w:bidi="en-US"/>
      </w:rPr>
    </w:lvl>
    <w:lvl w:ilvl="6" w:tplc="F320C414">
      <w:numFmt w:val="bullet"/>
      <w:lvlText w:val="•"/>
      <w:lvlJc w:val="left"/>
      <w:pPr>
        <w:ind w:left="6556" w:hanging="720"/>
      </w:pPr>
      <w:rPr>
        <w:rFonts w:hint="default"/>
        <w:lang w:val="en-US" w:eastAsia="en-US" w:bidi="en-US"/>
      </w:rPr>
    </w:lvl>
    <w:lvl w:ilvl="7" w:tplc="DD021A34">
      <w:numFmt w:val="bullet"/>
      <w:lvlText w:val="•"/>
      <w:lvlJc w:val="left"/>
      <w:pPr>
        <w:ind w:left="7432" w:hanging="720"/>
      </w:pPr>
      <w:rPr>
        <w:rFonts w:hint="default"/>
        <w:lang w:val="en-US" w:eastAsia="en-US" w:bidi="en-US"/>
      </w:rPr>
    </w:lvl>
    <w:lvl w:ilvl="8" w:tplc="B956D250">
      <w:numFmt w:val="bullet"/>
      <w:lvlText w:val="•"/>
      <w:lvlJc w:val="left"/>
      <w:pPr>
        <w:ind w:left="8308" w:hanging="720"/>
      </w:pPr>
      <w:rPr>
        <w:rFonts w:hint="default"/>
        <w:lang w:val="en-US" w:eastAsia="en-US" w:bidi="en-US"/>
      </w:rPr>
    </w:lvl>
  </w:abstractNum>
  <w:abstractNum w:abstractNumId="1" w15:restartNumberingAfterBreak="0">
    <w:nsid w:val="1DF455DC"/>
    <w:multiLevelType w:val="hybridMultilevel"/>
    <w:tmpl w:val="2BDABC70"/>
    <w:lvl w:ilvl="0" w:tplc="A3AC6F26">
      <w:start w:val="1"/>
      <w:numFmt w:val="decimal"/>
      <w:lvlText w:val="%1."/>
      <w:lvlJc w:val="left"/>
      <w:pPr>
        <w:ind w:left="1798"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1" w:tplc="6ACA576C">
      <w:numFmt w:val="bullet"/>
      <w:lvlText w:val="•"/>
      <w:lvlJc w:val="left"/>
      <w:pPr>
        <w:ind w:left="2701" w:hanging="720"/>
      </w:pPr>
      <w:rPr>
        <w:rFonts w:hint="default"/>
        <w:lang w:val="en-US" w:eastAsia="en-US" w:bidi="ar-SA"/>
      </w:rPr>
    </w:lvl>
    <w:lvl w:ilvl="2" w:tplc="37229D9C">
      <w:numFmt w:val="bullet"/>
      <w:lvlText w:val="•"/>
      <w:lvlJc w:val="left"/>
      <w:pPr>
        <w:ind w:left="3603" w:hanging="720"/>
      </w:pPr>
      <w:rPr>
        <w:rFonts w:hint="default"/>
        <w:lang w:val="en-US" w:eastAsia="en-US" w:bidi="ar-SA"/>
      </w:rPr>
    </w:lvl>
    <w:lvl w:ilvl="3" w:tplc="F34668D6">
      <w:numFmt w:val="bullet"/>
      <w:lvlText w:val="•"/>
      <w:lvlJc w:val="left"/>
      <w:pPr>
        <w:ind w:left="4505" w:hanging="720"/>
      </w:pPr>
      <w:rPr>
        <w:rFonts w:hint="default"/>
        <w:lang w:val="en-US" w:eastAsia="en-US" w:bidi="ar-SA"/>
      </w:rPr>
    </w:lvl>
    <w:lvl w:ilvl="4" w:tplc="583A07F6">
      <w:numFmt w:val="bullet"/>
      <w:lvlText w:val="•"/>
      <w:lvlJc w:val="left"/>
      <w:pPr>
        <w:ind w:left="5407" w:hanging="720"/>
      </w:pPr>
      <w:rPr>
        <w:rFonts w:hint="default"/>
        <w:lang w:val="en-US" w:eastAsia="en-US" w:bidi="ar-SA"/>
      </w:rPr>
    </w:lvl>
    <w:lvl w:ilvl="5" w:tplc="B936DFE6">
      <w:numFmt w:val="bullet"/>
      <w:lvlText w:val="•"/>
      <w:lvlJc w:val="left"/>
      <w:pPr>
        <w:ind w:left="6309" w:hanging="720"/>
      </w:pPr>
      <w:rPr>
        <w:rFonts w:hint="default"/>
        <w:lang w:val="en-US" w:eastAsia="en-US" w:bidi="ar-SA"/>
      </w:rPr>
    </w:lvl>
    <w:lvl w:ilvl="6" w:tplc="0B8A2FBC">
      <w:numFmt w:val="bullet"/>
      <w:lvlText w:val="•"/>
      <w:lvlJc w:val="left"/>
      <w:pPr>
        <w:ind w:left="7211" w:hanging="720"/>
      </w:pPr>
      <w:rPr>
        <w:rFonts w:hint="default"/>
        <w:lang w:val="en-US" w:eastAsia="en-US" w:bidi="ar-SA"/>
      </w:rPr>
    </w:lvl>
    <w:lvl w:ilvl="7" w:tplc="B992A310">
      <w:numFmt w:val="bullet"/>
      <w:lvlText w:val="•"/>
      <w:lvlJc w:val="left"/>
      <w:pPr>
        <w:ind w:left="8113" w:hanging="720"/>
      </w:pPr>
      <w:rPr>
        <w:rFonts w:hint="default"/>
        <w:lang w:val="en-US" w:eastAsia="en-US" w:bidi="ar-SA"/>
      </w:rPr>
    </w:lvl>
    <w:lvl w:ilvl="8" w:tplc="329AB05E">
      <w:numFmt w:val="bullet"/>
      <w:lvlText w:val="•"/>
      <w:lvlJc w:val="left"/>
      <w:pPr>
        <w:ind w:left="9015" w:hanging="720"/>
      </w:pPr>
      <w:rPr>
        <w:rFonts w:hint="default"/>
        <w:lang w:val="en-US" w:eastAsia="en-US" w:bidi="ar-SA"/>
      </w:rPr>
    </w:lvl>
  </w:abstractNum>
  <w:abstractNum w:abstractNumId="2" w15:restartNumberingAfterBreak="0">
    <w:nsid w:val="40B657E3"/>
    <w:multiLevelType w:val="hybridMultilevel"/>
    <w:tmpl w:val="EACE9AF6"/>
    <w:lvl w:ilvl="0" w:tplc="6FFC8F8E">
      <w:start w:val="1"/>
      <w:numFmt w:val="decimal"/>
      <w:lvlText w:val="%1."/>
      <w:lvlJc w:val="left"/>
      <w:pPr>
        <w:ind w:left="1300" w:hanging="720"/>
      </w:pPr>
      <w:rPr>
        <w:rFonts w:hint="default"/>
        <w:spacing w:val="-6"/>
        <w:w w:val="99"/>
        <w:lang w:val="en-US" w:eastAsia="en-US" w:bidi="en-US"/>
      </w:rPr>
    </w:lvl>
    <w:lvl w:ilvl="1" w:tplc="A198EA9A">
      <w:numFmt w:val="bullet"/>
      <w:lvlText w:val="•"/>
      <w:lvlJc w:val="left"/>
      <w:pPr>
        <w:ind w:left="2176" w:hanging="720"/>
      </w:pPr>
      <w:rPr>
        <w:rFonts w:hint="default"/>
        <w:lang w:val="en-US" w:eastAsia="en-US" w:bidi="en-US"/>
      </w:rPr>
    </w:lvl>
    <w:lvl w:ilvl="2" w:tplc="DA72F2DE">
      <w:numFmt w:val="bullet"/>
      <w:lvlText w:val="•"/>
      <w:lvlJc w:val="left"/>
      <w:pPr>
        <w:ind w:left="3052" w:hanging="720"/>
      </w:pPr>
      <w:rPr>
        <w:rFonts w:hint="default"/>
        <w:lang w:val="en-US" w:eastAsia="en-US" w:bidi="en-US"/>
      </w:rPr>
    </w:lvl>
    <w:lvl w:ilvl="3" w:tplc="D85271B0">
      <w:numFmt w:val="bullet"/>
      <w:lvlText w:val="•"/>
      <w:lvlJc w:val="left"/>
      <w:pPr>
        <w:ind w:left="3928" w:hanging="720"/>
      </w:pPr>
      <w:rPr>
        <w:rFonts w:hint="default"/>
        <w:lang w:val="en-US" w:eastAsia="en-US" w:bidi="en-US"/>
      </w:rPr>
    </w:lvl>
    <w:lvl w:ilvl="4" w:tplc="C770ABC6">
      <w:numFmt w:val="bullet"/>
      <w:lvlText w:val="•"/>
      <w:lvlJc w:val="left"/>
      <w:pPr>
        <w:ind w:left="4804" w:hanging="720"/>
      </w:pPr>
      <w:rPr>
        <w:rFonts w:hint="default"/>
        <w:lang w:val="en-US" w:eastAsia="en-US" w:bidi="en-US"/>
      </w:rPr>
    </w:lvl>
    <w:lvl w:ilvl="5" w:tplc="60A63BBA">
      <w:numFmt w:val="bullet"/>
      <w:lvlText w:val="•"/>
      <w:lvlJc w:val="left"/>
      <w:pPr>
        <w:ind w:left="5680" w:hanging="720"/>
      </w:pPr>
      <w:rPr>
        <w:rFonts w:hint="default"/>
        <w:lang w:val="en-US" w:eastAsia="en-US" w:bidi="en-US"/>
      </w:rPr>
    </w:lvl>
    <w:lvl w:ilvl="6" w:tplc="B27264E0">
      <w:numFmt w:val="bullet"/>
      <w:lvlText w:val="•"/>
      <w:lvlJc w:val="left"/>
      <w:pPr>
        <w:ind w:left="6556" w:hanging="720"/>
      </w:pPr>
      <w:rPr>
        <w:rFonts w:hint="default"/>
        <w:lang w:val="en-US" w:eastAsia="en-US" w:bidi="en-US"/>
      </w:rPr>
    </w:lvl>
    <w:lvl w:ilvl="7" w:tplc="7B76B9A8">
      <w:numFmt w:val="bullet"/>
      <w:lvlText w:val="•"/>
      <w:lvlJc w:val="left"/>
      <w:pPr>
        <w:ind w:left="7432" w:hanging="720"/>
      </w:pPr>
      <w:rPr>
        <w:rFonts w:hint="default"/>
        <w:lang w:val="en-US" w:eastAsia="en-US" w:bidi="en-US"/>
      </w:rPr>
    </w:lvl>
    <w:lvl w:ilvl="8" w:tplc="19844312">
      <w:numFmt w:val="bullet"/>
      <w:lvlText w:val="•"/>
      <w:lvlJc w:val="left"/>
      <w:pPr>
        <w:ind w:left="8308" w:hanging="72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33"/>
    <w:rsid w:val="000024B9"/>
    <w:rsid w:val="000033D8"/>
    <w:rsid w:val="00007CD7"/>
    <w:rsid w:val="000259C7"/>
    <w:rsid w:val="000309F1"/>
    <w:rsid w:val="00030E27"/>
    <w:rsid w:val="00053ED4"/>
    <w:rsid w:val="000619B5"/>
    <w:rsid w:val="000708FA"/>
    <w:rsid w:val="0007593E"/>
    <w:rsid w:val="000835B9"/>
    <w:rsid w:val="00091C69"/>
    <w:rsid w:val="00095577"/>
    <w:rsid w:val="00095BF3"/>
    <w:rsid w:val="00096ACB"/>
    <w:rsid w:val="00097557"/>
    <w:rsid w:val="000A12AE"/>
    <w:rsid w:val="000A1575"/>
    <w:rsid w:val="000B79E2"/>
    <w:rsid w:val="000C24B1"/>
    <w:rsid w:val="000C2D83"/>
    <w:rsid w:val="000C3196"/>
    <w:rsid w:val="000C3734"/>
    <w:rsid w:val="000D412A"/>
    <w:rsid w:val="000F2629"/>
    <w:rsid w:val="000F4558"/>
    <w:rsid w:val="000F53E4"/>
    <w:rsid w:val="00100DAD"/>
    <w:rsid w:val="00102373"/>
    <w:rsid w:val="00105D54"/>
    <w:rsid w:val="0011554F"/>
    <w:rsid w:val="00116A98"/>
    <w:rsid w:val="0012486C"/>
    <w:rsid w:val="001278D5"/>
    <w:rsid w:val="00140871"/>
    <w:rsid w:val="001432E0"/>
    <w:rsid w:val="00145D9A"/>
    <w:rsid w:val="001461A2"/>
    <w:rsid w:val="001461A6"/>
    <w:rsid w:val="00146753"/>
    <w:rsid w:val="00150123"/>
    <w:rsid w:val="001527FF"/>
    <w:rsid w:val="00153788"/>
    <w:rsid w:val="00157367"/>
    <w:rsid w:val="00161BB7"/>
    <w:rsid w:val="00161E90"/>
    <w:rsid w:val="001720B6"/>
    <w:rsid w:val="00186DB1"/>
    <w:rsid w:val="00187508"/>
    <w:rsid w:val="00192CE1"/>
    <w:rsid w:val="00193823"/>
    <w:rsid w:val="00196452"/>
    <w:rsid w:val="001A28CC"/>
    <w:rsid w:val="001A2D7E"/>
    <w:rsid w:val="001A68B2"/>
    <w:rsid w:val="001A7CE2"/>
    <w:rsid w:val="001B2DA4"/>
    <w:rsid w:val="001B445A"/>
    <w:rsid w:val="001B5F53"/>
    <w:rsid w:val="001B7636"/>
    <w:rsid w:val="001C3EAC"/>
    <w:rsid w:val="001C3FC6"/>
    <w:rsid w:val="001D38FC"/>
    <w:rsid w:val="001D5366"/>
    <w:rsid w:val="001D5DC4"/>
    <w:rsid w:val="001E6B6C"/>
    <w:rsid w:val="001F14C3"/>
    <w:rsid w:val="001F1C1F"/>
    <w:rsid w:val="001F5395"/>
    <w:rsid w:val="00202FBE"/>
    <w:rsid w:val="0020348C"/>
    <w:rsid w:val="002106EB"/>
    <w:rsid w:val="00214961"/>
    <w:rsid w:val="002245F7"/>
    <w:rsid w:val="00236320"/>
    <w:rsid w:val="00237052"/>
    <w:rsid w:val="00240E7D"/>
    <w:rsid w:val="00244778"/>
    <w:rsid w:val="00245641"/>
    <w:rsid w:val="00265E21"/>
    <w:rsid w:val="002755EC"/>
    <w:rsid w:val="00275990"/>
    <w:rsid w:val="00280D6B"/>
    <w:rsid w:val="00294432"/>
    <w:rsid w:val="00297F53"/>
    <w:rsid w:val="002A0C9E"/>
    <w:rsid w:val="002A50EB"/>
    <w:rsid w:val="002A7C5C"/>
    <w:rsid w:val="002B2ACA"/>
    <w:rsid w:val="002D3836"/>
    <w:rsid w:val="002D510E"/>
    <w:rsid w:val="002D6682"/>
    <w:rsid w:val="002E7017"/>
    <w:rsid w:val="002F2B5F"/>
    <w:rsid w:val="002F5470"/>
    <w:rsid w:val="002F5C1C"/>
    <w:rsid w:val="0030637A"/>
    <w:rsid w:val="003111DF"/>
    <w:rsid w:val="003147C9"/>
    <w:rsid w:val="00316FDF"/>
    <w:rsid w:val="003229E3"/>
    <w:rsid w:val="00323289"/>
    <w:rsid w:val="003279F3"/>
    <w:rsid w:val="0033078F"/>
    <w:rsid w:val="00331267"/>
    <w:rsid w:val="00333B39"/>
    <w:rsid w:val="003352CC"/>
    <w:rsid w:val="0033543C"/>
    <w:rsid w:val="0034453E"/>
    <w:rsid w:val="003447B9"/>
    <w:rsid w:val="0034783C"/>
    <w:rsid w:val="00347F33"/>
    <w:rsid w:val="00350DF4"/>
    <w:rsid w:val="00357736"/>
    <w:rsid w:val="00362BD3"/>
    <w:rsid w:val="00363529"/>
    <w:rsid w:val="0037201A"/>
    <w:rsid w:val="003740A5"/>
    <w:rsid w:val="0037483E"/>
    <w:rsid w:val="003822D3"/>
    <w:rsid w:val="00390DD8"/>
    <w:rsid w:val="003A135E"/>
    <w:rsid w:val="003A3040"/>
    <w:rsid w:val="003A5F93"/>
    <w:rsid w:val="003B2C25"/>
    <w:rsid w:val="003B2DD9"/>
    <w:rsid w:val="003B3554"/>
    <w:rsid w:val="003B4F44"/>
    <w:rsid w:val="003B7E9D"/>
    <w:rsid w:val="003C2279"/>
    <w:rsid w:val="003C386F"/>
    <w:rsid w:val="003C3C73"/>
    <w:rsid w:val="003C53DF"/>
    <w:rsid w:val="003C6A95"/>
    <w:rsid w:val="003D632C"/>
    <w:rsid w:val="003E1CF2"/>
    <w:rsid w:val="003E22FA"/>
    <w:rsid w:val="003E4A04"/>
    <w:rsid w:val="00404ED8"/>
    <w:rsid w:val="00406DB8"/>
    <w:rsid w:val="00421447"/>
    <w:rsid w:val="00421D8E"/>
    <w:rsid w:val="004221A4"/>
    <w:rsid w:val="00422738"/>
    <w:rsid w:val="004242B1"/>
    <w:rsid w:val="00425FE7"/>
    <w:rsid w:val="00436335"/>
    <w:rsid w:val="0044380A"/>
    <w:rsid w:val="00443E03"/>
    <w:rsid w:val="00445352"/>
    <w:rsid w:val="00446B41"/>
    <w:rsid w:val="00454207"/>
    <w:rsid w:val="004629CE"/>
    <w:rsid w:val="004701C9"/>
    <w:rsid w:val="00475239"/>
    <w:rsid w:val="00490B56"/>
    <w:rsid w:val="00493E06"/>
    <w:rsid w:val="004A51AE"/>
    <w:rsid w:val="004A6CD9"/>
    <w:rsid w:val="004B000A"/>
    <w:rsid w:val="004B07D1"/>
    <w:rsid w:val="004B4013"/>
    <w:rsid w:val="004B6259"/>
    <w:rsid w:val="004B67F0"/>
    <w:rsid w:val="004C2560"/>
    <w:rsid w:val="004C2B4D"/>
    <w:rsid w:val="004D0191"/>
    <w:rsid w:val="004D7CBD"/>
    <w:rsid w:val="004E1334"/>
    <w:rsid w:val="004E4DCA"/>
    <w:rsid w:val="004E5086"/>
    <w:rsid w:val="004E749B"/>
    <w:rsid w:val="004F4AD6"/>
    <w:rsid w:val="004F6B46"/>
    <w:rsid w:val="004F7A99"/>
    <w:rsid w:val="005057F2"/>
    <w:rsid w:val="00513DE6"/>
    <w:rsid w:val="0051621F"/>
    <w:rsid w:val="005206AE"/>
    <w:rsid w:val="00522B46"/>
    <w:rsid w:val="00532448"/>
    <w:rsid w:val="00536BCC"/>
    <w:rsid w:val="00541FEE"/>
    <w:rsid w:val="00546EBD"/>
    <w:rsid w:val="00562B8C"/>
    <w:rsid w:val="00564179"/>
    <w:rsid w:val="005676B2"/>
    <w:rsid w:val="0059105C"/>
    <w:rsid w:val="00591F0D"/>
    <w:rsid w:val="005A199B"/>
    <w:rsid w:val="005B1E09"/>
    <w:rsid w:val="005B39A0"/>
    <w:rsid w:val="005B581B"/>
    <w:rsid w:val="005C5935"/>
    <w:rsid w:val="005C648C"/>
    <w:rsid w:val="005D5E9F"/>
    <w:rsid w:val="005F0B82"/>
    <w:rsid w:val="005F2E34"/>
    <w:rsid w:val="005F3B7E"/>
    <w:rsid w:val="005F5078"/>
    <w:rsid w:val="005F6C33"/>
    <w:rsid w:val="005F73A0"/>
    <w:rsid w:val="005F7DF8"/>
    <w:rsid w:val="00602756"/>
    <w:rsid w:val="00613A96"/>
    <w:rsid w:val="00616044"/>
    <w:rsid w:val="006163AF"/>
    <w:rsid w:val="00616CAF"/>
    <w:rsid w:val="00617087"/>
    <w:rsid w:val="006238BD"/>
    <w:rsid w:val="00623EE0"/>
    <w:rsid w:val="00630328"/>
    <w:rsid w:val="00631CF0"/>
    <w:rsid w:val="00647361"/>
    <w:rsid w:val="006615AD"/>
    <w:rsid w:val="006638D7"/>
    <w:rsid w:val="00665871"/>
    <w:rsid w:val="0067477A"/>
    <w:rsid w:val="00676E82"/>
    <w:rsid w:val="00677084"/>
    <w:rsid w:val="0068678C"/>
    <w:rsid w:val="00690776"/>
    <w:rsid w:val="006B18F7"/>
    <w:rsid w:val="006B644A"/>
    <w:rsid w:val="006C3F29"/>
    <w:rsid w:val="006C79FE"/>
    <w:rsid w:val="006D26EA"/>
    <w:rsid w:val="006D6C98"/>
    <w:rsid w:val="006D736E"/>
    <w:rsid w:val="006D7899"/>
    <w:rsid w:val="006E0719"/>
    <w:rsid w:val="006E2B6A"/>
    <w:rsid w:val="006E318C"/>
    <w:rsid w:val="006F106F"/>
    <w:rsid w:val="006F1787"/>
    <w:rsid w:val="006F4066"/>
    <w:rsid w:val="00700857"/>
    <w:rsid w:val="00700C9F"/>
    <w:rsid w:val="007156A8"/>
    <w:rsid w:val="007247AA"/>
    <w:rsid w:val="00725C45"/>
    <w:rsid w:val="00725E62"/>
    <w:rsid w:val="00726FE4"/>
    <w:rsid w:val="00731224"/>
    <w:rsid w:val="007356E9"/>
    <w:rsid w:val="00741621"/>
    <w:rsid w:val="00744BE6"/>
    <w:rsid w:val="00745326"/>
    <w:rsid w:val="0075046D"/>
    <w:rsid w:val="00750574"/>
    <w:rsid w:val="00752003"/>
    <w:rsid w:val="00752BD9"/>
    <w:rsid w:val="00755234"/>
    <w:rsid w:val="00755E08"/>
    <w:rsid w:val="0075634E"/>
    <w:rsid w:val="007613A0"/>
    <w:rsid w:val="00764E4B"/>
    <w:rsid w:val="007667E6"/>
    <w:rsid w:val="00773003"/>
    <w:rsid w:val="00773B71"/>
    <w:rsid w:val="00773D58"/>
    <w:rsid w:val="00774902"/>
    <w:rsid w:val="007755D4"/>
    <w:rsid w:val="00785FCF"/>
    <w:rsid w:val="00792CED"/>
    <w:rsid w:val="007948E1"/>
    <w:rsid w:val="007B1A9B"/>
    <w:rsid w:val="007B3ACF"/>
    <w:rsid w:val="007C3C40"/>
    <w:rsid w:val="007C789D"/>
    <w:rsid w:val="007D04C3"/>
    <w:rsid w:val="007D1153"/>
    <w:rsid w:val="007D5ACE"/>
    <w:rsid w:val="007E2A96"/>
    <w:rsid w:val="007F553F"/>
    <w:rsid w:val="00802007"/>
    <w:rsid w:val="008028F1"/>
    <w:rsid w:val="00805DFB"/>
    <w:rsid w:val="00806314"/>
    <w:rsid w:val="00812DAF"/>
    <w:rsid w:val="008133EE"/>
    <w:rsid w:val="008168E6"/>
    <w:rsid w:val="00817F08"/>
    <w:rsid w:val="008215C5"/>
    <w:rsid w:val="00821792"/>
    <w:rsid w:val="00821B4D"/>
    <w:rsid w:val="00824044"/>
    <w:rsid w:val="00824980"/>
    <w:rsid w:val="0082632E"/>
    <w:rsid w:val="00833D77"/>
    <w:rsid w:val="008370FE"/>
    <w:rsid w:val="00841137"/>
    <w:rsid w:val="00841F60"/>
    <w:rsid w:val="00846AFB"/>
    <w:rsid w:val="00846C06"/>
    <w:rsid w:val="0086109E"/>
    <w:rsid w:val="00871DB2"/>
    <w:rsid w:val="00875BC4"/>
    <w:rsid w:val="008A063C"/>
    <w:rsid w:val="008A6645"/>
    <w:rsid w:val="008B03CC"/>
    <w:rsid w:val="008B0C5E"/>
    <w:rsid w:val="008B2D2A"/>
    <w:rsid w:val="008B6C50"/>
    <w:rsid w:val="008C2272"/>
    <w:rsid w:val="008C314B"/>
    <w:rsid w:val="008C4264"/>
    <w:rsid w:val="008C734E"/>
    <w:rsid w:val="008D4859"/>
    <w:rsid w:val="008D5615"/>
    <w:rsid w:val="008E4261"/>
    <w:rsid w:val="008F1733"/>
    <w:rsid w:val="008F51E3"/>
    <w:rsid w:val="00900725"/>
    <w:rsid w:val="00902E4B"/>
    <w:rsid w:val="009038CA"/>
    <w:rsid w:val="00903DB9"/>
    <w:rsid w:val="0090589F"/>
    <w:rsid w:val="00907E39"/>
    <w:rsid w:val="00913600"/>
    <w:rsid w:val="009139EA"/>
    <w:rsid w:val="00913B63"/>
    <w:rsid w:val="00917AAF"/>
    <w:rsid w:val="0094136F"/>
    <w:rsid w:val="009531E6"/>
    <w:rsid w:val="00957917"/>
    <w:rsid w:val="0096031A"/>
    <w:rsid w:val="0096591E"/>
    <w:rsid w:val="00973331"/>
    <w:rsid w:val="0098238C"/>
    <w:rsid w:val="00984DF5"/>
    <w:rsid w:val="009850A8"/>
    <w:rsid w:val="00985931"/>
    <w:rsid w:val="00993F92"/>
    <w:rsid w:val="009B08AD"/>
    <w:rsid w:val="009B3692"/>
    <w:rsid w:val="009C0061"/>
    <w:rsid w:val="009C7206"/>
    <w:rsid w:val="009D7413"/>
    <w:rsid w:val="009E0BFA"/>
    <w:rsid w:val="009E263F"/>
    <w:rsid w:val="009E293D"/>
    <w:rsid w:val="009E30CA"/>
    <w:rsid w:val="009E3FD8"/>
    <w:rsid w:val="009E6248"/>
    <w:rsid w:val="009E7BB0"/>
    <w:rsid w:val="009F0E9B"/>
    <w:rsid w:val="009F591C"/>
    <w:rsid w:val="00A07109"/>
    <w:rsid w:val="00A12AF4"/>
    <w:rsid w:val="00A215EB"/>
    <w:rsid w:val="00A21CDE"/>
    <w:rsid w:val="00A236F5"/>
    <w:rsid w:val="00A249A9"/>
    <w:rsid w:val="00A319A9"/>
    <w:rsid w:val="00A42B58"/>
    <w:rsid w:val="00A500CF"/>
    <w:rsid w:val="00A612B0"/>
    <w:rsid w:val="00A62B6E"/>
    <w:rsid w:val="00A63FB0"/>
    <w:rsid w:val="00A72226"/>
    <w:rsid w:val="00A85E84"/>
    <w:rsid w:val="00A86AAA"/>
    <w:rsid w:val="00A9174C"/>
    <w:rsid w:val="00A97DF5"/>
    <w:rsid w:val="00AA1AAD"/>
    <w:rsid w:val="00AA1CB1"/>
    <w:rsid w:val="00AA2CE4"/>
    <w:rsid w:val="00AB6F0B"/>
    <w:rsid w:val="00AB6F92"/>
    <w:rsid w:val="00AC11DC"/>
    <w:rsid w:val="00AF10C8"/>
    <w:rsid w:val="00AF1622"/>
    <w:rsid w:val="00AF4343"/>
    <w:rsid w:val="00AF73CA"/>
    <w:rsid w:val="00B02B8B"/>
    <w:rsid w:val="00B05586"/>
    <w:rsid w:val="00B066C0"/>
    <w:rsid w:val="00B07062"/>
    <w:rsid w:val="00B115CB"/>
    <w:rsid w:val="00B143E6"/>
    <w:rsid w:val="00B21065"/>
    <w:rsid w:val="00B3736D"/>
    <w:rsid w:val="00B37C75"/>
    <w:rsid w:val="00B41B50"/>
    <w:rsid w:val="00B445D1"/>
    <w:rsid w:val="00B557AE"/>
    <w:rsid w:val="00B57BA9"/>
    <w:rsid w:val="00B60119"/>
    <w:rsid w:val="00B63408"/>
    <w:rsid w:val="00B66A4D"/>
    <w:rsid w:val="00B84F4F"/>
    <w:rsid w:val="00BA3AE2"/>
    <w:rsid w:val="00BA4B41"/>
    <w:rsid w:val="00BA5DB9"/>
    <w:rsid w:val="00BB0D50"/>
    <w:rsid w:val="00BC27C6"/>
    <w:rsid w:val="00BC4C1A"/>
    <w:rsid w:val="00BD2BEC"/>
    <w:rsid w:val="00BD7500"/>
    <w:rsid w:val="00BD7AB1"/>
    <w:rsid w:val="00BE231B"/>
    <w:rsid w:val="00BE5A86"/>
    <w:rsid w:val="00BF3012"/>
    <w:rsid w:val="00BF7172"/>
    <w:rsid w:val="00BF76BD"/>
    <w:rsid w:val="00C0125B"/>
    <w:rsid w:val="00C0290A"/>
    <w:rsid w:val="00C05E3B"/>
    <w:rsid w:val="00C0766C"/>
    <w:rsid w:val="00C20AA2"/>
    <w:rsid w:val="00C25E8A"/>
    <w:rsid w:val="00C305B5"/>
    <w:rsid w:val="00C368FE"/>
    <w:rsid w:val="00C42276"/>
    <w:rsid w:val="00C51DC7"/>
    <w:rsid w:val="00C565C9"/>
    <w:rsid w:val="00C6089E"/>
    <w:rsid w:val="00C61D42"/>
    <w:rsid w:val="00C6316A"/>
    <w:rsid w:val="00C67E44"/>
    <w:rsid w:val="00C72B22"/>
    <w:rsid w:val="00C73964"/>
    <w:rsid w:val="00C765FF"/>
    <w:rsid w:val="00C85215"/>
    <w:rsid w:val="00C86D9E"/>
    <w:rsid w:val="00C86EED"/>
    <w:rsid w:val="00C90B2F"/>
    <w:rsid w:val="00C926FD"/>
    <w:rsid w:val="00C94C0C"/>
    <w:rsid w:val="00C97189"/>
    <w:rsid w:val="00CA13FA"/>
    <w:rsid w:val="00CB1722"/>
    <w:rsid w:val="00CB58D7"/>
    <w:rsid w:val="00CB6798"/>
    <w:rsid w:val="00CB77AC"/>
    <w:rsid w:val="00CC1A98"/>
    <w:rsid w:val="00CC6040"/>
    <w:rsid w:val="00CD3896"/>
    <w:rsid w:val="00CD5D25"/>
    <w:rsid w:val="00CE1098"/>
    <w:rsid w:val="00CF0A6B"/>
    <w:rsid w:val="00CF2C2A"/>
    <w:rsid w:val="00CF7AA5"/>
    <w:rsid w:val="00D00246"/>
    <w:rsid w:val="00D05345"/>
    <w:rsid w:val="00D10BEE"/>
    <w:rsid w:val="00D13EE2"/>
    <w:rsid w:val="00D13F25"/>
    <w:rsid w:val="00D20716"/>
    <w:rsid w:val="00D218BC"/>
    <w:rsid w:val="00D218D0"/>
    <w:rsid w:val="00D24EAF"/>
    <w:rsid w:val="00D41245"/>
    <w:rsid w:val="00D43232"/>
    <w:rsid w:val="00D43834"/>
    <w:rsid w:val="00D5313D"/>
    <w:rsid w:val="00D6103A"/>
    <w:rsid w:val="00D623FF"/>
    <w:rsid w:val="00D64E32"/>
    <w:rsid w:val="00D66B77"/>
    <w:rsid w:val="00D67A48"/>
    <w:rsid w:val="00D67C47"/>
    <w:rsid w:val="00D70862"/>
    <w:rsid w:val="00D75742"/>
    <w:rsid w:val="00D82A01"/>
    <w:rsid w:val="00D945AF"/>
    <w:rsid w:val="00D96196"/>
    <w:rsid w:val="00D9699C"/>
    <w:rsid w:val="00D977C2"/>
    <w:rsid w:val="00DA1123"/>
    <w:rsid w:val="00DA1559"/>
    <w:rsid w:val="00DA2A73"/>
    <w:rsid w:val="00DA5DC5"/>
    <w:rsid w:val="00DB782C"/>
    <w:rsid w:val="00DC44C6"/>
    <w:rsid w:val="00DD23D8"/>
    <w:rsid w:val="00DD2638"/>
    <w:rsid w:val="00DD3B95"/>
    <w:rsid w:val="00DD44D1"/>
    <w:rsid w:val="00DD73E4"/>
    <w:rsid w:val="00DE16AC"/>
    <w:rsid w:val="00DE34CB"/>
    <w:rsid w:val="00DE390F"/>
    <w:rsid w:val="00DE5465"/>
    <w:rsid w:val="00DF4E3E"/>
    <w:rsid w:val="00E01309"/>
    <w:rsid w:val="00E033D7"/>
    <w:rsid w:val="00E050CA"/>
    <w:rsid w:val="00E0631D"/>
    <w:rsid w:val="00E12695"/>
    <w:rsid w:val="00E137DD"/>
    <w:rsid w:val="00E236A5"/>
    <w:rsid w:val="00E3121B"/>
    <w:rsid w:val="00E41F48"/>
    <w:rsid w:val="00E43249"/>
    <w:rsid w:val="00E45A2D"/>
    <w:rsid w:val="00E47D6E"/>
    <w:rsid w:val="00E503D2"/>
    <w:rsid w:val="00E5060A"/>
    <w:rsid w:val="00E54AA9"/>
    <w:rsid w:val="00E57504"/>
    <w:rsid w:val="00E57D75"/>
    <w:rsid w:val="00E67642"/>
    <w:rsid w:val="00E76153"/>
    <w:rsid w:val="00E83E6F"/>
    <w:rsid w:val="00E857EB"/>
    <w:rsid w:val="00E90414"/>
    <w:rsid w:val="00E93411"/>
    <w:rsid w:val="00EA1B80"/>
    <w:rsid w:val="00EA293D"/>
    <w:rsid w:val="00EA2FC6"/>
    <w:rsid w:val="00EB6232"/>
    <w:rsid w:val="00EC407D"/>
    <w:rsid w:val="00ED2734"/>
    <w:rsid w:val="00ED71CA"/>
    <w:rsid w:val="00EE1D15"/>
    <w:rsid w:val="00EE3299"/>
    <w:rsid w:val="00EF47AD"/>
    <w:rsid w:val="00EF59A2"/>
    <w:rsid w:val="00EF60B5"/>
    <w:rsid w:val="00F07EBA"/>
    <w:rsid w:val="00F132E1"/>
    <w:rsid w:val="00F21E99"/>
    <w:rsid w:val="00F22143"/>
    <w:rsid w:val="00F22302"/>
    <w:rsid w:val="00F27B69"/>
    <w:rsid w:val="00F317DC"/>
    <w:rsid w:val="00F47E04"/>
    <w:rsid w:val="00F54287"/>
    <w:rsid w:val="00F576A9"/>
    <w:rsid w:val="00F60B64"/>
    <w:rsid w:val="00F77945"/>
    <w:rsid w:val="00F81F29"/>
    <w:rsid w:val="00F8226F"/>
    <w:rsid w:val="00F82B4C"/>
    <w:rsid w:val="00F86A7F"/>
    <w:rsid w:val="00FA21C1"/>
    <w:rsid w:val="00FA289F"/>
    <w:rsid w:val="00FB119D"/>
    <w:rsid w:val="00FC03CA"/>
    <w:rsid w:val="00FD2251"/>
    <w:rsid w:val="00FE08DC"/>
    <w:rsid w:val="00FF0474"/>
    <w:rsid w:val="00FF0AC5"/>
    <w:rsid w:val="00FF3C87"/>
    <w:rsid w:val="00FF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BB96"/>
  <w15:chartTrackingRefBased/>
  <w15:docId w15:val="{6F6B76AD-0151-49A4-9FA3-616E599C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73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F1733"/>
    <w:pPr>
      <w:spacing w:after="0" w:line="240" w:lineRule="auto"/>
    </w:pPr>
    <w:rPr>
      <w:rFonts w:ascii="Calibri" w:eastAsia="Calibri" w:hAnsi="Calibri" w:cs="Times New Roman"/>
    </w:rPr>
  </w:style>
  <w:style w:type="paragraph" w:styleId="BodyText">
    <w:name w:val="Body Text"/>
    <w:basedOn w:val="Normal"/>
    <w:link w:val="BodyTextChar"/>
    <w:uiPriority w:val="99"/>
    <w:qFormat/>
    <w:rsid w:val="006B644A"/>
    <w:pPr>
      <w:spacing w:after="0" w:line="240" w:lineRule="atLeast"/>
    </w:pPr>
    <w:rPr>
      <w:rFonts w:ascii="Times" w:eastAsia="Times New Roman" w:hAnsi="Times" w:cs="Times"/>
      <w:sz w:val="24"/>
      <w:szCs w:val="24"/>
    </w:rPr>
  </w:style>
  <w:style w:type="character" w:customStyle="1" w:styleId="BodyTextChar">
    <w:name w:val="Body Text Char"/>
    <w:basedOn w:val="DefaultParagraphFont"/>
    <w:link w:val="BodyText"/>
    <w:uiPriority w:val="99"/>
    <w:rsid w:val="006B644A"/>
    <w:rPr>
      <w:rFonts w:ascii="Times" w:eastAsia="Times New Roman" w:hAnsi="Times" w:cs="Times"/>
      <w:sz w:val="24"/>
      <w:szCs w:val="24"/>
    </w:rPr>
  </w:style>
  <w:style w:type="paragraph" w:styleId="ListParagraph">
    <w:name w:val="List Paragraph"/>
    <w:basedOn w:val="Normal"/>
    <w:uiPriority w:val="1"/>
    <w:qFormat/>
    <w:rsid w:val="00443E03"/>
    <w:pPr>
      <w:widowControl w:val="0"/>
      <w:autoSpaceDE w:val="0"/>
      <w:autoSpaceDN w:val="0"/>
      <w:spacing w:after="0" w:line="240" w:lineRule="auto"/>
      <w:ind w:left="1300" w:hanging="360"/>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A1123"/>
    <w:pPr>
      <w:widowControl w:val="0"/>
      <w:autoSpaceDE w:val="0"/>
      <w:autoSpaceDN w:val="0"/>
      <w:spacing w:after="0" w:line="240" w:lineRule="auto"/>
    </w:pPr>
    <w:rPr>
      <w:rFonts w:ascii="Segoe UI" w:eastAsia="Times New Roman" w:hAnsi="Segoe UI" w:cs="Segoe UI"/>
      <w:sz w:val="18"/>
      <w:szCs w:val="18"/>
      <w:lang w:bidi="en-US"/>
    </w:rPr>
  </w:style>
  <w:style w:type="character" w:customStyle="1" w:styleId="BalloonTextChar">
    <w:name w:val="Balloon Text Char"/>
    <w:basedOn w:val="DefaultParagraphFont"/>
    <w:link w:val="BalloonText"/>
    <w:uiPriority w:val="99"/>
    <w:semiHidden/>
    <w:rsid w:val="00DA1123"/>
    <w:rPr>
      <w:rFonts w:ascii="Segoe UI" w:eastAsia="Times New Roman" w:hAnsi="Segoe UI" w:cs="Segoe UI"/>
      <w:sz w:val="18"/>
      <w:szCs w:val="18"/>
      <w:lang w:bidi="en-US"/>
    </w:rPr>
  </w:style>
  <w:style w:type="paragraph" w:customStyle="1" w:styleId="ItemComments0">
    <w:name w:val="Item Comments_0"/>
    <w:basedOn w:val="Normal"/>
    <w:qFormat/>
    <w:rsid w:val="008C4264"/>
    <w:pPr>
      <w:spacing w:after="120" w:line="276" w:lineRule="auto"/>
    </w:pPr>
    <w:rPr>
      <w:rFonts w:ascii="Times New Roman" w:eastAsia="Calibri" w:hAnsi="Times New Roman" w:cs="Times New Roman"/>
      <w:sz w:val="24"/>
    </w:rPr>
  </w:style>
  <w:style w:type="paragraph" w:customStyle="1" w:styleId="TableParagraph">
    <w:name w:val="Table Paragraph"/>
    <w:basedOn w:val="Normal"/>
    <w:uiPriority w:val="1"/>
    <w:qFormat/>
    <w:rsid w:val="0012486C"/>
    <w:pPr>
      <w:widowControl w:val="0"/>
      <w:autoSpaceDE w:val="0"/>
      <w:autoSpaceDN w:val="0"/>
      <w:spacing w:after="0" w:line="246" w:lineRule="exact"/>
      <w:ind w:left="50"/>
    </w:pPr>
    <w:rPr>
      <w:rFonts w:ascii="Times New Roman" w:eastAsia="Times New Roman" w:hAnsi="Times New Roman" w:cs="Times New Roman"/>
    </w:rPr>
  </w:style>
  <w:style w:type="paragraph" w:styleId="Subtitle">
    <w:name w:val="Subtitle"/>
    <w:basedOn w:val="Normal"/>
    <w:link w:val="SubtitleChar"/>
    <w:uiPriority w:val="99"/>
    <w:qFormat/>
    <w:rsid w:val="005057F2"/>
    <w:pPr>
      <w:spacing w:after="0" w:line="240" w:lineRule="auto"/>
      <w:jc w:val="center"/>
    </w:pPr>
    <w:rPr>
      <w:rFonts w:ascii="New Century Schlbk" w:eastAsia="Times New Roman" w:hAnsi="New Century Schlbk" w:cs="New Century Schlbk"/>
      <w:b/>
      <w:bCs/>
      <w:i/>
      <w:iCs/>
      <w:sz w:val="28"/>
      <w:szCs w:val="28"/>
    </w:rPr>
  </w:style>
  <w:style w:type="character" w:customStyle="1" w:styleId="SubtitleChar">
    <w:name w:val="Subtitle Char"/>
    <w:basedOn w:val="DefaultParagraphFont"/>
    <w:link w:val="Subtitle"/>
    <w:uiPriority w:val="99"/>
    <w:rsid w:val="005057F2"/>
    <w:rPr>
      <w:rFonts w:ascii="New Century Schlbk" w:eastAsia="Times New Roman" w:hAnsi="New Century Schlbk" w:cs="New Century Schlbk"/>
      <w:b/>
      <w:bCs/>
      <w:i/>
      <w:iCs/>
      <w:sz w:val="28"/>
      <w:szCs w:val="28"/>
    </w:rPr>
  </w:style>
  <w:style w:type="paragraph" w:styleId="Header">
    <w:name w:val="header"/>
    <w:basedOn w:val="Normal"/>
    <w:link w:val="HeaderChar"/>
    <w:uiPriority w:val="99"/>
    <w:semiHidden/>
    <w:unhideWhenUsed/>
    <w:rsid w:val="00BE23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31B"/>
  </w:style>
  <w:style w:type="paragraph" w:styleId="Footer">
    <w:name w:val="footer"/>
    <w:basedOn w:val="Normal"/>
    <w:link w:val="FooterChar"/>
    <w:uiPriority w:val="99"/>
    <w:semiHidden/>
    <w:unhideWhenUsed/>
    <w:rsid w:val="00BE23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231B"/>
  </w:style>
  <w:style w:type="character" w:styleId="Hyperlink">
    <w:name w:val="Hyperlink"/>
    <w:basedOn w:val="DefaultParagraphFont"/>
    <w:uiPriority w:val="99"/>
    <w:unhideWhenUsed/>
    <w:rsid w:val="00A85E84"/>
    <w:rPr>
      <w:color w:val="0563C1" w:themeColor="hyperlink"/>
      <w:u w:val="single"/>
    </w:rPr>
  </w:style>
  <w:style w:type="character" w:customStyle="1" w:styleId="normaltextrun">
    <w:name w:val="normaltextrun"/>
    <w:basedOn w:val="DefaultParagraphFont"/>
    <w:rsid w:val="00A85E84"/>
  </w:style>
  <w:style w:type="paragraph" w:customStyle="1" w:styleId="paragraph">
    <w:name w:val="paragraph"/>
    <w:basedOn w:val="Normal"/>
    <w:rsid w:val="006F1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F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332774">
      <w:bodyDiv w:val="1"/>
      <w:marLeft w:val="0"/>
      <w:marRight w:val="0"/>
      <w:marTop w:val="0"/>
      <w:marBottom w:val="0"/>
      <w:divBdr>
        <w:top w:val="none" w:sz="0" w:space="0" w:color="auto"/>
        <w:left w:val="none" w:sz="0" w:space="0" w:color="auto"/>
        <w:bottom w:val="none" w:sz="0" w:space="0" w:color="auto"/>
        <w:right w:val="none" w:sz="0" w:space="0" w:color="auto"/>
      </w:divBdr>
    </w:div>
    <w:div w:id="710496295">
      <w:bodyDiv w:val="1"/>
      <w:marLeft w:val="0"/>
      <w:marRight w:val="0"/>
      <w:marTop w:val="0"/>
      <w:marBottom w:val="0"/>
      <w:divBdr>
        <w:top w:val="none" w:sz="0" w:space="0" w:color="auto"/>
        <w:left w:val="none" w:sz="0" w:space="0" w:color="auto"/>
        <w:bottom w:val="none" w:sz="0" w:space="0" w:color="auto"/>
        <w:right w:val="none" w:sz="0" w:space="0" w:color="auto"/>
      </w:divBdr>
    </w:div>
    <w:div w:id="743836979">
      <w:bodyDiv w:val="1"/>
      <w:marLeft w:val="0"/>
      <w:marRight w:val="0"/>
      <w:marTop w:val="0"/>
      <w:marBottom w:val="0"/>
      <w:divBdr>
        <w:top w:val="none" w:sz="0" w:space="0" w:color="auto"/>
        <w:left w:val="none" w:sz="0" w:space="0" w:color="auto"/>
        <w:bottom w:val="none" w:sz="0" w:space="0" w:color="auto"/>
        <w:right w:val="none" w:sz="0" w:space="0" w:color="auto"/>
      </w:divBdr>
    </w:div>
    <w:div w:id="1055858360">
      <w:bodyDiv w:val="1"/>
      <w:marLeft w:val="0"/>
      <w:marRight w:val="0"/>
      <w:marTop w:val="0"/>
      <w:marBottom w:val="0"/>
      <w:divBdr>
        <w:top w:val="none" w:sz="0" w:space="0" w:color="auto"/>
        <w:left w:val="none" w:sz="0" w:space="0" w:color="auto"/>
        <w:bottom w:val="none" w:sz="0" w:space="0" w:color="auto"/>
        <w:right w:val="none" w:sz="0" w:space="0" w:color="auto"/>
      </w:divBdr>
    </w:div>
    <w:div w:id="1252737586">
      <w:bodyDiv w:val="1"/>
      <w:marLeft w:val="0"/>
      <w:marRight w:val="0"/>
      <w:marTop w:val="0"/>
      <w:marBottom w:val="0"/>
      <w:divBdr>
        <w:top w:val="none" w:sz="0" w:space="0" w:color="auto"/>
        <w:left w:val="none" w:sz="0" w:space="0" w:color="auto"/>
        <w:bottom w:val="none" w:sz="0" w:space="0" w:color="auto"/>
        <w:right w:val="none" w:sz="0" w:space="0" w:color="auto"/>
      </w:divBdr>
    </w:div>
    <w:div w:id="1288046697">
      <w:bodyDiv w:val="1"/>
      <w:marLeft w:val="0"/>
      <w:marRight w:val="0"/>
      <w:marTop w:val="0"/>
      <w:marBottom w:val="0"/>
      <w:divBdr>
        <w:top w:val="none" w:sz="0" w:space="0" w:color="auto"/>
        <w:left w:val="none" w:sz="0" w:space="0" w:color="auto"/>
        <w:bottom w:val="none" w:sz="0" w:space="0" w:color="auto"/>
        <w:right w:val="none" w:sz="0" w:space="0" w:color="auto"/>
      </w:divBdr>
    </w:div>
    <w:div w:id="152597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j.gov/state/statewide-legal-notices-list.shtml" TargetMode="External"/><Relationship Id="rId5" Type="http://schemas.openxmlformats.org/officeDocument/2006/relationships/styles" Target="styles.xml"/><Relationship Id="rId10" Type="http://schemas.openxmlformats.org/officeDocument/2006/relationships/hyperlink" Target="https://www.hobokennj.gov/bids-rf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AA084148D244DAB187FA4DC86EADF" ma:contentTypeVersion="18" ma:contentTypeDescription="Create a new document." ma:contentTypeScope="" ma:versionID="ae9f7012c39a5ba88c511cdc5ef6f805">
  <xsd:schema xmlns:xsd="http://www.w3.org/2001/XMLSchema" xmlns:xs="http://www.w3.org/2001/XMLSchema" xmlns:p="http://schemas.microsoft.com/office/2006/metadata/properties" xmlns:ns3="85cfb4cf-9832-4389-9164-cf746b1a9a5c" xmlns:ns4="93a85e0f-9cd4-4773-8be9-f942ef8f8d37" targetNamespace="http://schemas.microsoft.com/office/2006/metadata/properties" ma:root="true" ma:fieldsID="41717e715d44bdcf299498201b0322aa" ns3:_="" ns4:_="">
    <xsd:import namespace="85cfb4cf-9832-4389-9164-cf746b1a9a5c"/>
    <xsd:import namespace="93a85e0f-9cd4-4773-8be9-f942ef8f8d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b4cf-9832-4389-9164-cf746b1a9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85e0f-9cd4-4773-8be9-f942ef8f8d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cfb4cf-9832-4389-9164-cf746b1a9a5c" xsi:nil="true"/>
  </documentManagement>
</p:properties>
</file>

<file path=customXml/itemProps1.xml><?xml version="1.0" encoding="utf-8"?>
<ds:datastoreItem xmlns:ds="http://schemas.openxmlformats.org/officeDocument/2006/customXml" ds:itemID="{203B2E1C-54B3-4F54-A03B-597241DFB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b4cf-9832-4389-9164-cf746b1a9a5c"/>
    <ds:schemaRef ds:uri="93a85e0f-9cd4-4773-8be9-f942ef8f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AA554-C5D8-43D1-9EB2-4FF16649AF90}">
  <ds:schemaRefs>
    <ds:schemaRef ds:uri="http://schemas.microsoft.com/sharepoint/v3/contenttype/forms"/>
  </ds:schemaRefs>
</ds:datastoreItem>
</file>

<file path=customXml/itemProps3.xml><?xml version="1.0" encoding="utf-8"?>
<ds:datastoreItem xmlns:ds="http://schemas.openxmlformats.org/officeDocument/2006/customXml" ds:itemID="{DFE5DE36-D11C-4CCA-81D4-35AE934708DB}">
  <ds:schemaRefs>
    <ds:schemaRef ds:uri="http://purl.org/dc/dcmitype/"/>
    <ds:schemaRef ds:uri="93a85e0f-9cd4-4773-8be9-f942ef8f8d37"/>
    <ds:schemaRef ds:uri="http://purl.org/dc/elements/1.1/"/>
    <ds:schemaRef ds:uri="http://purl.org/dc/terms/"/>
    <ds:schemaRef ds:uri="http://schemas.microsoft.com/office/infopath/2007/PartnerControls"/>
    <ds:schemaRef ds:uri="85cfb4cf-9832-4389-9164-cf746b1a9a5c"/>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Lore</dc:creator>
  <cp:keywords/>
  <dc:description/>
  <cp:lastModifiedBy>Jerry Lore</cp:lastModifiedBy>
  <cp:revision>2</cp:revision>
  <cp:lastPrinted>2026-04-14T18:16:00Z</cp:lastPrinted>
  <dcterms:created xsi:type="dcterms:W3CDTF">2026-05-20T21:45:00Z</dcterms:created>
  <dcterms:modified xsi:type="dcterms:W3CDTF">2026-05-20T21:45:00Z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0x010100AC6AA084148D244DAB187FA4DC86EADF</vt:lpwstr>
  </property>
</Properties>
</file>