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C6" w:rsidRDefault="00DF2EC6">
      <w:r>
        <w:rPr>
          <w:noProof/>
        </w:rPr>
        <w:drawing>
          <wp:anchor distT="0" distB="0" distL="114300" distR="114300" simplePos="0" relativeHeight="251658240" behindDoc="1" locked="0" layoutInCell="1" allowOverlap="1" wp14:anchorId="001713D1">
            <wp:simplePos x="0" y="0"/>
            <wp:positionH relativeFrom="margin">
              <wp:align>center</wp:align>
            </wp:positionH>
            <wp:positionV relativeFrom="paragraph">
              <wp:posOffset>-690789</wp:posOffset>
            </wp:positionV>
            <wp:extent cx="1143000" cy="122115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EC6" w:rsidRDefault="00DF2EC6" w:rsidP="00DF2EC6"/>
    <w:p w:rsidR="00F10989" w:rsidRDefault="00DF2EC6" w:rsidP="00DF2EC6">
      <w:pPr>
        <w:jc w:val="center"/>
        <w:rPr>
          <w:b/>
          <w:sz w:val="28"/>
          <w:u w:val="single"/>
        </w:rPr>
      </w:pPr>
      <w:r w:rsidRPr="00DF2EC6">
        <w:rPr>
          <w:b/>
          <w:sz w:val="28"/>
          <w:u w:val="single"/>
        </w:rPr>
        <w:t>Minutes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Date:</w:t>
      </w:r>
      <w:r w:rsidR="00746292">
        <w:rPr>
          <w:b/>
          <w:u w:val="single"/>
        </w:rPr>
        <w:t xml:space="preserve"> 11.3.24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Time:</w:t>
      </w:r>
      <w:r w:rsidR="00746292">
        <w:rPr>
          <w:b/>
          <w:u w:val="single"/>
        </w:rPr>
        <w:t xml:space="preserve"> 1.00pm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Anyone not present:</w:t>
      </w:r>
      <w:r w:rsidR="00746292">
        <w:rPr>
          <w:b/>
          <w:u w:val="single"/>
        </w:rPr>
        <w:t xml:space="preserve"> </w:t>
      </w:r>
      <w:proofErr w:type="spellStart"/>
      <w:r w:rsidR="00746292">
        <w:rPr>
          <w:b/>
          <w:u w:val="single"/>
        </w:rPr>
        <w:t>Khyia</w:t>
      </w:r>
      <w:proofErr w:type="spellEnd"/>
      <w:r w:rsidR="00746292">
        <w:rPr>
          <w:b/>
          <w:u w:val="single"/>
        </w:rPr>
        <w:t>, Alina</w:t>
      </w:r>
    </w:p>
    <w:p w:rsidR="00DF2EC6" w:rsidRDefault="00DF2EC6" w:rsidP="00DF2EC6">
      <w:pPr>
        <w:rPr>
          <w:b/>
          <w:u w:val="single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1475"/>
        <w:gridCol w:w="17"/>
        <w:gridCol w:w="7584"/>
      </w:tblGrid>
      <w:tr w:rsidR="00DF2EC6" w:rsidTr="00DF2EC6">
        <w:trPr>
          <w:trHeight w:val="305"/>
        </w:trPr>
        <w:tc>
          <w:tcPr>
            <w:tcW w:w="9076" w:type="dxa"/>
            <w:gridSpan w:val="3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1</w:t>
            </w:r>
          </w:p>
        </w:tc>
      </w:tr>
      <w:tr w:rsidR="00DF2EC6" w:rsidTr="00DF2EC6">
        <w:trPr>
          <w:trHeight w:val="1117"/>
        </w:trPr>
        <w:tc>
          <w:tcPr>
            <w:tcW w:w="1492" w:type="dxa"/>
            <w:gridSpan w:val="2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584" w:type="dxa"/>
          </w:tcPr>
          <w:p w:rsidR="00DF2EC6" w:rsidRPr="00A64399" w:rsidRDefault="002B69AE" w:rsidP="00DF2EC6">
            <w:r>
              <w:t xml:space="preserve">We talked about the bake sale and we have thought about doing it on book sale every year because we got a lot of customers. Mrs Hubert is going to count the money. We might put the money from book sale and cinema night together. </w:t>
            </w:r>
          </w:p>
        </w:tc>
      </w:tr>
      <w:tr w:rsidR="00DF2EC6" w:rsidTr="00DF2EC6">
        <w:trPr>
          <w:trHeight w:val="1133"/>
        </w:trPr>
        <w:tc>
          <w:tcPr>
            <w:tcW w:w="1492" w:type="dxa"/>
            <w:gridSpan w:val="2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584" w:type="dxa"/>
          </w:tcPr>
          <w:p w:rsidR="00DF2EC6" w:rsidRPr="00A64399" w:rsidRDefault="00A64399" w:rsidP="00DF2EC6">
            <w:r>
              <w:t>S</w:t>
            </w:r>
            <w:r w:rsidRPr="00A64399">
              <w:t>ome</w:t>
            </w:r>
            <w:r w:rsidR="00746292" w:rsidRPr="00A64399">
              <w:t xml:space="preserve"> of the ideas </w:t>
            </w:r>
            <w:r w:rsidR="002B69AE">
              <w:t xml:space="preserve">that </w:t>
            </w:r>
            <w:proofErr w:type="spellStart"/>
            <w:r w:rsidR="002B69AE">
              <w:t>the</w:t>
            </w:r>
            <w:proofErr w:type="spellEnd"/>
            <w:r w:rsidR="002B69AE">
              <w:t xml:space="preserve"> classes</w:t>
            </w:r>
            <w:r w:rsidR="00746292" w:rsidRPr="00A64399">
              <w:t xml:space="preserve"> have come up with are: New basketball hoops, new goals for the football cage and new play </w:t>
            </w:r>
            <w:r w:rsidRPr="00A64399">
              <w:t>equipment</w:t>
            </w:r>
            <w:r>
              <w:t>.</w:t>
            </w:r>
          </w:p>
        </w:tc>
      </w:tr>
      <w:tr w:rsidR="00DF2EC6" w:rsidTr="00DF2EC6">
        <w:trPr>
          <w:trHeight w:val="397"/>
        </w:trPr>
        <w:tc>
          <w:tcPr>
            <w:tcW w:w="9076" w:type="dxa"/>
            <w:gridSpan w:val="3"/>
            <w:vAlign w:val="center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2</w:t>
            </w:r>
          </w:p>
        </w:tc>
      </w:tr>
      <w:tr w:rsidR="00DF2EC6" w:rsidTr="00DF2EC6">
        <w:trPr>
          <w:trHeight w:val="1000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601" w:type="dxa"/>
            <w:gridSpan w:val="2"/>
          </w:tcPr>
          <w:p w:rsidR="00DF2EC6" w:rsidRPr="00A64399" w:rsidRDefault="00A64399" w:rsidP="00DF2EC6">
            <w:r>
              <w:t>We have decided on some ideas on what we are going to do for comic relief.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601" w:type="dxa"/>
            <w:gridSpan w:val="2"/>
          </w:tcPr>
          <w:p w:rsidR="00DF2EC6" w:rsidRPr="00A64399" w:rsidRDefault="00A64399" w:rsidP="00DF2EC6">
            <w:r>
              <w:t xml:space="preserve">We have decided that we will have a pyjama day but you can </w:t>
            </w:r>
            <w:r w:rsidR="00A50092">
              <w:t>wear</w:t>
            </w:r>
            <w:r>
              <w:t xml:space="preserve"> </w:t>
            </w:r>
            <w:r w:rsidR="00A50092">
              <w:t>comfy</w:t>
            </w:r>
            <w:r>
              <w:t xml:space="preserve"> </w:t>
            </w:r>
            <w:r w:rsidR="00A50092">
              <w:t>clothes</w:t>
            </w:r>
            <w:r>
              <w:t xml:space="preserve"> </w:t>
            </w:r>
            <w:r w:rsidR="00A50092">
              <w:t xml:space="preserve">(try to keep them as red a s possible) or a red nose hunt or </w:t>
            </w:r>
            <w:r w:rsidR="002B69AE">
              <w:t xml:space="preserve">even a </w:t>
            </w:r>
            <w:r w:rsidR="00A50092">
              <w:t>funniest joke act in an assembly. This will be £1.</w:t>
            </w:r>
          </w:p>
        </w:tc>
      </w:tr>
      <w:tr w:rsidR="00DF2EC6" w:rsidTr="00DF2EC6">
        <w:trPr>
          <w:trHeight w:val="421"/>
        </w:trPr>
        <w:tc>
          <w:tcPr>
            <w:tcW w:w="9076" w:type="dxa"/>
            <w:gridSpan w:val="3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3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601" w:type="dxa"/>
            <w:gridSpan w:val="2"/>
          </w:tcPr>
          <w:p w:rsidR="00DF2EC6" w:rsidRPr="00A50092" w:rsidRDefault="00A50092" w:rsidP="00DF2EC6">
            <w:r w:rsidRPr="00A50092">
              <w:t xml:space="preserve">We </w:t>
            </w:r>
            <w:r w:rsidR="002B69AE">
              <w:t>discussed</w:t>
            </w:r>
            <w:r>
              <w:t xml:space="preserve"> when we will meet with the caterers (the people who make the school lunches).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601" w:type="dxa"/>
            <w:gridSpan w:val="2"/>
          </w:tcPr>
          <w:p w:rsidR="00DF2EC6" w:rsidRPr="00A50092" w:rsidRDefault="002B69AE" w:rsidP="00DF2EC6">
            <w:r>
              <w:t xml:space="preserve">The caterers are going to get back to us about when they want to meet us. </w:t>
            </w:r>
            <w:bookmarkStart w:id="0" w:name="_GoBack"/>
            <w:bookmarkEnd w:id="0"/>
          </w:p>
        </w:tc>
      </w:tr>
    </w:tbl>
    <w:p w:rsidR="00DF2EC6" w:rsidRPr="00DF2EC6" w:rsidRDefault="00DF2EC6" w:rsidP="00DF2EC6">
      <w:pPr>
        <w:rPr>
          <w:b/>
          <w:u w:val="single"/>
        </w:rPr>
      </w:pPr>
    </w:p>
    <w:sectPr w:rsidR="00DF2EC6" w:rsidRPr="00DF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2B69AE"/>
    <w:rsid w:val="00746292"/>
    <w:rsid w:val="00A50092"/>
    <w:rsid w:val="00A64399"/>
    <w:rsid w:val="00DF2EC6"/>
    <w:rsid w:val="00E66727"/>
    <w:rsid w:val="00F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0785"/>
  <w15:chartTrackingRefBased/>
  <w15:docId w15:val="{97DBA9EC-1596-489A-A287-7BA4DB4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West</dc:creator>
  <cp:keywords/>
  <dc:description/>
  <cp:lastModifiedBy>Madeleine West</cp:lastModifiedBy>
  <cp:revision>4</cp:revision>
  <dcterms:created xsi:type="dcterms:W3CDTF">2024-04-23T12:55:00Z</dcterms:created>
  <dcterms:modified xsi:type="dcterms:W3CDTF">2024-04-24T13:23:00Z</dcterms:modified>
</cp:coreProperties>
</file>