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31F8EF9F" w14:textId="3244F743" w:rsidR="00994FA3" w:rsidRPr="00A22F30" w:rsidRDefault="00861A24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>
        <w:rPr>
          <w:rFonts w:ascii="Arial" w:hAnsi="Arial"/>
          <w:b/>
          <w:sz w:val="32"/>
        </w:rPr>
        <w:t>“</w:t>
      </w:r>
      <w:r w:rsidRPr="00B36466">
        <w:rPr>
          <w:rFonts w:ascii="Arial" w:hAnsi="Arial"/>
          <w:b/>
          <w:sz w:val="32"/>
          <w:u w:val="single"/>
        </w:rPr>
        <w:t>PROCEDIMIENTOS DE EVACUACIÓN EN AMBIENTES INDUSTRIALES</w:t>
      </w:r>
      <w:r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65151885" w14:textId="77777777" w:rsidR="003B4A2C" w:rsidRPr="00D94778" w:rsidRDefault="003B4A2C" w:rsidP="003B4A2C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</w:rPr>
      </w:pPr>
      <w:r w:rsidRPr="00D94778">
        <w:rPr>
          <w:rFonts w:ascii="Arial" w:hAnsi="Arial"/>
        </w:rPr>
        <w:t xml:space="preserve">PRESENTER’S COPY… WITH ANSWERS </w:t>
      </w:r>
    </w:p>
    <w:p w14:paraId="706BE1B0" w14:textId="77777777" w:rsidR="005B184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Cs w:val="32"/>
        </w:rPr>
      </w:pPr>
    </w:p>
    <w:p w14:paraId="75BE23A8" w14:textId="7BA813AC" w:rsidR="005E7468" w:rsidRPr="003B4A2C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1.</w:t>
      </w:r>
      <w:r w:rsidRPr="003B4A2C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3C907940" w14:textId="77777777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b/>
          <w:sz w:val="23"/>
          <w:szCs w:val="23"/>
          <w:u w:val="single"/>
        </w:rPr>
        <w:t>X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091BCCB6" w:rsidR="000E632A" w:rsidRPr="003B4A2C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2.</w:t>
      </w:r>
      <w:r w:rsidRPr="003B4A2C">
        <w:rPr>
          <w:rFonts w:ascii="Arial" w:hAnsi="Arial"/>
          <w:sz w:val="23"/>
          <w:szCs w:val="23"/>
        </w:rPr>
        <w:tab/>
        <w:t xml:space="preserve">¿Verdadero o Falso? Si ve compañeros de trabajo que parecen </w:t>
      </w:r>
      <w:r w:rsidR="00434A85" w:rsidRPr="003B4A2C">
        <w:rPr>
          <w:rFonts w:ascii="Arial" w:hAnsi="Arial"/>
          <w:sz w:val="23"/>
          <w:szCs w:val="23"/>
          <w:lang w:val="en-US"/>
        </w:rPr>
        <w:t>estar angustiados, asustados o confundidos</w:t>
      </w:r>
      <w:r w:rsidRPr="003B4A2C">
        <w:rPr>
          <w:rFonts w:ascii="Arial" w:hAnsi="Arial"/>
          <w:sz w:val="23"/>
          <w:szCs w:val="23"/>
        </w:rPr>
        <w:t xml:space="preserve"> mientras se evacúa la sede, debería alentarlos a seguirlo para salir del edificio. </w:t>
      </w:r>
    </w:p>
    <w:p w14:paraId="426B6CED" w14:textId="77777777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b/>
          <w:sz w:val="23"/>
          <w:szCs w:val="23"/>
          <w:u w:val="single"/>
        </w:rPr>
        <w:t>X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3.</w:t>
      </w:r>
      <w:r w:rsidRPr="003B4A2C">
        <w:rPr>
          <w:rFonts w:ascii="Arial" w:hAnsi="Arial"/>
          <w:sz w:val="23"/>
          <w:szCs w:val="23"/>
        </w:rPr>
        <w:tab/>
        <w:t>¿Verdadero o Falso? En última instancia, que la evacuación funcione o no depende de los evacuados.</w:t>
      </w:r>
    </w:p>
    <w:p w14:paraId="2E3EA6AD" w14:textId="77777777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b/>
          <w:sz w:val="23"/>
          <w:szCs w:val="23"/>
          <w:u w:val="single"/>
        </w:rPr>
        <w:t>X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592E28E2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AE356A4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005210D2" w:rsidR="005736A2" w:rsidRPr="003B4A2C" w:rsidRDefault="000E632A" w:rsidP="005B4C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4.</w:t>
      </w:r>
      <w:r w:rsidRPr="003B4A2C">
        <w:rPr>
          <w:rFonts w:ascii="Arial" w:hAnsi="Arial"/>
          <w:sz w:val="23"/>
          <w:szCs w:val="23"/>
        </w:rPr>
        <w:tab/>
        <w:t>¿Verdadero o Falso? Los síntomas físicos de la contaminación se presentan de inmediato.</w:t>
      </w:r>
    </w:p>
    <w:p w14:paraId="2173EBBA" w14:textId="77777777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b/>
          <w:sz w:val="23"/>
          <w:szCs w:val="23"/>
          <w:u w:val="single"/>
        </w:rPr>
        <w:t>X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3B4A2C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5.</w:t>
      </w:r>
      <w:r w:rsidRPr="003B4A2C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2E2E905E" w14:textId="77777777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b/>
          <w:sz w:val="23"/>
          <w:szCs w:val="23"/>
          <w:u w:val="single"/>
        </w:rPr>
        <w:t>X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585D76E0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14A64FBC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70D5F11E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6.</w:t>
      </w:r>
      <w:r w:rsidRPr="003B4A2C">
        <w:rPr>
          <w:rFonts w:ascii="Arial" w:hAnsi="Arial"/>
          <w:sz w:val="23"/>
          <w:szCs w:val="23"/>
        </w:rPr>
        <w:tab/>
        <w:t>¿Verdadero o Falso? Los patrulleros de evacuación estarán entre los primeros que salen de la sede durante una emergencia.</w:t>
      </w:r>
    </w:p>
    <w:p w14:paraId="027D8AD1" w14:textId="77777777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b/>
          <w:sz w:val="23"/>
          <w:szCs w:val="23"/>
          <w:u w:val="single"/>
        </w:rPr>
        <w:t>X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3B4A2C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7.</w:t>
      </w:r>
      <w:r w:rsidRPr="003B4A2C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1AB8FE33" w14:textId="77777777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b/>
          <w:sz w:val="23"/>
          <w:szCs w:val="23"/>
          <w:u w:val="single"/>
        </w:rPr>
        <w:t>X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4DCD2997" w14:textId="77777777" w:rsidR="00E63632" w:rsidRPr="003B4A2C" w:rsidRDefault="000E632A" w:rsidP="00E6363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8.</w:t>
      </w:r>
      <w:r w:rsidRPr="003B4A2C">
        <w:rPr>
          <w:rFonts w:ascii="Arial" w:hAnsi="Arial"/>
          <w:sz w:val="23"/>
          <w:szCs w:val="23"/>
        </w:rPr>
        <w:tab/>
        <w:t>¿Verdadero o Falso? El punto de reunión que se determina para una situación de evacuación donde hay materiales peligrosos siempre se encuentra en sentido descendente respecto de la fuente de contaminación.</w:t>
      </w:r>
    </w:p>
    <w:p w14:paraId="1A2DBCD9" w14:textId="3AFD47BB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b/>
          <w:sz w:val="23"/>
          <w:szCs w:val="23"/>
          <w:u w:val="single"/>
        </w:rPr>
        <w:t>X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24E64466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0DAC9DC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9.</w:t>
      </w:r>
      <w:r w:rsidRPr="003B4A2C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21B5920C" w14:textId="77777777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b/>
          <w:sz w:val="23"/>
          <w:szCs w:val="23"/>
          <w:u w:val="single"/>
        </w:rPr>
        <w:t>X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3B4A2C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3121AAE2" w:rsidR="000E632A" w:rsidRPr="003B4A2C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</w:rPr>
        <w:t>10.</w:t>
      </w:r>
      <w:r w:rsidRPr="003B4A2C">
        <w:rPr>
          <w:rFonts w:ascii="Arial" w:hAnsi="Arial"/>
          <w:sz w:val="23"/>
          <w:szCs w:val="23"/>
        </w:rPr>
        <w:tab/>
        <w:t xml:space="preserve">¿Verdadero o Falso? Debería conocer, como mínimo, dos </w:t>
      </w:r>
      <w:r w:rsidR="00434A85" w:rsidRPr="003B4A2C">
        <w:rPr>
          <w:rFonts w:ascii="Arial" w:hAnsi="Arial"/>
          <w:sz w:val="23"/>
          <w:szCs w:val="23"/>
          <w:lang w:val="en-US"/>
        </w:rPr>
        <w:t>rutas</w:t>
      </w:r>
      <w:r w:rsidRPr="003B4A2C">
        <w:rPr>
          <w:rFonts w:ascii="Arial" w:hAnsi="Arial"/>
          <w:sz w:val="23"/>
          <w:szCs w:val="23"/>
        </w:rPr>
        <w:t xml:space="preserve"> de evacuación fuera del área de trabajo que pueda usar en caso de emergencia.</w:t>
      </w:r>
    </w:p>
    <w:p w14:paraId="0D81506B" w14:textId="77777777" w:rsidR="003B4A2C" w:rsidRPr="003B4A2C" w:rsidRDefault="003B4A2C" w:rsidP="003B4A2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b/>
          <w:sz w:val="23"/>
          <w:szCs w:val="23"/>
          <w:u w:val="single"/>
        </w:rPr>
        <w:t>X</w:t>
      </w:r>
      <w:r w:rsidRPr="003B4A2C">
        <w:rPr>
          <w:rFonts w:ascii="Arial" w:hAnsi="Arial"/>
          <w:sz w:val="23"/>
          <w:szCs w:val="23"/>
          <w:u w:val="single"/>
        </w:rPr>
        <w:t xml:space="preserve">   </w:t>
      </w:r>
      <w:r w:rsidRPr="003B4A2C">
        <w:rPr>
          <w:rFonts w:ascii="Arial" w:hAnsi="Arial"/>
          <w:sz w:val="23"/>
          <w:szCs w:val="23"/>
        </w:rPr>
        <w:tab/>
        <w:t>Verdadero</w:t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</w:rPr>
        <w:tab/>
      </w:r>
      <w:r w:rsidRPr="003B4A2C">
        <w:rPr>
          <w:rFonts w:ascii="Arial" w:hAnsi="Arial"/>
          <w:sz w:val="23"/>
          <w:szCs w:val="23"/>
          <w:u w:val="single"/>
        </w:rPr>
        <w:t xml:space="preserve">       </w:t>
      </w:r>
      <w:r w:rsidRPr="003B4A2C">
        <w:rPr>
          <w:rFonts w:ascii="Arial" w:hAnsi="Arial"/>
          <w:sz w:val="23"/>
          <w:szCs w:val="23"/>
        </w:rPr>
        <w:tab/>
        <w:t>Falso</w:t>
      </w:r>
    </w:p>
    <w:p w14:paraId="6E35651F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11754B27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34C0E111" w14:textId="77777777" w:rsidR="00212580" w:rsidRDefault="00212580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6A5416BE" w14:textId="77777777" w:rsidR="00212580" w:rsidRDefault="00212580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18B39C86" w14:textId="77777777" w:rsidR="00212580" w:rsidRDefault="00212580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BD0D86E" w14:textId="3D88896F" w:rsidR="005B1849" w:rsidRPr="00A22F30" w:rsidRDefault="002B23C2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Cs w:val="32"/>
        </w:rPr>
      </w:pPr>
      <w:r>
        <w:rPr>
          <w:rFonts w:ascii="Arial" w:hAnsi="Arial"/>
          <w:sz w:val="20"/>
        </w:rPr>
        <w:t>IND-407</w:t>
      </w:r>
    </w:p>
    <w:sectPr w:rsidR="005B1849" w:rsidRPr="00A22F30" w:rsidSect="00994FA3"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34C11"/>
    <w:rsid w:val="000504FB"/>
    <w:rsid w:val="00057F38"/>
    <w:rsid w:val="000771D7"/>
    <w:rsid w:val="000A79CA"/>
    <w:rsid w:val="000B1951"/>
    <w:rsid w:val="000E632A"/>
    <w:rsid w:val="00212580"/>
    <w:rsid w:val="00225B2E"/>
    <w:rsid w:val="002536DC"/>
    <w:rsid w:val="002B23C2"/>
    <w:rsid w:val="003005A8"/>
    <w:rsid w:val="003206D8"/>
    <w:rsid w:val="00355848"/>
    <w:rsid w:val="00366E70"/>
    <w:rsid w:val="003B4A2C"/>
    <w:rsid w:val="00434A85"/>
    <w:rsid w:val="004358CF"/>
    <w:rsid w:val="0049346A"/>
    <w:rsid w:val="004C4900"/>
    <w:rsid w:val="0053427F"/>
    <w:rsid w:val="005736A2"/>
    <w:rsid w:val="005B1849"/>
    <w:rsid w:val="005B4C77"/>
    <w:rsid w:val="005E7468"/>
    <w:rsid w:val="005F10BA"/>
    <w:rsid w:val="0066651C"/>
    <w:rsid w:val="006B6A99"/>
    <w:rsid w:val="006C6AD0"/>
    <w:rsid w:val="006D5D3B"/>
    <w:rsid w:val="00704D65"/>
    <w:rsid w:val="007129B6"/>
    <w:rsid w:val="00724FA8"/>
    <w:rsid w:val="007426A4"/>
    <w:rsid w:val="00753A9A"/>
    <w:rsid w:val="00770501"/>
    <w:rsid w:val="00770B3D"/>
    <w:rsid w:val="00783E91"/>
    <w:rsid w:val="007E3C9F"/>
    <w:rsid w:val="007F60DF"/>
    <w:rsid w:val="008213CE"/>
    <w:rsid w:val="00861A24"/>
    <w:rsid w:val="0088579E"/>
    <w:rsid w:val="00917AB0"/>
    <w:rsid w:val="0096650D"/>
    <w:rsid w:val="00984138"/>
    <w:rsid w:val="00994FA3"/>
    <w:rsid w:val="009E2E23"/>
    <w:rsid w:val="00A22F30"/>
    <w:rsid w:val="00A908F2"/>
    <w:rsid w:val="00A91E3A"/>
    <w:rsid w:val="00AF3D03"/>
    <w:rsid w:val="00B36466"/>
    <w:rsid w:val="00B47309"/>
    <w:rsid w:val="00BE4AA8"/>
    <w:rsid w:val="00BF07BA"/>
    <w:rsid w:val="00CB7371"/>
    <w:rsid w:val="00CE4469"/>
    <w:rsid w:val="00D51C0E"/>
    <w:rsid w:val="00D82924"/>
    <w:rsid w:val="00DB6AD2"/>
    <w:rsid w:val="00E14626"/>
    <w:rsid w:val="00E2201F"/>
    <w:rsid w:val="00E36EAC"/>
    <w:rsid w:val="00E61F89"/>
    <w:rsid w:val="00E63632"/>
    <w:rsid w:val="00E7379A"/>
    <w:rsid w:val="00EB05E1"/>
    <w:rsid w:val="00F03241"/>
    <w:rsid w:val="00F363DC"/>
    <w:rsid w:val="00F4718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Kelliann Manning</cp:lastModifiedBy>
  <cp:revision>11</cp:revision>
  <cp:lastPrinted>2021-05-20T16:41:00Z</cp:lastPrinted>
  <dcterms:created xsi:type="dcterms:W3CDTF">2023-04-24T16:51:00Z</dcterms:created>
  <dcterms:modified xsi:type="dcterms:W3CDTF">2025-04-22T17:25:00Z</dcterms:modified>
</cp:coreProperties>
</file>