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D478" w14:textId="36F357C3" w:rsidR="00B82562" w:rsidRPr="002E4653" w:rsidRDefault="00216D2A" w:rsidP="00B82562">
      <w:pPr>
        <w:ind w:firstLine="720"/>
        <w:rPr>
          <w:rFonts w:ascii="Aptos" w:hAnsi="Aptos" w:cs="Arial"/>
        </w:rPr>
      </w:pPr>
      <w:r w:rsidRPr="002E4653">
        <w:rPr>
          <w:rFonts w:ascii="Aptos" w:hAnsi="Aptos"/>
          <w:noProof/>
        </w:rPr>
        <w:drawing>
          <wp:anchor distT="0" distB="0" distL="114300" distR="114300" simplePos="0" relativeHeight="251659264" behindDoc="0" locked="0" layoutInCell="1" allowOverlap="1" wp14:anchorId="36B0E610" wp14:editId="150E14B8">
            <wp:simplePos x="0" y="0"/>
            <wp:positionH relativeFrom="column">
              <wp:posOffset>-123825</wp:posOffset>
            </wp:positionH>
            <wp:positionV relativeFrom="paragraph">
              <wp:posOffset>318</wp:posOffset>
            </wp:positionV>
            <wp:extent cx="1030605" cy="1146810"/>
            <wp:effectExtent l="0" t="0" r="0" b="0"/>
            <wp:wrapSquare wrapText="bothSides"/>
            <wp:docPr id="879774521"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74521" name="Picture 1" descr="A blue and red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605" cy="1146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AC519" w14:textId="77777777" w:rsidR="00B82562" w:rsidRPr="002E4653" w:rsidRDefault="00B82562" w:rsidP="00E84BBF">
      <w:pPr>
        <w:rPr>
          <w:rFonts w:ascii="Aptos" w:hAnsi="Aptos"/>
          <w:b/>
          <w:color w:val="323232"/>
        </w:rPr>
      </w:pPr>
      <w:r w:rsidRPr="002E4653">
        <w:rPr>
          <w:rFonts w:ascii="Aptos" w:hAnsi="Aptos"/>
          <w:b/>
          <w:color w:val="323232"/>
        </w:rPr>
        <w:t>Disability Snowsport UK</w:t>
      </w:r>
    </w:p>
    <w:p w14:paraId="2DA81B9C" w14:textId="36D45998" w:rsidR="00B82562" w:rsidRPr="002E4653" w:rsidRDefault="00B82562" w:rsidP="00216D2A">
      <w:pPr>
        <w:rPr>
          <w:rFonts w:ascii="Aptos" w:hAnsi="Aptos"/>
          <w:b/>
          <w:color w:val="323232"/>
        </w:rPr>
      </w:pPr>
      <w:r w:rsidRPr="002E4653">
        <w:rPr>
          <w:rFonts w:ascii="Aptos" w:hAnsi="Aptos"/>
          <w:b/>
          <w:color w:val="323232"/>
        </w:rPr>
        <w:t>Job Description</w:t>
      </w:r>
      <w:r w:rsidR="004D0001" w:rsidRPr="002E4653">
        <w:rPr>
          <w:rFonts w:ascii="Aptos" w:hAnsi="Aptos"/>
          <w:b/>
          <w:color w:val="323232"/>
        </w:rPr>
        <w:t xml:space="preserve"> – </w:t>
      </w:r>
      <w:r w:rsidR="00B52525" w:rsidRPr="002E4653">
        <w:rPr>
          <w:rFonts w:ascii="Aptos" w:hAnsi="Aptos"/>
          <w:b/>
          <w:color w:val="323232"/>
        </w:rPr>
        <w:t>Fundraising Officer</w:t>
      </w:r>
      <w:r w:rsidR="00F27599">
        <w:rPr>
          <w:rFonts w:ascii="Aptos" w:hAnsi="Aptos"/>
          <w:b/>
          <w:color w:val="323232"/>
        </w:rPr>
        <w:t xml:space="preserve"> (Maternity Cover)</w:t>
      </w:r>
    </w:p>
    <w:p w14:paraId="25380D1C" w14:textId="77777777" w:rsidR="00B82562" w:rsidRPr="002E4653" w:rsidRDefault="00B82562" w:rsidP="00B82562">
      <w:pPr>
        <w:ind w:firstLine="720"/>
        <w:rPr>
          <w:rFonts w:ascii="Aptos" w:hAnsi="Aptos" w:cs="Arial"/>
        </w:rPr>
      </w:pPr>
    </w:p>
    <w:p w14:paraId="504ADF5A" w14:textId="77777777" w:rsidR="00216D2A" w:rsidRPr="002E4653" w:rsidRDefault="00216D2A" w:rsidP="00B82562">
      <w:pPr>
        <w:rPr>
          <w:rFonts w:ascii="Aptos" w:hAnsi="Aptos" w:cs="Calibri"/>
          <w:b/>
          <w:color w:val="323232"/>
        </w:rPr>
      </w:pPr>
    </w:p>
    <w:p w14:paraId="53FAFC08" w14:textId="77777777" w:rsidR="00216D2A" w:rsidRPr="002E4653" w:rsidRDefault="00216D2A" w:rsidP="00B82562">
      <w:pPr>
        <w:rPr>
          <w:rFonts w:ascii="Aptos" w:hAnsi="Aptos" w:cs="Calibri"/>
          <w:b/>
          <w:color w:val="323232"/>
        </w:rPr>
      </w:pPr>
    </w:p>
    <w:p w14:paraId="0ADA9231" w14:textId="77777777" w:rsidR="00216D2A" w:rsidRPr="002E4653" w:rsidRDefault="00216D2A" w:rsidP="00B82562">
      <w:pPr>
        <w:rPr>
          <w:rFonts w:ascii="Aptos" w:hAnsi="Aptos" w:cs="Calibri"/>
          <w:b/>
          <w:color w:val="323232"/>
        </w:rPr>
      </w:pPr>
    </w:p>
    <w:p w14:paraId="0B96C386" w14:textId="422C80FA" w:rsidR="00190ACB" w:rsidRPr="002E4653" w:rsidRDefault="00B82562" w:rsidP="00B82562">
      <w:pPr>
        <w:rPr>
          <w:rFonts w:ascii="Aptos" w:hAnsi="Aptos" w:cs="Calibri"/>
          <w:color w:val="323232"/>
        </w:rPr>
      </w:pPr>
      <w:r w:rsidRPr="002E4653">
        <w:rPr>
          <w:rFonts w:ascii="Aptos" w:hAnsi="Aptos" w:cs="Calibri"/>
          <w:b/>
          <w:color w:val="323232"/>
        </w:rPr>
        <w:t xml:space="preserve">Role: </w:t>
      </w:r>
      <w:r w:rsidR="00B52525" w:rsidRPr="002E4653">
        <w:rPr>
          <w:rFonts w:ascii="Aptos" w:hAnsi="Aptos" w:cs="Calibri"/>
          <w:bCs/>
          <w:color w:val="323232"/>
        </w:rPr>
        <w:t xml:space="preserve">Fundraising </w:t>
      </w:r>
      <w:r w:rsidRPr="002E4653">
        <w:rPr>
          <w:rFonts w:ascii="Aptos" w:hAnsi="Aptos" w:cs="Calibri"/>
          <w:color w:val="323232"/>
        </w:rPr>
        <w:t>Officer</w:t>
      </w:r>
    </w:p>
    <w:p w14:paraId="725BB20D" w14:textId="37021338" w:rsidR="00B82562" w:rsidRPr="002E4653" w:rsidRDefault="00190ACB" w:rsidP="00B82562">
      <w:pPr>
        <w:rPr>
          <w:rFonts w:ascii="Aptos" w:hAnsi="Aptos" w:cs="Calibri"/>
          <w:color w:val="323232"/>
        </w:rPr>
      </w:pPr>
      <w:r w:rsidRPr="002E4653">
        <w:rPr>
          <w:rFonts w:ascii="Aptos" w:hAnsi="Aptos" w:cs="Calibri"/>
          <w:b/>
          <w:bCs/>
          <w:color w:val="323232"/>
        </w:rPr>
        <w:t>Work pattern:</w:t>
      </w:r>
      <w:r w:rsidRPr="002E4653">
        <w:rPr>
          <w:rFonts w:ascii="Aptos" w:hAnsi="Aptos" w:cs="Calibri"/>
          <w:color w:val="323232"/>
        </w:rPr>
        <w:t xml:space="preserve"> Flexib</w:t>
      </w:r>
      <w:r w:rsidR="0021213A" w:rsidRPr="002E4653">
        <w:rPr>
          <w:rFonts w:ascii="Aptos" w:hAnsi="Aptos" w:cs="Calibri"/>
          <w:color w:val="323232"/>
        </w:rPr>
        <w:t xml:space="preserve">le, </w:t>
      </w:r>
      <w:r w:rsidR="00987A04" w:rsidRPr="002E4653">
        <w:rPr>
          <w:rFonts w:ascii="Aptos" w:hAnsi="Aptos" w:cs="Calibri"/>
          <w:color w:val="323232"/>
        </w:rPr>
        <w:t>22.5 hours per week</w:t>
      </w:r>
      <w:r w:rsidR="00F27599">
        <w:rPr>
          <w:rFonts w:ascii="Aptos" w:hAnsi="Aptos" w:cs="Calibri"/>
          <w:color w:val="323232"/>
        </w:rPr>
        <w:t xml:space="preserve"> </w:t>
      </w:r>
      <w:r w:rsidR="00F27599" w:rsidRPr="00F27599">
        <w:rPr>
          <w:rFonts w:ascii="Aptos" w:hAnsi="Aptos" w:cs="Calibri"/>
          <w:b/>
          <w:bCs/>
          <w:color w:val="323232"/>
        </w:rPr>
        <w:t>1-year fixed contract</w:t>
      </w:r>
    </w:p>
    <w:p w14:paraId="57BC6DA1" w14:textId="5333ECD7" w:rsidR="0021213A" w:rsidRPr="002E4653" w:rsidRDefault="0021213A" w:rsidP="00B82562">
      <w:pPr>
        <w:rPr>
          <w:rFonts w:ascii="Aptos" w:hAnsi="Aptos" w:cs="Calibri"/>
          <w:color w:val="323232"/>
        </w:rPr>
      </w:pPr>
      <w:r w:rsidRPr="002E4653">
        <w:rPr>
          <w:rFonts w:ascii="Aptos" w:hAnsi="Aptos" w:cs="Calibri"/>
          <w:b/>
          <w:bCs/>
          <w:color w:val="323232"/>
        </w:rPr>
        <w:t xml:space="preserve">Location: </w:t>
      </w:r>
      <w:r w:rsidRPr="002E4653">
        <w:rPr>
          <w:rFonts w:ascii="Aptos" w:hAnsi="Aptos" w:cs="Calibri"/>
          <w:color w:val="323232"/>
        </w:rPr>
        <w:t>Home based or</w:t>
      </w:r>
      <w:r w:rsidR="00523F74" w:rsidRPr="002E4653">
        <w:rPr>
          <w:rFonts w:ascii="Aptos" w:hAnsi="Aptos" w:cs="Calibri"/>
          <w:color w:val="323232"/>
        </w:rPr>
        <w:t xml:space="preserve"> hybrid</w:t>
      </w:r>
      <w:r w:rsidRPr="002E4653">
        <w:rPr>
          <w:rFonts w:ascii="Aptos" w:hAnsi="Aptos" w:cs="Calibri"/>
          <w:color w:val="323232"/>
        </w:rPr>
        <w:t xml:space="preserve"> </w:t>
      </w:r>
      <w:r w:rsidR="00523F74" w:rsidRPr="002E4653">
        <w:rPr>
          <w:rFonts w:ascii="Aptos" w:hAnsi="Aptos" w:cs="Calibri"/>
          <w:color w:val="323232"/>
        </w:rPr>
        <w:t xml:space="preserve">at </w:t>
      </w:r>
      <w:r w:rsidRPr="002E4653">
        <w:rPr>
          <w:rFonts w:ascii="Aptos" w:hAnsi="Aptos" w:cs="Calibri"/>
          <w:color w:val="323232"/>
        </w:rPr>
        <w:t>Aviemore</w:t>
      </w:r>
      <w:r w:rsidR="00B52525" w:rsidRPr="002E4653">
        <w:rPr>
          <w:rFonts w:ascii="Aptos" w:hAnsi="Aptos" w:cs="Calibri"/>
          <w:color w:val="323232"/>
        </w:rPr>
        <w:t xml:space="preserve"> </w:t>
      </w:r>
      <w:r w:rsidR="00523F74" w:rsidRPr="002E4653">
        <w:rPr>
          <w:rFonts w:ascii="Aptos" w:hAnsi="Aptos" w:cs="Calibri"/>
          <w:color w:val="323232"/>
        </w:rPr>
        <w:t>or Manchester</w:t>
      </w:r>
    </w:p>
    <w:p w14:paraId="42CA967B" w14:textId="4BA2EE82" w:rsidR="00B82562" w:rsidRPr="002E4653" w:rsidRDefault="00B82562" w:rsidP="00B82562">
      <w:pPr>
        <w:rPr>
          <w:rFonts w:ascii="Aptos" w:hAnsi="Aptos" w:cs="Calibri"/>
          <w:color w:val="323232"/>
        </w:rPr>
      </w:pPr>
      <w:r w:rsidRPr="002E4653">
        <w:rPr>
          <w:rFonts w:ascii="Aptos" w:hAnsi="Aptos" w:cs="Calibri"/>
          <w:b/>
          <w:bCs/>
          <w:color w:val="323232"/>
        </w:rPr>
        <w:t>Salary:</w:t>
      </w:r>
      <w:r w:rsidRPr="002E4653">
        <w:rPr>
          <w:rFonts w:ascii="Aptos" w:hAnsi="Aptos" w:cs="Calibri"/>
          <w:color w:val="323232"/>
        </w:rPr>
        <w:t xml:space="preserve"> </w:t>
      </w:r>
      <w:r w:rsidR="009C49B1" w:rsidRPr="004D0001">
        <w:rPr>
          <w:rFonts w:ascii="Aptos" w:hAnsi="Aptos" w:cs="Calibri"/>
          <w:color w:val="323232"/>
        </w:rPr>
        <w:t>£2</w:t>
      </w:r>
      <w:r w:rsidR="009C49B1">
        <w:rPr>
          <w:rFonts w:ascii="Aptos" w:hAnsi="Aptos" w:cs="Calibri"/>
          <w:color w:val="323232"/>
        </w:rPr>
        <w:t>6,012</w:t>
      </w:r>
      <w:r w:rsidR="009C49B1" w:rsidRPr="004D0001">
        <w:rPr>
          <w:rFonts w:ascii="Aptos" w:hAnsi="Aptos" w:cs="Calibri"/>
          <w:color w:val="323232"/>
        </w:rPr>
        <w:t xml:space="preserve"> </w:t>
      </w:r>
      <w:r w:rsidR="009C49B1">
        <w:rPr>
          <w:rFonts w:ascii="Aptos" w:hAnsi="Aptos" w:cs="Calibri"/>
          <w:color w:val="323232"/>
        </w:rPr>
        <w:t>pro rata (0.6 FTE - £15,607)</w:t>
      </w:r>
    </w:p>
    <w:p w14:paraId="70FBCCF7" w14:textId="77777777" w:rsidR="00B82562" w:rsidRPr="002E4653" w:rsidRDefault="00B82562" w:rsidP="00B82562">
      <w:pPr>
        <w:rPr>
          <w:rFonts w:ascii="Aptos" w:hAnsi="Aptos" w:cs="Calibri"/>
          <w:color w:val="323232"/>
        </w:rPr>
      </w:pPr>
    </w:p>
    <w:p w14:paraId="06F3093C" w14:textId="16B9891F" w:rsidR="00B82562" w:rsidRPr="002E4653" w:rsidRDefault="00B82562" w:rsidP="00B82562">
      <w:pPr>
        <w:rPr>
          <w:rFonts w:ascii="Aptos" w:hAnsi="Aptos" w:cs="Calibri"/>
          <w:color w:val="323232"/>
        </w:rPr>
      </w:pPr>
      <w:r w:rsidRPr="002E4653">
        <w:rPr>
          <w:rFonts w:ascii="Aptos" w:hAnsi="Aptos" w:cs="Calibri"/>
          <w:color w:val="323232"/>
        </w:rPr>
        <w:t xml:space="preserve">Disability Snowsport UK is the UK’s leading adaptive snowsport charity. We offer unique opportunities for </w:t>
      </w:r>
      <w:r w:rsidR="0004582D" w:rsidRPr="002E4653">
        <w:rPr>
          <w:rFonts w:ascii="Aptos" w:hAnsi="Aptos" w:cs="Calibri"/>
          <w:color w:val="323232"/>
        </w:rPr>
        <w:t>the disabled community</w:t>
      </w:r>
      <w:r w:rsidRPr="002E4653">
        <w:rPr>
          <w:rFonts w:ascii="Aptos" w:hAnsi="Aptos" w:cs="Calibri"/>
          <w:color w:val="323232"/>
        </w:rPr>
        <w:t xml:space="preserve"> to access snowsport. There are an estimated 14 million disabled people in the UK and it’s our ambition to reach as many of these people as possible so that they can experience the unique health and social benefits of snowsport.  We deliver adaptive ski</w:t>
      </w:r>
      <w:r w:rsidR="00EA6485" w:rsidRPr="002E4653">
        <w:rPr>
          <w:rFonts w:ascii="Aptos" w:hAnsi="Aptos" w:cs="Calibri"/>
          <w:color w:val="323232"/>
        </w:rPr>
        <w:t xml:space="preserve"> and snowboard</w:t>
      </w:r>
      <w:r w:rsidRPr="002E4653">
        <w:rPr>
          <w:rFonts w:ascii="Aptos" w:hAnsi="Aptos" w:cs="Calibri"/>
          <w:color w:val="323232"/>
        </w:rPr>
        <w:t xml:space="preserve"> lessons in centres across the UK, facilitate trips to Europe</w:t>
      </w:r>
      <w:r w:rsidR="0021213A" w:rsidRPr="002E4653">
        <w:rPr>
          <w:rFonts w:ascii="Aptos" w:hAnsi="Aptos" w:cs="Calibri"/>
          <w:color w:val="323232"/>
        </w:rPr>
        <w:t xml:space="preserve"> </w:t>
      </w:r>
      <w:r w:rsidRPr="002E4653">
        <w:rPr>
          <w:rFonts w:ascii="Aptos" w:hAnsi="Aptos" w:cs="Calibri"/>
          <w:color w:val="323232"/>
        </w:rPr>
        <w:t>to teach skiing in an alpine environment; and provide a platform for disabled skiers to meet and participate in snowsports through our local groups.</w:t>
      </w:r>
    </w:p>
    <w:p w14:paraId="1A44486F" w14:textId="77777777" w:rsidR="0021213A" w:rsidRPr="002E4653" w:rsidRDefault="0021213A" w:rsidP="00B82562">
      <w:pPr>
        <w:rPr>
          <w:rFonts w:ascii="Aptos" w:hAnsi="Aptos" w:cs="Calibri"/>
          <w:color w:val="323232"/>
        </w:rPr>
      </w:pPr>
    </w:p>
    <w:p w14:paraId="4FB96CF4" w14:textId="274762CE" w:rsidR="00B52525" w:rsidRPr="002E4653" w:rsidRDefault="0021213A" w:rsidP="00B52525">
      <w:pPr>
        <w:rPr>
          <w:rFonts w:ascii="Aptos" w:hAnsi="Aptos" w:cs="Calibri"/>
          <w:color w:val="323232"/>
        </w:rPr>
      </w:pPr>
      <w:r w:rsidRPr="002E4653">
        <w:rPr>
          <w:rFonts w:ascii="Aptos" w:hAnsi="Aptos" w:cs="Calibri"/>
          <w:color w:val="323232"/>
        </w:rPr>
        <w:t>This post will be part of a small but dedicated core staff team at DSUK. We work across the UK from the mountains in Scotland to Hemel Hempstead,</w:t>
      </w:r>
      <w:r w:rsidR="00B52525" w:rsidRPr="002E4653">
        <w:rPr>
          <w:rFonts w:ascii="Aptos" w:hAnsi="Aptos" w:cs="Calibri"/>
          <w:color w:val="323232"/>
        </w:rPr>
        <w:t xml:space="preserve"> and the fundraising officer, working within the fundraising team, will lead on building and supporting community and events fundraising activities, mass participation challenge activities, individual giving and Lottery.</w:t>
      </w:r>
    </w:p>
    <w:p w14:paraId="145D834C" w14:textId="17959ACB" w:rsidR="0021213A" w:rsidRPr="002E4653" w:rsidRDefault="0021213A" w:rsidP="00B82562">
      <w:pPr>
        <w:rPr>
          <w:rFonts w:ascii="Aptos" w:hAnsi="Aptos" w:cs="Calibri"/>
          <w:color w:val="323232"/>
        </w:rPr>
      </w:pPr>
    </w:p>
    <w:p w14:paraId="0BCCA5DE" w14:textId="586CF997" w:rsidR="00B676CD" w:rsidRPr="002E4653" w:rsidRDefault="00B52525" w:rsidP="00B82562">
      <w:pPr>
        <w:rPr>
          <w:rFonts w:ascii="Aptos" w:hAnsi="Aptos" w:cs="Calibri"/>
          <w:color w:val="323232"/>
        </w:rPr>
      </w:pPr>
      <w:r w:rsidRPr="002E4653">
        <w:rPr>
          <w:rFonts w:ascii="Aptos" w:hAnsi="Aptos" w:cs="Calibri"/>
        </w:rPr>
        <w:t>At this point in the team’s growth, the fundraising officer</w:t>
      </w:r>
      <w:r w:rsidR="00F27599">
        <w:rPr>
          <w:rFonts w:ascii="Aptos" w:hAnsi="Aptos" w:cs="Calibri"/>
        </w:rPr>
        <w:t xml:space="preserve"> </w:t>
      </w:r>
      <w:r w:rsidR="00F27599" w:rsidRPr="00F27599">
        <w:rPr>
          <w:rFonts w:ascii="Aptos" w:hAnsi="Aptos" w:cs="Calibri"/>
          <w:b/>
          <w:bCs/>
        </w:rPr>
        <w:t>(maternity cover)</w:t>
      </w:r>
      <w:r w:rsidRPr="002E4653">
        <w:rPr>
          <w:rFonts w:ascii="Aptos" w:hAnsi="Aptos" w:cs="Calibri"/>
        </w:rPr>
        <w:t xml:space="preserve"> is also responsible for their own administration including gift processing and donor stewardship. We are entering an exciting new phase at </w:t>
      </w:r>
      <w:r w:rsidR="002E4653" w:rsidRPr="002E4653">
        <w:rPr>
          <w:rFonts w:ascii="Aptos" w:hAnsi="Aptos" w:cs="Calibri"/>
        </w:rPr>
        <w:t>DSUK,</w:t>
      </w:r>
      <w:r w:rsidRPr="002E4653">
        <w:rPr>
          <w:rFonts w:ascii="Aptos" w:hAnsi="Aptos" w:cs="Calibri"/>
        </w:rPr>
        <w:t xml:space="preserve"> and it is anticipated that this role provides room for future growth. </w:t>
      </w:r>
      <w:r w:rsidR="0040794D" w:rsidRPr="002E4653">
        <w:rPr>
          <w:rFonts w:ascii="Aptos" w:hAnsi="Aptos" w:cs="Calibri"/>
          <w:color w:val="323232"/>
        </w:rPr>
        <w:t xml:space="preserve">We need an internal expert to help us deliver our </w:t>
      </w:r>
      <w:r w:rsidR="00216D2A" w:rsidRPr="002E4653">
        <w:rPr>
          <w:rFonts w:ascii="Aptos" w:hAnsi="Aptos" w:cs="Calibri"/>
          <w:color w:val="323232"/>
        </w:rPr>
        <w:t>long-term</w:t>
      </w:r>
      <w:r w:rsidR="0040794D" w:rsidRPr="002E4653">
        <w:rPr>
          <w:rFonts w:ascii="Aptos" w:hAnsi="Aptos" w:cs="Calibri"/>
          <w:color w:val="323232"/>
        </w:rPr>
        <w:t xml:space="preserve"> ambitions.</w:t>
      </w:r>
    </w:p>
    <w:p w14:paraId="69014F48" w14:textId="77777777" w:rsidR="001D06D1" w:rsidRPr="002E4653" w:rsidRDefault="001D06D1" w:rsidP="00B82562">
      <w:pPr>
        <w:rPr>
          <w:rFonts w:ascii="Aptos" w:hAnsi="Aptos" w:cs="Calibri"/>
          <w:color w:val="323232"/>
        </w:rPr>
      </w:pPr>
    </w:p>
    <w:p w14:paraId="71852A43" w14:textId="5342BBB8" w:rsidR="00A66436" w:rsidRPr="002E4653" w:rsidRDefault="00A66436" w:rsidP="00B82562">
      <w:pPr>
        <w:rPr>
          <w:rFonts w:ascii="Aptos" w:hAnsi="Aptos" w:cs="Calibri"/>
          <w:color w:val="323232"/>
        </w:rPr>
      </w:pPr>
      <w:r w:rsidRPr="002E4653">
        <w:rPr>
          <w:rFonts w:ascii="Aptos" w:hAnsi="Aptos" w:cs="Calibri"/>
          <w:color w:val="323232"/>
        </w:rPr>
        <w:t xml:space="preserve">We’re particularly keen to hear from candidates who are disabled or who have other experience of life with a disability or long-term condition. </w:t>
      </w:r>
    </w:p>
    <w:p w14:paraId="7760BD5E" w14:textId="77777777" w:rsidR="00667555" w:rsidRPr="002E4653" w:rsidRDefault="00667555" w:rsidP="00B82562">
      <w:pPr>
        <w:rPr>
          <w:rFonts w:ascii="Aptos" w:hAnsi="Aptos" w:cs="Calibri"/>
          <w:color w:val="323232"/>
        </w:rPr>
      </w:pPr>
    </w:p>
    <w:p w14:paraId="66CCE800" w14:textId="14803F18" w:rsidR="00B82562" w:rsidRPr="002E4653" w:rsidRDefault="00B82562" w:rsidP="00B82562">
      <w:pPr>
        <w:rPr>
          <w:rFonts w:ascii="Aptos" w:hAnsi="Aptos" w:cs="Calibri"/>
          <w:b/>
          <w:bCs/>
          <w:color w:val="323232"/>
        </w:rPr>
      </w:pPr>
      <w:r w:rsidRPr="002E4653">
        <w:rPr>
          <w:rFonts w:ascii="Aptos" w:hAnsi="Aptos" w:cs="Calibri"/>
          <w:b/>
          <w:bCs/>
          <w:color w:val="323232"/>
        </w:rPr>
        <w:t>Key Responsibilities:</w:t>
      </w:r>
    </w:p>
    <w:p w14:paraId="23C876A8" w14:textId="555E08D5" w:rsidR="00B52525" w:rsidRPr="002E4653" w:rsidRDefault="00B52525" w:rsidP="00B52525">
      <w:pPr>
        <w:numPr>
          <w:ilvl w:val="0"/>
          <w:numId w:val="1"/>
        </w:numPr>
        <w:rPr>
          <w:rFonts w:ascii="Aptos" w:hAnsi="Aptos" w:cs="Calibri"/>
        </w:rPr>
      </w:pPr>
      <w:r w:rsidRPr="002E4653">
        <w:rPr>
          <w:rFonts w:ascii="Aptos" w:hAnsi="Aptos" w:cs="Calibri"/>
        </w:rPr>
        <w:t>Plan fundraising activity for all areas of responsibility in line with the fundraising income target</w:t>
      </w:r>
      <w:r w:rsidR="002D0815" w:rsidRPr="002E4653">
        <w:rPr>
          <w:rFonts w:ascii="Aptos" w:hAnsi="Aptos" w:cs="Calibri"/>
        </w:rPr>
        <w:t>.</w:t>
      </w:r>
    </w:p>
    <w:p w14:paraId="062033A1" w14:textId="7CDD6AFB" w:rsidR="002D0815" w:rsidRPr="002E4653" w:rsidRDefault="002D0815" w:rsidP="002D0815">
      <w:pPr>
        <w:pStyle w:val="ListParagraph"/>
        <w:numPr>
          <w:ilvl w:val="0"/>
          <w:numId w:val="1"/>
        </w:numPr>
        <w:textAlignment w:val="baseline"/>
        <w:rPr>
          <w:rFonts w:ascii="Aptos" w:eastAsia="Times New Roman" w:hAnsi="Aptos" w:cs="Calibri"/>
          <w:color w:val="000000"/>
          <w:lang w:val="en-GB" w:eastAsia="en-GB"/>
        </w:rPr>
      </w:pPr>
      <w:r w:rsidRPr="002E4653">
        <w:rPr>
          <w:rFonts w:ascii="Aptos" w:eastAsia="Times New Roman" w:hAnsi="Aptos" w:cs="Calibri"/>
          <w:color w:val="000000"/>
          <w:lang w:val="en-GB" w:eastAsia="en-GB"/>
        </w:rPr>
        <w:t>Ensure DSUK’s individual givers receive a supportive stewardship journey in a positive and timely manner.</w:t>
      </w:r>
    </w:p>
    <w:p w14:paraId="09017852" w14:textId="7C3E8E0A" w:rsidR="002D0815" w:rsidRPr="002E4653" w:rsidRDefault="002D0815" w:rsidP="002E4653">
      <w:pPr>
        <w:pStyle w:val="ListParagraph"/>
        <w:numPr>
          <w:ilvl w:val="0"/>
          <w:numId w:val="1"/>
        </w:numPr>
        <w:rPr>
          <w:rFonts w:ascii="Aptos" w:hAnsi="Aptos" w:cs="Calibri"/>
          <w:b/>
          <w:bCs/>
        </w:rPr>
      </w:pPr>
      <w:r w:rsidRPr="002E4653">
        <w:rPr>
          <w:rFonts w:ascii="Aptos" w:hAnsi="Aptos" w:cs="Calibri"/>
          <w:color w:val="000000"/>
          <w:lang w:eastAsia="en-GB"/>
        </w:rPr>
        <w:t>Prepare an annual calendar of fundraising activities/events (in-person and online)</w:t>
      </w:r>
      <w:r w:rsidR="002E4653" w:rsidRPr="002E4653">
        <w:rPr>
          <w:rFonts w:ascii="Aptos" w:hAnsi="Aptos" w:cs="Calibri"/>
          <w:color w:val="000000"/>
          <w:lang w:eastAsia="en-GB"/>
        </w:rPr>
        <w:t xml:space="preserve"> and deliver on DSUK led activities such as Glenmore Santa Run</w:t>
      </w:r>
      <w:r w:rsidRPr="002E4653">
        <w:rPr>
          <w:rFonts w:ascii="Aptos" w:hAnsi="Aptos" w:cs="Calibri"/>
          <w:color w:val="000000"/>
          <w:lang w:eastAsia="en-GB"/>
        </w:rPr>
        <w:t>.</w:t>
      </w:r>
    </w:p>
    <w:p w14:paraId="18719A36" w14:textId="0219400D" w:rsidR="002D0815" w:rsidRPr="002E4653" w:rsidRDefault="002D0815" w:rsidP="002D0815">
      <w:pPr>
        <w:numPr>
          <w:ilvl w:val="0"/>
          <w:numId w:val="1"/>
        </w:numPr>
        <w:rPr>
          <w:rFonts w:ascii="Aptos" w:hAnsi="Aptos" w:cs="Calibri"/>
        </w:rPr>
      </w:pPr>
      <w:r w:rsidRPr="002E4653">
        <w:rPr>
          <w:rFonts w:ascii="Aptos" w:hAnsi="Aptos" w:cs="Calibri"/>
        </w:rPr>
        <w:t>Ensure that the DSUK lottery runs efficiently, effectively, increasing number of lottery customers whilst remaining compliant to the relevant regulations.</w:t>
      </w:r>
    </w:p>
    <w:p w14:paraId="5935DAD7" w14:textId="1DBAF350" w:rsidR="002D0815" w:rsidRPr="002E4653" w:rsidRDefault="002D0815" w:rsidP="002D0815">
      <w:pPr>
        <w:numPr>
          <w:ilvl w:val="0"/>
          <w:numId w:val="1"/>
        </w:numPr>
        <w:rPr>
          <w:rFonts w:ascii="Aptos" w:hAnsi="Aptos" w:cs="Calibri"/>
        </w:rPr>
      </w:pPr>
      <w:r w:rsidRPr="002E4653">
        <w:rPr>
          <w:rFonts w:ascii="Aptos" w:hAnsi="Aptos" w:cs="Calibri"/>
        </w:rPr>
        <w:t>Coordinate merchandise sales through DSUK website generating financial surplus whilst offering branded, quality items to our supporters.</w:t>
      </w:r>
    </w:p>
    <w:p w14:paraId="67B2937A" w14:textId="307C6AA5" w:rsidR="002D0815" w:rsidRPr="002E4653" w:rsidRDefault="002D0815" w:rsidP="002D0815">
      <w:pPr>
        <w:pStyle w:val="ListParagraph"/>
        <w:numPr>
          <w:ilvl w:val="0"/>
          <w:numId w:val="1"/>
        </w:numPr>
        <w:textAlignment w:val="baseline"/>
        <w:rPr>
          <w:rFonts w:ascii="Aptos" w:eastAsia="Times New Roman" w:hAnsi="Aptos" w:cs="Calibri"/>
          <w:color w:val="000000"/>
          <w:lang w:val="en-GB" w:eastAsia="en-GB"/>
        </w:rPr>
      </w:pPr>
      <w:r w:rsidRPr="002E4653">
        <w:rPr>
          <w:rFonts w:ascii="Aptos" w:eastAsia="Times New Roman" w:hAnsi="Aptos" w:cs="Calibri"/>
          <w:color w:val="000000"/>
          <w:lang w:val="en-GB" w:eastAsia="en-GB"/>
        </w:rPr>
        <w:lastRenderedPageBreak/>
        <w:t>Record and prepare data relating to fundraising activities for reporting to SMT.</w:t>
      </w:r>
    </w:p>
    <w:p w14:paraId="0C01FD70" w14:textId="63235BD1" w:rsidR="002D0815" w:rsidRPr="002E4653" w:rsidRDefault="002D0815" w:rsidP="002D0815">
      <w:pPr>
        <w:pStyle w:val="ListParagraph"/>
        <w:numPr>
          <w:ilvl w:val="0"/>
          <w:numId w:val="1"/>
        </w:numPr>
        <w:textAlignment w:val="baseline"/>
        <w:rPr>
          <w:rFonts w:ascii="Aptos" w:eastAsia="Times New Roman" w:hAnsi="Aptos" w:cs="Calibri"/>
          <w:color w:val="000000"/>
          <w:lang w:val="en-GB" w:eastAsia="en-GB"/>
        </w:rPr>
      </w:pPr>
      <w:r w:rsidRPr="002E4653">
        <w:rPr>
          <w:rFonts w:ascii="Aptos" w:eastAsia="Times New Roman" w:hAnsi="Aptos" w:cs="Calibri"/>
          <w:color w:val="000000"/>
          <w:lang w:val="en-GB" w:eastAsia="en-GB"/>
        </w:rPr>
        <w:t>Compile all necessary reports for finance on fundraising activities.</w:t>
      </w:r>
    </w:p>
    <w:p w14:paraId="2F96C40B" w14:textId="77777777" w:rsidR="002D0815" w:rsidRPr="002E4653" w:rsidRDefault="002D0815" w:rsidP="002D0815">
      <w:pPr>
        <w:pStyle w:val="ListParagraph"/>
        <w:numPr>
          <w:ilvl w:val="0"/>
          <w:numId w:val="1"/>
        </w:numPr>
        <w:textAlignment w:val="baseline"/>
        <w:rPr>
          <w:rFonts w:ascii="Aptos" w:eastAsia="Times New Roman" w:hAnsi="Aptos" w:cs="Calibri"/>
          <w:color w:val="000000"/>
          <w:lang w:val="en-GB" w:eastAsia="en-GB"/>
        </w:rPr>
      </w:pPr>
      <w:r w:rsidRPr="002E4653">
        <w:rPr>
          <w:rFonts w:ascii="Aptos" w:hAnsi="Aptos" w:cs="Calibri"/>
          <w:color w:val="000000"/>
          <w:lang w:eastAsia="en-GB"/>
        </w:rPr>
        <w:t>Work with the Head of Fundraising on projected income and expenditure in line with planned activities against fundraising targets.</w:t>
      </w:r>
    </w:p>
    <w:p w14:paraId="53AF4D29" w14:textId="2EA5B78E" w:rsidR="00B82562" w:rsidRPr="002E4653" w:rsidRDefault="00B52525" w:rsidP="002D0815">
      <w:pPr>
        <w:pStyle w:val="ListParagraph"/>
        <w:numPr>
          <w:ilvl w:val="0"/>
          <w:numId w:val="1"/>
        </w:numPr>
        <w:textAlignment w:val="baseline"/>
        <w:rPr>
          <w:rFonts w:ascii="Aptos" w:eastAsia="Times New Roman" w:hAnsi="Aptos" w:cs="Calibri"/>
          <w:color w:val="000000"/>
          <w:lang w:val="en-GB" w:eastAsia="en-GB"/>
        </w:rPr>
      </w:pPr>
      <w:r w:rsidRPr="002E4653">
        <w:rPr>
          <w:rFonts w:ascii="Aptos" w:hAnsi="Aptos" w:cs="Calibri"/>
        </w:rPr>
        <w:t>Agree actions with the Head of Fundraising to implement changes to activity planning if income targets are not successful</w:t>
      </w:r>
      <w:r w:rsidR="002E4653">
        <w:rPr>
          <w:rFonts w:ascii="Aptos" w:hAnsi="Aptos" w:cs="Calibri"/>
        </w:rPr>
        <w:t>.</w:t>
      </w:r>
    </w:p>
    <w:p w14:paraId="3B22E8B8" w14:textId="77777777" w:rsidR="00B52525" w:rsidRPr="002E4653" w:rsidRDefault="00B52525" w:rsidP="00524398">
      <w:pPr>
        <w:tabs>
          <w:tab w:val="left" w:pos="4035"/>
        </w:tabs>
        <w:rPr>
          <w:rFonts w:ascii="Aptos" w:hAnsi="Aptos" w:cs="Calibri"/>
          <w:b/>
        </w:rPr>
      </w:pPr>
    </w:p>
    <w:p w14:paraId="07300513" w14:textId="77777777" w:rsidR="00B82562" w:rsidRPr="002E4653" w:rsidRDefault="00B82562" w:rsidP="00B82562">
      <w:pPr>
        <w:rPr>
          <w:rFonts w:ascii="Aptos" w:hAnsi="Aptos" w:cs="Calibri"/>
          <w:b/>
          <w:bCs/>
          <w:i/>
          <w:color w:val="000000"/>
        </w:rPr>
      </w:pPr>
      <w:r w:rsidRPr="002E4653">
        <w:rPr>
          <w:rFonts w:ascii="Aptos" w:hAnsi="Aptos" w:cs="Calibri"/>
          <w:b/>
          <w:bCs/>
          <w:color w:val="000000"/>
          <w:lang w:eastAsia="en-GB"/>
        </w:rPr>
        <w:t>Other duties</w:t>
      </w:r>
    </w:p>
    <w:p w14:paraId="583F61F3" w14:textId="77777777" w:rsidR="00B82562" w:rsidRPr="002E4653" w:rsidRDefault="00B82562" w:rsidP="00B82562">
      <w:pPr>
        <w:pStyle w:val="ListParagraph"/>
        <w:numPr>
          <w:ilvl w:val="0"/>
          <w:numId w:val="7"/>
        </w:numPr>
        <w:rPr>
          <w:rFonts w:ascii="Aptos" w:hAnsi="Aptos" w:cs="Calibri"/>
          <w:lang w:val="en-GB"/>
        </w:rPr>
      </w:pPr>
      <w:r w:rsidRPr="002E4653">
        <w:rPr>
          <w:rFonts w:ascii="Aptos" w:hAnsi="Aptos" w:cs="Calibri"/>
          <w:color w:val="323232"/>
          <w:lang w:val="en-GB"/>
        </w:rPr>
        <w:t>To ensure compliance with relevant DSUK policies.</w:t>
      </w:r>
    </w:p>
    <w:p w14:paraId="129D7C06" w14:textId="77777777" w:rsidR="00B82562" w:rsidRPr="002E4653" w:rsidRDefault="00B82562" w:rsidP="00B82562">
      <w:pPr>
        <w:pStyle w:val="ListParagraph"/>
        <w:numPr>
          <w:ilvl w:val="0"/>
          <w:numId w:val="7"/>
        </w:numPr>
        <w:rPr>
          <w:rFonts w:ascii="Aptos" w:hAnsi="Aptos" w:cs="Calibri"/>
          <w:lang w:val="en-GB"/>
        </w:rPr>
      </w:pPr>
      <w:r w:rsidRPr="002E4653">
        <w:rPr>
          <w:rFonts w:ascii="Aptos" w:hAnsi="Aptos" w:cs="Calibri"/>
          <w:color w:val="323232"/>
          <w:lang w:val="en-GB"/>
        </w:rPr>
        <w:t>To fulfil any other reasonable duties requested.</w:t>
      </w:r>
    </w:p>
    <w:p w14:paraId="04F6A616" w14:textId="77777777" w:rsidR="00FC5590" w:rsidRPr="002E4653" w:rsidRDefault="00FC5590" w:rsidP="00B82562">
      <w:pPr>
        <w:rPr>
          <w:rFonts w:ascii="Aptos" w:hAnsi="Aptos" w:cs="Calibri"/>
          <w:b/>
        </w:rPr>
      </w:pPr>
    </w:p>
    <w:p w14:paraId="5C7FF2DD" w14:textId="4D0647A0" w:rsidR="00B82562" w:rsidRPr="002E4653" w:rsidRDefault="00B82562" w:rsidP="00B82562">
      <w:pPr>
        <w:rPr>
          <w:rFonts w:ascii="Aptos" w:hAnsi="Aptos" w:cs="Calibri"/>
        </w:rPr>
      </w:pPr>
      <w:r w:rsidRPr="002E4653">
        <w:rPr>
          <w:rFonts w:ascii="Aptos" w:hAnsi="Aptos" w:cs="Calibri"/>
          <w:b/>
        </w:rPr>
        <w:t>Personal qualities:</w:t>
      </w:r>
    </w:p>
    <w:p w14:paraId="3394E366" w14:textId="77777777" w:rsidR="00B82562" w:rsidRPr="002E4653" w:rsidRDefault="00B82562" w:rsidP="00B82562">
      <w:pPr>
        <w:pStyle w:val="ListParagraph"/>
        <w:numPr>
          <w:ilvl w:val="0"/>
          <w:numId w:val="2"/>
        </w:numPr>
        <w:rPr>
          <w:rFonts w:ascii="Aptos" w:hAnsi="Aptos" w:cs="Calibri"/>
          <w:color w:val="323232"/>
          <w:lang w:val="en-GB"/>
        </w:rPr>
      </w:pPr>
      <w:r w:rsidRPr="002E4653">
        <w:rPr>
          <w:rFonts w:ascii="Aptos" w:hAnsi="Aptos" w:cs="Calibri"/>
          <w:color w:val="323232"/>
          <w:lang w:val="en-GB"/>
        </w:rPr>
        <w:t>Confident when communicating with and building relationships with a wide range of stakeholders.</w:t>
      </w:r>
    </w:p>
    <w:p w14:paraId="71E49518" w14:textId="77777777" w:rsidR="00B82562" w:rsidRPr="002E4653" w:rsidRDefault="00B82562" w:rsidP="00B82562">
      <w:pPr>
        <w:pStyle w:val="ListParagraph"/>
        <w:numPr>
          <w:ilvl w:val="0"/>
          <w:numId w:val="2"/>
        </w:numPr>
        <w:rPr>
          <w:rFonts w:ascii="Aptos" w:hAnsi="Aptos" w:cs="Calibri"/>
          <w:color w:val="323232"/>
          <w:lang w:val="en-GB"/>
        </w:rPr>
      </w:pPr>
      <w:r w:rsidRPr="002E4653">
        <w:rPr>
          <w:rFonts w:ascii="Aptos" w:hAnsi="Aptos" w:cs="Calibri"/>
          <w:color w:val="323232"/>
          <w:lang w:val="en-GB"/>
        </w:rPr>
        <w:t>Flexible and proactive with a ‘can-do’ attitude.</w:t>
      </w:r>
    </w:p>
    <w:p w14:paraId="6938C023" w14:textId="77777777" w:rsidR="00B82562" w:rsidRPr="002E4653" w:rsidRDefault="00B82562" w:rsidP="00B82562">
      <w:pPr>
        <w:pStyle w:val="ListParagraph"/>
        <w:numPr>
          <w:ilvl w:val="0"/>
          <w:numId w:val="2"/>
        </w:numPr>
        <w:rPr>
          <w:rFonts w:ascii="Aptos" w:hAnsi="Aptos" w:cs="Calibri"/>
          <w:color w:val="323232"/>
          <w:lang w:val="en-GB"/>
        </w:rPr>
      </w:pPr>
      <w:r w:rsidRPr="002E4653">
        <w:rPr>
          <w:rFonts w:ascii="Aptos" w:hAnsi="Aptos" w:cs="Calibri"/>
          <w:color w:val="323232"/>
          <w:lang w:val="en-GB"/>
        </w:rPr>
        <w:t xml:space="preserve">Passionate about equality and opportunity for all and committed to changing attitudes towards disability. </w:t>
      </w:r>
    </w:p>
    <w:p w14:paraId="412FF9D3" w14:textId="77777777" w:rsidR="00B82562" w:rsidRPr="002E4653" w:rsidRDefault="00B82562" w:rsidP="00B82562">
      <w:pPr>
        <w:pStyle w:val="ListParagraph"/>
        <w:numPr>
          <w:ilvl w:val="0"/>
          <w:numId w:val="2"/>
        </w:numPr>
        <w:rPr>
          <w:rFonts w:ascii="Aptos" w:hAnsi="Aptos" w:cs="Calibri"/>
          <w:color w:val="323232"/>
          <w:lang w:val="en-GB"/>
        </w:rPr>
      </w:pPr>
      <w:r w:rsidRPr="002E4653">
        <w:rPr>
          <w:rFonts w:ascii="Aptos" w:hAnsi="Aptos" w:cs="Calibri"/>
          <w:color w:val="323232"/>
          <w:lang w:val="en-GB"/>
        </w:rPr>
        <w:t xml:space="preserve">Accountable and happy to work as part of a remote team. </w:t>
      </w:r>
    </w:p>
    <w:p w14:paraId="688FD7D6" w14:textId="77777777" w:rsidR="00B82562" w:rsidRPr="002E4653" w:rsidRDefault="00B82562" w:rsidP="00B82562">
      <w:pPr>
        <w:tabs>
          <w:tab w:val="left" w:pos="3399"/>
        </w:tabs>
        <w:rPr>
          <w:rFonts w:ascii="Aptos" w:hAnsi="Aptos" w:cs="Calibri"/>
          <w:color w:val="212121"/>
        </w:rPr>
      </w:pPr>
      <w:r w:rsidRPr="002E4653">
        <w:rPr>
          <w:rFonts w:ascii="Aptos" w:hAnsi="Aptos" w:cs="Calibri"/>
          <w:color w:val="212121"/>
        </w:rPr>
        <w:tab/>
      </w:r>
    </w:p>
    <w:p w14:paraId="5AB08067" w14:textId="6081C522" w:rsidR="00B82562" w:rsidRPr="002E4653" w:rsidRDefault="00B82562" w:rsidP="00B82562">
      <w:pPr>
        <w:rPr>
          <w:rFonts w:ascii="Aptos" w:hAnsi="Aptos" w:cs="Calibri"/>
          <w:b/>
        </w:rPr>
      </w:pPr>
      <w:r w:rsidRPr="002E4653">
        <w:rPr>
          <w:rFonts w:ascii="Aptos" w:hAnsi="Aptos" w:cs="Calibri"/>
          <w:b/>
        </w:rPr>
        <w:t>Essential experience:</w:t>
      </w:r>
    </w:p>
    <w:p w14:paraId="70F80CBF" w14:textId="77777777" w:rsidR="002D0815" w:rsidRPr="002E4653" w:rsidRDefault="002D0815" w:rsidP="002D0815">
      <w:pPr>
        <w:numPr>
          <w:ilvl w:val="0"/>
          <w:numId w:val="3"/>
        </w:numPr>
        <w:rPr>
          <w:rFonts w:ascii="Aptos" w:hAnsi="Aptos" w:cs="Calibri"/>
        </w:rPr>
      </w:pPr>
      <w:r w:rsidRPr="002E4653">
        <w:rPr>
          <w:rFonts w:ascii="Aptos" w:hAnsi="Aptos" w:cs="Calibri"/>
        </w:rPr>
        <w:t xml:space="preserve">Excellent written communication skills, </w:t>
      </w:r>
      <w:r w:rsidRPr="002E4653">
        <w:rPr>
          <w:rFonts w:ascii="Aptos" w:hAnsi="Aptos" w:cs="Calibri"/>
          <w:color w:val="323232"/>
        </w:rPr>
        <w:t>paying attention to detail.</w:t>
      </w:r>
    </w:p>
    <w:p w14:paraId="770DF0F2" w14:textId="77777777" w:rsidR="002D0815" w:rsidRPr="002E4653" w:rsidRDefault="002D0815" w:rsidP="002D0815">
      <w:pPr>
        <w:numPr>
          <w:ilvl w:val="0"/>
          <w:numId w:val="3"/>
        </w:numPr>
        <w:rPr>
          <w:rFonts w:ascii="Aptos" w:hAnsi="Aptos" w:cs="Calibri"/>
        </w:rPr>
      </w:pPr>
      <w:r w:rsidRPr="002E4653">
        <w:rPr>
          <w:rFonts w:ascii="Aptos" w:hAnsi="Aptos" w:cs="Calibri"/>
        </w:rPr>
        <w:t>The ability to build strong and lasting relationships and work collaboratively across teams.</w:t>
      </w:r>
    </w:p>
    <w:p w14:paraId="6CE173F7" w14:textId="77777777" w:rsidR="002D0815" w:rsidRPr="002E4653" w:rsidRDefault="002D0815" w:rsidP="002D0815">
      <w:pPr>
        <w:numPr>
          <w:ilvl w:val="0"/>
          <w:numId w:val="3"/>
        </w:numPr>
        <w:spacing w:before="100" w:beforeAutospacing="1" w:after="100" w:afterAutospacing="1"/>
        <w:rPr>
          <w:rFonts w:ascii="Aptos" w:hAnsi="Aptos" w:cs="Calibri"/>
          <w:color w:val="323232"/>
        </w:rPr>
      </w:pPr>
      <w:r w:rsidRPr="002E4653">
        <w:rPr>
          <w:rFonts w:ascii="Aptos" w:hAnsi="Aptos" w:cs="Calibri"/>
          <w:color w:val="323232"/>
        </w:rPr>
        <w:t>Practical experience of planning and delivering a variety of activities including fundraising, training, and outreach events.</w:t>
      </w:r>
    </w:p>
    <w:p w14:paraId="202AB4E8" w14:textId="77777777" w:rsidR="002D0815" w:rsidRPr="002E4653" w:rsidRDefault="002D0815" w:rsidP="002D0815">
      <w:pPr>
        <w:numPr>
          <w:ilvl w:val="0"/>
          <w:numId w:val="3"/>
        </w:numPr>
        <w:spacing w:before="100" w:beforeAutospacing="1" w:after="100" w:afterAutospacing="1"/>
        <w:rPr>
          <w:rFonts w:ascii="Aptos" w:hAnsi="Aptos" w:cs="Calibri"/>
          <w:color w:val="323232"/>
        </w:rPr>
      </w:pPr>
      <w:r w:rsidRPr="002E4653">
        <w:rPr>
          <w:rFonts w:ascii="Aptos" w:hAnsi="Aptos" w:cs="Calibri"/>
          <w:color w:val="323232"/>
        </w:rPr>
        <w:t>Experience of financial planning and budgeting.</w:t>
      </w:r>
    </w:p>
    <w:p w14:paraId="0BC5FC67" w14:textId="26130FCE" w:rsidR="002D0815" w:rsidRPr="002E4653" w:rsidRDefault="002D0815" w:rsidP="0069135A">
      <w:pPr>
        <w:numPr>
          <w:ilvl w:val="0"/>
          <w:numId w:val="3"/>
        </w:numPr>
        <w:rPr>
          <w:rFonts w:ascii="Aptos" w:hAnsi="Aptos" w:cs="Calibri"/>
        </w:rPr>
      </w:pPr>
      <w:r w:rsidRPr="002E4653">
        <w:rPr>
          <w:rFonts w:ascii="Aptos" w:hAnsi="Aptos" w:cs="Calibri"/>
        </w:rPr>
        <w:t>High degree of competence in MS Outlook, Word and Excel</w:t>
      </w:r>
      <w:r w:rsidR="002E4653" w:rsidRPr="002E4653">
        <w:rPr>
          <w:rFonts w:ascii="Aptos" w:hAnsi="Aptos" w:cs="Calibri"/>
        </w:rPr>
        <w:t>.</w:t>
      </w:r>
    </w:p>
    <w:p w14:paraId="0CCD5191" w14:textId="77777777" w:rsidR="002D0815" w:rsidRPr="002E4653" w:rsidRDefault="002D0815" w:rsidP="0069135A">
      <w:pPr>
        <w:rPr>
          <w:rFonts w:ascii="Aptos" w:hAnsi="Aptos" w:cs="Calibri"/>
          <w:b/>
        </w:rPr>
      </w:pPr>
    </w:p>
    <w:p w14:paraId="31F2D2D1" w14:textId="4570A095" w:rsidR="00B82562" w:rsidRPr="002E4653" w:rsidRDefault="00B82562" w:rsidP="0069135A">
      <w:pPr>
        <w:rPr>
          <w:rFonts w:ascii="Aptos" w:hAnsi="Aptos" w:cs="Calibri"/>
          <w:b/>
        </w:rPr>
      </w:pPr>
      <w:r w:rsidRPr="002E4653">
        <w:rPr>
          <w:rFonts w:ascii="Aptos" w:hAnsi="Aptos" w:cs="Calibri"/>
          <w:b/>
        </w:rPr>
        <w:t>Desirable experience:</w:t>
      </w:r>
    </w:p>
    <w:p w14:paraId="271AE0CF" w14:textId="06C3BA99" w:rsidR="002D0815" w:rsidRPr="002E4653" w:rsidRDefault="002D0815" w:rsidP="002D0815">
      <w:pPr>
        <w:numPr>
          <w:ilvl w:val="0"/>
          <w:numId w:val="2"/>
        </w:numPr>
        <w:rPr>
          <w:rFonts w:ascii="Aptos" w:hAnsi="Aptos" w:cs="Calibri"/>
        </w:rPr>
      </w:pPr>
      <w:r w:rsidRPr="002E4653">
        <w:rPr>
          <w:rFonts w:ascii="Aptos" w:hAnsi="Aptos" w:cs="Calibri"/>
        </w:rPr>
        <w:t>Experience of online fundraising</w:t>
      </w:r>
      <w:r w:rsidR="002E4653" w:rsidRPr="002E4653">
        <w:rPr>
          <w:rFonts w:ascii="Aptos" w:hAnsi="Aptos" w:cs="Calibri"/>
        </w:rPr>
        <w:t>.</w:t>
      </w:r>
    </w:p>
    <w:p w14:paraId="4D2F39CB" w14:textId="77777777" w:rsidR="002D0815" w:rsidRPr="002E4653" w:rsidRDefault="002D0815" w:rsidP="002D0815">
      <w:pPr>
        <w:numPr>
          <w:ilvl w:val="0"/>
          <w:numId w:val="2"/>
        </w:numPr>
        <w:spacing w:before="100" w:beforeAutospacing="1" w:after="100" w:afterAutospacing="1"/>
        <w:rPr>
          <w:rFonts w:ascii="Aptos" w:hAnsi="Aptos" w:cs="Calibri"/>
          <w:color w:val="323232"/>
        </w:rPr>
      </w:pPr>
      <w:r w:rsidRPr="002E4653">
        <w:rPr>
          <w:rFonts w:ascii="Aptos" w:hAnsi="Aptos" w:cs="Calibri"/>
          <w:color w:val="323232"/>
        </w:rPr>
        <w:t>Confident in Data Protection processes.</w:t>
      </w:r>
    </w:p>
    <w:p w14:paraId="27C8FD5C" w14:textId="77777777" w:rsidR="002D0815" w:rsidRPr="002E4653" w:rsidRDefault="002D0815" w:rsidP="002D0815">
      <w:pPr>
        <w:numPr>
          <w:ilvl w:val="0"/>
          <w:numId w:val="2"/>
        </w:numPr>
        <w:spacing w:before="100" w:beforeAutospacing="1" w:after="100" w:afterAutospacing="1"/>
        <w:rPr>
          <w:rFonts w:ascii="Aptos" w:hAnsi="Aptos" w:cs="Calibri"/>
          <w:color w:val="323232"/>
        </w:rPr>
      </w:pPr>
      <w:r w:rsidRPr="002E4653">
        <w:rPr>
          <w:rFonts w:ascii="Aptos" w:hAnsi="Aptos" w:cs="Calibri"/>
          <w:color w:val="323232"/>
        </w:rPr>
        <w:t>A passion for snowsport.</w:t>
      </w:r>
    </w:p>
    <w:p w14:paraId="64AC7961" w14:textId="77777777" w:rsidR="002D0815" w:rsidRPr="002E4653" w:rsidRDefault="002D0815" w:rsidP="002D0815">
      <w:pPr>
        <w:numPr>
          <w:ilvl w:val="0"/>
          <w:numId w:val="2"/>
        </w:numPr>
        <w:spacing w:before="100" w:beforeAutospacing="1" w:after="100" w:afterAutospacing="1"/>
        <w:rPr>
          <w:rFonts w:ascii="Aptos" w:hAnsi="Aptos" w:cs="Calibri"/>
          <w:color w:val="323232"/>
        </w:rPr>
      </w:pPr>
      <w:r w:rsidRPr="002E4653">
        <w:rPr>
          <w:rFonts w:ascii="Aptos" w:hAnsi="Aptos" w:cs="Calibri"/>
          <w:color w:val="323232"/>
        </w:rPr>
        <w:t>An understanding of issues facing disabled people and/or adaptive sports-based activities.</w:t>
      </w:r>
    </w:p>
    <w:p w14:paraId="688D98C0" w14:textId="77777777" w:rsidR="00B82562" w:rsidRPr="004D0001" w:rsidRDefault="00B82562" w:rsidP="00B82562">
      <w:pPr>
        <w:rPr>
          <w:rFonts w:ascii="Aptos" w:hAnsi="Aptos" w:cs="Calibri"/>
          <w:b/>
          <w:color w:val="323232"/>
        </w:rPr>
      </w:pPr>
    </w:p>
    <w:p w14:paraId="7DFFB1E2" w14:textId="77777777" w:rsidR="00AF289B" w:rsidRPr="004D0001" w:rsidRDefault="00AF289B">
      <w:pPr>
        <w:rPr>
          <w:rFonts w:ascii="Aptos" w:hAnsi="Aptos"/>
        </w:rPr>
      </w:pPr>
    </w:p>
    <w:sectPr w:rsidR="00AF289B" w:rsidRPr="004D0001" w:rsidSect="0021213A">
      <w:pgSz w:w="11907" w:h="16840" w:code="9"/>
      <w:pgMar w:top="1440" w:right="1440" w:bottom="1440" w:left="1440" w:header="357" w:footer="30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436"/>
    <w:multiLevelType w:val="hybridMultilevel"/>
    <w:tmpl w:val="19BC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64C97"/>
    <w:multiLevelType w:val="hybridMultilevel"/>
    <w:tmpl w:val="0E54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21FFA"/>
    <w:multiLevelType w:val="hybridMultilevel"/>
    <w:tmpl w:val="4BE4D752"/>
    <w:lvl w:ilvl="0" w:tplc="FD508C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B239F"/>
    <w:multiLevelType w:val="hybridMultilevel"/>
    <w:tmpl w:val="744A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32B6E"/>
    <w:multiLevelType w:val="hybridMultilevel"/>
    <w:tmpl w:val="CF70B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4308C6"/>
    <w:multiLevelType w:val="hybridMultilevel"/>
    <w:tmpl w:val="0374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352F2"/>
    <w:multiLevelType w:val="hybridMultilevel"/>
    <w:tmpl w:val="C5A2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53FB2"/>
    <w:multiLevelType w:val="multilevel"/>
    <w:tmpl w:val="904A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494625">
    <w:abstractNumId w:val="3"/>
  </w:num>
  <w:num w:numId="2" w16cid:durableId="460929142">
    <w:abstractNumId w:val="2"/>
  </w:num>
  <w:num w:numId="3" w16cid:durableId="1104308466">
    <w:abstractNumId w:val="7"/>
  </w:num>
  <w:num w:numId="4" w16cid:durableId="1369527660">
    <w:abstractNumId w:val="0"/>
  </w:num>
  <w:num w:numId="5" w16cid:durableId="1545173536">
    <w:abstractNumId w:val="5"/>
  </w:num>
  <w:num w:numId="6" w16cid:durableId="242640665">
    <w:abstractNumId w:val="1"/>
  </w:num>
  <w:num w:numId="7" w16cid:durableId="1843468264">
    <w:abstractNumId w:val="6"/>
  </w:num>
  <w:num w:numId="8" w16cid:durableId="1869029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62"/>
    <w:rsid w:val="00022BB3"/>
    <w:rsid w:val="0004582D"/>
    <w:rsid w:val="000818AA"/>
    <w:rsid w:val="00120870"/>
    <w:rsid w:val="00166170"/>
    <w:rsid w:val="0017310D"/>
    <w:rsid w:val="00190ACB"/>
    <w:rsid w:val="001A4E03"/>
    <w:rsid w:val="001D06D1"/>
    <w:rsid w:val="0021213A"/>
    <w:rsid w:val="00216D2A"/>
    <w:rsid w:val="002474E0"/>
    <w:rsid w:val="002B2C0C"/>
    <w:rsid w:val="002D0815"/>
    <w:rsid w:val="002E4653"/>
    <w:rsid w:val="00367F45"/>
    <w:rsid w:val="00372E78"/>
    <w:rsid w:val="003F0C9D"/>
    <w:rsid w:val="003F4205"/>
    <w:rsid w:val="003F5ED2"/>
    <w:rsid w:val="0040794D"/>
    <w:rsid w:val="00414B60"/>
    <w:rsid w:val="00417F6B"/>
    <w:rsid w:val="00442002"/>
    <w:rsid w:val="00460E4F"/>
    <w:rsid w:val="00476A5B"/>
    <w:rsid w:val="004D0001"/>
    <w:rsid w:val="0051092E"/>
    <w:rsid w:val="005238E5"/>
    <w:rsid w:val="00523F74"/>
    <w:rsid w:val="00524398"/>
    <w:rsid w:val="00542B6C"/>
    <w:rsid w:val="00575EC1"/>
    <w:rsid w:val="005928BB"/>
    <w:rsid w:val="005F38BA"/>
    <w:rsid w:val="00667555"/>
    <w:rsid w:val="00673E8C"/>
    <w:rsid w:val="0069135A"/>
    <w:rsid w:val="006A392E"/>
    <w:rsid w:val="00720E9C"/>
    <w:rsid w:val="007570A1"/>
    <w:rsid w:val="0075E746"/>
    <w:rsid w:val="007A3A28"/>
    <w:rsid w:val="007C3A2A"/>
    <w:rsid w:val="007C6F72"/>
    <w:rsid w:val="00987A04"/>
    <w:rsid w:val="009C0A4C"/>
    <w:rsid w:val="009C49B1"/>
    <w:rsid w:val="00A02881"/>
    <w:rsid w:val="00A3221C"/>
    <w:rsid w:val="00A62BF4"/>
    <w:rsid w:val="00A66436"/>
    <w:rsid w:val="00AF289B"/>
    <w:rsid w:val="00B273C6"/>
    <w:rsid w:val="00B52525"/>
    <w:rsid w:val="00B676CD"/>
    <w:rsid w:val="00B82562"/>
    <w:rsid w:val="00BC6475"/>
    <w:rsid w:val="00BF0F89"/>
    <w:rsid w:val="00BF4E51"/>
    <w:rsid w:val="00C26DDC"/>
    <w:rsid w:val="00C87B27"/>
    <w:rsid w:val="00CB0B68"/>
    <w:rsid w:val="00D04E40"/>
    <w:rsid w:val="00DB5E66"/>
    <w:rsid w:val="00E2359E"/>
    <w:rsid w:val="00E310B8"/>
    <w:rsid w:val="00E84BBF"/>
    <w:rsid w:val="00EA6485"/>
    <w:rsid w:val="00ED3E23"/>
    <w:rsid w:val="00F27599"/>
    <w:rsid w:val="00F765B6"/>
    <w:rsid w:val="00FC5590"/>
    <w:rsid w:val="00FD6607"/>
    <w:rsid w:val="00FE4180"/>
    <w:rsid w:val="0AEAAB3B"/>
    <w:rsid w:val="0F9F3984"/>
    <w:rsid w:val="13A2FB91"/>
    <w:rsid w:val="2227C88E"/>
    <w:rsid w:val="35606474"/>
    <w:rsid w:val="3FAB462A"/>
    <w:rsid w:val="42151EF7"/>
    <w:rsid w:val="4BEDB748"/>
    <w:rsid w:val="50F99177"/>
    <w:rsid w:val="662851B2"/>
    <w:rsid w:val="668557EE"/>
    <w:rsid w:val="69FA34EA"/>
    <w:rsid w:val="6C619EF7"/>
    <w:rsid w:val="760F62CB"/>
    <w:rsid w:val="76327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2F92"/>
  <w15:chartTrackingRefBased/>
  <w15:docId w15:val="{E94745F5-EA92-4CC1-B589-4D1172E2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56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562"/>
    <w:pPr>
      <w:ind w:left="720"/>
      <w:contextualSpacing/>
    </w:pPr>
    <w:rPr>
      <w:rFonts w:ascii="Calibri" w:eastAsia="Calibri" w:hAnsi="Calibri"/>
      <w:lang w:val="en-US"/>
    </w:rPr>
  </w:style>
  <w:style w:type="paragraph" w:styleId="Revision">
    <w:name w:val="Revision"/>
    <w:hidden/>
    <w:uiPriority w:val="99"/>
    <w:semiHidden/>
    <w:rsid w:val="00673E8C"/>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a760ea07-d36c-4042-90da-1a00d598e84c" xsi:nil="true"/>
    <TaxCatchAll xmlns="d5090162-74d4-4e1a-920c-283babbedb3d" xsi:nil="true"/>
    <lcf76f155ced4ddcb4097134ff3c332f xmlns="a760ea07-d36c-4042-90da-1a00d598e8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F8B94CC6B73648AA785DCA31A828A3" ma:contentTypeVersion="19" ma:contentTypeDescription="Create a new document." ma:contentTypeScope="" ma:versionID="edd2c4433fdb2cd5e723938c1182ea6e">
  <xsd:schema xmlns:xsd="http://www.w3.org/2001/XMLSchema" xmlns:xs="http://www.w3.org/2001/XMLSchema" xmlns:p="http://schemas.microsoft.com/office/2006/metadata/properties" xmlns:ns2="a760ea07-d36c-4042-90da-1a00d598e84c" xmlns:ns3="4928d125-9c5b-4f80-b416-1419dcd29ac1" xmlns:ns4="d5090162-74d4-4e1a-920c-283babbedb3d" targetNamespace="http://schemas.microsoft.com/office/2006/metadata/properties" ma:root="true" ma:fieldsID="eb55812ed1fd390561d4f6e7398d32da" ns2:_="" ns3:_="" ns4:_="">
    <xsd:import namespace="a760ea07-d36c-4042-90da-1a00d598e84c"/>
    <xsd:import namespace="4928d125-9c5b-4f80-b416-1419dcd29ac1"/>
    <xsd:import namespace="d5090162-74d4-4e1a-920c-283babbedb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0ea07-d36c-4042-90da-1a00d598e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2bcd8f-0c8d-4061-b0b7-709d69bd730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 ma:index="26" nillable="true" ma:displayName="Info" ma:format="Dropdown" ma:internalName="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8d125-9c5b-4f80-b416-1419dcd29a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090162-74d4-4e1a-920c-283babbedb3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cb405ad-a4b6-4a41-8a5b-98b4e4a88dc1}" ma:internalName="TaxCatchAll" ma:showField="CatchAllData" ma:web="d5090162-74d4-4e1a-920c-283babbed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A3C82-973B-4519-970B-17EF5957640A}">
  <ds:schemaRefs>
    <ds:schemaRef ds:uri="http://schemas.microsoft.com/office/2006/metadata/properties"/>
    <ds:schemaRef ds:uri="http://schemas.microsoft.com/office/infopath/2007/PartnerControls"/>
    <ds:schemaRef ds:uri="a760ea07-d36c-4042-90da-1a00d598e84c"/>
    <ds:schemaRef ds:uri="d5090162-74d4-4e1a-920c-283babbedb3d"/>
  </ds:schemaRefs>
</ds:datastoreItem>
</file>

<file path=customXml/itemProps2.xml><?xml version="1.0" encoding="utf-8"?>
<ds:datastoreItem xmlns:ds="http://schemas.openxmlformats.org/officeDocument/2006/customXml" ds:itemID="{1E706390-231C-48BD-BA34-38C5948DC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0ea07-d36c-4042-90da-1a00d598e84c"/>
    <ds:schemaRef ds:uri="4928d125-9c5b-4f80-b416-1419dcd29ac1"/>
    <ds:schemaRef ds:uri="d5090162-74d4-4e1a-920c-283babbed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2E51A-AA93-4BA0-A1C7-DA591709A675}">
  <ds:schemaRefs>
    <ds:schemaRef ds:uri="http://schemas.openxmlformats.org/officeDocument/2006/bibliography"/>
  </ds:schemaRefs>
</ds:datastoreItem>
</file>

<file path=customXml/itemProps4.xml><?xml version="1.0" encoding="utf-8"?>
<ds:datastoreItem xmlns:ds="http://schemas.openxmlformats.org/officeDocument/2006/customXml" ds:itemID="{8C9816D6-2EB7-4720-A561-BC42B9B88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596</Words>
  <Characters>3316</Characters>
  <Application>Microsoft Office Word</Application>
  <DocSecurity>0</DocSecurity>
  <Lines>157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Anderson</dc:creator>
  <cp:keywords/>
  <dc:description/>
  <cp:lastModifiedBy>Virginia Anderson</cp:lastModifiedBy>
  <cp:revision>2</cp:revision>
  <dcterms:created xsi:type="dcterms:W3CDTF">2026-05-01T11:05:00Z</dcterms:created>
  <dcterms:modified xsi:type="dcterms:W3CDTF">2026-05-01T11:05:00Z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0x0101006FF8B94CC6B73648AA785DCA31A828A3</vt:lpwstr>
  </property>
</Properties>
</file>