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C688" w14:textId="7B4D0F99" w:rsidR="00C17BCD" w:rsidRPr="007A43A3" w:rsidRDefault="00D64111">
      <w:pPr>
        <w:rPr>
          <w:rFonts w:ascii="Arial" w:hAnsi="Arial" w:cs="Arial"/>
          <w:b/>
          <w:sz w:val="24"/>
          <w:szCs w:val="24"/>
          <w:lang w:val="fr-FR"/>
        </w:rPr>
      </w:pPr>
      <w:r>
        <w:rPr>
          <w:noProof/>
        </w:rPr>
        <mc:AlternateContent>
          <mc:Choice Requires="wps">
            <w:drawing>
              <wp:anchor distT="45720" distB="45720" distL="114300" distR="114300" simplePos="0" relativeHeight="251659264" behindDoc="0" locked="0" layoutInCell="1" allowOverlap="1" wp14:anchorId="41283797" wp14:editId="7FD3CC2E">
                <wp:simplePos x="0" y="0"/>
                <wp:positionH relativeFrom="column">
                  <wp:posOffset>2741295</wp:posOffset>
                </wp:positionH>
                <wp:positionV relativeFrom="paragraph">
                  <wp:posOffset>22225</wp:posOffset>
                </wp:positionV>
                <wp:extent cx="3257550" cy="95377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953770"/>
                        </a:xfrm>
                        <a:prstGeom prst="rect">
                          <a:avLst/>
                        </a:prstGeom>
                        <a:solidFill>
                          <a:srgbClr val="FFFFFF"/>
                        </a:solidFill>
                        <a:ln w="9525">
                          <a:solidFill>
                            <a:srgbClr val="000000"/>
                          </a:solidFill>
                          <a:miter lim="800000"/>
                          <a:headEnd/>
                          <a:tailEnd/>
                        </a:ln>
                      </wps:spPr>
                      <wps:txbx>
                        <w:txbxContent>
                          <w:p w14:paraId="35E0D7D3" w14:textId="77777777" w:rsidR="009F198F" w:rsidRPr="00932F9D" w:rsidRDefault="009F198F" w:rsidP="00C17BCD">
                            <w:pPr>
                              <w:pStyle w:val="Sansinterligne"/>
                              <w:rPr>
                                <w:color w:val="2E74B5" w:themeColor="accent1" w:themeShade="BF"/>
                              </w:rPr>
                            </w:pPr>
                            <w:proofErr w:type="gramStart"/>
                            <w:r w:rsidRPr="00932F9D">
                              <w:rPr>
                                <w:color w:val="2E74B5" w:themeColor="accent1" w:themeShade="BF"/>
                              </w:rPr>
                              <w:t>c</w:t>
                            </w:r>
                            <w:proofErr w:type="gramEnd"/>
                            <w:r w:rsidRPr="00932F9D">
                              <w:rPr>
                                <w:color w:val="2E74B5" w:themeColor="accent1" w:themeShade="BF"/>
                              </w:rPr>
                              <w:t xml:space="preserve">/o Mme Marie-Françoise </w:t>
                            </w:r>
                            <w:proofErr w:type="spellStart"/>
                            <w:r w:rsidRPr="00932F9D">
                              <w:rPr>
                                <w:color w:val="2E74B5" w:themeColor="accent1" w:themeShade="BF"/>
                              </w:rPr>
                              <w:t>Sprungli</w:t>
                            </w:r>
                            <w:proofErr w:type="spellEnd"/>
                            <w:r w:rsidRPr="00932F9D">
                              <w:rPr>
                                <w:color w:val="2E74B5" w:themeColor="accent1" w:themeShade="BF"/>
                              </w:rPr>
                              <w:t xml:space="preserve"> (présidente)</w:t>
                            </w:r>
                          </w:p>
                          <w:p w14:paraId="0DC4979E" w14:textId="77777777" w:rsidR="009F198F" w:rsidRPr="00932F9D" w:rsidRDefault="009F198F" w:rsidP="00C17BCD">
                            <w:pPr>
                              <w:pStyle w:val="Sansinterligne"/>
                              <w:rPr>
                                <w:color w:val="2E74B5" w:themeColor="accent1" w:themeShade="BF"/>
                              </w:rPr>
                            </w:pPr>
                            <w:r>
                              <w:rPr>
                                <w:color w:val="2E74B5" w:themeColor="accent1" w:themeShade="BF"/>
                              </w:rPr>
                              <w:t>8, avenue du Petit-Lancy / CH-1213</w:t>
                            </w:r>
                            <w:r w:rsidRPr="00932F9D">
                              <w:rPr>
                                <w:color w:val="2E74B5" w:themeColor="accent1" w:themeShade="BF"/>
                              </w:rPr>
                              <w:t xml:space="preserve"> Genève</w:t>
                            </w:r>
                          </w:p>
                          <w:p w14:paraId="49F93355" w14:textId="77777777" w:rsidR="009F198F" w:rsidRPr="00932F9D" w:rsidRDefault="009F198F" w:rsidP="00C17BCD">
                            <w:pPr>
                              <w:pStyle w:val="Sansinterligne"/>
                              <w:rPr>
                                <w:color w:val="2E74B5" w:themeColor="accent1" w:themeShade="BF"/>
                              </w:rPr>
                            </w:pPr>
                            <w:r w:rsidRPr="00932F9D">
                              <w:rPr>
                                <w:color w:val="2E74B5" w:themeColor="accent1" w:themeShade="BF"/>
                              </w:rPr>
                              <w:t>Tél. 022 535 61 14 / +41 76 363 11 14</w:t>
                            </w:r>
                          </w:p>
                          <w:p w14:paraId="783320C9" w14:textId="77777777" w:rsidR="009F198F" w:rsidRPr="00932F9D" w:rsidRDefault="009F198F" w:rsidP="00C17BCD">
                            <w:pPr>
                              <w:pStyle w:val="Sansinterligne"/>
                              <w:rPr>
                                <w:color w:val="2E74B5" w:themeColor="accent1" w:themeShade="BF"/>
                              </w:rPr>
                            </w:pPr>
                            <w:proofErr w:type="gramStart"/>
                            <w:r w:rsidRPr="00932F9D">
                              <w:rPr>
                                <w:color w:val="2E74B5" w:themeColor="accent1" w:themeShade="BF"/>
                              </w:rPr>
                              <w:t>e-mail</w:t>
                            </w:r>
                            <w:proofErr w:type="gramEnd"/>
                            <w:r w:rsidRPr="00932F9D">
                              <w:rPr>
                                <w:color w:val="2E74B5" w:themeColor="accent1" w:themeShade="BF"/>
                              </w:rPr>
                              <w:t xml:space="preserve"> : akg@fgc.ch      </w:t>
                            </w:r>
                          </w:p>
                          <w:p w14:paraId="5C7DC836" w14:textId="77777777" w:rsidR="009F198F" w:rsidRPr="00932F9D" w:rsidRDefault="009F198F" w:rsidP="00C17BCD">
                            <w:pPr>
                              <w:pStyle w:val="Sansinterligne"/>
                              <w:rPr>
                                <w:color w:val="2E74B5" w:themeColor="accent1" w:themeShade="BF"/>
                              </w:rPr>
                            </w:pPr>
                            <w:r w:rsidRPr="00932F9D">
                              <w:rPr>
                                <w:color w:val="2E74B5" w:themeColor="accent1" w:themeShade="BF"/>
                              </w:rPr>
                              <w:t>http://www.kallpa.ch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83797" id="_x0000_t202" coordsize="21600,21600" o:spt="202" path="m,l,21600r21600,l21600,xe">
                <v:stroke joinstyle="miter"/>
                <v:path gradientshapeok="t" o:connecttype="rect"/>
              </v:shapetype>
              <v:shape id="Zone de texte 2" o:spid="_x0000_s1026" type="#_x0000_t202" style="position:absolute;margin-left:215.85pt;margin-top:1.75pt;width:256.5pt;height:75.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">
                <v:textbox style="mso-fit-shape-to-text:t">
                  <w:txbxContent>
                    <w:p w14:paraId="35E0D7D3" w14:textId="77777777" w:rsidR="009F198F" w:rsidRPr="00932F9D" w:rsidRDefault="009F198F" w:rsidP="00C17BCD">
                      <w:pPr>
                        <w:pStyle w:val="Sansinterligne"/>
                        <w:rPr>
                          <w:color w:val="2E74B5" w:themeColor="accent1" w:themeShade="BF"/>
                        </w:rPr>
                      </w:pPr>
                      <w:r w:rsidRPr="00932F9D">
                        <w:rPr>
                          <w:color w:val="2E74B5" w:themeColor="accent1" w:themeShade="BF"/>
                        </w:rPr>
                        <w:t>c/o Mme Marie-Françoise Sprungli (présidente)</w:t>
                      </w:r>
                    </w:p>
                    <w:p w14:paraId="0DC4979E" w14:textId="77777777" w:rsidR="009F198F" w:rsidRPr="00932F9D" w:rsidRDefault="009F198F" w:rsidP="00C17BCD">
                      <w:pPr>
                        <w:pStyle w:val="Sansinterligne"/>
                        <w:rPr>
                          <w:color w:val="2E74B5" w:themeColor="accent1" w:themeShade="BF"/>
                        </w:rPr>
                      </w:pPr>
                      <w:r>
                        <w:rPr>
                          <w:color w:val="2E74B5" w:themeColor="accent1" w:themeShade="BF"/>
                        </w:rPr>
                        <w:t>8, avenue du Petit-Lancy / CH-1213</w:t>
                      </w:r>
                      <w:r w:rsidRPr="00932F9D">
                        <w:rPr>
                          <w:color w:val="2E74B5" w:themeColor="accent1" w:themeShade="BF"/>
                        </w:rPr>
                        <w:t xml:space="preserve"> Genève</w:t>
                      </w:r>
                    </w:p>
                    <w:p w14:paraId="49F93355" w14:textId="77777777" w:rsidR="009F198F" w:rsidRPr="00932F9D" w:rsidRDefault="009F198F" w:rsidP="00C17BCD">
                      <w:pPr>
                        <w:pStyle w:val="Sansinterligne"/>
                        <w:rPr>
                          <w:color w:val="2E74B5" w:themeColor="accent1" w:themeShade="BF"/>
                        </w:rPr>
                      </w:pPr>
                      <w:r w:rsidRPr="00932F9D">
                        <w:rPr>
                          <w:color w:val="2E74B5" w:themeColor="accent1" w:themeShade="BF"/>
                        </w:rPr>
                        <w:t>Tél. 022 535 61 14 / +41 76 363 11 14</w:t>
                      </w:r>
                    </w:p>
                    <w:p w14:paraId="783320C9" w14:textId="77777777" w:rsidR="009F198F" w:rsidRPr="00932F9D" w:rsidRDefault="009F198F" w:rsidP="00C17BCD">
                      <w:pPr>
                        <w:pStyle w:val="Sansinterligne"/>
                        <w:rPr>
                          <w:color w:val="2E74B5" w:themeColor="accent1" w:themeShade="BF"/>
                        </w:rPr>
                      </w:pPr>
                      <w:r w:rsidRPr="00932F9D">
                        <w:rPr>
                          <w:color w:val="2E74B5" w:themeColor="accent1" w:themeShade="BF"/>
                        </w:rPr>
                        <w:t xml:space="preserve">e-mail : akg@fgc.ch      </w:t>
                      </w:r>
                    </w:p>
                    <w:p w14:paraId="5C7DC836" w14:textId="77777777" w:rsidR="009F198F" w:rsidRPr="00932F9D" w:rsidRDefault="009F198F" w:rsidP="00C17BCD">
                      <w:pPr>
                        <w:pStyle w:val="Sansinterligne"/>
                        <w:rPr>
                          <w:color w:val="2E74B5" w:themeColor="accent1" w:themeShade="BF"/>
                        </w:rPr>
                      </w:pPr>
                      <w:r w:rsidRPr="00932F9D">
                        <w:rPr>
                          <w:color w:val="2E74B5" w:themeColor="accent1" w:themeShade="BF"/>
                        </w:rPr>
                        <w:t>http://www.kallpa.ch</w:t>
                      </w:r>
                    </w:p>
                  </w:txbxContent>
                </v:textbox>
                <w10:wrap type="square"/>
              </v:shape>
            </w:pict>
          </mc:Fallback>
        </mc:AlternateContent>
      </w:r>
      <w:r w:rsidR="00C17BCD" w:rsidRPr="007A43A3">
        <w:rPr>
          <w:rFonts w:ascii="Arial" w:hAnsi="Arial" w:cs="Arial"/>
          <w:b/>
          <w:noProof/>
          <w:sz w:val="24"/>
          <w:szCs w:val="24"/>
          <w:lang w:val="fr-FR" w:eastAsia="fr-FR"/>
        </w:rPr>
        <w:drawing>
          <wp:inline distT="0" distB="0" distL="0" distR="0" wp14:anchorId="3F569D8E" wp14:editId="78E72CF8">
            <wp:extent cx="2517775" cy="9023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902335"/>
                    </a:xfrm>
                    <a:prstGeom prst="rect">
                      <a:avLst/>
                    </a:prstGeom>
                    <a:noFill/>
                  </pic:spPr>
                </pic:pic>
              </a:graphicData>
            </a:graphic>
          </wp:inline>
        </w:drawing>
      </w:r>
      <w:r w:rsidR="00C17BCD" w:rsidRPr="007A43A3">
        <w:rPr>
          <w:rFonts w:ascii="Arial" w:hAnsi="Arial" w:cs="Arial"/>
          <w:b/>
          <w:sz w:val="24"/>
          <w:szCs w:val="24"/>
          <w:lang w:val="fr-FR"/>
        </w:rPr>
        <w:tab/>
      </w:r>
    </w:p>
    <w:p w14:paraId="49EF3456" w14:textId="77777777" w:rsidR="00C17BCD" w:rsidRPr="007A43A3" w:rsidRDefault="00236874" w:rsidP="00C17BCD">
      <w:pPr>
        <w:jc w:val="center"/>
        <w:rPr>
          <w:rFonts w:ascii="Arial" w:hAnsi="Arial" w:cs="Arial"/>
          <w:b/>
          <w:sz w:val="36"/>
          <w:szCs w:val="36"/>
          <w:lang w:val="fr-FR"/>
        </w:rPr>
      </w:pPr>
      <w:r w:rsidRPr="007A43A3">
        <w:rPr>
          <w:rFonts w:ascii="Arial" w:hAnsi="Arial" w:cs="Arial"/>
          <w:b/>
          <w:sz w:val="36"/>
          <w:szCs w:val="36"/>
          <w:lang w:val="fr-FR"/>
        </w:rPr>
        <w:t>PV de l’assemblée générale annuelle</w:t>
      </w:r>
    </w:p>
    <w:p w14:paraId="78B7946A" w14:textId="36A8526D" w:rsidR="000F36F5" w:rsidRPr="007A43A3" w:rsidRDefault="000F36F5" w:rsidP="00C17BCD">
      <w:pPr>
        <w:jc w:val="center"/>
        <w:rPr>
          <w:rFonts w:ascii="Arial" w:hAnsi="Arial" w:cs="Arial"/>
          <w:b/>
          <w:sz w:val="36"/>
          <w:szCs w:val="36"/>
          <w:lang w:val="fr-FR"/>
        </w:rPr>
      </w:pPr>
      <w:proofErr w:type="gramStart"/>
      <w:r w:rsidRPr="007A43A3">
        <w:rPr>
          <w:rFonts w:ascii="Arial" w:hAnsi="Arial" w:cs="Arial"/>
          <w:b/>
          <w:sz w:val="36"/>
          <w:szCs w:val="36"/>
          <w:lang w:val="fr-FR"/>
        </w:rPr>
        <w:t>du</w:t>
      </w:r>
      <w:proofErr w:type="gramEnd"/>
      <w:r w:rsidRPr="007A43A3">
        <w:rPr>
          <w:rFonts w:ascii="Arial" w:hAnsi="Arial" w:cs="Arial"/>
          <w:b/>
          <w:sz w:val="36"/>
          <w:szCs w:val="36"/>
          <w:lang w:val="fr-FR"/>
        </w:rPr>
        <w:t xml:space="preserve"> mercredi </w:t>
      </w:r>
      <w:r w:rsidR="002C5983" w:rsidRPr="007A43A3">
        <w:rPr>
          <w:rFonts w:ascii="Arial" w:hAnsi="Arial" w:cs="Arial"/>
          <w:b/>
          <w:sz w:val="36"/>
          <w:szCs w:val="36"/>
          <w:lang w:val="fr-FR"/>
        </w:rPr>
        <w:t xml:space="preserve">22 </w:t>
      </w:r>
      <w:r w:rsidRPr="007A43A3">
        <w:rPr>
          <w:rFonts w:ascii="Arial" w:hAnsi="Arial" w:cs="Arial"/>
          <w:b/>
          <w:sz w:val="36"/>
          <w:szCs w:val="36"/>
          <w:lang w:val="fr-FR"/>
        </w:rPr>
        <w:t>septembre 202</w:t>
      </w:r>
      <w:r w:rsidR="002C5983" w:rsidRPr="007A43A3">
        <w:rPr>
          <w:rFonts w:ascii="Arial" w:hAnsi="Arial" w:cs="Arial"/>
          <w:b/>
          <w:sz w:val="36"/>
          <w:szCs w:val="36"/>
          <w:lang w:val="fr-FR"/>
        </w:rPr>
        <w:t>1</w:t>
      </w:r>
      <w:r w:rsidR="00236874" w:rsidRPr="007A43A3">
        <w:rPr>
          <w:rFonts w:ascii="Arial" w:hAnsi="Arial" w:cs="Arial"/>
          <w:b/>
          <w:sz w:val="36"/>
          <w:szCs w:val="36"/>
          <w:lang w:val="fr-FR"/>
        </w:rPr>
        <w:t xml:space="preserve"> à 19h00</w:t>
      </w:r>
    </w:p>
    <w:p w14:paraId="35C5AA28" w14:textId="77777777" w:rsidR="00236874" w:rsidRPr="007A43A3" w:rsidRDefault="00236874" w:rsidP="00C17BCD">
      <w:pPr>
        <w:jc w:val="center"/>
        <w:rPr>
          <w:rFonts w:ascii="Arial" w:hAnsi="Arial" w:cs="Arial"/>
          <w:b/>
          <w:bCs/>
          <w:sz w:val="28"/>
          <w:szCs w:val="28"/>
          <w:lang w:val="fr-FR"/>
        </w:rPr>
      </w:pPr>
      <w:r w:rsidRPr="007A43A3">
        <w:rPr>
          <w:rFonts w:ascii="Arial" w:hAnsi="Arial" w:cs="Arial"/>
          <w:b/>
          <w:bCs/>
          <w:sz w:val="28"/>
          <w:szCs w:val="28"/>
          <w:lang w:val="fr-FR"/>
        </w:rPr>
        <w:t xml:space="preserve">Maison des Associations : salle </w:t>
      </w:r>
      <w:r w:rsidR="000F36F5" w:rsidRPr="007A43A3">
        <w:rPr>
          <w:rFonts w:ascii="Arial" w:hAnsi="Arial" w:cs="Arial"/>
          <w:b/>
          <w:bCs/>
          <w:sz w:val="28"/>
          <w:szCs w:val="28"/>
          <w:lang w:val="fr-FR"/>
        </w:rPr>
        <w:t>René Dumont -</w:t>
      </w:r>
      <w:r w:rsidRPr="007A43A3">
        <w:rPr>
          <w:rFonts w:ascii="Arial" w:hAnsi="Arial" w:cs="Arial"/>
          <w:b/>
          <w:bCs/>
          <w:sz w:val="28"/>
          <w:szCs w:val="28"/>
          <w:lang w:val="fr-FR"/>
        </w:rPr>
        <w:t xml:space="preserve"> rue des </w:t>
      </w:r>
      <w:proofErr w:type="spellStart"/>
      <w:r w:rsidRPr="007A43A3">
        <w:rPr>
          <w:rFonts w:ascii="Arial" w:hAnsi="Arial" w:cs="Arial"/>
          <w:b/>
          <w:bCs/>
          <w:sz w:val="28"/>
          <w:szCs w:val="28"/>
          <w:lang w:val="fr-FR"/>
        </w:rPr>
        <w:t>Savoises</w:t>
      </w:r>
      <w:proofErr w:type="spellEnd"/>
      <w:r w:rsidRPr="007A43A3">
        <w:rPr>
          <w:rFonts w:ascii="Arial" w:hAnsi="Arial" w:cs="Arial"/>
          <w:b/>
          <w:bCs/>
          <w:sz w:val="28"/>
          <w:szCs w:val="28"/>
          <w:lang w:val="fr-FR"/>
        </w:rPr>
        <w:t xml:space="preserve"> 15</w:t>
      </w:r>
      <w:r w:rsidR="000F36F5" w:rsidRPr="007A43A3">
        <w:rPr>
          <w:rFonts w:ascii="Arial" w:hAnsi="Arial" w:cs="Arial"/>
          <w:b/>
          <w:bCs/>
          <w:sz w:val="28"/>
          <w:szCs w:val="28"/>
          <w:lang w:val="fr-FR"/>
        </w:rPr>
        <w:t xml:space="preserve"> -</w:t>
      </w:r>
      <w:r w:rsidRPr="007A43A3">
        <w:rPr>
          <w:rFonts w:ascii="Arial" w:hAnsi="Arial" w:cs="Arial"/>
          <w:b/>
          <w:bCs/>
          <w:sz w:val="28"/>
          <w:szCs w:val="28"/>
          <w:lang w:val="fr-FR"/>
        </w:rPr>
        <w:t xml:space="preserve"> 1205 Genève</w:t>
      </w:r>
    </w:p>
    <w:p w14:paraId="7B1D9FE9" w14:textId="1F3D7D4B" w:rsidR="00236874" w:rsidRPr="004D53E3" w:rsidRDefault="00236874" w:rsidP="00D64FFC">
      <w:pPr>
        <w:rPr>
          <w:rFonts w:ascii="Arial" w:hAnsi="Arial" w:cs="Arial"/>
        </w:rPr>
      </w:pPr>
      <w:r w:rsidRPr="004D53E3">
        <w:rPr>
          <w:rFonts w:ascii="Arial" w:hAnsi="Arial" w:cs="Arial"/>
          <w:b/>
          <w:bCs/>
        </w:rPr>
        <w:t>Présents </w:t>
      </w:r>
      <w:r w:rsidRPr="004D53E3">
        <w:rPr>
          <w:rFonts w:ascii="Arial" w:hAnsi="Arial" w:cs="Arial"/>
        </w:rPr>
        <w:t xml:space="preserve">: </w:t>
      </w:r>
      <w:r w:rsidR="007A43A3" w:rsidRPr="004D53E3">
        <w:rPr>
          <w:rFonts w:ascii="Arial" w:hAnsi="Arial" w:cs="Arial"/>
        </w:rPr>
        <w:t xml:space="preserve">: Marie-Françoise </w:t>
      </w:r>
      <w:proofErr w:type="spellStart"/>
      <w:r w:rsidR="007A43A3" w:rsidRPr="004D53E3">
        <w:rPr>
          <w:rFonts w:ascii="Arial" w:hAnsi="Arial" w:cs="Arial"/>
        </w:rPr>
        <w:t>Sprungli</w:t>
      </w:r>
      <w:proofErr w:type="spellEnd"/>
      <w:r w:rsidR="007A43A3" w:rsidRPr="004D53E3">
        <w:rPr>
          <w:rFonts w:ascii="Arial" w:hAnsi="Arial" w:cs="Arial"/>
        </w:rPr>
        <w:t xml:space="preserve">, </w:t>
      </w:r>
      <w:proofErr w:type="spellStart"/>
      <w:r w:rsidR="007A43A3" w:rsidRPr="004D53E3">
        <w:rPr>
          <w:rFonts w:ascii="Arial" w:hAnsi="Arial" w:cs="Arial"/>
        </w:rPr>
        <w:t>Jean-Stephan</w:t>
      </w:r>
      <w:proofErr w:type="spellEnd"/>
      <w:r w:rsidR="007A43A3" w:rsidRPr="004D53E3">
        <w:rPr>
          <w:rFonts w:ascii="Arial" w:hAnsi="Arial" w:cs="Arial"/>
        </w:rPr>
        <w:t xml:space="preserve"> Clerc (en ligne), Alexandra Delle Rose (en ligne), </w:t>
      </w:r>
      <w:proofErr w:type="spellStart"/>
      <w:r w:rsidR="007A43A3" w:rsidRPr="004D53E3">
        <w:rPr>
          <w:rFonts w:ascii="Arial" w:hAnsi="Arial" w:cs="Arial"/>
        </w:rPr>
        <w:t>Rossana</w:t>
      </w:r>
      <w:proofErr w:type="spellEnd"/>
      <w:r w:rsidR="007A43A3" w:rsidRPr="004D53E3">
        <w:rPr>
          <w:rFonts w:ascii="Arial" w:hAnsi="Arial" w:cs="Arial"/>
        </w:rPr>
        <w:t xml:space="preserve"> </w:t>
      </w:r>
      <w:proofErr w:type="spellStart"/>
      <w:r w:rsidR="007A43A3" w:rsidRPr="004D53E3">
        <w:rPr>
          <w:rFonts w:ascii="Arial" w:hAnsi="Arial" w:cs="Arial"/>
        </w:rPr>
        <w:t>Giovannini</w:t>
      </w:r>
      <w:proofErr w:type="spellEnd"/>
      <w:r w:rsidR="007A43A3" w:rsidRPr="004D53E3">
        <w:rPr>
          <w:rFonts w:ascii="Arial" w:hAnsi="Arial" w:cs="Arial"/>
        </w:rPr>
        <w:t xml:space="preserve">, </w:t>
      </w:r>
      <w:proofErr w:type="spellStart"/>
      <w:r w:rsidR="007A43A3" w:rsidRPr="004D53E3">
        <w:rPr>
          <w:rFonts w:ascii="Arial" w:hAnsi="Arial" w:cs="Arial"/>
        </w:rPr>
        <w:t>Sanaé</w:t>
      </w:r>
      <w:proofErr w:type="spellEnd"/>
      <w:r w:rsidR="007A43A3" w:rsidRPr="004D53E3">
        <w:rPr>
          <w:rFonts w:ascii="Arial" w:hAnsi="Arial" w:cs="Arial"/>
        </w:rPr>
        <w:t xml:space="preserve"> </w:t>
      </w:r>
      <w:proofErr w:type="spellStart"/>
      <w:r w:rsidR="007A43A3" w:rsidRPr="004D53E3">
        <w:rPr>
          <w:rFonts w:ascii="Arial" w:hAnsi="Arial" w:cs="Arial"/>
        </w:rPr>
        <w:t>Haldemann</w:t>
      </w:r>
      <w:proofErr w:type="spellEnd"/>
      <w:r w:rsidR="007A43A3" w:rsidRPr="004D53E3">
        <w:rPr>
          <w:rFonts w:ascii="Arial" w:hAnsi="Arial" w:cs="Arial"/>
        </w:rPr>
        <w:t xml:space="preserve">, Chantal </w:t>
      </w:r>
      <w:proofErr w:type="spellStart"/>
      <w:r w:rsidR="007A43A3" w:rsidRPr="004D53E3">
        <w:rPr>
          <w:rFonts w:ascii="Arial" w:hAnsi="Arial" w:cs="Arial"/>
        </w:rPr>
        <w:t>Pagot</w:t>
      </w:r>
      <w:proofErr w:type="spellEnd"/>
      <w:r w:rsidR="007A43A3" w:rsidRPr="004D53E3">
        <w:rPr>
          <w:rFonts w:ascii="Arial" w:hAnsi="Arial" w:cs="Arial"/>
        </w:rPr>
        <w:t xml:space="preserve"> (en ligne), Anne </w:t>
      </w:r>
      <w:proofErr w:type="spellStart"/>
      <w:r w:rsidR="007A43A3" w:rsidRPr="004D53E3">
        <w:rPr>
          <w:rFonts w:ascii="Arial" w:hAnsi="Arial" w:cs="Arial"/>
        </w:rPr>
        <w:t>Sprungli</w:t>
      </w:r>
      <w:proofErr w:type="spellEnd"/>
      <w:r w:rsidR="007A43A3" w:rsidRPr="004D53E3">
        <w:rPr>
          <w:rFonts w:ascii="Arial" w:hAnsi="Arial" w:cs="Arial"/>
        </w:rPr>
        <w:t xml:space="preserve">, Catherine </w:t>
      </w:r>
      <w:proofErr w:type="spellStart"/>
      <w:r w:rsidR="007A43A3" w:rsidRPr="004D53E3">
        <w:rPr>
          <w:rFonts w:ascii="Arial" w:hAnsi="Arial" w:cs="Arial"/>
        </w:rPr>
        <w:t>Sprungli</w:t>
      </w:r>
      <w:proofErr w:type="spellEnd"/>
      <w:r w:rsidR="007A43A3" w:rsidRPr="004D53E3">
        <w:rPr>
          <w:rFonts w:ascii="Arial" w:hAnsi="Arial" w:cs="Arial"/>
        </w:rPr>
        <w:t xml:space="preserve"> </w:t>
      </w:r>
      <w:proofErr w:type="spellStart"/>
      <w:r w:rsidR="007A43A3" w:rsidRPr="004D53E3">
        <w:rPr>
          <w:rFonts w:ascii="Arial" w:hAnsi="Arial" w:cs="Arial"/>
        </w:rPr>
        <w:t>Hussy</w:t>
      </w:r>
      <w:proofErr w:type="spellEnd"/>
      <w:r w:rsidR="007A43A3" w:rsidRPr="004D53E3">
        <w:rPr>
          <w:rFonts w:ascii="Arial" w:hAnsi="Arial" w:cs="Arial"/>
        </w:rPr>
        <w:t xml:space="preserve">, Maurice </w:t>
      </w:r>
      <w:proofErr w:type="spellStart"/>
      <w:r w:rsidR="007A43A3" w:rsidRPr="004D53E3">
        <w:rPr>
          <w:rFonts w:ascii="Arial" w:hAnsi="Arial" w:cs="Arial"/>
        </w:rPr>
        <w:t>Gardiol</w:t>
      </w:r>
      <w:proofErr w:type="spellEnd"/>
      <w:r w:rsidR="007A43A3" w:rsidRPr="004D53E3">
        <w:rPr>
          <w:rFonts w:ascii="Arial" w:hAnsi="Arial" w:cs="Arial"/>
        </w:rPr>
        <w:t xml:space="preserve">, </w:t>
      </w:r>
      <w:proofErr w:type="spellStart"/>
      <w:r w:rsidR="007A43A3" w:rsidRPr="004D53E3">
        <w:rPr>
          <w:rFonts w:ascii="Arial" w:hAnsi="Arial" w:cs="Arial"/>
        </w:rPr>
        <w:t>Edith</w:t>
      </w:r>
      <w:proofErr w:type="spellEnd"/>
      <w:r w:rsidR="007A43A3" w:rsidRPr="004D53E3">
        <w:rPr>
          <w:rFonts w:ascii="Arial" w:hAnsi="Arial" w:cs="Arial"/>
        </w:rPr>
        <w:t xml:space="preserve"> </w:t>
      </w:r>
      <w:proofErr w:type="spellStart"/>
      <w:r w:rsidR="007A43A3" w:rsidRPr="004D53E3">
        <w:rPr>
          <w:rFonts w:ascii="Arial" w:hAnsi="Arial" w:cs="Arial"/>
        </w:rPr>
        <w:t>Gardiol</w:t>
      </w:r>
      <w:proofErr w:type="spellEnd"/>
      <w:r w:rsidR="007A43A3" w:rsidRPr="004D53E3">
        <w:rPr>
          <w:rFonts w:ascii="Arial" w:hAnsi="Arial" w:cs="Arial"/>
        </w:rPr>
        <w:t xml:space="preserve">, Sophie De </w:t>
      </w:r>
      <w:proofErr w:type="spellStart"/>
      <w:r w:rsidR="007A43A3" w:rsidRPr="004D53E3">
        <w:rPr>
          <w:rFonts w:ascii="Arial" w:hAnsi="Arial" w:cs="Arial"/>
        </w:rPr>
        <w:t>Rivaz</w:t>
      </w:r>
      <w:proofErr w:type="spellEnd"/>
      <w:r w:rsidR="007A43A3" w:rsidRPr="004D53E3">
        <w:rPr>
          <w:rFonts w:ascii="Arial" w:hAnsi="Arial" w:cs="Arial"/>
        </w:rPr>
        <w:t xml:space="preserve">, Anne Renaud, Dominique Wittgenstein, Tiffany Gonçalves, Florentin </w:t>
      </w:r>
      <w:proofErr w:type="spellStart"/>
      <w:r w:rsidR="007A43A3" w:rsidRPr="004D53E3">
        <w:rPr>
          <w:rFonts w:ascii="Arial" w:hAnsi="Arial" w:cs="Arial"/>
        </w:rPr>
        <w:t>Istreti</w:t>
      </w:r>
      <w:proofErr w:type="spellEnd"/>
      <w:r w:rsidR="00AA288E" w:rsidRPr="004D53E3">
        <w:rPr>
          <w:rFonts w:ascii="Arial" w:hAnsi="Arial" w:cs="Arial"/>
        </w:rPr>
        <w:t>, Kimberly</w:t>
      </w:r>
      <w:r w:rsidR="004D53E3" w:rsidRPr="004D53E3">
        <w:rPr>
          <w:rFonts w:ascii="Arial" w:hAnsi="Arial" w:cs="Arial"/>
        </w:rPr>
        <w:t xml:space="preserve"> Suarez (en ligne).</w:t>
      </w:r>
    </w:p>
    <w:p w14:paraId="78498292" w14:textId="724403B5" w:rsidR="00FB73DB" w:rsidRPr="00251289" w:rsidRDefault="00236874" w:rsidP="00FB73DB">
      <w:pPr>
        <w:rPr>
          <w:rFonts w:ascii="Arial" w:hAnsi="Arial" w:cs="Arial"/>
        </w:rPr>
      </w:pPr>
      <w:r w:rsidRPr="004D53E3">
        <w:rPr>
          <w:rFonts w:ascii="Arial" w:hAnsi="Arial" w:cs="Arial"/>
          <w:b/>
          <w:bCs/>
        </w:rPr>
        <w:t>Excusés </w:t>
      </w:r>
      <w:r w:rsidRPr="004D53E3">
        <w:rPr>
          <w:rFonts w:ascii="Arial" w:hAnsi="Arial" w:cs="Arial"/>
        </w:rPr>
        <w:t xml:space="preserve">: </w:t>
      </w:r>
      <w:proofErr w:type="spellStart"/>
      <w:r w:rsidR="00786476" w:rsidRPr="004D53E3">
        <w:rPr>
          <w:rFonts w:ascii="Arial" w:hAnsi="Arial" w:cs="Arial"/>
        </w:rPr>
        <w:t>Yanik</w:t>
      </w:r>
      <w:proofErr w:type="spellEnd"/>
      <w:r w:rsidR="00786476" w:rsidRPr="004D53E3">
        <w:rPr>
          <w:rFonts w:ascii="Arial" w:hAnsi="Arial" w:cs="Arial"/>
        </w:rPr>
        <w:t xml:space="preserve"> </w:t>
      </w:r>
      <w:proofErr w:type="spellStart"/>
      <w:r w:rsidR="00786476" w:rsidRPr="004D53E3">
        <w:rPr>
          <w:rFonts w:ascii="Arial" w:hAnsi="Arial" w:cs="Arial"/>
        </w:rPr>
        <w:t>Marguerat</w:t>
      </w:r>
      <w:proofErr w:type="spellEnd"/>
      <w:r w:rsidR="009F7FAD" w:rsidRPr="004D53E3">
        <w:rPr>
          <w:rFonts w:ascii="Arial" w:hAnsi="Arial" w:cs="Arial"/>
        </w:rPr>
        <w:t>,</w:t>
      </w:r>
      <w:r w:rsidR="00D61617" w:rsidRPr="004D53E3">
        <w:rPr>
          <w:rFonts w:ascii="Arial" w:hAnsi="Arial" w:cs="Arial"/>
        </w:rPr>
        <w:t xml:space="preserve"> </w:t>
      </w:r>
      <w:r w:rsidR="00786476" w:rsidRPr="004D53E3">
        <w:rPr>
          <w:rFonts w:ascii="Arial" w:hAnsi="Arial" w:cs="Arial"/>
        </w:rPr>
        <w:t xml:space="preserve">Ruth </w:t>
      </w:r>
      <w:proofErr w:type="spellStart"/>
      <w:r w:rsidR="00786476" w:rsidRPr="004D53E3">
        <w:rPr>
          <w:rFonts w:ascii="Arial" w:hAnsi="Arial" w:cs="Arial"/>
        </w:rPr>
        <w:t>Wenger</w:t>
      </w:r>
      <w:proofErr w:type="spellEnd"/>
      <w:r w:rsidR="00786476" w:rsidRPr="004D53E3">
        <w:rPr>
          <w:rFonts w:ascii="Arial" w:hAnsi="Arial" w:cs="Arial"/>
        </w:rPr>
        <w:t xml:space="preserve">, </w:t>
      </w:r>
      <w:r w:rsidR="00130CFF" w:rsidRPr="004D53E3">
        <w:rPr>
          <w:rFonts w:ascii="Arial" w:hAnsi="Arial" w:cs="Arial"/>
        </w:rPr>
        <w:t>Anne-Marie et Pierre</w:t>
      </w:r>
      <w:r w:rsidR="00D02E5A" w:rsidRPr="004D53E3">
        <w:rPr>
          <w:rFonts w:ascii="Arial" w:hAnsi="Arial" w:cs="Arial"/>
        </w:rPr>
        <w:t xml:space="preserve"> </w:t>
      </w:r>
      <w:proofErr w:type="spellStart"/>
      <w:r w:rsidR="00D02E5A" w:rsidRPr="004D53E3">
        <w:rPr>
          <w:rFonts w:ascii="Arial" w:hAnsi="Arial" w:cs="Arial"/>
        </w:rPr>
        <w:t>Ghirardi</w:t>
      </w:r>
      <w:proofErr w:type="spellEnd"/>
      <w:r w:rsidR="00D02E5A" w:rsidRPr="004D53E3">
        <w:rPr>
          <w:rFonts w:ascii="Arial" w:hAnsi="Arial" w:cs="Arial"/>
        </w:rPr>
        <w:t>,</w:t>
      </w:r>
      <w:r w:rsidR="009F7FAD" w:rsidRPr="004D53E3">
        <w:rPr>
          <w:rFonts w:ascii="Arial" w:hAnsi="Arial" w:cs="Arial"/>
        </w:rPr>
        <w:t xml:space="preserve"> Nicole </w:t>
      </w:r>
      <w:proofErr w:type="spellStart"/>
      <w:r w:rsidR="009F7FAD" w:rsidRPr="004D53E3">
        <w:rPr>
          <w:rFonts w:ascii="Arial" w:hAnsi="Arial" w:cs="Arial"/>
        </w:rPr>
        <w:t>Massi</w:t>
      </w:r>
      <w:proofErr w:type="spellEnd"/>
      <w:r w:rsidR="009F7FAD" w:rsidRPr="004D53E3">
        <w:rPr>
          <w:rFonts w:ascii="Arial" w:hAnsi="Arial" w:cs="Arial"/>
        </w:rPr>
        <w:t>,</w:t>
      </w:r>
      <w:r w:rsidR="00D02E5A" w:rsidRPr="004D53E3">
        <w:rPr>
          <w:rFonts w:ascii="Arial" w:hAnsi="Arial" w:cs="Arial"/>
        </w:rPr>
        <w:t xml:space="preserve"> </w:t>
      </w:r>
      <w:r w:rsidR="000F36F5" w:rsidRPr="004D53E3">
        <w:rPr>
          <w:rFonts w:ascii="Arial" w:hAnsi="Arial" w:cs="Arial"/>
        </w:rPr>
        <w:t xml:space="preserve">Alejandro </w:t>
      </w:r>
      <w:proofErr w:type="spellStart"/>
      <w:r w:rsidR="000F36F5" w:rsidRPr="004D53E3">
        <w:rPr>
          <w:rFonts w:ascii="Arial" w:hAnsi="Arial" w:cs="Arial"/>
        </w:rPr>
        <w:t>Mackinon</w:t>
      </w:r>
      <w:proofErr w:type="spellEnd"/>
      <w:r w:rsidR="000F36F5" w:rsidRPr="004D53E3">
        <w:rPr>
          <w:rFonts w:ascii="Arial" w:hAnsi="Arial" w:cs="Arial"/>
        </w:rPr>
        <w:t xml:space="preserve">, Christophe </w:t>
      </w:r>
      <w:proofErr w:type="spellStart"/>
      <w:r w:rsidR="000F36F5" w:rsidRPr="004D53E3">
        <w:rPr>
          <w:rFonts w:ascii="Arial" w:hAnsi="Arial" w:cs="Arial"/>
        </w:rPr>
        <w:t>Rigotti</w:t>
      </w:r>
      <w:proofErr w:type="spellEnd"/>
      <w:r w:rsidR="000F36F5" w:rsidRPr="004D53E3">
        <w:rPr>
          <w:rFonts w:ascii="Arial" w:hAnsi="Arial" w:cs="Arial"/>
        </w:rPr>
        <w:t xml:space="preserve">, Brigitte Dupont, Olivier </w:t>
      </w:r>
      <w:proofErr w:type="spellStart"/>
      <w:r w:rsidR="000F36F5" w:rsidRPr="004D53E3">
        <w:rPr>
          <w:rFonts w:ascii="Arial" w:hAnsi="Arial" w:cs="Arial"/>
        </w:rPr>
        <w:t>Epars</w:t>
      </w:r>
      <w:proofErr w:type="spellEnd"/>
      <w:r w:rsidR="000F36F5" w:rsidRPr="004D53E3">
        <w:rPr>
          <w:rFonts w:ascii="Arial" w:hAnsi="Arial" w:cs="Arial"/>
        </w:rPr>
        <w:t>, Françoise Weber</w:t>
      </w:r>
      <w:r w:rsidR="004C1841" w:rsidRPr="004D53E3">
        <w:rPr>
          <w:rFonts w:ascii="Arial" w:hAnsi="Arial" w:cs="Arial"/>
        </w:rPr>
        <w:t xml:space="preserve">, Philippe Schneider, Dominique </w:t>
      </w:r>
      <w:proofErr w:type="spellStart"/>
      <w:r w:rsidR="004C1841" w:rsidRPr="004D53E3">
        <w:rPr>
          <w:rFonts w:ascii="Arial" w:hAnsi="Arial" w:cs="Arial"/>
        </w:rPr>
        <w:t>Mattmann</w:t>
      </w:r>
      <w:proofErr w:type="spellEnd"/>
      <w:r w:rsidR="004C1841" w:rsidRPr="004D53E3">
        <w:rPr>
          <w:rFonts w:ascii="Arial" w:hAnsi="Arial" w:cs="Arial"/>
        </w:rPr>
        <w:t xml:space="preserve">, Roger </w:t>
      </w:r>
      <w:proofErr w:type="spellStart"/>
      <w:r w:rsidR="004C1841" w:rsidRPr="004D53E3">
        <w:rPr>
          <w:rFonts w:ascii="Arial" w:hAnsi="Arial" w:cs="Arial"/>
        </w:rPr>
        <w:t>Beer</w:t>
      </w:r>
      <w:proofErr w:type="spellEnd"/>
      <w:r w:rsidR="004C1841" w:rsidRPr="004D53E3">
        <w:rPr>
          <w:rFonts w:ascii="Arial" w:hAnsi="Arial" w:cs="Arial"/>
        </w:rPr>
        <w:t xml:space="preserve"> (Fondation Paul </w:t>
      </w:r>
      <w:proofErr w:type="spellStart"/>
      <w:r w:rsidR="004C1841" w:rsidRPr="004D53E3">
        <w:rPr>
          <w:rFonts w:ascii="Arial" w:hAnsi="Arial" w:cs="Arial"/>
        </w:rPr>
        <w:t>Poletti</w:t>
      </w:r>
      <w:proofErr w:type="spellEnd"/>
      <w:r w:rsidR="004C1841" w:rsidRPr="004D53E3">
        <w:rPr>
          <w:rFonts w:ascii="Arial" w:hAnsi="Arial" w:cs="Arial"/>
        </w:rPr>
        <w:t>)</w:t>
      </w:r>
      <w:r w:rsidR="00786476" w:rsidRPr="004D53E3">
        <w:rPr>
          <w:rFonts w:ascii="Arial" w:hAnsi="Arial" w:cs="Arial"/>
        </w:rPr>
        <w:t>, Bruno Carvas (FGC)</w:t>
      </w:r>
      <w:r w:rsidR="00AA288E" w:rsidRPr="004D53E3">
        <w:rPr>
          <w:rFonts w:ascii="Arial" w:hAnsi="Arial" w:cs="Arial"/>
        </w:rPr>
        <w:t>.</w:t>
      </w:r>
    </w:p>
    <w:p w14:paraId="372305D0" w14:textId="77777777" w:rsidR="00FB73DB" w:rsidRDefault="00FB73DB" w:rsidP="00FB73DB">
      <w:pPr>
        <w:spacing w:after="0"/>
        <w:rPr>
          <w:rFonts w:ascii="Arial" w:hAnsi="Arial" w:cs="Arial"/>
        </w:rPr>
      </w:pPr>
      <w:r w:rsidRPr="00251289">
        <w:rPr>
          <w:rFonts w:ascii="Arial" w:hAnsi="Arial" w:cs="Arial"/>
        </w:rPr>
        <w:t>La présidente ouvre la séance à 19h15</w:t>
      </w:r>
      <w:r>
        <w:rPr>
          <w:rFonts w:ascii="Arial" w:hAnsi="Arial" w:cs="Arial"/>
        </w:rPr>
        <w:t>.</w:t>
      </w:r>
    </w:p>
    <w:p w14:paraId="09F432B2" w14:textId="77777777" w:rsidR="00FB73DB" w:rsidRPr="004D53E3" w:rsidRDefault="00FB73DB" w:rsidP="00D64FFC">
      <w:pPr>
        <w:rPr>
          <w:rFonts w:ascii="Arial" w:hAnsi="Arial" w:cs="Arial"/>
        </w:rPr>
      </w:pPr>
    </w:p>
    <w:p w14:paraId="4346805F" w14:textId="77777777" w:rsidR="00D64FFC" w:rsidRPr="007A43A3" w:rsidRDefault="00D64FFC" w:rsidP="00D64FFC">
      <w:pPr>
        <w:rPr>
          <w:rFonts w:ascii="Arial" w:hAnsi="Arial" w:cs="Arial"/>
          <w:b/>
          <w:sz w:val="24"/>
          <w:szCs w:val="24"/>
        </w:rPr>
      </w:pPr>
      <w:r w:rsidRPr="007A43A3">
        <w:rPr>
          <w:rFonts w:ascii="Arial" w:hAnsi="Arial" w:cs="Arial"/>
          <w:b/>
          <w:sz w:val="24"/>
          <w:szCs w:val="24"/>
        </w:rPr>
        <w:t>A.</w:t>
      </w:r>
      <w:r w:rsidR="00C17BCD" w:rsidRPr="007A43A3">
        <w:rPr>
          <w:rFonts w:ascii="Arial" w:hAnsi="Arial" w:cs="Arial"/>
          <w:b/>
          <w:sz w:val="24"/>
          <w:szCs w:val="24"/>
        </w:rPr>
        <w:t xml:space="preserve"> </w:t>
      </w:r>
      <w:r w:rsidR="00D02E5A" w:rsidRPr="007A43A3">
        <w:rPr>
          <w:rFonts w:ascii="Arial" w:hAnsi="Arial" w:cs="Arial"/>
          <w:b/>
          <w:sz w:val="24"/>
          <w:szCs w:val="24"/>
        </w:rPr>
        <w:t>Partie statutaire</w:t>
      </w:r>
    </w:p>
    <w:p w14:paraId="43EF8A4F" w14:textId="2D5A6D0E" w:rsidR="00FB73DB" w:rsidRPr="00FB73DB" w:rsidRDefault="000119E2" w:rsidP="00FB73DB">
      <w:pPr>
        <w:rPr>
          <w:rFonts w:ascii="Arial" w:hAnsi="Arial" w:cs="Arial"/>
          <w:sz w:val="24"/>
          <w:szCs w:val="24"/>
        </w:rPr>
      </w:pPr>
      <w:r w:rsidRPr="007A43A3">
        <w:rPr>
          <w:rFonts w:ascii="Arial" w:hAnsi="Arial" w:cs="Arial"/>
          <w:b/>
          <w:sz w:val="24"/>
          <w:szCs w:val="24"/>
        </w:rPr>
        <w:t xml:space="preserve">I. </w:t>
      </w:r>
      <w:r w:rsidR="00D02E5A" w:rsidRPr="007A43A3">
        <w:rPr>
          <w:rFonts w:ascii="Arial" w:hAnsi="Arial" w:cs="Arial"/>
          <w:b/>
          <w:sz w:val="24"/>
          <w:szCs w:val="24"/>
        </w:rPr>
        <w:t>Adoption du PV d</w:t>
      </w:r>
      <w:r w:rsidR="00172B47" w:rsidRPr="007A43A3">
        <w:rPr>
          <w:rFonts w:ascii="Arial" w:hAnsi="Arial" w:cs="Arial"/>
          <w:b/>
          <w:sz w:val="24"/>
          <w:szCs w:val="24"/>
        </w:rPr>
        <w:t xml:space="preserve">e l’assemblée générale </w:t>
      </w:r>
      <w:r w:rsidR="00FB73DB">
        <w:rPr>
          <w:rFonts w:ascii="Arial" w:hAnsi="Arial" w:cs="Arial"/>
          <w:b/>
          <w:sz w:val="24"/>
          <w:szCs w:val="24"/>
        </w:rPr>
        <w:t xml:space="preserve">du </w:t>
      </w:r>
      <w:r w:rsidR="00FB73DB" w:rsidRPr="008B5B87">
        <w:rPr>
          <w:rFonts w:ascii="Arial" w:eastAsia="Times New Roman" w:hAnsi="Arial" w:cs="Arial"/>
          <w:b/>
          <w:bCs/>
          <w:sz w:val="24"/>
          <w:szCs w:val="24"/>
          <w:lang w:val="fr-FR" w:eastAsia="fr-FR" w:bidi="he-IL"/>
        </w:rPr>
        <w:t>mercredi 16 septembre 2020</w:t>
      </w:r>
      <w:r w:rsidR="00FB73DB" w:rsidRPr="007A43A3">
        <w:rPr>
          <w:rFonts w:ascii="Arial" w:hAnsi="Arial" w:cs="Arial"/>
          <w:sz w:val="24"/>
          <w:szCs w:val="24"/>
        </w:rPr>
        <w:t>(</w:t>
      </w:r>
      <w:r w:rsidR="00FB73DB" w:rsidRPr="00FB73DB">
        <w:rPr>
          <w:rFonts w:ascii="Arial" w:hAnsi="Arial" w:cs="Arial"/>
        </w:rPr>
        <w:t xml:space="preserve">disponible sur le site AKG : </w:t>
      </w:r>
      <w:hyperlink r:id="rId9" w:history="1">
        <w:r w:rsidR="00FB73DB" w:rsidRPr="00FB73DB">
          <w:rPr>
            <w:rStyle w:val="Lienhypertexte"/>
            <w:rFonts w:ascii="Arial" w:hAnsi="Arial" w:cs="Arial"/>
          </w:rPr>
          <w:t>www.kallpa.ch</w:t>
        </w:r>
      </w:hyperlink>
      <w:r w:rsidR="00FB73DB" w:rsidRPr="00FB73DB">
        <w:rPr>
          <w:rFonts w:ascii="Arial" w:hAnsi="Arial" w:cs="Arial"/>
        </w:rPr>
        <w:t>)</w:t>
      </w:r>
      <w:r w:rsidR="00FB73DB">
        <w:rPr>
          <w:rFonts w:ascii="Arial" w:hAnsi="Arial" w:cs="Arial"/>
          <w:sz w:val="24"/>
          <w:szCs w:val="24"/>
        </w:rPr>
        <w:t>.</w:t>
      </w:r>
      <w:r w:rsidR="00FB73DB">
        <w:rPr>
          <w:rFonts w:ascii="Arial" w:hAnsi="Arial" w:cs="Arial"/>
          <w:sz w:val="24"/>
          <w:szCs w:val="24"/>
        </w:rPr>
        <w:br/>
      </w:r>
      <w:r w:rsidR="00FB73DB">
        <w:rPr>
          <w:rFonts w:ascii="Arial" w:eastAsia="Times New Roman" w:hAnsi="Arial" w:cs="Arial"/>
          <w:lang w:val="fr-FR" w:eastAsia="fr-FR" w:bidi="he-IL"/>
        </w:rPr>
        <w:t>Le PV est adopté à l’unanimité sans commentaire.</w:t>
      </w:r>
    </w:p>
    <w:p w14:paraId="5799C580" w14:textId="77777777" w:rsidR="00FB73DB" w:rsidRDefault="00FB73DB" w:rsidP="00FB73DB">
      <w:pPr>
        <w:spacing w:after="0" w:line="240" w:lineRule="auto"/>
        <w:rPr>
          <w:rFonts w:ascii="Arial" w:eastAsia="Times New Roman" w:hAnsi="Arial" w:cs="Arial"/>
          <w:lang w:val="fr-FR" w:eastAsia="fr-FR" w:bidi="he-IL"/>
        </w:rPr>
      </w:pPr>
    </w:p>
    <w:p w14:paraId="5A79D090" w14:textId="248B7EA9" w:rsidR="000119E2" w:rsidRPr="007A43A3" w:rsidRDefault="000119E2" w:rsidP="000119E2">
      <w:pPr>
        <w:rPr>
          <w:rFonts w:ascii="Arial" w:hAnsi="Arial" w:cs="Arial"/>
          <w:b/>
          <w:sz w:val="24"/>
          <w:szCs w:val="24"/>
        </w:rPr>
      </w:pPr>
      <w:r w:rsidRPr="007A43A3">
        <w:rPr>
          <w:rFonts w:ascii="Arial" w:hAnsi="Arial" w:cs="Arial"/>
          <w:b/>
          <w:sz w:val="24"/>
          <w:szCs w:val="24"/>
        </w:rPr>
        <w:t>II. Rapport du comité, présentation des activités et adoption du rapport d’activités</w:t>
      </w:r>
      <w:r w:rsidR="001F5A94" w:rsidRPr="007A43A3">
        <w:rPr>
          <w:rFonts w:ascii="Arial" w:hAnsi="Arial" w:cs="Arial"/>
          <w:b/>
          <w:sz w:val="24"/>
          <w:szCs w:val="24"/>
        </w:rPr>
        <w:t xml:space="preserve"> 20</w:t>
      </w:r>
      <w:r w:rsidR="00DF65CC">
        <w:rPr>
          <w:rFonts w:ascii="Arial" w:hAnsi="Arial" w:cs="Arial"/>
          <w:b/>
          <w:sz w:val="24"/>
          <w:szCs w:val="24"/>
        </w:rPr>
        <w:t>20</w:t>
      </w:r>
    </w:p>
    <w:p w14:paraId="17216FFC" w14:textId="77777777" w:rsidR="00DF65CC" w:rsidRDefault="00DF65CC" w:rsidP="00DF65CC">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Le rapport d’activité est approuvé à l’unanimité et la décharge donnée au comité.</w:t>
      </w:r>
    </w:p>
    <w:p w14:paraId="78D1DABA" w14:textId="77777777" w:rsidR="00DF65CC" w:rsidRDefault="00DF65CC" w:rsidP="00DF65CC">
      <w:pPr>
        <w:spacing w:after="0" w:line="240" w:lineRule="auto"/>
        <w:rPr>
          <w:rFonts w:ascii="Arial" w:eastAsia="Times New Roman" w:hAnsi="Arial" w:cs="Arial"/>
          <w:lang w:val="fr-FR" w:eastAsia="fr-FR" w:bidi="he-IL"/>
        </w:rPr>
      </w:pPr>
    </w:p>
    <w:p w14:paraId="25C11D04" w14:textId="10184310" w:rsidR="00DF65CC" w:rsidRDefault="00DF65CC" w:rsidP="00DF65CC">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La longueur de six pages (au lieu de quatre les années précédentes) est jugée appropriée. L’apport de photos supplémentaires est salué.</w:t>
      </w:r>
    </w:p>
    <w:p w14:paraId="0DD18652" w14:textId="77777777" w:rsidR="00545AFE" w:rsidRDefault="00545AFE" w:rsidP="00DF65CC">
      <w:pPr>
        <w:spacing w:after="0" w:line="240" w:lineRule="auto"/>
        <w:rPr>
          <w:rFonts w:ascii="Arial" w:eastAsia="Times New Roman" w:hAnsi="Arial" w:cs="Arial"/>
          <w:lang w:val="fr-FR" w:eastAsia="fr-FR" w:bidi="he-IL"/>
        </w:rPr>
      </w:pPr>
    </w:p>
    <w:p w14:paraId="4E71C989" w14:textId="77777777" w:rsidR="007E3305" w:rsidRPr="007A43A3" w:rsidRDefault="00362B8F" w:rsidP="000119E2">
      <w:pPr>
        <w:rPr>
          <w:rFonts w:ascii="Arial" w:hAnsi="Arial" w:cs="Arial"/>
          <w:b/>
          <w:sz w:val="24"/>
          <w:szCs w:val="24"/>
        </w:rPr>
      </w:pPr>
      <w:r w:rsidRPr="007A43A3">
        <w:rPr>
          <w:rFonts w:ascii="Arial" w:hAnsi="Arial" w:cs="Arial"/>
          <w:b/>
          <w:sz w:val="24"/>
          <w:szCs w:val="24"/>
        </w:rPr>
        <w:t>III. Présentation des comptes (disponibles sur place), des organes de vérification et adoption des comptes.</w:t>
      </w:r>
    </w:p>
    <w:p w14:paraId="68DEF847" w14:textId="77777777" w:rsidR="00191B99" w:rsidRPr="00AC314B" w:rsidRDefault="00191B99" w:rsidP="00191B99">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La trésorière Alexandra Delle Rose présente succinctement les comptes et répond aux questions, malgré une extinction de voix. </w:t>
      </w:r>
      <w:r w:rsidRPr="00AC314B">
        <w:rPr>
          <w:rFonts w:ascii="Arial" w:eastAsia="Times New Roman" w:hAnsi="Arial" w:cs="Arial"/>
          <w:lang w:val="fr-FR" w:eastAsia="fr-FR" w:bidi="he-IL"/>
        </w:rPr>
        <w:t>Merci à elle !</w:t>
      </w:r>
    </w:p>
    <w:p w14:paraId="4CE7B34E" w14:textId="77777777" w:rsidR="00191B99" w:rsidRDefault="00191B99" w:rsidP="00191B99">
      <w:pPr>
        <w:spacing w:after="0" w:line="240" w:lineRule="auto"/>
        <w:rPr>
          <w:rFonts w:ascii="Arial" w:eastAsia="Times New Roman" w:hAnsi="Arial" w:cs="Arial"/>
          <w:lang w:val="fr-FR" w:eastAsia="fr-FR" w:bidi="he-IL"/>
        </w:rPr>
      </w:pPr>
    </w:p>
    <w:p w14:paraId="6FD6864F" w14:textId="77777777" w:rsidR="00191B99" w:rsidRDefault="00191B99" w:rsidP="00191B99">
      <w:pPr>
        <w:spacing w:after="0" w:line="240" w:lineRule="auto"/>
        <w:rPr>
          <w:rFonts w:ascii="Arial" w:eastAsia="Times New Roman" w:hAnsi="Arial" w:cs="Arial"/>
          <w:lang w:val="fr-FR" w:eastAsia="fr-FR" w:bidi="he-IL"/>
        </w:rPr>
      </w:pPr>
      <w:r w:rsidRPr="000B46A9">
        <w:rPr>
          <w:rFonts w:ascii="Arial" w:eastAsia="Times New Roman" w:hAnsi="Arial" w:cs="Arial"/>
          <w:lang w:val="fr-FR" w:eastAsia="fr-FR" w:bidi="he-IL"/>
        </w:rPr>
        <w:t>Le résultat net 2020 est positif et se monte à 19'260.95 CHF. Ce montant vient augmenter les fonds propres dont le nouveau montant est de 84'920.67 CHF.</w:t>
      </w:r>
    </w:p>
    <w:p w14:paraId="48628EE7" w14:textId="77777777" w:rsidR="00FD69FC" w:rsidRDefault="00EC2EF3" w:rsidP="004B1318">
      <w:pPr>
        <w:rPr>
          <w:rFonts w:ascii="Arial" w:hAnsi="Arial" w:cs="Arial"/>
        </w:rPr>
      </w:pPr>
      <w:r w:rsidRPr="00191B99">
        <w:rPr>
          <w:rFonts w:ascii="Arial" w:hAnsi="Arial" w:cs="Arial"/>
        </w:rPr>
        <w:br/>
      </w:r>
      <w:proofErr w:type="gramStart"/>
      <w:r w:rsidR="001759DD">
        <w:rPr>
          <w:rFonts w:ascii="Arial" w:hAnsi="Arial" w:cs="Arial"/>
        </w:rPr>
        <w:t>La fiduciaire</w:t>
      </w:r>
      <w:proofErr w:type="gramEnd"/>
      <w:r w:rsidR="001759DD">
        <w:rPr>
          <w:rFonts w:ascii="Arial" w:hAnsi="Arial" w:cs="Arial"/>
        </w:rPr>
        <w:t xml:space="preserve"> que nous avions contacté l’année dernière n’a pas répondu cette année à notre demande. </w:t>
      </w:r>
      <w:r w:rsidR="00531BA9">
        <w:rPr>
          <w:rFonts w:ascii="Arial" w:eastAsia="Times New Roman" w:hAnsi="Arial" w:cs="Arial"/>
          <w:lang w:val="fr-FR" w:eastAsia="fr-FR" w:bidi="he-IL"/>
        </w:rPr>
        <w:t xml:space="preserve">Une nouvelle société fiduciaire agréée a été mandatée cette année, la fiduciaire </w:t>
      </w:r>
      <w:r w:rsidR="00531BA9">
        <w:rPr>
          <w:rFonts w:ascii="Arial" w:eastAsia="Times New Roman" w:hAnsi="Arial" w:cs="Arial"/>
          <w:lang w:val="fr-FR" w:eastAsia="fr-FR" w:bidi="he-IL"/>
        </w:rPr>
        <w:lastRenderedPageBreak/>
        <w:t>SFER (Société Fiduciaire d’Expertise et de Révision SA) à Genève, dont la trésorière est très satisfaite.</w:t>
      </w:r>
    </w:p>
    <w:p w14:paraId="7DE15840" w14:textId="5D3EAC3D" w:rsidR="00D178F8" w:rsidRPr="00191B99" w:rsidRDefault="00E541A7" w:rsidP="004B1318">
      <w:pPr>
        <w:rPr>
          <w:rFonts w:ascii="Arial" w:hAnsi="Arial" w:cs="Arial"/>
        </w:rPr>
      </w:pPr>
      <w:r w:rsidRPr="00191B99">
        <w:rPr>
          <w:rFonts w:ascii="Arial" w:hAnsi="Arial" w:cs="Arial"/>
        </w:rPr>
        <w:t>Les comptes 20</w:t>
      </w:r>
      <w:r w:rsidR="00191B99" w:rsidRPr="00191B99">
        <w:rPr>
          <w:rFonts w:ascii="Arial" w:hAnsi="Arial" w:cs="Arial"/>
        </w:rPr>
        <w:t>20</w:t>
      </w:r>
      <w:r w:rsidRPr="00191B99">
        <w:rPr>
          <w:rFonts w:ascii="Arial" w:hAnsi="Arial" w:cs="Arial"/>
        </w:rPr>
        <w:t xml:space="preserve"> sont adoptés à l’unanimité et la décharge donnée au comité.</w:t>
      </w:r>
    </w:p>
    <w:p w14:paraId="49038377" w14:textId="77777777" w:rsidR="001807ED" w:rsidRPr="007A43A3" w:rsidRDefault="00D178F8" w:rsidP="004B1318">
      <w:pPr>
        <w:rPr>
          <w:rFonts w:ascii="Arial" w:hAnsi="Arial" w:cs="Arial"/>
          <w:b/>
          <w:sz w:val="24"/>
          <w:szCs w:val="24"/>
        </w:rPr>
      </w:pPr>
      <w:r w:rsidRPr="007A43A3">
        <w:rPr>
          <w:rFonts w:ascii="Arial" w:hAnsi="Arial" w:cs="Arial"/>
          <w:b/>
          <w:sz w:val="24"/>
          <w:szCs w:val="24"/>
        </w:rPr>
        <w:t>IV. Renouvellement des instances (élection de comité</w:t>
      </w:r>
      <w:r w:rsidR="003F72FD" w:rsidRPr="007A43A3">
        <w:rPr>
          <w:rFonts w:ascii="Arial" w:hAnsi="Arial" w:cs="Arial"/>
          <w:b/>
          <w:sz w:val="24"/>
          <w:szCs w:val="24"/>
        </w:rPr>
        <w:t>)</w:t>
      </w:r>
    </w:p>
    <w:p w14:paraId="76A1173E" w14:textId="77777777" w:rsidR="00326558" w:rsidRPr="000E7A35" w:rsidRDefault="00326558" w:rsidP="00326558">
      <w:pPr>
        <w:spacing w:after="0" w:line="240" w:lineRule="auto"/>
        <w:rPr>
          <w:rFonts w:ascii="Arial" w:eastAsia="Times New Roman" w:hAnsi="Arial" w:cs="Arial"/>
          <w:b/>
          <w:bCs/>
          <w:sz w:val="20"/>
          <w:szCs w:val="20"/>
          <w:lang w:val="fr-FR" w:eastAsia="fr-FR" w:bidi="he-IL"/>
        </w:rPr>
      </w:pPr>
      <w:r w:rsidRPr="000E7A35">
        <w:rPr>
          <w:rFonts w:ascii="Arial" w:eastAsia="Times New Roman" w:hAnsi="Arial" w:cs="Arial"/>
          <w:b/>
          <w:bCs/>
          <w:sz w:val="20"/>
          <w:szCs w:val="20"/>
          <w:lang w:val="fr-FR" w:eastAsia="fr-FR" w:bidi="he-IL"/>
        </w:rPr>
        <w:t xml:space="preserve">4.1. </w:t>
      </w:r>
      <w:r w:rsidRPr="000E7A35">
        <w:rPr>
          <w:rFonts w:ascii="Arial" w:eastAsia="Times New Roman" w:hAnsi="Arial" w:cs="Arial"/>
          <w:b/>
          <w:bCs/>
          <w:lang w:val="fr-FR" w:eastAsia="fr-FR" w:bidi="he-IL"/>
        </w:rPr>
        <w:t>Élection du comité</w:t>
      </w:r>
    </w:p>
    <w:p w14:paraId="1D05AAAC" w14:textId="77777777" w:rsidR="00326558" w:rsidRDefault="00326558" w:rsidP="00326558">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Le comité actuel est composé des personnes suivantes, qui souhaitent poursuivre leur mandat : </w:t>
      </w:r>
    </w:p>
    <w:p w14:paraId="7D7159C7" w14:textId="77777777" w:rsidR="00326558" w:rsidRDefault="00326558" w:rsidP="00326558">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Marie-Françoise </w:t>
      </w:r>
      <w:proofErr w:type="spellStart"/>
      <w:r>
        <w:rPr>
          <w:rFonts w:ascii="Arial" w:eastAsia="Times New Roman" w:hAnsi="Arial" w:cs="Arial"/>
          <w:lang w:val="fr-FR" w:eastAsia="fr-FR" w:bidi="he-IL"/>
        </w:rPr>
        <w:t>Sprungli</w:t>
      </w:r>
      <w:proofErr w:type="spellEnd"/>
      <w:r>
        <w:rPr>
          <w:rFonts w:ascii="Arial" w:eastAsia="Times New Roman" w:hAnsi="Arial" w:cs="Arial"/>
          <w:lang w:val="fr-FR" w:eastAsia="fr-FR" w:bidi="he-IL"/>
        </w:rPr>
        <w:tab/>
      </w:r>
      <w:r>
        <w:rPr>
          <w:rFonts w:ascii="Arial" w:eastAsia="Times New Roman" w:hAnsi="Arial" w:cs="Arial"/>
          <w:lang w:val="fr-FR" w:eastAsia="fr-FR" w:bidi="he-IL"/>
        </w:rPr>
        <w:tab/>
        <w:t xml:space="preserve">Présidente, chargée de projet </w:t>
      </w:r>
      <w:proofErr w:type="spellStart"/>
      <w:r>
        <w:rPr>
          <w:rFonts w:ascii="Arial" w:eastAsia="Times New Roman" w:hAnsi="Arial" w:cs="Arial"/>
          <w:lang w:val="fr-FR" w:eastAsia="fr-FR" w:bidi="he-IL"/>
        </w:rPr>
        <w:t>Acomayo</w:t>
      </w:r>
      <w:proofErr w:type="spellEnd"/>
    </w:p>
    <w:p w14:paraId="008E2A92" w14:textId="77777777" w:rsidR="00326558" w:rsidRDefault="00326558" w:rsidP="00326558">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Chantal </w:t>
      </w:r>
      <w:proofErr w:type="spellStart"/>
      <w:r>
        <w:rPr>
          <w:rFonts w:ascii="Arial" w:eastAsia="Times New Roman" w:hAnsi="Arial" w:cs="Arial"/>
          <w:lang w:val="fr-FR" w:eastAsia="fr-FR" w:bidi="he-IL"/>
        </w:rPr>
        <w:t>Pagot</w:t>
      </w:r>
      <w:proofErr w:type="spellEnd"/>
      <w:r>
        <w:rPr>
          <w:rFonts w:ascii="Arial" w:eastAsia="Times New Roman" w:hAnsi="Arial" w:cs="Arial"/>
          <w:lang w:val="fr-FR" w:eastAsia="fr-FR" w:bidi="he-IL"/>
        </w:rPr>
        <w:tab/>
      </w:r>
      <w:r>
        <w:rPr>
          <w:rFonts w:ascii="Arial" w:eastAsia="Times New Roman" w:hAnsi="Arial" w:cs="Arial"/>
          <w:lang w:val="fr-FR" w:eastAsia="fr-FR" w:bidi="he-IL"/>
        </w:rPr>
        <w:tab/>
      </w:r>
      <w:r>
        <w:rPr>
          <w:rFonts w:ascii="Arial" w:eastAsia="Times New Roman" w:hAnsi="Arial" w:cs="Arial"/>
          <w:lang w:val="fr-FR" w:eastAsia="fr-FR" w:bidi="he-IL"/>
        </w:rPr>
        <w:tab/>
      </w:r>
      <w:r>
        <w:rPr>
          <w:rFonts w:ascii="Arial" w:eastAsia="Times New Roman" w:hAnsi="Arial" w:cs="Arial"/>
          <w:lang w:val="fr-FR" w:eastAsia="fr-FR" w:bidi="he-IL"/>
        </w:rPr>
        <w:tab/>
        <w:t>Secrétaire</w:t>
      </w:r>
    </w:p>
    <w:p w14:paraId="6903DF81" w14:textId="77777777" w:rsidR="00326558" w:rsidRDefault="00326558" w:rsidP="00326558">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Alexandra Delle Rose</w:t>
      </w:r>
      <w:r>
        <w:rPr>
          <w:rFonts w:ascii="Arial" w:eastAsia="Times New Roman" w:hAnsi="Arial" w:cs="Arial"/>
          <w:lang w:val="fr-FR" w:eastAsia="fr-FR" w:bidi="he-IL"/>
        </w:rPr>
        <w:tab/>
      </w:r>
      <w:r>
        <w:rPr>
          <w:rFonts w:ascii="Arial" w:eastAsia="Times New Roman" w:hAnsi="Arial" w:cs="Arial"/>
          <w:lang w:val="fr-FR" w:eastAsia="fr-FR" w:bidi="he-IL"/>
        </w:rPr>
        <w:tab/>
        <w:t>Trésorière</w:t>
      </w:r>
    </w:p>
    <w:p w14:paraId="54A2481B" w14:textId="77777777" w:rsidR="00326558" w:rsidRPr="00D64111" w:rsidRDefault="00326558" w:rsidP="00326558">
      <w:pPr>
        <w:spacing w:after="0" w:line="240" w:lineRule="auto"/>
        <w:rPr>
          <w:rFonts w:ascii="Arial" w:eastAsia="Times New Roman" w:hAnsi="Arial" w:cs="Arial"/>
          <w:lang w:val="it-IT" w:eastAsia="fr-FR" w:bidi="he-IL"/>
        </w:rPr>
      </w:pPr>
      <w:r w:rsidRPr="00D64111">
        <w:rPr>
          <w:rFonts w:ascii="Arial" w:eastAsia="Times New Roman" w:hAnsi="Arial" w:cs="Arial"/>
          <w:lang w:val="it-IT" w:eastAsia="fr-FR" w:bidi="he-IL"/>
        </w:rPr>
        <w:t>Rossana Giovannini</w:t>
      </w:r>
      <w:r w:rsidRPr="00D64111">
        <w:rPr>
          <w:rFonts w:ascii="Arial" w:eastAsia="Times New Roman" w:hAnsi="Arial" w:cs="Arial"/>
          <w:lang w:val="it-IT" w:eastAsia="fr-FR" w:bidi="he-IL"/>
        </w:rPr>
        <w:tab/>
      </w:r>
      <w:r w:rsidRPr="00D64111">
        <w:rPr>
          <w:rFonts w:ascii="Arial" w:eastAsia="Times New Roman" w:hAnsi="Arial" w:cs="Arial"/>
          <w:lang w:val="it-IT" w:eastAsia="fr-FR" w:bidi="he-IL"/>
        </w:rPr>
        <w:tab/>
      </w:r>
      <w:r w:rsidRPr="00D64111">
        <w:rPr>
          <w:rFonts w:ascii="Arial" w:eastAsia="Times New Roman" w:hAnsi="Arial" w:cs="Arial"/>
          <w:lang w:val="it-IT" w:eastAsia="fr-FR" w:bidi="he-IL"/>
        </w:rPr>
        <w:tab/>
      </w:r>
      <w:proofErr w:type="spellStart"/>
      <w:r w:rsidRPr="00D64111">
        <w:rPr>
          <w:rFonts w:ascii="Arial" w:eastAsia="Times New Roman" w:hAnsi="Arial" w:cs="Arial"/>
          <w:lang w:val="it-IT" w:eastAsia="fr-FR" w:bidi="he-IL"/>
        </w:rPr>
        <w:t>Chargée</w:t>
      </w:r>
      <w:proofErr w:type="spellEnd"/>
      <w:r w:rsidRPr="00D64111">
        <w:rPr>
          <w:rFonts w:ascii="Arial" w:eastAsia="Times New Roman" w:hAnsi="Arial" w:cs="Arial"/>
          <w:lang w:val="it-IT" w:eastAsia="fr-FR" w:bidi="he-IL"/>
        </w:rPr>
        <w:t xml:space="preserve"> de </w:t>
      </w:r>
      <w:proofErr w:type="spellStart"/>
      <w:r w:rsidRPr="00D64111">
        <w:rPr>
          <w:rFonts w:ascii="Arial" w:eastAsia="Times New Roman" w:hAnsi="Arial" w:cs="Arial"/>
          <w:lang w:val="it-IT" w:eastAsia="fr-FR" w:bidi="he-IL"/>
        </w:rPr>
        <w:t>projet</w:t>
      </w:r>
      <w:proofErr w:type="spellEnd"/>
      <w:r w:rsidRPr="00D64111">
        <w:rPr>
          <w:rFonts w:ascii="Arial" w:eastAsia="Times New Roman" w:hAnsi="Arial" w:cs="Arial"/>
          <w:lang w:val="it-IT" w:eastAsia="fr-FR" w:bidi="he-IL"/>
        </w:rPr>
        <w:t xml:space="preserve"> CJEI </w:t>
      </w:r>
      <w:proofErr w:type="spellStart"/>
      <w:r w:rsidRPr="00D64111">
        <w:rPr>
          <w:rFonts w:ascii="Arial" w:eastAsia="Times New Roman" w:hAnsi="Arial" w:cs="Arial"/>
          <w:lang w:val="it-IT" w:eastAsia="fr-FR" w:bidi="he-IL"/>
        </w:rPr>
        <w:t>phase</w:t>
      </w:r>
      <w:proofErr w:type="spellEnd"/>
      <w:r w:rsidRPr="00D64111">
        <w:rPr>
          <w:rFonts w:ascii="Arial" w:eastAsia="Times New Roman" w:hAnsi="Arial" w:cs="Arial"/>
          <w:lang w:val="it-IT" w:eastAsia="fr-FR" w:bidi="he-IL"/>
        </w:rPr>
        <w:t xml:space="preserve"> I</w:t>
      </w:r>
    </w:p>
    <w:p w14:paraId="70B51CDB" w14:textId="77777777" w:rsidR="00326558" w:rsidRDefault="00326558" w:rsidP="00326558">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Anne </w:t>
      </w:r>
      <w:proofErr w:type="spellStart"/>
      <w:r>
        <w:rPr>
          <w:rFonts w:ascii="Arial" w:eastAsia="Times New Roman" w:hAnsi="Arial" w:cs="Arial"/>
          <w:lang w:val="fr-FR" w:eastAsia="fr-FR" w:bidi="he-IL"/>
        </w:rPr>
        <w:t>Sprungli</w:t>
      </w:r>
      <w:proofErr w:type="spellEnd"/>
      <w:r>
        <w:rPr>
          <w:rFonts w:ascii="Arial" w:eastAsia="Times New Roman" w:hAnsi="Arial" w:cs="Arial"/>
          <w:lang w:val="fr-FR" w:eastAsia="fr-FR" w:bidi="he-IL"/>
        </w:rPr>
        <w:tab/>
      </w:r>
      <w:r>
        <w:rPr>
          <w:rFonts w:ascii="Arial" w:eastAsia="Times New Roman" w:hAnsi="Arial" w:cs="Arial"/>
          <w:lang w:val="fr-FR" w:eastAsia="fr-FR" w:bidi="he-IL"/>
        </w:rPr>
        <w:tab/>
      </w:r>
      <w:r>
        <w:rPr>
          <w:rFonts w:ascii="Arial" w:eastAsia="Times New Roman" w:hAnsi="Arial" w:cs="Arial"/>
          <w:lang w:val="fr-FR" w:eastAsia="fr-FR" w:bidi="he-IL"/>
        </w:rPr>
        <w:tab/>
      </w:r>
      <w:r>
        <w:rPr>
          <w:rFonts w:ascii="Arial" w:eastAsia="Times New Roman" w:hAnsi="Arial" w:cs="Arial"/>
          <w:lang w:val="fr-FR" w:eastAsia="fr-FR" w:bidi="he-IL"/>
        </w:rPr>
        <w:tab/>
        <w:t>Chargée de projet CJEI</w:t>
      </w:r>
    </w:p>
    <w:p w14:paraId="6F20F0B9" w14:textId="77777777" w:rsidR="00326558" w:rsidRDefault="00326558" w:rsidP="00326558">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Catherine </w:t>
      </w:r>
      <w:proofErr w:type="spellStart"/>
      <w:r>
        <w:rPr>
          <w:rFonts w:ascii="Arial" w:eastAsia="Times New Roman" w:hAnsi="Arial" w:cs="Arial"/>
          <w:lang w:val="fr-FR" w:eastAsia="fr-FR" w:bidi="he-IL"/>
        </w:rPr>
        <w:t>Sprungli</w:t>
      </w:r>
      <w:proofErr w:type="spellEnd"/>
      <w:r>
        <w:rPr>
          <w:rFonts w:ascii="Arial" w:eastAsia="Times New Roman" w:hAnsi="Arial" w:cs="Arial"/>
          <w:lang w:val="fr-FR" w:eastAsia="fr-FR" w:bidi="he-IL"/>
        </w:rPr>
        <w:t xml:space="preserve"> </w:t>
      </w:r>
      <w:proofErr w:type="spellStart"/>
      <w:r>
        <w:rPr>
          <w:rFonts w:ascii="Arial" w:eastAsia="Times New Roman" w:hAnsi="Arial" w:cs="Arial"/>
          <w:lang w:val="fr-FR" w:eastAsia="fr-FR" w:bidi="he-IL"/>
        </w:rPr>
        <w:t>Hussy</w:t>
      </w:r>
      <w:proofErr w:type="spellEnd"/>
      <w:r>
        <w:rPr>
          <w:rFonts w:ascii="Arial" w:eastAsia="Times New Roman" w:hAnsi="Arial" w:cs="Arial"/>
          <w:lang w:val="fr-FR" w:eastAsia="fr-FR" w:bidi="he-IL"/>
        </w:rPr>
        <w:tab/>
      </w:r>
      <w:r>
        <w:rPr>
          <w:rFonts w:ascii="Arial" w:eastAsia="Times New Roman" w:hAnsi="Arial" w:cs="Arial"/>
          <w:lang w:val="fr-FR" w:eastAsia="fr-FR" w:bidi="he-IL"/>
        </w:rPr>
        <w:tab/>
        <w:t>Chargée de projet CJEI, dès la phase II</w:t>
      </w:r>
    </w:p>
    <w:p w14:paraId="5DBFCA16" w14:textId="77777777" w:rsidR="00326558" w:rsidRDefault="00326558" w:rsidP="00326558">
      <w:pPr>
        <w:spacing w:after="0" w:line="240" w:lineRule="auto"/>
        <w:rPr>
          <w:rFonts w:ascii="Arial" w:eastAsia="Times New Roman" w:hAnsi="Arial" w:cs="Arial"/>
          <w:lang w:val="fr-FR" w:eastAsia="fr-FR" w:bidi="he-IL"/>
        </w:rPr>
      </w:pPr>
      <w:proofErr w:type="spellStart"/>
      <w:r>
        <w:rPr>
          <w:rFonts w:ascii="Arial" w:eastAsia="Times New Roman" w:hAnsi="Arial" w:cs="Arial"/>
          <w:lang w:val="fr-FR" w:eastAsia="fr-FR" w:bidi="he-IL"/>
        </w:rPr>
        <w:t>Jean-Stephan</w:t>
      </w:r>
      <w:proofErr w:type="spellEnd"/>
      <w:r>
        <w:rPr>
          <w:rFonts w:ascii="Arial" w:eastAsia="Times New Roman" w:hAnsi="Arial" w:cs="Arial"/>
          <w:lang w:val="fr-FR" w:eastAsia="fr-FR" w:bidi="he-IL"/>
        </w:rPr>
        <w:t xml:space="preserve"> Clerc</w:t>
      </w:r>
      <w:r>
        <w:rPr>
          <w:rFonts w:ascii="Arial" w:eastAsia="Times New Roman" w:hAnsi="Arial" w:cs="Arial"/>
          <w:lang w:val="fr-FR" w:eastAsia="fr-FR" w:bidi="he-IL"/>
        </w:rPr>
        <w:tab/>
      </w:r>
      <w:r>
        <w:rPr>
          <w:rFonts w:ascii="Arial" w:eastAsia="Times New Roman" w:hAnsi="Arial" w:cs="Arial"/>
          <w:lang w:val="fr-FR" w:eastAsia="fr-FR" w:bidi="he-IL"/>
        </w:rPr>
        <w:tab/>
      </w:r>
      <w:r>
        <w:rPr>
          <w:rFonts w:ascii="Arial" w:eastAsia="Times New Roman" w:hAnsi="Arial" w:cs="Arial"/>
          <w:lang w:val="fr-FR" w:eastAsia="fr-FR" w:bidi="he-IL"/>
        </w:rPr>
        <w:tab/>
        <w:t>Coordinateur et traducteur, basé à Lima</w:t>
      </w:r>
    </w:p>
    <w:p w14:paraId="21B8A8F4" w14:textId="6F00AC37" w:rsidR="00326558" w:rsidRDefault="00326558" w:rsidP="00326558">
      <w:pPr>
        <w:spacing w:after="0" w:line="240" w:lineRule="auto"/>
        <w:rPr>
          <w:rFonts w:ascii="Arial" w:eastAsia="Times New Roman" w:hAnsi="Arial" w:cs="Arial"/>
          <w:lang w:eastAsia="fr-FR" w:bidi="he-IL"/>
        </w:rPr>
      </w:pPr>
      <w:proofErr w:type="spellStart"/>
      <w:r w:rsidRPr="00F34EB1">
        <w:rPr>
          <w:rFonts w:ascii="Arial" w:eastAsia="Times New Roman" w:hAnsi="Arial" w:cs="Arial"/>
          <w:lang w:eastAsia="fr-FR" w:bidi="he-IL"/>
        </w:rPr>
        <w:t>Sanaé</w:t>
      </w:r>
      <w:proofErr w:type="spellEnd"/>
      <w:r w:rsidRPr="00F34EB1">
        <w:rPr>
          <w:rFonts w:ascii="Arial" w:eastAsia="Times New Roman" w:hAnsi="Arial" w:cs="Arial"/>
          <w:lang w:eastAsia="fr-FR" w:bidi="he-IL"/>
        </w:rPr>
        <w:t xml:space="preserve"> </w:t>
      </w:r>
      <w:proofErr w:type="spellStart"/>
      <w:r w:rsidRPr="00F34EB1">
        <w:rPr>
          <w:rFonts w:ascii="Arial" w:eastAsia="Times New Roman" w:hAnsi="Arial" w:cs="Arial"/>
          <w:lang w:eastAsia="fr-FR" w:bidi="he-IL"/>
        </w:rPr>
        <w:t>Haldemann</w:t>
      </w:r>
      <w:proofErr w:type="spellEnd"/>
      <w:r w:rsidRPr="00F34EB1">
        <w:rPr>
          <w:rFonts w:ascii="Arial" w:eastAsia="Times New Roman" w:hAnsi="Arial" w:cs="Arial"/>
          <w:lang w:eastAsia="fr-FR" w:bidi="he-IL"/>
        </w:rPr>
        <w:tab/>
      </w:r>
      <w:r w:rsidRPr="00F34EB1">
        <w:rPr>
          <w:rFonts w:ascii="Arial" w:eastAsia="Times New Roman" w:hAnsi="Arial" w:cs="Arial"/>
          <w:lang w:eastAsia="fr-FR" w:bidi="he-IL"/>
        </w:rPr>
        <w:tab/>
      </w:r>
      <w:r w:rsidRPr="00F34EB1">
        <w:rPr>
          <w:rFonts w:ascii="Arial" w:eastAsia="Times New Roman" w:hAnsi="Arial" w:cs="Arial"/>
          <w:lang w:eastAsia="fr-FR" w:bidi="he-IL"/>
        </w:rPr>
        <w:tab/>
        <w:t>Site web et soutie</w:t>
      </w:r>
      <w:r>
        <w:rPr>
          <w:rFonts w:ascii="Arial" w:eastAsia="Times New Roman" w:hAnsi="Arial" w:cs="Arial"/>
          <w:lang w:eastAsia="fr-FR" w:bidi="he-IL"/>
        </w:rPr>
        <w:t>n au secrétariat</w:t>
      </w:r>
    </w:p>
    <w:p w14:paraId="07DBACB3" w14:textId="117D061A" w:rsidR="00420930" w:rsidRDefault="00420930" w:rsidP="00326558">
      <w:pPr>
        <w:spacing w:after="0" w:line="240" w:lineRule="auto"/>
        <w:rPr>
          <w:rFonts w:ascii="Arial" w:eastAsia="Times New Roman" w:hAnsi="Arial" w:cs="Arial"/>
          <w:lang w:eastAsia="fr-FR" w:bidi="he-IL"/>
        </w:rPr>
      </w:pPr>
    </w:p>
    <w:p w14:paraId="6C479BE9" w14:textId="60267C7B" w:rsidR="00420930" w:rsidRDefault="00420930" w:rsidP="00420930">
      <w:pPr>
        <w:spacing w:after="0" w:line="240" w:lineRule="auto"/>
        <w:rPr>
          <w:rFonts w:ascii="Arial" w:eastAsia="Times New Roman" w:hAnsi="Arial" w:cs="Arial"/>
          <w:lang w:val="fr-FR" w:eastAsia="fr-FR" w:bidi="he-IL"/>
        </w:rPr>
      </w:pPr>
      <w:r>
        <w:rPr>
          <w:rFonts w:ascii="Arial" w:eastAsia="Times New Roman" w:hAnsi="Arial" w:cs="Arial"/>
          <w:lang w:eastAsia="fr-FR" w:bidi="he-IL"/>
        </w:rPr>
        <w:t xml:space="preserve">La réélection du </w:t>
      </w:r>
      <w:r>
        <w:rPr>
          <w:rFonts w:ascii="Arial" w:eastAsia="Times New Roman" w:hAnsi="Arial" w:cs="Arial"/>
          <w:lang w:val="fr-FR" w:eastAsia="fr-FR" w:bidi="he-IL"/>
        </w:rPr>
        <w:t>comité actuel est votée à l’unanimité.</w:t>
      </w:r>
    </w:p>
    <w:p w14:paraId="44364EE4" w14:textId="77777777" w:rsidR="00326558" w:rsidRPr="00F34EB1" w:rsidRDefault="00326558" w:rsidP="00326558">
      <w:pPr>
        <w:spacing w:after="0" w:line="240" w:lineRule="auto"/>
        <w:rPr>
          <w:rFonts w:ascii="Arial" w:eastAsia="Times New Roman" w:hAnsi="Arial" w:cs="Arial"/>
          <w:lang w:eastAsia="fr-FR" w:bidi="he-IL"/>
        </w:rPr>
      </w:pPr>
    </w:p>
    <w:p w14:paraId="15324C8C" w14:textId="46A55F31" w:rsidR="00420930" w:rsidRDefault="00972250" w:rsidP="00972250">
      <w:pPr>
        <w:spacing w:after="0" w:line="240" w:lineRule="auto"/>
        <w:rPr>
          <w:rFonts w:ascii="Arial" w:eastAsia="Times New Roman" w:hAnsi="Arial" w:cs="Arial"/>
          <w:lang w:eastAsia="fr-FR" w:bidi="he-IL"/>
        </w:rPr>
      </w:pPr>
      <w:r>
        <w:rPr>
          <w:rFonts w:ascii="Arial" w:eastAsia="Times New Roman" w:hAnsi="Arial" w:cs="Arial"/>
          <w:lang w:eastAsia="fr-FR" w:bidi="he-IL"/>
        </w:rPr>
        <w:t xml:space="preserve">Tiffany Gonçalves propose de collaborer avec Marie-Françoise pour le suivi du projet </w:t>
      </w:r>
      <w:proofErr w:type="spellStart"/>
      <w:r>
        <w:rPr>
          <w:rFonts w:ascii="Arial" w:eastAsia="Times New Roman" w:hAnsi="Arial" w:cs="Arial"/>
          <w:lang w:eastAsia="fr-FR" w:bidi="he-IL"/>
        </w:rPr>
        <w:t>Acomayo</w:t>
      </w:r>
      <w:proofErr w:type="spellEnd"/>
      <w:r>
        <w:rPr>
          <w:rFonts w:ascii="Arial" w:eastAsia="Times New Roman" w:hAnsi="Arial" w:cs="Arial"/>
          <w:lang w:eastAsia="fr-FR" w:bidi="he-IL"/>
        </w:rPr>
        <w:t xml:space="preserve">. </w:t>
      </w:r>
      <w:r w:rsidR="00420930">
        <w:rPr>
          <w:rFonts w:ascii="Arial" w:eastAsia="Times New Roman" w:hAnsi="Arial" w:cs="Arial"/>
          <w:lang w:eastAsia="fr-FR" w:bidi="he-IL"/>
        </w:rPr>
        <w:t>Elle va prendre connaissance de la charge que représente le travail de suivi d’un projet et en mesurer l’investissement nécessaire.</w:t>
      </w:r>
      <w:r w:rsidR="008D1569">
        <w:rPr>
          <w:rFonts w:ascii="Arial" w:eastAsia="Times New Roman" w:hAnsi="Arial" w:cs="Arial"/>
          <w:lang w:eastAsia="fr-FR" w:bidi="he-IL"/>
        </w:rPr>
        <w:t xml:space="preserve"> Son élection au sein du comité se fera dans un deuxième temps.</w:t>
      </w:r>
    </w:p>
    <w:p w14:paraId="1E54FC14" w14:textId="5141A774" w:rsidR="00972250" w:rsidRDefault="00972250" w:rsidP="00972250">
      <w:pPr>
        <w:spacing w:after="0" w:line="240" w:lineRule="auto"/>
        <w:rPr>
          <w:rFonts w:ascii="Arial" w:eastAsia="Times New Roman" w:hAnsi="Arial" w:cs="Arial"/>
          <w:lang w:eastAsia="fr-FR" w:bidi="he-IL"/>
        </w:rPr>
      </w:pPr>
      <w:r>
        <w:rPr>
          <w:rFonts w:ascii="Arial" w:eastAsia="Times New Roman" w:hAnsi="Arial" w:cs="Arial"/>
          <w:lang w:eastAsia="fr-FR" w:bidi="he-IL"/>
        </w:rPr>
        <w:t xml:space="preserve">Florentin </w:t>
      </w:r>
      <w:proofErr w:type="spellStart"/>
      <w:r>
        <w:rPr>
          <w:rFonts w:ascii="Arial" w:eastAsia="Times New Roman" w:hAnsi="Arial" w:cs="Arial"/>
          <w:lang w:eastAsia="fr-FR" w:bidi="he-IL"/>
        </w:rPr>
        <w:t>Istrefi</w:t>
      </w:r>
      <w:proofErr w:type="spellEnd"/>
      <w:r>
        <w:rPr>
          <w:rFonts w:ascii="Arial" w:eastAsia="Times New Roman" w:hAnsi="Arial" w:cs="Arial"/>
          <w:lang w:eastAsia="fr-FR" w:bidi="he-IL"/>
        </w:rPr>
        <w:t xml:space="preserve"> propose son aide au comité, lorsqu’elle sera nécessaire.</w:t>
      </w:r>
    </w:p>
    <w:p w14:paraId="5EC1E002" w14:textId="77777777" w:rsidR="008D1569" w:rsidRPr="008D1569" w:rsidRDefault="008D1569" w:rsidP="00972250">
      <w:pPr>
        <w:spacing w:after="0" w:line="240" w:lineRule="auto"/>
        <w:rPr>
          <w:rFonts w:ascii="Arial" w:eastAsia="Times New Roman" w:hAnsi="Arial" w:cs="Arial"/>
          <w:lang w:eastAsia="fr-FR" w:bidi="he-IL"/>
        </w:rPr>
      </w:pPr>
    </w:p>
    <w:p w14:paraId="3D575419" w14:textId="2EF2315B" w:rsidR="00972250" w:rsidRDefault="00972250" w:rsidP="00972250">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Le comité souhaite la bienvenue à Tiffany</w:t>
      </w:r>
      <w:r w:rsidR="008D1569">
        <w:rPr>
          <w:rFonts w:ascii="Arial" w:eastAsia="Times New Roman" w:hAnsi="Arial" w:cs="Arial"/>
          <w:lang w:val="fr-FR" w:eastAsia="fr-FR" w:bidi="he-IL"/>
        </w:rPr>
        <w:t xml:space="preserve"> et Florentin.</w:t>
      </w:r>
    </w:p>
    <w:p w14:paraId="5A420BD6" w14:textId="1EA039D8" w:rsidR="00972250" w:rsidRDefault="00972250" w:rsidP="00972250">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Le comité, Tiffany et Florentin sont remerciés par applaudissements.</w:t>
      </w:r>
    </w:p>
    <w:p w14:paraId="03D7E0CC" w14:textId="0BD7B6F9" w:rsidR="00FE7311" w:rsidRDefault="00FE7311" w:rsidP="00972250">
      <w:pPr>
        <w:spacing w:after="0" w:line="240" w:lineRule="auto"/>
        <w:rPr>
          <w:rFonts w:ascii="Arial" w:eastAsia="Times New Roman" w:hAnsi="Arial" w:cs="Arial"/>
          <w:lang w:val="fr-FR" w:eastAsia="fr-FR" w:bidi="he-IL"/>
        </w:rPr>
      </w:pPr>
    </w:p>
    <w:p w14:paraId="401F4448" w14:textId="77777777" w:rsidR="00FE7311" w:rsidRPr="000E7A35" w:rsidRDefault="00FE7311" w:rsidP="00FE7311">
      <w:pPr>
        <w:spacing w:after="0" w:line="240" w:lineRule="auto"/>
        <w:rPr>
          <w:rFonts w:ascii="Arial" w:eastAsia="Times New Roman" w:hAnsi="Arial" w:cs="Arial"/>
          <w:lang w:val="fr-FR" w:eastAsia="fr-FR" w:bidi="he-IL"/>
        </w:rPr>
      </w:pPr>
    </w:p>
    <w:p w14:paraId="0A8B56A6" w14:textId="77777777" w:rsidR="00FE7311" w:rsidRPr="000E7A35" w:rsidRDefault="00FE7311" w:rsidP="00FE7311">
      <w:pPr>
        <w:spacing w:after="0" w:line="240" w:lineRule="auto"/>
        <w:rPr>
          <w:rFonts w:ascii="Arial" w:eastAsia="Times New Roman" w:hAnsi="Arial" w:cs="Arial"/>
          <w:b/>
          <w:bCs/>
          <w:lang w:eastAsia="fr-FR" w:bidi="he-IL"/>
        </w:rPr>
      </w:pPr>
      <w:r w:rsidRPr="000E7A35">
        <w:rPr>
          <w:rFonts w:ascii="Arial" w:eastAsia="Times New Roman" w:hAnsi="Arial" w:cs="Arial"/>
          <w:b/>
          <w:bCs/>
          <w:lang w:eastAsia="fr-FR" w:bidi="he-IL"/>
        </w:rPr>
        <w:t>4.2. Modification des statuts</w:t>
      </w:r>
    </w:p>
    <w:p w14:paraId="1E87E5A4" w14:textId="77777777" w:rsidR="00FE7311" w:rsidRDefault="00FE7311" w:rsidP="00FE7311">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Pour mémoire, il a été décidé lors de l’Assemblée générale 2020 de renoncer aux contrôleurs aux comptes, qui faisaient double emploi avec la société fiduciaire agréée.</w:t>
      </w:r>
    </w:p>
    <w:p w14:paraId="5E81750E" w14:textId="77777777" w:rsidR="00FE7311" w:rsidRDefault="00FE7311" w:rsidP="00FE7311">
      <w:pPr>
        <w:spacing w:after="0" w:line="240" w:lineRule="auto"/>
        <w:rPr>
          <w:rFonts w:ascii="Arial" w:eastAsia="Times New Roman" w:hAnsi="Arial" w:cs="Arial"/>
          <w:lang w:val="fr-FR" w:eastAsia="fr-FR" w:bidi="he-IL"/>
        </w:rPr>
      </w:pPr>
    </w:p>
    <w:p w14:paraId="277487EF" w14:textId="77777777" w:rsidR="00FE7311" w:rsidRDefault="00FE7311" w:rsidP="00FE7311">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En raison de cette décision prise en 2020, les statuts sont modifiés comme suit :</w:t>
      </w:r>
    </w:p>
    <w:p w14:paraId="3C8F9A3D" w14:textId="77777777" w:rsidR="00FE7311" w:rsidRDefault="00FE7311" w:rsidP="00FE7311">
      <w:pPr>
        <w:spacing w:after="0" w:line="240" w:lineRule="auto"/>
        <w:rPr>
          <w:rFonts w:ascii="Arial" w:eastAsia="Times New Roman" w:hAnsi="Arial" w:cs="Arial"/>
          <w:lang w:val="fr-FR" w:eastAsia="fr-FR" w:bidi="he-IL"/>
        </w:rPr>
      </w:pPr>
    </w:p>
    <w:p w14:paraId="6C1CFBC3" w14:textId="77777777" w:rsidR="00FE7311" w:rsidRDefault="00FE7311" w:rsidP="00FE7311">
      <w:pPr>
        <w:spacing w:after="0" w:line="240" w:lineRule="auto"/>
        <w:rPr>
          <w:rFonts w:ascii="Arial" w:eastAsia="Times New Roman" w:hAnsi="Arial" w:cs="Arial"/>
          <w:lang w:val="fr-FR" w:eastAsia="fr-FR" w:bidi="he-IL"/>
        </w:rPr>
      </w:pPr>
      <w:r>
        <w:rPr>
          <w:rFonts w:ascii="Arial" w:eastAsia="Times New Roman" w:hAnsi="Arial" w:cs="Arial"/>
          <w:lang w:val="fr-FR" w:eastAsia="fr-FR" w:bidi="he-IL"/>
        </w:rPr>
        <w:t xml:space="preserve">Articles des statuts modifiés : </w:t>
      </w:r>
    </w:p>
    <w:p w14:paraId="2EF34D5E" w14:textId="77777777" w:rsidR="00FE7311" w:rsidRPr="00E906B4" w:rsidRDefault="00FE7311" w:rsidP="00FE7311">
      <w:pPr>
        <w:spacing w:after="0" w:line="240" w:lineRule="auto"/>
        <w:rPr>
          <w:rFonts w:ascii="Arial" w:hAnsi="Arial" w:cs="Arial"/>
          <w:u w:val="single"/>
        </w:rPr>
      </w:pPr>
      <w:r w:rsidRPr="00E906B4">
        <w:rPr>
          <w:rFonts w:ascii="Arial" w:hAnsi="Arial" w:cs="Arial"/>
          <w:u w:val="single"/>
        </w:rPr>
        <w:t>Art. 9</w:t>
      </w:r>
    </w:p>
    <w:p w14:paraId="46EBEDC8" w14:textId="77777777" w:rsidR="00FE7311" w:rsidRPr="00E906B4" w:rsidRDefault="00FE7311" w:rsidP="00FE7311">
      <w:pPr>
        <w:spacing w:after="0" w:line="240" w:lineRule="auto"/>
        <w:rPr>
          <w:rFonts w:ascii="Arial" w:hAnsi="Arial" w:cs="Arial"/>
        </w:rPr>
      </w:pPr>
      <w:r w:rsidRPr="00E906B4">
        <w:rPr>
          <w:rFonts w:ascii="Arial" w:hAnsi="Arial" w:cs="Arial"/>
        </w:rPr>
        <w:t>Les organes de l’association sont :</w:t>
      </w:r>
    </w:p>
    <w:p w14:paraId="640DFB4E" w14:textId="77777777" w:rsidR="00FE7311" w:rsidRPr="00E906B4" w:rsidRDefault="00FE7311" w:rsidP="00FE7311">
      <w:pPr>
        <w:numPr>
          <w:ilvl w:val="0"/>
          <w:numId w:val="11"/>
        </w:numPr>
        <w:spacing w:after="0" w:line="240" w:lineRule="auto"/>
        <w:rPr>
          <w:rFonts w:ascii="Arial" w:hAnsi="Arial" w:cs="Arial"/>
        </w:rPr>
      </w:pPr>
      <w:r w:rsidRPr="00E906B4">
        <w:rPr>
          <w:rFonts w:ascii="Arial" w:hAnsi="Arial" w:cs="Arial"/>
        </w:rPr>
        <w:t>L’Assemblée générale</w:t>
      </w:r>
    </w:p>
    <w:p w14:paraId="076EBD86" w14:textId="77777777" w:rsidR="00FE7311" w:rsidRPr="00E906B4" w:rsidRDefault="00FE7311" w:rsidP="00FE7311">
      <w:pPr>
        <w:numPr>
          <w:ilvl w:val="0"/>
          <w:numId w:val="11"/>
        </w:numPr>
        <w:spacing w:after="0" w:line="240" w:lineRule="auto"/>
        <w:rPr>
          <w:rFonts w:ascii="Arial" w:hAnsi="Arial" w:cs="Arial"/>
        </w:rPr>
      </w:pPr>
      <w:r w:rsidRPr="00E906B4">
        <w:rPr>
          <w:rFonts w:ascii="Arial" w:hAnsi="Arial" w:cs="Arial"/>
        </w:rPr>
        <w:t>Le comité</w:t>
      </w:r>
    </w:p>
    <w:p w14:paraId="3E697D85" w14:textId="77777777" w:rsidR="00FE7311" w:rsidRDefault="00FE7311" w:rsidP="00FE7311">
      <w:pPr>
        <w:spacing w:after="0" w:line="240" w:lineRule="auto"/>
        <w:rPr>
          <w:rFonts w:ascii="Arial" w:eastAsia="Times New Roman" w:hAnsi="Arial" w:cs="Arial"/>
          <w:lang w:val="fr-FR" w:eastAsia="fr-FR" w:bidi="he-IL"/>
        </w:rPr>
      </w:pPr>
    </w:p>
    <w:p w14:paraId="700127DD" w14:textId="77777777" w:rsidR="00FE7311" w:rsidRPr="00E906B4" w:rsidRDefault="00FE7311" w:rsidP="00FE7311">
      <w:pPr>
        <w:spacing w:after="0" w:line="240" w:lineRule="auto"/>
        <w:rPr>
          <w:rFonts w:ascii="Arial" w:hAnsi="Arial" w:cs="Arial"/>
        </w:rPr>
      </w:pPr>
      <w:r w:rsidRPr="007B2983">
        <w:rPr>
          <w:rFonts w:ascii="Arial" w:hAnsi="Arial" w:cs="Arial"/>
          <w:u w:val="single"/>
        </w:rPr>
        <w:t>Art. 15</w:t>
      </w:r>
      <w:r w:rsidRPr="00E906B4">
        <w:rPr>
          <w:rFonts w:ascii="Arial" w:hAnsi="Arial" w:cs="Arial"/>
        </w:rPr>
        <w:t> :</w:t>
      </w:r>
    </w:p>
    <w:p w14:paraId="77632D3D" w14:textId="77777777" w:rsidR="00FE7311" w:rsidRPr="00E906B4" w:rsidRDefault="00FE7311" w:rsidP="00FE7311">
      <w:pPr>
        <w:spacing w:after="0" w:line="240" w:lineRule="auto"/>
        <w:rPr>
          <w:rFonts w:ascii="Arial" w:hAnsi="Arial" w:cs="Arial"/>
          <w:strike/>
          <w:u w:val="single"/>
        </w:rPr>
      </w:pPr>
      <w:r w:rsidRPr="00E906B4">
        <w:rPr>
          <w:rFonts w:ascii="Arial" w:hAnsi="Arial" w:cs="Arial"/>
          <w:strike/>
          <w:u w:val="single"/>
        </w:rPr>
        <w:t>Décision de l’AG</w:t>
      </w:r>
    </w:p>
    <w:p w14:paraId="32CB62FD" w14:textId="77777777" w:rsidR="00FE7311" w:rsidRPr="00E906B4" w:rsidRDefault="00FE7311" w:rsidP="00FE7311">
      <w:pPr>
        <w:pStyle w:val="Paragraphedeliste"/>
        <w:spacing w:after="0" w:line="240" w:lineRule="auto"/>
        <w:ind w:left="0"/>
        <w:contextualSpacing w:val="0"/>
        <w:rPr>
          <w:rFonts w:ascii="Arial" w:hAnsi="Arial" w:cs="Arial"/>
          <w:strike/>
        </w:rPr>
      </w:pPr>
      <w:r w:rsidRPr="00E906B4">
        <w:rPr>
          <w:rFonts w:ascii="Arial" w:hAnsi="Arial" w:cs="Arial"/>
          <w:strike/>
        </w:rPr>
        <w:t>L’Assemblée décide de :</w:t>
      </w:r>
    </w:p>
    <w:p w14:paraId="3FA1580E" w14:textId="77777777" w:rsidR="00FE7311" w:rsidRDefault="00FE7311" w:rsidP="00FE7311">
      <w:pPr>
        <w:spacing w:after="0"/>
        <w:rPr>
          <w:rFonts w:ascii="Arial" w:hAnsi="Arial" w:cs="Arial"/>
          <w:strike/>
        </w:rPr>
      </w:pPr>
      <w:r w:rsidRPr="00E906B4">
        <w:rPr>
          <w:rFonts w:ascii="Arial" w:hAnsi="Arial" w:cs="Arial"/>
          <w:strike/>
        </w:rPr>
        <w:t>L’élection des vérificateur(s) et vérificatrice(s) aux comptes.</w:t>
      </w:r>
    </w:p>
    <w:p w14:paraId="2BBBEA41" w14:textId="77777777" w:rsidR="00FE7311" w:rsidRDefault="00FE7311" w:rsidP="00FE7311">
      <w:pPr>
        <w:spacing w:after="0"/>
        <w:rPr>
          <w:rFonts w:ascii="Arial" w:hAnsi="Arial" w:cs="Arial"/>
          <w:u w:val="single"/>
        </w:rPr>
      </w:pPr>
    </w:p>
    <w:p w14:paraId="631678EE" w14:textId="77777777" w:rsidR="00FE7311" w:rsidRPr="007B2983" w:rsidRDefault="00FE7311" w:rsidP="00FE7311">
      <w:pPr>
        <w:spacing w:after="0" w:line="240" w:lineRule="auto"/>
        <w:rPr>
          <w:rFonts w:ascii="Arial" w:hAnsi="Arial" w:cs="Arial"/>
        </w:rPr>
      </w:pPr>
      <w:r w:rsidRPr="007B2983">
        <w:rPr>
          <w:rFonts w:ascii="Arial" w:hAnsi="Arial" w:cs="Arial"/>
          <w:u w:val="single"/>
        </w:rPr>
        <w:t>l’Art. 17</w:t>
      </w:r>
      <w:r>
        <w:rPr>
          <w:rFonts w:ascii="Arial" w:hAnsi="Arial" w:cs="Arial"/>
          <w:u w:val="single"/>
        </w:rPr>
        <w:t> :</w:t>
      </w:r>
    </w:p>
    <w:p w14:paraId="702A40F0" w14:textId="77777777" w:rsidR="00FE7311" w:rsidRPr="00E906B4" w:rsidRDefault="00FE7311" w:rsidP="00FE7311">
      <w:pPr>
        <w:spacing w:after="0" w:line="240" w:lineRule="auto"/>
        <w:rPr>
          <w:rFonts w:ascii="Arial" w:hAnsi="Arial" w:cs="Arial"/>
          <w:u w:val="single"/>
        </w:rPr>
      </w:pPr>
      <w:r w:rsidRPr="00E906B4">
        <w:rPr>
          <w:rFonts w:ascii="Arial" w:hAnsi="Arial" w:cs="Arial"/>
          <w:u w:val="single"/>
        </w:rPr>
        <w:t>Contrôles</w:t>
      </w:r>
    </w:p>
    <w:p w14:paraId="200A2868" w14:textId="77777777" w:rsidR="00FE7311" w:rsidRPr="00E906B4" w:rsidRDefault="00FE7311" w:rsidP="00FE7311">
      <w:pPr>
        <w:spacing w:after="0" w:line="240" w:lineRule="auto"/>
        <w:rPr>
          <w:rFonts w:ascii="Arial" w:hAnsi="Arial" w:cs="Arial"/>
          <w:strike/>
        </w:rPr>
      </w:pPr>
      <w:r w:rsidRPr="00E906B4">
        <w:rPr>
          <w:rFonts w:ascii="Arial" w:hAnsi="Arial" w:cs="Arial"/>
          <w:strike/>
        </w:rPr>
        <w:t>Les contrôleurs aux comptes sont élus pour deux ans. Ils ne peuvent cumuler leur charge à celle du comité.</w:t>
      </w:r>
    </w:p>
    <w:p w14:paraId="40BCE2F1" w14:textId="77777777" w:rsidR="00FE7311" w:rsidRPr="00E906B4" w:rsidRDefault="00FE7311" w:rsidP="00FE7311">
      <w:pPr>
        <w:spacing w:after="0" w:line="240" w:lineRule="auto"/>
        <w:rPr>
          <w:rFonts w:ascii="Arial" w:hAnsi="Arial" w:cs="Arial"/>
          <w:strike/>
        </w:rPr>
      </w:pPr>
      <w:r w:rsidRPr="00E906B4">
        <w:rPr>
          <w:rFonts w:ascii="Arial" w:hAnsi="Arial" w:cs="Arial"/>
          <w:strike/>
        </w:rPr>
        <w:lastRenderedPageBreak/>
        <w:t>Le comité leur soumet le compte d’exploitation et le bilan annuel. Les contrôleurs présentent un rapport à l’AG ordinaire et formulent une recommandation quant à l’approbation des comptes.</w:t>
      </w:r>
    </w:p>
    <w:p w14:paraId="295B0421" w14:textId="77777777" w:rsidR="00FE7311" w:rsidRDefault="00FE7311" w:rsidP="00FE7311">
      <w:pPr>
        <w:spacing w:after="0"/>
        <w:rPr>
          <w:rFonts w:ascii="Arial" w:hAnsi="Arial" w:cs="Arial"/>
        </w:rPr>
      </w:pPr>
      <w:r w:rsidRPr="00E906B4">
        <w:rPr>
          <w:rFonts w:ascii="Arial" w:hAnsi="Arial" w:cs="Arial"/>
        </w:rPr>
        <w:t xml:space="preserve">L’audit de la comptabilité aux normes RPC est obligatoire et assuré par </w:t>
      </w:r>
      <w:proofErr w:type="gramStart"/>
      <w:r w:rsidRPr="00E906B4">
        <w:rPr>
          <w:rFonts w:ascii="Arial" w:hAnsi="Arial" w:cs="Arial"/>
        </w:rPr>
        <w:t>une fiduciaire agréée</w:t>
      </w:r>
      <w:proofErr w:type="gramEnd"/>
      <w:r w:rsidRPr="00E906B4">
        <w:rPr>
          <w:rFonts w:ascii="Arial" w:hAnsi="Arial" w:cs="Arial"/>
        </w:rPr>
        <w:t>.</w:t>
      </w:r>
    </w:p>
    <w:p w14:paraId="23BA31E5" w14:textId="77777777" w:rsidR="00FE7311" w:rsidRPr="00E906B4" w:rsidRDefault="00FE7311" w:rsidP="00FE7311">
      <w:pPr>
        <w:spacing w:after="0" w:line="240" w:lineRule="auto"/>
        <w:rPr>
          <w:rFonts w:ascii="Arial" w:hAnsi="Arial" w:cs="Arial"/>
        </w:rPr>
      </w:pPr>
    </w:p>
    <w:p w14:paraId="3918D1BE" w14:textId="77777777" w:rsidR="00FE7311" w:rsidRPr="00E906B4" w:rsidRDefault="00FE7311" w:rsidP="00FE7311">
      <w:pPr>
        <w:spacing w:after="0" w:line="240" w:lineRule="auto"/>
        <w:rPr>
          <w:rFonts w:ascii="Arial" w:hAnsi="Arial" w:cs="Arial"/>
          <w:u w:val="single"/>
        </w:rPr>
      </w:pPr>
      <w:r w:rsidRPr="00E906B4">
        <w:rPr>
          <w:rFonts w:ascii="Arial" w:hAnsi="Arial" w:cs="Arial"/>
          <w:u w:val="single"/>
        </w:rPr>
        <w:t>Art. 21</w:t>
      </w:r>
    </w:p>
    <w:p w14:paraId="08333EAB" w14:textId="77777777" w:rsidR="00FE7311" w:rsidRDefault="00FE7311" w:rsidP="00865A0C">
      <w:pPr>
        <w:spacing w:after="0" w:line="320" w:lineRule="atLeast"/>
        <w:rPr>
          <w:rFonts w:ascii="Arial" w:hAnsi="Arial" w:cs="Arial"/>
        </w:rPr>
      </w:pPr>
      <w:r w:rsidRPr="00E906B4">
        <w:rPr>
          <w:rFonts w:ascii="Arial" w:hAnsi="Arial" w:cs="Arial"/>
        </w:rPr>
        <w:t xml:space="preserve">Les présents statuts ont été adoptés, </w:t>
      </w:r>
      <w:r w:rsidRPr="00E906B4">
        <w:rPr>
          <w:rFonts w:ascii="Arial" w:hAnsi="Arial" w:cs="Arial"/>
          <w:b/>
        </w:rPr>
        <w:t>par l’AG du 15 juin 2012 et modifiés par l’AG du 22</w:t>
      </w:r>
      <w:r>
        <w:rPr>
          <w:rFonts w:ascii="Arial" w:hAnsi="Arial" w:cs="Arial"/>
          <w:b/>
        </w:rPr>
        <w:t> </w:t>
      </w:r>
      <w:r w:rsidRPr="00E906B4">
        <w:rPr>
          <w:rFonts w:ascii="Arial" w:hAnsi="Arial" w:cs="Arial"/>
          <w:b/>
        </w:rPr>
        <w:t>septembre 2021.</w:t>
      </w:r>
      <w:r w:rsidRPr="00E906B4">
        <w:rPr>
          <w:rFonts w:ascii="Arial" w:hAnsi="Arial" w:cs="Arial"/>
        </w:rPr>
        <w:t xml:space="preserve"> Ils entrent en vigueur immédiatement.</w:t>
      </w:r>
    </w:p>
    <w:p w14:paraId="30F7D507" w14:textId="77777777" w:rsidR="00FE7311" w:rsidRPr="00E906B4" w:rsidRDefault="00FE7311" w:rsidP="00FE7311">
      <w:pPr>
        <w:spacing w:after="0" w:line="240" w:lineRule="auto"/>
        <w:rPr>
          <w:rFonts w:ascii="Arial" w:hAnsi="Arial" w:cs="Arial"/>
        </w:rPr>
      </w:pPr>
    </w:p>
    <w:p w14:paraId="6D931F28" w14:textId="1686321A" w:rsidR="00FE7311" w:rsidRPr="00D64111" w:rsidRDefault="00FE7311" w:rsidP="00865A0C">
      <w:pPr>
        <w:spacing w:after="0" w:line="320" w:lineRule="atLeast"/>
        <w:rPr>
          <w:rFonts w:ascii="Arial" w:eastAsia="Times New Roman" w:hAnsi="Arial" w:cs="Arial"/>
          <w:lang w:eastAsia="fr-FR" w:bidi="he-IL"/>
        </w:rPr>
      </w:pPr>
      <w:r>
        <w:rPr>
          <w:rFonts w:ascii="Arial" w:eastAsia="Times New Roman" w:hAnsi="Arial" w:cs="Arial"/>
          <w:lang w:val="fr-FR" w:eastAsia="fr-FR" w:bidi="he-IL"/>
        </w:rPr>
        <w:t xml:space="preserve">La nouvelle formulation des statuts proposée en raison de la suppression des vérificateurs </w:t>
      </w:r>
      <w:r w:rsidRPr="00D64111">
        <w:rPr>
          <w:rFonts w:ascii="Arial" w:eastAsia="Times New Roman" w:hAnsi="Arial" w:cs="Arial"/>
          <w:lang w:eastAsia="fr-FR" w:bidi="he-IL"/>
        </w:rPr>
        <w:t>aux comptes est adoptée à l’unanimité.</w:t>
      </w:r>
    </w:p>
    <w:p w14:paraId="2B0D715C" w14:textId="77777777" w:rsidR="0071513D" w:rsidRPr="00972250" w:rsidRDefault="0071513D" w:rsidP="008B09D8">
      <w:pPr>
        <w:pStyle w:val="Sansinterligne"/>
        <w:rPr>
          <w:rFonts w:ascii="Arial" w:hAnsi="Arial" w:cs="Arial"/>
          <w:lang w:val="fr-FR"/>
        </w:rPr>
      </w:pPr>
    </w:p>
    <w:p w14:paraId="36E8A20D" w14:textId="422C604E" w:rsidR="00166B7D" w:rsidRPr="00D64111" w:rsidRDefault="0071513D" w:rsidP="00F647DE">
      <w:pPr>
        <w:spacing w:after="120" w:line="240" w:lineRule="auto"/>
        <w:rPr>
          <w:rFonts w:ascii="Arial" w:hAnsi="Arial" w:cs="Arial"/>
          <w:b/>
          <w:sz w:val="24"/>
          <w:szCs w:val="24"/>
        </w:rPr>
      </w:pPr>
      <w:r w:rsidRPr="00D64111">
        <w:rPr>
          <w:rFonts w:ascii="Arial" w:hAnsi="Arial" w:cs="Arial"/>
          <w:b/>
          <w:sz w:val="24"/>
          <w:szCs w:val="24"/>
        </w:rPr>
        <w:t>V. Divers</w:t>
      </w:r>
      <w:r w:rsidR="00F647DE" w:rsidRPr="00D64111">
        <w:rPr>
          <w:rFonts w:ascii="Arial" w:hAnsi="Arial" w:cs="Arial"/>
          <w:b/>
          <w:sz w:val="24"/>
          <w:szCs w:val="24"/>
        </w:rPr>
        <w:br/>
      </w:r>
      <w:r w:rsidR="00FE7311" w:rsidRPr="00D64111">
        <w:rPr>
          <w:rFonts w:ascii="Arial" w:hAnsi="Arial" w:cs="Arial"/>
          <w:b/>
          <w:sz w:val="24"/>
          <w:szCs w:val="24"/>
        </w:rPr>
        <w:br/>
      </w:r>
      <w:r w:rsidR="00FE7311" w:rsidRPr="00D64111">
        <w:rPr>
          <w:rFonts w:ascii="Arial" w:eastAsia="Times New Roman" w:hAnsi="Arial" w:cs="Arial"/>
          <w:lang w:eastAsia="fr-FR" w:bidi="he-IL"/>
        </w:rPr>
        <w:t xml:space="preserve">- </w:t>
      </w:r>
      <w:r w:rsidR="00FE7311" w:rsidRPr="00666338">
        <w:rPr>
          <w:rFonts w:ascii="Arial" w:eastAsia="Times New Roman" w:hAnsi="Arial" w:cs="Arial"/>
          <w:lang w:val="fr-FR" w:eastAsia="fr-FR" w:bidi="he-IL"/>
        </w:rPr>
        <w:t xml:space="preserve">Sophie de </w:t>
      </w:r>
      <w:proofErr w:type="spellStart"/>
      <w:r w:rsidR="00FE7311" w:rsidRPr="00666338">
        <w:rPr>
          <w:rFonts w:ascii="Arial" w:eastAsia="Times New Roman" w:hAnsi="Arial" w:cs="Arial"/>
          <w:lang w:val="fr-FR" w:eastAsia="fr-FR" w:bidi="he-IL"/>
        </w:rPr>
        <w:t>Rivaz</w:t>
      </w:r>
      <w:proofErr w:type="spellEnd"/>
      <w:r w:rsidR="00FE7311">
        <w:rPr>
          <w:rFonts w:ascii="Arial" w:eastAsia="Times New Roman" w:hAnsi="Arial" w:cs="Arial"/>
          <w:lang w:val="fr-FR" w:eastAsia="fr-FR" w:bidi="he-IL"/>
        </w:rPr>
        <w:t xml:space="preserve"> demande que le rappel de la décision de ne plus avoir de contrôleurs aux comptes figure au PV sous le point de la modification des statuts.</w:t>
      </w:r>
    </w:p>
    <w:p w14:paraId="1B361132" w14:textId="4A70CF65" w:rsidR="00166B7D" w:rsidRDefault="00FE7311" w:rsidP="00640BCA">
      <w:pPr>
        <w:pStyle w:val="NormalWeb"/>
        <w:spacing w:before="0" w:beforeAutospacing="0" w:after="0" w:afterAutospacing="0" w:line="320" w:lineRule="atLeast"/>
        <w:rPr>
          <w:rFonts w:ascii="Arial" w:hAnsi="Arial" w:cs="Arial"/>
          <w:sz w:val="22"/>
          <w:szCs w:val="22"/>
          <w:lang w:bidi="he-IL"/>
        </w:rPr>
      </w:pPr>
      <w:r w:rsidRPr="00166B7D">
        <w:rPr>
          <w:rFonts w:ascii="Arial" w:hAnsi="Arial" w:cs="Arial"/>
          <w:sz w:val="22"/>
          <w:szCs w:val="22"/>
          <w:lang w:bidi="he-IL"/>
        </w:rPr>
        <w:t xml:space="preserve">- Deux membres d’AKG, </w:t>
      </w:r>
      <w:proofErr w:type="spellStart"/>
      <w:r w:rsidRPr="00166B7D">
        <w:rPr>
          <w:rFonts w:ascii="Arial" w:hAnsi="Arial" w:cs="Arial"/>
          <w:sz w:val="22"/>
          <w:szCs w:val="22"/>
          <w:lang w:bidi="he-IL"/>
        </w:rPr>
        <w:t>Jean-Stephan</w:t>
      </w:r>
      <w:proofErr w:type="spellEnd"/>
      <w:r w:rsidRPr="00166B7D">
        <w:rPr>
          <w:rFonts w:ascii="Arial" w:hAnsi="Arial" w:cs="Arial"/>
          <w:sz w:val="22"/>
          <w:szCs w:val="22"/>
          <w:lang w:bidi="he-IL"/>
        </w:rPr>
        <w:t xml:space="preserve"> Clerc et Chantal </w:t>
      </w:r>
      <w:proofErr w:type="spellStart"/>
      <w:r w:rsidRPr="00166B7D">
        <w:rPr>
          <w:rFonts w:ascii="Arial" w:hAnsi="Arial" w:cs="Arial"/>
          <w:sz w:val="22"/>
          <w:szCs w:val="22"/>
          <w:lang w:bidi="he-IL"/>
        </w:rPr>
        <w:t>Pagot</w:t>
      </w:r>
      <w:proofErr w:type="spellEnd"/>
      <w:r w:rsidRPr="00166B7D">
        <w:rPr>
          <w:rFonts w:ascii="Arial" w:hAnsi="Arial" w:cs="Arial"/>
          <w:sz w:val="22"/>
          <w:szCs w:val="22"/>
          <w:lang w:bidi="he-IL"/>
        </w:rPr>
        <w:t xml:space="preserve"> </w:t>
      </w:r>
      <w:r w:rsidR="00B5236F" w:rsidRPr="00166B7D">
        <w:rPr>
          <w:rFonts w:ascii="Arial" w:hAnsi="Arial" w:cs="Arial"/>
          <w:sz w:val="22"/>
          <w:szCs w:val="22"/>
          <w:lang w:bidi="he-IL"/>
        </w:rPr>
        <w:t xml:space="preserve">ont </w:t>
      </w:r>
      <w:proofErr w:type="spellStart"/>
      <w:r w:rsidR="00B5236F" w:rsidRPr="00166B7D">
        <w:rPr>
          <w:rFonts w:ascii="Arial" w:hAnsi="Arial" w:cs="Arial"/>
          <w:sz w:val="22"/>
          <w:szCs w:val="22"/>
          <w:lang w:bidi="he-IL"/>
        </w:rPr>
        <w:t>participe</w:t>
      </w:r>
      <w:proofErr w:type="spellEnd"/>
      <w:r w:rsidR="00B5236F" w:rsidRPr="00166B7D">
        <w:rPr>
          <w:rFonts w:ascii="Arial" w:hAnsi="Arial" w:cs="Arial"/>
          <w:sz w:val="22"/>
          <w:szCs w:val="22"/>
          <w:lang w:bidi="he-IL"/>
        </w:rPr>
        <w:t xml:space="preserve">́ à l’atelier </w:t>
      </w:r>
      <w:r w:rsidR="00AF3795" w:rsidRPr="00166B7D">
        <w:rPr>
          <w:rFonts w:ascii="Arial" w:hAnsi="Arial" w:cs="Arial"/>
          <w:sz w:val="22"/>
          <w:szCs w:val="22"/>
          <w:lang w:bidi="he-IL"/>
        </w:rPr>
        <w:br/>
      </w:r>
      <w:r w:rsidR="00B5236F" w:rsidRPr="00166B7D">
        <w:rPr>
          <w:rFonts w:ascii="Arial" w:hAnsi="Arial" w:cs="Arial"/>
          <w:sz w:val="22"/>
          <w:szCs w:val="22"/>
          <w:lang w:bidi="he-IL"/>
        </w:rPr>
        <w:t xml:space="preserve">interactif en ligne sur : </w:t>
      </w:r>
      <w:r w:rsidR="00166B7D">
        <w:rPr>
          <w:rFonts w:ascii="Arial" w:hAnsi="Arial" w:cs="Arial"/>
          <w:sz w:val="22"/>
          <w:szCs w:val="22"/>
          <w:lang w:bidi="he-IL"/>
        </w:rPr>
        <w:t xml:space="preserve">Les comportements sexuels répréhensibles (CSR) – </w:t>
      </w:r>
      <w:proofErr w:type="spellStart"/>
      <w:r w:rsidR="00166B7D">
        <w:rPr>
          <w:rFonts w:ascii="Arial" w:hAnsi="Arial" w:cs="Arial"/>
          <w:sz w:val="22"/>
          <w:szCs w:val="22"/>
          <w:lang w:bidi="he-IL"/>
        </w:rPr>
        <w:t>harcélement</w:t>
      </w:r>
      <w:proofErr w:type="spellEnd"/>
      <w:r w:rsidR="00166B7D">
        <w:rPr>
          <w:rFonts w:ascii="Arial" w:hAnsi="Arial" w:cs="Arial"/>
          <w:sz w:val="22"/>
          <w:szCs w:val="22"/>
          <w:lang w:bidi="he-IL"/>
        </w:rPr>
        <w:t>, exploitation et abus sexuels. Cet atelier a été organisé par le réseau des fédérations cantonales de coopération internationale de Suisse latine (FEDERESO)</w:t>
      </w:r>
    </w:p>
    <w:p w14:paraId="64D120B1" w14:textId="77777777" w:rsidR="00F647DE" w:rsidRDefault="00F647DE" w:rsidP="00640BCA">
      <w:pPr>
        <w:pStyle w:val="NormalWeb"/>
        <w:spacing w:before="0" w:beforeAutospacing="0" w:after="0" w:afterAutospacing="0" w:line="320" w:lineRule="atLeast"/>
        <w:rPr>
          <w:rFonts w:ascii="Arial" w:hAnsi="Arial" w:cs="Arial"/>
          <w:sz w:val="22"/>
          <w:szCs w:val="22"/>
          <w:lang w:bidi="he-IL"/>
        </w:rPr>
      </w:pPr>
    </w:p>
    <w:p w14:paraId="07A19F0C" w14:textId="36C2BCE6" w:rsidR="00160C67" w:rsidRPr="00160C67" w:rsidRDefault="00D11725" w:rsidP="00160C67">
      <w:pPr>
        <w:rPr>
          <w:rFonts w:ascii="Arial" w:hAnsi="Arial" w:cs="Arial"/>
          <w:sz w:val="24"/>
          <w:szCs w:val="24"/>
        </w:rPr>
      </w:pPr>
      <w:r w:rsidRPr="007A43A3">
        <w:rPr>
          <w:rFonts w:ascii="Arial" w:hAnsi="Arial" w:cs="Arial"/>
          <w:b/>
          <w:sz w:val="24"/>
          <w:szCs w:val="24"/>
        </w:rPr>
        <w:t>B. Discussion</w:t>
      </w:r>
      <w:r w:rsidRPr="007A43A3">
        <w:rPr>
          <w:rFonts w:ascii="Arial" w:hAnsi="Arial" w:cs="Arial"/>
          <w:sz w:val="24"/>
          <w:szCs w:val="24"/>
        </w:rPr>
        <w:t> </w:t>
      </w:r>
    </w:p>
    <w:p w14:paraId="07C4BB38" w14:textId="77777777" w:rsidR="00160C67" w:rsidRPr="00DD01DA" w:rsidRDefault="00160C67" w:rsidP="00160C67">
      <w:pPr>
        <w:pStyle w:val="Paragraphedeliste"/>
        <w:numPr>
          <w:ilvl w:val="0"/>
          <w:numId w:val="13"/>
        </w:numPr>
        <w:shd w:val="clear" w:color="auto" w:fill="FFFFFF"/>
        <w:spacing w:after="0" w:line="320" w:lineRule="atLeast"/>
        <w:rPr>
          <w:rFonts w:ascii="Arial" w:eastAsia="Times New Roman" w:hAnsi="Arial" w:cs="Arial"/>
          <w:b/>
          <w:bCs/>
          <w:lang w:val="fr-FR" w:eastAsia="fr-FR" w:bidi="he-IL"/>
        </w:rPr>
      </w:pPr>
      <w:r w:rsidRPr="00DD01DA">
        <w:rPr>
          <w:rFonts w:ascii="Arial" w:eastAsia="Times New Roman" w:hAnsi="Arial" w:cs="Arial"/>
          <w:b/>
          <w:bCs/>
          <w:lang w:val="fr-FR" w:eastAsia="fr-FR" w:bidi="he-IL"/>
        </w:rPr>
        <w:t xml:space="preserve">Contexte actuel au Pérou : élections et </w:t>
      </w:r>
      <w:r>
        <w:rPr>
          <w:rFonts w:ascii="Arial" w:eastAsia="Times New Roman" w:hAnsi="Arial" w:cs="Arial"/>
          <w:b/>
          <w:bCs/>
          <w:lang w:val="fr-FR" w:eastAsia="fr-FR" w:bidi="he-IL"/>
        </w:rPr>
        <w:t>situation économique</w:t>
      </w:r>
    </w:p>
    <w:p w14:paraId="214F0D0A" w14:textId="77777777" w:rsidR="00160C67" w:rsidRDefault="00160C67" w:rsidP="00CB2C11">
      <w:pPr>
        <w:shd w:val="clear" w:color="auto" w:fill="FFFFFF"/>
        <w:spacing w:after="0" w:line="320" w:lineRule="atLeast"/>
        <w:rPr>
          <w:rFonts w:ascii="Arial" w:eastAsia="Times New Roman" w:hAnsi="Arial" w:cs="Arial"/>
          <w:lang w:val="fr-FR" w:eastAsia="fr-FR" w:bidi="he-IL"/>
        </w:rPr>
      </w:pPr>
      <w:proofErr w:type="spellStart"/>
      <w:r>
        <w:rPr>
          <w:rFonts w:ascii="Arial" w:eastAsia="Times New Roman" w:hAnsi="Arial" w:cs="Arial"/>
          <w:lang w:val="fr-FR" w:eastAsia="fr-FR" w:bidi="he-IL"/>
        </w:rPr>
        <w:t>Jean-Stephan</w:t>
      </w:r>
      <w:proofErr w:type="spellEnd"/>
      <w:r>
        <w:rPr>
          <w:rFonts w:ascii="Arial" w:eastAsia="Times New Roman" w:hAnsi="Arial" w:cs="Arial"/>
          <w:lang w:val="fr-FR" w:eastAsia="fr-FR" w:bidi="he-IL"/>
        </w:rPr>
        <w:t xml:space="preserve"> Clerc présente la situation politique péruvienne très compliquée de ces deux dernières années, avec sa succession de présidents, les problèmes de corruption, les élections très disputées. Il aborde également la situation économique, avec l’augmentation du prix de certains produits de base (huile). Il analyse que la demande augmente, que le marché de l’emploi s’anime, et que les prémices d’une reprise sont perceptibles.</w:t>
      </w:r>
    </w:p>
    <w:p w14:paraId="70B40D39" w14:textId="77777777" w:rsidR="00160C67" w:rsidRPr="00DD01DA" w:rsidRDefault="00160C67" w:rsidP="00160C67">
      <w:pPr>
        <w:shd w:val="clear" w:color="auto" w:fill="FFFFFF"/>
        <w:spacing w:after="0" w:line="320" w:lineRule="atLeast"/>
        <w:rPr>
          <w:rFonts w:ascii="Arial" w:eastAsia="Times New Roman" w:hAnsi="Arial" w:cs="Arial"/>
          <w:lang w:val="fr-FR" w:eastAsia="fr-FR" w:bidi="he-IL"/>
        </w:rPr>
      </w:pPr>
    </w:p>
    <w:p w14:paraId="466C46AE" w14:textId="77777777" w:rsidR="00160C67" w:rsidRPr="00A75B47" w:rsidRDefault="00160C67" w:rsidP="00160C67">
      <w:pPr>
        <w:pStyle w:val="Paragraphedeliste"/>
        <w:numPr>
          <w:ilvl w:val="0"/>
          <w:numId w:val="13"/>
        </w:numPr>
        <w:shd w:val="clear" w:color="auto" w:fill="FFFFFF"/>
        <w:spacing w:after="0" w:line="320" w:lineRule="atLeast"/>
        <w:rPr>
          <w:rFonts w:ascii="Arial" w:eastAsia="Times New Roman" w:hAnsi="Arial" w:cs="Arial"/>
          <w:b/>
          <w:bCs/>
          <w:lang w:val="fr-FR" w:eastAsia="fr-FR" w:bidi="he-IL"/>
        </w:rPr>
      </w:pPr>
      <w:r w:rsidRPr="00A75B47">
        <w:rPr>
          <w:rFonts w:ascii="Arial" w:eastAsia="Times New Roman" w:hAnsi="Arial" w:cs="Arial"/>
          <w:b/>
          <w:bCs/>
          <w:lang w:val="fr-FR" w:eastAsia="fr-FR" w:bidi="he-IL"/>
        </w:rPr>
        <w:t xml:space="preserve">Présentation du projet </w:t>
      </w:r>
      <w:proofErr w:type="spellStart"/>
      <w:r w:rsidRPr="00A75B47">
        <w:rPr>
          <w:rFonts w:ascii="Arial" w:eastAsia="Times New Roman" w:hAnsi="Arial" w:cs="Arial"/>
          <w:b/>
          <w:bCs/>
          <w:lang w:val="fr-FR" w:eastAsia="fr-FR" w:bidi="he-IL"/>
        </w:rPr>
        <w:t>Acomayo</w:t>
      </w:r>
      <w:proofErr w:type="spellEnd"/>
      <w:r>
        <w:rPr>
          <w:rFonts w:ascii="Arial" w:eastAsia="Times New Roman" w:hAnsi="Arial" w:cs="Arial"/>
          <w:b/>
          <w:bCs/>
          <w:lang w:val="fr-FR" w:eastAsia="fr-FR" w:bidi="he-IL"/>
        </w:rPr>
        <w:t xml:space="preserve"> phase 2</w:t>
      </w:r>
    </w:p>
    <w:p w14:paraId="42E06E88" w14:textId="77777777"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Marie-Françoise résume la situation sanitaire au Pérou. Plus de deux millions de personnes infectées sur une population de 33 millions, près de 200'000 décès, un système de santé effondré, des vaccins disponibles tardivement, un confinement de 18 mois, de mars 2020 à août 2021. Actuellement, environ 40% de la population est vaccinée. Les jeunes de 16 ans devraient pouvoir être vaccinés en novembre.</w:t>
      </w:r>
    </w:p>
    <w:p w14:paraId="36FD31C5" w14:textId="77777777" w:rsidR="00160C67" w:rsidRDefault="00160C67" w:rsidP="00160C67">
      <w:pPr>
        <w:shd w:val="clear" w:color="auto" w:fill="FFFFFF"/>
        <w:spacing w:after="0" w:line="320" w:lineRule="atLeast"/>
        <w:rPr>
          <w:rFonts w:ascii="Arial" w:eastAsia="Times New Roman" w:hAnsi="Arial" w:cs="Arial"/>
          <w:lang w:val="fr-FR" w:eastAsia="fr-FR" w:bidi="he-IL"/>
        </w:rPr>
      </w:pPr>
    </w:p>
    <w:p w14:paraId="2A6B2EA8" w14:textId="77777777"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 xml:space="preserve">Toutes les écoles ont été fermées. Le gouvernement a mis sur pied des émissions de TV et de radio pour transmettre les cours à distance 2 heures par jour, mais tardivement. Dans les zones rurales, les étudiants n’avaient pas de matériel, pas de connexion internet et pas d’argent. Il a fallu pallier ces manques. On peut globalement considérer que l’année scolaire a été perdue. Le gouvernement envisage de </w:t>
      </w:r>
      <w:proofErr w:type="spellStart"/>
      <w:r>
        <w:rPr>
          <w:rFonts w:ascii="Arial" w:eastAsia="Times New Roman" w:hAnsi="Arial" w:cs="Arial"/>
          <w:lang w:val="fr-FR" w:eastAsia="fr-FR" w:bidi="he-IL"/>
        </w:rPr>
        <w:t>réouvrir</w:t>
      </w:r>
      <w:proofErr w:type="spellEnd"/>
      <w:r>
        <w:rPr>
          <w:rFonts w:ascii="Arial" w:eastAsia="Times New Roman" w:hAnsi="Arial" w:cs="Arial"/>
          <w:lang w:val="fr-FR" w:eastAsia="fr-FR" w:bidi="he-IL"/>
        </w:rPr>
        <w:t xml:space="preserve"> les écoles en janvier 2022, avec une jauge réduite.</w:t>
      </w:r>
    </w:p>
    <w:p w14:paraId="6CE99F92" w14:textId="77777777" w:rsidR="00160C67" w:rsidRDefault="00160C67" w:rsidP="00160C67">
      <w:pPr>
        <w:shd w:val="clear" w:color="auto" w:fill="FFFFFF"/>
        <w:spacing w:after="0" w:line="320" w:lineRule="atLeast"/>
        <w:rPr>
          <w:rFonts w:ascii="Arial" w:eastAsia="Times New Roman" w:hAnsi="Arial" w:cs="Arial"/>
          <w:lang w:val="fr-FR" w:eastAsia="fr-FR" w:bidi="he-IL"/>
        </w:rPr>
      </w:pPr>
    </w:p>
    <w:p w14:paraId="599B9B40" w14:textId="77777777"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lastRenderedPageBreak/>
        <w:t xml:space="preserve">Le projet prévoyait de former les maîtres de classe et les enseignants de sept écoles secondaires rurales pour qu’ils donnent des cours d’éducation sexuelle, et des formations pour créer son entreprise. Un énorme travail a été fait par l’équipe de </w:t>
      </w:r>
      <w:proofErr w:type="spellStart"/>
      <w:r>
        <w:rPr>
          <w:rFonts w:ascii="Arial" w:eastAsia="Times New Roman" w:hAnsi="Arial" w:cs="Arial"/>
          <w:lang w:val="fr-FR" w:eastAsia="fr-FR" w:bidi="he-IL"/>
        </w:rPr>
        <w:t>Kallpa</w:t>
      </w:r>
      <w:proofErr w:type="spellEnd"/>
      <w:r>
        <w:rPr>
          <w:rFonts w:ascii="Arial" w:eastAsia="Times New Roman" w:hAnsi="Arial" w:cs="Arial"/>
          <w:lang w:val="fr-FR" w:eastAsia="fr-FR" w:bidi="he-IL"/>
        </w:rPr>
        <w:t xml:space="preserve"> pour mettre sur pied des formations à distance, le plus rapidement possible, au moyen de programmes radio et de podcasts.</w:t>
      </w:r>
    </w:p>
    <w:p w14:paraId="419FBFCA" w14:textId="77777777" w:rsidR="00160C67" w:rsidRDefault="00160C67" w:rsidP="00160C67">
      <w:pPr>
        <w:shd w:val="clear" w:color="auto" w:fill="FFFFFF"/>
        <w:spacing w:after="0" w:line="320" w:lineRule="atLeast"/>
        <w:rPr>
          <w:rFonts w:ascii="Arial" w:eastAsia="Times New Roman" w:hAnsi="Arial" w:cs="Arial"/>
          <w:lang w:val="fr-FR" w:eastAsia="fr-FR" w:bidi="he-IL"/>
        </w:rPr>
      </w:pPr>
    </w:p>
    <w:p w14:paraId="288D848C" w14:textId="77777777"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À la fin de cette 2</w:t>
      </w:r>
      <w:r w:rsidRPr="00D305A4">
        <w:rPr>
          <w:rFonts w:ascii="Arial" w:eastAsia="Times New Roman" w:hAnsi="Arial" w:cs="Arial"/>
          <w:vertAlign w:val="superscript"/>
          <w:lang w:val="fr-FR" w:eastAsia="fr-FR" w:bidi="he-IL"/>
        </w:rPr>
        <w:t>ème</w:t>
      </w:r>
      <w:r>
        <w:rPr>
          <w:rFonts w:ascii="Arial" w:eastAsia="Times New Roman" w:hAnsi="Arial" w:cs="Arial"/>
          <w:lang w:val="fr-FR" w:eastAsia="fr-FR" w:bidi="he-IL"/>
        </w:rPr>
        <w:t xml:space="preserve"> phase du projet et malgré le COVID, 21% des </w:t>
      </w:r>
      <w:proofErr w:type="spellStart"/>
      <w:r>
        <w:rPr>
          <w:rFonts w:ascii="Arial" w:eastAsia="Times New Roman" w:hAnsi="Arial" w:cs="Arial"/>
          <w:lang w:val="fr-FR" w:eastAsia="fr-FR" w:bidi="he-IL"/>
        </w:rPr>
        <w:t>adolescent.</w:t>
      </w:r>
      <w:proofErr w:type="gramStart"/>
      <w:r>
        <w:rPr>
          <w:rFonts w:ascii="Arial" w:eastAsia="Times New Roman" w:hAnsi="Arial" w:cs="Arial"/>
          <w:lang w:val="fr-FR" w:eastAsia="fr-FR" w:bidi="he-IL"/>
        </w:rPr>
        <w:t>e.s</w:t>
      </w:r>
      <w:proofErr w:type="spellEnd"/>
      <w:proofErr w:type="gramEnd"/>
      <w:r>
        <w:rPr>
          <w:rFonts w:ascii="Arial" w:eastAsia="Times New Roman" w:hAnsi="Arial" w:cs="Arial"/>
          <w:lang w:val="fr-FR" w:eastAsia="fr-FR" w:bidi="he-IL"/>
        </w:rPr>
        <w:t xml:space="preserve"> ont un projet de vie structuré (vs 14% il y a 2 ans), 15% ont ou font partie d’un projet d’entreprise (vs 8%) et 9% continuent des études supérieures (vs 3%).</w:t>
      </w:r>
    </w:p>
    <w:p w14:paraId="5822B25E" w14:textId="77777777" w:rsidR="00160C67" w:rsidRDefault="00160C67" w:rsidP="00160C67">
      <w:pPr>
        <w:shd w:val="clear" w:color="auto" w:fill="FFFFFF"/>
        <w:spacing w:after="0" w:line="320" w:lineRule="atLeast"/>
        <w:rPr>
          <w:rFonts w:ascii="Arial" w:eastAsia="Times New Roman" w:hAnsi="Arial" w:cs="Arial"/>
          <w:lang w:val="fr-FR" w:eastAsia="fr-FR" w:bidi="he-IL"/>
        </w:rPr>
      </w:pPr>
    </w:p>
    <w:p w14:paraId="4621B33D" w14:textId="214FB6FF"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La 3</w:t>
      </w:r>
      <w:r w:rsidRPr="00D305A4">
        <w:rPr>
          <w:rFonts w:ascii="Arial" w:eastAsia="Times New Roman" w:hAnsi="Arial" w:cs="Arial"/>
          <w:vertAlign w:val="superscript"/>
          <w:lang w:val="fr-FR" w:eastAsia="fr-FR" w:bidi="he-IL"/>
        </w:rPr>
        <w:t>ème</w:t>
      </w:r>
      <w:r>
        <w:rPr>
          <w:rFonts w:ascii="Arial" w:eastAsia="Times New Roman" w:hAnsi="Arial" w:cs="Arial"/>
          <w:lang w:val="fr-FR" w:eastAsia="fr-FR" w:bidi="he-IL"/>
        </w:rPr>
        <w:t xml:space="preserve"> phase du projet a été acceptée par la FGC et démarre actuellement. Son objectif : transférer le modèle </w:t>
      </w:r>
      <w:r w:rsidR="00D64111">
        <w:rPr>
          <w:rFonts w:ascii="Arial" w:eastAsia="Times New Roman" w:hAnsi="Arial" w:cs="Arial"/>
          <w:lang w:val="fr-FR" w:eastAsia="fr-FR" w:bidi="he-IL"/>
        </w:rPr>
        <w:t xml:space="preserve">aux autorités d’éducation, de santé et </w:t>
      </w:r>
      <w:r>
        <w:rPr>
          <w:rFonts w:ascii="Arial" w:eastAsia="Times New Roman" w:hAnsi="Arial" w:cs="Arial"/>
          <w:lang w:val="fr-FR" w:eastAsia="fr-FR" w:bidi="he-IL"/>
        </w:rPr>
        <w:t>aux municipalités</w:t>
      </w:r>
      <w:r w:rsidR="00D64111">
        <w:rPr>
          <w:rFonts w:ascii="Arial" w:eastAsia="Times New Roman" w:hAnsi="Arial" w:cs="Arial"/>
          <w:lang w:val="fr-FR" w:eastAsia="fr-FR" w:bidi="he-IL"/>
        </w:rPr>
        <w:t>.</w:t>
      </w:r>
    </w:p>
    <w:p w14:paraId="15E60501" w14:textId="77777777" w:rsidR="00160C67" w:rsidRDefault="00160C67" w:rsidP="00160C67">
      <w:pPr>
        <w:shd w:val="clear" w:color="auto" w:fill="FFFFFF"/>
        <w:spacing w:after="0" w:line="320" w:lineRule="atLeast"/>
        <w:rPr>
          <w:rFonts w:ascii="Arial" w:eastAsia="Times New Roman" w:hAnsi="Arial" w:cs="Arial"/>
          <w:lang w:val="fr-FR" w:eastAsia="fr-FR" w:bidi="he-IL"/>
        </w:rPr>
      </w:pPr>
    </w:p>
    <w:p w14:paraId="345AA2AC" w14:textId="77777777" w:rsidR="00160C67" w:rsidRPr="00A75B47" w:rsidRDefault="00160C67" w:rsidP="00160C67">
      <w:pPr>
        <w:pStyle w:val="Paragraphedeliste"/>
        <w:numPr>
          <w:ilvl w:val="0"/>
          <w:numId w:val="13"/>
        </w:numPr>
        <w:shd w:val="clear" w:color="auto" w:fill="FFFFFF"/>
        <w:spacing w:after="0" w:line="320" w:lineRule="atLeast"/>
        <w:rPr>
          <w:rFonts w:ascii="Arial" w:eastAsia="Times New Roman" w:hAnsi="Arial" w:cs="Arial"/>
          <w:b/>
          <w:bCs/>
          <w:lang w:val="fr-FR" w:eastAsia="fr-FR" w:bidi="he-IL"/>
        </w:rPr>
      </w:pPr>
      <w:r w:rsidRPr="00A75B47">
        <w:rPr>
          <w:rFonts w:ascii="Arial" w:eastAsia="Times New Roman" w:hAnsi="Arial" w:cs="Arial"/>
          <w:b/>
          <w:bCs/>
          <w:lang w:val="fr-FR" w:eastAsia="fr-FR" w:bidi="he-IL"/>
        </w:rPr>
        <w:t xml:space="preserve">Présentation du projet </w:t>
      </w:r>
      <w:r>
        <w:rPr>
          <w:rFonts w:ascii="Arial" w:eastAsia="Times New Roman" w:hAnsi="Arial" w:cs="Arial"/>
          <w:b/>
          <w:bCs/>
          <w:lang w:val="fr-FR" w:eastAsia="fr-FR" w:bidi="he-IL"/>
        </w:rPr>
        <w:t>CJEI (Centre Jeunesse Emploi Inclusif) phase I</w:t>
      </w:r>
    </w:p>
    <w:p w14:paraId="141F79E0" w14:textId="4688BF8A"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 xml:space="preserve">Le projet vise à la formation et à l’insertion professionnelle des jeunes de 15 à 29 ans en situation de handicap. </w:t>
      </w:r>
    </w:p>
    <w:p w14:paraId="2D2163B3" w14:textId="34EDCAA1"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 xml:space="preserve">La situation sanitaire a obligé les équipes de </w:t>
      </w:r>
      <w:proofErr w:type="spellStart"/>
      <w:r>
        <w:rPr>
          <w:rFonts w:ascii="Arial" w:eastAsia="Times New Roman" w:hAnsi="Arial" w:cs="Arial"/>
          <w:lang w:val="fr-FR" w:eastAsia="fr-FR" w:bidi="he-IL"/>
        </w:rPr>
        <w:t>Kallpa</w:t>
      </w:r>
      <w:proofErr w:type="spellEnd"/>
      <w:r>
        <w:rPr>
          <w:rFonts w:ascii="Arial" w:eastAsia="Times New Roman" w:hAnsi="Arial" w:cs="Arial"/>
          <w:lang w:val="fr-FR" w:eastAsia="fr-FR" w:bidi="he-IL"/>
        </w:rPr>
        <w:t xml:space="preserve"> à adapter leur méthodes et technologies pour atteindre les jeunes et leurs parents. Le développement des </w:t>
      </w:r>
      <w:proofErr w:type="spellStart"/>
      <w:r>
        <w:rPr>
          <w:rFonts w:ascii="Arial" w:eastAsia="Times New Roman" w:hAnsi="Arial" w:cs="Arial"/>
          <w:lang w:val="fr-FR" w:eastAsia="fr-FR" w:bidi="he-IL"/>
        </w:rPr>
        <w:t>micro-entreprises</w:t>
      </w:r>
      <w:proofErr w:type="spellEnd"/>
      <w:r>
        <w:rPr>
          <w:rFonts w:ascii="Arial" w:eastAsia="Times New Roman" w:hAnsi="Arial" w:cs="Arial"/>
          <w:lang w:val="fr-FR" w:eastAsia="fr-FR" w:bidi="he-IL"/>
        </w:rPr>
        <w:t xml:space="preserve"> a été boosté par l’absence de postes sur le marché du travail.</w:t>
      </w:r>
    </w:p>
    <w:p w14:paraId="21835C68" w14:textId="77777777" w:rsidR="0048611F" w:rsidRDefault="0048611F" w:rsidP="00160C67">
      <w:pPr>
        <w:shd w:val="clear" w:color="auto" w:fill="FFFFFF"/>
        <w:spacing w:after="0" w:line="320" w:lineRule="atLeast"/>
        <w:rPr>
          <w:rFonts w:ascii="Arial" w:eastAsia="Times New Roman" w:hAnsi="Arial" w:cs="Arial"/>
          <w:lang w:val="fr-FR" w:eastAsia="fr-FR" w:bidi="he-IL"/>
        </w:rPr>
      </w:pPr>
    </w:p>
    <w:p w14:paraId="74FA9600" w14:textId="77777777"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 xml:space="preserve">Malgré ces difficultés, le projet a permis </w:t>
      </w:r>
      <w:proofErr w:type="spellStart"/>
      <w:r>
        <w:rPr>
          <w:rFonts w:ascii="Arial" w:eastAsia="Times New Roman" w:hAnsi="Arial" w:cs="Arial"/>
          <w:lang w:val="fr-FR" w:eastAsia="fr-FR" w:bidi="he-IL"/>
        </w:rPr>
        <w:t>a</w:t>
      </w:r>
      <w:proofErr w:type="spellEnd"/>
      <w:r>
        <w:rPr>
          <w:rFonts w:ascii="Arial" w:eastAsia="Times New Roman" w:hAnsi="Arial" w:cs="Arial"/>
          <w:lang w:val="fr-FR" w:eastAsia="fr-FR" w:bidi="he-IL"/>
        </w:rPr>
        <w:t xml:space="preserve"> de nombreux jeunes en situation de handicap de trouver un poste de travail, de continuer à se former ou de créer leur propre entreprise, avec leur famille.</w:t>
      </w:r>
    </w:p>
    <w:p w14:paraId="4C59853F" w14:textId="77777777" w:rsidR="00160C67" w:rsidRDefault="00160C67" w:rsidP="00160C67">
      <w:pPr>
        <w:shd w:val="clear" w:color="auto" w:fill="FFFFFF"/>
        <w:spacing w:after="0" w:line="320" w:lineRule="atLeast"/>
        <w:rPr>
          <w:rFonts w:ascii="Arial" w:eastAsia="Times New Roman" w:hAnsi="Arial" w:cs="Arial"/>
          <w:lang w:val="fr-FR" w:eastAsia="fr-FR" w:bidi="he-IL"/>
        </w:rPr>
      </w:pPr>
    </w:p>
    <w:p w14:paraId="2159967C" w14:textId="77777777" w:rsidR="00160C67"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La 2</w:t>
      </w:r>
      <w:r w:rsidRPr="00D305A4">
        <w:rPr>
          <w:rFonts w:ascii="Arial" w:eastAsia="Times New Roman" w:hAnsi="Arial" w:cs="Arial"/>
          <w:vertAlign w:val="superscript"/>
          <w:lang w:val="fr-FR" w:eastAsia="fr-FR" w:bidi="he-IL"/>
        </w:rPr>
        <w:t>ème</w:t>
      </w:r>
      <w:r>
        <w:rPr>
          <w:rFonts w:ascii="Arial" w:eastAsia="Times New Roman" w:hAnsi="Arial" w:cs="Arial"/>
          <w:lang w:val="fr-FR" w:eastAsia="fr-FR" w:bidi="he-IL"/>
        </w:rPr>
        <w:t xml:space="preserve"> phase du projet a été acceptée par la FGC et démarre actuellement. Les objectifs : augmenter le nombre de bénéficiaires, ouvrir ses services aux mères adolescentes et à des régions limitrophes des CJEI, commencer à transférer le modèle aux municipalités.</w:t>
      </w:r>
    </w:p>
    <w:p w14:paraId="04EEC94D" w14:textId="77777777" w:rsidR="00160C67" w:rsidRPr="007B2983" w:rsidRDefault="00160C67" w:rsidP="00160C67">
      <w:pPr>
        <w:shd w:val="clear" w:color="auto" w:fill="FFFFFF"/>
        <w:spacing w:after="0" w:line="320" w:lineRule="atLeast"/>
        <w:rPr>
          <w:rFonts w:ascii="Arial" w:eastAsia="Times New Roman" w:hAnsi="Arial" w:cs="Arial"/>
          <w:lang w:val="fr-FR" w:eastAsia="fr-FR" w:bidi="he-IL"/>
        </w:rPr>
      </w:pPr>
    </w:p>
    <w:p w14:paraId="57AD2F91" w14:textId="0C473918" w:rsidR="00160C67" w:rsidRPr="00520593" w:rsidRDefault="00160C67" w:rsidP="00160C67">
      <w:pPr>
        <w:pStyle w:val="Paragraphedeliste"/>
        <w:numPr>
          <w:ilvl w:val="0"/>
          <w:numId w:val="13"/>
        </w:numPr>
        <w:shd w:val="clear" w:color="auto" w:fill="FFFFFF"/>
        <w:spacing w:after="0" w:line="320" w:lineRule="atLeast"/>
        <w:rPr>
          <w:rFonts w:ascii="Arial" w:eastAsia="Times New Roman" w:hAnsi="Arial" w:cs="Arial"/>
          <w:b/>
          <w:bCs/>
          <w:lang w:val="fr-FR" w:eastAsia="fr-FR" w:bidi="he-IL"/>
        </w:rPr>
      </w:pPr>
      <w:r w:rsidRPr="00520593">
        <w:rPr>
          <w:rFonts w:ascii="Arial" w:eastAsia="Times New Roman" w:hAnsi="Arial" w:cs="Arial"/>
          <w:b/>
          <w:bCs/>
          <w:lang w:val="fr-FR" w:eastAsia="fr-FR" w:bidi="he-IL"/>
        </w:rPr>
        <w:t xml:space="preserve">Présentation du travail de maturité de Kimberley </w:t>
      </w:r>
      <w:r w:rsidR="0048611F">
        <w:rPr>
          <w:rFonts w:ascii="Arial" w:eastAsia="Times New Roman" w:hAnsi="Arial" w:cs="Arial"/>
          <w:b/>
          <w:bCs/>
          <w:lang w:val="fr-FR" w:eastAsia="fr-FR" w:bidi="he-IL"/>
        </w:rPr>
        <w:t>Suarez</w:t>
      </w:r>
    </w:p>
    <w:p w14:paraId="2A06A80A" w14:textId="77777777" w:rsidR="00160C67" w:rsidRPr="00D305A4" w:rsidRDefault="00160C67" w:rsidP="00160C67">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Kimberley résume la réalisation de son travail de maturité</w:t>
      </w:r>
      <w:r w:rsidRPr="00D305A4">
        <w:rPr>
          <w:rFonts w:ascii="Arial" w:eastAsia="Times New Roman" w:hAnsi="Arial" w:cs="Arial"/>
          <w:lang w:val="fr-FR" w:eastAsia="fr-FR" w:bidi="he-IL"/>
        </w:rPr>
        <w:t xml:space="preserve"> sur le thème de l’éducation sexuelle intégrale</w:t>
      </w:r>
      <w:r>
        <w:rPr>
          <w:rFonts w:ascii="Arial" w:eastAsia="Times New Roman" w:hAnsi="Arial" w:cs="Arial"/>
          <w:lang w:val="fr-FR" w:eastAsia="fr-FR" w:bidi="he-IL"/>
        </w:rPr>
        <w:t>, au moyen d’interviews d’</w:t>
      </w:r>
      <w:proofErr w:type="spellStart"/>
      <w:r>
        <w:rPr>
          <w:rFonts w:ascii="Arial" w:eastAsia="Times New Roman" w:hAnsi="Arial" w:cs="Arial"/>
          <w:lang w:val="fr-FR" w:eastAsia="fr-FR" w:bidi="he-IL"/>
        </w:rPr>
        <w:t>adolescent.</w:t>
      </w:r>
      <w:proofErr w:type="gramStart"/>
      <w:r>
        <w:rPr>
          <w:rFonts w:ascii="Arial" w:eastAsia="Times New Roman" w:hAnsi="Arial" w:cs="Arial"/>
          <w:lang w:val="fr-FR" w:eastAsia="fr-FR" w:bidi="he-IL"/>
        </w:rPr>
        <w:t>e.s</w:t>
      </w:r>
      <w:proofErr w:type="spellEnd"/>
      <w:proofErr w:type="gramEnd"/>
      <w:r>
        <w:rPr>
          <w:rFonts w:ascii="Arial" w:eastAsia="Times New Roman" w:hAnsi="Arial" w:cs="Arial"/>
          <w:lang w:val="fr-FR" w:eastAsia="fr-FR" w:bidi="he-IL"/>
        </w:rPr>
        <w:t xml:space="preserve"> bénéficiaires des projets de</w:t>
      </w:r>
      <w:r w:rsidRPr="00D305A4">
        <w:rPr>
          <w:rFonts w:ascii="Arial" w:eastAsia="Times New Roman" w:hAnsi="Arial" w:cs="Arial"/>
          <w:lang w:val="fr-FR" w:eastAsia="fr-FR" w:bidi="he-IL"/>
        </w:rPr>
        <w:t xml:space="preserve"> </w:t>
      </w:r>
      <w:proofErr w:type="spellStart"/>
      <w:r w:rsidRPr="00D305A4">
        <w:rPr>
          <w:rFonts w:ascii="Arial" w:eastAsia="Times New Roman" w:hAnsi="Arial" w:cs="Arial"/>
          <w:lang w:val="fr-FR" w:eastAsia="fr-FR" w:bidi="he-IL"/>
        </w:rPr>
        <w:t>Kallpa</w:t>
      </w:r>
      <w:proofErr w:type="spellEnd"/>
      <w:r w:rsidRPr="00D305A4">
        <w:rPr>
          <w:rFonts w:ascii="Arial" w:eastAsia="Times New Roman" w:hAnsi="Arial" w:cs="Arial"/>
          <w:lang w:val="fr-FR" w:eastAsia="fr-FR" w:bidi="he-IL"/>
        </w:rPr>
        <w:t xml:space="preserve"> </w:t>
      </w:r>
      <w:r>
        <w:rPr>
          <w:rFonts w:ascii="Arial" w:eastAsia="Times New Roman" w:hAnsi="Arial" w:cs="Arial"/>
          <w:lang w:val="fr-FR" w:eastAsia="fr-FR" w:bidi="he-IL"/>
        </w:rPr>
        <w:t xml:space="preserve">au </w:t>
      </w:r>
      <w:r w:rsidRPr="00D305A4">
        <w:rPr>
          <w:rFonts w:ascii="Arial" w:eastAsia="Times New Roman" w:hAnsi="Arial" w:cs="Arial"/>
          <w:lang w:val="fr-FR" w:eastAsia="fr-FR" w:bidi="he-IL"/>
        </w:rPr>
        <w:t>Pérou</w:t>
      </w:r>
      <w:r>
        <w:rPr>
          <w:rFonts w:ascii="Arial" w:eastAsia="Times New Roman" w:hAnsi="Arial" w:cs="Arial"/>
          <w:lang w:val="fr-FR" w:eastAsia="fr-FR" w:bidi="he-IL"/>
        </w:rPr>
        <w:t>. Son travail écrit sera publié sur le site d’AKG.</w:t>
      </w:r>
    </w:p>
    <w:p w14:paraId="61D9F3B1" w14:textId="51BDF93D" w:rsidR="00A33D77" w:rsidRDefault="00A33D77" w:rsidP="008F262E">
      <w:pPr>
        <w:pStyle w:val="Paragraphedeliste"/>
        <w:shd w:val="clear" w:color="auto" w:fill="FFFFFF"/>
        <w:spacing w:after="0" w:line="320" w:lineRule="atLeast"/>
        <w:ind w:left="360"/>
        <w:rPr>
          <w:rFonts w:ascii="Arial" w:eastAsia="Times New Roman" w:hAnsi="Arial" w:cs="Arial"/>
          <w:lang w:val="fr-FR" w:eastAsia="fr-FR" w:bidi="he-IL"/>
        </w:rPr>
      </w:pPr>
    </w:p>
    <w:p w14:paraId="6CBB6D29" w14:textId="77777777" w:rsidR="001A535F" w:rsidRPr="00666338" w:rsidRDefault="001A535F" w:rsidP="001A535F">
      <w:pPr>
        <w:pStyle w:val="Paragraphedeliste"/>
        <w:numPr>
          <w:ilvl w:val="0"/>
          <w:numId w:val="13"/>
        </w:numPr>
        <w:shd w:val="clear" w:color="auto" w:fill="FFFFFF"/>
        <w:spacing w:after="0" w:line="320" w:lineRule="atLeast"/>
        <w:rPr>
          <w:rFonts w:ascii="Arial" w:eastAsia="Times New Roman" w:hAnsi="Arial" w:cs="Arial"/>
          <w:b/>
          <w:bCs/>
          <w:lang w:val="fr-FR" w:eastAsia="fr-FR" w:bidi="he-IL"/>
        </w:rPr>
      </w:pPr>
      <w:r w:rsidRPr="00666338">
        <w:rPr>
          <w:rFonts w:ascii="Arial" w:eastAsia="Times New Roman" w:hAnsi="Arial" w:cs="Arial"/>
          <w:b/>
          <w:bCs/>
          <w:lang w:val="fr-FR" w:eastAsia="fr-FR" w:bidi="he-IL"/>
        </w:rPr>
        <w:t xml:space="preserve">Collaboration </w:t>
      </w:r>
      <w:proofErr w:type="spellStart"/>
      <w:r w:rsidRPr="00666338">
        <w:rPr>
          <w:rFonts w:ascii="Arial" w:eastAsia="Times New Roman" w:hAnsi="Arial" w:cs="Arial"/>
          <w:b/>
          <w:bCs/>
          <w:lang w:val="fr-FR" w:eastAsia="fr-FR" w:bidi="he-IL"/>
        </w:rPr>
        <w:t>Kallpa</w:t>
      </w:r>
      <w:proofErr w:type="spellEnd"/>
      <w:r w:rsidRPr="00666338">
        <w:rPr>
          <w:rFonts w:ascii="Arial" w:eastAsia="Times New Roman" w:hAnsi="Arial" w:cs="Arial"/>
          <w:b/>
          <w:bCs/>
          <w:lang w:val="fr-FR" w:eastAsia="fr-FR" w:bidi="he-IL"/>
        </w:rPr>
        <w:t>-AKG 25 ans</w:t>
      </w:r>
    </w:p>
    <w:p w14:paraId="6D57A824" w14:textId="77777777" w:rsidR="001A535F" w:rsidRDefault="001A535F" w:rsidP="001A535F">
      <w:pPr>
        <w:shd w:val="clear" w:color="auto" w:fill="FFFFFF"/>
        <w:spacing w:after="0" w:line="320" w:lineRule="atLeast"/>
        <w:rPr>
          <w:rFonts w:ascii="Arial" w:eastAsia="Times New Roman" w:hAnsi="Arial" w:cs="Arial"/>
          <w:lang w:val="fr-FR" w:eastAsia="fr-FR" w:bidi="he-IL"/>
        </w:rPr>
      </w:pPr>
      <w:r>
        <w:rPr>
          <w:rFonts w:ascii="Arial" w:eastAsia="Times New Roman" w:hAnsi="Arial" w:cs="Arial"/>
          <w:lang w:val="fr-FR" w:eastAsia="fr-FR" w:bidi="he-IL"/>
        </w:rPr>
        <w:t>Ce point n’a pas été abordé par manque de temps.</w:t>
      </w:r>
    </w:p>
    <w:p w14:paraId="000F79AC" w14:textId="511A031E" w:rsidR="001A535F" w:rsidRPr="001A535F" w:rsidRDefault="001A535F" w:rsidP="001A535F">
      <w:pPr>
        <w:shd w:val="clear" w:color="auto" w:fill="FFFFFF"/>
        <w:spacing w:after="0" w:line="320" w:lineRule="atLeast"/>
        <w:rPr>
          <w:rFonts w:ascii="Arial" w:eastAsia="Times New Roman" w:hAnsi="Arial" w:cs="Arial"/>
          <w:lang w:val="fr-FR" w:eastAsia="fr-FR" w:bidi="he-IL"/>
        </w:rPr>
      </w:pPr>
      <w:r w:rsidRPr="001A535F">
        <w:rPr>
          <w:rFonts w:ascii="Arial" w:eastAsia="Times New Roman" w:hAnsi="Arial" w:cs="Arial"/>
          <w:lang w:val="fr-FR" w:eastAsia="fr-FR" w:bidi="he-IL"/>
        </w:rPr>
        <w:t>La séance est close à 21h</w:t>
      </w:r>
      <w:r>
        <w:rPr>
          <w:rFonts w:ascii="Arial" w:eastAsia="Times New Roman" w:hAnsi="Arial" w:cs="Arial"/>
          <w:lang w:val="fr-FR" w:eastAsia="fr-FR" w:bidi="he-IL"/>
        </w:rPr>
        <w:t>.</w:t>
      </w:r>
    </w:p>
    <w:p w14:paraId="0166B0BC" w14:textId="77777777" w:rsidR="00A33D77" w:rsidRPr="007A43A3" w:rsidRDefault="00A33D77" w:rsidP="008F262E">
      <w:pPr>
        <w:pStyle w:val="Paragraphedeliste"/>
        <w:shd w:val="clear" w:color="auto" w:fill="FFFFFF"/>
        <w:spacing w:after="0" w:line="320" w:lineRule="atLeast"/>
        <w:ind w:left="360"/>
        <w:rPr>
          <w:rFonts w:ascii="Arial" w:eastAsia="Times New Roman" w:hAnsi="Arial" w:cs="Arial"/>
          <w:lang w:val="fr-FR" w:eastAsia="fr-FR" w:bidi="he-IL"/>
        </w:rPr>
      </w:pPr>
    </w:p>
    <w:p w14:paraId="5B96D132" w14:textId="77777777" w:rsidR="00160E89" w:rsidRPr="007A43A3" w:rsidRDefault="00160E89" w:rsidP="00160E89">
      <w:pPr>
        <w:rPr>
          <w:rFonts w:ascii="Arial" w:hAnsi="Arial" w:cs="Arial"/>
          <w:sz w:val="24"/>
          <w:szCs w:val="24"/>
        </w:rPr>
      </w:pPr>
    </w:p>
    <w:p w14:paraId="43E44E25" w14:textId="77777777" w:rsidR="00160E89" w:rsidRPr="007A43A3" w:rsidRDefault="00160E89" w:rsidP="00160E89">
      <w:pPr>
        <w:jc w:val="center"/>
        <w:rPr>
          <w:rFonts w:ascii="Arial" w:hAnsi="Arial" w:cs="Arial"/>
          <w:sz w:val="24"/>
          <w:szCs w:val="24"/>
        </w:rPr>
      </w:pPr>
      <w:r w:rsidRPr="007A43A3">
        <w:rPr>
          <w:rFonts w:ascii="Arial" w:hAnsi="Arial" w:cs="Arial"/>
          <w:sz w:val="24"/>
          <w:szCs w:val="24"/>
        </w:rPr>
        <w:t xml:space="preserve">Marie-Françoise </w:t>
      </w:r>
      <w:proofErr w:type="spellStart"/>
      <w:r w:rsidRPr="007A43A3">
        <w:rPr>
          <w:rFonts w:ascii="Arial" w:hAnsi="Arial" w:cs="Arial"/>
          <w:sz w:val="24"/>
          <w:szCs w:val="24"/>
        </w:rPr>
        <w:t>Sprungli</w:t>
      </w:r>
      <w:proofErr w:type="spellEnd"/>
      <w:r w:rsidRPr="007A43A3">
        <w:rPr>
          <w:rFonts w:ascii="Arial" w:hAnsi="Arial" w:cs="Arial"/>
          <w:sz w:val="24"/>
          <w:szCs w:val="24"/>
        </w:rPr>
        <w:t xml:space="preserve"> </w:t>
      </w:r>
    </w:p>
    <w:p w14:paraId="2896C4B9" w14:textId="77777777" w:rsidR="000119E2" w:rsidRPr="007A43A3" w:rsidRDefault="00160E89" w:rsidP="00160E89">
      <w:pPr>
        <w:jc w:val="center"/>
        <w:rPr>
          <w:rFonts w:ascii="Arial" w:hAnsi="Arial" w:cs="Arial"/>
          <w:sz w:val="24"/>
          <w:szCs w:val="24"/>
        </w:rPr>
      </w:pPr>
      <w:r w:rsidRPr="007A43A3">
        <w:rPr>
          <w:rFonts w:ascii="Arial" w:hAnsi="Arial" w:cs="Arial"/>
          <w:sz w:val="24"/>
          <w:szCs w:val="24"/>
        </w:rPr>
        <w:t xml:space="preserve">Présidente Association </w:t>
      </w:r>
      <w:proofErr w:type="spellStart"/>
      <w:r w:rsidRPr="007A43A3">
        <w:rPr>
          <w:rFonts w:ascii="Arial" w:hAnsi="Arial" w:cs="Arial"/>
          <w:sz w:val="24"/>
          <w:szCs w:val="24"/>
        </w:rPr>
        <w:t>Kallpa</w:t>
      </w:r>
      <w:proofErr w:type="spellEnd"/>
      <w:r w:rsidRPr="007A43A3">
        <w:rPr>
          <w:rFonts w:ascii="Arial" w:hAnsi="Arial" w:cs="Arial"/>
          <w:sz w:val="24"/>
          <w:szCs w:val="24"/>
        </w:rPr>
        <w:t xml:space="preserve"> Genève - AKG</w:t>
      </w:r>
    </w:p>
    <w:sectPr w:rsidR="000119E2" w:rsidRPr="007A43A3" w:rsidSect="009F198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7804" w14:textId="77777777" w:rsidR="001762A8" w:rsidRDefault="001762A8" w:rsidP="008D2E91">
      <w:pPr>
        <w:spacing w:after="0" w:line="240" w:lineRule="auto"/>
      </w:pPr>
      <w:r>
        <w:separator/>
      </w:r>
    </w:p>
  </w:endnote>
  <w:endnote w:type="continuationSeparator" w:id="0">
    <w:p w14:paraId="340542AF" w14:textId="77777777" w:rsidR="001762A8" w:rsidRDefault="001762A8" w:rsidP="008D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DB81" w14:textId="77777777" w:rsidR="009F198F" w:rsidRDefault="009F198F">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15FC" w14:textId="77777777" w:rsidR="001762A8" w:rsidRDefault="001762A8" w:rsidP="008D2E91">
      <w:pPr>
        <w:spacing w:after="0" w:line="240" w:lineRule="auto"/>
      </w:pPr>
      <w:r>
        <w:separator/>
      </w:r>
    </w:p>
  </w:footnote>
  <w:footnote w:type="continuationSeparator" w:id="0">
    <w:p w14:paraId="134FF8B5" w14:textId="77777777" w:rsidR="001762A8" w:rsidRDefault="001762A8" w:rsidP="008D2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re"/>
      <w:id w:val="77547040"/>
      <w:placeholder>
        <w:docPart w:val="F584F25D90C81B439A19EBC611289C1E"/>
      </w:placeholder>
      <w:dataBinding w:prefixMappings="xmlns:ns0='http://schemas.openxmlformats.org/package/2006/metadata/core-properties' xmlns:ns1='http://purl.org/dc/elements/1.1/'" w:xpath="/ns0:coreProperties[1]/ns1:title[1]" w:storeItemID="{6C3C8BC8-F283-45AE-878A-BAB7291924A1}"/>
      <w:text/>
    </w:sdtPr>
    <w:sdtEndPr/>
    <w:sdtContent>
      <w:p w14:paraId="24CEEC10" w14:textId="174B9EBC" w:rsidR="009F198F" w:rsidRDefault="009F198F">
        <w:pPr>
          <w:pStyle w:val="En-tte"/>
          <w:pBdr>
            <w:between w:val="single" w:sz="4" w:space="1" w:color="5B9BD5" w:themeColor="accent1"/>
          </w:pBdr>
          <w:spacing w:line="276" w:lineRule="auto"/>
          <w:jc w:val="center"/>
          <w:rPr>
            <w:rFonts w:ascii="Cambria" w:hAnsi="Cambria"/>
          </w:rPr>
        </w:pPr>
        <w:r>
          <w:rPr>
            <w:rFonts w:ascii="Cambria" w:hAnsi="Cambria"/>
          </w:rPr>
          <w:t>PV AG AKG 202</w:t>
        </w:r>
        <w:r w:rsidR="00FD3C9D">
          <w:rPr>
            <w:rFonts w:ascii="Cambria" w:hAnsi="Cambria"/>
          </w:rPr>
          <w:t>1</w:t>
        </w:r>
      </w:p>
    </w:sdtContent>
  </w:sdt>
  <w:sdt>
    <w:sdtPr>
      <w:rPr>
        <w:rFonts w:ascii="Cambria" w:hAnsi="Cambria"/>
      </w:rPr>
      <w:alias w:val="Date"/>
      <w:id w:val="77547044"/>
      <w:placeholder>
        <w:docPart w:val="3EED5987FED79F42829BD34CB4F32884"/>
      </w:placeholder>
      <w:dataBinding w:prefixMappings="xmlns:ns0='http://schemas.microsoft.com/office/2006/coverPageProps'" w:xpath="/ns0:CoverPageProperties[1]/ns0:PublishDate[1]" w:storeItemID="{55AF091B-3C7A-41E3-B477-F2FDAA23CFDA}"/>
      <w:date w:fullDate="2021-09-22T00:00:00Z">
        <w:dateFormat w:val="d MMMM yyyy"/>
        <w:lid w:val="fr-FR"/>
        <w:storeMappedDataAs w:val="dateTime"/>
        <w:calendar w:val="gregorian"/>
      </w:date>
    </w:sdtPr>
    <w:sdtEndPr/>
    <w:sdtContent>
      <w:p w14:paraId="3142FAC1" w14:textId="12799172" w:rsidR="009F198F" w:rsidRDefault="00FD3C9D">
        <w:pPr>
          <w:pStyle w:val="En-tte"/>
          <w:pBdr>
            <w:between w:val="single" w:sz="4" w:space="1" w:color="5B9BD5" w:themeColor="accent1"/>
          </w:pBdr>
          <w:spacing w:line="276" w:lineRule="auto"/>
          <w:jc w:val="center"/>
          <w:rPr>
            <w:rFonts w:ascii="Cambria" w:hAnsi="Cambria"/>
          </w:rPr>
        </w:pPr>
        <w:r>
          <w:rPr>
            <w:rFonts w:ascii="Cambria" w:hAnsi="Cambria"/>
            <w:lang w:val="fr-FR"/>
          </w:rPr>
          <w:t>22</w:t>
        </w:r>
        <w:r w:rsidR="009F198F">
          <w:rPr>
            <w:rFonts w:ascii="Cambria" w:hAnsi="Cambria"/>
            <w:lang w:val="fr-FR"/>
          </w:rPr>
          <w:t xml:space="preserve"> septembre 202</w:t>
        </w:r>
        <w:r>
          <w:rPr>
            <w:rFonts w:ascii="Cambria" w:hAnsi="Cambria"/>
            <w:lang w:val="fr-FR"/>
          </w:rPr>
          <w:t>1</w:t>
        </w:r>
      </w:p>
    </w:sdtContent>
  </w:sdt>
  <w:p w14:paraId="719A88E4" w14:textId="77777777" w:rsidR="009F198F" w:rsidRPr="008D2E91" w:rsidRDefault="009F198F">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236"/>
    <w:multiLevelType w:val="hybridMultilevel"/>
    <w:tmpl w:val="7A62918C"/>
    <w:lvl w:ilvl="0" w:tplc="0C0A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03E82"/>
    <w:multiLevelType w:val="hybridMultilevel"/>
    <w:tmpl w:val="A44CA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77766"/>
    <w:multiLevelType w:val="hybridMultilevel"/>
    <w:tmpl w:val="ADC4A42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E581614"/>
    <w:multiLevelType w:val="multilevel"/>
    <w:tmpl w:val="5F00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964A6"/>
    <w:multiLevelType w:val="hybridMultilevel"/>
    <w:tmpl w:val="EB3CE2B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5400806"/>
    <w:multiLevelType w:val="hybridMultilevel"/>
    <w:tmpl w:val="88A6CD24"/>
    <w:lvl w:ilvl="0" w:tplc="100C0015">
      <w:start w:val="1"/>
      <w:numFmt w:val="upp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83903A9"/>
    <w:multiLevelType w:val="hybridMultilevel"/>
    <w:tmpl w:val="5734E00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101C1A"/>
    <w:multiLevelType w:val="hybridMultilevel"/>
    <w:tmpl w:val="94BEA71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59FA1781"/>
    <w:multiLevelType w:val="hybridMultilevel"/>
    <w:tmpl w:val="D6F8842C"/>
    <w:lvl w:ilvl="0" w:tplc="100C0015">
      <w:start w:val="1"/>
      <w:numFmt w:val="upperLetter"/>
      <w:lvlText w:val="%1."/>
      <w:lvlJc w:val="left"/>
      <w:pPr>
        <w:ind w:left="720" w:hanging="360"/>
      </w:pPr>
      <w:rPr>
        <w:rFonts w:hint="default"/>
      </w:rPr>
    </w:lvl>
    <w:lvl w:ilvl="1" w:tplc="0BE818DC">
      <w:start w:val="1"/>
      <w:numFmt w:val="decimal"/>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5C22582F"/>
    <w:multiLevelType w:val="hybridMultilevel"/>
    <w:tmpl w:val="84DEC7D6"/>
    <w:lvl w:ilvl="0" w:tplc="100C000F">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10" w15:restartNumberingAfterBreak="0">
    <w:nsid w:val="668F3FA1"/>
    <w:multiLevelType w:val="hybridMultilevel"/>
    <w:tmpl w:val="82CAE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Symbo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Symbol"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78A518E6"/>
    <w:multiLevelType w:val="hybridMultilevel"/>
    <w:tmpl w:val="6494F51E"/>
    <w:lvl w:ilvl="0" w:tplc="E6027C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C72923"/>
    <w:multiLevelType w:val="hybridMultilevel"/>
    <w:tmpl w:val="D40A1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12"/>
  </w:num>
  <w:num w:numId="6">
    <w:abstractNumId w:val="2"/>
  </w:num>
  <w:num w:numId="7">
    <w:abstractNumId w:val="11"/>
  </w:num>
  <w:num w:numId="8">
    <w:abstractNumId w:val="6"/>
  </w:num>
  <w:num w:numId="9">
    <w:abstractNumId w:val="10"/>
  </w:num>
  <w:num w:numId="10">
    <w:abstractNumId w:val="9"/>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74"/>
    <w:rsid w:val="000119E2"/>
    <w:rsid w:val="000C2F05"/>
    <w:rsid w:val="000F36F5"/>
    <w:rsid w:val="00125446"/>
    <w:rsid w:val="00130A90"/>
    <w:rsid w:val="00130CFF"/>
    <w:rsid w:val="001513D0"/>
    <w:rsid w:val="00154C25"/>
    <w:rsid w:val="00160C67"/>
    <w:rsid w:val="00160E89"/>
    <w:rsid w:val="00166B7D"/>
    <w:rsid w:val="00170930"/>
    <w:rsid w:val="001716A7"/>
    <w:rsid w:val="00172B47"/>
    <w:rsid w:val="001759DD"/>
    <w:rsid w:val="001762A8"/>
    <w:rsid w:val="0017669B"/>
    <w:rsid w:val="001807ED"/>
    <w:rsid w:val="00191B99"/>
    <w:rsid w:val="001A535F"/>
    <w:rsid w:val="001B6CCF"/>
    <w:rsid w:val="001F5A94"/>
    <w:rsid w:val="0021169F"/>
    <w:rsid w:val="00236874"/>
    <w:rsid w:val="002A4152"/>
    <w:rsid w:val="002C5983"/>
    <w:rsid w:val="002F201A"/>
    <w:rsid w:val="00310E70"/>
    <w:rsid w:val="00326558"/>
    <w:rsid w:val="00362B8F"/>
    <w:rsid w:val="00390C1D"/>
    <w:rsid w:val="00390F81"/>
    <w:rsid w:val="003945D7"/>
    <w:rsid w:val="003F72FD"/>
    <w:rsid w:val="00420930"/>
    <w:rsid w:val="004510F2"/>
    <w:rsid w:val="00455BE3"/>
    <w:rsid w:val="0047172A"/>
    <w:rsid w:val="00473DB8"/>
    <w:rsid w:val="0048611F"/>
    <w:rsid w:val="004B1318"/>
    <w:rsid w:val="004C1841"/>
    <w:rsid w:val="004D53E3"/>
    <w:rsid w:val="004E474A"/>
    <w:rsid w:val="004F26E5"/>
    <w:rsid w:val="00500FEF"/>
    <w:rsid w:val="00527E40"/>
    <w:rsid w:val="00531BA9"/>
    <w:rsid w:val="00542BA9"/>
    <w:rsid w:val="00545AFE"/>
    <w:rsid w:val="00551596"/>
    <w:rsid w:val="00566CCE"/>
    <w:rsid w:val="00572063"/>
    <w:rsid w:val="006011B1"/>
    <w:rsid w:val="006100D0"/>
    <w:rsid w:val="00613223"/>
    <w:rsid w:val="00626330"/>
    <w:rsid w:val="00632352"/>
    <w:rsid w:val="00640BCA"/>
    <w:rsid w:val="00655F47"/>
    <w:rsid w:val="00691C62"/>
    <w:rsid w:val="006A259C"/>
    <w:rsid w:val="006F1D8C"/>
    <w:rsid w:val="0071513D"/>
    <w:rsid w:val="00742F59"/>
    <w:rsid w:val="00786476"/>
    <w:rsid w:val="007A43A3"/>
    <w:rsid w:val="007B7897"/>
    <w:rsid w:val="007C5C6B"/>
    <w:rsid w:val="007C6287"/>
    <w:rsid w:val="007C73F5"/>
    <w:rsid w:val="007E3305"/>
    <w:rsid w:val="0081717E"/>
    <w:rsid w:val="00824490"/>
    <w:rsid w:val="00832FF9"/>
    <w:rsid w:val="00833DE1"/>
    <w:rsid w:val="00865A0C"/>
    <w:rsid w:val="008B098F"/>
    <w:rsid w:val="008B09D8"/>
    <w:rsid w:val="008B0F18"/>
    <w:rsid w:val="008D1569"/>
    <w:rsid w:val="008D2E91"/>
    <w:rsid w:val="008F262E"/>
    <w:rsid w:val="009071F0"/>
    <w:rsid w:val="00926F7A"/>
    <w:rsid w:val="00932F9D"/>
    <w:rsid w:val="00933DFD"/>
    <w:rsid w:val="00971A30"/>
    <w:rsid w:val="00972250"/>
    <w:rsid w:val="009F198F"/>
    <w:rsid w:val="009F7FAD"/>
    <w:rsid w:val="00A122CD"/>
    <w:rsid w:val="00A33D77"/>
    <w:rsid w:val="00A35FAC"/>
    <w:rsid w:val="00A4174C"/>
    <w:rsid w:val="00A855CC"/>
    <w:rsid w:val="00AA288E"/>
    <w:rsid w:val="00AB5DCB"/>
    <w:rsid w:val="00AE441F"/>
    <w:rsid w:val="00AF3795"/>
    <w:rsid w:val="00B03159"/>
    <w:rsid w:val="00B256F8"/>
    <w:rsid w:val="00B44227"/>
    <w:rsid w:val="00B5236F"/>
    <w:rsid w:val="00B57754"/>
    <w:rsid w:val="00B90136"/>
    <w:rsid w:val="00BB60F1"/>
    <w:rsid w:val="00BD2316"/>
    <w:rsid w:val="00BE3DF8"/>
    <w:rsid w:val="00C16E45"/>
    <w:rsid w:val="00C17BCD"/>
    <w:rsid w:val="00C910E2"/>
    <w:rsid w:val="00CA441F"/>
    <w:rsid w:val="00CB2C11"/>
    <w:rsid w:val="00CC7309"/>
    <w:rsid w:val="00D02E5A"/>
    <w:rsid w:val="00D11725"/>
    <w:rsid w:val="00D178F8"/>
    <w:rsid w:val="00D33F55"/>
    <w:rsid w:val="00D37DDC"/>
    <w:rsid w:val="00D61617"/>
    <w:rsid w:val="00D61F1D"/>
    <w:rsid w:val="00D64111"/>
    <w:rsid w:val="00D64FFC"/>
    <w:rsid w:val="00D81A83"/>
    <w:rsid w:val="00D851E1"/>
    <w:rsid w:val="00D925EB"/>
    <w:rsid w:val="00DF0FEC"/>
    <w:rsid w:val="00DF65CC"/>
    <w:rsid w:val="00E22E2C"/>
    <w:rsid w:val="00E37683"/>
    <w:rsid w:val="00E541A7"/>
    <w:rsid w:val="00EC27FF"/>
    <w:rsid w:val="00EC2EF3"/>
    <w:rsid w:val="00F01627"/>
    <w:rsid w:val="00F26393"/>
    <w:rsid w:val="00F647DE"/>
    <w:rsid w:val="00F6798A"/>
    <w:rsid w:val="00FB73DB"/>
    <w:rsid w:val="00FD3C9D"/>
    <w:rsid w:val="00FD69FC"/>
    <w:rsid w:val="00FE7311"/>
    <w:rsid w:val="00FF786B"/>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9FB7"/>
  <w15:docId w15:val="{6DDF250E-2181-6048-83F8-7DE00921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4FFC"/>
    <w:pPr>
      <w:ind w:left="720"/>
      <w:contextualSpacing/>
    </w:pPr>
  </w:style>
  <w:style w:type="character" w:styleId="Lienhypertexte">
    <w:name w:val="Hyperlink"/>
    <w:basedOn w:val="Policepardfaut"/>
    <w:uiPriority w:val="99"/>
    <w:unhideWhenUsed/>
    <w:rsid w:val="00C17BCD"/>
    <w:rPr>
      <w:color w:val="0563C1" w:themeColor="hyperlink"/>
      <w:u w:val="single"/>
    </w:rPr>
  </w:style>
  <w:style w:type="character" w:customStyle="1" w:styleId="Mentionnonrsolue1">
    <w:name w:val="Mention non résolue1"/>
    <w:basedOn w:val="Policepardfaut"/>
    <w:uiPriority w:val="99"/>
    <w:semiHidden/>
    <w:unhideWhenUsed/>
    <w:rsid w:val="00C17BCD"/>
    <w:rPr>
      <w:color w:val="605E5C"/>
      <w:shd w:val="clear" w:color="auto" w:fill="E1DFDD"/>
    </w:rPr>
  </w:style>
  <w:style w:type="paragraph" w:styleId="Sansinterligne">
    <w:name w:val="No Spacing"/>
    <w:uiPriority w:val="1"/>
    <w:qFormat/>
    <w:rsid w:val="00C17BCD"/>
    <w:pPr>
      <w:spacing w:after="0" w:line="240" w:lineRule="auto"/>
    </w:pPr>
  </w:style>
  <w:style w:type="paragraph" w:styleId="En-tte">
    <w:name w:val="header"/>
    <w:basedOn w:val="Normal"/>
    <w:link w:val="En-tteCar"/>
    <w:uiPriority w:val="99"/>
    <w:unhideWhenUsed/>
    <w:rsid w:val="008D2E91"/>
    <w:pPr>
      <w:tabs>
        <w:tab w:val="center" w:pos="4252"/>
        <w:tab w:val="right" w:pos="8504"/>
      </w:tabs>
      <w:spacing w:after="0" w:line="240" w:lineRule="auto"/>
    </w:pPr>
  </w:style>
  <w:style w:type="character" w:customStyle="1" w:styleId="En-tteCar">
    <w:name w:val="En-tête Car"/>
    <w:basedOn w:val="Policepardfaut"/>
    <w:link w:val="En-tte"/>
    <w:uiPriority w:val="99"/>
    <w:rsid w:val="008D2E91"/>
  </w:style>
  <w:style w:type="paragraph" w:styleId="Pieddepage">
    <w:name w:val="footer"/>
    <w:basedOn w:val="Normal"/>
    <w:link w:val="PieddepageCar"/>
    <w:uiPriority w:val="99"/>
    <w:unhideWhenUsed/>
    <w:rsid w:val="008D2E91"/>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D2E91"/>
  </w:style>
  <w:style w:type="character" w:customStyle="1" w:styleId="body-text-content">
    <w:name w:val="body-text-content"/>
    <w:basedOn w:val="Policepardfaut"/>
    <w:rsid w:val="00130A90"/>
  </w:style>
  <w:style w:type="table" w:styleId="Grilledutableau">
    <w:name w:val="Table Grid"/>
    <w:basedOn w:val="TableauNormal"/>
    <w:uiPriority w:val="1"/>
    <w:rsid w:val="009F198F"/>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5236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499">
      <w:bodyDiv w:val="1"/>
      <w:marLeft w:val="0"/>
      <w:marRight w:val="0"/>
      <w:marTop w:val="0"/>
      <w:marBottom w:val="0"/>
      <w:divBdr>
        <w:top w:val="none" w:sz="0" w:space="0" w:color="auto"/>
        <w:left w:val="none" w:sz="0" w:space="0" w:color="auto"/>
        <w:bottom w:val="none" w:sz="0" w:space="0" w:color="auto"/>
        <w:right w:val="none" w:sz="0" w:space="0" w:color="auto"/>
      </w:divBdr>
      <w:divsChild>
        <w:div w:id="676883029">
          <w:marLeft w:val="0"/>
          <w:marRight w:val="0"/>
          <w:marTop w:val="0"/>
          <w:marBottom w:val="0"/>
          <w:divBdr>
            <w:top w:val="none" w:sz="0" w:space="0" w:color="auto"/>
            <w:left w:val="none" w:sz="0" w:space="0" w:color="auto"/>
            <w:bottom w:val="none" w:sz="0" w:space="0" w:color="auto"/>
            <w:right w:val="none" w:sz="0" w:space="0" w:color="auto"/>
          </w:divBdr>
        </w:div>
        <w:div w:id="1424230204">
          <w:marLeft w:val="0"/>
          <w:marRight w:val="0"/>
          <w:marTop w:val="0"/>
          <w:marBottom w:val="0"/>
          <w:divBdr>
            <w:top w:val="none" w:sz="0" w:space="0" w:color="auto"/>
            <w:left w:val="none" w:sz="0" w:space="0" w:color="auto"/>
            <w:bottom w:val="none" w:sz="0" w:space="0" w:color="auto"/>
            <w:right w:val="none" w:sz="0" w:space="0" w:color="auto"/>
          </w:divBdr>
        </w:div>
      </w:divsChild>
    </w:div>
    <w:div w:id="763498589">
      <w:bodyDiv w:val="1"/>
      <w:marLeft w:val="0"/>
      <w:marRight w:val="0"/>
      <w:marTop w:val="0"/>
      <w:marBottom w:val="0"/>
      <w:divBdr>
        <w:top w:val="none" w:sz="0" w:space="0" w:color="auto"/>
        <w:left w:val="none" w:sz="0" w:space="0" w:color="auto"/>
        <w:bottom w:val="none" w:sz="0" w:space="0" w:color="auto"/>
        <w:right w:val="none" w:sz="0" w:space="0" w:color="auto"/>
      </w:divBdr>
      <w:divsChild>
        <w:div w:id="666402572">
          <w:marLeft w:val="0"/>
          <w:marRight w:val="0"/>
          <w:marTop w:val="0"/>
          <w:marBottom w:val="0"/>
          <w:divBdr>
            <w:top w:val="none" w:sz="0" w:space="0" w:color="auto"/>
            <w:left w:val="none" w:sz="0" w:space="0" w:color="auto"/>
            <w:bottom w:val="none" w:sz="0" w:space="0" w:color="auto"/>
            <w:right w:val="none" w:sz="0" w:space="0" w:color="auto"/>
          </w:divBdr>
          <w:divsChild>
            <w:div w:id="803616169">
              <w:marLeft w:val="0"/>
              <w:marRight w:val="0"/>
              <w:marTop w:val="0"/>
              <w:marBottom w:val="0"/>
              <w:divBdr>
                <w:top w:val="none" w:sz="0" w:space="0" w:color="auto"/>
                <w:left w:val="none" w:sz="0" w:space="0" w:color="auto"/>
                <w:bottom w:val="none" w:sz="0" w:space="0" w:color="auto"/>
                <w:right w:val="none" w:sz="0" w:space="0" w:color="auto"/>
              </w:divBdr>
              <w:divsChild>
                <w:div w:id="802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9429">
      <w:bodyDiv w:val="1"/>
      <w:marLeft w:val="0"/>
      <w:marRight w:val="0"/>
      <w:marTop w:val="0"/>
      <w:marBottom w:val="0"/>
      <w:divBdr>
        <w:top w:val="none" w:sz="0" w:space="0" w:color="auto"/>
        <w:left w:val="none" w:sz="0" w:space="0" w:color="auto"/>
        <w:bottom w:val="none" w:sz="0" w:space="0" w:color="auto"/>
        <w:right w:val="none" w:sz="0" w:space="0" w:color="auto"/>
      </w:divBdr>
      <w:divsChild>
        <w:div w:id="2061903016">
          <w:marLeft w:val="0"/>
          <w:marRight w:val="0"/>
          <w:marTop w:val="0"/>
          <w:marBottom w:val="0"/>
          <w:divBdr>
            <w:top w:val="none" w:sz="0" w:space="0" w:color="auto"/>
            <w:left w:val="none" w:sz="0" w:space="0" w:color="auto"/>
            <w:bottom w:val="none" w:sz="0" w:space="0" w:color="auto"/>
            <w:right w:val="none" w:sz="0" w:space="0" w:color="auto"/>
          </w:divBdr>
          <w:divsChild>
            <w:div w:id="729770735">
              <w:marLeft w:val="0"/>
              <w:marRight w:val="0"/>
              <w:marTop w:val="0"/>
              <w:marBottom w:val="0"/>
              <w:divBdr>
                <w:top w:val="none" w:sz="0" w:space="0" w:color="auto"/>
                <w:left w:val="none" w:sz="0" w:space="0" w:color="auto"/>
                <w:bottom w:val="none" w:sz="0" w:space="0" w:color="auto"/>
                <w:right w:val="none" w:sz="0" w:space="0" w:color="auto"/>
              </w:divBdr>
              <w:divsChild>
                <w:div w:id="8116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9390">
      <w:bodyDiv w:val="1"/>
      <w:marLeft w:val="0"/>
      <w:marRight w:val="0"/>
      <w:marTop w:val="0"/>
      <w:marBottom w:val="0"/>
      <w:divBdr>
        <w:top w:val="none" w:sz="0" w:space="0" w:color="auto"/>
        <w:left w:val="none" w:sz="0" w:space="0" w:color="auto"/>
        <w:bottom w:val="none" w:sz="0" w:space="0" w:color="auto"/>
        <w:right w:val="none" w:sz="0" w:space="0" w:color="auto"/>
      </w:divBdr>
      <w:divsChild>
        <w:div w:id="312175911">
          <w:marLeft w:val="0"/>
          <w:marRight w:val="0"/>
          <w:marTop w:val="0"/>
          <w:marBottom w:val="0"/>
          <w:divBdr>
            <w:top w:val="none" w:sz="0" w:space="0" w:color="auto"/>
            <w:left w:val="none" w:sz="0" w:space="0" w:color="auto"/>
            <w:bottom w:val="none" w:sz="0" w:space="0" w:color="auto"/>
            <w:right w:val="none" w:sz="0" w:space="0" w:color="auto"/>
          </w:divBdr>
        </w:div>
        <w:div w:id="629745255">
          <w:marLeft w:val="0"/>
          <w:marRight w:val="0"/>
          <w:marTop w:val="0"/>
          <w:marBottom w:val="0"/>
          <w:divBdr>
            <w:top w:val="none" w:sz="0" w:space="0" w:color="auto"/>
            <w:left w:val="none" w:sz="0" w:space="0" w:color="auto"/>
            <w:bottom w:val="none" w:sz="0" w:space="0" w:color="auto"/>
            <w:right w:val="none" w:sz="0" w:space="0" w:color="auto"/>
          </w:divBdr>
        </w:div>
        <w:div w:id="1308365335">
          <w:marLeft w:val="0"/>
          <w:marRight w:val="0"/>
          <w:marTop w:val="0"/>
          <w:marBottom w:val="0"/>
          <w:divBdr>
            <w:top w:val="none" w:sz="0" w:space="0" w:color="auto"/>
            <w:left w:val="none" w:sz="0" w:space="0" w:color="auto"/>
            <w:bottom w:val="none" w:sz="0" w:space="0" w:color="auto"/>
            <w:right w:val="none" w:sz="0" w:space="0" w:color="auto"/>
          </w:divBdr>
        </w:div>
        <w:div w:id="2010910789">
          <w:marLeft w:val="0"/>
          <w:marRight w:val="0"/>
          <w:marTop w:val="0"/>
          <w:marBottom w:val="0"/>
          <w:divBdr>
            <w:top w:val="none" w:sz="0" w:space="0" w:color="auto"/>
            <w:left w:val="none" w:sz="0" w:space="0" w:color="auto"/>
            <w:bottom w:val="none" w:sz="0" w:space="0" w:color="auto"/>
            <w:right w:val="none" w:sz="0" w:space="0" w:color="auto"/>
          </w:divBdr>
        </w:div>
        <w:div w:id="55793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llpa.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4F25D90C81B439A19EBC611289C1E"/>
        <w:category>
          <w:name w:val="Général"/>
          <w:gallery w:val="placeholder"/>
        </w:category>
        <w:types>
          <w:type w:val="bbPlcHdr"/>
        </w:types>
        <w:behaviors>
          <w:behavior w:val="content"/>
        </w:behaviors>
        <w:guid w:val="{F9DF947A-1738-F34E-89FD-BD6A7A7EB4E5}"/>
      </w:docPartPr>
      <w:docPartBody>
        <w:p w:rsidR="00DA2131" w:rsidRDefault="00DA2131" w:rsidP="00DA2131">
          <w:pPr>
            <w:pStyle w:val="F584F25D90C81B439A19EBC611289C1E"/>
          </w:pPr>
          <w:r>
            <w:t>[Tapez le titre du document]</w:t>
          </w:r>
        </w:p>
      </w:docPartBody>
    </w:docPart>
    <w:docPart>
      <w:docPartPr>
        <w:name w:val="3EED5987FED79F42829BD34CB4F32884"/>
        <w:category>
          <w:name w:val="Général"/>
          <w:gallery w:val="placeholder"/>
        </w:category>
        <w:types>
          <w:type w:val="bbPlcHdr"/>
        </w:types>
        <w:behaviors>
          <w:behavior w:val="content"/>
        </w:behaviors>
        <w:guid w:val="{C2AA2354-E11D-BF4D-ABD0-BEDFCA8B1BA6}"/>
      </w:docPartPr>
      <w:docPartBody>
        <w:p w:rsidR="00DA2131" w:rsidRDefault="00DA2131" w:rsidP="00DA2131">
          <w:pPr>
            <w:pStyle w:val="3EED5987FED79F42829BD34CB4F32884"/>
          </w:pPr>
          <w: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A2131"/>
    <w:rsid w:val="00633A50"/>
    <w:rsid w:val="00DA2131"/>
    <w:rsid w:val="00EC16BD"/>
    <w:rsid w:val="00F35BE6"/>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84F25D90C81B439A19EBC611289C1E">
    <w:name w:val="F584F25D90C81B439A19EBC611289C1E"/>
    <w:rsid w:val="00DA2131"/>
  </w:style>
  <w:style w:type="paragraph" w:customStyle="1" w:styleId="3EED5987FED79F42829BD34CB4F32884">
    <w:name w:val="3EED5987FED79F42829BD34CB4F32884"/>
    <w:rsid w:val="00DA2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7227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PV AG AKG 2020</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AG AKG 2021</dc:title>
  <dc:subject/>
  <dc:creator>sprungli anne</dc:creator>
  <cp:keywords/>
  <dc:description/>
  <cp:lastModifiedBy>chantalpagot@outlook.fr</cp:lastModifiedBy>
  <cp:revision>2</cp:revision>
  <cp:lastPrinted>2019-08-13T09:36:00Z</cp:lastPrinted>
  <dcterms:created xsi:type="dcterms:W3CDTF">2021-09-29T22:43:00Z</dcterms:created>
  <dcterms:modified xsi:type="dcterms:W3CDTF">2021-09-29T22:43:00Z</dcterms:modified>
</cp:coreProperties>
</file>