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67D2" w14:textId="61BFE9A6" w:rsidR="009F7593" w:rsidRPr="00C06591" w:rsidRDefault="009F7593" w:rsidP="00C06591">
      <w:pPr>
        <w:spacing w:line="276" w:lineRule="auto"/>
        <w:jc w:val="both"/>
        <w:rPr>
          <w:rFonts w:asciiTheme="minorHAnsi" w:hAnsiTheme="minorHAnsi" w:cstheme="minorHAnsi"/>
          <w:b/>
          <w:smallCaps/>
          <w:sz w:val="22"/>
          <w:szCs w:val="22"/>
        </w:rPr>
      </w:pPr>
      <w:r w:rsidRPr="00C06591">
        <w:rPr>
          <w:rFonts w:asciiTheme="minorHAnsi" w:hAnsiTheme="minorHAnsi" w:cstheme="minorHAnsi"/>
          <w:b/>
          <w:smallCaps/>
          <w:noProof/>
          <w:sz w:val="22"/>
          <w:szCs w:val="22"/>
          <w:lang w:val="es-PE" w:eastAsia="es-PE"/>
        </w:rPr>
        <w:drawing>
          <wp:inline distT="0" distB="0" distL="0" distR="0" wp14:anchorId="08C1B80B" wp14:editId="0ABE2D3E">
            <wp:extent cx="2715260" cy="1108075"/>
            <wp:effectExtent l="0" t="0" r="0" b="0"/>
            <wp:docPr id="1" name="Image 1" descr="logo_akg_nouve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_akg_nouveau"/>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260" cy="1108075"/>
                    </a:xfrm>
                    <a:prstGeom prst="rect">
                      <a:avLst/>
                    </a:prstGeom>
                    <a:noFill/>
                    <a:ln>
                      <a:noFill/>
                    </a:ln>
                  </pic:spPr>
                </pic:pic>
              </a:graphicData>
            </a:graphic>
          </wp:inline>
        </w:drawing>
      </w:r>
    </w:p>
    <w:p w14:paraId="58CACC74" w14:textId="77777777" w:rsidR="00D045FE" w:rsidRPr="001D1BEA" w:rsidRDefault="00D045FE" w:rsidP="00C06591">
      <w:pPr>
        <w:spacing w:line="276" w:lineRule="auto"/>
        <w:jc w:val="both"/>
        <w:rPr>
          <w:rFonts w:asciiTheme="minorHAnsi" w:hAnsiTheme="minorHAnsi" w:cstheme="minorHAnsi"/>
          <w:sz w:val="28"/>
          <w:szCs w:val="28"/>
        </w:rPr>
      </w:pPr>
    </w:p>
    <w:p w14:paraId="6EA09627" w14:textId="4497409A" w:rsidR="00D045FE" w:rsidRPr="00C06591" w:rsidRDefault="009F7593" w:rsidP="00C06591">
      <w:pPr>
        <w:spacing w:line="276" w:lineRule="auto"/>
        <w:jc w:val="both"/>
        <w:rPr>
          <w:rFonts w:asciiTheme="minorHAnsi" w:hAnsiTheme="minorHAnsi" w:cstheme="minorHAnsi"/>
          <w:b/>
          <w:bCs/>
          <w:sz w:val="28"/>
          <w:szCs w:val="28"/>
          <w:u w:val="single"/>
        </w:rPr>
      </w:pPr>
      <w:r w:rsidRPr="00C06591">
        <w:rPr>
          <w:rFonts w:asciiTheme="minorHAnsi" w:hAnsiTheme="minorHAnsi" w:cstheme="minorHAnsi"/>
          <w:b/>
          <w:bCs/>
          <w:sz w:val="28"/>
          <w:szCs w:val="28"/>
          <w:u w:val="single"/>
        </w:rPr>
        <w:t>RAPPORT D’ACTIVITES 202</w:t>
      </w:r>
      <w:r w:rsidR="00D67935" w:rsidRPr="00C06591">
        <w:rPr>
          <w:rFonts w:asciiTheme="minorHAnsi" w:hAnsiTheme="minorHAnsi" w:cstheme="minorHAnsi"/>
          <w:b/>
          <w:bCs/>
          <w:sz w:val="28"/>
          <w:szCs w:val="28"/>
          <w:u w:val="single"/>
        </w:rPr>
        <w:t>1</w:t>
      </w:r>
    </w:p>
    <w:p w14:paraId="20E7F00A" w14:textId="77777777" w:rsidR="00D045FE" w:rsidRPr="001D1BEA" w:rsidRDefault="00D045FE"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iCs/>
          <w:sz w:val="22"/>
          <w:szCs w:val="22"/>
        </w:rPr>
      </w:pPr>
    </w:p>
    <w:p w14:paraId="6D013241" w14:textId="77777777" w:rsidR="001D1BEA" w:rsidRDefault="00BD085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iCs/>
        </w:rPr>
      </w:pPr>
      <w:r w:rsidRPr="00C06591">
        <w:rPr>
          <w:rFonts w:asciiTheme="minorHAnsi" w:hAnsiTheme="minorHAnsi" w:cstheme="minorHAnsi"/>
          <w:b/>
          <w:bCs/>
          <w:iCs/>
        </w:rPr>
        <w:t>Éditorial</w:t>
      </w:r>
    </w:p>
    <w:p w14:paraId="38AB8AD1" w14:textId="61F1D887" w:rsidR="005A393E" w:rsidRPr="001D1BEA" w:rsidRDefault="005A393E"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iCs/>
          <w:sz w:val="22"/>
          <w:szCs w:val="22"/>
        </w:rPr>
      </w:pPr>
    </w:p>
    <w:p w14:paraId="4446DE0A" w14:textId="7019094B" w:rsidR="00D045FE" w:rsidRPr="00C06591" w:rsidRDefault="007131FC"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kern w:val="36"/>
          <w:sz w:val="22"/>
          <w:szCs w:val="22"/>
          <w:lang w:eastAsia="fr-FR"/>
        </w:rPr>
      </w:pPr>
      <w:r w:rsidRPr="00C06591">
        <w:rPr>
          <w:rFonts w:asciiTheme="minorHAnsi" w:hAnsiTheme="minorHAnsi" w:cstheme="minorHAnsi"/>
          <w:kern w:val="36"/>
          <w:sz w:val="22"/>
          <w:szCs w:val="22"/>
          <w:lang w:eastAsia="fr-FR"/>
        </w:rPr>
        <w:t>Chères et chers</w:t>
      </w:r>
      <w:r w:rsidR="009F7593" w:rsidRPr="00C06591">
        <w:rPr>
          <w:rFonts w:asciiTheme="minorHAnsi" w:hAnsiTheme="minorHAnsi" w:cstheme="minorHAnsi"/>
          <w:kern w:val="36"/>
          <w:sz w:val="22"/>
          <w:szCs w:val="22"/>
          <w:lang w:eastAsia="fr-FR"/>
        </w:rPr>
        <w:t xml:space="preserve"> membres </w:t>
      </w:r>
      <w:r w:rsidR="009F7593" w:rsidRPr="00961607">
        <w:rPr>
          <w:rFonts w:asciiTheme="minorHAnsi" w:hAnsiTheme="minorHAnsi" w:cstheme="minorHAnsi"/>
          <w:kern w:val="36"/>
          <w:sz w:val="22"/>
          <w:szCs w:val="22"/>
          <w:lang w:eastAsia="fr-FR"/>
        </w:rPr>
        <w:t>et ami-e-s d’A</w:t>
      </w:r>
      <w:r w:rsidR="009F7593" w:rsidRPr="00C06591">
        <w:rPr>
          <w:rFonts w:asciiTheme="minorHAnsi" w:hAnsiTheme="minorHAnsi" w:cstheme="minorHAnsi"/>
          <w:kern w:val="36"/>
          <w:sz w:val="22"/>
          <w:szCs w:val="22"/>
          <w:lang w:eastAsia="fr-FR"/>
        </w:rPr>
        <w:t>KG</w:t>
      </w:r>
      <w:r w:rsidR="0011403F">
        <w:rPr>
          <w:rFonts w:asciiTheme="minorHAnsi" w:hAnsiTheme="minorHAnsi" w:cstheme="minorHAnsi"/>
          <w:kern w:val="36"/>
          <w:sz w:val="22"/>
          <w:szCs w:val="22"/>
          <w:lang w:eastAsia="fr-FR"/>
        </w:rPr>
        <w:t>,</w:t>
      </w:r>
    </w:p>
    <w:p w14:paraId="22A1E472" w14:textId="7557C5B5" w:rsidR="005A393E" w:rsidRPr="00C06591" w:rsidRDefault="005A393E" w:rsidP="00C06591">
      <w:pPr>
        <w:spacing w:after="60" w:line="276" w:lineRule="auto"/>
        <w:jc w:val="both"/>
        <w:rPr>
          <w:rFonts w:asciiTheme="minorHAnsi" w:hAnsiTheme="minorHAnsi" w:cstheme="minorHAnsi"/>
          <w:sz w:val="22"/>
          <w:szCs w:val="22"/>
        </w:rPr>
      </w:pPr>
    </w:p>
    <w:p w14:paraId="5F28F47A" w14:textId="44B21716" w:rsidR="00B64796" w:rsidRPr="00C06591" w:rsidRDefault="00545994"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Marquée comme la précédente par la pandémie, </w:t>
      </w:r>
      <w:r w:rsidR="00564B65" w:rsidRPr="00C06591">
        <w:rPr>
          <w:rFonts w:asciiTheme="minorHAnsi" w:hAnsiTheme="minorHAnsi" w:cstheme="minorHAnsi"/>
          <w:sz w:val="22"/>
          <w:szCs w:val="22"/>
        </w:rPr>
        <w:t>2021 continue à être</w:t>
      </w:r>
      <w:r w:rsidRPr="00C06591">
        <w:rPr>
          <w:rFonts w:asciiTheme="minorHAnsi" w:hAnsiTheme="minorHAnsi" w:cstheme="minorHAnsi"/>
          <w:sz w:val="22"/>
          <w:szCs w:val="22"/>
        </w:rPr>
        <w:t xml:space="preserve"> une année difficile pour le Pérou, considéré comme un des pays les plus impactés </w:t>
      </w:r>
      <w:r w:rsidR="004931AE" w:rsidRPr="00C06591">
        <w:rPr>
          <w:rFonts w:asciiTheme="minorHAnsi" w:hAnsiTheme="minorHAnsi" w:cstheme="minorHAnsi"/>
          <w:sz w:val="22"/>
          <w:szCs w:val="22"/>
        </w:rPr>
        <w:t xml:space="preserve">au monde </w:t>
      </w:r>
      <w:r w:rsidRPr="00C06591">
        <w:rPr>
          <w:rFonts w:asciiTheme="minorHAnsi" w:hAnsiTheme="minorHAnsi" w:cstheme="minorHAnsi"/>
          <w:sz w:val="22"/>
          <w:szCs w:val="22"/>
        </w:rPr>
        <w:t>par le Covid-19.</w:t>
      </w:r>
      <w:r w:rsidR="00AF639F" w:rsidRPr="00C06591">
        <w:rPr>
          <w:rFonts w:asciiTheme="minorHAnsi" w:hAnsiTheme="minorHAnsi" w:cstheme="minorHAnsi"/>
          <w:sz w:val="22"/>
          <w:szCs w:val="22"/>
        </w:rPr>
        <w:t xml:space="preserve"> </w:t>
      </w:r>
      <w:r w:rsidR="002C2743" w:rsidRPr="00C06591">
        <w:rPr>
          <w:rFonts w:asciiTheme="minorHAnsi" w:hAnsiTheme="minorHAnsi" w:cstheme="minorHAnsi"/>
          <w:sz w:val="22"/>
          <w:szCs w:val="22"/>
        </w:rPr>
        <w:t>L</w:t>
      </w:r>
      <w:r w:rsidRPr="00C06591">
        <w:rPr>
          <w:rFonts w:asciiTheme="minorHAnsi" w:hAnsiTheme="minorHAnsi" w:cstheme="minorHAnsi"/>
          <w:sz w:val="22"/>
          <w:szCs w:val="22"/>
        </w:rPr>
        <w:t>es institutions scolaires, les lieux de formation et les Centres de jeunesse emploi sont restés fermés</w:t>
      </w:r>
      <w:r w:rsidR="0028756E" w:rsidRPr="00C06591">
        <w:rPr>
          <w:rFonts w:asciiTheme="minorHAnsi" w:hAnsiTheme="minorHAnsi" w:cstheme="minorHAnsi"/>
          <w:sz w:val="22"/>
          <w:szCs w:val="22"/>
        </w:rPr>
        <w:t xml:space="preserve">, </w:t>
      </w:r>
      <w:r w:rsidRPr="00C06591">
        <w:rPr>
          <w:rFonts w:asciiTheme="minorHAnsi" w:hAnsiTheme="minorHAnsi" w:cstheme="minorHAnsi"/>
          <w:sz w:val="22"/>
          <w:szCs w:val="22"/>
        </w:rPr>
        <w:t>obligeant les jeunes et les équipes à travailler de manière distancielle.</w:t>
      </w:r>
      <w:r w:rsidR="00AF639F" w:rsidRPr="00C06591">
        <w:rPr>
          <w:rFonts w:asciiTheme="minorHAnsi" w:hAnsiTheme="minorHAnsi" w:cstheme="minorHAnsi"/>
          <w:sz w:val="22"/>
          <w:szCs w:val="22"/>
        </w:rPr>
        <w:t xml:space="preserve"> </w:t>
      </w:r>
      <w:r w:rsidRPr="00C06591">
        <w:rPr>
          <w:rFonts w:asciiTheme="minorHAnsi" w:hAnsiTheme="minorHAnsi" w:cstheme="minorHAnsi"/>
          <w:sz w:val="22"/>
          <w:szCs w:val="22"/>
        </w:rPr>
        <w:t xml:space="preserve">Les équipes de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Pérou et les responsables des projets d’AKG ont fait preuve d’adaptabilité, d’inventivité et de persévérance pour assurer</w:t>
      </w:r>
      <w:r w:rsidR="002C2743" w:rsidRPr="00C06591">
        <w:rPr>
          <w:rFonts w:asciiTheme="minorHAnsi" w:hAnsiTheme="minorHAnsi" w:cstheme="minorHAnsi"/>
          <w:sz w:val="22"/>
          <w:szCs w:val="22"/>
        </w:rPr>
        <w:t xml:space="preserve"> convenablement</w:t>
      </w:r>
      <w:r w:rsidRPr="00C06591">
        <w:rPr>
          <w:rFonts w:asciiTheme="minorHAnsi" w:hAnsiTheme="minorHAnsi" w:cstheme="minorHAnsi"/>
          <w:sz w:val="22"/>
          <w:szCs w:val="22"/>
        </w:rPr>
        <w:t xml:space="preserve"> le déroulement des projets.</w:t>
      </w:r>
      <w:r w:rsidR="00AF639F" w:rsidRPr="00C06591">
        <w:rPr>
          <w:rFonts w:asciiTheme="minorHAnsi" w:hAnsiTheme="minorHAnsi" w:cstheme="minorHAnsi"/>
          <w:sz w:val="22"/>
          <w:szCs w:val="22"/>
        </w:rPr>
        <w:t xml:space="preserve"> </w:t>
      </w:r>
      <w:r w:rsidR="0011403F">
        <w:rPr>
          <w:rFonts w:asciiTheme="minorHAnsi" w:hAnsiTheme="minorHAnsi" w:cstheme="minorHAnsi"/>
          <w:sz w:val="22"/>
          <w:szCs w:val="22"/>
        </w:rPr>
        <w:t>La</w:t>
      </w:r>
      <w:r w:rsidR="004960F8" w:rsidRPr="00C06591">
        <w:rPr>
          <w:rFonts w:asciiTheme="minorHAnsi" w:hAnsiTheme="minorHAnsi" w:cstheme="minorHAnsi"/>
          <w:sz w:val="22"/>
          <w:szCs w:val="22"/>
        </w:rPr>
        <w:t xml:space="preserve"> situation économique et sociale de la population</w:t>
      </w:r>
      <w:r w:rsidR="007B00D7">
        <w:rPr>
          <w:rFonts w:asciiTheme="minorHAnsi" w:hAnsiTheme="minorHAnsi" w:cstheme="minorHAnsi"/>
          <w:sz w:val="22"/>
          <w:szCs w:val="22"/>
        </w:rPr>
        <w:t xml:space="preserve"> a </w:t>
      </w:r>
      <w:r w:rsidR="004960F8" w:rsidRPr="00C06591">
        <w:rPr>
          <w:rFonts w:asciiTheme="minorHAnsi" w:hAnsiTheme="minorHAnsi" w:cstheme="minorHAnsi"/>
          <w:sz w:val="22"/>
          <w:szCs w:val="22"/>
        </w:rPr>
        <w:t xml:space="preserve">été de plus fragilisée par les changements politiques et </w:t>
      </w:r>
      <w:r w:rsidR="004931AE" w:rsidRPr="00C06591">
        <w:rPr>
          <w:rFonts w:asciiTheme="minorHAnsi" w:hAnsiTheme="minorHAnsi" w:cstheme="minorHAnsi"/>
          <w:sz w:val="22"/>
          <w:szCs w:val="22"/>
        </w:rPr>
        <w:t xml:space="preserve">de gouvernances du pays. En effet, </w:t>
      </w:r>
      <w:r w:rsidR="004102D0" w:rsidRPr="00C06591">
        <w:rPr>
          <w:rFonts w:asciiTheme="minorHAnsi" w:hAnsiTheme="minorHAnsi" w:cstheme="minorHAnsi"/>
          <w:sz w:val="22"/>
          <w:szCs w:val="22"/>
        </w:rPr>
        <w:t>les remaniements successifs</w:t>
      </w:r>
      <w:r w:rsidR="004931AE" w:rsidRPr="00C06591">
        <w:rPr>
          <w:rFonts w:asciiTheme="minorHAnsi" w:hAnsiTheme="minorHAnsi" w:cstheme="minorHAnsi"/>
          <w:sz w:val="22"/>
          <w:szCs w:val="22"/>
        </w:rPr>
        <w:t xml:space="preserve"> des présidents ad </w:t>
      </w:r>
      <w:proofErr w:type="spellStart"/>
      <w:r w:rsidR="004931AE" w:rsidRPr="00C06591">
        <w:rPr>
          <w:rFonts w:asciiTheme="minorHAnsi" w:hAnsiTheme="minorHAnsi" w:cstheme="minorHAnsi"/>
          <w:sz w:val="22"/>
          <w:szCs w:val="22"/>
        </w:rPr>
        <w:t>interim</w:t>
      </w:r>
      <w:proofErr w:type="spellEnd"/>
      <w:r w:rsidRPr="00C06591">
        <w:rPr>
          <w:rFonts w:asciiTheme="minorHAnsi" w:hAnsiTheme="minorHAnsi" w:cstheme="minorHAnsi"/>
          <w:sz w:val="22"/>
          <w:szCs w:val="22"/>
        </w:rPr>
        <w:t xml:space="preserve">, un Congrès </w:t>
      </w:r>
      <w:r w:rsidR="004931AE" w:rsidRPr="00C06591">
        <w:rPr>
          <w:rFonts w:asciiTheme="minorHAnsi" w:hAnsiTheme="minorHAnsi" w:cstheme="minorHAnsi"/>
          <w:sz w:val="22"/>
          <w:szCs w:val="22"/>
        </w:rPr>
        <w:t>dysfonctionnant</w:t>
      </w:r>
      <w:r w:rsidRPr="00C06591">
        <w:rPr>
          <w:rFonts w:asciiTheme="minorHAnsi" w:hAnsiTheme="minorHAnsi" w:cstheme="minorHAnsi"/>
          <w:sz w:val="22"/>
          <w:szCs w:val="22"/>
        </w:rPr>
        <w:t xml:space="preserve"> et le nouveau président de gauche ont provoqué des soulèvements de la part de la population et un ralentissement dans </w:t>
      </w:r>
      <w:r w:rsidR="002C2743" w:rsidRPr="00C06591">
        <w:rPr>
          <w:rFonts w:asciiTheme="minorHAnsi" w:hAnsiTheme="minorHAnsi" w:cstheme="minorHAnsi"/>
          <w:sz w:val="22"/>
          <w:szCs w:val="22"/>
        </w:rPr>
        <w:t>les investissements</w:t>
      </w:r>
      <w:r w:rsidRPr="00C06591">
        <w:rPr>
          <w:rFonts w:asciiTheme="minorHAnsi" w:hAnsiTheme="minorHAnsi" w:cstheme="minorHAnsi"/>
          <w:sz w:val="22"/>
          <w:szCs w:val="22"/>
        </w:rPr>
        <w:t xml:space="preserve"> économique</w:t>
      </w:r>
      <w:r w:rsidR="002C2743" w:rsidRPr="00C06591">
        <w:rPr>
          <w:rFonts w:asciiTheme="minorHAnsi" w:hAnsiTheme="minorHAnsi" w:cstheme="minorHAnsi"/>
          <w:sz w:val="22"/>
          <w:szCs w:val="22"/>
        </w:rPr>
        <w:t>s</w:t>
      </w:r>
      <w:r w:rsidRPr="00C06591">
        <w:rPr>
          <w:rFonts w:asciiTheme="minorHAnsi" w:hAnsiTheme="minorHAnsi" w:cstheme="minorHAnsi"/>
          <w:sz w:val="22"/>
          <w:szCs w:val="22"/>
        </w:rPr>
        <w:t xml:space="preserve"> du pays.</w:t>
      </w:r>
      <w:r w:rsidR="00AF639F" w:rsidRPr="00C06591">
        <w:rPr>
          <w:rFonts w:asciiTheme="minorHAnsi" w:hAnsiTheme="minorHAnsi" w:cstheme="minorHAnsi"/>
          <w:sz w:val="22"/>
          <w:szCs w:val="22"/>
        </w:rPr>
        <w:t xml:space="preserve"> </w:t>
      </w:r>
      <w:r w:rsidR="00661303" w:rsidRPr="00C06591">
        <w:rPr>
          <w:rFonts w:asciiTheme="minorHAnsi" w:hAnsiTheme="minorHAnsi" w:cstheme="minorHAnsi"/>
          <w:sz w:val="22"/>
          <w:szCs w:val="22"/>
        </w:rPr>
        <w:t xml:space="preserve">Dans ce contexte </w:t>
      </w:r>
      <w:r w:rsidR="00A96A79" w:rsidRPr="00C06591">
        <w:rPr>
          <w:rFonts w:asciiTheme="minorHAnsi" w:hAnsiTheme="minorHAnsi" w:cstheme="minorHAnsi"/>
          <w:sz w:val="22"/>
          <w:szCs w:val="22"/>
        </w:rPr>
        <w:t>difficile, la vie continue, en témoigne l’émission « Esprit solidaire » sur la chaîne Léman Bleu</w:t>
      </w:r>
      <w:r w:rsidR="002F59F7" w:rsidRPr="00C06591">
        <w:rPr>
          <w:rFonts w:asciiTheme="minorHAnsi" w:hAnsiTheme="minorHAnsi" w:cstheme="minorHAnsi"/>
          <w:sz w:val="22"/>
          <w:szCs w:val="22"/>
        </w:rPr>
        <w:t xml:space="preserve"> programmée à la fin de cette année 2021</w:t>
      </w:r>
      <w:r w:rsidR="00A96A79" w:rsidRPr="00C06591">
        <w:rPr>
          <w:rFonts w:asciiTheme="minorHAnsi" w:hAnsiTheme="minorHAnsi" w:cstheme="minorHAnsi"/>
          <w:sz w:val="22"/>
          <w:szCs w:val="22"/>
        </w:rPr>
        <w:t>.</w:t>
      </w:r>
      <w:r w:rsidR="002F59F7" w:rsidRPr="00C06591">
        <w:rPr>
          <w:rFonts w:asciiTheme="minorHAnsi" w:hAnsiTheme="minorHAnsi" w:cstheme="minorHAnsi"/>
          <w:sz w:val="22"/>
          <w:szCs w:val="22"/>
        </w:rPr>
        <w:t xml:space="preserve"> Nous vous invitons</w:t>
      </w:r>
      <w:r w:rsidR="002F59F7" w:rsidRPr="00C06591">
        <w:rPr>
          <w:rFonts w:asciiTheme="minorHAnsi" w:hAnsiTheme="minorHAnsi" w:cstheme="minorHAnsi"/>
          <w:kern w:val="36"/>
          <w:sz w:val="22"/>
          <w:szCs w:val="22"/>
          <w:lang w:eastAsia="fr-FR"/>
        </w:rPr>
        <w:t xml:space="preserve"> à la découvrir sur notre site. Elle vous </w:t>
      </w:r>
      <w:r w:rsidR="00AF2BEF" w:rsidRPr="00C06591">
        <w:rPr>
          <w:rFonts w:asciiTheme="minorHAnsi" w:hAnsiTheme="minorHAnsi" w:cstheme="minorHAnsi"/>
          <w:kern w:val="36"/>
          <w:sz w:val="22"/>
          <w:szCs w:val="22"/>
          <w:lang w:eastAsia="fr-FR"/>
        </w:rPr>
        <w:t>emmènera</w:t>
      </w:r>
      <w:r w:rsidR="002F59F7" w:rsidRPr="00C06591">
        <w:rPr>
          <w:rFonts w:asciiTheme="minorHAnsi" w:hAnsiTheme="minorHAnsi" w:cstheme="minorHAnsi"/>
          <w:kern w:val="36"/>
          <w:sz w:val="22"/>
          <w:szCs w:val="22"/>
          <w:lang w:eastAsia="fr-FR"/>
        </w:rPr>
        <w:t xml:space="preserve"> </w:t>
      </w:r>
      <w:r w:rsidR="00AF2BEF" w:rsidRPr="00C06591">
        <w:rPr>
          <w:rFonts w:asciiTheme="minorHAnsi" w:hAnsiTheme="minorHAnsi" w:cstheme="minorHAnsi"/>
          <w:kern w:val="36"/>
          <w:sz w:val="22"/>
          <w:szCs w:val="22"/>
          <w:lang w:eastAsia="fr-FR"/>
        </w:rPr>
        <w:t>au</w:t>
      </w:r>
      <w:r w:rsidR="002F59F7" w:rsidRPr="00C06591">
        <w:rPr>
          <w:rFonts w:asciiTheme="minorHAnsi" w:hAnsiTheme="minorHAnsi" w:cstheme="minorHAnsi"/>
          <w:kern w:val="36"/>
          <w:sz w:val="22"/>
          <w:szCs w:val="22"/>
          <w:lang w:eastAsia="fr-FR"/>
        </w:rPr>
        <w:t xml:space="preserve"> cœur du projet</w:t>
      </w:r>
      <w:r w:rsidR="00AF2BEF" w:rsidRPr="00C06591">
        <w:rPr>
          <w:rFonts w:asciiTheme="minorHAnsi" w:hAnsiTheme="minorHAnsi" w:cstheme="minorHAnsi"/>
          <w:kern w:val="36"/>
          <w:sz w:val="22"/>
          <w:szCs w:val="22"/>
          <w:lang w:eastAsia="fr-FR"/>
        </w:rPr>
        <w:t xml:space="preserve"> </w:t>
      </w:r>
      <w:proofErr w:type="spellStart"/>
      <w:r w:rsidR="00AF2BEF" w:rsidRPr="00C06591">
        <w:rPr>
          <w:rFonts w:asciiTheme="minorHAnsi" w:hAnsiTheme="minorHAnsi" w:cstheme="minorHAnsi"/>
          <w:kern w:val="36"/>
          <w:sz w:val="22"/>
          <w:szCs w:val="22"/>
          <w:lang w:eastAsia="fr-FR"/>
        </w:rPr>
        <w:t>Acomayo</w:t>
      </w:r>
      <w:proofErr w:type="spellEnd"/>
      <w:r w:rsidR="00AF2BEF" w:rsidRPr="00C06591">
        <w:rPr>
          <w:rFonts w:asciiTheme="minorHAnsi" w:hAnsiTheme="minorHAnsi" w:cstheme="minorHAnsi"/>
          <w:kern w:val="36"/>
          <w:sz w:val="22"/>
          <w:szCs w:val="22"/>
          <w:lang w:eastAsia="fr-FR"/>
        </w:rPr>
        <w:t>.</w:t>
      </w:r>
      <w:r w:rsidR="009628D2" w:rsidRPr="00C06591">
        <w:rPr>
          <w:rFonts w:asciiTheme="minorHAnsi" w:hAnsiTheme="minorHAnsi" w:cstheme="minorHAnsi"/>
          <w:kern w:val="36"/>
          <w:sz w:val="22"/>
          <w:szCs w:val="22"/>
          <w:lang w:eastAsia="fr-FR"/>
        </w:rPr>
        <w:t xml:space="preserve"> La qualité de nos projets est d’ailleurs reconnue puisque nous avons obtenu</w:t>
      </w:r>
      <w:r w:rsidR="00A026D9" w:rsidRPr="00C06591">
        <w:rPr>
          <w:rFonts w:asciiTheme="minorHAnsi" w:hAnsiTheme="minorHAnsi" w:cstheme="minorHAnsi"/>
          <w:kern w:val="36"/>
          <w:sz w:val="22"/>
          <w:szCs w:val="22"/>
          <w:lang w:eastAsia="fr-FR"/>
        </w:rPr>
        <w:t>, via la FGC,</w:t>
      </w:r>
      <w:r w:rsidR="009628D2" w:rsidRPr="00C06591">
        <w:rPr>
          <w:rFonts w:asciiTheme="minorHAnsi" w:hAnsiTheme="minorHAnsi" w:cstheme="minorHAnsi"/>
          <w:kern w:val="36"/>
          <w:sz w:val="22"/>
          <w:szCs w:val="22"/>
          <w:lang w:eastAsia="fr-FR"/>
        </w:rPr>
        <w:t xml:space="preserve"> le financement de phases d’extension, la troisième pour </w:t>
      </w:r>
      <w:proofErr w:type="spellStart"/>
      <w:r w:rsidR="009628D2" w:rsidRPr="00C06591">
        <w:rPr>
          <w:rFonts w:asciiTheme="minorHAnsi" w:hAnsiTheme="minorHAnsi" w:cstheme="minorHAnsi"/>
          <w:kern w:val="36"/>
          <w:sz w:val="22"/>
          <w:szCs w:val="22"/>
          <w:lang w:eastAsia="fr-FR"/>
        </w:rPr>
        <w:t>Acomayo</w:t>
      </w:r>
      <w:proofErr w:type="spellEnd"/>
      <w:r w:rsidR="009628D2" w:rsidRPr="00C06591">
        <w:rPr>
          <w:rFonts w:asciiTheme="minorHAnsi" w:hAnsiTheme="minorHAnsi" w:cstheme="minorHAnsi"/>
          <w:kern w:val="36"/>
          <w:sz w:val="22"/>
          <w:szCs w:val="22"/>
          <w:lang w:eastAsia="fr-FR"/>
        </w:rPr>
        <w:t xml:space="preserve"> et la deuxième pour le CJEI.</w:t>
      </w:r>
      <w:r w:rsidR="00A026D9" w:rsidRPr="00C06591">
        <w:rPr>
          <w:rFonts w:asciiTheme="minorHAnsi" w:hAnsiTheme="minorHAnsi" w:cstheme="minorHAnsi"/>
          <w:kern w:val="36"/>
          <w:sz w:val="22"/>
          <w:szCs w:val="22"/>
          <w:lang w:eastAsia="fr-FR"/>
        </w:rPr>
        <w:t xml:space="preserve"> Cela constitue pour </w:t>
      </w:r>
      <w:r w:rsidR="00A026D9" w:rsidRPr="00C06591">
        <w:rPr>
          <w:rFonts w:asciiTheme="minorHAnsi" w:hAnsiTheme="minorHAnsi" w:cstheme="minorHAnsi"/>
          <w:kern w:val="36"/>
          <w:sz w:val="22"/>
          <w:szCs w:val="22"/>
          <w:lang w:eastAsia="fr-FR"/>
        </w:rPr>
        <w:t xml:space="preserve">nous une reconnaissance et un encouragement conséquents. De même, </w:t>
      </w:r>
      <w:r w:rsidR="00DB0C10" w:rsidRPr="00C06591">
        <w:rPr>
          <w:rFonts w:asciiTheme="minorHAnsi" w:hAnsiTheme="minorHAnsi" w:cstheme="minorHAnsi"/>
          <w:kern w:val="36"/>
          <w:sz w:val="22"/>
          <w:szCs w:val="22"/>
          <w:lang w:eastAsia="fr-FR"/>
        </w:rPr>
        <w:t xml:space="preserve">à la fin de cette année, </w:t>
      </w:r>
      <w:proofErr w:type="spellStart"/>
      <w:r w:rsidR="00A026D9" w:rsidRPr="00C06591">
        <w:rPr>
          <w:rFonts w:asciiTheme="minorHAnsi" w:hAnsiTheme="minorHAnsi" w:cstheme="minorHAnsi"/>
          <w:kern w:val="36"/>
          <w:sz w:val="22"/>
          <w:szCs w:val="22"/>
          <w:lang w:eastAsia="fr-FR"/>
        </w:rPr>
        <w:t>Kallpa</w:t>
      </w:r>
      <w:proofErr w:type="spellEnd"/>
      <w:r w:rsidR="00A026D9" w:rsidRPr="00C06591">
        <w:rPr>
          <w:rFonts w:asciiTheme="minorHAnsi" w:hAnsiTheme="minorHAnsi" w:cstheme="minorHAnsi"/>
          <w:kern w:val="36"/>
          <w:sz w:val="22"/>
          <w:szCs w:val="22"/>
          <w:lang w:eastAsia="fr-FR"/>
        </w:rPr>
        <w:t xml:space="preserve"> Pérou a reçu un diplôme de reconnaissance</w:t>
      </w:r>
      <w:r w:rsidR="00DB0C10" w:rsidRPr="00C06591">
        <w:rPr>
          <w:rFonts w:asciiTheme="minorHAnsi" w:hAnsiTheme="minorHAnsi" w:cstheme="minorHAnsi"/>
          <w:kern w:val="36"/>
          <w:sz w:val="22"/>
          <w:szCs w:val="22"/>
          <w:lang w:eastAsia="fr-FR"/>
        </w:rPr>
        <w:t xml:space="preserve"> de</w:t>
      </w:r>
      <w:r w:rsidR="009C4A8C" w:rsidRPr="00C06591">
        <w:rPr>
          <w:rFonts w:asciiTheme="minorHAnsi" w:hAnsiTheme="minorHAnsi" w:cstheme="minorHAnsi"/>
          <w:kern w:val="36"/>
          <w:sz w:val="22"/>
          <w:szCs w:val="22"/>
          <w:lang w:eastAsia="fr-FR"/>
        </w:rPr>
        <w:t xml:space="preserve"> l’agence régionale d’éducation de Cusco, pour son travail de promotion de la santé et du développement. D’autre part, nous n’avons pas pu</w:t>
      </w:r>
      <w:r w:rsidR="004A04B9" w:rsidRPr="00C06591">
        <w:rPr>
          <w:rFonts w:asciiTheme="minorHAnsi" w:hAnsiTheme="minorHAnsi" w:cstheme="minorHAnsi"/>
          <w:kern w:val="36"/>
          <w:sz w:val="22"/>
          <w:szCs w:val="22"/>
          <w:lang w:eastAsia="fr-FR"/>
        </w:rPr>
        <w:t>, cette année encore,</w:t>
      </w:r>
      <w:r w:rsidR="009C4A8C" w:rsidRPr="00C06591">
        <w:rPr>
          <w:rFonts w:asciiTheme="minorHAnsi" w:hAnsiTheme="minorHAnsi" w:cstheme="minorHAnsi"/>
          <w:kern w:val="36"/>
          <w:sz w:val="22"/>
          <w:szCs w:val="22"/>
          <w:lang w:eastAsia="fr-FR"/>
        </w:rPr>
        <w:t xml:space="preserve"> </w:t>
      </w:r>
      <w:r w:rsidR="004A04B9" w:rsidRPr="00C06591">
        <w:rPr>
          <w:rFonts w:asciiTheme="minorHAnsi" w:hAnsiTheme="minorHAnsi" w:cstheme="minorHAnsi"/>
          <w:kern w:val="36"/>
          <w:sz w:val="22"/>
          <w:szCs w:val="22"/>
          <w:lang w:eastAsia="fr-FR"/>
        </w:rPr>
        <w:t xml:space="preserve">aller visiter les projets et fêter dignement les 30 ans de </w:t>
      </w:r>
      <w:proofErr w:type="spellStart"/>
      <w:r w:rsidR="004A04B9" w:rsidRPr="00C06591">
        <w:rPr>
          <w:rFonts w:asciiTheme="minorHAnsi" w:hAnsiTheme="minorHAnsi" w:cstheme="minorHAnsi"/>
          <w:kern w:val="36"/>
          <w:sz w:val="22"/>
          <w:szCs w:val="22"/>
          <w:lang w:eastAsia="fr-FR"/>
        </w:rPr>
        <w:t>Kallpa</w:t>
      </w:r>
      <w:proofErr w:type="spellEnd"/>
      <w:r w:rsidR="004A04B9" w:rsidRPr="00C06591">
        <w:rPr>
          <w:rFonts w:asciiTheme="minorHAnsi" w:hAnsiTheme="minorHAnsi" w:cstheme="minorHAnsi"/>
          <w:kern w:val="36"/>
          <w:sz w:val="22"/>
          <w:szCs w:val="22"/>
          <w:lang w:eastAsia="fr-FR"/>
        </w:rPr>
        <w:t xml:space="preserve"> mais nous comptons bien réaliser ces voyages au cours de l’année 2022 : AKG au Pérou et </w:t>
      </w:r>
      <w:proofErr w:type="spellStart"/>
      <w:r w:rsidR="004A04B9" w:rsidRPr="00C06591">
        <w:rPr>
          <w:rFonts w:asciiTheme="minorHAnsi" w:hAnsiTheme="minorHAnsi" w:cstheme="minorHAnsi"/>
          <w:kern w:val="36"/>
          <w:sz w:val="22"/>
          <w:szCs w:val="22"/>
          <w:lang w:eastAsia="fr-FR"/>
        </w:rPr>
        <w:t>Kallpa</w:t>
      </w:r>
      <w:proofErr w:type="spellEnd"/>
      <w:r w:rsidR="004A04B9" w:rsidRPr="00C06591">
        <w:rPr>
          <w:rFonts w:asciiTheme="minorHAnsi" w:hAnsiTheme="minorHAnsi" w:cstheme="minorHAnsi"/>
          <w:kern w:val="36"/>
          <w:sz w:val="22"/>
          <w:szCs w:val="22"/>
          <w:lang w:eastAsia="fr-FR"/>
        </w:rPr>
        <w:t xml:space="preserve"> à Genève. </w:t>
      </w:r>
    </w:p>
    <w:p w14:paraId="02E1EC7D" w14:textId="77777777" w:rsidR="00D67935" w:rsidRPr="00C06591" w:rsidRDefault="00D67935" w:rsidP="00C06591">
      <w:pPr>
        <w:spacing w:after="60" w:line="276" w:lineRule="auto"/>
        <w:jc w:val="both"/>
        <w:rPr>
          <w:rFonts w:asciiTheme="minorHAnsi" w:hAnsiTheme="minorHAnsi" w:cstheme="minorHAnsi"/>
        </w:rPr>
      </w:pPr>
    </w:p>
    <w:p w14:paraId="61391487" w14:textId="6A6EBE7F"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sz w:val="28"/>
          <w:szCs w:val="28"/>
        </w:rPr>
      </w:pPr>
      <w:r w:rsidRPr="00C06591">
        <w:rPr>
          <w:rFonts w:asciiTheme="minorHAnsi" w:hAnsiTheme="minorHAnsi" w:cstheme="minorHAnsi"/>
          <w:b/>
          <w:sz w:val="28"/>
          <w:szCs w:val="28"/>
        </w:rPr>
        <w:t>Vie de l’association</w:t>
      </w:r>
    </w:p>
    <w:p w14:paraId="588171FC" w14:textId="77777777" w:rsidR="00723222" w:rsidRPr="001D1BEA" w:rsidRDefault="00723222"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66A52459" w14:textId="160CA90F" w:rsidR="00FD3FF4" w:rsidRDefault="009F7593" w:rsidP="00C06591">
      <w:pPr>
        <w:spacing w:after="60" w:line="276" w:lineRule="auto"/>
        <w:jc w:val="both"/>
        <w:rPr>
          <w:rFonts w:asciiTheme="minorHAnsi" w:hAnsiTheme="minorHAnsi" w:cstheme="minorHAnsi"/>
          <w:b/>
        </w:rPr>
      </w:pPr>
      <w:r w:rsidRPr="00C06591">
        <w:rPr>
          <w:rFonts w:asciiTheme="minorHAnsi" w:hAnsiTheme="minorHAnsi" w:cstheme="minorHAnsi"/>
          <w:b/>
        </w:rPr>
        <w:t>Comité</w:t>
      </w:r>
    </w:p>
    <w:p w14:paraId="7EBE5B25" w14:textId="77777777" w:rsidR="001D1BEA" w:rsidRPr="001D1BEA" w:rsidRDefault="001D1BEA" w:rsidP="00C06591">
      <w:pPr>
        <w:spacing w:after="60" w:line="276" w:lineRule="auto"/>
        <w:jc w:val="both"/>
        <w:rPr>
          <w:rFonts w:asciiTheme="minorHAnsi" w:hAnsiTheme="minorHAnsi" w:cstheme="minorHAnsi"/>
          <w:bCs/>
          <w:sz w:val="22"/>
          <w:szCs w:val="22"/>
        </w:rPr>
      </w:pPr>
    </w:p>
    <w:p w14:paraId="47352B73" w14:textId="67BB8B35" w:rsidR="009F7593" w:rsidRPr="00C06591" w:rsidRDefault="009F7593" w:rsidP="00C06591">
      <w:pPr>
        <w:spacing w:after="60" w:line="276" w:lineRule="auto"/>
        <w:jc w:val="both"/>
        <w:rPr>
          <w:rFonts w:asciiTheme="minorHAnsi" w:hAnsiTheme="minorHAnsi" w:cstheme="minorHAnsi"/>
          <w:b/>
          <w:sz w:val="22"/>
          <w:szCs w:val="22"/>
        </w:rPr>
      </w:pPr>
      <w:r w:rsidRPr="00C06591">
        <w:rPr>
          <w:rFonts w:asciiTheme="minorHAnsi" w:hAnsiTheme="minorHAnsi" w:cstheme="minorHAnsi"/>
          <w:sz w:val="22"/>
          <w:szCs w:val="22"/>
        </w:rPr>
        <w:t xml:space="preserve">Le comité d’AKG s’est réuni à </w:t>
      </w:r>
      <w:r w:rsidR="000D486E" w:rsidRPr="00C06591">
        <w:rPr>
          <w:rFonts w:asciiTheme="minorHAnsi" w:hAnsiTheme="minorHAnsi" w:cstheme="minorHAnsi"/>
          <w:sz w:val="22"/>
          <w:szCs w:val="22"/>
        </w:rPr>
        <w:t>sept</w:t>
      </w:r>
      <w:r w:rsidRPr="00C06591">
        <w:rPr>
          <w:rFonts w:asciiTheme="minorHAnsi" w:hAnsiTheme="minorHAnsi" w:cstheme="minorHAnsi"/>
          <w:sz w:val="22"/>
          <w:szCs w:val="22"/>
        </w:rPr>
        <w:t xml:space="preserve"> reprises en 202</w:t>
      </w:r>
      <w:r w:rsidR="000D486E" w:rsidRPr="00C06591">
        <w:rPr>
          <w:rFonts w:asciiTheme="minorHAnsi" w:hAnsiTheme="minorHAnsi" w:cstheme="minorHAnsi"/>
          <w:sz w:val="22"/>
          <w:szCs w:val="22"/>
        </w:rPr>
        <w:t>1</w:t>
      </w:r>
      <w:r w:rsidR="005568FC">
        <w:rPr>
          <w:rFonts w:asciiTheme="minorHAnsi" w:hAnsiTheme="minorHAnsi" w:cstheme="minorHAnsi"/>
          <w:sz w:val="22"/>
          <w:szCs w:val="22"/>
        </w:rPr>
        <w:t>.</w:t>
      </w:r>
    </w:p>
    <w:p w14:paraId="5DD0C65F" w14:textId="1F6E211C" w:rsidR="009F7593" w:rsidRPr="00C06591" w:rsidRDefault="009F7593" w:rsidP="00C06591">
      <w:pPr>
        <w:spacing w:after="60" w:line="276" w:lineRule="auto"/>
        <w:jc w:val="both"/>
        <w:rPr>
          <w:rFonts w:asciiTheme="minorHAnsi" w:hAnsiTheme="minorHAnsi" w:cstheme="minorHAnsi"/>
          <w:color w:val="000000" w:themeColor="text1"/>
          <w:sz w:val="22"/>
          <w:szCs w:val="22"/>
        </w:rPr>
      </w:pPr>
      <w:r w:rsidRPr="00C06591">
        <w:rPr>
          <w:rFonts w:asciiTheme="minorHAnsi" w:hAnsiTheme="minorHAnsi" w:cstheme="minorHAnsi"/>
          <w:color w:val="000000" w:themeColor="text1"/>
          <w:sz w:val="22"/>
          <w:szCs w:val="22"/>
        </w:rPr>
        <w:t xml:space="preserve">Notre assemblée générale s’est tenue </w:t>
      </w:r>
      <w:r w:rsidR="005B4C5F" w:rsidRPr="00C06591">
        <w:rPr>
          <w:rFonts w:asciiTheme="minorHAnsi" w:hAnsiTheme="minorHAnsi" w:cstheme="minorHAnsi"/>
          <w:color w:val="000000" w:themeColor="text1"/>
          <w:sz w:val="22"/>
          <w:szCs w:val="22"/>
        </w:rPr>
        <w:t>le 22</w:t>
      </w:r>
      <w:r w:rsidR="005568FC">
        <w:rPr>
          <w:rFonts w:asciiTheme="minorHAnsi" w:hAnsiTheme="minorHAnsi" w:cstheme="minorHAnsi"/>
          <w:color w:val="000000" w:themeColor="text1"/>
          <w:sz w:val="22"/>
          <w:szCs w:val="22"/>
        </w:rPr>
        <w:t> </w:t>
      </w:r>
      <w:r w:rsidRPr="00C06591">
        <w:rPr>
          <w:rFonts w:asciiTheme="minorHAnsi" w:hAnsiTheme="minorHAnsi" w:cstheme="minorHAnsi"/>
          <w:color w:val="000000" w:themeColor="text1"/>
          <w:sz w:val="22"/>
          <w:szCs w:val="22"/>
        </w:rPr>
        <w:t>septembre 202</w:t>
      </w:r>
      <w:r w:rsidR="000D486E" w:rsidRPr="00C06591">
        <w:rPr>
          <w:rFonts w:asciiTheme="minorHAnsi" w:hAnsiTheme="minorHAnsi" w:cstheme="minorHAnsi"/>
          <w:color w:val="000000" w:themeColor="text1"/>
          <w:sz w:val="22"/>
          <w:szCs w:val="22"/>
        </w:rPr>
        <w:t>1</w:t>
      </w:r>
      <w:r w:rsidRPr="00C06591">
        <w:rPr>
          <w:rFonts w:asciiTheme="minorHAnsi" w:hAnsiTheme="minorHAnsi" w:cstheme="minorHAnsi"/>
          <w:color w:val="000000" w:themeColor="text1"/>
          <w:sz w:val="22"/>
          <w:szCs w:val="22"/>
        </w:rPr>
        <w:t xml:space="preserve"> en </w:t>
      </w:r>
      <w:r w:rsidR="002C2743" w:rsidRPr="00C06591">
        <w:rPr>
          <w:rFonts w:asciiTheme="minorHAnsi" w:hAnsiTheme="minorHAnsi" w:cstheme="minorHAnsi"/>
          <w:color w:val="000000" w:themeColor="text1"/>
          <w:sz w:val="22"/>
          <w:szCs w:val="22"/>
        </w:rPr>
        <w:t>présentiel et distanciel</w:t>
      </w:r>
      <w:r w:rsidR="005B4C5F" w:rsidRPr="00C06591">
        <w:rPr>
          <w:rFonts w:asciiTheme="minorHAnsi" w:hAnsiTheme="minorHAnsi" w:cstheme="minorHAnsi"/>
          <w:color w:val="000000" w:themeColor="text1"/>
          <w:sz w:val="22"/>
          <w:szCs w:val="22"/>
        </w:rPr>
        <w:t xml:space="preserve">, </w:t>
      </w:r>
      <w:r w:rsidR="000D486E" w:rsidRPr="00C06591">
        <w:rPr>
          <w:rFonts w:asciiTheme="minorHAnsi" w:hAnsiTheme="minorHAnsi" w:cstheme="minorHAnsi"/>
          <w:color w:val="000000" w:themeColor="text1"/>
          <w:sz w:val="22"/>
          <w:szCs w:val="22"/>
        </w:rPr>
        <w:t xml:space="preserve">avec </w:t>
      </w:r>
      <w:r w:rsidRPr="00C06591">
        <w:rPr>
          <w:rFonts w:asciiTheme="minorHAnsi" w:hAnsiTheme="minorHAnsi" w:cstheme="minorHAnsi"/>
          <w:color w:val="000000" w:themeColor="text1"/>
          <w:sz w:val="22"/>
          <w:szCs w:val="22"/>
        </w:rPr>
        <w:t xml:space="preserve">une </w:t>
      </w:r>
      <w:r w:rsidR="00FC4F5C" w:rsidRPr="00C06591">
        <w:rPr>
          <w:rFonts w:asciiTheme="minorHAnsi" w:hAnsiTheme="minorHAnsi" w:cstheme="minorHAnsi"/>
          <w:color w:val="000000" w:themeColor="text1"/>
          <w:sz w:val="22"/>
          <w:szCs w:val="22"/>
        </w:rPr>
        <w:t>quinzaine de</w:t>
      </w:r>
      <w:r w:rsidRPr="00C06591">
        <w:rPr>
          <w:rFonts w:asciiTheme="minorHAnsi" w:hAnsiTheme="minorHAnsi" w:cstheme="minorHAnsi"/>
          <w:color w:val="000000" w:themeColor="text1"/>
          <w:sz w:val="22"/>
          <w:szCs w:val="22"/>
        </w:rPr>
        <w:t xml:space="preserve"> personnes</w:t>
      </w:r>
      <w:r w:rsidR="000D486E" w:rsidRPr="00C06591">
        <w:rPr>
          <w:rFonts w:asciiTheme="minorHAnsi" w:hAnsiTheme="minorHAnsi" w:cstheme="minorHAnsi"/>
          <w:color w:val="000000" w:themeColor="text1"/>
          <w:sz w:val="22"/>
          <w:szCs w:val="22"/>
        </w:rPr>
        <w:t>.</w:t>
      </w:r>
    </w:p>
    <w:p w14:paraId="2D57246C" w14:textId="4FE98536" w:rsidR="009F7593" w:rsidRPr="00C06591" w:rsidRDefault="009F7593" w:rsidP="00C06591">
      <w:pPr>
        <w:spacing w:line="276" w:lineRule="auto"/>
        <w:jc w:val="both"/>
        <w:rPr>
          <w:rFonts w:asciiTheme="minorHAnsi" w:hAnsiTheme="minorHAnsi" w:cstheme="minorHAnsi"/>
          <w:sz w:val="22"/>
          <w:szCs w:val="22"/>
        </w:rPr>
      </w:pPr>
      <w:r w:rsidRPr="00C06591">
        <w:rPr>
          <w:rFonts w:asciiTheme="minorHAnsi" w:hAnsiTheme="minorHAnsi" w:cstheme="minorHAnsi"/>
          <w:color w:val="000000" w:themeColor="text1"/>
          <w:sz w:val="22"/>
          <w:szCs w:val="22"/>
        </w:rPr>
        <w:t xml:space="preserve">Le comité </w:t>
      </w:r>
      <w:r w:rsidRPr="00C06591">
        <w:rPr>
          <w:rFonts w:asciiTheme="minorHAnsi" w:hAnsiTheme="minorHAnsi" w:cstheme="minorHAnsi"/>
          <w:sz w:val="22"/>
          <w:szCs w:val="22"/>
        </w:rPr>
        <w:t xml:space="preserve">d’AKG est actuellement composé de : Marie-Françoise </w:t>
      </w:r>
      <w:proofErr w:type="spellStart"/>
      <w:r w:rsidRPr="00C06591">
        <w:rPr>
          <w:rFonts w:asciiTheme="minorHAnsi" w:hAnsiTheme="minorHAnsi" w:cstheme="minorHAnsi"/>
          <w:sz w:val="22"/>
          <w:szCs w:val="22"/>
        </w:rPr>
        <w:t>Sprungli</w:t>
      </w:r>
      <w:proofErr w:type="spellEnd"/>
      <w:r w:rsidRPr="00C06591">
        <w:rPr>
          <w:rFonts w:asciiTheme="minorHAnsi" w:hAnsiTheme="minorHAnsi" w:cstheme="minorHAnsi"/>
          <w:sz w:val="22"/>
          <w:szCs w:val="22"/>
        </w:rPr>
        <w:t xml:space="preserve"> (présidente, responsable du suivi du projet </w:t>
      </w:r>
      <w:proofErr w:type="spellStart"/>
      <w:r w:rsidRPr="00C06591">
        <w:rPr>
          <w:rFonts w:asciiTheme="minorHAnsi" w:hAnsiTheme="minorHAnsi" w:cstheme="minorHAnsi"/>
          <w:sz w:val="22"/>
          <w:szCs w:val="22"/>
        </w:rPr>
        <w:t>Acomayo</w:t>
      </w:r>
      <w:proofErr w:type="spellEnd"/>
      <w:r w:rsidRPr="00C06591">
        <w:rPr>
          <w:rFonts w:asciiTheme="minorHAnsi" w:hAnsiTheme="minorHAnsi" w:cstheme="minorHAnsi"/>
          <w:sz w:val="22"/>
          <w:szCs w:val="22"/>
        </w:rPr>
        <w:t xml:space="preserve">), Chantal </w:t>
      </w:r>
      <w:proofErr w:type="spellStart"/>
      <w:r w:rsidRPr="00C06591">
        <w:rPr>
          <w:rFonts w:asciiTheme="minorHAnsi" w:hAnsiTheme="minorHAnsi" w:cstheme="minorHAnsi"/>
          <w:sz w:val="22"/>
          <w:szCs w:val="22"/>
        </w:rPr>
        <w:t>Pagot</w:t>
      </w:r>
      <w:proofErr w:type="spellEnd"/>
      <w:r w:rsidRPr="00C06591">
        <w:rPr>
          <w:rFonts w:asciiTheme="minorHAnsi" w:hAnsiTheme="minorHAnsi" w:cstheme="minorHAnsi"/>
          <w:sz w:val="22"/>
          <w:szCs w:val="22"/>
        </w:rPr>
        <w:t xml:space="preserve"> (responsable du secrétariat), Alexandra Delle Rose (trésorerie et comptabilité),</w:t>
      </w:r>
      <w:r w:rsidR="000D486E" w:rsidRPr="00C06591">
        <w:rPr>
          <w:rFonts w:asciiTheme="minorHAnsi" w:hAnsiTheme="minorHAnsi" w:cstheme="minorHAnsi"/>
          <w:sz w:val="22"/>
          <w:szCs w:val="22"/>
        </w:rPr>
        <w:t xml:space="preserve"> Catherine </w:t>
      </w:r>
      <w:proofErr w:type="spellStart"/>
      <w:r w:rsidR="000D486E" w:rsidRPr="00C06591">
        <w:rPr>
          <w:rFonts w:asciiTheme="minorHAnsi" w:hAnsiTheme="minorHAnsi" w:cstheme="minorHAnsi"/>
          <w:sz w:val="22"/>
          <w:szCs w:val="22"/>
        </w:rPr>
        <w:t>Sprungli</w:t>
      </w:r>
      <w:proofErr w:type="spellEnd"/>
      <w:r w:rsidR="000D486E" w:rsidRPr="00C06591">
        <w:rPr>
          <w:rFonts w:asciiTheme="minorHAnsi" w:hAnsiTheme="minorHAnsi" w:cstheme="minorHAnsi"/>
          <w:sz w:val="22"/>
          <w:szCs w:val="22"/>
        </w:rPr>
        <w:t xml:space="preserve"> </w:t>
      </w:r>
      <w:proofErr w:type="spellStart"/>
      <w:r w:rsidR="000D486E" w:rsidRPr="00C06591">
        <w:rPr>
          <w:rFonts w:asciiTheme="minorHAnsi" w:hAnsiTheme="minorHAnsi" w:cstheme="minorHAnsi"/>
          <w:sz w:val="22"/>
          <w:szCs w:val="22"/>
        </w:rPr>
        <w:t>Hussy</w:t>
      </w:r>
      <w:proofErr w:type="spellEnd"/>
      <w:r w:rsidRPr="00C06591">
        <w:rPr>
          <w:rFonts w:asciiTheme="minorHAnsi" w:hAnsiTheme="minorHAnsi" w:cstheme="minorHAnsi"/>
          <w:sz w:val="22"/>
          <w:szCs w:val="22"/>
        </w:rPr>
        <w:t xml:space="preserve"> </w:t>
      </w:r>
      <w:proofErr w:type="spellStart"/>
      <w:r w:rsidRPr="00C06591">
        <w:rPr>
          <w:rFonts w:asciiTheme="minorHAnsi" w:hAnsiTheme="minorHAnsi" w:cstheme="minorHAnsi"/>
          <w:sz w:val="22"/>
          <w:szCs w:val="22"/>
        </w:rPr>
        <w:t>Rossana</w:t>
      </w:r>
      <w:proofErr w:type="spellEnd"/>
      <w:r w:rsidRPr="00C06591">
        <w:rPr>
          <w:rFonts w:asciiTheme="minorHAnsi" w:hAnsiTheme="minorHAnsi" w:cstheme="minorHAnsi"/>
          <w:sz w:val="22"/>
          <w:szCs w:val="22"/>
        </w:rPr>
        <w:t xml:space="preserve"> </w:t>
      </w:r>
      <w:proofErr w:type="spellStart"/>
      <w:r w:rsidR="004E4088" w:rsidRPr="00C06591">
        <w:rPr>
          <w:rFonts w:asciiTheme="minorHAnsi" w:hAnsiTheme="minorHAnsi" w:cstheme="minorHAnsi"/>
          <w:sz w:val="22"/>
          <w:szCs w:val="22"/>
        </w:rPr>
        <w:t>Giovannini</w:t>
      </w:r>
      <w:proofErr w:type="spellEnd"/>
      <w:r w:rsidR="000D486E" w:rsidRPr="00C06591">
        <w:rPr>
          <w:rFonts w:asciiTheme="minorHAnsi" w:hAnsiTheme="minorHAnsi" w:cstheme="minorHAnsi"/>
          <w:sz w:val="22"/>
          <w:szCs w:val="22"/>
        </w:rPr>
        <w:t>,</w:t>
      </w:r>
      <w:r w:rsidRPr="00C06591">
        <w:rPr>
          <w:rFonts w:asciiTheme="minorHAnsi" w:hAnsiTheme="minorHAnsi" w:cstheme="minorHAnsi"/>
          <w:sz w:val="22"/>
          <w:szCs w:val="22"/>
        </w:rPr>
        <w:t xml:space="preserve"> Anne </w:t>
      </w:r>
      <w:proofErr w:type="spellStart"/>
      <w:r w:rsidRPr="00C06591">
        <w:rPr>
          <w:rFonts w:asciiTheme="minorHAnsi" w:hAnsiTheme="minorHAnsi" w:cstheme="minorHAnsi"/>
          <w:sz w:val="22"/>
          <w:szCs w:val="22"/>
        </w:rPr>
        <w:t>Sprungli</w:t>
      </w:r>
      <w:proofErr w:type="spellEnd"/>
      <w:r w:rsidRPr="00C06591">
        <w:rPr>
          <w:rFonts w:asciiTheme="minorHAnsi" w:hAnsiTheme="minorHAnsi" w:cstheme="minorHAnsi"/>
          <w:sz w:val="22"/>
          <w:szCs w:val="22"/>
        </w:rPr>
        <w:t xml:space="preserve"> (</w:t>
      </w:r>
      <w:proofErr w:type="spellStart"/>
      <w:r w:rsidRPr="00C06591">
        <w:rPr>
          <w:rFonts w:asciiTheme="minorHAnsi" w:hAnsiTheme="minorHAnsi" w:cstheme="minorHAnsi"/>
          <w:sz w:val="22"/>
          <w:szCs w:val="22"/>
        </w:rPr>
        <w:t>co</w:t>
      </w:r>
      <w:proofErr w:type="spellEnd"/>
      <w:r w:rsidRPr="00C06591">
        <w:rPr>
          <w:rFonts w:asciiTheme="minorHAnsi" w:hAnsiTheme="minorHAnsi" w:cstheme="minorHAnsi"/>
          <w:sz w:val="22"/>
          <w:szCs w:val="22"/>
        </w:rPr>
        <w:t xml:space="preserve">-suivi du projet CJEI), </w:t>
      </w:r>
      <w:proofErr w:type="spellStart"/>
      <w:r w:rsidRPr="00C06591">
        <w:rPr>
          <w:rFonts w:asciiTheme="minorHAnsi" w:hAnsiTheme="minorHAnsi" w:cstheme="minorHAnsi"/>
          <w:sz w:val="22"/>
          <w:szCs w:val="22"/>
        </w:rPr>
        <w:t>Sanaé</w:t>
      </w:r>
      <w:proofErr w:type="spellEnd"/>
      <w:r w:rsidRPr="00C06591">
        <w:rPr>
          <w:rFonts w:asciiTheme="minorHAnsi" w:hAnsiTheme="minorHAnsi" w:cstheme="minorHAnsi"/>
          <w:sz w:val="22"/>
          <w:szCs w:val="22"/>
        </w:rPr>
        <w:t xml:space="preserve"> </w:t>
      </w:r>
      <w:proofErr w:type="spellStart"/>
      <w:r w:rsidRPr="00C06591">
        <w:rPr>
          <w:rFonts w:asciiTheme="minorHAnsi" w:hAnsiTheme="minorHAnsi" w:cstheme="minorHAnsi"/>
          <w:sz w:val="22"/>
          <w:szCs w:val="22"/>
        </w:rPr>
        <w:t>Haldemann</w:t>
      </w:r>
      <w:proofErr w:type="spellEnd"/>
      <w:r w:rsidRPr="00C06591">
        <w:rPr>
          <w:rFonts w:asciiTheme="minorHAnsi" w:hAnsiTheme="minorHAnsi" w:cstheme="minorHAnsi"/>
          <w:sz w:val="22"/>
          <w:szCs w:val="22"/>
        </w:rPr>
        <w:t xml:space="preserve"> (site web</w:t>
      </w:r>
      <w:r w:rsidR="00C33E7C" w:rsidRPr="00C06591">
        <w:rPr>
          <w:rFonts w:asciiTheme="minorHAnsi" w:hAnsiTheme="minorHAnsi" w:cstheme="minorHAnsi"/>
          <w:sz w:val="22"/>
          <w:szCs w:val="22"/>
        </w:rPr>
        <w:t xml:space="preserve">). </w:t>
      </w:r>
      <w:proofErr w:type="spellStart"/>
      <w:r w:rsidR="000664F7" w:rsidRPr="00C06591">
        <w:rPr>
          <w:rFonts w:asciiTheme="minorHAnsi" w:hAnsiTheme="minorHAnsi" w:cstheme="minorHAnsi"/>
          <w:sz w:val="22"/>
          <w:szCs w:val="22"/>
        </w:rPr>
        <w:t>Tifany</w:t>
      </w:r>
      <w:proofErr w:type="spellEnd"/>
      <w:r w:rsidR="000664F7" w:rsidRPr="00C06591">
        <w:rPr>
          <w:rFonts w:asciiTheme="minorHAnsi" w:hAnsiTheme="minorHAnsi" w:cstheme="minorHAnsi"/>
          <w:sz w:val="22"/>
          <w:szCs w:val="22"/>
        </w:rPr>
        <w:t xml:space="preserve"> </w:t>
      </w:r>
      <w:proofErr w:type="spellStart"/>
      <w:r w:rsidR="000664F7" w:rsidRPr="00C06591">
        <w:rPr>
          <w:rFonts w:asciiTheme="minorHAnsi" w:hAnsiTheme="minorHAnsi" w:cstheme="minorHAnsi"/>
          <w:sz w:val="22"/>
          <w:szCs w:val="22"/>
        </w:rPr>
        <w:t>Gonzalvez</w:t>
      </w:r>
      <w:proofErr w:type="spellEnd"/>
      <w:r w:rsidR="000664F7" w:rsidRPr="00C06591">
        <w:rPr>
          <w:rFonts w:asciiTheme="minorHAnsi" w:hAnsiTheme="minorHAnsi" w:cstheme="minorHAnsi"/>
          <w:sz w:val="22"/>
          <w:szCs w:val="22"/>
        </w:rPr>
        <w:t xml:space="preserve">, présente lors de l’AG 2021, se propose d’intégrer le comité, qui </w:t>
      </w:r>
      <w:r w:rsidR="00C11804" w:rsidRPr="00C06591">
        <w:rPr>
          <w:rFonts w:asciiTheme="minorHAnsi" w:hAnsiTheme="minorHAnsi" w:cstheme="minorHAnsi"/>
          <w:sz w:val="22"/>
          <w:szCs w:val="22"/>
        </w:rPr>
        <w:t xml:space="preserve">salue </w:t>
      </w:r>
      <w:r w:rsidR="000664F7" w:rsidRPr="00C06591">
        <w:rPr>
          <w:rFonts w:asciiTheme="minorHAnsi" w:hAnsiTheme="minorHAnsi" w:cstheme="minorHAnsi"/>
          <w:sz w:val="22"/>
          <w:szCs w:val="22"/>
        </w:rPr>
        <w:t xml:space="preserve">son </w:t>
      </w:r>
      <w:r w:rsidR="00C11804" w:rsidRPr="00C06591">
        <w:rPr>
          <w:rFonts w:asciiTheme="minorHAnsi" w:hAnsiTheme="minorHAnsi" w:cstheme="minorHAnsi"/>
          <w:sz w:val="22"/>
          <w:szCs w:val="22"/>
        </w:rPr>
        <w:t>arrivée</w:t>
      </w:r>
      <w:r w:rsidR="000664F7" w:rsidRPr="00C06591">
        <w:rPr>
          <w:rFonts w:asciiTheme="minorHAnsi" w:hAnsiTheme="minorHAnsi" w:cstheme="minorHAnsi"/>
          <w:sz w:val="22"/>
          <w:szCs w:val="22"/>
        </w:rPr>
        <w:t>.</w:t>
      </w:r>
      <w:r w:rsidR="00AB57A1" w:rsidRPr="00C06591">
        <w:rPr>
          <w:rFonts w:asciiTheme="minorHAnsi" w:hAnsiTheme="minorHAnsi" w:cstheme="minorHAnsi"/>
          <w:sz w:val="22"/>
          <w:szCs w:val="22"/>
        </w:rPr>
        <w:t xml:space="preserve"> Elle intègre rapidement le suivi du projet </w:t>
      </w:r>
      <w:proofErr w:type="spellStart"/>
      <w:r w:rsidR="00AB57A1" w:rsidRPr="00C06591">
        <w:rPr>
          <w:rFonts w:asciiTheme="minorHAnsi" w:hAnsiTheme="minorHAnsi" w:cstheme="minorHAnsi"/>
          <w:sz w:val="22"/>
          <w:szCs w:val="22"/>
        </w:rPr>
        <w:t>Acomayo</w:t>
      </w:r>
      <w:proofErr w:type="spellEnd"/>
      <w:r w:rsidR="00AB57A1" w:rsidRPr="00C06591">
        <w:rPr>
          <w:rFonts w:asciiTheme="minorHAnsi" w:hAnsiTheme="minorHAnsi" w:cstheme="minorHAnsi"/>
          <w:sz w:val="22"/>
          <w:szCs w:val="22"/>
        </w:rPr>
        <w:t xml:space="preserve"> avec Marie-Françoise </w:t>
      </w:r>
      <w:proofErr w:type="spellStart"/>
      <w:r w:rsidR="00AB57A1" w:rsidRPr="00C06591">
        <w:rPr>
          <w:rFonts w:asciiTheme="minorHAnsi" w:hAnsiTheme="minorHAnsi" w:cstheme="minorHAnsi"/>
          <w:sz w:val="22"/>
          <w:szCs w:val="22"/>
        </w:rPr>
        <w:t>Sprungli</w:t>
      </w:r>
      <w:proofErr w:type="spellEnd"/>
      <w:r w:rsidR="00AB57A1" w:rsidRPr="00C06591">
        <w:rPr>
          <w:rFonts w:asciiTheme="minorHAnsi" w:hAnsiTheme="minorHAnsi" w:cstheme="minorHAnsi"/>
          <w:sz w:val="22"/>
          <w:szCs w:val="22"/>
        </w:rPr>
        <w:t>.</w:t>
      </w:r>
    </w:p>
    <w:p w14:paraId="4CA837F7" w14:textId="6C77E647" w:rsidR="00DB31ED" w:rsidRPr="00C06591" w:rsidRDefault="00DB31ED" w:rsidP="00C06591">
      <w:pPr>
        <w:spacing w:line="276" w:lineRule="auto"/>
        <w:jc w:val="both"/>
        <w:rPr>
          <w:rFonts w:asciiTheme="minorHAnsi" w:hAnsiTheme="minorHAnsi" w:cstheme="minorHAnsi"/>
          <w:sz w:val="22"/>
          <w:szCs w:val="22"/>
        </w:rPr>
      </w:pPr>
    </w:p>
    <w:p w14:paraId="333AA956" w14:textId="20D85855" w:rsidR="00DB31ED" w:rsidRDefault="00DB31ED" w:rsidP="00C06591">
      <w:pPr>
        <w:spacing w:after="60" w:line="276" w:lineRule="auto"/>
        <w:jc w:val="both"/>
        <w:rPr>
          <w:rFonts w:asciiTheme="minorHAnsi" w:hAnsiTheme="minorHAnsi" w:cstheme="minorHAnsi"/>
          <w:b/>
        </w:rPr>
      </w:pPr>
      <w:r w:rsidRPr="00C06591">
        <w:rPr>
          <w:rFonts w:asciiTheme="minorHAnsi" w:hAnsiTheme="minorHAnsi" w:cstheme="minorHAnsi"/>
          <w:b/>
        </w:rPr>
        <w:t>Site web</w:t>
      </w:r>
    </w:p>
    <w:p w14:paraId="26C173D2" w14:textId="77777777" w:rsidR="001D1BEA" w:rsidRPr="001D1BEA" w:rsidRDefault="001D1BEA" w:rsidP="00C06591">
      <w:pPr>
        <w:spacing w:after="60" w:line="276" w:lineRule="auto"/>
        <w:jc w:val="both"/>
        <w:rPr>
          <w:rFonts w:asciiTheme="minorHAnsi" w:hAnsiTheme="minorHAnsi" w:cstheme="minorHAnsi"/>
          <w:bCs/>
          <w:sz w:val="22"/>
          <w:szCs w:val="22"/>
        </w:rPr>
      </w:pPr>
    </w:p>
    <w:p w14:paraId="157C9FB2" w14:textId="668508F1" w:rsidR="00864B92" w:rsidRPr="00C06591" w:rsidRDefault="00DB31ED" w:rsidP="00C06591">
      <w:pPr>
        <w:spacing w:after="60" w:line="276" w:lineRule="auto"/>
        <w:jc w:val="both"/>
        <w:rPr>
          <w:rFonts w:asciiTheme="minorHAnsi" w:hAnsiTheme="minorHAnsi" w:cstheme="minorHAnsi"/>
          <w:b/>
          <w:sz w:val="22"/>
          <w:szCs w:val="22"/>
        </w:rPr>
      </w:pPr>
      <w:r w:rsidRPr="00C06591">
        <w:rPr>
          <w:rFonts w:asciiTheme="minorHAnsi" w:hAnsiTheme="minorHAnsi" w:cstheme="minorHAnsi"/>
          <w:sz w:val="22"/>
          <w:szCs w:val="22"/>
        </w:rPr>
        <w:t xml:space="preserve">Nous vous </w:t>
      </w:r>
      <w:r w:rsidR="008D1261">
        <w:rPr>
          <w:rFonts w:asciiTheme="minorHAnsi" w:hAnsiTheme="minorHAnsi" w:cstheme="minorHAnsi"/>
          <w:sz w:val="22"/>
          <w:szCs w:val="22"/>
        </w:rPr>
        <w:t>invitons à</w:t>
      </w:r>
      <w:r w:rsidRPr="00C06591">
        <w:rPr>
          <w:rFonts w:asciiTheme="minorHAnsi" w:hAnsiTheme="minorHAnsi" w:cstheme="minorHAnsi"/>
          <w:sz w:val="22"/>
          <w:szCs w:val="22"/>
        </w:rPr>
        <w:t xml:space="preserve"> nous suivre sur notre site. Vous y découvrirez régulièrement toutes nos actualités et, notamment les bulletins trimestriels hauts en couleurs, édités par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w:t>
      </w:r>
      <w:hyperlink r:id="rId9" w:history="1">
        <w:r w:rsidRPr="00C06591">
          <w:rPr>
            <w:rStyle w:val="Lienhypertexte"/>
            <w:rFonts w:asciiTheme="minorHAnsi" w:eastAsia="PMingLiU" w:hAnsiTheme="minorHAnsi" w:cstheme="minorHAnsi"/>
            <w:iCs/>
            <w:sz w:val="22"/>
            <w:szCs w:val="22"/>
            <w:lang w:eastAsia="zh-TW"/>
          </w:rPr>
          <w:t>www.kallpa.ch</w:t>
        </w:r>
      </w:hyperlink>
    </w:p>
    <w:p w14:paraId="760BB4AC" w14:textId="32FE4001" w:rsidR="00723222" w:rsidRPr="007B00D7" w:rsidRDefault="009F7593" w:rsidP="00C06591">
      <w:pPr>
        <w:spacing w:after="60" w:line="276" w:lineRule="auto"/>
        <w:jc w:val="both"/>
        <w:rPr>
          <w:rFonts w:asciiTheme="minorHAnsi" w:hAnsiTheme="minorHAnsi" w:cstheme="minorHAnsi"/>
          <w:b/>
        </w:rPr>
      </w:pPr>
      <w:r w:rsidRPr="007B00D7">
        <w:rPr>
          <w:rFonts w:asciiTheme="minorHAnsi" w:hAnsiTheme="minorHAnsi" w:cstheme="minorHAnsi"/>
          <w:b/>
          <w:bCs/>
          <w:sz w:val="28"/>
          <w:szCs w:val="28"/>
        </w:rPr>
        <w:lastRenderedPageBreak/>
        <w:t>Soutien de nos projets au Pérou</w:t>
      </w:r>
    </w:p>
    <w:p w14:paraId="5B08FB44" w14:textId="7D3AAF9A" w:rsidR="00C6047E" w:rsidRPr="00C06591" w:rsidRDefault="009F7593" w:rsidP="00C06591">
      <w:pPr>
        <w:spacing w:line="276" w:lineRule="auto"/>
        <w:jc w:val="both"/>
        <w:rPr>
          <w:rFonts w:asciiTheme="minorHAnsi" w:hAnsiTheme="minorHAnsi" w:cstheme="minorHAnsi"/>
          <w:b/>
          <w:bCs/>
        </w:rPr>
      </w:pPr>
      <w:r w:rsidRPr="00C06591">
        <w:rPr>
          <w:rFonts w:asciiTheme="minorHAnsi" w:hAnsiTheme="minorHAnsi" w:cstheme="minorHAnsi"/>
          <w:b/>
          <w:bCs/>
        </w:rPr>
        <w:br/>
      </w:r>
      <w:r w:rsidR="00542EF8" w:rsidRPr="00C06591">
        <w:rPr>
          <w:rFonts w:asciiTheme="minorHAnsi" w:hAnsiTheme="minorHAnsi" w:cstheme="minorHAnsi"/>
          <w:b/>
          <w:bCs/>
        </w:rPr>
        <w:t xml:space="preserve">Projet </w:t>
      </w:r>
      <w:proofErr w:type="spellStart"/>
      <w:r w:rsidR="00542EF8" w:rsidRPr="00C06591">
        <w:rPr>
          <w:rFonts w:asciiTheme="minorHAnsi" w:hAnsiTheme="minorHAnsi" w:cstheme="minorHAnsi"/>
          <w:b/>
          <w:bCs/>
        </w:rPr>
        <w:t>Acomayo</w:t>
      </w:r>
      <w:proofErr w:type="spellEnd"/>
    </w:p>
    <w:p w14:paraId="07630C28" w14:textId="77777777" w:rsidR="00884D43" w:rsidRPr="00C06591" w:rsidRDefault="00884D43" w:rsidP="00C06591">
      <w:pPr>
        <w:spacing w:after="60" w:line="276" w:lineRule="auto"/>
        <w:jc w:val="both"/>
        <w:rPr>
          <w:rFonts w:asciiTheme="minorHAnsi" w:hAnsiTheme="minorHAnsi" w:cstheme="minorHAnsi"/>
        </w:rPr>
      </w:pPr>
    </w:p>
    <w:p w14:paraId="3FB3BE1B" w14:textId="71184C66" w:rsidR="00D67935" w:rsidRDefault="00884D43"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Le projet « Écoles engagées pour l’amélioration des </w:t>
      </w:r>
      <w:proofErr w:type="gramStart"/>
      <w:r w:rsidR="00BF7690" w:rsidRPr="00C06591">
        <w:rPr>
          <w:rFonts w:asciiTheme="minorHAnsi" w:hAnsiTheme="minorHAnsi" w:cstheme="minorHAnsi"/>
          <w:sz w:val="22"/>
          <w:szCs w:val="22"/>
        </w:rPr>
        <w:t>perspectives</w:t>
      </w:r>
      <w:r w:rsidRPr="00C06591">
        <w:rPr>
          <w:rFonts w:asciiTheme="minorHAnsi" w:hAnsiTheme="minorHAnsi" w:cstheme="minorHAnsi"/>
          <w:sz w:val="22"/>
          <w:szCs w:val="22"/>
        </w:rPr>
        <w:t xml:space="preserve"> </w:t>
      </w:r>
      <w:r w:rsidR="00BF7690" w:rsidRPr="00C06591">
        <w:rPr>
          <w:rFonts w:asciiTheme="minorHAnsi" w:hAnsiTheme="minorHAnsi" w:cstheme="minorHAnsi"/>
          <w:sz w:val="22"/>
          <w:szCs w:val="22"/>
        </w:rPr>
        <w:t>d’avenir</w:t>
      </w:r>
      <w:proofErr w:type="gramEnd"/>
      <w:r w:rsidR="00BF7690" w:rsidRPr="00C06591">
        <w:rPr>
          <w:rFonts w:asciiTheme="minorHAnsi" w:hAnsiTheme="minorHAnsi" w:cstheme="minorHAnsi"/>
          <w:sz w:val="22"/>
          <w:szCs w:val="22"/>
        </w:rPr>
        <w:t xml:space="preserve"> </w:t>
      </w:r>
      <w:r w:rsidRPr="00C06591">
        <w:rPr>
          <w:rFonts w:asciiTheme="minorHAnsi" w:hAnsiTheme="minorHAnsi" w:cstheme="minorHAnsi"/>
          <w:sz w:val="22"/>
          <w:szCs w:val="22"/>
        </w:rPr>
        <w:t>des jeunes en zones rurales d’</w:t>
      </w:r>
      <w:proofErr w:type="spellStart"/>
      <w:r w:rsidRPr="00C06591">
        <w:rPr>
          <w:rFonts w:asciiTheme="minorHAnsi" w:hAnsiTheme="minorHAnsi" w:cstheme="minorHAnsi"/>
          <w:sz w:val="22"/>
          <w:szCs w:val="22"/>
        </w:rPr>
        <w:t>Acomayo</w:t>
      </w:r>
      <w:proofErr w:type="spellEnd"/>
      <w:r w:rsidRPr="00C06591">
        <w:rPr>
          <w:rFonts w:asciiTheme="minorHAnsi" w:hAnsiTheme="minorHAnsi" w:cstheme="minorHAnsi"/>
          <w:sz w:val="22"/>
          <w:szCs w:val="22"/>
        </w:rPr>
        <w:t> » se déroule dans les écoles de la province d’</w:t>
      </w:r>
      <w:proofErr w:type="spellStart"/>
      <w:r w:rsidRPr="00C06591">
        <w:rPr>
          <w:rFonts w:asciiTheme="minorHAnsi" w:hAnsiTheme="minorHAnsi" w:cstheme="minorHAnsi"/>
          <w:sz w:val="22"/>
          <w:szCs w:val="22"/>
        </w:rPr>
        <w:t>Acomayo</w:t>
      </w:r>
      <w:proofErr w:type="spellEnd"/>
      <w:r w:rsidRPr="00C06591">
        <w:rPr>
          <w:rFonts w:asciiTheme="minorHAnsi" w:hAnsiTheme="minorHAnsi" w:cstheme="minorHAnsi"/>
          <w:sz w:val="22"/>
          <w:szCs w:val="22"/>
        </w:rPr>
        <w:t>, département de Cusco.</w:t>
      </w:r>
    </w:p>
    <w:p w14:paraId="4C37D572" w14:textId="77777777" w:rsidR="001D1BEA" w:rsidRPr="00C06591" w:rsidRDefault="001D1BEA" w:rsidP="00C06591">
      <w:pPr>
        <w:spacing w:after="60" w:line="276" w:lineRule="auto"/>
        <w:jc w:val="both"/>
        <w:rPr>
          <w:rFonts w:asciiTheme="minorHAnsi" w:hAnsiTheme="minorHAnsi" w:cstheme="minorHAnsi"/>
          <w:sz w:val="22"/>
          <w:szCs w:val="22"/>
        </w:rPr>
      </w:pPr>
    </w:p>
    <w:p w14:paraId="6A2062D2" w14:textId="2BCD687A" w:rsidR="00D67935" w:rsidRPr="00C06591" w:rsidRDefault="00D67935"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noProof/>
          <w:sz w:val="22"/>
          <w:szCs w:val="22"/>
          <w:lang w:val="es-ES"/>
        </w:rPr>
        <w:drawing>
          <wp:inline distT="0" distB="0" distL="0" distR="0" wp14:anchorId="022DDA6E" wp14:editId="621C188F">
            <wp:extent cx="2653442" cy="1923189"/>
            <wp:effectExtent l="0" t="0" r="0" b="1270"/>
            <wp:docPr id="44" name="Imagen 1" descr="Macintosh HD:Users:orval10:Desktop:1. DIFUS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rval10:Desktop:1. DIFUSIÓN.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2808" cy="1929977"/>
                    </a:xfrm>
                    <a:prstGeom prst="rect">
                      <a:avLst/>
                    </a:prstGeom>
                    <a:noFill/>
                    <a:ln>
                      <a:noFill/>
                    </a:ln>
                  </pic:spPr>
                </pic:pic>
              </a:graphicData>
            </a:graphic>
          </wp:inline>
        </w:drawing>
      </w:r>
    </w:p>
    <w:p w14:paraId="4FD76892" w14:textId="77777777" w:rsidR="00C06591" w:rsidRDefault="00C06591" w:rsidP="00C06591">
      <w:pPr>
        <w:jc w:val="both"/>
        <w:rPr>
          <w:rFonts w:asciiTheme="minorHAnsi" w:hAnsiTheme="minorHAnsi" w:cstheme="minorHAnsi"/>
          <w:i/>
          <w:sz w:val="20"/>
          <w:szCs w:val="20"/>
        </w:rPr>
      </w:pPr>
    </w:p>
    <w:p w14:paraId="6F244C3C" w14:textId="575415DB" w:rsidR="00D67935" w:rsidRPr="00C06591" w:rsidRDefault="00D67935" w:rsidP="000546BE">
      <w:pPr>
        <w:jc w:val="center"/>
        <w:rPr>
          <w:rFonts w:asciiTheme="minorHAnsi" w:hAnsiTheme="minorHAnsi" w:cstheme="minorHAnsi"/>
          <w:i/>
          <w:sz w:val="20"/>
          <w:szCs w:val="20"/>
        </w:rPr>
      </w:pPr>
      <w:r w:rsidRPr="00C06591">
        <w:rPr>
          <w:rFonts w:asciiTheme="minorHAnsi" w:hAnsiTheme="minorHAnsi" w:cstheme="minorHAnsi"/>
          <w:i/>
          <w:sz w:val="20"/>
          <w:szCs w:val="20"/>
        </w:rPr>
        <w:t>Émissions de radio produites par le projet :</w:t>
      </w:r>
    </w:p>
    <w:p w14:paraId="5E8D7FC6" w14:textId="4B1184B7" w:rsidR="00D67935" w:rsidRPr="00C06591" w:rsidRDefault="00D67935" w:rsidP="000546BE">
      <w:pPr>
        <w:jc w:val="center"/>
        <w:rPr>
          <w:rFonts w:asciiTheme="minorHAnsi" w:hAnsiTheme="minorHAnsi" w:cstheme="minorHAnsi"/>
          <w:i/>
          <w:sz w:val="20"/>
          <w:szCs w:val="20"/>
        </w:rPr>
      </w:pPr>
      <w:r w:rsidRPr="00C06591">
        <w:rPr>
          <w:rFonts w:asciiTheme="minorHAnsi" w:hAnsiTheme="minorHAnsi" w:cstheme="minorHAnsi"/>
          <w:i/>
          <w:sz w:val="20"/>
          <w:szCs w:val="20"/>
        </w:rPr>
        <w:t>Prends soin de toi demain.</w:t>
      </w:r>
    </w:p>
    <w:p w14:paraId="5492F785" w14:textId="182A459E" w:rsidR="00D67935" w:rsidRPr="00C06591" w:rsidRDefault="00D67935" w:rsidP="000546BE">
      <w:pPr>
        <w:spacing w:after="60"/>
        <w:jc w:val="center"/>
        <w:rPr>
          <w:rFonts w:asciiTheme="minorHAnsi" w:hAnsiTheme="minorHAnsi" w:cstheme="minorHAnsi"/>
          <w:i/>
          <w:sz w:val="20"/>
          <w:szCs w:val="20"/>
        </w:rPr>
      </w:pPr>
      <w:r w:rsidRPr="00C06591">
        <w:rPr>
          <w:rFonts w:asciiTheme="minorHAnsi" w:hAnsiTheme="minorHAnsi" w:cstheme="minorHAnsi"/>
          <w:i/>
          <w:sz w:val="20"/>
          <w:szCs w:val="20"/>
        </w:rPr>
        <w:t xml:space="preserve">Émission animée ce jour-là par </w:t>
      </w:r>
      <w:proofErr w:type="spellStart"/>
      <w:r w:rsidRPr="00C06591">
        <w:rPr>
          <w:rFonts w:asciiTheme="minorHAnsi" w:hAnsiTheme="minorHAnsi" w:cstheme="minorHAnsi"/>
          <w:i/>
          <w:sz w:val="20"/>
          <w:szCs w:val="20"/>
        </w:rPr>
        <w:t>Erminia</w:t>
      </w:r>
      <w:proofErr w:type="spellEnd"/>
      <w:r w:rsidRPr="00C06591">
        <w:rPr>
          <w:rFonts w:asciiTheme="minorHAnsi" w:hAnsiTheme="minorHAnsi" w:cstheme="minorHAnsi"/>
          <w:i/>
          <w:sz w:val="20"/>
          <w:szCs w:val="20"/>
        </w:rPr>
        <w:t xml:space="preserve"> Frans </w:t>
      </w:r>
      <w:proofErr w:type="spellStart"/>
      <w:r w:rsidRPr="00C06591">
        <w:rPr>
          <w:rFonts w:asciiTheme="minorHAnsi" w:hAnsiTheme="minorHAnsi" w:cstheme="minorHAnsi"/>
          <w:i/>
          <w:sz w:val="20"/>
          <w:szCs w:val="20"/>
        </w:rPr>
        <w:t>Turpo</w:t>
      </w:r>
      <w:proofErr w:type="spellEnd"/>
      <w:r w:rsidRPr="00C06591">
        <w:rPr>
          <w:rFonts w:asciiTheme="minorHAnsi" w:hAnsiTheme="minorHAnsi" w:cstheme="minorHAnsi"/>
          <w:i/>
          <w:sz w:val="20"/>
          <w:szCs w:val="20"/>
        </w:rPr>
        <w:t xml:space="preserve"> </w:t>
      </w:r>
      <w:proofErr w:type="spellStart"/>
      <w:r w:rsidRPr="00C06591">
        <w:rPr>
          <w:rFonts w:asciiTheme="minorHAnsi" w:hAnsiTheme="minorHAnsi" w:cstheme="minorHAnsi"/>
          <w:i/>
          <w:sz w:val="20"/>
          <w:szCs w:val="20"/>
        </w:rPr>
        <w:t>Cusi</w:t>
      </w:r>
      <w:proofErr w:type="spellEnd"/>
      <w:r w:rsidRPr="00C06591">
        <w:rPr>
          <w:rFonts w:asciiTheme="minorHAnsi" w:hAnsiTheme="minorHAnsi" w:cstheme="minorHAnsi"/>
          <w:i/>
          <w:sz w:val="20"/>
          <w:szCs w:val="20"/>
        </w:rPr>
        <w:t>, la responsable du projet d’</w:t>
      </w:r>
      <w:proofErr w:type="spellStart"/>
      <w:r w:rsidRPr="00C06591">
        <w:rPr>
          <w:rFonts w:asciiTheme="minorHAnsi" w:hAnsiTheme="minorHAnsi" w:cstheme="minorHAnsi"/>
          <w:i/>
          <w:sz w:val="20"/>
          <w:szCs w:val="20"/>
        </w:rPr>
        <w:t>Acomayo</w:t>
      </w:r>
      <w:proofErr w:type="spellEnd"/>
    </w:p>
    <w:p w14:paraId="1EDFF9EA" w14:textId="77777777" w:rsidR="00C368BA" w:rsidRPr="007B00D7" w:rsidRDefault="00C368BA" w:rsidP="00C06591">
      <w:pPr>
        <w:spacing w:after="60"/>
        <w:jc w:val="both"/>
        <w:rPr>
          <w:rFonts w:asciiTheme="minorHAnsi" w:hAnsiTheme="minorHAnsi" w:cstheme="minorHAnsi"/>
          <w:iCs/>
          <w:sz w:val="22"/>
          <w:szCs w:val="22"/>
        </w:rPr>
      </w:pPr>
    </w:p>
    <w:p w14:paraId="1458E35A" w14:textId="77777777" w:rsidR="00304C40" w:rsidRDefault="00884D43" w:rsidP="00C06591">
      <w:pPr>
        <w:spacing w:after="60" w:line="276" w:lineRule="auto"/>
        <w:jc w:val="both"/>
        <w:rPr>
          <w:rFonts w:asciiTheme="minorHAnsi" w:hAnsiTheme="minorHAnsi" w:cstheme="minorHAnsi"/>
          <w:sz w:val="22"/>
          <w:szCs w:val="22"/>
          <w:lang w:val="fr-CH"/>
        </w:rPr>
      </w:pPr>
      <w:r w:rsidRPr="00C06591">
        <w:rPr>
          <w:rFonts w:asciiTheme="minorHAnsi" w:hAnsiTheme="minorHAnsi" w:cstheme="minorHAnsi"/>
          <w:sz w:val="22"/>
          <w:szCs w:val="22"/>
          <w:lang w:val="fr-CH"/>
        </w:rPr>
        <w:t xml:space="preserve">Ce projet propose de transférer aux autorités éducatives un modèle d’école secondaire rurale qui permet </w:t>
      </w:r>
      <w:r w:rsidRPr="00961607">
        <w:rPr>
          <w:rFonts w:asciiTheme="minorHAnsi" w:hAnsiTheme="minorHAnsi" w:cstheme="minorHAnsi"/>
          <w:sz w:val="22"/>
          <w:szCs w:val="22"/>
          <w:lang w:val="fr-CH"/>
        </w:rPr>
        <w:t>aux adolescent</w:t>
      </w:r>
      <w:r w:rsidR="00961607">
        <w:rPr>
          <w:rFonts w:asciiTheme="minorHAnsi" w:hAnsiTheme="minorHAnsi" w:cstheme="minorHAnsi"/>
          <w:sz w:val="22"/>
          <w:szCs w:val="22"/>
          <w:lang w:val="fr-CH"/>
        </w:rPr>
        <w:t>-</w:t>
      </w:r>
      <w:r w:rsidRPr="00961607">
        <w:rPr>
          <w:rFonts w:asciiTheme="minorHAnsi" w:hAnsiTheme="minorHAnsi" w:cstheme="minorHAnsi"/>
          <w:sz w:val="22"/>
          <w:szCs w:val="22"/>
          <w:lang w:val="fr-CH"/>
        </w:rPr>
        <w:t>e</w:t>
      </w:r>
      <w:r w:rsidR="00961607">
        <w:rPr>
          <w:rFonts w:asciiTheme="minorHAnsi" w:hAnsiTheme="minorHAnsi" w:cstheme="minorHAnsi"/>
          <w:sz w:val="22"/>
          <w:szCs w:val="22"/>
          <w:lang w:val="fr-CH"/>
        </w:rPr>
        <w:t>-</w:t>
      </w:r>
      <w:r w:rsidRPr="00961607">
        <w:rPr>
          <w:rFonts w:asciiTheme="minorHAnsi" w:hAnsiTheme="minorHAnsi" w:cstheme="minorHAnsi"/>
          <w:sz w:val="22"/>
          <w:szCs w:val="22"/>
          <w:lang w:val="fr-CH"/>
        </w:rPr>
        <w:t>s de</w:t>
      </w:r>
      <w:r w:rsidRPr="00C06591">
        <w:rPr>
          <w:rFonts w:asciiTheme="minorHAnsi" w:hAnsiTheme="minorHAnsi" w:cstheme="minorHAnsi"/>
          <w:sz w:val="22"/>
          <w:szCs w:val="22"/>
          <w:lang w:val="fr-CH"/>
        </w:rPr>
        <w:t xml:space="preserve"> se développer par le biais d’une Éducation Sexuelle Intégrale, du </w:t>
      </w:r>
      <w:r w:rsidRPr="00C06591">
        <w:rPr>
          <w:rFonts w:asciiTheme="minorHAnsi" w:hAnsiTheme="minorHAnsi" w:cstheme="minorHAnsi"/>
          <w:sz w:val="22"/>
          <w:szCs w:val="22"/>
        </w:rPr>
        <w:t>renforcement</w:t>
      </w:r>
      <w:r w:rsidRPr="00C06591">
        <w:rPr>
          <w:rFonts w:asciiTheme="minorHAnsi" w:hAnsiTheme="minorHAnsi" w:cstheme="minorHAnsi"/>
          <w:sz w:val="22"/>
          <w:szCs w:val="22"/>
          <w:lang w:val="fr-CH"/>
        </w:rPr>
        <w:t xml:space="preserve"> des compétences sociales, entrepreneuriales et de l’orientation professionnelle, de la prévention contre la violence, </w:t>
      </w:r>
      <w:r w:rsidR="007F57E9">
        <w:rPr>
          <w:rFonts w:asciiTheme="minorHAnsi" w:hAnsiTheme="minorHAnsi" w:cstheme="minorHAnsi"/>
          <w:sz w:val="22"/>
          <w:szCs w:val="22"/>
          <w:lang w:val="fr-CH"/>
        </w:rPr>
        <w:t>ainsi que</w:t>
      </w:r>
      <w:r w:rsidRPr="00C06591">
        <w:rPr>
          <w:rFonts w:asciiTheme="minorHAnsi" w:hAnsiTheme="minorHAnsi" w:cstheme="minorHAnsi"/>
          <w:sz w:val="22"/>
          <w:szCs w:val="22"/>
          <w:lang w:val="fr-CH"/>
        </w:rPr>
        <w:t xml:space="preserve"> de la prévention face à la consommation d’alcool et d’autres dépendances.</w:t>
      </w:r>
    </w:p>
    <w:p w14:paraId="76D84B82" w14:textId="60C59862" w:rsidR="00884D43" w:rsidRPr="00C06591" w:rsidRDefault="00884D43" w:rsidP="00C06591">
      <w:pPr>
        <w:spacing w:after="60" w:line="276" w:lineRule="auto"/>
        <w:jc w:val="both"/>
        <w:rPr>
          <w:rFonts w:asciiTheme="minorHAnsi" w:hAnsiTheme="minorHAnsi" w:cstheme="minorHAnsi"/>
          <w:sz w:val="22"/>
          <w:szCs w:val="22"/>
          <w:lang w:val="fr-CH"/>
        </w:rPr>
      </w:pPr>
      <w:r w:rsidRPr="00C06591">
        <w:rPr>
          <w:rFonts w:asciiTheme="minorHAnsi" w:hAnsiTheme="minorHAnsi" w:cstheme="minorHAnsi"/>
          <w:sz w:val="22"/>
          <w:szCs w:val="22"/>
          <w:lang w:val="fr-CH"/>
        </w:rPr>
        <w:t xml:space="preserve">Le projet </w:t>
      </w:r>
      <w:r w:rsidR="0021192E" w:rsidRPr="00C06591">
        <w:rPr>
          <w:rFonts w:asciiTheme="minorHAnsi" w:hAnsiTheme="minorHAnsi" w:cstheme="minorHAnsi"/>
          <w:sz w:val="22"/>
          <w:szCs w:val="22"/>
          <w:lang w:val="fr-CH"/>
        </w:rPr>
        <w:t>est entré</w:t>
      </w:r>
      <w:r w:rsidRPr="00C06591">
        <w:rPr>
          <w:rFonts w:asciiTheme="minorHAnsi" w:hAnsiTheme="minorHAnsi" w:cstheme="minorHAnsi"/>
          <w:sz w:val="22"/>
          <w:szCs w:val="22"/>
          <w:lang w:val="fr-CH"/>
        </w:rPr>
        <w:t xml:space="preserve"> dans sa </w:t>
      </w:r>
      <w:r w:rsidR="00304C40">
        <w:rPr>
          <w:rFonts w:asciiTheme="minorHAnsi" w:hAnsiTheme="minorHAnsi" w:cstheme="minorHAnsi"/>
          <w:sz w:val="22"/>
          <w:szCs w:val="22"/>
          <w:lang w:val="fr-CH"/>
        </w:rPr>
        <w:t>troisième</w:t>
      </w:r>
      <w:r w:rsidRPr="00C06591">
        <w:rPr>
          <w:rFonts w:asciiTheme="minorHAnsi" w:hAnsiTheme="minorHAnsi" w:cstheme="minorHAnsi"/>
          <w:sz w:val="22"/>
          <w:szCs w:val="22"/>
          <w:lang w:val="fr-CH"/>
        </w:rPr>
        <w:t xml:space="preserve"> phase depuis pratiquement une année. L’équipe de </w:t>
      </w:r>
      <w:proofErr w:type="spellStart"/>
      <w:r w:rsidRPr="00C06591">
        <w:rPr>
          <w:rFonts w:asciiTheme="minorHAnsi" w:hAnsiTheme="minorHAnsi" w:cstheme="minorHAnsi"/>
          <w:sz w:val="22"/>
          <w:szCs w:val="22"/>
          <w:lang w:val="fr-CH"/>
        </w:rPr>
        <w:t>Kallpa</w:t>
      </w:r>
      <w:proofErr w:type="spellEnd"/>
      <w:r w:rsidRPr="00C06591">
        <w:rPr>
          <w:rFonts w:asciiTheme="minorHAnsi" w:hAnsiTheme="minorHAnsi" w:cstheme="minorHAnsi"/>
          <w:sz w:val="22"/>
          <w:szCs w:val="22"/>
          <w:lang w:val="fr-CH"/>
        </w:rPr>
        <w:t xml:space="preserve"> Pérou a dû faire face</w:t>
      </w:r>
      <w:r w:rsidR="007F57E9">
        <w:rPr>
          <w:rFonts w:asciiTheme="minorHAnsi" w:hAnsiTheme="minorHAnsi" w:cstheme="minorHAnsi"/>
          <w:sz w:val="22"/>
          <w:szCs w:val="22"/>
          <w:lang w:val="fr-CH"/>
        </w:rPr>
        <w:t>,</w:t>
      </w:r>
      <w:r w:rsidRPr="00C06591">
        <w:rPr>
          <w:rFonts w:asciiTheme="minorHAnsi" w:hAnsiTheme="minorHAnsi" w:cstheme="minorHAnsi"/>
          <w:sz w:val="22"/>
          <w:szCs w:val="22"/>
          <w:lang w:val="fr-CH"/>
        </w:rPr>
        <w:t xml:space="preserve"> au cours de sa </w:t>
      </w:r>
      <w:r w:rsidR="00304C40">
        <w:rPr>
          <w:rFonts w:asciiTheme="minorHAnsi" w:hAnsiTheme="minorHAnsi" w:cstheme="minorHAnsi"/>
          <w:sz w:val="22"/>
          <w:szCs w:val="22"/>
          <w:lang w:val="fr-CH"/>
        </w:rPr>
        <w:t>deuxième</w:t>
      </w:r>
      <w:r w:rsidRPr="00C06591">
        <w:rPr>
          <w:rFonts w:asciiTheme="minorHAnsi" w:hAnsiTheme="minorHAnsi" w:cstheme="minorHAnsi"/>
          <w:sz w:val="22"/>
          <w:szCs w:val="22"/>
          <w:lang w:val="fr-CH"/>
        </w:rPr>
        <w:t xml:space="preserve"> phase (de mai 2019 à mai 2021)</w:t>
      </w:r>
      <w:r w:rsidR="007F57E9">
        <w:rPr>
          <w:rFonts w:asciiTheme="minorHAnsi" w:hAnsiTheme="minorHAnsi" w:cstheme="minorHAnsi"/>
          <w:sz w:val="22"/>
          <w:szCs w:val="22"/>
          <w:lang w:val="fr-CH"/>
        </w:rPr>
        <w:t>,</w:t>
      </w:r>
      <w:r w:rsidRPr="00C06591">
        <w:rPr>
          <w:rFonts w:asciiTheme="minorHAnsi" w:hAnsiTheme="minorHAnsi" w:cstheme="minorHAnsi"/>
          <w:sz w:val="22"/>
          <w:szCs w:val="22"/>
          <w:lang w:val="fr-CH"/>
        </w:rPr>
        <w:t xml:space="preserve"> à la pandémie du COVID-19. Malgré les conditions exceptionnelles dans lesquelles s’est déroulé le projet ces deux dernières années, et la suspension des classes présentielles </w:t>
      </w:r>
      <w:r w:rsidR="009103D3" w:rsidRPr="00C06591">
        <w:rPr>
          <w:rFonts w:asciiTheme="minorHAnsi" w:hAnsiTheme="minorHAnsi" w:cstheme="minorHAnsi"/>
          <w:sz w:val="22"/>
          <w:szCs w:val="22"/>
          <w:lang w:val="fr-CH"/>
        </w:rPr>
        <w:t>du</w:t>
      </w:r>
      <w:r w:rsidRPr="00C06591">
        <w:rPr>
          <w:rFonts w:asciiTheme="minorHAnsi" w:hAnsiTheme="minorHAnsi" w:cstheme="minorHAnsi"/>
          <w:sz w:val="22"/>
          <w:szCs w:val="22"/>
          <w:lang w:val="fr-CH"/>
        </w:rPr>
        <w:t xml:space="preserve"> </w:t>
      </w:r>
      <w:r w:rsidRPr="00C06591">
        <w:rPr>
          <w:rFonts w:asciiTheme="minorHAnsi" w:hAnsiTheme="minorHAnsi" w:cstheme="minorHAnsi"/>
          <w:sz w:val="22"/>
          <w:szCs w:val="22"/>
          <w:lang w:val="fr-CH"/>
        </w:rPr>
        <w:t>15</w:t>
      </w:r>
      <w:r w:rsidR="007F57E9">
        <w:rPr>
          <w:rFonts w:asciiTheme="minorHAnsi" w:hAnsiTheme="minorHAnsi" w:cstheme="minorHAnsi"/>
          <w:sz w:val="22"/>
          <w:szCs w:val="22"/>
          <w:lang w:val="fr-CH"/>
        </w:rPr>
        <w:t> </w:t>
      </w:r>
      <w:r w:rsidRPr="00C06591">
        <w:rPr>
          <w:rFonts w:asciiTheme="minorHAnsi" w:hAnsiTheme="minorHAnsi" w:cstheme="minorHAnsi"/>
          <w:sz w:val="22"/>
          <w:szCs w:val="22"/>
          <w:lang w:val="fr-CH"/>
        </w:rPr>
        <w:t>mars 2020 jusqu’</w:t>
      </w:r>
      <w:r w:rsidR="009103D3" w:rsidRPr="00C06591">
        <w:rPr>
          <w:rFonts w:asciiTheme="minorHAnsi" w:hAnsiTheme="minorHAnsi" w:cstheme="minorHAnsi"/>
          <w:sz w:val="22"/>
          <w:szCs w:val="22"/>
          <w:lang w:val="fr-CH"/>
        </w:rPr>
        <w:t>en</w:t>
      </w:r>
      <w:r w:rsidRPr="00C06591">
        <w:rPr>
          <w:rFonts w:asciiTheme="minorHAnsi" w:hAnsiTheme="minorHAnsi" w:cstheme="minorHAnsi"/>
          <w:sz w:val="22"/>
          <w:szCs w:val="22"/>
          <w:lang w:val="fr-CH"/>
        </w:rPr>
        <w:t xml:space="preserve"> décembre 2021, l’équipe a su adapter son travail face à l’état d’urgence sanitaire dans la zone d’intervention. </w:t>
      </w:r>
    </w:p>
    <w:p w14:paraId="41853B96" w14:textId="32809D43" w:rsidR="00D67935" w:rsidRPr="00C06591" w:rsidRDefault="00884D43" w:rsidP="00C06591">
      <w:pPr>
        <w:spacing w:after="60" w:line="276" w:lineRule="auto"/>
        <w:jc w:val="both"/>
        <w:rPr>
          <w:rFonts w:asciiTheme="minorHAnsi" w:hAnsiTheme="minorHAnsi" w:cstheme="minorHAnsi"/>
          <w:sz w:val="22"/>
          <w:szCs w:val="22"/>
          <w:lang w:val="fr-CH"/>
        </w:rPr>
      </w:pPr>
      <w:r w:rsidRPr="00C06591">
        <w:rPr>
          <w:rFonts w:asciiTheme="minorHAnsi" w:hAnsiTheme="minorHAnsi" w:cstheme="minorHAnsi"/>
          <w:sz w:val="22"/>
          <w:szCs w:val="22"/>
          <w:lang w:val="fr-CH"/>
        </w:rPr>
        <w:t>Certaines des activités développées dans le domaine scolaire ont pu être en partie réorientées vers les communautés</w:t>
      </w:r>
      <w:r w:rsidR="007F57E9">
        <w:rPr>
          <w:rFonts w:asciiTheme="minorHAnsi" w:hAnsiTheme="minorHAnsi" w:cstheme="minorHAnsi"/>
          <w:sz w:val="22"/>
          <w:szCs w:val="22"/>
          <w:lang w:val="fr-CH"/>
        </w:rPr>
        <w:t>,</w:t>
      </w:r>
      <w:r w:rsidRPr="00C06591">
        <w:rPr>
          <w:rFonts w:asciiTheme="minorHAnsi" w:hAnsiTheme="minorHAnsi" w:cstheme="minorHAnsi"/>
          <w:sz w:val="22"/>
          <w:szCs w:val="22"/>
          <w:lang w:val="fr-CH"/>
        </w:rPr>
        <w:t xml:space="preserve"> mais les mesures mises en place (isolement social et restriction de déplacement) durant l’état d’urgence sanitaire ont limité l’accès à la zone d’intervention. </w:t>
      </w:r>
      <w:r w:rsidR="009103D3" w:rsidRPr="00C06591">
        <w:rPr>
          <w:rFonts w:asciiTheme="minorHAnsi" w:hAnsiTheme="minorHAnsi" w:cstheme="minorHAnsi"/>
          <w:sz w:val="22"/>
          <w:szCs w:val="22"/>
          <w:lang w:val="fr-CH"/>
        </w:rPr>
        <w:t xml:space="preserve">Malgré ces difficultés, </w:t>
      </w:r>
      <w:r w:rsidRPr="00C06591">
        <w:rPr>
          <w:rFonts w:asciiTheme="minorHAnsi" w:hAnsiTheme="minorHAnsi" w:cstheme="minorHAnsi"/>
          <w:sz w:val="22"/>
          <w:szCs w:val="22"/>
          <w:lang w:val="fr-CH"/>
        </w:rPr>
        <w:t>le projet présente des résultats positifs dans plusieurs indicateurs clés : baisse de l’abandon scolaire, augmentation des études supérieures, implication</w:t>
      </w:r>
      <w:r w:rsidR="00AF438C" w:rsidRPr="00C06591">
        <w:rPr>
          <w:rFonts w:asciiTheme="minorHAnsi" w:hAnsiTheme="minorHAnsi" w:cstheme="minorHAnsi"/>
          <w:sz w:val="22"/>
          <w:szCs w:val="22"/>
          <w:lang w:val="fr-CH"/>
        </w:rPr>
        <w:t xml:space="preserve"> de plus en plus importante </w:t>
      </w:r>
      <w:r w:rsidRPr="00C06591">
        <w:rPr>
          <w:rFonts w:asciiTheme="minorHAnsi" w:hAnsiTheme="minorHAnsi" w:cstheme="minorHAnsi"/>
          <w:sz w:val="22"/>
          <w:szCs w:val="22"/>
          <w:lang w:val="fr-CH"/>
        </w:rPr>
        <w:t>de jeunes dans un</w:t>
      </w:r>
      <w:r w:rsidR="00D04190" w:rsidRPr="00C06591">
        <w:rPr>
          <w:rFonts w:asciiTheme="minorHAnsi" w:hAnsiTheme="minorHAnsi" w:cstheme="minorHAnsi"/>
          <w:sz w:val="22"/>
          <w:szCs w:val="22"/>
          <w:lang w:val="fr-CH"/>
        </w:rPr>
        <w:t xml:space="preserve"> projet</w:t>
      </w:r>
      <w:r w:rsidR="00AF438C" w:rsidRPr="00C06591">
        <w:rPr>
          <w:rFonts w:asciiTheme="minorHAnsi" w:hAnsiTheme="minorHAnsi" w:cstheme="minorHAnsi"/>
          <w:sz w:val="22"/>
          <w:szCs w:val="22"/>
          <w:lang w:val="fr-CH"/>
        </w:rPr>
        <w:t xml:space="preserve"> </w:t>
      </w:r>
      <w:r w:rsidR="00D04190" w:rsidRPr="00C06591">
        <w:rPr>
          <w:rFonts w:asciiTheme="minorHAnsi" w:hAnsiTheme="minorHAnsi" w:cstheme="minorHAnsi"/>
          <w:sz w:val="22"/>
          <w:szCs w:val="22"/>
          <w:lang w:val="fr-CH"/>
        </w:rPr>
        <w:t>d’entrepreneuriat.</w:t>
      </w:r>
      <w:r w:rsidR="00D04190" w:rsidRPr="00C06591">
        <w:rPr>
          <w:rFonts w:asciiTheme="minorHAnsi" w:hAnsiTheme="minorHAnsi" w:cstheme="minorHAnsi"/>
          <w:sz w:val="22"/>
          <w:szCs w:val="22"/>
          <w:lang w:val="fr-CH"/>
        </w:rPr>
        <w:br/>
      </w:r>
      <w:r w:rsidR="00D04190" w:rsidRPr="00C06591">
        <w:rPr>
          <w:rFonts w:asciiTheme="minorHAnsi" w:hAnsiTheme="minorHAnsi" w:cstheme="minorHAnsi"/>
          <w:sz w:val="22"/>
          <w:szCs w:val="22"/>
        </w:rPr>
        <w:t>Le principal obstacle à la réalisation des objectifs du projet est surtout l’institutionnalisation du modèle au niveau de l’UGEL (Unité de Gestion Éducative Locale).</w:t>
      </w:r>
    </w:p>
    <w:p w14:paraId="09B9783C" w14:textId="2B46465A" w:rsidR="00D67935" w:rsidRPr="00C06591" w:rsidRDefault="00D67935" w:rsidP="00C06591">
      <w:pPr>
        <w:spacing w:after="60" w:line="276" w:lineRule="auto"/>
        <w:jc w:val="both"/>
        <w:rPr>
          <w:rFonts w:asciiTheme="minorHAnsi" w:hAnsiTheme="minorHAnsi" w:cstheme="minorHAnsi"/>
          <w:lang w:val="fr-CH"/>
        </w:rPr>
      </w:pPr>
    </w:p>
    <w:p w14:paraId="4205B925" w14:textId="14C92E05" w:rsidR="00D67935" w:rsidRPr="00C06591" w:rsidRDefault="00D67935" w:rsidP="00C06591">
      <w:pPr>
        <w:spacing w:after="60" w:line="276" w:lineRule="auto"/>
        <w:jc w:val="both"/>
        <w:rPr>
          <w:rFonts w:asciiTheme="minorHAnsi" w:hAnsiTheme="minorHAnsi" w:cstheme="minorHAnsi"/>
          <w:lang w:val="fr-CH"/>
        </w:rPr>
      </w:pPr>
      <w:r w:rsidRPr="00C06591">
        <w:rPr>
          <w:rFonts w:asciiTheme="minorHAnsi" w:hAnsiTheme="minorHAnsi" w:cstheme="minorHAnsi"/>
          <w:noProof/>
          <w:lang w:val="es-ES"/>
        </w:rPr>
        <w:drawing>
          <wp:inline distT="0" distB="0" distL="0" distR="0" wp14:anchorId="04F72866" wp14:editId="27101981">
            <wp:extent cx="2655570" cy="1921510"/>
            <wp:effectExtent l="0" t="0" r="0" b="0"/>
            <wp:docPr id="45" name="Imagen 2" descr="Macintosh HD:Users:orval10:Desktop:2. EMPRENDIMIEN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rval10:Desktop:2. EMPRENDIMIENT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5570" cy="1921510"/>
                    </a:xfrm>
                    <a:prstGeom prst="rect">
                      <a:avLst/>
                    </a:prstGeom>
                    <a:noFill/>
                    <a:ln>
                      <a:noFill/>
                    </a:ln>
                  </pic:spPr>
                </pic:pic>
              </a:graphicData>
            </a:graphic>
          </wp:inline>
        </w:drawing>
      </w:r>
    </w:p>
    <w:p w14:paraId="6ECC5DD9" w14:textId="77777777" w:rsidR="00C06591" w:rsidRDefault="00C06591" w:rsidP="000546BE">
      <w:pPr>
        <w:jc w:val="center"/>
        <w:rPr>
          <w:rFonts w:asciiTheme="minorHAnsi" w:hAnsiTheme="minorHAnsi" w:cstheme="minorHAnsi"/>
          <w:i/>
          <w:sz w:val="20"/>
          <w:szCs w:val="20"/>
        </w:rPr>
      </w:pPr>
    </w:p>
    <w:p w14:paraId="7412A372" w14:textId="762EF699" w:rsidR="00C368BA" w:rsidRPr="00C06591" w:rsidRDefault="00C368BA" w:rsidP="000546BE">
      <w:pPr>
        <w:jc w:val="center"/>
        <w:rPr>
          <w:rFonts w:asciiTheme="minorHAnsi" w:hAnsiTheme="minorHAnsi" w:cstheme="minorHAnsi"/>
          <w:i/>
          <w:sz w:val="20"/>
          <w:szCs w:val="20"/>
        </w:rPr>
      </w:pPr>
      <w:r w:rsidRPr="00C06591">
        <w:rPr>
          <w:rFonts w:asciiTheme="minorHAnsi" w:hAnsiTheme="minorHAnsi" w:cstheme="minorHAnsi"/>
          <w:i/>
          <w:sz w:val="20"/>
          <w:szCs w:val="20"/>
        </w:rPr>
        <w:t>Conférence sur la recherche financière et l’entrepreneuriat, dirigée par le spécialiste de l’entrepreneuriat</w:t>
      </w:r>
    </w:p>
    <w:p w14:paraId="0A153CBC" w14:textId="02B73FA6" w:rsidR="00C368BA" w:rsidRPr="00C06591" w:rsidRDefault="00C368BA" w:rsidP="000546BE">
      <w:pPr>
        <w:jc w:val="center"/>
        <w:rPr>
          <w:rFonts w:asciiTheme="minorHAnsi" w:hAnsiTheme="minorHAnsi" w:cstheme="minorHAnsi"/>
          <w:i/>
          <w:sz w:val="20"/>
          <w:szCs w:val="20"/>
        </w:rPr>
      </w:pPr>
      <w:proofErr w:type="gramStart"/>
      <w:r w:rsidRPr="00C06591">
        <w:rPr>
          <w:rFonts w:asciiTheme="minorHAnsi" w:hAnsiTheme="minorHAnsi" w:cstheme="minorHAnsi"/>
          <w:i/>
          <w:sz w:val="20"/>
          <w:szCs w:val="20"/>
        </w:rPr>
        <w:t>pour</w:t>
      </w:r>
      <w:proofErr w:type="gramEnd"/>
      <w:r w:rsidRPr="00C06591">
        <w:rPr>
          <w:rFonts w:asciiTheme="minorHAnsi" w:hAnsiTheme="minorHAnsi" w:cstheme="minorHAnsi"/>
          <w:i/>
          <w:sz w:val="20"/>
          <w:szCs w:val="20"/>
        </w:rPr>
        <w:t xml:space="preserve"> les familles et les </w:t>
      </w:r>
      <w:proofErr w:type="spellStart"/>
      <w:r w:rsidRPr="00C06591">
        <w:rPr>
          <w:rFonts w:asciiTheme="minorHAnsi" w:hAnsiTheme="minorHAnsi" w:cstheme="minorHAnsi"/>
          <w:i/>
          <w:sz w:val="20"/>
          <w:szCs w:val="20"/>
        </w:rPr>
        <w:t>étudiant.e.s</w:t>
      </w:r>
      <w:proofErr w:type="spellEnd"/>
    </w:p>
    <w:p w14:paraId="6BC7B68F" w14:textId="082896B5" w:rsidR="00C368BA" w:rsidRPr="0011403F" w:rsidRDefault="00C368BA" w:rsidP="000546BE">
      <w:pPr>
        <w:jc w:val="center"/>
        <w:rPr>
          <w:rFonts w:asciiTheme="minorHAnsi" w:hAnsiTheme="minorHAnsi" w:cstheme="minorHAnsi"/>
          <w:i/>
          <w:sz w:val="20"/>
          <w:szCs w:val="20"/>
          <w:lang w:val="fr-CH"/>
        </w:rPr>
      </w:pPr>
      <w:proofErr w:type="gramStart"/>
      <w:r w:rsidRPr="00C06591">
        <w:rPr>
          <w:rFonts w:asciiTheme="minorHAnsi" w:hAnsiTheme="minorHAnsi" w:cstheme="minorHAnsi"/>
          <w:i/>
          <w:sz w:val="20"/>
          <w:szCs w:val="20"/>
        </w:rPr>
        <w:t>de</w:t>
      </w:r>
      <w:proofErr w:type="gramEnd"/>
      <w:r w:rsidRPr="00C06591">
        <w:rPr>
          <w:rFonts w:asciiTheme="minorHAnsi" w:hAnsiTheme="minorHAnsi" w:cstheme="minorHAnsi"/>
          <w:i/>
          <w:sz w:val="20"/>
          <w:szCs w:val="20"/>
        </w:rPr>
        <w:t xml:space="preserve"> l’école « </w:t>
      </w:r>
      <w:proofErr w:type="spellStart"/>
      <w:r w:rsidRPr="0011403F">
        <w:rPr>
          <w:rFonts w:asciiTheme="minorHAnsi" w:hAnsiTheme="minorHAnsi" w:cstheme="minorHAnsi"/>
          <w:i/>
          <w:sz w:val="20"/>
          <w:szCs w:val="20"/>
          <w:lang w:val="fr-CH"/>
        </w:rPr>
        <w:t>Virgen</w:t>
      </w:r>
      <w:proofErr w:type="spellEnd"/>
      <w:r w:rsidRPr="0011403F">
        <w:rPr>
          <w:rFonts w:asciiTheme="minorHAnsi" w:hAnsiTheme="minorHAnsi" w:cstheme="minorHAnsi"/>
          <w:i/>
          <w:sz w:val="20"/>
          <w:szCs w:val="20"/>
          <w:lang w:val="fr-CH"/>
        </w:rPr>
        <w:t xml:space="preserve"> Asunción </w:t>
      </w:r>
      <w:r w:rsidRPr="00C06591">
        <w:rPr>
          <w:rFonts w:asciiTheme="minorHAnsi" w:hAnsiTheme="minorHAnsi" w:cstheme="minorHAnsi"/>
          <w:i/>
          <w:sz w:val="20"/>
          <w:szCs w:val="20"/>
        </w:rPr>
        <w:t xml:space="preserve">» </w:t>
      </w:r>
      <w:r w:rsidRPr="0011403F">
        <w:rPr>
          <w:rFonts w:asciiTheme="minorHAnsi" w:hAnsiTheme="minorHAnsi" w:cstheme="minorHAnsi"/>
          <w:i/>
          <w:sz w:val="20"/>
          <w:szCs w:val="20"/>
          <w:lang w:val="fr-CH"/>
        </w:rPr>
        <w:t xml:space="preserve">à </w:t>
      </w:r>
      <w:proofErr w:type="spellStart"/>
      <w:r w:rsidRPr="0011403F">
        <w:rPr>
          <w:rFonts w:asciiTheme="minorHAnsi" w:hAnsiTheme="minorHAnsi" w:cstheme="minorHAnsi"/>
          <w:i/>
          <w:sz w:val="20"/>
          <w:szCs w:val="20"/>
          <w:lang w:val="fr-CH"/>
        </w:rPr>
        <w:t>Pillpinto</w:t>
      </w:r>
      <w:proofErr w:type="spellEnd"/>
    </w:p>
    <w:p w14:paraId="124BAAE2" w14:textId="77777777" w:rsidR="00864B92" w:rsidRPr="00304C40" w:rsidRDefault="00864B92" w:rsidP="00C06591">
      <w:pPr>
        <w:jc w:val="both"/>
        <w:rPr>
          <w:rFonts w:asciiTheme="minorHAnsi" w:hAnsiTheme="minorHAnsi" w:cstheme="minorHAnsi"/>
          <w:iCs/>
        </w:rPr>
      </w:pPr>
    </w:p>
    <w:p w14:paraId="76E07321" w14:textId="325C69BA" w:rsidR="00864B92" w:rsidRPr="00C06591" w:rsidRDefault="00884D43" w:rsidP="00C06591">
      <w:pPr>
        <w:spacing w:after="60" w:line="276" w:lineRule="auto"/>
        <w:jc w:val="both"/>
        <w:rPr>
          <w:rFonts w:asciiTheme="minorHAnsi" w:hAnsiTheme="minorHAnsi" w:cstheme="minorHAnsi"/>
          <w:iCs/>
          <w:sz w:val="22"/>
          <w:szCs w:val="22"/>
        </w:rPr>
      </w:pPr>
      <w:r w:rsidRPr="00C06591">
        <w:rPr>
          <w:rFonts w:asciiTheme="minorHAnsi" w:hAnsiTheme="minorHAnsi" w:cstheme="minorHAnsi"/>
          <w:sz w:val="22"/>
          <w:szCs w:val="22"/>
        </w:rPr>
        <w:t xml:space="preserve">L’équipe du projet multiplie les rencontres avec les autorités de la région </w:t>
      </w:r>
      <w:r w:rsidR="007B53B4" w:rsidRPr="00C06591">
        <w:rPr>
          <w:rFonts w:asciiTheme="minorHAnsi" w:hAnsiTheme="minorHAnsi" w:cstheme="minorHAnsi"/>
          <w:sz w:val="22"/>
          <w:szCs w:val="22"/>
        </w:rPr>
        <w:t>afin de</w:t>
      </w:r>
      <w:r w:rsidRPr="00C06591">
        <w:rPr>
          <w:rFonts w:asciiTheme="minorHAnsi" w:hAnsiTheme="minorHAnsi" w:cstheme="minorHAnsi"/>
          <w:sz w:val="22"/>
          <w:szCs w:val="22"/>
        </w:rPr>
        <w:t xml:space="preserve"> mettre en place</w:t>
      </w:r>
      <w:r w:rsidR="007B53B4" w:rsidRPr="00C06591">
        <w:rPr>
          <w:rFonts w:asciiTheme="minorHAnsi" w:hAnsiTheme="minorHAnsi" w:cstheme="minorHAnsi"/>
          <w:sz w:val="22"/>
          <w:szCs w:val="22"/>
        </w:rPr>
        <w:t>,</w:t>
      </w:r>
      <w:r w:rsidRPr="00C06591">
        <w:rPr>
          <w:rFonts w:asciiTheme="minorHAnsi" w:hAnsiTheme="minorHAnsi" w:cstheme="minorHAnsi"/>
          <w:sz w:val="22"/>
          <w:szCs w:val="22"/>
        </w:rPr>
        <w:t xml:space="preserve"> </w:t>
      </w:r>
      <w:r w:rsidR="007B53B4" w:rsidRPr="00C06591">
        <w:rPr>
          <w:rFonts w:asciiTheme="minorHAnsi" w:hAnsiTheme="minorHAnsi" w:cstheme="minorHAnsi"/>
          <w:sz w:val="22"/>
          <w:szCs w:val="22"/>
        </w:rPr>
        <w:t xml:space="preserve">dès à présent, </w:t>
      </w:r>
      <w:r w:rsidRPr="00C06591">
        <w:rPr>
          <w:rFonts w:asciiTheme="minorHAnsi" w:hAnsiTheme="minorHAnsi" w:cstheme="minorHAnsi"/>
          <w:sz w:val="22"/>
          <w:szCs w:val="22"/>
        </w:rPr>
        <w:t xml:space="preserve">des normes pour réaliser le Modèle </w:t>
      </w:r>
      <w:r w:rsidRPr="00C06591">
        <w:rPr>
          <w:rFonts w:asciiTheme="minorHAnsi" w:hAnsiTheme="minorHAnsi" w:cstheme="minorHAnsi"/>
          <w:iCs/>
          <w:sz w:val="22"/>
          <w:szCs w:val="22"/>
        </w:rPr>
        <w:t xml:space="preserve">de promotion des </w:t>
      </w:r>
      <w:proofErr w:type="gramStart"/>
      <w:r w:rsidRPr="00C06591">
        <w:rPr>
          <w:rFonts w:asciiTheme="minorHAnsi" w:hAnsiTheme="minorHAnsi" w:cstheme="minorHAnsi"/>
          <w:iCs/>
          <w:sz w:val="22"/>
          <w:szCs w:val="22"/>
        </w:rPr>
        <w:t>perspectives d’avenir</w:t>
      </w:r>
      <w:proofErr w:type="gramEnd"/>
      <w:r w:rsidRPr="00C06591">
        <w:rPr>
          <w:rFonts w:asciiTheme="minorHAnsi" w:hAnsiTheme="minorHAnsi" w:cstheme="minorHAnsi"/>
          <w:iCs/>
          <w:sz w:val="22"/>
          <w:szCs w:val="22"/>
        </w:rPr>
        <w:t xml:space="preserve"> des jeunes. En d’autres termes, faire en sorte que les autorités éducatives intègrent </w:t>
      </w:r>
      <w:r w:rsidRPr="00C06591">
        <w:rPr>
          <w:rFonts w:asciiTheme="minorHAnsi" w:hAnsiTheme="minorHAnsi" w:cstheme="minorHAnsi"/>
          <w:iCs/>
          <w:sz w:val="22"/>
          <w:szCs w:val="22"/>
        </w:rPr>
        <w:lastRenderedPageBreak/>
        <w:t>dans</w:t>
      </w:r>
      <w:r w:rsidR="00864B92" w:rsidRPr="00C06591">
        <w:rPr>
          <w:rFonts w:asciiTheme="minorHAnsi" w:hAnsiTheme="minorHAnsi" w:cstheme="minorHAnsi"/>
          <w:iCs/>
          <w:sz w:val="22"/>
          <w:szCs w:val="22"/>
        </w:rPr>
        <w:t xml:space="preserve"> leur plan opérati</w:t>
      </w:r>
      <w:r w:rsidR="007F57E9">
        <w:rPr>
          <w:rFonts w:asciiTheme="minorHAnsi" w:hAnsiTheme="minorHAnsi" w:cstheme="minorHAnsi"/>
          <w:iCs/>
          <w:sz w:val="22"/>
          <w:szCs w:val="22"/>
        </w:rPr>
        <w:t>onnel</w:t>
      </w:r>
      <w:r w:rsidR="00864B92" w:rsidRPr="00C06591">
        <w:rPr>
          <w:rFonts w:asciiTheme="minorHAnsi" w:hAnsiTheme="minorHAnsi" w:cstheme="minorHAnsi"/>
          <w:iCs/>
          <w:sz w:val="22"/>
          <w:szCs w:val="22"/>
        </w:rPr>
        <w:t xml:space="preserve"> les lignes directrices du projet.</w:t>
      </w:r>
    </w:p>
    <w:p w14:paraId="3F2454A9" w14:textId="36FE6DE0" w:rsidR="00A24EE8" w:rsidRPr="00C06591" w:rsidRDefault="00B8610A"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En </w:t>
      </w:r>
      <w:r w:rsidR="00A24EE8" w:rsidRPr="00C06591">
        <w:rPr>
          <w:rFonts w:asciiTheme="minorHAnsi" w:hAnsiTheme="minorHAnsi" w:cstheme="minorHAnsi"/>
          <w:sz w:val="22"/>
          <w:szCs w:val="22"/>
        </w:rPr>
        <w:t xml:space="preserve">décembre 2021, Léman Bleu, a diffusé une émission </w:t>
      </w:r>
      <w:r w:rsidR="00E8175E" w:rsidRPr="007B00D7">
        <w:rPr>
          <w:rFonts w:asciiTheme="minorHAnsi" w:hAnsiTheme="minorHAnsi" w:cstheme="minorHAnsi"/>
          <w:sz w:val="22"/>
          <w:szCs w:val="22"/>
          <w:lang w:val="fr-CH"/>
        </w:rPr>
        <w:t>“</w:t>
      </w:r>
      <w:r w:rsidR="00E8175E" w:rsidRPr="00C06591">
        <w:rPr>
          <w:rFonts w:asciiTheme="minorHAnsi" w:hAnsiTheme="minorHAnsi" w:cstheme="minorHAnsi"/>
          <w:sz w:val="22"/>
          <w:szCs w:val="22"/>
        </w:rPr>
        <w:t>Esprit Solidaire</w:t>
      </w:r>
      <w:r w:rsidR="00E8175E" w:rsidRPr="007B00D7">
        <w:rPr>
          <w:rFonts w:asciiTheme="minorHAnsi" w:hAnsiTheme="minorHAnsi" w:cstheme="minorHAnsi"/>
          <w:sz w:val="22"/>
          <w:szCs w:val="22"/>
          <w:lang w:val="fr-CH"/>
        </w:rPr>
        <w:t xml:space="preserve">”, </w:t>
      </w:r>
      <w:r w:rsidR="00A24EE8" w:rsidRPr="00C06591">
        <w:rPr>
          <w:rFonts w:asciiTheme="minorHAnsi" w:hAnsiTheme="minorHAnsi" w:cstheme="minorHAnsi"/>
          <w:sz w:val="22"/>
          <w:szCs w:val="22"/>
        </w:rPr>
        <w:t>sur le projet d’</w:t>
      </w:r>
      <w:proofErr w:type="spellStart"/>
      <w:r w:rsidR="00A24EE8" w:rsidRPr="00C06591">
        <w:rPr>
          <w:rFonts w:asciiTheme="minorHAnsi" w:hAnsiTheme="minorHAnsi" w:cstheme="minorHAnsi"/>
          <w:sz w:val="22"/>
          <w:szCs w:val="22"/>
        </w:rPr>
        <w:t>Acomayo</w:t>
      </w:r>
      <w:proofErr w:type="spellEnd"/>
      <w:r w:rsidR="00A24EE8" w:rsidRPr="00C06591">
        <w:rPr>
          <w:rFonts w:asciiTheme="minorHAnsi" w:hAnsiTheme="minorHAnsi" w:cstheme="minorHAnsi"/>
          <w:sz w:val="22"/>
          <w:szCs w:val="22"/>
        </w:rPr>
        <w:t xml:space="preserve">. On y découvre les parcours de </w:t>
      </w:r>
      <w:proofErr w:type="spellStart"/>
      <w:r w:rsidR="00A24EE8" w:rsidRPr="00C06591">
        <w:rPr>
          <w:rFonts w:asciiTheme="minorHAnsi" w:hAnsiTheme="minorHAnsi" w:cstheme="minorHAnsi"/>
          <w:sz w:val="22"/>
          <w:szCs w:val="22"/>
        </w:rPr>
        <w:t>Jhosep</w:t>
      </w:r>
      <w:proofErr w:type="spellEnd"/>
      <w:r w:rsidR="0021192E" w:rsidRPr="00C06591">
        <w:rPr>
          <w:rFonts w:asciiTheme="minorHAnsi" w:hAnsiTheme="minorHAnsi" w:cstheme="minorHAnsi"/>
          <w:sz w:val="22"/>
          <w:szCs w:val="22"/>
        </w:rPr>
        <w:t>,</w:t>
      </w:r>
      <w:r w:rsidR="00A24EE8" w:rsidRPr="00C06591">
        <w:rPr>
          <w:rFonts w:asciiTheme="minorHAnsi" w:hAnsiTheme="minorHAnsi" w:cstheme="minorHAnsi"/>
          <w:sz w:val="22"/>
          <w:szCs w:val="22"/>
        </w:rPr>
        <w:t xml:space="preserve"> 16 ans, producteur de fraises </w:t>
      </w:r>
      <w:proofErr w:type="spellStart"/>
      <w:r w:rsidR="00A24EE8" w:rsidRPr="00C06591">
        <w:rPr>
          <w:rFonts w:asciiTheme="minorHAnsi" w:hAnsiTheme="minorHAnsi" w:cstheme="minorHAnsi"/>
          <w:sz w:val="22"/>
          <w:szCs w:val="22"/>
        </w:rPr>
        <w:t>biolo</w:t>
      </w:r>
      <w:r w:rsidR="00304C40">
        <w:rPr>
          <w:rFonts w:asciiTheme="minorHAnsi" w:hAnsiTheme="minorHAnsi" w:cstheme="minorHAnsi"/>
          <w:sz w:val="22"/>
          <w:szCs w:val="22"/>
        </w:rPr>
        <w:t>-</w:t>
      </w:r>
      <w:r w:rsidR="00A24EE8" w:rsidRPr="00C06591">
        <w:rPr>
          <w:rFonts w:asciiTheme="minorHAnsi" w:hAnsiTheme="minorHAnsi" w:cstheme="minorHAnsi"/>
          <w:sz w:val="22"/>
          <w:szCs w:val="22"/>
        </w:rPr>
        <w:t>giques</w:t>
      </w:r>
      <w:proofErr w:type="spellEnd"/>
      <w:r w:rsidR="00A24EE8" w:rsidRPr="00C06591">
        <w:rPr>
          <w:rFonts w:asciiTheme="minorHAnsi" w:hAnsiTheme="minorHAnsi" w:cstheme="minorHAnsi"/>
          <w:sz w:val="22"/>
          <w:szCs w:val="22"/>
        </w:rPr>
        <w:t xml:space="preserve">, et de </w:t>
      </w:r>
      <w:proofErr w:type="spellStart"/>
      <w:r w:rsidR="00A24EE8" w:rsidRPr="00C06591">
        <w:rPr>
          <w:rFonts w:asciiTheme="minorHAnsi" w:hAnsiTheme="minorHAnsi" w:cstheme="minorHAnsi"/>
          <w:sz w:val="22"/>
          <w:szCs w:val="22"/>
        </w:rPr>
        <w:t>Fany</w:t>
      </w:r>
      <w:proofErr w:type="spellEnd"/>
      <w:r w:rsidR="00A24EE8" w:rsidRPr="00C06591">
        <w:rPr>
          <w:rFonts w:asciiTheme="minorHAnsi" w:hAnsiTheme="minorHAnsi" w:cstheme="minorHAnsi"/>
          <w:sz w:val="22"/>
          <w:szCs w:val="22"/>
        </w:rPr>
        <w:t>, éducatrice de ses pairs et productrice de champignons.</w:t>
      </w:r>
    </w:p>
    <w:p w14:paraId="182077E2" w14:textId="25CCB33F" w:rsidR="00884D43" w:rsidRPr="000546BE" w:rsidRDefault="00A24EE8"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Selon elle, «</w:t>
      </w:r>
      <w:r w:rsidR="00497915">
        <w:rPr>
          <w:rFonts w:asciiTheme="minorHAnsi" w:hAnsiTheme="minorHAnsi" w:cstheme="minorHAnsi"/>
          <w:sz w:val="22"/>
          <w:szCs w:val="22"/>
        </w:rPr>
        <w:t> </w:t>
      </w:r>
      <w:r w:rsidRPr="00C06591">
        <w:rPr>
          <w:rFonts w:asciiTheme="minorHAnsi" w:hAnsiTheme="minorHAnsi" w:cstheme="minorHAnsi"/>
          <w:i/>
          <w:sz w:val="22"/>
          <w:szCs w:val="22"/>
        </w:rPr>
        <w:t>Pouvoir m’exprimer librement et pouvoir communiquer aux autres sur certains sujets très sensibles sont très importants. Et aussi pouvoir interagir avec les différents jeunes et adolescents de chaque école, et partager nos idées et nos pensées sur ces sujets </w:t>
      </w:r>
      <w:r w:rsidRPr="00C06591">
        <w:rPr>
          <w:rFonts w:asciiTheme="minorHAnsi" w:hAnsiTheme="minorHAnsi" w:cstheme="minorHAnsi"/>
          <w:sz w:val="22"/>
          <w:szCs w:val="22"/>
        </w:rPr>
        <w:t>».</w:t>
      </w:r>
    </w:p>
    <w:p w14:paraId="7C508CB5" w14:textId="35D309CF" w:rsidR="007D20AC" w:rsidRDefault="00884D43"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Pour </w:t>
      </w:r>
      <w:proofErr w:type="spellStart"/>
      <w:r w:rsidRPr="00C06591">
        <w:rPr>
          <w:rFonts w:asciiTheme="minorHAnsi" w:hAnsiTheme="minorHAnsi" w:cstheme="minorHAnsi"/>
          <w:sz w:val="22"/>
          <w:szCs w:val="22"/>
        </w:rPr>
        <w:t>Jhosep</w:t>
      </w:r>
      <w:proofErr w:type="spellEnd"/>
      <w:r w:rsidRPr="00C06591">
        <w:rPr>
          <w:rFonts w:asciiTheme="minorHAnsi" w:hAnsiTheme="minorHAnsi" w:cstheme="minorHAnsi"/>
          <w:sz w:val="22"/>
          <w:szCs w:val="22"/>
        </w:rPr>
        <w:t xml:space="preserve">, le projet a donné un </w:t>
      </w:r>
      <w:r w:rsidR="00497915">
        <w:rPr>
          <w:rFonts w:asciiTheme="minorHAnsi" w:hAnsiTheme="minorHAnsi" w:cstheme="minorHAnsi"/>
          <w:sz w:val="22"/>
          <w:szCs w:val="22"/>
        </w:rPr>
        <w:t xml:space="preserve">vrai </w:t>
      </w:r>
      <w:r w:rsidRPr="00C06591">
        <w:rPr>
          <w:rFonts w:asciiTheme="minorHAnsi" w:hAnsiTheme="minorHAnsi" w:cstheme="minorHAnsi"/>
          <w:sz w:val="22"/>
          <w:szCs w:val="22"/>
        </w:rPr>
        <w:t xml:space="preserve">« plus » à son </w:t>
      </w:r>
      <w:r w:rsidR="00497915">
        <w:rPr>
          <w:rFonts w:asciiTheme="minorHAnsi" w:hAnsiTheme="minorHAnsi" w:cstheme="minorHAnsi"/>
          <w:sz w:val="22"/>
          <w:szCs w:val="22"/>
        </w:rPr>
        <w:t>activité d’</w:t>
      </w:r>
      <w:r w:rsidRPr="00C06591">
        <w:rPr>
          <w:rFonts w:asciiTheme="minorHAnsi" w:hAnsiTheme="minorHAnsi" w:cstheme="minorHAnsi"/>
          <w:sz w:val="22"/>
          <w:szCs w:val="22"/>
        </w:rPr>
        <w:t>entrepreneur.</w:t>
      </w:r>
    </w:p>
    <w:p w14:paraId="5FAD42B5" w14:textId="77777777" w:rsidR="000546BE" w:rsidRPr="00C06591" w:rsidRDefault="000546BE" w:rsidP="00C06591">
      <w:pPr>
        <w:spacing w:after="60" w:line="276" w:lineRule="auto"/>
        <w:jc w:val="both"/>
        <w:rPr>
          <w:rFonts w:asciiTheme="minorHAnsi" w:hAnsiTheme="minorHAnsi" w:cstheme="minorHAnsi"/>
          <w:sz w:val="22"/>
          <w:szCs w:val="22"/>
        </w:rPr>
      </w:pPr>
    </w:p>
    <w:p w14:paraId="042E3431" w14:textId="4DC08BFA" w:rsidR="00A24EE8" w:rsidRDefault="00AF639F" w:rsidP="00C06591">
      <w:pPr>
        <w:spacing w:after="60" w:line="276" w:lineRule="auto"/>
        <w:jc w:val="both"/>
        <w:rPr>
          <w:rFonts w:asciiTheme="minorHAnsi" w:hAnsiTheme="minorHAnsi" w:cstheme="minorHAnsi"/>
          <w:i/>
        </w:rPr>
      </w:pPr>
      <w:r w:rsidRPr="00C06591">
        <w:rPr>
          <w:rFonts w:asciiTheme="minorHAnsi" w:hAnsiTheme="minorHAnsi" w:cstheme="minorHAnsi"/>
          <w:i/>
          <w:noProof/>
        </w:rPr>
        <w:drawing>
          <wp:inline distT="0" distB="0" distL="0" distR="0" wp14:anchorId="38757B68" wp14:editId="102FFF59">
            <wp:extent cx="2655570" cy="1995170"/>
            <wp:effectExtent l="0" t="0" r="0" b="0"/>
            <wp:docPr id="4" name="Image 4" descr="Une image contenant personne, herb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herbe, extéri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5570" cy="1995170"/>
                    </a:xfrm>
                    <a:prstGeom prst="rect">
                      <a:avLst/>
                    </a:prstGeom>
                  </pic:spPr>
                </pic:pic>
              </a:graphicData>
            </a:graphic>
          </wp:inline>
        </w:drawing>
      </w:r>
    </w:p>
    <w:p w14:paraId="322E2439" w14:textId="77777777" w:rsidR="00177CC1" w:rsidRDefault="00177CC1" w:rsidP="00177CC1">
      <w:pPr>
        <w:jc w:val="both"/>
        <w:rPr>
          <w:rFonts w:asciiTheme="minorHAnsi" w:hAnsiTheme="minorHAnsi" w:cstheme="minorHAnsi"/>
          <w:i/>
          <w:sz w:val="20"/>
          <w:szCs w:val="20"/>
        </w:rPr>
      </w:pPr>
    </w:p>
    <w:p w14:paraId="2D583747" w14:textId="70973D7A" w:rsidR="007D20AC" w:rsidRPr="007B00D7" w:rsidRDefault="007D20AC" w:rsidP="007B00D7">
      <w:pPr>
        <w:spacing w:after="60" w:line="276" w:lineRule="auto"/>
        <w:jc w:val="center"/>
        <w:rPr>
          <w:rFonts w:asciiTheme="minorHAnsi" w:hAnsiTheme="minorHAnsi" w:cstheme="minorHAnsi"/>
          <w:i/>
          <w:sz w:val="20"/>
          <w:szCs w:val="20"/>
        </w:rPr>
      </w:pPr>
      <w:r w:rsidRPr="007B00D7">
        <w:rPr>
          <w:rFonts w:asciiTheme="minorHAnsi" w:hAnsiTheme="minorHAnsi" w:cstheme="minorHAnsi"/>
          <w:i/>
          <w:sz w:val="20"/>
          <w:szCs w:val="20"/>
        </w:rPr>
        <w:t>« J’ai appris beaucoup de choses dans le cadre du projet. Par exemple, pouvoir m’organiser et contrôler différentes maladies qui pourraient porter préjudice à ma production. Et j’ai aussi appris à gérer l’argent pour mon entreprise ».</w:t>
      </w:r>
    </w:p>
    <w:p w14:paraId="146DEAEB" w14:textId="77777777" w:rsidR="000546BE" w:rsidRPr="001D1BEA" w:rsidRDefault="000546BE" w:rsidP="00C06591">
      <w:pPr>
        <w:spacing w:after="60" w:line="276" w:lineRule="auto"/>
        <w:jc w:val="both"/>
        <w:rPr>
          <w:rFonts w:asciiTheme="minorHAnsi" w:hAnsiTheme="minorHAnsi" w:cstheme="minorHAnsi"/>
          <w:iCs/>
          <w:sz w:val="22"/>
          <w:szCs w:val="22"/>
        </w:rPr>
      </w:pPr>
    </w:p>
    <w:p w14:paraId="5DBE5C5E" w14:textId="42C5F872" w:rsidR="009F7593" w:rsidRPr="00C06591" w:rsidRDefault="009F7593" w:rsidP="00C06591">
      <w:pPr>
        <w:spacing w:line="276" w:lineRule="auto"/>
        <w:jc w:val="both"/>
        <w:rPr>
          <w:rFonts w:asciiTheme="minorHAnsi" w:hAnsiTheme="minorHAnsi" w:cstheme="minorHAnsi"/>
          <w:sz w:val="22"/>
          <w:szCs w:val="22"/>
        </w:rPr>
      </w:pPr>
      <w:r w:rsidRPr="00C06591">
        <w:rPr>
          <w:rFonts w:asciiTheme="minorHAnsi" w:hAnsiTheme="minorHAnsi" w:cstheme="minorHAnsi"/>
          <w:b/>
          <w:bCs/>
        </w:rPr>
        <w:t xml:space="preserve">Projet </w:t>
      </w:r>
      <w:r w:rsidR="001D41D0">
        <w:rPr>
          <w:rFonts w:asciiTheme="minorHAnsi" w:hAnsiTheme="minorHAnsi" w:cstheme="minorHAnsi"/>
          <w:b/>
          <w:bCs/>
        </w:rPr>
        <w:t>C</w:t>
      </w:r>
      <w:r w:rsidRPr="00C06591">
        <w:rPr>
          <w:rFonts w:asciiTheme="minorHAnsi" w:hAnsiTheme="minorHAnsi" w:cstheme="minorHAnsi"/>
          <w:b/>
          <w:bCs/>
        </w:rPr>
        <w:t>JEI</w:t>
      </w:r>
    </w:p>
    <w:p w14:paraId="0E76AFE3" w14:textId="7A4646AB" w:rsidR="001E0822" w:rsidRPr="00C06591" w:rsidRDefault="001E0822" w:rsidP="00C06591">
      <w:pPr>
        <w:spacing w:line="276" w:lineRule="auto"/>
        <w:jc w:val="both"/>
        <w:rPr>
          <w:rFonts w:asciiTheme="minorHAnsi" w:hAnsiTheme="minorHAnsi" w:cstheme="minorHAnsi"/>
          <w:sz w:val="22"/>
          <w:szCs w:val="22"/>
        </w:rPr>
      </w:pPr>
    </w:p>
    <w:p w14:paraId="5D214312" w14:textId="0F5705F9" w:rsidR="00FE46FC" w:rsidRDefault="00FE46FC"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En 2019,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Genève a intégré le projet du </w:t>
      </w:r>
      <w:r w:rsidR="00497915">
        <w:rPr>
          <w:rFonts w:asciiTheme="minorHAnsi" w:hAnsiTheme="minorHAnsi" w:cstheme="minorHAnsi"/>
          <w:sz w:val="22"/>
          <w:szCs w:val="22"/>
        </w:rPr>
        <w:t>Centre Jeunesse Emploi Inclusif (</w:t>
      </w:r>
      <w:r w:rsidRPr="00C06591">
        <w:rPr>
          <w:rFonts w:asciiTheme="minorHAnsi" w:hAnsiTheme="minorHAnsi" w:cstheme="minorHAnsi"/>
          <w:sz w:val="22"/>
          <w:szCs w:val="22"/>
        </w:rPr>
        <w:t>CJEI</w:t>
      </w:r>
      <w:r w:rsidR="00497915">
        <w:rPr>
          <w:rFonts w:asciiTheme="minorHAnsi" w:hAnsiTheme="minorHAnsi" w:cstheme="minorHAnsi"/>
          <w:sz w:val="22"/>
          <w:szCs w:val="22"/>
        </w:rPr>
        <w:t>)</w:t>
      </w:r>
      <w:r w:rsidRPr="00C06591">
        <w:rPr>
          <w:rFonts w:asciiTheme="minorHAnsi" w:hAnsiTheme="minorHAnsi" w:cstheme="minorHAnsi"/>
          <w:sz w:val="22"/>
          <w:szCs w:val="22"/>
        </w:rPr>
        <w:t xml:space="preserve"> pour une </w:t>
      </w:r>
      <w:r w:rsidR="001D1BEA">
        <w:rPr>
          <w:rFonts w:asciiTheme="minorHAnsi" w:hAnsiTheme="minorHAnsi" w:cstheme="minorHAnsi"/>
          <w:sz w:val="22"/>
          <w:szCs w:val="22"/>
        </w:rPr>
        <w:t>première</w:t>
      </w:r>
      <w:r w:rsidRPr="00C06591">
        <w:rPr>
          <w:rFonts w:asciiTheme="minorHAnsi" w:hAnsiTheme="minorHAnsi" w:cstheme="minorHAnsi"/>
          <w:sz w:val="22"/>
          <w:szCs w:val="22"/>
        </w:rPr>
        <w:t xml:space="preserve"> phase de deux ans, avec pour but de développer des projets professionnels motivants et réalistes pour des jeunes en situation de handicap, améliorer leurs compétences en recherche d’emploi, renforcer </w:t>
      </w:r>
      <w:r w:rsidRPr="00C06591">
        <w:rPr>
          <w:rFonts w:asciiTheme="minorHAnsi" w:hAnsiTheme="minorHAnsi" w:cstheme="minorHAnsi"/>
          <w:sz w:val="22"/>
          <w:szCs w:val="22"/>
        </w:rPr>
        <w:t>leurs compétences en entrepreneuriat et enfin collaborer plus étroitement avec les municipalités sur la question de l'insertion professionnelle.</w:t>
      </w:r>
    </w:p>
    <w:p w14:paraId="3A908A77" w14:textId="77777777" w:rsidR="001D41D0" w:rsidRPr="00C06591" w:rsidRDefault="001D41D0" w:rsidP="00C06591">
      <w:pPr>
        <w:spacing w:after="60" w:line="276" w:lineRule="auto"/>
        <w:jc w:val="both"/>
        <w:rPr>
          <w:rFonts w:asciiTheme="minorHAnsi" w:hAnsiTheme="minorHAnsi" w:cstheme="minorHAnsi"/>
          <w:sz w:val="22"/>
          <w:szCs w:val="22"/>
        </w:rPr>
      </w:pPr>
    </w:p>
    <w:p w14:paraId="4FFF9FF2" w14:textId="77777777" w:rsidR="001D41D0" w:rsidRDefault="001D41D0"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noProof/>
          <w:sz w:val="22"/>
          <w:szCs w:val="22"/>
        </w:rPr>
        <w:drawing>
          <wp:inline distT="0" distB="0" distL="0" distR="0" wp14:anchorId="56F01B20" wp14:editId="5388137D">
            <wp:extent cx="2655570" cy="1493520"/>
            <wp:effectExtent l="0" t="0" r="0" b="0"/>
            <wp:docPr id="8" name="Image 8" descr="Une image contenant très coloré, déc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rès coloré, décor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5570" cy="1493520"/>
                    </a:xfrm>
                    <a:prstGeom prst="rect">
                      <a:avLst/>
                    </a:prstGeom>
                  </pic:spPr>
                </pic:pic>
              </a:graphicData>
            </a:graphic>
          </wp:inline>
        </w:drawing>
      </w:r>
    </w:p>
    <w:p w14:paraId="6B24EFB4" w14:textId="77777777" w:rsidR="001D41D0" w:rsidRPr="001D1BEA" w:rsidRDefault="001D41D0" w:rsidP="001D41D0">
      <w:pPr>
        <w:pStyle w:val="msolistparagraph-2106ejzz9hpyjwaabgybgq"/>
        <w:spacing w:before="0" w:beforeAutospacing="0" w:after="0" w:afterAutospacing="0"/>
        <w:jc w:val="center"/>
        <w:rPr>
          <w:rFonts w:asciiTheme="minorHAnsi" w:hAnsiTheme="minorHAnsi" w:cstheme="minorHAnsi"/>
          <w:color w:val="333333"/>
          <w:sz w:val="20"/>
          <w:szCs w:val="20"/>
        </w:rPr>
      </w:pPr>
    </w:p>
    <w:p w14:paraId="5BC37095" w14:textId="642E00C3" w:rsidR="001D41D0" w:rsidRPr="000546BE" w:rsidRDefault="001D41D0" w:rsidP="001D41D0">
      <w:pPr>
        <w:pStyle w:val="msolistparagraph-2106ejzz9hpyjwaabgybgq"/>
        <w:spacing w:before="0" w:beforeAutospacing="0" w:after="0" w:afterAutospacing="0"/>
        <w:jc w:val="center"/>
        <w:rPr>
          <w:rFonts w:asciiTheme="minorHAnsi" w:hAnsiTheme="minorHAnsi" w:cstheme="minorHAnsi"/>
          <w:i/>
          <w:iCs/>
          <w:color w:val="333333"/>
          <w:sz w:val="20"/>
          <w:szCs w:val="20"/>
        </w:rPr>
      </w:pPr>
      <w:r w:rsidRPr="000546BE">
        <w:rPr>
          <w:rFonts w:asciiTheme="minorHAnsi" w:hAnsiTheme="minorHAnsi" w:cstheme="minorHAnsi"/>
          <w:i/>
          <w:iCs/>
          <w:color w:val="333333"/>
          <w:sz w:val="20"/>
          <w:szCs w:val="20"/>
        </w:rPr>
        <w:t>Une entrepreneuse en herbe en situation</w:t>
      </w:r>
      <w:r w:rsidR="001D1BEA">
        <w:rPr>
          <w:rFonts w:asciiTheme="minorHAnsi" w:hAnsiTheme="minorHAnsi" w:cstheme="minorHAnsi"/>
          <w:i/>
          <w:iCs/>
          <w:color w:val="333333"/>
          <w:sz w:val="20"/>
          <w:szCs w:val="20"/>
        </w:rPr>
        <w:br/>
      </w:r>
      <w:r w:rsidRPr="000546BE">
        <w:rPr>
          <w:rFonts w:asciiTheme="minorHAnsi" w:hAnsiTheme="minorHAnsi" w:cstheme="minorHAnsi"/>
          <w:i/>
          <w:iCs/>
          <w:color w:val="333333"/>
          <w:sz w:val="20"/>
          <w:szCs w:val="20"/>
        </w:rPr>
        <w:t>de handicap à la foire de Noël</w:t>
      </w:r>
    </w:p>
    <w:p w14:paraId="55C03680" w14:textId="77777777" w:rsidR="001D41D0" w:rsidRDefault="001D41D0" w:rsidP="00C06591">
      <w:pPr>
        <w:spacing w:after="60" w:line="276" w:lineRule="auto"/>
        <w:jc w:val="both"/>
        <w:rPr>
          <w:rFonts w:asciiTheme="minorHAnsi" w:hAnsiTheme="minorHAnsi" w:cstheme="minorHAnsi"/>
          <w:sz w:val="22"/>
          <w:szCs w:val="22"/>
        </w:rPr>
      </w:pPr>
    </w:p>
    <w:p w14:paraId="44EEBE0D" w14:textId="2163D76B" w:rsidR="00553832" w:rsidRDefault="00FE46FC"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Jusqu’en septembre 2021, les équipes ont dû travailler à distance avec les éducateurs, les parents et les jeunes bénéficiaires du projet. Néanmoins, le CJEI a continué d’offrir des formations adaptées aux besoins du marché.</w:t>
      </w:r>
      <w:r w:rsidR="00553832">
        <w:rPr>
          <w:rFonts w:asciiTheme="minorHAnsi" w:hAnsiTheme="minorHAnsi" w:cstheme="minorHAnsi"/>
          <w:sz w:val="22"/>
          <w:szCs w:val="22"/>
        </w:rPr>
        <w:br/>
      </w:r>
      <w:r w:rsidRPr="00C06591">
        <w:rPr>
          <w:rFonts w:asciiTheme="minorHAnsi" w:hAnsiTheme="minorHAnsi" w:cstheme="minorHAnsi"/>
          <w:sz w:val="22"/>
          <w:szCs w:val="22"/>
        </w:rPr>
        <w:t xml:space="preserve">La pénurie de postes de travail dans l’économie, induite par la crise, a poussé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à mettre l’accent sur les formations en entrepreneuriat et à soutenir les projets de petites et micro-entreprises. Grâce notamment à la mise à disposition d’un capital de départ, plusieurs dizaines d’entreprises ont été créées dans le cadre du projet.</w:t>
      </w:r>
      <w:r w:rsidR="000546BE">
        <w:rPr>
          <w:rFonts w:asciiTheme="minorHAnsi" w:hAnsiTheme="minorHAnsi" w:cstheme="minorHAnsi"/>
          <w:sz w:val="22"/>
          <w:szCs w:val="22"/>
        </w:rPr>
        <w:t xml:space="preserve"> </w:t>
      </w:r>
      <w:r w:rsidRPr="00C06591">
        <w:rPr>
          <w:rFonts w:asciiTheme="minorHAnsi" w:hAnsiTheme="minorHAnsi" w:cstheme="minorHAnsi"/>
          <w:sz w:val="22"/>
          <w:szCs w:val="22"/>
        </w:rPr>
        <w:t xml:space="preserve">Les ateliers d’orientation professionnelle, de </w:t>
      </w:r>
      <w:proofErr w:type="spellStart"/>
      <w:r w:rsidRPr="00C06591">
        <w:rPr>
          <w:rFonts w:asciiTheme="minorHAnsi" w:hAnsiTheme="minorHAnsi" w:cstheme="minorHAnsi"/>
          <w:sz w:val="22"/>
          <w:szCs w:val="22"/>
        </w:rPr>
        <w:t>développe</w:t>
      </w:r>
      <w:r w:rsidR="001D1BEA">
        <w:rPr>
          <w:rFonts w:asciiTheme="minorHAnsi" w:hAnsiTheme="minorHAnsi" w:cstheme="minorHAnsi"/>
          <w:sz w:val="22"/>
          <w:szCs w:val="22"/>
        </w:rPr>
        <w:t>-</w:t>
      </w:r>
      <w:r w:rsidRPr="00C06591">
        <w:rPr>
          <w:rFonts w:asciiTheme="minorHAnsi" w:hAnsiTheme="minorHAnsi" w:cstheme="minorHAnsi"/>
          <w:sz w:val="22"/>
          <w:szCs w:val="22"/>
        </w:rPr>
        <w:t>ment</w:t>
      </w:r>
      <w:proofErr w:type="spellEnd"/>
      <w:r w:rsidRPr="00C06591">
        <w:rPr>
          <w:rFonts w:asciiTheme="minorHAnsi" w:hAnsiTheme="minorHAnsi" w:cstheme="minorHAnsi"/>
          <w:sz w:val="22"/>
          <w:szCs w:val="22"/>
        </w:rPr>
        <w:t xml:space="preserve"> personnel et de conseil en recherche d’emploi sont restés actifs, mais en mode distanciel.</w:t>
      </w:r>
    </w:p>
    <w:p w14:paraId="2C272566" w14:textId="39B807CA" w:rsidR="00553832" w:rsidRDefault="00FE46FC"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La </w:t>
      </w:r>
      <w:r w:rsidR="001D1BEA">
        <w:rPr>
          <w:rFonts w:asciiTheme="minorHAnsi" w:hAnsiTheme="minorHAnsi" w:cstheme="minorHAnsi"/>
          <w:sz w:val="22"/>
          <w:szCs w:val="22"/>
        </w:rPr>
        <w:t>première</w:t>
      </w:r>
      <w:r w:rsidRPr="00C06591">
        <w:rPr>
          <w:rFonts w:asciiTheme="minorHAnsi" w:hAnsiTheme="minorHAnsi" w:cstheme="minorHAnsi"/>
          <w:sz w:val="22"/>
          <w:szCs w:val="22"/>
        </w:rPr>
        <w:t xml:space="preserve"> phase du projet s’est terminée en juin 2021 et la </w:t>
      </w:r>
      <w:r w:rsidR="001D1BEA">
        <w:rPr>
          <w:rFonts w:asciiTheme="minorHAnsi" w:hAnsiTheme="minorHAnsi" w:cstheme="minorHAnsi"/>
          <w:sz w:val="22"/>
          <w:szCs w:val="22"/>
        </w:rPr>
        <w:t>deuxième</w:t>
      </w:r>
      <w:r w:rsidRPr="00C06591">
        <w:rPr>
          <w:rFonts w:asciiTheme="minorHAnsi" w:hAnsiTheme="minorHAnsi" w:cstheme="minorHAnsi"/>
          <w:sz w:val="22"/>
          <w:szCs w:val="22"/>
        </w:rPr>
        <w:t xml:space="preserve"> phase a démarré en août, pour une durée de trois ans. Elle présente un nouvel aspect, l’intégration dans le projet d’une nouvelle catégorie de bénéficiaires, les mères adolescentes (13 à 22 ans), une population très vulnérable qui a beaucoup augmenté lors du confinement dû à la pandémie. Les services du CJEI ont pour objectif de les informer, les orienter, leur permettre de faire valoir leurs droits et les </w:t>
      </w:r>
      <w:r w:rsidRPr="00C06591">
        <w:rPr>
          <w:rFonts w:asciiTheme="minorHAnsi" w:hAnsiTheme="minorHAnsi" w:cstheme="minorHAnsi"/>
          <w:sz w:val="22"/>
          <w:szCs w:val="22"/>
        </w:rPr>
        <w:lastRenderedPageBreak/>
        <w:t>aider à accéder à une formation, à un emploi ou à l’entrepreneuriat</w:t>
      </w:r>
      <w:r w:rsidR="001D41D0">
        <w:rPr>
          <w:rFonts w:asciiTheme="minorHAnsi" w:hAnsiTheme="minorHAnsi" w:cstheme="minorHAnsi"/>
          <w:sz w:val="22"/>
          <w:szCs w:val="22"/>
        </w:rPr>
        <w:t>.</w:t>
      </w:r>
    </w:p>
    <w:p w14:paraId="0876D6D9" w14:textId="1525EE91" w:rsidR="00177CC1" w:rsidRDefault="00177CC1" w:rsidP="00177CC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L’objectif général de la deuxième phase du projet reste le même. À savoir que les jeunes en situation de handicap et les mères adolescentes de Cusco et Lima sud améliorent leurs moyens de subsistance et leur qualité de vie grâce à la formation, l'emploi et l'</w:t>
      </w:r>
      <w:proofErr w:type="spellStart"/>
      <w:r w:rsidRPr="00C06591">
        <w:rPr>
          <w:rFonts w:asciiTheme="minorHAnsi" w:hAnsiTheme="minorHAnsi" w:cstheme="minorHAnsi"/>
          <w:sz w:val="22"/>
          <w:szCs w:val="22"/>
        </w:rPr>
        <w:t>entrepre</w:t>
      </w:r>
      <w:r w:rsidR="00304C40">
        <w:rPr>
          <w:rFonts w:asciiTheme="minorHAnsi" w:hAnsiTheme="minorHAnsi" w:cstheme="minorHAnsi"/>
          <w:sz w:val="22"/>
          <w:szCs w:val="22"/>
        </w:rPr>
        <w:t>-</w:t>
      </w:r>
      <w:r w:rsidRPr="00C06591">
        <w:rPr>
          <w:rFonts w:asciiTheme="minorHAnsi" w:hAnsiTheme="minorHAnsi" w:cstheme="minorHAnsi"/>
          <w:sz w:val="22"/>
          <w:szCs w:val="22"/>
        </w:rPr>
        <w:t>neuriat</w:t>
      </w:r>
      <w:proofErr w:type="spellEnd"/>
      <w:r w:rsidRPr="00C06591">
        <w:rPr>
          <w:rFonts w:asciiTheme="minorHAnsi" w:hAnsiTheme="minorHAnsi" w:cstheme="minorHAnsi"/>
          <w:sz w:val="22"/>
          <w:szCs w:val="22"/>
        </w:rPr>
        <w:t>.</w:t>
      </w:r>
      <w:r w:rsidRPr="000546BE">
        <w:rPr>
          <w:rFonts w:asciiTheme="minorHAnsi" w:hAnsiTheme="minorHAnsi" w:cstheme="minorHAnsi"/>
          <w:sz w:val="22"/>
          <w:szCs w:val="22"/>
        </w:rPr>
        <w:t xml:space="preserve"> </w:t>
      </w:r>
      <w:r w:rsidRPr="00C06591">
        <w:rPr>
          <w:rFonts w:asciiTheme="minorHAnsi" w:hAnsiTheme="minorHAnsi" w:cstheme="minorHAnsi"/>
          <w:sz w:val="22"/>
          <w:szCs w:val="22"/>
        </w:rPr>
        <w:t xml:space="preserve">Durant les premiers mois de la </w:t>
      </w:r>
      <w:r w:rsidR="00304C40">
        <w:rPr>
          <w:rFonts w:asciiTheme="minorHAnsi" w:hAnsiTheme="minorHAnsi" w:cstheme="minorHAnsi"/>
          <w:sz w:val="22"/>
          <w:szCs w:val="22"/>
        </w:rPr>
        <w:t>deuxième</w:t>
      </w:r>
      <w:r w:rsidRPr="00C06591">
        <w:rPr>
          <w:rFonts w:asciiTheme="minorHAnsi" w:hAnsiTheme="minorHAnsi" w:cstheme="minorHAnsi"/>
          <w:sz w:val="22"/>
          <w:szCs w:val="22"/>
        </w:rPr>
        <w:t xml:space="preserve"> phase du projet, les activités et ateliers des CJEI en matière de formation, d’emploi et d’entrepreneuriat se sont déroulées selon le plan prévu.</w:t>
      </w:r>
    </w:p>
    <w:p w14:paraId="60C255BC" w14:textId="77777777" w:rsidR="001D41D0" w:rsidRPr="00C06591" w:rsidRDefault="001D41D0" w:rsidP="00177CC1">
      <w:pPr>
        <w:spacing w:after="60" w:line="276" w:lineRule="auto"/>
        <w:jc w:val="both"/>
        <w:rPr>
          <w:rFonts w:asciiTheme="minorHAnsi" w:hAnsiTheme="minorHAnsi" w:cstheme="minorHAnsi"/>
          <w:sz w:val="22"/>
          <w:szCs w:val="22"/>
        </w:rPr>
      </w:pPr>
    </w:p>
    <w:p w14:paraId="604829BA" w14:textId="77777777" w:rsidR="00177CC1" w:rsidRDefault="00177CC1" w:rsidP="00553832">
      <w:pPr>
        <w:spacing w:after="60" w:line="276" w:lineRule="auto"/>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FA2D732" wp14:editId="666573A3">
            <wp:extent cx="2655570" cy="1991995"/>
            <wp:effectExtent l="0" t="0" r="0" b="8255"/>
            <wp:docPr id="5" name="Image 5" descr="Une image contenant texte, rayon, livre,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rayon, livre, plancher&#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5570" cy="1991995"/>
                    </a:xfrm>
                    <a:prstGeom prst="rect">
                      <a:avLst/>
                    </a:prstGeom>
                  </pic:spPr>
                </pic:pic>
              </a:graphicData>
            </a:graphic>
          </wp:inline>
        </w:drawing>
      </w:r>
    </w:p>
    <w:p w14:paraId="5672C56C" w14:textId="77777777" w:rsidR="00177CC1" w:rsidRPr="001D1BEA" w:rsidRDefault="00177CC1" w:rsidP="00177CC1">
      <w:pPr>
        <w:jc w:val="both"/>
        <w:rPr>
          <w:rFonts w:asciiTheme="minorHAnsi" w:hAnsiTheme="minorHAnsi" w:cstheme="minorHAnsi"/>
          <w:iCs/>
          <w:sz w:val="20"/>
          <w:szCs w:val="20"/>
        </w:rPr>
      </w:pPr>
    </w:p>
    <w:p w14:paraId="315D2157" w14:textId="77777777" w:rsidR="00177CC1" w:rsidRDefault="00177CC1" w:rsidP="00177CC1">
      <w:pPr>
        <w:spacing w:after="60" w:line="276" w:lineRule="auto"/>
        <w:jc w:val="center"/>
        <w:rPr>
          <w:rFonts w:asciiTheme="minorHAnsi" w:hAnsiTheme="minorHAnsi" w:cstheme="minorHAnsi"/>
          <w:sz w:val="22"/>
          <w:szCs w:val="22"/>
        </w:rPr>
      </w:pPr>
      <w:r w:rsidRPr="000546BE">
        <w:rPr>
          <w:rFonts w:asciiTheme="minorHAnsi" w:hAnsiTheme="minorHAnsi" w:cstheme="minorHAnsi"/>
          <w:i/>
          <w:iCs/>
          <w:color w:val="333333"/>
          <w:sz w:val="20"/>
          <w:szCs w:val="20"/>
        </w:rPr>
        <w:t>Séance de conseil en orientation professionnelle pour des mères adolescentes</w:t>
      </w:r>
    </w:p>
    <w:p w14:paraId="68D6CC29" w14:textId="77777777" w:rsidR="00177CC1" w:rsidRDefault="00177CC1" w:rsidP="00553832">
      <w:pPr>
        <w:spacing w:after="60" w:line="276" w:lineRule="auto"/>
        <w:jc w:val="both"/>
        <w:rPr>
          <w:rFonts w:asciiTheme="minorHAnsi" w:hAnsiTheme="minorHAnsi" w:cstheme="minorHAnsi"/>
          <w:sz w:val="22"/>
          <w:szCs w:val="22"/>
        </w:rPr>
      </w:pPr>
    </w:p>
    <w:p w14:paraId="167B0BA4" w14:textId="0FE56278" w:rsidR="00177CC1" w:rsidRPr="00C06591" w:rsidRDefault="00177CC1" w:rsidP="00177CC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Concernant l’insertion sur le marché du travail, quelques jeunes et mères adolescentes ont trouvé un emploi. De nombreux jeunes sont formés, mais la reprise économique se fait attendre et les entreprises hésitent encore, après la pandémie, à engager des personnes en situation de handicap. Néanmoins, ces jeunes sont préparés, leur CV est prêt et ils sont entraînés aux entretiens d’embauche.</w:t>
      </w:r>
    </w:p>
    <w:p w14:paraId="732F6D0C" w14:textId="77777777" w:rsidR="00177CC1" w:rsidRPr="00C06591" w:rsidRDefault="00177CC1" w:rsidP="00177CC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Le service d’entrepreneuriat poursuit également ses activités. Durant le 1er semestre du projet, plusieurs dizaines de jeunes en situation de handicap ont achevé le programme de formation et créé leur plan d’affaires, ou été insérés dans la pépinière d’entreprises, ou encore ont lancé leur projet </w:t>
      </w:r>
      <w:r w:rsidRPr="00C06591">
        <w:rPr>
          <w:rFonts w:asciiTheme="minorHAnsi" w:hAnsiTheme="minorHAnsi" w:cstheme="minorHAnsi"/>
          <w:sz w:val="22"/>
          <w:szCs w:val="22"/>
        </w:rPr>
        <w:t>de petite ou micro-entreprise, avec l’aide d’un capital de départ.</w:t>
      </w:r>
    </w:p>
    <w:p w14:paraId="4C453711" w14:textId="03A59E3A" w:rsidR="00177CC1" w:rsidRDefault="00177CC1" w:rsidP="00177CC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Dans sa </w:t>
      </w:r>
      <w:r w:rsidR="00304C40">
        <w:rPr>
          <w:rFonts w:asciiTheme="minorHAnsi" w:hAnsiTheme="minorHAnsi" w:cstheme="minorHAnsi"/>
          <w:sz w:val="22"/>
          <w:szCs w:val="22"/>
        </w:rPr>
        <w:t>deuxième</w:t>
      </w:r>
      <w:r w:rsidRPr="00C06591">
        <w:rPr>
          <w:rFonts w:asciiTheme="minorHAnsi" w:hAnsiTheme="minorHAnsi" w:cstheme="minorHAnsi"/>
          <w:sz w:val="22"/>
          <w:szCs w:val="22"/>
        </w:rPr>
        <w:t xml:space="preserve"> phase, le projet va mettre un accent important sur l'intégration des centres CJEI dans le fonctionnement et le budget des municipalités. Durant les six premiers mois de </w:t>
      </w:r>
      <w:r w:rsidR="00304C40">
        <w:rPr>
          <w:rFonts w:asciiTheme="minorHAnsi" w:hAnsiTheme="minorHAnsi" w:cstheme="minorHAnsi"/>
          <w:sz w:val="22"/>
          <w:szCs w:val="22"/>
        </w:rPr>
        <w:t>cette deuxième</w:t>
      </w:r>
      <w:r w:rsidRPr="00C06591">
        <w:rPr>
          <w:rFonts w:asciiTheme="minorHAnsi" w:hAnsiTheme="minorHAnsi" w:cstheme="minorHAnsi"/>
          <w:sz w:val="22"/>
          <w:szCs w:val="22"/>
        </w:rPr>
        <w:t xml:space="preserve"> phase du projet, de très nombreuses réunions et séances d’information ont déjà été organisées par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Pérou pour sensibiliser et mobiliser les municipalités et les autres acteurs concernés sur l’importance des CJEI pour améliorer les conditions de vie des jeunes en situation de handicap et des mères adolescentes.</w:t>
      </w:r>
    </w:p>
    <w:p w14:paraId="4809C710" w14:textId="26536BD3" w:rsidR="00FE46FC" w:rsidRPr="00C06591" w:rsidRDefault="00FE46FC" w:rsidP="00C06591">
      <w:pPr>
        <w:spacing w:after="60" w:line="276" w:lineRule="auto"/>
        <w:jc w:val="both"/>
        <w:rPr>
          <w:rFonts w:asciiTheme="minorHAnsi" w:hAnsiTheme="minorHAnsi" w:cstheme="minorHAnsi"/>
          <w:sz w:val="22"/>
          <w:szCs w:val="22"/>
        </w:rPr>
      </w:pPr>
      <w:r w:rsidRPr="00C06591">
        <w:rPr>
          <w:rFonts w:asciiTheme="minorHAnsi" w:hAnsiTheme="minorHAnsi" w:cstheme="minorHAnsi"/>
          <w:sz w:val="22"/>
          <w:szCs w:val="22"/>
        </w:rPr>
        <w:t xml:space="preserve">Les équipes de </w:t>
      </w:r>
      <w:proofErr w:type="spellStart"/>
      <w:r w:rsidRPr="00C06591">
        <w:rPr>
          <w:rFonts w:asciiTheme="minorHAnsi" w:hAnsiTheme="minorHAnsi" w:cstheme="minorHAnsi"/>
          <w:sz w:val="22"/>
          <w:szCs w:val="22"/>
        </w:rPr>
        <w:t>Kallpa</w:t>
      </w:r>
      <w:proofErr w:type="spellEnd"/>
      <w:r w:rsidRPr="00C06591">
        <w:rPr>
          <w:rFonts w:asciiTheme="minorHAnsi" w:hAnsiTheme="minorHAnsi" w:cstheme="minorHAnsi"/>
          <w:sz w:val="22"/>
          <w:szCs w:val="22"/>
        </w:rPr>
        <w:t xml:space="preserve"> au Pérou sont très professionnelles et motivées par leur travail. Elles ont été très réactives et créatives pour réussir à poursuivre leurs activités en faveur des jeunes, malgré la situation extrêmement difficile due à la pandémie et au confinement, qui a duré 18 mois. Nous les remercions ici chaleureusement pour leur action et de leur engagement.</w:t>
      </w:r>
    </w:p>
    <w:p w14:paraId="37F8F6D1" w14:textId="77777777" w:rsidR="005B5126" w:rsidRPr="00304C40" w:rsidRDefault="005B5126" w:rsidP="00C06591">
      <w:pPr>
        <w:spacing w:line="276" w:lineRule="auto"/>
        <w:jc w:val="both"/>
        <w:rPr>
          <w:rFonts w:asciiTheme="minorHAnsi" w:hAnsiTheme="minorHAnsi" w:cstheme="minorHAnsi"/>
          <w:sz w:val="20"/>
          <w:szCs w:val="20"/>
        </w:rPr>
      </w:pPr>
    </w:p>
    <w:p w14:paraId="3ACC27FE" w14:textId="6BA85336"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Style w:val="Lienhypertexte"/>
          <w:rFonts w:asciiTheme="minorHAnsi" w:eastAsia="PMingLiU" w:hAnsiTheme="minorHAnsi" w:cstheme="minorHAnsi"/>
          <w:iCs/>
          <w:sz w:val="22"/>
          <w:szCs w:val="22"/>
          <w:lang w:eastAsia="zh-TW"/>
        </w:rPr>
      </w:pPr>
      <w:r w:rsidRPr="00C06591">
        <w:rPr>
          <w:rFonts w:asciiTheme="minorHAnsi" w:eastAsia="PMingLiU" w:hAnsiTheme="minorHAnsi" w:cstheme="minorHAnsi"/>
          <w:iCs/>
          <w:color w:val="000000"/>
          <w:sz w:val="22"/>
          <w:szCs w:val="22"/>
          <w:lang w:eastAsia="zh-TW"/>
        </w:rPr>
        <w:t xml:space="preserve">Pour en savoir plus : </w:t>
      </w:r>
      <w:hyperlink r:id="rId15" w:history="1">
        <w:r w:rsidRPr="00C06591">
          <w:rPr>
            <w:rStyle w:val="Lienhypertexte"/>
            <w:rFonts w:asciiTheme="minorHAnsi" w:eastAsia="PMingLiU" w:hAnsiTheme="minorHAnsi" w:cstheme="minorHAnsi"/>
            <w:iCs/>
            <w:sz w:val="22"/>
            <w:szCs w:val="22"/>
            <w:lang w:eastAsia="zh-TW"/>
          </w:rPr>
          <w:t>www.kallpa.ch</w:t>
        </w:r>
      </w:hyperlink>
    </w:p>
    <w:p w14:paraId="338D1DC7" w14:textId="77777777" w:rsidR="00B64796" w:rsidRPr="007B00D7" w:rsidRDefault="00B64796"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sz w:val="22"/>
          <w:szCs w:val="22"/>
          <w:lang w:eastAsia="zh-TW"/>
        </w:rPr>
      </w:pPr>
    </w:p>
    <w:p w14:paraId="4527000F" w14:textId="28EFCAD2"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color w:val="000000"/>
          <w:sz w:val="22"/>
          <w:szCs w:val="22"/>
          <w:lang w:eastAsia="zh-TW"/>
        </w:rPr>
      </w:pPr>
      <w:r w:rsidRPr="00C06591">
        <w:rPr>
          <w:rFonts w:asciiTheme="minorHAnsi" w:eastAsia="PMingLiU" w:hAnsiTheme="minorHAnsi" w:cstheme="minorHAnsi"/>
          <w:iCs/>
          <w:color w:val="000000"/>
          <w:sz w:val="22"/>
          <w:szCs w:val="22"/>
          <w:lang w:eastAsia="zh-TW"/>
        </w:rPr>
        <w:t xml:space="preserve">Association </w:t>
      </w:r>
      <w:proofErr w:type="spellStart"/>
      <w:r w:rsidRPr="00C06591">
        <w:rPr>
          <w:rFonts w:asciiTheme="minorHAnsi" w:eastAsia="PMingLiU" w:hAnsiTheme="minorHAnsi" w:cstheme="minorHAnsi"/>
          <w:iCs/>
          <w:color w:val="000000"/>
          <w:sz w:val="22"/>
          <w:szCs w:val="22"/>
          <w:lang w:eastAsia="zh-TW"/>
        </w:rPr>
        <w:t>Kallpa</w:t>
      </w:r>
      <w:proofErr w:type="spellEnd"/>
      <w:r w:rsidRPr="00C06591">
        <w:rPr>
          <w:rFonts w:asciiTheme="minorHAnsi" w:eastAsia="PMingLiU" w:hAnsiTheme="minorHAnsi" w:cstheme="minorHAnsi"/>
          <w:iCs/>
          <w:color w:val="000000"/>
          <w:sz w:val="22"/>
          <w:szCs w:val="22"/>
          <w:lang w:eastAsia="zh-TW"/>
        </w:rPr>
        <w:t>-Genève</w:t>
      </w:r>
    </w:p>
    <w:p w14:paraId="043A0F8D" w14:textId="71E77223" w:rsidR="009F7593" w:rsidRPr="00C06591" w:rsidRDefault="001C0481"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color w:val="000000"/>
          <w:sz w:val="22"/>
          <w:szCs w:val="22"/>
          <w:lang w:eastAsia="zh-TW"/>
        </w:rPr>
      </w:pPr>
      <w:r>
        <w:rPr>
          <w:rFonts w:asciiTheme="minorHAnsi" w:eastAsia="PMingLiU" w:hAnsiTheme="minorHAnsi" w:cstheme="minorHAnsi"/>
          <w:iCs/>
          <w:color w:val="000000"/>
          <w:sz w:val="22"/>
          <w:szCs w:val="22"/>
          <w:lang w:eastAsia="zh-TW"/>
        </w:rPr>
        <w:t>C</w:t>
      </w:r>
      <w:r w:rsidR="009F7593" w:rsidRPr="00C06591">
        <w:rPr>
          <w:rFonts w:asciiTheme="minorHAnsi" w:eastAsia="PMingLiU" w:hAnsiTheme="minorHAnsi" w:cstheme="minorHAnsi"/>
          <w:iCs/>
          <w:color w:val="000000"/>
          <w:sz w:val="22"/>
          <w:szCs w:val="22"/>
          <w:lang w:eastAsia="zh-TW"/>
        </w:rPr>
        <w:t xml:space="preserve">/o Marie-Françoise </w:t>
      </w:r>
      <w:proofErr w:type="spellStart"/>
      <w:r w:rsidR="009F7593" w:rsidRPr="00C06591">
        <w:rPr>
          <w:rFonts w:asciiTheme="minorHAnsi" w:eastAsia="PMingLiU" w:hAnsiTheme="minorHAnsi" w:cstheme="minorHAnsi"/>
          <w:iCs/>
          <w:color w:val="000000"/>
          <w:sz w:val="22"/>
          <w:szCs w:val="22"/>
          <w:lang w:eastAsia="zh-TW"/>
        </w:rPr>
        <w:t>Spr</w:t>
      </w:r>
      <w:r w:rsidR="006660B8" w:rsidRPr="00C06591">
        <w:rPr>
          <w:rFonts w:asciiTheme="minorHAnsi" w:eastAsia="PMingLiU" w:hAnsiTheme="minorHAnsi" w:cstheme="minorHAnsi"/>
          <w:iCs/>
          <w:color w:val="000000"/>
          <w:sz w:val="22"/>
          <w:szCs w:val="22"/>
          <w:lang w:eastAsia="zh-TW"/>
        </w:rPr>
        <w:t>u</w:t>
      </w:r>
      <w:r w:rsidR="009F7593" w:rsidRPr="00C06591">
        <w:rPr>
          <w:rFonts w:asciiTheme="minorHAnsi" w:eastAsia="PMingLiU" w:hAnsiTheme="minorHAnsi" w:cstheme="minorHAnsi"/>
          <w:iCs/>
          <w:color w:val="000000"/>
          <w:sz w:val="22"/>
          <w:szCs w:val="22"/>
          <w:lang w:eastAsia="zh-TW"/>
        </w:rPr>
        <w:t>ngli</w:t>
      </w:r>
      <w:proofErr w:type="spellEnd"/>
      <w:r w:rsidR="009F7593" w:rsidRPr="00C06591">
        <w:rPr>
          <w:rFonts w:asciiTheme="minorHAnsi" w:eastAsia="PMingLiU" w:hAnsiTheme="minorHAnsi" w:cstheme="minorHAnsi"/>
          <w:iCs/>
          <w:color w:val="000000"/>
          <w:sz w:val="22"/>
          <w:szCs w:val="22"/>
          <w:lang w:eastAsia="zh-TW"/>
        </w:rPr>
        <w:t xml:space="preserve">, </w:t>
      </w:r>
    </w:p>
    <w:p w14:paraId="42734E5E" w14:textId="1D101B4C" w:rsidR="009F7593" w:rsidRPr="00C06591" w:rsidRDefault="009F7593" w:rsidP="00C06591">
      <w:pPr>
        <w:jc w:val="both"/>
        <w:rPr>
          <w:rFonts w:asciiTheme="minorHAnsi" w:hAnsiTheme="minorHAnsi" w:cstheme="minorHAnsi"/>
          <w:sz w:val="22"/>
        </w:rPr>
      </w:pPr>
      <w:r w:rsidRPr="00C06591">
        <w:rPr>
          <w:rFonts w:asciiTheme="minorHAnsi" w:hAnsiTheme="minorHAnsi" w:cstheme="minorHAnsi"/>
          <w:sz w:val="22"/>
        </w:rPr>
        <w:t>Avenue du Petit-Lancy 8</w:t>
      </w:r>
    </w:p>
    <w:p w14:paraId="5C924430" w14:textId="1773DBD1"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color w:val="000000"/>
          <w:sz w:val="22"/>
          <w:szCs w:val="22"/>
          <w:lang w:eastAsia="zh-TW"/>
        </w:rPr>
      </w:pPr>
      <w:r w:rsidRPr="00C06591">
        <w:rPr>
          <w:rFonts w:asciiTheme="minorHAnsi" w:eastAsia="PMingLiU" w:hAnsiTheme="minorHAnsi" w:cstheme="minorHAnsi"/>
          <w:iCs/>
          <w:color w:val="000000"/>
          <w:sz w:val="22"/>
          <w:szCs w:val="22"/>
          <w:lang w:eastAsia="zh-TW"/>
        </w:rPr>
        <w:t>1213 Petit-Lancy</w:t>
      </w:r>
    </w:p>
    <w:p w14:paraId="71D50146" w14:textId="77777777" w:rsidR="00B64796" w:rsidRPr="00C06591" w:rsidRDefault="00B64796"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color w:val="000000"/>
          <w:sz w:val="22"/>
          <w:szCs w:val="22"/>
          <w:lang w:eastAsia="zh-TW"/>
        </w:rPr>
      </w:pPr>
    </w:p>
    <w:p w14:paraId="724ECFAF" w14:textId="56F4DF63"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Lienhypertexte"/>
          <w:rFonts w:asciiTheme="minorHAnsi" w:eastAsia="PMingLiU" w:hAnsiTheme="minorHAnsi" w:cstheme="minorHAnsi"/>
          <w:iCs/>
          <w:sz w:val="22"/>
          <w:szCs w:val="22"/>
          <w:lang w:eastAsia="zh-TW"/>
        </w:rPr>
      </w:pPr>
      <w:r w:rsidRPr="00C06591">
        <w:rPr>
          <w:rFonts w:asciiTheme="minorHAnsi" w:eastAsia="PMingLiU" w:hAnsiTheme="minorHAnsi" w:cstheme="minorHAnsi"/>
          <w:iCs/>
          <w:color w:val="000000"/>
          <w:sz w:val="22"/>
          <w:szCs w:val="22"/>
          <w:lang w:eastAsia="zh-TW"/>
        </w:rPr>
        <w:t xml:space="preserve">Adresse </w:t>
      </w:r>
      <w:proofErr w:type="gramStart"/>
      <w:r w:rsidRPr="00C06591">
        <w:rPr>
          <w:rFonts w:asciiTheme="minorHAnsi" w:eastAsia="PMingLiU" w:hAnsiTheme="minorHAnsi" w:cstheme="minorHAnsi"/>
          <w:iCs/>
          <w:color w:val="000000"/>
          <w:sz w:val="22"/>
          <w:szCs w:val="22"/>
          <w:lang w:eastAsia="zh-TW"/>
        </w:rPr>
        <w:t>mail</w:t>
      </w:r>
      <w:proofErr w:type="gramEnd"/>
      <w:r w:rsidRPr="00C06591">
        <w:rPr>
          <w:rFonts w:asciiTheme="minorHAnsi" w:eastAsia="PMingLiU" w:hAnsiTheme="minorHAnsi" w:cstheme="minorHAnsi"/>
          <w:iCs/>
          <w:color w:val="000000"/>
          <w:sz w:val="22"/>
          <w:szCs w:val="22"/>
          <w:lang w:eastAsia="zh-TW"/>
        </w:rPr>
        <w:t xml:space="preserve"> : </w:t>
      </w:r>
      <w:hyperlink r:id="rId16" w:history="1">
        <w:r w:rsidRPr="00C06591">
          <w:rPr>
            <w:rStyle w:val="Lienhypertexte"/>
            <w:rFonts w:asciiTheme="minorHAnsi" w:eastAsia="PMingLiU" w:hAnsiTheme="minorHAnsi" w:cstheme="minorHAnsi"/>
            <w:iCs/>
            <w:sz w:val="22"/>
            <w:szCs w:val="22"/>
            <w:lang w:eastAsia="zh-TW"/>
          </w:rPr>
          <w:t>akg@fgc.ch</w:t>
        </w:r>
      </w:hyperlink>
    </w:p>
    <w:p w14:paraId="0B2ABAE6" w14:textId="77777777" w:rsidR="00BD4D00" w:rsidRPr="00C06591" w:rsidRDefault="00BD4D00"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PMingLiU" w:hAnsiTheme="minorHAnsi" w:cstheme="minorHAnsi"/>
          <w:iCs/>
          <w:color w:val="000000"/>
          <w:szCs w:val="18"/>
          <w:lang w:eastAsia="zh-TW"/>
        </w:rPr>
      </w:pPr>
    </w:p>
    <w:p w14:paraId="54825C24" w14:textId="77777777" w:rsidR="009F7593" w:rsidRPr="00C06591" w:rsidRDefault="009F7593" w:rsidP="00C06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PMingLiU" w:hAnsiTheme="minorHAnsi" w:cstheme="minorHAnsi"/>
          <w:iCs/>
          <w:color w:val="000000"/>
          <w:sz w:val="22"/>
          <w:szCs w:val="22"/>
          <w:lang w:eastAsia="zh-TW"/>
        </w:rPr>
      </w:pPr>
      <w:r w:rsidRPr="00C06591">
        <w:rPr>
          <w:rFonts w:asciiTheme="minorHAnsi" w:eastAsia="PMingLiU" w:hAnsiTheme="minorHAnsi" w:cstheme="minorHAnsi"/>
          <w:iCs/>
          <w:color w:val="000000"/>
          <w:sz w:val="22"/>
          <w:szCs w:val="22"/>
          <w:lang w:eastAsia="zh-TW"/>
        </w:rPr>
        <w:t>Compte postal 12-15057-4</w:t>
      </w:r>
    </w:p>
    <w:p w14:paraId="2815BCC0" w14:textId="77777777" w:rsidR="009F7593" w:rsidRPr="00C06591" w:rsidRDefault="009F7593" w:rsidP="00C06591">
      <w:pPr>
        <w:spacing w:line="276" w:lineRule="auto"/>
        <w:jc w:val="both"/>
        <w:rPr>
          <w:rFonts w:asciiTheme="minorHAnsi" w:eastAsia="PMingLiU" w:hAnsiTheme="minorHAnsi" w:cstheme="minorHAnsi"/>
          <w:iCs/>
          <w:color w:val="000000"/>
          <w:sz w:val="22"/>
          <w:szCs w:val="22"/>
          <w:lang w:eastAsia="zh-TW"/>
        </w:rPr>
      </w:pPr>
      <w:r w:rsidRPr="00C06591">
        <w:rPr>
          <w:rFonts w:asciiTheme="minorHAnsi" w:eastAsia="PMingLiU" w:hAnsiTheme="minorHAnsi" w:cstheme="minorHAnsi"/>
          <w:iCs/>
          <w:color w:val="000000"/>
          <w:sz w:val="22"/>
          <w:szCs w:val="22"/>
          <w:lang w:eastAsia="zh-TW"/>
        </w:rPr>
        <w:t>IBAN CH42 0900 0000 1201 5057 4</w:t>
      </w:r>
    </w:p>
    <w:p w14:paraId="64F6EC43" w14:textId="77777777" w:rsidR="009F7593" w:rsidRPr="00C06591" w:rsidRDefault="009F7593" w:rsidP="00C06591">
      <w:pPr>
        <w:spacing w:line="276" w:lineRule="auto"/>
        <w:jc w:val="both"/>
        <w:rPr>
          <w:rFonts w:asciiTheme="minorHAnsi" w:eastAsia="PMingLiU" w:hAnsiTheme="minorHAnsi" w:cstheme="minorHAnsi"/>
          <w:iCs/>
          <w:color w:val="000000"/>
          <w:sz w:val="22"/>
          <w:szCs w:val="22"/>
          <w:lang w:eastAsia="zh-TW"/>
        </w:rPr>
      </w:pPr>
    </w:p>
    <w:p w14:paraId="6FD2B05C" w14:textId="139ED7CA" w:rsidR="009F7593" w:rsidRPr="00C06591" w:rsidRDefault="009F7593" w:rsidP="00C06591">
      <w:pPr>
        <w:spacing w:line="276" w:lineRule="auto"/>
        <w:jc w:val="both"/>
        <w:rPr>
          <w:rFonts w:asciiTheme="minorHAnsi" w:eastAsia="PMingLiU" w:hAnsiTheme="minorHAnsi" w:cstheme="minorHAnsi"/>
          <w:iCs/>
          <w:color w:val="000000"/>
          <w:sz w:val="22"/>
          <w:szCs w:val="22"/>
          <w:lang w:eastAsia="zh-TW"/>
        </w:rPr>
      </w:pPr>
      <w:r w:rsidRPr="00C06591">
        <w:rPr>
          <w:rFonts w:asciiTheme="minorHAnsi" w:eastAsia="PMingLiU" w:hAnsiTheme="minorHAnsi" w:cstheme="minorHAnsi"/>
          <w:iCs/>
          <w:color w:val="000000"/>
          <w:sz w:val="22"/>
          <w:szCs w:val="22"/>
          <w:lang w:eastAsia="zh-TW"/>
        </w:rPr>
        <w:t>AKG est membre de la</w:t>
      </w:r>
    </w:p>
    <w:p w14:paraId="4FC90F83" w14:textId="77777777" w:rsidR="00B64796" w:rsidRPr="00304C40" w:rsidRDefault="00B64796" w:rsidP="00C06591">
      <w:pPr>
        <w:spacing w:line="276" w:lineRule="auto"/>
        <w:jc w:val="both"/>
        <w:rPr>
          <w:rFonts w:asciiTheme="minorHAnsi" w:eastAsia="PMingLiU" w:hAnsiTheme="minorHAnsi" w:cstheme="minorHAnsi"/>
          <w:color w:val="000000"/>
          <w:sz w:val="22"/>
          <w:szCs w:val="22"/>
          <w:lang w:eastAsia="zh-TW"/>
        </w:rPr>
      </w:pPr>
    </w:p>
    <w:p w14:paraId="00C4BA74" w14:textId="6F64F818" w:rsidR="009F7593" w:rsidRPr="00C06591" w:rsidRDefault="009F7593" w:rsidP="00C06591">
      <w:pPr>
        <w:spacing w:line="276" w:lineRule="auto"/>
        <w:ind w:firstLine="708"/>
        <w:jc w:val="both"/>
        <w:rPr>
          <w:rFonts w:asciiTheme="minorHAnsi" w:hAnsiTheme="minorHAnsi" w:cstheme="minorHAnsi"/>
          <w:noProof/>
          <w:sz w:val="22"/>
          <w:szCs w:val="22"/>
          <w:lang w:val="es-PE" w:eastAsia="es-PE"/>
        </w:rPr>
      </w:pPr>
      <w:r w:rsidRPr="00C06591">
        <w:rPr>
          <w:rFonts w:asciiTheme="minorHAnsi" w:hAnsiTheme="minorHAnsi" w:cstheme="minorHAnsi"/>
          <w:noProof/>
          <w:sz w:val="22"/>
          <w:szCs w:val="22"/>
          <w:lang w:val="es-PE" w:eastAsia="es-PE"/>
        </w:rPr>
        <w:drawing>
          <wp:inline distT="0" distB="0" distL="0" distR="0" wp14:anchorId="19DCD3B8" wp14:editId="47B2F5DC">
            <wp:extent cx="1607185" cy="508000"/>
            <wp:effectExtent l="0" t="0" r="0" b="0"/>
            <wp:docPr id="2" name="Image 1" descr="::::private:var:folders:Vh:VhtpMXG-Fham2+29oeQC6k+++TI:-Tmp-:com.apple.mail.drag-T0x1005200e0.tmp.Av1XHi:logo.jpg뿿䧨卺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private:var:folders:Vh:VhtpMXG-Fham2+29oeQC6k+++TI:-Tmp-:com.apple.mail.drag-T0x1005200e0.tmp.Av1XHi:logo.jpg뿿䧨卺䵭"/>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7185" cy="508000"/>
                    </a:xfrm>
                    <a:prstGeom prst="rect">
                      <a:avLst/>
                    </a:prstGeom>
                    <a:noFill/>
                    <a:ln>
                      <a:noFill/>
                    </a:ln>
                  </pic:spPr>
                </pic:pic>
              </a:graphicData>
            </a:graphic>
          </wp:inline>
        </w:drawing>
      </w:r>
    </w:p>
    <w:p w14:paraId="0F8E92F4" w14:textId="77777777" w:rsidR="00B64796" w:rsidRPr="00C06591" w:rsidRDefault="00B64796" w:rsidP="00C06591">
      <w:pPr>
        <w:spacing w:line="276" w:lineRule="auto"/>
        <w:ind w:firstLine="708"/>
        <w:jc w:val="both"/>
        <w:rPr>
          <w:rFonts w:asciiTheme="minorHAnsi" w:hAnsiTheme="minorHAnsi" w:cstheme="minorHAnsi"/>
          <w:noProof/>
          <w:sz w:val="22"/>
          <w:szCs w:val="22"/>
          <w:lang w:val="es-PE" w:eastAsia="es-PE"/>
        </w:rPr>
      </w:pPr>
    </w:p>
    <w:p w14:paraId="6EC3BBD3" w14:textId="31BD5FF9" w:rsidR="00F12E90" w:rsidRPr="00C06591" w:rsidRDefault="009F7593" w:rsidP="00C06591">
      <w:pPr>
        <w:spacing w:line="276" w:lineRule="auto"/>
        <w:jc w:val="both"/>
        <w:rPr>
          <w:rFonts w:asciiTheme="minorHAnsi" w:hAnsiTheme="minorHAnsi" w:cstheme="minorHAnsi"/>
          <w:i/>
          <w:sz w:val="20"/>
          <w:szCs w:val="20"/>
          <w:lang w:eastAsia="zh-TW"/>
        </w:rPr>
      </w:pPr>
      <w:r w:rsidRPr="00C06591">
        <w:rPr>
          <w:rFonts w:asciiTheme="minorHAnsi" w:hAnsiTheme="minorHAnsi" w:cstheme="minorHAnsi"/>
          <w:i/>
          <w:sz w:val="20"/>
          <w:szCs w:val="20"/>
          <w:lang w:eastAsia="zh-TW"/>
        </w:rPr>
        <w:t xml:space="preserve">Avec nos plus vifs remerciements à </w:t>
      </w:r>
      <w:r w:rsidR="00304C40">
        <w:rPr>
          <w:rFonts w:asciiTheme="minorHAnsi" w:hAnsiTheme="minorHAnsi" w:cstheme="minorHAnsi"/>
          <w:i/>
          <w:sz w:val="20"/>
          <w:szCs w:val="20"/>
          <w:lang w:eastAsia="zh-TW"/>
        </w:rPr>
        <w:t xml:space="preserve">vous </w:t>
      </w:r>
      <w:r w:rsidRPr="00C06591">
        <w:rPr>
          <w:rFonts w:asciiTheme="minorHAnsi" w:hAnsiTheme="minorHAnsi" w:cstheme="minorHAnsi"/>
          <w:i/>
          <w:sz w:val="20"/>
          <w:szCs w:val="20"/>
          <w:lang w:eastAsia="zh-TW"/>
        </w:rPr>
        <w:t xml:space="preserve">toutes et tous </w:t>
      </w:r>
      <w:r w:rsidR="008D1261">
        <w:rPr>
          <w:rFonts w:asciiTheme="minorHAnsi" w:hAnsiTheme="minorHAnsi" w:cstheme="minorHAnsi"/>
          <w:i/>
          <w:sz w:val="20"/>
          <w:szCs w:val="20"/>
          <w:lang w:eastAsia="zh-TW"/>
        </w:rPr>
        <w:t>qui soutenez</w:t>
      </w:r>
      <w:r w:rsidRPr="00C06591">
        <w:rPr>
          <w:rFonts w:asciiTheme="minorHAnsi" w:hAnsiTheme="minorHAnsi" w:cstheme="minorHAnsi"/>
          <w:i/>
          <w:sz w:val="20"/>
          <w:szCs w:val="20"/>
          <w:lang w:eastAsia="zh-TW"/>
        </w:rPr>
        <w:t xml:space="preserve"> </w:t>
      </w:r>
      <w:r w:rsidR="00304C40">
        <w:rPr>
          <w:rFonts w:asciiTheme="minorHAnsi" w:hAnsiTheme="minorHAnsi" w:cstheme="minorHAnsi"/>
          <w:i/>
          <w:sz w:val="20"/>
          <w:szCs w:val="20"/>
          <w:lang w:eastAsia="zh-TW"/>
        </w:rPr>
        <w:t>les</w:t>
      </w:r>
      <w:r w:rsidRPr="00C06591">
        <w:rPr>
          <w:rFonts w:asciiTheme="minorHAnsi" w:hAnsiTheme="minorHAnsi" w:cstheme="minorHAnsi"/>
          <w:i/>
          <w:sz w:val="20"/>
          <w:szCs w:val="20"/>
          <w:lang w:eastAsia="zh-TW"/>
        </w:rPr>
        <w:t xml:space="preserve"> projets </w:t>
      </w:r>
      <w:r w:rsidR="00304C40">
        <w:rPr>
          <w:rFonts w:asciiTheme="minorHAnsi" w:hAnsiTheme="minorHAnsi" w:cstheme="minorHAnsi"/>
          <w:i/>
          <w:sz w:val="20"/>
          <w:szCs w:val="20"/>
          <w:lang w:eastAsia="zh-TW"/>
        </w:rPr>
        <w:t xml:space="preserve">d’AKG </w:t>
      </w:r>
      <w:r w:rsidRPr="00C06591">
        <w:rPr>
          <w:rFonts w:asciiTheme="minorHAnsi" w:hAnsiTheme="minorHAnsi" w:cstheme="minorHAnsi"/>
          <w:i/>
          <w:sz w:val="20"/>
          <w:szCs w:val="20"/>
          <w:lang w:eastAsia="zh-TW"/>
        </w:rPr>
        <w:t>au Pérou.</w:t>
      </w:r>
    </w:p>
    <w:sectPr w:rsidR="00F12E90" w:rsidRPr="00C06591" w:rsidSect="00FA00A6">
      <w:footerReference w:type="default" r:id="rId18"/>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B11D" w14:textId="77777777" w:rsidR="00C71C6B" w:rsidRDefault="00C71C6B" w:rsidP="00CA5F46">
      <w:r>
        <w:separator/>
      </w:r>
    </w:p>
  </w:endnote>
  <w:endnote w:type="continuationSeparator" w:id="0">
    <w:p w14:paraId="1FF85295" w14:textId="77777777" w:rsidR="00C71C6B" w:rsidRDefault="00C71C6B" w:rsidP="00CA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5B8" w14:textId="77777777" w:rsidR="005757FA" w:rsidRPr="00B26B38" w:rsidRDefault="004D3E14">
    <w:pPr>
      <w:pStyle w:val="Pieddepage"/>
      <w:jc w:val="center"/>
      <w:rPr>
        <w:rFonts w:ascii="Cambria" w:hAnsi="Cambria"/>
        <w:sz w:val="28"/>
        <w:szCs w:val="28"/>
      </w:rPr>
    </w:pPr>
    <w:r w:rsidRPr="00B26B38">
      <w:rPr>
        <w:rFonts w:ascii="Cambria" w:hAnsi="Cambria"/>
        <w:sz w:val="20"/>
        <w:szCs w:val="20"/>
      </w:rPr>
      <w:t xml:space="preserve">~ </w:t>
    </w:r>
    <w:r w:rsidRPr="00B26B38">
      <w:rPr>
        <w:rFonts w:asciiTheme="minorHAnsi" w:hAnsiTheme="minorHAnsi" w:cstheme="minorHAnsi"/>
      </w:rPr>
      <w:fldChar w:fldCharType="begin"/>
    </w:r>
    <w:r w:rsidRPr="00B26B38">
      <w:rPr>
        <w:rFonts w:asciiTheme="minorHAnsi" w:hAnsiTheme="minorHAnsi" w:cstheme="minorHAnsi"/>
      </w:rPr>
      <w:instrText xml:space="preserve"> PAGE    \* MERGEFORMAT </w:instrText>
    </w:r>
    <w:r w:rsidRPr="00B26B38">
      <w:rPr>
        <w:rFonts w:asciiTheme="minorHAnsi" w:hAnsiTheme="minorHAnsi" w:cstheme="minorHAnsi"/>
      </w:rPr>
      <w:fldChar w:fldCharType="separate"/>
    </w:r>
    <w:r w:rsidRPr="00B26B38">
      <w:rPr>
        <w:rFonts w:asciiTheme="minorHAnsi" w:hAnsiTheme="minorHAnsi" w:cstheme="minorHAnsi"/>
        <w:noProof/>
        <w:sz w:val="20"/>
        <w:szCs w:val="20"/>
      </w:rPr>
      <w:t>1</w:t>
    </w:r>
    <w:r w:rsidRPr="00B26B38">
      <w:rPr>
        <w:rFonts w:asciiTheme="minorHAnsi" w:hAnsiTheme="minorHAnsi" w:cstheme="minorHAnsi"/>
        <w:noProof/>
        <w:sz w:val="20"/>
        <w:szCs w:val="20"/>
      </w:rPr>
      <w:fldChar w:fldCharType="end"/>
    </w:r>
    <w:r w:rsidRPr="00B26B38">
      <w:rPr>
        <w:rFonts w:ascii="Cambria" w:hAnsi="Cambria"/>
        <w:sz w:val="20"/>
        <w:szCs w:val="20"/>
      </w:rPr>
      <w:t xml:space="preserve"> ~</w:t>
    </w:r>
  </w:p>
  <w:p w14:paraId="000F93CC" w14:textId="77777777" w:rsidR="005757FA" w:rsidRDefault="00C71C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7E33" w14:textId="77777777" w:rsidR="00C71C6B" w:rsidRDefault="00C71C6B" w:rsidP="00CA5F46">
      <w:r>
        <w:separator/>
      </w:r>
    </w:p>
  </w:footnote>
  <w:footnote w:type="continuationSeparator" w:id="0">
    <w:p w14:paraId="574A9AF9" w14:textId="77777777" w:rsidR="00C71C6B" w:rsidRDefault="00C71C6B" w:rsidP="00CA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EA4"/>
    <w:multiLevelType w:val="hybridMultilevel"/>
    <w:tmpl w:val="13F27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56A44"/>
    <w:multiLevelType w:val="multilevel"/>
    <w:tmpl w:val="E18EB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4B70D48"/>
    <w:multiLevelType w:val="multilevel"/>
    <w:tmpl w:val="80EA17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10329839">
    <w:abstractNumId w:val="0"/>
  </w:num>
  <w:num w:numId="2" w16cid:durableId="1470708128">
    <w:abstractNumId w:val="1"/>
  </w:num>
  <w:num w:numId="3" w16cid:durableId="185718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93"/>
    <w:rsid w:val="00001F88"/>
    <w:rsid w:val="00007F2C"/>
    <w:rsid w:val="000140D4"/>
    <w:rsid w:val="00014B56"/>
    <w:rsid w:val="00025F3C"/>
    <w:rsid w:val="00030735"/>
    <w:rsid w:val="00053BC8"/>
    <w:rsid w:val="000546BE"/>
    <w:rsid w:val="000664F7"/>
    <w:rsid w:val="00076D0B"/>
    <w:rsid w:val="000836A3"/>
    <w:rsid w:val="0009062A"/>
    <w:rsid w:val="00094522"/>
    <w:rsid w:val="000957FA"/>
    <w:rsid w:val="000974F6"/>
    <w:rsid w:val="000A40A3"/>
    <w:rsid w:val="000C16DF"/>
    <w:rsid w:val="000D486E"/>
    <w:rsid w:val="000E2F0E"/>
    <w:rsid w:val="000E5008"/>
    <w:rsid w:val="001128BF"/>
    <w:rsid w:val="0011403F"/>
    <w:rsid w:val="00135A38"/>
    <w:rsid w:val="00140310"/>
    <w:rsid w:val="001554B5"/>
    <w:rsid w:val="00162C40"/>
    <w:rsid w:val="00177CC1"/>
    <w:rsid w:val="00194489"/>
    <w:rsid w:val="001A74A2"/>
    <w:rsid w:val="001C0481"/>
    <w:rsid w:val="001C2C01"/>
    <w:rsid w:val="001C39FF"/>
    <w:rsid w:val="001C3A0B"/>
    <w:rsid w:val="001D1BEA"/>
    <w:rsid w:val="001D41D0"/>
    <w:rsid w:val="001D68F0"/>
    <w:rsid w:val="001E0822"/>
    <w:rsid w:val="001F1CE6"/>
    <w:rsid w:val="00204697"/>
    <w:rsid w:val="00210FDD"/>
    <w:rsid w:val="0021192E"/>
    <w:rsid w:val="00211B66"/>
    <w:rsid w:val="002127B8"/>
    <w:rsid w:val="00216018"/>
    <w:rsid w:val="0022017C"/>
    <w:rsid w:val="00225382"/>
    <w:rsid w:val="002303E1"/>
    <w:rsid w:val="00231552"/>
    <w:rsid w:val="002402A1"/>
    <w:rsid w:val="00243B1E"/>
    <w:rsid w:val="00252B7F"/>
    <w:rsid w:val="00270B14"/>
    <w:rsid w:val="00272A26"/>
    <w:rsid w:val="0028756E"/>
    <w:rsid w:val="002974FF"/>
    <w:rsid w:val="002C2743"/>
    <w:rsid w:val="002D1E59"/>
    <w:rsid w:val="002D6AED"/>
    <w:rsid w:val="002E5071"/>
    <w:rsid w:val="002F59F7"/>
    <w:rsid w:val="00303891"/>
    <w:rsid w:val="00304C40"/>
    <w:rsid w:val="0031045B"/>
    <w:rsid w:val="00315535"/>
    <w:rsid w:val="00323440"/>
    <w:rsid w:val="003239C8"/>
    <w:rsid w:val="00324BC2"/>
    <w:rsid w:val="00331795"/>
    <w:rsid w:val="003404CA"/>
    <w:rsid w:val="00344514"/>
    <w:rsid w:val="003607FC"/>
    <w:rsid w:val="0036232B"/>
    <w:rsid w:val="00381495"/>
    <w:rsid w:val="00386A11"/>
    <w:rsid w:val="00387FB9"/>
    <w:rsid w:val="003A1E47"/>
    <w:rsid w:val="003A505A"/>
    <w:rsid w:val="003A63AF"/>
    <w:rsid w:val="003B5559"/>
    <w:rsid w:val="003B656D"/>
    <w:rsid w:val="003E1983"/>
    <w:rsid w:val="003F0EFE"/>
    <w:rsid w:val="004102D0"/>
    <w:rsid w:val="00411FE4"/>
    <w:rsid w:val="00432CC1"/>
    <w:rsid w:val="0044469F"/>
    <w:rsid w:val="00450AE5"/>
    <w:rsid w:val="0045443F"/>
    <w:rsid w:val="004607D0"/>
    <w:rsid w:val="004627DC"/>
    <w:rsid w:val="00471486"/>
    <w:rsid w:val="00480073"/>
    <w:rsid w:val="00482174"/>
    <w:rsid w:val="004863AA"/>
    <w:rsid w:val="00486E7A"/>
    <w:rsid w:val="004931AE"/>
    <w:rsid w:val="00493F41"/>
    <w:rsid w:val="004960F8"/>
    <w:rsid w:val="00496F0E"/>
    <w:rsid w:val="00497915"/>
    <w:rsid w:val="004A04B9"/>
    <w:rsid w:val="004C5F20"/>
    <w:rsid w:val="004C684C"/>
    <w:rsid w:val="004D3E14"/>
    <w:rsid w:val="004D6585"/>
    <w:rsid w:val="004E4088"/>
    <w:rsid w:val="00500CAB"/>
    <w:rsid w:val="0050720F"/>
    <w:rsid w:val="005235A9"/>
    <w:rsid w:val="00530B97"/>
    <w:rsid w:val="00534845"/>
    <w:rsid w:val="00542EF8"/>
    <w:rsid w:val="00545994"/>
    <w:rsid w:val="00553832"/>
    <w:rsid w:val="0055481C"/>
    <w:rsid w:val="00554F35"/>
    <w:rsid w:val="005568FC"/>
    <w:rsid w:val="00562580"/>
    <w:rsid w:val="00564B65"/>
    <w:rsid w:val="00564F7B"/>
    <w:rsid w:val="00575102"/>
    <w:rsid w:val="00576241"/>
    <w:rsid w:val="00576571"/>
    <w:rsid w:val="00581979"/>
    <w:rsid w:val="005A1A00"/>
    <w:rsid w:val="005A393E"/>
    <w:rsid w:val="005A3EFC"/>
    <w:rsid w:val="005B4C5F"/>
    <w:rsid w:val="005B5126"/>
    <w:rsid w:val="005B7F99"/>
    <w:rsid w:val="005C0777"/>
    <w:rsid w:val="005C52C1"/>
    <w:rsid w:val="005C7393"/>
    <w:rsid w:val="005D2965"/>
    <w:rsid w:val="005D7552"/>
    <w:rsid w:val="005E20D1"/>
    <w:rsid w:val="005E3B89"/>
    <w:rsid w:val="0061382C"/>
    <w:rsid w:val="00624787"/>
    <w:rsid w:val="006300FE"/>
    <w:rsid w:val="00632A0D"/>
    <w:rsid w:val="00633D41"/>
    <w:rsid w:val="00634493"/>
    <w:rsid w:val="00635E4F"/>
    <w:rsid w:val="00643000"/>
    <w:rsid w:val="00653A74"/>
    <w:rsid w:val="00661303"/>
    <w:rsid w:val="006660B8"/>
    <w:rsid w:val="00670C9A"/>
    <w:rsid w:val="00677458"/>
    <w:rsid w:val="00680248"/>
    <w:rsid w:val="006863B4"/>
    <w:rsid w:val="006A0DF9"/>
    <w:rsid w:val="006A2414"/>
    <w:rsid w:val="006A2EA4"/>
    <w:rsid w:val="006A7913"/>
    <w:rsid w:val="0070094E"/>
    <w:rsid w:val="007016C1"/>
    <w:rsid w:val="007131FC"/>
    <w:rsid w:val="00715FD0"/>
    <w:rsid w:val="00720982"/>
    <w:rsid w:val="00723222"/>
    <w:rsid w:val="0072457A"/>
    <w:rsid w:val="00736CA1"/>
    <w:rsid w:val="00737CED"/>
    <w:rsid w:val="00740652"/>
    <w:rsid w:val="00742B33"/>
    <w:rsid w:val="00782EB8"/>
    <w:rsid w:val="007865C9"/>
    <w:rsid w:val="00791A93"/>
    <w:rsid w:val="007B00D7"/>
    <w:rsid w:val="007B53B4"/>
    <w:rsid w:val="007C1491"/>
    <w:rsid w:val="007C7143"/>
    <w:rsid w:val="007D20AC"/>
    <w:rsid w:val="007E1776"/>
    <w:rsid w:val="007F1A9B"/>
    <w:rsid w:val="007F57E9"/>
    <w:rsid w:val="007F7DE8"/>
    <w:rsid w:val="00826425"/>
    <w:rsid w:val="00832DCF"/>
    <w:rsid w:val="00857F65"/>
    <w:rsid w:val="00864B92"/>
    <w:rsid w:val="00876CB1"/>
    <w:rsid w:val="00881AFE"/>
    <w:rsid w:val="00884D43"/>
    <w:rsid w:val="008852C4"/>
    <w:rsid w:val="00892F48"/>
    <w:rsid w:val="008A5BD5"/>
    <w:rsid w:val="008B1EA5"/>
    <w:rsid w:val="008B3295"/>
    <w:rsid w:val="008C625E"/>
    <w:rsid w:val="008D1261"/>
    <w:rsid w:val="008E155E"/>
    <w:rsid w:val="008E43BE"/>
    <w:rsid w:val="008E4936"/>
    <w:rsid w:val="008E4CCA"/>
    <w:rsid w:val="008E7307"/>
    <w:rsid w:val="008F4B7D"/>
    <w:rsid w:val="00901770"/>
    <w:rsid w:val="009103D3"/>
    <w:rsid w:val="00910DF6"/>
    <w:rsid w:val="00912CE7"/>
    <w:rsid w:val="00912FEE"/>
    <w:rsid w:val="00917D30"/>
    <w:rsid w:val="009304AB"/>
    <w:rsid w:val="00942BC7"/>
    <w:rsid w:val="009547C4"/>
    <w:rsid w:val="00961607"/>
    <w:rsid w:val="009628D2"/>
    <w:rsid w:val="009647EF"/>
    <w:rsid w:val="0096747C"/>
    <w:rsid w:val="00967E0F"/>
    <w:rsid w:val="0097051D"/>
    <w:rsid w:val="00972A11"/>
    <w:rsid w:val="009A2258"/>
    <w:rsid w:val="009A689F"/>
    <w:rsid w:val="009B3745"/>
    <w:rsid w:val="009B60F1"/>
    <w:rsid w:val="009C4A8C"/>
    <w:rsid w:val="009D2890"/>
    <w:rsid w:val="009E0041"/>
    <w:rsid w:val="009E036E"/>
    <w:rsid w:val="009E1AD9"/>
    <w:rsid w:val="009E2C6C"/>
    <w:rsid w:val="009F0DA7"/>
    <w:rsid w:val="009F5672"/>
    <w:rsid w:val="009F7593"/>
    <w:rsid w:val="00A026D9"/>
    <w:rsid w:val="00A1468B"/>
    <w:rsid w:val="00A205BA"/>
    <w:rsid w:val="00A21024"/>
    <w:rsid w:val="00A24EE8"/>
    <w:rsid w:val="00A25C0C"/>
    <w:rsid w:val="00A32AB0"/>
    <w:rsid w:val="00A46525"/>
    <w:rsid w:val="00A60E39"/>
    <w:rsid w:val="00A6347E"/>
    <w:rsid w:val="00A72BFB"/>
    <w:rsid w:val="00A91D4B"/>
    <w:rsid w:val="00A96A79"/>
    <w:rsid w:val="00A9742D"/>
    <w:rsid w:val="00AA2A1D"/>
    <w:rsid w:val="00AA3E38"/>
    <w:rsid w:val="00AA51E0"/>
    <w:rsid w:val="00AB4AB4"/>
    <w:rsid w:val="00AB57A1"/>
    <w:rsid w:val="00AD1912"/>
    <w:rsid w:val="00AD1A1D"/>
    <w:rsid w:val="00AD3234"/>
    <w:rsid w:val="00AE2B0B"/>
    <w:rsid w:val="00AE7BAE"/>
    <w:rsid w:val="00AF1C1E"/>
    <w:rsid w:val="00AF2BEF"/>
    <w:rsid w:val="00AF438C"/>
    <w:rsid w:val="00AF639F"/>
    <w:rsid w:val="00B02FBA"/>
    <w:rsid w:val="00B22228"/>
    <w:rsid w:val="00B26B38"/>
    <w:rsid w:val="00B2728B"/>
    <w:rsid w:val="00B336A4"/>
    <w:rsid w:val="00B46156"/>
    <w:rsid w:val="00B64796"/>
    <w:rsid w:val="00B7075A"/>
    <w:rsid w:val="00B8363A"/>
    <w:rsid w:val="00B8610A"/>
    <w:rsid w:val="00B93D4F"/>
    <w:rsid w:val="00B95C2A"/>
    <w:rsid w:val="00BB02C4"/>
    <w:rsid w:val="00BD0853"/>
    <w:rsid w:val="00BD4D00"/>
    <w:rsid w:val="00BE266A"/>
    <w:rsid w:val="00BE5951"/>
    <w:rsid w:val="00BF7690"/>
    <w:rsid w:val="00BF7E5B"/>
    <w:rsid w:val="00C04CA0"/>
    <w:rsid w:val="00C06591"/>
    <w:rsid w:val="00C11804"/>
    <w:rsid w:val="00C33E7C"/>
    <w:rsid w:val="00C34BCC"/>
    <w:rsid w:val="00C368BA"/>
    <w:rsid w:val="00C36C05"/>
    <w:rsid w:val="00C6047E"/>
    <w:rsid w:val="00C67B5B"/>
    <w:rsid w:val="00C71C6B"/>
    <w:rsid w:val="00C7601E"/>
    <w:rsid w:val="00C91816"/>
    <w:rsid w:val="00CA5F46"/>
    <w:rsid w:val="00CA7165"/>
    <w:rsid w:val="00CB7021"/>
    <w:rsid w:val="00CD4A93"/>
    <w:rsid w:val="00CD5B26"/>
    <w:rsid w:val="00CD6210"/>
    <w:rsid w:val="00D04190"/>
    <w:rsid w:val="00D045FE"/>
    <w:rsid w:val="00D23BCF"/>
    <w:rsid w:val="00D25B1A"/>
    <w:rsid w:val="00D67935"/>
    <w:rsid w:val="00DA0183"/>
    <w:rsid w:val="00DA369E"/>
    <w:rsid w:val="00DB0C10"/>
    <w:rsid w:val="00DB31ED"/>
    <w:rsid w:val="00DB5D12"/>
    <w:rsid w:val="00DD4FD1"/>
    <w:rsid w:val="00DE1D1C"/>
    <w:rsid w:val="00DE2641"/>
    <w:rsid w:val="00DE2A32"/>
    <w:rsid w:val="00DF3D49"/>
    <w:rsid w:val="00DF6168"/>
    <w:rsid w:val="00E013D6"/>
    <w:rsid w:val="00E1755C"/>
    <w:rsid w:val="00E22BCD"/>
    <w:rsid w:val="00E54A6B"/>
    <w:rsid w:val="00E55AA0"/>
    <w:rsid w:val="00E562FF"/>
    <w:rsid w:val="00E62A13"/>
    <w:rsid w:val="00E660E3"/>
    <w:rsid w:val="00E74474"/>
    <w:rsid w:val="00E74594"/>
    <w:rsid w:val="00E8175E"/>
    <w:rsid w:val="00EA23FA"/>
    <w:rsid w:val="00EA2414"/>
    <w:rsid w:val="00EA7538"/>
    <w:rsid w:val="00EC4060"/>
    <w:rsid w:val="00EC5F8B"/>
    <w:rsid w:val="00EE22BF"/>
    <w:rsid w:val="00EF5182"/>
    <w:rsid w:val="00EF5B77"/>
    <w:rsid w:val="00EF69E2"/>
    <w:rsid w:val="00F0335F"/>
    <w:rsid w:val="00F12E90"/>
    <w:rsid w:val="00F17008"/>
    <w:rsid w:val="00F17C58"/>
    <w:rsid w:val="00F30B72"/>
    <w:rsid w:val="00F40D46"/>
    <w:rsid w:val="00F427D5"/>
    <w:rsid w:val="00F44397"/>
    <w:rsid w:val="00F635C4"/>
    <w:rsid w:val="00F851CA"/>
    <w:rsid w:val="00F86D5D"/>
    <w:rsid w:val="00FB0B54"/>
    <w:rsid w:val="00FC3E38"/>
    <w:rsid w:val="00FC4F5C"/>
    <w:rsid w:val="00FC7465"/>
    <w:rsid w:val="00FD3FF4"/>
    <w:rsid w:val="00FE041D"/>
    <w:rsid w:val="00FE46FC"/>
    <w:rsid w:val="00FE7497"/>
    <w:rsid w:val="00FF17AB"/>
    <w:rsid w:val="00FF3232"/>
    <w:rsid w:val="00FF3F6C"/>
    <w:rsid w:val="00FF5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8F91"/>
  <w15:chartTrackingRefBased/>
  <w15:docId w15:val="{4B2E4502-056A-B24E-AD9D-CD7B83C0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93"/>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F7593"/>
    <w:pPr>
      <w:tabs>
        <w:tab w:val="center" w:pos="4536"/>
        <w:tab w:val="right" w:pos="9072"/>
      </w:tabs>
    </w:pPr>
  </w:style>
  <w:style w:type="character" w:customStyle="1" w:styleId="PieddepageCar">
    <w:name w:val="Pied de page Car"/>
    <w:basedOn w:val="Policepardfaut"/>
    <w:link w:val="Pieddepage"/>
    <w:uiPriority w:val="99"/>
    <w:rsid w:val="009F7593"/>
    <w:rPr>
      <w:rFonts w:ascii="Times New Roman" w:eastAsia="Times New Roman" w:hAnsi="Times New Roman" w:cs="Times New Roman"/>
    </w:rPr>
  </w:style>
  <w:style w:type="character" w:styleId="Lienhypertexte">
    <w:name w:val="Hyperlink"/>
    <w:rsid w:val="009F7593"/>
    <w:rPr>
      <w:color w:val="0000FF"/>
      <w:u w:val="single"/>
    </w:rPr>
  </w:style>
  <w:style w:type="paragraph" w:styleId="Paragraphedeliste">
    <w:name w:val="List Paragraph"/>
    <w:basedOn w:val="Normal"/>
    <w:uiPriority w:val="34"/>
    <w:qFormat/>
    <w:rsid w:val="009E0041"/>
    <w:pPr>
      <w:ind w:left="720"/>
      <w:contextualSpacing/>
    </w:pPr>
  </w:style>
  <w:style w:type="paragraph" w:styleId="NormalWeb">
    <w:name w:val="Normal (Web)"/>
    <w:basedOn w:val="Normal"/>
    <w:uiPriority w:val="99"/>
    <w:semiHidden/>
    <w:unhideWhenUsed/>
    <w:rsid w:val="0044469F"/>
    <w:pPr>
      <w:spacing w:before="100" w:beforeAutospacing="1" w:after="100" w:afterAutospacing="1"/>
    </w:pPr>
    <w:rPr>
      <w:lang w:eastAsia="fr-FR"/>
    </w:rPr>
  </w:style>
  <w:style w:type="paragraph" w:customStyle="1" w:styleId="NormalTableau">
    <w:name w:val="Normal Tableau"/>
    <w:basedOn w:val="Normal"/>
    <w:qFormat/>
    <w:rsid w:val="000C16DF"/>
    <w:pPr>
      <w:tabs>
        <w:tab w:val="left" w:pos="0"/>
      </w:tabs>
      <w:suppressAutoHyphens/>
      <w:spacing w:line="216" w:lineRule="auto"/>
    </w:pPr>
    <w:rPr>
      <w:rFonts w:ascii="Calibri" w:eastAsia="Arial Unicode MS" w:hAnsi="Calibri" w:cstheme="minorBidi"/>
      <w:kern w:val="1"/>
      <w:sz w:val="18"/>
      <w:lang w:val="fr-CH" w:eastAsia="fr-FR"/>
    </w:rPr>
  </w:style>
  <w:style w:type="character" w:customStyle="1" w:styleId="CouleurReponse">
    <w:name w:val="CouleurReponse"/>
    <w:basedOn w:val="Policepardfaut"/>
    <w:uiPriority w:val="3"/>
    <w:qFormat/>
    <w:rsid w:val="000C16DF"/>
    <w:rPr>
      <w:rFonts w:ascii="Calibri" w:hAnsi="Calibri"/>
      <w:color w:val="7F7F7F" w:themeColor="text1" w:themeTint="80"/>
    </w:rPr>
  </w:style>
  <w:style w:type="paragraph" w:customStyle="1" w:styleId="msolistparagraph-2106ejzz9hpyjwaabgybgq">
    <w:name w:val="msolistparagraph-2106ejzz9hpyjwaabgybgq"/>
    <w:basedOn w:val="Normal"/>
    <w:rsid w:val="007D20AC"/>
    <w:pPr>
      <w:spacing w:before="100" w:beforeAutospacing="1" w:after="100" w:afterAutospacing="1"/>
    </w:pPr>
    <w:rPr>
      <w:lang w:eastAsia="fr-FR"/>
    </w:rPr>
  </w:style>
  <w:style w:type="paragraph" w:styleId="Rvision">
    <w:name w:val="Revision"/>
    <w:hidden/>
    <w:uiPriority w:val="99"/>
    <w:semiHidden/>
    <w:rsid w:val="0011403F"/>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11403F"/>
    <w:rPr>
      <w:sz w:val="16"/>
      <w:szCs w:val="16"/>
    </w:rPr>
  </w:style>
  <w:style w:type="paragraph" w:styleId="Commentaire">
    <w:name w:val="annotation text"/>
    <w:basedOn w:val="Normal"/>
    <w:link w:val="CommentaireCar"/>
    <w:uiPriority w:val="99"/>
    <w:unhideWhenUsed/>
    <w:rsid w:val="0011403F"/>
    <w:rPr>
      <w:sz w:val="20"/>
      <w:szCs w:val="20"/>
    </w:rPr>
  </w:style>
  <w:style w:type="character" w:customStyle="1" w:styleId="CommentaireCar">
    <w:name w:val="Commentaire Car"/>
    <w:basedOn w:val="Policepardfaut"/>
    <w:link w:val="Commentaire"/>
    <w:uiPriority w:val="99"/>
    <w:rsid w:val="0011403F"/>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1403F"/>
    <w:rPr>
      <w:b/>
      <w:bCs/>
    </w:rPr>
  </w:style>
  <w:style w:type="character" w:customStyle="1" w:styleId="ObjetducommentaireCar">
    <w:name w:val="Objet du commentaire Car"/>
    <w:basedOn w:val="CommentaireCar"/>
    <w:link w:val="Objetducommentaire"/>
    <w:uiPriority w:val="99"/>
    <w:semiHidden/>
    <w:rsid w:val="0011403F"/>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8D1261"/>
    <w:pPr>
      <w:tabs>
        <w:tab w:val="center" w:pos="4536"/>
        <w:tab w:val="right" w:pos="9072"/>
      </w:tabs>
    </w:pPr>
  </w:style>
  <w:style w:type="character" w:customStyle="1" w:styleId="En-tteCar">
    <w:name w:val="En-tête Car"/>
    <w:basedOn w:val="Policepardfaut"/>
    <w:link w:val="En-tte"/>
    <w:uiPriority w:val="99"/>
    <w:rsid w:val="008D12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2252">
      <w:bodyDiv w:val="1"/>
      <w:marLeft w:val="0"/>
      <w:marRight w:val="0"/>
      <w:marTop w:val="0"/>
      <w:marBottom w:val="0"/>
      <w:divBdr>
        <w:top w:val="none" w:sz="0" w:space="0" w:color="auto"/>
        <w:left w:val="none" w:sz="0" w:space="0" w:color="auto"/>
        <w:bottom w:val="none" w:sz="0" w:space="0" w:color="auto"/>
        <w:right w:val="none" w:sz="0" w:space="0" w:color="auto"/>
      </w:divBdr>
      <w:divsChild>
        <w:div w:id="1365404016">
          <w:marLeft w:val="0"/>
          <w:marRight w:val="0"/>
          <w:marTop w:val="0"/>
          <w:marBottom w:val="0"/>
          <w:divBdr>
            <w:top w:val="none" w:sz="0" w:space="0" w:color="auto"/>
            <w:left w:val="none" w:sz="0" w:space="0" w:color="auto"/>
            <w:bottom w:val="none" w:sz="0" w:space="0" w:color="auto"/>
            <w:right w:val="none" w:sz="0" w:space="0" w:color="auto"/>
          </w:divBdr>
          <w:divsChild>
            <w:div w:id="84156987">
              <w:marLeft w:val="0"/>
              <w:marRight w:val="0"/>
              <w:marTop w:val="0"/>
              <w:marBottom w:val="0"/>
              <w:divBdr>
                <w:top w:val="none" w:sz="0" w:space="0" w:color="auto"/>
                <w:left w:val="none" w:sz="0" w:space="0" w:color="auto"/>
                <w:bottom w:val="none" w:sz="0" w:space="0" w:color="auto"/>
                <w:right w:val="none" w:sz="0" w:space="0" w:color="auto"/>
              </w:divBdr>
              <w:divsChild>
                <w:div w:id="517351106">
                  <w:marLeft w:val="0"/>
                  <w:marRight w:val="0"/>
                  <w:marTop w:val="0"/>
                  <w:marBottom w:val="0"/>
                  <w:divBdr>
                    <w:top w:val="none" w:sz="0" w:space="0" w:color="auto"/>
                    <w:left w:val="none" w:sz="0" w:space="0" w:color="auto"/>
                    <w:bottom w:val="none" w:sz="0" w:space="0" w:color="auto"/>
                    <w:right w:val="none" w:sz="0" w:space="0" w:color="auto"/>
                  </w:divBdr>
                  <w:divsChild>
                    <w:div w:id="18120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320">
      <w:bodyDiv w:val="1"/>
      <w:marLeft w:val="0"/>
      <w:marRight w:val="0"/>
      <w:marTop w:val="0"/>
      <w:marBottom w:val="0"/>
      <w:divBdr>
        <w:top w:val="none" w:sz="0" w:space="0" w:color="auto"/>
        <w:left w:val="none" w:sz="0" w:space="0" w:color="auto"/>
        <w:bottom w:val="none" w:sz="0" w:space="0" w:color="auto"/>
        <w:right w:val="none" w:sz="0" w:space="0" w:color="auto"/>
      </w:divBdr>
    </w:div>
    <w:div w:id="393284944">
      <w:bodyDiv w:val="1"/>
      <w:marLeft w:val="0"/>
      <w:marRight w:val="0"/>
      <w:marTop w:val="0"/>
      <w:marBottom w:val="0"/>
      <w:divBdr>
        <w:top w:val="none" w:sz="0" w:space="0" w:color="auto"/>
        <w:left w:val="none" w:sz="0" w:space="0" w:color="auto"/>
        <w:bottom w:val="none" w:sz="0" w:space="0" w:color="auto"/>
        <w:right w:val="none" w:sz="0" w:space="0" w:color="auto"/>
      </w:divBdr>
    </w:div>
    <w:div w:id="710109952">
      <w:bodyDiv w:val="1"/>
      <w:marLeft w:val="0"/>
      <w:marRight w:val="0"/>
      <w:marTop w:val="0"/>
      <w:marBottom w:val="0"/>
      <w:divBdr>
        <w:top w:val="none" w:sz="0" w:space="0" w:color="auto"/>
        <w:left w:val="none" w:sz="0" w:space="0" w:color="auto"/>
        <w:bottom w:val="none" w:sz="0" w:space="0" w:color="auto"/>
        <w:right w:val="none" w:sz="0" w:space="0" w:color="auto"/>
      </w:divBdr>
      <w:divsChild>
        <w:div w:id="110708045">
          <w:marLeft w:val="0"/>
          <w:marRight w:val="0"/>
          <w:marTop w:val="0"/>
          <w:marBottom w:val="0"/>
          <w:divBdr>
            <w:top w:val="none" w:sz="0" w:space="0" w:color="auto"/>
            <w:left w:val="none" w:sz="0" w:space="0" w:color="auto"/>
            <w:bottom w:val="none" w:sz="0" w:space="0" w:color="auto"/>
            <w:right w:val="none" w:sz="0" w:space="0" w:color="auto"/>
          </w:divBdr>
        </w:div>
      </w:divsChild>
    </w:div>
    <w:div w:id="712117293">
      <w:bodyDiv w:val="1"/>
      <w:marLeft w:val="0"/>
      <w:marRight w:val="0"/>
      <w:marTop w:val="0"/>
      <w:marBottom w:val="0"/>
      <w:divBdr>
        <w:top w:val="none" w:sz="0" w:space="0" w:color="auto"/>
        <w:left w:val="none" w:sz="0" w:space="0" w:color="auto"/>
        <w:bottom w:val="none" w:sz="0" w:space="0" w:color="auto"/>
        <w:right w:val="none" w:sz="0" w:space="0" w:color="auto"/>
      </w:divBdr>
    </w:div>
    <w:div w:id="817189484">
      <w:bodyDiv w:val="1"/>
      <w:marLeft w:val="0"/>
      <w:marRight w:val="0"/>
      <w:marTop w:val="0"/>
      <w:marBottom w:val="0"/>
      <w:divBdr>
        <w:top w:val="none" w:sz="0" w:space="0" w:color="auto"/>
        <w:left w:val="none" w:sz="0" w:space="0" w:color="auto"/>
        <w:bottom w:val="none" w:sz="0" w:space="0" w:color="auto"/>
        <w:right w:val="none" w:sz="0" w:space="0" w:color="auto"/>
      </w:divBdr>
    </w:div>
    <w:div w:id="1247885133">
      <w:bodyDiv w:val="1"/>
      <w:marLeft w:val="0"/>
      <w:marRight w:val="0"/>
      <w:marTop w:val="0"/>
      <w:marBottom w:val="0"/>
      <w:divBdr>
        <w:top w:val="none" w:sz="0" w:space="0" w:color="auto"/>
        <w:left w:val="none" w:sz="0" w:space="0" w:color="auto"/>
        <w:bottom w:val="none" w:sz="0" w:space="0" w:color="auto"/>
        <w:right w:val="none" w:sz="0" w:space="0" w:color="auto"/>
      </w:divBdr>
    </w:div>
    <w:div w:id="1355113421">
      <w:bodyDiv w:val="1"/>
      <w:marLeft w:val="0"/>
      <w:marRight w:val="0"/>
      <w:marTop w:val="0"/>
      <w:marBottom w:val="0"/>
      <w:divBdr>
        <w:top w:val="none" w:sz="0" w:space="0" w:color="auto"/>
        <w:left w:val="none" w:sz="0" w:space="0" w:color="auto"/>
        <w:bottom w:val="none" w:sz="0" w:space="0" w:color="auto"/>
        <w:right w:val="none" w:sz="0" w:space="0" w:color="auto"/>
      </w:divBdr>
    </w:div>
    <w:div w:id="1495996531">
      <w:bodyDiv w:val="1"/>
      <w:marLeft w:val="0"/>
      <w:marRight w:val="0"/>
      <w:marTop w:val="0"/>
      <w:marBottom w:val="0"/>
      <w:divBdr>
        <w:top w:val="none" w:sz="0" w:space="0" w:color="auto"/>
        <w:left w:val="none" w:sz="0" w:space="0" w:color="auto"/>
        <w:bottom w:val="none" w:sz="0" w:space="0" w:color="auto"/>
        <w:right w:val="none" w:sz="0" w:space="0" w:color="auto"/>
      </w:divBdr>
    </w:div>
    <w:div w:id="1524899528">
      <w:bodyDiv w:val="1"/>
      <w:marLeft w:val="0"/>
      <w:marRight w:val="0"/>
      <w:marTop w:val="0"/>
      <w:marBottom w:val="0"/>
      <w:divBdr>
        <w:top w:val="none" w:sz="0" w:space="0" w:color="auto"/>
        <w:left w:val="none" w:sz="0" w:space="0" w:color="auto"/>
        <w:bottom w:val="none" w:sz="0" w:space="0" w:color="auto"/>
        <w:right w:val="none" w:sz="0" w:space="0" w:color="auto"/>
      </w:divBdr>
    </w:div>
    <w:div w:id="1712807929">
      <w:bodyDiv w:val="1"/>
      <w:marLeft w:val="0"/>
      <w:marRight w:val="0"/>
      <w:marTop w:val="0"/>
      <w:marBottom w:val="0"/>
      <w:divBdr>
        <w:top w:val="none" w:sz="0" w:space="0" w:color="auto"/>
        <w:left w:val="none" w:sz="0" w:space="0" w:color="auto"/>
        <w:bottom w:val="none" w:sz="0" w:space="0" w:color="auto"/>
        <w:right w:val="none" w:sz="0" w:space="0" w:color="auto"/>
      </w:divBdr>
    </w:div>
    <w:div w:id="1719087770">
      <w:bodyDiv w:val="1"/>
      <w:marLeft w:val="0"/>
      <w:marRight w:val="0"/>
      <w:marTop w:val="0"/>
      <w:marBottom w:val="0"/>
      <w:divBdr>
        <w:top w:val="none" w:sz="0" w:space="0" w:color="auto"/>
        <w:left w:val="none" w:sz="0" w:space="0" w:color="auto"/>
        <w:bottom w:val="none" w:sz="0" w:space="0" w:color="auto"/>
        <w:right w:val="none" w:sz="0" w:space="0" w:color="auto"/>
      </w:divBdr>
    </w:div>
    <w:div w:id="1950776032">
      <w:bodyDiv w:val="1"/>
      <w:marLeft w:val="0"/>
      <w:marRight w:val="0"/>
      <w:marTop w:val="0"/>
      <w:marBottom w:val="0"/>
      <w:divBdr>
        <w:top w:val="none" w:sz="0" w:space="0" w:color="auto"/>
        <w:left w:val="none" w:sz="0" w:space="0" w:color="auto"/>
        <w:bottom w:val="none" w:sz="0" w:space="0" w:color="auto"/>
        <w:right w:val="none" w:sz="0" w:space="0" w:color="auto"/>
      </w:divBdr>
      <w:divsChild>
        <w:div w:id="1817800755">
          <w:marLeft w:val="0"/>
          <w:marRight w:val="0"/>
          <w:marTop w:val="0"/>
          <w:marBottom w:val="0"/>
          <w:divBdr>
            <w:top w:val="none" w:sz="0" w:space="0" w:color="auto"/>
            <w:left w:val="none" w:sz="0" w:space="0" w:color="auto"/>
            <w:bottom w:val="none" w:sz="0" w:space="0" w:color="auto"/>
            <w:right w:val="none" w:sz="0" w:space="0" w:color="auto"/>
          </w:divBdr>
          <w:divsChild>
            <w:div w:id="1255167125">
              <w:marLeft w:val="0"/>
              <w:marRight w:val="0"/>
              <w:marTop w:val="0"/>
              <w:marBottom w:val="0"/>
              <w:divBdr>
                <w:top w:val="none" w:sz="0" w:space="0" w:color="auto"/>
                <w:left w:val="none" w:sz="0" w:space="0" w:color="auto"/>
                <w:bottom w:val="none" w:sz="0" w:space="0" w:color="auto"/>
                <w:right w:val="none" w:sz="0" w:space="0" w:color="auto"/>
              </w:divBdr>
              <w:divsChild>
                <w:div w:id="546839662">
                  <w:marLeft w:val="0"/>
                  <w:marRight w:val="0"/>
                  <w:marTop w:val="0"/>
                  <w:marBottom w:val="0"/>
                  <w:divBdr>
                    <w:top w:val="none" w:sz="0" w:space="0" w:color="auto"/>
                    <w:left w:val="none" w:sz="0" w:space="0" w:color="auto"/>
                    <w:bottom w:val="none" w:sz="0" w:space="0" w:color="auto"/>
                    <w:right w:val="none" w:sz="0" w:space="0" w:color="auto"/>
                  </w:divBdr>
                  <w:divsChild>
                    <w:div w:id="6869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akg@fgc.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kallpa.ch"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lpa.ch"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43E9-7DE0-C446-8288-567EE9B8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9039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chantalpagot@outlook.fr</dc:creator>
  <cp:keywords/>
  <dc:description/>
  <cp:lastModifiedBy>chantalpagot@outlook.fr</cp:lastModifiedBy>
  <cp:revision>2</cp:revision>
  <dcterms:created xsi:type="dcterms:W3CDTF">2022-06-13T00:10:00Z</dcterms:created>
  <dcterms:modified xsi:type="dcterms:W3CDTF">2022-06-13T00:10:00Z</dcterms:modified>
</cp:coreProperties>
</file>