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4D2B3" w14:textId="77777777" w:rsidR="00757EF5" w:rsidRDefault="00757EF5" w:rsidP="00757EF5">
      <w:pPr>
        <w:jc w:val="center"/>
        <w:rPr>
          <w:b/>
          <w:sz w:val="32"/>
          <w:szCs w:val="32"/>
        </w:rPr>
      </w:pPr>
    </w:p>
    <w:p w14:paraId="372295AF" w14:textId="68556255" w:rsidR="00501EC6" w:rsidRPr="00CB641D" w:rsidRDefault="00757EF5" w:rsidP="00501EC6">
      <w:pPr>
        <w:jc w:val="center"/>
        <w:rPr>
          <w:b/>
          <w:color w:val="000000" w:themeColor="text1"/>
          <w:sz w:val="32"/>
          <w:szCs w:val="32"/>
        </w:rPr>
      </w:pPr>
      <w:proofErr w:type="spellStart"/>
      <w:r w:rsidRPr="00CB641D">
        <w:rPr>
          <w:b/>
          <w:color w:val="000000" w:themeColor="text1"/>
          <w:sz w:val="32"/>
          <w:szCs w:val="32"/>
        </w:rPr>
        <w:t>CEDaCI</w:t>
      </w:r>
      <w:proofErr w:type="spellEnd"/>
      <w:r w:rsidRPr="00CB641D">
        <w:rPr>
          <w:b/>
          <w:color w:val="000000" w:themeColor="text1"/>
          <w:sz w:val="32"/>
          <w:szCs w:val="32"/>
        </w:rPr>
        <w:br/>
        <w:t>Circular Economy for Data Centre Industry</w:t>
      </w:r>
    </w:p>
    <w:p w14:paraId="41A4BF8D" w14:textId="6C2DA035" w:rsidR="00501EC6" w:rsidRPr="00F75EE1" w:rsidRDefault="000E517A" w:rsidP="00F75EE1">
      <w:pPr>
        <w:jc w:val="center"/>
        <w:rPr>
          <w:b/>
          <w:color w:val="55C1C2"/>
          <w:sz w:val="32"/>
          <w:szCs w:val="32"/>
        </w:rPr>
      </w:pPr>
      <w:r>
        <w:rPr>
          <w:b/>
          <w:color w:val="55C1C2"/>
          <w:sz w:val="32"/>
          <w:szCs w:val="32"/>
        </w:rPr>
        <w:t>UK Working Group Meeting IV</w:t>
      </w:r>
      <w:r w:rsidR="00757EF5" w:rsidRPr="00501EC6">
        <w:rPr>
          <w:b/>
          <w:color w:val="55C1C2"/>
          <w:sz w:val="32"/>
          <w:szCs w:val="32"/>
        </w:rPr>
        <w:br/>
        <w:t xml:space="preserve"> </w:t>
      </w:r>
      <w:r w:rsidR="00501EC6" w:rsidRPr="00501EC6">
        <w:rPr>
          <w:b/>
          <w:color w:val="55C1C2"/>
          <w:sz w:val="32"/>
          <w:szCs w:val="32"/>
        </w:rPr>
        <w:t>Agenda</w:t>
      </w:r>
    </w:p>
    <w:p w14:paraId="6D2C8EE9" w14:textId="1C8D78D1" w:rsidR="00895615" w:rsidRDefault="00757EF5" w:rsidP="00757EF5">
      <w:pPr>
        <w:rPr>
          <w:rFonts w:ascii="Arial" w:hAnsi="Arial" w:cs="Arial"/>
          <w:color w:val="000000" w:themeColor="text1"/>
          <w:sz w:val="24"/>
          <w:szCs w:val="24"/>
        </w:rPr>
      </w:pPr>
      <w:r w:rsidRPr="00C90C63">
        <w:rPr>
          <w:rFonts w:ascii="Arial" w:hAnsi="Arial" w:cs="Arial"/>
          <w:b/>
          <w:color w:val="000000" w:themeColor="text1"/>
          <w:sz w:val="24"/>
          <w:szCs w:val="24"/>
        </w:rPr>
        <w:t xml:space="preserve">Date: </w:t>
      </w:r>
      <w:r w:rsidR="000E517A">
        <w:rPr>
          <w:rFonts w:ascii="Arial" w:hAnsi="Arial" w:cs="Arial"/>
          <w:color w:val="000000" w:themeColor="text1"/>
          <w:sz w:val="24"/>
          <w:szCs w:val="24"/>
        </w:rPr>
        <w:t>18/06</w:t>
      </w:r>
      <w:r w:rsidR="00F75EE1">
        <w:rPr>
          <w:rFonts w:ascii="Arial" w:hAnsi="Arial" w:cs="Arial"/>
          <w:color w:val="000000" w:themeColor="text1"/>
          <w:sz w:val="24"/>
          <w:szCs w:val="24"/>
        </w:rPr>
        <w:t>/2020</w:t>
      </w:r>
    </w:p>
    <w:p w14:paraId="6173747B" w14:textId="5DD6B677" w:rsidR="00C90C63" w:rsidRDefault="00C90C63" w:rsidP="00757EF5">
      <w:pPr>
        <w:rPr>
          <w:rFonts w:ascii="Arial" w:hAnsi="Arial" w:cs="Arial"/>
          <w:color w:val="000000" w:themeColor="text1"/>
          <w:sz w:val="24"/>
          <w:szCs w:val="24"/>
        </w:rPr>
      </w:pPr>
      <w:r w:rsidRPr="00C90C63">
        <w:rPr>
          <w:rFonts w:ascii="Arial" w:hAnsi="Arial" w:cs="Arial"/>
          <w:b/>
          <w:color w:val="000000" w:themeColor="text1"/>
          <w:sz w:val="24"/>
          <w:szCs w:val="24"/>
        </w:rPr>
        <w:t>Time:</w:t>
      </w:r>
      <w:r w:rsidR="000E517A">
        <w:rPr>
          <w:rFonts w:ascii="Arial" w:hAnsi="Arial" w:cs="Arial"/>
          <w:color w:val="000000" w:themeColor="text1"/>
          <w:sz w:val="24"/>
          <w:szCs w:val="24"/>
        </w:rPr>
        <w:t xml:space="preserve"> 13:30 – 15:3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0 BST </w:t>
      </w:r>
    </w:p>
    <w:p w14:paraId="77ABE942" w14:textId="77777777" w:rsidR="00F75EE1" w:rsidRDefault="08F744F3" w:rsidP="00F75EE1">
      <w:pPr>
        <w:rPr>
          <w:rFonts w:ascii="Arial" w:hAnsi="Arial" w:cs="Arial"/>
          <w:color w:val="000000" w:themeColor="text1"/>
          <w:sz w:val="24"/>
          <w:szCs w:val="24"/>
        </w:rPr>
      </w:pPr>
      <w:r w:rsidRPr="08F744F3">
        <w:rPr>
          <w:rFonts w:ascii="Arial" w:hAnsi="Arial" w:cs="Arial"/>
          <w:b/>
          <w:bCs/>
          <w:color w:val="000000" w:themeColor="text1"/>
          <w:sz w:val="24"/>
          <w:szCs w:val="24"/>
        </w:rPr>
        <w:t>Address:</w:t>
      </w:r>
      <w:r w:rsidRPr="08F744F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75E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8E195E9" w14:textId="77777777" w:rsidR="000E517A" w:rsidRDefault="000E517A" w:rsidP="00757EF5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Virtual Meeting </w:t>
      </w:r>
    </w:p>
    <w:p w14:paraId="15506A2B" w14:textId="2537CDDE" w:rsidR="00757EF5" w:rsidRPr="00F75EE1" w:rsidRDefault="00F75EE1" w:rsidP="00757EF5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="00895615" w:rsidRPr="00F75EE1">
        <w:rPr>
          <w:rFonts w:ascii="Arial" w:hAnsi="Arial" w:cs="Arial"/>
          <w:b/>
          <w:color w:val="000000" w:themeColor="text1"/>
          <w:sz w:val="24"/>
          <w:szCs w:val="24"/>
        </w:rPr>
        <w:t xml:space="preserve">Working Group Country: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867"/>
        <w:gridCol w:w="2154"/>
      </w:tblGrid>
      <w:tr w:rsidR="0054108A" w:rsidRPr="0054108A" w14:paraId="103B03A9" w14:textId="77777777" w:rsidTr="00C45309">
        <w:trPr>
          <w:trHeight w:val="271"/>
        </w:trPr>
        <w:tc>
          <w:tcPr>
            <w:tcW w:w="103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9059F74" w14:textId="77777777" w:rsidR="00757EF5" w:rsidRPr="0054108A" w:rsidRDefault="00757EF5" w:rsidP="00757E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108A">
              <w:rPr>
                <w:rFonts w:ascii="Arial" w:hAnsi="Arial" w:cs="Arial"/>
                <w:color w:val="000000" w:themeColor="text1"/>
                <w:sz w:val="24"/>
                <w:szCs w:val="24"/>
              </w:rPr>
              <w:t>Working Group  DE</w:t>
            </w:r>
          </w:p>
        </w:tc>
        <w:sdt>
          <w:sdtPr>
            <w:rPr>
              <w:rFonts w:ascii="Arial" w:hAnsi="Arial" w:cs="Arial"/>
              <w:color w:val="000000" w:themeColor="text1"/>
              <w:sz w:val="24"/>
              <w:szCs w:val="24"/>
            </w:rPr>
            <w:id w:val="627211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6" w:type="dxa"/>
                <w:tcBorders>
                  <w:top w:val="single" w:sz="4" w:space="0" w:color="5B9BD5" w:themeColor="accent1"/>
                  <w:left w:val="single" w:sz="4" w:space="0" w:color="5B9BD5" w:themeColor="accent1"/>
                  <w:bottom w:val="single" w:sz="4" w:space="0" w:color="5B9BD5" w:themeColor="accent1"/>
                  <w:right w:val="single" w:sz="4" w:space="0" w:color="5B9BD5" w:themeColor="accent1"/>
                </w:tcBorders>
              </w:tcPr>
              <w:p w14:paraId="77C308F1" w14:textId="77777777" w:rsidR="00757EF5" w:rsidRPr="0054108A" w:rsidRDefault="00C45309" w:rsidP="00757EF5">
                <w:pPr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4108A" w:rsidRPr="0054108A" w14:paraId="1FD3C496" w14:textId="77777777" w:rsidTr="00C45309">
        <w:trPr>
          <w:trHeight w:val="271"/>
        </w:trPr>
        <w:tc>
          <w:tcPr>
            <w:tcW w:w="103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308127B" w14:textId="77777777" w:rsidR="00757EF5" w:rsidRPr="0054108A" w:rsidRDefault="00757EF5" w:rsidP="00757E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108A">
              <w:rPr>
                <w:rFonts w:ascii="Arial" w:hAnsi="Arial" w:cs="Arial"/>
                <w:color w:val="000000" w:themeColor="text1"/>
                <w:sz w:val="24"/>
                <w:szCs w:val="24"/>
              </w:rPr>
              <w:t>Working Group  FR</w:t>
            </w:r>
          </w:p>
        </w:tc>
        <w:sdt>
          <w:sdtPr>
            <w:rPr>
              <w:rFonts w:ascii="Arial" w:hAnsi="Arial" w:cs="Arial"/>
              <w:color w:val="000000" w:themeColor="text1"/>
              <w:sz w:val="24"/>
              <w:szCs w:val="24"/>
            </w:rPr>
            <w:id w:val="948052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6" w:type="dxa"/>
                <w:tcBorders>
                  <w:top w:val="single" w:sz="4" w:space="0" w:color="5B9BD5" w:themeColor="accent1"/>
                  <w:left w:val="single" w:sz="4" w:space="0" w:color="5B9BD5" w:themeColor="accent1"/>
                  <w:bottom w:val="single" w:sz="4" w:space="0" w:color="5B9BD5" w:themeColor="accent1"/>
                  <w:right w:val="single" w:sz="4" w:space="0" w:color="5B9BD5" w:themeColor="accent1"/>
                </w:tcBorders>
              </w:tcPr>
              <w:p w14:paraId="27B9D958" w14:textId="77777777" w:rsidR="00757EF5" w:rsidRPr="0054108A" w:rsidRDefault="0054108A" w:rsidP="00757EF5">
                <w:pPr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 w:rsidRPr="0054108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4108A" w:rsidRPr="0054108A" w14:paraId="51A9A6AD" w14:textId="77777777" w:rsidTr="00C45309">
        <w:trPr>
          <w:trHeight w:val="271"/>
        </w:trPr>
        <w:tc>
          <w:tcPr>
            <w:tcW w:w="103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A296A23" w14:textId="77777777" w:rsidR="00757EF5" w:rsidRPr="0054108A" w:rsidRDefault="00757EF5" w:rsidP="00757E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108A">
              <w:rPr>
                <w:rFonts w:ascii="Arial" w:hAnsi="Arial" w:cs="Arial"/>
                <w:color w:val="000000" w:themeColor="text1"/>
                <w:sz w:val="24"/>
                <w:szCs w:val="24"/>
              </w:rPr>
              <w:t>Working Group  NL</w:t>
            </w:r>
          </w:p>
        </w:tc>
        <w:sdt>
          <w:sdtPr>
            <w:rPr>
              <w:rFonts w:ascii="Arial" w:hAnsi="Arial" w:cs="Arial"/>
              <w:color w:val="000000" w:themeColor="text1"/>
              <w:sz w:val="24"/>
              <w:szCs w:val="24"/>
            </w:rPr>
            <w:id w:val="681089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6" w:type="dxa"/>
                <w:tcBorders>
                  <w:top w:val="single" w:sz="4" w:space="0" w:color="5B9BD5" w:themeColor="accent1"/>
                  <w:left w:val="single" w:sz="4" w:space="0" w:color="5B9BD5" w:themeColor="accent1"/>
                  <w:bottom w:val="single" w:sz="4" w:space="0" w:color="5B9BD5" w:themeColor="accent1"/>
                  <w:right w:val="single" w:sz="4" w:space="0" w:color="5B9BD5" w:themeColor="accent1"/>
                </w:tcBorders>
              </w:tcPr>
              <w:p w14:paraId="41D98AAB" w14:textId="77777777" w:rsidR="00757EF5" w:rsidRPr="0054108A" w:rsidRDefault="00CB641D" w:rsidP="00757EF5">
                <w:pPr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 w:rsidRPr="0054108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4108A" w:rsidRPr="0054108A" w14:paraId="5BB84466" w14:textId="77777777" w:rsidTr="00C45309">
        <w:trPr>
          <w:trHeight w:val="271"/>
        </w:trPr>
        <w:tc>
          <w:tcPr>
            <w:tcW w:w="103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46C0B8B" w14:textId="77777777" w:rsidR="00757EF5" w:rsidRPr="0054108A" w:rsidRDefault="00757EF5" w:rsidP="00757E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108A">
              <w:rPr>
                <w:rFonts w:ascii="Arial" w:hAnsi="Arial" w:cs="Arial"/>
                <w:color w:val="000000" w:themeColor="text1"/>
                <w:sz w:val="24"/>
                <w:szCs w:val="24"/>
              </w:rPr>
              <w:t>Working Group  UK</w:t>
            </w:r>
          </w:p>
        </w:tc>
        <w:sdt>
          <w:sdtPr>
            <w:rPr>
              <w:rFonts w:ascii="Arial" w:hAnsi="Arial" w:cs="Arial"/>
              <w:color w:val="000000" w:themeColor="text1"/>
              <w:sz w:val="24"/>
              <w:szCs w:val="24"/>
            </w:rPr>
            <w:id w:val="13101245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6" w:type="dxa"/>
                <w:tcBorders>
                  <w:top w:val="single" w:sz="4" w:space="0" w:color="5B9BD5" w:themeColor="accent1"/>
                  <w:left w:val="single" w:sz="4" w:space="0" w:color="5B9BD5" w:themeColor="accent1"/>
                  <w:bottom w:val="single" w:sz="4" w:space="0" w:color="5B9BD5" w:themeColor="accent1"/>
                  <w:right w:val="single" w:sz="4" w:space="0" w:color="5B9BD5" w:themeColor="accent1"/>
                </w:tcBorders>
              </w:tcPr>
              <w:p w14:paraId="7003C562" w14:textId="77777777" w:rsidR="00757EF5" w:rsidRPr="0054108A" w:rsidRDefault="00C45309" w:rsidP="00757EF5">
                <w:pPr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☒</w:t>
                </w:r>
              </w:p>
            </w:tc>
          </w:sdtContent>
        </w:sdt>
      </w:tr>
    </w:tbl>
    <w:p w14:paraId="3D96AB3D" w14:textId="7E15C6A3" w:rsidR="00F75EE1" w:rsidRPr="005C4873" w:rsidRDefault="00F75EE1" w:rsidP="00F75EE1">
      <w:pPr>
        <w:rPr>
          <w:color w:val="000000" w:themeColor="text1"/>
          <w:sz w:val="24"/>
          <w:szCs w:val="24"/>
        </w:rPr>
      </w:pPr>
    </w:p>
    <w:p w14:paraId="73945396" w14:textId="381C2BDB" w:rsidR="00F75EE1" w:rsidRPr="00F75EE1" w:rsidRDefault="00F75EE1" w:rsidP="00F75EE1">
      <w:pPr>
        <w:shd w:val="clear" w:color="auto" w:fill="FFFFFF"/>
        <w:autoSpaceDE w:val="0"/>
        <w:autoSpaceDN w:val="0"/>
        <w:adjustRightInd w:val="0"/>
        <w:spacing w:before="280"/>
        <w:rPr>
          <w:rFonts w:ascii="Times New Roman" w:hAnsi="Times New Roman" w:cs="Times New Roman"/>
          <w:sz w:val="24"/>
          <w:szCs w:val="24"/>
        </w:rPr>
      </w:pPr>
      <w:r w:rsidRPr="00F75EE1">
        <w:rPr>
          <w:rFonts w:ascii="Arial" w:hAnsi="Arial" w:cs="Arial"/>
          <w:color w:val="222222"/>
          <w:sz w:val="24"/>
          <w:szCs w:val="24"/>
        </w:rPr>
        <w:t xml:space="preserve">1.   Introduction of </w:t>
      </w:r>
      <w:r w:rsidR="00331D47">
        <w:rPr>
          <w:rFonts w:ascii="Arial" w:hAnsi="Arial" w:cs="Arial"/>
          <w:color w:val="222222"/>
          <w:sz w:val="24"/>
          <w:szCs w:val="24"/>
        </w:rPr>
        <w:t xml:space="preserve">new </w:t>
      </w:r>
      <w:bookmarkStart w:id="0" w:name="_GoBack"/>
      <w:bookmarkEnd w:id="0"/>
      <w:r w:rsidRPr="00F75EE1">
        <w:rPr>
          <w:rFonts w:ascii="Arial" w:hAnsi="Arial" w:cs="Arial"/>
          <w:color w:val="222222"/>
          <w:sz w:val="24"/>
          <w:szCs w:val="24"/>
        </w:rPr>
        <w:t>working group members</w:t>
      </w:r>
    </w:p>
    <w:p w14:paraId="316DDAB9" w14:textId="7AAFF1AB" w:rsidR="00F75EE1" w:rsidRDefault="00F75EE1" w:rsidP="00F75EE1">
      <w:pPr>
        <w:shd w:val="clear" w:color="auto" w:fill="FFFFFF"/>
        <w:autoSpaceDE w:val="0"/>
        <w:autoSpaceDN w:val="0"/>
        <w:adjustRightInd w:val="0"/>
        <w:spacing w:before="280"/>
        <w:rPr>
          <w:rFonts w:ascii="Arial" w:hAnsi="Arial" w:cs="Arial"/>
          <w:color w:val="222222"/>
          <w:sz w:val="24"/>
          <w:szCs w:val="24"/>
        </w:rPr>
      </w:pPr>
      <w:r w:rsidRPr="00F75EE1">
        <w:rPr>
          <w:rFonts w:ascii="Arial" w:hAnsi="Arial" w:cs="Arial"/>
          <w:color w:val="222222"/>
          <w:sz w:val="24"/>
          <w:szCs w:val="24"/>
        </w:rPr>
        <w:t xml:space="preserve">2.   </w:t>
      </w:r>
      <w:r w:rsidR="000E517A">
        <w:rPr>
          <w:rFonts w:ascii="Arial" w:hAnsi="Arial" w:cs="Arial"/>
          <w:color w:val="222222"/>
          <w:sz w:val="24"/>
          <w:szCs w:val="24"/>
        </w:rPr>
        <w:t>Key findings from the co-creation workshops in France and the Netherlands, Katrin Bienge Wuppertal Institute</w:t>
      </w:r>
    </w:p>
    <w:p w14:paraId="4AD71486" w14:textId="20443F21" w:rsidR="000E517A" w:rsidRDefault="000E517A" w:rsidP="00F75EE1">
      <w:pPr>
        <w:shd w:val="clear" w:color="auto" w:fill="FFFFFF"/>
        <w:autoSpaceDE w:val="0"/>
        <w:autoSpaceDN w:val="0"/>
        <w:adjustRightInd w:val="0"/>
        <w:spacing w:before="280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3. </w:t>
      </w:r>
      <w:r w:rsidR="00AC53CA">
        <w:rPr>
          <w:rFonts w:ascii="Arial" w:hAnsi="Arial" w:cs="Arial"/>
          <w:color w:val="222222"/>
          <w:sz w:val="24"/>
          <w:szCs w:val="24"/>
        </w:rPr>
        <w:t xml:space="preserve">Circular Data Centre Compass –Look and Feel, Bahattin Bademci, LSBU </w:t>
      </w:r>
    </w:p>
    <w:p w14:paraId="75369BF1" w14:textId="73356F54" w:rsidR="00003010" w:rsidRPr="00F75EE1" w:rsidRDefault="00003010" w:rsidP="00F75EE1">
      <w:pPr>
        <w:shd w:val="clear" w:color="auto" w:fill="FFFFFF"/>
        <w:autoSpaceDE w:val="0"/>
        <w:autoSpaceDN w:val="0"/>
        <w:adjustRightInd w:val="0"/>
        <w:spacing w:before="280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4. AOB and wrap-up</w:t>
      </w:r>
    </w:p>
    <w:p w14:paraId="739DB375" w14:textId="0D725F41" w:rsidR="005C4873" w:rsidRPr="00F75EE1" w:rsidRDefault="005C4873" w:rsidP="00F75EE1">
      <w:pPr>
        <w:rPr>
          <w:color w:val="000000" w:themeColor="text1"/>
          <w:sz w:val="24"/>
          <w:szCs w:val="24"/>
        </w:rPr>
      </w:pPr>
    </w:p>
    <w:sectPr w:rsidR="005C4873" w:rsidRPr="00F75EE1" w:rsidSect="00B857D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16BC4" w14:textId="77777777" w:rsidR="005D11E3" w:rsidRDefault="005D11E3" w:rsidP="00757EF5">
      <w:pPr>
        <w:spacing w:after="0" w:line="240" w:lineRule="auto"/>
      </w:pPr>
      <w:r>
        <w:separator/>
      </w:r>
    </w:p>
  </w:endnote>
  <w:endnote w:type="continuationSeparator" w:id="0">
    <w:p w14:paraId="6AA0A8D4" w14:textId="77777777" w:rsidR="005D11E3" w:rsidRDefault="005D11E3" w:rsidP="0075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E57AB" w14:textId="77777777" w:rsidR="005D11E3" w:rsidRDefault="005D11E3" w:rsidP="00757EF5">
      <w:pPr>
        <w:spacing w:after="0" w:line="240" w:lineRule="auto"/>
      </w:pPr>
      <w:r>
        <w:separator/>
      </w:r>
    </w:p>
  </w:footnote>
  <w:footnote w:type="continuationSeparator" w:id="0">
    <w:p w14:paraId="31DBF236" w14:textId="77777777" w:rsidR="005D11E3" w:rsidRDefault="005D11E3" w:rsidP="0075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75771" w14:textId="1CFF3129" w:rsidR="00757EF5" w:rsidRDefault="00757EF5" w:rsidP="00757EF5">
    <w:pPr>
      <w:pStyle w:val="Header"/>
      <w:tabs>
        <w:tab w:val="clear" w:pos="4513"/>
        <w:tab w:val="clear" w:pos="9026"/>
        <w:tab w:val="left" w:pos="6525"/>
      </w:tabs>
    </w:pPr>
    <w:r>
      <w:rPr>
        <w:noProof/>
        <w:lang w:eastAsia="en-GB"/>
      </w:rPr>
      <w:drawing>
        <wp:inline distT="0" distB="0" distL="0" distR="0" wp14:anchorId="52A3F357" wp14:editId="76BB31DC">
          <wp:extent cx="1621790" cy="7010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501EC6">
      <w:t xml:space="preserve">        </w:t>
    </w:r>
    <w:r w:rsidR="00501EC6">
      <w:rPr>
        <w:noProof/>
        <w:lang w:eastAsia="en-GB"/>
      </w:rPr>
      <w:drawing>
        <wp:inline distT="0" distB="0" distL="0" distR="0" wp14:anchorId="13C69516" wp14:editId="44521AD9">
          <wp:extent cx="1314450" cy="965835"/>
          <wp:effectExtent l="0" t="0" r="0" b="5715"/>
          <wp:docPr id="4" name="Picture 4" descr="A close up of a devi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daci graphic 1 smal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965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F26C7"/>
    <w:multiLevelType w:val="hybridMultilevel"/>
    <w:tmpl w:val="C442BC2C"/>
    <w:lvl w:ilvl="0" w:tplc="6EC26390">
      <w:start w:val="1"/>
      <w:numFmt w:val="decimal"/>
      <w:lvlText w:val="%1."/>
      <w:lvlJc w:val="left"/>
      <w:pPr>
        <w:ind w:left="720" w:hanging="360"/>
      </w:pPr>
    </w:lvl>
    <w:lvl w:ilvl="1" w:tplc="ED08D03C">
      <w:start w:val="1"/>
      <w:numFmt w:val="lowerLetter"/>
      <w:lvlText w:val="%2."/>
      <w:lvlJc w:val="left"/>
      <w:pPr>
        <w:ind w:left="1440" w:hanging="360"/>
      </w:pPr>
    </w:lvl>
    <w:lvl w:ilvl="2" w:tplc="36AE1868">
      <w:start w:val="1"/>
      <w:numFmt w:val="lowerRoman"/>
      <w:lvlText w:val="%3."/>
      <w:lvlJc w:val="right"/>
      <w:pPr>
        <w:ind w:left="2160" w:hanging="180"/>
      </w:pPr>
    </w:lvl>
    <w:lvl w:ilvl="3" w:tplc="B8728EFA">
      <w:start w:val="1"/>
      <w:numFmt w:val="decimal"/>
      <w:lvlText w:val="%4."/>
      <w:lvlJc w:val="left"/>
      <w:pPr>
        <w:ind w:left="2880" w:hanging="360"/>
      </w:pPr>
    </w:lvl>
    <w:lvl w:ilvl="4" w:tplc="8BB88422">
      <w:start w:val="1"/>
      <w:numFmt w:val="lowerLetter"/>
      <w:lvlText w:val="%5."/>
      <w:lvlJc w:val="left"/>
      <w:pPr>
        <w:ind w:left="3600" w:hanging="360"/>
      </w:pPr>
    </w:lvl>
    <w:lvl w:ilvl="5" w:tplc="B08089DE">
      <w:start w:val="1"/>
      <w:numFmt w:val="lowerRoman"/>
      <w:lvlText w:val="%6."/>
      <w:lvlJc w:val="right"/>
      <w:pPr>
        <w:ind w:left="4320" w:hanging="180"/>
      </w:pPr>
    </w:lvl>
    <w:lvl w:ilvl="6" w:tplc="7CB47760">
      <w:start w:val="1"/>
      <w:numFmt w:val="decimal"/>
      <w:lvlText w:val="%7."/>
      <w:lvlJc w:val="left"/>
      <w:pPr>
        <w:ind w:left="5040" w:hanging="360"/>
      </w:pPr>
    </w:lvl>
    <w:lvl w:ilvl="7" w:tplc="FE30FCDE">
      <w:start w:val="1"/>
      <w:numFmt w:val="lowerLetter"/>
      <w:lvlText w:val="%8."/>
      <w:lvlJc w:val="left"/>
      <w:pPr>
        <w:ind w:left="5760" w:hanging="360"/>
      </w:pPr>
    </w:lvl>
    <w:lvl w:ilvl="8" w:tplc="7BC832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26A8E"/>
    <w:multiLevelType w:val="hybridMultilevel"/>
    <w:tmpl w:val="BCC8D3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FD"/>
    <w:rsid w:val="00003010"/>
    <w:rsid w:val="00077FB4"/>
    <w:rsid w:val="000E517A"/>
    <w:rsid w:val="001B72EE"/>
    <w:rsid w:val="001E3BAB"/>
    <w:rsid w:val="00204327"/>
    <w:rsid w:val="00280C9A"/>
    <w:rsid w:val="002B6BB9"/>
    <w:rsid w:val="002D069F"/>
    <w:rsid w:val="00331D47"/>
    <w:rsid w:val="003B096B"/>
    <w:rsid w:val="003E20D4"/>
    <w:rsid w:val="004E41CE"/>
    <w:rsid w:val="00501EC6"/>
    <w:rsid w:val="0054108A"/>
    <w:rsid w:val="00553FD3"/>
    <w:rsid w:val="005C4873"/>
    <w:rsid w:val="005D11E3"/>
    <w:rsid w:val="00624E0F"/>
    <w:rsid w:val="00757EF5"/>
    <w:rsid w:val="00763E4F"/>
    <w:rsid w:val="008867B3"/>
    <w:rsid w:val="00895615"/>
    <w:rsid w:val="009440B4"/>
    <w:rsid w:val="00AB4872"/>
    <w:rsid w:val="00AC53CA"/>
    <w:rsid w:val="00B857D4"/>
    <w:rsid w:val="00C148AD"/>
    <w:rsid w:val="00C24EFD"/>
    <w:rsid w:val="00C3202D"/>
    <w:rsid w:val="00C45309"/>
    <w:rsid w:val="00C51983"/>
    <w:rsid w:val="00C80609"/>
    <w:rsid w:val="00C90C63"/>
    <w:rsid w:val="00CB641D"/>
    <w:rsid w:val="00CC2527"/>
    <w:rsid w:val="00D66F3E"/>
    <w:rsid w:val="00DB78CC"/>
    <w:rsid w:val="00DC68A1"/>
    <w:rsid w:val="00E00CAC"/>
    <w:rsid w:val="00F56189"/>
    <w:rsid w:val="00F75EE1"/>
    <w:rsid w:val="00F838E7"/>
    <w:rsid w:val="08F744F3"/>
    <w:rsid w:val="0CAC6D86"/>
    <w:rsid w:val="2BD1D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F8731"/>
  <w15:chartTrackingRefBased/>
  <w15:docId w15:val="{DD4BAFAE-B752-453B-85E8-D712943B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EF5"/>
  </w:style>
  <w:style w:type="paragraph" w:styleId="Footer">
    <w:name w:val="footer"/>
    <w:basedOn w:val="Normal"/>
    <w:link w:val="FooterChar"/>
    <w:uiPriority w:val="99"/>
    <w:unhideWhenUsed/>
    <w:rsid w:val="00757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EF5"/>
  </w:style>
  <w:style w:type="table" w:styleId="TableGrid">
    <w:name w:val="Table Grid"/>
    <w:basedOn w:val="TableNormal"/>
    <w:uiPriority w:val="39"/>
    <w:rsid w:val="0075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1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South Bank University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Atmaca, Nil</dc:creator>
  <cp:keywords/>
  <dc:description/>
  <cp:lastModifiedBy>Atmaca, Nil</cp:lastModifiedBy>
  <cp:revision>7</cp:revision>
  <dcterms:created xsi:type="dcterms:W3CDTF">2020-05-26T15:49:00Z</dcterms:created>
  <dcterms:modified xsi:type="dcterms:W3CDTF">2020-05-26T15:52:00Z</dcterms:modified>
</cp:coreProperties>
</file>