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9D775B" w14:textId="77777777" w:rsidR="00223653" w:rsidRPr="00DD1E2E" w:rsidRDefault="00757EF5" w:rsidP="00757EF5">
      <w:pPr>
        <w:jc w:val="center"/>
        <w:rPr>
          <w:rFonts w:ascii="Calibri" w:hAnsi="Calibri"/>
          <w:b/>
          <w:color w:val="000000" w:themeColor="text1"/>
        </w:rPr>
      </w:pPr>
      <w:proofErr w:type="spellStart"/>
      <w:r w:rsidRPr="00DD1E2E">
        <w:rPr>
          <w:rFonts w:ascii="Calibri" w:hAnsi="Calibri"/>
          <w:b/>
          <w:color w:val="000000" w:themeColor="text1"/>
        </w:rPr>
        <w:t>CEDaCI</w:t>
      </w:r>
      <w:proofErr w:type="spellEnd"/>
    </w:p>
    <w:p w14:paraId="4DC1A8D6" w14:textId="5BBBEDC5" w:rsidR="00757EF5" w:rsidRPr="00DD1E2E" w:rsidRDefault="00757EF5" w:rsidP="00757EF5">
      <w:pPr>
        <w:jc w:val="center"/>
        <w:rPr>
          <w:rFonts w:ascii="Calibri" w:hAnsi="Calibri"/>
          <w:b/>
          <w:color w:val="000000" w:themeColor="text1"/>
        </w:rPr>
      </w:pPr>
      <w:r w:rsidRPr="00DD1E2E">
        <w:rPr>
          <w:rFonts w:ascii="Calibri" w:hAnsi="Calibri"/>
          <w:b/>
          <w:color w:val="000000" w:themeColor="text1"/>
        </w:rPr>
        <w:t>Circular Economy for Data Centre Industry</w:t>
      </w:r>
    </w:p>
    <w:p w14:paraId="1610677C" w14:textId="22F10A17" w:rsidR="00D94C67" w:rsidRPr="00DD1E2E" w:rsidRDefault="00B450F5" w:rsidP="00B1305A">
      <w:pPr>
        <w:jc w:val="center"/>
        <w:rPr>
          <w:rFonts w:ascii="Calibri" w:hAnsi="Calibri"/>
          <w:b/>
          <w:color w:val="000000" w:themeColor="text1"/>
        </w:rPr>
      </w:pPr>
      <w:r>
        <w:rPr>
          <w:rFonts w:ascii="Calibri" w:hAnsi="Calibri"/>
          <w:b/>
          <w:color w:val="000000" w:themeColor="text1"/>
        </w:rPr>
        <w:t>NL</w:t>
      </w:r>
      <w:r w:rsidR="003310D8" w:rsidRPr="00DD1E2E">
        <w:rPr>
          <w:rFonts w:ascii="Calibri" w:hAnsi="Calibri"/>
          <w:b/>
          <w:color w:val="000000" w:themeColor="text1"/>
        </w:rPr>
        <w:t xml:space="preserve"> </w:t>
      </w:r>
      <w:r w:rsidR="00757EF5" w:rsidRPr="00DD1E2E">
        <w:rPr>
          <w:rFonts w:ascii="Calibri" w:hAnsi="Calibri"/>
          <w:b/>
          <w:color w:val="000000" w:themeColor="text1"/>
        </w:rPr>
        <w:t>Working Group Meeting</w:t>
      </w:r>
      <w:r w:rsidR="003310D8" w:rsidRPr="00DD1E2E">
        <w:rPr>
          <w:rFonts w:ascii="Calibri" w:hAnsi="Calibri"/>
          <w:b/>
          <w:color w:val="000000" w:themeColor="text1"/>
        </w:rPr>
        <w:t xml:space="preserve"> </w:t>
      </w:r>
      <w:r>
        <w:rPr>
          <w:rFonts w:ascii="Calibri" w:hAnsi="Calibri"/>
          <w:b/>
          <w:color w:val="000000" w:themeColor="text1"/>
        </w:rPr>
        <w:t>III</w:t>
      </w:r>
    </w:p>
    <w:p w14:paraId="197701F8" w14:textId="386B023B" w:rsidR="00912FA7" w:rsidRPr="00DD1E2E" w:rsidRDefault="00912FA7" w:rsidP="00B1305A">
      <w:pPr>
        <w:jc w:val="center"/>
        <w:rPr>
          <w:rFonts w:ascii="Calibri" w:hAnsi="Calibri" w:cs="Arial"/>
          <w:b/>
          <w:color w:val="000000" w:themeColor="text1"/>
        </w:rPr>
      </w:pPr>
      <w:r w:rsidRPr="00DD1E2E">
        <w:rPr>
          <w:rFonts w:ascii="Calibri" w:hAnsi="Calibri"/>
          <w:b/>
          <w:color w:val="000000" w:themeColor="text1"/>
        </w:rPr>
        <w:t xml:space="preserve">Summary of Key Findings </w:t>
      </w:r>
      <w:r w:rsidR="00734344">
        <w:rPr>
          <w:rFonts w:ascii="Calibri" w:hAnsi="Calibri"/>
          <w:b/>
          <w:color w:val="000000" w:themeColor="text1"/>
        </w:rPr>
        <w:br/>
      </w:r>
      <w:r w:rsidR="00734344">
        <w:rPr>
          <w:rFonts w:ascii="Calibri" w:hAnsi="Calibri"/>
          <w:b/>
          <w:color w:val="000000" w:themeColor="text1"/>
        </w:rPr>
        <w:br/>
      </w:r>
    </w:p>
    <w:p w14:paraId="059353F9" w14:textId="2177C3EC" w:rsidR="00895615" w:rsidRPr="00DD1E2E" w:rsidRDefault="00757EF5" w:rsidP="0010393C">
      <w:pPr>
        <w:rPr>
          <w:rFonts w:ascii="Calibri" w:hAnsi="Calibri"/>
          <w:bCs/>
          <w:color w:val="000000" w:themeColor="text1"/>
        </w:rPr>
      </w:pPr>
      <w:r w:rsidRPr="00DD1E2E">
        <w:rPr>
          <w:rFonts w:ascii="Calibri" w:hAnsi="Calibri"/>
          <w:b/>
          <w:color w:val="000000" w:themeColor="text1"/>
        </w:rPr>
        <w:t>Date:</w:t>
      </w:r>
      <w:r w:rsidRPr="00DD1E2E">
        <w:rPr>
          <w:rFonts w:ascii="Calibri" w:hAnsi="Calibri"/>
          <w:bCs/>
          <w:color w:val="000000" w:themeColor="text1"/>
        </w:rPr>
        <w:t xml:space="preserve"> </w:t>
      </w:r>
      <w:r w:rsidR="008172B8" w:rsidRPr="00DD1E2E">
        <w:rPr>
          <w:rFonts w:ascii="Calibri" w:hAnsi="Calibri"/>
          <w:bCs/>
          <w:color w:val="000000" w:themeColor="text1"/>
        </w:rPr>
        <w:tab/>
      </w:r>
      <w:r w:rsidR="008172B8" w:rsidRPr="00DD1E2E">
        <w:rPr>
          <w:rFonts w:ascii="Calibri" w:hAnsi="Calibri"/>
          <w:bCs/>
          <w:color w:val="000000" w:themeColor="text1"/>
        </w:rPr>
        <w:tab/>
      </w:r>
      <w:r w:rsidR="00B450F5">
        <w:rPr>
          <w:rFonts w:ascii="Calibri" w:hAnsi="Calibri"/>
          <w:bCs/>
          <w:color w:val="000000" w:themeColor="text1"/>
        </w:rPr>
        <w:t>20</w:t>
      </w:r>
      <w:r w:rsidR="00414E6C">
        <w:rPr>
          <w:rFonts w:ascii="Calibri" w:hAnsi="Calibri"/>
          <w:bCs/>
          <w:color w:val="000000" w:themeColor="text1"/>
        </w:rPr>
        <w:t>/10</w:t>
      </w:r>
      <w:r w:rsidR="00D94C67" w:rsidRPr="00DD1E2E">
        <w:rPr>
          <w:rFonts w:ascii="Calibri" w:hAnsi="Calibri"/>
          <w:bCs/>
          <w:color w:val="000000" w:themeColor="text1"/>
        </w:rPr>
        <w:t>/2020</w:t>
      </w:r>
    </w:p>
    <w:p w14:paraId="618C19EC" w14:textId="1CF52ABE" w:rsidR="00D94C67" w:rsidRPr="00DD1E2E" w:rsidRDefault="00895615" w:rsidP="0010393C">
      <w:pPr>
        <w:rPr>
          <w:rFonts w:ascii="Calibri" w:hAnsi="Calibri"/>
          <w:bCs/>
          <w:color w:val="000000" w:themeColor="text1"/>
        </w:rPr>
      </w:pPr>
      <w:r w:rsidRPr="00DD1E2E">
        <w:rPr>
          <w:rFonts w:ascii="Calibri" w:hAnsi="Calibri"/>
          <w:b/>
          <w:color w:val="000000" w:themeColor="text1"/>
        </w:rPr>
        <w:t>Address:</w:t>
      </w:r>
      <w:r w:rsidRPr="00DD1E2E">
        <w:rPr>
          <w:rFonts w:ascii="Calibri" w:hAnsi="Calibri"/>
          <w:bCs/>
          <w:color w:val="000000" w:themeColor="text1"/>
        </w:rPr>
        <w:t xml:space="preserve"> </w:t>
      </w:r>
      <w:r w:rsidR="008172B8" w:rsidRPr="00DD1E2E">
        <w:rPr>
          <w:rFonts w:ascii="Calibri" w:hAnsi="Calibri"/>
          <w:bCs/>
          <w:color w:val="000000" w:themeColor="text1"/>
        </w:rPr>
        <w:tab/>
      </w:r>
      <w:r w:rsidR="00414E6C">
        <w:rPr>
          <w:rFonts w:ascii="Calibri" w:hAnsi="Calibri"/>
          <w:bCs/>
          <w:color w:val="000000" w:themeColor="text1"/>
        </w:rPr>
        <w:t>Virtual</w:t>
      </w:r>
    </w:p>
    <w:p w14:paraId="7CD78C70" w14:textId="0B0F2CD4" w:rsidR="00757EF5" w:rsidRPr="00DD1E2E" w:rsidRDefault="00B1305A" w:rsidP="0010393C">
      <w:pPr>
        <w:rPr>
          <w:rFonts w:ascii="Calibri" w:hAnsi="Calibri"/>
          <w:bCs/>
          <w:color w:val="000000" w:themeColor="text1"/>
        </w:rPr>
      </w:pPr>
      <w:r w:rsidRPr="00DD1E2E">
        <w:rPr>
          <w:rFonts w:ascii="Calibri" w:hAnsi="Calibri"/>
          <w:b/>
          <w:color w:val="000000" w:themeColor="text1"/>
        </w:rPr>
        <w:t xml:space="preserve">Time: </w:t>
      </w:r>
      <w:r w:rsidR="008172B8" w:rsidRPr="00DD1E2E">
        <w:rPr>
          <w:rFonts w:ascii="Calibri" w:hAnsi="Calibri"/>
          <w:b/>
          <w:color w:val="000000" w:themeColor="text1"/>
        </w:rPr>
        <w:tab/>
      </w:r>
      <w:r w:rsidR="008172B8" w:rsidRPr="00DD1E2E">
        <w:rPr>
          <w:rFonts w:ascii="Calibri" w:hAnsi="Calibri"/>
          <w:bCs/>
          <w:color w:val="000000" w:themeColor="text1"/>
        </w:rPr>
        <w:tab/>
      </w:r>
      <w:r w:rsidR="00B450F5">
        <w:rPr>
          <w:rFonts w:ascii="Calibri" w:hAnsi="Calibri"/>
          <w:bCs/>
          <w:color w:val="000000" w:themeColor="text1"/>
        </w:rPr>
        <w:t>10:30– 12</w:t>
      </w:r>
      <w:r w:rsidR="00821722">
        <w:rPr>
          <w:rFonts w:ascii="Calibri" w:hAnsi="Calibri"/>
          <w:bCs/>
          <w:color w:val="000000" w:themeColor="text1"/>
        </w:rPr>
        <w:t>:30</w:t>
      </w:r>
      <w:r w:rsidR="003310D8" w:rsidRPr="00DD1E2E">
        <w:rPr>
          <w:rFonts w:ascii="Calibri" w:hAnsi="Calibri"/>
          <w:bCs/>
          <w:color w:val="000000" w:themeColor="text1"/>
        </w:rPr>
        <w:br/>
      </w:r>
    </w:p>
    <w:p w14:paraId="7433A530" w14:textId="1B647FE9" w:rsidR="00757EF5" w:rsidRPr="00DD1E2E" w:rsidRDefault="00895615" w:rsidP="00757EF5">
      <w:pPr>
        <w:rPr>
          <w:rFonts w:ascii="Calibri" w:hAnsi="Calibri" w:cstheme="minorHAnsi"/>
          <w:b/>
          <w:color w:val="000000" w:themeColor="text1"/>
        </w:rPr>
      </w:pPr>
      <w:r w:rsidRPr="00DD1E2E">
        <w:rPr>
          <w:rFonts w:ascii="Calibri" w:hAnsi="Calibri" w:cstheme="minorHAnsi"/>
          <w:b/>
          <w:color w:val="000000" w:themeColor="text1"/>
        </w:rPr>
        <w:t>Working Group Country</w:t>
      </w:r>
    </w:p>
    <w:tbl>
      <w:tblPr>
        <w:tblStyle w:val="TableGrid"/>
        <w:tblW w:w="0" w:type="auto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A08E2" w:rsidRPr="00DD1E2E" w14:paraId="6D7766CD" w14:textId="77777777" w:rsidTr="085874A8">
        <w:tc>
          <w:tcPr>
            <w:tcW w:w="4508" w:type="dxa"/>
          </w:tcPr>
          <w:p w14:paraId="7C551DB1" w14:textId="2D895BC0" w:rsidR="00757EF5" w:rsidRPr="00DD1E2E" w:rsidRDefault="00757EF5" w:rsidP="00757EF5">
            <w:pPr>
              <w:rPr>
                <w:rFonts w:ascii="Calibri" w:hAnsi="Calibri" w:cstheme="minorHAnsi"/>
                <w:bCs/>
                <w:color w:val="000000" w:themeColor="text1"/>
              </w:rPr>
            </w:pPr>
            <w:r w:rsidRPr="00DD1E2E">
              <w:rPr>
                <w:rFonts w:ascii="Calibri" w:hAnsi="Calibri" w:cstheme="minorHAnsi"/>
                <w:bCs/>
                <w:color w:val="000000" w:themeColor="text1"/>
              </w:rPr>
              <w:t>Working Group DE</w:t>
            </w:r>
          </w:p>
        </w:tc>
        <w:sdt>
          <w:sdtPr>
            <w:rPr>
              <w:rFonts w:ascii="Calibri" w:hAnsi="Calibri" w:cstheme="minorHAnsi"/>
              <w:bCs/>
              <w:color w:val="000000" w:themeColor="text1"/>
            </w:rPr>
            <w:id w:val="6272116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8" w:type="dxa"/>
              </w:tcPr>
              <w:p w14:paraId="686107DC" w14:textId="5E1BE8EF" w:rsidR="00757EF5" w:rsidRPr="00DD1E2E" w:rsidRDefault="0054108A" w:rsidP="00757EF5">
                <w:pPr>
                  <w:jc w:val="center"/>
                  <w:rPr>
                    <w:rFonts w:ascii="Calibri" w:hAnsi="Calibri" w:cstheme="minorHAnsi"/>
                    <w:bCs/>
                    <w:color w:val="000000" w:themeColor="text1"/>
                  </w:rPr>
                </w:pPr>
                <w:r w:rsidRPr="00DD1E2E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p>
            </w:tc>
          </w:sdtContent>
        </w:sdt>
      </w:tr>
      <w:tr w:rsidR="00CA08E2" w:rsidRPr="00DD1E2E" w14:paraId="0CA55E95" w14:textId="77777777" w:rsidTr="085874A8">
        <w:tc>
          <w:tcPr>
            <w:tcW w:w="4508" w:type="dxa"/>
          </w:tcPr>
          <w:p w14:paraId="18AFA52F" w14:textId="0279888F" w:rsidR="00757EF5" w:rsidRPr="00DD1E2E" w:rsidRDefault="00757EF5" w:rsidP="00757EF5">
            <w:pPr>
              <w:rPr>
                <w:rFonts w:ascii="Calibri" w:hAnsi="Calibri" w:cstheme="minorHAnsi"/>
                <w:bCs/>
                <w:color w:val="000000" w:themeColor="text1"/>
              </w:rPr>
            </w:pPr>
            <w:r w:rsidRPr="00DD1E2E">
              <w:rPr>
                <w:rFonts w:ascii="Calibri" w:hAnsi="Calibri" w:cstheme="minorHAnsi"/>
                <w:bCs/>
                <w:color w:val="000000" w:themeColor="text1"/>
              </w:rPr>
              <w:t>Working Group FR</w:t>
            </w:r>
          </w:p>
        </w:tc>
        <w:sdt>
          <w:sdtPr>
            <w:rPr>
              <w:rFonts w:ascii="Calibri" w:hAnsi="Calibri" w:cstheme="minorHAnsi"/>
              <w:bCs/>
              <w:color w:val="000000" w:themeColor="text1"/>
            </w:rPr>
            <w:id w:val="9480525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8" w:type="dxa"/>
              </w:tcPr>
              <w:p w14:paraId="2560C655" w14:textId="638A9C33" w:rsidR="00757EF5" w:rsidRPr="00DD1E2E" w:rsidRDefault="0054108A" w:rsidP="00757EF5">
                <w:pPr>
                  <w:jc w:val="center"/>
                  <w:rPr>
                    <w:rFonts w:ascii="Calibri" w:hAnsi="Calibri" w:cstheme="minorHAnsi"/>
                    <w:bCs/>
                    <w:color w:val="000000" w:themeColor="text1"/>
                  </w:rPr>
                </w:pPr>
                <w:r w:rsidRPr="00DD1E2E">
                  <w:rPr>
                    <w:rFonts w:ascii="Segoe UI Symbol" w:eastAsia="MS Gothic" w:hAnsi="Segoe UI Symbol" w:cs="Segoe UI Symbol"/>
                    <w:bCs/>
                    <w:color w:val="000000" w:themeColor="text1"/>
                  </w:rPr>
                  <w:t>☐</w:t>
                </w:r>
              </w:p>
            </w:tc>
          </w:sdtContent>
        </w:sdt>
      </w:tr>
      <w:tr w:rsidR="00CA08E2" w:rsidRPr="00DD1E2E" w14:paraId="5A051BFC" w14:textId="77777777" w:rsidTr="085874A8">
        <w:tc>
          <w:tcPr>
            <w:tcW w:w="4508" w:type="dxa"/>
          </w:tcPr>
          <w:p w14:paraId="3F2A3A58" w14:textId="55576541" w:rsidR="00757EF5" w:rsidRPr="00DD1E2E" w:rsidRDefault="00757EF5" w:rsidP="00757EF5">
            <w:pPr>
              <w:rPr>
                <w:rFonts w:ascii="Calibri" w:hAnsi="Calibri" w:cstheme="minorHAnsi"/>
                <w:bCs/>
                <w:color w:val="000000" w:themeColor="text1"/>
              </w:rPr>
            </w:pPr>
            <w:r w:rsidRPr="00DD1E2E">
              <w:rPr>
                <w:rFonts w:ascii="Calibri" w:hAnsi="Calibri" w:cstheme="minorHAnsi"/>
                <w:bCs/>
                <w:color w:val="000000" w:themeColor="text1"/>
              </w:rPr>
              <w:t>Working Grou</w:t>
            </w:r>
            <w:r w:rsidR="001B7F9E" w:rsidRPr="00DD1E2E">
              <w:rPr>
                <w:rFonts w:ascii="Calibri" w:hAnsi="Calibri" w:cstheme="minorHAnsi"/>
                <w:bCs/>
                <w:color w:val="000000" w:themeColor="text1"/>
              </w:rPr>
              <w:t>p</w:t>
            </w:r>
            <w:r w:rsidRPr="00DD1E2E">
              <w:rPr>
                <w:rFonts w:ascii="Calibri" w:hAnsi="Calibri" w:cstheme="minorHAnsi"/>
                <w:bCs/>
                <w:color w:val="000000" w:themeColor="text1"/>
              </w:rPr>
              <w:t xml:space="preserve"> NL</w:t>
            </w:r>
          </w:p>
        </w:tc>
        <w:sdt>
          <w:sdtPr>
            <w:rPr>
              <w:rFonts w:ascii="Calibri" w:hAnsi="Calibri" w:cstheme="minorHAnsi"/>
              <w:bCs/>
              <w:color w:val="000000" w:themeColor="text1"/>
            </w:rPr>
            <w:id w:val="681089489"/>
            <w14:checkbox>
              <w14:checked w14:val="1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8" w:type="dxa"/>
              </w:tcPr>
              <w:p w14:paraId="520D0EFF" w14:textId="30D754C8" w:rsidR="00757EF5" w:rsidRPr="00DD1E2E" w:rsidRDefault="00B450F5" w:rsidP="00757EF5">
                <w:pPr>
                  <w:jc w:val="center"/>
                  <w:rPr>
                    <w:rFonts w:ascii="Calibri" w:hAnsi="Calibri" w:cstheme="minorHAnsi"/>
                    <w:bCs/>
                    <w:color w:val="000000" w:themeColor="text1"/>
                  </w:rPr>
                </w:pPr>
                <w:r>
                  <w:rPr>
                    <w:rFonts w:ascii="MS Gothic" w:eastAsia="MS Gothic" w:hAnsi="MS Gothic" w:cstheme="minorHAnsi" w:hint="eastAsia"/>
                    <w:bCs/>
                    <w:color w:val="000000" w:themeColor="text1"/>
                  </w:rPr>
                  <w:t>☒</w:t>
                </w:r>
              </w:p>
            </w:tc>
          </w:sdtContent>
        </w:sdt>
      </w:tr>
      <w:tr w:rsidR="00822ED6" w:rsidRPr="00DD1E2E" w14:paraId="3F286F99" w14:textId="77777777" w:rsidTr="085874A8">
        <w:tc>
          <w:tcPr>
            <w:tcW w:w="4508" w:type="dxa"/>
          </w:tcPr>
          <w:p w14:paraId="110F7A1A" w14:textId="14D43F34" w:rsidR="00757EF5" w:rsidRPr="00DD1E2E" w:rsidRDefault="00757EF5" w:rsidP="00757EF5">
            <w:pPr>
              <w:rPr>
                <w:rFonts w:ascii="Calibri" w:hAnsi="Calibri" w:cstheme="minorHAnsi"/>
                <w:bCs/>
                <w:color w:val="000000" w:themeColor="text1"/>
              </w:rPr>
            </w:pPr>
            <w:r w:rsidRPr="00DD1E2E">
              <w:rPr>
                <w:rFonts w:ascii="Calibri" w:hAnsi="Calibri" w:cstheme="minorHAnsi"/>
                <w:bCs/>
                <w:color w:val="000000" w:themeColor="text1"/>
              </w:rPr>
              <w:t>Working Group UK</w:t>
            </w:r>
          </w:p>
        </w:tc>
        <w:sdt>
          <w:sdtPr>
            <w:rPr>
              <w:rFonts w:ascii="Calibri" w:hAnsi="Calibri" w:cstheme="minorHAnsi"/>
              <w:bCs/>
              <w:color w:val="000000" w:themeColor="text1"/>
            </w:rPr>
            <w:id w:val="13101245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508" w:type="dxa"/>
              </w:tcPr>
              <w:p w14:paraId="19CBEBF9" w14:textId="52D538F9" w:rsidR="00757EF5" w:rsidRPr="00DD1E2E" w:rsidRDefault="00B450F5" w:rsidP="00757EF5">
                <w:pPr>
                  <w:jc w:val="center"/>
                  <w:rPr>
                    <w:rFonts w:ascii="Calibri" w:hAnsi="Calibri" w:cstheme="minorHAnsi"/>
                    <w:bCs/>
                    <w:color w:val="000000" w:themeColor="text1"/>
                  </w:rPr>
                </w:pPr>
                <w:r>
                  <w:rPr>
                    <w:rFonts w:ascii="MS Gothic" w:eastAsia="MS Gothic" w:hAnsi="MS Gothic" w:cstheme="minorHAnsi" w:hint="eastAsia"/>
                    <w:bCs/>
                    <w:color w:val="000000" w:themeColor="text1"/>
                  </w:rPr>
                  <w:t>☐</w:t>
                </w:r>
              </w:p>
            </w:tc>
          </w:sdtContent>
        </w:sdt>
      </w:tr>
    </w:tbl>
    <w:p w14:paraId="45E95D6E" w14:textId="62146159" w:rsidR="00D25A41" w:rsidRPr="00DD1E2E" w:rsidRDefault="00D25A41" w:rsidP="085874A8">
      <w:pPr>
        <w:rPr>
          <w:rFonts w:ascii="Calibri" w:hAnsi="Calibri"/>
          <w:b/>
          <w:bCs/>
          <w:color w:val="000000" w:themeColor="text1"/>
        </w:rPr>
      </w:pPr>
    </w:p>
    <w:p w14:paraId="5B3E9168" w14:textId="3F413B2C" w:rsidR="00D25A41" w:rsidRPr="00DD1E2E" w:rsidRDefault="04572909" w:rsidP="085874A8">
      <w:pPr>
        <w:rPr>
          <w:rFonts w:ascii="Calibri" w:hAnsi="Calibri"/>
          <w:b/>
          <w:bCs/>
          <w:color w:val="000000" w:themeColor="text1"/>
        </w:rPr>
      </w:pPr>
      <w:r w:rsidRPr="00DD1E2E">
        <w:rPr>
          <w:rFonts w:ascii="Calibri" w:hAnsi="Calibri"/>
          <w:b/>
          <w:bCs/>
          <w:color w:val="000000" w:themeColor="text1"/>
        </w:rPr>
        <w:t>ACRONYMS</w:t>
      </w:r>
    </w:p>
    <w:tbl>
      <w:tblPr>
        <w:tblStyle w:val="TableGrid"/>
        <w:tblW w:w="9026" w:type="dxa"/>
        <w:tblLayout w:type="fixed"/>
        <w:tblLook w:val="06A0" w:firstRow="1" w:lastRow="0" w:firstColumn="1" w:lastColumn="0" w:noHBand="1" w:noVBand="1"/>
      </w:tblPr>
      <w:tblGrid>
        <w:gridCol w:w="1838"/>
        <w:gridCol w:w="7188"/>
      </w:tblGrid>
      <w:tr w:rsidR="00821722" w:rsidRPr="00DD1E2E" w14:paraId="3174DE9E" w14:textId="77777777" w:rsidTr="000A5770">
        <w:tc>
          <w:tcPr>
            <w:tcW w:w="1838" w:type="dxa"/>
          </w:tcPr>
          <w:p w14:paraId="7AA6CB40" w14:textId="67575E9A" w:rsidR="00821722" w:rsidRPr="00DD1E2E" w:rsidRDefault="00821722" w:rsidP="085874A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CDCC</w:t>
            </w:r>
          </w:p>
        </w:tc>
        <w:tc>
          <w:tcPr>
            <w:tcW w:w="7188" w:type="dxa"/>
          </w:tcPr>
          <w:p w14:paraId="6BD04F08" w14:textId="24431EDB" w:rsidR="00821722" w:rsidRPr="00DD1E2E" w:rsidRDefault="00821722" w:rsidP="085874A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Circular Data Centre Compass</w:t>
            </w:r>
          </w:p>
        </w:tc>
      </w:tr>
      <w:tr w:rsidR="085874A8" w:rsidRPr="00DD1E2E" w14:paraId="46188492" w14:textId="77777777" w:rsidTr="000A5770">
        <w:tc>
          <w:tcPr>
            <w:tcW w:w="1838" w:type="dxa"/>
          </w:tcPr>
          <w:p w14:paraId="292E9ADD" w14:textId="0D73E1C1" w:rsidR="04572909" w:rsidRPr="00DD1E2E" w:rsidRDefault="04572909" w:rsidP="085874A8">
            <w:pPr>
              <w:rPr>
                <w:rFonts w:ascii="Calibri" w:hAnsi="Calibri"/>
                <w:color w:val="000000" w:themeColor="text1"/>
              </w:rPr>
            </w:pPr>
            <w:r w:rsidRPr="00DD1E2E">
              <w:rPr>
                <w:rFonts w:ascii="Calibri" w:hAnsi="Calibri"/>
                <w:color w:val="000000" w:themeColor="text1"/>
              </w:rPr>
              <w:t>DMT</w:t>
            </w:r>
          </w:p>
        </w:tc>
        <w:tc>
          <w:tcPr>
            <w:tcW w:w="7188" w:type="dxa"/>
          </w:tcPr>
          <w:p w14:paraId="7730C6E2" w14:textId="5E194C96" w:rsidR="04572909" w:rsidRPr="00DD1E2E" w:rsidRDefault="04572909" w:rsidP="085874A8">
            <w:pPr>
              <w:rPr>
                <w:rFonts w:ascii="Calibri" w:hAnsi="Calibri"/>
                <w:color w:val="000000" w:themeColor="text1"/>
              </w:rPr>
            </w:pPr>
            <w:r w:rsidRPr="00DD1E2E">
              <w:rPr>
                <w:rFonts w:ascii="Calibri" w:hAnsi="Calibri"/>
                <w:color w:val="000000" w:themeColor="text1"/>
              </w:rPr>
              <w:t>Decision Making Tool</w:t>
            </w:r>
          </w:p>
        </w:tc>
      </w:tr>
      <w:tr w:rsidR="085874A8" w:rsidRPr="00DD1E2E" w14:paraId="5A73F18B" w14:textId="77777777" w:rsidTr="000A5770">
        <w:tc>
          <w:tcPr>
            <w:tcW w:w="1838" w:type="dxa"/>
          </w:tcPr>
          <w:p w14:paraId="48240EC3" w14:textId="7D58581A" w:rsidR="04572909" w:rsidRPr="00DD1E2E" w:rsidRDefault="00A47AB7" w:rsidP="085874A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UX</w:t>
            </w:r>
          </w:p>
        </w:tc>
        <w:tc>
          <w:tcPr>
            <w:tcW w:w="7188" w:type="dxa"/>
          </w:tcPr>
          <w:p w14:paraId="6CC68D5A" w14:textId="035F4613" w:rsidR="04572909" w:rsidRPr="00DD1E2E" w:rsidRDefault="00A47AB7" w:rsidP="085874A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User Experience</w:t>
            </w:r>
          </w:p>
        </w:tc>
      </w:tr>
      <w:tr w:rsidR="00734344" w:rsidRPr="00DD1E2E" w14:paraId="0A45D70C" w14:textId="77777777" w:rsidTr="000A5770">
        <w:tc>
          <w:tcPr>
            <w:tcW w:w="1838" w:type="dxa"/>
          </w:tcPr>
          <w:p w14:paraId="0D7356AB" w14:textId="21FDFCD8" w:rsidR="00734344" w:rsidRDefault="00734344" w:rsidP="085874A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UI</w:t>
            </w:r>
          </w:p>
        </w:tc>
        <w:tc>
          <w:tcPr>
            <w:tcW w:w="7188" w:type="dxa"/>
          </w:tcPr>
          <w:p w14:paraId="1CD09DE3" w14:textId="534604E8" w:rsidR="00734344" w:rsidRDefault="00734344" w:rsidP="085874A8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User Interface</w:t>
            </w:r>
          </w:p>
        </w:tc>
      </w:tr>
    </w:tbl>
    <w:p w14:paraId="737139D1" w14:textId="562A17D5" w:rsidR="00A36E5A" w:rsidRDefault="00A36E5A" w:rsidP="00A47AB7">
      <w:pPr>
        <w:rPr>
          <w:rFonts w:ascii="Calibri" w:hAnsi="Calibri"/>
          <w:color w:val="000000" w:themeColor="text1"/>
        </w:rPr>
      </w:pPr>
    </w:p>
    <w:p w14:paraId="27E11B0D" w14:textId="0C931E50" w:rsidR="002F3EC5" w:rsidRPr="002F3EC5" w:rsidRDefault="002F3EC5" w:rsidP="00A47AB7">
      <w:pPr>
        <w:rPr>
          <w:rFonts w:ascii="Calibri" w:hAnsi="Calibri"/>
          <w:b/>
          <w:color w:val="000000" w:themeColor="text1"/>
        </w:rPr>
      </w:pPr>
      <w:r w:rsidRPr="002F3EC5">
        <w:rPr>
          <w:rFonts w:ascii="Calibri" w:hAnsi="Calibri"/>
          <w:b/>
          <w:color w:val="000000" w:themeColor="text1"/>
        </w:rPr>
        <w:t>Participants: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D32098" w14:paraId="6DA57DB9" w14:textId="77777777" w:rsidTr="00D32098">
        <w:tc>
          <w:tcPr>
            <w:tcW w:w="4508" w:type="dxa"/>
          </w:tcPr>
          <w:p w14:paraId="3ED2B576" w14:textId="33923DAF" w:rsidR="00D32098" w:rsidRPr="00D32098" w:rsidRDefault="00D32098" w:rsidP="00A47AB7">
            <w:pPr>
              <w:rPr>
                <w:rFonts w:ascii="Calibri" w:hAnsi="Calibri"/>
                <w:b/>
                <w:color w:val="000000" w:themeColor="text1"/>
              </w:rPr>
            </w:pPr>
            <w:r w:rsidRPr="00D32098">
              <w:rPr>
                <w:rFonts w:ascii="Calibri" w:hAnsi="Calibri"/>
                <w:b/>
                <w:color w:val="000000" w:themeColor="text1"/>
              </w:rPr>
              <w:t>Name</w:t>
            </w:r>
          </w:p>
        </w:tc>
        <w:tc>
          <w:tcPr>
            <w:tcW w:w="4508" w:type="dxa"/>
          </w:tcPr>
          <w:p w14:paraId="34885805" w14:textId="5E38C33E" w:rsidR="00D32098" w:rsidRPr="00D32098" w:rsidRDefault="00D32098" w:rsidP="00A47AB7">
            <w:pPr>
              <w:rPr>
                <w:rFonts w:ascii="Calibri" w:hAnsi="Calibri"/>
                <w:b/>
                <w:color w:val="000000" w:themeColor="text1"/>
              </w:rPr>
            </w:pPr>
            <w:r w:rsidRPr="00D32098">
              <w:rPr>
                <w:rFonts w:ascii="Calibri" w:hAnsi="Calibri"/>
                <w:b/>
                <w:color w:val="000000" w:themeColor="text1"/>
              </w:rPr>
              <w:t>Organisation</w:t>
            </w:r>
          </w:p>
        </w:tc>
      </w:tr>
      <w:tr w:rsidR="00D32098" w14:paraId="5460FDF2" w14:textId="77777777" w:rsidTr="00D32098">
        <w:tc>
          <w:tcPr>
            <w:tcW w:w="4508" w:type="dxa"/>
          </w:tcPr>
          <w:p w14:paraId="00D50E1C" w14:textId="5AEC1826" w:rsidR="00D32098" w:rsidRDefault="00D32098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Deborah Andrews</w:t>
            </w:r>
          </w:p>
        </w:tc>
        <w:tc>
          <w:tcPr>
            <w:tcW w:w="4508" w:type="dxa"/>
          </w:tcPr>
          <w:p w14:paraId="088AEADE" w14:textId="6D0D7FEC" w:rsidR="00D32098" w:rsidRDefault="00D32098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LSBU</w:t>
            </w:r>
          </w:p>
        </w:tc>
      </w:tr>
      <w:tr w:rsidR="00D32098" w14:paraId="2F4906B8" w14:textId="77777777" w:rsidTr="00D32098">
        <w:tc>
          <w:tcPr>
            <w:tcW w:w="4508" w:type="dxa"/>
          </w:tcPr>
          <w:p w14:paraId="27FB1434" w14:textId="66D27D95" w:rsidR="00D32098" w:rsidRDefault="00D32098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Nil Atmaca</w:t>
            </w:r>
          </w:p>
        </w:tc>
        <w:tc>
          <w:tcPr>
            <w:tcW w:w="4508" w:type="dxa"/>
          </w:tcPr>
          <w:p w14:paraId="6642E49B" w14:textId="69F7AFB0" w:rsidR="00D32098" w:rsidRDefault="00D32098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LSBU</w:t>
            </w:r>
          </w:p>
        </w:tc>
      </w:tr>
      <w:tr w:rsidR="00D32098" w14:paraId="18E94713" w14:textId="77777777" w:rsidTr="00D32098">
        <w:tc>
          <w:tcPr>
            <w:tcW w:w="4508" w:type="dxa"/>
          </w:tcPr>
          <w:p w14:paraId="1F9396B7" w14:textId="16E27F3E" w:rsidR="00D32098" w:rsidRDefault="00D32098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Bahattin Bademci</w:t>
            </w:r>
          </w:p>
        </w:tc>
        <w:tc>
          <w:tcPr>
            <w:tcW w:w="4508" w:type="dxa"/>
          </w:tcPr>
          <w:p w14:paraId="7C09A419" w14:textId="4F8ADC87" w:rsidR="00D32098" w:rsidRDefault="00D32098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LSBU</w:t>
            </w:r>
          </w:p>
        </w:tc>
      </w:tr>
      <w:tr w:rsidR="00D32098" w14:paraId="1360D2FA" w14:textId="77777777" w:rsidTr="00D32098">
        <w:tc>
          <w:tcPr>
            <w:tcW w:w="4508" w:type="dxa"/>
          </w:tcPr>
          <w:p w14:paraId="48585E45" w14:textId="769655BA" w:rsidR="00D32098" w:rsidRDefault="00D32098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 xml:space="preserve">Kate Calloway </w:t>
            </w:r>
          </w:p>
        </w:tc>
        <w:tc>
          <w:tcPr>
            <w:tcW w:w="4508" w:type="dxa"/>
          </w:tcPr>
          <w:p w14:paraId="01256A04" w14:textId="48B139F4" w:rsidR="00D32098" w:rsidRDefault="00D32098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LSBU</w:t>
            </w:r>
          </w:p>
        </w:tc>
      </w:tr>
      <w:tr w:rsidR="00D32098" w14:paraId="42B75D59" w14:textId="77777777" w:rsidTr="00D32098">
        <w:tc>
          <w:tcPr>
            <w:tcW w:w="4508" w:type="dxa"/>
          </w:tcPr>
          <w:p w14:paraId="048A8B28" w14:textId="2F2D7BA5" w:rsidR="00D32098" w:rsidRDefault="00D32098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Martijn Van der Veer</w:t>
            </w:r>
          </w:p>
        </w:tc>
        <w:tc>
          <w:tcPr>
            <w:tcW w:w="4508" w:type="dxa"/>
          </w:tcPr>
          <w:p w14:paraId="52091D56" w14:textId="7EA9D0A6" w:rsidR="00D32098" w:rsidRDefault="00D32098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SIMS Recycling Solutions</w:t>
            </w:r>
          </w:p>
        </w:tc>
      </w:tr>
      <w:tr w:rsidR="00D32098" w14:paraId="1ABD1407" w14:textId="77777777" w:rsidTr="00D32098">
        <w:tc>
          <w:tcPr>
            <w:tcW w:w="4508" w:type="dxa"/>
          </w:tcPr>
          <w:p w14:paraId="0F84ED1C" w14:textId="7296FEA3" w:rsidR="00D32098" w:rsidRDefault="00FB0FFD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Arjen Workum</w:t>
            </w:r>
          </w:p>
        </w:tc>
        <w:tc>
          <w:tcPr>
            <w:tcW w:w="4508" w:type="dxa"/>
          </w:tcPr>
          <w:p w14:paraId="79891379" w14:textId="22D8C139" w:rsidR="00D32098" w:rsidRDefault="00FB0FFD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Aliter Networks</w:t>
            </w:r>
          </w:p>
        </w:tc>
      </w:tr>
      <w:tr w:rsidR="00D32098" w14:paraId="620ADECD" w14:textId="77777777" w:rsidTr="00D32098">
        <w:tc>
          <w:tcPr>
            <w:tcW w:w="4508" w:type="dxa"/>
          </w:tcPr>
          <w:p w14:paraId="62B608D0" w14:textId="1163320D" w:rsidR="00D32098" w:rsidRDefault="00444E84" w:rsidP="00A47AB7">
            <w:pPr>
              <w:rPr>
                <w:rFonts w:ascii="Calibri" w:hAnsi="Calibri"/>
                <w:color w:val="000000" w:themeColor="text1"/>
              </w:rPr>
            </w:pPr>
            <w:proofErr w:type="spellStart"/>
            <w:r>
              <w:rPr>
                <w:rFonts w:ascii="Calibri" w:hAnsi="Calibri"/>
                <w:color w:val="000000" w:themeColor="text1"/>
              </w:rPr>
              <w:t>Leonieke</w:t>
            </w:r>
            <w:proofErr w:type="spellEnd"/>
            <w:r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 w:themeColor="text1"/>
              </w:rPr>
              <w:t>Mevius</w:t>
            </w:r>
            <w:proofErr w:type="spellEnd"/>
          </w:p>
        </w:tc>
        <w:tc>
          <w:tcPr>
            <w:tcW w:w="4508" w:type="dxa"/>
          </w:tcPr>
          <w:p w14:paraId="7C7CFD35" w14:textId="70BD7EE6" w:rsidR="00D32098" w:rsidRDefault="00444E84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SURF Sara</w:t>
            </w:r>
          </w:p>
        </w:tc>
      </w:tr>
      <w:tr w:rsidR="009021A6" w14:paraId="6166FE76" w14:textId="77777777" w:rsidTr="00D32098">
        <w:tc>
          <w:tcPr>
            <w:tcW w:w="4508" w:type="dxa"/>
          </w:tcPr>
          <w:p w14:paraId="5DB677C6" w14:textId="2318839C" w:rsidR="009021A6" w:rsidRDefault="009021A6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John Laban</w:t>
            </w:r>
          </w:p>
        </w:tc>
        <w:tc>
          <w:tcPr>
            <w:tcW w:w="4508" w:type="dxa"/>
          </w:tcPr>
          <w:p w14:paraId="3C1DE1AA" w14:textId="1652C3DE" w:rsidR="009021A6" w:rsidRDefault="009021A6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Open Compute</w:t>
            </w:r>
          </w:p>
        </w:tc>
      </w:tr>
      <w:tr w:rsidR="009021A6" w14:paraId="6A496F5D" w14:textId="77777777" w:rsidTr="00D32098">
        <w:tc>
          <w:tcPr>
            <w:tcW w:w="4508" w:type="dxa"/>
          </w:tcPr>
          <w:p w14:paraId="7E1F4584" w14:textId="4FB26F9D" w:rsidR="009021A6" w:rsidRDefault="00197C4F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 xml:space="preserve">Jan </w:t>
            </w:r>
            <w:proofErr w:type="spellStart"/>
            <w:r>
              <w:rPr>
                <w:rFonts w:ascii="Calibri" w:hAnsi="Calibri"/>
                <w:color w:val="000000" w:themeColor="text1"/>
              </w:rPr>
              <w:t>Hoosgstrate</w:t>
            </w:r>
            <w:proofErr w:type="spellEnd"/>
          </w:p>
        </w:tc>
        <w:tc>
          <w:tcPr>
            <w:tcW w:w="4508" w:type="dxa"/>
          </w:tcPr>
          <w:p w14:paraId="10BAD350" w14:textId="55F41439" w:rsidR="009021A6" w:rsidRDefault="00197C4F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Free ICT Europe</w:t>
            </w:r>
          </w:p>
        </w:tc>
      </w:tr>
      <w:tr w:rsidR="00197C4F" w14:paraId="784DB018" w14:textId="77777777" w:rsidTr="00D32098">
        <w:tc>
          <w:tcPr>
            <w:tcW w:w="4508" w:type="dxa"/>
          </w:tcPr>
          <w:p w14:paraId="314AC400" w14:textId="145C6B36" w:rsidR="00197C4F" w:rsidRDefault="001522E5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 xml:space="preserve">Patricia </w:t>
            </w:r>
            <w:proofErr w:type="spellStart"/>
            <w:r>
              <w:rPr>
                <w:rFonts w:ascii="Calibri" w:hAnsi="Calibri"/>
                <w:color w:val="000000" w:themeColor="text1"/>
              </w:rPr>
              <w:t>Rogetzer</w:t>
            </w:r>
            <w:proofErr w:type="spellEnd"/>
          </w:p>
        </w:tc>
        <w:tc>
          <w:tcPr>
            <w:tcW w:w="4508" w:type="dxa"/>
          </w:tcPr>
          <w:p w14:paraId="1C4E0620" w14:textId="52CC683A" w:rsidR="00197C4F" w:rsidRDefault="001522E5" w:rsidP="00D4734C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University</w:t>
            </w:r>
            <w:r w:rsidR="00D4734C">
              <w:rPr>
                <w:rFonts w:ascii="Calibri" w:hAnsi="Calibri"/>
                <w:color w:val="000000" w:themeColor="text1"/>
              </w:rPr>
              <w:t xml:space="preserve"> of </w:t>
            </w:r>
            <w:proofErr w:type="spellStart"/>
            <w:r w:rsidR="00D4734C">
              <w:rPr>
                <w:rFonts w:ascii="Calibri" w:hAnsi="Calibri"/>
                <w:color w:val="000000" w:themeColor="text1"/>
              </w:rPr>
              <w:t>Twente</w:t>
            </w:r>
            <w:proofErr w:type="spellEnd"/>
          </w:p>
        </w:tc>
      </w:tr>
      <w:tr w:rsidR="00197C4F" w14:paraId="2D0B3CDA" w14:textId="77777777" w:rsidTr="00D32098">
        <w:tc>
          <w:tcPr>
            <w:tcW w:w="4508" w:type="dxa"/>
          </w:tcPr>
          <w:p w14:paraId="58F77542" w14:textId="6A53101F" w:rsidR="00197C4F" w:rsidRDefault="0094055E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lastRenderedPageBreak/>
              <w:t xml:space="preserve">Erik </w:t>
            </w:r>
            <w:proofErr w:type="spellStart"/>
            <w:r>
              <w:rPr>
                <w:rFonts w:ascii="Calibri" w:hAnsi="Calibri"/>
                <w:color w:val="000000" w:themeColor="text1"/>
              </w:rPr>
              <w:t>Barentsen</w:t>
            </w:r>
            <w:proofErr w:type="spellEnd"/>
          </w:p>
        </w:tc>
        <w:tc>
          <w:tcPr>
            <w:tcW w:w="4508" w:type="dxa"/>
          </w:tcPr>
          <w:p w14:paraId="285A58BE" w14:textId="3693117E" w:rsidR="00197C4F" w:rsidRDefault="00AA568D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DDA</w:t>
            </w:r>
          </w:p>
        </w:tc>
      </w:tr>
      <w:tr w:rsidR="0094055E" w14:paraId="53B61D16" w14:textId="77777777" w:rsidTr="00D32098">
        <w:tc>
          <w:tcPr>
            <w:tcW w:w="4508" w:type="dxa"/>
          </w:tcPr>
          <w:p w14:paraId="4450BD20" w14:textId="1D0E7CF2" w:rsidR="0094055E" w:rsidRDefault="00D4734C" w:rsidP="00A47AB7">
            <w:pPr>
              <w:rPr>
                <w:rFonts w:ascii="Calibri" w:hAnsi="Calibri"/>
                <w:color w:val="000000" w:themeColor="text1"/>
              </w:rPr>
            </w:pPr>
            <w:proofErr w:type="spellStart"/>
            <w:r>
              <w:rPr>
                <w:rFonts w:ascii="Calibri" w:hAnsi="Calibri"/>
                <w:color w:val="000000" w:themeColor="text1"/>
              </w:rPr>
              <w:t>Fons</w:t>
            </w:r>
            <w:proofErr w:type="spellEnd"/>
            <w:r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>
              <w:rPr>
                <w:rFonts w:ascii="Calibri" w:hAnsi="Calibri"/>
                <w:color w:val="000000" w:themeColor="text1"/>
              </w:rPr>
              <w:t>Wij</w:t>
            </w:r>
            <w:r w:rsidR="002F7DD3">
              <w:rPr>
                <w:rFonts w:ascii="Calibri" w:hAnsi="Calibri"/>
                <w:color w:val="000000" w:themeColor="text1"/>
              </w:rPr>
              <w:t>nhoven</w:t>
            </w:r>
            <w:proofErr w:type="spellEnd"/>
          </w:p>
        </w:tc>
        <w:tc>
          <w:tcPr>
            <w:tcW w:w="4508" w:type="dxa"/>
          </w:tcPr>
          <w:p w14:paraId="687460E5" w14:textId="375AA78A" w:rsidR="0094055E" w:rsidRDefault="000915E1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 xml:space="preserve">University of </w:t>
            </w:r>
            <w:proofErr w:type="spellStart"/>
            <w:r>
              <w:rPr>
                <w:rFonts w:ascii="Calibri" w:hAnsi="Calibri"/>
                <w:color w:val="000000" w:themeColor="text1"/>
              </w:rPr>
              <w:t>Twente</w:t>
            </w:r>
            <w:proofErr w:type="spellEnd"/>
          </w:p>
        </w:tc>
      </w:tr>
      <w:tr w:rsidR="0094055E" w14:paraId="3CB307DD" w14:textId="77777777" w:rsidTr="00D32098">
        <w:tc>
          <w:tcPr>
            <w:tcW w:w="4508" w:type="dxa"/>
          </w:tcPr>
          <w:p w14:paraId="43C933A0" w14:textId="7AD8679E" w:rsidR="0094055E" w:rsidRDefault="002F7DD3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 xml:space="preserve">Ronald </w:t>
            </w:r>
            <w:proofErr w:type="spellStart"/>
            <w:r>
              <w:rPr>
                <w:rFonts w:ascii="Calibri" w:hAnsi="Calibri"/>
                <w:color w:val="000000" w:themeColor="text1"/>
              </w:rPr>
              <w:t>Scherpenisse</w:t>
            </w:r>
            <w:proofErr w:type="spellEnd"/>
          </w:p>
        </w:tc>
        <w:tc>
          <w:tcPr>
            <w:tcW w:w="4508" w:type="dxa"/>
          </w:tcPr>
          <w:p w14:paraId="18CE4829" w14:textId="31592D00" w:rsidR="0094055E" w:rsidRDefault="00E37EAE" w:rsidP="00A47AB7">
            <w:pPr>
              <w:rPr>
                <w:rFonts w:ascii="Calibri" w:hAnsi="Calibri"/>
                <w:color w:val="000000" w:themeColor="text1"/>
              </w:rPr>
            </w:pPr>
            <w:proofErr w:type="spellStart"/>
            <w:r>
              <w:rPr>
                <w:rFonts w:ascii="Calibri" w:hAnsi="Calibri"/>
                <w:color w:val="000000" w:themeColor="text1"/>
              </w:rPr>
              <w:t>Influsense</w:t>
            </w:r>
            <w:proofErr w:type="spellEnd"/>
          </w:p>
        </w:tc>
      </w:tr>
      <w:tr w:rsidR="0094055E" w14:paraId="2ADD3399" w14:textId="77777777" w:rsidTr="00D32098">
        <w:tc>
          <w:tcPr>
            <w:tcW w:w="4508" w:type="dxa"/>
          </w:tcPr>
          <w:p w14:paraId="6A12C9BB" w14:textId="50FFE0CC" w:rsidR="0094055E" w:rsidRDefault="002F7DD3" w:rsidP="00A47AB7">
            <w:pPr>
              <w:rPr>
                <w:rFonts w:ascii="Calibri" w:hAnsi="Calibri"/>
                <w:color w:val="000000" w:themeColor="text1"/>
              </w:rPr>
            </w:pPr>
            <w:proofErr w:type="spellStart"/>
            <w:r>
              <w:rPr>
                <w:rFonts w:ascii="Calibri" w:hAnsi="Calibri"/>
                <w:color w:val="000000" w:themeColor="text1"/>
              </w:rPr>
              <w:t>Jeroen</w:t>
            </w:r>
            <w:proofErr w:type="spellEnd"/>
            <w:r>
              <w:rPr>
                <w:rFonts w:ascii="Calibri" w:hAnsi="Calibri"/>
                <w:color w:val="000000" w:themeColor="text1"/>
              </w:rPr>
              <w:t xml:space="preserve"> Van der Tang</w:t>
            </w:r>
          </w:p>
        </w:tc>
        <w:tc>
          <w:tcPr>
            <w:tcW w:w="4508" w:type="dxa"/>
          </w:tcPr>
          <w:p w14:paraId="6DD1F627" w14:textId="3424DF00" w:rsidR="0094055E" w:rsidRDefault="00AD47A8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NL Digital</w:t>
            </w:r>
          </w:p>
        </w:tc>
      </w:tr>
      <w:tr w:rsidR="0094055E" w14:paraId="25CBBFBD" w14:textId="77777777" w:rsidTr="00D32098">
        <w:tc>
          <w:tcPr>
            <w:tcW w:w="4508" w:type="dxa"/>
          </w:tcPr>
          <w:p w14:paraId="0311511F" w14:textId="6A28EA10" w:rsidR="0094055E" w:rsidRDefault="002F7DD3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 xml:space="preserve">Claire </w:t>
            </w:r>
            <w:proofErr w:type="spellStart"/>
            <w:r>
              <w:rPr>
                <w:rFonts w:ascii="Calibri" w:hAnsi="Calibri"/>
                <w:color w:val="000000" w:themeColor="text1"/>
              </w:rPr>
              <w:t>Tuerlings</w:t>
            </w:r>
            <w:proofErr w:type="spellEnd"/>
          </w:p>
        </w:tc>
        <w:tc>
          <w:tcPr>
            <w:tcW w:w="4508" w:type="dxa"/>
          </w:tcPr>
          <w:p w14:paraId="4A61D240" w14:textId="61219213" w:rsidR="0094055E" w:rsidRDefault="00DE5F24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Amsterdam Economic Board</w:t>
            </w:r>
          </w:p>
        </w:tc>
      </w:tr>
      <w:tr w:rsidR="00946F0C" w14:paraId="77D4EC4A" w14:textId="77777777" w:rsidTr="00D32098">
        <w:tc>
          <w:tcPr>
            <w:tcW w:w="4508" w:type="dxa"/>
          </w:tcPr>
          <w:p w14:paraId="296558B9" w14:textId="5E70D729" w:rsidR="00946F0C" w:rsidRDefault="00946F0C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Frank</w:t>
            </w:r>
            <w:r w:rsidR="00641AF2">
              <w:rPr>
                <w:rFonts w:ascii="Calibri" w:hAnsi="Calibri"/>
                <w:color w:val="000000" w:themeColor="text1"/>
              </w:rPr>
              <w:t xml:space="preserve"> </w:t>
            </w:r>
            <w:proofErr w:type="spellStart"/>
            <w:r w:rsidR="00641AF2">
              <w:rPr>
                <w:rFonts w:ascii="Calibri" w:hAnsi="Calibri"/>
                <w:color w:val="000000" w:themeColor="text1"/>
              </w:rPr>
              <w:t>Hartkamp</w:t>
            </w:r>
            <w:proofErr w:type="spellEnd"/>
          </w:p>
        </w:tc>
        <w:tc>
          <w:tcPr>
            <w:tcW w:w="4508" w:type="dxa"/>
          </w:tcPr>
          <w:p w14:paraId="30098235" w14:textId="6FA05FFE" w:rsidR="00946F0C" w:rsidRDefault="00641AF2" w:rsidP="00A47AB7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RVO</w:t>
            </w:r>
          </w:p>
        </w:tc>
      </w:tr>
    </w:tbl>
    <w:p w14:paraId="531F9DE0" w14:textId="40C4BF6E" w:rsidR="002F3EC5" w:rsidRPr="00DD1E2E" w:rsidRDefault="002F3EC5" w:rsidP="00A47AB7">
      <w:pPr>
        <w:rPr>
          <w:rFonts w:ascii="Calibri" w:hAnsi="Calibri"/>
          <w:color w:val="000000" w:themeColor="text1"/>
        </w:rPr>
      </w:pPr>
    </w:p>
    <w:p w14:paraId="0561950D" w14:textId="3F03015D" w:rsidR="00A36E5A" w:rsidRPr="00DD1E2E" w:rsidRDefault="005C1AA4" w:rsidP="55E95FEE">
      <w:pPr>
        <w:ind w:left="1440" w:hanging="1440"/>
        <w:rPr>
          <w:rFonts w:ascii="Calibri" w:hAnsi="Calibri"/>
          <w:b/>
          <w:bCs/>
          <w:color w:val="000000" w:themeColor="text1"/>
        </w:rPr>
      </w:pPr>
      <w:r w:rsidRPr="00DD1E2E">
        <w:rPr>
          <w:rFonts w:ascii="Calibri" w:hAnsi="Calibri"/>
          <w:b/>
          <w:bCs/>
          <w:color w:val="000000" w:themeColor="text1"/>
        </w:rPr>
        <w:t>Summary</w:t>
      </w:r>
    </w:p>
    <w:p w14:paraId="5619EDBF" w14:textId="13E615F1" w:rsidR="00392219" w:rsidRDefault="6A444407" w:rsidP="23C3A663">
      <w:pPr>
        <w:rPr>
          <w:rFonts w:ascii="Calibri" w:hAnsi="Calibri"/>
          <w:color w:val="000000" w:themeColor="text1"/>
        </w:rPr>
      </w:pPr>
      <w:r w:rsidRPr="00DD1E2E">
        <w:rPr>
          <w:rFonts w:ascii="Calibri" w:hAnsi="Calibri"/>
          <w:color w:val="000000" w:themeColor="text1"/>
        </w:rPr>
        <w:t>This working group meeting focused</w:t>
      </w:r>
      <w:r w:rsidR="00821722">
        <w:rPr>
          <w:rFonts w:ascii="Calibri" w:hAnsi="Calibri"/>
          <w:color w:val="000000" w:themeColor="text1"/>
        </w:rPr>
        <w:t xml:space="preserve"> on the </w:t>
      </w:r>
      <w:r w:rsidR="00821722" w:rsidRPr="00184BBB">
        <w:rPr>
          <w:rFonts w:ascii="Calibri" w:hAnsi="Calibri"/>
          <w:color w:val="000000" w:themeColor="text1"/>
        </w:rPr>
        <w:t>Circular Data Centre Compass</w:t>
      </w:r>
      <w:r w:rsidR="00821722">
        <w:rPr>
          <w:rFonts w:ascii="Calibri" w:hAnsi="Calibri"/>
          <w:color w:val="000000" w:themeColor="text1"/>
        </w:rPr>
        <w:t xml:space="preserve"> (previously called the Decision-Making Tool</w:t>
      </w:r>
      <w:proofErr w:type="gramStart"/>
      <w:r w:rsidR="00821722">
        <w:rPr>
          <w:rFonts w:ascii="Calibri" w:hAnsi="Calibri"/>
          <w:color w:val="000000" w:themeColor="text1"/>
        </w:rPr>
        <w:t>)</w:t>
      </w:r>
      <w:r w:rsidRPr="00DD1E2E">
        <w:rPr>
          <w:rFonts w:ascii="Calibri" w:hAnsi="Calibri"/>
          <w:color w:val="000000" w:themeColor="text1"/>
        </w:rPr>
        <w:t xml:space="preserve"> </w:t>
      </w:r>
      <w:r w:rsidR="00392219">
        <w:rPr>
          <w:rFonts w:ascii="Calibri" w:hAnsi="Calibri"/>
          <w:color w:val="000000" w:themeColor="text1"/>
        </w:rPr>
        <w:t>.</w:t>
      </w:r>
      <w:proofErr w:type="gramEnd"/>
      <w:r w:rsidR="00C30150">
        <w:rPr>
          <w:rFonts w:ascii="Calibri" w:hAnsi="Calibri"/>
          <w:color w:val="000000" w:themeColor="text1"/>
        </w:rPr>
        <w:br/>
      </w:r>
    </w:p>
    <w:p w14:paraId="0BBE8804" w14:textId="2EE576FE" w:rsidR="002F3EC5" w:rsidRDefault="00B450F5" w:rsidP="23C3A663">
      <w:pPr>
        <w:rPr>
          <w:rFonts w:ascii="Calibri" w:hAnsi="Calibri"/>
          <w:color w:val="000000" w:themeColor="text1"/>
        </w:rPr>
      </w:pPr>
      <w:r>
        <w:rPr>
          <w:rFonts w:ascii="Calibri" w:hAnsi="Calibri"/>
          <w:color w:val="000000" w:themeColor="text1"/>
        </w:rPr>
        <w:t>Arjen Workum</w:t>
      </w:r>
      <w:r w:rsidR="00150AEE">
        <w:rPr>
          <w:rFonts w:ascii="Calibri" w:hAnsi="Calibri"/>
          <w:color w:val="000000" w:themeColor="text1"/>
        </w:rPr>
        <w:t>, Aliter</w:t>
      </w:r>
      <w:r w:rsidR="00EA37FA">
        <w:rPr>
          <w:rFonts w:ascii="Calibri" w:hAnsi="Calibri"/>
          <w:color w:val="000000" w:themeColor="text1"/>
        </w:rPr>
        <w:t xml:space="preserve"> Networks</w:t>
      </w:r>
      <w:r>
        <w:rPr>
          <w:rFonts w:ascii="Calibri" w:hAnsi="Calibri"/>
          <w:color w:val="000000" w:themeColor="text1"/>
        </w:rPr>
        <w:t xml:space="preserve"> </w:t>
      </w:r>
      <w:r w:rsidR="00C2033E">
        <w:rPr>
          <w:rFonts w:ascii="Calibri" w:hAnsi="Calibri"/>
          <w:color w:val="000000" w:themeColor="text1"/>
        </w:rPr>
        <w:t xml:space="preserve">welcomed everyone to the meeting and introductions </w:t>
      </w:r>
      <w:proofErr w:type="gramStart"/>
      <w:r w:rsidR="00C2033E">
        <w:rPr>
          <w:rFonts w:ascii="Calibri" w:hAnsi="Calibri"/>
          <w:color w:val="000000" w:themeColor="text1"/>
        </w:rPr>
        <w:t>were made</w:t>
      </w:r>
      <w:proofErr w:type="gramEnd"/>
      <w:r w:rsidR="00C2033E">
        <w:rPr>
          <w:rFonts w:ascii="Calibri" w:hAnsi="Calibri"/>
          <w:color w:val="000000" w:themeColor="text1"/>
        </w:rPr>
        <w:t xml:space="preserve"> around the table. </w:t>
      </w:r>
      <w:bookmarkStart w:id="0" w:name="_GoBack"/>
      <w:bookmarkEnd w:id="0"/>
      <w:r w:rsidR="00A35724">
        <w:rPr>
          <w:rFonts w:ascii="Calibri" w:hAnsi="Calibri"/>
          <w:color w:val="000000" w:themeColor="text1"/>
        </w:rPr>
        <w:t>Bahattin Bademci presented the alpha version of the Circular Data Centre Compass</w:t>
      </w:r>
      <w:r w:rsidR="000465AC">
        <w:rPr>
          <w:rFonts w:ascii="Calibri" w:hAnsi="Calibri"/>
          <w:color w:val="000000" w:themeColor="text1"/>
        </w:rPr>
        <w:t xml:space="preserve"> to collect the feedback of the Dutch Working Group.</w:t>
      </w:r>
    </w:p>
    <w:p w14:paraId="299F1F11" w14:textId="162C7CAF" w:rsidR="23C3A663" w:rsidRPr="00DD1E2E" w:rsidRDefault="23C3A663" w:rsidP="23C3A663">
      <w:pPr>
        <w:rPr>
          <w:rFonts w:ascii="Calibri" w:hAnsi="Calibri"/>
          <w:color w:val="000000" w:themeColor="text1"/>
        </w:rPr>
      </w:pPr>
    </w:p>
    <w:tbl>
      <w:tblPr>
        <w:tblStyle w:val="TableGrid"/>
        <w:tblW w:w="5000" w:type="pct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026"/>
      </w:tblGrid>
      <w:tr w:rsidR="00CA08E2" w:rsidRPr="000465AC" w14:paraId="0DA96A2F" w14:textId="77777777" w:rsidTr="2AFAD964">
        <w:trPr>
          <w:trHeight w:val="469"/>
        </w:trPr>
        <w:tc>
          <w:tcPr>
            <w:tcW w:w="5000" w:type="pct"/>
            <w:tcBorders>
              <w:bottom w:val="double" w:sz="4" w:space="0" w:color="000000" w:themeColor="text1"/>
            </w:tcBorders>
          </w:tcPr>
          <w:p w14:paraId="0B9FD48A" w14:textId="77777777" w:rsidR="00D417DA" w:rsidRPr="000465AC" w:rsidRDefault="00D417DA" w:rsidP="00757EF5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0465AC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Topics of Discussion</w:t>
            </w:r>
          </w:p>
        </w:tc>
      </w:tr>
    </w:tbl>
    <w:p w14:paraId="34BB25F2" w14:textId="7D9000BB" w:rsidR="00C61B9B" w:rsidRDefault="000465AC" w:rsidP="00C61B9B">
      <w:pPr>
        <w:spacing w:after="0"/>
        <w:rPr>
          <w:rFonts w:ascii="Calibri" w:eastAsia="Calibri Light" w:hAnsi="Calibri" w:cs="Calibri"/>
        </w:rPr>
      </w:pPr>
      <w:r>
        <w:rPr>
          <w:rFonts w:ascii="Arial" w:eastAsia="Calibri Light" w:hAnsi="Arial" w:cs="Arial"/>
          <w:sz w:val="28"/>
          <w:szCs w:val="28"/>
        </w:rPr>
        <w:br/>
      </w:r>
      <w:r w:rsidR="00A35724" w:rsidRPr="000465AC">
        <w:rPr>
          <w:rFonts w:ascii="Arial" w:eastAsia="Calibri Light" w:hAnsi="Arial" w:cs="Arial"/>
          <w:sz w:val="28"/>
          <w:szCs w:val="28"/>
        </w:rPr>
        <w:t xml:space="preserve">Circular Data Centre </w:t>
      </w:r>
      <w:proofErr w:type="gramStart"/>
      <w:r w:rsidR="00A35724" w:rsidRPr="000465AC">
        <w:rPr>
          <w:rFonts w:ascii="Arial" w:eastAsia="Calibri Light" w:hAnsi="Arial" w:cs="Arial"/>
          <w:sz w:val="28"/>
          <w:szCs w:val="28"/>
        </w:rPr>
        <w:t xml:space="preserve">Compass </w:t>
      </w:r>
      <w:r w:rsidR="000A5770" w:rsidRPr="000465AC">
        <w:rPr>
          <w:rFonts w:ascii="Arial" w:eastAsia="Calibri Light" w:hAnsi="Arial" w:cs="Arial"/>
          <w:sz w:val="28"/>
          <w:szCs w:val="28"/>
        </w:rPr>
        <w:t xml:space="preserve"> </w:t>
      </w:r>
      <w:proofErr w:type="gramEnd"/>
      <w:r w:rsidRPr="000465AC">
        <w:rPr>
          <w:rFonts w:ascii="Arial" w:eastAsia="Calibri Light" w:hAnsi="Arial" w:cs="Arial"/>
          <w:sz w:val="28"/>
          <w:szCs w:val="28"/>
        </w:rPr>
        <w:br/>
      </w:r>
      <w:r w:rsidR="00CF719C" w:rsidRPr="000465AC">
        <w:rPr>
          <w:rFonts w:ascii="Arial" w:eastAsia="Calibri Light" w:hAnsi="Arial" w:cs="Arial"/>
          <w:sz w:val="28"/>
          <w:szCs w:val="28"/>
        </w:rPr>
        <w:br/>
      </w:r>
      <w:r w:rsidR="00D07C5F" w:rsidRPr="00D07C5F">
        <w:rPr>
          <w:rFonts w:ascii="Calibri" w:eastAsia="Calibri Light" w:hAnsi="Calibri" w:cs="Calibri"/>
        </w:rPr>
        <w:t xml:space="preserve">Bahattin Bademci presented the </w:t>
      </w:r>
      <w:r w:rsidR="00D9584B">
        <w:rPr>
          <w:rFonts w:ascii="Calibri" w:eastAsia="Calibri Light" w:hAnsi="Calibri" w:cs="Calibri"/>
        </w:rPr>
        <w:t xml:space="preserve">alpha version of the </w:t>
      </w:r>
      <w:r w:rsidR="00D07C5F" w:rsidRPr="007A66C7">
        <w:rPr>
          <w:rFonts w:ascii="Calibri" w:eastAsia="Calibri Light" w:hAnsi="Calibri" w:cs="Calibri"/>
        </w:rPr>
        <w:t>Circular Data Centre Compass</w:t>
      </w:r>
      <w:r w:rsidR="00D07C5F" w:rsidRPr="00D07C5F">
        <w:rPr>
          <w:rFonts w:ascii="Calibri" w:eastAsia="Calibri Light" w:hAnsi="Calibri" w:cs="Calibri"/>
        </w:rPr>
        <w:t xml:space="preserve">. </w:t>
      </w:r>
      <w:r w:rsidR="00C61B9B">
        <w:rPr>
          <w:rFonts w:ascii="Calibri" w:eastAsia="Calibri Light" w:hAnsi="Calibri" w:cs="Calibri"/>
        </w:rPr>
        <w:br/>
      </w:r>
    </w:p>
    <w:p w14:paraId="7B2A80A7" w14:textId="1D8A39C1" w:rsidR="00C61B9B" w:rsidRPr="00C61B9B" w:rsidRDefault="00C61B9B" w:rsidP="00C61B9B">
      <w:pPr>
        <w:spacing w:after="0"/>
        <w:rPr>
          <w:rFonts w:ascii="Calibri" w:eastAsia="Calibri Light" w:hAnsi="Calibri" w:cs="Calibri"/>
        </w:rPr>
      </w:pPr>
      <w:r w:rsidRPr="00C61B9B">
        <w:rPr>
          <w:rFonts w:ascii="Calibri" w:eastAsia="Calibri Light" w:hAnsi="Calibri" w:cs="Calibri"/>
          <w:b/>
        </w:rPr>
        <w:t xml:space="preserve">Compare </w:t>
      </w:r>
      <w:proofErr w:type="gramStart"/>
      <w:r w:rsidRPr="00C61B9B">
        <w:rPr>
          <w:rFonts w:ascii="Calibri" w:eastAsia="Calibri Light" w:hAnsi="Calibri" w:cs="Calibri"/>
          <w:b/>
        </w:rPr>
        <w:t>Section</w:t>
      </w:r>
      <w:r>
        <w:rPr>
          <w:rFonts w:ascii="Calibri" w:eastAsia="Calibri Light" w:hAnsi="Calibri" w:cs="Calibri"/>
        </w:rPr>
        <w:t xml:space="preserve"> </w:t>
      </w:r>
      <w:r w:rsidRPr="00C61B9B">
        <w:rPr>
          <w:rFonts w:ascii="Calibri" w:eastAsia="Calibri Light" w:hAnsi="Calibri" w:cs="Calibri"/>
        </w:rPr>
        <w:t>:</w:t>
      </w:r>
      <w:proofErr w:type="gramEnd"/>
      <w:r w:rsidRPr="00C61B9B">
        <w:rPr>
          <w:rFonts w:ascii="Calibri" w:eastAsia="Calibri Light" w:hAnsi="Calibri" w:cs="Calibri"/>
        </w:rPr>
        <w:t xml:space="preserve"> Currently </w:t>
      </w:r>
      <w:r w:rsidR="00805FE0">
        <w:rPr>
          <w:rFonts w:ascii="Calibri" w:eastAsia="Calibri Light" w:hAnsi="Calibri" w:cs="Calibri"/>
        </w:rPr>
        <w:t xml:space="preserve"> the </w:t>
      </w:r>
      <w:r w:rsidRPr="00C61B9B">
        <w:rPr>
          <w:rFonts w:ascii="Calibri" w:eastAsia="Calibri Light" w:hAnsi="Calibri" w:cs="Calibri"/>
        </w:rPr>
        <w:t>Environmental and Criticality</w:t>
      </w:r>
      <w:r w:rsidR="00805FE0">
        <w:rPr>
          <w:rFonts w:ascii="Calibri" w:eastAsia="Calibri Light" w:hAnsi="Calibri" w:cs="Calibri"/>
        </w:rPr>
        <w:t xml:space="preserve"> impact assessments are available</w:t>
      </w:r>
      <w:r w:rsidR="000465AC">
        <w:rPr>
          <w:rFonts w:ascii="Calibri" w:eastAsia="Calibri Light" w:hAnsi="Calibri" w:cs="Calibri"/>
        </w:rPr>
        <w:t xml:space="preserve"> on the compare section</w:t>
      </w:r>
      <w:r w:rsidR="00805FE0">
        <w:rPr>
          <w:rFonts w:ascii="Calibri" w:eastAsia="Calibri Light" w:hAnsi="Calibri" w:cs="Calibri"/>
        </w:rPr>
        <w:t xml:space="preserve">. </w:t>
      </w:r>
      <w:r w:rsidRPr="00C61B9B">
        <w:rPr>
          <w:rFonts w:ascii="Calibri" w:eastAsia="Calibri Light" w:hAnsi="Calibri" w:cs="Calibri"/>
        </w:rPr>
        <w:t xml:space="preserve">Social and Economic </w:t>
      </w:r>
      <w:r w:rsidR="00805FE0">
        <w:rPr>
          <w:rFonts w:ascii="Calibri" w:eastAsia="Calibri Light" w:hAnsi="Calibri" w:cs="Calibri"/>
        </w:rPr>
        <w:t xml:space="preserve"> impact assessments are </w:t>
      </w:r>
      <w:r w:rsidRPr="00C61B9B">
        <w:rPr>
          <w:rFonts w:ascii="Calibri" w:eastAsia="Calibri Light" w:hAnsi="Calibri" w:cs="Calibri"/>
        </w:rPr>
        <w:t>under development</w:t>
      </w:r>
      <w:r w:rsidR="00805FE0">
        <w:rPr>
          <w:rFonts w:ascii="Calibri" w:eastAsia="Calibri Light" w:hAnsi="Calibri" w:cs="Calibri"/>
        </w:rPr>
        <w:t>.</w:t>
      </w:r>
      <w:r>
        <w:rPr>
          <w:rFonts w:ascii="Calibri" w:eastAsia="Calibri Light" w:hAnsi="Calibri" w:cs="Calibri"/>
        </w:rPr>
        <w:br/>
      </w:r>
    </w:p>
    <w:p w14:paraId="7DD7F428" w14:textId="11C1842D" w:rsidR="00C61B9B" w:rsidRDefault="00C61B9B" w:rsidP="00AC6E01">
      <w:pPr>
        <w:spacing w:after="0"/>
        <w:rPr>
          <w:rFonts w:ascii="Calibri" w:eastAsia="Calibri Light" w:hAnsi="Calibri" w:cs="Calibri"/>
        </w:rPr>
      </w:pPr>
      <w:proofErr w:type="spellStart"/>
      <w:r w:rsidRPr="00C61B9B">
        <w:rPr>
          <w:rFonts w:ascii="Calibri" w:eastAsia="Calibri Light" w:hAnsi="Calibri" w:cs="Calibri"/>
          <w:b/>
        </w:rPr>
        <w:t>Ecodesign</w:t>
      </w:r>
      <w:proofErr w:type="spellEnd"/>
      <w:r w:rsidR="005F1D68">
        <w:rPr>
          <w:rFonts w:ascii="Calibri" w:eastAsia="Calibri Light" w:hAnsi="Calibri" w:cs="Calibri"/>
        </w:rPr>
        <w:t xml:space="preserve">:   Export results button </w:t>
      </w:r>
      <w:proofErr w:type="gramStart"/>
      <w:r>
        <w:rPr>
          <w:rFonts w:ascii="Calibri" w:eastAsia="Calibri Light" w:hAnsi="Calibri" w:cs="Calibri"/>
        </w:rPr>
        <w:t>will be developed</w:t>
      </w:r>
      <w:proofErr w:type="gramEnd"/>
      <w:r>
        <w:rPr>
          <w:rFonts w:ascii="Calibri" w:eastAsia="Calibri Light" w:hAnsi="Calibri" w:cs="Calibri"/>
        </w:rPr>
        <w:t xml:space="preserve"> later, </w:t>
      </w:r>
      <w:r w:rsidRPr="00C61B9B">
        <w:rPr>
          <w:rFonts w:ascii="Calibri" w:eastAsia="Calibri Light" w:hAnsi="Calibri" w:cs="Calibri"/>
        </w:rPr>
        <w:t>similar t</w:t>
      </w:r>
      <w:r>
        <w:rPr>
          <w:rFonts w:ascii="Calibri" w:eastAsia="Calibri Light" w:hAnsi="Calibri" w:cs="Calibri"/>
        </w:rPr>
        <w:t xml:space="preserve">o the </w:t>
      </w:r>
      <w:r w:rsidR="00805FE0">
        <w:rPr>
          <w:rFonts w:ascii="Calibri" w:eastAsia="Calibri Light" w:hAnsi="Calibri" w:cs="Calibri"/>
        </w:rPr>
        <w:t>one on the c</w:t>
      </w:r>
      <w:r>
        <w:rPr>
          <w:rFonts w:ascii="Calibri" w:eastAsia="Calibri Light" w:hAnsi="Calibri" w:cs="Calibri"/>
        </w:rPr>
        <w:t xml:space="preserve">ompare page. </w:t>
      </w:r>
      <w:r w:rsidR="005422D4">
        <w:rPr>
          <w:rFonts w:ascii="Calibri" w:eastAsia="Calibri Light" w:hAnsi="Calibri" w:cs="Calibri"/>
        </w:rPr>
        <w:br/>
      </w:r>
    </w:p>
    <w:p w14:paraId="58F643ED" w14:textId="5245F32C" w:rsidR="00CF719C" w:rsidRDefault="00D07C5F" w:rsidP="00817DD8">
      <w:pPr>
        <w:spacing w:after="0"/>
        <w:rPr>
          <w:rFonts w:ascii="Calibri" w:hAnsi="Calibri"/>
          <w:color w:val="000000" w:themeColor="text1"/>
        </w:rPr>
      </w:pPr>
      <w:r w:rsidRPr="00D07C5F">
        <w:rPr>
          <w:rFonts w:ascii="Calibri" w:eastAsia="Calibri Light" w:hAnsi="Calibri" w:cs="Calibri"/>
        </w:rPr>
        <w:t xml:space="preserve">Following his presentation, the link </w:t>
      </w:r>
      <w:proofErr w:type="gramStart"/>
      <w:r w:rsidRPr="00D07C5F">
        <w:rPr>
          <w:rFonts w:ascii="Calibri" w:eastAsia="Calibri Light" w:hAnsi="Calibri" w:cs="Calibri"/>
        </w:rPr>
        <w:t>was shared</w:t>
      </w:r>
      <w:proofErr w:type="gramEnd"/>
      <w:r w:rsidRPr="00D07C5F">
        <w:rPr>
          <w:rFonts w:ascii="Calibri" w:eastAsia="Calibri Light" w:hAnsi="Calibri" w:cs="Calibri"/>
        </w:rPr>
        <w:t xml:space="preserve"> with the audience and the working group members were given 10 minutes to test the tool. </w:t>
      </w:r>
      <w:r w:rsidR="00817DD8">
        <w:rPr>
          <w:rFonts w:ascii="Calibri" w:eastAsia="Calibri Light" w:hAnsi="Calibri" w:cs="Calibri"/>
        </w:rPr>
        <w:t xml:space="preserve"> </w:t>
      </w:r>
      <w:proofErr w:type="gramStart"/>
      <w:r>
        <w:rPr>
          <w:rFonts w:ascii="Calibri" w:hAnsi="Calibri"/>
          <w:color w:val="000000" w:themeColor="text1"/>
        </w:rPr>
        <w:t>8</w:t>
      </w:r>
      <w:proofErr w:type="gramEnd"/>
      <w:r>
        <w:rPr>
          <w:rFonts w:ascii="Calibri" w:hAnsi="Calibri"/>
          <w:color w:val="000000" w:themeColor="text1"/>
        </w:rPr>
        <w:t xml:space="preserve"> questions were asked to the audience </w:t>
      </w:r>
      <w:r w:rsidR="00AC6E01">
        <w:rPr>
          <w:rFonts w:ascii="Calibri" w:hAnsi="Calibri"/>
          <w:color w:val="000000" w:themeColor="text1"/>
        </w:rPr>
        <w:t xml:space="preserve">after the testing </w:t>
      </w:r>
      <w:r>
        <w:rPr>
          <w:rFonts w:ascii="Calibri" w:hAnsi="Calibri"/>
          <w:color w:val="000000" w:themeColor="text1"/>
        </w:rPr>
        <w:t>and the</w:t>
      </w:r>
      <w:r w:rsidR="00EB4410">
        <w:rPr>
          <w:rFonts w:ascii="Calibri" w:hAnsi="Calibri"/>
          <w:color w:val="000000" w:themeColor="text1"/>
        </w:rPr>
        <w:t xml:space="preserve"> poll</w:t>
      </w:r>
      <w:r>
        <w:rPr>
          <w:rFonts w:ascii="Calibri" w:hAnsi="Calibri"/>
          <w:color w:val="000000" w:themeColor="text1"/>
        </w:rPr>
        <w:t xml:space="preserve"> results wer</w:t>
      </w:r>
      <w:r w:rsidR="00EB4410">
        <w:rPr>
          <w:rFonts w:ascii="Calibri" w:hAnsi="Calibri"/>
          <w:color w:val="000000" w:themeColor="text1"/>
        </w:rPr>
        <w:t xml:space="preserve">e shared to launch a discussion. </w:t>
      </w:r>
    </w:p>
    <w:p w14:paraId="608EB6F3" w14:textId="77777777" w:rsidR="00EB4410" w:rsidRPr="00817DD8" w:rsidRDefault="00EB4410" w:rsidP="00817DD8">
      <w:pPr>
        <w:spacing w:after="0"/>
        <w:rPr>
          <w:rFonts w:ascii="Calibri" w:eastAsia="Calibri Light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016"/>
      </w:tblGrid>
      <w:tr w:rsidR="00CF719C" w14:paraId="0E3F9908" w14:textId="77777777" w:rsidTr="00CF719C">
        <w:tc>
          <w:tcPr>
            <w:tcW w:w="9016" w:type="dxa"/>
          </w:tcPr>
          <w:p w14:paraId="0F4642C9" w14:textId="43A45DBE" w:rsidR="00D11804" w:rsidRPr="00255322" w:rsidRDefault="00CF719C" w:rsidP="00D11804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Question I:</w:t>
            </w:r>
            <w:r w:rsidR="00255322">
              <w:rPr>
                <w:rFonts w:ascii="Calibri" w:hAnsi="Calibri"/>
                <w:color w:val="000000" w:themeColor="text1"/>
              </w:rPr>
              <w:t xml:space="preserve"> </w:t>
            </w:r>
            <w:r w:rsidR="00D11804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What has been your experience with the Circular Data Centre Compass? ( Single Choice) </w:t>
            </w:r>
          </w:p>
          <w:p w14:paraId="26915991" w14:textId="14231638" w:rsidR="00D11804" w:rsidRDefault="00D11804" w:rsidP="002F6DEC">
            <w:pPr>
              <w:pStyle w:val="ListParagraph"/>
              <w:numPr>
                <w:ilvl w:val="0"/>
                <w:numId w:val="3"/>
              </w:num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Good</w:t>
            </w:r>
            <w:r w:rsidR="000A3052">
              <w:rPr>
                <w:rFonts w:ascii="Calibri" w:hAnsi="Calibri"/>
                <w:color w:val="000000" w:themeColor="text1"/>
              </w:rPr>
              <w:t xml:space="preserve"> – </w:t>
            </w:r>
            <w:r w:rsidR="00DC2F74">
              <w:rPr>
                <w:rFonts w:ascii="Calibri" w:hAnsi="Calibri"/>
                <w:color w:val="000000" w:themeColor="text1"/>
                <w:highlight w:val="green"/>
              </w:rPr>
              <w:t>34 %</w:t>
            </w:r>
          </w:p>
          <w:p w14:paraId="75C8BB57" w14:textId="28B8C6C3" w:rsidR="00D11804" w:rsidRPr="004B7E86" w:rsidRDefault="00D11804" w:rsidP="002F6DEC">
            <w:pPr>
              <w:pStyle w:val="ListParagraph"/>
              <w:numPr>
                <w:ilvl w:val="0"/>
                <w:numId w:val="3"/>
              </w:num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Average</w:t>
            </w:r>
            <w:r w:rsidR="004B7E86">
              <w:rPr>
                <w:rFonts w:ascii="Calibri" w:hAnsi="Calibri"/>
                <w:color w:val="000000" w:themeColor="text1"/>
              </w:rPr>
              <w:t xml:space="preserve"> – </w:t>
            </w:r>
            <w:r w:rsidR="00DC2F74">
              <w:rPr>
                <w:rFonts w:ascii="Calibri" w:hAnsi="Calibri"/>
                <w:color w:val="000000" w:themeColor="text1"/>
                <w:highlight w:val="yellow"/>
              </w:rPr>
              <w:t>67</w:t>
            </w:r>
            <w:r w:rsidR="004B7E86" w:rsidRPr="004B7E86">
              <w:rPr>
                <w:rFonts w:ascii="Calibri" w:hAnsi="Calibri"/>
                <w:color w:val="000000" w:themeColor="text1"/>
                <w:highlight w:val="yellow"/>
              </w:rPr>
              <w:t xml:space="preserve"> %</w:t>
            </w:r>
          </w:p>
          <w:p w14:paraId="4F370ECC" w14:textId="3827D0C1" w:rsidR="00CF719C" w:rsidRPr="00D11804" w:rsidRDefault="00D11804" w:rsidP="00DC2F74">
            <w:pPr>
              <w:pStyle w:val="ListParagraph"/>
              <w:numPr>
                <w:ilvl w:val="0"/>
                <w:numId w:val="3"/>
              </w:num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Poor</w:t>
            </w:r>
            <w:r w:rsidR="00324096">
              <w:rPr>
                <w:rFonts w:ascii="Calibri" w:hAnsi="Calibri"/>
                <w:color w:val="000000" w:themeColor="text1"/>
              </w:rPr>
              <w:t xml:space="preserve"> </w:t>
            </w:r>
          </w:p>
        </w:tc>
      </w:tr>
      <w:tr w:rsidR="00CF719C" w14:paraId="48A661FE" w14:textId="77777777" w:rsidTr="00CF719C">
        <w:tc>
          <w:tcPr>
            <w:tcW w:w="9016" w:type="dxa"/>
          </w:tcPr>
          <w:p w14:paraId="0E0F15EA" w14:textId="1BC4466E" w:rsidR="001171A1" w:rsidRDefault="00CF719C">
            <w:p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>
              <w:rPr>
                <w:rFonts w:ascii="Calibri" w:hAnsi="Calibri"/>
                <w:color w:val="000000" w:themeColor="text1"/>
              </w:rPr>
              <w:t>Question II:</w:t>
            </w:r>
            <w:r w:rsidR="00255322">
              <w:rPr>
                <w:rFonts w:ascii="Calibri" w:hAnsi="Calibri"/>
                <w:color w:val="000000" w:themeColor="text1"/>
              </w:rPr>
              <w:t xml:space="preserve"> </w:t>
            </w:r>
            <w:r w:rsidR="001171A1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How easy or difficult it was to navigate? </w:t>
            </w:r>
          </w:p>
          <w:p w14:paraId="6BC7CDDF" w14:textId="067F0CFF" w:rsidR="00420F57" w:rsidRDefault="001171A1" w:rsidP="002F6DEC">
            <w:pPr>
              <w:pStyle w:val="ListParagraph"/>
              <w:numPr>
                <w:ilvl w:val="0"/>
                <w:numId w:val="4"/>
              </w:num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Difficult</w:t>
            </w:r>
            <w:r w:rsidR="00AA7FA9">
              <w:rPr>
                <w:rFonts w:ascii="Calibri" w:hAnsi="Calibri"/>
                <w:color w:val="000000" w:themeColor="text1"/>
              </w:rPr>
              <w:t xml:space="preserve"> </w:t>
            </w:r>
            <w:r w:rsidR="003F693B">
              <w:rPr>
                <w:rFonts w:ascii="Calibri" w:hAnsi="Calibri"/>
                <w:color w:val="000000" w:themeColor="text1"/>
              </w:rPr>
              <w:t xml:space="preserve">– </w:t>
            </w:r>
            <w:r w:rsidR="003F693B" w:rsidRPr="003F693B">
              <w:rPr>
                <w:rFonts w:ascii="Calibri" w:hAnsi="Calibri"/>
                <w:color w:val="000000" w:themeColor="text1"/>
                <w:highlight w:val="red"/>
              </w:rPr>
              <w:t>0 %</w:t>
            </w:r>
          </w:p>
          <w:p w14:paraId="6D0AC427" w14:textId="66CF42B7" w:rsidR="00420F57" w:rsidRDefault="00420F57" w:rsidP="002F6DEC">
            <w:pPr>
              <w:pStyle w:val="ListParagraph"/>
              <w:numPr>
                <w:ilvl w:val="0"/>
                <w:numId w:val="4"/>
              </w:num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Neither difficult nor easy</w:t>
            </w:r>
            <w:r w:rsidR="00AA7FA9">
              <w:rPr>
                <w:rFonts w:ascii="Calibri" w:hAnsi="Calibri"/>
                <w:color w:val="000000" w:themeColor="text1"/>
              </w:rPr>
              <w:t xml:space="preserve"> – </w:t>
            </w:r>
            <w:r w:rsidR="007D327E">
              <w:rPr>
                <w:rFonts w:ascii="Calibri" w:hAnsi="Calibri"/>
                <w:color w:val="000000" w:themeColor="text1"/>
                <w:highlight w:val="yellow"/>
              </w:rPr>
              <w:t>17</w:t>
            </w:r>
            <w:r w:rsidR="00AA7FA9" w:rsidRPr="00AA7FA9">
              <w:rPr>
                <w:rFonts w:ascii="Calibri" w:hAnsi="Calibri"/>
                <w:color w:val="000000" w:themeColor="text1"/>
                <w:highlight w:val="yellow"/>
              </w:rPr>
              <w:t xml:space="preserve"> %</w:t>
            </w:r>
          </w:p>
          <w:p w14:paraId="37C59B96" w14:textId="4F88ABD1" w:rsidR="00420F57" w:rsidRDefault="00420F57" w:rsidP="002F6DEC">
            <w:pPr>
              <w:pStyle w:val="ListParagraph"/>
              <w:numPr>
                <w:ilvl w:val="0"/>
                <w:numId w:val="4"/>
              </w:num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Easy</w:t>
            </w:r>
            <w:r w:rsidR="00AA7FA9">
              <w:rPr>
                <w:rFonts w:ascii="Calibri" w:hAnsi="Calibri"/>
                <w:color w:val="000000" w:themeColor="text1"/>
              </w:rPr>
              <w:t xml:space="preserve">  -</w:t>
            </w:r>
            <w:r w:rsidR="003F693B">
              <w:rPr>
                <w:rFonts w:ascii="Calibri" w:hAnsi="Calibri"/>
                <w:color w:val="000000" w:themeColor="text1"/>
              </w:rPr>
              <w:t xml:space="preserve"> </w:t>
            </w:r>
            <w:r w:rsidR="007D327E">
              <w:rPr>
                <w:rFonts w:ascii="Calibri" w:hAnsi="Calibri"/>
                <w:color w:val="000000" w:themeColor="text1"/>
                <w:highlight w:val="green"/>
              </w:rPr>
              <w:t>34</w:t>
            </w:r>
            <w:r w:rsidR="003F693B" w:rsidRPr="003F693B">
              <w:rPr>
                <w:rFonts w:ascii="Calibri" w:hAnsi="Calibri"/>
                <w:color w:val="000000" w:themeColor="text1"/>
                <w:highlight w:val="green"/>
              </w:rPr>
              <w:t xml:space="preserve"> %</w:t>
            </w:r>
          </w:p>
          <w:p w14:paraId="38DE711E" w14:textId="326F44FE" w:rsidR="00CF719C" w:rsidRPr="0084211E" w:rsidRDefault="00420F57" w:rsidP="002F6DEC">
            <w:pPr>
              <w:pStyle w:val="ListParagraph"/>
              <w:numPr>
                <w:ilvl w:val="0"/>
                <w:numId w:val="4"/>
              </w:num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Very easy</w:t>
            </w:r>
            <w:r w:rsidR="003F693B">
              <w:rPr>
                <w:rFonts w:ascii="Calibri" w:hAnsi="Calibri"/>
                <w:color w:val="000000" w:themeColor="text1"/>
              </w:rPr>
              <w:t xml:space="preserve"> -</w:t>
            </w:r>
            <w:r w:rsidR="007D327E">
              <w:rPr>
                <w:rFonts w:ascii="Calibri" w:hAnsi="Calibri"/>
                <w:color w:val="000000" w:themeColor="text1"/>
                <w:highlight w:val="green"/>
              </w:rPr>
              <w:t>50</w:t>
            </w:r>
            <w:r w:rsidR="003F693B" w:rsidRPr="003F693B">
              <w:rPr>
                <w:rFonts w:ascii="Calibri" w:hAnsi="Calibri"/>
                <w:color w:val="000000" w:themeColor="text1"/>
                <w:highlight w:val="green"/>
              </w:rPr>
              <w:t xml:space="preserve"> %</w:t>
            </w:r>
          </w:p>
        </w:tc>
      </w:tr>
      <w:tr w:rsidR="00CF719C" w14:paraId="48D948BC" w14:textId="77777777" w:rsidTr="00CF719C">
        <w:tc>
          <w:tcPr>
            <w:tcW w:w="9016" w:type="dxa"/>
          </w:tcPr>
          <w:p w14:paraId="320A1BCD" w14:textId="4D569790" w:rsidR="00267A15" w:rsidRPr="00AF6BB0" w:rsidRDefault="00CF719C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Question III:</w:t>
            </w:r>
            <w:r w:rsidR="00255322">
              <w:rPr>
                <w:rFonts w:ascii="Calibri" w:hAnsi="Calibri"/>
                <w:color w:val="000000" w:themeColor="text1"/>
              </w:rPr>
              <w:t xml:space="preserve">  </w:t>
            </w:r>
            <w:r w:rsidR="00255322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>What are your thoughts on the language used?</w:t>
            </w:r>
            <w:r w:rsidR="001155CD">
              <w:rPr>
                <w:rFonts w:ascii="Calibri" w:hAnsi="Calibri"/>
                <w:color w:val="000000" w:themeColor="text1"/>
              </w:rPr>
              <w:br/>
              <w:t xml:space="preserve">        A) Good</w:t>
            </w:r>
            <w:r w:rsidR="00AF6BB0">
              <w:rPr>
                <w:rFonts w:ascii="Calibri" w:hAnsi="Calibri"/>
                <w:color w:val="000000" w:themeColor="text1"/>
              </w:rPr>
              <w:t xml:space="preserve"> -</w:t>
            </w:r>
            <w:r w:rsidR="008D1E50">
              <w:rPr>
                <w:rFonts w:ascii="Calibri" w:hAnsi="Calibri"/>
                <w:color w:val="000000" w:themeColor="text1"/>
                <w:highlight w:val="green"/>
              </w:rPr>
              <w:t>67</w:t>
            </w:r>
            <w:r w:rsidR="00AF6BB0" w:rsidRPr="00AF6BB0">
              <w:rPr>
                <w:rFonts w:ascii="Calibri" w:hAnsi="Calibri"/>
                <w:color w:val="000000" w:themeColor="text1"/>
                <w:highlight w:val="green"/>
              </w:rPr>
              <w:t>%</w:t>
            </w:r>
            <w:r w:rsidR="001155CD">
              <w:rPr>
                <w:rFonts w:ascii="Calibri" w:hAnsi="Calibri"/>
                <w:color w:val="000000" w:themeColor="text1"/>
              </w:rPr>
              <w:br/>
            </w:r>
            <w:r w:rsidR="001155CD">
              <w:rPr>
                <w:rFonts w:ascii="Calibri" w:hAnsi="Calibri"/>
                <w:color w:val="000000" w:themeColor="text1"/>
              </w:rPr>
              <w:lastRenderedPageBreak/>
              <w:t xml:space="preserve">        B) Average</w:t>
            </w:r>
            <w:r w:rsidR="00AF6BB0">
              <w:rPr>
                <w:rFonts w:ascii="Calibri" w:hAnsi="Calibri"/>
                <w:color w:val="000000" w:themeColor="text1"/>
              </w:rPr>
              <w:t xml:space="preserve"> -</w:t>
            </w:r>
            <w:r w:rsidR="008D1E50">
              <w:rPr>
                <w:rFonts w:ascii="Calibri" w:hAnsi="Calibri"/>
                <w:color w:val="000000" w:themeColor="text1"/>
                <w:highlight w:val="yellow"/>
              </w:rPr>
              <w:t>34</w:t>
            </w:r>
            <w:r w:rsidR="00AF6BB0" w:rsidRPr="00AF6BB0">
              <w:rPr>
                <w:rFonts w:ascii="Calibri" w:hAnsi="Calibri"/>
                <w:color w:val="000000" w:themeColor="text1"/>
                <w:highlight w:val="yellow"/>
              </w:rPr>
              <w:t xml:space="preserve"> %</w:t>
            </w:r>
            <w:r w:rsidR="001155CD">
              <w:rPr>
                <w:rFonts w:ascii="Calibri" w:hAnsi="Calibri"/>
                <w:color w:val="000000" w:themeColor="text1"/>
              </w:rPr>
              <w:br/>
              <w:t xml:space="preserve">        C) Poor</w:t>
            </w:r>
            <w:r w:rsidR="00324096">
              <w:rPr>
                <w:rFonts w:ascii="Calibri" w:hAnsi="Calibri"/>
                <w:color w:val="000000" w:themeColor="text1"/>
              </w:rPr>
              <w:t xml:space="preserve"> </w:t>
            </w:r>
          </w:p>
        </w:tc>
      </w:tr>
      <w:tr w:rsidR="00CF719C" w:rsidRPr="00B43990" w14:paraId="65D2588C" w14:textId="77777777" w:rsidTr="00CF719C">
        <w:tc>
          <w:tcPr>
            <w:tcW w:w="9016" w:type="dxa"/>
          </w:tcPr>
          <w:p w14:paraId="5F491C48" w14:textId="73577225" w:rsidR="00CF719C" w:rsidRDefault="00CF719C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lastRenderedPageBreak/>
              <w:t>Question IV:</w:t>
            </w:r>
            <w:r w:rsidR="00DF092F">
              <w:rPr>
                <w:rFonts w:ascii="Calibri" w:hAnsi="Calibri"/>
                <w:color w:val="000000" w:themeColor="text1"/>
              </w:rPr>
              <w:t xml:space="preserve"> What are your </w:t>
            </w:r>
            <w:proofErr w:type="gramStart"/>
            <w:r w:rsidR="00DF092F">
              <w:rPr>
                <w:rFonts w:ascii="Calibri" w:hAnsi="Calibri"/>
                <w:color w:val="000000" w:themeColor="text1"/>
              </w:rPr>
              <w:t xml:space="preserve">thoughts  </w:t>
            </w:r>
            <w:r w:rsidR="00B43990">
              <w:rPr>
                <w:rFonts w:ascii="Calibri" w:hAnsi="Calibri"/>
                <w:color w:val="000000" w:themeColor="text1"/>
              </w:rPr>
              <w:t>on</w:t>
            </w:r>
            <w:proofErr w:type="gramEnd"/>
            <w:r w:rsidR="00B43990">
              <w:rPr>
                <w:rFonts w:ascii="Calibri" w:hAnsi="Calibri"/>
                <w:color w:val="000000" w:themeColor="text1"/>
              </w:rPr>
              <w:t xml:space="preserve"> the design? </w:t>
            </w:r>
          </w:p>
          <w:p w14:paraId="52C83627" w14:textId="595AE3D7" w:rsidR="00CF719C" w:rsidRPr="00B43990" w:rsidRDefault="00B43990">
            <w:p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 xml:space="preserve">       </w:t>
            </w:r>
            <w:r w:rsidRPr="00B43990">
              <w:rPr>
                <w:rFonts w:ascii="Calibri" w:hAnsi="Calibri"/>
                <w:color w:val="000000" w:themeColor="text1"/>
              </w:rPr>
              <w:t>A) Good</w:t>
            </w:r>
            <w:r w:rsidR="00432C62">
              <w:rPr>
                <w:rFonts w:ascii="Calibri" w:hAnsi="Calibri"/>
                <w:color w:val="000000" w:themeColor="text1"/>
              </w:rPr>
              <w:t xml:space="preserve"> – </w:t>
            </w:r>
            <w:r w:rsidR="001944A1">
              <w:rPr>
                <w:rFonts w:ascii="Calibri" w:hAnsi="Calibri"/>
                <w:color w:val="000000" w:themeColor="text1"/>
                <w:highlight w:val="green"/>
              </w:rPr>
              <w:t>67 %</w:t>
            </w:r>
            <w:r w:rsidR="00F404BF">
              <w:rPr>
                <w:rFonts w:ascii="Calibri" w:hAnsi="Calibri"/>
                <w:color w:val="000000" w:themeColor="text1"/>
              </w:rPr>
              <w:br/>
              <w:t xml:space="preserve">     </w:t>
            </w:r>
            <w:r>
              <w:rPr>
                <w:rFonts w:ascii="Calibri" w:hAnsi="Calibri"/>
                <w:color w:val="000000" w:themeColor="text1"/>
              </w:rPr>
              <w:t xml:space="preserve">  </w:t>
            </w:r>
            <w:r w:rsidRPr="00B43990">
              <w:rPr>
                <w:rFonts w:ascii="Calibri" w:hAnsi="Calibri"/>
                <w:color w:val="000000" w:themeColor="text1"/>
              </w:rPr>
              <w:t>B) Average</w:t>
            </w:r>
            <w:r w:rsidR="00432C62">
              <w:rPr>
                <w:rFonts w:ascii="Calibri" w:hAnsi="Calibri"/>
                <w:color w:val="000000" w:themeColor="text1"/>
              </w:rPr>
              <w:t xml:space="preserve"> – </w:t>
            </w:r>
            <w:r w:rsidR="001944A1">
              <w:rPr>
                <w:rFonts w:ascii="Calibri" w:hAnsi="Calibri"/>
                <w:color w:val="000000" w:themeColor="text1"/>
                <w:highlight w:val="yellow"/>
              </w:rPr>
              <w:t>34</w:t>
            </w:r>
            <w:r w:rsidR="00432C62" w:rsidRPr="00432C62">
              <w:rPr>
                <w:rFonts w:ascii="Calibri" w:hAnsi="Calibri"/>
                <w:color w:val="000000" w:themeColor="text1"/>
                <w:highlight w:val="yellow"/>
              </w:rPr>
              <w:t xml:space="preserve"> %</w:t>
            </w:r>
            <w:r w:rsidRPr="00B43990">
              <w:rPr>
                <w:rFonts w:ascii="Calibri" w:hAnsi="Calibri"/>
                <w:color w:val="000000" w:themeColor="text1"/>
              </w:rPr>
              <w:br/>
            </w:r>
            <w:r>
              <w:rPr>
                <w:rFonts w:ascii="Calibri" w:hAnsi="Calibri"/>
                <w:color w:val="000000" w:themeColor="text1"/>
              </w:rPr>
              <w:t xml:space="preserve">       </w:t>
            </w:r>
            <w:r w:rsidRPr="00B43990">
              <w:rPr>
                <w:rFonts w:ascii="Calibri" w:hAnsi="Calibri"/>
                <w:color w:val="000000" w:themeColor="text1"/>
              </w:rPr>
              <w:t>C)</w:t>
            </w:r>
            <w:r>
              <w:rPr>
                <w:rFonts w:ascii="Calibri" w:hAnsi="Calibri"/>
                <w:color w:val="000000" w:themeColor="text1"/>
              </w:rPr>
              <w:t xml:space="preserve"> Poor </w:t>
            </w:r>
          </w:p>
        </w:tc>
      </w:tr>
      <w:tr w:rsidR="00CF719C" w:rsidRPr="00F404BF" w14:paraId="63DFFFFA" w14:textId="77777777" w:rsidTr="00CF719C">
        <w:tc>
          <w:tcPr>
            <w:tcW w:w="9016" w:type="dxa"/>
          </w:tcPr>
          <w:p w14:paraId="0AB35663" w14:textId="77777777" w:rsidR="00AE4119" w:rsidRDefault="00267A15">
            <w:p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 w:rsidRPr="00F404BF">
              <w:rPr>
                <w:rFonts w:ascii="Calibri" w:hAnsi="Calibri"/>
                <w:color w:val="000000" w:themeColor="text1"/>
              </w:rPr>
              <w:t>Question V:</w:t>
            </w:r>
            <w:r w:rsidR="00F404BF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 What do you think about how information and features </w:t>
            </w:r>
            <w:proofErr w:type="gramStart"/>
            <w:r w:rsidR="00F404BF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>are laid out</w:t>
            </w:r>
            <w:proofErr w:type="gramEnd"/>
            <w:r w:rsidR="00F404BF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? </w:t>
            </w:r>
          </w:p>
          <w:p w14:paraId="230AC1FC" w14:textId="3DEBFAF5" w:rsidR="00AE4119" w:rsidRPr="00AE4119" w:rsidRDefault="00AE4119" w:rsidP="00AE4119">
            <w:pPr>
              <w:pStyle w:val="ListParagraph"/>
              <w:numPr>
                <w:ilvl w:val="0"/>
                <w:numId w:val="5"/>
              </w:numPr>
              <w:rPr>
                <w:rFonts w:ascii="Calibri" w:hAnsi="Calibri"/>
                <w:color w:val="000000" w:themeColor="text1"/>
              </w:rPr>
            </w:pPr>
            <w: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>Good</w:t>
            </w:r>
            <w:r w:rsidR="00EF0754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 – </w:t>
            </w:r>
            <w:r w:rsidR="00693E9A">
              <w:rPr>
                <w:rFonts w:ascii="Helvetica" w:hAnsi="Helvetica" w:cs="Helvetica"/>
                <w:color w:val="232333"/>
                <w:sz w:val="21"/>
                <w:szCs w:val="21"/>
                <w:highlight w:val="green"/>
                <w:shd w:val="clear" w:color="auto" w:fill="FFFFFF"/>
              </w:rPr>
              <w:t>50</w:t>
            </w:r>
            <w:r w:rsidR="00EF0754" w:rsidRPr="00EF0754">
              <w:rPr>
                <w:rFonts w:ascii="Helvetica" w:hAnsi="Helvetica" w:cs="Helvetica"/>
                <w:color w:val="232333"/>
                <w:sz w:val="21"/>
                <w:szCs w:val="21"/>
                <w:highlight w:val="green"/>
                <w:shd w:val="clear" w:color="auto" w:fill="FFFFFF"/>
              </w:rPr>
              <w:t>%</w:t>
            </w:r>
          </w:p>
          <w:p w14:paraId="328D3B58" w14:textId="788FEA8C" w:rsidR="00AE4119" w:rsidRPr="00AE4119" w:rsidRDefault="00AE4119" w:rsidP="00AE4119">
            <w:pPr>
              <w:pStyle w:val="ListParagraph"/>
              <w:numPr>
                <w:ilvl w:val="0"/>
                <w:numId w:val="5"/>
              </w:numPr>
              <w:rPr>
                <w:rFonts w:ascii="Calibri" w:hAnsi="Calibri"/>
                <w:color w:val="000000" w:themeColor="text1"/>
              </w:rPr>
            </w:pPr>
            <w: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Average </w:t>
            </w:r>
            <w:r w:rsidR="00EF0754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>-</w:t>
            </w:r>
            <w:r w:rsidR="00693E9A">
              <w:rPr>
                <w:rFonts w:ascii="Helvetica" w:hAnsi="Helvetica" w:cs="Helvetica"/>
                <w:color w:val="232333"/>
                <w:sz w:val="21"/>
                <w:szCs w:val="21"/>
                <w:highlight w:val="yellow"/>
                <w:shd w:val="clear" w:color="auto" w:fill="FFFFFF"/>
              </w:rPr>
              <w:t>50</w:t>
            </w:r>
            <w:r w:rsidR="00EF0754" w:rsidRPr="00EF0754">
              <w:rPr>
                <w:rFonts w:ascii="Helvetica" w:hAnsi="Helvetica" w:cs="Helvetica"/>
                <w:color w:val="232333"/>
                <w:sz w:val="21"/>
                <w:szCs w:val="21"/>
                <w:highlight w:val="yellow"/>
                <w:shd w:val="clear" w:color="auto" w:fill="FFFFFF"/>
              </w:rPr>
              <w:t>%</w:t>
            </w:r>
            <w:r w:rsidR="00EF0754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 </w:t>
            </w:r>
          </w:p>
          <w:p w14:paraId="519BDFA8" w14:textId="3E35571E" w:rsidR="00267A15" w:rsidRPr="008A56CF" w:rsidRDefault="00AE4119" w:rsidP="008A56CF">
            <w:pPr>
              <w:pStyle w:val="ListParagraph"/>
              <w:numPr>
                <w:ilvl w:val="0"/>
                <w:numId w:val="5"/>
              </w:numPr>
              <w:rPr>
                <w:rFonts w:ascii="Calibri" w:hAnsi="Calibri"/>
                <w:color w:val="000000" w:themeColor="text1"/>
              </w:rPr>
            </w:pPr>
            <w: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>Poor</w:t>
            </w:r>
            <w:r w:rsidR="00324096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 </w:t>
            </w:r>
          </w:p>
        </w:tc>
      </w:tr>
      <w:tr w:rsidR="00CF719C" w:rsidRPr="00F404BF" w14:paraId="04185666" w14:textId="77777777" w:rsidTr="00CF719C">
        <w:tc>
          <w:tcPr>
            <w:tcW w:w="9016" w:type="dxa"/>
          </w:tcPr>
          <w:p w14:paraId="65B636B8" w14:textId="016305EA" w:rsidR="008A56CF" w:rsidRDefault="00267A15">
            <w:p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 w:rsidRPr="00F404BF">
              <w:rPr>
                <w:rFonts w:ascii="Calibri" w:hAnsi="Calibri"/>
                <w:color w:val="000000" w:themeColor="text1"/>
              </w:rPr>
              <w:t>Question VI:</w:t>
            </w:r>
            <w:r w:rsidR="008A56CF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 Which section of the tool did you spend time most? </w:t>
            </w:r>
          </w:p>
          <w:p w14:paraId="29A39582" w14:textId="1DAEA4F3" w:rsidR="008A56CF" w:rsidRDefault="008A56CF" w:rsidP="008A56CF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>Compare</w:t>
            </w:r>
            <w:r w:rsidR="00C512CC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 -</w:t>
            </w:r>
            <w:r w:rsidR="00C512CC" w:rsidRPr="00C512CC">
              <w:rPr>
                <w:rFonts w:ascii="Helvetica" w:hAnsi="Helvetica" w:cs="Helvetica"/>
                <w:color w:val="232333"/>
                <w:sz w:val="21"/>
                <w:szCs w:val="21"/>
                <w:highlight w:val="green"/>
                <w:shd w:val="clear" w:color="auto" w:fill="FFFFFF"/>
              </w:rPr>
              <w:t>67 %</w:t>
            </w:r>
          </w:p>
          <w:p w14:paraId="236C12C2" w14:textId="4BFF77B7" w:rsidR="00267A15" w:rsidRPr="008A56CF" w:rsidRDefault="008A56CF" w:rsidP="008A56CF">
            <w:pPr>
              <w:pStyle w:val="ListParagraph"/>
              <w:numPr>
                <w:ilvl w:val="0"/>
                <w:numId w:val="6"/>
              </w:num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>Design</w:t>
            </w:r>
            <w:r w:rsidR="00C512CC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 – </w:t>
            </w:r>
            <w:r w:rsidR="00C512CC" w:rsidRPr="00C512CC">
              <w:rPr>
                <w:rFonts w:ascii="Helvetica" w:hAnsi="Helvetica" w:cs="Helvetica"/>
                <w:color w:val="232333"/>
                <w:sz w:val="21"/>
                <w:szCs w:val="21"/>
                <w:highlight w:val="red"/>
                <w:shd w:val="clear" w:color="auto" w:fill="FFFFFF"/>
              </w:rPr>
              <w:t>34 %</w:t>
            </w:r>
          </w:p>
        </w:tc>
      </w:tr>
      <w:tr w:rsidR="00CF719C" w:rsidRPr="00F404BF" w14:paraId="76A60A0C" w14:textId="77777777" w:rsidTr="00CF719C">
        <w:tc>
          <w:tcPr>
            <w:tcW w:w="9016" w:type="dxa"/>
          </w:tcPr>
          <w:p w14:paraId="292551A7" w14:textId="77777777" w:rsidR="002B5003" w:rsidRDefault="00267A15">
            <w:p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 w:rsidRPr="00F404BF">
              <w:rPr>
                <w:rFonts w:ascii="Calibri" w:hAnsi="Calibri"/>
                <w:color w:val="000000" w:themeColor="text1"/>
              </w:rPr>
              <w:t>Question VII:</w:t>
            </w:r>
            <w:r w:rsidR="002B5003">
              <w:rPr>
                <w:rFonts w:ascii="Calibri" w:hAnsi="Calibri"/>
                <w:color w:val="000000" w:themeColor="text1"/>
              </w:rPr>
              <w:t xml:space="preserve"> </w:t>
            </w:r>
            <w:r w:rsidR="002B5003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Did you generate your results on the compare page? If yes, did you find the explanation </w:t>
            </w:r>
            <w:proofErr w:type="gramStart"/>
            <w:r w:rsidR="002B5003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>sufficient ?</w:t>
            </w:r>
            <w:proofErr w:type="gramEnd"/>
          </w:p>
          <w:p w14:paraId="76C72123" w14:textId="648DAFDF" w:rsidR="002B5003" w:rsidRDefault="002B5003" w:rsidP="002B5003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Yes</w:t>
            </w:r>
            <w:r w:rsidR="00C705CD">
              <w:rPr>
                <w:rFonts w:ascii="Calibri" w:hAnsi="Calibri"/>
                <w:color w:val="000000" w:themeColor="text1"/>
              </w:rPr>
              <w:t xml:space="preserve"> – </w:t>
            </w:r>
            <w:r w:rsidR="00063973">
              <w:rPr>
                <w:rFonts w:ascii="Calibri" w:hAnsi="Calibri"/>
                <w:color w:val="000000" w:themeColor="text1"/>
                <w:highlight w:val="green"/>
              </w:rPr>
              <w:t>67</w:t>
            </w:r>
            <w:r w:rsidR="00C705CD" w:rsidRPr="00C705CD">
              <w:rPr>
                <w:rFonts w:ascii="Calibri" w:hAnsi="Calibri"/>
                <w:color w:val="000000" w:themeColor="text1"/>
                <w:highlight w:val="green"/>
              </w:rPr>
              <w:t xml:space="preserve"> %</w:t>
            </w:r>
            <w:r w:rsidR="00C705CD">
              <w:rPr>
                <w:rFonts w:ascii="Calibri" w:hAnsi="Calibri"/>
                <w:color w:val="000000" w:themeColor="text1"/>
              </w:rPr>
              <w:t xml:space="preserve"> </w:t>
            </w:r>
          </w:p>
          <w:p w14:paraId="34B74A31" w14:textId="2CE64EDE" w:rsidR="00CF719C" w:rsidRPr="002B5003" w:rsidRDefault="00710BA5" w:rsidP="002B5003">
            <w:pPr>
              <w:pStyle w:val="ListParagraph"/>
              <w:numPr>
                <w:ilvl w:val="0"/>
                <w:numId w:val="7"/>
              </w:numPr>
              <w:rPr>
                <w:rFonts w:ascii="Calibri" w:hAnsi="Calibri"/>
                <w:color w:val="000000" w:themeColor="text1"/>
              </w:rPr>
            </w:pPr>
            <w:r>
              <w:rPr>
                <w:rFonts w:ascii="Calibri" w:hAnsi="Calibri"/>
                <w:color w:val="000000" w:themeColor="text1"/>
              </w:rPr>
              <w:t>No</w:t>
            </w:r>
            <w:r w:rsidR="00C705CD">
              <w:rPr>
                <w:rFonts w:ascii="Calibri" w:hAnsi="Calibri"/>
                <w:color w:val="000000" w:themeColor="text1"/>
              </w:rPr>
              <w:t xml:space="preserve"> – </w:t>
            </w:r>
            <w:r w:rsidR="00063973">
              <w:rPr>
                <w:rFonts w:ascii="Calibri" w:hAnsi="Calibri"/>
                <w:color w:val="000000" w:themeColor="text1"/>
                <w:highlight w:val="red"/>
              </w:rPr>
              <w:t>34</w:t>
            </w:r>
            <w:r w:rsidR="00C705CD" w:rsidRPr="00C705CD">
              <w:rPr>
                <w:rFonts w:ascii="Calibri" w:hAnsi="Calibri"/>
                <w:color w:val="000000" w:themeColor="text1"/>
                <w:highlight w:val="red"/>
              </w:rPr>
              <w:t xml:space="preserve"> %</w:t>
            </w:r>
          </w:p>
        </w:tc>
      </w:tr>
      <w:tr w:rsidR="00CF719C" w:rsidRPr="00F404BF" w14:paraId="52E11AC9" w14:textId="77777777" w:rsidTr="00CF719C">
        <w:tc>
          <w:tcPr>
            <w:tcW w:w="9016" w:type="dxa"/>
          </w:tcPr>
          <w:p w14:paraId="5FD47C3D" w14:textId="1CB32858" w:rsidR="00CF719C" w:rsidRDefault="00267A15">
            <w:p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 w:rsidRPr="00F404BF">
              <w:rPr>
                <w:rFonts w:ascii="Calibri" w:hAnsi="Calibri"/>
                <w:color w:val="000000" w:themeColor="text1"/>
              </w:rPr>
              <w:t>Question VIII:</w:t>
            </w:r>
            <w:r w:rsidR="00D85865">
              <w:rPr>
                <w:rFonts w:ascii="Calibri" w:hAnsi="Calibri"/>
                <w:color w:val="000000" w:themeColor="text1"/>
              </w:rPr>
              <w:t xml:space="preserve"> </w:t>
            </w:r>
            <w:r w:rsidR="00D85865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How frequently would you use the </w:t>
            </w:r>
            <w:r w:rsidR="00102FC1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Circular Data Centre Compass?  </w:t>
            </w:r>
          </w:p>
          <w:p w14:paraId="668ED896" w14:textId="41AF89C8" w:rsidR="00D85865" w:rsidRPr="00A3545C" w:rsidRDefault="006121A5" w:rsidP="00A3545C">
            <w:pPr>
              <w:pStyle w:val="ListParagraph"/>
              <w:numPr>
                <w:ilvl w:val="0"/>
                <w:numId w:val="8"/>
              </w:num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 w:rsidRPr="00A3545C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>Never</w:t>
            </w:r>
          </w:p>
          <w:p w14:paraId="6A8074BE" w14:textId="7B349F60" w:rsidR="00D85865" w:rsidRPr="00A3545C" w:rsidRDefault="006121A5" w:rsidP="00A3545C">
            <w:pPr>
              <w:pStyle w:val="ListParagraph"/>
              <w:numPr>
                <w:ilvl w:val="0"/>
                <w:numId w:val="8"/>
              </w:num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 w:rsidRPr="00A3545C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>Very rarely</w:t>
            </w:r>
            <w:r w:rsidR="00043969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 -</w:t>
            </w:r>
          </w:p>
          <w:p w14:paraId="302960EC" w14:textId="0832F408" w:rsidR="00D85865" w:rsidRPr="00A3545C" w:rsidRDefault="00F1342E" w:rsidP="00A3545C">
            <w:pPr>
              <w:pStyle w:val="ListParagraph"/>
              <w:numPr>
                <w:ilvl w:val="0"/>
                <w:numId w:val="8"/>
              </w:num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 w:rsidRPr="00A3545C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>Rarely</w:t>
            </w:r>
            <w:r w:rsidR="00043969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 – </w:t>
            </w:r>
            <w:r w:rsidR="00B65BA2" w:rsidRPr="00B65BA2">
              <w:rPr>
                <w:rFonts w:ascii="Helvetica" w:hAnsi="Helvetica" w:cs="Helvetica"/>
                <w:color w:val="232333"/>
                <w:sz w:val="21"/>
                <w:szCs w:val="21"/>
                <w:highlight w:val="yellow"/>
                <w:shd w:val="clear" w:color="auto" w:fill="FFFFFF"/>
              </w:rPr>
              <w:t>34</w:t>
            </w:r>
            <w:r w:rsidR="00043969" w:rsidRPr="00B65BA2">
              <w:rPr>
                <w:rFonts w:ascii="Helvetica" w:hAnsi="Helvetica" w:cs="Helvetica"/>
                <w:color w:val="232333"/>
                <w:sz w:val="21"/>
                <w:szCs w:val="21"/>
                <w:highlight w:val="yellow"/>
                <w:shd w:val="clear" w:color="auto" w:fill="FFFFFF"/>
              </w:rPr>
              <w:t xml:space="preserve"> %</w:t>
            </w:r>
          </w:p>
          <w:p w14:paraId="2BE0B129" w14:textId="241DE258" w:rsidR="00D85865" w:rsidRPr="00A3545C" w:rsidRDefault="00F1342E" w:rsidP="00A3545C">
            <w:pPr>
              <w:pStyle w:val="ListParagraph"/>
              <w:numPr>
                <w:ilvl w:val="0"/>
                <w:numId w:val="8"/>
              </w:num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 w:rsidRPr="00A3545C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Occasionally </w:t>
            </w:r>
            <w:r w:rsidR="00043969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– </w:t>
            </w:r>
            <w:r w:rsidR="00B65BA2">
              <w:rPr>
                <w:rFonts w:ascii="Helvetica" w:hAnsi="Helvetica" w:cs="Helvetica"/>
                <w:color w:val="232333"/>
                <w:sz w:val="21"/>
                <w:szCs w:val="21"/>
                <w:highlight w:val="green"/>
                <w:shd w:val="clear" w:color="auto" w:fill="FFFFFF"/>
              </w:rPr>
              <w:t>67</w:t>
            </w:r>
            <w:r w:rsidR="00043969" w:rsidRPr="00043969">
              <w:rPr>
                <w:rFonts w:ascii="Helvetica" w:hAnsi="Helvetica" w:cs="Helvetica"/>
                <w:color w:val="232333"/>
                <w:sz w:val="21"/>
                <w:szCs w:val="21"/>
                <w:highlight w:val="green"/>
                <w:shd w:val="clear" w:color="auto" w:fill="FFFFFF"/>
              </w:rPr>
              <w:t xml:space="preserve"> %</w:t>
            </w:r>
          </w:p>
          <w:p w14:paraId="0E2B7B33" w14:textId="750EE78F" w:rsidR="00B65BA2" w:rsidRDefault="00F1342E" w:rsidP="00B65BA2">
            <w:pPr>
              <w:pStyle w:val="ListParagraph"/>
              <w:numPr>
                <w:ilvl w:val="0"/>
                <w:numId w:val="8"/>
              </w:num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 w:rsidRPr="00A3545C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 xml:space="preserve">Frequently </w:t>
            </w:r>
          </w:p>
          <w:p w14:paraId="5ADC5CCD" w14:textId="19B6A02C" w:rsidR="00267A15" w:rsidRPr="00102FC1" w:rsidRDefault="00F1342E" w:rsidP="00B65BA2">
            <w:pPr>
              <w:pStyle w:val="ListParagraph"/>
              <w:numPr>
                <w:ilvl w:val="0"/>
                <w:numId w:val="8"/>
              </w:numPr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</w:pPr>
            <w:r w:rsidRPr="00A3545C">
              <w:rPr>
                <w:rFonts w:ascii="Helvetica" w:hAnsi="Helvetica" w:cs="Helvetica"/>
                <w:color w:val="232333"/>
                <w:sz w:val="21"/>
                <w:szCs w:val="21"/>
                <w:shd w:val="clear" w:color="auto" w:fill="FFFFFF"/>
              </w:rPr>
              <w:t>Very frequently</w:t>
            </w:r>
          </w:p>
        </w:tc>
      </w:tr>
    </w:tbl>
    <w:p w14:paraId="6CB526CD" w14:textId="74007C7D" w:rsidR="00257488" w:rsidRPr="00257488" w:rsidRDefault="00257488" w:rsidP="00257488">
      <w:pPr>
        <w:rPr>
          <w:rFonts w:ascii="Calibri" w:hAnsi="Calibri"/>
        </w:rPr>
      </w:pPr>
    </w:p>
    <w:tbl>
      <w:tblPr>
        <w:tblStyle w:val="TableGrid"/>
        <w:tblW w:w="5000" w:type="pct"/>
        <w:tblBorders>
          <w:top w:val="single" w:sz="4" w:space="0" w:color="000000" w:themeColor="text1"/>
          <w:left w:val="none" w:sz="0" w:space="0" w:color="auto"/>
          <w:bottom w:val="single" w:sz="4" w:space="0" w:color="000000" w:themeColor="text1"/>
          <w:right w:val="none" w:sz="0" w:space="0" w:color="auto"/>
          <w:insideH w:val="single" w:sz="4" w:space="0" w:color="000000" w:themeColor="text1"/>
          <w:insideV w:val="single" w:sz="4" w:space="0" w:color="000000" w:themeColor="text1"/>
        </w:tblBorders>
        <w:tblLook w:val="04A0" w:firstRow="1" w:lastRow="0" w:firstColumn="1" w:lastColumn="0" w:noHBand="0" w:noVBand="1"/>
      </w:tblPr>
      <w:tblGrid>
        <w:gridCol w:w="9026"/>
      </w:tblGrid>
      <w:tr w:rsidR="00257488" w:rsidRPr="00DD1E2E" w14:paraId="64A7DA60" w14:textId="77777777" w:rsidTr="005F58E8">
        <w:trPr>
          <w:trHeight w:val="469"/>
        </w:trPr>
        <w:tc>
          <w:tcPr>
            <w:tcW w:w="5000" w:type="pct"/>
            <w:tcBorders>
              <w:bottom w:val="double" w:sz="4" w:space="0" w:color="000000" w:themeColor="text1"/>
            </w:tcBorders>
          </w:tcPr>
          <w:p w14:paraId="7C9E6C26" w14:textId="53D72B99" w:rsidR="00257488" w:rsidRPr="000465AC" w:rsidRDefault="00257488" w:rsidP="005F58E8">
            <w:pPr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0465AC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 xml:space="preserve">Key Findings </w:t>
            </w:r>
          </w:p>
        </w:tc>
      </w:tr>
    </w:tbl>
    <w:p w14:paraId="78CC1FFB" w14:textId="2045A387" w:rsidR="00433C3E" w:rsidRDefault="00433C3E" w:rsidP="00433C3E">
      <w:pPr>
        <w:rPr>
          <w:rFonts w:ascii="Calibri" w:hAnsi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5"/>
        <w:gridCol w:w="6611"/>
      </w:tblGrid>
      <w:tr w:rsidR="001E7052" w14:paraId="71699D70" w14:textId="77777777" w:rsidTr="00535A6E">
        <w:tc>
          <w:tcPr>
            <w:tcW w:w="2405" w:type="dxa"/>
          </w:tcPr>
          <w:p w14:paraId="4E02D1C1" w14:textId="734E68BB" w:rsidR="001E7052" w:rsidRPr="001E7052" w:rsidRDefault="00980278" w:rsidP="00980278">
            <w:pPr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</w:rPr>
              <w:t xml:space="preserve">Website Usability </w:t>
            </w:r>
          </w:p>
        </w:tc>
        <w:tc>
          <w:tcPr>
            <w:tcW w:w="6611" w:type="dxa"/>
          </w:tcPr>
          <w:p w14:paraId="5D35BB91" w14:textId="211AE811" w:rsidR="001E7052" w:rsidRPr="001E7052" w:rsidRDefault="001E7052" w:rsidP="001E7052">
            <w:pPr>
              <w:rPr>
                <w:rFonts w:ascii="Calibri" w:hAnsi="Calibri"/>
                <w:b/>
              </w:rPr>
            </w:pPr>
            <w:r w:rsidRPr="001E7052">
              <w:rPr>
                <w:rFonts w:ascii="Calibri" w:hAnsi="Calibri"/>
                <w:b/>
              </w:rPr>
              <w:t xml:space="preserve">Key takeaways </w:t>
            </w:r>
          </w:p>
        </w:tc>
      </w:tr>
      <w:tr w:rsidR="00433C3E" w14:paraId="585C9B04" w14:textId="77777777" w:rsidTr="00535A6E">
        <w:tc>
          <w:tcPr>
            <w:tcW w:w="2405" w:type="dxa"/>
          </w:tcPr>
          <w:p w14:paraId="5C0D69C8" w14:textId="2DBF0532" w:rsidR="00433C3E" w:rsidRPr="00EA68CB" w:rsidRDefault="001E7052" w:rsidP="00EA68CB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Website Lay-out </w:t>
            </w:r>
          </w:p>
        </w:tc>
        <w:tc>
          <w:tcPr>
            <w:tcW w:w="6611" w:type="dxa"/>
          </w:tcPr>
          <w:p w14:paraId="099FF3E7" w14:textId="43B93D47" w:rsidR="00E4636B" w:rsidRDefault="007F746C" w:rsidP="0086399F">
            <w:pPr>
              <w:rPr>
                <w:rFonts w:ascii="Calibri" w:hAnsi="Calibri"/>
              </w:rPr>
            </w:pPr>
            <w:r w:rsidRPr="007F746C">
              <w:rPr>
                <w:rFonts w:ascii="Calibri" w:hAnsi="Calibri"/>
              </w:rPr>
              <w:t xml:space="preserve">The </w:t>
            </w:r>
            <w:r>
              <w:rPr>
                <w:rFonts w:ascii="Calibri" w:hAnsi="Calibri"/>
              </w:rPr>
              <w:t>focus should not be on visuals</w:t>
            </w:r>
            <w:r w:rsidRPr="007F746C">
              <w:rPr>
                <w:rFonts w:ascii="Calibri" w:hAnsi="Calibri"/>
              </w:rPr>
              <w:t xml:space="preserve"> as the user interface </w:t>
            </w:r>
            <w:proofErr w:type="gramStart"/>
            <w:r w:rsidRPr="007F746C">
              <w:rPr>
                <w:rFonts w:ascii="Calibri" w:hAnsi="Calibri"/>
              </w:rPr>
              <w:t>can be improved</w:t>
            </w:r>
            <w:proofErr w:type="gramEnd"/>
            <w:r w:rsidRPr="007F746C">
              <w:rPr>
                <w:rFonts w:ascii="Calibri" w:hAnsi="Calibri"/>
              </w:rPr>
              <w:t xml:space="preserve"> easily.</w:t>
            </w:r>
          </w:p>
        </w:tc>
      </w:tr>
      <w:tr w:rsidR="00433C3E" w14:paraId="04FF3F85" w14:textId="77777777" w:rsidTr="00535A6E">
        <w:tc>
          <w:tcPr>
            <w:tcW w:w="2405" w:type="dxa"/>
          </w:tcPr>
          <w:p w14:paraId="245ACE12" w14:textId="54EC0B16" w:rsidR="00433C3E" w:rsidRDefault="008C62B6" w:rsidP="00433C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Language </w:t>
            </w:r>
          </w:p>
        </w:tc>
        <w:tc>
          <w:tcPr>
            <w:tcW w:w="6611" w:type="dxa"/>
          </w:tcPr>
          <w:p w14:paraId="4AA05C3C" w14:textId="476DA885" w:rsidR="00B46A74" w:rsidRDefault="007F746C" w:rsidP="00C75CEF">
            <w:pPr>
              <w:rPr>
                <w:rFonts w:ascii="Calibri" w:hAnsi="Calibri"/>
              </w:rPr>
            </w:pPr>
            <w:r w:rsidRPr="007F746C">
              <w:rPr>
                <w:rFonts w:ascii="Calibri" w:hAnsi="Calibri"/>
              </w:rPr>
              <w:t xml:space="preserve">Eco-design: Provide further information on what easily trackable /recyclable mean. There may be users who are not familiar with these terms. </w:t>
            </w:r>
            <w:r w:rsidRPr="007F746C">
              <w:rPr>
                <w:rFonts w:ascii="Calibri" w:hAnsi="Calibri"/>
              </w:rPr>
              <w:tab/>
            </w:r>
          </w:p>
        </w:tc>
      </w:tr>
      <w:tr w:rsidR="00216112" w14:paraId="35D72440" w14:textId="77777777" w:rsidTr="00535A6E">
        <w:tc>
          <w:tcPr>
            <w:tcW w:w="2405" w:type="dxa"/>
          </w:tcPr>
          <w:p w14:paraId="184DBDDA" w14:textId="7EAE7972" w:rsidR="00216112" w:rsidRDefault="00A945B9" w:rsidP="00433C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Features</w:t>
            </w:r>
          </w:p>
        </w:tc>
        <w:tc>
          <w:tcPr>
            <w:tcW w:w="6611" w:type="dxa"/>
          </w:tcPr>
          <w:p w14:paraId="79791993" w14:textId="1DBDE3F0" w:rsidR="00213613" w:rsidRDefault="00DF13F9" w:rsidP="00DF13F9">
            <w:pPr>
              <w:rPr>
                <w:rFonts w:ascii="Calibri" w:hAnsi="Calibri"/>
              </w:rPr>
            </w:pPr>
            <w:proofErr w:type="spellStart"/>
            <w:r w:rsidRPr="00DF13F9">
              <w:rPr>
                <w:rFonts w:ascii="Calibri" w:hAnsi="Calibri"/>
              </w:rPr>
              <w:t>Comparaison</w:t>
            </w:r>
            <w:proofErr w:type="spellEnd"/>
            <w:r w:rsidRPr="00DF13F9">
              <w:rPr>
                <w:rFonts w:ascii="Calibri" w:hAnsi="Calibri"/>
              </w:rPr>
              <w:t xml:space="preserve">: It has a simplistic approach. How can we use these results/ impact assessments?   Further explanation/narrative </w:t>
            </w:r>
            <w:proofErr w:type="gramStart"/>
            <w:r w:rsidRPr="00DF13F9">
              <w:rPr>
                <w:rFonts w:ascii="Calibri" w:hAnsi="Calibri"/>
              </w:rPr>
              <w:t>should be provided</w:t>
            </w:r>
            <w:proofErr w:type="gramEnd"/>
            <w:r w:rsidRPr="00DF13F9">
              <w:rPr>
                <w:rFonts w:ascii="Calibri" w:hAnsi="Calibri"/>
              </w:rPr>
              <w:t xml:space="preserve"> to the audience.</w:t>
            </w:r>
            <w:r w:rsidR="00B97362">
              <w:rPr>
                <w:rFonts w:ascii="Calibri" w:hAnsi="Calibri"/>
              </w:rPr>
              <w:br/>
            </w:r>
            <w:r w:rsidR="001544BE">
              <w:rPr>
                <w:rFonts w:ascii="Calibri" w:hAnsi="Calibri"/>
              </w:rPr>
              <w:br/>
            </w:r>
            <w:r w:rsidRPr="00DF13F9">
              <w:rPr>
                <w:rFonts w:ascii="Calibri" w:hAnsi="Calibri"/>
              </w:rPr>
              <w:t xml:space="preserve">Design: Some questions </w:t>
            </w:r>
            <w:proofErr w:type="gramStart"/>
            <w:r w:rsidRPr="00DF13F9">
              <w:rPr>
                <w:rFonts w:ascii="Calibri" w:hAnsi="Calibri"/>
              </w:rPr>
              <w:t>can easily be answered</w:t>
            </w:r>
            <w:proofErr w:type="gramEnd"/>
            <w:r w:rsidRPr="00DF13F9">
              <w:rPr>
                <w:rFonts w:ascii="Calibri" w:hAnsi="Calibri"/>
              </w:rPr>
              <w:t xml:space="preserve"> based on the </w:t>
            </w:r>
            <w:proofErr w:type="spellStart"/>
            <w:r w:rsidRPr="00DF13F9">
              <w:rPr>
                <w:rFonts w:ascii="Calibri" w:hAnsi="Calibri"/>
              </w:rPr>
              <w:t>EoL</w:t>
            </w:r>
            <w:proofErr w:type="spellEnd"/>
            <w:r w:rsidRPr="00DF13F9">
              <w:rPr>
                <w:rFonts w:ascii="Calibri" w:hAnsi="Calibri"/>
              </w:rPr>
              <w:t xml:space="preserve"> policies of OEMs. The policy-related ones are </w:t>
            </w:r>
            <w:proofErr w:type="gramStart"/>
            <w:r w:rsidRPr="00DF13F9">
              <w:rPr>
                <w:rFonts w:ascii="Calibri" w:hAnsi="Calibri"/>
              </w:rPr>
              <w:t>difficult</w:t>
            </w:r>
            <w:proofErr w:type="gramEnd"/>
            <w:r w:rsidRPr="00DF13F9">
              <w:rPr>
                <w:rFonts w:ascii="Calibri" w:hAnsi="Calibri"/>
              </w:rPr>
              <w:t xml:space="preserve"> as nobody really knows how the</w:t>
            </w:r>
            <w:r w:rsidR="00050FDF">
              <w:rPr>
                <w:rFonts w:ascii="Calibri" w:hAnsi="Calibri"/>
              </w:rPr>
              <w:t xml:space="preserve"> policies will evolve. </w:t>
            </w:r>
            <w:proofErr w:type="gramStart"/>
            <w:r w:rsidR="00050FDF">
              <w:rPr>
                <w:rFonts w:ascii="Calibri" w:hAnsi="Calibri"/>
              </w:rPr>
              <w:t>Jan ,</w:t>
            </w:r>
            <w:r w:rsidRPr="00DF13F9">
              <w:rPr>
                <w:rFonts w:ascii="Calibri" w:hAnsi="Calibri"/>
              </w:rPr>
              <w:t>Free</w:t>
            </w:r>
            <w:proofErr w:type="gramEnd"/>
            <w:r w:rsidRPr="00DF13F9">
              <w:rPr>
                <w:rFonts w:ascii="Calibri" w:hAnsi="Calibri"/>
              </w:rPr>
              <w:t xml:space="preserve"> ICT </w:t>
            </w:r>
            <w:r w:rsidR="00050FDF">
              <w:rPr>
                <w:rFonts w:ascii="Calibri" w:hAnsi="Calibri"/>
              </w:rPr>
              <w:t xml:space="preserve">Europe </w:t>
            </w:r>
            <w:r w:rsidRPr="00DF13F9">
              <w:rPr>
                <w:rFonts w:ascii="Calibri" w:hAnsi="Calibri"/>
              </w:rPr>
              <w:t>will provide further comments on this in writing.</w:t>
            </w:r>
          </w:p>
        </w:tc>
      </w:tr>
      <w:tr w:rsidR="003F5A95" w14:paraId="162C832F" w14:textId="77777777" w:rsidTr="00535A6E">
        <w:tc>
          <w:tcPr>
            <w:tcW w:w="2405" w:type="dxa"/>
          </w:tcPr>
          <w:p w14:paraId="11AA7617" w14:textId="3B591051" w:rsidR="003F5A95" w:rsidRDefault="002A0266" w:rsidP="00433C3E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Inputs</w:t>
            </w:r>
            <w:r w:rsidR="003523EE">
              <w:rPr>
                <w:rFonts w:ascii="Calibri" w:hAnsi="Calibri"/>
              </w:rPr>
              <w:t xml:space="preserve"> &amp; Calculation</w:t>
            </w:r>
          </w:p>
        </w:tc>
        <w:tc>
          <w:tcPr>
            <w:tcW w:w="6611" w:type="dxa"/>
          </w:tcPr>
          <w:p w14:paraId="4845B2E0" w14:textId="77777777" w:rsidR="00593290" w:rsidRPr="00593290" w:rsidRDefault="00593290" w:rsidP="00593290">
            <w:pPr>
              <w:rPr>
                <w:rFonts w:ascii="Calibri" w:hAnsi="Calibri"/>
              </w:rPr>
            </w:pPr>
            <w:r w:rsidRPr="00593290">
              <w:rPr>
                <w:rFonts w:ascii="Calibri" w:hAnsi="Calibri"/>
              </w:rPr>
              <w:t xml:space="preserve">What are the indicators to calculate the LCC for refurbished servers?  The audience would like to learn the scope of LCA. </w:t>
            </w:r>
          </w:p>
          <w:p w14:paraId="5C9B10A5" w14:textId="34187FFD" w:rsidR="00593290" w:rsidRPr="00593290" w:rsidRDefault="00593290" w:rsidP="00593290">
            <w:pPr>
              <w:rPr>
                <w:rFonts w:ascii="Calibri" w:hAnsi="Calibri"/>
              </w:rPr>
            </w:pPr>
            <w:r w:rsidRPr="00593290">
              <w:rPr>
                <w:rFonts w:ascii="Calibri" w:hAnsi="Calibri"/>
              </w:rPr>
              <w:t xml:space="preserve">Vendors and resellers (distributors) can provide the master list prices for refurbished and new equipment.  </w:t>
            </w:r>
            <w:r w:rsidR="00B868DB">
              <w:rPr>
                <w:rFonts w:ascii="Calibri" w:hAnsi="Calibri"/>
              </w:rPr>
              <w:t xml:space="preserve">The compass can source the data </w:t>
            </w:r>
            <w:r w:rsidR="00B868DB">
              <w:rPr>
                <w:rFonts w:ascii="Calibri" w:hAnsi="Calibri"/>
              </w:rPr>
              <w:lastRenderedPageBreak/>
              <w:t xml:space="preserve">from the external APIs of </w:t>
            </w:r>
            <w:r w:rsidR="001C64DA">
              <w:rPr>
                <w:rFonts w:ascii="Calibri" w:hAnsi="Calibri"/>
              </w:rPr>
              <w:t>v</w:t>
            </w:r>
            <w:r w:rsidRPr="00593290">
              <w:rPr>
                <w:rFonts w:ascii="Calibri" w:hAnsi="Calibri"/>
              </w:rPr>
              <w:t xml:space="preserve">endors and </w:t>
            </w:r>
            <w:proofErr w:type="gramStart"/>
            <w:r w:rsidRPr="00593290">
              <w:rPr>
                <w:rFonts w:ascii="Calibri" w:hAnsi="Calibri"/>
              </w:rPr>
              <w:t xml:space="preserve">resellers </w:t>
            </w:r>
            <w:r w:rsidR="00B868DB">
              <w:rPr>
                <w:rFonts w:ascii="Calibri" w:hAnsi="Calibri"/>
              </w:rPr>
              <w:t xml:space="preserve"> </w:t>
            </w:r>
            <w:r w:rsidRPr="00593290">
              <w:rPr>
                <w:rFonts w:ascii="Calibri" w:hAnsi="Calibri"/>
              </w:rPr>
              <w:t>to</w:t>
            </w:r>
            <w:proofErr w:type="gramEnd"/>
            <w:r w:rsidRPr="00593290">
              <w:rPr>
                <w:rFonts w:ascii="Calibri" w:hAnsi="Calibri"/>
              </w:rPr>
              <w:t xml:space="preserve"> keep the d</w:t>
            </w:r>
            <w:r w:rsidR="00C67BBF">
              <w:rPr>
                <w:rFonts w:ascii="Calibri" w:hAnsi="Calibri"/>
              </w:rPr>
              <w:t xml:space="preserve">ata on the compass up to date. </w:t>
            </w:r>
            <w:r w:rsidR="00C67BBF">
              <w:rPr>
                <w:rFonts w:ascii="Calibri" w:hAnsi="Calibri"/>
              </w:rPr>
              <w:br/>
            </w:r>
            <w:r w:rsidRPr="00593290">
              <w:rPr>
                <w:rFonts w:ascii="Calibri" w:hAnsi="Calibri"/>
              </w:rPr>
              <w:t xml:space="preserve">The database of </w:t>
            </w:r>
            <w:hyperlink r:id="rId11" w:history="1">
              <w:r w:rsidRPr="00EC6A7E">
                <w:rPr>
                  <w:rStyle w:val="Hyperlink"/>
                  <w:rFonts w:ascii="Calibri" w:hAnsi="Calibri"/>
                </w:rPr>
                <w:t>broker bin</w:t>
              </w:r>
            </w:hyperlink>
            <w:r w:rsidRPr="00593290">
              <w:rPr>
                <w:rFonts w:ascii="Calibri" w:hAnsi="Calibri"/>
              </w:rPr>
              <w:t xml:space="preserve"> can help us connect with the resellers and </w:t>
            </w:r>
            <w:proofErr w:type="spellStart"/>
            <w:r w:rsidRPr="00593290">
              <w:rPr>
                <w:rFonts w:ascii="Calibri" w:hAnsi="Calibri"/>
              </w:rPr>
              <w:t>refurbishers</w:t>
            </w:r>
            <w:proofErr w:type="spellEnd"/>
            <w:r w:rsidRPr="00593290">
              <w:rPr>
                <w:rFonts w:ascii="Calibri" w:hAnsi="Calibri"/>
              </w:rPr>
              <w:t xml:space="preserve"> across the globe and collect the necessary data.</w:t>
            </w:r>
          </w:p>
          <w:p w14:paraId="5380FB10" w14:textId="71C7796D" w:rsidR="008B1373" w:rsidRDefault="000470FB" w:rsidP="00593290">
            <w:pPr>
              <w:rPr>
                <w:rFonts w:ascii="Calibri" w:hAnsi="Calibri"/>
              </w:rPr>
            </w:pPr>
            <w:hyperlink r:id="rId12" w:history="1">
              <w:proofErr w:type="spellStart"/>
              <w:r w:rsidR="00593290" w:rsidRPr="00D87409">
                <w:rPr>
                  <w:rStyle w:val="Hyperlink"/>
                  <w:rFonts w:ascii="Calibri" w:hAnsi="Calibri"/>
                </w:rPr>
                <w:t>Atlancis</w:t>
              </w:r>
              <w:proofErr w:type="spellEnd"/>
              <w:r w:rsidR="00593290" w:rsidRPr="00D87409">
                <w:rPr>
                  <w:rStyle w:val="Hyperlink"/>
                  <w:rFonts w:ascii="Calibri" w:hAnsi="Calibri"/>
                </w:rPr>
                <w:t xml:space="preserve"> in Kenya</w:t>
              </w:r>
            </w:hyperlink>
            <w:r w:rsidR="00593290" w:rsidRPr="00593290">
              <w:rPr>
                <w:rFonts w:ascii="Calibri" w:hAnsi="Calibri"/>
              </w:rPr>
              <w:t xml:space="preserve"> has financial figures on cost comparisons new vs refurbished.</w:t>
            </w:r>
          </w:p>
        </w:tc>
      </w:tr>
      <w:tr w:rsidR="006F6857" w14:paraId="49E9CE6B" w14:textId="77777777" w:rsidTr="00535A6E">
        <w:tc>
          <w:tcPr>
            <w:tcW w:w="2405" w:type="dxa"/>
          </w:tcPr>
          <w:p w14:paraId="43F9AC29" w14:textId="0B6493BB" w:rsidR="006F6857" w:rsidRDefault="006F6857" w:rsidP="00D56328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lastRenderedPageBreak/>
              <w:t>Long-term</w:t>
            </w:r>
            <w:r w:rsidR="00810312">
              <w:rPr>
                <w:rFonts w:ascii="Calibri" w:hAnsi="Calibri"/>
              </w:rPr>
              <w:t xml:space="preserve"> </w:t>
            </w:r>
          </w:p>
        </w:tc>
        <w:tc>
          <w:tcPr>
            <w:tcW w:w="6611" w:type="dxa"/>
          </w:tcPr>
          <w:p w14:paraId="5C4E7BA2" w14:textId="19AA7567" w:rsidR="006F6857" w:rsidRDefault="00014790" w:rsidP="00014790">
            <w:pPr>
              <w:rPr>
                <w:rFonts w:ascii="Calibri" w:hAnsi="Calibri"/>
              </w:rPr>
            </w:pPr>
            <w:r w:rsidRPr="00014790">
              <w:rPr>
                <w:rFonts w:ascii="Calibri" w:hAnsi="Calibri"/>
              </w:rPr>
              <w:t>The focus must be on how to collect the data in a cost-effective way</w:t>
            </w:r>
            <w:r>
              <w:rPr>
                <w:rFonts w:ascii="Calibri" w:hAnsi="Calibri"/>
              </w:rPr>
              <w:t xml:space="preserve"> now </w:t>
            </w:r>
            <w:r w:rsidRPr="00014790">
              <w:rPr>
                <w:rFonts w:ascii="Calibri" w:hAnsi="Calibri"/>
              </w:rPr>
              <w:t>and how to access the right data after the project ends.</w:t>
            </w:r>
          </w:p>
        </w:tc>
      </w:tr>
      <w:tr w:rsidR="00D56328" w14:paraId="5E8F2334" w14:textId="77777777" w:rsidTr="00535A6E">
        <w:tc>
          <w:tcPr>
            <w:tcW w:w="2405" w:type="dxa"/>
          </w:tcPr>
          <w:p w14:paraId="7880174B" w14:textId="2367B7D3" w:rsidR="00D56328" w:rsidRDefault="00D56328" w:rsidP="006602E0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 xml:space="preserve">Tool </w:t>
            </w:r>
            <w:proofErr w:type="spellStart"/>
            <w:r>
              <w:rPr>
                <w:rFonts w:ascii="Calibri" w:hAnsi="Calibri"/>
              </w:rPr>
              <w:t>develpment</w:t>
            </w:r>
            <w:proofErr w:type="spellEnd"/>
          </w:p>
        </w:tc>
        <w:tc>
          <w:tcPr>
            <w:tcW w:w="6611" w:type="dxa"/>
          </w:tcPr>
          <w:p w14:paraId="4CB07646" w14:textId="75FB6FF6" w:rsidR="004C4693" w:rsidRPr="004C4693" w:rsidRDefault="004C4693" w:rsidP="004C4693">
            <w:pPr>
              <w:rPr>
                <w:rFonts w:ascii="Calibri" w:hAnsi="Calibri"/>
              </w:rPr>
            </w:pPr>
            <w:r w:rsidRPr="004C4693">
              <w:rPr>
                <w:rFonts w:ascii="Calibri" w:hAnsi="Calibri"/>
              </w:rPr>
              <w:t>The tool should remain live to collect feedback from the stakeholders during the design and development processes.</w:t>
            </w:r>
          </w:p>
          <w:p w14:paraId="73FAC925" w14:textId="73BF2CFF" w:rsidR="004C4693" w:rsidRPr="004C4693" w:rsidRDefault="004C4693" w:rsidP="004C4693">
            <w:pPr>
              <w:rPr>
                <w:rFonts w:ascii="Calibri" w:hAnsi="Calibri"/>
              </w:rPr>
            </w:pPr>
            <w:r w:rsidRPr="004C4693">
              <w:rPr>
                <w:rFonts w:ascii="Calibri" w:hAnsi="Calibri"/>
              </w:rPr>
              <w:t xml:space="preserve">The compass can be an open-source project to enable the contribution of the refurbishment and recycling companies while keeping the </w:t>
            </w:r>
            <w:proofErr w:type="spellStart"/>
            <w:r w:rsidRPr="004C4693">
              <w:rPr>
                <w:rFonts w:ascii="Calibri" w:hAnsi="Calibri"/>
              </w:rPr>
              <w:t>CEDaCI</w:t>
            </w:r>
            <w:proofErr w:type="spellEnd"/>
            <w:r w:rsidRPr="004C4693">
              <w:rPr>
                <w:rFonts w:ascii="Calibri" w:hAnsi="Calibri"/>
              </w:rPr>
              <w:t xml:space="preserve"> team as the project owner. Building the tool in isolation is </w:t>
            </w:r>
            <w:proofErr w:type="gramStart"/>
            <w:r w:rsidRPr="004C4693">
              <w:rPr>
                <w:rFonts w:ascii="Calibri" w:hAnsi="Calibri"/>
              </w:rPr>
              <w:t>risky</w:t>
            </w:r>
            <w:proofErr w:type="gramEnd"/>
            <w:r w:rsidRPr="004C4693">
              <w:rPr>
                <w:rFonts w:ascii="Calibri" w:hAnsi="Calibri"/>
              </w:rPr>
              <w:t xml:space="preserve"> as it may not fully correspond to the needs of the DCI despite the co-creation activities. NHS digital/NHS X can</w:t>
            </w:r>
            <w:r>
              <w:rPr>
                <w:rFonts w:ascii="Calibri" w:hAnsi="Calibri"/>
              </w:rPr>
              <w:t xml:space="preserve"> also contribute to this work. </w:t>
            </w:r>
          </w:p>
          <w:p w14:paraId="650A7DF6" w14:textId="6AC58F10" w:rsidR="00F859A2" w:rsidRDefault="004C4693" w:rsidP="004C4693">
            <w:pPr>
              <w:rPr>
                <w:rFonts w:ascii="Calibri" w:hAnsi="Calibri"/>
              </w:rPr>
            </w:pPr>
            <w:r w:rsidRPr="004C4693">
              <w:rPr>
                <w:rFonts w:ascii="Calibri" w:hAnsi="Calibri"/>
              </w:rPr>
              <w:t xml:space="preserve">What is the motivation of hardware manufacturers to support a </w:t>
            </w:r>
            <w:proofErr w:type="gramStart"/>
            <w:r w:rsidRPr="004C4693">
              <w:rPr>
                <w:rFonts w:ascii="Calibri" w:hAnsi="Calibri"/>
              </w:rPr>
              <w:t>tool which</w:t>
            </w:r>
            <w:proofErr w:type="gramEnd"/>
            <w:r w:rsidRPr="004C4693">
              <w:rPr>
                <w:rFonts w:ascii="Calibri" w:hAnsi="Calibri"/>
              </w:rPr>
              <w:t xml:space="preserve"> encourages the refurbishment?   </w:t>
            </w:r>
            <w:r w:rsidR="00780E3C">
              <w:rPr>
                <w:rFonts w:ascii="Calibri" w:hAnsi="Calibri"/>
              </w:rPr>
              <w:t>The dialogue with them should be limited. T</w:t>
            </w:r>
            <w:r w:rsidRPr="004C4693">
              <w:rPr>
                <w:rFonts w:ascii="Calibri" w:hAnsi="Calibri"/>
              </w:rPr>
              <w:t>heir support may n</w:t>
            </w:r>
            <w:r w:rsidR="00EF7193">
              <w:rPr>
                <w:rFonts w:ascii="Calibri" w:hAnsi="Calibri"/>
              </w:rPr>
              <w:t xml:space="preserve">ot serve the real purpose of the </w:t>
            </w:r>
            <w:proofErr w:type="spellStart"/>
            <w:r w:rsidR="00EF7193">
              <w:rPr>
                <w:rFonts w:ascii="Calibri" w:hAnsi="Calibri"/>
              </w:rPr>
              <w:t>CEDaCI</w:t>
            </w:r>
            <w:proofErr w:type="spellEnd"/>
            <w:r w:rsidRPr="004C4693">
              <w:rPr>
                <w:rFonts w:ascii="Calibri" w:hAnsi="Calibri"/>
              </w:rPr>
              <w:t xml:space="preserve"> compass</w:t>
            </w:r>
            <w:proofErr w:type="gramStart"/>
            <w:r w:rsidRPr="004C4693">
              <w:rPr>
                <w:rFonts w:ascii="Calibri" w:hAnsi="Calibri"/>
              </w:rPr>
              <w:t>,  given</w:t>
            </w:r>
            <w:proofErr w:type="gramEnd"/>
            <w:r w:rsidRPr="004C4693">
              <w:rPr>
                <w:rFonts w:ascii="Calibri" w:hAnsi="Calibri"/>
              </w:rPr>
              <w:t xml:space="preserve"> that their main aim is to sell new equipment.</w:t>
            </w:r>
          </w:p>
        </w:tc>
      </w:tr>
    </w:tbl>
    <w:p w14:paraId="3CC3D53A" w14:textId="78F88B28" w:rsidR="003422C8" w:rsidRPr="00DD1E2E" w:rsidRDefault="003422C8">
      <w:pPr>
        <w:rPr>
          <w:rFonts w:ascii="Calibri" w:hAnsi="Calibri"/>
          <w:bCs/>
          <w:color w:val="000000" w:themeColor="text1"/>
        </w:rPr>
      </w:pPr>
    </w:p>
    <w:sectPr w:rsidR="003422C8" w:rsidRPr="00DD1E2E" w:rsidSect="00102FC1">
      <w:footerReference w:type="default" r:id="rId13"/>
      <w:headerReference w:type="first" r:id="rId14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D40A02" w14:textId="77777777" w:rsidR="000470FB" w:rsidRDefault="000470FB" w:rsidP="00757EF5">
      <w:pPr>
        <w:spacing w:after="0"/>
      </w:pPr>
      <w:r>
        <w:separator/>
      </w:r>
    </w:p>
  </w:endnote>
  <w:endnote w:type="continuationSeparator" w:id="0">
    <w:p w14:paraId="3CC7DE40" w14:textId="77777777" w:rsidR="000470FB" w:rsidRDefault="000470FB" w:rsidP="00757EF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 Symbol">
    <w:altName w:val="Athelas Bold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4653"/>
      <w:gridCol w:w="4653"/>
      <w:gridCol w:w="4653"/>
    </w:tblGrid>
    <w:tr w:rsidR="085874A8" w14:paraId="0814AEDA" w14:textId="77777777" w:rsidTr="085874A8">
      <w:tc>
        <w:tcPr>
          <w:tcW w:w="4653" w:type="dxa"/>
        </w:tcPr>
        <w:p w14:paraId="3DBE4493" w14:textId="52AD9981" w:rsidR="085874A8" w:rsidRDefault="085874A8" w:rsidP="085874A8">
          <w:pPr>
            <w:pStyle w:val="Header"/>
            <w:ind w:left="-115"/>
          </w:pPr>
        </w:p>
      </w:tc>
      <w:tc>
        <w:tcPr>
          <w:tcW w:w="4653" w:type="dxa"/>
        </w:tcPr>
        <w:p w14:paraId="5D6CACC5" w14:textId="709AA597" w:rsidR="085874A8" w:rsidRDefault="085874A8" w:rsidP="085874A8">
          <w:pPr>
            <w:pStyle w:val="Header"/>
            <w:jc w:val="center"/>
          </w:pPr>
        </w:p>
      </w:tc>
      <w:tc>
        <w:tcPr>
          <w:tcW w:w="4653" w:type="dxa"/>
        </w:tcPr>
        <w:p w14:paraId="712AC6AE" w14:textId="649AF0ED" w:rsidR="085874A8" w:rsidRDefault="085874A8" w:rsidP="085874A8">
          <w:pPr>
            <w:pStyle w:val="Header"/>
            <w:ind w:right="-115"/>
            <w:jc w:val="right"/>
          </w:pPr>
        </w:p>
      </w:tc>
    </w:tr>
  </w:tbl>
  <w:p w14:paraId="128AC431" w14:textId="3861C2F0" w:rsidR="085874A8" w:rsidRDefault="085874A8" w:rsidP="085874A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DD7295" w14:textId="77777777" w:rsidR="000470FB" w:rsidRDefault="000470FB" w:rsidP="00757EF5">
      <w:pPr>
        <w:spacing w:after="0"/>
      </w:pPr>
      <w:r>
        <w:separator/>
      </w:r>
    </w:p>
  </w:footnote>
  <w:footnote w:type="continuationSeparator" w:id="0">
    <w:p w14:paraId="39D91A04" w14:textId="77777777" w:rsidR="000470FB" w:rsidRDefault="000470FB" w:rsidP="00757EF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4996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9"/>
      <w:gridCol w:w="4510"/>
    </w:tblGrid>
    <w:tr w:rsidR="003905B5" w14:paraId="39D1D8C0" w14:textId="77777777" w:rsidTr="55E95FEE">
      <w:tc>
        <w:tcPr>
          <w:tcW w:w="2500" w:type="pct"/>
        </w:tcPr>
        <w:p w14:paraId="44F9409A" w14:textId="77777777" w:rsidR="003905B5" w:rsidRDefault="55E95FEE" w:rsidP="001F54AA">
          <w:pPr>
            <w:pStyle w:val="Header"/>
          </w:pPr>
          <w:r>
            <w:rPr>
              <w:noProof/>
              <w:lang w:eastAsia="en-GB"/>
            </w:rPr>
            <w:drawing>
              <wp:inline distT="0" distB="0" distL="0" distR="0" wp14:anchorId="209B3317" wp14:editId="289FD7F3">
                <wp:extent cx="1621790" cy="701040"/>
                <wp:effectExtent l="0" t="0" r="6350" b="0"/>
                <wp:docPr id="1227887665" name="Pictur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7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21790" cy="7010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00" w:type="pct"/>
        </w:tcPr>
        <w:p w14:paraId="2930379A" w14:textId="77777777" w:rsidR="003905B5" w:rsidRDefault="55E95FEE" w:rsidP="001F54AA">
          <w:pPr>
            <w:pStyle w:val="Header"/>
            <w:jc w:val="right"/>
          </w:pPr>
          <w:r>
            <w:rPr>
              <w:noProof/>
              <w:lang w:eastAsia="en-GB"/>
            </w:rPr>
            <w:drawing>
              <wp:inline distT="0" distB="0" distL="0" distR="0" wp14:anchorId="148830D5" wp14:editId="6FF4545A">
                <wp:extent cx="1314450" cy="965959"/>
                <wp:effectExtent l="0" t="0" r="0" b="5715"/>
                <wp:docPr id="1392872429" name="Picture 2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8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14450" cy="96595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4275145E" w14:textId="77777777" w:rsidR="003905B5" w:rsidRDefault="003905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4534A0"/>
    <w:multiLevelType w:val="hybridMultilevel"/>
    <w:tmpl w:val="93E8B0EC"/>
    <w:lvl w:ilvl="0" w:tplc="C366D3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977737"/>
    <w:multiLevelType w:val="hybridMultilevel"/>
    <w:tmpl w:val="7F60F9EE"/>
    <w:lvl w:ilvl="0" w:tplc="B5203B3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78BC6A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AB8463D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5CBC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B2719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20CA6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83842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5626E6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DE6A0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271186"/>
    <w:multiLevelType w:val="hybridMultilevel"/>
    <w:tmpl w:val="E10873F2"/>
    <w:lvl w:ilvl="0" w:tplc="23FA9EBA">
      <w:start w:val="1"/>
      <w:numFmt w:val="upperLetter"/>
      <w:lvlText w:val="%1)"/>
      <w:lvlJc w:val="left"/>
      <w:pPr>
        <w:ind w:left="720" w:hanging="360"/>
      </w:pPr>
      <w:rPr>
        <w:rFonts w:ascii="Helvetica" w:hAnsi="Helvetica" w:cs="Helvetica" w:hint="default"/>
        <w:color w:val="232333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332FA"/>
    <w:multiLevelType w:val="hybridMultilevel"/>
    <w:tmpl w:val="E0FCC29C"/>
    <w:lvl w:ilvl="0" w:tplc="C366D3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08A46D6"/>
    <w:multiLevelType w:val="hybridMultilevel"/>
    <w:tmpl w:val="0E7873B2"/>
    <w:lvl w:ilvl="0" w:tplc="C366D3C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0911DB"/>
    <w:multiLevelType w:val="hybridMultilevel"/>
    <w:tmpl w:val="9F34F500"/>
    <w:lvl w:ilvl="0" w:tplc="A278753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265A02"/>
    <w:multiLevelType w:val="hybridMultilevel"/>
    <w:tmpl w:val="85CC6680"/>
    <w:lvl w:ilvl="0" w:tplc="C150911C">
      <w:start w:val="1"/>
      <w:numFmt w:val="upperLetter"/>
      <w:lvlText w:val="%1)"/>
      <w:lvlJc w:val="left"/>
      <w:pPr>
        <w:ind w:left="720" w:hanging="360"/>
      </w:pPr>
      <w:rPr>
        <w:rFonts w:ascii="Helvetica" w:hAnsi="Helvetica" w:cs="Helvetica" w:hint="default"/>
        <w:color w:val="232333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0D442E3"/>
    <w:multiLevelType w:val="hybridMultilevel"/>
    <w:tmpl w:val="758CE52E"/>
    <w:lvl w:ilvl="0" w:tplc="C584E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00A38E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412C8A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9A8436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30CA7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F2ACD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942E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95CAED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9BEF81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BC7635"/>
    <w:multiLevelType w:val="hybridMultilevel"/>
    <w:tmpl w:val="E944862C"/>
    <w:lvl w:ilvl="0" w:tplc="1AC8E21C">
      <w:start w:val="1"/>
      <w:numFmt w:val="upperLetter"/>
      <w:lvlText w:val="%1)"/>
      <w:lvlJc w:val="left"/>
      <w:pPr>
        <w:ind w:left="720" w:hanging="360"/>
      </w:pPr>
      <w:rPr>
        <w:rFonts w:ascii="Helvetica" w:hAnsi="Helvetica" w:cs="Helvetica" w:hint="default"/>
        <w:color w:val="232333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7D5788D"/>
    <w:multiLevelType w:val="hybridMultilevel"/>
    <w:tmpl w:val="58E60426"/>
    <w:lvl w:ilvl="0" w:tplc="E7064FAE">
      <w:start w:val="1"/>
      <w:numFmt w:val="upperLetter"/>
      <w:lvlText w:val="%1)"/>
      <w:lvlJc w:val="left"/>
      <w:pPr>
        <w:ind w:left="720" w:hanging="360"/>
      </w:pPr>
      <w:rPr>
        <w:rFonts w:ascii="Helvetica" w:hAnsi="Helvetica" w:cs="Helvetica" w:hint="default"/>
        <w:color w:val="232333"/>
        <w:sz w:val="2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6"/>
  </w:num>
  <w:num w:numId="4">
    <w:abstractNumId w:val="9"/>
  </w:num>
  <w:num w:numId="5">
    <w:abstractNumId w:val="8"/>
  </w:num>
  <w:num w:numId="6">
    <w:abstractNumId w:val="4"/>
  </w:num>
  <w:num w:numId="7">
    <w:abstractNumId w:val="2"/>
  </w:num>
  <w:num w:numId="8">
    <w:abstractNumId w:val="3"/>
  </w:num>
  <w:num w:numId="9">
    <w:abstractNumId w:val="0"/>
  </w:num>
  <w:num w:numId="10">
    <w:abstractNumId w:val="5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E0tTA0NTM1NzC2MDBQ0lEKTi0uzszPAykwrgUAsCYNQiwAAAA="/>
  </w:docVars>
  <w:rsids>
    <w:rsidRoot w:val="00C24EFD"/>
    <w:rsid w:val="00012217"/>
    <w:rsid w:val="0001231B"/>
    <w:rsid w:val="00012BA4"/>
    <w:rsid w:val="00014790"/>
    <w:rsid w:val="00024CEF"/>
    <w:rsid w:val="00035137"/>
    <w:rsid w:val="00036801"/>
    <w:rsid w:val="000378BD"/>
    <w:rsid w:val="00043969"/>
    <w:rsid w:val="00045D37"/>
    <w:rsid w:val="00045D64"/>
    <w:rsid w:val="00045FA2"/>
    <w:rsid w:val="00045FCB"/>
    <w:rsid w:val="000465AC"/>
    <w:rsid w:val="000470FB"/>
    <w:rsid w:val="00050FDF"/>
    <w:rsid w:val="000511A5"/>
    <w:rsid w:val="00054846"/>
    <w:rsid w:val="000600DA"/>
    <w:rsid w:val="000630BC"/>
    <w:rsid w:val="00063973"/>
    <w:rsid w:val="00064840"/>
    <w:rsid w:val="000649FD"/>
    <w:rsid w:val="000723FA"/>
    <w:rsid w:val="00072418"/>
    <w:rsid w:val="000724C1"/>
    <w:rsid w:val="00072FBC"/>
    <w:rsid w:val="00075A1A"/>
    <w:rsid w:val="00083BA9"/>
    <w:rsid w:val="00084A9D"/>
    <w:rsid w:val="00087D1B"/>
    <w:rsid w:val="00090D86"/>
    <w:rsid w:val="000915E1"/>
    <w:rsid w:val="00094BB7"/>
    <w:rsid w:val="000969D6"/>
    <w:rsid w:val="000A123A"/>
    <w:rsid w:val="000A1532"/>
    <w:rsid w:val="000A3052"/>
    <w:rsid w:val="000A5770"/>
    <w:rsid w:val="000A58CA"/>
    <w:rsid w:val="000B2560"/>
    <w:rsid w:val="000B3D4C"/>
    <w:rsid w:val="000B4572"/>
    <w:rsid w:val="000B53ED"/>
    <w:rsid w:val="000B57B6"/>
    <w:rsid w:val="000D0F80"/>
    <w:rsid w:val="000D2D69"/>
    <w:rsid w:val="000D64AA"/>
    <w:rsid w:val="000E354E"/>
    <w:rsid w:val="000E47D1"/>
    <w:rsid w:val="000E4B2B"/>
    <w:rsid w:val="000F1A95"/>
    <w:rsid w:val="000F1C95"/>
    <w:rsid w:val="000F1D13"/>
    <w:rsid w:val="000F279D"/>
    <w:rsid w:val="000F3232"/>
    <w:rsid w:val="000F6157"/>
    <w:rsid w:val="000F6CB5"/>
    <w:rsid w:val="000F6CDC"/>
    <w:rsid w:val="000F70F8"/>
    <w:rsid w:val="000F7E64"/>
    <w:rsid w:val="00101D14"/>
    <w:rsid w:val="00102FC1"/>
    <w:rsid w:val="001036F1"/>
    <w:rsid w:val="0010393C"/>
    <w:rsid w:val="0010705F"/>
    <w:rsid w:val="00107123"/>
    <w:rsid w:val="00110B0C"/>
    <w:rsid w:val="001155CD"/>
    <w:rsid w:val="001171A1"/>
    <w:rsid w:val="0011740B"/>
    <w:rsid w:val="00117867"/>
    <w:rsid w:val="00117E43"/>
    <w:rsid w:val="00120383"/>
    <w:rsid w:val="0012677A"/>
    <w:rsid w:val="001269BD"/>
    <w:rsid w:val="00126B94"/>
    <w:rsid w:val="00127A6F"/>
    <w:rsid w:val="0013197B"/>
    <w:rsid w:val="00132414"/>
    <w:rsid w:val="0013578F"/>
    <w:rsid w:val="0013759B"/>
    <w:rsid w:val="001407BE"/>
    <w:rsid w:val="00141E81"/>
    <w:rsid w:val="0014416B"/>
    <w:rsid w:val="001464B8"/>
    <w:rsid w:val="001466FF"/>
    <w:rsid w:val="00150804"/>
    <w:rsid w:val="00150AEE"/>
    <w:rsid w:val="001522E5"/>
    <w:rsid w:val="001544BE"/>
    <w:rsid w:val="001556F1"/>
    <w:rsid w:val="00161791"/>
    <w:rsid w:val="001623F4"/>
    <w:rsid w:val="0016491B"/>
    <w:rsid w:val="00165135"/>
    <w:rsid w:val="00165CE9"/>
    <w:rsid w:val="0016716F"/>
    <w:rsid w:val="001759F7"/>
    <w:rsid w:val="001778B1"/>
    <w:rsid w:val="00180587"/>
    <w:rsid w:val="00181F62"/>
    <w:rsid w:val="001835FE"/>
    <w:rsid w:val="00184BBB"/>
    <w:rsid w:val="00190016"/>
    <w:rsid w:val="00190DE2"/>
    <w:rsid w:val="00191EDB"/>
    <w:rsid w:val="001944A1"/>
    <w:rsid w:val="0019539A"/>
    <w:rsid w:val="00197C4F"/>
    <w:rsid w:val="001A2703"/>
    <w:rsid w:val="001A4092"/>
    <w:rsid w:val="001B33DE"/>
    <w:rsid w:val="001B4716"/>
    <w:rsid w:val="001B7F9E"/>
    <w:rsid w:val="001C575E"/>
    <w:rsid w:val="001C64DA"/>
    <w:rsid w:val="001C72A7"/>
    <w:rsid w:val="001D1DD1"/>
    <w:rsid w:val="001D3324"/>
    <w:rsid w:val="001D46F8"/>
    <w:rsid w:val="001E5649"/>
    <w:rsid w:val="001E69FF"/>
    <w:rsid w:val="001E7052"/>
    <w:rsid w:val="001F0CE9"/>
    <w:rsid w:val="001F1DCC"/>
    <w:rsid w:val="001F3230"/>
    <w:rsid w:val="001F492C"/>
    <w:rsid w:val="001F54AA"/>
    <w:rsid w:val="001F5775"/>
    <w:rsid w:val="001F6EEB"/>
    <w:rsid w:val="001F7F3D"/>
    <w:rsid w:val="002016A2"/>
    <w:rsid w:val="002036ED"/>
    <w:rsid w:val="00203941"/>
    <w:rsid w:val="00205DF4"/>
    <w:rsid w:val="00213613"/>
    <w:rsid w:val="00214274"/>
    <w:rsid w:val="00216112"/>
    <w:rsid w:val="00223653"/>
    <w:rsid w:val="00225896"/>
    <w:rsid w:val="00225B06"/>
    <w:rsid w:val="00225E99"/>
    <w:rsid w:val="00227C1A"/>
    <w:rsid w:val="002317C7"/>
    <w:rsid w:val="002324CB"/>
    <w:rsid w:val="002363BD"/>
    <w:rsid w:val="00240AFF"/>
    <w:rsid w:val="00245308"/>
    <w:rsid w:val="00251057"/>
    <w:rsid w:val="00255322"/>
    <w:rsid w:val="002554EA"/>
    <w:rsid w:val="00257488"/>
    <w:rsid w:val="00263117"/>
    <w:rsid w:val="0026674B"/>
    <w:rsid w:val="00267A15"/>
    <w:rsid w:val="00277C2B"/>
    <w:rsid w:val="00282A9E"/>
    <w:rsid w:val="00282C27"/>
    <w:rsid w:val="0028543A"/>
    <w:rsid w:val="00285BF7"/>
    <w:rsid w:val="002902E8"/>
    <w:rsid w:val="00295672"/>
    <w:rsid w:val="00295913"/>
    <w:rsid w:val="00297FAC"/>
    <w:rsid w:val="002A0266"/>
    <w:rsid w:val="002A1464"/>
    <w:rsid w:val="002A2A13"/>
    <w:rsid w:val="002A51F4"/>
    <w:rsid w:val="002B4561"/>
    <w:rsid w:val="002B5003"/>
    <w:rsid w:val="002C0B50"/>
    <w:rsid w:val="002C364F"/>
    <w:rsid w:val="002C59BD"/>
    <w:rsid w:val="002C7976"/>
    <w:rsid w:val="002D00C6"/>
    <w:rsid w:val="002D00ED"/>
    <w:rsid w:val="002E28C3"/>
    <w:rsid w:val="002E681B"/>
    <w:rsid w:val="002E7317"/>
    <w:rsid w:val="002F31D3"/>
    <w:rsid w:val="002F3EC5"/>
    <w:rsid w:val="002F4E99"/>
    <w:rsid w:val="002F60DC"/>
    <w:rsid w:val="002F6DEC"/>
    <w:rsid w:val="002F7DD3"/>
    <w:rsid w:val="00302A6B"/>
    <w:rsid w:val="00303D2A"/>
    <w:rsid w:val="00304DE4"/>
    <w:rsid w:val="00305939"/>
    <w:rsid w:val="00305AF2"/>
    <w:rsid w:val="00306604"/>
    <w:rsid w:val="00310848"/>
    <w:rsid w:val="00312B7E"/>
    <w:rsid w:val="00312F07"/>
    <w:rsid w:val="003140B5"/>
    <w:rsid w:val="003164C4"/>
    <w:rsid w:val="00316BB1"/>
    <w:rsid w:val="00317429"/>
    <w:rsid w:val="00321EAD"/>
    <w:rsid w:val="00324096"/>
    <w:rsid w:val="00326D68"/>
    <w:rsid w:val="003310D8"/>
    <w:rsid w:val="00331E2B"/>
    <w:rsid w:val="00341073"/>
    <w:rsid w:val="00341E40"/>
    <w:rsid w:val="003422C8"/>
    <w:rsid w:val="003447D9"/>
    <w:rsid w:val="00345891"/>
    <w:rsid w:val="00345BC0"/>
    <w:rsid w:val="0034676B"/>
    <w:rsid w:val="003523EE"/>
    <w:rsid w:val="00353AE7"/>
    <w:rsid w:val="00354E37"/>
    <w:rsid w:val="00355E50"/>
    <w:rsid w:val="00365510"/>
    <w:rsid w:val="0036797A"/>
    <w:rsid w:val="00373B49"/>
    <w:rsid w:val="00373C9B"/>
    <w:rsid w:val="00375509"/>
    <w:rsid w:val="0038367F"/>
    <w:rsid w:val="00384C24"/>
    <w:rsid w:val="003905B5"/>
    <w:rsid w:val="003908A0"/>
    <w:rsid w:val="00392219"/>
    <w:rsid w:val="00394C28"/>
    <w:rsid w:val="003950CA"/>
    <w:rsid w:val="00396477"/>
    <w:rsid w:val="003964E1"/>
    <w:rsid w:val="003A13C6"/>
    <w:rsid w:val="003A25CD"/>
    <w:rsid w:val="003A467A"/>
    <w:rsid w:val="003A6609"/>
    <w:rsid w:val="003A7CC2"/>
    <w:rsid w:val="003B220B"/>
    <w:rsid w:val="003B7729"/>
    <w:rsid w:val="003C3B43"/>
    <w:rsid w:val="003C3D31"/>
    <w:rsid w:val="003C5E01"/>
    <w:rsid w:val="003C66B9"/>
    <w:rsid w:val="003D0CCF"/>
    <w:rsid w:val="003D159A"/>
    <w:rsid w:val="003D1C46"/>
    <w:rsid w:val="003D32DE"/>
    <w:rsid w:val="003D3B8D"/>
    <w:rsid w:val="003D576C"/>
    <w:rsid w:val="003D6D71"/>
    <w:rsid w:val="003D77C5"/>
    <w:rsid w:val="003E24D9"/>
    <w:rsid w:val="003E5A72"/>
    <w:rsid w:val="003E6F1E"/>
    <w:rsid w:val="003F03BF"/>
    <w:rsid w:val="003F1042"/>
    <w:rsid w:val="003F1917"/>
    <w:rsid w:val="003F24AB"/>
    <w:rsid w:val="003F3FA6"/>
    <w:rsid w:val="003F5A95"/>
    <w:rsid w:val="003F6669"/>
    <w:rsid w:val="003F693B"/>
    <w:rsid w:val="004033F2"/>
    <w:rsid w:val="00411F5D"/>
    <w:rsid w:val="00412D45"/>
    <w:rsid w:val="00414E6C"/>
    <w:rsid w:val="004153C2"/>
    <w:rsid w:val="00420F57"/>
    <w:rsid w:val="00427C53"/>
    <w:rsid w:val="004309B6"/>
    <w:rsid w:val="00431F00"/>
    <w:rsid w:val="00432C62"/>
    <w:rsid w:val="00433C3E"/>
    <w:rsid w:val="00434213"/>
    <w:rsid w:val="0043644A"/>
    <w:rsid w:val="00436FB7"/>
    <w:rsid w:val="00442211"/>
    <w:rsid w:val="0044326D"/>
    <w:rsid w:val="00443D6B"/>
    <w:rsid w:val="00444743"/>
    <w:rsid w:val="00444E84"/>
    <w:rsid w:val="00446F69"/>
    <w:rsid w:val="0045051B"/>
    <w:rsid w:val="004505A2"/>
    <w:rsid w:val="00450787"/>
    <w:rsid w:val="0045081D"/>
    <w:rsid w:val="00452A99"/>
    <w:rsid w:val="00456D5B"/>
    <w:rsid w:val="0046061D"/>
    <w:rsid w:val="00460EAE"/>
    <w:rsid w:val="00461721"/>
    <w:rsid w:val="00470177"/>
    <w:rsid w:val="00471A2C"/>
    <w:rsid w:val="004802A7"/>
    <w:rsid w:val="00480D3A"/>
    <w:rsid w:val="00482194"/>
    <w:rsid w:val="00486522"/>
    <w:rsid w:val="00490E46"/>
    <w:rsid w:val="00492DB9"/>
    <w:rsid w:val="0049379F"/>
    <w:rsid w:val="00494BD3"/>
    <w:rsid w:val="00494BDE"/>
    <w:rsid w:val="004A1FE6"/>
    <w:rsid w:val="004A4F87"/>
    <w:rsid w:val="004B1F1C"/>
    <w:rsid w:val="004B36D3"/>
    <w:rsid w:val="004B3C31"/>
    <w:rsid w:val="004B7E86"/>
    <w:rsid w:val="004C4693"/>
    <w:rsid w:val="004C6FD1"/>
    <w:rsid w:val="004C7225"/>
    <w:rsid w:val="004D10D5"/>
    <w:rsid w:val="004D341A"/>
    <w:rsid w:val="004D7AD2"/>
    <w:rsid w:val="004E260E"/>
    <w:rsid w:val="004E4648"/>
    <w:rsid w:val="004F335A"/>
    <w:rsid w:val="0050362D"/>
    <w:rsid w:val="00503863"/>
    <w:rsid w:val="0050428C"/>
    <w:rsid w:val="0050502C"/>
    <w:rsid w:val="005063E9"/>
    <w:rsid w:val="00506D77"/>
    <w:rsid w:val="005128D9"/>
    <w:rsid w:val="00517687"/>
    <w:rsid w:val="005227C4"/>
    <w:rsid w:val="00525236"/>
    <w:rsid w:val="0052671F"/>
    <w:rsid w:val="005269EA"/>
    <w:rsid w:val="00535A6E"/>
    <w:rsid w:val="00535A80"/>
    <w:rsid w:val="00540294"/>
    <w:rsid w:val="005404A7"/>
    <w:rsid w:val="0054108A"/>
    <w:rsid w:val="005422D4"/>
    <w:rsid w:val="00543550"/>
    <w:rsid w:val="00546D7C"/>
    <w:rsid w:val="00547916"/>
    <w:rsid w:val="00550BCF"/>
    <w:rsid w:val="0055249E"/>
    <w:rsid w:val="005538CD"/>
    <w:rsid w:val="00556A49"/>
    <w:rsid w:val="00565372"/>
    <w:rsid w:val="0056677A"/>
    <w:rsid w:val="005669D7"/>
    <w:rsid w:val="005741BE"/>
    <w:rsid w:val="00575D4E"/>
    <w:rsid w:val="005767D5"/>
    <w:rsid w:val="00581DA7"/>
    <w:rsid w:val="00582539"/>
    <w:rsid w:val="005838A2"/>
    <w:rsid w:val="00587A11"/>
    <w:rsid w:val="00593290"/>
    <w:rsid w:val="00595202"/>
    <w:rsid w:val="0059576C"/>
    <w:rsid w:val="005959A1"/>
    <w:rsid w:val="00595C91"/>
    <w:rsid w:val="00595F1E"/>
    <w:rsid w:val="005A4413"/>
    <w:rsid w:val="005A4D77"/>
    <w:rsid w:val="005B1B4A"/>
    <w:rsid w:val="005B21F7"/>
    <w:rsid w:val="005B2B72"/>
    <w:rsid w:val="005B35CB"/>
    <w:rsid w:val="005B5C64"/>
    <w:rsid w:val="005B5FB0"/>
    <w:rsid w:val="005B75F6"/>
    <w:rsid w:val="005C12D1"/>
    <w:rsid w:val="005C1774"/>
    <w:rsid w:val="005C1AA4"/>
    <w:rsid w:val="005C2844"/>
    <w:rsid w:val="005C4374"/>
    <w:rsid w:val="005D51A5"/>
    <w:rsid w:val="005E058E"/>
    <w:rsid w:val="005E2E0A"/>
    <w:rsid w:val="005E78FA"/>
    <w:rsid w:val="005E7EB4"/>
    <w:rsid w:val="005F07E3"/>
    <w:rsid w:val="005F0CC2"/>
    <w:rsid w:val="005F1D68"/>
    <w:rsid w:val="005F38D0"/>
    <w:rsid w:val="005F63B8"/>
    <w:rsid w:val="005F6E92"/>
    <w:rsid w:val="005F75FE"/>
    <w:rsid w:val="00600A45"/>
    <w:rsid w:val="00610028"/>
    <w:rsid w:val="006121A5"/>
    <w:rsid w:val="00616D86"/>
    <w:rsid w:val="00622A30"/>
    <w:rsid w:val="0062724B"/>
    <w:rsid w:val="00632E2A"/>
    <w:rsid w:val="0063331A"/>
    <w:rsid w:val="0063598A"/>
    <w:rsid w:val="00635F1F"/>
    <w:rsid w:val="00635FD8"/>
    <w:rsid w:val="00641AF2"/>
    <w:rsid w:val="00641F47"/>
    <w:rsid w:val="006460B2"/>
    <w:rsid w:val="00646E4D"/>
    <w:rsid w:val="00652A20"/>
    <w:rsid w:val="006602E0"/>
    <w:rsid w:val="00660E21"/>
    <w:rsid w:val="006610B0"/>
    <w:rsid w:val="006641F4"/>
    <w:rsid w:val="006765D1"/>
    <w:rsid w:val="0068024D"/>
    <w:rsid w:val="00680F62"/>
    <w:rsid w:val="006849CF"/>
    <w:rsid w:val="006872E4"/>
    <w:rsid w:val="00690F74"/>
    <w:rsid w:val="00691385"/>
    <w:rsid w:val="00693E9A"/>
    <w:rsid w:val="00697DEE"/>
    <w:rsid w:val="006A42E0"/>
    <w:rsid w:val="006A5089"/>
    <w:rsid w:val="006A5833"/>
    <w:rsid w:val="006A5E0A"/>
    <w:rsid w:val="006A7E57"/>
    <w:rsid w:val="006B12BF"/>
    <w:rsid w:val="006B1A8D"/>
    <w:rsid w:val="006B415F"/>
    <w:rsid w:val="006B63E4"/>
    <w:rsid w:val="006C1902"/>
    <w:rsid w:val="006C29D0"/>
    <w:rsid w:val="006C3EB7"/>
    <w:rsid w:val="006C42D4"/>
    <w:rsid w:val="006C56DF"/>
    <w:rsid w:val="006C6D55"/>
    <w:rsid w:val="006C7138"/>
    <w:rsid w:val="006D09AE"/>
    <w:rsid w:val="006D4797"/>
    <w:rsid w:val="006D5441"/>
    <w:rsid w:val="006E4E1D"/>
    <w:rsid w:val="006F6857"/>
    <w:rsid w:val="006F7423"/>
    <w:rsid w:val="00703197"/>
    <w:rsid w:val="00706863"/>
    <w:rsid w:val="00706FE6"/>
    <w:rsid w:val="0071089D"/>
    <w:rsid w:val="00710BA5"/>
    <w:rsid w:val="007123F2"/>
    <w:rsid w:val="00722F47"/>
    <w:rsid w:val="00725299"/>
    <w:rsid w:val="00725E6C"/>
    <w:rsid w:val="00727796"/>
    <w:rsid w:val="0072780C"/>
    <w:rsid w:val="007311C5"/>
    <w:rsid w:val="00733A2B"/>
    <w:rsid w:val="00734344"/>
    <w:rsid w:val="007353A2"/>
    <w:rsid w:val="007401C4"/>
    <w:rsid w:val="0074730E"/>
    <w:rsid w:val="00747793"/>
    <w:rsid w:val="00747B63"/>
    <w:rsid w:val="00757084"/>
    <w:rsid w:val="0075792D"/>
    <w:rsid w:val="00757EF5"/>
    <w:rsid w:val="007702FE"/>
    <w:rsid w:val="00770F2F"/>
    <w:rsid w:val="007805BF"/>
    <w:rsid w:val="007807BA"/>
    <w:rsid w:val="00780E3C"/>
    <w:rsid w:val="007816BC"/>
    <w:rsid w:val="0078374A"/>
    <w:rsid w:val="0079263F"/>
    <w:rsid w:val="007977E3"/>
    <w:rsid w:val="007A0BBA"/>
    <w:rsid w:val="007A21BB"/>
    <w:rsid w:val="007A4406"/>
    <w:rsid w:val="007A66C7"/>
    <w:rsid w:val="007A7FC8"/>
    <w:rsid w:val="007B0E3B"/>
    <w:rsid w:val="007B3F74"/>
    <w:rsid w:val="007B7C97"/>
    <w:rsid w:val="007C0757"/>
    <w:rsid w:val="007C11DB"/>
    <w:rsid w:val="007C2ADF"/>
    <w:rsid w:val="007C415C"/>
    <w:rsid w:val="007C49E9"/>
    <w:rsid w:val="007C5EB3"/>
    <w:rsid w:val="007C6696"/>
    <w:rsid w:val="007D1FB1"/>
    <w:rsid w:val="007D227E"/>
    <w:rsid w:val="007D327E"/>
    <w:rsid w:val="007D564D"/>
    <w:rsid w:val="007D56E6"/>
    <w:rsid w:val="007D63E0"/>
    <w:rsid w:val="007D7E77"/>
    <w:rsid w:val="007E4045"/>
    <w:rsid w:val="007E4396"/>
    <w:rsid w:val="007E55A6"/>
    <w:rsid w:val="007E5A33"/>
    <w:rsid w:val="007E7445"/>
    <w:rsid w:val="007F379F"/>
    <w:rsid w:val="007F45F9"/>
    <w:rsid w:val="007F47B2"/>
    <w:rsid w:val="007F4F19"/>
    <w:rsid w:val="007F746C"/>
    <w:rsid w:val="00800EEC"/>
    <w:rsid w:val="00801563"/>
    <w:rsid w:val="00805FE0"/>
    <w:rsid w:val="00806ADB"/>
    <w:rsid w:val="008102FC"/>
    <w:rsid w:val="00810312"/>
    <w:rsid w:val="00814518"/>
    <w:rsid w:val="00815FA5"/>
    <w:rsid w:val="00816377"/>
    <w:rsid w:val="008172B8"/>
    <w:rsid w:val="00817DD8"/>
    <w:rsid w:val="00820827"/>
    <w:rsid w:val="008214C8"/>
    <w:rsid w:val="00821722"/>
    <w:rsid w:val="00822ED6"/>
    <w:rsid w:val="00825858"/>
    <w:rsid w:val="008306E1"/>
    <w:rsid w:val="00831C60"/>
    <w:rsid w:val="00836586"/>
    <w:rsid w:val="008417B4"/>
    <w:rsid w:val="0084211E"/>
    <w:rsid w:val="008424A0"/>
    <w:rsid w:val="0084734B"/>
    <w:rsid w:val="00847A53"/>
    <w:rsid w:val="008520CB"/>
    <w:rsid w:val="00852E40"/>
    <w:rsid w:val="00860185"/>
    <w:rsid w:val="00860892"/>
    <w:rsid w:val="00861448"/>
    <w:rsid w:val="00861D3D"/>
    <w:rsid w:val="00861E88"/>
    <w:rsid w:val="0086218E"/>
    <w:rsid w:val="0086399F"/>
    <w:rsid w:val="00864D33"/>
    <w:rsid w:val="0087042E"/>
    <w:rsid w:val="008746EE"/>
    <w:rsid w:val="00876056"/>
    <w:rsid w:val="00880E82"/>
    <w:rsid w:val="0088278E"/>
    <w:rsid w:val="00884403"/>
    <w:rsid w:val="00884AA7"/>
    <w:rsid w:val="0089119B"/>
    <w:rsid w:val="008914FB"/>
    <w:rsid w:val="00895615"/>
    <w:rsid w:val="008A1698"/>
    <w:rsid w:val="008A1813"/>
    <w:rsid w:val="008A1CBA"/>
    <w:rsid w:val="008A2414"/>
    <w:rsid w:val="008A2FB3"/>
    <w:rsid w:val="008A30F9"/>
    <w:rsid w:val="008A56CF"/>
    <w:rsid w:val="008A61FD"/>
    <w:rsid w:val="008B1259"/>
    <w:rsid w:val="008B1373"/>
    <w:rsid w:val="008B2981"/>
    <w:rsid w:val="008B2CF2"/>
    <w:rsid w:val="008B2DAD"/>
    <w:rsid w:val="008B2F7F"/>
    <w:rsid w:val="008B69BF"/>
    <w:rsid w:val="008C62B6"/>
    <w:rsid w:val="008D029E"/>
    <w:rsid w:val="008D1E50"/>
    <w:rsid w:val="008D2940"/>
    <w:rsid w:val="008D3173"/>
    <w:rsid w:val="008D5648"/>
    <w:rsid w:val="008D6584"/>
    <w:rsid w:val="008E0155"/>
    <w:rsid w:val="008E2997"/>
    <w:rsid w:val="008E5327"/>
    <w:rsid w:val="008F0ADA"/>
    <w:rsid w:val="008F126D"/>
    <w:rsid w:val="008F1BF8"/>
    <w:rsid w:val="0090086F"/>
    <w:rsid w:val="009021A6"/>
    <w:rsid w:val="0090344A"/>
    <w:rsid w:val="00903582"/>
    <w:rsid w:val="0090530F"/>
    <w:rsid w:val="0090693B"/>
    <w:rsid w:val="009073E2"/>
    <w:rsid w:val="00907E46"/>
    <w:rsid w:val="00912FA7"/>
    <w:rsid w:val="00914DDC"/>
    <w:rsid w:val="0091533B"/>
    <w:rsid w:val="00924811"/>
    <w:rsid w:val="00930E1C"/>
    <w:rsid w:val="00931650"/>
    <w:rsid w:val="0093188F"/>
    <w:rsid w:val="00935366"/>
    <w:rsid w:val="00936015"/>
    <w:rsid w:val="0094055E"/>
    <w:rsid w:val="00942541"/>
    <w:rsid w:val="009450A6"/>
    <w:rsid w:val="00946F0C"/>
    <w:rsid w:val="00952C63"/>
    <w:rsid w:val="00954D05"/>
    <w:rsid w:val="00956634"/>
    <w:rsid w:val="00956B65"/>
    <w:rsid w:val="0095787D"/>
    <w:rsid w:val="009610A4"/>
    <w:rsid w:val="0096426E"/>
    <w:rsid w:val="00964C37"/>
    <w:rsid w:val="00966483"/>
    <w:rsid w:val="00977E9F"/>
    <w:rsid w:val="00980278"/>
    <w:rsid w:val="0098051D"/>
    <w:rsid w:val="0098403F"/>
    <w:rsid w:val="00987170"/>
    <w:rsid w:val="0099179E"/>
    <w:rsid w:val="00992401"/>
    <w:rsid w:val="00994930"/>
    <w:rsid w:val="009A047C"/>
    <w:rsid w:val="009A59F7"/>
    <w:rsid w:val="009A7A1C"/>
    <w:rsid w:val="009B31E5"/>
    <w:rsid w:val="009B6CD9"/>
    <w:rsid w:val="009B7647"/>
    <w:rsid w:val="009B76ED"/>
    <w:rsid w:val="009C1D02"/>
    <w:rsid w:val="009D0A33"/>
    <w:rsid w:val="009D1CD3"/>
    <w:rsid w:val="009F08C2"/>
    <w:rsid w:val="009F2F8A"/>
    <w:rsid w:val="009F3191"/>
    <w:rsid w:val="009F3445"/>
    <w:rsid w:val="009F4158"/>
    <w:rsid w:val="009F48DA"/>
    <w:rsid w:val="00A00DCB"/>
    <w:rsid w:val="00A01859"/>
    <w:rsid w:val="00A12AA8"/>
    <w:rsid w:val="00A131CB"/>
    <w:rsid w:val="00A138BF"/>
    <w:rsid w:val="00A14B70"/>
    <w:rsid w:val="00A22827"/>
    <w:rsid w:val="00A249F1"/>
    <w:rsid w:val="00A26D22"/>
    <w:rsid w:val="00A302B9"/>
    <w:rsid w:val="00A33D75"/>
    <w:rsid w:val="00A3483E"/>
    <w:rsid w:val="00A3545C"/>
    <w:rsid w:val="00A35724"/>
    <w:rsid w:val="00A36E5A"/>
    <w:rsid w:val="00A424A1"/>
    <w:rsid w:val="00A45BF3"/>
    <w:rsid w:val="00A47AB7"/>
    <w:rsid w:val="00A50BAF"/>
    <w:rsid w:val="00A541FE"/>
    <w:rsid w:val="00A62C41"/>
    <w:rsid w:val="00A62EB9"/>
    <w:rsid w:val="00A64A83"/>
    <w:rsid w:val="00A65AE4"/>
    <w:rsid w:val="00A70721"/>
    <w:rsid w:val="00A71222"/>
    <w:rsid w:val="00A77EED"/>
    <w:rsid w:val="00A81136"/>
    <w:rsid w:val="00A85C3B"/>
    <w:rsid w:val="00A9000E"/>
    <w:rsid w:val="00A902ED"/>
    <w:rsid w:val="00A91487"/>
    <w:rsid w:val="00A918E3"/>
    <w:rsid w:val="00A93413"/>
    <w:rsid w:val="00A945B9"/>
    <w:rsid w:val="00A95E08"/>
    <w:rsid w:val="00A95EE4"/>
    <w:rsid w:val="00A965E3"/>
    <w:rsid w:val="00A97945"/>
    <w:rsid w:val="00A979A7"/>
    <w:rsid w:val="00AA28B7"/>
    <w:rsid w:val="00AA568D"/>
    <w:rsid w:val="00AA7FA9"/>
    <w:rsid w:val="00AB2298"/>
    <w:rsid w:val="00AC295C"/>
    <w:rsid w:val="00AC5A6A"/>
    <w:rsid w:val="00AC6E01"/>
    <w:rsid w:val="00AD1FAC"/>
    <w:rsid w:val="00AD21C8"/>
    <w:rsid w:val="00AD47A8"/>
    <w:rsid w:val="00AD492A"/>
    <w:rsid w:val="00AE3811"/>
    <w:rsid w:val="00AE3A3A"/>
    <w:rsid w:val="00AE4119"/>
    <w:rsid w:val="00AE435C"/>
    <w:rsid w:val="00AF6BB0"/>
    <w:rsid w:val="00B006B1"/>
    <w:rsid w:val="00B010AA"/>
    <w:rsid w:val="00B0246A"/>
    <w:rsid w:val="00B060B6"/>
    <w:rsid w:val="00B119AF"/>
    <w:rsid w:val="00B11C4D"/>
    <w:rsid w:val="00B12BE2"/>
    <w:rsid w:val="00B12F25"/>
    <w:rsid w:val="00B1305A"/>
    <w:rsid w:val="00B1383B"/>
    <w:rsid w:val="00B1389E"/>
    <w:rsid w:val="00B13D0E"/>
    <w:rsid w:val="00B14CD5"/>
    <w:rsid w:val="00B15846"/>
    <w:rsid w:val="00B1597F"/>
    <w:rsid w:val="00B21710"/>
    <w:rsid w:val="00B256B8"/>
    <w:rsid w:val="00B264A2"/>
    <w:rsid w:val="00B31609"/>
    <w:rsid w:val="00B3376C"/>
    <w:rsid w:val="00B43990"/>
    <w:rsid w:val="00B450F5"/>
    <w:rsid w:val="00B46228"/>
    <w:rsid w:val="00B46A74"/>
    <w:rsid w:val="00B47017"/>
    <w:rsid w:val="00B50A26"/>
    <w:rsid w:val="00B50EA8"/>
    <w:rsid w:val="00B51E00"/>
    <w:rsid w:val="00B55B31"/>
    <w:rsid w:val="00B61B31"/>
    <w:rsid w:val="00B62FB7"/>
    <w:rsid w:val="00B645D0"/>
    <w:rsid w:val="00B65BA2"/>
    <w:rsid w:val="00B665F8"/>
    <w:rsid w:val="00B6721C"/>
    <w:rsid w:val="00B75FBB"/>
    <w:rsid w:val="00B760A3"/>
    <w:rsid w:val="00B77CFB"/>
    <w:rsid w:val="00B8010F"/>
    <w:rsid w:val="00B8685A"/>
    <w:rsid w:val="00B868DB"/>
    <w:rsid w:val="00B86B92"/>
    <w:rsid w:val="00B93607"/>
    <w:rsid w:val="00B97362"/>
    <w:rsid w:val="00BA42A3"/>
    <w:rsid w:val="00BB70C8"/>
    <w:rsid w:val="00BC1CC6"/>
    <w:rsid w:val="00BC5CA5"/>
    <w:rsid w:val="00BC603A"/>
    <w:rsid w:val="00BC77BF"/>
    <w:rsid w:val="00BC7D58"/>
    <w:rsid w:val="00BD2763"/>
    <w:rsid w:val="00BD2F0C"/>
    <w:rsid w:val="00BD3C37"/>
    <w:rsid w:val="00BD7CCC"/>
    <w:rsid w:val="00BE3956"/>
    <w:rsid w:val="00BE398F"/>
    <w:rsid w:val="00BE3F47"/>
    <w:rsid w:val="00BE638F"/>
    <w:rsid w:val="00BE7A9F"/>
    <w:rsid w:val="00BF180B"/>
    <w:rsid w:val="00BF1D0C"/>
    <w:rsid w:val="00BF282E"/>
    <w:rsid w:val="00BF2D47"/>
    <w:rsid w:val="00BF42D9"/>
    <w:rsid w:val="00BF5108"/>
    <w:rsid w:val="00BF6DB2"/>
    <w:rsid w:val="00C0243B"/>
    <w:rsid w:val="00C032BC"/>
    <w:rsid w:val="00C0449D"/>
    <w:rsid w:val="00C04CD1"/>
    <w:rsid w:val="00C12C94"/>
    <w:rsid w:val="00C14C03"/>
    <w:rsid w:val="00C15149"/>
    <w:rsid w:val="00C16EC1"/>
    <w:rsid w:val="00C2033E"/>
    <w:rsid w:val="00C225A0"/>
    <w:rsid w:val="00C2343D"/>
    <w:rsid w:val="00C24AE2"/>
    <w:rsid w:val="00C24EFD"/>
    <w:rsid w:val="00C30150"/>
    <w:rsid w:val="00C3470A"/>
    <w:rsid w:val="00C36EEF"/>
    <w:rsid w:val="00C371BC"/>
    <w:rsid w:val="00C37B40"/>
    <w:rsid w:val="00C46224"/>
    <w:rsid w:val="00C47CE9"/>
    <w:rsid w:val="00C50415"/>
    <w:rsid w:val="00C510FD"/>
    <w:rsid w:val="00C512CC"/>
    <w:rsid w:val="00C517F1"/>
    <w:rsid w:val="00C5325D"/>
    <w:rsid w:val="00C56A78"/>
    <w:rsid w:val="00C61B9B"/>
    <w:rsid w:val="00C61F54"/>
    <w:rsid w:val="00C65BB1"/>
    <w:rsid w:val="00C6708F"/>
    <w:rsid w:val="00C67BBF"/>
    <w:rsid w:val="00C705CD"/>
    <w:rsid w:val="00C71509"/>
    <w:rsid w:val="00C734B7"/>
    <w:rsid w:val="00C75CEF"/>
    <w:rsid w:val="00C825E2"/>
    <w:rsid w:val="00C83118"/>
    <w:rsid w:val="00C8487E"/>
    <w:rsid w:val="00C85BFA"/>
    <w:rsid w:val="00C87EB8"/>
    <w:rsid w:val="00C907B1"/>
    <w:rsid w:val="00C9309A"/>
    <w:rsid w:val="00C93978"/>
    <w:rsid w:val="00CA08E2"/>
    <w:rsid w:val="00CA0AB1"/>
    <w:rsid w:val="00CA0EB9"/>
    <w:rsid w:val="00CA2796"/>
    <w:rsid w:val="00CA507E"/>
    <w:rsid w:val="00CB0B1E"/>
    <w:rsid w:val="00CB3CE9"/>
    <w:rsid w:val="00CB641D"/>
    <w:rsid w:val="00CC0216"/>
    <w:rsid w:val="00CC13B0"/>
    <w:rsid w:val="00CC1DF8"/>
    <w:rsid w:val="00CC2527"/>
    <w:rsid w:val="00CC7A3F"/>
    <w:rsid w:val="00CD0681"/>
    <w:rsid w:val="00CD17AE"/>
    <w:rsid w:val="00CD29B4"/>
    <w:rsid w:val="00CD4631"/>
    <w:rsid w:val="00CD5EE2"/>
    <w:rsid w:val="00CD6B34"/>
    <w:rsid w:val="00CD6B69"/>
    <w:rsid w:val="00CE38EF"/>
    <w:rsid w:val="00CE4437"/>
    <w:rsid w:val="00CF0F6A"/>
    <w:rsid w:val="00CF3759"/>
    <w:rsid w:val="00CF719C"/>
    <w:rsid w:val="00D003D3"/>
    <w:rsid w:val="00D03A5C"/>
    <w:rsid w:val="00D05C2E"/>
    <w:rsid w:val="00D07C5F"/>
    <w:rsid w:val="00D11804"/>
    <w:rsid w:val="00D12006"/>
    <w:rsid w:val="00D13D82"/>
    <w:rsid w:val="00D22F61"/>
    <w:rsid w:val="00D24EDE"/>
    <w:rsid w:val="00D2524F"/>
    <w:rsid w:val="00D25A41"/>
    <w:rsid w:val="00D26D67"/>
    <w:rsid w:val="00D32098"/>
    <w:rsid w:val="00D36407"/>
    <w:rsid w:val="00D416D0"/>
    <w:rsid w:val="00D417DA"/>
    <w:rsid w:val="00D43161"/>
    <w:rsid w:val="00D432C3"/>
    <w:rsid w:val="00D44A4B"/>
    <w:rsid w:val="00D46004"/>
    <w:rsid w:val="00D46F1B"/>
    <w:rsid w:val="00D4734C"/>
    <w:rsid w:val="00D50ACF"/>
    <w:rsid w:val="00D53911"/>
    <w:rsid w:val="00D541EB"/>
    <w:rsid w:val="00D56328"/>
    <w:rsid w:val="00D56410"/>
    <w:rsid w:val="00D60E41"/>
    <w:rsid w:val="00D665FB"/>
    <w:rsid w:val="00D7394D"/>
    <w:rsid w:val="00D74868"/>
    <w:rsid w:val="00D764A0"/>
    <w:rsid w:val="00D7710B"/>
    <w:rsid w:val="00D8123E"/>
    <w:rsid w:val="00D85865"/>
    <w:rsid w:val="00D87409"/>
    <w:rsid w:val="00D90389"/>
    <w:rsid w:val="00D91DF3"/>
    <w:rsid w:val="00D9350A"/>
    <w:rsid w:val="00D940B0"/>
    <w:rsid w:val="00D94BFC"/>
    <w:rsid w:val="00D94C67"/>
    <w:rsid w:val="00D9584B"/>
    <w:rsid w:val="00DA1544"/>
    <w:rsid w:val="00DA459B"/>
    <w:rsid w:val="00DB168C"/>
    <w:rsid w:val="00DB1DDF"/>
    <w:rsid w:val="00DC138F"/>
    <w:rsid w:val="00DC2F74"/>
    <w:rsid w:val="00DC68A1"/>
    <w:rsid w:val="00DC75F1"/>
    <w:rsid w:val="00DC7ABB"/>
    <w:rsid w:val="00DD1E2E"/>
    <w:rsid w:val="00DD1F1A"/>
    <w:rsid w:val="00DD36B5"/>
    <w:rsid w:val="00DD4E82"/>
    <w:rsid w:val="00DD6B46"/>
    <w:rsid w:val="00DE28B7"/>
    <w:rsid w:val="00DE589C"/>
    <w:rsid w:val="00DE5F24"/>
    <w:rsid w:val="00DF092F"/>
    <w:rsid w:val="00DF13D0"/>
    <w:rsid w:val="00DF13F9"/>
    <w:rsid w:val="00E00AF5"/>
    <w:rsid w:val="00E0330C"/>
    <w:rsid w:val="00E06DC4"/>
    <w:rsid w:val="00E21EE3"/>
    <w:rsid w:val="00E220B2"/>
    <w:rsid w:val="00E2528E"/>
    <w:rsid w:val="00E3020D"/>
    <w:rsid w:val="00E33C42"/>
    <w:rsid w:val="00E36834"/>
    <w:rsid w:val="00E37EAE"/>
    <w:rsid w:val="00E41C6C"/>
    <w:rsid w:val="00E4636B"/>
    <w:rsid w:val="00E46B33"/>
    <w:rsid w:val="00E52EF3"/>
    <w:rsid w:val="00E531DA"/>
    <w:rsid w:val="00E536F7"/>
    <w:rsid w:val="00E566D5"/>
    <w:rsid w:val="00E61912"/>
    <w:rsid w:val="00E653F0"/>
    <w:rsid w:val="00E67B30"/>
    <w:rsid w:val="00E71784"/>
    <w:rsid w:val="00E718BD"/>
    <w:rsid w:val="00E724FB"/>
    <w:rsid w:val="00E75F75"/>
    <w:rsid w:val="00E81040"/>
    <w:rsid w:val="00E81260"/>
    <w:rsid w:val="00E90C14"/>
    <w:rsid w:val="00EA37FA"/>
    <w:rsid w:val="00EA68CB"/>
    <w:rsid w:val="00EA759F"/>
    <w:rsid w:val="00EB4410"/>
    <w:rsid w:val="00EB698B"/>
    <w:rsid w:val="00EC1475"/>
    <w:rsid w:val="00EC58A9"/>
    <w:rsid w:val="00EC6A7E"/>
    <w:rsid w:val="00EC6D9C"/>
    <w:rsid w:val="00ED3AD0"/>
    <w:rsid w:val="00EE12AA"/>
    <w:rsid w:val="00EE1436"/>
    <w:rsid w:val="00EE164D"/>
    <w:rsid w:val="00EE40D2"/>
    <w:rsid w:val="00EE5C71"/>
    <w:rsid w:val="00EF03F6"/>
    <w:rsid w:val="00EF0754"/>
    <w:rsid w:val="00EF0F01"/>
    <w:rsid w:val="00EF158E"/>
    <w:rsid w:val="00EF70C8"/>
    <w:rsid w:val="00EF7193"/>
    <w:rsid w:val="00F000F7"/>
    <w:rsid w:val="00F1342E"/>
    <w:rsid w:val="00F203BC"/>
    <w:rsid w:val="00F22A1C"/>
    <w:rsid w:val="00F24FE1"/>
    <w:rsid w:val="00F25A4D"/>
    <w:rsid w:val="00F3438A"/>
    <w:rsid w:val="00F3743F"/>
    <w:rsid w:val="00F40441"/>
    <w:rsid w:val="00F404BF"/>
    <w:rsid w:val="00F508F4"/>
    <w:rsid w:val="00F5203C"/>
    <w:rsid w:val="00F54807"/>
    <w:rsid w:val="00F55083"/>
    <w:rsid w:val="00F55DBD"/>
    <w:rsid w:val="00F62586"/>
    <w:rsid w:val="00F649EB"/>
    <w:rsid w:val="00F65861"/>
    <w:rsid w:val="00F66317"/>
    <w:rsid w:val="00F66E99"/>
    <w:rsid w:val="00F671B0"/>
    <w:rsid w:val="00F72C2A"/>
    <w:rsid w:val="00F81B2C"/>
    <w:rsid w:val="00F83F56"/>
    <w:rsid w:val="00F859A2"/>
    <w:rsid w:val="00F86572"/>
    <w:rsid w:val="00F9277C"/>
    <w:rsid w:val="00F9323A"/>
    <w:rsid w:val="00FA1760"/>
    <w:rsid w:val="00FA3EE2"/>
    <w:rsid w:val="00FA4B34"/>
    <w:rsid w:val="00FA7606"/>
    <w:rsid w:val="00FB0A6F"/>
    <w:rsid w:val="00FB0FFD"/>
    <w:rsid w:val="00FB41A5"/>
    <w:rsid w:val="00FB529A"/>
    <w:rsid w:val="00FC1F51"/>
    <w:rsid w:val="00FC3B7F"/>
    <w:rsid w:val="00FC5777"/>
    <w:rsid w:val="00FD016C"/>
    <w:rsid w:val="00FD1233"/>
    <w:rsid w:val="00FD159D"/>
    <w:rsid w:val="00FD2995"/>
    <w:rsid w:val="00FD5BC7"/>
    <w:rsid w:val="00FE01CB"/>
    <w:rsid w:val="00FE0E44"/>
    <w:rsid w:val="00FE240E"/>
    <w:rsid w:val="00FE5355"/>
    <w:rsid w:val="00FF701D"/>
    <w:rsid w:val="00FF742B"/>
    <w:rsid w:val="01E05C6A"/>
    <w:rsid w:val="02387D22"/>
    <w:rsid w:val="025AA31B"/>
    <w:rsid w:val="0348654D"/>
    <w:rsid w:val="04572909"/>
    <w:rsid w:val="05D8B881"/>
    <w:rsid w:val="065EE06F"/>
    <w:rsid w:val="07CA85BC"/>
    <w:rsid w:val="085874A8"/>
    <w:rsid w:val="08F2DEB5"/>
    <w:rsid w:val="0A12D322"/>
    <w:rsid w:val="0B0FD4B1"/>
    <w:rsid w:val="0B4412B5"/>
    <w:rsid w:val="0BB140CE"/>
    <w:rsid w:val="0C43D20F"/>
    <w:rsid w:val="0C6696D8"/>
    <w:rsid w:val="0C7951D0"/>
    <w:rsid w:val="0CFEC605"/>
    <w:rsid w:val="0DBCBA2A"/>
    <w:rsid w:val="0E0CE337"/>
    <w:rsid w:val="0EE31FCF"/>
    <w:rsid w:val="0EFF1250"/>
    <w:rsid w:val="10E87037"/>
    <w:rsid w:val="11545777"/>
    <w:rsid w:val="12232833"/>
    <w:rsid w:val="1251AEAE"/>
    <w:rsid w:val="1252EEB7"/>
    <w:rsid w:val="150F8AC4"/>
    <w:rsid w:val="15D9A01A"/>
    <w:rsid w:val="171E6CD4"/>
    <w:rsid w:val="17258B18"/>
    <w:rsid w:val="17AEA654"/>
    <w:rsid w:val="1804C6AB"/>
    <w:rsid w:val="182B8581"/>
    <w:rsid w:val="194B7F87"/>
    <w:rsid w:val="1A43735C"/>
    <w:rsid w:val="1AD8EBA8"/>
    <w:rsid w:val="1B072163"/>
    <w:rsid w:val="1BC40B94"/>
    <w:rsid w:val="1C77A7D0"/>
    <w:rsid w:val="1E8CE7A9"/>
    <w:rsid w:val="1E907416"/>
    <w:rsid w:val="1EF11BEC"/>
    <w:rsid w:val="1FF99637"/>
    <w:rsid w:val="21D2725F"/>
    <w:rsid w:val="21D89D37"/>
    <w:rsid w:val="221D5FB6"/>
    <w:rsid w:val="22D300D5"/>
    <w:rsid w:val="23C3A663"/>
    <w:rsid w:val="2556C4C5"/>
    <w:rsid w:val="2584D81A"/>
    <w:rsid w:val="26593977"/>
    <w:rsid w:val="2752904D"/>
    <w:rsid w:val="292292F0"/>
    <w:rsid w:val="2A040353"/>
    <w:rsid w:val="2ACC268C"/>
    <w:rsid w:val="2AFAD964"/>
    <w:rsid w:val="2B98EC0E"/>
    <w:rsid w:val="2BDAB687"/>
    <w:rsid w:val="2C1064AB"/>
    <w:rsid w:val="2C154906"/>
    <w:rsid w:val="2C6BDE59"/>
    <w:rsid w:val="2C8A21D9"/>
    <w:rsid w:val="2C8BBD31"/>
    <w:rsid w:val="2DE0BCCA"/>
    <w:rsid w:val="2E1CB196"/>
    <w:rsid w:val="2E32EDB7"/>
    <w:rsid w:val="2F27DE2C"/>
    <w:rsid w:val="2F943033"/>
    <w:rsid w:val="31E98C16"/>
    <w:rsid w:val="322F0200"/>
    <w:rsid w:val="32E23F8D"/>
    <w:rsid w:val="334C9B67"/>
    <w:rsid w:val="3386F7C2"/>
    <w:rsid w:val="33C9D95D"/>
    <w:rsid w:val="33D01DB8"/>
    <w:rsid w:val="34746D7E"/>
    <w:rsid w:val="35E3ADF0"/>
    <w:rsid w:val="37804088"/>
    <w:rsid w:val="3814D756"/>
    <w:rsid w:val="38501CF8"/>
    <w:rsid w:val="3893E7B1"/>
    <w:rsid w:val="3934830A"/>
    <w:rsid w:val="393EBCD2"/>
    <w:rsid w:val="396B1077"/>
    <w:rsid w:val="39A9EAE0"/>
    <w:rsid w:val="3A4808D4"/>
    <w:rsid w:val="3A6595C1"/>
    <w:rsid w:val="3A6622A1"/>
    <w:rsid w:val="3B47828B"/>
    <w:rsid w:val="3CD287FE"/>
    <w:rsid w:val="3CFA7E90"/>
    <w:rsid w:val="3DCAB81A"/>
    <w:rsid w:val="3E042B4B"/>
    <w:rsid w:val="3F5F1AAD"/>
    <w:rsid w:val="40C1E22D"/>
    <w:rsid w:val="418BDB71"/>
    <w:rsid w:val="42FC8E61"/>
    <w:rsid w:val="437A49C5"/>
    <w:rsid w:val="43E47B73"/>
    <w:rsid w:val="44C9D9A0"/>
    <w:rsid w:val="44D2B645"/>
    <w:rsid w:val="454578E8"/>
    <w:rsid w:val="45850E22"/>
    <w:rsid w:val="45B924D3"/>
    <w:rsid w:val="464F7467"/>
    <w:rsid w:val="46611D3D"/>
    <w:rsid w:val="469142DA"/>
    <w:rsid w:val="46D7E8B8"/>
    <w:rsid w:val="47AE1C85"/>
    <w:rsid w:val="47B8C4FC"/>
    <w:rsid w:val="47C9C665"/>
    <w:rsid w:val="480FEC3B"/>
    <w:rsid w:val="4BDC88AC"/>
    <w:rsid w:val="4CC54BB9"/>
    <w:rsid w:val="4CC7F03A"/>
    <w:rsid w:val="4D1C71DF"/>
    <w:rsid w:val="4DC367D7"/>
    <w:rsid w:val="4DD74312"/>
    <w:rsid w:val="4F167668"/>
    <w:rsid w:val="5033047A"/>
    <w:rsid w:val="50FB6B82"/>
    <w:rsid w:val="519D8E4F"/>
    <w:rsid w:val="51B8117D"/>
    <w:rsid w:val="51FB6284"/>
    <w:rsid w:val="53CD9A74"/>
    <w:rsid w:val="53DB7BE5"/>
    <w:rsid w:val="556A798B"/>
    <w:rsid w:val="55D43AD3"/>
    <w:rsid w:val="55D4451D"/>
    <w:rsid w:val="55E95FEE"/>
    <w:rsid w:val="56A616A4"/>
    <w:rsid w:val="579E5D12"/>
    <w:rsid w:val="57E91430"/>
    <w:rsid w:val="580CF02B"/>
    <w:rsid w:val="5903B73A"/>
    <w:rsid w:val="59366500"/>
    <w:rsid w:val="59CE60D0"/>
    <w:rsid w:val="5B293473"/>
    <w:rsid w:val="5B86D5F6"/>
    <w:rsid w:val="5C31B083"/>
    <w:rsid w:val="5C435DAF"/>
    <w:rsid w:val="5CCFE41C"/>
    <w:rsid w:val="5D4A5E92"/>
    <w:rsid w:val="5D78AB01"/>
    <w:rsid w:val="5DAC558E"/>
    <w:rsid w:val="5EE85A02"/>
    <w:rsid w:val="5EECFFBC"/>
    <w:rsid w:val="600574CE"/>
    <w:rsid w:val="609EEAB7"/>
    <w:rsid w:val="6251A08C"/>
    <w:rsid w:val="628FB436"/>
    <w:rsid w:val="62C939F0"/>
    <w:rsid w:val="63B04AA9"/>
    <w:rsid w:val="645367C2"/>
    <w:rsid w:val="646C1714"/>
    <w:rsid w:val="6510F972"/>
    <w:rsid w:val="6550202E"/>
    <w:rsid w:val="655BF9DE"/>
    <w:rsid w:val="662ECAA0"/>
    <w:rsid w:val="68E9B1E2"/>
    <w:rsid w:val="69800190"/>
    <w:rsid w:val="69E5B74B"/>
    <w:rsid w:val="6A08EE50"/>
    <w:rsid w:val="6A444407"/>
    <w:rsid w:val="6AC5E441"/>
    <w:rsid w:val="6ACF5988"/>
    <w:rsid w:val="6B73BEEB"/>
    <w:rsid w:val="6C5F6395"/>
    <w:rsid w:val="6C7C8437"/>
    <w:rsid w:val="6C861839"/>
    <w:rsid w:val="6D9A94C6"/>
    <w:rsid w:val="6DF1233D"/>
    <w:rsid w:val="6E2CE95A"/>
    <w:rsid w:val="6E473FD7"/>
    <w:rsid w:val="6F4DD92B"/>
    <w:rsid w:val="6F68D3A8"/>
    <w:rsid w:val="707E4123"/>
    <w:rsid w:val="70A7ED60"/>
    <w:rsid w:val="7123A235"/>
    <w:rsid w:val="712EDFE6"/>
    <w:rsid w:val="71419BD9"/>
    <w:rsid w:val="719F332B"/>
    <w:rsid w:val="72C56B9F"/>
    <w:rsid w:val="73036906"/>
    <w:rsid w:val="737D862C"/>
    <w:rsid w:val="73A8F64C"/>
    <w:rsid w:val="73D1A073"/>
    <w:rsid w:val="740E0789"/>
    <w:rsid w:val="75410F9D"/>
    <w:rsid w:val="771CA87E"/>
    <w:rsid w:val="77F07625"/>
    <w:rsid w:val="7828DD7F"/>
    <w:rsid w:val="784937BA"/>
    <w:rsid w:val="785784CA"/>
    <w:rsid w:val="7863F79E"/>
    <w:rsid w:val="7A86979C"/>
    <w:rsid w:val="7ADE3B97"/>
    <w:rsid w:val="7C480565"/>
    <w:rsid w:val="7C948E01"/>
    <w:rsid w:val="7CB1183B"/>
    <w:rsid w:val="7E8721A8"/>
    <w:rsid w:val="7EB3E2CA"/>
    <w:rsid w:val="7EB96F25"/>
    <w:rsid w:val="7EF1D196"/>
    <w:rsid w:val="7F8FB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681B5D"/>
  <w15:chartTrackingRefBased/>
  <w15:docId w15:val="{D7F3AD16-4AC6-4EDF-A737-85218BEB2D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393C"/>
    <w:pPr>
      <w:spacing w:before="60" w:after="6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57EF5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757EF5"/>
  </w:style>
  <w:style w:type="paragraph" w:styleId="Footer">
    <w:name w:val="footer"/>
    <w:basedOn w:val="Normal"/>
    <w:link w:val="FooterChar"/>
    <w:uiPriority w:val="99"/>
    <w:unhideWhenUsed/>
    <w:rsid w:val="00757EF5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757EF5"/>
  </w:style>
  <w:style w:type="table" w:styleId="TableGrid">
    <w:name w:val="Table Grid"/>
    <w:basedOn w:val="TableNormal"/>
    <w:uiPriority w:val="39"/>
    <w:rsid w:val="00757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294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94930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930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E638F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5202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12BA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12BA4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12BA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12BA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12BA4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AD21C8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876056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Revision">
    <w:name w:val="Revision"/>
    <w:hidden/>
    <w:uiPriority w:val="99"/>
    <w:semiHidden/>
    <w:rsid w:val="00345BC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330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atlancis.com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okerbin.com/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F46CC28E1651B4D9A5B1A82C1FC9228" ma:contentTypeVersion="4" ma:contentTypeDescription="Create a new document." ma:contentTypeScope="" ma:versionID="8ee9a7ac6922879af66820b487445013">
  <xsd:schema xmlns:xsd="http://www.w3.org/2001/XMLSchema" xmlns:xs="http://www.w3.org/2001/XMLSchema" xmlns:p="http://schemas.microsoft.com/office/2006/metadata/properties" xmlns:ns2="c4efae20-9789-4733-bfe3-090721017727" targetNamespace="http://schemas.microsoft.com/office/2006/metadata/properties" ma:root="true" ma:fieldsID="004f3abc3f619ed0567e0f7536eef7c4" ns2:_="">
    <xsd:import namespace="c4efae20-9789-4733-bfe3-09072101772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4efae20-9789-4733-bfe3-09072101772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0BC1C4-F94D-475F-8F8C-5F31102217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8B2992-BB77-4505-836F-CECFE48C34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AD7F885-1E4B-47DF-8479-64DC1F0F65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4efae20-9789-4733-bfe3-0907210177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DD54C50-D263-43EF-8CBB-AB57220CB7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4</Pages>
  <Words>781</Words>
  <Characters>4453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South Bank University</Company>
  <LinksUpToDate>false</LinksUpToDate>
  <CharactersWithSpaces>5224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Atmaca, Nil</dc:creator>
  <cp:keywords/>
  <dc:description/>
  <cp:lastModifiedBy>Atmaca, Nil</cp:lastModifiedBy>
  <cp:revision>278</cp:revision>
  <dcterms:created xsi:type="dcterms:W3CDTF">2020-10-19T18:22:00Z</dcterms:created>
  <dcterms:modified xsi:type="dcterms:W3CDTF">2020-10-21T14:35:00Z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0x0101003F46CC28E1651B4D9A5B1A82C1FC9228</vt:lpwstr>
  </property>
  <property fmtid="{D5CDD505-2E9C-101B-9397-08002B2CF9AE}" pid="3" name="_DocHome">
    <vt:i4>-702639985</vt:i4>
  </property>
</Properties>
</file>