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PBIS Virtual Forum 2026</w:t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5C Tier 1 Family Engagement Action Planning Worksheet</w:t>
      </w:r>
    </w:p>
    <w:p w:rsidR="00000000" w:rsidDel="00000000" w:rsidP="00000000" w:rsidRDefault="00000000" w:rsidRPr="00000000" w14:paraId="00000003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​​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Purpose: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This worksheet has been created to assist Tier 1 PBIS teams in strengthening partnerships between school and home. Below each step are guiding questions and tasks to help teams focus their efforts and action plan efficiently.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40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6645"/>
        <w:gridCol w:w="7755"/>
        <w:tblGridChange w:id="0">
          <w:tblGrid>
            <w:gridCol w:w="6645"/>
            <w:gridCol w:w="7755"/>
          </w:tblGrid>
        </w:tblGridChange>
      </w:tblGrid>
      <w:tr>
        <w:trPr>
          <w:cantSplit w:val="0"/>
          <w:trHeight w:val="735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8e8e8" w:val="clear"/>
            <w:tcMar>
              <w:top w:w="80.0" w:type="dxa"/>
              <w:left w:w="100.0" w:type="dxa"/>
              <w:bottom w:w="8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line="19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Step 1: Establish equitable family engagement as a priority.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4"/>
                <w:szCs w:val="24"/>
                <w:rtl w:val="0"/>
              </w:rPr>
              <w:t xml:space="preserve">This includes considering local context, learning histories, and larger school/district goals.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80.0" w:type="dxa"/>
              <w:left w:w="100.0" w:type="dxa"/>
              <w:bottom w:w="8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line="19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1.Mission Statement </w:t>
            </w:r>
          </w:p>
          <w:p w:rsidR="00000000" w:rsidDel="00000000" w:rsidP="00000000" w:rsidRDefault="00000000" w:rsidRPr="00000000" w14:paraId="00000009">
            <w:pPr>
              <w:spacing w:line="19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spacing w:line="19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4"/>
                <w:szCs w:val="24"/>
                <w:rtl w:val="0"/>
              </w:rPr>
              <w:t xml:space="preserve">Does your current mission statement highlight partnership with families? If not, consider revising and incorporating feedback from the school community.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B">
            <w:pPr>
              <w:spacing w:line="19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spacing w:line="19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4"/>
                <w:szCs w:val="24"/>
                <w:rtl w:val="0"/>
              </w:rPr>
              <w:t xml:space="preserve">Has your mission statement been shared with all relevant partners?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D">
            <w:pPr>
              <w:spacing w:line="19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80.0" w:type="dxa"/>
              <w:left w:w="100.0" w:type="dxa"/>
              <w:bottom w:w="8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line="19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Notes/Planning: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73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80.0" w:type="dxa"/>
              <w:left w:w="100.0" w:type="dxa"/>
              <w:bottom w:w="8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line="19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2.Integrate and Align </w:t>
            </w:r>
          </w:p>
          <w:p w:rsidR="00000000" w:rsidDel="00000000" w:rsidP="00000000" w:rsidRDefault="00000000" w:rsidRPr="00000000" w14:paraId="00000010">
            <w:pPr>
              <w:spacing w:line="19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line="19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4"/>
                <w:szCs w:val="24"/>
                <w:rtl w:val="0"/>
              </w:rPr>
              <w:t xml:space="preserve">Is there an opportunity to integrate family engagement within identified school/district goals?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line="19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line="19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4"/>
                <w:szCs w:val="24"/>
                <w:rtl w:val="0"/>
              </w:rPr>
              <w:t xml:space="preserve">What initial professional development actions are appropriate for your school community?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line="19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line="19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4"/>
                <w:szCs w:val="24"/>
                <w:rtl w:val="0"/>
              </w:rPr>
              <w:t xml:space="preserve">What barriers do you anticipate may hinder progress in this area? Consider school history, community, and staff attitudes.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6">
            <w:pPr>
              <w:spacing w:line="190" w:lineRule="auto"/>
              <w:rPr>
                <w:rFonts w:ascii="Calibri" w:cs="Calibri" w:eastAsia="Calibri" w:hAnsi="Calibri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line="19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80.0" w:type="dxa"/>
              <w:left w:w="100.0" w:type="dxa"/>
              <w:bottom w:w="8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line="19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Notes/Planning: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1990.0000000000011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80.0" w:type="dxa"/>
              <w:left w:w="100.0" w:type="dxa"/>
              <w:bottom w:w="8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3.Messaging  </w:t>
            </w:r>
          </w:p>
          <w:p w:rsidR="00000000" w:rsidDel="00000000" w:rsidP="00000000" w:rsidRDefault="00000000" w:rsidRPr="00000000" w14:paraId="0000001A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spacing w:line="240" w:lineRule="auto"/>
              <w:rPr>
                <w:rFonts w:ascii="Calibri" w:cs="Calibri" w:eastAsia="Calibri" w:hAnsi="Calibri"/>
                <w:i w:val="1"/>
                <w:iCs w:val="1"/>
                <w:sz w:val="38"/>
                <w:szCs w:val="38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4"/>
                <w:szCs w:val="24"/>
                <w:rtl w:val="0"/>
              </w:rPr>
              <w:t xml:space="preserve">What opportunities are there to share strengthening family partnership with the school community? Consider using existing ways to communicate  (e.g., website, handbook, school events).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line="19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80.0" w:type="dxa"/>
              <w:left w:w="100.0" w:type="dxa"/>
              <w:bottom w:w="8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line="190" w:lineRule="auto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Notes/Planning: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336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6660"/>
        <w:gridCol w:w="6705"/>
        <w:tblGridChange w:id="0">
          <w:tblGrid>
            <w:gridCol w:w="6660"/>
            <w:gridCol w:w="6705"/>
          </w:tblGrid>
        </w:tblGridChange>
      </w:tblGrid>
      <w:tr>
        <w:trPr>
          <w:cantSplit w:val="0"/>
          <w:trHeight w:val="690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8e8e8" w:val="clear"/>
            <w:tcMar>
              <w:top w:w="80.0" w:type="dxa"/>
              <w:left w:w="100.0" w:type="dxa"/>
              <w:bottom w:w="8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after="160" w:line="220.93333333333334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Step 2: Connect with your local resources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.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4"/>
                <w:szCs w:val="24"/>
                <w:rtl w:val="0"/>
              </w:rPr>
              <w:t xml:space="preserve">This will help identify resources and assist in action planning.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165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80.0" w:type="dxa"/>
              <w:left w:w="100.0" w:type="dxa"/>
              <w:bottom w:w="8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line="19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a. Identify resources</w:t>
            </w:r>
          </w:p>
          <w:p w:rsidR="00000000" w:rsidDel="00000000" w:rsidP="00000000" w:rsidRDefault="00000000" w:rsidRPr="00000000" w14:paraId="00000023">
            <w:pPr>
              <w:spacing w:line="19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spacing w:line="190" w:lineRule="auto"/>
              <w:rPr>
                <w:rFonts w:ascii="Calibri" w:cs="Calibri" w:eastAsia="Calibri" w:hAnsi="Calibri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4"/>
                <w:szCs w:val="24"/>
                <w:rtl w:val="0"/>
              </w:rPr>
              <w:t xml:space="preserve">What resources/groups already exist (e.g., Parent-teacher Organization, Advocacy Groups, Communities in Schools, local Parent Center)?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80.0" w:type="dxa"/>
              <w:left w:w="100.0" w:type="dxa"/>
              <w:bottom w:w="8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line="19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Notes/Planning: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1810.0000000000011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80.0" w:type="dxa"/>
              <w:left w:w="100.0" w:type="dxa"/>
              <w:bottom w:w="8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line="19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B. Make plans to collaborate</w:t>
            </w:r>
          </w:p>
          <w:p w:rsidR="00000000" w:rsidDel="00000000" w:rsidP="00000000" w:rsidRDefault="00000000" w:rsidRPr="00000000" w14:paraId="00000027">
            <w:pPr>
              <w:spacing w:line="19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8">
            <w:pPr>
              <w:spacing w:line="190" w:lineRule="auto"/>
              <w:rPr>
                <w:rFonts w:ascii="Calibri" w:cs="Calibri" w:eastAsia="Calibri" w:hAnsi="Calibri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4"/>
                <w:szCs w:val="24"/>
                <w:rtl w:val="0"/>
              </w:rPr>
              <w:t xml:space="preserve">Consider how you would like to partner (e.g., invite them to join the PBIS team by sharing meeting dates/times and existing materials; establish a system for regular information sharing).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80.0" w:type="dxa"/>
              <w:left w:w="100.0" w:type="dxa"/>
              <w:bottom w:w="8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line="19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Notes/Planning: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177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80.0" w:type="dxa"/>
              <w:left w:w="100.0" w:type="dxa"/>
              <w:bottom w:w="8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line="19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C. Establish Routines</w:t>
            </w:r>
          </w:p>
          <w:p w:rsidR="00000000" w:rsidDel="00000000" w:rsidP="00000000" w:rsidRDefault="00000000" w:rsidRPr="00000000" w14:paraId="0000002B">
            <w:pPr>
              <w:spacing w:line="19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C">
            <w:pPr>
              <w:spacing w:line="190" w:lineRule="auto"/>
              <w:rPr>
                <w:rFonts w:ascii="Calibri" w:cs="Calibri" w:eastAsia="Calibri" w:hAnsi="Calibri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4"/>
                <w:szCs w:val="24"/>
                <w:rtl w:val="0"/>
              </w:rPr>
              <w:t xml:space="preserve">Build and revise routines of your team's operating procedures (e.g., preserve a space on each agenda, de-identify any personal student information on shared resources).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80.0" w:type="dxa"/>
              <w:left w:w="100.0" w:type="dxa"/>
              <w:bottom w:w="8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line="19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Notes/Planning: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2E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338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6705"/>
        <w:gridCol w:w="6675"/>
        <w:tblGridChange w:id="0">
          <w:tblGrid>
            <w:gridCol w:w="6705"/>
            <w:gridCol w:w="6675"/>
          </w:tblGrid>
        </w:tblGridChange>
      </w:tblGrid>
      <w:tr>
        <w:trPr>
          <w:cantSplit w:val="0"/>
          <w:trHeight w:val="720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8e8e8" w:val="clear"/>
            <w:tcMar>
              <w:top w:w="80.0" w:type="dxa"/>
              <w:left w:w="100.0" w:type="dxa"/>
              <w:bottom w:w="8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after="160" w:line="220.93333333333334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Step 3: Action Plan using the TFI 3.0 (or another fidelity tool)</w:t>
            </w:r>
          </w:p>
        </w:tc>
      </w:tr>
      <w:tr>
        <w:trPr>
          <w:cantSplit w:val="0"/>
          <w:trHeight w:val="264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80.0" w:type="dxa"/>
              <w:left w:w="100.0" w:type="dxa"/>
              <w:bottom w:w="8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line="19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a. Review TFI item 1.1 Team Membership and identify opportunities for recruitment</w:t>
            </w:r>
          </w:p>
          <w:p w:rsidR="00000000" w:rsidDel="00000000" w:rsidP="00000000" w:rsidRDefault="00000000" w:rsidRPr="00000000" w14:paraId="00000032">
            <w:pPr>
              <w:spacing w:line="19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spacing w:line="190" w:lineRule="auto"/>
              <w:rPr>
                <w:rFonts w:ascii="Calibri" w:cs="Calibri" w:eastAsia="Calibri" w:hAnsi="Calibri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4"/>
                <w:szCs w:val="24"/>
                <w:rtl w:val="0"/>
              </w:rPr>
              <w:t xml:space="preserve">Who is currently on the team and is this membership representative of the school community, including parents of students with disabilities? You may need to review school demographic data.</w:t>
            </w:r>
          </w:p>
          <w:p w:rsidR="00000000" w:rsidDel="00000000" w:rsidP="00000000" w:rsidRDefault="00000000" w:rsidRPr="00000000" w14:paraId="00000034">
            <w:pPr>
              <w:spacing w:line="190" w:lineRule="auto"/>
              <w:rPr>
                <w:rFonts w:ascii="Calibri" w:cs="Calibri" w:eastAsia="Calibri" w:hAnsi="Calibri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spacing w:line="190" w:lineRule="auto"/>
              <w:rPr>
                <w:rFonts w:ascii="Calibri" w:cs="Calibri" w:eastAsia="Calibri" w:hAnsi="Calibri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4"/>
                <w:szCs w:val="24"/>
                <w:rtl w:val="0"/>
              </w:rPr>
              <w:t xml:space="preserve">If you need to expand the team, what recruitment strategies would work?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80.0" w:type="dxa"/>
              <w:left w:w="100.0" w:type="dxa"/>
              <w:bottom w:w="8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line="19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Notes/Planning: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4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80.0" w:type="dxa"/>
              <w:left w:w="100.0" w:type="dxa"/>
              <w:bottom w:w="8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line="19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b. Review TFI item 1.16 Family and Community Engagement and identify opportunities to co-develop/revise foundational Tier 1 practices</w:t>
            </w:r>
          </w:p>
          <w:p w:rsidR="00000000" w:rsidDel="00000000" w:rsidP="00000000" w:rsidRDefault="00000000" w:rsidRPr="00000000" w14:paraId="00000038">
            <w:pPr>
              <w:spacing w:line="19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spacing w:line="190" w:lineRule="auto"/>
              <w:rPr>
                <w:rFonts w:ascii="Calibri" w:cs="Calibri" w:eastAsia="Calibri" w:hAnsi="Calibri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4"/>
                <w:szCs w:val="24"/>
                <w:rtl w:val="0"/>
              </w:rPr>
              <w:t xml:space="preserve">What opportunities exist for co-development/revision of school-wide resources?</w:t>
            </w:r>
          </w:p>
          <w:p w:rsidR="00000000" w:rsidDel="00000000" w:rsidP="00000000" w:rsidRDefault="00000000" w:rsidRPr="00000000" w14:paraId="0000003A">
            <w:pPr>
              <w:spacing w:line="190" w:lineRule="auto"/>
              <w:rPr>
                <w:rFonts w:ascii="Calibri" w:cs="Calibri" w:eastAsia="Calibri" w:hAnsi="Calibri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spacing w:line="190" w:lineRule="auto"/>
              <w:rPr>
                <w:rFonts w:ascii="Calibri" w:cs="Calibri" w:eastAsia="Calibri" w:hAnsi="Calibri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4"/>
                <w:szCs w:val="24"/>
                <w:rtl w:val="0"/>
              </w:rPr>
              <w:t xml:space="preserve">How can this feedback cycle be strengthened?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80.0" w:type="dxa"/>
              <w:left w:w="100.0" w:type="dxa"/>
              <w:bottom w:w="8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line="19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Notes/Planning: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3D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2240" w:w="15840" w:orient="landscape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  <w:style w:type="table" w:styleId="Table2">
    <w:basedOn w:val="TableNormal"/>
    <w:tblPr>
      <w:tblStyleRowBandSize w:val="1"/>
      <w:tblStyleColBandSize w:val="1"/>
      <w:tblCellMar/>
    </w:tblPr>
  </w:style>
  <w:style w:type="table" w:styleId="Table3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