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249A9" w14:textId="77777777" w:rsidR="00C42BB4" w:rsidRPr="006176A0" w:rsidRDefault="00C42BB4" w:rsidP="00B86FE6">
      <w:pPr>
        <w:jc w:val="center"/>
        <w:rPr>
          <w:rFonts w:ascii="Times New Roman" w:hAnsi="Times New Roman"/>
          <w:sz w:val="32"/>
          <w:szCs w:val="32"/>
        </w:rPr>
      </w:pPr>
      <w:r w:rsidRPr="006176A0">
        <w:rPr>
          <w:rFonts w:ascii="Times New Roman" w:hAnsi="Times New Roman"/>
          <w:sz w:val="32"/>
          <w:szCs w:val="32"/>
        </w:rPr>
        <w:t>RESIDENT SELECTION CRITERIA</w:t>
      </w:r>
    </w:p>
    <w:p w14:paraId="50A0C0C5" w14:textId="77777777" w:rsidR="00C42BB4" w:rsidRPr="006176A0" w:rsidRDefault="00C42BB4" w:rsidP="00B86FE6">
      <w:pPr>
        <w:pStyle w:val="NoSpacing"/>
        <w:rPr>
          <w:rFonts w:ascii="Times New Roman" w:hAnsi="Times New Roman"/>
          <w:sz w:val="28"/>
          <w:szCs w:val="28"/>
          <w:u w:val="single"/>
        </w:rPr>
      </w:pPr>
      <w:r w:rsidRPr="006176A0">
        <w:rPr>
          <w:rFonts w:ascii="Times New Roman" w:hAnsi="Times New Roman"/>
          <w:sz w:val="28"/>
          <w:szCs w:val="28"/>
          <w:u w:val="single"/>
        </w:rPr>
        <w:t>FAIR HOUSING</w:t>
      </w:r>
    </w:p>
    <w:p w14:paraId="42102061" w14:textId="77777777" w:rsidR="00C42BB4" w:rsidRPr="006176A0" w:rsidRDefault="00C42BB4" w:rsidP="00B86FE6">
      <w:pPr>
        <w:pStyle w:val="NoSpacing"/>
        <w:rPr>
          <w:rFonts w:ascii="Times New Roman" w:hAnsi="Times New Roman"/>
          <w:sz w:val="16"/>
          <w:szCs w:val="16"/>
        </w:rPr>
      </w:pPr>
    </w:p>
    <w:p w14:paraId="7FB708C5" w14:textId="176C7A16"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All staff members must obey all applicable fair housing laws (specifically Title VIII of the Civil Rights Act of 1986 and the New York State Fair Housing Law); they must refrain from discrimination regarding any application for housing on the basis of race, color, religion, national origin, sex or marital status, disability, source of income, age, fami</w:t>
      </w:r>
      <w:r w:rsidR="00DA6EC4" w:rsidRPr="006176A0">
        <w:rPr>
          <w:rFonts w:ascii="Times New Roman" w:hAnsi="Times New Roman"/>
          <w:sz w:val="24"/>
          <w:szCs w:val="24"/>
        </w:rPr>
        <w:t>lial status, sexual orientation</w:t>
      </w:r>
      <w:r w:rsidRPr="006176A0">
        <w:rPr>
          <w:rFonts w:ascii="Times New Roman" w:hAnsi="Times New Roman"/>
          <w:sz w:val="24"/>
          <w:szCs w:val="24"/>
        </w:rPr>
        <w:t>,</w:t>
      </w:r>
      <w:r w:rsidR="00DA6EC4" w:rsidRPr="006176A0">
        <w:rPr>
          <w:rFonts w:ascii="Times New Roman" w:hAnsi="Times New Roman"/>
          <w:sz w:val="24"/>
          <w:szCs w:val="24"/>
        </w:rPr>
        <w:t xml:space="preserve"> gender identity and expression</w:t>
      </w:r>
      <w:r w:rsidRPr="006176A0">
        <w:rPr>
          <w:rFonts w:ascii="Times New Roman" w:hAnsi="Times New Roman"/>
          <w:sz w:val="24"/>
          <w:szCs w:val="24"/>
        </w:rPr>
        <w:t xml:space="preserve"> and they must affirmatively promote fair housing. A fair housing poster is posted in the Rental Office.</w:t>
      </w:r>
    </w:p>
    <w:p w14:paraId="68DBE7BE" w14:textId="77777777" w:rsidR="00B24F25" w:rsidRPr="006176A0" w:rsidRDefault="00B24F25" w:rsidP="002B49C6">
      <w:pPr>
        <w:pStyle w:val="NoSpacing"/>
        <w:jc w:val="both"/>
        <w:rPr>
          <w:rFonts w:ascii="Times New Roman" w:hAnsi="Times New Roman"/>
          <w:sz w:val="28"/>
          <w:szCs w:val="28"/>
          <w:u w:val="single"/>
        </w:rPr>
      </w:pPr>
    </w:p>
    <w:p w14:paraId="269F2B6B"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PROSPECTIVE APPLICANTS</w:t>
      </w:r>
    </w:p>
    <w:p w14:paraId="43517A24" w14:textId="77777777" w:rsidR="00C42BB4" w:rsidRPr="006176A0" w:rsidRDefault="00C42BB4" w:rsidP="002B49C6">
      <w:pPr>
        <w:pStyle w:val="NoSpacing"/>
        <w:jc w:val="both"/>
        <w:rPr>
          <w:rFonts w:ascii="Times New Roman" w:hAnsi="Times New Roman"/>
          <w:sz w:val="16"/>
          <w:szCs w:val="16"/>
        </w:rPr>
      </w:pPr>
    </w:p>
    <w:p w14:paraId="27C7A1DA"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All Prospects that come into the office or call on the phone are:</w:t>
      </w:r>
    </w:p>
    <w:p w14:paraId="3098FBD1" w14:textId="35C16BF0" w:rsidR="00C42BB4" w:rsidRPr="006176A0" w:rsidRDefault="00C42BB4" w:rsidP="002B49C6">
      <w:pPr>
        <w:pStyle w:val="NoSpacing"/>
        <w:numPr>
          <w:ilvl w:val="0"/>
          <w:numId w:val="1"/>
        </w:numPr>
        <w:jc w:val="both"/>
        <w:rPr>
          <w:rFonts w:ascii="Times New Roman" w:hAnsi="Times New Roman"/>
          <w:sz w:val="24"/>
          <w:szCs w:val="24"/>
        </w:rPr>
      </w:pPr>
      <w:r w:rsidRPr="006176A0">
        <w:rPr>
          <w:rFonts w:ascii="Times New Roman" w:hAnsi="Times New Roman"/>
          <w:sz w:val="24"/>
          <w:szCs w:val="24"/>
        </w:rPr>
        <w:t xml:space="preserve">Encouraged to </w:t>
      </w:r>
      <w:r w:rsidR="001E03CE" w:rsidRPr="006176A0">
        <w:rPr>
          <w:rFonts w:ascii="Times New Roman" w:hAnsi="Times New Roman"/>
          <w:sz w:val="24"/>
          <w:szCs w:val="24"/>
        </w:rPr>
        <w:t>take our virtual online tour at BethelEstatesOnline.com</w:t>
      </w:r>
    </w:p>
    <w:p w14:paraId="78014FAC" w14:textId="607B0C80" w:rsidR="00C42BB4" w:rsidRPr="006176A0" w:rsidRDefault="00C42BB4" w:rsidP="002B49C6">
      <w:pPr>
        <w:pStyle w:val="NoSpacing"/>
        <w:numPr>
          <w:ilvl w:val="0"/>
          <w:numId w:val="1"/>
        </w:numPr>
        <w:jc w:val="both"/>
        <w:rPr>
          <w:rFonts w:ascii="Times New Roman" w:hAnsi="Times New Roman"/>
          <w:sz w:val="24"/>
          <w:szCs w:val="24"/>
        </w:rPr>
      </w:pPr>
      <w:r w:rsidRPr="006176A0">
        <w:rPr>
          <w:rFonts w:ascii="Times New Roman" w:hAnsi="Times New Roman"/>
          <w:sz w:val="24"/>
          <w:szCs w:val="24"/>
        </w:rPr>
        <w:t>Explained the affordable housing programs in place.</w:t>
      </w:r>
    </w:p>
    <w:p w14:paraId="655A7603" w14:textId="77777777" w:rsidR="00C42BB4" w:rsidRPr="006176A0" w:rsidRDefault="00C42BB4" w:rsidP="002B49C6">
      <w:pPr>
        <w:pStyle w:val="NoSpacing"/>
        <w:numPr>
          <w:ilvl w:val="0"/>
          <w:numId w:val="1"/>
        </w:numPr>
        <w:jc w:val="both"/>
        <w:rPr>
          <w:rFonts w:ascii="Times New Roman" w:hAnsi="Times New Roman"/>
          <w:sz w:val="24"/>
          <w:szCs w:val="24"/>
        </w:rPr>
      </w:pPr>
      <w:r w:rsidRPr="006176A0">
        <w:rPr>
          <w:rFonts w:ascii="Times New Roman" w:hAnsi="Times New Roman"/>
          <w:sz w:val="24"/>
          <w:szCs w:val="24"/>
        </w:rPr>
        <w:t>Explained the occupancy standards.</w:t>
      </w:r>
    </w:p>
    <w:p w14:paraId="5A6E4D18" w14:textId="77777777" w:rsidR="00C42BB4" w:rsidRPr="006176A0" w:rsidRDefault="00C42BB4" w:rsidP="002B49C6">
      <w:pPr>
        <w:pStyle w:val="NoSpacing"/>
        <w:numPr>
          <w:ilvl w:val="0"/>
          <w:numId w:val="1"/>
        </w:numPr>
        <w:jc w:val="both"/>
        <w:rPr>
          <w:rFonts w:ascii="Times New Roman" w:hAnsi="Times New Roman"/>
          <w:sz w:val="24"/>
          <w:szCs w:val="24"/>
        </w:rPr>
      </w:pPr>
      <w:r w:rsidRPr="006176A0">
        <w:rPr>
          <w:rFonts w:ascii="Times New Roman" w:hAnsi="Times New Roman"/>
          <w:sz w:val="24"/>
          <w:szCs w:val="24"/>
        </w:rPr>
        <w:t>Explained the application procedures.</w:t>
      </w:r>
    </w:p>
    <w:p w14:paraId="54908329" w14:textId="77777777" w:rsidR="00C42BB4" w:rsidRPr="006176A0" w:rsidRDefault="00C42BB4" w:rsidP="002B49C6">
      <w:pPr>
        <w:pStyle w:val="NoSpacing"/>
        <w:numPr>
          <w:ilvl w:val="0"/>
          <w:numId w:val="1"/>
        </w:numPr>
        <w:jc w:val="both"/>
        <w:rPr>
          <w:rFonts w:ascii="Times New Roman" w:hAnsi="Times New Roman"/>
          <w:sz w:val="24"/>
          <w:szCs w:val="24"/>
        </w:rPr>
      </w:pPr>
      <w:r w:rsidRPr="006176A0">
        <w:rPr>
          <w:rFonts w:ascii="Times New Roman" w:hAnsi="Times New Roman"/>
          <w:sz w:val="24"/>
          <w:szCs w:val="24"/>
        </w:rPr>
        <w:t xml:space="preserve">Encouraged to apply for an available unit or position on the waiting list. </w:t>
      </w:r>
    </w:p>
    <w:p w14:paraId="470495E2" w14:textId="77777777" w:rsidR="00C42BB4" w:rsidRPr="006176A0" w:rsidRDefault="00C42BB4" w:rsidP="002B49C6">
      <w:pPr>
        <w:pStyle w:val="NoSpacing"/>
        <w:numPr>
          <w:ilvl w:val="0"/>
          <w:numId w:val="1"/>
        </w:numPr>
        <w:jc w:val="both"/>
        <w:rPr>
          <w:rFonts w:ascii="Times New Roman" w:hAnsi="Times New Roman"/>
          <w:sz w:val="24"/>
          <w:szCs w:val="24"/>
        </w:rPr>
      </w:pPr>
      <w:r w:rsidRPr="006176A0">
        <w:rPr>
          <w:rFonts w:ascii="Times New Roman" w:hAnsi="Times New Roman"/>
          <w:sz w:val="24"/>
          <w:szCs w:val="24"/>
        </w:rPr>
        <w:t>Explained the lease requirements.</w:t>
      </w:r>
    </w:p>
    <w:p w14:paraId="15F6DEB7" w14:textId="77777777" w:rsidR="00C42BB4" w:rsidRPr="006176A0" w:rsidRDefault="00C42BB4" w:rsidP="002B49C6">
      <w:pPr>
        <w:pStyle w:val="NoSpacing"/>
        <w:jc w:val="both"/>
        <w:rPr>
          <w:rFonts w:ascii="Times New Roman" w:hAnsi="Times New Roman"/>
          <w:sz w:val="24"/>
          <w:szCs w:val="24"/>
        </w:rPr>
      </w:pPr>
    </w:p>
    <w:p w14:paraId="3ACABD44" w14:textId="271E3025" w:rsidR="00C42BB4" w:rsidRPr="006176A0" w:rsidRDefault="00C42BB4" w:rsidP="002B49C6">
      <w:pPr>
        <w:pStyle w:val="NoSpacing"/>
        <w:jc w:val="both"/>
        <w:rPr>
          <w:rFonts w:ascii="Times New Roman" w:hAnsi="Times New Roman"/>
          <w:sz w:val="24"/>
          <w:szCs w:val="24"/>
        </w:rPr>
      </w:pPr>
      <w:r w:rsidRPr="006176A0">
        <w:rPr>
          <w:rFonts w:ascii="Times New Roman" w:hAnsi="Times New Roman"/>
          <w:b/>
          <w:bCs/>
          <w:sz w:val="24"/>
          <w:szCs w:val="24"/>
        </w:rPr>
        <w:t xml:space="preserve">Applications, </w:t>
      </w:r>
      <w:r w:rsidR="001334AF" w:rsidRPr="006176A0">
        <w:rPr>
          <w:rFonts w:ascii="Times New Roman" w:hAnsi="Times New Roman"/>
          <w:b/>
          <w:bCs/>
          <w:sz w:val="24"/>
          <w:szCs w:val="24"/>
        </w:rPr>
        <w:t>brochures,</w:t>
      </w:r>
      <w:r w:rsidRPr="006176A0">
        <w:rPr>
          <w:rFonts w:ascii="Times New Roman" w:hAnsi="Times New Roman"/>
          <w:b/>
          <w:bCs/>
          <w:sz w:val="24"/>
          <w:szCs w:val="24"/>
        </w:rPr>
        <w:t xml:space="preserve"> and informational material can also be mailed to interested parties</w:t>
      </w:r>
      <w:r w:rsidR="001334AF" w:rsidRPr="006176A0">
        <w:rPr>
          <w:rFonts w:ascii="Times New Roman" w:hAnsi="Times New Roman"/>
          <w:b/>
          <w:bCs/>
          <w:sz w:val="24"/>
          <w:szCs w:val="24"/>
        </w:rPr>
        <w:t xml:space="preserve"> or </w:t>
      </w:r>
      <w:r w:rsidR="00DA6EC4" w:rsidRPr="006176A0">
        <w:rPr>
          <w:rFonts w:ascii="Times New Roman" w:hAnsi="Times New Roman"/>
          <w:b/>
          <w:bCs/>
          <w:sz w:val="24"/>
          <w:szCs w:val="24"/>
        </w:rPr>
        <w:t xml:space="preserve">a </w:t>
      </w:r>
      <w:r w:rsidR="001334AF" w:rsidRPr="006176A0">
        <w:rPr>
          <w:rFonts w:ascii="Times New Roman" w:hAnsi="Times New Roman"/>
          <w:b/>
          <w:bCs/>
          <w:sz w:val="24"/>
          <w:szCs w:val="24"/>
        </w:rPr>
        <w:t>refer</w:t>
      </w:r>
      <w:r w:rsidR="00DA6EC4" w:rsidRPr="006176A0">
        <w:rPr>
          <w:rFonts w:ascii="Times New Roman" w:hAnsi="Times New Roman"/>
          <w:b/>
          <w:bCs/>
          <w:sz w:val="24"/>
          <w:szCs w:val="24"/>
        </w:rPr>
        <w:t>ral made</w:t>
      </w:r>
      <w:r w:rsidR="001334AF" w:rsidRPr="006176A0">
        <w:rPr>
          <w:rFonts w:ascii="Times New Roman" w:hAnsi="Times New Roman"/>
          <w:b/>
          <w:bCs/>
          <w:sz w:val="24"/>
          <w:szCs w:val="24"/>
        </w:rPr>
        <w:t xml:space="preserve"> to our website (BethelEstatesOnline.com) for an electronic application</w:t>
      </w:r>
      <w:r w:rsidR="001334AF" w:rsidRPr="006176A0">
        <w:rPr>
          <w:rFonts w:ascii="Times New Roman" w:hAnsi="Times New Roman"/>
          <w:sz w:val="24"/>
          <w:szCs w:val="24"/>
        </w:rPr>
        <w:t>.</w:t>
      </w:r>
    </w:p>
    <w:p w14:paraId="0ECBA8AE" w14:textId="77777777" w:rsidR="00C42BB4" w:rsidRPr="006176A0" w:rsidRDefault="00C42BB4" w:rsidP="002B49C6">
      <w:pPr>
        <w:pStyle w:val="NoSpacing"/>
        <w:jc w:val="both"/>
        <w:rPr>
          <w:rFonts w:ascii="Times New Roman" w:hAnsi="Times New Roman"/>
          <w:sz w:val="24"/>
          <w:szCs w:val="24"/>
        </w:rPr>
      </w:pPr>
    </w:p>
    <w:p w14:paraId="3612DFEC"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AFFORDABLE HOUSING PROGRAM</w:t>
      </w:r>
    </w:p>
    <w:p w14:paraId="0D2529DE" w14:textId="77777777" w:rsidR="00C42BB4" w:rsidRPr="006176A0" w:rsidRDefault="00C42BB4" w:rsidP="002B49C6">
      <w:pPr>
        <w:pStyle w:val="NoSpacing"/>
        <w:jc w:val="both"/>
        <w:rPr>
          <w:rFonts w:ascii="Times New Roman" w:hAnsi="Times New Roman"/>
          <w:sz w:val="16"/>
          <w:szCs w:val="16"/>
          <w:u w:val="single"/>
        </w:rPr>
      </w:pPr>
    </w:p>
    <w:p w14:paraId="65C3E7E9" w14:textId="4C29D3A2"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Bethel Estates Rental Criteria is based on meeting the requirements of Project-Based Section 8</w:t>
      </w:r>
      <w:r w:rsidR="00DA6EC4" w:rsidRPr="006176A0">
        <w:rPr>
          <w:rFonts w:ascii="Times New Roman" w:hAnsi="Times New Roman"/>
          <w:sz w:val="24"/>
          <w:szCs w:val="24"/>
        </w:rPr>
        <w:t>/202</w:t>
      </w:r>
      <w:r w:rsidRPr="006176A0">
        <w:rPr>
          <w:rFonts w:ascii="Times New Roman" w:hAnsi="Times New Roman"/>
          <w:sz w:val="24"/>
          <w:szCs w:val="24"/>
        </w:rPr>
        <w:t xml:space="preserve"> program. </w:t>
      </w:r>
    </w:p>
    <w:p w14:paraId="27A4D3AD" w14:textId="77777777" w:rsidR="00C42BB4" w:rsidRPr="006176A0" w:rsidRDefault="00C42BB4" w:rsidP="002B49C6">
      <w:pPr>
        <w:pStyle w:val="NoSpacing"/>
        <w:jc w:val="both"/>
        <w:rPr>
          <w:rFonts w:ascii="Times New Roman" w:hAnsi="Times New Roman"/>
          <w:sz w:val="24"/>
          <w:szCs w:val="24"/>
        </w:rPr>
      </w:pPr>
    </w:p>
    <w:p w14:paraId="79595B40"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PROJECT ELIGIBILITY</w:t>
      </w:r>
    </w:p>
    <w:p w14:paraId="740EAA6C" w14:textId="77777777" w:rsidR="00C42BB4" w:rsidRPr="006176A0" w:rsidRDefault="00C42BB4" w:rsidP="002B49C6">
      <w:pPr>
        <w:pStyle w:val="NoSpacing"/>
        <w:jc w:val="both"/>
        <w:rPr>
          <w:rFonts w:ascii="Times New Roman" w:hAnsi="Times New Roman"/>
          <w:sz w:val="16"/>
          <w:szCs w:val="16"/>
          <w:u w:val="single"/>
        </w:rPr>
      </w:pPr>
    </w:p>
    <w:p w14:paraId="71ACDAF5"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To qualify for residency at Bethel Estates:</w:t>
      </w:r>
    </w:p>
    <w:p w14:paraId="0F58CE3C" w14:textId="77777777" w:rsidR="00C42BB4" w:rsidRPr="006176A0" w:rsidRDefault="00C42BB4" w:rsidP="002B49C6">
      <w:pPr>
        <w:pStyle w:val="NoSpacing"/>
        <w:jc w:val="both"/>
        <w:rPr>
          <w:rFonts w:ascii="Times New Roman" w:hAnsi="Times New Roman"/>
          <w:sz w:val="24"/>
          <w:szCs w:val="24"/>
        </w:rPr>
      </w:pPr>
    </w:p>
    <w:p w14:paraId="5CEC968E" w14:textId="77777777" w:rsidR="00C42BB4" w:rsidRPr="006176A0" w:rsidRDefault="00C42BB4" w:rsidP="002B49C6">
      <w:pPr>
        <w:pStyle w:val="NoSpacing"/>
        <w:numPr>
          <w:ilvl w:val="0"/>
          <w:numId w:val="2"/>
        </w:numPr>
        <w:jc w:val="both"/>
        <w:rPr>
          <w:rFonts w:ascii="Times New Roman" w:hAnsi="Times New Roman"/>
          <w:sz w:val="24"/>
          <w:szCs w:val="24"/>
        </w:rPr>
      </w:pPr>
      <w:r w:rsidRPr="006176A0">
        <w:rPr>
          <w:rFonts w:ascii="Times New Roman" w:hAnsi="Times New Roman"/>
          <w:sz w:val="24"/>
          <w:szCs w:val="24"/>
        </w:rPr>
        <w:t xml:space="preserve">The Head of household or co-head must be 62 years of age or older or mobility impaired.  The project is designed to accommodate the elderly in which the head of household or co-head is age 62 or older.  Seventeen (17) units are designed with special accessibility features in order to house mobility impaired </w:t>
      </w:r>
      <w:proofErr w:type="gramStart"/>
      <w:r w:rsidRPr="006176A0">
        <w:rPr>
          <w:rFonts w:ascii="Times New Roman" w:hAnsi="Times New Roman"/>
          <w:sz w:val="24"/>
          <w:szCs w:val="24"/>
        </w:rPr>
        <w:t>persons</w:t>
      </w:r>
      <w:proofErr w:type="gramEnd"/>
      <w:r w:rsidRPr="006176A0">
        <w:rPr>
          <w:rFonts w:ascii="Times New Roman" w:hAnsi="Times New Roman"/>
          <w:sz w:val="24"/>
          <w:szCs w:val="24"/>
        </w:rPr>
        <w:t xml:space="preserve">.  Third party verification must be obtained from a physician in order for an applicant to qualify for the unit due to a mobility impairment.  The seventeen (17) accessible units may be occupied by either elderly or </w:t>
      </w:r>
      <w:r w:rsidRPr="006176A0">
        <w:rPr>
          <w:rFonts w:ascii="Times New Roman" w:hAnsi="Times New Roman"/>
          <w:sz w:val="24"/>
          <w:szCs w:val="24"/>
        </w:rPr>
        <w:lastRenderedPageBreak/>
        <w:t>mobility impaired non-elderly in age, but preference must be given to persons with a mobility impairment who require the features of the unit.</w:t>
      </w:r>
    </w:p>
    <w:p w14:paraId="7B58BFB7" w14:textId="77777777" w:rsidR="00C42BB4" w:rsidRPr="006176A0" w:rsidRDefault="00C42BB4" w:rsidP="002B49C6">
      <w:pPr>
        <w:pStyle w:val="NoSpacing"/>
        <w:jc w:val="both"/>
        <w:rPr>
          <w:rFonts w:ascii="Times New Roman" w:hAnsi="Times New Roman"/>
          <w:sz w:val="24"/>
          <w:szCs w:val="24"/>
        </w:rPr>
      </w:pPr>
    </w:p>
    <w:p w14:paraId="16BFD288" w14:textId="77777777" w:rsidR="00C42BB4" w:rsidRPr="006176A0" w:rsidRDefault="00C42BB4" w:rsidP="002B49C6">
      <w:pPr>
        <w:pStyle w:val="NoSpacing"/>
        <w:numPr>
          <w:ilvl w:val="0"/>
          <w:numId w:val="2"/>
        </w:numPr>
        <w:jc w:val="both"/>
        <w:rPr>
          <w:rFonts w:ascii="Times New Roman" w:hAnsi="Times New Roman"/>
          <w:sz w:val="24"/>
          <w:szCs w:val="24"/>
        </w:rPr>
      </w:pPr>
      <w:r w:rsidRPr="006176A0">
        <w:rPr>
          <w:rFonts w:ascii="Times New Roman" w:hAnsi="Times New Roman"/>
          <w:sz w:val="24"/>
          <w:szCs w:val="24"/>
        </w:rPr>
        <w:t xml:space="preserve">Individuals applying for residency must be capable of caring for their daily responsibilities and adhering to the requirements of the Lease Agreement with its Rules and Regulations, </w:t>
      </w:r>
      <w:r w:rsidRPr="006176A0">
        <w:rPr>
          <w:rFonts w:ascii="Times New Roman" w:hAnsi="Times New Roman"/>
          <w:b/>
          <w:sz w:val="24"/>
          <w:szCs w:val="24"/>
          <w:u w:val="single"/>
        </w:rPr>
        <w:t>since no direct supervision or medical care/supportive services are provided by Bethel Estates management.</w:t>
      </w:r>
    </w:p>
    <w:p w14:paraId="57FC7968" w14:textId="77777777" w:rsidR="00C42BB4" w:rsidRPr="006176A0" w:rsidRDefault="00C42BB4" w:rsidP="002B49C6">
      <w:pPr>
        <w:pStyle w:val="NoSpacing"/>
        <w:ind w:left="720"/>
        <w:jc w:val="both"/>
        <w:rPr>
          <w:rFonts w:ascii="Times New Roman" w:hAnsi="Times New Roman"/>
          <w:sz w:val="24"/>
          <w:szCs w:val="24"/>
        </w:rPr>
      </w:pPr>
      <w:r w:rsidRPr="006176A0">
        <w:rPr>
          <w:rFonts w:ascii="Times New Roman" w:hAnsi="Times New Roman"/>
          <w:sz w:val="24"/>
          <w:szCs w:val="24"/>
        </w:rPr>
        <w:t>The “capability” of an applicant is to be defined as the ability, either in conjunction with the supportive services or otherwise to:</w:t>
      </w:r>
    </w:p>
    <w:p w14:paraId="0BCA67FF" w14:textId="77777777" w:rsidR="00C42BB4" w:rsidRPr="006176A0" w:rsidRDefault="00C42BB4" w:rsidP="002B49C6">
      <w:pPr>
        <w:pStyle w:val="NoSpacing"/>
        <w:numPr>
          <w:ilvl w:val="0"/>
          <w:numId w:val="3"/>
        </w:numPr>
        <w:jc w:val="both"/>
        <w:rPr>
          <w:rFonts w:ascii="Times New Roman" w:hAnsi="Times New Roman"/>
          <w:sz w:val="24"/>
          <w:szCs w:val="24"/>
        </w:rPr>
      </w:pPr>
      <w:r w:rsidRPr="006176A0">
        <w:rPr>
          <w:rFonts w:ascii="Times New Roman" w:hAnsi="Times New Roman"/>
          <w:sz w:val="24"/>
          <w:szCs w:val="24"/>
        </w:rPr>
        <w:t>Maintain both person and apartment in a manner which is not detrimental to either the applicant’s safety or persona</w:t>
      </w:r>
      <w:r w:rsidR="00C05AEF" w:rsidRPr="006176A0">
        <w:rPr>
          <w:rFonts w:ascii="Times New Roman" w:hAnsi="Times New Roman"/>
          <w:sz w:val="24"/>
          <w:szCs w:val="24"/>
        </w:rPr>
        <w:t>l well-being or to the safety and well-</w:t>
      </w:r>
      <w:r w:rsidRPr="006176A0">
        <w:rPr>
          <w:rFonts w:ascii="Times New Roman" w:hAnsi="Times New Roman"/>
          <w:sz w:val="24"/>
          <w:szCs w:val="24"/>
        </w:rPr>
        <w:t>being of other residents.</w:t>
      </w:r>
    </w:p>
    <w:p w14:paraId="6F04539D" w14:textId="77777777" w:rsidR="00C42BB4" w:rsidRPr="006176A0" w:rsidRDefault="00C42BB4" w:rsidP="002B49C6">
      <w:pPr>
        <w:pStyle w:val="NoSpacing"/>
        <w:numPr>
          <w:ilvl w:val="0"/>
          <w:numId w:val="3"/>
        </w:numPr>
        <w:jc w:val="both"/>
        <w:rPr>
          <w:rFonts w:ascii="Times New Roman" w:hAnsi="Times New Roman"/>
          <w:sz w:val="24"/>
          <w:szCs w:val="24"/>
        </w:rPr>
      </w:pPr>
      <w:r w:rsidRPr="006176A0">
        <w:rPr>
          <w:rFonts w:ascii="Times New Roman" w:hAnsi="Times New Roman"/>
          <w:sz w:val="24"/>
          <w:szCs w:val="24"/>
        </w:rPr>
        <w:t>Maintain person and apartment in a manner which would not adversely affect the decent, safe and sanitary condition of the apartment or all or part of the property.</w:t>
      </w:r>
    </w:p>
    <w:p w14:paraId="14088DCC" w14:textId="77777777" w:rsidR="00C42BB4" w:rsidRPr="006176A0" w:rsidRDefault="00C42BB4" w:rsidP="002B49C6">
      <w:pPr>
        <w:pStyle w:val="NoSpacing"/>
        <w:numPr>
          <w:ilvl w:val="0"/>
          <w:numId w:val="3"/>
        </w:numPr>
        <w:jc w:val="both"/>
        <w:rPr>
          <w:rFonts w:ascii="Times New Roman" w:hAnsi="Times New Roman"/>
          <w:sz w:val="24"/>
          <w:szCs w:val="24"/>
        </w:rPr>
      </w:pPr>
      <w:r w:rsidRPr="006176A0">
        <w:rPr>
          <w:rFonts w:ascii="Times New Roman" w:hAnsi="Times New Roman"/>
          <w:sz w:val="24"/>
          <w:szCs w:val="24"/>
        </w:rPr>
        <w:t>Maintain person, personal behavior, apartment, common areas and property in a manner which would not interfere with the rights of other tenants to peaceful enjoyment of their units, common areas and property.</w:t>
      </w:r>
    </w:p>
    <w:p w14:paraId="57564474" w14:textId="77777777" w:rsidR="00B24F25" w:rsidRPr="006176A0" w:rsidRDefault="00B24F25" w:rsidP="002B49C6">
      <w:pPr>
        <w:pStyle w:val="NoSpacing"/>
        <w:jc w:val="both"/>
        <w:rPr>
          <w:rFonts w:ascii="Times New Roman" w:hAnsi="Times New Roman"/>
          <w:sz w:val="28"/>
          <w:szCs w:val="28"/>
          <w:u w:val="single"/>
        </w:rPr>
      </w:pPr>
    </w:p>
    <w:p w14:paraId="24B808DB"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OCCUPANCY STANDARDS</w:t>
      </w:r>
    </w:p>
    <w:p w14:paraId="433876C6" w14:textId="77777777" w:rsidR="00C42BB4" w:rsidRPr="006176A0" w:rsidRDefault="00C42BB4" w:rsidP="002B49C6">
      <w:pPr>
        <w:pStyle w:val="NoSpacing"/>
        <w:jc w:val="both"/>
        <w:rPr>
          <w:rFonts w:ascii="Times New Roman" w:hAnsi="Times New Roman"/>
          <w:sz w:val="16"/>
          <w:szCs w:val="16"/>
          <w:u w:val="single"/>
        </w:rPr>
      </w:pPr>
    </w:p>
    <w:p w14:paraId="68317320" w14:textId="5B46391C"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One (1) or two (2) persons are permitted to occupy a 1-Bedroom apartment. Two (2) to Four (4) persons are permitted to occupy a 2-Bedroom apartment. </w:t>
      </w:r>
      <w:r w:rsidR="00B674A3" w:rsidRPr="006176A0">
        <w:rPr>
          <w:rFonts w:ascii="Times New Roman" w:hAnsi="Times New Roman"/>
          <w:sz w:val="24"/>
          <w:szCs w:val="24"/>
        </w:rPr>
        <w:t>Bethel Es</w:t>
      </w:r>
      <w:r w:rsidR="008D5E34" w:rsidRPr="006176A0">
        <w:rPr>
          <w:rFonts w:ascii="Times New Roman" w:hAnsi="Times New Roman"/>
          <w:sz w:val="24"/>
          <w:szCs w:val="24"/>
        </w:rPr>
        <w:t>tates may offer a one (1) person household a 2</w:t>
      </w:r>
      <w:r w:rsidR="00150A4A" w:rsidRPr="006176A0">
        <w:rPr>
          <w:rFonts w:ascii="Times New Roman" w:hAnsi="Times New Roman"/>
          <w:sz w:val="24"/>
          <w:szCs w:val="24"/>
        </w:rPr>
        <w:t>-</w:t>
      </w:r>
      <w:r w:rsidR="00532459" w:rsidRPr="006176A0">
        <w:rPr>
          <w:rFonts w:ascii="Times New Roman" w:hAnsi="Times New Roman"/>
          <w:sz w:val="24"/>
          <w:szCs w:val="24"/>
        </w:rPr>
        <w:t>b</w:t>
      </w:r>
      <w:r w:rsidR="008D5E34" w:rsidRPr="006176A0">
        <w:rPr>
          <w:rFonts w:ascii="Times New Roman" w:hAnsi="Times New Roman"/>
          <w:sz w:val="24"/>
          <w:szCs w:val="24"/>
        </w:rPr>
        <w:t xml:space="preserve">edroom unit if the family has a </w:t>
      </w:r>
      <w:r w:rsidR="00150A4A" w:rsidRPr="006176A0">
        <w:rPr>
          <w:rFonts w:ascii="Times New Roman" w:hAnsi="Times New Roman"/>
          <w:sz w:val="24"/>
          <w:szCs w:val="24"/>
        </w:rPr>
        <w:t xml:space="preserve">disability related </w:t>
      </w:r>
      <w:r w:rsidR="008D5E34" w:rsidRPr="006176A0">
        <w:rPr>
          <w:rFonts w:ascii="Times New Roman" w:hAnsi="Times New Roman"/>
          <w:sz w:val="24"/>
          <w:szCs w:val="24"/>
        </w:rPr>
        <w:t xml:space="preserve">need for a larger unit </w:t>
      </w:r>
      <w:r w:rsidR="00150A4A" w:rsidRPr="006176A0">
        <w:rPr>
          <w:rFonts w:ascii="Times New Roman" w:hAnsi="Times New Roman"/>
          <w:sz w:val="24"/>
          <w:szCs w:val="24"/>
        </w:rPr>
        <w:t xml:space="preserve">and has requested </w:t>
      </w:r>
      <w:proofErr w:type="gramStart"/>
      <w:r w:rsidR="008D5E34" w:rsidRPr="006176A0">
        <w:rPr>
          <w:rFonts w:ascii="Times New Roman" w:hAnsi="Times New Roman"/>
          <w:sz w:val="24"/>
          <w:szCs w:val="24"/>
        </w:rPr>
        <w:t>a reasonable</w:t>
      </w:r>
      <w:proofErr w:type="gramEnd"/>
      <w:r w:rsidR="008D5E34" w:rsidRPr="006176A0">
        <w:rPr>
          <w:rFonts w:ascii="Times New Roman" w:hAnsi="Times New Roman"/>
          <w:sz w:val="24"/>
          <w:szCs w:val="24"/>
        </w:rPr>
        <w:t xml:space="preserve"> accommodation.</w:t>
      </w:r>
      <w:r w:rsidR="00150A4A" w:rsidRPr="006176A0">
        <w:rPr>
          <w:rFonts w:ascii="Times New Roman" w:hAnsi="Times New Roman"/>
          <w:sz w:val="24"/>
          <w:szCs w:val="24"/>
        </w:rPr>
        <w:t xml:space="preserve"> Occupancy standards are established to ensure efficient use of the unit and federal subsidy.</w:t>
      </w:r>
    </w:p>
    <w:p w14:paraId="4C1A93BA" w14:textId="77777777" w:rsidR="00856315" w:rsidRPr="006176A0" w:rsidRDefault="00856315" w:rsidP="002B49C6">
      <w:pPr>
        <w:pStyle w:val="NoSpacing"/>
        <w:jc w:val="both"/>
        <w:rPr>
          <w:rFonts w:ascii="Times New Roman" w:hAnsi="Times New Roman"/>
          <w:sz w:val="28"/>
          <w:szCs w:val="28"/>
          <w:u w:val="single"/>
        </w:rPr>
      </w:pPr>
    </w:p>
    <w:p w14:paraId="32A21F23"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INCOME LIMITS</w:t>
      </w:r>
    </w:p>
    <w:p w14:paraId="10915005" w14:textId="77777777" w:rsidR="00C42BB4" w:rsidRPr="006176A0" w:rsidRDefault="00C42BB4" w:rsidP="002B49C6">
      <w:pPr>
        <w:pStyle w:val="NoSpacing"/>
        <w:jc w:val="both"/>
        <w:rPr>
          <w:rFonts w:ascii="Times New Roman" w:hAnsi="Times New Roman"/>
          <w:sz w:val="16"/>
          <w:szCs w:val="16"/>
        </w:rPr>
      </w:pPr>
    </w:p>
    <w:p w14:paraId="31B77C2D" w14:textId="7D47FD1A"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Income eligibility is determined by comparing the household’s </w:t>
      </w:r>
      <w:r w:rsidR="00CC23AB" w:rsidRPr="006176A0">
        <w:rPr>
          <w:rFonts w:ascii="Times New Roman" w:hAnsi="Times New Roman"/>
          <w:sz w:val="24"/>
          <w:szCs w:val="24"/>
        </w:rPr>
        <w:t xml:space="preserve">gross </w:t>
      </w:r>
      <w:r w:rsidRPr="006176A0">
        <w:rPr>
          <w:rFonts w:ascii="Times New Roman" w:hAnsi="Times New Roman"/>
          <w:sz w:val="24"/>
          <w:szCs w:val="24"/>
        </w:rPr>
        <w:t xml:space="preserve">annual income to the income limits applicable to the property which are available upon request in the office. The household’s annual income may not exceed the annually published applicable income limits as set forth by the U.S. Department of Housing and Urban Development (HUD). The income limits for Bethel Estates are Extremely Low, Very Low and Low. The applicant must be willing and able to pay the rent calculated and be willing to sign and abide by Bethel Estates lease. </w:t>
      </w:r>
    </w:p>
    <w:p w14:paraId="754EAEC5" w14:textId="77777777" w:rsidR="00B24F25" w:rsidRPr="006176A0" w:rsidRDefault="00B24F25" w:rsidP="002B49C6">
      <w:pPr>
        <w:pStyle w:val="NoSpacing"/>
        <w:jc w:val="both"/>
        <w:rPr>
          <w:rFonts w:ascii="Times New Roman" w:hAnsi="Times New Roman"/>
          <w:sz w:val="28"/>
          <w:szCs w:val="28"/>
          <w:u w:val="single"/>
        </w:rPr>
      </w:pPr>
    </w:p>
    <w:p w14:paraId="5AACB625"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 xml:space="preserve">PREFERENCES </w:t>
      </w:r>
    </w:p>
    <w:p w14:paraId="2ED4A0CE" w14:textId="77777777" w:rsidR="00C42BB4" w:rsidRPr="006176A0" w:rsidRDefault="00C42BB4" w:rsidP="00E820E0">
      <w:pPr>
        <w:pStyle w:val="NoSpacing"/>
        <w:jc w:val="center"/>
        <w:rPr>
          <w:rFonts w:ascii="Times New Roman" w:hAnsi="Times New Roman"/>
          <w:sz w:val="16"/>
          <w:szCs w:val="16"/>
        </w:rPr>
      </w:pPr>
    </w:p>
    <w:p w14:paraId="2E29BFE0" w14:textId="77777777" w:rsidR="00E820E0" w:rsidRPr="006176A0" w:rsidRDefault="00E820E0" w:rsidP="002B49C6">
      <w:pPr>
        <w:pStyle w:val="NoSpacing"/>
        <w:jc w:val="both"/>
        <w:rPr>
          <w:rFonts w:ascii="Times New Roman" w:hAnsi="Times New Roman"/>
          <w:sz w:val="24"/>
          <w:szCs w:val="24"/>
        </w:rPr>
      </w:pPr>
      <w:r w:rsidRPr="006176A0">
        <w:rPr>
          <w:rFonts w:ascii="Times New Roman" w:hAnsi="Times New Roman"/>
          <w:sz w:val="24"/>
          <w:szCs w:val="24"/>
        </w:rPr>
        <w:t>The following preferences are given to applicants:</w:t>
      </w:r>
    </w:p>
    <w:p w14:paraId="12B2C154" w14:textId="77777777" w:rsidR="00E820E0" w:rsidRPr="006176A0" w:rsidRDefault="00E820E0" w:rsidP="002B49C6">
      <w:pPr>
        <w:pStyle w:val="NoSpacing"/>
        <w:jc w:val="both"/>
        <w:rPr>
          <w:rFonts w:ascii="Times New Roman" w:hAnsi="Times New Roman"/>
          <w:sz w:val="24"/>
          <w:szCs w:val="24"/>
        </w:rPr>
      </w:pPr>
    </w:p>
    <w:p w14:paraId="6EAF7BE5" w14:textId="77777777" w:rsidR="00E820E0" w:rsidRPr="006176A0" w:rsidRDefault="00E820E0" w:rsidP="002B49C6">
      <w:pPr>
        <w:pStyle w:val="NoSpacing"/>
        <w:jc w:val="both"/>
        <w:rPr>
          <w:rFonts w:ascii="Times New Roman" w:hAnsi="Times New Roman"/>
          <w:b/>
          <w:sz w:val="24"/>
          <w:szCs w:val="24"/>
        </w:rPr>
      </w:pPr>
      <w:r w:rsidRPr="006176A0">
        <w:rPr>
          <w:rFonts w:ascii="Times New Roman" w:hAnsi="Times New Roman"/>
          <w:b/>
          <w:sz w:val="24"/>
          <w:szCs w:val="24"/>
        </w:rPr>
        <w:t>First:  Government Action or Presidential Declared Disaster</w:t>
      </w:r>
    </w:p>
    <w:p w14:paraId="38D557E0" w14:textId="77777777" w:rsidR="00E820E0" w:rsidRPr="006176A0" w:rsidRDefault="00E820E0" w:rsidP="002B49C6">
      <w:pPr>
        <w:pStyle w:val="NoSpacing"/>
        <w:jc w:val="both"/>
        <w:rPr>
          <w:rFonts w:ascii="Times New Roman" w:hAnsi="Times New Roman"/>
          <w:sz w:val="24"/>
          <w:szCs w:val="24"/>
        </w:rPr>
      </w:pPr>
      <w:r w:rsidRPr="006176A0">
        <w:rPr>
          <w:rFonts w:ascii="Times New Roman" w:hAnsi="Times New Roman"/>
          <w:sz w:val="24"/>
          <w:szCs w:val="24"/>
        </w:rPr>
        <w:t>The following is a list of verifications that are accepted as proof:</w:t>
      </w:r>
    </w:p>
    <w:p w14:paraId="6B98F700" w14:textId="77777777" w:rsidR="00E820E0" w:rsidRPr="006176A0" w:rsidRDefault="00E820E0" w:rsidP="002B49C6">
      <w:pPr>
        <w:pStyle w:val="NoSpacing"/>
        <w:jc w:val="both"/>
        <w:rPr>
          <w:rFonts w:ascii="Times New Roman" w:hAnsi="Times New Roman"/>
          <w:sz w:val="24"/>
          <w:szCs w:val="24"/>
        </w:rPr>
      </w:pPr>
    </w:p>
    <w:p w14:paraId="6648B7E7" w14:textId="77777777" w:rsidR="00E820E0" w:rsidRPr="006176A0" w:rsidRDefault="00E820E0" w:rsidP="002B49C6">
      <w:pPr>
        <w:pStyle w:val="NoSpacing"/>
        <w:jc w:val="both"/>
        <w:rPr>
          <w:rFonts w:ascii="Times New Roman" w:hAnsi="Times New Roman"/>
          <w:sz w:val="24"/>
          <w:szCs w:val="24"/>
        </w:rPr>
      </w:pPr>
      <w:r w:rsidRPr="006176A0">
        <w:rPr>
          <w:rFonts w:ascii="Times New Roman" w:hAnsi="Times New Roman"/>
          <w:sz w:val="24"/>
          <w:szCs w:val="24"/>
        </w:rPr>
        <w:t>Third-party written verification from the appropriate unit or agency of government certifying that the Applicant has been displaced or will be displaced in the next ninety days as a result of action by that agency; and the precise reason(s) for such displacement.</w:t>
      </w:r>
    </w:p>
    <w:p w14:paraId="12D99963" w14:textId="77777777" w:rsidR="00CC5AAC" w:rsidRPr="006176A0" w:rsidRDefault="00CC5AAC" w:rsidP="002B49C6">
      <w:pPr>
        <w:pStyle w:val="NoSpacing"/>
        <w:jc w:val="both"/>
        <w:rPr>
          <w:rFonts w:ascii="Times New Roman" w:hAnsi="Times New Roman"/>
          <w:b/>
          <w:sz w:val="24"/>
          <w:szCs w:val="24"/>
        </w:rPr>
      </w:pPr>
    </w:p>
    <w:p w14:paraId="40DE2496" w14:textId="77777777" w:rsidR="00E820E0" w:rsidRPr="006176A0" w:rsidRDefault="00E820E0" w:rsidP="002B49C6">
      <w:pPr>
        <w:pStyle w:val="NoSpacing"/>
        <w:jc w:val="both"/>
        <w:rPr>
          <w:rFonts w:ascii="Times New Roman" w:hAnsi="Times New Roman"/>
          <w:b/>
          <w:sz w:val="24"/>
          <w:szCs w:val="24"/>
        </w:rPr>
      </w:pPr>
      <w:r w:rsidRPr="006176A0">
        <w:rPr>
          <w:rFonts w:ascii="Times New Roman" w:hAnsi="Times New Roman"/>
          <w:b/>
          <w:sz w:val="24"/>
          <w:szCs w:val="24"/>
        </w:rPr>
        <w:lastRenderedPageBreak/>
        <w:t>Second:  Disabled American Veterans.</w:t>
      </w:r>
    </w:p>
    <w:p w14:paraId="7E90CBA1" w14:textId="77777777" w:rsidR="00E820E0" w:rsidRPr="006176A0" w:rsidRDefault="00E820E0" w:rsidP="002B49C6">
      <w:pPr>
        <w:pStyle w:val="NoSpacing"/>
        <w:jc w:val="both"/>
        <w:rPr>
          <w:rFonts w:ascii="Times New Roman" w:hAnsi="Times New Roman"/>
          <w:sz w:val="24"/>
          <w:szCs w:val="24"/>
        </w:rPr>
      </w:pPr>
      <w:r w:rsidRPr="006176A0">
        <w:rPr>
          <w:rFonts w:ascii="Times New Roman" w:hAnsi="Times New Roman"/>
          <w:sz w:val="24"/>
          <w:szCs w:val="24"/>
        </w:rPr>
        <w:t>The following is a list of verifications that are accepted as proof:</w:t>
      </w:r>
    </w:p>
    <w:p w14:paraId="13E0CC70" w14:textId="77777777" w:rsidR="00E820E0" w:rsidRPr="006176A0" w:rsidRDefault="00E820E0" w:rsidP="002B49C6">
      <w:pPr>
        <w:pStyle w:val="NoSpacing"/>
        <w:jc w:val="both"/>
        <w:rPr>
          <w:rFonts w:ascii="Times New Roman" w:hAnsi="Times New Roman"/>
          <w:sz w:val="24"/>
          <w:szCs w:val="24"/>
        </w:rPr>
      </w:pPr>
    </w:p>
    <w:p w14:paraId="320F9C5C" w14:textId="77777777" w:rsidR="00E820E0" w:rsidRPr="006176A0" w:rsidRDefault="00E820E0" w:rsidP="002B49C6">
      <w:pPr>
        <w:pStyle w:val="NoSpacing"/>
        <w:jc w:val="both"/>
        <w:rPr>
          <w:rFonts w:ascii="Times New Roman" w:hAnsi="Times New Roman"/>
          <w:sz w:val="24"/>
          <w:szCs w:val="24"/>
        </w:rPr>
      </w:pPr>
      <w:r w:rsidRPr="006176A0">
        <w:rPr>
          <w:rFonts w:ascii="Times New Roman" w:hAnsi="Times New Roman"/>
          <w:sz w:val="24"/>
          <w:szCs w:val="24"/>
        </w:rPr>
        <w:t>State issued Veterans ID Card, Department of Veteran Affairs ID Card (VIC), the form DD214 Certificate of Release or Discharge from Active Duty.</w:t>
      </w:r>
    </w:p>
    <w:p w14:paraId="1BEE4DB1" w14:textId="77777777" w:rsidR="00E820E0" w:rsidRPr="006176A0" w:rsidRDefault="00E820E0" w:rsidP="002B49C6">
      <w:pPr>
        <w:pStyle w:val="NoSpacing"/>
        <w:jc w:val="both"/>
        <w:rPr>
          <w:rFonts w:ascii="Times New Roman" w:hAnsi="Times New Roman"/>
          <w:sz w:val="24"/>
          <w:szCs w:val="24"/>
        </w:rPr>
      </w:pPr>
    </w:p>
    <w:p w14:paraId="202731BB"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Every effort is made to rent handicap units to applicants with handicaps requiring the use of walkers or wheelchairs. Current residents who are on the unit transfer list will be given preference over any applicant on the waiting list. Unit transfers are considered for medical reasons or occupancy standards. </w:t>
      </w:r>
    </w:p>
    <w:p w14:paraId="1AAB8FC7" w14:textId="77777777" w:rsidR="00C42BB4" w:rsidRPr="006176A0" w:rsidRDefault="00C42BB4" w:rsidP="002B49C6">
      <w:pPr>
        <w:pStyle w:val="NoSpacing"/>
        <w:jc w:val="both"/>
        <w:rPr>
          <w:rFonts w:ascii="Times New Roman" w:hAnsi="Times New Roman"/>
          <w:sz w:val="28"/>
          <w:szCs w:val="28"/>
          <w:u w:val="single"/>
        </w:rPr>
      </w:pPr>
    </w:p>
    <w:p w14:paraId="42B78BA7"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INCOME TARGETING REQUIREMENTS</w:t>
      </w:r>
    </w:p>
    <w:p w14:paraId="16754EA7" w14:textId="77777777" w:rsidR="00C42BB4" w:rsidRPr="006176A0" w:rsidRDefault="00C42BB4" w:rsidP="002B49C6">
      <w:pPr>
        <w:pStyle w:val="NoSpacing"/>
        <w:jc w:val="both"/>
        <w:rPr>
          <w:rFonts w:ascii="Times New Roman" w:hAnsi="Times New Roman"/>
          <w:sz w:val="16"/>
          <w:szCs w:val="16"/>
        </w:rPr>
      </w:pPr>
    </w:p>
    <w:p w14:paraId="2D570D00"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In order to meet HUD’s income-targeting requirements that 40% of the units are rented to extremely low-income families, an applicant may be skipped over for a person who meets the extremely low-income requirements. Bethel Estates will retrieve the income targeting report from their company software showing if they have met the 40% requirement.  They will pick an extremely low-income applicant from the waitlist.  If at this time they do not have any applicants on the waitlist to meet this requirement, they will do marketing.  Each time this happens, the skipped over applicant will receive a letter notifying them that they have been skipped over due to income-targeting requirements, but that they will remain on the waitlist in the order they applied. </w:t>
      </w:r>
    </w:p>
    <w:p w14:paraId="7F9A728B" w14:textId="77777777" w:rsidR="00C42BB4" w:rsidRPr="006176A0" w:rsidRDefault="00C42BB4" w:rsidP="002B49C6">
      <w:pPr>
        <w:pStyle w:val="NoSpacing"/>
        <w:jc w:val="both"/>
        <w:rPr>
          <w:rFonts w:ascii="Times New Roman" w:hAnsi="Times New Roman"/>
          <w:sz w:val="24"/>
          <w:szCs w:val="24"/>
        </w:rPr>
      </w:pPr>
    </w:p>
    <w:p w14:paraId="63292B84"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SMOKE FREE POLICY</w:t>
      </w:r>
    </w:p>
    <w:p w14:paraId="3D774BE2" w14:textId="77777777" w:rsidR="00C42BB4" w:rsidRPr="006176A0" w:rsidRDefault="00C42BB4" w:rsidP="002B49C6">
      <w:pPr>
        <w:pStyle w:val="NoSpacing"/>
        <w:jc w:val="both"/>
        <w:rPr>
          <w:rFonts w:ascii="Times New Roman" w:hAnsi="Times New Roman"/>
          <w:sz w:val="28"/>
          <w:szCs w:val="28"/>
          <w:u w:val="single"/>
        </w:rPr>
      </w:pPr>
    </w:p>
    <w:p w14:paraId="24A6EA48"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Bethel Estates </w:t>
      </w:r>
      <w:r w:rsidR="002600C3" w:rsidRPr="006176A0">
        <w:rPr>
          <w:rFonts w:ascii="Times New Roman" w:hAnsi="Times New Roman"/>
          <w:sz w:val="24"/>
          <w:szCs w:val="24"/>
        </w:rPr>
        <w:t>is a smoke free property as of July 1, 2014.</w:t>
      </w:r>
      <w:r w:rsidRPr="006176A0">
        <w:rPr>
          <w:rFonts w:ascii="Times New Roman" w:hAnsi="Times New Roman"/>
          <w:sz w:val="24"/>
          <w:szCs w:val="24"/>
        </w:rPr>
        <w:t xml:space="preserve">  No smoking by any occupants and</w:t>
      </w:r>
      <w:r w:rsidR="002600C3" w:rsidRPr="006176A0">
        <w:rPr>
          <w:rFonts w:ascii="Times New Roman" w:hAnsi="Times New Roman"/>
          <w:sz w:val="24"/>
          <w:szCs w:val="24"/>
        </w:rPr>
        <w:t>/or their guests is permitted anywhere on the property, common areas and apartments</w:t>
      </w:r>
      <w:r w:rsidRPr="006176A0">
        <w:rPr>
          <w:rFonts w:ascii="Times New Roman" w:hAnsi="Times New Roman"/>
          <w:sz w:val="24"/>
          <w:szCs w:val="24"/>
        </w:rPr>
        <w:t xml:space="preserve">.  </w:t>
      </w:r>
    </w:p>
    <w:p w14:paraId="4A0AC398" w14:textId="77777777" w:rsidR="00B24F25" w:rsidRPr="006176A0" w:rsidRDefault="00B24F25" w:rsidP="002B49C6">
      <w:pPr>
        <w:pStyle w:val="NoSpacing"/>
        <w:jc w:val="both"/>
        <w:rPr>
          <w:rFonts w:ascii="Times New Roman" w:hAnsi="Times New Roman"/>
          <w:sz w:val="28"/>
          <w:szCs w:val="28"/>
          <w:u w:val="single"/>
        </w:rPr>
      </w:pPr>
    </w:p>
    <w:p w14:paraId="078F7594"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ACCEPTING AND DENYING APPLICATIONS</w:t>
      </w:r>
    </w:p>
    <w:p w14:paraId="259E640B" w14:textId="77777777" w:rsidR="00C42BB4" w:rsidRPr="006176A0" w:rsidRDefault="00C42BB4" w:rsidP="002B49C6">
      <w:pPr>
        <w:pStyle w:val="NoSpacing"/>
        <w:tabs>
          <w:tab w:val="left" w:pos="5910"/>
        </w:tabs>
        <w:jc w:val="both"/>
        <w:rPr>
          <w:rFonts w:ascii="Times New Roman" w:hAnsi="Times New Roman"/>
          <w:sz w:val="16"/>
          <w:szCs w:val="16"/>
        </w:rPr>
      </w:pPr>
      <w:r w:rsidRPr="006176A0">
        <w:rPr>
          <w:rFonts w:ascii="Times New Roman" w:hAnsi="Times New Roman"/>
          <w:sz w:val="16"/>
          <w:szCs w:val="16"/>
        </w:rPr>
        <w:tab/>
      </w:r>
    </w:p>
    <w:p w14:paraId="77518C50" w14:textId="5658AC13" w:rsidR="00B24F25" w:rsidRPr="006176A0" w:rsidRDefault="00C42BB4" w:rsidP="002B49C6">
      <w:pPr>
        <w:pStyle w:val="NoSpacing"/>
        <w:jc w:val="both"/>
        <w:rPr>
          <w:rFonts w:ascii="Times New Roman" w:hAnsi="Times New Roman"/>
          <w:b/>
          <w:bCs/>
          <w:i/>
          <w:iCs/>
          <w:sz w:val="24"/>
          <w:szCs w:val="24"/>
        </w:rPr>
      </w:pPr>
      <w:r w:rsidRPr="006176A0">
        <w:rPr>
          <w:rFonts w:ascii="Times New Roman" w:hAnsi="Times New Roman"/>
          <w:sz w:val="24"/>
          <w:szCs w:val="24"/>
        </w:rPr>
        <w:t>When a prospective resident wishes to apply, the application is reviewed with them by the Leasing Agent taking the application, before and after they fill it out.  All applicants over the age of 18 must fill out a separate application.  All applications must be date stamped as soon as the agent receives them. After all household members 18 and older have turned in an application, the applicant information will be</w:t>
      </w:r>
      <w:r w:rsidR="00DF061C" w:rsidRPr="006176A0">
        <w:rPr>
          <w:rFonts w:ascii="Times New Roman" w:hAnsi="Times New Roman"/>
          <w:sz w:val="24"/>
          <w:szCs w:val="24"/>
        </w:rPr>
        <w:t xml:space="preserve"> recorded on the Waiting List. </w:t>
      </w:r>
      <w:r w:rsidRPr="006176A0">
        <w:rPr>
          <w:rFonts w:ascii="Times New Roman" w:hAnsi="Times New Roman"/>
          <w:sz w:val="24"/>
          <w:szCs w:val="24"/>
        </w:rPr>
        <w:t xml:space="preserve">The unit for which the family is applying must be the family’s only residence. </w:t>
      </w:r>
      <w:r w:rsidR="00B24F25" w:rsidRPr="006176A0">
        <w:rPr>
          <w:rFonts w:ascii="Times New Roman" w:hAnsi="Times New Roman"/>
          <w:sz w:val="24"/>
          <w:szCs w:val="24"/>
        </w:rPr>
        <w:t>If</w:t>
      </w:r>
      <w:r w:rsidRPr="006176A0">
        <w:rPr>
          <w:rFonts w:ascii="Times New Roman" w:hAnsi="Times New Roman"/>
          <w:sz w:val="24"/>
          <w:szCs w:val="24"/>
        </w:rPr>
        <w:t xml:space="preserve"> the applicant is under 62 the Mobility Impaired Ver</w:t>
      </w:r>
      <w:r w:rsidR="009F2833" w:rsidRPr="006176A0">
        <w:rPr>
          <w:rFonts w:ascii="Times New Roman" w:hAnsi="Times New Roman"/>
          <w:sz w:val="24"/>
          <w:szCs w:val="24"/>
        </w:rPr>
        <w:t xml:space="preserve">ification to confirm eligibility will be sent </w:t>
      </w:r>
      <w:r w:rsidR="00806483" w:rsidRPr="006176A0">
        <w:rPr>
          <w:rFonts w:ascii="Times New Roman" w:hAnsi="Times New Roman"/>
          <w:sz w:val="24"/>
          <w:szCs w:val="24"/>
        </w:rPr>
        <w:t xml:space="preserve">to a qualified physician provided by the </w:t>
      </w:r>
      <w:proofErr w:type="gramStart"/>
      <w:r w:rsidR="00806483" w:rsidRPr="006176A0">
        <w:rPr>
          <w:rFonts w:ascii="Times New Roman" w:hAnsi="Times New Roman"/>
          <w:sz w:val="24"/>
          <w:szCs w:val="24"/>
        </w:rPr>
        <w:t xml:space="preserve">applicant </w:t>
      </w:r>
      <w:r w:rsidR="009F2833" w:rsidRPr="006176A0">
        <w:rPr>
          <w:rFonts w:ascii="Times New Roman" w:hAnsi="Times New Roman"/>
          <w:sz w:val="24"/>
          <w:szCs w:val="24"/>
        </w:rPr>
        <w:t xml:space="preserve"> prior</w:t>
      </w:r>
      <w:proofErr w:type="gramEnd"/>
      <w:r w:rsidR="009F2833" w:rsidRPr="006176A0">
        <w:rPr>
          <w:rFonts w:ascii="Times New Roman" w:hAnsi="Times New Roman"/>
          <w:sz w:val="24"/>
          <w:szCs w:val="24"/>
        </w:rPr>
        <w:t xml:space="preserve"> to placement on the waitlist</w:t>
      </w:r>
      <w:r w:rsidRPr="006176A0">
        <w:rPr>
          <w:rFonts w:ascii="Times New Roman" w:hAnsi="Times New Roman"/>
          <w:sz w:val="24"/>
          <w:szCs w:val="24"/>
        </w:rPr>
        <w:t xml:space="preserve">. </w:t>
      </w:r>
      <w:r w:rsidR="00806483" w:rsidRPr="006176A0">
        <w:rPr>
          <w:rFonts w:ascii="Times New Roman" w:hAnsi="Times New Roman"/>
          <w:sz w:val="24"/>
          <w:szCs w:val="24"/>
        </w:rPr>
        <w:t>A</w:t>
      </w:r>
      <w:r w:rsidRPr="006176A0">
        <w:rPr>
          <w:rFonts w:ascii="Times New Roman" w:hAnsi="Times New Roman"/>
          <w:sz w:val="24"/>
          <w:szCs w:val="24"/>
        </w:rPr>
        <w:t xml:space="preserve"> credit check, criminal and re</w:t>
      </w:r>
      <w:r w:rsidR="00CC23AB" w:rsidRPr="006176A0">
        <w:rPr>
          <w:rFonts w:ascii="Times New Roman" w:hAnsi="Times New Roman"/>
          <w:sz w:val="24"/>
          <w:szCs w:val="24"/>
        </w:rPr>
        <w:t>gistered sex offender check</w:t>
      </w:r>
      <w:r w:rsidR="007900EF" w:rsidRPr="006176A0">
        <w:rPr>
          <w:rFonts w:ascii="Times New Roman" w:hAnsi="Times New Roman"/>
          <w:sz w:val="24"/>
          <w:szCs w:val="24"/>
        </w:rPr>
        <w:t xml:space="preserve"> is </w:t>
      </w:r>
      <w:r w:rsidRPr="006176A0">
        <w:rPr>
          <w:rFonts w:ascii="Times New Roman" w:hAnsi="Times New Roman"/>
          <w:sz w:val="24"/>
          <w:szCs w:val="24"/>
        </w:rPr>
        <w:t>run.  The application may be approved or denied at this time based on the criteria stated in the Qualifying Applicants section of this policy.  If denied</w:t>
      </w:r>
      <w:r w:rsidR="00950B07" w:rsidRPr="006176A0">
        <w:rPr>
          <w:rFonts w:ascii="Times New Roman" w:hAnsi="Times New Roman"/>
          <w:sz w:val="24"/>
          <w:szCs w:val="24"/>
        </w:rPr>
        <w:t>,</w:t>
      </w:r>
      <w:r w:rsidRPr="006176A0">
        <w:rPr>
          <w:rFonts w:ascii="Times New Roman" w:hAnsi="Times New Roman"/>
          <w:sz w:val="24"/>
          <w:szCs w:val="24"/>
        </w:rPr>
        <w:t xml:space="preserve"> the denied status date and time is recorded on the Waiting List.  A letter is sent to the applicant(s) informing them that they are approved or denied for the Waiting List.  The date of this letter is also recorded on the Waiting List.  The reason for a denial will be included in the letter and it will be stated that they have 14 days to appeal this decision. </w:t>
      </w:r>
      <w:r w:rsidRPr="006176A0">
        <w:rPr>
          <w:rFonts w:ascii="Times New Roman" w:hAnsi="Times New Roman"/>
          <w:i/>
          <w:iCs/>
          <w:sz w:val="24"/>
          <w:szCs w:val="24"/>
        </w:rPr>
        <w:t xml:space="preserve"> </w:t>
      </w:r>
      <w:r w:rsidRPr="006176A0">
        <w:rPr>
          <w:rFonts w:ascii="Times New Roman" w:hAnsi="Times New Roman"/>
          <w:b/>
          <w:bCs/>
          <w:i/>
          <w:iCs/>
          <w:sz w:val="24"/>
          <w:szCs w:val="24"/>
        </w:rPr>
        <w:t>If the application is denied due to credit or criminal history, the applicant must wait six months before re-applying.</w:t>
      </w:r>
    </w:p>
    <w:p w14:paraId="5475B06B" w14:textId="77777777" w:rsidR="00B24F25" w:rsidRPr="006176A0" w:rsidRDefault="00B24F25" w:rsidP="002B49C6">
      <w:pPr>
        <w:pStyle w:val="NoSpacing"/>
        <w:jc w:val="both"/>
        <w:rPr>
          <w:rFonts w:ascii="Times New Roman" w:hAnsi="Times New Roman"/>
          <w:sz w:val="28"/>
          <w:szCs w:val="28"/>
          <w:u w:val="single"/>
        </w:rPr>
      </w:pPr>
    </w:p>
    <w:p w14:paraId="7F471BAD" w14:textId="0E80E050" w:rsidR="00C42BB4" w:rsidRPr="006176A0" w:rsidRDefault="00C42BB4" w:rsidP="002B49C6">
      <w:pPr>
        <w:pStyle w:val="NoSpacing"/>
        <w:jc w:val="both"/>
        <w:rPr>
          <w:rFonts w:ascii="Times New Roman" w:hAnsi="Times New Roman"/>
          <w:b/>
          <w:bCs/>
          <w:i/>
          <w:iCs/>
          <w:sz w:val="24"/>
          <w:szCs w:val="24"/>
        </w:rPr>
      </w:pPr>
      <w:r w:rsidRPr="006176A0">
        <w:rPr>
          <w:rFonts w:ascii="Times New Roman" w:hAnsi="Times New Roman"/>
          <w:sz w:val="28"/>
          <w:szCs w:val="28"/>
          <w:u w:val="single"/>
        </w:rPr>
        <w:t>QUALIFYING APPLICANTS</w:t>
      </w:r>
    </w:p>
    <w:p w14:paraId="65FDA62B" w14:textId="77777777" w:rsidR="00C42BB4" w:rsidRPr="006176A0" w:rsidRDefault="00C42BB4" w:rsidP="002B49C6">
      <w:pPr>
        <w:pStyle w:val="NoSpacing"/>
        <w:jc w:val="both"/>
        <w:rPr>
          <w:rFonts w:ascii="Times New Roman" w:hAnsi="Times New Roman"/>
          <w:sz w:val="16"/>
          <w:szCs w:val="16"/>
          <w:u w:val="single"/>
        </w:rPr>
      </w:pPr>
    </w:p>
    <w:p w14:paraId="4EDCB63B" w14:textId="534FBBDC"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Applicants are placed on a waiting list with the assumption that the information on their application is accurate.  When an apartment becomes available for an applicant any of the criteria, which has not been previously verified, will be verified. </w:t>
      </w:r>
      <w:r w:rsidR="007A7D33" w:rsidRPr="006176A0">
        <w:rPr>
          <w:rFonts w:ascii="Times New Roman" w:hAnsi="Times New Roman"/>
          <w:sz w:val="24"/>
          <w:szCs w:val="24"/>
        </w:rPr>
        <w:t>Additional information may be required to complete the application process and schedule a move in.  All required application information must be received within seven (7) busi</w:t>
      </w:r>
      <w:r w:rsidR="00612A03" w:rsidRPr="006176A0">
        <w:rPr>
          <w:rFonts w:ascii="Times New Roman" w:hAnsi="Times New Roman"/>
          <w:sz w:val="24"/>
          <w:szCs w:val="24"/>
        </w:rPr>
        <w:t>ness days from the date it’s</w:t>
      </w:r>
      <w:r w:rsidR="007A7D33" w:rsidRPr="006176A0">
        <w:rPr>
          <w:rFonts w:ascii="Times New Roman" w:hAnsi="Times New Roman"/>
          <w:sz w:val="24"/>
          <w:szCs w:val="24"/>
        </w:rPr>
        <w:t xml:space="preserve"> requested in order for the available unit to be held for the applicant.  </w:t>
      </w:r>
    </w:p>
    <w:p w14:paraId="0447E3E2" w14:textId="77777777" w:rsidR="00C42BB4" w:rsidRPr="006176A0" w:rsidRDefault="00C42BB4" w:rsidP="002B49C6">
      <w:pPr>
        <w:pStyle w:val="NoSpacing"/>
        <w:jc w:val="both"/>
        <w:rPr>
          <w:rFonts w:ascii="Times New Roman" w:hAnsi="Times New Roman"/>
          <w:sz w:val="24"/>
          <w:szCs w:val="24"/>
        </w:rPr>
      </w:pPr>
    </w:p>
    <w:p w14:paraId="54FDFE89" w14:textId="77777777" w:rsidR="00C42BB4" w:rsidRPr="006176A0" w:rsidRDefault="00C42BB4" w:rsidP="002B49C6">
      <w:pPr>
        <w:pStyle w:val="NoSpacing"/>
        <w:numPr>
          <w:ilvl w:val="0"/>
          <w:numId w:val="4"/>
        </w:numPr>
        <w:jc w:val="both"/>
        <w:rPr>
          <w:rFonts w:ascii="Times New Roman" w:hAnsi="Times New Roman"/>
          <w:sz w:val="24"/>
          <w:szCs w:val="24"/>
        </w:rPr>
      </w:pPr>
      <w:r w:rsidRPr="006176A0">
        <w:rPr>
          <w:rFonts w:ascii="Times New Roman" w:hAnsi="Times New Roman"/>
          <w:sz w:val="24"/>
          <w:szCs w:val="24"/>
        </w:rPr>
        <w:t xml:space="preserve">Credit – After a prospective resident accepts an available unit a credit check will be run again if the credit check will be over 6 months old at the time of move in.   Bethel Estates uses a national credit reporting agency which produces a credit score based on statistical data.  The acceptable score is adjusted occasionally based on market conditions.  Approval is based on the Approval/Denial results as received through the credit reporting agency on the last credit check run.  </w:t>
      </w:r>
    </w:p>
    <w:p w14:paraId="2F1AB8C5" w14:textId="77777777" w:rsidR="00C42BB4" w:rsidRPr="006176A0" w:rsidRDefault="00C42BB4" w:rsidP="002B49C6">
      <w:pPr>
        <w:pStyle w:val="NoSpacing"/>
        <w:jc w:val="both"/>
        <w:rPr>
          <w:rFonts w:ascii="Times New Roman" w:hAnsi="Times New Roman"/>
          <w:sz w:val="24"/>
          <w:szCs w:val="24"/>
        </w:rPr>
      </w:pPr>
    </w:p>
    <w:p w14:paraId="2F2F1FBB" w14:textId="465D272A" w:rsidR="00C42BB4" w:rsidRPr="006176A0" w:rsidRDefault="00C42BB4" w:rsidP="00532459">
      <w:pPr>
        <w:pStyle w:val="NoSpacing"/>
        <w:numPr>
          <w:ilvl w:val="0"/>
          <w:numId w:val="4"/>
        </w:numPr>
        <w:jc w:val="both"/>
        <w:rPr>
          <w:rFonts w:ascii="Times New Roman" w:hAnsi="Times New Roman"/>
          <w:sz w:val="24"/>
          <w:szCs w:val="24"/>
        </w:rPr>
      </w:pPr>
      <w:r w:rsidRPr="006176A0">
        <w:rPr>
          <w:rFonts w:ascii="Times New Roman" w:hAnsi="Times New Roman"/>
          <w:sz w:val="24"/>
          <w:szCs w:val="24"/>
        </w:rPr>
        <w:t>Criminal Background / Registered sex offender status - US Department of Housing &amp; Urban Development requires that criminal background checks be performed on applicants applying for Section 8 Housing.  A criminal history and registered sex offender background check will be performed in the state where the housing is located and in other states where the household members are known to have resided.  The results of these reports and inquiries will be used to determine the applicant’s eligibility.  After a prospective resident accepts an available unit a criminal/sex offender check will be run again if it will be over 6 months old at the time of move in.</w:t>
      </w:r>
      <w:r w:rsidR="00CC5AAC" w:rsidRPr="006176A0">
        <w:rPr>
          <w:rFonts w:ascii="Times New Roman" w:hAnsi="Times New Roman"/>
          <w:sz w:val="24"/>
          <w:szCs w:val="24"/>
        </w:rPr>
        <w:t xml:space="preserve">  Information that is obtained through other sources can be verified as true and correct may also be considered.  Applicants will be denied for the following reasons:</w:t>
      </w:r>
    </w:p>
    <w:p w14:paraId="3DE10B52" w14:textId="77777777" w:rsidR="00C42BB4" w:rsidRPr="006176A0" w:rsidRDefault="00C42BB4" w:rsidP="002B49C6">
      <w:pPr>
        <w:pStyle w:val="NoSpacing"/>
        <w:jc w:val="both"/>
        <w:rPr>
          <w:rFonts w:ascii="Times New Roman" w:hAnsi="Times New Roman"/>
          <w:sz w:val="24"/>
          <w:szCs w:val="24"/>
        </w:rPr>
      </w:pPr>
    </w:p>
    <w:p w14:paraId="1DE7908F" w14:textId="77777777" w:rsidR="00C42BB4" w:rsidRPr="006176A0" w:rsidRDefault="00C42BB4" w:rsidP="002B49C6">
      <w:pPr>
        <w:pStyle w:val="NoSpacing"/>
        <w:numPr>
          <w:ilvl w:val="0"/>
          <w:numId w:val="5"/>
        </w:numPr>
        <w:jc w:val="both"/>
        <w:rPr>
          <w:rFonts w:ascii="Times New Roman" w:hAnsi="Times New Roman"/>
          <w:sz w:val="24"/>
          <w:szCs w:val="24"/>
        </w:rPr>
      </w:pPr>
      <w:r w:rsidRPr="006176A0">
        <w:rPr>
          <w:rFonts w:ascii="Times New Roman" w:hAnsi="Times New Roman"/>
          <w:sz w:val="24"/>
          <w:szCs w:val="24"/>
        </w:rPr>
        <w:t>A household in which any member is currently engaged in illegal drug related activities or alcohol abuse when such abuse leads to behavior that interferes with the health, safety, and right to peaceful enjoyment of the property by other residents.</w:t>
      </w:r>
    </w:p>
    <w:p w14:paraId="57A18A00" w14:textId="77777777" w:rsidR="00C42BB4" w:rsidRPr="006176A0" w:rsidRDefault="00C42BB4" w:rsidP="002B49C6">
      <w:pPr>
        <w:pStyle w:val="NoSpacing"/>
        <w:numPr>
          <w:ilvl w:val="0"/>
          <w:numId w:val="5"/>
        </w:numPr>
        <w:jc w:val="both"/>
        <w:rPr>
          <w:rFonts w:ascii="Times New Roman" w:hAnsi="Times New Roman"/>
          <w:sz w:val="24"/>
          <w:szCs w:val="24"/>
        </w:rPr>
      </w:pPr>
      <w:r w:rsidRPr="006176A0">
        <w:rPr>
          <w:rFonts w:ascii="Times New Roman" w:hAnsi="Times New Roman"/>
          <w:sz w:val="24"/>
          <w:szCs w:val="24"/>
        </w:rPr>
        <w:t>Any household member who is subject to a state sex offender lifetime registration requirement.</w:t>
      </w:r>
    </w:p>
    <w:p w14:paraId="6B3809D9" w14:textId="77777777" w:rsidR="00C42BB4" w:rsidRPr="006176A0" w:rsidRDefault="00C42BB4" w:rsidP="003160A5">
      <w:pPr>
        <w:pStyle w:val="NoSpacing"/>
        <w:numPr>
          <w:ilvl w:val="0"/>
          <w:numId w:val="5"/>
        </w:numPr>
        <w:jc w:val="both"/>
        <w:rPr>
          <w:rFonts w:ascii="Times New Roman" w:hAnsi="Times New Roman"/>
          <w:sz w:val="24"/>
          <w:szCs w:val="24"/>
        </w:rPr>
      </w:pPr>
      <w:r w:rsidRPr="006176A0">
        <w:rPr>
          <w:rFonts w:ascii="Times New Roman" w:hAnsi="Times New Roman"/>
          <w:sz w:val="24"/>
          <w:szCs w:val="24"/>
        </w:rPr>
        <w:t xml:space="preserve">Any household </w:t>
      </w:r>
      <w:r w:rsidR="00CC5AAC" w:rsidRPr="006176A0">
        <w:rPr>
          <w:rFonts w:ascii="Times New Roman" w:hAnsi="Times New Roman"/>
          <w:sz w:val="24"/>
          <w:szCs w:val="24"/>
        </w:rPr>
        <w:t xml:space="preserve">member that has been convicted of a crime will be subject to additional review.  The review criteria </w:t>
      </w:r>
      <w:proofErr w:type="gramStart"/>
      <w:r w:rsidR="00CC5AAC" w:rsidRPr="006176A0">
        <w:rPr>
          <w:rFonts w:ascii="Times New Roman" w:hAnsi="Times New Roman"/>
          <w:sz w:val="24"/>
          <w:szCs w:val="24"/>
        </w:rPr>
        <w:t>is</w:t>
      </w:r>
      <w:proofErr w:type="gramEnd"/>
      <w:r w:rsidR="00CC5AAC" w:rsidRPr="006176A0">
        <w:rPr>
          <w:rFonts w:ascii="Times New Roman" w:hAnsi="Times New Roman"/>
          <w:sz w:val="24"/>
          <w:szCs w:val="24"/>
        </w:rPr>
        <w:t xml:space="preserve"> based on the amount of time that has elapsed since the crime was committed.  (3 years for crimes which involve theft, fraud, drugs or destruction of property.  7 years for crimes that involve a weapon or violence of any kind).  We will also review the sources of information we are able to obtain to verify the accuracy of the criminal report and/or identity of the applicant.</w:t>
      </w:r>
    </w:p>
    <w:p w14:paraId="0380261F" w14:textId="11CE8714" w:rsidR="00C42BB4" w:rsidRPr="006176A0" w:rsidRDefault="00C42BB4" w:rsidP="00456F94">
      <w:pPr>
        <w:pStyle w:val="NoSpacing"/>
        <w:numPr>
          <w:ilvl w:val="0"/>
          <w:numId w:val="4"/>
        </w:numPr>
        <w:jc w:val="both"/>
        <w:rPr>
          <w:rFonts w:ascii="Times New Roman" w:hAnsi="Times New Roman"/>
          <w:sz w:val="24"/>
          <w:szCs w:val="24"/>
        </w:rPr>
      </w:pPr>
      <w:r w:rsidRPr="006176A0">
        <w:rPr>
          <w:rFonts w:ascii="Times New Roman" w:hAnsi="Times New Roman"/>
          <w:sz w:val="24"/>
          <w:szCs w:val="24"/>
        </w:rPr>
        <w:t xml:space="preserve">Upon a unit becoming available all members moving into the upcoming unit will be </w:t>
      </w:r>
      <w:r w:rsidR="00B24F25" w:rsidRPr="006176A0">
        <w:rPr>
          <w:rFonts w:ascii="Times New Roman" w:hAnsi="Times New Roman"/>
          <w:sz w:val="24"/>
          <w:szCs w:val="24"/>
        </w:rPr>
        <w:t xml:space="preserve">searched by use of an </w:t>
      </w:r>
      <w:r w:rsidRPr="006176A0">
        <w:rPr>
          <w:rFonts w:ascii="Times New Roman" w:hAnsi="Times New Roman"/>
          <w:sz w:val="24"/>
          <w:szCs w:val="24"/>
        </w:rPr>
        <w:t xml:space="preserve">Existing Tenant Search in the Enterprise Income Verification System (EIV). The purpose of running everyone in the household through EIV is to check for double subsidy. No applicant/resident can receive a subsidy on more than one property. If </w:t>
      </w:r>
      <w:r w:rsidR="0054688A" w:rsidRPr="006176A0">
        <w:rPr>
          <w:rFonts w:ascii="Times New Roman" w:hAnsi="Times New Roman"/>
          <w:sz w:val="24"/>
          <w:szCs w:val="24"/>
        </w:rPr>
        <w:t xml:space="preserve">when </w:t>
      </w:r>
      <w:r w:rsidRPr="006176A0">
        <w:rPr>
          <w:rFonts w:ascii="Times New Roman" w:hAnsi="Times New Roman"/>
          <w:sz w:val="24"/>
          <w:szCs w:val="24"/>
        </w:rPr>
        <w:t>an applicant is r</w:t>
      </w:r>
      <w:r w:rsidR="00532459" w:rsidRPr="006176A0">
        <w:rPr>
          <w:rFonts w:ascii="Times New Roman" w:hAnsi="Times New Roman"/>
          <w:sz w:val="24"/>
          <w:szCs w:val="24"/>
        </w:rPr>
        <w:t>u</w:t>
      </w:r>
      <w:r w:rsidR="0054688A" w:rsidRPr="006176A0">
        <w:rPr>
          <w:rFonts w:ascii="Times New Roman" w:hAnsi="Times New Roman"/>
          <w:sz w:val="24"/>
          <w:szCs w:val="24"/>
        </w:rPr>
        <w:t xml:space="preserve">n through EIV, </w:t>
      </w:r>
      <w:r w:rsidRPr="006176A0">
        <w:rPr>
          <w:rFonts w:ascii="Times New Roman" w:hAnsi="Times New Roman"/>
          <w:sz w:val="24"/>
          <w:szCs w:val="24"/>
        </w:rPr>
        <w:t>it states they are currently receiving a su</w:t>
      </w:r>
      <w:r w:rsidR="00213D03" w:rsidRPr="006176A0">
        <w:rPr>
          <w:rFonts w:ascii="Times New Roman" w:hAnsi="Times New Roman"/>
          <w:sz w:val="24"/>
          <w:szCs w:val="24"/>
        </w:rPr>
        <w:t>bsidy at their current residence</w:t>
      </w:r>
      <w:r w:rsidRPr="006176A0">
        <w:rPr>
          <w:rFonts w:ascii="Times New Roman" w:hAnsi="Times New Roman"/>
          <w:sz w:val="24"/>
          <w:szCs w:val="24"/>
        </w:rPr>
        <w:t xml:space="preserve"> the applicant will be notified of this finding by a phone call and/or in writing. After notification to the applicant their current Landlord will be notified as well </w:t>
      </w:r>
      <w:r w:rsidRPr="006176A0">
        <w:rPr>
          <w:rFonts w:ascii="Times New Roman" w:hAnsi="Times New Roman"/>
          <w:sz w:val="24"/>
          <w:szCs w:val="24"/>
        </w:rPr>
        <w:lastRenderedPageBreak/>
        <w:t xml:space="preserve">by a phone call and/or in writing. The new household cannot be moved in until after the finding is cleared. </w:t>
      </w:r>
    </w:p>
    <w:p w14:paraId="66432EC1" w14:textId="77777777" w:rsidR="00C42BB4" w:rsidRPr="006176A0" w:rsidRDefault="00C42BB4" w:rsidP="002B49C6">
      <w:pPr>
        <w:pStyle w:val="NoSpacing"/>
        <w:jc w:val="both"/>
        <w:rPr>
          <w:rFonts w:ascii="Times New Roman" w:hAnsi="Times New Roman"/>
          <w:sz w:val="24"/>
          <w:szCs w:val="24"/>
        </w:rPr>
      </w:pPr>
    </w:p>
    <w:p w14:paraId="3A65847F" w14:textId="77777777" w:rsidR="00C42BB4" w:rsidRPr="006176A0" w:rsidRDefault="00C42BB4" w:rsidP="002B49C6">
      <w:pPr>
        <w:pStyle w:val="NoSpacing"/>
        <w:numPr>
          <w:ilvl w:val="0"/>
          <w:numId w:val="4"/>
        </w:numPr>
        <w:jc w:val="both"/>
        <w:rPr>
          <w:rFonts w:ascii="Times New Roman" w:hAnsi="Times New Roman"/>
          <w:bCs/>
          <w:sz w:val="24"/>
          <w:szCs w:val="24"/>
        </w:rPr>
      </w:pPr>
      <w:r w:rsidRPr="006176A0">
        <w:rPr>
          <w:rFonts w:ascii="Times New Roman" w:hAnsi="Times New Roman"/>
          <w:sz w:val="24"/>
          <w:szCs w:val="24"/>
        </w:rPr>
        <w:t xml:space="preserve">Social Security Number/Card - </w:t>
      </w:r>
      <w:r w:rsidRPr="006176A0">
        <w:rPr>
          <w:rFonts w:ascii="Times New Roman" w:hAnsi="Times New Roman"/>
          <w:bCs/>
          <w:sz w:val="24"/>
          <w:szCs w:val="24"/>
        </w:rPr>
        <w:t xml:space="preserve">Applicants must disclose social security numbers for all family members before </w:t>
      </w:r>
      <w:proofErr w:type="gramStart"/>
      <w:r w:rsidRPr="006176A0">
        <w:rPr>
          <w:rFonts w:ascii="Times New Roman" w:hAnsi="Times New Roman"/>
          <w:bCs/>
          <w:sz w:val="24"/>
          <w:szCs w:val="24"/>
        </w:rPr>
        <w:t>move</w:t>
      </w:r>
      <w:proofErr w:type="gramEnd"/>
      <w:r w:rsidRPr="006176A0">
        <w:rPr>
          <w:rFonts w:ascii="Times New Roman" w:hAnsi="Times New Roman"/>
          <w:bCs/>
          <w:sz w:val="24"/>
          <w:szCs w:val="24"/>
        </w:rPr>
        <w:t xml:space="preserve"> in. Those who have not been assigned a social security number (SSN) must sign a certification that no SSN has been assigned.</w:t>
      </w:r>
    </w:p>
    <w:p w14:paraId="6398C291" w14:textId="77777777" w:rsidR="00C42BB4" w:rsidRPr="006176A0" w:rsidRDefault="00C42BB4" w:rsidP="002B49C6">
      <w:pPr>
        <w:pStyle w:val="NoSpacing"/>
        <w:numPr>
          <w:ilvl w:val="0"/>
          <w:numId w:val="6"/>
        </w:numPr>
        <w:jc w:val="both"/>
        <w:rPr>
          <w:rFonts w:ascii="Times New Roman" w:hAnsi="Times New Roman"/>
          <w:bCs/>
          <w:sz w:val="24"/>
          <w:szCs w:val="24"/>
        </w:rPr>
      </w:pPr>
      <w:r w:rsidRPr="006176A0">
        <w:rPr>
          <w:rFonts w:ascii="Times New Roman" w:hAnsi="Times New Roman"/>
          <w:bCs/>
          <w:sz w:val="24"/>
          <w:szCs w:val="24"/>
        </w:rPr>
        <w:t>Social security numbers must be verified with the original Social Security Card or a formal document that contains the SSN such as a driver’s license, a payroll stub, bank statements, Form 1099, a benefit award letter, a retirement benefit award letter, a life insurance policy, court records, or an identification card issued by a government agency, medical insurance provider or employer.</w:t>
      </w:r>
    </w:p>
    <w:p w14:paraId="766D2AFC" w14:textId="2A23C98B" w:rsidR="00C42BB4" w:rsidRPr="006176A0" w:rsidRDefault="00BC3AA7" w:rsidP="002B49C6">
      <w:pPr>
        <w:pStyle w:val="NoSpacing"/>
        <w:numPr>
          <w:ilvl w:val="0"/>
          <w:numId w:val="6"/>
        </w:numPr>
        <w:jc w:val="both"/>
        <w:rPr>
          <w:rFonts w:ascii="Times New Roman" w:hAnsi="Times New Roman"/>
          <w:sz w:val="24"/>
          <w:szCs w:val="24"/>
        </w:rPr>
      </w:pPr>
      <w:r w:rsidRPr="006176A0">
        <w:rPr>
          <w:rFonts w:ascii="Times New Roman" w:hAnsi="Times New Roman"/>
          <w:bCs/>
          <w:sz w:val="24"/>
          <w:szCs w:val="24"/>
        </w:rPr>
        <w:t>When an applicant</w:t>
      </w:r>
      <w:r w:rsidR="00C42BB4" w:rsidRPr="006176A0">
        <w:rPr>
          <w:rFonts w:ascii="Times New Roman" w:hAnsi="Times New Roman"/>
          <w:bCs/>
          <w:sz w:val="24"/>
          <w:szCs w:val="24"/>
        </w:rPr>
        <w:t xml:space="preserve"> has </w:t>
      </w:r>
      <w:proofErr w:type="gramStart"/>
      <w:r w:rsidR="00C42BB4" w:rsidRPr="006176A0">
        <w:rPr>
          <w:rFonts w:ascii="Times New Roman" w:hAnsi="Times New Roman"/>
          <w:bCs/>
          <w:sz w:val="24"/>
          <w:szCs w:val="24"/>
        </w:rPr>
        <w:t>a</w:t>
      </w:r>
      <w:proofErr w:type="gramEnd"/>
      <w:r w:rsidR="00C42BB4" w:rsidRPr="006176A0">
        <w:rPr>
          <w:rFonts w:ascii="Times New Roman" w:hAnsi="Times New Roman"/>
          <w:bCs/>
          <w:sz w:val="24"/>
          <w:szCs w:val="24"/>
        </w:rPr>
        <w:t xml:space="preserve"> SSN but cannot provide documentation, the applicant has 90 days from the date of </w:t>
      </w:r>
      <w:r w:rsidRPr="006176A0">
        <w:rPr>
          <w:rFonts w:ascii="Times New Roman" w:hAnsi="Times New Roman"/>
          <w:bCs/>
          <w:sz w:val="24"/>
          <w:szCs w:val="24"/>
        </w:rPr>
        <w:t>interview</w:t>
      </w:r>
      <w:r w:rsidR="00C42BB4" w:rsidRPr="006176A0">
        <w:rPr>
          <w:rFonts w:ascii="Times New Roman" w:hAnsi="Times New Roman"/>
          <w:bCs/>
          <w:sz w:val="24"/>
          <w:szCs w:val="24"/>
        </w:rPr>
        <w:t xml:space="preserve"> to provide documentation.  If the applicant</w:t>
      </w:r>
      <w:r w:rsidRPr="006176A0">
        <w:rPr>
          <w:rFonts w:ascii="Times New Roman" w:hAnsi="Times New Roman"/>
          <w:bCs/>
          <w:sz w:val="24"/>
          <w:szCs w:val="24"/>
        </w:rPr>
        <w:t xml:space="preserve"> is otherwise </w:t>
      </w:r>
      <w:proofErr w:type="gramStart"/>
      <w:r w:rsidRPr="006176A0">
        <w:rPr>
          <w:rFonts w:ascii="Times New Roman" w:hAnsi="Times New Roman"/>
          <w:bCs/>
          <w:sz w:val="24"/>
          <w:szCs w:val="24"/>
        </w:rPr>
        <w:t>eligible</w:t>
      </w:r>
      <w:proofErr w:type="gramEnd"/>
      <w:r w:rsidRPr="006176A0">
        <w:rPr>
          <w:rFonts w:ascii="Times New Roman" w:hAnsi="Times New Roman"/>
          <w:bCs/>
          <w:sz w:val="24"/>
          <w:szCs w:val="24"/>
        </w:rPr>
        <w:t xml:space="preserve"> they may opt to</w:t>
      </w:r>
      <w:r w:rsidR="00C42BB4" w:rsidRPr="006176A0">
        <w:rPr>
          <w:rFonts w:ascii="Times New Roman" w:hAnsi="Times New Roman"/>
          <w:bCs/>
          <w:sz w:val="24"/>
          <w:szCs w:val="24"/>
        </w:rPr>
        <w:t xml:space="preserve"> retain their place on the waiting list for those 90 days</w:t>
      </w:r>
      <w:r w:rsidRPr="006176A0">
        <w:rPr>
          <w:rFonts w:ascii="Times New Roman" w:hAnsi="Times New Roman"/>
          <w:bCs/>
          <w:sz w:val="24"/>
          <w:szCs w:val="24"/>
        </w:rPr>
        <w:t xml:space="preserve"> and will be skipped for unit selection for the next household on the waiting list</w:t>
      </w:r>
      <w:r w:rsidR="00C42BB4" w:rsidRPr="006176A0">
        <w:rPr>
          <w:rFonts w:ascii="Times New Roman" w:hAnsi="Times New Roman"/>
          <w:bCs/>
          <w:sz w:val="24"/>
          <w:szCs w:val="24"/>
        </w:rPr>
        <w:t xml:space="preserve">.  After 90 days, </w:t>
      </w:r>
      <w:r w:rsidRPr="006176A0">
        <w:rPr>
          <w:rFonts w:ascii="Times New Roman" w:hAnsi="Times New Roman"/>
          <w:bCs/>
          <w:sz w:val="24"/>
          <w:szCs w:val="24"/>
        </w:rPr>
        <w:t xml:space="preserve">if documentation of SSN is not provided </w:t>
      </w:r>
      <w:r w:rsidR="00C42BB4" w:rsidRPr="006176A0">
        <w:rPr>
          <w:rFonts w:ascii="Times New Roman" w:hAnsi="Times New Roman"/>
          <w:bCs/>
          <w:sz w:val="24"/>
          <w:szCs w:val="24"/>
        </w:rPr>
        <w:t xml:space="preserve">the applicant </w:t>
      </w:r>
      <w:proofErr w:type="gramStart"/>
      <w:r w:rsidR="00C42BB4" w:rsidRPr="006176A0">
        <w:rPr>
          <w:rFonts w:ascii="Times New Roman" w:hAnsi="Times New Roman"/>
          <w:bCs/>
          <w:sz w:val="24"/>
          <w:szCs w:val="24"/>
        </w:rPr>
        <w:t>would</w:t>
      </w:r>
      <w:proofErr w:type="gramEnd"/>
      <w:r w:rsidR="00C42BB4" w:rsidRPr="006176A0">
        <w:rPr>
          <w:rFonts w:ascii="Times New Roman" w:hAnsi="Times New Roman"/>
          <w:bCs/>
          <w:sz w:val="24"/>
          <w:szCs w:val="24"/>
        </w:rPr>
        <w:t xml:space="preserve"> be de</w:t>
      </w:r>
      <w:r w:rsidRPr="006176A0">
        <w:rPr>
          <w:rFonts w:ascii="Times New Roman" w:hAnsi="Times New Roman"/>
          <w:bCs/>
          <w:sz w:val="24"/>
          <w:szCs w:val="24"/>
        </w:rPr>
        <w:t xml:space="preserve">termined ineligible and </w:t>
      </w:r>
      <w:r w:rsidR="00C42BB4" w:rsidRPr="006176A0">
        <w:rPr>
          <w:rFonts w:ascii="Times New Roman" w:hAnsi="Times New Roman"/>
          <w:bCs/>
          <w:sz w:val="24"/>
          <w:szCs w:val="24"/>
        </w:rPr>
        <w:t>removed from the waiting list.</w:t>
      </w:r>
    </w:p>
    <w:p w14:paraId="5516FE7B" w14:textId="450018DC" w:rsidR="00C35543" w:rsidRPr="006176A0" w:rsidRDefault="00C35543" w:rsidP="002B49C6">
      <w:pPr>
        <w:pStyle w:val="NoSpacing"/>
        <w:numPr>
          <w:ilvl w:val="0"/>
          <w:numId w:val="6"/>
        </w:numPr>
        <w:jc w:val="both"/>
        <w:rPr>
          <w:rFonts w:ascii="Times New Roman" w:hAnsi="Times New Roman"/>
          <w:sz w:val="24"/>
          <w:szCs w:val="24"/>
        </w:rPr>
      </w:pPr>
      <w:r w:rsidRPr="006176A0">
        <w:rPr>
          <w:rFonts w:ascii="Times New Roman" w:hAnsi="Times New Roman"/>
          <w:bCs/>
          <w:sz w:val="24"/>
          <w:szCs w:val="24"/>
        </w:rPr>
        <w:t xml:space="preserve">If a child under the age of 6 years was added to the </w:t>
      </w:r>
      <w:proofErr w:type="gramStart"/>
      <w:r w:rsidRPr="006176A0">
        <w:rPr>
          <w:rFonts w:ascii="Times New Roman" w:hAnsi="Times New Roman"/>
          <w:bCs/>
          <w:sz w:val="24"/>
          <w:szCs w:val="24"/>
        </w:rPr>
        <w:t>applicants</w:t>
      </w:r>
      <w:proofErr w:type="gramEnd"/>
      <w:r w:rsidRPr="006176A0">
        <w:rPr>
          <w:rFonts w:ascii="Times New Roman" w:hAnsi="Times New Roman"/>
          <w:bCs/>
          <w:sz w:val="24"/>
          <w:szCs w:val="24"/>
        </w:rPr>
        <w:t xml:space="preserve"> household within the </w:t>
      </w:r>
      <w:proofErr w:type="gramStart"/>
      <w:r w:rsidRPr="006176A0">
        <w:rPr>
          <w:rFonts w:ascii="Times New Roman" w:hAnsi="Times New Roman"/>
          <w:bCs/>
          <w:sz w:val="24"/>
          <w:szCs w:val="24"/>
        </w:rPr>
        <w:t>6 month</w:t>
      </w:r>
      <w:proofErr w:type="gramEnd"/>
      <w:r w:rsidRPr="006176A0">
        <w:rPr>
          <w:rFonts w:ascii="Times New Roman" w:hAnsi="Times New Roman"/>
          <w:bCs/>
          <w:sz w:val="24"/>
          <w:szCs w:val="24"/>
        </w:rPr>
        <w:t xml:space="preserve"> period to the household’s date of admission, proof of child’s social security number shall be provided within 90 calendar days from the admission into the program.  A</w:t>
      </w:r>
      <w:r w:rsidR="00B24F25" w:rsidRPr="006176A0">
        <w:rPr>
          <w:rFonts w:ascii="Times New Roman" w:hAnsi="Times New Roman"/>
          <w:bCs/>
          <w:sz w:val="24"/>
          <w:szCs w:val="24"/>
        </w:rPr>
        <w:t>n</w:t>
      </w:r>
      <w:r w:rsidRPr="006176A0">
        <w:rPr>
          <w:rFonts w:ascii="Times New Roman" w:hAnsi="Times New Roman"/>
          <w:bCs/>
          <w:sz w:val="24"/>
          <w:szCs w:val="24"/>
        </w:rPr>
        <w:t xml:space="preserve"> extension of an additional 90 days shall be granted if the processing entity determines that, in its discretion, the assistance applicant’s failure to comply was due to circumstances that could not reasonably have been foreseen and were outside the control of the assistance applicant.  Failure of the participant to disclose a SSN by the deadline specified will result in termination of the assistance or tenancy, or </w:t>
      </w:r>
      <w:proofErr w:type="gramStart"/>
      <w:r w:rsidRPr="006176A0">
        <w:rPr>
          <w:rFonts w:ascii="Times New Roman" w:hAnsi="Times New Roman"/>
          <w:bCs/>
          <w:sz w:val="24"/>
          <w:szCs w:val="24"/>
        </w:rPr>
        <w:t>both,</w:t>
      </w:r>
      <w:proofErr w:type="gramEnd"/>
      <w:r w:rsidRPr="006176A0">
        <w:rPr>
          <w:rFonts w:ascii="Times New Roman" w:hAnsi="Times New Roman"/>
          <w:bCs/>
          <w:sz w:val="24"/>
          <w:szCs w:val="24"/>
        </w:rPr>
        <w:t xml:space="preserve"> of the participant and the participant’s household.</w:t>
      </w:r>
    </w:p>
    <w:p w14:paraId="6E2D951D" w14:textId="77777777" w:rsidR="00C42BB4" w:rsidRPr="006176A0" w:rsidRDefault="00C42BB4" w:rsidP="002B49C6">
      <w:pPr>
        <w:pStyle w:val="NoSpacing"/>
        <w:numPr>
          <w:ilvl w:val="0"/>
          <w:numId w:val="6"/>
        </w:numPr>
        <w:jc w:val="both"/>
        <w:rPr>
          <w:rFonts w:ascii="Times New Roman" w:hAnsi="Times New Roman"/>
          <w:sz w:val="24"/>
          <w:szCs w:val="24"/>
        </w:rPr>
      </w:pPr>
      <w:r w:rsidRPr="006176A0">
        <w:rPr>
          <w:rFonts w:ascii="Times New Roman" w:hAnsi="Times New Roman"/>
          <w:bCs/>
          <w:sz w:val="24"/>
          <w:szCs w:val="24"/>
        </w:rPr>
        <w:t>Individuals who have applied for legalization under the Immigration and Reform control Act of 1986 must provide a letter from the Department of Homeland Security (DHS) reporting that a social security number has been assigned but no SSN card will be issued until legalization is completed.</w:t>
      </w:r>
    </w:p>
    <w:p w14:paraId="59AE0E1A" w14:textId="774730F3" w:rsidR="0027218D" w:rsidRPr="006176A0" w:rsidRDefault="00B71092" w:rsidP="006F65EA">
      <w:pPr>
        <w:pStyle w:val="NoSpacing"/>
        <w:numPr>
          <w:ilvl w:val="0"/>
          <w:numId w:val="6"/>
        </w:numPr>
        <w:jc w:val="both"/>
        <w:rPr>
          <w:rFonts w:ascii="Times New Roman" w:hAnsi="Times New Roman"/>
          <w:sz w:val="24"/>
          <w:szCs w:val="24"/>
        </w:rPr>
      </w:pPr>
      <w:r w:rsidRPr="006176A0">
        <w:rPr>
          <w:rFonts w:ascii="Times New Roman" w:hAnsi="Times New Roman"/>
          <w:sz w:val="24"/>
          <w:szCs w:val="24"/>
        </w:rPr>
        <w:t>Individuals age 62 or older as of January 31, 2010, whose initial determination of eligibility was begun before January 31, 2010. The exception status for these individuals is retained even if there is a break in his or her participation in a HUD assisted program. When determining the eligibility of an individual who meets the exception requirements for SSN disclosure and verification, documentation must be obtained that verifies the applicant’s exemption status. A certification from the tenant is not acceptable verification of the exemption status. This documentation must be retained in the tenant file.</w:t>
      </w:r>
    </w:p>
    <w:p w14:paraId="39FADFF3" w14:textId="77777777" w:rsidR="00B71092" w:rsidRPr="006176A0" w:rsidRDefault="00B71092" w:rsidP="00B71092">
      <w:pPr>
        <w:pStyle w:val="NoSpacing"/>
        <w:jc w:val="both"/>
        <w:rPr>
          <w:rFonts w:ascii="Times New Roman" w:hAnsi="Times New Roman"/>
          <w:bCs/>
          <w:sz w:val="24"/>
          <w:szCs w:val="24"/>
        </w:rPr>
      </w:pPr>
    </w:p>
    <w:p w14:paraId="69046312" w14:textId="77777777" w:rsidR="00B71092" w:rsidRPr="006176A0" w:rsidRDefault="00B71092" w:rsidP="00B71092">
      <w:pPr>
        <w:pStyle w:val="NoSpacing"/>
        <w:jc w:val="both"/>
        <w:rPr>
          <w:rFonts w:ascii="Times New Roman" w:hAnsi="Times New Roman"/>
          <w:sz w:val="24"/>
          <w:szCs w:val="24"/>
        </w:rPr>
      </w:pPr>
    </w:p>
    <w:p w14:paraId="65BE70F8" w14:textId="77777777" w:rsidR="00C42BB4" w:rsidRPr="006176A0" w:rsidRDefault="00C42BB4" w:rsidP="002B49C6">
      <w:pPr>
        <w:pStyle w:val="NoSpacing"/>
        <w:jc w:val="both"/>
        <w:rPr>
          <w:rFonts w:ascii="Times New Roman" w:hAnsi="Times New Roman"/>
          <w:sz w:val="24"/>
          <w:szCs w:val="24"/>
        </w:rPr>
      </w:pPr>
    </w:p>
    <w:p w14:paraId="5600C89D" w14:textId="77777777" w:rsidR="00C42BB4" w:rsidRPr="006176A0" w:rsidRDefault="00C42BB4" w:rsidP="002B49C6">
      <w:pPr>
        <w:pStyle w:val="NoSpacing"/>
        <w:numPr>
          <w:ilvl w:val="0"/>
          <w:numId w:val="4"/>
        </w:numPr>
        <w:jc w:val="both"/>
        <w:rPr>
          <w:rFonts w:ascii="Times New Roman" w:hAnsi="Times New Roman"/>
          <w:sz w:val="24"/>
          <w:szCs w:val="24"/>
        </w:rPr>
      </w:pPr>
      <w:r w:rsidRPr="006176A0">
        <w:rPr>
          <w:rFonts w:ascii="Times New Roman" w:hAnsi="Times New Roman"/>
          <w:sz w:val="24"/>
          <w:szCs w:val="24"/>
        </w:rPr>
        <w:t xml:space="preserve">Citizenship – All family members regardless of age must complete a “Declaration of 214 Status”.  This form will aid management in determining if the applicant is eligible to receive Section 8 Assistance.  Only U.S. citizens or eligible non-citizens may receive assistance under Section 8.  </w:t>
      </w:r>
    </w:p>
    <w:p w14:paraId="771D05CD" w14:textId="77777777" w:rsidR="00C42BB4" w:rsidRPr="006176A0" w:rsidRDefault="00C42BB4" w:rsidP="002B49C6">
      <w:pPr>
        <w:pStyle w:val="NoSpacing"/>
        <w:numPr>
          <w:ilvl w:val="0"/>
          <w:numId w:val="7"/>
        </w:numPr>
        <w:jc w:val="both"/>
        <w:rPr>
          <w:rFonts w:ascii="Times New Roman" w:hAnsi="Times New Roman"/>
          <w:sz w:val="24"/>
          <w:szCs w:val="24"/>
        </w:rPr>
      </w:pPr>
      <w:r w:rsidRPr="006176A0">
        <w:rPr>
          <w:rFonts w:ascii="Times New Roman" w:hAnsi="Times New Roman"/>
          <w:sz w:val="24"/>
          <w:szCs w:val="24"/>
        </w:rPr>
        <w:lastRenderedPageBreak/>
        <w:t>Applicants must provide documentation of U.S. citizenship such as a U.S. passport, a U.S. birth certificate or a certification of naturalization.</w:t>
      </w:r>
    </w:p>
    <w:p w14:paraId="2F74705A" w14:textId="77777777" w:rsidR="00C42BB4" w:rsidRPr="006176A0" w:rsidRDefault="00C42BB4" w:rsidP="002B49C6">
      <w:pPr>
        <w:pStyle w:val="NoSpacing"/>
        <w:numPr>
          <w:ilvl w:val="0"/>
          <w:numId w:val="7"/>
        </w:numPr>
        <w:jc w:val="both"/>
        <w:rPr>
          <w:rFonts w:ascii="Times New Roman" w:hAnsi="Times New Roman"/>
          <w:sz w:val="24"/>
          <w:szCs w:val="24"/>
        </w:rPr>
      </w:pPr>
      <w:r w:rsidRPr="006176A0">
        <w:rPr>
          <w:rFonts w:ascii="Times New Roman" w:hAnsi="Times New Roman"/>
          <w:sz w:val="24"/>
          <w:szCs w:val="24"/>
        </w:rPr>
        <w:t xml:space="preserve">All non-citizens who are 62 years of age or older must sign a declaration of eligible immigration status and provide a proof of age document.  </w:t>
      </w:r>
    </w:p>
    <w:p w14:paraId="2106EF4F" w14:textId="77777777" w:rsidR="00C42BB4" w:rsidRPr="006176A0" w:rsidRDefault="00C42BB4" w:rsidP="002B49C6">
      <w:pPr>
        <w:pStyle w:val="NoSpacing"/>
        <w:numPr>
          <w:ilvl w:val="0"/>
          <w:numId w:val="7"/>
        </w:numPr>
        <w:jc w:val="both"/>
        <w:rPr>
          <w:rFonts w:ascii="Times New Roman" w:hAnsi="Times New Roman"/>
          <w:sz w:val="24"/>
          <w:szCs w:val="24"/>
        </w:rPr>
      </w:pPr>
      <w:r w:rsidRPr="006176A0">
        <w:rPr>
          <w:rFonts w:ascii="Times New Roman" w:hAnsi="Times New Roman"/>
          <w:sz w:val="24"/>
          <w:szCs w:val="24"/>
        </w:rPr>
        <w:t xml:space="preserve">All other non-citizens will need to provide documentation for management use to obtain a </w:t>
      </w:r>
      <w:proofErr w:type="gramStart"/>
      <w:r w:rsidRPr="006176A0">
        <w:rPr>
          <w:rFonts w:ascii="Times New Roman" w:hAnsi="Times New Roman"/>
          <w:sz w:val="24"/>
          <w:szCs w:val="24"/>
        </w:rPr>
        <w:t>third party</w:t>
      </w:r>
      <w:proofErr w:type="gramEnd"/>
      <w:r w:rsidRPr="006176A0">
        <w:rPr>
          <w:rFonts w:ascii="Times New Roman" w:hAnsi="Times New Roman"/>
          <w:sz w:val="24"/>
          <w:szCs w:val="24"/>
        </w:rPr>
        <w:t xml:space="preserve"> verification of eligibility to receive Section 8 assistance and must sign a verification consent form.</w:t>
      </w:r>
    </w:p>
    <w:p w14:paraId="22176F89" w14:textId="77777777" w:rsidR="00E820E0" w:rsidRPr="006176A0" w:rsidRDefault="00E820E0" w:rsidP="002B49C6">
      <w:pPr>
        <w:pStyle w:val="NoSpacing"/>
        <w:numPr>
          <w:ilvl w:val="0"/>
          <w:numId w:val="7"/>
        </w:numPr>
        <w:jc w:val="both"/>
        <w:rPr>
          <w:rFonts w:ascii="Times New Roman" w:hAnsi="Times New Roman"/>
          <w:sz w:val="24"/>
          <w:szCs w:val="24"/>
        </w:rPr>
      </w:pPr>
      <w:r w:rsidRPr="006176A0">
        <w:rPr>
          <w:rFonts w:ascii="Times New Roman" w:hAnsi="Times New Roman"/>
          <w:sz w:val="24"/>
          <w:szCs w:val="24"/>
        </w:rPr>
        <w:t>All non-citizens that have student visas are ineligible for assistance.</w:t>
      </w:r>
    </w:p>
    <w:p w14:paraId="781E9955" w14:textId="77777777" w:rsidR="00EB5C87" w:rsidRPr="006176A0" w:rsidRDefault="00EB5C87" w:rsidP="00EB5C87">
      <w:pPr>
        <w:pStyle w:val="NoSpacing"/>
        <w:ind w:left="1440"/>
        <w:jc w:val="both"/>
        <w:rPr>
          <w:rFonts w:ascii="Times New Roman" w:hAnsi="Times New Roman"/>
          <w:sz w:val="24"/>
          <w:szCs w:val="24"/>
        </w:rPr>
      </w:pPr>
    </w:p>
    <w:p w14:paraId="48ED456B" w14:textId="77777777" w:rsidR="00C42BB4" w:rsidRPr="006176A0" w:rsidRDefault="00C42BB4" w:rsidP="002B49C6">
      <w:pPr>
        <w:pStyle w:val="NoSpacing"/>
        <w:ind w:left="720"/>
        <w:jc w:val="both"/>
        <w:rPr>
          <w:rFonts w:ascii="Times New Roman" w:hAnsi="Times New Roman"/>
          <w:sz w:val="24"/>
          <w:szCs w:val="24"/>
        </w:rPr>
      </w:pPr>
      <w:r w:rsidRPr="006176A0">
        <w:rPr>
          <w:rFonts w:ascii="Times New Roman" w:hAnsi="Times New Roman"/>
          <w:sz w:val="24"/>
          <w:szCs w:val="24"/>
        </w:rPr>
        <w:t xml:space="preserve">If an applicant declares they are an Eligible Non-Citizen or a Non-Eligible Non-Citizen, they must be run through the Systematic Alien Verification for Entitlements (SAVE) for a </w:t>
      </w:r>
      <w:proofErr w:type="gramStart"/>
      <w:r w:rsidRPr="006176A0">
        <w:rPr>
          <w:rFonts w:ascii="Times New Roman" w:hAnsi="Times New Roman"/>
          <w:sz w:val="24"/>
          <w:szCs w:val="24"/>
        </w:rPr>
        <w:t>third party</w:t>
      </w:r>
      <w:proofErr w:type="gramEnd"/>
      <w:r w:rsidRPr="006176A0">
        <w:rPr>
          <w:rFonts w:ascii="Times New Roman" w:hAnsi="Times New Roman"/>
          <w:sz w:val="24"/>
          <w:szCs w:val="24"/>
        </w:rPr>
        <w:t xml:space="preserve"> verification and verify their eligibility status.</w:t>
      </w:r>
    </w:p>
    <w:p w14:paraId="518CF74E"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            </w:t>
      </w:r>
    </w:p>
    <w:p w14:paraId="27F85895" w14:textId="77777777" w:rsidR="00C42BB4" w:rsidRPr="006176A0" w:rsidRDefault="00C42BB4" w:rsidP="003A3329">
      <w:pPr>
        <w:pStyle w:val="NoSpacing"/>
        <w:numPr>
          <w:ilvl w:val="0"/>
          <w:numId w:val="4"/>
        </w:numPr>
        <w:jc w:val="both"/>
        <w:rPr>
          <w:rFonts w:ascii="Times New Roman" w:hAnsi="Times New Roman"/>
          <w:sz w:val="24"/>
          <w:szCs w:val="24"/>
        </w:rPr>
      </w:pPr>
      <w:r w:rsidRPr="006176A0">
        <w:rPr>
          <w:rFonts w:ascii="Times New Roman" w:hAnsi="Times New Roman"/>
          <w:sz w:val="24"/>
          <w:szCs w:val="24"/>
        </w:rPr>
        <w:t xml:space="preserve">Student Status – All Section 8 units are restricted with regards to students. However, many exceptions do apply. </w:t>
      </w:r>
      <w:r w:rsidRPr="006176A0">
        <w:rPr>
          <w:rFonts w:ascii="Times New Roman" w:hAnsi="Times New Roman"/>
          <w:sz w:val="24"/>
          <w:szCs w:val="24"/>
          <w:u w:val="single"/>
        </w:rPr>
        <w:t xml:space="preserve">Section 8 </w:t>
      </w:r>
      <w:r w:rsidRPr="006176A0">
        <w:rPr>
          <w:rFonts w:ascii="Times New Roman" w:hAnsi="Times New Roman"/>
          <w:sz w:val="24"/>
          <w:szCs w:val="24"/>
        </w:rPr>
        <w:t xml:space="preserve">assistance will not be provided to any individual who is enrolled as either a part time or full time student at an institute of higher education </w:t>
      </w:r>
      <w:r w:rsidRPr="006176A0">
        <w:rPr>
          <w:rFonts w:ascii="Times New Roman" w:hAnsi="Times New Roman"/>
          <w:i/>
          <w:sz w:val="24"/>
          <w:szCs w:val="24"/>
        </w:rPr>
        <w:t>(institutes of higher education include post-secondary vocational institutions; “proprietary institutions of higher education” which prepare students for gainful employment in a recognized occupation,” and accredited post-secondary colleges and universities)</w:t>
      </w:r>
      <w:r w:rsidRPr="006176A0">
        <w:rPr>
          <w:rFonts w:ascii="Times New Roman" w:hAnsi="Times New Roman"/>
          <w:sz w:val="24"/>
          <w:szCs w:val="24"/>
        </w:rPr>
        <w:t xml:space="preserve">, unless they meet </w:t>
      </w:r>
      <w:r w:rsidR="002600C3" w:rsidRPr="006176A0">
        <w:rPr>
          <w:rFonts w:ascii="Times New Roman" w:hAnsi="Times New Roman"/>
          <w:sz w:val="24"/>
          <w:szCs w:val="24"/>
        </w:rPr>
        <w:t>one of the following exceptions:</w:t>
      </w:r>
    </w:p>
    <w:p w14:paraId="7D6B1F85" w14:textId="77777777" w:rsidR="00C42BB4" w:rsidRPr="006176A0" w:rsidRDefault="00C42BB4" w:rsidP="003A3329">
      <w:pPr>
        <w:pStyle w:val="NoSpacing"/>
        <w:jc w:val="both"/>
        <w:rPr>
          <w:rFonts w:ascii="Times New Roman" w:hAnsi="Times New Roman"/>
          <w:sz w:val="24"/>
          <w:szCs w:val="24"/>
        </w:rPr>
      </w:pPr>
    </w:p>
    <w:p w14:paraId="11A537E4" w14:textId="77777777" w:rsidR="00C42BB4" w:rsidRPr="006176A0" w:rsidRDefault="00C42BB4" w:rsidP="002B49C6">
      <w:pPr>
        <w:pStyle w:val="NoSpacing"/>
        <w:numPr>
          <w:ilvl w:val="0"/>
          <w:numId w:val="8"/>
        </w:numPr>
        <w:jc w:val="both"/>
        <w:rPr>
          <w:rFonts w:ascii="Times New Roman" w:hAnsi="Times New Roman"/>
          <w:sz w:val="24"/>
          <w:szCs w:val="24"/>
        </w:rPr>
      </w:pPr>
      <w:r w:rsidRPr="006176A0">
        <w:rPr>
          <w:rFonts w:ascii="Times New Roman" w:hAnsi="Times New Roman"/>
          <w:sz w:val="24"/>
          <w:szCs w:val="24"/>
        </w:rPr>
        <w:t>A student that is at least 24 years of age.</w:t>
      </w:r>
    </w:p>
    <w:p w14:paraId="0A5DE200" w14:textId="77777777" w:rsidR="00C42BB4" w:rsidRPr="006176A0" w:rsidRDefault="00C42BB4" w:rsidP="002B49C6">
      <w:pPr>
        <w:pStyle w:val="NoSpacing"/>
        <w:numPr>
          <w:ilvl w:val="0"/>
          <w:numId w:val="8"/>
        </w:numPr>
        <w:jc w:val="both"/>
        <w:rPr>
          <w:rFonts w:ascii="Times New Roman" w:hAnsi="Times New Roman"/>
          <w:sz w:val="24"/>
          <w:szCs w:val="24"/>
        </w:rPr>
      </w:pPr>
      <w:r w:rsidRPr="006176A0">
        <w:rPr>
          <w:rFonts w:ascii="Times New Roman" w:hAnsi="Times New Roman"/>
          <w:sz w:val="24"/>
          <w:szCs w:val="24"/>
        </w:rPr>
        <w:t>A student who is married.</w:t>
      </w:r>
    </w:p>
    <w:p w14:paraId="4EB3C801" w14:textId="77777777" w:rsidR="00C42BB4" w:rsidRPr="006176A0" w:rsidRDefault="00C42BB4" w:rsidP="002B49C6">
      <w:pPr>
        <w:pStyle w:val="NoSpacing"/>
        <w:numPr>
          <w:ilvl w:val="0"/>
          <w:numId w:val="8"/>
        </w:numPr>
        <w:jc w:val="both"/>
        <w:rPr>
          <w:rFonts w:ascii="Times New Roman" w:hAnsi="Times New Roman"/>
          <w:sz w:val="24"/>
          <w:szCs w:val="24"/>
        </w:rPr>
      </w:pPr>
      <w:r w:rsidRPr="006176A0">
        <w:rPr>
          <w:rFonts w:ascii="Times New Roman" w:hAnsi="Times New Roman"/>
          <w:sz w:val="24"/>
          <w:szCs w:val="24"/>
        </w:rPr>
        <w:t>A student who is a US veteran.</w:t>
      </w:r>
    </w:p>
    <w:p w14:paraId="620CBC6E" w14:textId="77777777" w:rsidR="00C42BB4" w:rsidRPr="006176A0" w:rsidRDefault="00C42BB4" w:rsidP="002B49C6">
      <w:pPr>
        <w:pStyle w:val="NoSpacing"/>
        <w:numPr>
          <w:ilvl w:val="0"/>
          <w:numId w:val="8"/>
        </w:numPr>
        <w:jc w:val="both"/>
        <w:rPr>
          <w:rFonts w:ascii="Times New Roman" w:hAnsi="Times New Roman"/>
          <w:sz w:val="24"/>
          <w:szCs w:val="24"/>
        </w:rPr>
      </w:pPr>
      <w:r w:rsidRPr="006176A0">
        <w:rPr>
          <w:rFonts w:ascii="Times New Roman" w:hAnsi="Times New Roman"/>
          <w:sz w:val="24"/>
          <w:szCs w:val="24"/>
        </w:rPr>
        <w:t>A student who has a dependent child.</w:t>
      </w:r>
    </w:p>
    <w:p w14:paraId="1DA5C1A6" w14:textId="77777777" w:rsidR="00C42BB4" w:rsidRPr="006176A0" w:rsidRDefault="00C42BB4" w:rsidP="002B49C6">
      <w:pPr>
        <w:pStyle w:val="NoSpacing"/>
        <w:numPr>
          <w:ilvl w:val="0"/>
          <w:numId w:val="8"/>
        </w:numPr>
        <w:jc w:val="both"/>
        <w:rPr>
          <w:rFonts w:ascii="Times New Roman" w:hAnsi="Times New Roman"/>
          <w:sz w:val="24"/>
          <w:szCs w:val="24"/>
        </w:rPr>
      </w:pPr>
      <w:r w:rsidRPr="006176A0">
        <w:rPr>
          <w:rFonts w:ascii="Times New Roman" w:hAnsi="Times New Roman"/>
          <w:sz w:val="24"/>
          <w:szCs w:val="24"/>
        </w:rPr>
        <w:t>A student who is disabled and was receiving Section 8 as of Nov. 30, 2005.</w:t>
      </w:r>
    </w:p>
    <w:p w14:paraId="7B02B02D" w14:textId="77777777" w:rsidR="00C42BB4" w:rsidRPr="006176A0" w:rsidRDefault="00C42BB4" w:rsidP="002B49C6">
      <w:pPr>
        <w:pStyle w:val="NoSpacing"/>
        <w:numPr>
          <w:ilvl w:val="0"/>
          <w:numId w:val="8"/>
        </w:numPr>
        <w:jc w:val="both"/>
        <w:rPr>
          <w:rFonts w:ascii="Times New Roman" w:hAnsi="Times New Roman"/>
          <w:sz w:val="24"/>
          <w:szCs w:val="24"/>
        </w:rPr>
      </w:pPr>
      <w:r w:rsidRPr="006176A0">
        <w:rPr>
          <w:rFonts w:ascii="Times New Roman" w:hAnsi="Times New Roman"/>
          <w:sz w:val="24"/>
          <w:szCs w:val="24"/>
        </w:rPr>
        <w:t xml:space="preserve">A student </w:t>
      </w:r>
      <w:proofErr w:type="gramStart"/>
      <w:r w:rsidRPr="006176A0">
        <w:rPr>
          <w:rFonts w:ascii="Times New Roman" w:hAnsi="Times New Roman"/>
          <w:sz w:val="24"/>
          <w:szCs w:val="24"/>
        </w:rPr>
        <w:t>applying</w:t>
      </w:r>
      <w:proofErr w:type="gramEnd"/>
      <w:r w:rsidRPr="006176A0">
        <w:rPr>
          <w:rFonts w:ascii="Times New Roman" w:hAnsi="Times New Roman"/>
          <w:sz w:val="24"/>
          <w:szCs w:val="24"/>
        </w:rPr>
        <w:t xml:space="preserve"> to live with his or her parents on the property.</w:t>
      </w:r>
    </w:p>
    <w:p w14:paraId="312DBB5D" w14:textId="77777777" w:rsidR="00C42BB4" w:rsidRPr="006176A0" w:rsidRDefault="00C42BB4" w:rsidP="002B49C6">
      <w:pPr>
        <w:pStyle w:val="NoSpacing"/>
        <w:numPr>
          <w:ilvl w:val="0"/>
          <w:numId w:val="8"/>
        </w:numPr>
        <w:jc w:val="both"/>
        <w:rPr>
          <w:rFonts w:ascii="Times New Roman" w:hAnsi="Times New Roman"/>
          <w:sz w:val="24"/>
          <w:szCs w:val="24"/>
        </w:rPr>
      </w:pPr>
      <w:r w:rsidRPr="006176A0">
        <w:rPr>
          <w:rFonts w:ascii="Times New Roman" w:hAnsi="Times New Roman"/>
          <w:sz w:val="24"/>
          <w:szCs w:val="24"/>
        </w:rPr>
        <w:t>Individually eligible</w:t>
      </w:r>
    </w:p>
    <w:p w14:paraId="4279B2EE" w14:textId="77777777" w:rsidR="00EB5C87" w:rsidRPr="006176A0" w:rsidRDefault="00EB5C87" w:rsidP="00EB5C87">
      <w:pPr>
        <w:pStyle w:val="NoSpacing"/>
        <w:ind w:left="1440"/>
        <w:jc w:val="both"/>
        <w:rPr>
          <w:rFonts w:ascii="Times New Roman" w:hAnsi="Times New Roman"/>
          <w:sz w:val="24"/>
          <w:szCs w:val="24"/>
        </w:rPr>
      </w:pPr>
    </w:p>
    <w:p w14:paraId="51D22DA0" w14:textId="77777777" w:rsidR="00C42BB4" w:rsidRPr="006176A0" w:rsidRDefault="00C42BB4" w:rsidP="003A3329">
      <w:pPr>
        <w:pStyle w:val="NoSpacing"/>
        <w:ind w:left="720"/>
        <w:jc w:val="both"/>
        <w:rPr>
          <w:rFonts w:ascii="Times New Roman" w:hAnsi="Times New Roman"/>
          <w:sz w:val="24"/>
          <w:szCs w:val="24"/>
        </w:rPr>
      </w:pPr>
      <w:r w:rsidRPr="006176A0">
        <w:rPr>
          <w:rFonts w:ascii="Times New Roman" w:hAnsi="Times New Roman"/>
          <w:sz w:val="24"/>
          <w:szCs w:val="24"/>
        </w:rPr>
        <w:t xml:space="preserve">Students must provide written verification of their student status and </w:t>
      </w:r>
      <w:proofErr w:type="gramStart"/>
      <w:r w:rsidRPr="006176A0">
        <w:rPr>
          <w:rFonts w:ascii="Times New Roman" w:hAnsi="Times New Roman"/>
          <w:sz w:val="24"/>
          <w:szCs w:val="24"/>
        </w:rPr>
        <w:t>third part</w:t>
      </w:r>
      <w:r w:rsidR="001615C9" w:rsidRPr="006176A0">
        <w:rPr>
          <w:rFonts w:ascii="Times New Roman" w:hAnsi="Times New Roman"/>
          <w:sz w:val="24"/>
          <w:szCs w:val="24"/>
        </w:rPr>
        <w:t>y</w:t>
      </w:r>
      <w:proofErr w:type="gramEnd"/>
      <w:r w:rsidRPr="006176A0">
        <w:rPr>
          <w:rFonts w:ascii="Times New Roman" w:hAnsi="Times New Roman"/>
          <w:sz w:val="24"/>
          <w:szCs w:val="24"/>
        </w:rPr>
        <w:t xml:space="preserve"> verification will be required to make sure that they meet one of the exceptions for Section 8 assistance. </w:t>
      </w:r>
    </w:p>
    <w:p w14:paraId="072D32D0" w14:textId="77777777" w:rsidR="00CC5AAC" w:rsidRPr="006176A0" w:rsidRDefault="00CC5AAC" w:rsidP="00CC5AAC">
      <w:pPr>
        <w:pStyle w:val="NoSpacing"/>
        <w:jc w:val="both"/>
        <w:rPr>
          <w:rFonts w:ascii="Times New Roman" w:hAnsi="Times New Roman"/>
          <w:sz w:val="24"/>
          <w:szCs w:val="24"/>
        </w:rPr>
      </w:pPr>
    </w:p>
    <w:p w14:paraId="6C030750" w14:textId="77777777" w:rsidR="00CC5AAC" w:rsidRPr="006176A0" w:rsidRDefault="00CC5AAC" w:rsidP="00CC5AAC">
      <w:pPr>
        <w:pStyle w:val="NoSpacing"/>
        <w:numPr>
          <w:ilvl w:val="0"/>
          <w:numId w:val="4"/>
        </w:numPr>
        <w:jc w:val="both"/>
        <w:rPr>
          <w:rFonts w:ascii="Times New Roman" w:hAnsi="Times New Roman"/>
          <w:sz w:val="24"/>
          <w:szCs w:val="24"/>
        </w:rPr>
      </w:pPr>
      <w:r w:rsidRPr="006176A0">
        <w:rPr>
          <w:rFonts w:ascii="Times New Roman" w:hAnsi="Times New Roman"/>
          <w:sz w:val="24"/>
          <w:szCs w:val="24"/>
        </w:rPr>
        <w:t>Identification:  At the time of move in and/or lease signing, applicants 18 and over will be required to submit photo identification.  Examples:  driver’s license, government identification, student identification.</w:t>
      </w:r>
    </w:p>
    <w:p w14:paraId="724C0C7E" w14:textId="039A1DE3" w:rsidR="009F2833" w:rsidRPr="006176A0" w:rsidRDefault="00D6533B" w:rsidP="00CC5AAC">
      <w:pPr>
        <w:pStyle w:val="NoSpacing"/>
        <w:numPr>
          <w:ilvl w:val="0"/>
          <w:numId w:val="4"/>
        </w:numPr>
        <w:jc w:val="both"/>
        <w:rPr>
          <w:rFonts w:ascii="Times New Roman" w:hAnsi="Times New Roman"/>
          <w:sz w:val="24"/>
          <w:szCs w:val="24"/>
        </w:rPr>
      </w:pPr>
      <w:r w:rsidRPr="006176A0">
        <w:rPr>
          <w:rFonts w:ascii="Times New Roman" w:hAnsi="Times New Roman"/>
          <w:sz w:val="24"/>
          <w:szCs w:val="24"/>
        </w:rPr>
        <w:t>*Effective at time site software is updated for compatibility and no later than 1/1/202</w:t>
      </w:r>
      <w:r w:rsidR="00C6496E">
        <w:rPr>
          <w:rFonts w:ascii="Times New Roman" w:hAnsi="Times New Roman"/>
          <w:sz w:val="24"/>
          <w:szCs w:val="24"/>
        </w:rPr>
        <w:t>7</w:t>
      </w:r>
      <w:r w:rsidRPr="006176A0">
        <w:rPr>
          <w:rFonts w:ascii="Times New Roman" w:hAnsi="Times New Roman"/>
          <w:sz w:val="24"/>
          <w:szCs w:val="24"/>
        </w:rPr>
        <w:t>. If an</w:t>
      </w:r>
      <w:r w:rsidR="009F2833" w:rsidRPr="006176A0">
        <w:rPr>
          <w:rFonts w:ascii="Times New Roman" w:hAnsi="Times New Roman"/>
          <w:sz w:val="24"/>
          <w:szCs w:val="24"/>
        </w:rPr>
        <w:t xml:space="preserve"> applicant</w:t>
      </w:r>
      <w:r w:rsidRPr="006176A0">
        <w:rPr>
          <w:rFonts w:ascii="Times New Roman" w:hAnsi="Times New Roman"/>
          <w:sz w:val="24"/>
          <w:szCs w:val="24"/>
        </w:rPr>
        <w:t>’s</w:t>
      </w:r>
      <w:r w:rsidR="009F2833" w:rsidRPr="006176A0">
        <w:rPr>
          <w:rFonts w:ascii="Times New Roman" w:hAnsi="Times New Roman"/>
          <w:sz w:val="24"/>
          <w:szCs w:val="24"/>
        </w:rPr>
        <w:t xml:space="preserve"> household has assets with a total cash value of more than $100,000 and does not meet one of the </w:t>
      </w:r>
      <w:r w:rsidRPr="006176A0">
        <w:rPr>
          <w:rFonts w:ascii="Times New Roman" w:hAnsi="Times New Roman"/>
          <w:sz w:val="24"/>
          <w:szCs w:val="24"/>
        </w:rPr>
        <w:t>exemptions, they will not qualify. Asset</w:t>
      </w:r>
      <w:r w:rsidR="008916BF" w:rsidRPr="006176A0">
        <w:rPr>
          <w:rFonts w:ascii="Times New Roman" w:hAnsi="Times New Roman"/>
          <w:sz w:val="24"/>
          <w:szCs w:val="24"/>
        </w:rPr>
        <w:t xml:space="preserve"> limitations and passbook rates may be subject to annual adjustments.  </w:t>
      </w:r>
    </w:p>
    <w:p w14:paraId="1F3EB3FE" w14:textId="2A133FD6" w:rsidR="00452C4E" w:rsidRPr="006176A0" w:rsidRDefault="00D6533B" w:rsidP="00452C4E">
      <w:pPr>
        <w:pStyle w:val="NoSpacing"/>
        <w:numPr>
          <w:ilvl w:val="0"/>
          <w:numId w:val="4"/>
        </w:numPr>
        <w:jc w:val="both"/>
        <w:rPr>
          <w:rFonts w:ascii="Times New Roman" w:hAnsi="Times New Roman"/>
          <w:sz w:val="24"/>
          <w:szCs w:val="24"/>
        </w:rPr>
      </w:pPr>
      <w:r w:rsidRPr="006176A0">
        <w:rPr>
          <w:rFonts w:ascii="Times New Roman" w:hAnsi="Times New Roman"/>
          <w:sz w:val="24"/>
          <w:szCs w:val="24"/>
        </w:rPr>
        <w:t>*Effective at time site software is updated for compatibility and no later than 1/1/2</w:t>
      </w:r>
      <w:r w:rsidR="00C6496E">
        <w:rPr>
          <w:rFonts w:ascii="Times New Roman" w:hAnsi="Times New Roman"/>
          <w:sz w:val="24"/>
          <w:szCs w:val="24"/>
        </w:rPr>
        <w:t>7</w:t>
      </w:r>
      <w:r w:rsidRPr="006176A0">
        <w:rPr>
          <w:rFonts w:ascii="Times New Roman" w:hAnsi="Times New Roman"/>
          <w:sz w:val="24"/>
          <w:szCs w:val="24"/>
        </w:rPr>
        <w:t>. Applicant will not qualify if</w:t>
      </w:r>
      <w:r w:rsidR="009F2833" w:rsidRPr="006176A0">
        <w:rPr>
          <w:rFonts w:ascii="Times New Roman" w:hAnsi="Times New Roman"/>
          <w:sz w:val="24"/>
          <w:szCs w:val="24"/>
        </w:rPr>
        <w:t xml:space="preserve"> applicant household owns real property that is suitable of occupancy, unless the property is listed for sale, or a household member meets another exemption: </w:t>
      </w:r>
      <w:r w:rsidR="00452C4E" w:rsidRPr="006176A0">
        <w:rPr>
          <w:rFonts w:ascii="Times New Roman" w:hAnsi="Times New Roman"/>
          <w:sz w:val="24"/>
          <w:szCs w:val="24"/>
        </w:rPr>
        <w:t xml:space="preserve">Housing is not suitable for occupancy and repairs are cost-prohibitive, housing is not accessible for a household member with a disability, housing is jointly owned by a non-household member who will retain occupancy, it is a commercial property, it is not </w:t>
      </w:r>
      <w:r w:rsidR="00452C4E" w:rsidRPr="006176A0">
        <w:rPr>
          <w:rFonts w:ascii="Times New Roman" w:hAnsi="Times New Roman"/>
          <w:sz w:val="24"/>
          <w:szCs w:val="24"/>
        </w:rPr>
        <w:lastRenderedPageBreak/>
        <w:t xml:space="preserve">located near school or work and commuting is a financial hardship, or it is unsafe to occupy related to VAWA. </w:t>
      </w:r>
    </w:p>
    <w:p w14:paraId="29B3D055" w14:textId="529854E0" w:rsidR="009F2833" w:rsidRPr="006176A0" w:rsidRDefault="009F2833" w:rsidP="003B13AE">
      <w:pPr>
        <w:pStyle w:val="NoSpacing"/>
        <w:ind w:left="720"/>
        <w:jc w:val="both"/>
        <w:rPr>
          <w:rFonts w:ascii="Times New Roman" w:hAnsi="Times New Roman"/>
          <w:sz w:val="24"/>
          <w:szCs w:val="24"/>
        </w:rPr>
      </w:pPr>
    </w:p>
    <w:p w14:paraId="41FDE4C5" w14:textId="77777777" w:rsidR="00B24F25" w:rsidRPr="006176A0" w:rsidRDefault="00B24F25" w:rsidP="002B49C6">
      <w:pPr>
        <w:pStyle w:val="NoSpacing"/>
        <w:jc w:val="both"/>
        <w:rPr>
          <w:rFonts w:ascii="Times New Roman" w:hAnsi="Times New Roman"/>
          <w:sz w:val="28"/>
          <w:szCs w:val="28"/>
          <w:u w:val="single"/>
        </w:rPr>
      </w:pPr>
    </w:p>
    <w:p w14:paraId="4755B16A" w14:textId="25AFA5E2" w:rsidR="001334AF" w:rsidRPr="006176A0" w:rsidRDefault="001334AF"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FINAL APPLICATION APPROVAL</w:t>
      </w:r>
    </w:p>
    <w:p w14:paraId="4424CFBD" w14:textId="4C444165" w:rsidR="001334AF" w:rsidRPr="006176A0" w:rsidRDefault="001334AF" w:rsidP="002B49C6">
      <w:pPr>
        <w:pStyle w:val="NoSpacing"/>
        <w:jc w:val="both"/>
        <w:rPr>
          <w:rFonts w:ascii="Times New Roman" w:hAnsi="Times New Roman"/>
          <w:sz w:val="24"/>
          <w:szCs w:val="24"/>
        </w:rPr>
      </w:pPr>
      <w:r w:rsidRPr="006176A0">
        <w:rPr>
          <w:rFonts w:ascii="Times New Roman" w:hAnsi="Times New Roman"/>
          <w:sz w:val="24"/>
          <w:szCs w:val="24"/>
        </w:rPr>
        <w:t>Upon final application approval Management will coordinate a move-in date with applicant. Move-in date to be no more than 45 days from date of notification.</w:t>
      </w:r>
    </w:p>
    <w:p w14:paraId="5E9E5B37" w14:textId="77777777" w:rsidR="001334AF" w:rsidRPr="006176A0" w:rsidRDefault="001334AF" w:rsidP="002B49C6">
      <w:pPr>
        <w:pStyle w:val="NoSpacing"/>
        <w:jc w:val="both"/>
        <w:rPr>
          <w:rFonts w:ascii="Times New Roman" w:hAnsi="Times New Roman"/>
          <w:sz w:val="24"/>
          <w:szCs w:val="24"/>
        </w:rPr>
      </w:pPr>
    </w:p>
    <w:p w14:paraId="6A058450"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WAITING LISTS</w:t>
      </w:r>
    </w:p>
    <w:p w14:paraId="70B1E400" w14:textId="77777777" w:rsidR="00C42BB4" w:rsidRPr="006176A0" w:rsidRDefault="00C42BB4" w:rsidP="002B49C6">
      <w:pPr>
        <w:pStyle w:val="NoSpacing"/>
        <w:jc w:val="both"/>
        <w:rPr>
          <w:rFonts w:ascii="Times New Roman" w:hAnsi="Times New Roman"/>
          <w:sz w:val="16"/>
          <w:szCs w:val="16"/>
          <w:u w:val="single"/>
        </w:rPr>
      </w:pPr>
    </w:p>
    <w:p w14:paraId="7384C643"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Bethel Estates Apartments will keep three individual Waiting Lists in its process of meeting the property’s requirements of HUD regulations:</w:t>
      </w:r>
    </w:p>
    <w:p w14:paraId="47B6F8B1" w14:textId="77777777" w:rsidR="00C42BB4" w:rsidRPr="006176A0" w:rsidRDefault="00C42BB4" w:rsidP="002B49C6">
      <w:pPr>
        <w:pStyle w:val="NoSpacing"/>
        <w:jc w:val="both"/>
        <w:rPr>
          <w:rFonts w:ascii="Times New Roman" w:hAnsi="Times New Roman"/>
          <w:sz w:val="24"/>
          <w:szCs w:val="24"/>
        </w:rPr>
      </w:pPr>
    </w:p>
    <w:p w14:paraId="516F7DFC" w14:textId="77777777" w:rsidR="00C42BB4" w:rsidRPr="006176A0" w:rsidRDefault="00C42BB4" w:rsidP="002B49C6">
      <w:pPr>
        <w:pStyle w:val="NoSpacing"/>
        <w:jc w:val="both"/>
        <w:rPr>
          <w:rFonts w:ascii="Times New Roman" w:hAnsi="Times New Roman"/>
          <w:b/>
          <w:sz w:val="24"/>
          <w:szCs w:val="24"/>
        </w:rPr>
      </w:pPr>
      <w:r w:rsidRPr="006176A0">
        <w:rPr>
          <w:rFonts w:ascii="Times New Roman" w:hAnsi="Times New Roman"/>
          <w:b/>
          <w:sz w:val="24"/>
          <w:szCs w:val="24"/>
        </w:rPr>
        <w:t>1-bedroom apartments</w:t>
      </w:r>
    </w:p>
    <w:p w14:paraId="3D4104AA" w14:textId="77777777" w:rsidR="00C42BB4" w:rsidRPr="006176A0" w:rsidRDefault="00C42BB4" w:rsidP="002B49C6">
      <w:pPr>
        <w:pStyle w:val="NoSpacing"/>
        <w:jc w:val="both"/>
        <w:rPr>
          <w:rFonts w:ascii="Times New Roman" w:hAnsi="Times New Roman"/>
          <w:b/>
          <w:sz w:val="24"/>
          <w:szCs w:val="24"/>
        </w:rPr>
      </w:pPr>
      <w:r w:rsidRPr="006176A0">
        <w:rPr>
          <w:rFonts w:ascii="Times New Roman" w:hAnsi="Times New Roman"/>
          <w:b/>
          <w:sz w:val="24"/>
          <w:szCs w:val="24"/>
        </w:rPr>
        <w:t>1-bedroom handicap apartment</w:t>
      </w:r>
    </w:p>
    <w:p w14:paraId="025CB89E" w14:textId="77777777" w:rsidR="00C42BB4" w:rsidRPr="006176A0" w:rsidRDefault="00C42BB4" w:rsidP="002B49C6">
      <w:pPr>
        <w:pStyle w:val="NoSpacing"/>
        <w:jc w:val="both"/>
        <w:rPr>
          <w:rFonts w:ascii="Times New Roman" w:hAnsi="Times New Roman"/>
          <w:b/>
          <w:sz w:val="24"/>
          <w:szCs w:val="24"/>
        </w:rPr>
      </w:pPr>
      <w:r w:rsidRPr="006176A0">
        <w:rPr>
          <w:rFonts w:ascii="Times New Roman" w:hAnsi="Times New Roman"/>
          <w:b/>
          <w:sz w:val="24"/>
          <w:szCs w:val="24"/>
        </w:rPr>
        <w:t>2-bedroom apartment</w:t>
      </w:r>
    </w:p>
    <w:p w14:paraId="3A23241F" w14:textId="77777777" w:rsidR="00C42BB4" w:rsidRPr="006176A0" w:rsidRDefault="00C42BB4" w:rsidP="002B49C6">
      <w:pPr>
        <w:pStyle w:val="NoSpacing"/>
        <w:jc w:val="both"/>
        <w:rPr>
          <w:rFonts w:ascii="Times New Roman" w:hAnsi="Times New Roman"/>
          <w:sz w:val="24"/>
          <w:szCs w:val="24"/>
        </w:rPr>
      </w:pPr>
    </w:p>
    <w:p w14:paraId="712D7EDF"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The procedure for using the Waiting List to fill available units is as follows:</w:t>
      </w:r>
    </w:p>
    <w:p w14:paraId="79691809" w14:textId="77777777" w:rsidR="00C42BB4" w:rsidRPr="006176A0" w:rsidRDefault="00C42BB4" w:rsidP="002B49C6">
      <w:pPr>
        <w:pStyle w:val="NoSpacing"/>
        <w:numPr>
          <w:ilvl w:val="0"/>
          <w:numId w:val="9"/>
        </w:numPr>
        <w:jc w:val="both"/>
        <w:rPr>
          <w:rFonts w:ascii="Times New Roman" w:hAnsi="Times New Roman"/>
          <w:sz w:val="24"/>
          <w:szCs w:val="24"/>
        </w:rPr>
      </w:pPr>
      <w:r w:rsidRPr="006176A0">
        <w:rPr>
          <w:rFonts w:ascii="Times New Roman" w:hAnsi="Times New Roman"/>
          <w:sz w:val="24"/>
          <w:szCs w:val="24"/>
        </w:rPr>
        <w:t>Approved applicants on a Waiting List will be contacted in the order which they applied. When an appropriate unit becomes available both in writing and by phone and given 48 hours from the date the letter is mailed to respond. Telephone contact will be attempted at least three times at least 6 hours apart.</w:t>
      </w:r>
    </w:p>
    <w:p w14:paraId="4FCC082E" w14:textId="77777777" w:rsidR="00C42BB4" w:rsidRPr="006176A0" w:rsidRDefault="00C42BB4" w:rsidP="002B49C6">
      <w:pPr>
        <w:pStyle w:val="NoSpacing"/>
        <w:numPr>
          <w:ilvl w:val="0"/>
          <w:numId w:val="9"/>
        </w:numPr>
        <w:jc w:val="both"/>
        <w:rPr>
          <w:rFonts w:ascii="Times New Roman" w:hAnsi="Times New Roman"/>
          <w:sz w:val="24"/>
          <w:szCs w:val="24"/>
        </w:rPr>
      </w:pPr>
      <w:r w:rsidRPr="006176A0">
        <w:rPr>
          <w:rFonts w:ascii="Times New Roman" w:hAnsi="Times New Roman"/>
          <w:sz w:val="24"/>
          <w:szCs w:val="24"/>
        </w:rPr>
        <w:t>Once the applicant responds within the allotted time that they are interested in the apartment, they will be given an additional 48 hours to come in and verify all of their application information regardless of whether it has changed or not since the date of application.</w:t>
      </w:r>
    </w:p>
    <w:p w14:paraId="6162B0BD" w14:textId="77777777" w:rsidR="00C42BB4" w:rsidRPr="006176A0" w:rsidRDefault="00C42BB4" w:rsidP="002B49C6">
      <w:pPr>
        <w:pStyle w:val="NoSpacing"/>
        <w:numPr>
          <w:ilvl w:val="0"/>
          <w:numId w:val="9"/>
        </w:numPr>
        <w:jc w:val="both"/>
        <w:rPr>
          <w:rFonts w:ascii="Times New Roman" w:hAnsi="Times New Roman"/>
          <w:sz w:val="24"/>
          <w:szCs w:val="24"/>
        </w:rPr>
      </w:pPr>
      <w:r w:rsidRPr="006176A0">
        <w:rPr>
          <w:rFonts w:ascii="Times New Roman" w:hAnsi="Times New Roman"/>
          <w:sz w:val="24"/>
          <w:szCs w:val="24"/>
        </w:rPr>
        <w:t>Applicants who do not respond within 48 hours after a unit is offered will be removed from the Waiting List until they reapply.</w:t>
      </w:r>
    </w:p>
    <w:p w14:paraId="22232F4F" w14:textId="1236E725" w:rsidR="00C42BB4" w:rsidRPr="006176A0" w:rsidRDefault="00C42BB4" w:rsidP="002B49C6">
      <w:pPr>
        <w:pStyle w:val="NoSpacing"/>
        <w:numPr>
          <w:ilvl w:val="0"/>
          <w:numId w:val="9"/>
        </w:numPr>
        <w:jc w:val="both"/>
        <w:rPr>
          <w:rFonts w:ascii="Times New Roman" w:hAnsi="Times New Roman"/>
          <w:sz w:val="24"/>
          <w:szCs w:val="24"/>
        </w:rPr>
      </w:pPr>
      <w:r w:rsidRPr="006176A0">
        <w:rPr>
          <w:rFonts w:ascii="Times New Roman" w:hAnsi="Times New Roman"/>
          <w:sz w:val="24"/>
          <w:szCs w:val="24"/>
        </w:rPr>
        <w:t>Applicants who do not take a unit that meets their needs that is offered to them will be removed from the Waiting List</w:t>
      </w:r>
      <w:r w:rsidR="00742F8E">
        <w:rPr>
          <w:rFonts w:ascii="Times New Roman" w:hAnsi="Times New Roman"/>
          <w:sz w:val="24"/>
          <w:szCs w:val="24"/>
        </w:rPr>
        <w:t xml:space="preserve"> and will need to wait six months to</w:t>
      </w:r>
      <w:r w:rsidRPr="006176A0">
        <w:rPr>
          <w:rFonts w:ascii="Times New Roman" w:hAnsi="Times New Roman"/>
          <w:sz w:val="24"/>
          <w:szCs w:val="24"/>
        </w:rPr>
        <w:t xml:space="preserve"> reapply. </w:t>
      </w:r>
    </w:p>
    <w:p w14:paraId="3ADAABB6" w14:textId="61C5B1BC" w:rsidR="00C42BB4" w:rsidRPr="006176A0" w:rsidRDefault="00C42BB4" w:rsidP="002B49C6">
      <w:pPr>
        <w:pStyle w:val="NoSpacing"/>
        <w:numPr>
          <w:ilvl w:val="0"/>
          <w:numId w:val="9"/>
        </w:numPr>
        <w:jc w:val="both"/>
        <w:rPr>
          <w:rFonts w:ascii="Times New Roman" w:hAnsi="Times New Roman"/>
          <w:sz w:val="24"/>
          <w:szCs w:val="24"/>
        </w:rPr>
      </w:pPr>
      <w:r w:rsidRPr="006176A0">
        <w:rPr>
          <w:rFonts w:ascii="Times New Roman" w:hAnsi="Times New Roman"/>
          <w:sz w:val="24"/>
          <w:szCs w:val="24"/>
        </w:rPr>
        <w:t>Applicants who are removed from a Waiting List for any reason will be informed in writing.</w:t>
      </w:r>
    </w:p>
    <w:p w14:paraId="71FA3FED" w14:textId="77777777" w:rsidR="00C42BB4" w:rsidRPr="006176A0" w:rsidRDefault="00C42BB4" w:rsidP="00673451">
      <w:pPr>
        <w:pStyle w:val="NoSpacing"/>
        <w:numPr>
          <w:ilvl w:val="0"/>
          <w:numId w:val="9"/>
        </w:numPr>
        <w:jc w:val="both"/>
        <w:rPr>
          <w:rFonts w:ascii="Times New Roman" w:hAnsi="Times New Roman"/>
          <w:sz w:val="24"/>
          <w:szCs w:val="24"/>
        </w:rPr>
      </w:pPr>
      <w:r w:rsidRPr="006176A0">
        <w:rPr>
          <w:rFonts w:ascii="Times New Roman" w:hAnsi="Times New Roman"/>
          <w:sz w:val="24"/>
          <w:szCs w:val="24"/>
        </w:rPr>
        <w:t xml:space="preserve">Bethel Estates supports a smoke-free living environment.  </w:t>
      </w:r>
    </w:p>
    <w:p w14:paraId="443E229F" w14:textId="77777777" w:rsidR="00B24F25" w:rsidRPr="006176A0" w:rsidRDefault="00B24F25" w:rsidP="002B49C6">
      <w:pPr>
        <w:pStyle w:val="NoSpacing"/>
        <w:jc w:val="both"/>
        <w:rPr>
          <w:rFonts w:ascii="Times New Roman" w:hAnsi="Times New Roman"/>
          <w:sz w:val="28"/>
          <w:szCs w:val="28"/>
          <w:u w:val="single"/>
        </w:rPr>
      </w:pPr>
    </w:p>
    <w:p w14:paraId="6F293CE3"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VERIFICATION PROCEDURES</w:t>
      </w:r>
    </w:p>
    <w:p w14:paraId="1C11D0E5" w14:textId="77777777" w:rsidR="00C42BB4" w:rsidRPr="006176A0" w:rsidRDefault="00C42BB4" w:rsidP="002B49C6">
      <w:pPr>
        <w:pStyle w:val="NoSpacing"/>
        <w:jc w:val="both"/>
        <w:rPr>
          <w:rFonts w:ascii="Times New Roman" w:hAnsi="Times New Roman"/>
          <w:sz w:val="16"/>
          <w:szCs w:val="16"/>
          <w:u w:val="single"/>
        </w:rPr>
      </w:pPr>
    </w:p>
    <w:p w14:paraId="7287A18D" w14:textId="34E6CF5F" w:rsidR="00E23DB6"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Prior to admission for an available unit the next applicant from the waiting list will be notified to complete an applicant interview. </w:t>
      </w:r>
      <w:r w:rsidR="00E23DB6" w:rsidRPr="006176A0">
        <w:rPr>
          <w:rFonts w:ascii="Times New Roman" w:hAnsi="Times New Roman"/>
          <w:sz w:val="24"/>
          <w:szCs w:val="24"/>
        </w:rPr>
        <w:t>An updated application will need to be completed if the original date the application was received is more than 120 days old prior to move in.</w:t>
      </w:r>
    </w:p>
    <w:p w14:paraId="584D9F8C" w14:textId="77777777" w:rsidR="00E23DB6" w:rsidRPr="006176A0" w:rsidRDefault="00E23DB6" w:rsidP="002B49C6">
      <w:pPr>
        <w:pStyle w:val="NoSpacing"/>
        <w:jc w:val="both"/>
        <w:rPr>
          <w:rFonts w:ascii="Times New Roman" w:hAnsi="Times New Roman"/>
          <w:sz w:val="24"/>
          <w:szCs w:val="24"/>
        </w:rPr>
      </w:pPr>
    </w:p>
    <w:p w14:paraId="34EEAB7B" w14:textId="6717FFFC"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Program requirements are explained and verification procedures are started</w:t>
      </w:r>
      <w:r w:rsidR="00A97CE3" w:rsidRPr="006176A0">
        <w:rPr>
          <w:rFonts w:ascii="Times New Roman" w:hAnsi="Times New Roman"/>
          <w:sz w:val="24"/>
          <w:szCs w:val="24"/>
        </w:rPr>
        <w:t>, in accordance with HUD Handbook 4350.3,</w:t>
      </w:r>
      <w:r w:rsidRPr="006176A0">
        <w:rPr>
          <w:rFonts w:ascii="Times New Roman" w:hAnsi="Times New Roman"/>
          <w:sz w:val="24"/>
          <w:szCs w:val="24"/>
        </w:rPr>
        <w:t xml:space="preserve"> for verification of age, </w:t>
      </w:r>
      <w:r w:rsidR="008B4AD8" w:rsidRPr="006176A0">
        <w:rPr>
          <w:rFonts w:ascii="Times New Roman" w:hAnsi="Times New Roman"/>
          <w:sz w:val="24"/>
          <w:szCs w:val="24"/>
        </w:rPr>
        <w:t xml:space="preserve">SSN, </w:t>
      </w:r>
      <w:r w:rsidRPr="006176A0">
        <w:rPr>
          <w:rFonts w:ascii="Times New Roman" w:hAnsi="Times New Roman"/>
          <w:sz w:val="24"/>
          <w:szCs w:val="24"/>
        </w:rPr>
        <w:t>income, all assets and anticipated medical expenses. All adult household members must sign applicable consent and verification forms authorizing Bethel Estates to verify income and other eligibility factors</w:t>
      </w:r>
      <w:r w:rsidR="00CF1051" w:rsidRPr="006176A0">
        <w:rPr>
          <w:rFonts w:ascii="Times New Roman" w:hAnsi="Times New Roman"/>
          <w:sz w:val="24"/>
          <w:szCs w:val="24"/>
        </w:rPr>
        <w:t>, including the HUD required 9887 and 9887-A, Consent for Release of Information</w:t>
      </w:r>
      <w:r w:rsidRPr="006176A0">
        <w:rPr>
          <w:rFonts w:ascii="Times New Roman" w:hAnsi="Times New Roman"/>
          <w:sz w:val="24"/>
          <w:szCs w:val="24"/>
        </w:rPr>
        <w:t>. Admission will be refused to any applicant who does not sign and submit consent forms</w:t>
      </w:r>
      <w:r w:rsidR="00CF1051" w:rsidRPr="006176A0">
        <w:rPr>
          <w:rFonts w:ascii="Times New Roman" w:hAnsi="Times New Roman"/>
          <w:sz w:val="24"/>
          <w:szCs w:val="24"/>
        </w:rPr>
        <w:t xml:space="preserve"> or later revokes consent</w:t>
      </w:r>
      <w:r w:rsidRPr="006176A0">
        <w:rPr>
          <w:rFonts w:ascii="Times New Roman" w:hAnsi="Times New Roman"/>
          <w:sz w:val="24"/>
          <w:szCs w:val="24"/>
        </w:rPr>
        <w:t xml:space="preserve">. Eligibility is </w:t>
      </w:r>
      <w:r w:rsidRPr="006176A0">
        <w:rPr>
          <w:rFonts w:ascii="Times New Roman" w:hAnsi="Times New Roman"/>
          <w:sz w:val="24"/>
          <w:szCs w:val="24"/>
        </w:rPr>
        <w:lastRenderedPageBreak/>
        <w:t xml:space="preserve">determined after all verifications have been completed and received from the appropriate third parties (i.e. social security, pension, banks, physician, pharmacy, </w:t>
      </w:r>
      <w:proofErr w:type="spellStart"/>
      <w:r w:rsidRPr="006176A0">
        <w:rPr>
          <w:rFonts w:ascii="Times New Roman" w:hAnsi="Times New Roman"/>
          <w:sz w:val="24"/>
          <w:szCs w:val="24"/>
        </w:rPr>
        <w:t>etc</w:t>
      </w:r>
      <w:proofErr w:type="spellEnd"/>
      <w:r w:rsidRPr="006176A0">
        <w:rPr>
          <w:rFonts w:ascii="Times New Roman" w:hAnsi="Times New Roman"/>
          <w:sz w:val="24"/>
          <w:szCs w:val="24"/>
        </w:rPr>
        <w:t xml:space="preserve">). </w:t>
      </w:r>
    </w:p>
    <w:p w14:paraId="43355D8F" w14:textId="77777777" w:rsidR="00C42BB4" w:rsidRPr="006176A0" w:rsidRDefault="00C42BB4" w:rsidP="002B49C6">
      <w:pPr>
        <w:pStyle w:val="NoSpacing"/>
        <w:jc w:val="both"/>
        <w:rPr>
          <w:rFonts w:ascii="Times New Roman" w:hAnsi="Times New Roman"/>
          <w:sz w:val="24"/>
          <w:szCs w:val="24"/>
        </w:rPr>
      </w:pPr>
    </w:p>
    <w:p w14:paraId="7153028D"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Eligibility is determined by comparing the household’s annual income to the income limits applicable to the property.  The most current income limits are available upon request in the office. The household’s annual income may not exceed the annually published applicable income limits as set forth by the U.S. Department of Housing and Urban Development (HUD). Income eligible families must meet the income limits of extremely low, very low or low and must also need </w:t>
      </w:r>
      <w:proofErr w:type="gramStart"/>
      <w:r w:rsidRPr="006176A0">
        <w:rPr>
          <w:rFonts w:ascii="Times New Roman" w:hAnsi="Times New Roman"/>
          <w:sz w:val="24"/>
          <w:szCs w:val="24"/>
        </w:rPr>
        <w:t>the assistance</w:t>
      </w:r>
      <w:proofErr w:type="gramEnd"/>
      <w:r w:rsidRPr="006176A0">
        <w:rPr>
          <w:rFonts w:ascii="Times New Roman" w:hAnsi="Times New Roman"/>
          <w:sz w:val="24"/>
          <w:szCs w:val="24"/>
        </w:rPr>
        <w:t>.  The applicant must be willing and able to pay the rent calculated and is willing to sign and abide by the Bethel Estates lease.</w:t>
      </w:r>
    </w:p>
    <w:p w14:paraId="1895BFA1" w14:textId="77777777" w:rsidR="00C42BB4" w:rsidRPr="006176A0" w:rsidRDefault="00C42BB4" w:rsidP="002B49C6">
      <w:pPr>
        <w:pStyle w:val="NoSpacing"/>
        <w:jc w:val="both"/>
        <w:rPr>
          <w:rFonts w:ascii="Times New Roman" w:hAnsi="Times New Roman"/>
          <w:sz w:val="24"/>
          <w:szCs w:val="24"/>
        </w:rPr>
      </w:pPr>
    </w:p>
    <w:p w14:paraId="43E54640"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Applicants are notified in writing of their eligibility once the process is complete.</w:t>
      </w:r>
    </w:p>
    <w:p w14:paraId="4DC4D905" w14:textId="77777777" w:rsidR="00C42BB4" w:rsidRPr="006176A0" w:rsidRDefault="00C42BB4" w:rsidP="002B49C6">
      <w:pPr>
        <w:pStyle w:val="NoSpacing"/>
        <w:jc w:val="both"/>
        <w:rPr>
          <w:rFonts w:ascii="Times New Roman" w:hAnsi="Times New Roman"/>
          <w:sz w:val="28"/>
          <w:szCs w:val="28"/>
          <w:u w:val="single"/>
        </w:rPr>
      </w:pPr>
    </w:p>
    <w:p w14:paraId="72D513C9" w14:textId="77777777" w:rsidR="00D91F14" w:rsidRPr="006176A0" w:rsidRDefault="00D91F14" w:rsidP="002B49C6">
      <w:pPr>
        <w:pStyle w:val="NoSpacing"/>
        <w:jc w:val="both"/>
        <w:rPr>
          <w:rFonts w:ascii="Times New Roman" w:hAnsi="Times New Roman"/>
          <w:sz w:val="28"/>
          <w:szCs w:val="28"/>
          <w:u w:val="single"/>
        </w:rPr>
      </w:pPr>
    </w:p>
    <w:p w14:paraId="13C67181" w14:textId="2396FF83"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OPENING AND CLOSING THE WAITING LIST</w:t>
      </w:r>
    </w:p>
    <w:p w14:paraId="3EFD2FCA" w14:textId="77777777" w:rsidR="00C42BB4" w:rsidRPr="006176A0" w:rsidRDefault="00C42BB4" w:rsidP="002B49C6">
      <w:pPr>
        <w:pStyle w:val="NoSpacing"/>
        <w:jc w:val="both"/>
        <w:rPr>
          <w:rFonts w:ascii="Times New Roman" w:hAnsi="Times New Roman"/>
          <w:sz w:val="24"/>
          <w:szCs w:val="24"/>
        </w:rPr>
      </w:pPr>
    </w:p>
    <w:p w14:paraId="121F2EA1"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b/>
          <w:bCs/>
          <w:sz w:val="24"/>
          <w:szCs w:val="24"/>
        </w:rPr>
        <w:t>Closing waiting lists</w:t>
      </w:r>
      <w:r w:rsidRPr="006176A0">
        <w:rPr>
          <w:rFonts w:ascii="Times New Roman" w:hAnsi="Times New Roman"/>
          <w:sz w:val="24"/>
          <w:szCs w:val="24"/>
        </w:rPr>
        <w:t xml:space="preserve"> - the waiting list may be closed for </w:t>
      </w:r>
      <w:proofErr w:type="gramStart"/>
      <w:r w:rsidRPr="006176A0">
        <w:rPr>
          <w:rFonts w:ascii="Times New Roman" w:hAnsi="Times New Roman"/>
          <w:sz w:val="24"/>
          <w:szCs w:val="24"/>
        </w:rPr>
        <w:t>one or more unit</w:t>
      </w:r>
      <w:proofErr w:type="gramEnd"/>
      <w:r w:rsidRPr="006176A0">
        <w:rPr>
          <w:rFonts w:ascii="Times New Roman" w:hAnsi="Times New Roman"/>
          <w:sz w:val="24"/>
          <w:szCs w:val="24"/>
        </w:rPr>
        <w:t xml:space="preserve"> sizes when the average wait is excessive (e.g., one year or more). When the list is closed, we will advise potential applicants that the waiting list is closed and refuse to take additional applications. When the decision is made to no longer accept applications, we will publish a notice to that effect in a publication likely to be read by potential applicants. The notice must state the reasons for our refusal to accept additional applications. </w:t>
      </w:r>
    </w:p>
    <w:p w14:paraId="514C8C96" w14:textId="77777777" w:rsidR="00C42BB4" w:rsidRPr="006176A0" w:rsidRDefault="00C42BB4" w:rsidP="002B49C6">
      <w:pPr>
        <w:pStyle w:val="NoSpacing"/>
        <w:jc w:val="both"/>
        <w:rPr>
          <w:rFonts w:ascii="Times New Roman" w:hAnsi="Times New Roman"/>
          <w:sz w:val="24"/>
          <w:szCs w:val="24"/>
        </w:rPr>
      </w:pPr>
    </w:p>
    <w:p w14:paraId="00BA35E1" w14:textId="77777777" w:rsidR="00C42BB4" w:rsidRPr="006176A0" w:rsidRDefault="00C42BB4" w:rsidP="002B49C6">
      <w:pPr>
        <w:pStyle w:val="NoSpacing"/>
        <w:jc w:val="both"/>
        <w:rPr>
          <w:rFonts w:ascii="Times New Roman" w:hAnsi="Times New Roman"/>
          <w:bCs/>
          <w:sz w:val="24"/>
          <w:szCs w:val="24"/>
        </w:rPr>
      </w:pPr>
      <w:r w:rsidRPr="006176A0">
        <w:rPr>
          <w:rFonts w:ascii="Times New Roman" w:hAnsi="Times New Roman"/>
          <w:b/>
          <w:sz w:val="24"/>
          <w:szCs w:val="24"/>
        </w:rPr>
        <w:t>Opening waiting lists</w:t>
      </w:r>
      <w:r w:rsidRPr="006176A0">
        <w:rPr>
          <w:rFonts w:ascii="Times New Roman" w:hAnsi="Times New Roman"/>
          <w:bCs/>
          <w:sz w:val="24"/>
          <w:szCs w:val="24"/>
        </w:rPr>
        <w:t xml:space="preserve"> </w:t>
      </w:r>
      <w:r w:rsidRPr="006176A0">
        <w:rPr>
          <w:rFonts w:ascii="Times New Roman" w:hAnsi="Times New Roman"/>
          <w:sz w:val="24"/>
          <w:szCs w:val="24"/>
        </w:rPr>
        <w:t xml:space="preserve">- when we agree to accept applications again, the notice of this action will be announced in a publication likely to be read by potential applicants in the same manner (if possible, in the same publications) as the notification that the waiting list was closed.  The notifications should be extensive, and the rules for applying and the order in which applications will be processed should be stated.   Advertisements should include where and when to </w:t>
      </w:r>
      <w:proofErr w:type="gramStart"/>
      <w:r w:rsidRPr="006176A0">
        <w:rPr>
          <w:rFonts w:ascii="Times New Roman" w:hAnsi="Times New Roman"/>
          <w:sz w:val="24"/>
          <w:szCs w:val="24"/>
        </w:rPr>
        <w:t>apply, and</w:t>
      </w:r>
      <w:proofErr w:type="gramEnd"/>
      <w:r w:rsidRPr="006176A0">
        <w:rPr>
          <w:rFonts w:ascii="Times New Roman" w:hAnsi="Times New Roman"/>
          <w:sz w:val="24"/>
          <w:szCs w:val="24"/>
        </w:rPr>
        <w:t xml:space="preserve"> should conform to the advertising and outreach activities described in the Affirmative Fair Housing Marketing Plan.</w:t>
      </w:r>
    </w:p>
    <w:p w14:paraId="3B9A0A06" w14:textId="77777777" w:rsidR="00B24F25" w:rsidRPr="006176A0" w:rsidRDefault="00B24F25" w:rsidP="002B49C6">
      <w:pPr>
        <w:pStyle w:val="NoSpacing"/>
        <w:jc w:val="both"/>
        <w:rPr>
          <w:rFonts w:ascii="Times New Roman" w:hAnsi="Times New Roman"/>
          <w:sz w:val="28"/>
          <w:szCs w:val="28"/>
          <w:u w:val="single"/>
        </w:rPr>
      </w:pPr>
    </w:p>
    <w:p w14:paraId="7678DC85"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CHANGES IN HOUSEHOLD COMPOSITION</w:t>
      </w:r>
    </w:p>
    <w:p w14:paraId="15B0CFC4" w14:textId="77777777" w:rsidR="00C42BB4" w:rsidRPr="006176A0" w:rsidRDefault="00C42BB4" w:rsidP="002B49C6">
      <w:pPr>
        <w:pStyle w:val="NoSpacing"/>
        <w:jc w:val="both"/>
        <w:rPr>
          <w:rFonts w:ascii="Times New Roman" w:hAnsi="Times New Roman"/>
          <w:sz w:val="16"/>
          <w:szCs w:val="16"/>
          <w:u w:val="single"/>
        </w:rPr>
      </w:pPr>
    </w:p>
    <w:p w14:paraId="3B1F5DA8" w14:textId="77777777" w:rsidR="00E820E0"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The Head of Household who wishes to add an additional family member must complete a new application listing all proposed household members in advance of moving the proposed household member into the unit. If the additional member is 18 years of age or older they must also complete an application.  A criminal/registered sex offender check is performed and income, assets and expenses will be verified.  The On-Site Manager must approve the change prior to the additional person moving into the unit.</w:t>
      </w:r>
    </w:p>
    <w:p w14:paraId="1F7F4F37" w14:textId="77777777" w:rsidR="00B24F25" w:rsidRPr="006176A0" w:rsidRDefault="00B24F25" w:rsidP="002B49C6">
      <w:pPr>
        <w:pStyle w:val="NoSpacing"/>
        <w:jc w:val="both"/>
        <w:rPr>
          <w:rFonts w:ascii="Times New Roman" w:hAnsi="Times New Roman"/>
          <w:sz w:val="28"/>
          <w:szCs w:val="28"/>
          <w:u w:val="single"/>
        </w:rPr>
      </w:pPr>
    </w:p>
    <w:p w14:paraId="12AA1582"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TRANSFER POLICY</w:t>
      </w:r>
    </w:p>
    <w:p w14:paraId="2207C8E3" w14:textId="77777777" w:rsidR="00C42BB4" w:rsidRPr="006176A0" w:rsidRDefault="00C42BB4" w:rsidP="002B49C6">
      <w:pPr>
        <w:pStyle w:val="NoSpacing"/>
        <w:jc w:val="both"/>
        <w:rPr>
          <w:rFonts w:ascii="Times New Roman" w:hAnsi="Times New Roman"/>
          <w:sz w:val="16"/>
          <w:szCs w:val="16"/>
          <w:u w:val="single"/>
        </w:rPr>
      </w:pPr>
    </w:p>
    <w:p w14:paraId="1FB269D5" w14:textId="3A7CF6EB"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Transfers for current Bethel Estates residents are given precedence over new applicants applying for an apartment at Bethel Estates. Transfers will be approved and placed on an in-house Waiting List based on the date of written request.  Residents found to be in</w:t>
      </w:r>
      <w:r w:rsidR="00742F8E">
        <w:rPr>
          <w:rFonts w:ascii="Times New Roman" w:hAnsi="Times New Roman"/>
          <w:sz w:val="24"/>
          <w:szCs w:val="24"/>
        </w:rPr>
        <w:t xml:space="preserve"> good standing and in </w:t>
      </w:r>
      <w:r w:rsidR="00532459" w:rsidRPr="006176A0">
        <w:rPr>
          <w:rFonts w:ascii="Times New Roman" w:hAnsi="Times New Roman"/>
          <w:sz w:val="24"/>
          <w:szCs w:val="24"/>
        </w:rPr>
        <w:t xml:space="preserve"> </w:t>
      </w:r>
      <w:r w:rsidRPr="006176A0">
        <w:rPr>
          <w:rFonts w:ascii="Times New Roman" w:hAnsi="Times New Roman"/>
          <w:sz w:val="24"/>
          <w:szCs w:val="24"/>
        </w:rPr>
        <w:t xml:space="preserve">need of </w:t>
      </w:r>
      <w:r w:rsidRPr="006176A0">
        <w:rPr>
          <w:rFonts w:ascii="Times New Roman" w:hAnsi="Times New Roman"/>
          <w:sz w:val="24"/>
          <w:szCs w:val="24"/>
        </w:rPr>
        <w:lastRenderedPageBreak/>
        <w:t>a transfer by management will be informed in writing. Current residents in need of a transfer are considered for the following reasons:</w:t>
      </w:r>
    </w:p>
    <w:p w14:paraId="1A92E127" w14:textId="77777777" w:rsidR="00C42BB4" w:rsidRPr="006176A0" w:rsidRDefault="00C42BB4" w:rsidP="002B49C6">
      <w:pPr>
        <w:pStyle w:val="NoSpacing"/>
        <w:numPr>
          <w:ilvl w:val="0"/>
          <w:numId w:val="10"/>
        </w:numPr>
        <w:jc w:val="both"/>
        <w:rPr>
          <w:rFonts w:ascii="Times New Roman" w:hAnsi="Times New Roman"/>
          <w:sz w:val="24"/>
          <w:szCs w:val="24"/>
        </w:rPr>
      </w:pPr>
      <w:r w:rsidRPr="006176A0">
        <w:rPr>
          <w:rFonts w:ascii="Times New Roman" w:hAnsi="Times New Roman"/>
          <w:sz w:val="24"/>
          <w:szCs w:val="24"/>
        </w:rPr>
        <w:t>Unit is over-occupied as defined by the occupancy standards listed in the Resident Selection Criteria (more people than allowable space)</w:t>
      </w:r>
    </w:p>
    <w:p w14:paraId="0FD467AB" w14:textId="77777777" w:rsidR="00C42BB4" w:rsidRPr="006176A0" w:rsidRDefault="00C42BB4" w:rsidP="002B49C6">
      <w:pPr>
        <w:pStyle w:val="NoSpacing"/>
        <w:numPr>
          <w:ilvl w:val="0"/>
          <w:numId w:val="10"/>
        </w:numPr>
        <w:jc w:val="both"/>
        <w:rPr>
          <w:rFonts w:ascii="Times New Roman" w:hAnsi="Times New Roman"/>
          <w:sz w:val="24"/>
          <w:szCs w:val="24"/>
        </w:rPr>
      </w:pPr>
      <w:r w:rsidRPr="006176A0">
        <w:rPr>
          <w:rFonts w:ascii="Times New Roman" w:hAnsi="Times New Roman"/>
          <w:sz w:val="24"/>
          <w:szCs w:val="24"/>
        </w:rPr>
        <w:t>Unit is under-occupied as defined by the occupancy standards listed in the Resident Selection Criteria (less people than allowable space)</w:t>
      </w:r>
    </w:p>
    <w:p w14:paraId="6299BE12" w14:textId="77777777" w:rsidR="00C42BB4" w:rsidRPr="006176A0" w:rsidRDefault="00C42BB4" w:rsidP="002B49C6">
      <w:pPr>
        <w:pStyle w:val="NoSpacing"/>
        <w:numPr>
          <w:ilvl w:val="0"/>
          <w:numId w:val="10"/>
        </w:numPr>
        <w:jc w:val="both"/>
        <w:rPr>
          <w:rFonts w:ascii="Times New Roman" w:hAnsi="Times New Roman"/>
          <w:sz w:val="24"/>
          <w:szCs w:val="24"/>
        </w:rPr>
      </w:pPr>
      <w:r w:rsidRPr="006176A0">
        <w:rPr>
          <w:rFonts w:ascii="Times New Roman" w:hAnsi="Times New Roman"/>
          <w:sz w:val="24"/>
          <w:szCs w:val="24"/>
        </w:rPr>
        <w:t>Need for a different unit type for medical reasons (Section 504 request) that are verified in writing by a physician.</w:t>
      </w:r>
    </w:p>
    <w:p w14:paraId="3F1DA629"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Residents who are informed that a unit is ready for them to transfer into are required to move within 30 days.  If the resident has given a written notice to vacate the transfer will not be required.  Residents who do not wish to move from a unit that is under occupied will be required to pay market rent.  Pursuant to HUD regulations a resident will be informed of whether they are responsible for the cost of the transfer at the time that they are informed that their household is placed on the in-house Waiting List.                      </w:t>
      </w:r>
    </w:p>
    <w:p w14:paraId="720EABF2" w14:textId="77777777" w:rsidR="00B24F25" w:rsidRPr="006176A0" w:rsidRDefault="00B24F25" w:rsidP="002B49C6">
      <w:pPr>
        <w:pStyle w:val="NoSpacing"/>
        <w:jc w:val="both"/>
        <w:rPr>
          <w:rFonts w:ascii="Times New Roman" w:hAnsi="Times New Roman"/>
          <w:sz w:val="28"/>
          <w:szCs w:val="28"/>
          <w:u w:val="single"/>
        </w:rPr>
      </w:pPr>
    </w:p>
    <w:p w14:paraId="0D1A4B2C"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LIVE-IN AIDE</w:t>
      </w:r>
    </w:p>
    <w:p w14:paraId="44C2951A" w14:textId="77777777" w:rsidR="00C42BB4" w:rsidRPr="006176A0" w:rsidRDefault="00C42BB4" w:rsidP="002B49C6">
      <w:pPr>
        <w:pStyle w:val="NoSpacing"/>
        <w:jc w:val="both"/>
        <w:rPr>
          <w:rFonts w:ascii="Times New Roman" w:hAnsi="Times New Roman"/>
          <w:sz w:val="16"/>
          <w:szCs w:val="16"/>
          <w:u w:val="single"/>
        </w:rPr>
      </w:pPr>
    </w:p>
    <w:p w14:paraId="77DED02C"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A live-in aide is defined as a person who resides with one or more elderly persons, near-elderly persons, or persons with disabilities, and who:</w:t>
      </w:r>
    </w:p>
    <w:p w14:paraId="39E51DFF" w14:textId="77777777" w:rsidR="00C42BB4" w:rsidRPr="006176A0" w:rsidRDefault="00C42BB4" w:rsidP="002B49C6">
      <w:pPr>
        <w:pStyle w:val="NoSpacing"/>
        <w:numPr>
          <w:ilvl w:val="0"/>
          <w:numId w:val="11"/>
        </w:numPr>
        <w:jc w:val="both"/>
        <w:rPr>
          <w:rFonts w:ascii="Times New Roman" w:hAnsi="Times New Roman"/>
          <w:sz w:val="24"/>
          <w:szCs w:val="24"/>
        </w:rPr>
      </w:pPr>
      <w:r w:rsidRPr="006176A0">
        <w:rPr>
          <w:rFonts w:ascii="Times New Roman" w:hAnsi="Times New Roman"/>
          <w:sz w:val="24"/>
          <w:szCs w:val="24"/>
        </w:rPr>
        <w:t>Is determined to be essential to the care and well-being of the person(s);</w:t>
      </w:r>
    </w:p>
    <w:p w14:paraId="25BC9CC6" w14:textId="77777777" w:rsidR="00C42BB4" w:rsidRPr="006176A0" w:rsidRDefault="00C42BB4" w:rsidP="002B49C6">
      <w:pPr>
        <w:pStyle w:val="NoSpacing"/>
        <w:numPr>
          <w:ilvl w:val="0"/>
          <w:numId w:val="11"/>
        </w:numPr>
        <w:jc w:val="both"/>
        <w:rPr>
          <w:rFonts w:ascii="Times New Roman" w:hAnsi="Times New Roman"/>
          <w:sz w:val="24"/>
          <w:szCs w:val="24"/>
        </w:rPr>
      </w:pPr>
      <w:r w:rsidRPr="006176A0">
        <w:rPr>
          <w:rFonts w:ascii="Times New Roman" w:hAnsi="Times New Roman"/>
          <w:sz w:val="24"/>
          <w:szCs w:val="24"/>
        </w:rPr>
        <w:t>Is not obligated for the support of the person(s); and</w:t>
      </w:r>
    </w:p>
    <w:p w14:paraId="4FD7294D" w14:textId="77777777" w:rsidR="00C42BB4" w:rsidRPr="006176A0" w:rsidRDefault="00C42BB4" w:rsidP="002B49C6">
      <w:pPr>
        <w:pStyle w:val="NoSpacing"/>
        <w:numPr>
          <w:ilvl w:val="0"/>
          <w:numId w:val="11"/>
        </w:numPr>
        <w:jc w:val="both"/>
        <w:rPr>
          <w:rFonts w:ascii="Times New Roman" w:hAnsi="Times New Roman"/>
          <w:sz w:val="24"/>
          <w:szCs w:val="24"/>
        </w:rPr>
      </w:pPr>
      <w:r w:rsidRPr="006176A0">
        <w:rPr>
          <w:rFonts w:ascii="Times New Roman" w:hAnsi="Times New Roman"/>
          <w:sz w:val="24"/>
          <w:szCs w:val="24"/>
        </w:rPr>
        <w:t>Would not be living in the unit except to provide the necessary supportive services.</w:t>
      </w:r>
    </w:p>
    <w:p w14:paraId="0C5852DB" w14:textId="06E972A0"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The live-in aide must qualify as a resident on the property </w:t>
      </w:r>
      <w:proofErr w:type="gramStart"/>
      <w:r w:rsidRPr="006176A0">
        <w:rPr>
          <w:rFonts w:ascii="Times New Roman" w:hAnsi="Times New Roman"/>
          <w:sz w:val="24"/>
          <w:szCs w:val="24"/>
        </w:rPr>
        <w:t>in regards to</w:t>
      </w:r>
      <w:proofErr w:type="gramEnd"/>
      <w:r w:rsidRPr="006176A0">
        <w:rPr>
          <w:rFonts w:ascii="Times New Roman" w:hAnsi="Times New Roman"/>
          <w:sz w:val="24"/>
          <w:szCs w:val="24"/>
        </w:rPr>
        <w:t xml:space="preserve"> all criteria except income and their income is not included in the household income certification, which determines rent and eligibility for any of the affordable housing programs. They also are not required to undergo a credit check. They must pass the criminal/sex offender screening. The live-in aide must not sign the le</w:t>
      </w:r>
      <w:r w:rsidR="008B4AD8" w:rsidRPr="006176A0">
        <w:rPr>
          <w:rFonts w:ascii="Times New Roman" w:hAnsi="Times New Roman"/>
          <w:sz w:val="24"/>
          <w:szCs w:val="24"/>
        </w:rPr>
        <w:t>ase but must sign a separate Liv</w:t>
      </w:r>
      <w:r w:rsidRPr="006176A0">
        <w:rPr>
          <w:rFonts w:ascii="Times New Roman" w:hAnsi="Times New Roman"/>
          <w:sz w:val="24"/>
          <w:szCs w:val="24"/>
        </w:rPr>
        <w:t>e-In Aide Agreement.</w:t>
      </w:r>
    </w:p>
    <w:p w14:paraId="336F53E8" w14:textId="77777777" w:rsidR="00177537" w:rsidRPr="006176A0" w:rsidRDefault="00177537" w:rsidP="002B49C6">
      <w:pPr>
        <w:pStyle w:val="NoSpacing"/>
        <w:jc w:val="both"/>
        <w:rPr>
          <w:rFonts w:ascii="Times New Roman" w:hAnsi="Times New Roman"/>
          <w:sz w:val="28"/>
          <w:szCs w:val="28"/>
          <w:u w:val="single"/>
        </w:rPr>
      </w:pPr>
    </w:p>
    <w:p w14:paraId="50F2B589" w14:textId="5335EDE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SECTION 504 OF THE REHABILITATION ACT OF 1973</w:t>
      </w:r>
    </w:p>
    <w:p w14:paraId="0A2B22D6" w14:textId="77777777" w:rsidR="00C42BB4" w:rsidRPr="006176A0" w:rsidRDefault="00C42BB4" w:rsidP="002B49C6">
      <w:pPr>
        <w:pStyle w:val="NoSpacing"/>
        <w:jc w:val="both"/>
        <w:rPr>
          <w:rFonts w:ascii="Times New Roman" w:hAnsi="Times New Roman"/>
          <w:sz w:val="16"/>
          <w:szCs w:val="16"/>
          <w:u w:val="single"/>
        </w:rPr>
      </w:pPr>
    </w:p>
    <w:p w14:paraId="33E42BF5"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In accordance with Section 504 of the Rehabilitation Act of 1973 Bethel Estates does not discriminate on the basis of disability. Applicant/Resident may make request to the property owners for reasonable accommodations in relation to their disabilities. That would include a change, adaptation or modification to the program, service, building, apartment unit or workplace that will allow a qualified person with a disability to:</w:t>
      </w:r>
    </w:p>
    <w:p w14:paraId="53772308" w14:textId="77777777" w:rsidR="00C42BB4" w:rsidRPr="006176A0" w:rsidRDefault="00C42BB4" w:rsidP="002B49C6">
      <w:pPr>
        <w:pStyle w:val="NoSpacing"/>
        <w:jc w:val="both"/>
        <w:rPr>
          <w:rFonts w:ascii="Times New Roman" w:hAnsi="Times New Roman"/>
          <w:sz w:val="24"/>
          <w:szCs w:val="24"/>
        </w:rPr>
      </w:pPr>
    </w:p>
    <w:p w14:paraId="1C87B942" w14:textId="77777777" w:rsidR="00C42BB4" w:rsidRPr="006176A0" w:rsidRDefault="00C42BB4" w:rsidP="002B49C6">
      <w:pPr>
        <w:pStyle w:val="NoSpacing"/>
        <w:numPr>
          <w:ilvl w:val="0"/>
          <w:numId w:val="12"/>
        </w:numPr>
        <w:jc w:val="both"/>
        <w:rPr>
          <w:rFonts w:ascii="Times New Roman" w:hAnsi="Times New Roman"/>
          <w:sz w:val="28"/>
          <w:szCs w:val="28"/>
          <w:u w:val="single"/>
        </w:rPr>
      </w:pPr>
      <w:r w:rsidRPr="006176A0">
        <w:rPr>
          <w:rFonts w:ascii="Times New Roman" w:hAnsi="Times New Roman"/>
          <w:sz w:val="24"/>
          <w:szCs w:val="24"/>
        </w:rPr>
        <w:t>Participate fully in the program</w:t>
      </w:r>
    </w:p>
    <w:p w14:paraId="1DDADA2B" w14:textId="77777777" w:rsidR="00C42BB4" w:rsidRPr="006176A0" w:rsidRDefault="00C42BB4" w:rsidP="002B49C6">
      <w:pPr>
        <w:pStyle w:val="NoSpacing"/>
        <w:numPr>
          <w:ilvl w:val="0"/>
          <w:numId w:val="12"/>
        </w:numPr>
        <w:jc w:val="both"/>
        <w:rPr>
          <w:rFonts w:ascii="Times New Roman" w:hAnsi="Times New Roman"/>
          <w:sz w:val="28"/>
          <w:szCs w:val="28"/>
          <w:u w:val="single"/>
        </w:rPr>
      </w:pPr>
      <w:r w:rsidRPr="006176A0">
        <w:rPr>
          <w:rFonts w:ascii="Times New Roman" w:hAnsi="Times New Roman"/>
          <w:sz w:val="24"/>
          <w:szCs w:val="24"/>
        </w:rPr>
        <w:t>Take advantage of a service</w:t>
      </w:r>
    </w:p>
    <w:p w14:paraId="6FF05825" w14:textId="77777777" w:rsidR="00C42BB4" w:rsidRPr="006176A0" w:rsidRDefault="00C42BB4" w:rsidP="002B49C6">
      <w:pPr>
        <w:pStyle w:val="NoSpacing"/>
        <w:numPr>
          <w:ilvl w:val="0"/>
          <w:numId w:val="12"/>
        </w:numPr>
        <w:jc w:val="both"/>
        <w:rPr>
          <w:rFonts w:ascii="Times New Roman" w:hAnsi="Times New Roman"/>
          <w:sz w:val="28"/>
          <w:szCs w:val="28"/>
          <w:u w:val="single"/>
        </w:rPr>
      </w:pPr>
      <w:r w:rsidRPr="006176A0">
        <w:rPr>
          <w:rFonts w:ascii="Times New Roman" w:hAnsi="Times New Roman"/>
          <w:sz w:val="24"/>
          <w:szCs w:val="24"/>
        </w:rPr>
        <w:t>Live in an apartment</w:t>
      </w:r>
    </w:p>
    <w:p w14:paraId="727269F1" w14:textId="77777777" w:rsidR="00C42BB4" w:rsidRPr="006176A0" w:rsidRDefault="00C42BB4" w:rsidP="002B49C6">
      <w:pPr>
        <w:pStyle w:val="NoSpacing"/>
        <w:numPr>
          <w:ilvl w:val="0"/>
          <w:numId w:val="12"/>
        </w:numPr>
        <w:jc w:val="both"/>
        <w:rPr>
          <w:rFonts w:ascii="Times New Roman" w:hAnsi="Times New Roman"/>
          <w:sz w:val="28"/>
          <w:szCs w:val="28"/>
          <w:u w:val="single"/>
        </w:rPr>
      </w:pPr>
      <w:r w:rsidRPr="006176A0">
        <w:rPr>
          <w:rFonts w:ascii="Times New Roman" w:hAnsi="Times New Roman"/>
          <w:sz w:val="24"/>
          <w:szCs w:val="24"/>
        </w:rPr>
        <w:t>Perform a job</w:t>
      </w:r>
    </w:p>
    <w:p w14:paraId="2A572EF9" w14:textId="77777777" w:rsidR="00C42BB4" w:rsidRPr="006176A0" w:rsidRDefault="00C42BB4" w:rsidP="002B49C6">
      <w:pPr>
        <w:pStyle w:val="NoSpacing"/>
        <w:jc w:val="both"/>
        <w:rPr>
          <w:rFonts w:ascii="Times New Roman" w:hAnsi="Times New Roman"/>
          <w:sz w:val="24"/>
          <w:szCs w:val="24"/>
        </w:rPr>
      </w:pPr>
    </w:p>
    <w:p w14:paraId="6DB1DA00"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Requests for reasonable accommodations can be submitted in writing to the rental office or a meeting with management can be requested to explain the request. The </w:t>
      </w:r>
      <w:proofErr w:type="gramStart"/>
      <w:r w:rsidRPr="006176A0">
        <w:rPr>
          <w:rFonts w:ascii="Times New Roman" w:hAnsi="Times New Roman"/>
          <w:sz w:val="24"/>
          <w:szCs w:val="24"/>
        </w:rPr>
        <w:t>504 program</w:t>
      </w:r>
      <w:proofErr w:type="gramEnd"/>
      <w:r w:rsidRPr="006176A0">
        <w:rPr>
          <w:rFonts w:ascii="Times New Roman" w:hAnsi="Times New Roman"/>
          <w:sz w:val="24"/>
          <w:szCs w:val="24"/>
        </w:rPr>
        <w:t xml:space="preserve"> coordinator will review the request and discuss it with the owner. The owner will provide the request unless doing so would create undue financial or administrative burden in which case, the owner would </w:t>
      </w:r>
      <w:r w:rsidRPr="006176A0">
        <w:rPr>
          <w:rFonts w:ascii="Times New Roman" w:hAnsi="Times New Roman"/>
          <w:sz w:val="24"/>
          <w:szCs w:val="24"/>
        </w:rPr>
        <w:lastRenderedPageBreak/>
        <w:t xml:space="preserve">try to suggest alternatives that would be more manageable and work with the resident to resolve the issue. </w:t>
      </w:r>
    </w:p>
    <w:p w14:paraId="5B052025" w14:textId="77777777" w:rsidR="00C42BB4" w:rsidRPr="006176A0" w:rsidRDefault="00C42BB4" w:rsidP="002B49C6">
      <w:pPr>
        <w:pStyle w:val="NoSpacing"/>
        <w:jc w:val="both"/>
        <w:rPr>
          <w:rFonts w:ascii="Times New Roman" w:hAnsi="Times New Roman"/>
          <w:sz w:val="24"/>
          <w:szCs w:val="24"/>
        </w:rPr>
      </w:pPr>
    </w:p>
    <w:p w14:paraId="6EAF05E1"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If the request that was denied was for modification to a rental unit or common area, the resident may be permitted to proceed with the modification at his/her expense if necessary to obtain full enjoyment of the unit or building.</w:t>
      </w:r>
    </w:p>
    <w:p w14:paraId="4B816BCB" w14:textId="77777777" w:rsidR="00C42BB4" w:rsidRPr="006176A0" w:rsidRDefault="00C42BB4" w:rsidP="002B49C6">
      <w:pPr>
        <w:pStyle w:val="NoSpacing"/>
        <w:jc w:val="both"/>
        <w:rPr>
          <w:rFonts w:ascii="Times New Roman" w:hAnsi="Times New Roman"/>
          <w:sz w:val="24"/>
          <w:szCs w:val="24"/>
        </w:rPr>
      </w:pPr>
    </w:p>
    <w:p w14:paraId="1078D760" w14:textId="283A34E5"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The owner will permit the resident to proceed with the modification contingent </w:t>
      </w:r>
      <w:proofErr w:type="gramStart"/>
      <w:r w:rsidRPr="006176A0">
        <w:rPr>
          <w:rFonts w:ascii="Times New Roman" w:hAnsi="Times New Roman"/>
          <w:sz w:val="24"/>
          <w:szCs w:val="24"/>
        </w:rPr>
        <w:t>on:</w:t>
      </w:r>
      <w:proofErr w:type="gramEnd"/>
      <w:r w:rsidRPr="006176A0">
        <w:rPr>
          <w:rFonts w:ascii="Times New Roman" w:hAnsi="Times New Roman"/>
          <w:sz w:val="24"/>
          <w:szCs w:val="24"/>
        </w:rPr>
        <w:t xml:space="preserve"> </w:t>
      </w:r>
      <w:proofErr w:type="gramStart"/>
      <w:r w:rsidRPr="006176A0">
        <w:rPr>
          <w:rFonts w:ascii="Times New Roman" w:hAnsi="Times New Roman"/>
          <w:sz w:val="24"/>
          <w:szCs w:val="24"/>
        </w:rPr>
        <w:t>resident</w:t>
      </w:r>
      <w:proofErr w:type="gramEnd"/>
      <w:r w:rsidRPr="006176A0">
        <w:rPr>
          <w:rFonts w:ascii="Times New Roman" w:hAnsi="Times New Roman"/>
          <w:sz w:val="24"/>
          <w:szCs w:val="24"/>
        </w:rPr>
        <w:t xml:space="preserve"> must agree in writing to restore the interior to its previous condition. Owner may ask for payments from the </w:t>
      </w:r>
      <w:proofErr w:type="gramStart"/>
      <w:r w:rsidRPr="006176A0">
        <w:rPr>
          <w:rFonts w:ascii="Times New Roman" w:hAnsi="Times New Roman"/>
          <w:sz w:val="24"/>
          <w:szCs w:val="24"/>
        </w:rPr>
        <w:t>resident</w:t>
      </w:r>
      <w:proofErr w:type="gramEnd"/>
      <w:r w:rsidRPr="006176A0">
        <w:rPr>
          <w:rFonts w:ascii="Times New Roman" w:hAnsi="Times New Roman"/>
          <w:sz w:val="24"/>
          <w:szCs w:val="24"/>
        </w:rPr>
        <w:t xml:space="preserve"> over a 12-month period, which will be placed in an </w:t>
      </w:r>
      <w:proofErr w:type="gramStart"/>
      <w:r w:rsidRPr="006176A0">
        <w:rPr>
          <w:rFonts w:ascii="Times New Roman" w:hAnsi="Times New Roman"/>
          <w:sz w:val="24"/>
          <w:szCs w:val="24"/>
        </w:rPr>
        <w:t>interest bearing</w:t>
      </w:r>
      <w:proofErr w:type="gramEnd"/>
      <w:r w:rsidRPr="006176A0">
        <w:rPr>
          <w:rFonts w:ascii="Times New Roman" w:hAnsi="Times New Roman"/>
          <w:sz w:val="24"/>
          <w:szCs w:val="24"/>
        </w:rPr>
        <w:t xml:space="preserve"> account for the purpose </w:t>
      </w:r>
      <w:r w:rsidR="008B4AD8" w:rsidRPr="006176A0">
        <w:rPr>
          <w:rFonts w:ascii="Times New Roman" w:hAnsi="Times New Roman"/>
          <w:sz w:val="24"/>
          <w:szCs w:val="24"/>
        </w:rPr>
        <w:t xml:space="preserve">of </w:t>
      </w:r>
      <w:r w:rsidRPr="006176A0">
        <w:rPr>
          <w:rFonts w:ascii="Times New Roman" w:hAnsi="Times New Roman"/>
          <w:sz w:val="24"/>
          <w:szCs w:val="24"/>
        </w:rPr>
        <w:t>escrowing the necessary amount of money needed to complete restoration. Total payment will not exceed the projected cost for interior restoration.</w:t>
      </w:r>
    </w:p>
    <w:p w14:paraId="77526F11" w14:textId="77777777" w:rsidR="00915635" w:rsidRPr="006176A0" w:rsidRDefault="00915635" w:rsidP="002B49C6">
      <w:pPr>
        <w:pStyle w:val="NoSpacing"/>
        <w:jc w:val="both"/>
        <w:rPr>
          <w:rFonts w:ascii="Times New Roman" w:hAnsi="Times New Roman"/>
          <w:sz w:val="24"/>
          <w:szCs w:val="24"/>
        </w:rPr>
      </w:pPr>
    </w:p>
    <w:p w14:paraId="06EB2537"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VIOLENCE AGAINST WOMEN ACT OF 2005</w:t>
      </w:r>
    </w:p>
    <w:p w14:paraId="05FF7052" w14:textId="77777777" w:rsidR="00C42BB4" w:rsidRPr="006176A0" w:rsidRDefault="00C42BB4" w:rsidP="002B49C6">
      <w:pPr>
        <w:pStyle w:val="NoSpacing"/>
        <w:jc w:val="both"/>
        <w:rPr>
          <w:rFonts w:ascii="Times New Roman" w:hAnsi="Times New Roman"/>
          <w:sz w:val="16"/>
          <w:szCs w:val="16"/>
          <w:u w:val="single"/>
        </w:rPr>
      </w:pPr>
    </w:p>
    <w:p w14:paraId="3384BC40"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The federal Violence Against Women Act of 2005 (VAWA 2005) (Public Law 109-162) signed into law on January 5, 2006, includes important new housing legal protections and programs for victims of domestic violence, dating violence, sexual assault, and stalking. Out of recognition that domestic violence is a leading cause of homelessness nationally and that victims of domestic violence around the country are discriminated against in housing because of the acts of their abusers against them, congress and the President agreed to remedy these barriers for the first time. Tenants and applicants will be provided with a copy of the Act upon request. Bethel Estates has not established a preference based on victims of domestic violence. </w:t>
      </w:r>
    </w:p>
    <w:p w14:paraId="0636C183" w14:textId="77777777" w:rsidR="008D5E34" w:rsidRPr="006176A0" w:rsidRDefault="008D5E34" w:rsidP="002B49C6">
      <w:pPr>
        <w:pStyle w:val="NoSpacing"/>
        <w:jc w:val="both"/>
        <w:rPr>
          <w:rFonts w:ascii="Times New Roman" w:hAnsi="Times New Roman"/>
          <w:sz w:val="24"/>
          <w:szCs w:val="24"/>
        </w:rPr>
      </w:pPr>
    </w:p>
    <w:p w14:paraId="7DAA8565" w14:textId="3374A12F" w:rsidR="008D5E34" w:rsidRPr="006176A0" w:rsidRDefault="00177537" w:rsidP="002B49C6">
      <w:pPr>
        <w:pStyle w:val="NoSpacing"/>
        <w:jc w:val="both"/>
        <w:rPr>
          <w:rFonts w:ascii="Times New Roman" w:hAnsi="Times New Roman"/>
          <w:sz w:val="24"/>
          <w:szCs w:val="24"/>
        </w:rPr>
      </w:pPr>
      <w:r w:rsidRPr="006176A0">
        <w:rPr>
          <w:rFonts w:ascii="Times New Roman" w:hAnsi="Times New Roman"/>
          <w:sz w:val="24"/>
          <w:szCs w:val="24"/>
        </w:rPr>
        <w:t>Bethel Estates will not assume that any act is a result of abuse covered under the Violence Against Women Act.  In order to receive the protections outlined in the VAWA, the resident must specify that he/she wishes to exercise these protections.  When Bethel Estates responds to a claim of protected status under the VAWA, Bethel Estates will request, in writing, that an individual document the occurrence of the domestic violence, dating violence, sexual assault or stalking.  The individual claiming rights under the VAWA has the option to complete, sign and submit the Certification of Domestic Violence, Dating Viol</w:t>
      </w:r>
      <w:r w:rsidR="00B315A8" w:rsidRPr="006176A0">
        <w:rPr>
          <w:rFonts w:ascii="Times New Roman" w:hAnsi="Times New Roman"/>
          <w:sz w:val="24"/>
          <w:szCs w:val="24"/>
        </w:rPr>
        <w:t>ence or Stalking for HUD-5382</w:t>
      </w:r>
      <w:r w:rsidRPr="006176A0">
        <w:rPr>
          <w:rFonts w:ascii="Times New Roman" w:hAnsi="Times New Roman"/>
          <w:sz w:val="24"/>
          <w:szCs w:val="24"/>
        </w:rPr>
        <w:t>.  The resident will have fourteen</w:t>
      </w:r>
      <w:r w:rsidR="003D5E91" w:rsidRPr="006176A0">
        <w:rPr>
          <w:rFonts w:ascii="Times New Roman" w:hAnsi="Times New Roman"/>
          <w:sz w:val="24"/>
          <w:szCs w:val="24"/>
        </w:rPr>
        <w:t xml:space="preserve"> </w:t>
      </w:r>
      <w:r w:rsidRPr="006176A0">
        <w:rPr>
          <w:rFonts w:ascii="Times New Roman" w:hAnsi="Times New Roman"/>
          <w:sz w:val="24"/>
          <w:szCs w:val="24"/>
        </w:rPr>
        <w:t>(14) calendar days to submit the form of documentation.  Bethel Estates will retain all documentation relating to an individual’s domestic violence, rape, dating violence, sexual assault or stalking in a separate file that is kept in a separate secure location from other resident files.</w:t>
      </w:r>
    </w:p>
    <w:p w14:paraId="11CC667C" w14:textId="77777777" w:rsidR="00C42BB4" w:rsidRPr="006176A0" w:rsidRDefault="00C42BB4" w:rsidP="002B49C6">
      <w:pPr>
        <w:pStyle w:val="NoSpacing"/>
        <w:jc w:val="both"/>
        <w:rPr>
          <w:rFonts w:ascii="Times New Roman" w:hAnsi="Times New Roman"/>
          <w:sz w:val="28"/>
          <w:szCs w:val="28"/>
          <w:u w:val="single"/>
        </w:rPr>
      </w:pPr>
    </w:p>
    <w:p w14:paraId="69846103" w14:textId="77777777"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AFFIRMATIVE ACTION</w:t>
      </w:r>
    </w:p>
    <w:p w14:paraId="168A9240" w14:textId="77777777" w:rsidR="00C42BB4" w:rsidRPr="006176A0" w:rsidRDefault="00C42BB4" w:rsidP="002B49C6">
      <w:pPr>
        <w:pStyle w:val="NoSpacing"/>
        <w:jc w:val="both"/>
        <w:rPr>
          <w:rFonts w:ascii="Times New Roman" w:hAnsi="Times New Roman"/>
          <w:sz w:val="16"/>
          <w:szCs w:val="16"/>
        </w:rPr>
      </w:pPr>
    </w:p>
    <w:p w14:paraId="5D1952C7" w14:textId="4D13BF27" w:rsidR="002600C3" w:rsidRPr="006176A0" w:rsidRDefault="00C42BB4" w:rsidP="00EB5C87">
      <w:pPr>
        <w:jc w:val="both"/>
        <w:rPr>
          <w:rFonts w:ascii="Times New Roman" w:hAnsi="Times New Roman"/>
          <w:bCs/>
          <w:sz w:val="24"/>
          <w:szCs w:val="24"/>
        </w:rPr>
      </w:pPr>
      <w:r w:rsidRPr="006176A0">
        <w:rPr>
          <w:rFonts w:ascii="Times New Roman" w:hAnsi="Times New Roman"/>
          <w:bCs/>
          <w:sz w:val="24"/>
          <w:szCs w:val="24"/>
        </w:rPr>
        <w:t xml:space="preserve">In order to help protect the civil rights of all people, the United States Government has required a program of Outreach of Affirmative Action in marketing HUD assisted housing programs.  This Affirmative Action policy requires the On-Site Manager reach out to those individuals who might not otherwise be aware of their eligibility for the program or who may be insecure about applying for residency.  These persons are often, but not always, members of groups who have traditionally experienced discrimination of one kind or another, and they are therefore often reluctant to apply for programs for which they are indeed eligible.  It is the On-Site Manager’s responsibility to help seek out these individuals within your community and make them aware of their eligibility.  </w:t>
      </w:r>
      <w:r w:rsidRPr="006176A0">
        <w:rPr>
          <w:rFonts w:ascii="Times New Roman" w:hAnsi="Times New Roman"/>
          <w:bCs/>
          <w:sz w:val="24"/>
          <w:szCs w:val="24"/>
        </w:rPr>
        <w:lastRenderedPageBreak/>
        <w:t xml:space="preserve">Contacts are to be made to a number of outreach contact people and agencies.  These contacts are to be given information about the apartments and request assistance in reaching those individuals who may not otherwise apply for residency.  A record of who or which agency and when contacted is required to be completed and maintained.  Very early on in the development phase of all HUD assisted housing, the project’s Owner and Management Company completes an Affirmative Fair Housing Marketing Plan.  This plan is then approved by the appropriate governing agency for use in the proposed housing development.  It is required that this plan be strictly adhered to.  Any questions you may have in this regard can be directed to </w:t>
      </w:r>
      <w:r w:rsidR="003D5E91" w:rsidRPr="006176A0">
        <w:rPr>
          <w:rFonts w:ascii="Times New Roman" w:hAnsi="Times New Roman"/>
          <w:bCs/>
          <w:sz w:val="24"/>
          <w:szCs w:val="24"/>
        </w:rPr>
        <w:t xml:space="preserve">Renewal Housing Corp. </w:t>
      </w:r>
      <w:r w:rsidRPr="006176A0">
        <w:rPr>
          <w:rFonts w:ascii="Times New Roman" w:hAnsi="Times New Roman"/>
          <w:bCs/>
          <w:sz w:val="24"/>
          <w:szCs w:val="24"/>
        </w:rPr>
        <w:t xml:space="preserve">The Equal Housing Opportunity logo should appear </w:t>
      </w:r>
      <w:proofErr w:type="gramStart"/>
      <w:r w:rsidRPr="006176A0">
        <w:rPr>
          <w:rFonts w:ascii="Times New Roman" w:hAnsi="Times New Roman"/>
          <w:bCs/>
          <w:sz w:val="24"/>
          <w:szCs w:val="24"/>
        </w:rPr>
        <w:t>on</w:t>
      </w:r>
      <w:proofErr w:type="gramEnd"/>
      <w:r w:rsidRPr="006176A0">
        <w:rPr>
          <w:rFonts w:ascii="Times New Roman" w:hAnsi="Times New Roman"/>
          <w:bCs/>
          <w:sz w:val="24"/>
          <w:szCs w:val="24"/>
        </w:rPr>
        <w:t xml:space="preserve"> all marketing literature and in all printed advertising.  Fair Housing Statement signage should be obviously displayed at or near the entrance to the rental office.</w:t>
      </w:r>
    </w:p>
    <w:p w14:paraId="6C77399D" w14:textId="77777777" w:rsidR="00316B6E" w:rsidRPr="006176A0" w:rsidRDefault="00316B6E" w:rsidP="002B49C6">
      <w:pPr>
        <w:pStyle w:val="NoSpacing"/>
        <w:jc w:val="both"/>
        <w:rPr>
          <w:rFonts w:ascii="Times New Roman" w:hAnsi="Times New Roman"/>
          <w:sz w:val="28"/>
          <w:szCs w:val="28"/>
          <w:u w:val="single"/>
        </w:rPr>
      </w:pPr>
    </w:p>
    <w:p w14:paraId="2F89789B" w14:textId="3B6D5589" w:rsidR="00C42BB4" w:rsidRPr="006176A0" w:rsidRDefault="00C42BB4" w:rsidP="002B49C6">
      <w:pPr>
        <w:pStyle w:val="NoSpacing"/>
        <w:jc w:val="both"/>
        <w:rPr>
          <w:rFonts w:ascii="Times New Roman" w:hAnsi="Times New Roman"/>
          <w:sz w:val="28"/>
          <w:szCs w:val="28"/>
          <w:u w:val="single"/>
        </w:rPr>
      </w:pPr>
      <w:r w:rsidRPr="006176A0">
        <w:rPr>
          <w:rFonts w:ascii="Times New Roman" w:hAnsi="Times New Roman"/>
          <w:sz w:val="28"/>
          <w:szCs w:val="28"/>
          <w:u w:val="single"/>
        </w:rPr>
        <w:t>PETS AND ASSISTANCE ANIMALS</w:t>
      </w:r>
    </w:p>
    <w:p w14:paraId="47E4A3C1" w14:textId="77777777" w:rsidR="00C42BB4" w:rsidRPr="006176A0" w:rsidRDefault="00C42BB4" w:rsidP="002B49C6">
      <w:pPr>
        <w:pStyle w:val="NoSpacing"/>
        <w:jc w:val="both"/>
        <w:rPr>
          <w:rFonts w:ascii="Times New Roman" w:hAnsi="Times New Roman"/>
          <w:sz w:val="16"/>
          <w:szCs w:val="16"/>
          <w:u w:val="single"/>
        </w:rPr>
      </w:pPr>
    </w:p>
    <w:p w14:paraId="296B0DF6" w14:textId="77777777" w:rsidR="00C42BB4" w:rsidRPr="006176A0" w:rsidRDefault="00C42BB4" w:rsidP="002B49C6">
      <w:pPr>
        <w:pStyle w:val="NoSpacing"/>
        <w:jc w:val="both"/>
        <w:rPr>
          <w:rFonts w:ascii="Times New Roman" w:hAnsi="Times New Roman"/>
          <w:sz w:val="24"/>
          <w:szCs w:val="24"/>
        </w:rPr>
      </w:pPr>
      <w:r w:rsidRPr="006176A0">
        <w:rPr>
          <w:rFonts w:ascii="Times New Roman" w:hAnsi="Times New Roman"/>
          <w:sz w:val="24"/>
          <w:szCs w:val="24"/>
        </w:rPr>
        <w:t xml:space="preserve">Pets and Assistance Animals are permitted at Bethel Estates. Applicants will be provided with a copy of the pet policy or assistance animal policy if they state they wish to house an animal in the unit. </w:t>
      </w:r>
    </w:p>
    <w:p w14:paraId="012DD072" w14:textId="77777777" w:rsidR="006F65EA" w:rsidRPr="006176A0" w:rsidRDefault="006F65EA" w:rsidP="002B49C6">
      <w:pPr>
        <w:pStyle w:val="NoSpacing"/>
        <w:jc w:val="both"/>
        <w:rPr>
          <w:rFonts w:ascii="Times New Roman" w:hAnsi="Times New Roman"/>
          <w:sz w:val="24"/>
          <w:szCs w:val="24"/>
        </w:rPr>
      </w:pPr>
    </w:p>
    <w:p w14:paraId="55A243C2" w14:textId="604B841F" w:rsidR="006F65EA" w:rsidRPr="006176A0" w:rsidRDefault="008B2D91" w:rsidP="002B49C6">
      <w:pPr>
        <w:pStyle w:val="NoSpacing"/>
        <w:jc w:val="both"/>
        <w:rPr>
          <w:rFonts w:ascii="Times New Roman" w:hAnsi="Times New Roman"/>
          <w:caps/>
          <w:sz w:val="28"/>
          <w:szCs w:val="28"/>
          <w:u w:val="single"/>
        </w:rPr>
      </w:pPr>
      <w:r w:rsidRPr="006176A0">
        <w:rPr>
          <w:rFonts w:ascii="Times New Roman" w:hAnsi="Times New Roman"/>
          <w:caps/>
          <w:sz w:val="28"/>
          <w:szCs w:val="28"/>
          <w:u w:val="single"/>
        </w:rPr>
        <w:t>Discretionary Policies</w:t>
      </w:r>
    </w:p>
    <w:p w14:paraId="0C2E1E42" w14:textId="77777777" w:rsidR="008B2D91" w:rsidRPr="006176A0" w:rsidRDefault="008B2D91" w:rsidP="002B49C6">
      <w:pPr>
        <w:pStyle w:val="NoSpacing"/>
        <w:jc w:val="both"/>
        <w:rPr>
          <w:rFonts w:ascii="Times New Roman" w:hAnsi="Times New Roman"/>
          <w:sz w:val="28"/>
          <w:szCs w:val="28"/>
          <w:u w:val="single"/>
        </w:rPr>
      </w:pPr>
    </w:p>
    <w:p w14:paraId="19BE79BB" w14:textId="439C1435" w:rsidR="00450485" w:rsidRPr="006176A0" w:rsidRDefault="00450485" w:rsidP="008B2D91">
      <w:pPr>
        <w:pStyle w:val="NoSpacing"/>
        <w:jc w:val="both"/>
        <w:rPr>
          <w:rFonts w:ascii="Times New Roman" w:hAnsi="Times New Roman"/>
          <w:sz w:val="24"/>
          <w:szCs w:val="24"/>
          <w:u w:val="single"/>
        </w:rPr>
      </w:pPr>
      <w:r w:rsidRPr="006176A0">
        <w:rPr>
          <w:rFonts w:ascii="Times New Roman" w:hAnsi="Times New Roman"/>
          <w:sz w:val="24"/>
          <w:szCs w:val="24"/>
          <w:u w:val="single"/>
        </w:rPr>
        <w:t>Rent, Deposits, Charges and Fees:</w:t>
      </w:r>
    </w:p>
    <w:p w14:paraId="55C00CFE" w14:textId="3CFDDC21" w:rsidR="00450485" w:rsidRPr="006176A0" w:rsidRDefault="00450485" w:rsidP="008B2D91">
      <w:pPr>
        <w:pStyle w:val="NoSpacing"/>
        <w:jc w:val="both"/>
        <w:rPr>
          <w:rFonts w:ascii="Times New Roman" w:hAnsi="Times New Roman"/>
          <w:sz w:val="24"/>
          <w:szCs w:val="24"/>
        </w:rPr>
      </w:pPr>
      <w:r w:rsidRPr="006176A0">
        <w:rPr>
          <w:rFonts w:ascii="Times New Roman" w:hAnsi="Times New Roman"/>
          <w:sz w:val="24"/>
          <w:szCs w:val="24"/>
        </w:rPr>
        <w:t>The applicant must agree to pay the amount for rent and security deposit as established in accordance with the HUD Handbook 4350.3, the applicable 50059 and the Lease. All charges and fees are listed in the Lease, House Rules and Charge List. Additional fees may be charged pending HUD approval. Management error in rent calculations will be reimbursed, regardless of amount and retroactive to the effective date of the action, as a rent credit to the resident whenever possible.</w:t>
      </w:r>
    </w:p>
    <w:p w14:paraId="43BF6103" w14:textId="77777777" w:rsidR="00450485" w:rsidRPr="006176A0" w:rsidRDefault="00450485" w:rsidP="008B2D91">
      <w:pPr>
        <w:pStyle w:val="NoSpacing"/>
        <w:jc w:val="both"/>
        <w:rPr>
          <w:rFonts w:ascii="Times New Roman" w:hAnsi="Times New Roman"/>
          <w:sz w:val="24"/>
          <w:szCs w:val="24"/>
          <w:u w:val="single"/>
        </w:rPr>
      </w:pPr>
    </w:p>
    <w:p w14:paraId="4C18714D" w14:textId="50FE6E62" w:rsidR="008B2D91" w:rsidRPr="006176A0" w:rsidRDefault="008B2D91" w:rsidP="008B2D91">
      <w:pPr>
        <w:pStyle w:val="NoSpacing"/>
        <w:jc w:val="both"/>
        <w:rPr>
          <w:rFonts w:ascii="Times New Roman" w:hAnsi="Times New Roman"/>
          <w:sz w:val="24"/>
          <w:szCs w:val="24"/>
          <w:u w:val="single"/>
        </w:rPr>
      </w:pPr>
      <w:r w:rsidRPr="006176A0">
        <w:rPr>
          <w:rFonts w:ascii="Times New Roman" w:hAnsi="Times New Roman"/>
          <w:sz w:val="24"/>
          <w:szCs w:val="24"/>
          <w:u w:val="single"/>
        </w:rPr>
        <w:t>Annual Recertifications;</w:t>
      </w:r>
    </w:p>
    <w:p w14:paraId="724B6213" w14:textId="324D3BD8" w:rsidR="008B2D91" w:rsidRPr="006176A0" w:rsidRDefault="008B2D91" w:rsidP="008B2D91">
      <w:pPr>
        <w:pStyle w:val="NoSpacing"/>
        <w:jc w:val="both"/>
        <w:rPr>
          <w:rFonts w:ascii="Times New Roman" w:hAnsi="Times New Roman"/>
          <w:sz w:val="24"/>
          <w:szCs w:val="24"/>
        </w:rPr>
      </w:pPr>
      <w:r w:rsidRPr="006176A0">
        <w:rPr>
          <w:rFonts w:ascii="Times New Roman" w:hAnsi="Times New Roman"/>
          <w:sz w:val="24"/>
          <w:szCs w:val="24"/>
        </w:rPr>
        <w:t>Management will conduct annual recertifications in accordance with HUD Handbook 4350.3 and as required by the lease agreement. HOTMA related changes in the recertification process will be implemented effective at the time site software is updated to be compliant and no later than 1/1/202</w:t>
      </w:r>
      <w:r w:rsidR="00A8273A">
        <w:rPr>
          <w:rFonts w:ascii="Times New Roman" w:hAnsi="Times New Roman"/>
          <w:sz w:val="24"/>
          <w:szCs w:val="24"/>
        </w:rPr>
        <w:t>7</w:t>
      </w:r>
      <w:r w:rsidRPr="006176A0">
        <w:rPr>
          <w:rFonts w:ascii="Times New Roman" w:hAnsi="Times New Roman"/>
          <w:sz w:val="24"/>
          <w:szCs w:val="24"/>
        </w:rPr>
        <w:t>.</w:t>
      </w:r>
      <w:r w:rsidR="00450485" w:rsidRPr="006176A0">
        <w:rPr>
          <w:rFonts w:ascii="Times New Roman" w:hAnsi="Times New Roman"/>
          <w:sz w:val="24"/>
          <w:szCs w:val="24"/>
        </w:rPr>
        <w:t xml:space="preserve"> Owner/Agent</w:t>
      </w:r>
      <w:r w:rsidR="008916BF" w:rsidRPr="006176A0">
        <w:rPr>
          <w:rFonts w:ascii="Times New Roman" w:hAnsi="Times New Roman"/>
          <w:sz w:val="24"/>
          <w:szCs w:val="24"/>
        </w:rPr>
        <w:t xml:space="preserve"> will not enforce asset limitation of $100,000 on existing residents.</w:t>
      </w:r>
      <w:r w:rsidR="00A97CE3" w:rsidRPr="006176A0">
        <w:rPr>
          <w:rFonts w:ascii="Times New Roman" w:hAnsi="Times New Roman"/>
          <w:sz w:val="24"/>
          <w:szCs w:val="24"/>
        </w:rPr>
        <w:t xml:space="preserve"> Household members </w:t>
      </w:r>
      <w:r w:rsidR="000C05F4" w:rsidRPr="006176A0">
        <w:rPr>
          <w:rFonts w:ascii="Times New Roman" w:hAnsi="Times New Roman"/>
          <w:sz w:val="24"/>
          <w:szCs w:val="24"/>
        </w:rPr>
        <w:t>who fail to sign all required consent forms, including the HUD 9887/9887-A, or who later revoke consent, are subject to the termination of subsidy.</w:t>
      </w:r>
    </w:p>
    <w:p w14:paraId="3A300CA2" w14:textId="77777777" w:rsidR="008B2D91" w:rsidRPr="006176A0" w:rsidRDefault="008B2D91" w:rsidP="008B2D91">
      <w:pPr>
        <w:pStyle w:val="NoSpacing"/>
        <w:jc w:val="both"/>
        <w:rPr>
          <w:rFonts w:ascii="Times New Roman" w:hAnsi="Times New Roman"/>
          <w:sz w:val="24"/>
          <w:szCs w:val="24"/>
        </w:rPr>
      </w:pPr>
    </w:p>
    <w:p w14:paraId="5DF6C763" w14:textId="67C2FE40" w:rsidR="008B2D91" w:rsidRPr="006176A0" w:rsidRDefault="008B2D91" w:rsidP="008B2D91">
      <w:pPr>
        <w:pStyle w:val="NoSpacing"/>
        <w:jc w:val="both"/>
        <w:rPr>
          <w:rFonts w:ascii="Times New Roman" w:hAnsi="Times New Roman"/>
          <w:sz w:val="24"/>
          <w:szCs w:val="24"/>
        </w:rPr>
      </w:pPr>
      <w:r w:rsidRPr="006176A0">
        <w:rPr>
          <w:rFonts w:ascii="Times New Roman" w:hAnsi="Times New Roman"/>
          <w:sz w:val="24"/>
          <w:szCs w:val="24"/>
          <w:u w:val="single"/>
        </w:rPr>
        <w:t>Interim Recertifications:</w:t>
      </w:r>
    </w:p>
    <w:p w14:paraId="3EA0CDA5" w14:textId="35901B55" w:rsidR="008B2D91" w:rsidRPr="006176A0" w:rsidRDefault="008B2D91" w:rsidP="008B2D91">
      <w:pPr>
        <w:pStyle w:val="NoSpacing"/>
        <w:jc w:val="both"/>
        <w:rPr>
          <w:rFonts w:ascii="Times New Roman" w:hAnsi="Times New Roman"/>
          <w:sz w:val="24"/>
          <w:szCs w:val="24"/>
        </w:rPr>
      </w:pPr>
      <w:r w:rsidRPr="006176A0">
        <w:rPr>
          <w:rFonts w:ascii="Times New Roman" w:hAnsi="Times New Roman"/>
          <w:sz w:val="24"/>
          <w:szCs w:val="24"/>
        </w:rPr>
        <w:t xml:space="preserve">Households are required to report changes in </w:t>
      </w:r>
      <w:r w:rsidR="003867E5" w:rsidRPr="006176A0">
        <w:rPr>
          <w:rFonts w:ascii="Times New Roman" w:hAnsi="Times New Roman"/>
          <w:sz w:val="24"/>
          <w:szCs w:val="24"/>
        </w:rPr>
        <w:t>household composition, income/expenses, employment status, student status, and citizenship status within 30 days of the change in accordance with the Lease Agreement. An interim recertification will be conducted within 30 days of the household submitting the request or management becomes aware of the change. A change in unearned income must increase or decrease the household total annual income by 10% or more in order to warrant an interim recertification (IR). Increases in earned income will not result in an interim recertification unless an IR was conducted because of a reduction in income within the current certification period. An IR will also not be conducted if the reques</w:t>
      </w:r>
      <w:r w:rsidR="00A36BA8" w:rsidRPr="006176A0">
        <w:rPr>
          <w:rFonts w:ascii="Times New Roman" w:hAnsi="Times New Roman"/>
          <w:sz w:val="24"/>
          <w:szCs w:val="24"/>
        </w:rPr>
        <w:t xml:space="preserve">t is made within 3 months </w:t>
      </w:r>
      <w:r w:rsidR="00A36BA8" w:rsidRPr="006176A0">
        <w:rPr>
          <w:rFonts w:ascii="Times New Roman" w:hAnsi="Times New Roman"/>
          <w:sz w:val="24"/>
          <w:szCs w:val="24"/>
        </w:rPr>
        <w:lastRenderedPageBreak/>
        <w:t>of an upcoming</w:t>
      </w:r>
      <w:r w:rsidR="003867E5" w:rsidRPr="006176A0">
        <w:rPr>
          <w:rFonts w:ascii="Times New Roman" w:hAnsi="Times New Roman"/>
          <w:sz w:val="24"/>
          <w:szCs w:val="24"/>
        </w:rPr>
        <w:t xml:space="preserve"> annual recertification </w:t>
      </w:r>
      <w:r w:rsidR="00A36BA8" w:rsidRPr="006176A0">
        <w:rPr>
          <w:rFonts w:ascii="Times New Roman" w:hAnsi="Times New Roman"/>
          <w:sz w:val="24"/>
          <w:szCs w:val="24"/>
        </w:rPr>
        <w:t>date.</w:t>
      </w:r>
      <w:r w:rsidR="00FE5C8A" w:rsidRPr="006176A0">
        <w:rPr>
          <w:rFonts w:ascii="Times New Roman" w:hAnsi="Times New Roman"/>
          <w:sz w:val="24"/>
          <w:szCs w:val="24"/>
        </w:rPr>
        <w:t xml:space="preserve"> </w:t>
      </w:r>
      <w:r w:rsidR="00915635" w:rsidRPr="006176A0">
        <w:rPr>
          <w:rFonts w:ascii="Times New Roman" w:hAnsi="Times New Roman"/>
          <w:sz w:val="24"/>
          <w:szCs w:val="24"/>
        </w:rPr>
        <w:t>*</w:t>
      </w:r>
      <w:r w:rsidR="00FE5C8A" w:rsidRPr="006176A0">
        <w:rPr>
          <w:rFonts w:ascii="Times New Roman" w:hAnsi="Times New Roman"/>
          <w:sz w:val="24"/>
          <w:szCs w:val="24"/>
        </w:rPr>
        <w:t>To be implemented effective at the time site software is updated to be compliant and no later than 1/1/202</w:t>
      </w:r>
      <w:r w:rsidR="00A8273A">
        <w:rPr>
          <w:rFonts w:ascii="Times New Roman" w:hAnsi="Times New Roman"/>
          <w:sz w:val="24"/>
          <w:szCs w:val="24"/>
        </w:rPr>
        <w:t>7</w:t>
      </w:r>
    </w:p>
    <w:p w14:paraId="696C126C" w14:textId="77777777" w:rsidR="00A36BA8" w:rsidRPr="00FE5C8A" w:rsidRDefault="00A36BA8" w:rsidP="008B2D91">
      <w:pPr>
        <w:pStyle w:val="NoSpacing"/>
        <w:jc w:val="both"/>
        <w:rPr>
          <w:rFonts w:ascii="Times New Roman" w:hAnsi="Times New Roman"/>
          <w:sz w:val="24"/>
          <w:szCs w:val="24"/>
          <w:highlight w:val="yellow"/>
        </w:rPr>
      </w:pPr>
    </w:p>
    <w:p w14:paraId="720BB025" w14:textId="7D9519B2" w:rsidR="00A36BA8" w:rsidRPr="006176A0" w:rsidRDefault="00A36BA8" w:rsidP="008B2D91">
      <w:pPr>
        <w:pStyle w:val="NoSpacing"/>
        <w:jc w:val="both"/>
        <w:rPr>
          <w:rFonts w:ascii="Times New Roman" w:hAnsi="Times New Roman"/>
          <w:sz w:val="24"/>
          <w:szCs w:val="24"/>
        </w:rPr>
      </w:pPr>
      <w:r w:rsidRPr="006176A0">
        <w:rPr>
          <w:rFonts w:ascii="Times New Roman" w:hAnsi="Times New Roman"/>
          <w:sz w:val="24"/>
          <w:szCs w:val="24"/>
          <w:u w:val="single"/>
        </w:rPr>
        <w:t>Methods of Verification:</w:t>
      </w:r>
    </w:p>
    <w:p w14:paraId="5C07BFC5" w14:textId="60BAB626" w:rsidR="00A36BA8" w:rsidRPr="006176A0" w:rsidRDefault="00A36BA8" w:rsidP="008B2D91">
      <w:pPr>
        <w:pStyle w:val="NoSpacing"/>
        <w:jc w:val="both"/>
        <w:rPr>
          <w:rFonts w:ascii="Times New Roman" w:hAnsi="Times New Roman"/>
          <w:sz w:val="24"/>
          <w:szCs w:val="24"/>
        </w:rPr>
      </w:pPr>
      <w:r w:rsidRPr="006176A0">
        <w:rPr>
          <w:rFonts w:ascii="Times New Roman" w:hAnsi="Times New Roman"/>
          <w:sz w:val="24"/>
          <w:szCs w:val="24"/>
        </w:rPr>
        <w:t>Verificat</w:t>
      </w:r>
      <w:r w:rsidR="008916BF" w:rsidRPr="006176A0">
        <w:rPr>
          <w:rFonts w:ascii="Times New Roman" w:hAnsi="Times New Roman"/>
          <w:sz w:val="24"/>
          <w:szCs w:val="24"/>
        </w:rPr>
        <w:t>ion of income, assets and expens</w:t>
      </w:r>
      <w:r w:rsidRPr="006176A0">
        <w:rPr>
          <w:rFonts w:ascii="Times New Roman" w:hAnsi="Times New Roman"/>
          <w:sz w:val="24"/>
          <w:szCs w:val="24"/>
        </w:rPr>
        <w:t xml:space="preserve">es will be completed in accordance with the HUD Handbook 4350.3. In addition, management has opted to implement the Streamlining Administrative Regulations </w:t>
      </w:r>
      <w:proofErr w:type="gramStart"/>
      <w:r w:rsidRPr="006176A0">
        <w:rPr>
          <w:rFonts w:ascii="Times New Roman" w:hAnsi="Times New Roman"/>
          <w:sz w:val="24"/>
          <w:szCs w:val="24"/>
        </w:rPr>
        <w:t>in regards to</w:t>
      </w:r>
      <w:proofErr w:type="gramEnd"/>
      <w:r w:rsidRPr="006176A0">
        <w:rPr>
          <w:rFonts w:ascii="Times New Roman" w:hAnsi="Times New Roman"/>
          <w:sz w:val="24"/>
          <w:szCs w:val="24"/>
        </w:rPr>
        <w:t xml:space="preserve"> asset verification </w:t>
      </w:r>
      <w:r w:rsidR="008916BF" w:rsidRPr="006176A0">
        <w:rPr>
          <w:rFonts w:ascii="Times New Roman" w:hAnsi="Times New Roman"/>
          <w:sz w:val="24"/>
          <w:szCs w:val="24"/>
        </w:rPr>
        <w:t xml:space="preserve">at annual recertification </w:t>
      </w:r>
      <w:r w:rsidRPr="006176A0">
        <w:rPr>
          <w:rFonts w:ascii="Times New Roman" w:hAnsi="Times New Roman"/>
          <w:sz w:val="24"/>
          <w:szCs w:val="24"/>
        </w:rPr>
        <w:t>as outlined in HOTMA.</w:t>
      </w:r>
    </w:p>
    <w:p w14:paraId="3069FE09" w14:textId="77777777" w:rsidR="00F36072" w:rsidRPr="006176A0" w:rsidRDefault="00F36072" w:rsidP="008B2D91">
      <w:pPr>
        <w:pStyle w:val="NoSpacing"/>
        <w:jc w:val="both"/>
        <w:rPr>
          <w:rFonts w:ascii="Times New Roman" w:hAnsi="Times New Roman"/>
          <w:sz w:val="24"/>
          <w:szCs w:val="24"/>
        </w:rPr>
      </w:pPr>
    </w:p>
    <w:p w14:paraId="6D437356" w14:textId="3B55D455" w:rsidR="00F36072" w:rsidRPr="006176A0" w:rsidRDefault="00F36072" w:rsidP="008B2D91">
      <w:pPr>
        <w:pStyle w:val="NoSpacing"/>
        <w:jc w:val="both"/>
        <w:rPr>
          <w:rFonts w:ascii="Times New Roman" w:hAnsi="Times New Roman"/>
          <w:sz w:val="24"/>
          <w:szCs w:val="24"/>
        </w:rPr>
      </w:pPr>
      <w:r w:rsidRPr="006176A0">
        <w:rPr>
          <w:rFonts w:ascii="Times New Roman" w:hAnsi="Times New Roman"/>
          <w:sz w:val="24"/>
          <w:szCs w:val="24"/>
          <w:u w:val="single"/>
        </w:rPr>
        <w:t>Hardship Exemptions:</w:t>
      </w:r>
    </w:p>
    <w:p w14:paraId="66BFA774" w14:textId="57D7697D" w:rsidR="00F36072" w:rsidRPr="00F36072" w:rsidRDefault="00F36072" w:rsidP="008B2D91">
      <w:pPr>
        <w:pStyle w:val="NoSpacing"/>
        <w:jc w:val="both"/>
        <w:rPr>
          <w:rFonts w:ascii="Times New Roman" w:hAnsi="Times New Roman"/>
          <w:sz w:val="24"/>
          <w:szCs w:val="24"/>
        </w:rPr>
      </w:pPr>
      <w:r w:rsidRPr="006176A0">
        <w:rPr>
          <w:rFonts w:ascii="Times New Roman" w:hAnsi="Times New Roman"/>
          <w:sz w:val="24"/>
          <w:szCs w:val="24"/>
        </w:rPr>
        <w:t>At implementation of HOTMA (at time of site software update to be compliant and no later than 1/1/202</w:t>
      </w:r>
      <w:r w:rsidR="00A8273A">
        <w:rPr>
          <w:rFonts w:ascii="Times New Roman" w:hAnsi="Times New Roman"/>
          <w:sz w:val="24"/>
          <w:szCs w:val="24"/>
        </w:rPr>
        <w:t>7</w:t>
      </w:r>
      <w:r w:rsidRPr="006176A0">
        <w:rPr>
          <w:rFonts w:ascii="Times New Roman" w:hAnsi="Times New Roman"/>
          <w:sz w:val="24"/>
          <w:szCs w:val="24"/>
        </w:rPr>
        <w:t xml:space="preserve">) the allowable deduction threshold for Health and Medical Care Expenses and Reasonable Attendant Care and Auxiliary Apparatus </w:t>
      </w:r>
      <w:r w:rsidR="009E56AE" w:rsidRPr="006176A0">
        <w:rPr>
          <w:rFonts w:ascii="Times New Roman" w:hAnsi="Times New Roman"/>
          <w:sz w:val="24"/>
          <w:szCs w:val="24"/>
        </w:rPr>
        <w:t xml:space="preserve">and </w:t>
      </w:r>
      <w:r w:rsidR="008828BF" w:rsidRPr="006176A0">
        <w:rPr>
          <w:rFonts w:ascii="Times New Roman" w:hAnsi="Times New Roman"/>
          <w:sz w:val="24"/>
          <w:szCs w:val="24"/>
        </w:rPr>
        <w:t xml:space="preserve">Childcare </w:t>
      </w:r>
      <w:r w:rsidRPr="006176A0">
        <w:rPr>
          <w:rFonts w:ascii="Times New Roman" w:hAnsi="Times New Roman"/>
          <w:sz w:val="24"/>
          <w:szCs w:val="24"/>
        </w:rPr>
        <w:t>will be increased incrementally</w:t>
      </w:r>
      <w:r w:rsidR="009E56AE" w:rsidRPr="006176A0">
        <w:rPr>
          <w:rFonts w:ascii="Times New Roman" w:hAnsi="Times New Roman"/>
          <w:sz w:val="24"/>
          <w:szCs w:val="24"/>
        </w:rPr>
        <w:t xml:space="preserve"> for existing residents over a 24-month period</w:t>
      </w:r>
      <w:r w:rsidRPr="006176A0">
        <w:rPr>
          <w:rFonts w:ascii="Times New Roman" w:hAnsi="Times New Roman"/>
          <w:sz w:val="24"/>
          <w:szCs w:val="24"/>
        </w:rPr>
        <w:t>. Households may request</w:t>
      </w:r>
      <w:r w:rsidR="009E56AE" w:rsidRPr="006176A0">
        <w:rPr>
          <w:rFonts w:ascii="Times New Roman" w:hAnsi="Times New Roman"/>
          <w:sz w:val="24"/>
          <w:szCs w:val="24"/>
        </w:rPr>
        <w:t xml:space="preserve"> a Financial Hardship Exemption for </w:t>
      </w:r>
      <w:r w:rsidR="009E56AE" w:rsidRPr="006176A0">
        <w:rPr>
          <w:rFonts w:ascii="Times New Roman" w:hAnsi="Times New Roman"/>
          <w:sz w:val="24"/>
          <w:szCs w:val="24"/>
          <w:u w:val="single"/>
        </w:rPr>
        <w:t>one</w:t>
      </w:r>
      <w:r w:rsidR="009E56AE" w:rsidRPr="006176A0">
        <w:rPr>
          <w:rFonts w:ascii="Times New Roman" w:hAnsi="Times New Roman"/>
          <w:sz w:val="24"/>
          <w:szCs w:val="24"/>
        </w:rPr>
        <w:t xml:space="preserve"> 90-day period, if the resulting increase in rent is deemed unaffordable. If the household is granted General </w:t>
      </w:r>
      <w:proofErr w:type="gramStart"/>
      <w:r w:rsidR="009E56AE" w:rsidRPr="006176A0">
        <w:rPr>
          <w:rFonts w:ascii="Times New Roman" w:hAnsi="Times New Roman"/>
          <w:sz w:val="24"/>
          <w:szCs w:val="24"/>
        </w:rPr>
        <w:t>Relief</w:t>
      </w:r>
      <w:proofErr w:type="gramEnd"/>
      <w:r w:rsidR="009E56AE" w:rsidRPr="006176A0">
        <w:rPr>
          <w:rFonts w:ascii="Times New Roman" w:hAnsi="Times New Roman"/>
          <w:sz w:val="24"/>
          <w:szCs w:val="24"/>
        </w:rPr>
        <w:t xml:space="preserve"> they may </w:t>
      </w:r>
      <w:proofErr w:type="gramStart"/>
      <w:r w:rsidR="009E56AE" w:rsidRPr="006176A0">
        <w:rPr>
          <w:rFonts w:ascii="Times New Roman" w:hAnsi="Times New Roman"/>
          <w:sz w:val="24"/>
          <w:szCs w:val="24"/>
        </w:rPr>
        <w:t>no-longer</w:t>
      </w:r>
      <w:proofErr w:type="gramEnd"/>
      <w:r w:rsidR="009E56AE" w:rsidRPr="006176A0">
        <w:rPr>
          <w:rFonts w:ascii="Times New Roman" w:hAnsi="Times New Roman"/>
          <w:sz w:val="24"/>
          <w:szCs w:val="24"/>
        </w:rPr>
        <w:t xml:space="preserve"> receive the phased-in relief.</w:t>
      </w:r>
      <w:r w:rsidR="008828BF" w:rsidRPr="006176A0">
        <w:rPr>
          <w:rFonts w:ascii="Times New Roman" w:hAnsi="Times New Roman"/>
          <w:sz w:val="24"/>
          <w:szCs w:val="24"/>
        </w:rPr>
        <w:t xml:space="preserve"> Households admitted post HOTMA implementation are not eligible for phased-in relief even if they were receiving same at their prior assisted housing.</w:t>
      </w:r>
    </w:p>
    <w:p w14:paraId="0B0370F6" w14:textId="77777777" w:rsidR="00E820E0" w:rsidRDefault="00E820E0" w:rsidP="002B49C6">
      <w:pPr>
        <w:pStyle w:val="NoSpacing"/>
        <w:jc w:val="both"/>
        <w:rPr>
          <w:rFonts w:ascii="Times New Roman" w:hAnsi="Times New Roman"/>
          <w:sz w:val="24"/>
          <w:szCs w:val="24"/>
        </w:rPr>
      </w:pPr>
    </w:p>
    <w:p w14:paraId="5A52876E" w14:textId="77777777" w:rsidR="007900EF" w:rsidRDefault="007900EF" w:rsidP="002B49C6">
      <w:pPr>
        <w:pStyle w:val="NoSpacing"/>
        <w:jc w:val="both"/>
        <w:rPr>
          <w:rFonts w:ascii="Times New Roman" w:hAnsi="Times New Roman"/>
          <w:sz w:val="16"/>
          <w:szCs w:val="16"/>
        </w:rPr>
      </w:pPr>
    </w:p>
    <w:p w14:paraId="4592EBB9" w14:textId="77777777" w:rsidR="00F36072" w:rsidRDefault="00F36072" w:rsidP="002B49C6">
      <w:pPr>
        <w:pStyle w:val="NoSpacing"/>
        <w:jc w:val="both"/>
        <w:rPr>
          <w:rFonts w:ascii="Times New Roman" w:hAnsi="Times New Roman"/>
          <w:sz w:val="16"/>
          <w:szCs w:val="16"/>
        </w:rPr>
      </w:pPr>
    </w:p>
    <w:p w14:paraId="2B227E79" w14:textId="77777777" w:rsidR="007900EF" w:rsidRDefault="007900EF" w:rsidP="002B49C6">
      <w:pPr>
        <w:pStyle w:val="NoSpacing"/>
        <w:jc w:val="both"/>
        <w:rPr>
          <w:rFonts w:ascii="Times New Roman" w:hAnsi="Times New Roman"/>
          <w:sz w:val="16"/>
          <w:szCs w:val="16"/>
        </w:rPr>
      </w:pPr>
    </w:p>
    <w:p w14:paraId="655AB6EE" w14:textId="77777777" w:rsidR="007900EF" w:rsidRDefault="007900EF" w:rsidP="002B49C6">
      <w:pPr>
        <w:pStyle w:val="NoSpacing"/>
        <w:jc w:val="both"/>
        <w:rPr>
          <w:rFonts w:ascii="Times New Roman" w:hAnsi="Times New Roman"/>
          <w:sz w:val="16"/>
          <w:szCs w:val="16"/>
        </w:rPr>
      </w:pPr>
    </w:p>
    <w:p w14:paraId="6428B388" w14:textId="77777777" w:rsidR="007900EF" w:rsidRDefault="007900EF" w:rsidP="002B49C6">
      <w:pPr>
        <w:pStyle w:val="NoSpacing"/>
        <w:jc w:val="both"/>
        <w:rPr>
          <w:rFonts w:ascii="Times New Roman" w:hAnsi="Times New Roman"/>
          <w:sz w:val="16"/>
          <w:szCs w:val="16"/>
        </w:rPr>
      </w:pPr>
    </w:p>
    <w:p w14:paraId="22F65F23" w14:textId="71888432" w:rsidR="00C42BB4" w:rsidRPr="00E820E0" w:rsidRDefault="00450485" w:rsidP="002B49C6">
      <w:pPr>
        <w:pStyle w:val="NoSpacing"/>
        <w:jc w:val="both"/>
        <w:rPr>
          <w:rFonts w:ascii="Times New Roman" w:hAnsi="Times New Roman"/>
          <w:sz w:val="16"/>
          <w:szCs w:val="16"/>
        </w:rPr>
      </w:pPr>
      <w:r>
        <w:rPr>
          <w:rFonts w:ascii="Times New Roman" w:hAnsi="Times New Roman"/>
          <w:sz w:val="16"/>
          <w:szCs w:val="16"/>
        </w:rPr>
        <w:t xml:space="preserve">Rev. </w:t>
      </w:r>
      <w:r w:rsidR="00A8273A">
        <w:rPr>
          <w:rFonts w:ascii="Times New Roman" w:hAnsi="Times New Roman"/>
          <w:sz w:val="16"/>
          <w:szCs w:val="16"/>
        </w:rPr>
        <w:t>1-2026</w:t>
      </w:r>
      <w:r w:rsidR="005F20F2">
        <w:rPr>
          <w:rFonts w:ascii="Times New Roman" w:hAnsi="Times New Roman"/>
          <w:sz w:val="16"/>
          <w:szCs w:val="16"/>
        </w:rPr>
        <w:t xml:space="preserve"> CM</w:t>
      </w:r>
    </w:p>
    <w:sectPr w:rsidR="00C42BB4" w:rsidRPr="00E820E0" w:rsidSect="00462528">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FBAAC" w14:textId="77777777" w:rsidR="00C0121E" w:rsidRDefault="00C0121E" w:rsidP="0079144B">
      <w:pPr>
        <w:spacing w:after="0" w:line="240" w:lineRule="auto"/>
      </w:pPr>
      <w:r>
        <w:separator/>
      </w:r>
    </w:p>
  </w:endnote>
  <w:endnote w:type="continuationSeparator" w:id="0">
    <w:p w14:paraId="309B5C83" w14:textId="77777777" w:rsidR="00C0121E" w:rsidRDefault="00C0121E" w:rsidP="00791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EB507" w14:textId="77777777" w:rsidR="00C42BB4" w:rsidRDefault="00C42BB4">
    <w:pPr>
      <w:pStyle w:val="Footer"/>
      <w:jc w:val="center"/>
    </w:pPr>
  </w:p>
  <w:p w14:paraId="26839447" w14:textId="77777777" w:rsidR="00C42BB4" w:rsidRDefault="00C42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93D97" w14:textId="77777777" w:rsidR="00C42BB4" w:rsidRDefault="00C42BB4">
    <w:pPr>
      <w:pStyle w:val="Footer"/>
      <w:jc w:val="center"/>
    </w:pPr>
  </w:p>
  <w:p w14:paraId="5AEC996E" w14:textId="77777777" w:rsidR="00C42BB4" w:rsidRDefault="00C42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C0732" w14:textId="77777777" w:rsidR="00C0121E" w:rsidRDefault="00C0121E" w:rsidP="0079144B">
      <w:pPr>
        <w:spacing w:after="0" w:line="240" w:lineRule="auto"/>
      </w:pPr>
      <w:r>
        <w:separator/>
      </w:r>
    </w:p>
  </w:footnote>
  <w:footnote w:type="continuationSeparator" w:id="0">
    <w:p w14:paraId="50D72883" w14:textId="77777777" w:rsidR="00C0121E" w:rsidRDefault="00C0121E" w:rsidP="007914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0D8B3" w14:textId="77777777" w:rsidR="00C42BB4" w:rsidRDefault="002600C3">
    <w:pPr>
      <w:pStyle w:val="Header"/>
    </w:pPr>
    <w:r>
      <w:rPr>
        <w:noProof/>
      </w:rPr>
      <w:drawing>
        <wp:inline distT="0" distB="0" distL="0" distR="0" wp14:anchorId="7C8E924B" wp14:editId="048F4F78">
          <wp:extent cx="7210425" cy="144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10425" cy="1447800"/>
                  </a:xfrm>
                  <a:prstGeom prst="rect">
                    <a:avLst/>
                  </a:prstGeom>
                  <a:noFill/>
                  <a:ln>
                    <a:noFill/>
                  </a:ln>
                </pic:spPr>
              </pic:pic>
            </a:graphicData>
          </a:graphic>
        </wp:inline>
      </w:drawing>
    </w:r>
  </w:p>
  <w:p w14:paraId="36462CCF" w14:textId="77777777" w:rsidR="00C42BB4" w:rsidRDefault="00C42B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7DA"/>
    <w:multiLevelType w:val="hybridMultilevel"/>
    <w:tmpl w:val="D8586794"/>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 w15:restartNumberingAfterBreak="0">
    <w:nsid w:val="1065196F"/>
    <w:multiLevelType w:val="hybridMultilevel"/>
    <w:tmpl w:val="BEECEFC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17E71DD9"/>
    <w:multiLevelType w:val="hybridMultilevel"/>
    <w:tmpl w:val="759675DC"/>
    <w:lvl w:ilvl="0" w:tplc="04090019">
      <w:start w:val="1"/>
      <w:numFmt w:val="lowerLetter"/>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3" w15:restartNumberingAfterBreak="0">
    <w:nsid w:val="1A8F1EA5"/>
    <w:multiLevelType w:val="hybridMultilevel"/>
    <w:tmpl w:val="AD52B1EE"/>
    <w:lvl w:ilvl="0" w:tplc="04090017">
      <w:start w:val="1"/>
      <w:numFmt w:val="lowerLetter"/>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4" w15:restartNumberingAfterBreak="0">
    <w:nsid w:val="1CC56296"/>
    <w:multiLevelType w:val="hybridMultilevel"/>
    <w:tmpl w:val="BC92CD8E"/>
    <w:lvl w:ilvl="0" w:tplc="04090019">
      <w:start w:val="1"/>
      <w:numFmt w:val="lowerLetter"/>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5" w15:restartNumberingAfterBreak="0">
    <w:nsid w:val="49B862CC"/>
    <w:multiLevelType w:val="hybridMultilevel"/>
    <w:tmpl w:val="F8B8641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4FC44DF9"/>
    <w:multiLevelType w:val="hybridMultilevel"/>
    <w:tmpl w:val="0CCA0976"/>
    <w:lvl w:ilvl="0" w:tplc="04090019">
      <w:start w:val="1"/>
      <w:numFmt w:val="lowerLetter"/>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7" w15:restartNumberingAfterBreak="0">
    <w:nsid w:val="53DE4031"/>
    <w:multiLevelType w:val="hybridMultilevel"/>
    <w:tmpl w:val="A086DB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A2B420F"/>
    <w:multiLevelType w:val="hybridMultilevel"/>
    <w:tmpl w:val="F20C394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6CFC3BE4"/>
    <w:multiLevelType w:val="hybridMultilevel"/>
    <w:tmpl w:val="6B9486CC"/>
    <w:lvl w:ilvl="0" w:tplc="975C5162">
      <w:start w:val="1"/>
      <w:numFmt w:val="lowerLetter"/>
      <w:lvlText w:val="%1)"/>
      <w:lvlJc w:val="left"/>
      <w:pPr>
        <w:ind w:left="1200" w:hanging="360"/>
      </w:pPr>
      <w:rPr>
        <w:rFonts w:cs="Times New Roman"/>
      </w:rPr>
    </w:lvl>
    <w:lvl w:ilvl="1" w:tplc="04090019">
      <w:start w:val="1"/>
      <w:numFmt w:val="lowerLetter"/>
      <w:lvlText w:val="%2."/>
      <w:lvlJc w:val="left"/>
      <w:pPr>
        <w:ind w:left="1920" w:hanging="360"/>
      </w:pPr>
      <w:rPr>
        <w:rFonts w:cs="Times New Roman"/>
      </w:rPr>
    </w:lvl>
    <w:lvl w:ilvl="2" w:tplc="0409001B">
      <w:start w:val="1"/>
      <w:numFmt w:val="lowerRoman"/>
      <w:lvlText w:val="%3."/>
      <w:lvlJc w:val="right"/>
      <w:pPr>
        <w:ind w:left="2640" w:hanging="180"/>
      </w:pPr>
      <w:rPr>
        <w:rFonts w:cs="Times New Roman"/>
      </w:rPr>
    </w:lvl>
    <w:lvl w:ilvl="3" w:tplc="0409000F">
      <w:start w:val="1"/>
      <w:numFmt w:val="decimal"/>
      <w:lvlText w:val="%4."/>
      <w:lvlJc w:val="left"/>
      <w:pPr>
        <w:ind w:left="3360" w:hanging="360"/>
      </w:pPr>
      <w:rPr>
        <w:rFonts w:cs="Times New Roman"/>
      </w:rPr>
    </w:lvl>
    <w:lvl w:ilvl="4" w:tplc="04090019">
      <w:start w:val="1"/>
      <w:numFmt w:val="lowerLetter"/>
      <w:lvlText w:val="%5."/>
      <w:lvlJc w:val="left"/>
      <w:pPr>
        <w:ind w:left="4080" w:hanging="360"/>
      </w:pPr>
      <w:rPr>
        <w:rFonts w:cs="Times New Roman"/>
      </w:rPr>
    </w:lvl>
    <w:lvl w:ilvl="5" w:tplc="0409001B">
      <w:start w:val="1"/>
      <w:numFmt w:val="lowerRoman"/>
      <w:lvlText w:val="%6."/>
      <w:lvlJc w:val="right"/>
      <w:pPr>
        <w:ind w:left="4800" w:hanging="180"/>
      </w:pPr>
      <w:rPr>
        <w:rFonts w:cs="Times New Roman"/>
      </w:rPr>
    </w:lvl>
    <w:lvl w:ilvl="6" w:tplc="0409000F">
      <w:start w:val="1"/>
      <w:numFmt w:val="decimal"/>
      <w:lvlText w:val="%7."/>
      <w:lvlJc w:val="left"/>
      <w:pPr>
        <w:ind w:left="5520" w:hanging="360"/>
      </w:pPr>
      <w:rPr>
        <w:rFonts w:cs="Times New Roman"/>
      </w:rPr>
    </w:lvl>
    <w:lvl w:ilvl="7" w:tplc="04090019">
      <w:start w:val="1"/>
      <w:numFmt w:val="lowerLetter"/>
      <w:lvlText w:val="%8."/>
      <w:lvlJc w:val="left"/>
      <w:pPr>
        <w:ind w:left="6240" w:hanging="360"/>
      </w:pPr>
      <w:rPr>
        <w:rFonts w:cs="Times New Roman"/>
      </w:rPr>
    </w:lvl>
    <w:lvl w:ilvl="8" w:tplc="0409001B">
      <w:start w:val="1"/>
      <w:numFmt w:val="lowerRoman"/>
      <w:lvlText w:val="%9."/>
      <w:lvlJc w:val="right"/>
      <w:pPr>
        <w:ind w:left="6960" w:hanging="180"/>
      </w:pPr>
      <w:rPr>
        <w:rFonts w:cs="Times New Roman"/>
      </w:rPr>
    </w:lvl>
  </w:abstractNum>
  <w:abstractNum w:abstractNumId="10" w15:restartNumberingAfterBreak="0">
    <w:nsid w:val="774A23FE"/>
    <w:multiLevelType w:val="hybridMultilevel"/>
    <w:tmpl w:val="D76CFC0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7FFB07BF"/>
    <w:multiLevelType w:val="hybridMultilevel"/>
    <w:tmpl w:val="CE308808"/>
    <w:lvl w:ilvl="0" w:tplc="0409000F">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16cid:durableId="21337867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18851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42890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0983793">
    <w:abstractNumId w:val="11"/>
  </w:num>
  <w:num w:numId="5" w16cid:durableId="14975707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55650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41359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22455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8401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89413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49736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9635703">
    <w:abstractNumId w:val="7"/>
  </w:num>
  <w:num w:numId="13" w16cid:durableId="539905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44B"/>
    <w:rsid w:val="00022195"/>
    <w:rsid w:val="00096FBA"/>
    <w:rsid w:val="00097D59"/>
    <w:rsid w:val="000C05F4"/>
    <w:rsid w:val="000F027B"/>
    <w:rsid w:val="000F7926"/>
    <w:rsid w:val="001178E4"/>
    <w:rsid w:val="001270B6"/>
    <w:rsid w:val="00127B2A"/>
    <w:rsid w:val="00131C1A"/>
    <w:rsid w:val="001334AF"/>
    <w:rsid w:val="00145CDE"/>
    <w:rsid w:val="00150A4A"/>
    <w:rsid w:val="00161475"/>
    <w:rsid w:val="001615C9"/>
    <w:rsid w:val="00177537"/>
    <w:rsid w:val="00180C1F"/>
    <w:rsid w:val="001A1425"/>
    <w:rsid w:val="001E03CE"/>
    <w:rsid w:val="00200261"/>
    <w:rsid w:val="00201AA3"/>
    <w:rsid w:val="002103C4"/>
    <w:rsid w:val="00213D03"/>
    <w:rsid w:val="00241DBF"/>
    <w:rsid w:val="00247CCE"/>
    <w:rsid w:val="002600C3"/>
    <w:rsid w:val="0026423E"/>
    <w:rsid w:val="0027218D"/>
    <w:rsid w:val="002A65DF"/>
    <w:rsid w:val="002B49C6"/>
    <w:rsid w:val="002B4F9E"/>
    <w:rsid w:val="002E6559"/>
    <w:rsid w:val="003112E4"/>
    <w:rsid w:val="00316B6E"/>
    <w:rsid w:val="003560BB"/>
    <w:rsid w:val="00371FEB"/>
    <w:rsid w:val="003867E5"/>
    <w:rsid w:val="003A3329"/>
    <w:rsid w:val="003B13AE"/>
    <w:rsid w:val="003C09E1"/>
    <w:rsid w:val="003D5E91"/>
    <w:rsid w:val="003F60E6"/>
    <w:rsid w:val="003F78C8"/>
    <w:rsid w:val="00407391"/>
    <w:rsid w:val="00423B1F"/>
    <w:rsid w:val="0044351D"/>
    <w:rsid w:val="00450485"/>
    <w:rsid w:val="00452C4E"/>
    <w:rsid w:val="00456F94"/>
    <w:rsid w:val="00462528"/>
    <w:rsid w:val="0046656A"/>
    <w:rsid w:val="004852BE"/>
    <w:rsid w:val="004B2AF5"/>
    <w:rsid w:val="004D2759"/>
    <w:rsid w:val="00506135"/>
    <w:rsid w:val="00516B1B"/>
    <w:rsid w:val="00532459"/>
    <w:rsid w:val="00540401"/>
    <w:rsid w:val="0054688A"/>
    <w:rsid w:val="00550C45"/>
    <w:rsid w:val="00596A2C"/>
    <w:rsid w:val="005A36DF"/>
    <w:rsid w:val="005F20F2"/>
    <w:rsid w:val="00612A03"/>
    <w:rsid w:val="006176A0"/>
    <w:rsid w:val="006355B6"/>
    <w:rsid w:val="00684EBD"/>
    <w:rsid w:val="00686D41"/>
    <w:rsid w:val="0069475A"/>
    <w:rsid w:val="006B65A8"/>
    <w:rsid w:val="006F65EA"/>
    <w:rsid w:val="007270F0"/>
    <w:rsid w:val="00731656"/>
    <w:rsid w:val="00742F8E"/>
    <w:rsid w:val="0076258B"/>
    <w:rsid w:val="00767E22"/>
    <w:rsid w:val="007900EF"/>
    <w:rsid w:val="0079144B"/>
    <w:rsid w:val="007A7D33"/>
    <w:rsid w:val="007E0818"/>
    <w:rsid w:val="00806483"/>
    <w:rsid w:val="00823426"/>
    <w:rsid w:val="00830AB1"/>
    <w:rsid w:val="0085099E"/>
    <w:rsid w:val="00856315"/>
    <w:rsid w:val="008828BF"/>
    <w:rsid w:val="008916BF"/>
    <w:rsid w:val="008B2D91"/>
    <w:rsid w:val="008B4AD8"/>
    <w:rsid w:val="008B51AA"/>
    <w:rsid w:val="008D5E34"/>
    <w:rsid w:val="00915635"/>
    <w:rsid w:val="00922CE6"/>
    <w:rsid w:val="00950B07"/>
    <w:rsid w:val="009846DC"/>
    <w:rsid w:val="009B7871"/>
    <w:rsid w:val="009E56AE"/>
    <w:rsid w:val="009F2833"/>
    <w:rsid w:val="00A36BA8"/>
    <w:rsid w:val="00A803BF"/>
    <w:rsid w:val="00A8273A"/>
    <w:rsid w:val="00A97CE3"/>
    <w:rsid w:val="00AA0BAD"/>
    <w:rsid w:val="00AF2681"/>
    <w:rsid w:val="00B24F25"/>
    <w:rsid w:val="00B315A8"/>
    <w:rsid w:val="00B674A3"/>
    <w:rsid w:val="00B67560"/>
    <w:rsid w:val="00B71092"/>
    <w:rsid w:val="00B86FE6"/>
    <w:rsid w:val="00B93519"/>
    <w:rsid w:val="00BC3AA7"/>
    <w:rsid w:val="00BE17AA"/>
    <w:rsid w:val="00C0121E"/>
    <w:rsid w:val="00C01F56"/>
    <w:rsid w:val="00C05AEF"/>
    <w:rsid w:val="00C23E33"/>
    <w:rsid w:val="00C27A1D"/>
    <w:rsid w:val="00C35543"/>
    <w:rsid w:val="00C42BB4"/>
    <w:rsid w:val="00C51FA7"/>
    <w:rsid w:val="00C6496E"/>
    <w:rsid w:val="00C654E4"/>
    <w:rsid w:val="00C73A76"/>
    <w:rsid w:val="00C91097"/>
    <w:rsid w:val="00C935EC"/>
    <w:rsid w:val="00CC23AB"/>
    <w:rsid w:val="00CC5AAC"/>
    <w:rsid w:val="00CC672F"/>
    <w:rsid w:val="00CF1051"/>
    <w:rsid w:val="00D057BF"/>
    <w:rsid w:val="00D06358"/>
    <w:rsid w:val="00D6533B"/>
    <w:rsid w:val="00D91F14"/>
    <w:rsid w:val="00DA6EC4"/>
    <w:rsid w:val="00DD3E0B"/>
    <w:rsid w:val="00DE2DF4"/>
    <w:rsid w:val="00DF061C"/>
    <w:rsid w:val="00DF6674"/>
    <w:rsid w:val="00E05437"/>
    <w:rsid w:val="00E23DB6"/>
    <w:rsid w:val="00E57F7B"/>
    <w:rsid w:val="00E70BEF"/>
    <w:rsid w:val="00E73B0A"/>
    <w:rsid w:val="00E820E0"/>
    <w:rsid w:val="00E93A65"/>
    <w:rsid w:val="00EB5C87"/>
    <w:rsid w:val="00EC7767"/>
    <w:rsid w:val="00EF5938"/>
    <w:rsid w:val="00F033FD"/>
    <w:rsid w:val="00F116F1"/>
    <w:rsid w:val="00F15061"/>
    <w:rsid w:val="00F36072"/>
    <w:rsid w:val="00F85F83"/>
    <w:rsid w:val="00FC3025"/>
    <w:rsid w:val="00FE5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548F35"/>
  <w15:docId w15:val="{964C0BA8-46DA-4481-B08A-8611310C2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FE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9144B"/>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9144B"/>
    <w:rPr>
      <w:rFonts w:cs="Times New Roman"/>
    </w:rPr>
  </w:style>
  <w:style w:type="paragraph" w:styleId="Footer">
    <w:name w:val="footer"/>
    <w:basedOn w:val="Normal"/>
    <w:link w:val="FooterChar"/>
    <w:uiPriority w:val="99"/>
    <w:rsid w:val="0079144B"/>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9144B"/>
    <w:rPr>
      <w:rFonts w:cs="Times New Roman"/>
    </w:rPr>
  </w:style>
  <w:style w:type="paragraph" w:styleId="BalloonText">
    <w:name w:val="Balloon Text"/>
    <w:basedOn w:val="Normal"/>
    <w:link w:val="BalloonTextChar"/>
    <w:uiPriority w:val="99"/>
    <w:semiHidden/>
    <w:rsid w:val="007914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9144B"/>
    <w:rPr>
      <w:rFonts w:ascii="Tahoma" w:hAnsi="Tahoma" w:cs="Tahoma"/>
      <w:sz w:val="16"/>
      <w:szCs w:val="16"/>
    </w:rPr>
  </w:style>
  <w:style w:type="paragraph" w:styleId="NoSpacing">
    <w:name w:val="No Spacing"/>
    <w:uiPriority w:val="99"/>
    <w:qFormat/>
    <w:rsid w:val="00B86FE6"/>
  </w:style>
  <w:style w:type="paragraph" w:styleId="ListParagraph">
    <w:name w:val="List Paragraph"/>
    <w:basedOn w:val="Normal"/>
    <w:uiPriority w:val="34"/>
    <w:qFormat/>
    <w:rsid w:val="00532459"/>
    <w:pPr>
      <w:ind w:left="720"/>
      <w:contextualSpacing/>
    </w:pPr>
  </w:style>
  <w:style w:type="character" w:styleId="CommentReference">
    <w:name w:val="annotation reference"/>
    <w:basedOn w:val="DefaultParagraphFont"/>
    <w:uiPriority w:val="99"/>
    <w:semiHidden/>
    <w:unhideWhenUsed/>
    <w:rsid w:val="00213D03"/>
    <w:rPr>
      <w:sz w:val="16"/>
      <w:szCs w:val="16"/>
    </w:rPr>
  </w:style>
  <w:style w:type="paragraph" w:styleId="CommentText">
    <w:name w:val="annotation text"/>
    <w:basedOn w:val="Normal"/>
    <w:link w:val="CommentTextChar"/>
    <w:uiPriority w:val="99"/>
    <w:semiHidden/>
    <w:unhideWhenUsed/>
    <w:rsid w:val="00213D03"/>
    <w:pPr>
      <w:spacing w:line="240" w:lineRule="auto"/>
    </w:pPr>
    <w:rPr>
      <w:sz w:val="20"/>
      <w:szCs w:val="20"/>
    </w:rPr>
  </w:style>
  <w:style w:type="character" w:customStyle="1" w:styleId="CommentTextChar">
    <w:name w:val="Comment Text Char"/>
    <w:basedOn w:val="DefaultParagraphFont"/>
    <w:link w:val="CommentText"/>
    <w:uiPriority w:val="99"/>
    <w:semiHidden/>
    <w:rsid w:val="00213D03"/>
    <w:rPr>
      <w:sz w:val="20"/>
      <w:szCs w:val="20"/>
    </w:rPr>
  </w:style>
  <w:style w:type="paragraph" w:styleId="CommentSubject">
    <w:name w:val="annotation subject"/>
    <w:basedOn w:val="CommentText"/>
    <w:next w:val="CommentText"/>
    <w:link w:val="CommentSubjectChar"/>
    <w:uiPriority w:val="99"/>
    <w:semiHidden/>
    <w:unhideWhenUsed/>
    <w:rsid w:val="00213D03"/>
    <w:rPr>
      <w:b/>
      <w:bCs/>
    </w:rPr>
  </w:style>
  <w:style w:type="character" w:customStyle="1" w:styleId="CommentSubjectChar">
    <w:name w:val="Comment Subject Char"/>
    <w:basedOn w:val="CommentTextChar"/>
    <w:link w:val="CommentSubject"/>
    <w:uiPriority w:val="99"/>
    <w:semiHidden/>
    <w:rsid w:val="00213D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9497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A207F-0B02-4662-9EF7-335D6C216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4888</Words>
  <Characters>27865</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RESIDENT SELECTION CRITERIA</vt:lpstr>
    </vt:vector>
  </TitlesOfParts>
  <Company>Microsoft</Company>
  <LinksUpToDate>false</LinksUpToDate>
  <CharactersWithSpaces>32688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 SELECTION CRITERIA</dc:title>
  <dc:creator>Chrystal Wright</dc:creator>
  <cp:lastModifiedBy>Cheryl McMahon</cp:lastModifiedBy>
  <cp:revision>7</cp:revision>
  <cp:lastPrinted>2016-09-09T15:27:00Z</cp:lastPrinted>
  <dcterms:created xsi:type="dcterms:W3CDTF">2024-07-17T17:48:00Z</dcterms:created>
  <dcterms:modified xsi:type="dcterms:W3CDTF">2026-08-06T15:38:00Z</dcterms:modified>
</cp:coreProperties>
</file>