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550" w:rsidP="5C5C8E51" w:rsidRDefault="00647CB9" w14:paraId="7D148AE4" w14:textId="6BB20408">
      <w:pPr>
        <w:widowControl w:val="0"/>
        <w:rPr>
          <w:rFonts w:ascii="Arial" w:hAnsi="Arial"/>
          <w:color w:val="0000FF"/>
          <w:sz w:val="20"/>
          <w:szCs w:val="20"/>
        </w:rPr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 w:rsidRPr="0B2AE394" w:rsidR="00647CB9">
        <w:rPr>
          <w:rFonts w:ascii="Arial" w:hAnsi="Arial"/>
          <w:color w:val="0000FF"/>
          <w:sz w:val="20"/>
          <w:szCs w:val="20"/>
        </w:rPr>
        <w:t xml:space="preserve">The following specification text has been prepared to </w:t>
      </w:r>
      <w:r w:rsidRPr="0B2AE394" w:rsidR="00647CB9">
        <w:rPr>
          <w:rFonts w:ascii="Arial" w:hAnsi="Arial"/>
          <w:color w:val="0000FF"/>
          <w:sz w:val="20"/>
          <w:szCs w:val="20"/>
        </w:rPr>
        <w:t>assist</w:t>
      </w:r>
      <w:r w:rsidRPr="0B2AE394" w:rsidR="00647CB9">
        <w:rPr>
          <w:rFonts w:ascii="Arial" w:hAnsi="Arial"/>
          <w:color w:val="0000FF"/>
          <w:sz w:val="20"/>
          <w:szCs w:val="20"/>
        </w:rPr>
        <w:t xml:space="preserve"> design professionals in the preparation of a specification section incorporating SCS2700 </w:t>
      </w:r>
      <w:r w:rsidRPr="0B2AE394" w:rsidR="65A2D59A">
        <w:rPr>
          <w:rFonts w:ascii="Arial" w:hAnsi="Arial"/>
          <w:color w:val="0000FF"/>
          <w:sz w:val="20"/>
          <w:szCs w:val="20"/>
        </w:rPr>
        <w:t>SilPruf</w:t>
      </w:r>
      <w:r w:rsidRPr="0B2AE394" w:rsidR="65A2D59A">
        <w:rPr>
          <w:rFonts w:ascii="Arial" w:hAnsi="Arial"/>
          <w:color w:val="0000FF"/>
          <w:sz w:val="20"/>
          <w:szCs w:val="20"/>
        </w:rPr>
        <w:t xml:space="preserve">™ </w:t>
      </w:r>
      <w:r w:rsidRPr="0B2AE394" w:rsidR="00647CB9">
        <w:rPr>
          <w:rFonts w:ascii="Arial" w:hAnsi="Arial"/>
          <w:color w:val="0000FF"/>
          <w:sz w:val="20"/>
          <w:szCs w:val="20"/>
        </w:rPr>
        <w:t xml:space="preserve">LM silicone </w:t>
      </w:r>
      <w:r w:rsidRPr="0B2AE394" w:rsidR="1428CE4E">
        <w:rPr>
          <w:rFonts w:ascii="Arial" w:hAnsi="Arial"/>
          <w:color w:val="0000FF"/>
          <w:sz w:val="20"/>
          <w:szCs w:val="20"/>
        </w:rPr>
        <w:t xml:space="preserve">sealant </w:t>
      </w:r>
      <w:r w:rsidRPr="0B2AE394" w:rsidR="00647CB9">
        <w:rPr>
          <w:rFonts w:ascii="Arial" w:hAnsi="Arial"/>
          <w:color w:val="0000FF"/>
          <w:sz w:val="20"/>
          <w:szCs w:val="20"/>
        </w:rPr>
        <w:t xml:space="preserve">for new and remedial </w:t>
      </w:r>
      <w:r w:rsidRPr="0B2AE394" w:rsidR="00647CB9">
        <w:rPr>
          <w:rFonts w:ascii="Arial" w:hAnsi="Arial"/>
          <w:color w:val="0000FF"/>
          <w:sz w:val="20"/>
          <w:szCs w:val="20"/>
        </w:rPr>
        <w:t>weathersealing</w:t>
      </w:r>
      <w:r w:rsidRPr="0B2AE394" w:rsidR="00647CB9">
        <w:rPr>
          <w:rFonts w:ascii="Arial" w:hAnsi="Arial"/>
          <w:color w:val="0000FF"/>
          <w:sz w:val="20"/>
          <w:szCs w:val="20"/>
        </w:rPr>
        <w:t xml:space="preserve"> applications. </w:t>
      </w:r>
    </w:p>
    <w:p w:rsidR="005E3550" w:rsidRDefault="005E3550" w14:paraId="182152BA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P="0B2AE394" w:rsidRDefault="00647CB9" w14:paraId="516F73D3" w14:textId="73F4112F">
      <w:pPr>
        <w:widowControl w:val="0"/>
        <w:rPr>
          <w:rFonts w:ascii="Arial" w:hAnsi="Arial"/>
          <w:color w:val="0000FF"/>
          <w:sz w:val="20"/>
          <w:szCs w:val="20"/>
        </w:rPr>
      </w:pPr>
      <w:r w:rsidRPr="0B2AE394" w:rsidR="00647CB9">
        <w:rPr>
          <w:rFonts w:ascii="Arial" w:hAnsi="Arial"/>
          <w:color w:val="0000FF"/>
          <w:sz w:val="20"/>
          <w:szCs w:val="20"/>
        </w:rPr>
        <w:t xml:space="preserve">SCS2700 exhibits excellent </w:t>
      </w:r>
      <w:r w:rsidRPr="0B2AE394" w:rsidR="3EF61F5B">
        <w:rPr>
          <w:rFonts w:ascii="Arial" w:hAnsi="Arial"/>
          <w:color w:val="0000FF"/>
          <w:sz w:val="20"/>
          <w:szCs w:val="20"/>
        </w:rPr>
        <w:t>long-term</w:t>
      </w:r>
      <w:r w:rsidRPr="0B2AE394" w:rsidR="00647CB9">
        <w:rPr>
          <w:rFonts w:ascii="Arial" w:hAnsi="Arial"/>
          <w:color w:val="0000FF"/>
          <w:sz w:val="20"/>
          <w:szCs w:val="20"/>
        </w:rPr>
        <w:t xml:space="preserve"> resistance to natural weathering including ultraviolet radiation, high and low temperatures, and rain and snow </w:t>
      </w:r>
    </w:p>
    <w:p w:rsidR="005E3550" w:rsidRDefault="005E3550" w14:paraId="3BBB3FB7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1988360F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Utilize the following paragraphs to insert text into the following Specification Sections or similarly titled sections governing this work:</w:t>
      </w:r>
    </w:p>
    <w:p w:rsidR="005E3550" w:rsidRDefault="005E3550" w14:paraId="198EAA7A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112ED9AC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>07 92 00 - Joint Sealants</w:t>
      </w:r>
    </w:p>
    <w:p w:rsidR="005E3550" w:rsidRDefault="005E3550" w14:paraId="4D615CAC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2B2D0D60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Blue text includes instructions on how to use this document. Black text is intended for insertion into project specifications. Red text requires input by the user.</w:t>
      </w:r>
    </w:p>
    <w:p w:rsidR="005E3550" w:rsidRDefault="005E3550" w14:paraId="7A66DC03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P="03510548" w:rsidRDefault="00647CB9" w14:paraId="57134B83" w14:textId="0265E6ED">
      <w:pPr>
        <w:widowControl w:val="0"/>
        <w:rPr>
          <w:rFonts w:ascii="Arial" w:hAnsi="Arial"/>
          <w:color w:val="0000FF"/>
          <w:sz w:val="20"/>
          <w:szCs w:val="20"/>
        </w:rPr>
      </w:pPr>
      <w:r w:rsidRPr="03510548" w:rsidR="00647CB9">
        <w:rPr>
          <w:rFonts w:ascii="Arial" w:hAnsi="Arial"/>
          <w:color w:val="0000FF"/>
          <w:sz w:val="20"/>
          <w:szCs w:val="20"/>
        </w:rPr>
        <w:t xml:space="preserve">For </w:t>
      </w:r>
      <w:r w:rsidRPr="03510548" w:rsidR="00647CB9">
        <w:rPr>
          <w:rFonts w:ascii="Arial" w:hAnsi="Arial"/>
          <w:color w:val="0000FF"/>
          <w:sz w:val="20"/>
          <w:szCs w:val="20"/>
        </w:rPr>
        <w:t>assistance</w:t>
      </w:r>
      <w:r w:rsidRPr="03510548" w:rsidR="00647CB9">
        <w:rPr>
          <w:rFonts w:ascii="Arial" w:hAnsi="Arial"/>
          <w:color w:val="0000FF"/>
          <w:sz w:val="20"/>
          <w:szCs w:val="20"/>
        </w:rPr>
        <w:t xml:space="preserve"> on the use of the products in this section, contact </w:t>
      </w:r>
      <w:r w:rsidRPr="03510548" w:rsidR="00A474C6">
        <w:rPr>
          <w:rFonts w:ascii="Arial" w:hAnsi="Arial"/>
          <w:color w:val="0000FF"/>
          <w:sz w:val="20"/>
          <w:szCs w:val="20"/>
        </w:rPr>
        <w:t>Momentive Performance Materials</w:t>
      </w:r>
      <w:r w:rsidRPr="03510548" w:rsidR="00647CB9">
        <w:rPr>
          <w:rFonts w:ascii="Arial" w:hAnsi="Arial"/>
          <w:color w:val="0000FF"/>
          <w:sz w:val="20"/>
          <w:szCs w:val="20"/>
        </w:rPr>
        <w:t xml:space="preserve"> at 877-943-7325, by email at </w:t>
      </w:r>
      <w:hyperlink>
        <w:r w:rsidRPr="03510548" w:rsidR="00647CB9">
          <w:rPr>
            <w:rFonts w:ascii="Arial" w:hAnsi="Arial"/>
            <w:color w:val="0000FF"/>
            <w:sz w:val="20"/>
            <w:szCs w:val="20"/>
            <w:u w:val="single"/>
          </w:rPr>
          <w:t>GECSTMKTG@momentive.com,</w:t>
        </w:r>
      </w:hyperlink>
      <w:r w:rsidRPr="03510548" w:rsidR="00647CB9">
        <w:rPr>
          <w:rFonts w:ascii="Arial" w:hAnsi="Arial"/>
          <w:color w:val="0000FF"/>
          <w:sz w:val="20"/>
          <w:szCs w:val="20"/>
        </w:rPr>
        <w:t xml:space="preserve"> or visit their website at </w:t>
      </w:r>
      <w:hyperlink r:id="Re35fe5bd39064e50">
        <w:r w:rsidRPr="03510548" w:rsidR="00647CB9">
          <w:rPr>
            <w:rFonts w:ascii="Arial" w:hAnsi="Arial"/>
            <w:color w:val="0000FF"/>
            <w:sz w:val="20"/>
            <w:szCs w:val="20"/>
            <w:u w:val="single"/>
          </w:rPr>
          <w:t>www.silicone</w:t>
        </w:r>
        <w:r w:rsidRPr="03510548" w:rsidR="6ACB678E">
          <w:rPr>
            <w:rFonts w:ascii="Arial" w:hAnsi="Arial"/>
            <w:color w:val="0000FF"/>
            <w:sz w:val="20"/>
            <w:szCs w:val="20"/>
            <w:u w:val="single"/>
          </w:rPr>
          <w:t>s</w:t>
        </w:r>
        <w:r w:rsidRPr="03510548" w:rsidR="00647CB9">
          <w:rPr>
            <w:rFonts w:ascii="Arial" w:hAnsi="Arial"/>
            <w:color w:val="0000FF"/>
            <w:sz w:val="20"/>
            <w:szCs w:val="20"/>
            <w:u w:val="single"/>
          </w:rPr>
          <w:t>forbuilding.com.</w:t>
        </w:r>
      </w:hyperlink>
      <w:r w:rsidRPr="03510548" w:rsidR="00647CB9">
        <w:rPr>
          <w:rFonts w:ascii="Arial" w:hAnsi="Arial"/>
          <w:color w:val="0000FF"/>
          <w:sz w:val="20"/>
          <w:szCs w:val="20"/>
        </w:rPr>
        <w:t xml:space="preserve">  </w:t>
      </w:r>
    </w:p>
    <w:p w:rsidR="005E3550" w:rsidRDefault="005E3550" w14:paraId="1A44B423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58BF6A7F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PART 1 - GENERAL</w:t>
      </w:r>
    </w:p>
    <w:p w:rsidR="005E3550" w:rsidRDefault="005E3550" w14:paraId="4265646D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46CA7EB7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SUBMITTALS</w:t>
      </w:r>
    </w:p>
    <w:p w:rsidR="005E3550" w:rsidRDefault="005E3550" w14:paraId="616C1981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0B1B60B4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Include the following for submission of product data and samples.</w:t>
      </w:r>
    </w:p>
    <w:p w:rsidR="005E3550" w:rsidRDefault="005E3550" w14:paraId="34599004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6AF6ACE3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Action Submittals:</w:t>
      </w:r>
    </w:p>
    <w:p w:rsidR="005E3550" w:rsidRDefault="00647CB9" w14:paraId="14536C97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Product Data: Manufacturer’s descriptive data and application instructions.</w:t>
      </w:r>
    </w:p>
    <w:p w:rsidR="005E3550" w:rsidRDefault="00647CB9" w14:paraId="5F799487" w14:textId="77777777">
      <w:pPr>
        <w:widowControl w:val="0"/>
        <w:ind w:left="2160" w:hanging="216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Samples: Sealant samples </w:t>
      </w:r>
      <w:r>
        <w:rPr>
          <w:rFonts w:ascii="Arial" w:hAnsi="Arial"/>
          <w:color w:val="FF0000"/>
          <w:sz w:val="20"/>
        </w:rPr>
        <w:t>[showing available colors.] [in specified color.]</w:t>
      </w:r>
    </w:p>
    <w:p w:rsidR="005E3550" w:rsidRDefault="005E3550" w14:paraId="5643D74F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03A7CA7E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PART 2 - PRODUCTS</w:t>
      </w:r>
    </w:p>
    <w:p w:rsidR="005E3550" w:rsidRDefault="005E3550" w14:paraId="5710009D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1BF473C2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MATERIALS</w:t>
      </w:r>
    </w:p>
    <w:p w:rsidR="005E3550" w:rsidRDefault="005E3550" w14:paraId="0C09A276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68AA3932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Joint Sealant:</w:t>
      </w:r>
    </w:p>
    <w:p w:rsidR="005E3550" w:rsidP="03510548" w:rsidRDefault="00647CB9" w14:paraId="65611312" w14:textId="42E888E3">
      <w:pPr>
        <w:widowControl w:val="0"/>
        <w:ind w:left="2160" w:hanging="216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Pr="03510548" w:rsidR="00647CB9">
        <w:rPr>
          <w:rFonts w:ascii="Arial" w:hAnsi="Arial"/>
          <w:color w:val="000000"/>
          <w:sz w:val="20"/>
          <w:szCs w:val="20"/>
        </w:rPr>
        <w:t>1.</w:t>
      </w:r>
      <w:r>
        <w:rPr>
          <w:rFonts w:ascii="Arial" w:hAnsi="Arial"/>
          <w:color w:val="000000"/>
          <w:sz w:val="20"/>
        </w:rPr>
        <w:tab/>
      </w:r>
      <w:r w:rsidRPr="03510548" w:rsidR="00647CB9">
        <w:rPr>
          <w:rFonts w:ascii="Arial" w:hAnsi="Arial"/>
          <w:color w:val="000000"/>
          <w:sz w:val="20"/>
          <w:szCs w:val="20"/>
        </w:rPr>
        <w:t xml:space="preserve">Source: SCS2700 </w:t>
      </w:r>
      <w:r w:rsidRPr="03510548" w:rsidR="00647CB9">
        <w:rPr>
          <w:rFonts w:ascii="Arial" w:hAnsi="Arial"/>
          <w:color w:val="000000"/>
          <w:sz w:val="20"/>
          <w:szCs w:val="20"/>
        </w:rPr>
        <w:t>Silpruf</w:t>
      </w:r>
      <w:r w:rsidRPr="03510548" w:rsidR="00647CB9">
        <w:rPr>
          <w:rFonts w:ascii="Arial" w:hAnsi="Arial"/>
          <w:color w:val="000000"/>
          <w:sz w:val="20"/>
          <w:szCs w:val="20"/>
        </w:rPr>
        <w:t xml:space="preserve"> LM by </w:t>
      </w:r>
      <w:r w:rsidRPr="03510548" w:rsidR="00A474C6">
        <w:rPr>
          <w:rFonts w:ascii="Arial" w:hAnsi="Arial"/>
          <w:color w:val="000000"/>
          <w:sz w:val="20"/>
          <w:szCs w:val="20"/>
        </w:rPr>
        <w:t xml:space="preserve">Momentive Performance Materials </w:t>
      </w:r>
      <w:hyperlink w:history="1" r:id="Rf86d0a0a4f1c4d7f">
        <w:r w:rsidRPr="03510548" w:rsidR="00647CB9">
          <w:rPr>
            <w:rFonts w:ascii="Arial" w:hAnsi="Arial"/>
            <w:color w:val="0000FF"/>
            <w:sz w:val="20"/>
            <w:szCs w:val="20"/>
            <w:u w:val="single"/>
          </w:rPr>
          <w:t>(www.silicone</w:t>
        </w:r>
        <w:r w:rsidRPr="03510548" w:rsidR="79AD926B">
          <w:rPr>
            <w:rFonts w:ascii="Arial" w:hAnsi="Arial"/>
            <w:color w:val="0000FF"/>
            <w:sz w:val="20"/>
            <w:szCs w:val="20"/>
            <w:u w:val="single"/>
          </w:rPr>
          <w:t>s</w:t>
        </w:r>
        <w:r w:rsidRPr="03510548" w:rsidR="00647CB9">
          <w:rPr>
            <w:rFonts w:ascii="Arial" w:hAnsi="Arial"/>
            <w:color w:val="0000FF"/>
            <w:sz w:val="20"/>
            <w:szCs w:val="20"/>
            <w:u w:val="single"/>
          </w:rPr>
          <w:t>forbuilding.com</w:t>
        </w:r>
      </w:hyperlink>
      <w:r w:rsidRPr="03510548" w:rsidR="00647CB9">
        <w:rPr>
          <w:rFonts w:ascii="Arial" w:hAnsi="Arial"/>
          <w:color w:val="000000"/>
          <w:sz w:val="20"/>
          <w:szCs w:val="20"/>
        </w:rPr>
        <w:t xml:space="preserve">); </w:t>
      </w:r>
      <w:r w:rsidRPr="03510548" w:rsidR="00647CB9">
        <w:rPr>
          <w:rFonts w:ascii="Arial" w:hAnsi="Arial"/>
          <w:color w:val="FF0000"/>
          <w:sz w:val="20"/>
          <w:szCs w:val="20"/>
        </w:rPr>
        <w:t xml:space="preserve">[substitutions not </w:t>
      </w:r>
      <w:r w:rsidRPr="03510548" w:rsidR="00647CB9">
        <w:rPr>
          <w:rFonts w:ascii="Arial" w:hAnsi="Arial"/>
          <w:color w:val="FF0000"/>
          <w:sz w:val="20"/>
          <w:szCs w:val="20"/>
        </w:rPr>
        <w:t>permitted</w:t>
      </w:r>
      <w:r w:rsidRPr="03510548" w:rsidR="00647CB9">
        <w:rPr>
          <w:rFonts w:ascii="Arial" w:hAnsi="Arial"/>
          <w:color w:val="FF0000"/>
          <w:sz w:val="20"/>
          <w:szCs w:val="20"/>
        </w:rPr>
        <w:t>.] [refer to Division 01 for substitution procedures.]</w:t>
      </w:r>
    </w:p>
    <w:p w:rsidR="005E3550" w:rsidRDefault="00647CB9" w14:paraId="5825868F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Description: One component, low-modulus, neutral cure, 100 percent silicone sealant.</w:t>
      </w:r>
    </w:p>
    <w:p w:rsidR="005E3550" w:rsidRDefault="00647CB9" w14:paraId="32A800CE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3.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Physical characteristics:</w:t>
      </w:r>
    </w:p>
    <w:p w:rsidR="005E3550" w:rsidRDefault="00647CB9" w14:paraId="7233A50A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Movement capability: Plus 100 percent, minus 50 percent, tested to ASTM C719.</w:t>
      </w:r>
    </w:p>
    <w:p w:rsidR="005E3550" w:rsidRDefault="00647CB9" w14:paraId="424F7867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VOC content: 27 g/l, tested to WPSTM C1454.</w:t>
      </w:r>
    </w:p>
    <w:p w:rsidR="005E3550" w:rsidP="5C5C8E51" w:rsidRDefault="00647CB9" w14:paraId="7DCAE659" w14:textId="2B43D042">
      <w:pPr>
        <w:widowControl w:val="0"/>
        <w:ind w:left="2880" w:hanging="288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Pr="5C5C8E51" w:rsidR="00647CB9">
        <w:rPr>
          <w:rFonts w:ascii="Arial" w:hAnsi="Arial"/>
          <w:color w:val="000000"/>
          <w:sz w:val="20"/>
          <w:szCs w:val="20"/>
        </w:rPr>
        <w:t>c.</w:t>
      </w:r>
      <w:r>
        <w:rPr>
          <w:rFonts w:ascii="Arial" w:hAnsi="Arial"/>
          <w:color w:val="000000"/>
          <w:sz w:val="20"/>
        </w:rPr>
        <w:tab/>
      </w:r>
      <w:r w:rsidRPr="5C5C8E51" w:rsidR="00647CB9">
        <w:rPr>
          <w:rFonts w:ascii="Arial" w:hAnsi="Arial"/>
          <w:color w:val="000000"/>
          <w:sz w:val="20"/>
          <w:szCs w:val="20"/>
        </w:rPr>
        <w:t xml:space="preserve">Hardness, </w:t>
      </w:r>
      <w:r w:rsidRPr="5C5C8E51" w:rsidR="1E719449">
        <w:rPr>
          <w:rFonts w:ascii="Arial" w:hAnsi="Arial"/>
          <w:color w:val="000000"/>
          <w:sz w:val="20"/>
          <w:szCs w:val="20"/>
        </w:rPr>
        <w:t xml:space="preserve"> Type</w:t>
      </w:r>
      <w:r w:rsidRPr="6EAD5505" w:rsidR="1E719449">
        <w:rPr>
          <w:rFonts w:ascii="Arial" w:hAnsi="Arial"/>
          <w:color w:val="000000" w:themeColor="text1" w:themeTint="FF" w:themeShade="FF"/>
          <w:sz w:val="20"/>
          <w:szCs w:val="20"/>
        </w:rPr>
        <w:t xml:space="preserve"> A </w:t>
      </w:r>
      <w:r w:rsidRPr="5C5C8E51" w:rsidR="1E719449">
        <w:rPr>
          <w:rFonts w:ascii="Arial" w:hAnsi="Arial"/>
          <w:color w:val="000000"/>
          <w:sz w:val="20"/>
          <w:szCs w:val="20"/>
        </w:rPr>
        <w:t xml:space="preserve">indentor</w:t>
      </w:r>
      <w:r w:rsidRPr="5C5C8E51" w:rsidR="00647CB9">
        <w:rPr>
          <w:rFonts w:ascii="Arial" w:hAnsi="Arial"/>
          <w:color w:val="000000"/>
          <w:sz w:val="20"/>
          <w:szCs w:val="20"/>
        </w:rPr>
        <w:t>: 15</w:t>
      </w:r>
      <w:r w:rsidRPr="5C5C8E51" w:rsidR="4465884F">
        <w:rPr>
          <w:rFonts w:ascii="Arial" w:hAnsi="Arial"/>
          <w:color w:val="000000"/>
          <w:sz w:val="20"/>
          <w:szCs w:val="20"/>
        </w:rPr>
        <w:t>±2</w:t>
      </w:r>
      <w:r w:rsidRPr="5C5C8E51" w:rsidR="00647CB9">
        <w:rPr>
          <w:rFonts w:ascii="Arial" w:hAnsi="Arial"/>
          <w:color w:val="000000"/>
          <w:sz w:val="20"/>
          <w:szCs w:val="20"/>
        </w:rPr>
        <w:t xml:space="preserve"> durometer, tested to ASTM </w:t>
      </w:r>
      <w:r w:rsidRPr="5C5C8E51" w:rsidR="5AE360D0">
        <w:rPr>
          <w:rFonts w:ascii="Arial" w:hAnsi="Arial"/>
          <w:color w:val="000000"/>
          <w:sz w:val="20"/>
          <w:szCs w:val="20"/>
        </w:rPr>
        <w:t>C661</w:t>
      </w:r>
      <w:r w:rsidRPr="5C5C8E51" w:rsidR="00647CB9">
        <w:rPr>
          <w:rFonts w:ascii="Arial" w:hAnsi="Arial"/>
          <w:color w:val="000000"/>
          <w:sz w:val="20"/>
          <w:szCs w:val="20"/>
        </w:rPr>
        <w:t>.</w:t>
      </w:r>
    </w:p>
    <w:p w:rsidR="005E3550" w:rsidRDefault="00647CB9" w14:paraId="6BF3E9DA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Ultimate tensile strength: 246 PSI (1.70 MPa), tested to ASTM D412.</w:t>
      </w:r>
    </w:p>
    <w:p w:rsidR="005E3550" w:rsidRDefault="00647CB9" w14:paraId="075F446A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Ultimate elongation: 689 percent, tested to ASTM D412.</w:t>
      </w:r>
    </w:p>
    <w:p w:rsidR="005E3550" w:rsidRDefault="00647CB9" w14:paraId="6CD03F7E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f.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Tear strength, die B: 33.3 PPI, tested to ASTM D624.</w:t>
      </w:r>
    </w:p>
    <w:p w:rsidR="005E3550" w:rsidRDefault="00647CB9" w14:paraId="0C20AC54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g.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Peel strength: 37.2 PLI, tested to ASTM C794.</w:t>
      </w:r>
    </w:p>
    <w:p w:rsidR="005E3550" w:rsidRDefault="00647CB9" w14:paraId="5C7FC730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h.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Service temperature range: Minus 55 to plus 250 degrees F (minus 48 to plus 121 degrees C).</w:t>
      </w:r>
    </w:p>
    <w:p w:rsidR="005E3550" w:rsidRDefault="00647CB9" w14:paraId="2D0970E1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4.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Color: </w:t>
      </w:r>
      <w:r>
        <w:rPr>
          <w:rFonts w:ascii="Arial" w:hAnsi="Arial"/>
          <w:color w:val="FF0000"/>
          <w:sz w:val="20"/>
        </w:rPr>
        <w:t>[White.] [Black.] [Limestone.] [Light Grey.] [Aluminum Grey.] [Dark Grey.] [Precast White.] [Bronze.] [Custom to be selected.] [To be selected from manufacturer’s full color range.]</w:t>
      </w:r>
    </w:p>
    <w:p w:rsidR="005E3550" w:rsidRDefault="005E3550" w14:paraId="5E3C258D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44798CCE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ACCESSORIES</w:t>
      </w:r>
    </w:p>
    <w:p w:rsidR="005E3550" w:rsidRDefault="005E3550" w14:paraId="061B9AF9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6C14F7A7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 xml:space="preserve">SCS2700 sealant attains </w:t>
      </w:r>
      <w:proofErr w:type="spellStart"/>
      <w:r>
        <w:rPr>
          <w:rFonts w:ascii="Arial" w:hAnsi="Arial"/>
          <w:color w:val="0000FF"/>
          <w:sz w:val="20"/>
        </w:rPr>
        <w:t>primerless</w:t>
      </w:r>
      <w:proofErr w:type="spellEnd"/>
      <w:r>
        <w:rPr>
          <w:rFonts w:ascii="Arial" w:hAnsi="Arial"/>
          <w:color w:val="0000FF"/>
          <w:sz w:val="20"/>
        </w:rPr>
        <w:t xml:space="preserve"> adhesion to many commonly encountered construction materials. However, some materials with variable surface characteristics may require the use of a primer to help obtain durable long-term adhesion. Prior to use, trial applications should be made to check adhesion to the specific materials to be used on the project. </w:t>
      </w:r>
    </w:p>
    <w:p w:rsidR="005E3550" w:rsidRDefault="005E3550" w14:paraId="7B6DC085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3C7F9C16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Primer: Type recommended by joint sealer manufacturer for specific substrate to receive joint sealer.</w:t>
      </w:r>
    </w:p>
    <w:p w:rsidR="005E3550" w:rsidRDefault="005E3550" w14:paraId="0693D5E2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7080E311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PART 3 - EXECUTION</w:t>
      </w:r>
    </w:p>
    <w:p w:rsidR="005E3550" w:rsidRDefault="005E3550" w14:paraId="1B93E436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13A6A7CA" w14:textId="77777777">
      <w:pPr>
        <w:widowControl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FF"/>
          <w:sz w:val="20"/>
        </w:rPr>
        <w:t>PREPARATION</w:t>
      </w:r>
    </w:p>
    <w:p w:rsidR="005E3550" w:rsidRDefault="005E3550" w14:paraId="7B7F9E63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69EC2A08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Prepare surfaces to receive joint sealers in accordance with manufacturer’s instructions.</w:t>
      </w:r>
    </w:p>
    <w:p w:rsidR="005E3550" w:rsidRDefault="005E3550" w14:paraId="24156EAB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65434FF7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Ensure that joints are clean, dry, and sound prior to application of joint sealer.</w:t>
      </w:r>
    </w:p>
    <w:p w:rsidR="005E3550" w:rsidRDefault="005E3550" w14:paraId="625F9942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088773B6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Perform cleaning within 1 to 2 hours of </w:t>
      </w:r>
      <w:r>
        <w:rPr>
          <w:rFonts w:ascii="Arial" w:hAnsi="Arial"/>
          <w:color w:val="000000"/>
          <w:sz w:val="20"/>
        </w:rPr>
        <w:t>when sealant is to be applied.</w:t>
      </w:r>
    </w:p>
    <w:p w:rsidR="005E3550" w:rsidRDefault="005E3550" w14:paraId="4F6ED4D3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69E775F8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Porous Surfaces:</w:t>
      </w:r>
    </w:p>
    <w:p w:rsidR="005E3550" w:rsidRDefault="00647CB9" w14:paraId="6FA5AAB2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Remove contaminants, impurities, and other adhesion inhibitors.</w:t>
      </w:r>
    </w:p>
    <w:p w:rsidR="005E3550" w:rsidRDefault="00647CB9" w14:paraId="41925551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Where necessary clean by wire brush, mechanical abrading, grinding, sanding, saw cutting, blast cleaning with sand or water, or combination of these methods.</w:t>
      </w:r>
    </w:p>
    <w:p w:rsidR="005E3550" w:rsidRDefault="00647CB9" w14:paraId="25DFD892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3.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Remove dust and other loose particles using soft bristle brush or oil-free air blow.</w:t>
      </w:r>
    </w:p>
    <w:p w:rsidR="005E3550" w:rsidRDefault="00647CB9" w14:paraId="17843235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4.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Clean polished stone surfaces and smooth sawn edges using solvent dampened rag.</w:t>
      </w:r>
    </w:p>
    <w:p w:rsidR="005E3550" w:rsidRDefault="005E3550" w14:paraId="4586D493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6095E384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Non-Porous Surfaces:</w:t>
      </w:r>
    </w:p>
    <w:p w:rsidR="005E3550" w:rsidRDefault="00647CB9" w14:paraId="7146302B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Clean surfaces by wiping with solvent applied with clean rag, then remove solvent with clean rags before it dries.</w:t>
      </w:r>
    </w:p>
    <w:p w:rsidR="005E3550" w:rsidRDefault="00647CB9" w14:paraId="2CB2CD12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Use solvent approved by surface manufacturer when cleaning coatings, paints, and plastics.</w:t>
      </w:r>
    </w:p>
    <w:p w:rsidR="005E3550" w:rsidRDefault="005E3550" w14:paraId="6271F14C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4842CE92" w14:textId="77777777">
      <w:pPr>
        <w:widowControl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FF"/>
          <w:sz w:val="20"/>
        </w:rPr>
        <w:t>INSTALLATION</w:t>
      </w:r>
    </w:p>
    <w:p w:rsidR="005E3550" w:rsidRDefault="005E3550" w14:paraId="45FB8856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5DAA2827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Apply sealant in accordance with </w:t>
      </w:r>
      <w:r>
        <w:rPr>
          <w:rFonts w:ascii="Arial" w:hAnsi="Arial"/>
          <w:color w:val="000000"/>
          <w:sz w:val="20"/>
        </w:rPr>
        <w:t>manufacturer’s instructions.</w:t>
      </w:r>
    </w:p>
    <w:p w:rsidR="005E3550" w:rsidRDefault="005E3550" w14:paraId="63D342FF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3ABE20E1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Apply sealant in continuous operation, horizontally in one direction and vertically from bottom to top of joint.</w:t>
      </w:r>
    </w:p>
    <w:p w:rsidR="005E3550" w:rsidRDefault="005E3550" w14:paraId="2B003553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420A85F9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Apply positive pressure adequate to fill and seal joint.</w:t>
      </w:r>
    </w:p>
    <w:p w:rsidR="005E3550" w:rsidRDefault="005E3550" w14:paraId="28C26C9D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45CD7DA1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Tool or strike sealant using concave tool, applying light pressure to spread material against backup material and joint surfaces; ensure void-free application.</w:t>
      </w:r>
    </w:p>
    <w:p w:rsidR="005E3550" w:rsidRDefault="005E3550" w14:paraId="775964F9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3B839C58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E.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In glazing applications, tool sealant at sill so that precipitation and cleaning solutions will not pool.</w:t>
      </w:r>
    </w:p>
    <w:p w:rsidR="005E3550" w:rsidRDefault="005E3550" w14:paraId="4311A76C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1750B0B4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CLEANING</w:t>
      </w:r>
    </w:p>
    <w:p w:rsidR="005E3550" w:rsidRDefault="005E3550" w14:paraId="0D97B466" w14:textId="77777777">
      <w:pPr>
        <w:widowControl w:val="0"/>
        <w:rPr>
          <w:rFonts w:ascii="Arial" w:hAnsi="Arial"/>
          <w:color w:val="0000FF"/>
          <w:sz w:val="20"/>
        </w:rPr>
      </w:pPr>
    </w:p>
    <w:p w:rsidR="005E3550" w:rsidRDefault="00647CB9" w14:paraId="0FF059B7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Remove excess sealant from adjacent glass, metal, and plastic surfaces while still uncured. </w:t>
      </w:r>
    </w:p>
    <w:p w:rsidR="005E3550" w:rsidRDefault="005E3550" w14:paraId="12AE7EDA" w14:textId="77777777">
      <w:pPr>
        <w:widowControl w:val="0"/>
        <w:rPr>
          <w:rFonts w:ascii="Arial" w:hAnsi="Arial"/>
          <w:color w:val="000000"/>
          <w:sz w:val="20"/>
        </w:rPr>
      </w:pPr>
    </w:p>
    <w:p w:rsidR="005E3550" w:rsidRDefault="00647CB9" w14:paraId="4B451B9B" w14:textId="77777777">
      <w:pPr>
        <w:widowControl w:val="0"/>
        <w:spacing w:line="0" w:lineRule="atLeast"/>
        <w:ind w:left="1440" w:hanging="1440"/>
        <w:rPr>
          <w:color w:val="00000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Allow sealant on porous surfaces to progress through initial cure, then remove by abrasion or other mechanical means.</w:t>
      </w:r>
    </w:p>
    <w:sectPr w:rsidR="005E3550">
      <w:headerReference w:type="even" r:id="rId13"/>
      <w:headerReference w:type="default" r:id="rId14"/>
      <w:footerReference w:type="even" r:id="rId15"/>
      <w:footerReference w:type="default" r:id="rId16"/>
      <w:pgSz w:w="12240" w:h="15840" w:orient="portrait"/>
      <w:pgMar w:top="1440" w:right="1440" w:bottom="19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E28" w:rsidRDefault="009D4E28" w14:paraId="2DDF6A89" w14:textId="77777777">
      <w:r>
        <w:separator/>
      </w:r>
    </w:p>
  </w:endnote>
  <w:endnote w:type="continuationSeparator" w:id="0">
    <w:p w:rsidR="009D4E28" w:rsidRDefault="009D4E28" w14:paraId="71D5FD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3550" w:rsidRDefault="00A474C6" w14:paraId="5FFE2408" w14:textId="1C85475F">
    <w:pPr>
      <w:widowControl w:val="0"/>
      <w:tabs>
        <w:tab w:val="center" w:pos="4680"/>
        <w:tab w:val="right" w:pos="9359"/>
      </w:tabs>
      <w:rPr>
        <w:rFonts w:ascii="Arial" w:hAnsi="Arial"/>
        <w:sz w:val="20"/>
      </w:rPr>
    </w:pPr>
    <w:r>
      <w:rPr>
        <w:rFonts w:ascii="Arial" w:hAnsi="Arial"/>
        <w:color w:val="000000"/>
        <w:sz w:val="20"/>
      </w:rPr>
      <w:t>Momentive Performance Materials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XXX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>4/15/2024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3550" w:rsidRDefault="00A474C6" w14:paraId="616EE271" w14:textId="76314089">
    <w:pPr>
      <w:widowControl w:val="0"/>
      <w:tabs>
        <w:tab w:val="center" w:pos="4680"/>
        <w:tab w:val="right" w:pos="9359"/>
      </w:tabs>
      <w:spacing w:line="0" w:lineRule="atLeast"/>
      <w:rPr>
        <w:rFonts w:ascii="Arial" w:hAnsi="Arial"/>
        <w:sz w:val="20"/>
      </w:rPr>
    </w:pPr>
    <w:r>
      <w:rPr>
        <w:rFonts w:ascii="Arial" w:hAnsi="Arial"/>
        <w:color w:val="000000"/>
        <w:sz w:val="20"/>
      </w:rPr>
      <w:t>Momentive Performance Materials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XXX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>4/15/2024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E28" w:rsidRDefault="009D4E28" w14:paraId="2231F55D" w14:textId="77777777">
      <w:r>
        <w:separator/>
      </w:r>
    </w:p>
  </w:footnote>
  <w:footnote w:type="continuationSeparator" w:id="0">
    <w:p w:rsidR="009D4E28" w:rsidRDefault="009D4E28" w14:paraId="70D0B0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3550" w:rsidRDefault="005E3550" w14:paraId="10A987A5" w14:textId="77777777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3550" w:rsidRDefault="005E3550" w14:paraId="7C1F78BF" w14:textId="77777777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lowerRoman"/>
      <w:suff w:val="nothing"/>
      <w:lvlText w:val="%9)"/>
      <w:lvlJc w:val="left"/>
    </w:lvl>
  </w:abstractNum>
  <w:num w:numId="1" w16cid:durableId="3408778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bordersDoNotSurroundHeader/>
  <w:bordersDoNotSurroundFooter/>
  <w:trackRevisions w:val="false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50"/>
    <w:rsid w:val="005E3550"/>
    <w:rsid w:val="00647CB9"/>
    <w:rsid w:val="009D4E28"/>
    <w:rsid w:val="00A474C6"/>
    <w:rsid w:val="00C23CE3"/>
    <w:rsid w:val="00CE00FE"/>
    <w:rsid w:val="00D4000C"/>
    <w:rsid w:val="00D46EDA"/>
    <w:rsid w:val="03510548"/>
    <w:rsid w:val="0B2AE394"/>
    <w:rsid w:val="1328A34B"/>
    <w:rsid w:val="1428CE4E"/>
    <w:rsid w:val="1E719449"/>
    <w:rsid w:val="3EF61F5B"/>
    <w:rsid w:val="4465884F"/>
    <w:rsid w:val="47EFC8CC"/>
    <w:rsid w:val="5AE360D0"/>
    <w:rsid w:val="5C5C8E51"/>
    <w:rsid w:val="65A2D59A"/>
    <w:rsid w:val="6ACB678E"/>
    <w:rsid w:val="6EAD5505"/>
    <w:rsid w:val="79AD9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9C3F220"/>
  <w15:docId w15:val="{8080E7C1-7BBE-244A-9F5E-8DE06D78CB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Outline0011" w:customStyle="1">
    <w:name w:val="Outline001_1"/>
    <w:basedOn w:val="Normal"/>
    <w:pPr>
      <w:widowControl w:val="0"/>
    </w:pPr>
  </w:style>
  <w:style w:type="paragraph" w:styleId="Level2" w:customStyle="1">
    <w:name w:val="Level 2"/>
    <w:basedOn w:val="Normal"/>
    <w:pPr>
      <w:widowControl w:val="0"/>
    </w:pPr>
  </w:style>
  <w:style w:type="paragraph" w:styleId="Level3" w:customStyle="1">
    <w:name w:val="Level 3"/>
    <w:basedOn w:val="Normal"/>
    <w:pPr>
      <w:widowControl w:val="0"/>
    </w:pPr>
  </w:style>
  <w:style w:type="paragraph" w:styleId="Level4" w:customStyle="1">
    <w:name w:val="Level 4"/>
    <w:basedOn w:val="Normal"/>
    <w:pPr>
      <w:widowControl w:val="0"/>
    </w:pPr>
  </w:style>
  <w:style w:type="paragraph" w:styleId="Level5" w:customStyle="1">
    <w:name w:val="Level 5"/>
    <w:basedOn w:val="Normal"/>
    <w:pPr>
      <w:widowControl w:val="0"/>
    </w:pPr>
  </w:style>
  <w:style w:type="paragraph" w:styleId="Level6" w:customStyle="1">
    <w:name w:val="Level 6"/>
    <w:basedOn w:val="Normal"/>
    <w:pPr>
      <w:widowControl w:val="0"/>
    </w:pPr>
  </w:style>
  <w:style w:type="paragraph" w:styleId="Level7" w:customStyle="1">
    <w:name w:val="Level 7"/>
    <w:basedOn w:val="Normal"/>
    <w:pPr>
      <w:widowControl w:val="0"/>
    </w:pPr>
  </w:style>
  <w:style w:type="paragraph" w:styleId="Level8" w:customStyle="1">
    <w:name w:val="Level 8"/>
    <w:basedOn w:val="Normal"/>
    <w:pPr>
      <w:widowControl w:val="0"/>
    </w:pPr>
  </w:style>
  <w:style w:type="paragraph" w:styleId="Level9" w:customStyle="1">
    <w:name w:val="Level 9"/>
    <w:basedOn w:val="Normal"/>
    <w:pPr>
      <w:widowControl w:val="0"/>
    </w:pPr>
    <w:rPr>
      <w:b/>
    </w:rPr>
  </w:style>
  <w:style w:type="paragraph" w:styleId="26" w:customStyle="1">
    <w:name w:val="_26"/>
    <w:basedOn w:val="Normal"/>
    <w:pPr>
      <w:widowControl w:val="0"/>
    </w:pPr>
  </w:style>
  <w:style w:type="paragraph" w:styleId="25" w:customStyle="1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styleId="24" w:customStyle="1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styleId="23" w:customStyle="1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styleId="22" w:customStyle="1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styleId="21" w:customStyle="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styleId="20" w:customStyle="1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styleId="19" w:customStyle="1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styleId="18" w:customStyle="1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styleId="17" w:customStyle="1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styleId="16" w:customStyle="1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styleId="15" w:customStyle="1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styleId="14" w:customStyle="1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styleId="13" w:customStyle="1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styleId="12" w:customStyle="1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styleId="11" w:customStyle="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styleId="10" w:customStyle="1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styleId="9" w:customStyle="1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styleId="8" w:customStyle="1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styleId="7" w:customStyle="1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styleId="6" w:customStyle="1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styleId="5" w:customStyle="1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styleId="4" w:customStyle="1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styleId="3" w:customStyle="1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styleId="2" w:customStyle="1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styleId="1" w:customStyle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styleId="a" w:customStyle="1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styleId="DefaultPara" w:customStyle="1">
    <w:name w:val="Default Para"/>
    <w:basedOn w:val="DefaultParagraphFont"/>
  </w:style>
  <w:style w:type="character" w:styleId="SYSHYPERTEXT" w:customStyle="1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74C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A474C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474C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A474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://www.siliconeforbuilding.com" TargetMode="External" Id="Re35fe5bd39064e50" /><Relationship Type="http://schemas.openxmlformats.org/officeDocument/2006/relationships/hyperlink" Target="http://www.siliconeforbuilding.com" TargetMode="External" Id="Rf86d0a0a4f1c4d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Category xmlns="aeafcb8a-22d6-4a74-a0e8-6ba86a033f24" xsi:nil="true"/>
    <lcf76f155ced4ddcb4097134ff3c332f xmlns="aeafcb8a-22d6-4a74-a0e8-6ba86a033f24">
      <Terms xmlns="http://schemas.microsoft.com/office/infopath/2007/PartnerControls"/>
    </lcf76f155ced4ddcb4097134ff3c332f>
    <TaxCatchAll xmlns="cc0584a4-7c27-406d-a852-2b860e6328de" xsi:nil="true"/>
    <_ip_UnifiedCompliancePolicyUIAction xmlns="http://schemas.microsoft.com/sharepoint/v3" xsi:nil="true"/>
    <_ip_UnifiedCompliancePolicyProperties xmlns="http://schemas.microsoft.com/sharepoint/v3" xsi:nil="true"/>
    <PackageType xmlns="aeafcb8a-22d6-4a74-a0e8-6ba86a033f24" xsi:nil="true"/>
    <ApprovalDate xmlns="aeafcb8a-22d6-4a74-a0e8-6ba86a033f24" xsi:nil="true"/>
    <ProductName xmlns="aeafcb8a-22d6-4a74-a0e8-6ba86a033f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A8EF94707D546967764871F854731" ma:contentTypeVersion="22" ma:contentTypeDescription="Create a new document." ma:contentTypeScope="" ma:versionID="fd1eaf67d1fcf5868c335947d87544b5">
  <xsd:schema xmlns:xsd="http://www.w3.org/2001/XMLSchema" xmlns:xs="http://www.w3.org/2001/XMLSchema" xmlns:p="http://schemas.microsoft.com/office/2006/metadata/properties" xmlns:ns1="http://schemas.microsoft.com/sharepoint/v3" xmlns:ns2="aeafcb8a-22d6-4a74-a0e8-6ba86a033f24" xmlns:ns3="a0f36a43-673b-498a-bbd8-720ba9f1eb88" xmlns:ns4="cc0584a4-7c27-406d-a852-2b860e6328de" targetNamespace="http://schemas.microsoft.com/office/2006/metadata/properties" ma:root="true" ma:fieldsID="296fb59bf8986e445526f6eb9ea8be12" ns1:_="" ns2:_="" ns3:_="" ns4:_="">
    <xsd:import namespace="http://schemas.microsoft.com/sharepoint/v3"/>
    <xsd:import namespace="aeafcb8a-22d6-4a74-a0e8-6ba86a033f24"/>
    <xsd:import namespace="a0f36a43-673b-498a-bbd8-720ba9f1eb88"/>
    <xsd:import namespace="cc0584a4-7c27-406d-a852-2b860e632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roductCategory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ProductName" minOccurs="0"/>
                <xsd:element ref="ns2:PackageType" minOccurs="0"/>
                <xsd:element ref="ns2:Approval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fcb8a-22d6-4a74-a0e8-6ba86a033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ductCategory" ma:index="14" nillable="true" ma:displayName="Product Category" ma:format="Dropdown" ma:internalName="ProductCategor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b4a0ce-7f24-4c19-9d07-a8c87da94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ductName" ma:index="27" nillable="true" ma:displayName="Product Name" ma:format="Dropdown" ma:internalName="ProductName">
      <xsd:simpleType>
        <xsd:restriction base="dms:Text">
          <xsd:maxLength value="255"/>
        </xsd:restriction>
      </xsd:simpleType>
    </xsd:element>
    <xsd:element name="PackageType" ma:index="28" nillable="true" ma:displayName="Package Type" ma:format="Dropdown" ma:internalName="PackageType">
      <xsd:simpleType>
        <xsd:restriction base="dms:Choice">
          <xsd:enumeration value="CAULKERS - FIXED NOZZLE"/>
          <xsd:enumeration value="CAULKERS - REMOVABLE NOZZLE"/>
          <xsd:enumeration value="5 GALLON PAIL"/>
          <xsd:enumeration value="2 GALLON PAIL"/>
          <xsd:enumeration value="2.8 OZ SQUEEZE TUBE"/>
          <xsd:enumeration value="20 OZ SAUSAGE PACK"/>
          <xsd:enumeration value="BOXES"/>
          <xsd:enumeration value="0.8 OZ SQUEEZE TUBE"/>
        </xsd:restriction>
      </xsd:simpleType>
    </xsd:element>
    <xsd:element name="ApprovalDate" ma:index="29" nillable="true" ma:displayName="Approval Date" ma:format="DateOnly" ma:internalName="Approval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36a43-673b-498a-bbd8-720ba9f1e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84a4-7c27-406d-a852-2b860e6328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9f899c-a006-4f40-82fd-26e4323017d8}" ma:internalName="TaxCatchAll" ma:showField="CatchAllData" ma:web="cc0584a4-7c27-406d-a852-2b860e632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A44D0-F765-44C7-B3AC-B5D0F7B03D94}">
  <ds:schemaRefs>
    <ds:schemaRef ds:uri="http://schemas.microsoft.com/office/2006/metadata/properties"/>
    <ds:schemaRef ds:uri="http://schemas.microsoft.com/office/infopath/2007/PartnerControls"/>
    <ds:schemaRef ds:uri="aeafcb8a-22d6-4a74-a0e8-6ba86a033f24"/>
    <ds:schemaRef ds:uri="cc0584a4-7c27-406d-a852-2b860e6328de"/>
  </ds:schemaRefs>
</ds:datastoreItem>
</file>

<file path=customXml/itemProps2.xml><?xml version="1.0" encoding="utf-8"?>
<ds:datastoreItem xmlns:ds="http://schemas.openxmlformats.org/officeDocument/2006/customXml" ds:itemID="{F144E417-95C2-4B20-8731-26A8737CE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43CAC-DA96-4E67-AED9-B2EA7D5A3A73}"/>
</file>

<file path=docMetadata/LabelInfo.xml><?xml version="1.0" encoding="utf-8"?>
<clbl:labelList xmlns:clbl="http://schemas.microsoft.com/office/2020/mipLabelMetadata">
  <clbl:label id="{504a7709-f762-4098-ad3e-9986b526379f}" enabled="1" method="Standard" siteId="{7ccd8df8-7949-4e35-b0fb-01e3657f76e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>www.siliconeforbuildings.com</ap:HyperlinkBase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SCS2700</dc:title>
  <dc:subject/>
  <dc:creator>ZeroDocs.com </dc:creator>
  <cp:keywords>silicone sealant, silicone joint sealant </cp:keywords>
  <dc:description>3-part specification for silicone joint sealant</dc:description>
  <cp:lastModifiedBy>Winseman, Paige</cp:lastModifiedBy>
  <cp:revision>8</cp:revision>
  <dcterms:created xsi:type="dcterms:W3CDTF">2024-08-02T20:43:00Z</dcterms:created>
  <dcterms:modified xsi:type="dcterms:W3CDTF">2025-05-16T12:18:21Z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0x0101002B7A8EF94707D546967764871F854731</vt:lpwstr>
  </property>
  <property fmtid="{D5CDD505-2E9C-101B-9397-08002B2CF9AE}" pid="3" name="MediaServiceImageTags">
    <vt:lpwstr/>
  </property>
</Properties>
</file>