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5091"/>
      </w:tblGrid>
      <w:tr w:rsidR="002B2555" w:rsidRPr="008725B8" w14:paraId="02E32CFD" w14:textId="77777777" w:rsidTr="008725B8">
        <w:tc>
          <w:tcPr>
            <w:tcW w:w="4264" w:type="dxa"/>
          </w:tcPr>
          <w:p w14:paraId="49B7679E" w14:textId="51B1EF87" w:rsidR="008725B8" w:rsidRPr="008725B8" w:rsidRDefault="009D3023" w:rsidP="008725B8">
            <w:pPr>
              <w:pStyle w:val="a8"/>
              <w:ind w:left="0"/>
              <w:rPr>
                <w:rFonts w:ascii="Times New Roman" w:hAnsi="Times New Roman" w:cs="Times New Roman"/>
                <w:b/>
                <w:sz w:val="24"/>
                <w:szCs w:val="24"/>
              </w:rPr>
            </w:pPr>
            <w:bookmarkStart w:id="0" w:name="_Hlk13690121"/>
            <w:r>
              <w:rPr>
                <w:rFonts w:ascii="Times New Roman" w:hAnsi="Times New Roman" w:cs="Times New Roman"/>
                <w:b/>
                <w:sz w:val="24"/>
                <w:szCs w:val="24"/>
              </w:rPr>
              <w:t xml:space="preserve"> </w:t>
            </w:r>
          </w:p>
          <w:bookmarkEnd w:id="0"/>
          <w:p w14:paraId="4F7A0B07" w14:textId="77777777" w:rsidR="002B2555" w:rsidRPr="008725B8" w:rsidRDefault="002B2555" w:rsidP="002B2555">
            <w:pPr>
              <w:rPr>
                <w:rFonts w:ascii="Times New Roman" w:hAnsi="Times New Roman" w:cs="Times New Roman"/>
                <w:sz w:val="24"/>
                <w:szCs w:val="24"/>
              </w:rPr>
            </w:pPr>
          </w:p>
        </w:tc>
        <w:tc>
          <w:tcPr>
            <w:tcW w:w="5091" w:type="dxa"/>
          </w:tcPr>
          <w:p w14:paraId="71183BB4" w14:textId="77777777" w:rsidR="008725B8" w:rsidRPr="008725B8" w:rsidRDefault="008725B8" w:rsidP="002B2555">
            <w:pPr>
              <w:pStyle w:val="a8"/>
              <w:ind w:left="0"/>
              <w:rPr>
                <w:rFonts w:ascii="Times New Roman" w:hAnsi="Times New Roman" w:cs="Times New Roman"/>
                <w:b/>
                <w:sz w:val="24"/>
                <w:szCs w:val="24"/>
              </w:rPr>
            </w:pPr>
          </w:p>
          <w:p w14:paraId="2B6E82E5" w14:textId="77777777" w:rsidR="008725B8" w:rsidRPr="008725B8" w:rsidRDefault="008725B8" w:rsidP="002B2555">
            <w:pPr>
              <w:pStyle w:val="a8"/>
              <w:ind w:left="0"/>
              <w:rPr>
                <w:rFonts w:ascii="Times New Roman" w:hAnsi="Times New Roman" w:cs="Times New Roman"/>
                <w:b/>
                <w:sz w:val="24"/>
                <w:szCs w:val="24"/>
              </w:rPr>
            </w:pPr>
          </w:p>
          <w:p w14:paraId="1805F5B8" w14:textId="5C57B2AD" w:rsidR="002B2555" w:rsidRPr="008725B8" w:rsidRDefault="002B2555" w:rsidP="002B2555">
            <w:pPr>
              <w:pStyle w:val="a8"/>
              <w:ind w:left="0"/>
              <w:rPr>
                <w:rFonts w:ascii="Times New Roman" w:hAnsi="Times New Roman" w:cs="Times New Roman"/>
                <w:b/>
                <w:sz w:val="24"/>
                <w:szCs w:val="24"/>
              </w:rPr>
            </w:pPr>
            <w:r w:rsidRPr="008725B8">
              <w:rPr>
                <w:rFonts w:ascii="Times New Roman" w:hAnsi="Times New Roman" w:cs="Times New Roman"/>
                <w:b/>
                <w:sz w:val="24"/>
                <w:szCs w:val="24"/>
              </w:rPr>
              <w:t>Судебная коллегия по гражданским делам Алматинского городского суда</w:t>
            </w:r>
          </w:p>
          <w:p w14:paraId="37B05615" w14:textId="77777777" w:rsidR="002B2555" w:rsidRPr="008725B8" w:rsidRDefault="002B2555" w:rsidP="002B2555">
            <w:pPr>
              <w:pStyle w:val="a8"/>
              <w:ind w:left="0"/>
              <w:rPr>
                <w:rFonts w:ascii="Times New Roman" w:hAnsi="Times New Roman" w:cs="Times New Roman"/>
                <w:sz w:val="24"/>
                <w:szCs w:val="24"/>
              </w:rPr>
            </w:pPr>
          </w:p>
        </w:tc>
      </w:tr>
      <w:tr w:rsidR="003F4F74" w:rsidRPr="008725B8" w14:paraId="44566DA6" w14:textId="77777777" w:rsidTr="008725B8">
        <w:tc>
          <w:tcPr>
            <w:tcW w:w="4264" w:type="dxa"/>
          </w:tcPr>
          <w:p w14:paraId="604192B7" w14:textId="77777777" w:rsidR="003F4F74" w:rsidRPr="008725B8" w:rsidRDefault="003F4F74" w:rsidP="003F4F74">
            <w:pPr>
              <w:jc w:val="right"/>
              <w:rPr>
                <w:rFonts w:ascii="Times New Roman" w:hAnsi="Times New Roman" w:cs="Times New Roman"/>
                <w:b/>
                <w:sz w:val="24"/>
                <w:szCs w:val="24"/>
              </w:rPr>
            </w:pPr>
            <w:r w:rsidRPr="008725B8">
              <w:rPr>
                <w:rFonts w:ascii="Times New Roman" w:hAnsi="Times New Roman" w:cs="Times New Roman"/>
                <w:b/>
                <w:sz w:val="24"/>
                <w:szCs w:val="24"/>
              </w:rPr>
              <w:t>Истец:</w:t>
            </w:r>
          </w:p>
        </w:tc>
        <w:tc>
          <w:tcPr>
            <w:tcW w:w="5091" w:type="dxa"/>
          </w:tcPr>
          <w:p w14:paraId="4EA66826" w14:textId="4B68E01F" w:rsidR="007F205B" w:rsidRPr="008725B8" w:rsidRDefault="003B5712" w:rsidP="003F4F74">
            <w:pPr>
              <w:rPr>
                <w:rFonts w:ascii="Times New Roman" w:hAnsi="Times New Roman" w:cs="Times New Roman"/>
                <w:b/>
                <w:sz w:val="24"/>
                <w:szCs w:val="24"/>
              </w:rPr>
            </w:pPr>
            <w:r>
              <w:rPr>
                <w:rFonts w:ascii="Times New Roman" w:hAnsi="Times New Roman" w:cs="Times New Roman"/>
                <w:b/>
                <w:sz w:val="24"/>
                <w:szCs w:val="24"/>
              </w:rPr>
              <w:t>_____________________</w:t>
            </w:r>
          </w:p>
          <w:p w14:paraId="60F65956" w14:textId="77777777" w:rsidR="009627DA" w:rsidRPr="008725B8" w:rsidRDefault="007C0ECC" w:rsidP="003F4F74">
            <w:pPr>
              <w:rPr>
                <w:rFonts w:ascii="Times New Roman" w:hAnsi="Times New Roman" w:cs="Times New Roman"/>
                <w:b/>
                <w:sz w:val="24"/>
                <w:szCs w:val="24"/>
              </w:rPr>
            </w:pPr>
            <w:r w:rsidRPr="008725B8">
              <w:rPr>
                <w:rFonts w:ascii="Times New Roman" w:hAnsi="Times New Roman" w:cs="Times New Roman"/>
                <w:b/>
                <w:sz w:val="24"/>
                <w:szCs w:val="24"/>
              </w:rPr>
              <w:t>22.01.1954 г.р.</w:t>
            </w:r>
          </w:p>
          <w:p w14:paraId="65CE28C8" w14:textId="133EE5A9" w:rsidR="007C0ECC" w:rsidRPr="008725B8" w:rsidRDefault="007C0ECC" w:rsidP="003F4F74">
            <w:pPr>
              <w:rPr>
                <w:rFonts w:ascii="Times New Roman" w:hAnsi="Times New Roman" w:cs="Times New Roman"/>
                <w:b/>
                <w:sz w:val="24"/>
                <w:szCs w:val="24"/>
              </w:rPr>
            </w:pPr>
            <w:r w:rsidRPr="008725B8">
              <w:rPr>
                <w:rFonts w:ascii="Times New Roman" w:hAnsi="Times New Roman" w:cs="Times New Roman"/>
                <w:b/>
                <w:sz w:val="24"/>
                <w:szCs w:val="24"/>
              </w:rPr>
              <w:t xml:space="preserve">ИИН </w:t>
            </w:r>
            <w:r w:rsidR="003B5712" w:rsidRPr="003B5712">
              <w:rPr>
                <w:rFonts w:ascii="Times New Roman" w:hAnsi="Times New Roman" w:cs="Times New Roman"/>
                <w:b/>
                <w:sz w:val="24"/>
                <w:szCs w:val="24"/>
              </w:rPr>
              <w:t>_____________________</w:t>
            </w:r>
          </w:p>
          <w:p w14:paraId="30FF7A1E" w14:textId="72B482C9" w:rsidR="007C0ECC" w:rsidRPr="008725B8" w:rsidRDefault="003B5712" w:rsidP="003F4F74">
            <w:pPr>
              <w:rPr>
                <w:rFonts w:ascii="Times New Roman" w:hAnsi="Times New Roman" w:cs="Times New Roman"/>
                <w:b/>
                <w:sz w:val="24"/>
                <w:szCs w:val="24"/>
              </w:rPr>
            </w:pPr>
            <w:r>
              <w:rPr>
                <w:rFonts w:ascii="Times New Roman" w:hAnsi="Times New Roman" w:cs="Times New Roman"/>
                <w:b/>
                <w:sz w:val="24"/>
                <w:szCs w:val="24"/>
              </w:rPr>
              <w:t>г. Алматы, улица</w:t>
            </w:r>
            <w:r>
              <w:t xml:space="preserve"> </w:t>
            </w:r>
            <w:r w:rsidRPr="003B5712">
              <w:rPr>
                <w:rFonts w:ascii="Times New Roman" w:hAnsi="Times New Roman" w:cs="Times New Roman"/>
                <w:b/>
                <w:sz w:val="24"/>
                <w:szCs w:val="24"/>
              </w:rPr>
              <w:t>_____________________</w:t>
            </w:r>
            <w:r w:rsidR="007C0ECC" w:rsidRPr="008725B8">
              <w:rPr>
                <w:rFonts w:ascii="Times New Roman" w:hAnsi="Times New Roman" w:cs="Times New Roman"/>
                <w:b/>
                <w:sz w:val="24"/>
                <w:szCs w:val="24"/>
              </w:rPr>
              <w:t>,188-30</w:t>
            </w:r>
          </w:p>
          <w:p w14:paraId="53FC953B" w14:textId="274705AE" w:rsidR="007C0ECC" w:rsidRPr="008725B8" w:rsidRDefault="007C0ECC" w:rsidP="003F4F74">
            <w:pPr>
              <w:rPr>
                <w:rFonts w:ascii="Times New Roman" w:hAnsi="Times New Roman" w:cs="Times New Roman"/>
                <w:b/>
                <w:sz w:val="24"/>
                <w:szCs w:val="24"/>
              </w:rPr>
            </w:pPr>
            <w:r w:rsidRPr="008725B8">
              <w:rPr>
                <w:rFonts w:ascii="Times New Roman" w:hAnsi="Times New Roman" w:cs="Times New Roman"/>
                <w:b/>
                <w:sz w:val="24"/>
                <w:szCs w:val="24"/>
              </w:rPr>
              <w:t xml:space="preserve">Тел: </w:t>
            </w:r>
            <w:r w:rsidR="003B5712" w:rsidRPr="003B5712">
              <w:rPr>
                <w:rFonts w:ascii="Times New Roman" w:hAnsi="Times New Roman" w:cs="Times New Roman"/>
                <w:b/>
                <w:sz w:val="24"/>
                <w:szCs w:val="24"/>
              </w:rPr>
              <w:t>_____________________</w:t>
            </w:r>
          </w:p>
          <w:p w14:paraId="1BF5EB73" w14:textId="77777777" w:rsidR="007C0ECC" w:rsidRPr="008725B8" w:rsidRDefault="007C0ECC" w:rsidP="003F4F74">
            <w:pPr>
              <w:rPr>
                <w:rFonts w:ascii="Times New Roman" w:hAnsi="Times New Roman" w:cs="Times New Roman"/>
                <w:sz w:val="24"/>
                <w:szCs w:val="24"/>
              </w:rPr>
            </w:pPr>
          </w:p>
        </w:tc>
      </w:tr>
      <w:tr w:rsidR="003F4F74" w:rsidRPr="008725B8" w14:paraId="7B558E63" w14:textId="77777777" w:rsidTr="008725B8">
        <w:tc>
          <w:tcPr>
            <w:tcW w:w="4264" w:type="dxa"/>
          </w:tcPr>
          <w:p w14:paraId="42B94F19" w14:textId="77777777" w:rsidR="003F4F74" w:rsidRPr="008725B8" w:rsidRDefault="003F4F74" w:rsidP="003F4F74">
            <w:pPr>
              <w:jc w:val="right"/>
              <w:rPr>
                <w:rFonts w:ascii="Times New Roman" w:hAnsi="Times New Roman" w:cs="Times New Roman"/>
                <w:b/>
                <w:sz w:val="24"/>
                <w:szCs w:val="24"/>
              </w:rPr>
            </w:pPr>
            <w:r w:rsidRPr="008725B8">
              <w:rPr>
                <w:rFonts w:ascii="Times New Roman" w:hAnsi="Times New Roman" w:cs="Times New Roman"/>
                <w:b/>
                <w:sz w:val="24"/>
                <w:szCs w:val="24"/>
              </w:rPr>
              <w:t>Представитель истца по ордеру и доверенности:</w:t>
            </w:r>
          </w:p>
        </w:tc>
        <w:tc>
          <w:tcPr>
            <w:tcW w:w="5091" w:type="dxa"/>
          </w:tcPr>
          <w:p w14:paraId="70240F84" w14:textId="77777777" w:rsidR="008725B8" w:rsidRPr="008725B8" w:rsidRDefault="008725B8" w:rsidP="008725B8">
            <w:pPr>
              <w:pStyle w:val="a3"/>
              <w:rPr>
                <w:rFonts w:ascii="Times New Roman" w:hAnsi="Times New Roman" w:cs="Times New Roman"/>
                <w:b/>
                <w:sz w:val="24"/>
                <w:szCs w:val="24"/>
              </w:rPr>
            </w:pPr>
            <w:r w:rsidRPr="008725B8">
              <w:rPr>
                <w:rFonts w:ascii="Times New Roman" w:hAnsi="Times New Roman" w:cs="Times New Roman"/>
                <w:b/>
                <w:sz w:val="24"/>
                <w:szCs w:val="24"/>
              </w:rPr>
              <w:t xml:space="preserve">Адвокат ЮК №6 АГКА </w:t>
            </w:r>
            <w:proofErr w:type="spellStart"/>
            <w:r w:rsidRPr="008725B8">
              <w:rPr>
                <w:rFonts w:ascii="Times New Roman" w:hAnsi="Times New Roman" w:cs="Times New Roman"/>
                <w:b/>
                <w:sz w:val="24"/>
                <w:szCs w:val="24"/>
              </w:rPr>
              <w:t>Саржанов</w:t>
            </w:r>
            <w:proofErr w:type="spellEnd"/>
            <w:r w:rsidRPr="008725B8">
              <w:rPr>
                <w:rFonts w:ascii="Times New Roman" w:hAnsi="Times New Roman" w:cs="Times New Roman"/>
                <w:b/>
                <w:sz w:val="24"/>
                <w:szCs w:val="24"/>
              </w:rPr>
              <w:t xml:space="preserve"> Г.Т.   </w:t>
            </w:r>
          </w:p>
          <w:p w14:paraId="32741CE3" w14:textId="77777777" w:rsidR="008725B8" w:rsidRPr="008725B8" w:rsidRDefault="008725B8" w:rsidP="008725B8">
            <w:pPr>
              <w:pStyle w:val="a3"/>
              <w:ind w:right="639"/>
              <w:rPr>
                <w:rFonts w:ascii="Times New Roman" w:hAnsi="Times New Roman" w:cs="Times New Roman"/>
                <w:sz w:val="24"/>
                <w:szCs w:val="24"/>
              </w:rPr>
            </w:pPr>
            <w:proofErr w:type="spellStart"/>
            <w:r w:rsidRPr="008725B8">
              <w:rPr>
                <w:rFonts w:ascii="Times New Roman" w:hAnsi="Times New Roman" w:cs="Times New Roman"/>
                <w:sz w:val="24"/>
                <w:szCs w:val="24"/>
              </w:rPr>
              <w:t>г.Алматы</w:t>
            </w:r>
            <w:proofErr w:type="spellEnd"/>
            <w:r w:rsidRPr="008725B8">
              <w:rPr>
                <w:rFonts w:ascii="Times New Roman" w:hAnsi="Times New Roman" w:cs="Times New Roman"/>
                <w:sz w:val="24"/>
                <w:szCs w:val="24"/>
              </w:rPr>
              <w:t xml:space="preserve"> Бухар </w:t>
            </w:r>
            <w:proofErr w:type="spellStart"/>
            <w:r w:rsidRPr="008725B8">
              <w:rPr>
                <w:rFonts w:ascii="Times New Roman" w:hAnsi="Times New Roman" w:cs="Times New Roman"/>
                <w:sz w:val="24"/>
                <w:szCs w:val="24"/>
              </w:rPr>
              <w:t>жырау</w:t>
            </w:r>
            <w:proofErr w:type="spellEnd"/>
            <w:r w:rsidRPr="008725B8">
              <w:rPr>
                <w:rFonts w:ascii="Times New Roman" w:hAnsi="Times New Roman" w:cs="Times New Roman"/>
                <w:sz w:val="24"/>
                <w:szCs w:val="24"/>
              </w:rPr>
              <w:t xml:space="preserve"> д. 64, офис 15.</w:t>
            </w:r>
          </w:p>
          <w:p w14:paraId="2B84F387" w14:textId="77777777" w:rsidR="008725B8" w:rsidRPr="008725B8" w:rsidRDefault="008725B8" w:rsidP="008725B8">
            <w:pPr>
              <w:pStyle w:val="a3"/>
              <w:ind w:right="639"/>
              <w:rPr>
                <w:rFonts w:ascii="Times New Roman" w:hAnsi="Times New Roman" w:cs="Times New Roman"/>
                <w:sz w:val="24"/>
                <w:szCs w:val="24"/>
              </w:rPr>
            </w:pPr>
            <w:r w:rsidRPr="008725B8">
              <w:rPr>
                <w:rFonts w:ascii="Times New Roman" w:hAnsi="Times New Roman" w:cs="Times New Roman"/>
                <w:sz w:val="24"/>
                <w:szCs w:val="24"/>
              </w:rPr>
              <w:t>+ 7</w:t>
            </w:r>
            <w:r w:rsidRPr="008725B8">
              <w:rPr>
                <w:rFonts w:ascii="Times New Roman" w:hAnsi="Times New Roman" w:cs="Times New Roman"/>
                <w:sz w:val="24"/>
                <w:szCs w:val="24"/>
                <w:lang w:val="en-US"/>
              </w:rPr>
              <w:t> </w:t>
            </w:r>
            <w:r w:rsidRPr="008725B8">
              <w:rPr>
                <w:rFonts w:ascii="Times New Roman" w:hAnsi="Times New Roman" w:cs="Times New Roman"/>
                <w:sz w:val="24"/>
                <w:szCs w:val="24"/>
              </w:rPr>
              <w:t>(708) 578 57 58.</w:t>
            </w:r>
          </w:p>
          <w:p w14:paraId="5E90FD62" w14:textId="77777777" w:rsidR="009627DA" w:rsidRPr="008725B8" w:rsidRDefault="009627DA" w:rsidP="003F4F74">
            <w:pPr>
              <w:rPr>
                <w:rFonts w:ascii="Times New Roman" w:hAnsi="Times New Roman" w:cs="Times New Roman"/>
                <w:sz w:val="24"/>
                <w:szCs w:val="24"/>
              </w:rPr>
            </w:pPr>
          </w:p>
        </w:tc>
      </w:tr>
    </w:tbl>
    <w:p w14:paraId="301DB78D" w14:textId="07391868" w:rsidR="0012367F" w:rsidRPr="008725B8" w:rsidRDefault="0012367F" w:rsidP="0012367F">
      <w:pPr>
        <w:pStyle w:val="a8"/>
        <w:jc w:val="center"/>
        <w:rPr>
          <w:rFonts w:ascii="Times New Roman" w:hAnsi="Times New Roman" w:cs="Times New Roman"/>
          <w:b/>
          <w:sz w:val="24"/>
          <w:szCs w:val="24"/>
        </w:rPr>
      </w:pPr>
      <w:bookmarkStart w:id="1" w:name="_GoBack"/>
      <w:bookmarkEnd w:id="1"/>
    </w:p>
    <w:p w14:paraId="5B5A23D0" w14:textId="77777777" w:rsidR="0012367F" w:rsidRDefault="0012367F" w:rsidP="002B2555">
      <w:pPr>
        <w:pStyle w:val="a8"/>
        <w:jc w:val="center"/>
        <w:rPr>
          <w:rFonts w:ascii="Times New Roman" w:hAnsi="Times New Roman" w:cs="Times New Roman"/>
          <w:b/>
          <w:sz w:val="24"/>
          <w:szCs w:val="24"/>
        </w:rPr>
      </w:pPr>
    </w:p>
    <w:p w14:paraId="68712AB0" w14:textId="77777777" w:rsidR="0012367F" w:rsidRDefault="0012367F" w:rsidP="002B2555">
      <w:pPr>
        <w:pStyle w:val="a8"/>
        <w:jc w:val="center"/>
        <w:rPr>
          <w:rFonts w:ascii="Times New Roman" w:hAnsi="Times New Roman" w:cs="Times New Roman"/>
          <w:b/>
          <w:sz w:val="24"/>
          <w:szCs w:val="24"/>
        </w:rPr>
      </w:pPr>
    </w:p>
    <w:p w14:paraId="1C445A7D" w14:textId="2C1CD056" w:rsidR="002B2555" w:rsidRPr="008725B8" w:rsidRDefault="002B2555" w:rsidP="002B2555">
      <w:pPr>
        <w:pStyle w:val="a8"/>
        <w:jc w:val="center"/>
        <w:rPr>
          <w:rFonts w:ascii="Times New Roman" w:hAnsi="Times New Roman" w:cs="Times New Roman"/>
          <w:b/>
          <w:sz w:val="24"/>
          <w:szCs w:val="24"/>
        </w:rPr>
      </w:pPr>
      <w:r w:rsidRPr="008725B8">
        <w:rPr>
          <w:rFonts w:ascii="Times New Roman" w:hAnsi="Times New Roman" w:cs="Times New Roman"/>
          <w:b/>
          <w:sz w:val="24"/>
          <w:szCs w:val="24"/>
        </w:rPr>
        <w:t>Апелляционная жалоба</w:t>
      </w:r>
    </w:p>
    <w:p w14:paraId="05501DE5" w14:textId="7C797B5A" w:rsidR="006976FC" w:rsidRPr="008725B8" w:rsidRDefault="002B2555" w:rsidP="002B2555">
      <w:pPr>
        <w:pStyle w:val="a8"/>
        <w:jc w:val="center"/>
        <w:rPr>
          <w:rFonts w:ascii="Times New Roman" w:hAnsi="Times New Roman" w:cs="Times New Roman"/>
          <w:b/>
          <w:sz w:val="24"/>
          <w:szCs w:val="24"/>
        </w:rPr>
      </w:pPr>
      <w:r w:rsidRPr="008725B8">
        <w:rPr>
          <w:rFonts w:ascii="Times New Roman" w:hAnsi="Times New Roman" w:cs="Times New Roman"/>
          <w:b/>
          <w:sz w:val="24"/>
          <w:szCs w:val="24"/>
        </w:rPr>
        <w:t xml:space="preserve">на решение </w:t>
      </w:r>
      <w:proofErr w:type="spellStart"/>
      <w:r w:rsidR="008725B8" w:rsidRPr="008725B8">
        <w:rPr>
          <w:rFonts w:ascii="Times New Roman" w:hAnsi="Times New Roman" w:cs="Times New Roman"/>
          <w:b/>
          <w:sz w:val="24"/>
          <w:szCs w:val="24"/>
        </w:rPr>
        <w:t>Б</w:t>
      </w:r>
      <w:r w:rsidRPr="008725B8">
        <w:rPr>
          <w:rFonts w:ascii="Times New Roman" w:hAnsi="Times New Roman" w:cs="Times New Roman"/>
          <w:b/>
          <w:sz w:val="24"/>
          <w:szCs w:val="24"/>
        </w:rPr>
        <w:t>остандыкского</w:t>
      </w:r>
      <w:proofErr w:type="spellEnd"/>
      <w:r w:rsidRPr="008725B8">
        <w:rPr>
          <w:rFonts w:ascii="Times New Roman" w:hAnsi="Times New Roman" w:cs="Times New Roman"/>
          <w:b/>
          <w:sz w:val="24"/>
          <w:szCs w:val="24"/>
        </w:rPr>
        <w:t xml:space="preserve"> районного суда г. Алматы от 10.08.2018 года</w:t>
      </w:r>
    </w:p>
    <w:p w14:paraId="6D977B4F" w14:textId="04E54239" w:rsidR="002B2555" w:rsidRPr="008725B8" w:rsidRDefault="002B2555" w:rsidP="002B2555">
      <w:pPr>
        <w:pStyle w:val="a8"/>
        <w:ind w:left="0" w:firstLine="708"/>
        <w:jc w:val="both"/>
        <w:rPr>
          <w:rFonts w:ascii="Times New Roman" w:hAnsi="Times New Roman" w:cs="Times New Roman"/>
          <w:sz w:val="24"/>
          <w:szCs w:val="24"/>
        </w:rPr>
      </w:pPr>
      <w:r w:rsidRPr="008725B8">
        <w:rPr>
          <w:rFonts w:ascii="Times New Roman" w:hAnsi="Times New Roman" w:cs="Times New Roman"/>
          <w:sz w:val="24"/>
          <w:szCs w:val="24"/>
        </w:rPr>
        <w:t>Решением</w:t>
      </w:r>
      <w:r w:rsidRPr="008725B8">
        <w:rPr>
          <w:rFonts w:ascii="Times New Roman" w:eastAsia="Times New Roman" w:hAnsi="Times New Roman" w:cs="Times New Roman"/>
          <w:sz w:val="24"/>
          <w:szCs w:val="24"/>
        </w:rPr>
        <w:t xml:space="preserve"> </w:t>
      </w:r>
      <w:proofErr w:type="spellStart"/>
      <w:r w:rsidRPr="008725B8">
        <w:rPr>
          <w:rFonts w:ascii="Times New Roman" w:eastAsia="Times New Roman" w:hAnsi="Times New Roman" w:cs="Times New Roman"/>
          <w:sz w:val="24"/>
          <w:szCs w:val="24"/>
        </w:rPr>
        <w:t>Бостандыкского</w:t>
      </w:r>
      <w:proofErr w:type="spellEnd"/>
      <w:r w:rsidRPr="008725B8">
        <w:rPr>
          <w:rFonts w:ascii="Times New Roman" w:eastAsia="Times New Roman" w:hAnsi="Times New Roman" w:cs="Times New Roman"/>
          <w:sz w:val="24"/>
          <w:szCs w:val="24"/>
        </w:rPr>
        <w:t xml:space="preserve"> </w:t>
      </w:r>
      <w:r w:rsidRPr="008725B8">
        <w:rPr>
          <w:rFonts w:ascii="Times New Roman" w:hAnsi="Times New Roman" w:cs="Times New Roman"/>
          <w:sz w:val="24"/>
          <w:szCs w:val="24"/>
        </w:rPr>
        <w:t xml:space="preserve">районного суда </w:t>
      </w:r>
      <w:proofErr w:type="spellStart"/>
      <w:r w:rsidRPr="008725B8">
        <w:rPr>
          <w:rFonts w:ascii="Times New Roman" w:hAnsi="Times New Roman" w:cs="Times New Roman"/>
          <w:sz w:val="24"/>
          <w:szCs w:val="24"/>
        </w:rPr>
        <w:t>г.Алматы</w:t>
      </w:r>
      <w:proofErr w:type="spellEnd"/>
      <w:r w:rsidRPr="008725B8">
        <w:rPr>
          <w:rFonts w:ascii="Times New Roman" w:hAnsi="Times New Roman" w:cs="Times New Roman"/>
          <w:b/>
          <w:sz w:val="24"/>
          <w:szCs w:val="24"/>
        </w:rPr>
        <w:t xml:space="preserve"> </w:t>
      </w:r>
      <w:r w:rsidRPr="008725B8">
        <w:rPr>
          <w:rFonts w:ascii="Times New Roman" w:hAnsi="Times New Roman" w:cs="Times New Roman"/>
          <w:sz w:val="24"/>
          <w:szCs w:val="24"/>
        </w:rPr>
        <w:t xml:space="preserve">от 10.08.2018 года в удовлетворении искового заявления </w:t>
      </w:r>
      <w:r w:rsidR="003B5712">
        <w:rPr>
          <w:rFonts w:ascii="Times New Roman" w:hAnsi="Times New Roman" w:cs="Times New Roman"/>
          <w:sz w:val="24"/>
          <w:szCs w:val="24"/>
        </w:rPr>
        <w:t>_____________________</w:t>
      </w:r>
      <w:r w:rsidRPr="008725B8">
        <w:rPr>
          <w:rFonts w:ascii="Times New Roman" w:hAnsi="Times New Roman" w:cs="Times New Roman"/>
          <w:sz w:val="24"/>
          <w:szCs w:val="24"/>
        </w:rPr>
        <w:t>. о признании недействительным договора дарения</w:t>
      </w:r>
      <w:r w:rsidR="00981531" w:rsidRPr="008725B8">
        <w:rPr>
          <w:rFonts w:ascii="Times New Roman" w:hAnsi="Times New Roman" w:cs="Times New Roman"/>
          <w:sz w:val="24"/>
          <w:szCs w:val="24"/>
        </w:rPr>
        <w:t>, заключенного</w:t>
      </w:r>
      <w:r w:rsidRPr="008725B8">
        <w:rPr>
          <w:rFonts w:ascii="Times New Roman" w:hAnsi="Times New Roman" w:cs="Times New Roman"/>
          <w:sz w:val="24"/>
          <w:szCs w:val="24"/>
        </w:rPr>
        <w:t xml:space="preserve"> между </w:t>
      </w:r>
      <w:r w:rsidR="003B5712">
        <w:rPr>
          <w:rFonts w:ascii="Times New Roman" w:hAnsi="Times New Roman" w:cs="Times New Roman"/>
          <w:sz w:val="24"/>
          <w:szCs w:val="24"/>
        </w:rPr>
        <w:t>_____________________</w:t>
      </w:r>
      <w:r w:rsidRPr="008725B8">
        <w:rPr>
          <w:rFonts w:ascii="Times New Roman" w:hAnsi="Times New Roman" w:cs="Times New Roman"/>
          <w:sz w:val="24"/>
          <w:szCs w:val="24"/>
        </w:rPr>
        <w:t xml:space="preserve">. и </w:t>
      </w:r>
      <w:r w:rsidR="003B5712">
        <w:rPr>
          <w:rFonts w:ascii="Times New Roman" w:hAnsi="Times New Roman" w:cs="Times New Roman"/>
          <w:sz w:val="24"/>
          <w:szCs w:val="24"/>
        </w:rPr>
        <w:t>_____________________</w:t>
      </w:r>
      <w:r w:rsidRPr="008725B8">
        <w:rPr>
          <w:rFonts w:ascii="Times New Roman" w:hAnsi="Times New Roman" w:cs="Times New Roman"/>
          <w:sz w:val="24"/>
          <w:szCs w:val="24"/>
        </w:rPr>
        <w:t xml:space="preserve">. - отказано. </w:t>
      </w:r>
    </w:p>
    <w:p w14:paraId="67626A7A" w14:textId="77777777" w:rsidR="002B2555" w:rsidRPr="008725B8" w:rsidRDefault="002B2555" w:rsidP="002B2555">
      <w:pPr>
        <w:pStyle w:val="a8"/>
        <w:ind w:left="0" w:firstLine="706"/>
        <w:jc w:val="both"/>
        <w:rPr>
          <w:rFonts w:ascii="Times New Roman" w:hAnsi="Times New Roman" w:cs="Times New Roman"/>
          <w:sz w:val="24"/>
          <w:szCs w:val="24"/>
        </w:rPr>
      </w:pPr>
      <w:r w:rsidRPr="008725B8">
        <w:rPr>
          <w:rFonts w:ascii="Times New Roman" w:hAnsi="Times New Roman" w:cs="Times New Roman"/>
          <w:sz w:val="24"/>
          <w:szCs w:val="24"/>
        </w:rPr>
        <w:t>Решение суда первой инстанции считаю незаконным и необоснованным в связи с неправильным применением норм материального права, неправильным определение и выяснением круга обстоятельств, имеющих значение для дела.</w:t>
      </w:r>
    </w:p>
    <w:p w14:paraId="459BAFFF" w14:textId="17C96FEA" w:rsidR="004400AE" w:rsidRPr="008725B8" w:rsidRDefault="007C0ECC" w:rsidP="002B2555">
      <w:pPr>
        <w:pStyle w:val="a8"/>
        <w:ind w:left="0" w:firstLine="706"/>
        <w:jc w:val="both"/>
        <w:rPr>
          <w:rFonts w:ascii="Times New Roman" w:hAnsi="Times New Roman" w:cs="Times New Roman"/>
          <w:sz w:val="24"/>
          <w:szCs w:val="24"/>
        </w:rPr>
      </w:pPr>
      <w:r w:rsidRPr="008725B8">
        <w:rPr>
          <w:rFonts w:ascii="Times New Roman" w:hAnsi="Times New Roman" w:cs="Times New Roman"/>
          <w:sz w:val="24"/>
          <w:szCs w:val="24"/>
        </w:rPr>
        <w:t>На основании договора дарения квартиры от 20 мая 2018 года, заключенного между</w:t>
      </w:r>
      <w:r w:rsidR="00E75E1B" w:rsidRPr="008725B8">
        <w:rPr>
          <w:rFonts w:ascii="Times New Roman" w:hAnsi="Times New Roman" w:cs="Times New Roman"/>
          <w:sz w:val="24"/>
          <w:szCs w:val="24"/>
        </w:rPr>
        <w:t xml:space="preserve"> </w:t>
      </w:r>
      <w:r w:rsidRPr="008725B8">
        <w:rPr>
          <w:rFonts w:ascii="Times New Roman" w:hAnsi="Times New Roman" w:cs="Times New Roman"/>
          <w:sz w:val="24"/>
          <w:szCs w:val="24"/>
        </w:rPr>
        <w:t xml:space="preserve">– </w:t>
      </w:r>
      <w:r w:rsidR="003B5712">
        <w:rPr>
          <w:rFonts w:ascii="Times New Roman" w:hAnsi="Times New Roman" w:cs="Times New Roman"/>
          <w:sz w:val="24"/>
          <w:szCs w:val="24"/>
        </w:rPr>
        <w:t>_____________________</w:t>
      </w:r>
      <w:r w:rsidRPr="008725B8">
        <w:rPr>
          <w:rFonts w:ascii="Times New Roman" w:hAnsi="Times New Roman" w:cs="Times New Roman"/>
          <w:sz w:val="24"/>
          <w:szCs w:val="24"/>
        </w:rPr>
        <w:t xml:space="preserve">., и </w:t>
      </w:r>
      <w:r w:rsidR="003B5712">
        <w:rPr>
          <w:rFonts w:ascii="Times New Roman" w:hAnsi="Times New Roman" w:cs="Times New Roman"/>
          <w:sz w:val="24"/>
          <w:szCs w:val="24"/>
        </w:rPr>
        <w:t>_____________________</w:t>
      </w:r>
      <w:r w:rsidRPr="008725B8">
        <w:rPr>
          <w:rFonts w:ascii="Times New Roman" w:hAnsi="Times New Roman" w:cs="Times New Roman"/>
          <w:sz w:val="24"/>
          <w:szCs w:val="24"/>
        </w:rPr>
        <w:t>.</w:t>
      </w:r>
      <w:r w:rsidR="00F23513" w:rsidRPr="008725B8">
        <w:rPr>
          <w:rFonts w:ascii="Times New Roman" w:hAnsi="Times New Roman" w:cs="Times New Roman"/>
          <w:sz w:val="24"/>
          <w:szCs w:val="24"/>
        </w:rPr>
        <w:t>, истец</w:t>
      </w:r>
      <w:r w:rsidRPr="008725B8">
        <w:rPr>
          <w:rFonts w:ascii="Times New Roman" w:hAnsi="Times New Roman" w:cs="Times New Roman"/>
          <w:sz w:val="24"/>
          <w:szCs w:val="24"/>
        </w:rPr>
        <w:t xml:space="preserve"> безвозмездно передала в дар </w:t>
      </w:r>
      <w:r w:rsidR="004400AE" w:rsidRPr="008725B8">
        <w:rPr>
          <w:rFonts w:ascii="Times New Roman" w:hAnsi="Times New Roman" w:cs="Times New Roman"/>
          <w:sz w:val="24"/>
          <w:szCs w:val="24"/>
        </w:rPr>
        <w:t>однокомнатную квартиру,</w:t>
      </w:r>
      <w:r w:rsidR="00F23513" w:rsidRPr="008725B8">
        <w:rPr>
          <w:rFonts w:ascii="Times New Roman" w:hAnsi="Times New Roman" w:cs="Times New Roman"/>
          <w:sz w:val="24"/>
          <w:szCs w:val="24"/>
        </w:rPr>
        <w:t xml:space="preserve"> а ответчик </w:t>
      </w:r>
      <w:r w:rsidRPr="008725B8">
        <w:rPr>
          <w:rFonts w:ascii="Times New Roman" w:hAnsi="Times New Roman" w:cs="Times New Roman"/>
          <w:sz w:val="24"/>
          <w:szCs w:val="24"/>
        </w:rPr>
        <w:t xml:space="preserve">приняла в дар квартиру, расположенную по адресу: </w:t>
      </w:r>
      <w:r w:rsidR="004400AE" w:rsidRPr="008725B8">
        <w:rPr>
          <w:rFonts w:ascii="Times New Roman" w:hAnsi="Times New Roman" w:cs="Times New Roman"/>
          <w:sz w:val="24"/>
          <w:szCs w:val="24"/>
        </w:rPr>
        <w:t xml:space="preserve">г. Алматы, </w:t>
      </w:r>
      <w:proofErr w:type="spellStart"/>
      <w:r w:rsidR="004400AE" w:rsidRPr="008725B8">
        <w:rPr>
          <w:rFonts w:ascii="Times New Roman" w:hAnsi="Times New Roman" w:cs="Times New Roman"/>
          <w:sz w:val="24"/>
          <w:szCs w:val="24"/>
        </w:rPr>
        <w:t>Розыбакиева</w:t>
      </w:r>
      <w:proofErr w:type="spellEnd"/>
      <w:r w:rsidR="004400AE" w:rsidRPr="008725B8">
        <w:rPr>
          <w:rFonts w:ascii="Times New Roman" w:hAnsi="Times New Roman" w:cs="Times New Roman"/>
          <w:sz w:val="24"/>
          <w:szCs w:val="24"/>
        </w:rPr>
        <w:t>, 188-30</w:t>
      </w:r>
      <w:r w:rsidR="00F23513" w:rsidRPr="008725B8">
        <w:rPr>
          <w:rFonts w:ascii="Times New Roman" w:hAnsi="Times New Roman" w:cs="Times New Roman"/>
          <w:sz w:val="24"/>
          <w:szCs w:val="24"/>
        </w:rPr>
        <w:t>.</w:t>
      </w:r>
    </w:p>
    <w:p w14:paraId="00BBB623" w14:textId="77777777" w:rsidR="006E6523" w:rsidRPr="008725B8" w:rsidRDefault="004400AE" w:rsidP="008725B8">
      <w:pPr>
        <w:pStyle w:val="a3"/>
        <w:jc w:val="both"/>
        <w:rPr>
          <w:rFonts w:ascii="Times New Roman" w:hAnsi="Times New Roman" w:cs="Times New Roman"/>
          <w:sz w:val="24"/>
          <w:szCs w:val="24"/>
        </w:rPr>
      </w:pPr>
      <w:r w:rsidRPr="008725B8">
        <w:rPr>
          <w:rFonts w:ascii="Times New Roman" w:hAnsi="Times New Roman" w:cs="Times New Roman"/>
          <w:sz w:val="24"/>
          <w:szCs w:val="24"/>
        </w:rPr>
        <w:tab/>
      </w:r>
      <w:r w:rsidR="007C0ECC" w:rsidRPr="008725B8">
        <w:rPr>
          <w:rFonts w:ascii="Times New Roman" w:hAnsi="Times New Roman" w:cs="Times New Roman"/>
          <w:sz w:val="24"/>
          <w:szCs w:val="24"/>
        </w:rPr>
        <w:t>При этом на момент подписания договора ответчица заверяла</w:t>
      </w:r>
      <w:r w:rsidR="00F23513" w:rsidRPr="008725B8">
        <w:rPr>
          <w:rFonts w:ascii="Times New Roman" w:hAnsi="Times New Roman" w:cs="Times New Roman"/>
          <w:sz w:val="24"/>
          <w:szCs w:val="24"/>
        </w:rPr>
        <w:t xml:space="preserve"> истца, что подписывается</w:t>
      </w:r>
      <w:r w:rsidR="007C0ECC" w:rsidRPr="008725B8">
        <w:rPr>
          <w:rFonts w:ascii="Times New Roman" w:hAnsi="Times New Roman" w:cs="Times New Roman"/>
          <w:sz w:val="24"/>
          <w:szCs w:val="24"/>
        </w:rPr>
        <w:t xml:space="preserve"> договор ренты, а не договор дарения.</w:t>
      </w:r>
      <w:r w:rsidR="007C0ECC" w:rsidRPr="008725B8">
        <w:rPr>
          <w:rFonts w:ascii="Times New Roman" w:hAnsi="Times New Roman" w:cs="Times New Roman"/>
          <w:sz w:val="24"/>
          <w:szCs w:val="24"/>
        </w:rPr>
        <w:br/>
      </w:r>
      <w:r w:rsidRPr="008725B8">
        <w:rPr>
          <w:rFonts w:ascii="Times New Roman" w:hAnsi="Times New Roman" w:cs="Times New Roman"/>
          <w:sz w:val="24"/>
          <w:szCs w:val="24"/>
        </w:rPr>
        <w:tab/>
      </w:r>
      <w:r w:rsidR="006E6523" w:rsidRPr="008725B8">
        <w:rPr>
          <w:rFonts w:ascii="Times New Roman" w:hAnsi="Times New Roman" w:cs="Times New Roman"/>
          <w:sz w:val="24"/>
          <w:szCs w:val="24"/>
        </w:rPr>
        <w:t>На основании ст. 517</w:t>
      </w:r>
      <w:r w:rsidR="007C0ECC" w:rsidRPr="008725B8">
        <w:rPr>
          <w:rFonts w:ascii="Times New Roman" w:hAnsi="Times New Roman" w:cs="Times New Roman"/>
          <w:sz w:val="24"/>
          <w:szCs w:val="24"/>
        </w:rPr>
        <w:t xml:space="preserve"> ГК Р</w:t>
      </w:r>
      <w:r w:rsidR="006E6523" w:rsidRPr="008725B8">
        <w:rPr>
          <w:rFonts w:ascii="Times New Roman" w:hAnsi="Times New Roman" w:cs="Times New Roman"/>
          <w:sz w:val="24"/>
          <w:szCs w:val="24"/>
        </w:rPr>
        <w:t>К</w:t>
      </w:r>
      <w:r w:rsidR="007C0ECC" w:rsidRPr="008725B8">
        <w:rPr>
          <w:rFonts w:ascii="Times New Roman" w:hAnsi="Times New Roman" w:cs="Times New Roman"/>
          <w:sz w:val="24"/>
          <w:szCs w:val="24"/>
        </w:rPr>
        <w:t xml:space="preserve"> </w:t>
      </w:r>
      <w:r w:rsidR="006E6523" w:rsidRPr="008725B8">
        <w:rPr>
          <w:rFonts w:ascii="Times New Roman" w:hAnsi="Times New Roman" w:cs="Times New Roman"/>
          <w:sz w:val="24"/>
          <w:szCs w:val="24"/>
        </w:rPr>
        <w:t>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r w:rsidR="007C0ECC" w:rsidRPr="008725B8">
        <w:rPr>
          <w:rFonts w:ascii="Times New Roman" w:hAnsi="Times New Roman" w:cs="Times New Roman"/>
          <w:sz w:val="24"/>
          <w:szCs w:val="24"/>
        </w:rPr>
        <w:br/>
      </w:r>
      <w:r w:rsidR="006E6523" w:rsidRPr="008725B8">
        <w:rPr>
          <w:rFonts w:ascii="Times New Roman" w:hAnsi="Times New Roman" w:cs="Times New Roman"/>
          <w:sz w:val="24"/>
          <w:szCs w:val="24"/>
        </w:rPr>
        <w:tab/>
      </w:r>
      <w:r w:rsidR="007C0ECC" w:rsidRPr="008725B8">
        <w:rPr>
          <w:rFonts w:ascii="Times New Roman" w:hAnsi="Times New Roman" w:cs="Times New Roman"/>
          <w:sz w:val="24"/>
          <w:szCs w:val="24"/>
        </w:rPr>
        <w:t xml:space="preserve">В силу своей юридической неграмотности и плохого зрения </w:t>
      </w:r>
      <w:r w:rsidR="006E6523" w:rsidRPr="008725B8">
        <w:rPr>
          <w:rFonts w:ascii="Times New Roman" w:hAnsi="Times New Roman" w:cs="Times New Roman"/>
          <w:sz w:val="24"/>
          <w:szCs w:val="24"/>
        </w:rPr>
        <w:t>истец</w:t>
      </w:r>
      <w:r w:rsidR="007C0ECC" w:rsidRPr="008725B8">
        <w:rPr>
          <w:rFonts w:ascii="Times New Roman" w:hAnsi="Times New Roman" w:cs="Times New Roman"/>
          <w:sz w:val="24"/>
          <w:szCs w:val="24"/>
        </w:rPr>
        <w:t xml:space="preserve"> поверила </w:t>
      </w:r>
      <w:r w:rsidR="006E6523" w:rsidRPr="008725B8">
        <w:rPr>
          <w:rFonts w:ascii="Times New Roman" w:hAnsi="Times New Roman" w:cs="Times New Roman"/>
          <w:sz w:val="24"/>
          <w:szCs w:val="24"/>
        </w:rPr>
        <w:t>ответчице</w:t>
      </w:r>
      <w:r w:rsidR="007C0ECC" w:rsidRPr="008725B8">
        <w:rPr>
          <w:rFonts w:ascii="Times New Roman" w:hAnsi="Times New Roman" w:cs="Times New Roman"/>
          <w:sz w:val="24"/>
          <w:szCs w:val="24"/>
        </w:rPr>
        <w:t xml:space="preserve"> на слово и не имела представления, что право собственности на спорную</w:t>
      </w:r>
      <w:r w:rsidR="006E6523" w:rsidRPr="008725B8">
        <w:rPr>
          <w:rFonts w:ascii="Times New Roman" w:hAnsi="Times New Roman" w:cs="Times New Roman"/>
          <w:sz w:val="24"/>
          <w:szCs w:val="24"/>
        </w:rPr>
        <w:t xml:space="preserve"> квартиру переходит к ответчице</w:t>
      </w:r>
      <w:r w:rsidR="007C0ECC" w:rsidRPr="008725B8">
        <w:rPr>
          <w:rFonts w:ascii="Times New Roman" w:hAnsi="Times New Roman" w:cs="Times New Roman"/>
          <w:sz w:val="24"/>
          <w:szCs w:val="24"/>
        </w:rPr>
        <w:t>. </w:t>
      </w:r>
      <w:r w:rsidR="007C0ECC" w:rsidRPr="008725B8">
        <w:rPr>
          <w:rFonts w:ascii="Times New Roman" w:hAnsi="Times New Roman" w:cs="Times New Roman"/>
          <w:sz w:val="24"/>
          <w:szCs w:val="24"/>
        </w:rPr>
        <w:br/>
      </w:r>
      <w:r w:rsidR="006E6523" w:rsidRPr="008725B8">
        <w:rPr>
          <w:rFonts w:ascii="Times New Roman" w:hAnsi="Times New Roman" w:cs="Times New Roman"/>
          <w:sz w:val="24"/>
          <w:szCs w:val="24"/>
        </w:rPr>
        <w:tab/>
      </w:r>
      <w:r w:rsidR="007C0ECC" w:rsidRPr="008725B8">
        <w:rPr>
          <w:rFonts w:ascii="Times New Roman" w:hAnsi="Times New Roman" w:cs="Times New Roman"/>
          <w:sz w:val="24"/>
          <w:szCs w:val="24"/>
        </w:rPr>
        <w:t xml:space="preserve">В обмен на квартиру, ответчица обещала </w:t>
      </w:r>
      <w:r w:rsidR="006E6523" w:rsidRPr="008725B8">
        <w:rPr>
          <w:rFonts w:ascii="Times New Roman" w:hAnsi="Times New Roman" w:cs="Times New Roman"/>
          <w:sz w:val="24"/>
          <w:szCs w:val="24"/>
        </w:rPr>
        <w:t xml:space="preserve">истцу </w:t>
      </w:r>
      <w:r w:rsidR="007C0ECC" w:rsidRPr="008725B8">
        <w:rPr>
          <w:rFonts w:ascii="Times New Roman" w:hAnsi="Times New Roman" w:cs="Times New Roman"/>
          <w:sz w:val="24"/>
          <w:szCs w:val="24"/>
        </w:rPr>
        <w:t xml:space="preserve">ухаживать за </w:t>
      </w:r>
      <w:r w:rsidR="006E6523" w:rsidRPr="008725B8">
        <w:rPr>
          <w:rFonts w:ascii="Times New Roman" w:hAnsi="Times New Roman" w:cs="Times New Roman"/>
          <w:sz w:val="24"/>
          <w:szCs w:val="24"/>
        </w:rPr>
        <w:t>ней</w:t>
      </w:r>
      <w:r w:rsidR="007C0ECC" w:rsidRPr="008725B8">
        <w:rPr>
          <w:rFonts w:ascii="Times New Roman" w:hAnsi="Times New Roman" w:cs="Times New Roman"/>
          <w:sz w:val="24"/>
          <w:szCs w:val="24"/>
        </w:rPr>
        <w:t>, помогать материально и физически, однако на пр</w:t>
      </w:r>
      <w:r w:rsidR="006E6523" w:rsidRPr="008725B8">
        <w:rPr>
          <w:rFonts w:ascii="Times New Roman" w:hAnsi="Times New Roman" w:cs="Times New Roman"/>
          <w:sz w:val="24"/>
          <w:szCs w:val="24"/>
        </w:rPr>
        <w:t xml:space="preserve">отяжении нескольких лет помощи </w:t>
      </w:r>
      <w:r w:rsidR="007C0ECC" w:rsidRPr="008725B8">
        <w:rPr>
          <w:rFonts w:ascii="Times New Roman" w:hAnsi="Times New Roman" w:cs="Times New Roman"/>
          <w:sz w:val="24"/>
          <w:szCs w:val="24"/>
        </w:rPr>
        <w:t xml:space="preserve">от неё так и не </w:t>
      </w:r>
      <w:r w:rsidR="006E6523" w:rsidRPr="008725B8">
        <w:rPr>
          <w:rFonts w:ascii="Times New Roman" w:hAnsi="Times New Roman" w:cs="Times New Roman"/>
          <w:sz w:val="24"/>
          <w:szCs w:val="24"/>
        </w:rPr>
        <w:t>было</w:t>
      </w:r>
      <w:r w:rsidR="007C0ECC" w:rsidRPr="008725B8">
        <w:rPr>
          <w:rFonts w:ascii="Times New Roman" w:hAnsi="Times New Roman" w:cs="Times New Roman"/>
          <w:sz w:val="24"/>
          <w:szCs w:val="24"/>
        </w:rPr>
        <w:t>. </w:t>
      </w:r>
      <w:r w:rsidR="007C0ECC" w:rsidRPr="008725B8">
        <w:rPr>
          <w:rFonts w:ascii="Times New Roman" w:hAnsi="Times New Roman" w:cs="Times New Roman"/>
          <w:sz w:val="24"/>
          <w:szCs w:val="24"/>
        </w:rPr>
        <w:br/>
      </w:r>
      <w:r w:rsidRPr="008725B8">
        <w:rPr>
          <w:rFonts w:ascii="Times New Roman" w:hAnsi="Times New Roman" w:cs="Times New Roman"/>
          <w:sz w:val="24"/>
          <w:szCs w:val="24"/>
        </w:rPr>
        <w:tab/>
      </w:r>
      <w:r w:rsidR="007C0ECC" w:rsidRPr="008725B8">
        <w:rPr>
          <w:rFonts w:ascii="Times New Roman" w:hAnsi="Times New Roman" w:cs="Times New Roman"/>
          <w:sz w:val="24"/>
          <w:szCs w:val="24"/>
        </w:rPr>
        <w:t xml:space="preserve">Кроме того, спорная квартира является единственным </w:t>
      </w:r>
      <w:r w:rsidR="006E6523" w:rsidRPr="008725B8">
        <w:rPr>
          <w:rFonts w:ascii="Times New Roman" w:hAnsi="Times New Roman" w:cs="Times New Roman"/>
          <w:sz w:val="24"/>
          <w:szCs w:val="24"/>
        </w:rPr>
        <w:t>жильем истца</w:t>
      </w:r>
      <w:r w:rsidR="007C0ECC" w:rsidRPr="008725B8">
        <w:rPr>
          <w:rFonts w:ascii="Times New Roman" w:hAnsi="Times New Roman" w:cs="Times New Roman"/>
          <w:sz w:val="24"/>
          <w:szCs w:val="24"/>
        </w:rPr>
        <w:t xml:space="preserve"> и какого-либо иного имущества, принадлежащего на</w:t>
      </w:r>
      <w:r w:rsidR="006E6523" w:rsidRPr="008725B8">
        <w:rPr>
          <w:rFonts w:ascii="Times New Roman" w:hAnsi="Times New Roman" w:cs="Times New Roman"/>
          <w:sz w:val="24"/>
          <w:szCs w:val="24"/>
        </w:rPr>
        <w:t xml:space="preserve"> праве собственности, не имеется. Заключая договор дарения, истец</w:t>
      </w:r>
      <w:r w:rsidR="007C0ECC" w:rsidRPr="008725B8">
        <w:rPr>
          <w:rFonts w:ascii="Times New Roman" w:hAnsi="Times New Roman" w:cs="Times New Roman"/>
          <w:sz w:val="24"/>
          <w:szCs w:val="24"/>
        </w:rPr>
        <w:t xml:space="preserve"> в свою очередь заблуждалась о последствиях такой сделки</w:t>
      </w:r>
      <w:r w:rsidR="00F23513" w:rsidRPr="008725B8">
        <w:rPr>
          <w:rFonts w:ascii="Times New Roman" w:hAnsi="Times New Roman" w:cs="Times New Roman"/>
          <w:sz w:val="24"/>
          <w:szCs w:val="24"/>
        </w:rPr>
        <w:t xml:space="preserve"> и</w:t>
      </w:r>
      <w:r w:rsidR="007C0ECC" w:rsidRPr="008725B8">
        <w:rPr>
          <w:rFonts w:ascii="Times New Roman" w:hAnsi="Times New Roman" w:cs="Times New Roman"/>
          <w:sz w:val="24"/>
          <w:szCs w:val="24"/>
        </w:rPr>
        <w:t xml:space="preserve"> не предполагала, что </w:t>
      </w:r>
      <w:r w:rsidR="006E6523" w:rsidRPr="008725B8">
        <w:rPr>
          <w:rFonts w:ascii="Times New Roman" w:hAnsi="Times New Roman" w:cs="Times New Roman"/>
          <w:sz w:val="24"/>
          <w:szCs w:val="24"/>
        </w:rPr>
        <w:t>лишается</w:t>
      </w:r>
      <w:r w:rsidR="007C0ECC" w:rsidRPr="008725B8">
        <w:rPr>
          <w:rFonts w:ascii="Times New Roman" w:hAnsi="Times New Roman" w:cs="Times New Roman"/>
          <w:sz w:val="24"/>
          <w:szCs w:val="24"/>
        </w:rPr>
        <w:t xml:space="preserve"> единственного </w:t>
      </w:r>
      <w:r w:rsidR="006E6523" w:rsidRPr="008725B8">
        <w:rPr>
          <w:rFonts w:ascii="Times New Roman" w:hAnsi="Times New Roman" w:cs="Times New Roman"/>
          <w:sz w:val="24"/>
          <w:szCs w:val="24"/>
        </w:rPr>
        <w:t>жилья</w:t>
      </w:r>
      <w:r w:rsidR="007C0ECC" w:rsidRPr="008725B8">
        <w:rPr>
          <w:rFonts w:ascii="Times New Roman" w:hAnsi="Times New Roman" w:cs="Times New Roman"/>
          <w:sz w:val="24"/>
          <w:szCs w:val="24"/>
        </w:rPr>
        <w:t>.</w:t>
      </w:r>
      <w:r w:rsidR="007C0ECC" w:rsidRPr="008725B8">
        <w:rPr>
          <w:rFonts w:ascii="Times New Roman" w:hAnsi="Times New Roman" w:cs="Times New Roman"/>
          <w:sz w:val="24"/>
          <w:szCs w:val="24"/>
        </w:rPr>
        <w:br/>
      </w:r>
      <w:r w:rsidRPr="008725B8">
        <w:rPr>
          <w:rFonts w:ascii="Times New Roman" w:hAnsi="Times New Roman" w:cs="Times New Roman"/>
          <w:sz w:val="24"/>
          <w:szCs w:val="24"/>
        </w:rPr>
        <w:tab/>
      </w:r>
      <w:r w:rsidR="007C0ECC" w:rsidRPr="008725B8">
        <w:rPr>
          <w:rFonts w:ascii="Times New Roman" w:hAnsi="Times New Roman" w:cs="Times New Roman"/>
          <w:sz w:val="24"/>
          <w:szCs w:val="24"/>
        </w:rPr>
        <w:t xml:space="preserve">Заключение договора дарения не соответствовало действительной </w:t>
      </w:r>
      <w:r w:rsidR="006E6523" w:rsidRPr="008725B8">
        <w:rPr>
          <w:rFonts w:ascii="Times New Roman" w:hAnsi="Times New Roman" w:cs="Times New Roman"/>
          <w:sz w:val="24"/>
          <w:szCs w:val="24"/>
        </w:rPr>
        <w:t>волеизъявлению</w:t>
      </w:r>
      <w:r w:rsidR="00F23513" w:rsidRPr="008725B8">
        <w:rPr>
          <w:rFonts w:ascii="Times New Roman" w:hAnsi="Times New Roman" w:cs="Times New Roman"/>
          <w:sz w:val="24"/>
          <w:szCs w:val="24"/>
        </w:rPr>
        <w:t xml:space="preserve"> истца</w:t>
      </w:r>
      <w:r w:rsidR="007C0ECC" w:rsidRPr="008725B8">
        <w:rPr>
          <w:rFonts w:ascii="Times New Roman" w:hAnsi="Times New Roman" w:cs="Times New Roman"/>
          <w:sz w:val="24"/>
          <w:szCs w:val="24"/>
        </w:rPr>
        <w:t xml:space="preserve">, а именно </w:t>
      </w:r>
      <w:r w:rsidR="00F23513" w:rsidRPr="008725B8">
        <w:rPr>
          <w:rFonts w:ascii="Times New Roman" w:hAnsi="Times New Roman" w:cs="Times New Roman"/>
          <w:sz w:val="24"/>
          <w:szCs w:val="24"/>
        </w:rPr>
        <w:t xml:space="preserve">она </w:t>
      </w:r>
      <w:r w:rsidR="007C0ECC" w:rsidRPr="008725B8">
        <w:rPr>
          <w:rFonts w:ascii="Times New Roman" w:hAnsi="Times New Roman" w:cs="Times New Roman"/>
          <w:sz w:val="24"/>
          <w:szCs w:val="24"/>
        </w:rPr>
        <w:t>не имела намерения лишить себя права собственности на единственное жильё.</w:t>
      </w:r>
      <w:r w:rsidR="007C0ECC" w:rsidRPr="008725B8">
        <w:rPr>
          <w:rFonts w:ascii="Times New Roman" w:hAnsi="Times New Roman" w:cs="Times New Roman"/>
          <w:sz w:val="24"/>
          <w:szCs w:val="24"/>
        </w:rPr>
        <w:br/>
      </w:r>
      <w:r w:rsidR="006E6523" w:rsidRPr="008725B8">
        <w:rPr>
          <w:rFonts w:ascii="Times New Roman" w:hAnsi="Times New Roman" w:cs="Times New Roman"/>
          <w:sz w:val="24"/>
          <w:szCs w:val="24"/>
        </w:rPr>
        <w:lastRenderedPageBreak/>
        <w:tab/>
        <w:t>Более того, истец</w:t>
      </w:r>
      <w:r w:rsidR="007C0ECC" w:rsidRPr="008725B8">
        <w:rPr>
          <w:rFonts w:ascii="Times New Roman" w:hAnsi="Times New Roman" w:cs="Times New Roman"/>
          <w:sz w:val="24"/>
          <w:szCs w:val="24"/>
        </w:rPr>
        <w:t xml:space="preserve"> рассчитывала на материальную и физическую помощь со стороны ответчицы, взамен чего к ней после моей смерти должно было перейти право собственности на спорную квартиру.</w:t>
      </w:r>
      <w:r w:rsidR="007C0ECC" w:rsidRPr="008725B8">
        <w:rPr>
          <w:rFonts w:ascii="Times New Roman" w:hAnsi="Times New Roman" w:cs="Times New Roman"/>
          <w:sz w:val="24"/>
          <w:szCs w:val="24"/>
        </w:rPr>
        <w:br/>
      </w:r>
      <w:r w:rsidRPr="008725B8">
        <w:rPr>
          <w:rFonts w:ascii="Times New Roman" w:hAnsi="Times New Roman" w:cs="Times New Roman"/>
          <w:sz w:val="24"/>
          <w:szCs w:val="24"/>
        </w:rPr>
        <w:tab/>
      </w:r>
      <w:r w:rsidR="007C0ECC" w:rsidRPr="008725B8">
        <w:rPr>
          <w:rFonts w:ascii="Times New Roman" w:hAnsi="Times New Roman" w:cs="Times New Roman"/>
          <w:sz w:val="24"/>
          <w:szCs w:val="24"/>
        </w:rPr>
        <w:t>У ответчицы, в свою очередь, есть иное место для проживания, а именно: квартира, в которой она зарегистрирована и проживает</w:t>
      </w:r>
      <w:r w:rsidR="006E6523" w:rsidRPr="008725B8">
        <w:rPr>
          <w:rFonts w:ascii="Times New Roman" w:hAnsi="Times New Roman" w:cs="Times New Roman"/>
          <w:sz w:val="24"/>
          <w:szCs w:val="24"/>
        </w:rPr>
        <w:t xml:space="preserve"> постоянно.</w:t>
      </w:r>
    </w:p>
    <w:p w14:paraId="3C4710CA" w14:textId="77777777" w:rsidR="006E6523" w:rsidRPr="008725B8" w:rsidRDefault="004400AE" w:rsidP="009425AE">
      <w:pPr>
        <w:pStyle w:val="a3"/>
        <w:jc w:val="both"/>
        <w:rPr>
          <w:rFonts w:ascii="Times New Roman" w:hAnsi="Times New Roman" w:cs="Times New Roman"/>
          <w:sz w:val="24"/>
          <w:szCs w:val="24"/>
        </w:rPr>
      </w:pPr>
      <w:r w:rsidRPr="008725B8">
        <w:rPr>
          <w:rFonts w:ascii="Times New Roman" w:hAnsi="Times New Roman" w:cs="Times New Roman"/>
          <w:sz w:val="24"/>
          <w:szCs w:val="24"/>
        </w:rPr>
        <w:tab/>
      </w:r>
      <w:r w:rsidR="007C0ECC" w:rsidRPr="008725B8">
        <w:rPr>
          <w:rFonts w:ascii="Times New Roman" w:hAnsi="Times New Roman" w:cs="Times New Roman"/>
          <w:sz w:val="24"/>
          <w:szCs w:val="24"/>
        </w:rPr>
        <w:t>На спорной жилой площади ответчица никогда не появлялась.</w:t>
      </w:r>
      <w:r w:rsidR="007C0ECC" w:rsidRPr="008725B8">
        <w:rPr>
          <w:rFonts w:ascii="Times New Roman" w:hAnsi="Times New Roman" w:cs="Times New Roman"/>
          <w:sz w:val="24"/>
          <w:szCs w:val="24"/>
        </w:rPr>
        <w:br/>
      </w:r>
      <w:r w:rsidRPr="008725B8">
        <w:rPr>
          <w:rFonts w:ascii="Times New Roman" w:hAnsi="Times New Roman" w:cs="Times New Roman"/>
          <w:sz w:val="24"/>
          <w:szCs w:val="24"/>
        </w:rPr>
        <w:tab/>
      </w:r>
      <w:r w:rsidR="007C0ECC" w:rsidRPr="008725B8">
        <w:rPr>
          <w:rFonts w:ascii="Times New Roman" w:hAnsi="Times New Roman" w:cs="Times New Roman"/>
          <w:sz w:val="24"/>
          <w:szCs w:val="24"/>
        </w:rPr>
        <w:t>На основании</w:t>
      </w:r>
      <w:r w:rsidR="006E6523" w:rsidRPr="008725B8">
        <w:rPr>
          <w:rFonts w:ascii="Times New Roman" w:hAnsi="Times New Roman" w:cs="Times New Roman"/>
          <w:sz w:val="24"/>
          <w:szCs w:val="24"/>
        </w:rPr>
        <w:t xml:space="preserve"> ч.8 ст. 159 ГК РК</w:t>
      </w:r>
      <w:r w:rsidR="007C0ECC" w:rsidRPr="008725B8">
        <w:rPr>
          <w:rFonts w:ascii="Times New Roman" w:hAnsi="Times New Roman" w:cs="Times New Roman"/>
          <w:sz w:val="24"/>
          <w:szCs w:val="24"/>
        </w:rPr>
        <w:t xml:space="preserve"> </w:t>
      </w:r>
      <w:r w:rsidR="00F23513" w:rsidRPr="008725B8">
        <w:rPr>
          <w:rFonts w:ascii="Times New Roman" w:hAnsi="Times New Roman" w:cs="Times New Roman"/>
          <w:sz w:val="24"/>
          <w:szCs w:val="24"/>
        </w:rPr>
        <w:t>с</w:t>
      </w:r>
      <w:r w:rsidR="006E6523" w:rsidRPr="008725B8">
        <w:rPr>
          <w:rFonts w:ascii="Times New Roman" w:hAnsi="Times New Roman" w:cs="Times New Roman"/>
          <w:sz w:val="24"/>
          <w:szCs w:val="24"/>
        </w:rPr>
        <w:t xml:space="preserve">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w:t>
      </w:r>
      <w:proofErr w:type="spellStart"/>
      <w:r w:rsidR="006E6523" w:rsidRPr="008725B8">
        <w:rPr>
          <w:rFonts w:ascii="Times New Roman" w:hAnsi="Times New Roman" w:cs="Times New Roman"/>
          <w:sz w:val="24"/>
          <w:szCs w:val="24"/>
        </w:rPr>
        <w:t>отменительного</w:t>
      </w:r>
      <w:proofErr w:type="spellEnd"/>
      <w:r w:rsidR="006E6523" w:rsidRPr="008725B8">
        <w:rPr>
          <w:rFonts w:ascii="Times New Roman" w:hAnsi="Times New Roman" w:cs="Times New Roman"/>
          <w:sz w:val="24"/>
          <w:szCs w:val="24"/>
        </w:rPr>
        <w:t xml:space="preserve"> условия (статья </w:t>
      </w:r>
      <w:hyperlink w:anchor="sub1500000" w:history="1">
        <w:r w:rsidR="006E6523" w:rsidRPr="008725B8">
          <w:rPr>
            <w:rStyle w:val="a9"/>
            <w:rFonts w:ascii="Times New Roman" w:hAnsi="Times New Roman" w:cs="Times New Roman"/>
            <w:color w:val="000080"/>
            <w:sz w:val="24"/>
            <w:szCs w:val="24"/>
          </w:rPr>
          <w:t>150</w:t>
        </w:r>
      </w:hyperlink>
      <w:r w:rsidR="006E6523" w:rsidRPr="008725B8">
        <w:rPr>
          <w:rFonts w:ascii="Times New Roman" w:hAnsi="Times New Roman" w:cs="Times New Roman"/>
          <w:sz w:val="24"/>
          <w:szCs w:val="24"/>
        </w:rPr>
        <w:t xml:space="preserve"> настоящего Кодекса).</w:t>
      </w:r>
      <w:r w:rsidR="007C0ECC" w:rsidRPr="008725B8">
        <w:rPr>
          <w:rFonts w:ascii="Times New Roman" w:hAnsi="Times New Roman" w:cs="Times New Roman"/>
          <w:sz w:val="24"/>
          <w:szCs w:val="24"/>
        </w:rPr>
        <w:t> </w:t>
      </w:r>
      <w:r w:rsidR="007C0ECC" w:rsidRPr="008725B8">
        <w:rPr>
          <w:rFonts w:ascii="Times New Roman" w:hAnsi="Times New Roman" w:cs="Times New Roman"/>
          <w:sz w:val="24"/>
          <w:szCs w:val="24"/>
        </w:rPr>
        <w:br/>
      </w:r>
      <w:r w:rsidRPr="008725B8">
        <w:rPr>
          <w:rFonts w:ascii="Times New Roman" w:hAnsi="Times New Roman" w:cs="Times New Roman"/>
          <w:sz w:val="24"/>
          <w:szCs w:val="24"/>
        </w:rPr>
        <w:tab/>
      </w:r>
      <w:r w:rsidR="006E6523" w:rsidRPr="008725B8">
        <w:rPr>
          <w:rFonts w:ascii="Times New Roman" w:hAnsi="Times New Roman" w:cs="Times New Roman"/>
          <w:sz w:val="24"/>
          <w:szCs w:val="24"/>
        </w:rPr>
        <w:t>На основании ст. 401 ГК РК</w:t>
      </w:r>
      <w:r w:rsidR="007C0ECC" w:rsidRPr="008725B8">
        <w:rPr>
          <w:rFonts w:ascii="Times New Roman" w:hAnsi="Times New Roman" w:cs="Times New Roman"/>
          <w:sz w:val="24"/>
          <w:szCs w:val="24"/>
        </w:rPr>
        <w:t xml:space="preserve">, </w:t>
      </w:r>
      <w:r w:rsidR="009425AE" w:rsidRPr="008725B8">
        <w:rPr>
          <w:rStyle w:val="s0"/>
          <w:sz w:val="24"/>
          <w:szCs w:val="24"/>
        </w:rPr>
        <w:t>п</w:t>
      </w:r>
      <w:r w:rsidR="006E6523" w:rsidRPr="008725B8">
        <w:rPr>
          <w:rStyle w:val="s0"/>
          <w:sz w:val="24"/>
          <w:szCs w:val="24"/>
        </w:rPr>
        <w:t xml:space="preserve">о требованию одной из сторон договор может </w:t>
      </w:r>
      <w:r w:rsidR="006E6523" w:rsidRPr="008725B8">
        <w:rPr>
          <w:rFonts w:ascii="Times New Roman" w:hAnsi="Times New Roman" w:cs="Times New Roman"/>
          <w:sz w:val="24"/>
          <w:szCs w:val="24"/>
        </w:rPr>
        <w:t>быть изменен или ра</w:t>
      </w:r>
      <w:r w:rsidR="009425AE" w:rsidRPr="008725B8">
        <w:rPr>
          <w:rFonts w:ascii="Times New Roman" w:hAnsi="Times New Roman" w:cs="Times New Roman"/>
          <w:sz w:val="24"/>
          <w:szCs w:val="24"/>
        </w:rPr>
        <w:t>сторгнут по решению суда только</w:t>
      </w:r>
      <w:r w:rsidR="006E6523" w:rsidRPr="008725B8">
        <w:rPr>
          <w:rFonts w:ascii="Times New Roman" w:hAnsi="Times New Roman" w:cs="Times New Roman"/>
          <w:sz w:val="24"/>
          <w:szCs w:val="24"/>
        </w:rPr>
        <w:t xml:space="preserve"> при существенном нар</w:t>
      </w:r>
      <w:r w:rsidR="009425AE" w:rsidRPr="008725B8">
        <w:rPr>
          <w:rFonts w:ascii="Times New Roman" w:hAnsi="Times New Roman" w:cs="Times New Roman"/>
          <w:sz w:val="24"/>
          <w:szCs w:val="24"/>
        </w:rPr>
        <w:t>ушении договора другой стороной.</w:t>
      </w:r>
    </w:p>
    <w:p w14:paraId="0D5BF871" w14:textId="77777777" w:rsidR="006E6523" w:rsidRPr="008725B8" w:rsidRDefault="009425AE" w:rsidP="009425AE">
      <w:pPr>
        <w:pStyle w:val="a3"/>
        <w:jc w:val="both"/>
        <w:rPr>
          <w:rFonts w:ascii="Times New Roman" w:hAnsi="Times New Roman" w:cs="Times New Roman"/>
          <w:sz w:val="24"/>
          <w:szCs w:val="24"/>
        </w:rPr>
      </w:pPr>
      <w:r w:rsidRPr="008725B8">
        <w:rPr>
          <w:rFonts w:ascii="Times New Roman" w:hAnsi="Times New Roman" w:cs="Times New Roman"/>
          <w:sz w:val="24"/>
          <w:szCs w:val="24"/>
        </w:rPr>
        <w:tab/>
      </w:r>
      <w:r w:rsidR="006E6523" w:rsidRPr="008725B8">
        <w:rPr>
          <w:rFonts w:ascii="Times New Roman" w:hAnsi="Times New Roman" w:cs="Times New Roman"/>
          <w:sz w:val="24"/>
          <w:szCs w:val="24"/>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1C56CAF0" w14:textId="77777777" w:rsidR="007C0ECC" w:rsidRPr="008725B8" w:rsidRDefault="004400AE" w:rsidP="009425AE">
      <w:pPr>
        <w:pStyle w:val="a3"/>
        <w:jc w:val="both"/>
        <w:rPr>
          <w:rFonts w:ascii="Times New Roman" w:hAnsi="Times New Roman" w:cs="Times New Roman"/>
          <w:sz w:val="24"/>
          <w:szCs w:val="24"/>
        </w:rPr>
      </w:pPr>
      <w:r w:rsidRPr="008725B8">
        <w:rPr>
          <w:rFonts w:ascii="Times New Roman" w:hAnsi="Times New Roman" w:cs="Times New Roman"/>
          <w:sz w:val="24"/>
          <w:szCs w:val="24"/>
        </w:rPr>
        <w:tab/>
      </w:r>
      <w:r w:rsidR="007C0ECC" w:rsidRPr="008725B8">
        <w:rPr>
          <w:rFonts w:ascii="Times New Roman" w:hAnsi="Times New Roman" w:cs="Times New Roman"/>
          <w:sz w:val="24"/>
          <w:szCs w:val="24"/>
        </w:rPr>
        <w:t xml:space="preserve">В свою очередь, если бы при заключении договора </w:t>
      </w:r>
      <w:r w:rsidR="00F23513" w:rsidRPr="008725B8">
        <w:rPr>
          <w:rFonts w:ascii="Times New Roman" w:hAnsi="Times New Roman" w:cs="Times New Roman"/>
          <w:sz w:val="24"/>
          <w:szCs w:val="24"/>
        </w:rPr>
        <w:t>истцу</w:t>
      </w:r>
      <w:r w:rsidR="007C0ECC" w:rsidRPr="008725B8">
        <w:rPr>
          <w:rFonts w:ascii="Times New Roman" w:hAnsi="Times New Roman" w:cs="Times New Roman"/>
          <w:sz w:val="24"/>
          <w:szCs w:val="24"/>
        </w:rPr>
        <w:t xml:space="preserve"> были разъяснены послед</w:t>
      </w:r>
      <w:r w:rsidR="009425AE" w:rsidRPr="008725B8">
        <w:rPr>
          <w:rFonts w:ascii="Times New Roman" w:hAnsi="Times New Roman" w:cs="Times New Roman"/>
          <w:sz w:val="24"/>
          <w:szCs w:val="24"/>
        </w:rPr>
        <w:t>ствия совершения такой сделки, истец</w:t>
      </w:r>
      <w:r w:rsidR="007C0ECC" w:rsidRPr="008725B8">
        <w:rPr>
          <w:rFonts w:ascii="Times New Roman" w:hAnsi="Times New Roman" w:cs="Times New Roman"/>
          <w:sz w:val="24"/>
          <w:szCs w:val="24"/>
        </w:rPr>
        <w:t xml:space="preserve"> никогда не согласилась на заключение договора дарения. </w:t>
      </w:r>
      <w:r w:rsidR="007C0ECC" w:rsidRPr="008725B8">
        <w:rPr>
          <w:rFonts w:ascii="Times New Roman" w:hAnsi="Times New Roman" w:cs="Times New Roman"/>
          <w:sz w:val="24"/>
          <w:szCs w:val="24"/>
        </w:rPr>
        <w:br/>
      </w:r>
      <w:r w:rsidRPr="008725B8">
        <w:rPr>
          <w:rFonts w:ascii="Times New Roman" w:hAnsi="Times New Roman" w:cs="Times New Roman"/>
          <w:sz w:val="24"/>
          <w:szCs w:val="24"/>
        </w:rPr>
        <w:tab/>
      </w:r>
      <w:r w:rsidR="007C0ECC" w:rsidRPr="008725B8">
        <w:rPr>
          <w:rFonts w:ascii="Times New Roman" w:hAnsi="Times New Roman" w:cs="Times New Roman"/>
          <w:sz w:val="24"/>
          <w:szCs w:val="24"/>
        </w:rPr>
        <w:t xml:space="preserve">В связи с тем, что при заключении договора дарения </w:t>
      </w:r>
      <w:r w:rsidR="009425AE" w:rsidRPr="008725B8">
        <w:rPr>
          <w:rFonts w:ascii="Times New Roman" w:hAnsi="Times New Roman" w:cs="Times New Roman"/>
          <w:sz w:val="24"/>
          <w:szCs w:val="24"/>
        </w:rPr>
        <w:t>истец</w:t>
      </w:r>
      <w:r w:rsidR="007C0ECC" w:rsidRPr="008725B8">
        <w:rPr>
          <w:rFonts w:ascii="Times New Roman" w:hAnsi="Times New Roman" w:cs="Times New Roman"/>
          <w:sz w:val="24"/>
          <w:szCs w:val="24"/>
        </w:rPr>
        <w:t xml:space="preserve"> была введена ответчицей в заблуждение и после его заключения произошло существенное изменение обстоятельств, из которых  исходила</w:t>
      </w:r>
      <w:r w:rsidR="009425AE" w:rsidRPr="008725B8">
        <w:rPr>
          <w:rFonts w:ascii="Times New Roman" w:hAnsi="Times New Roman" w:cs="Times New Roman"/>
          <w:sz w:val="24"/>
          <w:szCs w:val="24"/>
        </w:rPr>
        <w:t xml:space="preserve"> истец</w:t>
      </w:r>
      <w:r w:rsidR="007C0ECC" w:rsidRPr="008725B8">
        <w:rPr>
          <w:rFonts w:ascii="Times New Roman" w:hAnsi="Times New Roman" w:cs="Times New Roman"/>
          <w:sz w:val="24"/>
          <w:szCs w:val="24"/>
        </w:rPr>
        <w:t xml:space="preserve"> при заключении договора, указанный договор дарения не может быть признан законным.</w:t>
      </w:r>
    </w:p>
    <w:p w14:paraId="48B42264" w14:textId="77777777" w:rsidR="00F23513" w:rsidRPr="008725B8" w:rsidRDefault="00F23513" w:rsidP="00F23513">
      <w:pPr>
        <w:ind w:firstLine="400"/>
        <w:jc w:val="both"/>
        <w:rPr>
          <w:rFonts w:ascii="Times New Roman" w:hAnsi="Times New Roman" w:cs="Times New Roman"/>
          <w:sz w:val="24"/>
          <w:szCs w:val="24"/>
        </w:rPr>
      </w:pPr>
      <w:r w:rsidRPr="008725B8">
        <w:rPr>
          <w:rFonts w:ascii="Times New Roman" w:hAnsi="Times New Roman" w:cs="Times New Roman"/>
          <w:sz w:val="24"/>
          <w:szCs w:val="24"/>
        </w:rPr>
        <w:tab/>
        <w:t xml:space="preserve">Также согласно ч.1 ст. 511 ГК РК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p w14:paraId="419841ED" w14:textId="77777777" w:rsidR="002B2555" w:rsidRPr="008725B8" w:rsidRDefault="002B2555" w:rsidP="002B2555">
      <w:pPr>
        <w:pStyle w:val="a8"/>
        <w:ind w:left="0" w:firstLine="400"/>
        <w:jc w:val="both"/>
        <w:rPr>
          <w:rStyle w:val="aa"/>
          <w:rFonts w:ascii="Times New Roman" w:hAnsi="Times New Roman" w:cs="Times New Roman"/>
          <w:b w:val="0"/>
          <w:i w:val="0"/>
          <w:sz w:val="24"/>
          <w:szCs w:val="24"/>
        </w:rPr>
      </w:pPr>
      <w:r w:rsidRPr="008725B8">
        <w:rPr>
          <w:rStyle w:val="aa"/>
          <w:rFonts w:ascii="Times New Roman" w:hAnsi="Times New Roman" w:cs="Times New Roman"/>
          <w:sz w:val="24"/>
          <w:szCs w:val="24"/>
        </w:rPr>
        <w:t>В соответствии с п. 22 Нормативного постановления Верховного Суда Республики Казахстан от 20 марта 2003 года №2 «</w:t>
      </w:r>
      <w:hyperlink r:id="rId7" w:history="1">
        <w:r w:rsidRPr="008725B8">
          <w:rPr>
            <w:rStyle w:val="aa"/>
            <w:rFonts w:ascii="Times New Roman" w:hAnsi="Times New Roman" w:cs="Times New Roman"/>
            <w:sz w:val="24"/>
            <w:szCs w:val="24"/>
          </w:rPr>
          <w:t>О применении судами некоторых норм гражданского процессуального законодательства</w:t>
        </w:r>
      </w:hyperlink>
      <w:r w:rsidRPr="008725B8">
        <w:rPr>
          <w:rStyle w:val="aa"/>
          <w:rFonts w:ascii="Times New Roman" w:hAnsi="Times New Roman" w:cs="Times New Roman"/>
          <w:sz w:val="24"/>
          <w:szCs w:val="24"/>
        </w:rPr>
        <w:t>» «в соответствии со статьями </w:t>
      </w:r>
      <w:hyperlink r:id="rId8" w:anchor="z412" w:tgtFrame="_blank" w:history="1">
        <w:r w:rsidRPr="008725B8">
          <w:rPr>
            <w:rStyle w:val="aa"/>
            <w:rFonts w:ascii="Times New Roman" w:hAnsi="Times New Roman" w:cs="Times New Roman"/>
            <w:sz w:val="24"/>
            <w:szCs w:val="24"/>
          </w:rPr>
          <w:t>412</w:t>
        </w:r>
      </w:hyperlink>
      <w:r w:rsidRPr="008725B8">
        <w:rPr>
          <w:rStyle w:val="aa"/>
          <w:rFonts w:ascii="Times New Roman" w:hAnsi="Times New Roman" w:cs="Times New Roman"/>
          <w:sz w:val="24"/>
          <w:szCs w:val="24"/>
        </w:rPr>
        <w:t>, </w:t>
      </w:r>
      <w:hyperlink r:id="rId9" w:anchor="z413" w:tgtFrame="_blank" w:history="1">
        <w:r w:rsidRPr="008725B8">
          <w:rPr>
            <w:rStyle w:val="aa"/>
            <w:rFonts w:ascii="Times New Roman" w:hAnsi="Times New Roman" w:cs="Times New Roman"/>
            <w:sz w:val="24"/>
            <w:szCs w:val="24"/>
          </w:rPr>
          <w:t>413</w:t>
        </w:r>
      </w:hyperlink>
      <w:r w:rsidRPr="008725B8">
        <w:rPr>
          <w:rStyle w:val="aa"/>
          <w:rFonts w:ascii="Times New Roman" w:hAnsi="Times New Roman" w:cs="Times New Roman"/>
          <w:sz w:val="24"/>
          <w:szCs w:val="24"/>
        </w:rPr>
        <w:t> 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w:t>
      </w:r>
    </w:p>
    <w:p w14:paraId="0925F4A5" w14:textId="77777777" w:rsidR="002B2555" w:rsidRPr="008725B8" w:rsidRDefault="002B2555" w:rsidP="002B2555">
      <w:pPr>
        <w:pStyle w:val="a8"/>
        <w:ind w:left="0"/>
        <w:jc w:val="both"/>
        <w:rPr>
          <w:rStyle w:val="aa"/>
          <w:rFonts w:ascii="Times New Roman" w:hAnsi="Times New Roman" w:cs="Times New Roman"/>
          <w:b w:val="0"/>
          <w:i w:val="0"/>
          <w:sz w:val="24"/>
          <w:szCs w:val="24"/>
        </w:rPr>
      </w:pPr>
      <w:r w:rsidRPr="008725B8">
        <w:rPr>
          <w:rStyle w:val="aa"/>
          <w:rFonts w:ascii="Times New Roman" w:hAnsi="Times New Roman" w:cs="Times New Roman"/>
          <w:sz w:val="24"/>
          <w:szCs w:val="24"/>
        </w:rPr>
        <w:t xml:space="preserve">      </w:t>
      </w:r>
      <w:r w:rsidRPr="008725B8">
        <w:rPr>
          <w:rStyle w:val="aa"/>
          <w:rFonts w:ascii="Times New Roman" w:hAnsi="Times New Roman" w:cs="Times New Roman"/>
          <w:sz w:val="24"/>
          <w:szCs w:val="24"/>
        </w:rPr>
        <w:tab/>
        <w:t>Под полным объемом проверки решения суда следует понимать то, что проверяется правильность установления судом первой инстанции фактических обстоятельств дела, применения или толкования норм материального и процессуального права».</w:t>
      </w:r>
    </w:p>
    <w:p w14:paraId="102725BA" w14:textId="77777777" w:rsidR="002B2555" w:rsidRPr="008725B8" w:rsidRDefault="002B2555" w:rsidP="002B2555">
      <w:pPr>
        <w:pStyle w:val="a8"/>
        <w:ind w:left="0"/>
        <w:jc w:val="both"/>
        <w:rPr>
          <w:rFonts w:ascii="Times New Roman" w:hAnsi="Times New Roman" w:cs="Times New Roman"/>
          <w:sz w:val="24"/>
          <w:szCs w:val="24"/>
        </w:rPr>
      </w:pPr>
      <w:r w:rsidRPr="008725B8">
        <w:rPr>
          <w:rStyle w:val="aa"/>
          <w:rFonts w:ascii="Times New Roman" w:hAnsi="Times New Roman" w:cs="Times New Roman"/>
          <w:sz w:val="24"/>
          <w:szCs w:val="24"/>
        </w:rPr>
        <w:t xml:space="preserve"> </w:t>
      </w:r>
    </w:p>
    <w:p w14:paraId="48DF047F" w14:textId="77777777" w:rsidR="002B2555" w:rsidRPr="008725B8" w:rsidRDefault="002B2555" w:rsidP="002B2555">
      <w:pPr>
        <w:pStyle w:val="a8"/>
        <w:ind w:left="0" w:firstLine="708"/>
        <w:jc w:val="both"/>
        <w:rPr>
          <w:rFonts w:ascii="Times New Roman" w:hAnsi="Times New Roman" w:cs="Times New Roman"/>
          <w:sz w:val="24"/>
          <w:szCs w:val="24"/>
        </w:rPr>
      </w:pPr>
      <w:r w:rsidRPr="008725B8">
        <w:rPr>
          <w:rFonts w:ascii="Times New Roman" w:hAnsi="Times New Roman" w:cs="Times New Roman"/>
          <w:sz w:val="24"/>
          <w:szCs w:val="24"/>
        </w:rPr>
        <w:t xml:space="preserve">На основании изложенного и в соответствии со </w:t>
      </w:r>
      <w:proofErr w:type="spellStart"/>
      <w:r w:rsidRPr="008725B8">
        <w:rPr>
          <w:rFonts w:ascii="Times New Roman" w:hAnsi="Times New Roman" w:cs="Times New Roman"/>
          <w:sz w:val="24"/>
          <w:szCs w:val="24"/>
        </w:rPr>
        <w:t>ст.ст</w:t>
      </w:r>
      <w:proofErr w:type="spellEnd"/>
      <w:r w:rsidRPr="008725B8">
        <w:rPr>
          <w:rFonts w:ascii="Times New Roman" w:hAnsi="Times New Roman" w:cs="Times New Roman"/>
          <w:sz w:val="24"/>
          <w:szCs w:val="24"/>
        </w:rPr>
        <w:t>. 401-404, 424,427 ГПК РК,</w:t>
      </w:r>
    </w:p>
    <w:p w14:paraId="2EBC5142" w14:textId="77777777" w:rsidR="002B2555" w:rsidRPr="008725B8" w:rsidRDefault="002B2555" w:rsidP="002B2555">
      <w:pPr>
        <w:jc w:val="center"/>
        <w:rPr>
          <w:rFonts w:ascii="Times New Roman" w:hAnsi="Times New Roman" w:cs="Times New Roman"/>
          <w:b/>
          <w:sz w:val="24"/>
          <w:szCs w:val="24"/>
        </w:rPr>
      </w:pPr>
      <w:r w:rsidRPr="008725B8">
        <w:rPr>
          <w:rFonts w:ascii="Times New Roman" w:hAnsi="Times New Roman" w:cs="Times New Roman"/>
          <w:b/>
          <w:sz w:val="24"/>
          <w:szCs w:val="24"/>
        </w:rPr>
        <w:t>ПРОШУ СУД:</w:t>
      </w:r>
    </w:p>
    <w:p w14:paraId="098611A5" w14:textId="4A252544" w:rsidR="002B2555" w:rsidRPr="008725B8" w:rsidRDefault="002B2555" w:rsidP="002B2555">
      <w:pPr>
        <w:ind w:firstLine="708"/>
        <w:jc w:val="both"/>
        <w:rPr>
          <w:rFonts w:ascii="Times New Roman" w:hAnsi="Times New Roman" w:cs="Times New Roman"/>
          <w:b/>
          <w:sz w:val="24"/>
          <w:szCs w:val="24"/>
        </w:rPr>
      </w:pPr>
      <w:r w:rsidRPr="008725B8">
        <w:rPr>
          <w:rFonts w:ascii="Times New Roman" w:hAnsi="Times New Roman" w:cs="Times New Roman"/>
          <w:sz w:val="24"/>
          <w:szCs w:val="24"/>
        </w:rPr>
        <w:t xml:space="preserve">Решение </w:t>
      </w:r>
      <w:proofErr w:type="spellStart"/>
      <w:r w:rsidR="008725B8">
        <w:rPr>
          <w:rFonts w:ascii="Times New Roman" w:hAnsi="Times New Roman" w:cs="Times New Roman"/>
          <w:sz w:val="24"/>
          <w:szCs w:val="24"/>
        </w:rPr>
        <w:t>Б</w:t>
      </w:r>
      <w:r w:rsidRPr="008725B8">
        <w:rPr>
          <w:rFonts w:ascii="Times New Roman" w:hAnsi="Times New Roman" w:cs="Times New Roman"/>
          <w:sz w:val="24"/>
          <w:szCs w:val="24"/>
        </w:rPr>
        <w:t>остандыкского</w:t>
      </w:r>
      <w:proofErr w:type="spellEnd"/>
      <w:r w:rsidRPr="008725B8">
        <w:rPr>
          <w:rFonts w:ascii="Times New Roman" w:hAnsi="Times New Roman" w:cs="Times New Roman"/>
          <w:sz w:val="24"/>
          <w:szCs w:val="24"/>
        </w:rPr>
        <w:t xml:space="preserve"> районного суда г.</w:t>
      </w:r>
      <w:r w:rsidR="008725B8">
        <w:rPr>
          <w:rFonts w:ascii="Times New Roman" w:hAnsi="Times New Roman" w:cs="Times New Roman"/>
          <w:sz w:val="24"/>
          <w:szCs w:val="24"/>
        </w:rPr>
        <w:t xml:space="preserve"> </w:t>
      </w:r>
      <w:r w:rsidRPr="008725B8">
        <w:rPr>
          <w:rFonts w:ascii="Times New Roman" w:hAnsi="Times New Roman" w:cs="Times New Roman"/>
          <w:sz w:val="24"/>
          <w:szCs w:val="24"/>
        </w:rPr>
        <w:t xml:space="preserve">Алматы от 10.08.2018 года отменить и вынести новое решение в удовлетворении искового заявления, о признании договора дарения </w:t>
      </w:r>
      <w:r w:rsidRPr="008725B8">
        <w:rPr>
          <w:rFonts w:ascii="Times New Roman" w:hAnsi="Times New Roman" w:cs="Times New Roman"/>
          <w:color w:val="333333"/>
          <w:sz w:val="24"/>
          <w:szCs w:val="24"/>
        </w:rPr>
        <w:t xml:space="preserve">от 20 мая 2018 года г., заключенного между </w:t>
      </w:r>
      <w:r w:rsidR="003B5712">
        <w:rPr>
          <w:rFonts w:ascii="Times New Roman" w:hAnsi="Times New Roman" w:cs="Times New Roman"/>
          <w:sz w:val="24"/>
          <w:szCs w:val="24"/>
        </w:rPr>
        <w:t>_____________________</w:t>
      </w:r>
      <w:r w:rsidRPr="008725B8">
        <w:rPr>
          <w:rFonts w:ascii="Times New Roman" w:hAnsi="Times New Roman" w:cs="Times New Roman"/>
          <w:sz w:val="24"/>
          <w:szCs w:val="24"/>
        </w:rPr>
        <w:t xml:space="preserve">., и </w:t>
      </w:r>
      <w:r w:rsidR="003B5712">
        <w:rPr>
          <w:rFonts w:ascii="Times New Roman" w:hAnsi="Times New Roman" w:cs="Times New Roman"/>
          <w:sz w:val="24"/>
          <w:szCs w:val="24"/>
        </w:rPr>
        <w:t>_____________________</w:t>
      </w:r>
      <w:r w:rsidRPr="008725B8">
        <w:rPr>
          <w:rFonts w:ascii="Times New Roman" w:hAnsi="Times New Roman" w:cs="Times New Roman"/>
          <w:sz w:val="24"/>
          <w:szCs w:val="24"/>
        </w:rPr>
        <w:t>. - недействительным.</w:t>
      </w:r>
    </w:p>
    <w:p w14:paraId="775F910C" w14:textId="77777777" w:rsidR="002B2555" w:rsidRPr="008725B8" w:rsidRDefault="002B2555" w:rsidP="002B2555">
      <w:pPr>
        <w:pStyle w:val="a8"/>
        <w:ind w:left="0"/>
        <w:jc w:val="both"/>
        <w:rPr>
          <w:rFonts w:ascii="Times New Roman" w:hAnsi="Times New Roman" w:cs="Times New Roman"/>
          <w:b/>
          <w:sz w:val="24"/>
          <w:szCs w:val="24"/>
        </w:rPr>
      </w:pPr>
    </w:p>
    <w:p w14:paraId="284C7CB6" w14:textId="77777777" w:rsidR="002B2555" w:rsidRPr="008725B8" w:rsidRDefault="002B2555" w:rsidP="002B2555">
      <w:pPr>
        <w:pStyle w:val="a8"/>
        <w:ind w:left="0"/>
        <w:rPr>
          <w:rFonts w:ascii="Times New Roman" w:hAnsi="Times New Roman" w:cs="Times New Roman"/>
          <w:b/>
          <w:sz w:val="24"/>
          <w:szCs w:val="24"/>
        </w:rPr>
      </w:pPr>
    </w:p>
    <w:p w14:paraId="547DDAF7" w14:textId="77777777" w:rsidR="008725B8" w:rsidRPr="008725B8" w:rsidRDefault="002B2555" w:rsidP="008725B8">
      <w:pPr>
        <w:pStyle w:val="a3"/>
        <w:rPr>
          <w:rFonts w:ascii="Times New Roman" w:hAnsi="Times New Roman" w:cs="Times New Roman"/>
          <w:b/>
          <w:bCs/>
          <w:sz w:val="24"/>
          <w:szCs w:val="24"/>
          <w:lang w:val="kk-KZ"/>
        </w:rPr>
      </w:pPr>
      <w:r w:rsidRPr="008725B8">
        <w:rPr>
          <w:rFonts w:ascii="Times New Roman" w:hAnsi="Times New Roman" w:cs="Times New Roman"/>
          <w:b/>
          <w:bCs/>
          <w:sz w:val="24"/>
          <w:szCs w:val="24"/>
          <w:lang w:val="kk-KZ"/>
        </w:rPr>
        <w:t xml:space="preserve">Представитель от истца по </w:t>
      </w:r>
    </w:p>
    <w:p w14:paraId="195915A1" w14:textId="4D8DD053" w:rsidR="002B2555" w:rsidRPr="008725B8" w:rsidRDefault="008725B8" w:rsidP="008725B8">
      <w:pPr>
        <w:pStyle w:val="a3"/>
        <w:rPr>
          <w:rFonts w:ascii="Times New Roman" w:hAnsi="Times New Roman" w:cs="Times New Roman"/>
          <w:b/>
          <w:bCs/>
          <w:sz w:val="24"/>
          <w:szCs w:val="24"/>
          <w:lang w:val="kk-KZ"/>
        </w:rPr>
      </w:pPr>
      <w:r w:rsidRPr="008725B8">
        <w:rPr>
          <w:rFonts w:ascii="Times New Roman" w:hAnsi="Times New Roman" w:cs="Times New Roman"/>
          <w:b/>
          <w:bCs/>
          <w:sz w:val="24"/>
          <w:szCs w:val="24"/>
          <w:lang w:val="kk-KZ"/>
        </w:rPr>
        <w:t>уведомлению</w:t>
      </w:r>
      <w:r w:rsidR="002B2555" w:rsidRPr="008725B8">
        <w:rPr>
          <w:rFonts w:ascii="Times New Roman" w:hAnsi="Times New Roman" w:cs="Times New Roman"/>
          <w:b/>
          <w:bCs/>
          <w:sz w:val="24"/>
          <w:szCs w:val="24"/>
          <w:lang w:val="kk-KZ"/>
        </w:rPr>
        <w:t xml:space="preserve"> и доверенности</w:t>
      </w:r>
    </w:p>
    <w:p w14:paraId="7158F4F5" w14:textId="653A207F" w:rsidR="008725B8" w:rsidRPr="008725B8" w:rsidRDefault="002B2555" w:rsidP="008725B8">
      <w:pPr>
        <w:pStyle w:val="a3"/>
        <w:rPr>
          <w:color w:val="000000" w:themeColor="text1"/>
        </w:rPr>
      </w:pPr>
      <w:r w:rsidRPr="008725B8">
        <w:rPr>
          <w:rFonts w:ascii="Times New Roman" w:hAnsi="Times New Roman" w:cs="Times New Roman"/>
          <w:b/>
          <w:bCs/>
          <w:sz w:val="24"/>
          <w:szCs w:val="24"/>
          <w:lang w:val="kk-KZ"/>
        </w:rPr>
        <w:t>Адвокат</w:t>
      </w:r>
      <w:r w:rsidR="008725B8" w:rsidRPr="008725B8">
        <w:rPr>
          <w:rFonts w:ascii="Times New Roman" w:hAnsi="Times New Roman" w:cs="Times New Roman"/>
          <w:b/>
          <w:bCs/>
          <w:sz w:val="24"/>
          <w:szCs w:val="24"/>
          <w:lang w:val="kk-KZ"/>
        </w:rPr>
        <w:t>:</w:t>
      </w:r>
      <w:r w:rsidRPr="008725B8">
        <w:rPr>
          <w:lang w:val="kk-KZ"/>
        </w:rPr>
        <w:t xml:space="preserve"> </w:t>
      </w:r>
      <w:r w:rsidR="008725B8" w:rsidRPr="008725B8">
        <w:rPr>
          <w:lang w:val="kk-KZ"/>
        </w:rPr>
        <w:tab/>
      </w:r>
      <w:r w:rsidR="008725B8" w:rsidRPr="008725B8">
        <w:rPr>
          <w:lang w:val="kk-KZ"/>
        </w:rPr>
        <w:tab/>
      </w:r>
      <w:r w:rsidR="008725B8" w:rsidRPr="008725B8">
        <w:rPr>
          <w:lang w:val="kk-KZ"/>
        </w:rPr>
        <w:tab/>
      </w:r>
      <w:r w:rsidR="008725B8">
        <w:rPr>
          <w:lang w:val="kk-KZ"/>
        </w:rPr>
        <w:t xml:space="preserve">             </w:t>
      </w:r>
      <w:r w:rsidR="008725B8" w:rsidRPr="008725B8">
        <w:t xml:space="preserve">______________/ </w:t>
      </w:r>
      <w:proofErr w:type="spellStart"/>
      <w:r w:rsidR="008725B8" w:rsidRPr="008725B8">
        <w:rPr>
          <w:rFonts w:ascii="Times New Roman" w:hAnsi="Times New Roman" w:cs="Times New Roman"/>
          <w:b/>
          <w:bCs/>
          <w:sz w:val="24"/>
          <w:szCs w:val="24"/>
        </w:rPr>
        <w:t>Саржанов</w:t>
      </w:r>
      <w:proofErr w:type="spellEnd"/>
      <w:r w:rsidR="008725B8" w:rsidRPr="008725B8">
        <w:rPr>
          <w:rFonts w:ascii="Times New Roman" w:hAnsi="Times New Roman" w:cs="Times New Roman"/>
          <w:b/>
          <w:bCs/>
          <w:sz w:val="24"/>
          <w:szCs w:val="24"/>
        </w:rPr>
        <w:t xml:space="preserve"> Г.Т.</w:t>
      </w:r>
    </w:p>
    <w:p w14:paraId="7CBA5715" w14:textId="77777777" w:rsidR="008725B8" w:rsidRDefault="008725B8" w:rsidP="008725B8">
      <w:pPr>
        <w:spacing w:after="120"/>
        <w:jc w:val="both"/>
        <w:rPr>
          <w:b/>
        </w:rPr>
      </w:pPr>
      <w:r>
        <w:rPr>
          <w:b/>
        </w:rPr>
        <w:t xml:space="preserve">            </w:t>
      </w:r>
    </w:p>
    <w:p w14:paraId="13ABB90B" w14:textId="3414A704" w:rsidR="008725B8" w:rsidRPr="00BF2B60" w:rsidRDefault="008725B8" w:rsidP="008725B8">
      <w:pPr>
        <w:spacing w:after="120"/>
        <w:jc w:val="both"/>
        <w:rPr>
          <w:bCs/>
          <w:sz w:val="16"/>
          <w:szCs w:val="16"/>
        </w:rPr>
      </w:pPr>
      <w:r>
        <w:rPr>
          <w:b/>
        </w:rPr>
        <w:t xml:space="preserve">                                                                     </w:t>
      </w:r>
      <w:r w:rsidRPr="00BF2B60">
        <w:rPr>
          <w:bCs/>
          <w:sz w:val="16"/>
          <w:szCs w:val="16"/>
        </w:rPr>
        <w:t>«____»</w:t>
      </w:r>
      <w:r>
        <w:rPr>
          <w:bCs/>
          <w:sz w:val="16"/>
          <w:szCs w:val="16"/>
        </w:rPr>
        <w:t xml:space="preserve"> </w:t>
      </w:r>
      <w:r w:rsidRPr="00BF2B60">
        <w:rPr>
          <w:bCs/>
          <w:sz w:val="16"/>
          <w:szCs w:val="16"/>
        </w:rPr>
        <w:t xml:space="preserve"> _____________ 201</w:t>
      </w:r>
      <w:r>
        <w:rPr>
          <w:bCs/>
          <w:sz w:val="16"/>
          <w:szCs w:val="16"/>
        </w:rPr>
        <w:t>9</w:t>
      </w:r>
      <w:r w:rsidRPr="00BF2B60">
        <w:rPr>
          <w:bCs/>
          <w:sz w:val="16"/>
          <w:szCs w:val="16"/>
        </w:rPr>
        <w:t xml:space="preserve"> г</w:t>
      </w:r>
      <w:r>
        <w:rPr>
          <w:bCs/>
          <w:sz w:val="16"/>
          <w:szCs w:val="16"/>
        </w:rPr>
        <w:t>од</w:t>
      </w:r>
    </w:p>
    <w:p w14:paraId="099F8E38" w14:textId="18578A15" w:rsidR="002B2555" w:rsidRDefault="002B2555" w:rsidP="002B2555">
      <w:pPr>
        <w:pStyle w:val="a8"/>
        <w:ind w:left="0"/>
        <w:rPr>
          <w:rFonts w:ascii="Times New Roman" w:hAnsi="Times New Roman" w:cs="Times New Roman"/>
          <w:b/>
          <w:sz w:val="26"/>
          <w:szCs w:val="26"/>
          <w:lang w:val="kk-KZ"/>
        </w:rPr>
      </w:pPr>
      <w:r>
        <w:rPr>
          <w:rFonts w:ascii="Times New Roman" w:hAnsi="Times New Roman" w:cs="Times New Roman"/>
          <w:b/>
          <w:sz w:val="26"/>
          <w:szCs w:val="26"/>
          <w:lang w:val="kk-KZ"/>
        </w:rPr>
        <w:tab/>
      </w:r>
      <w:r>
        <w:rPr>
          <w:rFonts w:ascii="Times New Roman" w:hAnsi="Times New Roman" w:cs="Times New Roman"/>
          <w:b/>
          <w:sz w:val="26"/>
          <w:szCs w:val="26"/>
          <w:lang w:val="kk-KZ"/>
        </w:rPr>
        <w:tab/>
      </w:r>
      <w:r>
        <w:rPr>
          <w:rFonts w:ascii="Times New Roman" w:hAnsi="Times New Roman" w:cs="Times New Roman"/>
          <w:b/>
          <w:sz w:val="26"/>
          <w:szCs w:val="26"/>
          <w:lang w:val="kk-KZ"/>
        </w:rPr>
        <w:tab/>
      </w:r>
    </w:p>
    <w:p w14:paraId="491FADD2" w14:textId="77777777" w:rsidR="002B2555" w:rsidRDefault="002B2555" w:rsidP="002B2555">
      <w:pPr>
        <w:pStyle w:val="a8"/>
        <w:ind w:left="0"/>
        <w:rPr>
          <w:rFonts w:ascii="Times New Roman" w:hAnsi="Times New Roman" w:cs="Times New Roman"/>
          <w:b/>
          <w:sz w:val="26"/>
          <w:szCs w:val="26"/>
          <w:lang w:val="kk-KZ"/>
        </w:rPr>
      </w:pPr>
    </w:p>
    <w:p w14:paraId="6CB610C1" w14:textId="175817DA" w:rsidR="004919EE" w:rsidRPr="00E4258C" w:rsidRDefault="008725B8" w:rsidP="008725B8">
      <w:pPr>
        <w:pStyle w:val="a8"/>
        <w:ind w:left="0"/>
        <w:rPr>
          <w:rFonts w:ascii="Times New Roman" w:hAnsi="Times New Roman" w:cs="Times New Roman"/>
          <w:b/>
          <w:color w:val="000000" w:themeColor="text1"/>
          <w:sz w:val="28"/>
          <w:szCs w:val="28"/>
        </w:rPr>
      </w:pPr>
      <w:r>
        <w:rPr>
          <w:rFonts w:ascii="Times New Roman" w:hAnsi="Times New Roman" w:cs="Times New Roman"/>
          <w:b/>
          <w:sz w:val="26"/>
          <w:szCs w:val="26"/>
          <w:lang w:val="kk-KZ"/>
        </w:rPr>
        <w:t xml:space="preserve"> </w:t>
      </w:r>
    </w:p>
    <w:sectPr w:rsidR="004919EE" w:rsidRPr="00E4258C" w:rsidSect="008725B8">
      <w:headerReference w:type="default" r:id="rId10"/>
      <w:pgSz w:w="11906" w:h="16838"/>
      <w:pgMar w:top="568"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95E74" w14:textId="77777777" w:rsidR="009D1A58" w:rsidRDefault="009D1A58" w:rsidP="0041725B">
      <w:pPr>
        <w:spacing w:after="0" w:line="240" w:lineRule="auto"/>
      </w:pPr>
      <w:r>
        <w:separator/>
      </w:r>
    </w:p>
  </w:endnote>
  <w:endnote w:type="continuationSeparator" w:id="0">
    <w:p w14:paraId="6AA58364" w14:textId="77777777" w:rsidR="009D1A58" w:rsidRDefault="009D1A58" w:rsidP="0041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899EA" w14:textId="77777777" w:rsidR="009D1A58" w:rsidRDefault="009D1A58" w:rsidP="0041725B">
      <w:pPr>
        <w:spacing w:after="0" w:line="240" w:lineRule="auto"/>
      </w:pPr>
      <w:r>
        <w:separator/>
      </w:r>
    </w:p>
  </w:footnote>
  <w:footnote w:type="continuationSeparator" w:id="0">
    <w:p w14:paraId="1DB3937C" w14:textId="77777777" w:rsidR="009D1A58" w:rsidRDefault="009D1A58" w:rsidP="0041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7FFB" w14:textId="5457CC4E" w:rsidR="0041725B" w:rsidRPr="008C4141" w:rsidRDefault="00FF3A73" w:rsidP="0041725B">
    <w:pPr>
      <w:pStyle w:val="a3"/>
      <w:ind w:firstLine="708"/>
      <w:jc w:val="both"/>
      <w:rPr>
        <w:rStyle w:val="af"/>
        <w:rFonts w:ascii="Times New Roman" w:hAnsi="Times New Roman" w:cs="Times New Roman"/>
        <w:b w:val="0"/>
        <w:sz w:val="24"/>
        <w:szCs w:val="24"/>
      </w:rPr>
    </w:pPr>
    <w:r>
      <w:rPr>
        <w:rStyle w:val="af"/>
        <w:rFonts w:ascii="Times New Roman" w:hAnsi="Times New Roman" w:cs="Times New Roman"/>
        <w:b w:val="0"/>
        <w:sz w:val="24"/>
        <w:szCs w:val="24"/>
      </w:rPr>
      <w:t xml:space="preserve"> </w:t>
    </w:r>
  </w:p>
  <w:p w14:paraId="5BF97062" w14:textId="77777777" w:rsidR="0041725B" w:rsidRPr="0041725B" w:rsidRDefault="0041725B" w:rsidP="0041725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7226B"/>
    <w:multiLevelType w:val="hybridMultilevel"/>
    <w:tmpl w:val="48E01E80"/>
    <w:lvl w:ilvl="0" w:tplc="A52C00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D91BBA"/>
    <w:multiLevelType w:val="hybridMultilevel"/>
    <w:tmpl w:val="7646CE08"/>
    <w:lvl w:ilvl="0" w:tplc="91247A9E">
      <w:start w:val="1"/>
      <w:numFmt w:val="decimal"/>
      <w:lvlText w:val="%1."/>
      <w:lvlJc w:val="left"/>
      <w:pPr>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C34"/>
    <w:rsid w:val="00064B7D"/>
    <w:rsid w:val="00104AAD"/>
    <w:rsid w:val="0012367F"/>
    <w:rsid w:val="00144C34"/>
    <w:rsid w:val="002B2555"/>
    <w:rsid w:val="003A6925"/>
    <w:rsid w:val="003B5712"/>
    <w:rsid w:val="003F4F74"/>
    <w:rsid w:val="0041725B"/>
    <w:rsid w:val="00431741"/>
    <w:rsid w:val="004400AE"/>
    <w:rsid w:val="0045004D"/>
    <w:rsid w:val="004919EE"/>
    <w:rsid w:val="005C44C4"/>
    <w:rsid w:val="006976FC"/>
    <w:rsid w:val="006E6523"/>
    <w:rsid w:val="007708AC"/>
    <w:rsid w:val="007A4433"/>
    <w:rsid w:val="007C0ECC"/>
    <w:rsid w:val="007F205B"/>
    <w:rsid w:val="00823123"/>
    <w:rsid w:val="008725B8"/>
    <w:rsid w:val="00915F55"/>
    <w:rsid w:val="009425AE"/>
    <w:rsid w:val="009627DA"/>
    <w:rsid w:val="00981531"/>
    <w:rsid w:val="009D1A58"/>
    <w:rsid w:val="009D3023"/>
    <w:rsid w:val="00A5440E"/>
    <w:rsid w:val="00A76E02"/>
    <w:rsid w:val="00AB346D"/>
    <w:rsid w:val="00B200CA"/>
    <w:rsid w:val="00BD5263"/>
    <w:rsid w:val="00BE6E18"/>
    <w:rsid w:val="00DD585B"/>
    <w:rsid w:val="00E4258C"/>
    <w:rsid w:val="00E75E1B"/>
    <w:rsid w:val="00EE2B0C"/>
    <w:rsid w:val="00F23513"/>
    <w:rsid w:val="00FB6024"/>
    <w:rsid w:val="00FB7511"/>
    <w:rsid w:val="00FF3A73"/>
    <w:rsid w:val="00FF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B524"/>
  <w15:docId w15:val="{E5E3367D-BFEB-421B-B94A-34B60A24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C44C4"/>
    <w:pPr>
      <w:spacing w:after="0" w:line="240" w:lineRule="auto"/>
    </w:pPr>
  </w:style>
  <w:style w:type="paragraph" w:styleId="a5">
    <w:name w:val="Normal (Web)"/>
    <w:basedOn w:val="a"/>
    <w:uiPriority w:val="99"/>
    <w:unhideWhenUsed/>
    <w:rsid w:val="00A5440E"/>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5440E"/>
    <w:rPr>
      <w:i/>
      <w:iCs/>
    </w:rPr>
  </w:style>
  <w:style w:type="table" w:styleId="a7">
    <w:name w:val="Table Grid"/>
    <w:basedOn w:val="a1"/>
    <w:uiPriority w:val="59"/>
    <w:rsid w:val="003F4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E6E18"/>
    <w:pPr>
      <w:ind w:left="720"/>
      <w:contextualSpacing/>
    </w:pPr>
  </w:style>
  <w:style w:type="character" w:customStyle="1" w:styleId="s0">
    <w:name w:val="s0"/>
    <w:rsid w:val="007A4433"/>
    <w:rPr>
      <w:rFonts w:ascii="Times New Roman" w:hAnsi="Times New Roman" w:cs="Times New Roman" w:hint="default"/>
      <w:b w:val="0"/>
      <w:bCs w:val="0"/>
      <w:i w:val="0"/>
      <w:iCs w:val="0"/>
      <w:color w:val="000000"/>
    </w:rPr>
  </w:style>
  <w:style w:type="paragraph" w:customStyle="1" w:styleId="Standard">
    <w:name w:val="Standard"/>
    <w:rsid w:val="00915F55"/>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a9">
    <w:name w:val="a"/>
    <w:rsid w:val="006E6523"/>
    <w:rPr>
      <w:color w:val="333399"/>
      <w:u w:val="single"/>
    </w:rPr>
  </w:style>
  <w:style w:type="character" w:styleId="aa">
    <w:name w:val="Book Title"/>
    <w:basedOn w:val="a0"/>
    <w:uiPriority w:val="33"/>
    <w:qFormat/>
    <w:rsid w:val="002B2555"/>
    <w:rPr>
      <w:b/>
      <w:bCs/>
      <w:i/>
      <w:iCs/>
      <w:spacing w:val="5"/>
    </w:rPr>
  </w:style>
  <w:style w:type="character" w:customStyle="1" w:styleId="a4">
    <w:name w:val="Без интервала Знак"/>
    <w:link w:val="a3"/>
    <w:uiPriority w:val="1"/>
    <w:locked/>
    <w:rsid w:val="008725B8"/>
  </w:style>
  <w:style w:type="paragraph" w:styleId="ab">
    <w:name w:val="header"/>
    <w:basedOn w:val="a"/>
    <w:link w:val="ac"/>
    <w:uiPriority w:val="99"/>
    <w:unhideWhenUsed/>
    <w:rsid w:val="0041725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1725B"/>
  </w:style>
  <w:style w:type="paragraph" w:styleId="ad">
    <w:name w:val="footer"/>
    <w:basedOn w:val="a"/>
    <w:link w:val="ae"/>
    <w:uiPriority w:val="99"/>
    <w:unhideWhenUsed/>
    <w:rsid w:val="004172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1725B"/>
  </w:style>
  <w:style w:type="character" w:styleId="af">
    <w:name w:val="Strong"/>
    <w:uiPriority w:val="22"/>
    <w:qFormat/>
    <w:rsid w:val="00417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99329">
      <w:bodyDiv w:val="1"/>
      <w:marLeft w:val="0"/>
      <w:marRight w:val="0"/>
      <w:marTop w:val="0"/>
      <w:marBottom w:val="0"/>
      <w:divBdr>
        <w:top w:val="none" w:sz="0" w:space="0" w:color="auto"/>
        <w:left w:val="none" w:sz="0" w:space="0" w:color="auto"/>
        <w:bottom w:val="none" w:sz="0" w:space="0" w:color="auto"/>
        <w:right w:val="none" w:sz="0" w:space="0" w:color="auto"/>
      </w:divBdr>
    </w:div>
    <w:div w:id="152837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ngrinews.kz/zakon/docs?ngr=K1500000377" TargetMode="External"/><Relationship Id="rId3" Type="http://schemas.openxmlformats.org/officeDocument/2006/relationships/settings" Target="settings.xml"/><Relationship Id="rId7" Type="http://schemas.openxmlformats.org/officeDocument/2006/relationships/hyperlink" Target="https://tengrinews.kz/zakon/site/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ngrinews.kz/zakon/docs?ngr=K1500000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930</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Timur</dc:creator>
  <cp:lastModifiedBy>Юридическая_контора Закон_и_право</cp:lastModifiedBy>
  <cp:revision>10</cp:revision>
  <cp:lastPrinted>2018-08-04T13:25:00Z</cp:lastPrinted>
  <dcterms:created xsi:type="dcterms:W3CDTF">2018-08-20T05:48:00Z</dcterms:created>
  <dcterms:modified xsi:type="dcterms:W3CDTF">2020-02-09T12:50:00Z</dcterms:modified>
</cp:coreProperties>
</file>