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27484" w14:textId="3B99D5A4" w:rsidR="006B7A78" w:rsidRDefault="00305A3B">
      <w:pPr>
        <w:jc w:val="center"/>
        <w:rPr>
          <w:b/>
        </w:rPr>
      </w:pPr>
      <w:r>
        <w:rPr>
          <w:noProof/>
        </w:rPr>
        <w:drawing>
          <wp:anchor distT="0" distB="0" distL="114300" distR="114300" simplePos="0" relativeHeight="251659264" behindDoc="0" locked="0" layoutInCell="1" allowOverlap="1" wp14:anchorId="17A5D8D6" wp14:editId="654B4A57">
            <wp:simplePos x="0" y="0"/>
            <wp:positionH relativeFrom="margin">
              <wp:align>center</wp:align>
            </wp:positionH>
            <wp:positionV relativeFrom="paragraph">
              <wp:posOffset>0</wp:posOffset>
            </wp:positionV>
            <wp:extent cx="6569710" cy="2164080"/>
            <wp:effectExtent l="0" t="0" r="2540" b="7620"/>
            <wp:wrapThrough wrapText="bothSides">
              <wp:wrapPolygon edited="0">
                <wp:start x="0" y="0"/>
                <wp:lineTo x="0" y="21486"/>
                <wp:lineTo x="21546" y="21486"/>
                <wp:lineTo x="21546" y="0"/>
                <wp:lineTo x="0" y="0"/>
              </wp:wrapPolygon>
            </wp:wrapThrough>
            <wp:docPr id="324804157" name="Picture 324804157" descr="A black square with gol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804157" name="Picture 324804157" descr="A black square with gold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569710" cy="2164080"/>
                    </a:xfrm>
                    <a:prstGeom prst="rect">
                      <a:avLst/>
                    </a:prstGeom>
                  </pic:spPr>
                </pic:pic>
              </a:graphicData>
            </a:graphic>
            <wp14:sizeRelH relativeFrom="margin">
              <wp14:pctWidth>0</wp14:pctWidth>
            </wp14:sizeRelH>
            <wp14:sizeRelV relativeFrom="margin">
              <wp14:pctHeight>0</wp14:pctHeight>
            </wp14:sizeRelV>
          </wp:anchor>
        </w:drawing>
      </w:r>
    </w:p>
    <w:p w14:paraId="4B8CE15E" w14:textId="1574D21E" w:rsidR="006B7A78" w:rsidRDefault="00305A3B">
      <w:pPr>
        <w:spacing w:before="240" w:after="240"/>
        <w:jc w:val="center"/>
        <w:rPr>
          <w:rFonts w:ascii="Arial" w:eastAsia="Arial" w:hAnsi="Arial" w:cs="Arial"/>
          <w:b/>
          <w:sz w:val="40"/>
          <w:szCs w:val="40"/>
        </w:rPr>
      </w:pPr>
      <w:r>
        <w:rPr>
          <w:rFonts w:ascii="Arial" w:eastAsia="Arial" w:hAnsi="Arial" w:cs="Arial"/>
          <w:b/>
          <w:sz w:val="40"/>
          <w:szCs w:val="40"/>
        </w:rPr>
        <w:t xml:space="preserve">RISE SPACE </w:t>
      </w:r>
      <w:r w:rsidR="00D0492C">
        <w:rPr>
          <w:rFonts w:ascii="Arial" w:eastAsia="Arial" w:hAnsi="Arial" w:cs="Arial"/>
          <w:b/>
          <w:sz w:val="40"/>
          <w:szCs w:val="40"/>
        </w:rPr>
        <w:t>Emergency Readiness Plan</w:t>
      </w:r>
    </w:p>
    <w:p w14:paraId="39B1FB33" w14:textId="73C2FF26" w:rsidR="006B7A78" w:rsidRDefault="00D0492C" w:rsidP="20AD86AC">
      <w:pPr>
        <w:spacing w:before="240" w:after="240"/>
        <w:rPr>
          <w:color w:val="000000" w:themeColor="text1"/>
        </w:rPr>
      </w:pPr>
      <w:r w:rsidRPr="20AD86AC">
        <w:rPr>
          <w:rFonts w:ascii="Arial" w:eastAsia="Arial" w:hAnsi="Arial" w:cs="Arial"/>
          <w:b/>
          <w:bCs/>
          <w:sz w:val="40"/>
          <w:szCs w:val="40"/>
        </w:rPr>
        <w:t xml:space="preserve"> </w:t>
      </w:r>
      <w:r w:rsidR="64A21EEC" w:rsidRPr="20AD86AC">
        <w:rPr>
          <w:b/>
          <w:bCs/>
          <w:color w:val="000000" w:themeColor="text1"/>
        </w:rPr>
        <w:t>Amendments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00"/>
        <w:gridCol w:w="1800"/>
        <w:gridCol w:w="1800"/>
        <w:gridCol w:w="1800"/>
        <w:gridCol w:w="1800"/>
      </w:tblGrid>
      <w:tr w:rsidR="46437E2F" w14:paraId="58C6A2FD" w14:textId="77777777" w:rsidTr="46437E2F">
        <w:trPr>
          <w:trHeight w:val="300"/>
        </w:trPr>
        <w:tc>
          <w:tcPr>
            <w:tcW w:w="1800" w:type="dxa"/>
            <w:tcBorders>
              <w:top w:val="single" w:sz="6" w:space="0" w:color="auto"/>
              <w:left w:val="single" w:sz="6" w:space="0" w:color="auto"/>
              <w:bottom w:val="single" w:sz="6" w:space="0" w:color="auto"/>
              <w:right w:val="single" w:sz="6" w:space="0" w:color="auto"/>
            </w:tcBorders>
            <w:tcMar>
              <w:left w:w="90" w:type="dxa"/>
              <w:right w:w="90" w:type="dxa"/>
            </w:tcMar>
          </w:tcPr>
          <w:p w14:paraId="54AA60FC" w14:textId="441A01CF" w:rsidR="46437E2F" w:rsidRDefault="46437E2F" w:rsidP="46437E2F">
            <w:pPr>
              <w:spacing w:line="259" w:lineRule="auto"/>
            </w:pPr>
            <w:r w:rsidRPr="46437E2F">
              <w:t>Version</w:t>
            </w:r>
          </w:p>
        </w:tc>
        <w:tc>
          <w:tcPr>
            <w:tcW w:w="1800" w:type="dxa"/>
            <w:tcBorders>
              <w:top w:val="single" w:sz="6" w:space="0" w:color="auto"/>
              <w:left w:val="single" w:sz="6" w:space="0" w:color="auto"/>
              <w:bottom w:val="single" w:sz="6" w:space="0" w:color="auto"/>
              <w:right w:val="single" w:sz="6" w:space="0" w:color="auto"/>
            </w:tcBorders>
            <w:tcMar>
              <w:left w:w="90" w:type="dxa"/>
              <w:right w:w="90" w:type="dxa"/>
            </w:tcMar>
          </w:tcPr>
          <w:p w14:paraId="2BEFB934" w14:textId="635F134E" w:rsidR="46437E2F" w:rsidRDefault="46437E2F" w:rsidP="46437E2F">
            <w:pPr>
              <w:spacing w:line="259" w:lineRule="auto"/>
            </w:pPr>
            <w:r w:rsidRPr="46437E2F">
              <w:t>Page/ Paragraph</w:t>
            </w:r>
          </w:p>
        </w:tc>
        <w:tc>
          <w:tcPr>
            <w:tcW w:w="1800" w:type="dxa"/>
            <w:tcBorders>
              <w:top w:val="single" w:sz="6" w:space="0" w:color="auto"/>
              <w:left w:val="single" w:sz="6" w:space="0" w:color="auto"/>
              <w:bottom w:val="single" w:sz="6" w:space="0" w:color="auto"/>
              <w:right w:val="single" w:sz="6" w:space="0" w:color="auto"/>
            </w:tcBorders>
            <w:tcMar>
              <w:left w:w="90" w:type="dxa"/>
              <w:right w:w="90" w:type="dxa"/>
            </w:tcMar>
          </w:tcPr>
          <w:p w14:paraId="458A73DA" w14:textId="4403744D" w:rsidR="46437E2F" w:rsidRDefault="46437E2F" w:rsidP="46437E2F">
            <w:pPr>
              <w:spacing w:line="259" w:lineRule="auto"/>
            </w:pPr>
            <w:r w:rsidRPr="46437E2F">
              <w:t>Detail of amendment</w:t>
            </w:r>
          </w:p>
        </w:tc>
        <w:tc>
          <w:tcPr>
            <w:tcW w:w="1800" w:type="dxa"/>
            <w:tcBorders>
              <w:top w:val="single" w:sz="6" w:space="0" w:color="auto"/>
              <w:left w:val="single" w:sz="6" w:space="0" w:color="auto"/>
              <w:bottom w:val="single" w:sz="6" w:space="0" w:color="auto"/>
              <w:right w:val="single" w:sz="6" w:space="0" w:color="auto"/>
            </w:tcBorders>
            <w:tcMar>
              <w:left w:w="90" w:type="dxa"/>
              <w:right w:w="90" w:type="dxa"/>
            </w:tcMar>
          </w:tcPr>
          <w:p w14:paraId="7D17E24D" w14:textId="2EDBE01B" w:rsidR="46437E2F" w:rsidRDefault="46437E2F" w:rsidP="46437E2F">
            <w:pPr>
              <w:spacing w:line="259" w:lineRule="auto"/>
            </w:pPr>
            <w:r w:rsidRPr="46437E2F">
              <w:t>Approved</w:t>
            </w:r>
          </w:p>
        </w:tc>
        <w:tc>
          <w:tcPr>
            <w:tcW w:w="1800" w:type="dxa"/>
            <w:tcBorders>
              <w:top w:val="single" w:sz="6" w:space="0" w:color="auto"/>
              <w:left w:val="single" w:sz="6" w:space="0" w:color="auto"/>
              <w:bottom w:val="single" w:sz="6" w:space="0" w:color="auto"/>
              <w:right w:val="single" w:sz="6" w:space="0" w:color="auto"/>
            </w:tcBorders>
            <w:tcMar>
              <w:left w:w="90" w:type="dxa"/>
              <w:right w:w="90" w:type="dxa"/>
            </w:tcMar>
          </w:tcPr>
          <w:p w14:paraId="44E47767" w14:textId="3B7D3A07" w:rsidR="46437E2F" w:rsidRDefault="46437E2F" w:rsidP="46437E2F">
            <w:pPr>
              <w:spacing w:line="259" w:lineRule="auto"/>
            </w:pPr>
            <w:r w:rsidRPr="46437E2F">
              <w:t>Review Date</w:t>
            </w:r>
          </w:p>
        </w:tc>
      </w:tr>
      <w:tr w:rsidR="46437E2F" w14:paraId="5247A508" w14:textId="77777777" w:rsidTr="46437E2F">
        <w:trPr>
          <w:trHeight w:val="300"/>
        </w:trPr>
        <w:tc>
          <w:tcPr>
            <w:tcW w:w="1800" w:type="dxa"/>
            <w:tcBorders>
              <w:top w:val="single" w:sz="6" w:space="0" w:color="auto"/>
              <w:left w:val="single" w:sz="6" w:space="0" w:color="auto"/>
              <w:bottom w:val="single" w:sz="6" w:space="0" w:color="auto"/>
              <w:right w:val="single" w:sz="6" w:space="0" w:color="auto"/>
            </w:tcBorders>
            <w:tcMar>
              <w:left w:w="90" w:type="dxa"/>
              <w:right w:w="90" w:type="dxa"/>
            </w:tcMar>
          </w:tcPr>
          <w:p w14:paraId="50B6D97F" w14:textId="46EC5365" w:rsidR="46437E2F" w:rsidRDefault="46437E2F" w:rsidP="46437E2F">
            <w:pPr>
              <w:spacing w:line="259" w:lineRule="auto"/>
            </w:pPr>
            <w:r w:rsidRPr="46437E2F">
              <w:t>1</w:t>
            </w:r>
          </w:p>
        </w:tc>
        <w:tc>
          <w:tcPr>
            <w:tcW w:w="1800" w:type="dxa"/>
            <w:tcBorders>
              <w:top w:val="single" w:sz="6" w:space="0" w:color="auto"/>
              <w:left w:val="single" w:sz="6" w:space="0" w:color="auto"/>
              <w:bottom w:val="single" w:sz="6" w:space="0" w:color="auto"/>
              <w:right w:val="single" w:sz="6" w:space="0" w:color="auto"/>
            </w:tcBorders>
            <w:tcMar>
              <w:left w:w="90" w:type="dxa"/>
              <w:right w:w="90" w:type="dxa"/>
            </w:tcMar>
          </w:tcPr>
          <w:p w14:paraId="2C90134E" w14:textId="7086DB25" w:rsidR="46437E2F" w:rsidRDefault="46437E2F" w:rsidP="46437E2F">
            <w:pPr>
              <w:spacing w:line="259" w:lineRule="auto"/>
            </w:pPr>
          </w:p>
        </w:tc>
        <w:tc>
          <w:tcPr>
            <w:tcW w:w="1800" w:type="dxa"/>
            <w:tcBorders>
              <w:top w:val="single" w:sz="6" w:space="0" w:color="auto"/>
              <w:left w:val="single" w:sz="6" w:space="0" w:color="auto"/>
              <w:bottom w:val="single" w:sz="6" w:space="0" w:color="auto"/>
              <w:right w:val="single" w:sz="6" w:space="0" w:color="auto"/>
            </w:tcBorders>
            <w:tcMar>
              <w:left w:w="90" w:type="dxa"/>
              <w:right w:w="90" w:type="dxa"/>
            </w:tcMar>
          </w:tcPr>
          <w:p w14:paraId="73C979C8" w14:textId="303EAE65" w:rsidR="46437E2F" w:rsidRDefault="46437E2F" w:rsidP="46437E2F">
            <w:pPr>
              <w:spacing w:line="259" w:lineRule="auto"/>
            </w:pPr>
          </w:p>
        </w:tc>
        <w:tc>
          <w:tcPr>
            <w:tcW w:w="1800" w:type="dxa"/>
            <w:tcBorders>
              <w:top w:val="single" w:sz="6" w:space="0" w:color="auto"/>
              <w:left w:val="single" w:sz="6" w:space="0" w:color="auto"/>
              <w:bottom w:val="single" w:sz="6" w:space="0" w:color="auto"/>
              <w:right w:val="single" w:sz="6" w:space="0" w:color="auto"/>
            </w:tcBorders>
            <w:tcMar>
              <w:left w:w="90" w:type="dxa"/>
              <w:right w:w="90" w:type="dxa"/>
            </w:tcMar>
          </w:tcPr>
          <w:p w14:paraId="333E1B18" w14:textId="02289ABC" w:rsidR="46437E2F" w:rsidRDefault="46437E2F" w:rsidP="46437E2F">
            <w:pPr>
              <w:spacing w:line="259" w:lineRule="auto"/>
            </w:pPr>
            <w:r w:rsidRPr="46437E2F">
              <w:t>01/09/22</w:t>
            </w:r>
          </w:p>
        </w:tc>
        <w:tc>
          <w:tcPr>
            <w:tcW w:w="1800" w:type="dxa"/>
            <w:tcBorders>
              <w:top w:val="single" w:sz="6" w:space="0" w:color="auto"/>
              <w:left w:val="single" w:sz="6" w:space="0" w:color="auto"/>
              <w:bottom w:val="single" w:sz="6" w:space="0" w:color="auto"/>
              <w:right w:val="single" w:sz="6" w:space="0" w:color="auto"/>
            </w:tcBorders>
            <w:tcMar>
              <w:left w:w="90" w:type="dxa"/>
              <w:right w:w="90" w:type="dxa"/>
            </w:tcMar>
          </w:tcPr>
          <w:p w14:paraId="4D78E631" w14:textId="5EC75C06" w:rsidR="46437E2F" w:rsidRDefault="46437E2F" w:rsidP="46437E2F">
            <w:pPr>
              <w:spacing w:line="259" w:lineRule="auto"/>
            </w:pPr>
            <w:r w:rsidRPr="46437E2F">
              <w:t>01/09/23</w:t>
            </w:r>
          </w:p>
        </w:tc>
      </w:tr>
      <w:tr w:rsidR="46437E2F" w14:paraId="2766C05C" w14:textId="77777777" w:rsidTr="46437E2F">
        <w:trPr>
          <w:trHeight w:val="300"/>
        </w:trPr>
        <w:tc>
          <w:tcPr>
            <w:tcW w:w="1800" w:type="dxa"/>
            <w:tcBorders>
              <w:top w:val="single" w:sz="6" w:space="0" w:color="auto"/>
              <w:left w:val="single" w:sz="6" w:space="0" w:color="auto"/>
              <w:bottom w:val="single" w:sz="6" w:space="0" w:color="auto"/>
              <w:right w:val="single" w:sz="6" w:space="0" w:color="auto"/>
            </w:tcBorders>
            <w:tcMar>
              <w:left w:w="90" w:type="dxa"/>
              <w:right w:w="90" w:type="dxa"/>
            </w:tcMar>
          </w:tcPr>
          <w:p w14:paraId="3F542A85" w14:textId="0B2A970C" w:rsidR="46437E2F" w:rsidRDefault="46437E2F" w:rsidP="46437E2F">
            <w:pPr>
              <w:spacing w:line="259" w:lineRule="auto"/>
            </w:pPr>
            <w:r w:rsidRPr="46437E2F">
              <w:t>2</w:t>
            </w:r>
          </w:p>
        </w:tc>
        <w:tc>
          <w:tcPr>
            <w:tcW w:w="1800" w:type="dxa"/>
            <w:tcBorders>
              <w:top w:val="single" w:sz="6" w:space="0" w:color="auto"/>
              <w:left w:val="single" w:sz="6" w:space="0" w:color="auto"/>
              <w:bottom w:val="single" w:sz="6" w:space="0" w:color="auto"/>
              <w:right w:val="single" w:sz="6" w:space="0" w:color="auto"/>
            </w:tcBorders>
            <w:tcMar>
              <w:left w:w="90" w:type="dxa"/>
              <w:right w:w="90" w:type="dxa"/>
            </w:tcMar>
          </w:tcPr>
          <w:p w14:paraId="10FBF208" w14:textId="5E099654" w:rsidR="46437E2F" w:rsidRDefault="46437E2F" w:rsidP="46437E2F">
            <w:pPr>
              <w:spacing w:line="259" w:lineRule="auto"/>
            </w:pPr>
          </w:p>
        </w:tc>
        <w:tc>
          <w:tcPr>
            <w:tcW w:w="1800" w:type="dxa"/>
            <w:tcBorders>
              <w:top w:val="single" w:sz="6" w:space="0" w:color="auto"/>
              <w:left w:val="single" w:sz="6" w:space="0" w:color="auto"/>
              <w:bottom w:val="single" w:sz="6" w:space="0" w:color="auto"/>
              <w:right w:val="single" w:sz="6" w:space="0" w:color="auto"/>
            </w:tcBorders>
            <w:tcMar>
              <w:left w:w="90" w:type="dxa"/>
              <w:right w:w="90" w:type="dxa"/>
            </w:tcMar>
          </w:tcPr>
          <w:p w14:paraId="611CBE61" w14:textId="4CEDFC9E" w:rsidR="46437E2F" w:rsidRDefault="46437E2F" w:rsidP="46437E2F">
            <w:pPr>
              <w:spacing w:line="259" w:lineRule="auto"/>
            </w:pPr>
          </w:p>
        </w:tc>
        <w:tc>
          <w:tcPr>
            <w:tcW w:w="1800" w:type="dxa"/>
            <w:tcBorders>
              <w:top w:val="single" w:sz="6" w:space="0" w:color="auto"/>
              <w:left w:val="single" w:sz="6" w:space="0" w:color="auto"/>
              <w:bottom w:val="single" w:sz="6" w:space="0" w:color="auto"/>
              <w:right w:val="single" w:sz="6" w:space="0" w:color="auto"/>
            </w:tcBorders>
            <w:tcMar>
              <w:left w:w="90" w:type="dxa"/>
              <w:right w:w="90" w:type="dxa"/>
            </w:tcMar>
          </w:tcPr>
          <w:p w14:paraId="15A94669" w14:textId="76EAE59F" w:rsidR="46437E2F" w:rsidRDefault="46437E2F" w:rsidP="46437E2F">
            <w:pPr>
              <w:spacing w:line="259" w:lineRule="auto"/>
            </w:pPr>
            <w:r w:rsidRPr="46437E2F">
              <w:t>01/09/23</w:t>
            </w:r>
          </w:p>
        </w:tc>
        <w:tc>
          <w:tcPr>
            <w:tcW w:w="1800" w:type="dxa"/>
            <w:tcBorders>
              <w:top w:val="single" w:sz="6" w:space="0" w:color="auto"/>
              <w:left w:val="single" w:sz="6" w:space="0" w:color="auto"/>
              <w:bottom w:val="single" w:sz="6" w:space="0" w:color="auto"/>
              <w:right w:val="single" w:sz="6" w:space="0" w:color="auto"/>
            </w:tcBorders>
            <w:tcMar>
              <w:left w:w="90" w:type="dxa"/>
              <w:right w:w="90" w:type="dxa"/>
            </w:tcMar>
          </w:tcPr>
          <w:p w14:paraId="35164CD5" w14:textId="19B20238" w:rsidR="46437E2F" w:rsidRDefault="46437E2F" w:rsidP="46437E2F">
            <w:pPr>
              <w:spacing w:line="259" w:lineRule="auto"/>
            </w:pPr>
            <w:r w:rsidRPr="46437E2F">
              <w:t>01/09/24</w:t>
            </w:r>
          </w:p>
        </w:tc>
      </w:tr>
      <w:tr w:rsidR="00305A3B" w14:paraId="73DB6E21" w14:textId="77777777" w:rsidTr="46437E2F">
        <w:trPr>
          <w:trHeight w:val="300"/>
        </w:trPr>
        <w:tc>
          <w:tcPr>
            <w:tcW w:w="1800" w:type="dxa"/>
            <w:tcBorders>
              <w:top w:val="single" w:sz="6" w:space="0" w:color="auto"/>
              <w:left w:val="single" w:sz="6" w:space="0" w:color="auto"/>
              <w:bottom w:val="single" w:sz="6" w:space="0" w:color="auto"/>
              <w:right w:val="single" w:sz="6" w:space="0" w:color="auto"/>
            </w:tcBorders>
            <w:tcMar>
              <w:left w:w="90" w:type="dxa"/>
              <w:right w:w="90" w:type="dxa"/>
            </w:tcMar>
          </w:tcPr>
          <w:p w14:paraId="3CF9E4A2" w14:textId="441CEF16" w:rsidR="00305A3B" w:rsidRPr="46437E2F" w:rsidRDefault="00305A3B" w:rsidP="46437E2F">
            <w:r>
              <w:t>3</w:t>
            </w:r>
          </w:p>
        </w:tc>
        <w:tc>
          <w:tcPr>
            <w:tcW w:w="1800" w:type="dxa"/>
            <w:tcBorders>
              <w:top w:val="single" w:sz="6" w:space="0" w:color="auto"/>
              <w:left w:val="single" w:sz="6" w:space="0" w:color="auto"/>
              <w:bottom w:val="single" w:sz="6" w:space="0" w:color="auto"/>
              <w:right w:val="single" w:sz="6" w:space="0" w:color="auto"/>
            </w:tcBorders>
            <w:tcMar>
              <w:left w:w="90" w:type="dxa"/>
              <w:right w:w="90" w:type="dxa"/>
            </w:tcMar>
          </w:tcPr>
          <w:p w14:paraId="59C4E135" w14:textId="47F44D39" w:rsidR="00305A3B" w:rsidRDefault="00305A3B" w:rsidP="46437E2F">
            <w:r>
              <w:t>Throughout</w:t>
            </w:r>
          </w:p>
        </w:tc>
        <w:tc>
          <w:tcPr>
            <w:tcW w:w="1800" w:type="dxa"/>
            <w:tcBorders>
              <w:top w:val="single" w:sz="6" w:space="0" w:color="auto"/>
              <w:left w:val="single" w:sz="6" w:space="0" w:color="auto"/>
              <w:bottom w:val="single" w:sz="6" w:space="0" w:color="auto"/>
              <w:right w:val="single" w:sz="6" w:space="0" w:color="auto"/>
            </w:tcBorders>
            <w:tcMar>
              <w:left w:w="90" w:type="dxa"/>
              <w:right w:w="90" w:type="dxa"/>
            </w:tcMar>
          </w:tcPr>
          <w:p w14:paraId="71009D98" w14:textId="05CFE86C" w:rsidR="00305A3B" w:rsidRDefault="00305A3B" w:rsidP="46437E2F">
            <w:r>
              <w:t>Change of branding and proof reading</w:t>
            </w:r>
          </w:p>
        </w:tc>
        <w:tc>
          <w:tcPr>
            <w:tcW w:w="1800" w:type="dxa"/>
            <w:tcBorders>
              <w:top w:val="single" w:sz="6" w:space="0" w:color="auto"/>
              <w:left w:val="single" w:sz="6" w:space="0" w:color="auto"/>
              <w:bottom w:val="single" w:sz="6" w:space="0" w:color="auto"/>
              <w:right w:val="single" w:sz="6" w:space="0" w:color="auto"/>
            </w:tcBorders>
            <w:tcMar>
              <w:left w:w="90" w:type="dxa"/>
              <w:right w:w="90" w:type="dxa"/>
            </w:tcMar>
          </w:tcPr>
          <w:p w14:paraId="3FAACD46" w14:textId="2A03EBE1" w:rsidR="00305A3B" w:rsidRPr="46437E2F" w:rsidRDefault="00D31204" w:rsidP="46437E2F">
            <w:r>
              <w:t>28/08/24</w:t>
            </w:r>
          </w:p>
        </w:tc>
        <w:tc>
          <w:tcPr>
            <w:tcW w:w="1800" w:type="dxa"/>
            <w:tcBorders>
              <w:top w:val="single" w:sz="6" w:space="0" w:color="auto"/>
              <w:left w:val="single" w:sz="6" w:space="0" w:color="auto"/>
              <w:bottom w:val="single" w:sz="6" w:space="0" w:color="auto"/>
              <w:right w:val="single" w:sz="6" w:space="0" w:color="auto"/>
            </w:tcBorders>
            <w:tcMar>
              <w:left w:w="90" w:type="dxa"/>
              <w:right w:w="90" w:type="dxa"/>
            </w:tcMar>
          </w:tcPr>
          <w:p w14:paraId="1691D66A" w14:textId="7F48E42E" w:rsidR="00305A3B" w:rsidRPr="46437E2F" w:rsidRDefault="00D31204" w:rsidP="46437E2F">
            <w:r>
              <w:t>01/09/25</w:t>
            </w:r>
          </w:p>
        </w:tc>
      </w:tr>
      <w:tr w:rsidR="00CE38B3" w14:paraId="6066C7F4" w14:textId="77777777" w:rsidTr="46437E2F">
        <w:trPr>
          <w:trHeight w:val="300"/>
        </w:trPr>
        <w:tc>
          <w:tcPr>
            <w:tcW w:w="1800" w:type="dxa"/>
            <w:tcBorders>
              <w:top w:val="single" w:sz="6" w:space="0" w:color="auto"/>
              <w:left w:val="single" w:sz="6" w:space="0" w:color="auto"/>
              <w:bottom w:val="single" w:sz="6" w:space="0" w:color="auto"/>
              <w:right w:val="single" w:sz="6" w:space="0" w:color="auto"/>
            </w:tcBorders>
            <w:tcMar>
              <w:left w:w="90" w:type="dxa"/>
              <w:right w:w="90" w:type="dxa"/>
            </w:tcMar>
          </w:tcPr>
          <w:p w14:paraId="6A3E5437" w14:textId="6211C823" w:rsidR="00CE38B3" w:rsidRDefault="00CE38B3" w:rsidP="46437E2F">
            <w:r>
              <w:t>4</w:t>
            </w:r>
          </w:p>
        </w:tc>
        <w:tc>
          <w:tcPr>
            <w:tcW w:w="1800" w:type="dxa"/>
            <w:tcBorders>
              <w:top w:val="single" w:sz="6" w:space="0" w:color="auto"/>
              <w:left w:val="single" w:sz="6" w:space="0" w:color="auto"/>
              <w:bottom w:val="single" w:sz="6" w:space="0" w:color="auto"/>
              <w:right w:val="single" w:sz="6" w:space="0" w:color="auto"/>
            </w:tcBorders>
            <w:tcMar>
              <w:left w:w="90" w:type="dxa"/>
              <w:right w:w="90" w:type="dxa"/>
            </w:tcMar>
          </w:tcPr>
          <w:p w14:paraId="7431B465" w14:textId="77777777" w:rsidR="00CE38B3" w:rsidRDefault="00CE38B3" w:rsidP="46437E2F"/>
        </w:tc>
        <w:tc>
          <w:tcPr>
            <w:tcW w:w="1800" w:type="dxa"/>
            <w:tcBorders>
              <w:top w:val="single" w:sz="6" w:space="0" w:color="auto"/>
              <w:left w:val="single" w:sz="6" w:space="0" w:color="auto"/>
              <w:bottom w:val="single" w:sz="6" w:space="0" w:color="auto"/>
              <w:right w:val="single" w:sz="6" w:space="0" w:color="auto"/>
            </w:tcBorders>
            <w:tcMar>
              <w:left w:w="90" w:type="dxa"/>
              <w:right w:w="90" w:type="dxa"/>
            </w:tcMar>
          </w:tcPr>
          <w:p w14:paraId="31E26E8B" w14:textId="77777777" w:rsidR="00CE38B3" w:rsidRDefault="00CE38B3" w:rsidP="46437E2F"/>
        </w:tc>
        <w:tc>
          <w:tcPr>
            <w:tcW w:w="1800" w:type="dxa"/>
            <w:tcBorders>
              <w:top w:val="single" w:sz="6" w:space="0" w:color="auto"/>
              <w:left w:val="single" w:sz="6" w:space="0" w:color="auto"/>
              <w:bottom w:val="single" w:sz="6" w:space="0" w:color="auto"/>
              <w:right w:val="single" w:sz="6" w:space="0" w:color="auto"/>
            </w:tcBorders>
            <w:tcMar>
              <w:left w:w="90" w:type="dxa"/>
              <w:right w:w="90" w:type="dxa"/>
            </w:tcMar>
          </w:tcPr>
          <w:p w14:paraId="56B79B0B" w14:textId="4FA5B03E" w:rsidR="00CE38B3" w:rsidRDefault="00CE38B3" w:rsidP="46437E2F">
            <w:r>
              <w:t>31/08/25</w:t>
            </w:r>
          </w:p>
        </w:tc>
        <w:tc>
          <w:tcPr>
            <w:tcW w:w="1800" w:type="dxa"/>
            <w:tcBorders>
              <w:top w:val="single" w:sz="6" w:space="0" w:color="auto"/>
              <w:left w:val="single" w:sz="6" w:space="0" w:color="auto"/>
              <w:bottom w:val="single" w:sz="6" w:space="0" w:color="auto"/>
              <w:right w:val="single" w:sz="6" w:space="0" w:color="auto"/>
            </w:tcBorders>
            <w:tcMar>
              <w:left w:w="90" w:type="dxa"/>
              <w:right w:w="90" w:type="dxa"/>
            </w:tcMar>
          </w:tcPr>
          <w:p w14:paraId="5CC3D8F3" w14:textId="75E49A48" w:rsidR="00CE38B3" w:rsidRDefault="00CE38B3" w:rsidP="46437E2F">
            <w:r>
              <w:t>01/09/26</w:t>
            </w:r>
          </w:p>
        </w:tc>
      </w:tr>
    </w:tbl>
    <w:p w14:paraId="56525FB8" w14:textId="13F36D50" w:rsidR="006B7A78" w:rsidRDefault="64A21EEC" w:rsidP="20AD86AC">
      <w:pPr>
        <w:rPr>
          <w:color w:val="000000" w:themeColor="text1"/>
        </w:rPr>
      </w:pPr>
      <w:r w:rsidRPr="20AD86AC">
        <w:rPr>
          <w:color w:val="000000" w:themeColor="text1"/>
        </w:rPr>
        <w:t xml:space="preserve">  </w:t>
      </w:r>
    </w:p>
    <w:p w14:paraId="312EFC59" w14:textId="77777777" w:rsidR="006B7A78" w:rsidRDefault="00D0492C">
      <w:pPr>
        <w:rPr>
          <w:b/>
        </w:rPr>
      </w:pPr>
      <w:r w:rsidRPr="20AD86AC">
        <w:rPr>
          <w:b/>
          <w:bCs/>
        </w:rPr>
        <w:t>Contents</w:t>
      </w:r>
    </w:p>
    <w:p w14:paraId="25AFD7CD" w14:textId="77777777" w:rsidR="006B7A78" w:rsidRDefault="00D0492C">
      <w:r>
        <w:t>Definition aims and scope of the Plan</w:t>
      </w:r>
      <w:r>
        <w:tab/>
      </w:r>
      <w:r>
        <w:tab/>
      </w:r>
      <w:r>
        <w:tab/>
        <w:t>2</w:t>
      </w:r>
    </w:p>
    <w:p w14:paraId="3FA952AC" w14:textId="77777777" w:rsidR="006B7A78" w:rsidRDefault="00D0492C">
      <w:r>
        <w:t>Support from the Local Authority</w:t>
      </w:r>
      <w:r>
        <w:tab/>
      </w:r>
      <w:r>
        <w:tab/>
      </w:r>
      <w:r>
        <w:tab/>
        <w:t>3</w:t>
      </w:r>
    </w:p>
    <w:p w14:paraId="5D5D1AD8" w14:textId="77777777" w:rsidR="006B7A78" w:rsidRDefault="00D0492C">
      <w:r>
        <w:t>Emergency Action Lists for Key Staff</w:t>
      </w:r>
      <w:r>
        <w:tab/>
      </w:r>
      <w:r>
        <w:tab/>
      </w:r>
      <w:r>
        <w:tab/>
        <w:t>4</w:t>
      </w:r>
    </w:p>
    <w:p w14:paraId="21C26322" w14:textId="78A0DB37" w:rsidR="006B7A78" w:rsidRDefault="00D0492C">
      <w:r>
        <w:tab/>
      </w:r>
      <w:r w:rsidR="00D31204">
        <w:t xml:space="preserve">Provision </w:t>
      </w:r>
      <w:proofErr w:type="gramStart"/>
      <w:r w:rsidR="00D31204">
        <w:t>lead</w:t>
      </w:r>
      <w:proofErr w:type="gramEnd"/>
      <w:r>
        <w:t xml:space="preserve"> or Nominee</w:t>
      </w:r>
      <w:r>
        <w:tab/>
      </w:r>
      <w:r>
        <w:tab/>
      </w:r>
      <w:r>
        <w:tab/>
        <w:t>4</w:t>
      </w:r>
    </w:p>
    <w:p w14:paraId="7653D27F" w14:textId="760BDBCD" w:rsidR="006B7A78" w:rsidRDefault="00D0492C">
      <w:r>
        <w:tab/>
      </w:r>
      <w:r w:rsidR="00D31204">
        <w:t>College</w:t>
      </w:r>
      <w:r>
        <w:t xml:space="preserve"> </w:t>
      </w:r>
      <w:r w:rsidR="6E6896AC">
        <w:t>O</w:t>
      </w:r>
      <w:r>
        <w:t>n</w:t>
      </w:r>
      <w:r w:rsidR="78133678">
        <w:t>-s</w:t>
      </w:r>
      <w:r>
        <w:t>ite Co-ordinator</w:t>
      </w:r>
      <w:r>
        <w:tab/>
      </w:r>
      <w:r>
        <w:tab/>
      </w:r>
      <w:r>
        <w:tab/>
        <w:t>5</w:t>
      </w:r>
    </w:p>
    <w:p w14:paraId="2BDB46FB" w14:textId="4A2322F1" w:rsidR="006B7A78" w:rsidRDefault="00D0492C">
      <w:r>
        <w:tab/>
      </w:r>
      <w:r w:rsidR="00D31204">
        <w:t>College</w:t>
      </w:r>
      <w:r>
        <w:t xml:space="preserve"> Emergency Management Team</w:t>
      </w:r>
      <w:r>
        <w:tab/>
      </w:r>
      <w:r>
        <w:tab/>
        <w:t>8</w:t>
      </w:r>
    </w:p>
    <w:p w14:paraId="00B7C47A" w14:textId="77777777" w:rsidR="006B7A78" w:rsidRDefault="00D0492C">
      <w:r>
        <w:tab/>
        <w:t>Administrative Support</w:t>
      </w:r>
      <w:r>
        <w:tab/>
      </w:r>
      <w:r>
        <w:tab/>
      </w:r>
      <w:r>
        <w:tab/>
      </w:r>
      <w:r>
        <w:tab/>
        <w:t>9</w:t>
      </w:r>
    </w:p>
    <w:p w14:paraId="03D9F73F" w14:textId="77777777" w:rsidR="006B7A78" w:rsidRDefault="00D0492C">
      <w:pPr>
        <w:rPr>
          <w:b/>
        </w:rPr>
      </w:pPr>
      <w:r w:rsidRPr="20AD86AC">
        <w:rPr>
          <w:b/>
          <w:bCs/>
        </w:rPr>
        <w:t>Appendices</w:t>
      </w:r>
    </w:p>
    <w:p w14:paraId="776D23D6" w14:textId="77777777" w:rsidR="006B7A78" w:rsidRDefault="00D0492C">
      <w:r>
        <w:t>Media Interview:  Points to Note</w:t>
      </w:r>
      <w:r>
        <w:tab/>
      </w:r>
      <w:r>
        <w:tab/>
      </w:r>
      <w:r>
        <w:tab/>
        <w:t>10</w:t>
      </w:r>
    </w:p>
    <w:p w14:paraId="1DCEF28F" w14:textId="77777777" w:rsidR="006B7A78" w:rsidRDefault="00D0492C">
      <w:r>
        <w:t>Contact list</w:t>
      </w:r>
      <w:r>
        <w:tab/>
      </w:r>
      <w:r>
        <w:tab/>
      </w:r>
      <w:r>
        <w:tab/>
      </w:r>
      <w:r>
        <w:tab/>
      </w:r>
      <w:r>
        <w:tab/>
      </w:r>
      <w:r>
        <w:tab/>
        <w:t>11</w:t>
      </w:r>
    </w:p>
    <w:p w14:paraId="49469B76" w14:textId="77777777" w:rsidR="006B7A78" w:rsidRDefault="00D0492C">
      <w:r>
        <w:t>Incident Log</w:t>
      </w:r>
      <w:r>
        <w:tab/>
      </w:r>
      <w:r>
        <w:tab/>
      </w:r>
      <w:r>
        <w:tab/>
      </w:r>
      <w:r>
        <w:tab/>
      </w:r>
      <w:r>
        <w:tab/>
      </w:r>
      <w:r>
        <w:tab/>
        <w:t>15</w:t>
      </w:r>
    </w:p>
    <w:p w14:paraId="4DC94FD8" w14:textId="77777777" w:rsidR="006B7A78" w:rsidRDefault="00D0492C">
      <w:r>
        <w:t xml:space="preserve">Sample Letter – Parents </w:t>
      </w:r>
      <w:r>
        <w:tab/>
      </w:r>
      <w:r>
        <w:tab/>
      </w:r>
      <w:r>
        <w:tab/>
      </w:r>
      <w:r>
        <w:tab/>
        <w:t>16</w:t>
      </w:r>
    </w:p>
    <w:p w14:paraId="55A516F2" w14:textId="6231A241" w:rsidR="006B7A78" w:rsidRDefault="00D0492C">
      <w:r>
        <w:lastRenderedPageBreak/>
        <w:t xml:space="preserve">Sample Letter Arrangements for Counselling </w:t>
      </w:r>
      <w:r w:rsidR="00D31204">
        <w:t>Young person</w:t>
      </w:r>
      <w:r>
        <w:t xml:space="preserve"> </w:t>
      </w:r>
      <w:r>
        <w:tab/>
        <w:t>17</w:t>
      </w:r>
    </w:p>
    <w:p w14:paraId="522855E5" w14:textId="77777777" w:rsidR="006B7A78" w:rsidRDefault="00D0492C">
      <w:r>
        <w:t>Information Checklist &amp; Log Details</w:t>
      </w:r>
      <w:r>
        <w:tab/>
      </w:r>
      <w:r>
        <w:tab/>
      </w:r>
      <w:r>
        <w:tab/>
        <w:t xml:space="preserve"> 18</w:t>
      </w:r>
    </w:p>
    <w:p w14:paraId="2ED90243" w14:textId="77777777" w:rsidR="006B7A78" w:rsidRDefault="00D0492C">
      <w:r>
        <w:t xml:space="preserve">Critical Incidents Log </w:t>
      </w:r>
      <w:r>
        <w:tab/>
      </w:r>
      <w:r>
        <w:tab/>
      </w:r>
      <w:r>
        <w:tab/>
      </w:r>
      <w:r>
        <w:tab/>
      </w:r>
      <w:r>
        <w:tab/>
        <w:t xml:space="preserve"> 19</w:t>
      </w:r>
    </w:p>
    <w:p w14:paraId="519284FE" w14:textId="77777777" w:rsidR="006B7A78" w:rsidRDefault="00D0492C">
      <w:r>
        <w:t>Critical Incidents Evaluation Form</w:t>
      </w:r>
      <w:r>
        <w:tab/>
      </w:r>
      <w:r>
        <w:tab/>
      </w:r>
      <w:r>
        <w:tab/>
        <w:t xml:space="preserve"> 21</w:t>
      </w:r>
    </w:p>
    <w:p w14:paraId="3D2BE2D5" w14:textId="77777777" w:rsidR="006B7A78" w:rsidRDefault="006B7A78"/>
    <w:p w14:paraId="57A9CA89" w14:textId="77777777" w:rsidR="006B7A78" w:rsidRDefault="00D0492C">
      <w:r>
        <w:t xml:space="preserve">Distribution:  </w:t>
      </w:r>
      <w:r>
        <w:tab/>
        <w:t>All members of Team</w:t>
      </w:r>
    </w:p>
    <w:p w14:paraId="275C99AC" w14:textId="77777777" w:rsidR="006B7A78" w:rsidRDefault="00D0492C">
      <w:pPr>
        <w:rPr>
          <w:b/>
        </w:rPr>
      </w:pPr>
      <w:r w:rsidRPr="20AD86AC">
        <w:rPr>
          <w:b/>
          <w:bCs/>
        </w:rPr>
        <w:t>Definition of an emergency</w:t>
      </w:r>
    </w:p>
    <w:p w14:paraId="1DDB563A" w14:textId="77777777" w:rsidR="006B7A78" w:rsidRDefault="00D0492C">
      <w:r>
        <w:t xml:space="preserve">An event – or events – usually sudden, which involve experiencing significant personal distress, to a level which potentially overwhelms normal responses and </w:t>
      </w:r>
      <w:proofErr w:type="gramStart"/>
      <w:r>
        <w:t>procedures</w:t>
      </w:r>
      <w:proofErr w:type="gramEnd"/>
      <w:r>
        <w:t xml:space="preserve"> and which is likely to have emotional and organizational consequences.</w:t>
      </w:r>
    </w:p>
    <w:p w14:paraId="0287A672" w14:textId="77777777" w:rsidR="006B7A78" w:rsidRDefault="006B7A78"/>
    <w:p w14:paraId="29091FCF" w14:textId="77777777" w:rsidR="006B7A78" w:rsidRDefault="00D0492C">
      <w:pPr>
        <w:rPr>
          <w:b/>
        </w:rPr>
      </w:pPr>
      <w:r w:rsidRPr="20AD86AC">
        <w:rPr>
          <w:b/>
          <w:bCs/>
        </w:rPr>
        <w:t>SCOPE OF THE PLAN</w:t>
      </w:r>
    </w:p>
    <w:p w14:paraId="0EB529E2" w14:textId="4589CC21" w:rsidR="006B7A78" w:rsidRDefault="00D0492C">
      <w:pPr>
        <w:rPr>
          <w:b/>
        </w:rPr>
      </w:pPr>
      <w:r w:rsidRPr="20AD86AC">
        <w:rPr>
          <w:b/>
          <w:bCs/>
        </w:rPr>
        <w:t xml:space="preserve">In </w:t>
      </w:r>
      <w:r w:rsidR="00D31204">
        <w:rPr>
          <w:b/>
          <w:bCs/>
        </w:rPr>
        <w:t>College</w:t>
      </w:r>
    </w:p>
    <w:p w14:paraId="4AAAD42F" w14:textId="397602E8" w:rsidR="006B7A78" w:rsidRDefault="00D0492C" w:rsidP="00D31204">
      <w:pPr>
        <w:pStyle w:val="ListParagraph"/>
        <w:numPr>
          <w:ilvl w:val="1"/>
          <w:numId w:val="6"/>
        </w:numPr>
      </w:pPr>
      <w:r>
        <w:t>A deliberate act of violence, such as the use of a knife or firearm</w:t>
      </w:r>
    </w:p>
    <w:p w14:paraId="4E4B1D2C" w14:textId="631DDBA8" w:rsidR="006B7A78" w:rsidRDefault="00D0492C" w:rsidP="00D31204">
      <w:pPr>
        <w:pStyle w:val="ListParagraph"/>
        <w:numPr>
          <w:ilvl w:val="1"/>
          <w:numId w:val="6"/>
        </w:numPr>
      </w:pPr>
      <w:r>
        <w:t xml:space="preserve">A </w:t>
      </w:r>
      <w:r w:rsidR="00D31204">
        <w:t>College</w:t>
      </w:r>
      <w:r>
        <w:t xml:space="preserve"> fire or laboratory explosion</w:t>
      </w:r>
    </w:p>
    <w:p w14:paraId="6667CB2C" w14:textId="5BBC71D6" w:rsidR="006B7A78" w:rsidRDefault="00D0492C" w:rsidP="00D31204">
      <w:pPr>
        <w:pStyle w:val="ListParagraph"/>
        <w:numPr>
          <w:ilvl w:val="1"/>
          <w:numId w:val="6"/>
        </w:numPr>
      </w:pPr>
      <w:r>
        <w:t>A student or teacher being taken hostage</w:t>
      </w:r>
    </w:p>
    <w:p w14:paraId="55BE0E04" w14:textId="59EF9E76" w:rsidR="006B7A78" w:rsidRDefault="00D0492C" w:rsidP="00D31204">
      <w:pPr>
        <w:pStyle w:val="ListParagraph"/>
        <w:numPr>
          <w:ilvl w:val="1"/>
          <w:numId w:val="6"/>
        </w:numPr>
      </w:pPr>
      <w:r>
        <w:t xml:space="preserve">The destruction or serious vandalism of part of the </w:t>
      </w:r>
      <w:r w:rsidR="00D31204">
        <w:t>College</w:t>
      </w:r>
    </w:p>
    <w:p w14:paraId="03C3E69A" w14:textId="055295A5" w:rsidR="006B7A78" w:rsidRDefault="00D0492C" w:rsidP="00D31204">
      <w:pPr>
        <w:pStyle w:val="ListParagraph"/>
        <w:numPr>
          <w:ilvl w:val="1"/>
          <w:numId w:val="6"/>
        </w:numPr>
      </w:pPr>
      <w:r>
        <w:t>The death of a student or member of staff</w:t>
      </w:r>
    </w:p>
    <w:p w14:paraId="0D725294" w14:textId="77777777" w:rsidR="006B7A78" w:rsidRDefault="006B7A78"/>
    <w:p w14:paraId="75D6A6D1" w14:textId="361F64C5" w:rsidR="006B7A78" w:rsidRDefault="00D0492C">
      <w:pPr>
        <w:rPr>
          <w:b/>
        </w:rPr>
      </w:pPr>
      <w:r w:rsidRPr="20AD86AC">
        <w:rPr>
          <w:b/>
          <w:bCs/>
        </w:rPr>
        <w:t xml:space="preserve">Outside </w:t>
      </w:r>
      <w:r w:rsidR="00D31204">
        <w:rPr>
          <w:b/>
          <w:bCs/>
        </w:rPr>
        <w:t>College</w:t>
      </w:r>
    </w:p>
    <w:p w14:paraId="66D55F14" w14:textId="39928F6E" w:rsidR="006B7A78" w:rsidRDefault="00D0492C" w:rsidP="00D31204">
      <w:pPr>
        <w:pStyle w:val="ListParagraph"/>
        <w:numPr>
          <w:ilvl w:val="1"/>
          <w:numId w:val="8"/>
        </w:numPr>
      </w:pPr>
      <w:r>
        <w:t>A transport-related accident involving students and/or members of staff</w:t>
      </w:r>
    </w:p>
    <w:p w14:paraId="22AD67B8" w14:textId="77777777" w:rsidR="006B7A78" w:rsidRDefault="00D0492C" w:rsidP="00D31204">
      <w:pPr>
        <w:pStyle w:val="ListParagraph"/>
        <w:numPr>
          <w:ilvl w:val="1"/>
          <w:numId w:val="8"/>
        </w:numPr>
      </w:pPr>
      <w:r>
        <w:t>The death of a student or member of staff</w:t>
      </w:r>
    </w:p>
    <w:p w14:paraId="7170D56F" w14:textId="77777777" w:rsidR="006B7A78" w:rsidRDefault="00D0492C" w:rsidP="00D31204">
      <w:pPr>
        <w:pStyle w:val="ListParagraph"/>
        <w:numPr>
          <w:ilvl w:val="1"/>
          <w:numId w:val="8"/>
        </w:numPr>
      </w:pPr>
      <w:r>
        <w:t>A more widespread disaster in the community</w:t>
      </w:r>
    </w:p>
    <w:p w14:paraId="10B8EA21" w14:textId="09146977" w:rsidR="006B7A78" w:rsidRDefault="00D0492C" w:rsidP="00D31204">
      <w:pPr>
        <w:pStyle w:val="ListParagraph"/>
        <w:numPr>
          <w:ilvl w:val="1"/>
          <w:numId w:val="8"/>
        </w:numPr>
      </w:pPr>
      <w:r>
        <w:t xml:space="preserve">Death or injuries on </w:t>
      </w:r>
      <w:proofErr w:type="gramStart"/>
      <w:r w:rsidR="00D31204">
        <w:t>College</w:t>
      </w:r>
      <w:proofErr w:type="gramEnd"/>
      <w:r>
        <w:t xml:space="preserve"> journeys or excursions</w:t>
      </w:r>
    </w:p>
    <w:p w14:paraId="20FAAF8F" w14:textId="77777777" w:rsidR="006B7A78" w:rsidRDefault="00D0492C" w:rsidP="00D31204">
      <w:pPr>
        <w:pStyle w:val="ListParagraph"/>
        <w:numPr>
          <w:ilvl w:val="1"/>
          <w:numId w:val="8"/>
        </w:numPr>
      </w:pPr>
      <w:r>
        <w:t>Civil disturbances and terrorism</w:t>
      </w:r>
    </w:p>
    <w:p w14:paraId="4C2DC3EF" w14:textId="77777777" w:rsidR="006B7A78" w:rsidRDefault="006B7A78"/>
    <w:p w14:paraId="12C29081" w14:textId="074B46CF" w:rsidR="006B7A78" w:rsidRDefault="00D0492C">
      <w:r>
        <w:t xml:space="preserve">In respect of </w:t>
      </w:r>
      <w:r w:rsidR="00D31204">
        <w:t>College</w:t>
      </w:r>
      <w:r>
        <w:t xml:space="preserve"> trips and visits guidance is available from the National guidance for the management of Outdoor learning </w:t>
      </w:r>
      <w:proofErr w:type="gramStart"/>
      <w:r>
        <w:t>http://oeapng.info/ .</w:t>
      </w:r>
      <w:proofErr w:type="gramEnd"/>
      <w:r>
        <w:t xml:space="preserve">  </w:t>
      </w:r>
    </w:p>
    <w:p w14:paraId="4D2E4ED3" w14:textId="77777777" w:rsidR="006B7A78" w:rsidRDefault="00D0492C">
      <w:r>
        <w:t>Keighly Murphy to liaise with staff regarding guidance for trips and visits.</w:t>
      </w:r>
    </w:p>
    <w:p w14:paraId="0492C3B5" w14:textId="77777777" w:rsidR="006B7A78" w:rsidRDefault="00D0492C">
      <w:r>
        <w:t xml:space="preserve"> </w:t>
      </w:r>
    </w:p>
    <w:p w14:paraId="0D6A9C12" w14:textId="77777777" w:rsidR="006B7A78" w:rsidRDefault="006B7A78" w:rsidP="20AD86AC">
      <w:pPr>
        <w:rPr>
          <w:b/>
          <w:bCs/>
        </w:rPr>
      </w:pPr>
    </w:p>
    <w:p w14:paraId="4F0C7AD9" w14:textId="73281F1B" w:rsidR="20AD86AC" w:rsidRDefault="20AD86AC" w:rsidP="20AD86AC">
      <w:pPr>
        <w:rPr>
          <w:b/>
          <w:bCs/>
        </w:rPr>
      </w:pPr>
    </w:p>
    <w:p w14:paraId="047CB123" w14:textId="55CE84FA" w:rsidR="20AD86AC" w:rsidRDefault="20AD86AC" w:rsidP="20AD86AC">
      <w:pPr>
        <w:rPr>
          <w:b/>
          <w:bCs/>
        </w:rPr>
      </w:pPr>
    </w:p>
    <w:p w14:paraId="3B5EDD80" w14:textId="24C95318" w:rsidR="20AD86AC" w:rsidRDefault="20AD86AC" w:rsidP="20AD86AC">
      <w:pPr>
        <w:rPr>
          <w:b/>
          <w:bCs/>
        </w:rPr>
      </w:pPr>
    </w:p>
    <w:p w14:paraId="483B1107" w14:textId="3F1284A0" w:rsidR="20AD86AC" w:rsidRDefault="20AD86AC" w:rsidP="20AD86AC">
      <w:pPr>
        <w:rPr>
          <w:b/>
          <w:bCs/>
        </w:rPr>
      </w:pPr>
    </w:p>
    <w:p w14:paraId="40384ACC" w14:textId="11113550" w:rsidR="20AD86AC" w:rsidRDefault="20AD86AC" w:rsidP="20AD86AC">
      <w:pPr>
        <w:rPr>
          <w:b/>
          <w:bCs/>
        </w:rPr>
      </w:pPr>
    </w:p>
    <w:p w14:paraId="4DF2238C" w14:textId="77777777" w:rsidR="006B7A78" w:rsidRDefault="00D0492C">
      <w:pPr>
        <w:rPr>
          <w:b/>
        </w:rPr>
      </w:pPr>
      <w:r w:rsidRPr="20AD86AC">
        <w:rPr>
          <w:b/>
          <w:bCs/>
        </w:rPr>
        <w:t>Requesting Support from the County Council</w:t>
      </w:r>
    </w:p>
    <w:p w14:paraId="118A706F" w14:textId="77777777" w:rsidR="006B7A78" w:rsidRDefault="00D0492C">
      <w:r>
        <w:t>Activation (Diagram 1)</w:t>
      </w:r>
    </w:p>
    <w:p w14:paraId="07080521" w14:textId="77777777" w:rsidR="006B7A78" w:rsidRDefault="00D0492C">
      <w:r>
        <w:rPr>
          <w:noProof/>
        </w:rPr>
        <w:drawing>
          <wp:inline distT="114300" distB="114300" distL="114300" distR="114300" wp14:anchorId="54B8F434" wp14:editId="53A0BA38">
            <wp:extent cx="5478780" cy="5553075"/>
            <wp:effectExtent l="0" t="0" r="7620" b="9525"/>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478780" cy="5553075"/>
                    </a:xfrm>
                    <a:prstGeom prst="rect">
                      <a:avLst/>
                    </a:prstGeom>
                    <a:ln/>
                  </pic:spPr>
                </pic:pic>
              </a:graphicData>
            </a:graphic>
          </wp:inline>
        </w:drawing>
      </w:r>
      <w:r>
        <w:t xml:space="preserve"> </w:t>
      </w:r>
    </w:p>
    <w:p w14:paraId="59B97C4F" w14:textId="77777777" w:rsidR="006B7A78" w:rsidRDefault="00D0492C">
      <w:pPr>
        <w:rPr>
          <w:b/>
        </w:rPr>
      </w:pPr>
      <w:r>
        <w:rPr>
          <w:b/>
        </w:rPr>
        <w:t>Emergency action list</w:t>
      </w:r>
    </w:p>
    <w:p w14:paraId="0425AEC8" w14:textId="4CA446FD" w:rsidR="006B7A78" w:rsidRDefault="00D0492C">
      <w:r>
        <w:t xml:space="preserve">ACTION BY:  Keighly Murphy or Lianne </w:t>
      </w:r>
      <w:r w:rsidR="00D31204">
        <w:t>Murphy</w:t>
      </w:r>
    </w:p>
    <w:p w14:paraId="34AEF3BE" w14:textId="77777777" w:rsidR="006B7A78" w:rsidRDefault="006B7A78">
      <w:pPr>
        <w:rPr>
          <w:b/>
        </w:rPr>
      </w:pPr>
    </w:p>
    <w:p w14:paraId="36C985A2" w14:textId="77777777" w:rsidR="006B7A78" w:rsidRDefault="00D0492C">
      <w:pPr>
        <w:rPr>
          <w:b/>
        </w:rPr>
      </w:pPr>
      <w:r>
        <w:rPr>
          <w:b/>
        </w:rPr>
        <w:t>Stage 1 – Initial Actions</w:t>
      </w:r>
    </w:p>
    <w:p w14:paraId="7F55D5E9" w14:textId="77777777" w:rsidR="006B7A78" w:rsidRDefault="00D0492C">
      <w:r>
        <w:t xml:space="preserve">Open and continue to maintain, a personal log of all </w:t>
      </w:r>
      <w:proofErr w:type="gramStart"/>
      <w:r>
        <w:t>factual information</w:t>
      </w:r>
      <w:proofErr w:type="gramEnd"/>
      <w:r>
        <w:t xml:space="preserve"> received, actions taken, and the time of those events</w:t>
      </w:r>
    </w:p>
    <w:p w14:paraId="1AFC4E3F" w14:textId="77777777" w:rsidR="006B7A78" w:rsidRDefault="00D0492C">
      <w:r>
        <w:t>Make every attempt to clarify exactly what has happened</w:t>
      </w:r>
    </w:p>
    <w:p w14:paraId="5C529170" w14:textId="66781C69" w:rsidR="006B7A78" w:rsidRDefault="00D0492C">
      <w:r>
        <w:lastRenderedPageBreak/>
        <w:t>Then consider whether the incident requires involvement of “Local Authority Support Team”</w:t>
      </w:r>
      <w:r w:rsidR="00D31204">
        <w:t xml:space="preserve">. </w:t>
      </w:r>
      <w:r>
        <w:t>It is requested that initial contact always be made with the Local Authority in emergencies in case they have wider significance</w:t>
      </w:r>
    </w:p>
    <w:p w14:paraId="66A26B9F" w14:textId="77777777" w:rsidR="006B7A78" w:rsidRDefault="00D0492C">
      <w:r>
        <w:t xml:space="preserve">If so, contact one of the single point contact numbers listed </w:t>
      </w:r>
    </w:p>
    <w:p w14:paraId="0007AF39" w14:textId="4A2D39AA" w:rsidR="006B7A78" w:rsidRDefault="00D0492C">
      <w:r>
        <w:t xml:space="preserve">Establish whom they will contact.  </w:t>
      </w:r>
    </w:p>
    <w:p w14:paraId="41D9C5DE" w14:textId="77777777" w:rsidR="006B7A78" w:rsidRDefault="00D0492C">
      <w:r>
        <w:t>If during term time:</w:t>
      </w:r>
    </w:p>
    <w:p w14:paraId="5A88BD46" w14:textId="7E098D8D" w:rsidR="006B7A78" w:rsidRDefault="00D0492C">
      <w:r>
        <w:t xml:space="preserve">Unless there is overwhelming pressure, avoid closing the </w:t>
      </w:r>
      <w:r w:rsidR="00D31204">
        <w:t>College</w:t>
      </w:r>
      <w:r>
        <w:t xml:space="preserve"> and endeavour to maintain normal routines and timetables</w:t>
      </w:r>
    </w:p>
    <w:p w14:paraId="4AD215EC" w14:textId="3C27632C" w:rsidR="006B7A78" w:rsidRDefault="00D0492C">
      <w:r>
        <w:t xml:space="preserve">If outside term time (or outside </w:t>
      </w:r>
      <w:proofErr w:type="gramStart"/>
      <w:r w:rsidR="00D31204">
        <w:t>College</w:t>
      </w:r>
      <w:proofErr w:type="gramEnd"/>
      <w:r>
        <w:t xml:space="preserve"> hours):</w:t>
      </w:r>
    </w:p>
    <w:p w14:paraId="789FE35C" w14:textId="77777777" w:rsidR="006B7A78" w:rsidRDefault="006B7A78"/>
    <w:p w14:paraId="28E23E74" w14:textId="77777777" w:rsidR="006B7A78" w:rsidRDefault="00D0492C">
      <w:pPr>
        <w:rPr>
          <w:b/>
        </w:rPr>
      </w:pPr>
      <w:r w:rsidRPr="20AD86AC">
        <w:rPr>
          <w:b/>
          <w:bCs/>
        </w:rPr>
        <w:t>Arrange for:</w:t>
      </w:r>
    </w:p>
    <w:p w14:paraId="529B2B69" w14:textId="01F1C237" w:rsidR="006B7A78" w:rsidRDefault="00D0492C" w:rsidP="20AD86AC">
      <w:pPr>
        <w:pStyle w:val="ListParagraph"/>
        <w:numPr>
          <w:ilvl w:val="0"/>
          <w:numId w:val="4"/>
        </w:numPr>
      </w:pPr>
      <w:r>
        <w:t xml:space="preserve">The Site Supervisor to open certain parts of the </w:t>
      </w:r>
      <w:r w:rsidR="00D31204">
        <w:t>College</w:t>
      </w:r>
      <w:r>
        <w:t xml:space="preserve"> as appropriate and to be available (and responsive) to requests</w:t>
      </w:r>
    </w:p>
    <w:p w14:paraId="25DD3CA1" w14:textId="4C5AB265" w:rsidR="006B7A78" w:rsidRDefault="00D0492C" w:rsidP="20AD86AC">
      <w:pPr>
        <w:pStyle w:val="ListParagraph"/>
        <w:numPr>
          <w:ilvl w:val="0"/>
          <w:numId w:val="4"/>
        </w:numPr>
      </w:pPr>
      <w:r>
        <w:t xml:space="preserve">Immediate </w:t>
      </w:r>
      <w:r w:rsidR="00D31204">
        <w:t>College</w:t>
      </w:r>
      <w:r>
        <w:t xml:space="preserve"> Administration Support.</w:t>
      </w:r>
    </w:p>
    <w:p w14:paraId="44B36395" w14:textId="55671DA4" w:rsidR="006B7A78" w:rsidRDefault="00D0492C">
      <w:r>
        <w:t xml:space="preserve">Think about what you are wearing when you go into </w:t>
      </w:r>
      <w:proofErr w:type="gramStart"/>
      <w:r w:rsidR="00D31204">
        <w:t>College</w:t>
      </w:r>
      <w:proofErr w:type="gramEnd"/>
      <w:r>
        <w:t>, in case you are unavoidably drawn into a TV interview</w:t>
      </w:r>
    </w:p>
    <w:p w14:paraId="6BD3C411" w14:textId="77777777" w:rsidR="006B7A78" w:rsidRDefault="00D0492C">
      <w:r>
        <w:t xml:space="preserve">If the incident does attract media attention, you are likely to be inundated with requests for interviews and statements.  Try to postpone media comment until after the LA’s PR Officer has arrived (who will be part of the “Local Authority Support Team”).  If you cannot, see Appendix 1 for some key points to remember. </w:t>
      </w:r>
    </w:p>
    <w:p w14:paraId="7AAA849B" w14:textId="77777777" w:rsidR="006B7A78" w:rsidRDefault="00D0492C">
      <w:r>
        <w:t>NB:  It is especially important that if names of those who may have been involved in the incident are known DO NOT release – or confirm – them to anyone, before those identities are formally agreed and parents have been informed.</w:t>
      </w:r>
    </w:p>
    <w:p w14:paraId="4222302F" w14:textId="77777777" w:rsidR="00F37C26" w:rsidRDefault="59870227" w:rsidP="00F37C26">
      <w:r>
        <w:t>I</w:t>
      </w:r>
      <w:r w:rsidR="00D0492C">
        <w:t xml:space="preserve">f deputising for Keighly Murphy </w:t>
      </w:r>
      <w:proofErr w:type="gramStart"/>
      <w:r w:rsidR="00D0492C">
        <w:t>try</w:t>
      </w:r>
      <w:proofErr w:type="gramEnd"/>
      <w:r w:rsidR="00D0492C">
        <w:t xml:space="preserve"> if possible to contact and brief h</w:t>
      </w:r>
      <w:r w:rsidR="553BA445">
        <w:t>er</w:t>
      </w:r>
      <w:r w:rsidR="00F37C26">
        <w:t xml:space="preserve"> </w:t>
      </w:r>
      <w:r w:rsidR="00D0492C">
        <w:t>of Incident and, if appropriate, of involvement of “Local Authority Support Team”</w:t>
      </w:r>
      <w:r w:rsidR="00F37C26">
        <w:t>.</w:t>
      </w:r>
    </w:p>
    <w:p w14:paraId="6C649F0B" w14:textId="77777777" w:rsidR="00F37C26" w:rsidRDefault="00F37C26" w:rsidP="00F37C26">
      <w:r>
        <w:t xml:space="preserve">They </w:t>
      </w:r>
      <w:r w:rsidR="00D0492C">
        <w:t>should</w:t>
      </w:r>
      <w:r>
        <w:t xml:space="preserve">: </w:t>
      </w:r>
    </w:p>
    <w:p w14:paraId="2A83DB16" w14:textId="1EB7C375" w:rsidR="0036131F" w:rsidRDefault="00D0492C" w:rsidP="00F37C26">
      <w:pPr>
        <w:pStyle w:val="ListParagraph"/>
        <w:numPr>
          <w:ilvl w:val="0"/>
          <w:numId w:val="10"/>
        </w:numPr>
        <w:spacing w:after="0"/>
      </w:pPr>
      <w:r>
        <w:t>standby to be available for interview by the media</w:t>
      </w:r>
    </w:p>
    <w:p w14:paraId="58EBC1E5" w14:textId="7A3E36E9" w:rsidR="006B7A78" w:rsidRDefault="00F37C26" w:rsidP="00F37C26">
      <w:pPr>
        <w:pStyle w:val="ListParagraph"/>
        <w:numPr>
          <w:ilvl w:val="0"/>
          <w:numId w:val="10"/>
        </w:numPr>
        <w:spacing w:after="0"/>
      </w:pPr>
      <w:r>
        <w:t>c</w:t>
      </w:r>
      <w:r w:rsidR="00D0492C">
        <w:t xml:space="preserve">all in the designated staff members to form the </w:t>
      </w:r>
      <w:r w:rsidR="00D31204">
        <w:t>College</w:t>
      </w:r>
      <w:r w:rsidR="00D0492C">
        <w:t xml:space="preserve"> Emergency Management Team (CEM Team) and nominate one member as the On-Site Coordinator to oversee that Team on your behalf</w:t>
      </w:r>
    </w:p>
    <w:p w14:paraId="677A4B1A" w14:textId="3BE9DC12" w:rsidR="006B7A78" w:rsidRDefault="00D0492C" w:rsidP="00F37C26">
      <w:pPr>
        <w:pStyle w:val="ListParagraph"/>
        <w:numPr>
          <w:ilvl w:val="0"/>
          <w:numId w:val="10"/>
        </w:numPr>
        <w:spacing w:after="0"/>
      </w:pPr>
      <w:r>
        <w:t xml:space="preserve">Be prepared to receive many </w:t>
      </w:r>
      <w:proofErr w:type="gramStart"/>
      <w:r>
        <w:t>telephone</w:t>
      </w:r>
      <w:proofErr w:type="gramEnd"/>
      <w:r>
        <w:t xml:space="preserve"> calls </w:t>
      </w:r>
    </w:p>
    <w:p w14:paraId="59A00746" w14:textId="12C7079B" w:rsidR="006B7A78" w:rsidRDefault="00D0492C" w:rsidP="00F37C26">
      <w:pPr>
        <w:pStyle w:val="ListParagraph"/>
        <w:numPr>
          <w:ilvl w:val="0"/>
          <w:numId w:val="10"/>
        </w:numPr>
        <w:spacing w:after="0"/>
      </w:pPr>
      <w:r>
        <w:t xml:space="preserve">Recognise the relevance of multi-cultural and multi-faith factors in the response </w:t>
      </w:r>
    </w:p>
    <w:p w14:paraId="6B43F8AC" w14:textId="77777777" w:rsidR="006B7A78" w:rsidRDefault="006B7A78"/>
    <w:p w14:paraId="22E6D36F" w14:textId="3512985E" w:rsidR="006B7A78" w:rsidRPr="00F37C26" w:rsidRDefault="00D0492C">
      <w:pPr>
        <w:rPr>
          <w:b/>
        </w:rPr>
      </w:pPr>
      <w:r>
        <w:rPr>
          <w:b/>
        </w:rPr>
        <w:t>Stage 2 – Once established</w:t>
      </w:r>
    </w:p>
    <w:p w14:paraId="120BC141" w14:textId="502EF10C" w:rsidR="006B7A78" w:rsidRDefault="00D0492C">
      <w:r>
        <w:t>Brief staff member acting as On-site Co-ordinator to oversee the following:</w:t>
      </w:r>
    </w:p>
    <w:p w14:paraId="6801901C" w14:textId="2E8DF549" w:rsidR="006B7A78" w:rsidRDefault="00D0492C" w:rsidP="20AD86AC">
      <w:pPr>
        <w:pStyle w:val="ListParagraph"/>
        <w:numPr>
          <w:ilvl w:val="0"/>
          <w:numId w:val="2"/>
        </w:numPr>
      </w:pPr>
      <w:r>
        <w:t>If ‘Local Authority Support Team” has been activated, arrange for on-site facilities for the Team</w:t>
      </w:r>
    </w:p>
    <w:p w14:paraId="1F02768A" w14:textId="605FB136" w:rsidR="006B7A78" w:rsidRDefault="00D0492C" w:rsidP="20AD86AC">
      <w:pPr>
        <w:pStyle w:val="ListParagraph"/>
        <w:numPr>
          <w:ilvl w:val="0"/>
          <w:numId w:val="2"/>
        </w:numPr>
      </w:pPr>
      <w:r>
        <w:t>Agree appropriate identification of staff by using badges</w:t>
      </w:r>
    </w:p>
    <w:p w14:paraId="3C8A42FB" w14:textId="0F305180" w:rsidR="006B7A78" w:rsidRDefault="00D0492C" w:rsidP="20AD86AC">
      <w:pPr>
        <w:pStyle w:val="ListParagraph"/>
        <w:numPr>
          <w:ilvl w:val="0"/>
          <w:numId w:val="2"/>
        </w:numPr>
      </w:pPr>
      <w:r>
        <w:lastRenderedPageBreak/>
        <w:t>Expect to see identification of Local Authority Support Team Officers.</w:t>
      </w:r>
    </w:p>
    <w:p w14:paraId="1F386F87" w14:textId="23670DA4" w:rsidR="006B7A78" w:rsidRDefault="00D0492C" w:rsidP="20AD86AC">
      <w:pPr>
        <w:pStyle w:val="ListParagraph"/>
        <w:numPr>
          <w:ilvl w:val="0"/>
          <w:numId w:val="2"/>
        </w:numPr>
      </w:pPr>
      <w:r>
        <w:t>Set up arrangements to manage visitors – arrange for their names to be recorded</w:t>
      </w:r>
    </w:p>
    <w:p w14:paraId="531B4770" w14:textId="4D1D5D04" w:rsidR="006B7A78" w:rsidRDefault="00D0492C" w:rsidP="20AD86AC">
      <w:r>
        <w:t xml:space="preserve">Set up arrangements to enable accurate information to flow into and out of the </w:t>
      </w:r>
      <w:r w:rsidR="00D31204">
        <w:t>College</w:t>
      </w:r>
      <w:r>
        <w:t xml:space="preserve"> and for telephone calls, by ensuring:</w:t>
      </w:r>
    </w:p>
    <w:p w14:paraId="589072C5" w14:textId="7AB6E5D5" w:rsidR="006B7A78" w:rsidRDefault="00D0492C" w:rsidP="20AD86AC">
      <w:pPr>
        <w:pStyle w:val="ListParagraph"/>
        <w:numPr>
          <w:ilvl w:val="0"/>
          <w:numId w:val="1"/>
        </w:numPr>
      </w:pPr>
      <w:r>
        <w:t>sufficient help is available to answer the many calls that could be received (The Local Authority Support Team will be able to assist with a ‘</w:t>
      </w:r>
      <w:proofErr w:type="gramStart"/>
      <w:r>
        <w:t>Help-Line</w:t>
      </w:r>
      <w:proofErr w:type="gramEnd"/>
      <w:r>
        <w:t>’)</w:t>
      </w:r>
    </w:p>
    <w:p w14:paraId="388FDCAA" w14:textId="6A8A232B" w:rsidR="006B7A78" w:rsidRDefault="00D0492C" w:rsidP="20AD86AC">
      <w:pPr>
        <w:pStyle w:val="ListParagraph"/>
        <w:numPr>
          <w:ilvl w:val="0"/>
          <w:numId w:val="1"/>
        </w:numPr>
      </w:pPr>
      <w:r>
        <w:t>staff maintain records of all calls received</w:t>
      </w:r>
    </w:p>
    <w:p w14:paraId="02112B38" w14:textId="40A5739A" w:rsidR="006B7A78" w:rsidRDefault="00D0492C" w:rsidP="20AD86AC">
      <w:pPr>
        <w:pStyle w:val="ListParagraph"/>
        <w:numPr>
          <w:ilvl w:val="0"/>
          <w:numId w:val="1"/>
        </w:numPr>
      </w:pPr>
      <w:r>
        <w:t>brief, but up-to-date prepared statements are available to staff answering phones</w:t>
      </w:r>
    </w:p>
    <w:p w14:paraId="67B3C56E" w14:textId="61718D94" w:rsidR="006B7A78" w:rsidRDefault="00D0492C" w:rsidP="20AD86AC">
      <w:pPr>
        <w:pStyle w:val="ListParagraph"/>
        <w:numPr>
          <w:ilvl w:val="0"/>
          <w:numId w:val="1"/>
        </w:numPr>
      </w:pPr>
      <w:r>
        <w:t>media calls are directed to the LA’s PR officer</w:t>
      </w:r>
    </w:p>
    <w:p w14:paraId="76A9EEBE" w14:textId="78AC1F20" w:rsidR="006B7A78" w:rsidRDefault="00D0492C" w:rsidP="20AD86AC">
      <w:pPr>
        <w:pStyle w:val="ListParagraph"/>
        <w:numPr>
          <w:ilvl w:val="0"/>
          <w:numId w:val="1"/>
        </w:numPr>
      </w:pPr>
      <w:r>
        <w:t>care is taken when answering telephone calls</w:t>
      </w:r>
    </w:p>
    <w:p w14:paraId="7038E170" w14:textId="7F8095FE" w:rsidR="006B7A78" w:rsidRDefault="00D0492C" w:rsidP="20AD86AC">
      <w:pPr>
        <w:pStyle w:val="ListParagraph"/>
        <w:numPr>
          <w:ilvl w:val="0"/>
          <w:numId w:val="1"/>
        </w:numPr>
      </w:pPr>
      <w:r>
        <w:t>an independent telephone is made available for outgoing calls only – a mobile phone can be useful – but remember such messages can be intercepted</w:t>
      </w:r>
    </w:p>
    <w:p w14:paraId="66181794" w14:textId="77777777" w:rsidR="00BD7314" w:rsidRDefault="00D0492C" w:rsidP="00BD7314">
      <w:pPr>
        <w:pStyle w:val="ListParagraph"/>
        <w:numPr>
          <w:ilvl w:val="0"/>
          <w:numId w:val="1"/>
        </w:numPr>
      </w:pPr>
      <w:r>
        <w:t>telephone staff are reminded that some calls could be bogus</w:t>
      </w:r>
    </w:p>
    <w:p w14:paraId="2BB564EF" w14:textId="27AAFF7D" w:rsidR="00BD7314" w:rsidRDefault="00D0492C" w:rsidP="00BD7314">
      <w:r>
        <w:t>To arrange for all staff – not just teaching staff – to be called in and, if necessary, briefed at an early stage.  (Subsequent briefings say 2 x per day for 10 minutes, should be arranged)</w:t>
      </w:r>
    </w:p>
    <w:p w14:paraId="4947E13F" w14:textId="4B0220E9" w:rsidR="006B7A78" w:rsidRDefault="00D0492C" w:rsidP="00BD7314">
      <w:r>
        <w:t>To be aware of how colleagues are coping</w:t>
      </w:r>
    </w:p>
    <w:p w14:paraId="6599168F" w14:textId="574D86FD" w:rsidR="006B7A78" w:rsidRDefault="00D0492C">
      <w:r>
        <w:t>To arrange for all students to be told, in simple terms, at an early stage (ideally in small groups and initially by class teachers, wherever possible)</w:t>
      </w:r>
    </w:p>
    <w:p w14:paraId="3D0362A3" w14:textId="4BAB52A2" w:rsidR="006B7A78" w:rsidRDefault="00D0492C">
      <w:r>
        <w:t>To brief Team to discourage staff and students from speaking to the Media.</w:t>
      </w:r>
    </w:p>
    <w:p w14:paraId="0387BA62" w14:textId="757F1F75" w:rsidR="006B7A78" w:rsidRDefault="00D0492C">
      <w:r>
        <w:t>To arrange, if appropriate, for Team members to each have a copy of the next-of-kin list</w:t>
      </w:r>
    </w:p>
    <w:p w14:paraId="0906069D" w14:textId="77777777" w:rsidR="006B7A78" w:rsidRDefault="006B7A78"/>
    <w:p w14:paraId="473873AD" w14:textId="77777777" w:rsidR="006B7A78" w:rsidRDefault="00D0492C">
      <w:pPr>
        <w:rPr>
          <w:b/>
        </w:rPr>
      </w:pPr>
      <w:r w:rsidRPr="20AD86AC">
        <w:rPr>
          <w:b/>
          <w:bCs/>
        </w:rPr>
        <w:t>Parents:</w:t>
      </w:r>
    </w:p>
    <w:p w14:paraId="1DFFF471" w14:textId="3A01E66A" w:rsidR="006B7A78" w:rsidRDefault="00D0492C">
      <w:r>
        <w:t xml:space="preserve">If students are involved, the contacting of parents will be an important early task (remember if it is a major incident, the parents may well have already heard).  It may be appropriate to ask the parents to come to the </w:t>
      </w:r>
      <w:r w:rsidR="00D31204">
        <w:t>College</w:t>
      </w:r>
      <w:r>
        <w:t xml:space="preserve"> for a briefing and support.  This will need to be done with the utmost care</w:t>
      </w:r>
    </w:p>
    <w:p w14:paraId="7F514C5E" w14:textId="438A77D8" w:rsidR="006B7A78" w:rsidRDefault="00D0492C">
      <w:r>
        <w:t>Maintain regular contact with parents</w:t>
      </w:r>
    </w:p>
    <w:p w14:paraId="6CEBB0A0" w14:textId="1D2D3BB1" w:rsidR="006B7A78" w:rsidRDefault="00D0492C">
      <w:r>
        <w:t xml:space="preserve">If incident on </w:t>
      </w:r>
      <w:proofErr w:type="gramStart"/>
      <w:r w:rsidR="00D31204">
        <w:t>College</w:t>
      </w:r>
      <w:proofErr w:type="gramEnd"/>
      <w:r>
        <w:t xml:space="preserve"> premises, seek Police advice whether parents should travel to the scene, or whether </w:t>
      </w:r>
      <w:r w:rsidR="00D31204">
        <w:t>young person</w:t>
      </w:r>
      <w:r w:rsidR="0E480D96">
        <w:t xml:space="preserve"> </w:t>
      </w:r>
      <w:r>
        <w:t>should be taken home</w:t>
      </w:r>
    </w:p>
    <w:p w14:paraId="28E3DB58" w14:textId="77777777" w:rsidR="006B7A78" w:rsidRDefault="006B7A78">
      <w:pPr>
        <w:rPr>
          <w:b/>
        </w:rPr>
      </w:pPr>
    </w:p>
    <w:p w14:paraId="48628421" w14:textId="77777777" w:rsidR="006B7A78" w:rsidRDefault="00D0492C">
      <w:pPr>
        <w:rPr>
          <w:b/>
        </w:rPr>
      </w:pPr>
      <w:r>
        <w:rPr>
          <w:b/>
        </w:rPr>
        <w:t>Staff:</w:t>
      </w:r>
    </w:p>
    <w:p w14:paraId="1F963095" w14:textId="5305B9D7" w:rsidR="006B7A78" w:rsidRDefault="00D0492C">
      <w:r>
        <w:t>Remember to have regular breaks, and advise others to do so</w:t>
      </w:r>
    </w:p>
    <w:p w14:paraId="5FD277AE" w14:textId="1CD8B031" w:rsidR="006B7A78" w:rsidRDefault="00D0492C">
      <w:r>
        <w:t>Maintain regular contact with staff (teachers, teaching assistants and office staff).  Make a point of seeing that all staff involved know each other’s roles and responsibilities</w:t>
      </w:r>
    </w:p>
    <w:p w14:paraId="284626DA" w14:textId="5A5BACBE" w:rsidR="006B7A78" w:rsidRDefault="00D0492C">
      <w:r>
        <w:t>Always try to think of something positive to say to staff and respond positively to ideas and suggestions</w:t>
      </w:r>
    </w:p>
    <w:p w14:paraId="264D4E77" w14:textId="0E898F03" w:rsidR="006B7A78" w:rsidRDefault="00D0492C">
      <w:r>
        <w:t>Be available to see staff when required</w:t>
      </w:r>
    </w:p>
    <w:p w14:paraId="7EC7F9D4" w14:textId="296B7827" w:rsidR="006B7A78" w:rsidRDefault="00D0492C">
      <w:r>
        <w:lastRenderedPageBreak/>
        <w:t xml:space="preserve">Remember some members of staff may be so affected, that they will not be able to help in supporting </w:t>
      </w:r>
      <w:r w:rsidR="00D31204">
        <w:t xml:space="preserve">young </w:t>
      </w:r>
      <w:r w:rsidR="00BD7314">
        <w:t>person</w:t>
      </w:r>
    </w:p>
    <w:p w14:paraId="58C8289C" w14:textId="1AE41B6C" w:rsidR="006B7A78" w:rsidRDefault="00D0492C">
      <w:r>
        <w:t>Recognise also that if the burden of dealing with the situation falls disproportionately on a small number of staff, they too could need professional support</w:t>
      </w:r>
    </w:p>
    <w:p w14:paraId="11CAC669" w14:textId="69BA2386" w:rsidR="006B7A78" w:rsidRDefault="00D0492C">
      <w:r>
        <w:t xml:space="preserve">If the incident is away from </w:t>
      </w:r>
      <w:proofErr w:type="gramStart"/>
      <w:r w:rsidR="00D31204">
        <w:t>College</w:t>
      </w:r>
      <w:proofErr w:type="gramEnd"/>
      <w:r>
        <w:t>, try to dissuade shocked staff from driving parents to the scene</w:t>
      </w:r>
    </w:p>
    <w:p w14:paraId="2B2A668A" w14:textId="663F4749" w:rsidR="006B7A78" w:rsidRDefault="00D0492C">
      <w:r>
        <w:t>ACCEPTABLE USE OF MOBILE PHONES, E-SAFETY AND SOCIAL NETWORKING POLICIES – IT IS THE RESPONSIBILITY OF ALL STAFF TO HAVE READ THESE POLICIES</w:t>
      </w:r>
    </w:p>
    <w:p w14:paraId="14AC7F0C" w14:textId="77777777" w:rsidR="006B7A78" w:rsidRDefault="00D0492C">
      <w:pPr>
        <w:rPr>
          <w:b/>
        </w:rPr>
      </w:pPr>
      <w:r>
        <w:rPr>
          <w:b/>
        </w:rPr>
        <w:t xml:space="preserve"> </w:t>
      </w:r>
    </w:p>
    <w:p w14:paraId="3892AAB4" w14:textId="77777777" w:rsidR="006B7A78" w:rsidRDefault="00D0492C">
      <w:pPr>
        <w:rPr>
          <w:b/>
        </w:rPr>
      </w:pPr>
      <w:r>
        <w:rPr>
          <w:b/>
        </w:rPr>
        <w:t>Liaison with Local Authority Support Team:</w:t>
      </w:r>
    </w:p>
    <w:p w14:paraId="69B9D36A" w14:textId="77777777" w:rsidR="006B7A78" w:rsidRDefault="00D0492C">
      <w:r>
        <w:t>Maintain liaison with Local Authority Support Team Senior Officer for the duration of the incident</w:t>
      </w:r>
    </w:p>
    <w:p w14:paraId="18F07F39" w14:textId="77777777" w:rsidR="006B7A78" w:rsidRDefault="006B7A78"/>
    <w:p w14:paraId="5D4D6EE5" w14:textId="77777777" w:rsidR="006B7A78" w:rsidRDefault="00D0492C">
      <w:pPr>
        <w:rPr>
          <w:b/>
        </w:rPr>
      </w:pPr>
      <w:r>
        <w:rPr>
          <w:b/>
        </w:rPr>
        <w:t>Stage 3 – Period following the close of the incident</w:t>
      </w:r>
    </w:p>
    <w:p w14:paraId="79BC3FC4" w14:textId="77777777" w:rsidR="006B7A78" w:rsidRDefault="00D0492C">
      <w:r>
        <w:t>When appropriate, seek advice from ‘Local Authority Support Team’ and local clergy contact on special assemblies/funeral/memorial services</w:t>
      </w:r>
    </w:p>
    <w:p w14:paraId="45E72EA0" w14:textId="77777777" w:rsidR="006B7A78" w:rsidRDefault="00D0492C">
      <w:r>
        <w:t xml:space="preserve">Arrange for a member of staff to </w:t>
      </w:r>
      <w:proofErr w:type="gramStart"/>
      <w:r>
        <w:t>make contact with</w:t>
      </w:r>
      <w:proofErr w:type="gramEnd"/>
      <w:r>
        <w:t xml:space="preserve"> any students either at home or in hospital</w:t>
      </w:r>
    </w:p>
    <w:p w14:paraId="50F483AB" w14:textId="53E06087" w:rsidR="006B7A78" w:rsidRDefault="00D0492C">
      <w:r>
        <w:t xml:space="preserve">Make sensitive arrangements for the return to </w:t>
      </w:r>
      <w:proofErr w:type="gramStart"/>
      <w:r w:rsidR="00D31204">
        <w:t>College</w:t>
      </w:r>
      <w:proofErr w:type="gramEnd"/>
      <w:r>
        <w:t xml:space="preserve"> (as appropriate)</w:t>
      </w:r>
    </w:p>
    <w:p w14:paraId="4F6C2544" w14:textId="77777777" w:rsidR="006B7A78" w:rsidRDefault="00D0492C">
      <w:r>
        <w:t>Prepare joint report with named Senior Officer for Director of Education</w:t>
      </w:r>
    </w:p>
    <w:p w14:paraId="02DE7BFF" w14:textId="77777777" w:rsidR="006B7A78" w:rsidRDefault="006B7A78"/>
    <w:p w14:paraId="2C479465" w14:textId="77777777" w:rsidR="006B7A78" w:rsidRDefault="00D0492C">
      <w:pPr>
        <w:rPr>
          <w:b/>
        </w:rPr>
      </w:pPr>
      <w:r>
        <w:rPr>
          <w:b/>
        </w:rPr>
        <w:t>Stage 4 – Longer term issues</w:t>
      </w:r>
    </w:p>
    <w:p w14:paraId="20653589" w14:textId="77777777" w:rsidR="006B7A78" w:rsidRDefault="00D0492C">
      <w:r>
        <w:t>The effects of some incidents can continue for years.  Thought will need to be given to:</w:t>
      </w:r>
    </w:p>
    <w:p w14:paraId="1C5EF690" w14:textId="77777777" w:rsidR="006B7A78" w:rsidRDefault="00D0492C" w:rsidP="00BD7314">
      <w:pPr>
        <w:pStyle w:val="ListParagraph"/>
        <w:numPr>
          <w:ilvl w:val="0"/>
          <w:numId w:val="11"/>
        </w:numPr>
      </w:pPr>
      <w:r>
        <w:t>Work with staff to monitor students informally</w:t>
      </w:r>
    </w:p>
    <w:p w14:paraId="0225B800" w14:textId="77777777" w:rsidR="006B7A78" w:rsidRDefault="00D0492C" w:rsidP="00BD7314">
      <w:pPr>
        <w:pStyle w:val="ListParagraph"/>
        <w:numPr>
          <w:ilvl w:val="0"/>
          <w:numId w:val="11"/>
        </w:numPr>
      </w:pPr>
      <w:r>
        <w:t>Clarify procedures for referring students for individual help</w:t>
      </w:r>
    </w:p>
    <w:p w14:paraId="7C1088A0" w14:textId="77777777" w:rsidR="006B7A78" w:rsidRDefault="00D0492C" w:rsidP="00BD7314">
      <w:pPr>
        <w:pStyle w:val="ListParagraph"/>
        <w:numPr>
          <w:ilvl w:val="0"/>
          <w:numId w:val="11"/>
        </w:numPr>
      </w:pPr>
      <w:r>
        <w:t>Be aware that some staff may also need help in the longer term</w:t>
      </w:r>
    </w:p>
    <w:p w14:paraId="21565DE9" w14:textId="77777777" w:rsidR="006B7A78" w:rsidRDefault="00D0492C" w:rsidP="00BD7314">
      <w:pPr>
        <w:pStyle w:val="ListParagraph"/>
        <w:numPr>
          <w:ilvl w:val="0"/>
          <w:numId w:val="11"/>
        </w:numPr>
      </w:pPr>
      <w:r>
        <w:t>Recognise and if appropriate mark anniversaries e.g. commemorative assembly</w:t>
      </w:r>
    </w:p>
    <w:p w14:paraId="095D80E6" w14:textId="77777777" w:rsidR="006B7A78" w:rsidRDefault="00D0492C" w:rsidP="00BD7314">
      <w:pPr>
        <w:pStyle w:val="ListParagraph"/>
        <w:numPr>
          <w:ilvl w:val="0"/>
          <w:numId w:val="11"/>
        </w:numPr>
      </w:pPr>
      <w:r>
        <w:t>Remember to make any new staff aware of which students were affected and how they were affected</w:t>
      </w:r>
    </w:p>
    <w:p w14:paraId="6326B572" w14:textId="049A6CB9" w:rsidR="006B7A78" w:rsidRDefault="00D0492C" w:rsidP="00BD7314">
      <w:pPr>
        <w:pStyle w:val="ListParagraph"/>
        <w:numPr>
          <w:ilvl w:val="0"/>
          <w:numId w:val="11"/>
        </w:numPr>
      </w:pPr>
      <w:r>
        <w:t xml:space="preserve">Remember that legal processes, inquiries and even news stories may bring back distressing memories and cause temporary upset within the </w:t>
      </w:r>
      <w:r w:rsidR="00D31204">
        <w:t>College</w:t>
      </w:r>
    </w:p>
    <w:p w14:paraId="5EA93CF5" w14:textId="77777777" w:rsidR="006B7A78" w:rsidRDefault="00D0492C" w:rsidP="00BD7314">
      <w:pPr>
        <w:pStyle w:val="ListParagraph"/>
        <w:numPr>
          <w:ilvl w:val="0"/>
          <w:numId w:val="11"/>
        </w:numPr>
      </w:pPr>
      <w:r>
        <w:t>Remember if the incident does attract media attention, it is likely that interest will continue for many weeks</w:t>
      </w:r>
    </w:p>
    <w:p w14:paraId="63CAFF30" w14:textId="77777777" w:rsidR="00BD7314" w:rsidRDefault="00BD7314">
      <w:pPr>
        <w:rPr>
          <w:b/>
        </w:rPr>
      </w:pPr>
    </w:p>
    <w:p w14:paraId="19578870" w14:textId="20B89223" w:rsidR="006B7A78" w:rsidRDefault="00D0492C">
      <w:pPr>
        <w:rPr>
          <w:b/>
        </w:rPr>
      </w:pPr>
      <w:r>
        <w:rPr>
          <w:b/>
        </w:rPr>
        <w:t>Emergency action list</w:t>
      </w:r>
    </w:p>
    <w:p w14:paraId="519AF935" w14:textId="293E3140" w:rsidR="006B7A78" w:rsidRDefault="00D0492C">
      <w:r>
        <w:t xml:space="preserve">ACTION BY:  </w:t>
      </w:r>
      <w:r w:rsidR="00D31204">
        <w:t>COLLEGE</w:t>
      </w:r>
      <w:r>
        <w:t xml:space="preserve"> EMERGENCY MANAGEMENT TEAM (CEM TEAM)</w:t>
      </w:r>
    </w:p>
    <w:p w14:paraId="41573AD9" w14:textId="77777777" w:rsidR="006B7A78" w:rsidRDefault="00D0492C">
      <w:pPr>
        <w:rPr>
          <w:b/>
        </w:rPr>
      </w:pPr>
      <w:r>
        <w:rPr>
          <w:b/>
        </w:rPr>
        <w:t>Stage 1 – Initial Actions</w:t>
      </w:r>
    </w:p>
    <w:p w14:paraId="304EA35F" w14:textId="345DA29D" w:rsidR="006B7A78" w:rsidRDefault="00D0492C">
      <w:r>
        <w:t xml:space="preserve">Obtain full facts of the incident from Keighly Murphy or Lianne </w:t>
      </w:r>
      <w:r w:rsidR="00D31204">
        <w:t>Murphy</w:t>
      </w:r>
    </w:p>
    <w:p w14:paraId="53DE4DE0" w14:textId="77777777" w:rsidR="006B7A78" w:rsidRDefault="00D0492C">
      <w:r>
        <w:lastRenderedPageBreak/>
        <w:t>Open and continue to maintain a personal log of information received, actions taken and the time of those events</w:t>
      </w:r>
    </w:p>
    <w:p w14:paraId="125E6677" w14:textId="77777777" w:rsidR="006B7A78" w:rsidRDefault="00D0492C">
      <w:r>
        <w:t>Assist, where appropriate, in assessing the emotional needs of the staff and students. Co-ordinate rapid action to sensitively inform staff and students to provide appropriate support</w:t>
      </w:r>
    </w:p>
    <w:p w14:paraId="4A8D9FC6" w14:textId="77777777" w:rsidR="006B7A78" w:rsidRDefault="00D0492C">
      <w:r>
        <w:t>Assist class teachers who will undertake classroom briefings</w:t>
      </w:r>
    </w:p>
    <w:p w14:paraId="36373FC7" w14:textId="77777777" w:rsidR="006B7A78" w:rsidRDefault="00D0492C">
      <w:r>
        <w:t>Arrange special groups for very distressed students</w:t>
      </w:r>
    </w:p>
    <w:p w14:paraId="00968EC3" w14:textId="77777777" w:rsidR="006B7A78" w:rsidRDefault="006B7A78"/>
    <w:p w14:paraId="2AEF7DAC" w14:textId="77777777" w:rsidR="006B7A78" w:rsidRDefault="00D0492C">
      <w:pPr>
        <w:rPr>
          <w:b/>
        </w:rPr>
      </w:pPr>
      <w:r>
        <w:rPr>
          <w:b/>
        </w:rPr>
        <w:t>Stage 2 – Once Established</w:t>
      </w:r>
    </w:p>
    <w:p w14:paraId="797911C0" w14:textId="217A8FFA" w:rsidR="006B7A78" w:rsidRDefault="00D0492C">
      <w:r>
        <w:t xml:space="preserve">Under guidance from </w:t>
      </w:r>
      <w:r w:rsidR="00D31204">
        <w:t>College</w:t>
      </w:r>
      <w:r>
        <w:t xml:space="preserve"> On-Site Co-ordinator, assist Keighly Murphy</w:t>
      </w:r>
    </w:p>
    <w:p w14:paraId="34AADECC" w14:textId="77777777" w:rsidR="006B7A78" w:rsidRDefault="00D0492C">
      <w:r>
        <w:t xml:space="preserve">Work with LA Support Team </w:t>
      </w:r>
    </w:p>
    <w:p w14:paraId="1A320F41" w14:textId="77777777" w:rsidR="006B7A78" w:rsidRDefault="006B7A78"/>
    <w:p w14:paraId="0D7FED9C" w14:textId="77777777" w:rsidR="006B7A78" w:rsidRDefault="00D0492C">
      <w:pPr>
        <w:rPr>
          <w:b/>
        </w:rPr>
      </w:pPr>
      <w:r>
        <w:rPr>
          <w:b/>
        </w:rPr>
        <w:t>Stage 3 – Period Following Close of the Incident</w:t>
      </w:r>
    </w:p>
    <w:p w14:paraId="7FCB2799" w14:textId="77777777" w:rsidR="006B7A78" w:rsidRDefault="00D0492C">
      <w:r>
        <w:t>As above</w:t>
      </w:r>
    </w:p>
    <w:p w14:paraId="094A6942" w14:textId="77777777" w:rsidR="00BD7314" w:rsidRDefault="00D0492C">
      <w:r>
        <w:t xml:space="preserve"> </w:t>
      </w:r>
    </w:p>
    <w:p w14:paraId="6FE43537" w14:textId="6450C2B4" w:rsidR="006B7A78" w:rsidRDefault="00D0492C">
      <w:pPr>
        <w:rPr>
          <w:b/>
        </w:rPr>
      </w:pPr>
      <w:r>
        <w:rPr>
          <w:b/>
        </w:rPr>
        <w:t>Emergency action list</w:t>
      </w:r>
    </w:p>
    <w:p w14:paraId="751250A6" w14:textId="77777777" w:rsidR="006B7A78" w:rsidRDefault="00D0492C">
      <w:r>
        <w:t>ACTION BY:  ADMINISTRATION ASSISTANTS</w:t>
      </w:r>
    </w:p>
    <w:p w14:paraId="5AACEABC" w14:textId="77777777" w:rsidR="006B7A78" w:rsidRDefault="006B7A78">
      <w:pPr>
        <w:rPr>
          <w:b/>
        </w:rPr>
      </w:pPr>
    </w:p>
    <w:p w14:paraId="36B62702" w14:textId="77777777" w:rsidR="006B7A78" w:rsidRDefault="00D0492C">
      <w:pPr>
        <w:rPr>
          <w:b/>
        </w:rPr>
      </w:pPr>
      <w:r>
        <w:rPr>
          <w:b/>
        </w:rPr>
        <w:t>Stage 1 – Initial Actions</w:t>
      </w:r>
    </w:p>
    <w:p w14:paraId="6932324E" w14:textId="76CC9730" w:rsidR="006B7A78" w:rsidRDefault="00D0492C">
      <w:r>
        <w:t xml:space="preserve">Obtain full facts of incident from Keighly Murphy or Lianne </w:t>
      </w:r>
      <w:r w:rsidR="00D31204">
        <w:t>Murphy</w:t>
      </w:r>
    </w:p>
    <w:p w14:paraId="45C0CFD3" w14:textId="77777777" w:rsidR="006B7A78" w:rsidRDefault="00D0492C">
      <w:r>
        <w:t>Open and continue to maintain a log of information received, actions taken and the time of those events</w:t>
      </w:r>
    </w:p>
    <w:p w14:paraId="10F1A44D" w14:textId="77777777" w:rsidR="006B7A78" w:rsidRDefault="00D0492C">
      <w:r>
        <w:t>If coming in from home, remember to bring useful items, such as any keys needed, mobile phone and charger</w:t>
      </w:r>
    </w:p>
    <w:p w14:paraId="2138DEDD" w14:textId="77777777" w:rsidR="006B7A78" w:rsidRDefault="006B7A78"/>
    <w:p w14:paraId="1DCA834D" w14:textId="77777777" w:rsidR="006B7A78" w:rsidRDefault="00D0492C">
      <w:pPr>
        <w:rPr>
          <w:b/>
        </w:rPr>
      </w:pPr>
      <w:r>
        <w:rPr>
          <w:b/>
        </w:rPr>
        <w:t>Stage 2 – Once established</w:t>
      </w:r>
    </w:p>
    <w:p w14:paraId="6E5329B5" w14:textId="1934D14A" w:rsidR="006B7A78" w:rsidRDefault="00D0492C">
      <w:r>
        <w:t xml:space="preserve">Under guidance from </w:t>
      </w:r>
      <w:r w:rsidR="00D31204">
        <w:t>College</w:t>
      </w:r>
      <w:r>
        <w:t xml:space="preserve"> On-Site Co-ordinator, assist Keighly Murphy or Lianne </w:t>
      </w:r>
      <w:r w:rsidR="00D31204">
        <w:t>Murphy</w:t>
      </w:r>
      <w:r w:rsidR="03515CA1">
        <w:t xml:space="preserve"> </w:t>
      </w:r>
      <w:r>
        <w:t xml:space="preserve">with Keighly Murphy or Lianne </w:t>
      </w:r>
      <w:r w:rsidR="00D31204">
        <w:t>Murphy</w:t>
      </w:r>
    </w:p>
    <w:p w14:paraId="0773F899" w14:textId="00780156" w:rsidR="006B7A78" w:rsidRDefault="00D31204">
      <w:r>
        <w:t>College</w:t>
      </w:r>
      <w:r w:rsidR="00D0492C">
        <w:t xml:space="preserve"> On-Site Co-ordinator and Emergency Planning Team (if activated), as directed</w:t>
      </w:r>
    </w:p>
    <w:p w14:paraId="4003D205" w14:textId="16D7FA8A" w:rsidR="006B7A78" w:rsidRDefault="00D0492C">
      <w:r>
        <w:t>Remember Reception is likely to be the first point of contact for visitors, so exercise extreme caution in making comments</w:t>
      </w:r>
    </w:p>
    <w:p w14:paraId="3618BE3D" w14:textId="77777777" w:rsidR="006B7A78" w:rsidRDefault="00D0492C">
      <w:r>
        <w:t>Concerning incoming telephone calls:</w:t>
      </w:r>
    </w:p>
    <w:p w14:paraId="6E4706FE" w14:textId="1477B323" w:rsidR="006B7A78" w:rsidRDefault="00D0492C" w:rsidP="008B3E48">
      <w:pPr>
        <w:pStyle w:val="ListParagraph"/>
        <w:numPr>
          <w:ilvl w:val="0"/>
          <w:numId w:val="11"/>
        </w:numPr>
      </w:pPr>
      <w:r>
        <w:t>Take special care when answering telephone calls early on</w:t>
      </w:r>
    </w:p>
    <w:p w14:paraId="35E44080" w14:textId="4DA00C48" w:rsidR="006B7A78" w:rsidRDefault="00D0492C" w:rsidP="008B3E48">
      <w:pPr>
        <w:pStyle w:val="ListParagraph"/>
        <w:numPr>
          <w:ilvl w:val="0"/>
          <w:numId w:val="11"/>
        </w:numPr>
      </w:pPr>
      <w:r>
        <w:t>Maintain a record of calls received</w:t>
      </w:r>
    </w:p>
    <w:p w14:paraId="62E1D6F9" w14:textId="7A1F0DEC" w:rsidR="00BD7314" w:rsidRDefault="00D0492C" w:rsidP="008B3E48">
      <w:pPr>
        <w:pStyle w:val="ListParagraph"/>
        <w:numPr>
          <w:ilvl w:val="0"/>
          <w:numId w:val="11"/>
        </w:numPr>
      </w:pPr>
      <w:r>
        <w:t xml:space="preserve">Only give out information from prepared statements that will be made available by </w:t>
      </w:r>
      <w:proofErr w:type="gramStart"/>
      <w:r w:rsidR="00D31204">
        <w:t>College</w:t>
      </w:r>
      <w:proofErr w:type="gramEnd"/>
      <w:r>
        <w:t xml:space="preserve"> </w:t>
      </w:r>
    </w:p>
    <w:p w14:paraId="48A29774" w14:textId="47042954" w:rsidR="006B7A78" w:rsidRDefault="00D0492C">
      <w:r>
        <w:lastRenderedPageBreak/>
        <w:t>On-Site Co-ordinator</w:t>
      </w:r>
      <w:r w:rsidR="008B3E48">
        <w:t xml:space="preserve"> - </w:t>
      </w:r>
      <w:r>
        <w:t>Remember that some calls could be bogus</w:t>
      </w:r>
    </w:p>
    <w:p w14:paraId="2A9DBDAB" w14:textId="77777777" w:rsidR="006B7A78" w:rsidRDefault="00D0492C">
      <w:pPr>
        <w:rPr>
          <w:b/>
        </w:rPr>
      </w:pPr>
      <w:r>
        <w:rPr>
          <w:b/>
        </w:rPr>
        <w:t>Stage 3 – Period Following Close of the Incident</w:t>
      </w:r>
    </w:p>
    <w:p w14:paraId="1B3F0C25" w14:textId="77777777" w:rsidR="006B7A78" w:rsidRDefault="00D0492C">
      <w:r>
        <w:t>•</w:t>
      </w:r>
      <w:r>
        <w:tab/>
        <w:t>As above</w:t>
      </w:r>
    </w:p>
    <w:p w14:paraId="5CC1B0A5" w14:textId="77777777" w:rsidR="006B7A78" w:rsidRDefault="006B7A78"/>
    <w:p w14:paraId="0DA2A10B" w14:textId="77777777" w:rsidR="006B7A78" w:rsidRDefault="00D0492C">
      <w:pPr>
        <w:rPr>
          <w:b/>
        </w:rPr>
      </w:pPr>
      <w:r>
        <w:t xml:space="preserve"> </w:t>
      </w:r>
      <w:r>
        <w:rPr>
          <w:b/>
        </w:rPr>
        <w:t>Appendix 1</w:t>
      </w:r>
    </w:p>
    <w:p w14:paraId="7657C345" w14:textId="77777777" w:rsidR="006B7A78" w:rsidRDefault="00D0492C">
      <w:r>
        <w:t>Points to note with media interviews</w:t>
      </w:r>
    </w:p>
    <w:p w14:paraId="1CB9BA79" w14:textId="77777777" w:rsidR="006B7A78" w:rsidRDefault="00D0492C">
      <w:r>
        <w:t>Contact the BBC Communications and Marketing Team before making any contact with the media:</w:t>
      </w:r>
    </w:p>
    <w:p w14:paraId="7DA061A3" w14:textId="7DDD8551" w:rsidR="006B7A78" w:rsidRDefault="00D0492C">
      <w:pPr>
        <w:rPr>
          <w:b/>
        </w:rPr>
      </w:pPr>
      <w:r>
        <w:rPr>
          <w:b/>
        </w:rPr>
        <w:t xml:space="preserve">ALL CONTACTS WITH THE MEDIA ARE TO BE DEALT WITH BY LIANNE </w:t>
      </w:r>
      <w:r w:rsidR="00D31204">
        <w:rPr>
          <w:b/>
        </w:rPr>
        <w:t>MURPHY</w:t>
      </w:r>
      <w:r>
        <w:rPr>
          <w:b/>
        </w:rPr>
        <w:t>/ KEIGHLY MURPHY</w:t>
      </w:r>
    </w:p>
    <w:p w14:paraId="6D2516CB" w14:textId="77777777" w:rsidR="006B7A78" w:rsidRDefault="00D0492C">
      <w:r>
        <w:t>•</w:t>
      </w:r>
      <w:r>
        <w:tab/>
        <w:t>Have another person with you, if possible, to monitor the interview.  If possible, agree an interview format i.e. establish what the interviewer wants to ask</w:t>
      </w:r>
    </w:p>
    <w:p w14:paraId="68078EAD" w14:textId="77777777" w:rsidR="006B7A78" w:rsidRDefault="00D0492C">
      <w:r>
        <w:t>•</w:t>
      </w:r>
      <w:r>
        <w:tab/>
        <w:t xml:space="preserve">Be prepared to think on your </w:t>
      </w:r>
      <w:proofErr w:type="gramStart"/>
      <w:r>
        <w:t>feet, but</w:t>
      </w:r>
      <w:proofErr w:type="gramEnd"/>
      <w:r>
        <w:t xml:space="preserve"> try to decide beforehand what you want to say.  Do not read it out.</w:t>
      </w:r>
    </w:p>
    <w:p w14:paraId="710613D6" w14:textId="77777777" w:rsidR="006B7A78" w:rsidRDefault="00D0492C">
      <w:r>
        <w:t>•</w:t>
      </w:r>
      <w:r>
        <w:tab/>
        <w:t>Remember you could be quoted on anything you say to a journalist, even if it is not part of the formal interview</w:t>
      </w:r>
    </w:p>
    <w:p w14:paraId="0DCEBC89" w14:textId="77777777" w:rsidR="006B7A78" w:rsidRDefault="00D0492C">
      <w:r>
        <w:t>•</w:t>
      </w:r>
      <w:r>
        <w:tab/>
        <w:t>Be prepared to say you cannot comment</w:t>
      </w:r>
    </w:p>
    <w:p w14:paraId="20EE6EBA" w14:textId="77777777" w:rsidR="006B7A78" w:rsidRDefault="00D0492C">
      <w:r>
        <w:t>•</w:t>
      </w:r>
      <w:r>
        <w:tab/>
        <w:t>Don’t over-elaborate your answers</w:t>
      </w:r>
    </w:p>
    <w:p w14:paraId="72C64601" w14:textId="36C543AF" w:rsidR="006B7A78" w:rsidRDefault="00D0492C">
      <w:r>
        <w:t>•</w:t>
      </w:r>
      <w:r>
        <w:tab/>
        <w:t xml:space="preserve">Refuse requests for photos or </w:t>
      </w:r>
      <w:r w:rsidR="00D31204">
        <w:t>college</w:t>
      </w:r>
      <w:r>
        <w:t xml:space="preserve"> of </w:t>
      </w:r>
      <w:r w:rsidR="00D31204">
        <w:t>young person</w:t>
      </w:r>
      <w:r w:rsidR="2AFDE9A9">
        <w:t>/</w:t>
      </w:r>
      <w:r>
        <w:t xml:space="preserve"> staff involved.</w:t>
      </w:r>
    </w:p>
    <w:p w14:paraId="18CEF41F" w14:textId="77777777" w:rsidR="006B7A78" w:rsidRDefault="00D0492C">
      <w:r>
        <w:t>•</w:t>
      </w:r>
      <w:r>
        <w:tab/>
        <w:t>Try to keep a grip on your emotions during interviews – especially if it is TV</w:t>
      </w:r>
    </w:p>
    <w:p w14:paraId="531C5C5C" w14:textId="77777777" w:rsidR="006B7A78" w:rsidRDefault="00D0492C">
      <w:r>
        <w:t>•</w:t>
      </w:r>
      <w:r>
        <w:tab/>
        <w:t>Most journalists are responsible, but check where interview/camera team go, when interview is over</w:t>
      </w:r>
    </w:p>
    <w:p w14:paraId="354A74A7" w14:textId="77777777" w:rsidR="00571DB8" w:rsidRDefault="00571DB8"/>
    <w:p w14:paraId="16056680" w14:textId="57A02223" w:rsidR="006B7A78" w:rsidRDefault="00D0492C">
      <w:r>
        <w:t>Appendix 2</w:t>
      </w:r>
    </w:p>
    <w:p w14:paraId="11D4DA34" w14:textId="77777777" w:rsidR="006B7A78" w:rsidRDefault="00D0492C">
      <w:r>
        <w:t>Contact List</w:t>
      </w:r>
    </w:p>
    <w:p w14:paraId="46D35D83" w14:textId="70CF4EED" w:rsidR="006B7A78" w:rsidRDefault="00D0492C">
      <w:r>
        <w:t xml:space="preserve">The names and telephone numbers of organizations and individuals who may be useful to the </w:t>
      </w:r>
      <w:r w:rsidR="00D31204">
        <w:t>College</w:t>
      </w:r>
      <w:r>
        <w:t xml:space="preserve"> in an emergency:</w:t>
      </w:r>
    </w:p>
    <w:p w14:paraId="35B7397E" w14:textId="77777777" w:rsidR="006B7A78" w:rsidRDefault="006B7A78"/>
    <w:p w14:paraId="51255483" w14:textId="77777777" w:rsidR="006B7A78" w:rsidRDefault="00D0492C">
      <w:r>
        <w:t>Organisation</w:t>
      </w:r>
      <w:r>
        <w:tab/>
        <w:t>Name</w:t>
      </w:r>
      <w:r>
        <w:tab/>
        <w:t>Telephone Number</w:t>
      </w:r>
    </w:p>
    <w:p w14:paraId="20281935" w14:textId="48F006B7" w:rsidR="006B7A78" w:rsidRDefault="00D31204">
      <w:r>
        <w:t>RISE SPACE</w:t>
      </w:r>
      <w:r w:rsidR="00D0492C">
        <w:t xml:space="preserve"> </w:t>
      </w:r>
      <w:r>
        <w:t>College</w:t>
      </w:r>
      <w:r w:rsidR="00D0492C">
        <w:tab/>
        <w:t xml:space="preserve">Lianne </w:t>
      </w:r>
      <w:r>
        <w:t>Murphy</w:t>
      </w:r>
      <w:r w:rsidR="00D0492C">
        <w:t xml:space="preserve"> (Governor)</w:t>
      </w:r>
      <w:r w:rsidR="00D0492C">
        <w:tab/>
      </w:r>
    </w:p>
    <w:p w14:paraId="3D5BC425" w14:textId="351B9BEC" w:rsidR="006B7A78" w:rsidRDefault="00D31204">
      <w:r>
        <w:t>RISE SPACE</w:t>
      </w:r>
      <w:r w:rsidR="00D0492C">
        <w:t xml:space="preserve"> </w:t>
      </w:r>
      <w:r>
        <w:t>College</w:t>
      </w:r>
      <w:r w:rsidR="00D0492C">
        <w:tab/>
        <w:t>Keighly Murphy (Provision Lead)</w:t>
      </w:r>
      <w:r w:rsidR="00D0492C">
        <w:tab/>
      </w:r>
    </w:p>
    <w:p w14:paraId="54B8EE80" w14:textId="77777777" w:rsidR="006B7A78" w:rsidRDefault="006B7A78"/>
    <w:p w14:paraId="55A28070" w14:textId="77777777" w:rsidR="006B7A78" w:rsidRDefault="00D0492C">
      <w:r>
        <w:rPr>
          <w:b/>
        </w:rPr>
        <w:t>Additional Contacts</w:t>
      </w:r>
    </w:p>
    <w:p w14:paraId="56261DA8" w14:textId="77777777" w:rsidR="006B7A78" w:rsidRDefault="00D0492C">
      <w:r>
        <w:t>Trade Unions</w:t>
      </w:r>
    </w:p>
    <w:p w14:paraId="0F4C8F20" w14:textId="77777777" w:rsidR="006B7A78" w:rsidRDefault="00D0492C">
      <w:r>
        <w:t>National Union of Teachers</w:t>
      </w:r>
      <w:r>
        <w:tab/>
        <w:t>01638 664538</w:t>
      </w:r>
    </w:p>
    <w:p w14:paraId="071B70FB" w14:textId="77777777" w:rsidR="006B7A78" w:rsidRDefault="00D0492C">
      <w:r>
        <w:lastRenderedPageBreak/>
        <w:t>NAS/UWT</w:t>
      </w:r>
      <w:r>
        <w:tab/>
        <w:t>01159675110</w:t>
      </w:r>
    </w:p>
    <w:p w14:paraId="42CA030F" w14:textId="77777777" w:rsidR="006B7A78" w:rsidRDefault="00D0492C">
      <w:r>
        <w:t>Association of Teachers and Lecturers</w:t>
      </w:r>
      <w:r>
        <w:tab/>
        <w:t>01536 503296/781645</w:t>
      </w:r>
    </w:p>
    <w:p w14:paraId="5AE420ED" w14:textId="721D824E" w:rsidR="006B7A78" w:rsidRDefault="00D0492C">
      <w:r>
        <w:t xml:space="preserve">National Association of </w:t>
      </w:r>
      <w:r w:rsidR="00D31204">
        <w:t>Provision lead</w:t>
      </w:r>
      <w:r>
        <w:t>s</w:t>
      </w:r>
      <w:r>
        <w:tab/>
        <w:t>01604 708068</w:t>
      </w:r>
    </w:p>
    <w:p w14:paraId="7CD01310" w14:textId="7E1399CE" w:rsidR="006B7A78" w:rsidRDefault="00D0492C">
      <w:r>
        <w:t xml:space="preserve">Secondary </w:t>
      </w:r>
      <w:r w:rsidR="00D31204">
        <w:t>Provision lead</w:t>
      </w:r>
      <w:r>
        <w:t>s Association</w:t>
      </w:r>
      <w:r>
        <w:tab/>
        <w:t>01604 230240</w:t>
      </w:r>
    </w:p>
    <w:p w14:paraId="55784D63" w14:textId="77777777" w:rsidR="006B7A78" w:rsidRDefault="00D0492C">
      <w:r>
        <w:t>PAT</w:t>
      </w:r>
      <w:r>
        <w:tab/>
        <w:t>01604 716106</w:t>
      </w:r>
    </w:p>
    <w:p w14:paraId="033DC37B" w14:textId="77777777" w:rsidR="006B7A78" w:rsidRDefault="00D0492C">
      <w:r>
        <w:t>UNISON</w:t>
      </w:r>
      <w:r>
        <w:tab/>
        <w:t>01604 620709</w:t>
      </w:r>
    </w:p>
    <w:p w14:paraId="73810A77" w14:textId="77777777" w:rsidR="006B7A78" w:rsidRDefault="006B7A78"/>
    <w:p w14:paraId="387B6DB2" w14:textId="2A6DBC65" w:rsidR="006B7A78" w:rsidRDefault="00D31204">
      <w:r>
        <w:t>Young person</w:t>
      </w:r>
      <w:r w:rsidR="00D0492C">
        <w:t xml:space="preserve"> and Young Person’s Bereavement Service</w:t>
      </w:r>
    </w:p>
    <w:p w14:paraId="722C16CF" w14:textId="77777777" w:rsidR="006B7A78" w:rsidRDefault="00D0492C">
      <w:r>
        <w:t>(Northampton General Hospital)</w:t>
      </w:r>
    </w:p>
    <w:p w14:paraId="2073F88A" w14:textId="77777777" w:rsidR="006B7A78" w:rsidRDefault="00D0492C">
      <w:r>
        <w:t>Phone: 01604 545131 or 07810551318 FAX 01604 544824</w:t>
      </w:r>
    </w:p>
    <w:p w14:paraId="1C128AFF" w14:textId="77777777" w:rsidR="006B7A78" w:rsidRDefault="006B7A78"/>
    <w:p w14:paraId="0E6B0958" w14:textId="77777777" w:rsidR="006B7A78" w:rsidRDefault="00D0492C">
      <w:r>
        <w:t>Youth Counselling Services in Bedfordshire</w:t>
      </w:r>
    </w:p>
    <w:p w14:paraId="3B522AFE" w14:textId="77777777" w:rsidR="006B7A78" w:rsidRDefault="00D0492C">
      <w:r>
        <w:t xml:space="preserve">Bedford Open Door </w:t>
      </w:r>
      <w:r>
        <w:tab/>
        <w:t>01234 360388</w:t>
      </w:r>
    </w:p>
    <w:p w14:paraId="5A482AB0" w14:textId="77777777" w:rsidR="006B7A78" w:rsidRDefault="00D0492C">
      <w:r>
        <w:t>Youth Matters</w:t>
      </w:r>
      <w:r>
        <w:tab/>
        <w:t>01234 311811</w:t>
      </w:r>
    </w:p>
    <w:p w14:paraId="1D9A88AB" w14:textId="77777777" w:rsidR="006B7A78" w:rsidRDefault="00D0492C">
      <w:r>
        <w:t>Beds Borough Social Support</w:t>
      </w:r>
      <w:r>
        <w:tab/>
        <w:t>01234 718700</w:t>
      </w:r>
    </w:p>
    <w:p w14:paraId="4C79BCB8" w14:textId="77777777" w:rsidR="006B7A78" w:rsidRDefault="00D0492C">
      <w:r>
        <w:t>0300 300 8123</w:t>
      </w:r>
    </w:p>
    <w:p w14:paraId="7549CC50" w14:textId="77777777" w:rsidR="006B7A78" w:rsidRDefault="00D0492C">
      <w:r>
        <w:t>CAMHS</w:t>
      </w:r>
      <w:r>
        <w:tab/>
        <w:t>01234 893301</w:t>
      </w:r>
    </w:p>
    <w:p w14:paraId="2B30015D" w14:textId="77777777" w:rsidR="006B7A78" w:rsidRDefault="00D0492C">
      <w:r>
        <w:t>Victim Support</w:t>
      </w:r>
      <w:r>
        <w:tab/>
        <w:t>0800 0282887</w:t>
      </w:r>
    </w:p>
    <w:p w14:paraId="6BB120A1" w14:textId="77777777" w:rsidR="006B7A78" w:rsidRDefault="006B7A78"/>
    <w:p w14:paraId="053DA426" w14:textId="77777777" w:rsidR="006B7A78" w:rsidRDefault="00D0492C">
      <w:pPr>
        <w:rPr>
          <w:b/>
        </w:rPr>
      </w:pPr>
      <w:r>
        <w:rPr>
          <w:b/>
        </w:rPr>
        <w:t>National Organisations</w:t>
      </w:r>
    </w:p>
    <w:p w14:paraId="24DCAC3F" w14:textId="77777777" w:rsidR="006B7A78" w:rsidRDefault="00D0492C">
      <w:r>
        <w:t>CRUSE – Bereavement Care</w:t>
      </w:r>
    </w:p>
    <w:p w14:paraId="40C8BD96" w14:textId="77777777" w:rsidR="006B7A78" w:rsidRDefault="00D0492C">
      <w:r>
        <w:t>Phone: 0870 167 1677 (national rate)</w:t>
      </w:r>
    </w:p>
    <w:p w14:paraId="701DEF04" w14:textId="77777777" w:rsidR="006B7A78" w:rsidRDefault="00D0492C">
      <w:r>
        <w:t xml:space="preserve">www.crusebereavementcare.org.uk </w:t>
      </w:r>
    </w:p>
    <w:p w14:paraId="47677040" w14:textId="77777777" w:rsidR="006B7A78" w:rsidRDefault="00D0492C">
      <w:r>
        <w:t>Telephone counselling service for those who are bereaved and those who care for bereaved people.  Can offer referrals to local Cruse branches and other bereavement and counselling services throughout the UK</w:t>
      </w:r>
    </w:p>
    <w:p w14:paraId="664A3492" w14:textId="77777777" w:rsidR="006B7A78" w:rsidRDefault="006B7A78"/>
    <w:p w14:paraId="47CF9F67" w14:textId="77777777" w:rsidR="006B7A78" w:rsidRDefault="00D0492C">
      <w:r>
        <w:t>The Compassionate Friends</w:t>
      </w:r>
    </w:p>
    <w:p w14:paraId="03230E82" w14:textId="77777777" w:rsidR="006B7A78" w:rsidRDefault="00D0492C">
      <w:r>
        <w:t>Phone: 0117 953 9639 (national rates)</w:t>
      </w:r>
    </w:p>
    <w:p w14:paraId="72F04DC4" w14:textId="2DA26C46" w:rsidR="006B7A78" w:rsidRDefault="00D0492C">
      <w:r>
        <w:t xml:space="preserve">Support for bereaved parents who have lost a </w:t>
      </w:r>
      <w:r w:rsidR="00D31204">
        <w:t>young person</w:t>
      </w:r>
      <w:r>
        <w:t xml:space="preserve"> of any age from any circumstances.</w:t>
      </w:r>
    </w:p>
    <w:p w14:paraId="07E44F6C" w14:textId="77777777" w:rsidR="006B7A78" w:rsidRDefault="006B7A78"/>
    <w:p w14:paraId="5CC785F9" w14:textId="77777777" w:rsidR="006B7A78" w:rsidRDefault="00D0492C">
      <w:r>
        <w:t>Winston’s Wish Family Line</w:t>
      </w:r>
    </w:p>
    <w:p w14:paraId="6D6B93F2" w14:textId="77777777" w:rsidR="006B7A78" w:rsidRDefault="00D0492C">
      <w:r>
        <w:lastRenderedPageBreak/>
        <w:t>Phone: 0845 2030 405 (local rates)</w:t>
      </w:r>
    </w:p>
    <w:p w14:paraId="531799BB" w14:textId="77777777" w:rsidR="006B7A78" w:rsidRDefault="00D0492C">
      <w:r>
        <w:t xml:space="preserve">www.winstonwish.org.uk </w:t>
      </w:r>
    </w:p>
    <w:p w14:paraId="4B718DA6" w14:textId="0DE01006" w:rsidR="006B7A78" w:rsidRDefault="00D0492C">
      <w:r>
        <w:t xml:space="preserve">Information and guidance for families of bereaved </w:t>
      </w:r>
      <w:r w:rsidR="00D31204">
        <w:t xml:space="preserve">young </w:t>
      </w:r>
      <w:proofErr w:type="spellStart"/>
      <w:r w:rsidR="00D31204">
        <w:t>person</w:t>
      </w:r>
      <w:r>
        <w:t>ren</w:t>
      </w:r>
      <w:proofErr w:type="spellEnd"/>
      <w:r>
        <w:t xml:space="preserve">.  Can provide contact details for local groups which support bereaved </w:t>
      </w:r>
      <w:r w:rsidR="00D31204">
        <w:t xml:space="preserve">young </w:t>
      </w:r>
      <w:proofErr w:type="spellStart"/>
      <w:r w:rsidR="00D31204">
        <w:t>person</w:t>
      </w:r>
      <w:r>
        <w:t>ren</w:t>
      </w:r>
      <w:proofErr w:type="spellEnd"/>
      <w:r>
        <w:t>.</w:t>
      </w:r>
    </w:p>
    <w:p w14:paraId="5E53F6AA" w14:textId="77777777" w:rsidR="006B7A78" w:rsidRDefault="006B7A78"/>
    <w:p w14:paraId="562ABE09" w14:textId="36BF6A3A" w:rsidR="006B7A78" w:rsidRDefault="00D31204">
      <w:r>
        <w:t>Young person</w:t>
      </w:r>
      <w:r w:rsidR="00D0492C">
        <w:t xml:space="preserve"> Bereavement Trust</w:t>
      </w:r>
    </w:p>
    <w:p w14:paraId="40C936C9" w14:textId="77777777" w:rsidR="006B7A78" w:rsidRDefault="00D0492C">
      <w:r>
        <w:t>Phone: 0845 3571000 (local rates)</w:t>
      </w:r>
    </w:p>
    <w:p w14:paraId="02479CDB" w14:textId="77777777" w:rsidR="006B7A78" w:rsidRDefault="00D0492C">
      <w:r>
        <w:t>Information line for parents who have been bereaved</w:t>
      </w:r>
    </w:p>
    <w:p w14:paraId="10593D40" w14:textId="77777777" w:rsidR="006B7A78" w:rsidRDefault="006B7A78"/>
    <w:p w14:paraId="4A8F82DD" w14:textId="77777777" w:rsidR="006B7A78" w:rsidRDefault="00D0492C">
      <w:r>
        <w:t>The Samaritans</w:t>
      </w:r>
    </w:p>
    <w:p w14:paraId="7E9C351E" w14:textId="77777777" w:rsidR="006B7A78" w:rsidRDefault="00D0492C">
      <w:r>
        <w:t>Phone: 0845 790 9090 (local rates)</w:t>
      </w:r>
    </w:p>
    <w:p w14:paraId="49AEC220" w14:textId="77777777" w:rsidR="006B7A78" w:rsidRDefault="00D0492C">
      <w:r>
        <w:t xml:space="preserve">www.samaritans.org </w:t>
      </w:r>
    </w:p>
    <w:p w14:paraId="505A13C6" w14:textId="77777777" w:rsidR="006B7A78" w:rsidRDefault="00D0492C">
      <w:r>
        <w:t>Confidential emotional support for anyone in a crisis</w:t>
      </w:r>
    </w:p>
    <w:p w14:paraId="2AB57E14" w14:textId="77777777" w:rsidR="006B7A78" w:rsidRDefault="006B7A78"/>
    <w:p w14:paraId="0FB2955E" w14:textId="77777777" w:rsidR="006B7A78" w:rsidRDefault="00D0492C">
      <w:r>
        <w:t>Survivors of Bereavement by Suicide</w:t>
      </w:r>
    </w:p>
    <w:p w14:paraId="5118F14B" w14:textId="77777777" w:rsidR="006B7A78" w:rsidRDefault="00D0492C">
      <w:r>
        <w:t>Phone: 0800 1111 (free phone)</w:t>
      </w:r>
    </w:p>
    <w:p w14:paraId="44EDA249" w14:textId="070B43D5" w:rsidR="006B7A78" w:rsidRDefault="00D0492C">
      <w:r>
        <w:t xml:space="preserve">National help line for </w:t>
      </w:r>
      <w:r w:rsidR="00D31204">
        <w:t xml:space="preserve">young </w:t>
      </w:r>
      <w:proofErr w:type="spellStart"/>
      <w:r w:rsidR="00D31204">
        <w:t>person</w:t>
      </w:r>
      <w:r>
        <w:t>ren</w:t>
      </w:r>
      <w:proofErr w:type="spellEnd"/>
    </w:p>
    <w:p w14:paraId="6B77B4C4" w14:textId="77777777" w:rsidR="006B7A78" w:rsidRDefault="006B7A78"/>
    <w:p w14:paraId="6A5EB2C5" w14:textId="77777777" w:rsidR="006B7A78" w:rsidRDefault="00D0492C">
      <w:r>
        <w:t xml:space="preserve">British Red </w:t>
      </w:r>
      <w:proofErr w:type="gramStart"/>
      <w:r>
        <w:t>Cross National</w:t>
      </w:r>
      <w:proofErr w:type="gramEnd"/>
      <w:r>
        <w:t xml:space="preserve"> Office</w:t>
      </w:r>
    </w:p>
    <w:p w14:paraId="4DFD1B3D" w14:textId="77777777" w:rsidR="006B7A78" w:rsidRDefault="00D0492C">
      <w:r>
        <w:t>Advice on memorials and donations</w:t>
      </w:r>
    </w:p>
    <w:p w14:paraId="020ACDAD" w14:textId="77777777" w:rsidR="006B7A78" w:rsidRDefault="00D0492C">
      <w:r>
        <w:t>9 Grosvenor Crescent</w:t>
      </w:r>
    </w:p>
    <w:p w14:paraId="73812981" w14:textId="77777777" w:rsidR="006B7A78" w:rsidRDefault="00D0492C">
      <w:r>
        <w:t>London</w:t>
      </w:r>
    </w:p>
    <w:p w14:paraId="3D223AE5" w14:textId="77777777" w:rsidR="006B7A78" w:rsidRDefault="00D0492C">
      <w:r>
        <w:t>SW1X 7EJ</w:t>
      </w:r>
    </w:p>
    <w:p w14:paraId="653A2580" w14:textId="77777777" w:rsidR="006B7A78" w:rsidRDefault="00D0492C">
      <w:r>
        <w:t>Tel. 020 7235 5454</w:t>
      </w:r>
    </w:p>
    <w:p w14:paraId="02BD9631" w14:textId="77777777" w:rsidR="006B7A78" w:rsidRDefault="006B7A78"/>
    <w:p w14:paraId="71FC4D16" w14:textId="77777777" w:rsidR="006B7A78" w:rsidRDefault="00D0492C">
      <w:r>
        <w:t>Drafted according to NCC guidelines – September 2006 and January 2012</w:t>
      </w:r>
    </w:p>
    <w:p w14:paraId="7726475D" w14:textId="279F5BFC" w:rsidR="006B7A78" w:rsidRDefault="00D0492C">
      <w:r>
        <w:t xml:space="preserve">Reviewed – </w:t>
      </w:r>
      <w:r w:rsidR="00B66758">
        <w:t>August 2024</w:t>
      </w:r>
    </w:p>
    <w:p w14:paraId="128CBD17" w14:textId="77777777" w:rsidR="006B7A78" w:rsidRDefault="006B7A78"/>
    <w:p w14:paraId="4FD99B54" w14:textId="77777777" w:rsidR="006B7A78" w:rsidRDefault="006B7A78"/>
    <w:p w14:paraId="6A28BA1B" w14:textId="77777777" w:rsidR="006B7A78" w:rsidRDefault="00D0492C">
      <w:r>
        <w:t xml:space="preserve">Signed: ____________________________ </w:t>
      </w:r>
      <w:r>
        <w:tab/>
        <w:t>Date: ____________</w:t>
      </w:r>
    </w:p>
    <w:p w14:paraId="3778A0C9" w14:textId="5875F3FF" w:rsidR="006B7A78" w:rsidRDefault="00B66758">
      <w:r>
        <w:t>Director of RISE SPACE</w:t>
      </w:r>
    </w:p>
    <w:p w14:paraId="017B412A" w14:textId="2B7EF60E" w:rsidR="006B7A78" w:rsidRDefault="00D0492C">
      <w:r>
        <w:lastRenderedPageBreak/>
        <w:t> </w:t>
      </w:r>
    </w:p>
    <w:p w14:paraId="31E49B23" w14:textId="77777777" w:rsidR="006B7A78" w:rsidRDefault="00D0492C">
      <w:r>
        <w:t>Resource Sheet: Incident Log</w:t>
      </w:r>
    </w:p>
    <w:p w14:paraId="2A206515" w14:textId="77777777" w:rsidR="006B7A78" w:rsidRDefault="00D0492C">
      <w:pPr>
        <w:spacing w:before="240" w:after="240"/>
      </w:pPr>
      <w:r>
        <w:t>Name: ……………………………………….</w:t>
      </w:r>
      <w:r>
        <w:tab/>
        <w:t>Page …. Of ….</w:t>
      </w:r>
    </w:p>
    <w:tbl>
      <w:tblPr>
        <w:tblStyle w:val="a0"/>
        <w:tblW w:w="8775" w:type="dxa"/>
        <w:tblBorders>
          <w:top w:val="nil"/>
          <w:left w:val="nil"/>
          <w:bottom w:val="nil"/>
          <w:right w:val="nil"/>
          <w:insideH w:val="nil"/>
          <w:insideV w:val="nil"/>
        </w:tblBorders>
        <w:tblLayout w:type="fixed"/>
        <w:tblLook w:val="0600" w:firstRow="0" w:lastRow="0" w:firstColumn="0" w:lastColumn="0" w:noHBand="1" w:noVBand="1"/>
      </w:tblPr>
      <w:tblGrid>
        <w:gridCol w:w="1050"/>
        <w:gridCol w:w="1095"/>
        <w:gridCol w:w="3075"/>
        <w:gridCol w:w="3555"/>
      </w:tblGrid>
      <w:tr w:rsidR="006B7A78" w14:paraId="26883398" w14:textId="77777777">
        <w:trPr>
          <w:trHeight w:val="1265"/>
        </w:trPr>
        <w:tc>
          <w:tcPr>
            <w:tcW w:w="10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980AFA" w14:textId="77777777" w:rsidR="006B7A78" w:rsidRDefault="00D0492C">
            <w:pPr>
              <w:spacing w:before="240" w:after="240"/>
            </w:pPr>
            <w:r>
              <w:t>Date</w:t>
            </w:r>
          </w:p>
        </w:tc>
        <w:tc>
          <w:tcPr>
            <w:tcW w:w="10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EE9DAB0" w14:textId="77777777" w:rsidR="006B7A78" w:rsidRDefault="00D0492C">
            <w:pPr>
              <w:spacing w:before="240" w:after="240"/>
            </w:pPr>
            <w:r>
              <w:t>Time</w:t>
            </w:r>
          </w:p>
        </w:tc>
        <w:tc>
          <w:tcPr>
            <w:tcW w:w="30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C773874" w14:textId="77777777" w:rsidR="006B7A78" w:rsidRDefault="00D0492C">
            <w:pPr>
              <w:spacing w:before="240" w:after="240"/>
            </w:pPr>
            <w:r>
              <w:t>Event</w:t>
            </w:r>
          </w:p>
          <w:p w14:paraId="44BD7B8E" w14:textId="77777777" w:rsidR="006B7A78" w:rsidRDefault="00D0492C">
            <w:pPr>
              <w:spacing w:before="240" w:after="240"/>
            </w:pPr>
            <w:r>
              <w:t>Name and nature of contact</w:t>
            </w:r>
          </w:p>
        </w:tc>
        <w:tc>
          <w:tcPr>
            <w:tcW w:w="35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439C004" w14:textId="77777777" w:rsidR="006B7A78" w:rsidRDefault="00D0492C">
            <w:pPr>
              <w:spacing w:before="240" w:after="240"/>
            </w:pPr>
            <w:r>
              <w:t>Agreed Action(s)</w:t>
            </w:r>
          </w:p>
        </w:tc>
      </w:tr>
      <w:tr w:rsidR="006B7A78" w14:paraId="6F16FB2F" w14:textId="77777777">
        <w:trPr>
          <w:trHeight w:val="995"/>
        </w:trPr>
        <w:tc>
          <w:tcPr>
            <w:tcW w:w="10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301566" w14:textId="77777777" w:rsidR="006B7A78" w:rsidRDefault="00D0492C">
            <w:pPr>
              <w:spacing w:before="240" w:after="240"/>
            </w:pPr>
            <w: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9B1D953" w14:textId="77777777" w:rsidR="006B7A78" w:rsidRDefault="00D0492C">
            <w:pPr>
              <w:spacing w:before="240" w:after="240"/>
            </w:pPr>
            <w: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6EB14E0" w14:textId="77777777" w:rsidR="006B7A78" w:rsidRDefault="00D0492C">
            <w:pPr>
              <w:spacing w:before="240" w:after="240"/>
            </w:pPr>
            <w:r>
              <w:t xml:space="preserve"> </w:t>
            </w:r>
          </w:p>
          <w:p w14:paraId="138CB968" w14:textId="77777777" w:rsidR="006B7A78" w:rsidRDefault="00D0492C">
            <w:pPr>
              <w:spacing w:before="240" w:after="240"/>
            </w:pPr>
            <w:r>
              <w:t xml:space="preserve"> </w:t>
            </w:r>
          </w:p>
        </w:tc>
        <w:tc>
          <w:tcPr>
            <w:tcW w:w="3555" w:type="dxa"/>
            <w:tcBorders>
              <w:top w:val="nil"/>
              <w:left w:val="nil"/>
              <w:bottom w:val="single" w:sz="8" w:space="0" w:color="000000"/>
              <w:right w:val="single" w:sz="8" w:space="0" w:color="000000"/>
            </w:tcBorders>
            <w:tcMar>
              <w:top w:w="100" w:type="dxa"/>
              <w:left w:w="100" w:type="dxa"/>
              <w:bottom w:w="100" w:type="dxa"/>
              <w:right w:w="100" w:type="dxa"/>
            </w:tcMar>
          </w:tcPr>
          <w:p w14:paraId="18B19111" w14:textId="77777777" w:rsidR="006B7A78" w:rsidRDefault="00D0492C">
            <w:pPr>
              <w:spacing w:before="240" w:after="240"/>
            </w:pPr>
            <w:r>
              <w:t xml:space="preserve"> </w:t>
            </w:r>
          </w:p>
        </w:tc>
      </w:tr>
      <w:tr w:rsidR="006B7A78" w14:paraId="71D47284" w14:textId="77777777">
        <w:trPr>
          <w:trHeight w:val="995"/>
        </w:trPr>
        <w:tc>
          <w:tcPr>
            <w:tcW w:w="10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FAF3B40" w14:textId="77777777" w:rsidR="006B7A78" w:rsidRDefault="00D0492C">
            <w:pPr>
              <w:spacing w:before="240" w:after="240"/>
            </w:pPr>
            <w: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080E5C8" w14:textId="77777777" w:rsidR="006B7A78" w:rsidRDefault="00D0492C">
            <w:pPr>
              <w:spacing w:before="240" w:after="240"/>
            </w:pPr>
            <w: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BFC1A33" w14:textId="77777777" w:rsidR="006B7A78" w:rsidRDefault="00D0492C">
            <w:pPr>
              <w:spacing w:before="240" w:after="240"/>
            </w:pPr>
            <w:r>
              <w:t xml:space="preserve"> </w:t>
            </w:r>
          </w:p>
          <w:p w14:paraId="2185E9A0" w14:textId="77777777" w:rsidR="006B7A78" w:rsidRDefault="00D0492C">
            <w:pPr>
              <w:spacing w:before="240" w:after="240"/>
            </w:pPr>
            <w:r>
              <w:t xml:space="preserve"> </w:t>
            </w:r>
          </w:p>
        </w:tc>
        <w:tc>
          <w:tcPr>
            <w:tcW w:w="3555" w:type="dxa"/>
            <w:tcBorders>
              <w:top w:val="nil"/>
              <w:left w:val="nil"/>
              <w:bottom w:val="single" w:sz="8" w:space="0" w:color="000000"/>
              <w:right w:val="single" w:sz="8" w:space="0" w:color="000000"/>
            </w:tcBorders>
            <w:tcMar>
              <w:top w:w="100" w:type="dxa"/>
              <w:left w:w="100" w:type="dxa"/>
              <w:bottom w:w="100" w:type="dxa"/>
              <w:right w:w="100" w:type="dxa"/>
            </w:tcMar>
          </w:tcPr>
          <w:p w14:paraId="29606376" w14:textId="77777777" w:rsidR="006B7A78" w:rsidRDefault="00D0492C">
            <w:pPr>
              <w:spacing w:before="240" w:after="240"/>
            </w:pPr>
            <w:r>
              <w:t xml:space="preserve"> </w:t>
            </w:r>
          </w:p>
        </w:tc>
      </w:tr>
      <w:tr w:rsidR="006B7A78" w14:paraId="78A974AD" w14:textId="77777777">
        <w:trPr>
          <w:trHeight w:val="995"/>
        </w:trPr>
        <w:tc>
          <w:tcPr>
            <w:tcW w:w="10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E3A2B2F" w14:textId="77777777" w:rsidR="006B7A78" w:rsidRDefault="00D0492C">
            <w:pPr>
              <w:spacing w:before="240" w:after="240"/>
            </w:pPr>
            <w: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897A662" w14:textId="77777777" w:rsidR="006B7A78" w:rsidRDefault="00D0492C">
            <w:pPr>
              <w:spacing w:before="240" w:after="240"/>
            </w:pPr>
            <w: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CD6BE45" w14:textId="77777777" w:rsidR="006B7A78" w:rsidRDefault="00D0492C">
            <w:pPr>
              <w:spacing w:before="240" w:after="240"/>
            </w:pPr>
            <w:r>
              <w:t xml:space="preserve"> </w:t>
            </w:r>
          </w:p>
          <w:p w14:paraId="254E072E" w14:textId="77777777" w:rsidR="006B7A78" w:rsidRDefault="00D0492C">
            <w:pPr>
              <w:spacing w:before="240" w:after="240"/>
            </w:pPr>
            <w:r>
              <w:t xml:space="preserve"> </w:t>
            </w:r>
          </w:p>
        </w:tc>
        <w:tc>
          <w:tcPr>
            <w:tcW w:w="3555" w:type="dxa"/>
            <w:tcBorders>
              <w:top w:val="nil"/>
              <w:left w:val="nil"/>
              <w:bottom w:val="single" w:sz="8" w:space="0" w:color="000000"/>
              <w:right w:val="single" w:sz="8" w:space="0" w:color="000000"/>
            </w:tcBorders>
            <w:tcMar>
              <w:top w:w="100" w:type="dxa"/>
              <w:left w:w="100" w:type="dxa"/>
              <w:bottom w:w="100" w:type="dxa"/>
              <w:right w:w="100" w:type="dxa"/>
            </w:tcMar>
          </w:tcPr>
          <w:p w14:paraId="3D762656" w14:textId="77777777" w:rsidR="006B7A78" w:rsidRDefault="00D0492C">
            <w:pPr>
              <w:spacing w:before="240" w:after="240"/>
            </w:pPr>
            <w:r>
              <w:t xml:space="preserve"> </w:t>
            </w:r>
          </w:p>
        </w:tc>
      </w:tr>
      <w:tr w:rsidR="006B7A78" w14:paraId="78B0167B" w14:textId="77777777">
        <w:trPr>
          <w:trHeight w:val="995"/>
        </w:trPr>
        <w:tc>
          <w:tcPr>
            <w:tcW w:w="10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7EDFCF9" w14:textId="77777777" w:rsidR="006B7A78" w:rsidRDefault="00D0492C">
            <w:pPr>
              <w:spacing w:before="240" w:after="240"/>
            </w:pPr>
            <w: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00E9422" w14:textId="77777777" w:rsidR="006B7A78" w:rsidRDefault="00D0492C">
            <w:pPr>
              <w:spacing w:before="240" w:after="240"/>
            </w:pPr>
            <w: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A558E40" w14:textId="77777777" w:rsidR="006B7A78" w:rsidRDefault="00D0492C">
            <w:pPr>
              <w:spacing w:before="240" w:after="240"/>
            </w:pPr>
            <w:r>
              <w:t xml:space="preserve"> </w:t>
            </w:r>
          </w:p>
          <w:p w14:paraId="6F3F2C67" w14:textId="77777777" w:rsidR="006B7A78" w:rsidRDefault="00D0492C">
            <w:pPr>
              <w:spacing w:before="240" w:after="240"/>
            </w:pPr>
            <w:r>
              <w:t xml:space="preserve"> </w:t>
            </w:r>
          </w:p>
        </w:tc>
        <w:tc>
          <w:tcPr>
            <w:tcW w:w="3555" w:type="dxa"/>
            <w:tcBorders>
              <w:top w:val="nil"/>
              <w:left w:val="nil"/>
              <w:bottom w:val="single" w:sz="8" w:space="0" w:color="000000"/>
              <w:right w:val="single" w:sz="8" w:space="0" w:color="000000"/>
            </w:tcBorders>
            <w:tcMar>
              <w:top w:w="100" w:type="dxa"/>
              <w:left w:w="100" w:type="dxa"/>
              <w:bottom w:w="100" w:type="dxa"/>
              <w:right w:w="100" w:type="dxa"/>
            </w:tcMar>
          </w:tcPr>
          <w:p w14:paraId="65974E9F" w14:textId="77777777" w:rsidR="006B7A78" w:rsidRDefault="00D0492C">
            <w:pPr>
              <w:spacing w:before="240" w:after="240"/>
            </w:pPr>
            <w:r>
              <w:t xml:space="preserve"> </w:t>
            </w:r>
          </w:p>
        </w:tc>
      </w:tr>
      <w:tr w:rsidR="006B7A78" w14:paraId="44A157F2" w14:textId="77777777">
        <w:trPr>
          <w:trHeight w:val="995"/>
        </w:trPr>
        <w:tc>
          <w:tcPr>
            <w:tcW w:w="10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65B5C08" w14:textId="77777777" w:rsidR="006B7A78" w:rsidRDefault="00D0492C">
            <w:pPr>
              <w:spacing w:before="240" w:after="240"/>
            </w:pPr>
            <w: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9E64F62" w14:textId="77777777" w:rsidR="006B7A78" w:rsidRDefault="00D0492C">
            <w:pPr>
              <w:spacing w:before="240" w:after="240"/>
            </w:pPr>
            <w: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3805073" w14:textId="77777777" w:rsidR="006B7A78" w:rsidRDefault="00D0492C">
            <w:pPr>
              <w:spacing w:before="240" w:after="240"/>
            </w:pPr>
            <w:r>
              <w:t xml:space="preserve"> </w:t>
            </w:r>
          </w:p>
          <w:p w14:paraId="0C9B0A32" w14:textId="77777777" w:rsidR="006B7A78" w:rsidRDefault="00D0492C">
            <w:pPr>
              <w:spacing w:before="240" w:after="240"/>
            </w:pPr>
            <w:r>
              <w:t xml:space="preserve"> </w:t>
            </w:r>
          </w:p>
        </w:tc>
        <w:tc>
          <w:tcPr>
            <w:tcW w:w="3555" w:type="dxa"/>
            <w:tcBorders>
              <w:top w:val="nil"/>
              <w:left w:val="nil"/>
              <w:bottom w:val="single" w:sz="8" w:space="0" w:color="000000"/>
              <w:right w:val="single" w:sz="8" w:space="0" w:color="000000"/>
            </w:tcBorders>
            <w:tcMar>
              <w:top w:w="100" w:type="dxa"/>
              <w:left w:w="100" w:type="dxa"/>
              <w:bottom w:w="100" w:type="dxa"/>
              <w:right w:w="100" w:type="dxa"/>
            </w:tcMar>
          </w:tcPr>
          <w:p w14:paraId="32E2DF68" w14:textId="77777777" w:rsidR="006B7A78" w:rsidRDefault="00D0492C">
            <w:pPr>
              <w:spacing w:before="240" w:after="240"/>
            </w:pPr>
            <w:r>
              <w:t xml:space="preserve"> </w:t>
            </w:r>
          </w:p>
        </w:tc>
      </w:tr>
      <w:tr w:rsidR="006B7A78" w14:paraId="27C48311" w14:textId="77777777">
        <w:trPr>
          <w:trHeight w:val="995"/>
        </w:trPr>
        <w:tc>
          <w:tcPr>
            <w:tcW w:w="10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B7BD78" w14:textId="77777777" w:rsidR="006B7A78" w:rsidRDefault="00D0492C">
            <w:pPr>
              <w:spacing w:before="240" w:after="240"/>
            </w:pPr>
            <w: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FECADA4" w14:textId="77777777" w:rsidR="006B7A78" w:rsidRDefault="00D0492C">
            <w:pPr>
              <w:spacing w:before="240" w:after="240"/>
            </w:pPr>
            <w: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5CE2899" w14:textId="77777777" w:rsidR="006B7A78" w:rsidRDefault="00D0492C">
            <w:pPr>
              <w:spacing w:before="240" w:after="240"/>
            </w:pPr>
            <w:r>
              <w:t xml:space="preserve"> </w:t>
            </w:r>
          </w:p>
          <w:p w14:paraId="70F83C03" w14:textId="77777777" w:rsidR="006B7A78" w:rsidRDefault="00D0492C">
            <w:pPr>
              <w:spacing w:before="240" w:after="240"/>
            </w:pPr>
            <w:r>
              <w:t xml:space="preserve"> </w:t>
            </w:r>
          </w:p>
        </w:tc>
        <w:tc>
          <w:tcPr>
            <w:tcW w:w="3555" w:type="dxa"/>
            <w:tcBorders>
              <w:top w:val="nil"/>
              <w:left w:val="nil"/>
              <w:bottom w:val="single" w:sz="8" w:space="0" w:color="000000"/>
              <w:right w:val="single" w:sz="8" w:space="0" w:color="000000"/>
            </w:tcBorders>
            <w:tcMar>
              <w:top w:w="100" w:type="dxa"/>
              <w:left w:w="100" w:type="dxa"/>
              <w:bottom w:w="100" w:type="dxa"/>
              <w:right w:w="100" w:type="dxa"/>
            </w:tcMar>
          </w:tcPr>
          <w:p w14:paraId="7E233566" w14:textId="77777777" w:rsidR="006B7A78" w:rsidRDefault="00D0492C">
            <w:pPr>
              <w:spacing w:before="240" w:after="240"/>
            </w:pPr>
            <w:r>
              <w:t xml:space="preserve"> </w:t>
            </w:r>
          </w:p>
        </w:tc>
      </w:tr>
      <w:tr w:rsidR="006B7A78" w14:paraId="4B425CC5" w14:textId="77777777">
        <w:trPr>
          <w:trHeight w:val="995"/>
        </w:trPr>
        <w:tc>
          <w:tcPr>
            <w:tcW w:w="10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8E4E424" w14:textId="77777777" w:rsidR="006B7A78" w:rsidRDefault="00D0492C">
            <w:pPr>
              <w:spacing w:before="240" w:after="240"/>
            </w:pPr>
            <w: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010FF10" w14:textId="77777777" w:rsidR="006B7A78" w:rsidRDefault="00D0492C">
            <w:pPr>
              <w:spacing w:before="240" w:after="240"/>
            </w:pPr>
            <w: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715D550" w14:textId="77777777" w:rsidR="006B7A78" w:rsidRDefault="00D0492C">
            <w:pPr>
              <w:spacing w:before="240" w:after="240"/>
            </w:pPr>
            <w:r>
              <w:t xml:space="preserve"> </w:t>
            </w:r>
          </w:p>
          <w:p w14:paraId="4BA5495C" w14:textId="77777777" w:rsidR="006B7A78" w:rsidRDefault="00D0492C">
            <w:pPr>
              <w:spacing w:before="240" w:after="240"/>
            </w:pPr>
            <w:r>
              <w:t xml:space="preserve"> </w:t>
            </w:r>
          </w:p>
        </w:tc>
        <w:tc>
          <w:tcPr>
            <w:tcW w:w="3555" w:type="dxa"/>
            <w:tcBorders>
              <w:top w:val="nil"/>
              <w:left w:val="nil"/>
              <w:bottom w:val="single" w:sz="8" w:space="0" w:color="000000"/>
              <w:right w:val="single" w:sz="8" w:space="0" w:color="000000"/>
            </w:tcBorders>
            <w:tcMar>
              <w:top w:w="100" w:type="dxa"/>
              <w:left w:w="100" w:type="dxa"/>
              <w:bottom w:w="100" w:type="dxa"/>
              <w:right w:w="100" w:type="dxa"/>
            </w:tcMar>
          </w:tcPr>
          <w:p w14:paraId="1EFC2C76" w14:textId="77777777" w:rsidR="006B7A78" w:rsidRDefault="00D0492C">
            <w:pPr>
              <w:spacing w:before="240" w:after="240"/>
            </w:pPr>
            <w:r>
              <w:t xml:space="preserve"> </w:t>
            </w:r>
          </w:p>
        </w:tc>
      </w:tr>
      <w:tr w:rsidR="006B7A78" w14:paraId="269727D7" w14:textId="77777777">
        <w:trPr>
          <w:trHeight w:val="995"/>
        </w:trPr>
        <w:tc>
          <w:tcPr>
            <w:tcW w:w="10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DC4FBC7" w14:textId="77777777" w:rsidR="006B7A78" w:rsidRDefault="00D0492C">
            <w:pPr>
              <w:spacing w:before="240" w:after="240"/>
            </w:pPr>
            <w:r>
              <w:lastRenderedPageBreak/>
              <w:t xml:space="preserve"> </w:t>
            </w:r>
          </w:p>
          <w:p w14:paraId="58FBCC5F" w14:textId="77777777" w:rsidR="006B7A78" w:rsidRDefault="00D0492C">
            <w:pPr>
              <w:spacing w:before="240" w:after="240"/>
            </w:pPr>
            <w: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EDC3280" w14:textId="77777777" w:rsidR="006B7A78" w:rsidRDefault="00D0492C">
            <w:pPr>
              <w:spacing w:before="240" w:after="240"/>
            </w:pPr>
            <w: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08A381B" w14:textId="77777777" w:rsidR="006B7A78" w:rsidRDefault="00D0492C">
            <w:pPr>
              <w:spacing w:before="240" w:after="240"/>
            </w:pPr>
            <w:r>
              <w:t xml:space="preserve"> </w:t>
            </w:r>
          </w:p>
        </w:tc>
        <w:tc>
          <w:tcPr>
            <w:tcW w:w="3555" w:type="dxa"/>
            <w:tcBorders>
              <w:top w:val="nil"/>
              <w:left w:val="nil"/>
              <w:bottom w:val="single" w:sz="8" w:space="0" w:color="000000"/>
              <w:right w:val="single" w:sz="8" w:space="0" w:color="000000"/>
            </w:tcBorders>
            <w:tcMar>
              <w:top w:w="100" w:type="dxa"/>
              <w:left w:w="100" w:type="dxa"/>
              <w:bottom w:w="100" w:type="dxa"/>
              <w:right w:w="100" w:type="dxa"/>
            </w:tcMar>
          </w:tcPr>
          <w:p w14:paraId="01975B53" w14:textId="77777777" w:rsidR="006B7A78" w:rsidRDefault="00D0492C">
            <w:pPr>
              <w:spacing w:before="240" w:after="240"/>
            </w:pPr>
            <w:r>
              <w:t xml:space="preserve"> </w:t>
            </w:r>
          </w:p>
        </w:tc>
      </w:tr>
      <w:tr w:rsidR="006B7A78" w14:paraId="2123D6DF" w14:textId="77777777">
        <w:trPr>
          <w:trHeight w:val="995"/>
        </w:trPr>
        <w:tc>
          <w:tcPr>
            <w:tcW w:w="10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02ECA" w14:textId="77777777" w:rsidR="006B7A78" w:rsidRDefault="00D0492C">
            <w:pPr>
              <w:spacing w:before="240" w:after="240"/>
            </w:pPr>
            <w:r>
              <w:t xml:space="preserve"> </w:t>
            </w:r>
          </w:p>
          <w:p w14:paraId="266FA588" w14:textId="77777777" w:rsidR="006B7A78" w:rsidRDefault="00D0492C">
            <w:pPr>
              <w:spacing w:before="240" w:after="240"/>
            </w:pPr>
            <w: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42E1FB2" w14:textId="77777777" w:rsidR="006B7A78" w:rsidRDefault="00D0492C">
            <w:pPr>
              <w:spacing w:before="240" w:after="240"/>
            </w:pPr>
            <w: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882C439" w14:textId="77777777" w:rsidR="006B7A78" w:rsidRDefault="00D0492C">
            <w:pPr>
              <w:spacing w:before="240" w:after="240"/>
            </w:pPr>
            <w:r>
              <w:t xml:space="preserve"> </w:t>
            </w:r>
          </w:p>
        </w:tc>
        <w:tc>
          <w:tcPr>
            <w:tcW w:w="3555" w:type="dxa"/>
            <w:tcBorders>
              <w:top w:val="nil"/>
              <w:left w:val="nil"/>
              <w:bottom w:val="single" w:sz="8" w:space="0" w:color="000000"/>
              <w:right w:val="single" w:sz="8" w:space="0" w:color="000000"/>
            </w:tcBorders>
            <w:tcMar>
              <w:top w:w="100" w:type="dxa"/>
              <w:left w:w="100" w:type="dxa"/>
              <w:bottom w:w="100" w:type="dxa"/>
              <w:right w:w="100" w:type="dxa"/>
            </w:tcMar>
          </w:tcPr>
          <w:p w14:paraId="6BAE84A6" w14:textId="77777777" w:rsidR="006B7A78" w:rsidRDefault="00D0492C">
            <w:pPr>
              <w:spacing w:before="240" w:after="240"/>
            </w:pPr>
            <w:r>
              <w:t xml:space="preserve"> </w:t>
            </w:r>
          </w:p>
        </w:tc>
      </w:tr>
      <w:tr w:rsidR="006B7A78" w14:paraId="407C87D5" w14:textId="77777777">
        <w:trPr>
          <w:trHeight w:val="995"/>
        </w:trPr>
        <w:tc>
          <w:tcPr>
            <w:tcW w:w="10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6F6DCEF" w14:textId="77777777" w:rsidR="006B7A78" w:rsidRDefault="006B7A78">
            <w:pPr>
              <w:spacing w:before="240" w:after="240"/>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7786B84E" w14:textId="77777777" w:rsidR="006B7A78" w:rsidRDefault="006B7A78">
            <w:pPr>
              <w:spacing w:before="240" w:after="240"/>
            </w:pP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6596F5E" w14:textId="77777777" w:rsidR="006B7A78" w:rsidRDefault="006B7A78">
            <w:pPr>
              <w:spacing w:before="240" w:after="240"/>
            </w:pPr>
          </w:p>
        </w:tc>
        <w:tc>
          <w:tcPr>
            <w:tcW w:w="3555" w:type="dxa"/>
            <w:tcBorders>
              <w:top w:val="nil"/>
              <w:left w:val="nil"/>
              <w:bottom w:val="single" w:sz="8" w:space="0" w:color="000000"/>
              <w:right w:val="single" w:sz="8" w:space="0" w:color="000000"/>
            </w:tcBorders>
            <w:tcMar>
              <w:top w:w="100" w:type="dxa"/>
              <w:left w:w="100" w:type="dxa"/>
              <w:bottom w:w="100" w:type="dxa"/>
              <w:right w:w="100" w:type="dxa"/>
            </w:tcMar>
          </w:tcPr>
          <w:p w14:paraId="30121356" w14:textId="77777777" w:rsidR="006B7A78" w:rsidRDefault="006B7A78">
            <w:pPr>
              <w:spacing w:before="240" w:after="240"/>
            </w:pPr>
          </w:p>
        </w:tc>
      </w:tr>
      <w:tr w:rsidR="006B7A78" w14:paraId="55EFA096" w14:textId="77777777">
        <w:trPr>
          <w:trHeight w:val="540"/>
        </w:trPr>
        <w:tc>
          <w:tcPr>
            <w:tcW w:w="10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473DC10" w14:textId="77777777" w:rsidR="006B7A78" w:rsidRDefault="006B7A78">
            <w:pPr>
              <w:spacing w:before="240" w:after="240"/>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BCDF194" w14:textId="77777777" w:rsidR="006B7A78" w:rsidRDefault="006B7A78">
            <w:pPr>
              <w:spacing w:before="240" w:after="240"/>
            </w:pP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56B9BB91" w14:textId="77777777" w:rsidR="006B7A78" w:rsidRDefault="006B7A78">
            <w:pPr>
              <w:spacing w:before="240" w:after="240"/>
            </w:pPr>
          </w:p>
        </w:tc>
        <w:tc>
          <w:tcPr>
            <w:tcW w:w="3555" w:type="dxa"/>
            <w:tcBorders>
              <w:top w:val="nil"/>
              <w:left w:val="nil"/>
              <w:bottom w:val="single" w:sz="8" w:space="0" w:color="000000"/>
              <w:right w:val="single" w:sz="8" w:space="0" w:color="000000"/>
            </w:tcBorders>
            <w:tcMar>
              <w:top w:w="100" w:type="dxa"/>
              <w:left w:w="100" w:type="dxa"/>
              <w:bottom w:w="100" w:type="dxa"/>
              <w:right w:w="100" w:type="dxa"/>
            </w:tcMar>
          </w:tcPr>
          <w:p w14:paraId="2E5D8CCF" w14:textId="77777777" w:rsidR="006B7A78" w:rsidRDefault="006B7A78">
            <w:pPr>
              <w:spacing w:before="240" w:after="240"/>
            </w:pPr>
          </w:p>
        </w:tc>
      </w:tr>
      <w:tr w:rsidR="006B7A78" w14:paraId="4F741329" w14:textId="77777777">
        <w:trPr>
          <w:trHeight w:val="995"/>
        </w:trPr>
        <w:tc>
          <w:tcPr>
            <w:tcW w:w="10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F08DF4" w14:textId="77777777" w:rsidR="006B7A78" w:rsidRDefault="006B7A78">
            <w:pPr>
              <w:spacing w:before="240" w:after="240"/>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7B82C651" w14:textId="77777777" w:rsidR="006B7A78" w:rsidRDefault="006B7A78">
            <w:pPr>
              <w:spacing w:before="240" w:after="240"/>
            </w:pP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2FF1B38" w14:textId="77777777" w:rsidR="006B7A78" w:rsidRDefault="006B7A78">
            <w:pPr>
              <w:spacing w:before="240" w:after="240"/>
            </w:pPr>
          </w:p>
        </w:tc>
        <w:tc>
          <w:tcPr>
            <w:tcW w:w="3555" w:type="dxa"/>
            <w:tcBorders>
              <w:top w:val="nil"/>
              <w:left w:val="nil"/>
              <w:bottom w:val="single" w:sz="8" w:space="0" w:color="000000"/>
              <w:right w:val="single" w:sz="8" w:space="0" w:color="000000"/>
            </w:tcBorders>
            <w:tcMar>
              <w:top w:w="100" w:type="dxa"/>
              <w:left w:w="100" w:type="dxa"/>
              <w:bottom w:w="100" w:type="dxa"/>
              <w:right w:w="100" w:type="dxa"/>
            </w:tcMar>
          </w:tcPr>
          <w:p w14:paraId="6FC40EAE" w14:textId="77777777" w:rsidR="006B7A78" w:rsidRDefault="006B7A78">
            <w:pPr>
              <w:spacing w:before="240" w:after="240"/>
            </w:pPr>
          </w:p>
        </w:tc>
      </w:tr>
    </w:tbl>
    <w:p w14:paraId="330FDFBE" w14:textId="77777777" w:rsidR="006B7A78" w:rsidRDefault="00D0492C">
      <w:pPr>
        <w:spacing w:before="240" w:after="240"/>
      </w:pPr>
      <w:r>
        <w:t xml:space="preserve"> </w:t>
      </w:r>
    </w:p>
    <w:p w14:paraId="472EA23B" w14:textId="77777777" w:rsidR="006B7A78" w:rsidRDefault="006B7A78"/>
    <w:p w14:paraId="6312880D" w14:textId="77777777" w:rsidR="006B7A78" w:rsidRDefault="00D0492C">
      <w:r>
        <w:t>Name: ……………………………………….    Page …. Of ….</w:t>
      </w:r>
    </w:p>
    <w:p w14:paraId="58FA4AAA" w14:textId="77777777" w:rsidR="006B7A78" w:rsidRDefault="006B7A78"/>
    <w:p w14:paraId="150F43D6" w14:textId="77777777" w:rsidR="006B7A78" w:rsidRDefault="00D0492C">
      <w:r>
        <w:t>Date</w:t>
      </w:r>
      <w:r>
        <w:tab/>
        <w:t>Time</w:t>
      </w:r>
      <w:r>
        <w:tab/>
        <w:t>Event</w:t>
      </w:r>
    </w:p>
    <w:p w14:paraId="05AA27B0" w14:textId="77777777" w:rsidR="006B7A78" w:rsidRDefault="00D0492C">
      <w:r>
        <w:t>Name and nature of contact</w:t>
      </w:r>
      <w:r>
        <w:tab/>
        <w:t>Agreed Action(s)</w:t>
      </w:r>
    </w:p>
    <w:p w14:paraId="6BC12E3A" w14:textId="77777777" w:rsidR="006B7A78" w:rsidRDefault="00D0492C">
      <w:r>
        <w:tab/>
      </w:r>
      <w:r>
        <w:tab/>
      </w:r>
    </w:p>
    <w:p w14:paraId="6D17561D" w14:textId="77777777" w:rsidR="006B7A78" w:rsidRDefault="00D0492C">
      <w:r>
        <w:tab/>
      </w:r>
    </w:p>
    <w:p w14:paraId="334F77DE" w14:textId="77777777" w:rsidR="006B7A78" w:rsidRDefault="00D0492C">
      <w:r>
        <w:tab/>
      </w:r>
      <w:r>
        <w:tab/>
      </w:r>
    </w:p>
    <w:p w14:paraId="0AB657B1" w14:textId="77777777" w:rsidR="006B7A78" w:rsidRDefault="00D0492C">
      <w:r>
        <w:tab/>
      </w:r>
    </w:p>
    <w:p w14:paraId="104EE530" w14:textId="77777777" w:rsidR="006B7A78" w:rsidRDefault="00D0492C">
      <w:r>
        <w:tab/>
      </w:r>
      <w:r>
        <w:tab/>
      </w:r>
    </w:p>
    <w:p w14:paraId="3DBB2BA5" w14:textId="77777777" w:rsidR="006B7A78" w:rsidRDefault="00D0492C">
      <w:r>
        <w:tab/>
      </w:r>
    </w:p>
    <w:p w14:paraId="50861E2D" w14:textId="77777777" w:rsidR="006B7A78" w:rsidRDefault="00D0492C">
      <w:r>
        <w:tab/>
      </w:r>
      <w:r>
        <w:tab/>
      </w:r>
    </w:p>
    <w:p w14:paraId="444077E5" w14:textId="77777777" w:rsidR="006B7A78" w:rsidRDefault="00D0492C">
      <w:r>
        <w:tab/>
      </w:r>
    </w:p>
    <w:p w14:paraId="784453F8" w14:textId="77777777" w:rsidR="006B7A78" w:rsidRDefault="00D0492C">
      <w:r>
        <w:tab/>
      </w:r>
      <w:r>
        <w:tab/>
      </w:r>
    </w:p>
    <w:p w14:paraId="1325F3E7" w14:textId="1BC1CB35" w:rsidR="006B7A78" w:rsidRDefault="00D0492C">
      <w:r>
        <w:tab/>
      </w:r>
    </w:p>
    <w:p w14:paraId="320A9686" w14:textId="77777777" w:rsidR="006B7A78" w:rsidRDefault="00D0492C">
      <w:pPr>
        <w:rPr>
          <w:b/>
        </w:rPr>
      </w:pPr>
      <w:r>
        <w:rPr>
          <w:b/>
        </w:rPr>
        <w:lastRenderedPageBreak/>
        <w:t xml:space="preserve">Resource Sheet:   </w:t>
      </w:r>
    </w:p>
    <w:p w14:paraId="5B3D4F98" w14:textId="77777777" w:rsidR="006B7A78" w:rsidRDefault="00D0492C">
      <w:pPr>
        <w:rPr>
          <w:b/>
        </w:rPr>
      </w:pPr>
      <w:r>
        <w:rPr>
          <w:b/>
        </w:rPr>
        <w:t>Sample letter – informing parents</w:t>
      </w:r>
    </w:p>
    <w:p w14:paraId="5A236DE8" w14:textId="77777777" w:rsidR="006B7A78" w:rsidRDefault="006B7A78"/>
    <w:p w14:paraId="1C3C4882" w14:textId="77777777" w:rsidR="006B7A78" w:rsidRDefault="00D0492C">
      <w:r>
        <w:t>Dear Parents/Carers</w:t>
      </w:r>
    </w:p>
    <w:p w14:paraId="4FB653EE" w14:textId="77777777" w:rsidR="006B7A78" w:rsidRDefault="006B7A78"/>
    <w:p w14:paraId="20BEADDA" w14:textId="77777777" w:rsidR="006B7A78" w:rsidRDefault="00D0492C">
      <w:r>
        <w:t>You may have heard/</w:t>
      </w:r>
    </w:p>
    <w:p w14:paraId="2C546300" w14:textId="324DC9A2" w:rsidR="006B7A78" w:rsidRDefault="00D0492C">
      <w:r>
        <w:t xml:space="preserve">It is with sadness and regret that I have to inform you </w:t>
      </w:r>
      <w:proofErr w:type="gramStart"/>
      <w:r>
        <w:t>…..</w:t>
      </w:r>
      <w:proofErr w:type="gramEnd"/>
      <w:r>
        <w:t>(known facts of the incident)</w:t>
      </w:r>
    </w:p>
    <w:p w14:paraId="4C97FA1C" w14:textId="7441E524" w:rsidR="006B7A78" w:rsidRDefault="00D0492C">
      <w:r>
        <w:t xml:space="preserve">As a </w:t>
      </w:r>
      <w:r w:rsidR="00D31204">
        <w:t>college</w:t>
      </w:r>
      <w:r>
        <w:t xml:space="preserve"> community, we are all deeply affected by this tragedy/</w:t>
      </w:r>
    </w:p>
    <w:p w14:paraId="0398FD21" w14:textId="0A771AF8" w:rsidR="006B7A78" w:rsidRDefault="00D0492C">
      <w:r>
        <w:t>I am sure that you will wish to join me and my staff in offering our condolences and sympathy to those affected/to …</w:t>
      </w:r>
      <w:proofErr w:type="gramStart"/>
      <w:r>
        <w:t>…(</w:t>
      </w:r>
      <w:proofErr w:type="gramEnd"/>
      <w:r>
        <w:t>refer to individuals/families affected only where it is appropriate to release this</w:t>
      </w:r>
    </w:p>
    <w:p w14:paraId="1C9B69AD" w14:textId="323B4539" w:rsidR="006B7A78" w:rsidRDefault="00D0492C">
      <w:r>
        <w:t xml:space="preserve">I have now spoken to all students and staff in </w:t>
      </w:r>
      <w:proofErr w:type="gramStart"/>
      <w:r w:rsidR="00D31204">
        <w:t>College</w:t>
      </w:r>
      <w:proofErr w:type="gramEnd"/>
      <w:r>
        <w:t xml:space="preserve"> about what has happened and you will need to be aware of the following arrangements that we have now made:</w:t>
      </w:r>
    </w:p>
    <w:p w14:paraId="1131C8EC" w14:textId="77777777" w:rsidR="006B7A78" w:rsidRDefault="00D0492C">
      <w:r>
        <w:t>(Details about</w:t>
      </w:r>
    </w:p>
    <w:p w14:paraId="19B79CCC" w14:textId="6992462E" w:rsidR="006B7A78" w:rsidRDefault="00D0492C" w:rsidP="00B66758">
      <w:pPr>
        <w:spacing w:after="0"/>
      </w:pPr>
      <w:r>
        <w:t>•</w:t>
      </w:r>
      <w:r>
        <w:tab/>
      </w:r>
      <w:r w:rsidR="00D31204">
        <w:t>College</w:t>
      </w:r>
      <w:r>
        <w:t xml:space="preserve"> closure</w:t>
      </w:r>
    </w:p>
    <w:p w14:paraId="3406F7F4" w14:textId="7DB7EFFB" w:rsidR="006B7A78" w:rsidRDefault="00D0492C" w:rsidP="00B66758">
      <w:pPr>
        <w:spacing w:after="0"/>
      </w:pPr>
      <w:r>
        <w:t>•</w:t>
      </w:r>
      <w:r>
        <w:tab/>
        <w:t xml:space="preserve">Changes to timings of the </w:t>
      </w:r>
      <w:proofErr w:type="gramStart"/>
      <w:r w:rsidR="00D31204">
        <w:t>College</w:t>
      </w:r>
      <w:r>
        <w:t xml:space="preserve"> day</w:t>
      </w:r>
      <w:proofErr w:type="gramEnd"/>
    </w:p>
    <w:p w14:paraId="0A632E2D" w14:textId="77777777" w:rsidR="006B7A78" w:rsidRDefault="00D0492C" w:rsidP="00B66758">
      <w:pPr>
        <w:spacing w:after="0"/>
      </w:pPr>
      <w:r>
        <w:t>•</w:t>
      </w:r>
      <w:r>
        <w:tab/>
        <w:t>Transport</w:t>
      </w:r>
    </w:p>
    <w:p w14:paraId="19EF225B" w14:textId="77777777" w:rsidR="006B7A78" w:rsidRDefault="00D0492C" w:rsidP="00B66758">
      <w:pPr>
        <w:spacing w:after="0"/>
      </w:pPr>
      <w:r>
        <w:t>•</w:t>
      </w:r>
      <w:r>
        <w:tab/>
        <w:t>Lunch time arrangements</w:t>
      </w:r>
    </w:p>
    <w:p w14:paraId="0605C4C5" w14:textId="77777777" w:rsidR="006B7A78" w:rsidRDefault="00D0492C" w:rsidP="00B66758">
      <w:pPr>
        <w:spacing w:after="0"/>
      </w:pPr>
      <w:r>
        <w:t>•</w:t>
      </w:r>
      <w:r>
        <w:tab/>
        <w:t>Changes to staffing</w:t>
      </w:r>
    </w:p>
    <w:p w14:paraId="265A6686" w14:textId="77777777" w:rsidR="006B7A78" w:rsidRDefault="00D0492C" w:rsidP="00B66758">
      <w:pPr>
        <w:spacing w:after="0"/>
      </w:pPr>
      <w:r>
        <w:t>•</w:t>
      </w:r>
      <w:r>
        <w:tab/>
        <w:t>Arrangements for specific classes/year groups</w:t>
      </w:r>
    </w:p>
    <w:p w14:paraId="751BFBEB" w14:textId="77777777" w:rsidR="006B7A78" w:rsidRDefault="00D0492C" w:rsidP="00B66758">
      <w:pPr>
        <w:spacing w:after="0"/>
      </w:pPr>
      <w:r>
        <w:t>•</w:t>
      </w:r>
      <w:r>
        <w:tab/>
        <w:t>Counselling support [see resource sheet: sample letter to parents re counselling]</w:t>
      </w:r>
    </w:p>
    <w:p w14:paraId="4D9C4D06" w14:textId="77777777" w:rsidR="006B7A78" w:rsidRDefault="00D0492C" w:rsidP="00B66758">
      <w:pPr>
        <w:spacing w:after="0"/>
      </w:pPr>
      <w:r>
        <w:t>•</w:t>
      </w:r>
      <w:r>
        <w:tab/>
        <w:t>Provision of further information as relevant)</w:t>
      </w:r>
    </w:p>
    <w:p w14:paraId="0043B354" w14:textId="77777777" w:rsidR="006B7A78" w:rsidRDefault="00D0492C">
      <w:r>
        <w:t>(If appropriate, advice about media contacts)</w:t>
      </w:r>
    </w:p>
    <w:p w14:paraId="716D131C" w14:textId="6C8DA21A" w:rsidR="006B7A78" w:rsidRDefault="00D0492C">
      <w:r>
        <w:t xml:space="preserve">I think it is very important that we all take the time to talk with and reassure </w:t>
      </w:r>
      <w:r w:rsidR="00D31204">
        <w:t xml:space="preserve">young </w:t>
      </w:r>
      <w:proofErr w:type="spellStart"/>
      <w:r w:rsidR="00D31204">
        <w:t>person</w:t>
      </w:r>
      <w:r>
        <w:t>ren</w:t>
      </w:r>
      <w:proofErr w:type="spellEnd"/>
      <w:r>
        <w:t xml:space="preserve"> about what has happened.  This is likely to be a very difficult for us as a </w:t>
      </w:r>
      <w:proofErr w:type="gramStart"/>
      <w:r w:rsidR="00D31204">
        <w:t>College</w:t>
      </w:r>
      <w:proofErr w:type="gramEnd"/>
      <w:r>
        <w:t xml:space="preserve"> community and we will all need to support each other.</w:t>
      </w:r>
    </w:p>
    <w:p w14:paraId="3C9755E8" w14:textId="5D0A362D" w:rsidR="006B7A78" w:rsidRDefault="00D0492C">
      <w:r>
        <w:t xml:space="preserve">We appreciate the expressions of concern we have </w:t>
      </w:r>
      <w:proofErr w:type="gramStart"/>
      <w:r>
        <w:t>received,</w:t>
      </w:r>
      <w:proofErr w:type="gramEnd"/>
      <w:r>
        <w:t xml:space="preserve"> however it would be helpful if parents did not telephone the </w:t>
      </w:r>
      <w:r w:rsidR="00D31204">
        <w:t>College</w:t>
      </w:r>
      <w:r>
        <w:t xml:space="preserve"> during this time so we can keep phones and staff free to manage the situation.</w:t>
      </w:r>
    </w:p>
    <w:p w14:paraId="14C778C1" w14:textId="77777777" w:rsidR="006B7A78" w:rsidRDefault="006B7A78"/>
    <w:p w14:paraId="43705064" w14:textId="77777777" w:rsidR="006B7A78" w:rsidRDefault="00D0492C">
      <w:r>
        <w:t>Yours sincerely</w:t>
      </w:r>
    </w:p>
    <w:p w14:paraId="46C8E2B8" w14:textId="77777777" w:rsidR="006B7A78" w:rsidRDefault="006B7A78"/>
    <w:p w14:paraId="38385BA2" w14:textId="77777777" w:rsidR="006B7A78" w:rsidRDefault="006B7A78"/>
    <w:p w14:paraId="652016D0" w14:textId="77777777" w:rsidR="006B7A78" w:rsidRDefault="006B7A78"/>
    <w:p w14:paraId="1B1815E9" w14:textId="77777777" w:rsidR="006B7A78" w:rsidRDefault="006B7A78"/>
    <w:p w14:paraId="060D5826" w14:textId="77777777" w:rsidR="006B7A78" w:rsidRDefault="006B7A78"/>
    <w:p w14:paraId="3C802540" w14:textId="77777777" w:rsidR="006B7A78" w:rsidRDefault="00D0492C">
      <w:pPr>
        <w:rPr>
          <w:b/>
        </w:rPr>
      </w:pPr>
      <w:r>
        <w:rPr>
          <w:b/>
        </w:rPr>
        <w:lastRenderedPageBreak/>
        <w:t xml:space="preserve">Resource sheet: </w:t>
      </w:r>
    </w:p>
    <w:p w14:paraId="1B21D5F4" w14:textId="77DBB347" w:rsidR="006B7A78" w:rsidRDefault="00D0492C">
      <w:pPr>
        <w:rPr>
          <w:b/>
        </w:rPr>
      </w:pPr>
      <w:r>
        <w:rPr>
          <w:b/>
        </w:rPr>
        <w:t xml:space="preserve">Sample letter to parents – arrangements for counselling </w:t>
      </w:r>
      <w:r w:rsidR="00D31204">
        <w:rPr>
          <w:b/>
        </w:rPr>
        <w:t xml:space="preserve">young </w:t>
      </w:r>
      <w:r w:rsidR="00B66758">
        <w:rPr>
          <w:b/>
        </w:rPr>
        <w:t>person</w:t>
      </w:r>
    </w:p>
    <w:p w14:paraId="7C19B2FA" w14:textId="77777777" w:rsidR="006B7A78" w:rsidRDefault="006B7A78">
      <w:pPr>
        <w:rPr>
          <w:b/>
        </w:rPr>
      </w:pPr>
    </w:p>
    <w:p w14:paraId="00F409A6" w14:textId="77777777" w:rsidR="006B7A78" w:rsidRDefault="00D0492C">
      <w:r>
        <w:t>Dear Parents/Carers</w:t>
      </w:r>
    </w:p>
    <w:p w14:paraId="2D8FBA92" w14:textId="3F8CC898" w:rsidR="006B7A78" w:rsidRDefault="00D0492C">
      <w:r>
        <w:t xml:space="preserve">As a </w:t>
      </w:r>
      <w:proofErr w:type="gramStart"/>
      <w:r w:rsidR="00D31204">
        <w:t>College</w:t>
      </w:r>
      <w:proofErr w:type="gramEnd"/>
      <w:r>
        <w:t xml:space="preserve"> community, we have all been affected by the recent tragedy involving ………………………………….</w:t>
      </w:r>
    </w:p>
    <w:p w14:paraId="45ABBFD2" w14:textId="2E3794AA" w:rsidR="006B7A78" w:rsidRDefault="00D0492C">
      <w:r>
        <w:t xml:space="preserve">As part of our care and support for the </w:t>
      </w:r>
      <w:r w:rsidR="00D31204">
        <w:t xml:space="preserve">young </w:t>
      </w:r>
      <w:r w:rsidR="00B66758">
        <w:t>person</w:t>
      </w:r>
      <w:r>
        <w:t xml:space="preserve">, we have been able to </w:t>
      </w:r>
      <w:proofErr w:type="gramStart"/>
      <w:r>
        <w:t>make arrangements</w:t>
      </w:r>
      <w:proofErr w:type="gramEnd"/>
      <w:r>
        <w:t xml:space="preserve"> involving outside agencies to provide counselling and support for </w:t>
      </w:r>
      <w:r w:rsidR="00D31204">
        <w:t xml:space="preserve">young </w:t>
      </w:r>
      <w:r w:rsidR="00B66758">
        <w:t>person</w:t>
      </w:r>
      <w:r>
        <w:t xml:space="preserve"> in the </w:t>
      </w:r>
      <w:r w:rsidR="00D31204">
        <w:t>College</w:t>
      </w:r>
      <w:r>
        <w:t xml:space="preserve">.  We would like to make this available to your </w:t>
      </w:r>
      <w:r w:rsidR="00D31204">
        <w:t>young person</w:t>
      </w:r>
      <w:r>
        <w:t>.</w:t>
      </w:r>
    </w:p>
    <w:p w14:paraId="0FFCBB9C" w14:textId="77777777" w:rsidR="006B7A78" w:rsidRDefault="00D0492C">
      <w:r>
        <w:t>This support is likely to consist of staff and professionals from outside agencies talking to students in small groups and offering advice and reassurance as appropriate.  Please contact me if you have any queries regarding this.</w:t>
      </w:r>
    </w:p>
    <w:p w14:paraId="6DB61521" w14:textId="77777777" w:rsidR="006B7A78" w:rsidRDefault="006B7A78"/>
    <w:p w14:paraId="7D557B6F" w14:textId="77777777" w:rsidR="006B7A78" w:rsidRDefault="00D0492C">
      <w:r>
        <w:t>Yours sincerely </w:t>
      </w:r>
    </w:p>
    <w:p w14:paraId="2513EBD3" w14:textId="77777777" w:rsidR="006B7A78" w:rsidRDefault="006B7A78"/>
    <w:p w14:paraId="084AC6F0" w14:textId="77777777" w:rsidR="006B7A78" w:rsidRDefault="006B7A78"/>
    <w:p w14:paraId="37BE8B07" w14:textId="77777777" w:rsidR="006B7A78" w:rsidRDefault="006B7A78"/>
    <w:p w14:paraId="23E85AF8" w14:textId="77777777" w:rsidR="006B7A78" w:rsidRDefault="006B7A78"/>
    <w:p w14:paraId="23F6A440" w14:textId="77777777" w:rsidR="006B7A78" w:rsidRDefault="006B7A78"/>
    <w:p w14:paraId="48080204" w14:textId="77777777" w:rsidR="006B7A78" w:rsidRDefault="006B7A78"/>
    <w:p w14:paraId="76423A54" w14:textId="77777777" w:rsidR="006B7A78" w:rsidRDefault="006B7A78"/>
    <w:p w14:paraId="65C4916A" w14:textId="77777777" w:rsidR="006B7A78" w:rsidRDefault="006B7A78"/>
    <w:p w14:paraId="410B74BC" w14:textId="77777777" w:rsidR="006B7A78" w:rsidRDefault="006B7A78"/>
    <w:p w14:paraId="6F8A3958" w14:textId="77777777" w:rsidR="006B7A78" w:rsidRDefault="006B7A78"/>
    <w:p w14:paraId="24C6D823" w14:textId="77777777" w:rsidR="006B7A78" w:rsidRDefault="006B7A78"/>
    <w:p w14:paraId="7B5E713B" w14:textId="77777777" w:rsidR="006B7A78" w:rsidRDefault="006B7A78"/>
    <w:p w14:paraId="712ADF50" w14:textId="77777777" w:rsidR="006B7A78" w:rsidRDefault="006B7A78"/>
    <w:p w14:paraId="14C5FC12" w14:textId="77777777" w:rsidR="006B7A78" w:rsidRDefault="006B7A78"/>
    <w:p w14:paraId="0A6409B2" w14:textId="77777777" w:rsidR="006B7A78" w:rsidRDefault="006B7A78"/>
    <w:p w14:paraId="268EF4B5" w14:textId="77777777" w:rsidR="00B66758" w:rsidRDefault="00B66758"/>
    <w:p w14:paraId="3EC23E49" w14:textId="77777777" w:rsidR="00B66758" w:rsidRDefault="00B66758"/>
    <w:p w14:paraId="6BE6C0E0" w14:textId="77777777" w:rsidR="00B66758" w:rsidRDefault="00B66758"/>
    <w:p w14:paraId="3AD4AC42" w14:textId="77777777" w:rsidR="006B7A78" w:rsidRDefault="006B7A78"/>
    <w:p w14:paraId="0BE13B78" w14:textId="77777777" w:rsidR="006B7A78" w:rsidRDefault="00D0492C">
      <w:pPr>
        <w:spacing w:before="240" w:after="240"/>
        <w:rPr>
          <w:rFonts w:ascii="Arial" w:eastAsia="Arial" w:hAnsi="Arial" w:cs="Arial"/>
          <w:b/>
        </w:rPr>
      </w:pPr>
      <w:r>
        <w:rPr>
          <w:rFonts w:ascii="Arial" w:eastAsia="Arial" w:hAnsi="Arial" w:cs="Arial"/>
          <w:b/>
        </w:rPr>
        <w:lastRenderedPageBreak/>
        <w:t>Resource sheet</w:t>
      </w:r>
    </w:p>
    <w:p w14:paraId="5AB315C0" w14:textId="77777777" w:rsidR="006B7A78" w:rsidRDefault="00D0492C">
      <w:pPr>
        <w:spacing w:before="240" w:after="240"/>
        <w:rPr>
          <w:rFonts w:ascii="Arial" w:eastAsia="Arial" w:hAnsi="Arial" w:cs="Arial"/>
          <w:b/>
        </w:rPr>
      </w:pPr>
      <w:r>
        <w:rPr>
          <w:rFonts w:ascii="Arial" w:eastAsia="Arial" w:hAnsi="Arial" w:cs="Arial"/>
          <w:b/>
        </w:rPr>
        <w:t>Information Collection Checklist and Log Details</w:t>
      </w:r>
    </w:p>
    <w:p w14:paraId="3DEA1B72" w14:textId="310DD850" w:rsidR="006B7A78" w:rsidRDefault="00D0492C">
      <w:pPr>
        <w:spacing w:before="240" w:after="240"/>
        <w:rPr>
          <w:rFonts w:ascii="Arial" w:eastAsia="Arial" w:hAnsi="Arial" w:cs="Arial"/>
          <w:b/>
        </w:rPr>
      </w:pPr>
      <w:r>
        <w:rPr>
          <w:rFonts w:ascii="Arial" w:eastAsia="Arial" w:hAnsi="Arial" w:cs="Arial"/>
        </w:rPr>
        <w:t xml:space="preserve"> </w:t>
      </w:r>
      <w:r>
        <w:rPr>
          <w:rFonts w:ascii="Arial" w:eastAsia="Arial" w:hAnsi="Arial" w:cs="Arial"/>
          <w:b/>
        </w:rPr>
        <w:t>Basic Details</w:t>
      </w:r>
    </w:p>
    <w:p w14:paraId="592BB76F" w14:textId="77777777" w:rsidR="006B7A78" w:rsidRDefault="006B7A78">
      <w:pPr>
        <w:spacing w:before="240" w:after="240"/>
        <w:rPr>
          <w:rFonts w:ascii="Arial" w:eastAsia="Arial" w:hAnsi="Arial" w:cs="Arial"/>
          <w:b/>
        </w:rPr>
      </w:pPr>
    </w:p>
    <w:tbl>
      <w:tblPr>
        <w:tblStyle w:val="a1"/>
        <w:tblW w:w="8760" w:type="dxa"/>
        <w:tblBorders>
          <w:top w:val="nil"/>
          <w:left w:val="nil"/>
          <w:bottom w:val="nil"/>
          <w:right w:val="nil"/>
          <w:insideH w:val="nil"/>
          <w:insideV w:val="nil"/>
        </w:tblBorders>
        <w:tblLayout w:type="fixed"/>
        <w:tblLook w:val="0600" w:firstRow="0" w:lastRow="0" w:firstColumn="0" w:lastColumn="0" w:noHBand="1" w:noVBand="1"/>
      </w:tblPr>
      <w:tblGrid>
        <w:gridCol w:w="4395"/>
        <w:gridCol w:w="4365"/>
      </w:tblGrid>
      <w:tr w:rsidR="006B7A78" w14:paraId="701D3891" w14:textId="77777777">
        <w:trPr>
          <w:trHeight w:val="485"/>
        </w:trPr>
        <w:tc>
          <w:tcPr>
            <w:tcW w:w="43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29010D" w14:textId="77777777" w:rsidR="006B7A78" w:rsidRDefault="00D0492C">
            <w:pPr>
              <w:spacing w:before="240" w:after="240"/>
              <w:rPr>
                <w:rFonts w:ascii="Arial" w:eastAsia="Arial" w:hAnsi="Arial" w:cs="Arial"/>
                <w:b/>
              </w:rPr>
            </w:pPr>
            <w:r>
              <w:rPr>
                <w:rFonts w:ascii="Arial" w:eastAsia="Arial" w:hAnsi="Arial" w:cs="Arial"/>
                <w:b/>
              </w:rPr>
              <w:t>Date of Incident</w:t>
            </w:r>
          </w:p>
        </w:tc>
        <w:tc>
          <w:tcPr>
            <w:tcW w:w="43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91A46DC" w14:textId="77777777" w:rsidR="006B7A78" w:rsidRDefault="00D0492C">
            <w:pPr>
              <w:spacing w:before="240" w:after="240"/>
              <w:rPr>
                <w:rFonts w:ascii="Arial" w:eastAsia="Arial" w:hAnsi="Arial" w:cs="Arial"/>
                <w:b/>
              </w:rPr>
            </w:pPr>
            <w:r>
              <w:rPr>
                <w:rFonts w:ascii="Arial" w:eastAsia="Arial" w:hAnsi="Arial" w:cs="Arial"/>
                <w:b/>
              </w:rPr>
              <w:t xml:space="preserve"> </w:t>
            </w:r>
          </w:p>
        </w:tc>
      </w:tr>
      <w:tr w:rsidR="006B7A78" w14:paraId="6EF8E267" w14:textId="77777777">
        <w:trPr>
          <w:trHeight w:val="995"/>
        </w:trPr>
        <w:tc>
          <w:tcPr>
            <w:tcW w:w="4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0FF9EE" w14:textId="37A6E1B9" w:rsidR="006B7A78" w:rsidRDefault="00D31204">
            <w:pPr>
              <w:spacing w:before="240" w:after="240"/>
              <w:rPr>
                <w:rFonts w:ascii="Arial" w:eastAsia="Arial" w:hAnsi="Arial" w:cs="Arial"/>
                <w:b/>
              </w:rPr>
            </w:pPr>
            <w:r>
              <w:rPr>
                <w:rFonts w:ascii="Arial" w:eastAsia="Arial" w:hAnsi="Arial" w:cs="Arial"/>
                <w:b/>
              </w:rPr>
              <w:t>College</w:t>
            </w:r>
          </w:p>
          <w:p w14:paraId="7BF3DE9F"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55B07EAF" w14:textId="77777777" w:rsidR="006B7A78" w:rsidRDefault="00D0492C">
            <w:pPr>
              <w:spacing w:before="240" w:after="240"/>
              <w:rPr>
                <w:rFonts w:ascii="Arial" w:eastAsia="Arial" w:hAnsi="Arial" w:cs="Arial"/>
                <w:b/>
              </w:rPr>
            </w:pPr>
            <w:r>
              <w:rPr>
                <w:rFonts w:ascii="Arial" w:eastAsia="Arial" w:hAnsi="Arial" w:cs="Arial"/>
                <w:b/>
              </w:rPr>
              <w:t xml:space="preserve"> </w:t>
            </w:r>
          </w:p>
        </w:tc>
      </w:tr>
      <w:tr w:rsidR="006B7A78" w14:paraId="23293C4D" w14:textId="77777777">
        <w:trPr>
          <w:trHeight w:val="995"/>
        </w:trPr>
        <w:tc>
          <w:tcPr>
            <w:tcW w:w="4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1279A9" w14:textId="411B4C8D" w:rsidR="006B7A78" w:rsidRDefault="00D31204">
            <w:pPr>
              <w:spacing w:before="240" w:after="240"/>
              <w:rPr>
                <w:rFonts w:ascii="Arial" w:eastAsia="Arial" w:hAnsi="Arial" w:cs="Arial"/>
                <w:b/>
              </w:rPr>
            </w:pPr>
            <w:r>
              <w:rPr>
                <w:rFonts w:ascii="Arial" w:eastAsia="Arial" w:hAnsi="Arial" w:cs="Arial"/>
                <w:b/>
              </w:rPr>
              <w:t>College</w:t>
            </w:r>
            <w:r w:rsidR="00D0492C">
              <w:rPr>
                <w:rFonts w:ascii="Arial" w:eastAsia="Arial" w:hAnsi="Arial" w:cs="Arial"/>
                <w:b/>
              </w:rPr>
              <w:t xml:space="preserve"> Tel No</w:t>
            </w:r>
          </w:p>
          <w:p w14:paraId="28D22622"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210DA2BF" w14:textId="77777777" w:rsidR="006B7A78" w:rsidRDefault="00D0492C">
            <w:pPr>
              <w:spacing w:before="240" w:after="240"/>
              <w:rPr>
                <w:rFonts w:ascii="Arial" w:eastAsia="Arial" w:hAnsi="Arial" w:cs="Arial"/>
                <w:b/>
              </w:rPr>
            </w:pPr>
            <w:r>
              <w:rPr>
                <w:rFonts w:ascii="Arial" w:eastAsia="Arial" w:hAnsi="Arial" w:cs="Arial"/>
                <w:b/>
              </w:rPr>
              <w:t xml:space="preserve"> </w:t>
            </w:r>
          </w:p>
        </w:tc>
      </w:tr>
      <w:tr w:rsidR="006B7A78" w14:paraId="7D8F0801" w14:textId="77777777">
        <w:trPr>
          <w:trHeight w:val="995"/>
        </w:trPr>
        <w:tc>
          <w:tcPr>
            <w:tcW w:w="4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FB1150" w14:textId="170F10CD" w:rsidR="006B7A78" w:rsidRDefault="00D31204">
            <w:pPr>
              <w:spacing w:before="240" w:after="240"/>
              <w:rPr>
                <w:rFonts w:ascii="Arial" w:eastAsia="Arial" w:hAnsi="Arial" w:cs="Arial"/>
                <w:b/>
              </w:rPr>
            </w:pPr>
            <w:r>
              <w:rPr>
                <w:rFonts w:ascii="Arial" w:eastAsia="Arial" w:hAnsi="Arial" w:cs="Arial"/>
                <w:b/>
              </w:rPr>
              <w:t>Provision lead</w:t>
            </w:r>
          </w:p>
          <w:p w14:paraId="5DD424DE"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2E974DC3" w14:textId="77777777" w:rsidR="006B7A78" w:rsidRDefault="00D0492C">
            <w:pPr>
              <w:spacing w:before="240" w:after="240"/>
              <w:rPr>
                <w:rFonts w:ascii="Arial" w:eastAsia="Arial" w:hAnsi="Arial" w:cs="Arial"/>
                <w:b/>
              </w:rPr>
            </w:pPr>
            <w:r>
              <w:rPr>
                <w:rFonts w:ascii="Arial" w:eastAsia="Arial" w:hAnsi="Arial" w:cs="Arial"/>
                <w:b/>
              </w:rPr>
              <w:t xml:space="preserve"> </w:t>
            </w:r>
          </w:p>
        </w:tc>
      </w:tr>
      <w:tr w:rsidR="006B7A78" w14:paraId="760FEA6E" w14:textId="77777777">
        <w:trPr>
          <w:trHeight w:val="995"/>
        </w:trPr>
        <w:tc>
          <w:tcPr>
            <w:tcW w:w="4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3330A38" w14:textId="77777777" w:rsidR="006B7A78" w:rsidRDefault="00D0492C">
            <w:pPr>
              <w:spacing w:before="240" w:after="240"/>
              <w:rPr>
                <w:rFonts w:ascii="Arial" w:eastAsia="Arial" w:hAnsi="Arial" w:cs="Arial"/>
                <w:b/>
              </w:rPr>
            </w:pPr>
            <w:r>
              <w:rPr>
                <w:rFonts w:ascii="Arial" w:eastAsia="Arial" w:hAnsi="Arial" w:cs="Arial"/>
                <w:b/>
              </w:rPr>
              <w:t>Alternative Tel Nos:</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081BE9ED" w14:textId="77777777" w:rsidR="006B7A78" w:rsidRDefault="00D0492C">
            <w:pPr>
              <w:spacing w:before="240" w:after="240"/>
              <w:rPr>
                <w:rFonts w:ascii="Arial" w:eastAsia="Arial" w:hAnsi="Arial" w:cs="Arial"/>
                <w:b/>
              </w:rPr>
            </w:pPr>
            <w:r>
              <w:rPr>
                <w:rFonts w:ascii="Arial" w:eastAsia="Arial" w:hAnsi="Arial" w:cs="Arial"/>
                <w:b/>
              </w:rPr>
              <w:t>Home:</w:t>
            </w:r>
          </w:p>
          <w:p w14:paraId="31E9EC03" w14:textId="77777777" w:rsidR="006B7A78" w:rsidRDefault="00D0492C">
            <w:pPr>
              <w:spacing w:before="240" w:after="240"/>
              <w:rPr>
                <w:rFonts w:ascii="Arial" w:eastAsia="Arial" w:hAnsi="Arial" w:cs="Arial"/>
                <w:b/>
              </w:rPr>
            </w:pPr>
            <w:r>
              <w:rPr>
                <w:rFonts w:ascii="Arial" w:eastAsia="Arial" w:hAnsi="Arial" w:cs="Arial"/>
                <w:b/>
              </w:rPr>
              <w:t>Mobile:</w:t>
            </w:r>
          </w:p>
        </w:tc>
      </w:tr>
      <w:tr w:rsidR="006B7A78" w14:paraId="37C83ED5" w14:textId="77777777">
        <w:trPr>
          <w:trHeight w:val="995"/>
        </w:trPr>
        <w:tc>
          <w:tcPr>
            <w:tcW w:w="4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274565" w14:textId="77777777" w:rsidR="006B7A78" w:rsidRDefault="00D0492C">
            <w:pPr>
              <w:spacing w:before="240" w:after="240"/>
              <w:rPr>
                <w:rFonts w:ascii="Arial" w:eastAsia="Arial" w:hAnsi="Arial" w:cs="Arial"/>
                <w:b/>
              </w:rPr>
            </w:pPr>
            <w:r>
              <w:rPr>
                <w:rFonts w:ascii="Arial" w:eastAsia="Arial" w:hAnsi="Arial" w:cs="Arial"/>
                <w:b/>
              </w:rPr>
              <w:t>Site Supervisor</w:t>
            </w:r>
          </w:p>
          <w:p w14:paraId="209E4009"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720B54FC" w14:textId="77777777" w:rsidR="006B7A78" w:rsidRDefault="00D0492C">
            <w:pPr>
              <w:spacing w:before="240" w:after="240"/>
              <w:rPr>
                <w:rFonts w:ascii="Arial" w:eastAsia="Arial" w:hAnsi="Arial" w:cs="Arial"/>
                <w:b/>
              </w:rPr>
            </w:pPr>
            <w:r>
              <w:rPr>
                <w:rFonts w:ascii="Arial" w:eastAsia="Arial" w:hAnsi="Arial" w:cs="Arial"/>
                <w:b/>
              </w:rPr>
              <w:t xml:space="preserve"> </w:t>
            </w:r>
          </w:p>
        </w:tc>
      </w:tr>
      <w:tr w:rsidR="006B7A78" w14:paraId="02F1058B" w14:textId="77777777">
        <w:trPr>
          <w:trHeight w:val="995"/>
        </w:trPr>
        <w:tc>
          <w:tcPr>
            <w:tcW w:w="43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81F51D0" w14:textId="77777777" w:rsidR="006B7A78" w:rsidRDefault="00D0492C">
            <w:pPr>
              <w:spacing w:before="240" w:after="240"/>
              <w:rPr>
                <w:rFonts w:ascii="Arial" w:eastAsia="Arial" w:hAnsi="Arial" w:cs="Arial"/>
                <w:b/>
              </w:rPr>
            </w:pPr>
            <w:r>
              <w:rPr>
                <w:rFonts w:ascii="Arial" w:eastAsia="Arial" w:hAnsi="Arial" w:cs="Arial"/>
                <w:b/>
              </w:rPr>
              <w:t>Contact Nos:</w:t>
            </w:r>
          </w:p>
        </w:tc>
        <w:tc>
          <w:tcPr>
            <w:tcW w:w="4365" w:type="dxa"/>
            <w:tcBorders>
              <w:top w:val="nil"/>
              <w:left w:val="nil"/>
              <w:bottom w:val="single" w:sz="8" w:space="0" w:color="000000"/>
              <w:right w:val="single" w:sz="8" w:space="0" w:color="000000"/>
            </w:tcBorders>
            <w:tcMar>
              <w:top w:w="100" w:type="dxa"/>
              <w:left w:w="100" w:type="dxa"/>
              <w:bottom w:w="100" w:type="dxa"/>
              <w:right w:w="100" w:type="dxa"/>
            </w:tcMar>
          </w:tcPr>
          <w:p w14:paraId="049269A4" w14:textId="77777777" w:rsidR="006B7A78" w:rsidRDefault="00D0492C">
            <w:pPr>
              <w:spacing w:before="240" w:after="240"/>
              <w:rPr>
                <w:rFonts w:ascii="Arial" w:eastAsia="Arial" w:hAnsi="Arial" w:cs="Arial"/>
                <w:b/>
              </w:rPr>
            </w:pPr>
            <w:r>
              <w:rPr>
                <w:rFonts w:ascii="Arial" w:eastAsia="Arial" w:hAnsi="Arial" w:cs="Arial"/>
                <w:b/>
              </w:rPr>
              <w:t>Home</w:t>
            </w:r>
          </w:p>
          <w:p w14:paraId="7FEB5A38" w14:textId="77777777" w:rsidR="006B7A78" w:rsidRDefault="00D0492C">
            <w:pPr>
              <w:spacing w:before="240" w:after="240"/>
              <w:rPr>
                <w:rFonts w:ascii="Arial" w:eastAsia="Arial" w:hAnsi="Arial" w:cs="Arial"/>
                <w:b/>
              </w:rPr>
            </w:pPr>
            <w:r>
              <w:rPr>
                <w:rFonts w:ascii="Arial" w:eastAsia="Arial" w:hAnsi="Arial" w:cs="Arial"/>
                <w:b/>
              </w:rPr>
              <w:t>Mobile</w:t>
            </w:r>
          </w:p>
        </w:tc>
      </w:tr>
    </w:tbl>
    <w:p w14:paraId="736E47E3" w14:textId="77777777" w:rsidR="006B7A78" w:rsidRDefault="006B7A78">
      <w:pPr>
        <w:spacing w:before="240" w:after="240"/>
        <w:rPr>
          <w:rFonts w:ascii="Arial" w:eastAsia="Arial" w:hAnsi="Arial" w:cs="Arial"/>
          <w:b/>
        </w:rPr>
      </w:pPr>
    </w:p>
    <w:p w14:paraId="68C8B79E" w14:textId="77777777" w:rsidR="006B7A78" w:rsidRDefault="006B7A78">
      <w:pPr>
        <w:spacing w:before="240" w:after="240"/>
        <w:rPr>
          <w:rFonts w:ascii="Arial" w:eastAsia="Arial" w:hAnsi="Arial" w:cs="Arial"/>
          <w:b/>
        </w:rPr>
      </w:pPr>
    </w:p>
    <w:tbl>
      <w:tblPr>
        <w:tblStyle w:val="a2"/>
        <w:tblW w:w="8775" w:type="dxa"/>
        <w:tblBorders>
          <w:top w:val="nil"/>
          <w:left w:val="nil"/>
          <w:bottom w:val="nil"/>
          <w:right w:val="nil"/>
          <w:insideH w:val="nil"/>
          <w:insideV w:val="nil"/>
        </w:tblBorders>
        <w:tblLayout w:type="fixed"/>
        <w:tblLook w:val="0600" w:firstRow="0" w:lastRow="0" w:firstColumn="0" w:lastColumn="0" w:noHBand="1" w:noVBand="1"/>
      </w:tblPr>
      <w:tblGrid>
        <w:gridCol w:w="4470"/>
        <w:gridCol w:w="4305"/>
      </w:tblGrid>
      <w:tr w:rsidR="006B7A78" w14:paraId="1A490326" w14:textId="77777777">
        <w:trPr>
          <w:trHeight w:val="1505"/>
        </w:trPr>
        <w:tc>
          <w:tcPr>
            <w:tcW w:w="4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390562" w14:textId="77777777" w:rsidR="006B7A78" w:rsidRDefault="00D0492C">
            <w:pPr>
              <w:spacing w:before="240" w:after="240"/>
              <w:rPr>
                <w:rFonts w:ascii="Arial" w:eastAsia="Arial" w:hAnsi="Arial" w:cs="Arial"/>
                <w:b/>
              </w:rPr>
            </w:pPr>
            <w:r>
              <w:rPr>
                <w:rFonts w:ascii="Arial" w:eastAsia="Arial" w:hAnsi="Arial" w:cs="Arial"/>
                <w:b/>
              </w:rPr>
              <w:lastRenderedPageBreak/>
              <w:t>When and Where</w:t>
            </w:r>
          </w:p>
          <w:p w14:paraId="61906A66" w14:textId="77777777" w:rsidR="006B7A78" w:rsidRDefault="00D0492C">
            <w:pPr>
              <w:spacing w:before="240" w:after="240"/>
              <w:rPr>
                <w:rFonts w:ascii="Arial" w:eastAsia="Arial" w:hAnsi="Arial" w:cs="Arial"/>
                <w:b/>
              </w:rPr>
            </w:pPr>
            <w:r>
              <w:rPr>
                <w:rFonts w:ascii="Arial" w:eastAsia="Arial" w:hAnsi="Arial" w:cs="Arial"/>
                <w:b/>
              </w:rPr>
              <w:t xml:space="preserve"> </w:t>
            </w:r>
          </w:p>
          <w:p w14:paraId="7C4EB72C"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43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2D6174E" w14:textId="77777777" w:rsidR="006B7A78" w:rsidRDefault="00D0492C">
            <w:pPr>
              <w:spacing w:before="240" w:after="240"/>
              <w:rPr>
                <w:rFonts w:ascii="Arial" w:eastAsia="Arial" w:hAnsi="Arial" w:cs="Arial"/>
                <w:b/>
              </w:rPr>
            </w:pPr>
            <w:r>
              <w:rPr>
                <w:rFonts w:ascii="Arial" w:eastAsia="Arial" w:hAnsi="Arial" w:cs="Arial"/>
                <w:b/>
              </w:rPr>
              <w:t xml:space="preserve"> </w:t>
            </w:r>
          </w:p>
        </w:tc>
      </w:tr>
      <w:tr w:rsidR="006B7A78" w14:paraId="3CCF170E" w14:textId="77777777">
        <w:trPr>
          <w:trHeight w:val="1265"/>
        </w:trPr>
        <w:tc>
          <w:tcPr>
            <w:tcW w:w="44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E0A8D5C" w14:textId="77777777" w:rsidR="006B7A78" w:rsidRDefault="00D0492C">
            <w:pPr>
              <w:spacing w:before="240" w:after="240"/>
              <w:rPr>
                <w:rFonts w:ascii="Arial" w:eastAsia="Arial" w:hAnsi="Arial" w:cs="Arial"/>
                <w:b/>
              </w:rPr>
            </w:pPr>
            <w:r>
              <w:rPr>
                <w:rFonts w:ascii="Arial" w:eastAsia="Arial" w:hAnsi="Arial" w:cs="Arial"/>
                <w:b/>
              </w:rPr>
              <w:t>Number and nature of injuries/ Fatalities/damage sustained</w:t>
            </w:r>
          </w:p>
          <w:p w14:paraId="75DE0A57"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4305" w:type="dxa"/>
            <w:tcBorders>
              <w:top w:val="nil"/>
              <w:left w:val="nil"/>
              <w:bottom w:val="single" w:sz="8" w:space="0" w:color="000000"/>
              <w:right w:val="single" w:sz="8" w:space="0" w:color="000000"/>
            </w:tcBorders>
            <w:tcMar>
              <w:top w:w="100" w:type="dxa"/>
              <w:left w:w="100" w:type="dxa"/>
              <w:bottom w:w="100" w:type="dxa"/>
              <w:right w:w="100" w:type="dxa"/>
            </w:tcMar>
          </w:tcPr>
          <w:p w14:paraId="623F98A0" w14:textId="77777777" w:rsidR="006B7A78" w:rsidRDefault="00D0492C">
            <w:pPr>
              <w:spacing w:before="240" w:after="240"/>
              <w:rPr>
                <w:rFonts w:ascii="Arial" w:eastAsia="Arial" w:hAnsi="Arial" w:cs="Arial"/>
                <w:b/>
              </w:rPr>
            </w:pPr>
            <w:r>
              <w:rPr>
                <w:rFonts w:ascii="Arial" w:eastAsia="Arial" w:hAnsi="Arial" w:cs="Arial"/>
                <w:b/>
              </w:rPr>
              <w:t xml:space="preserve"> </w:t>
            </w:r>
          </w:p>
        </w:tc>
      </w:tr>
      <w:tr w:rsidR="006B7A78" w14:paraId="0A8CD6E9" w14:textId="77777777">
        <w:trPr>
          <w:trHeight w:val="1265"/>
        </w:trPr>
        <w:tc>
          <w:tcPr>
            <w:tcW w:w="44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FB44142" w14:textId="77777777" w:rsidR="006B7A78" w:rsidRDefault="00D0492C">
            <w:pPr>
              <w:spacing w:before="240" w:after="240"/>
              <w:rPr>
                <w:rFonts w:ascii="Arial" w:eastAsia="Arial" w:hAnsi="Arial" w:cs="Arial"/>
                <w:b/>
              </w:rPr>
            </w:pPr>
            <w:r>
              <w:rPr>
                <w:rFonts w:ascii="Arial" w:eastAsia="Arial" w:hAnsi="Arial" w:cs="Arial"/>
                <w:b/>
              </w:rPr>
              <w:t>Action undertaken by emergency services</w:t>
            </w:r>
          </w:p>
          <w:p w14:paraId="7138849F"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4305" w:type="dxa"/>
            <w:tcBorders>
              <w:top w:val="nil"/>
              <w:left w:val="nil"/>
              <w:bottom w:val="single" w:sz="8" w:space="0" w:color="000000"/>
              <w:right w:val="single" w:sz="8" w:space="0" w:color="000000"/>
            </w:tcBorders>
            <w:tcMar>
              <w:top w:w="100" w:type="dxa"/>
              <w:left w:w="100" w:type="dxa"/>
              <w:bottom w:w="100" w:type="dxa"/>
              <w:right w:w="100" w:type="dxa"/>
            </w:tcMar>
          </w:tcPr>
          <w:p w14:paraId="2044CD83" w14:textId="77777777" w:rsidR="006B7A78" w:rsidRDefault="00D0492C">
            <w:pPr>
              <w:spacing w:before="240" w:after="240"/>
              <w:rPr>
                <w:rFonts w:ascii="Arial" w:eastAsia="Arial" w:hAnsi="Arial" w:cs="Arial"/>
                <w:b/>
              </w:rPr>
            </w:pPr>
            <w:r>
              <w:rPr>
                <w:rFonts w:ascii="Arial" w:eastAsia="Arial" w:hAnsi="Arial" w:cs="Arial"/>
                <w:b/>
              </w:rPr>
              <w:t xml:space="preserve"> </w:t>
            </w:r>
          </w:p>
        </w:tc>
      </w:tr>
      <w:tr w:rsidR="006B7A78" w14:paraId="48C1CD72" w14:textId="77777777">
        <w:trPr>
          <w:trHeight w:val="1505"/>
        </w:trPr>
        <w:tc>
          <w:tcPr>
            <w:tcW w:w="44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1D6496" w14:textId="7D283BFA" w:rsidR="006B7A78" w:rsidRDefault="00D0492C">
            <w:pPr>
              <w:spacing w:before="240" w:after="240"/>
              <w:rPr>
                <w:rFonts w:ascii="Arial" w:eastAsia="Arial" w:hAnsi="Arial" w:cs="Arial"/>
                <w:b/>
              </w:rPr>
            </w:pPr>
            <w:r>
              <w:rPr>
                <w:rFonts w:ascii="Arial" w:eastAsia="Arial" w:hAnsi="Arial" w:cs="Arial"/>
                <w:b/>
              </w:rPr>
              <w:t xml:space="preserve">Action undertaken by the </w:t>
            </w:r>
            <w:r w:rsidR="00D31204">
              <w:rPr>
                <w:rFonts w:ascii="Arial" w:eastAsia="Arial" w:hAnsi="Arial" w:cs="Arial"/>
                <w:b/>
              </w:rPr>
              <w:t>College</w:t>
            </w:r>
          </w:p>
          <w:p w14:paraId="7AA8B451" w14:textId="77777777" w:rsidR="006B7A78" w:rsidRDefault="00D0492C">
            <w:pPr>
              <w:spacing w:before="240" w:after="240"/>
              <w:rPr>
                <w:rFonts w:ascii="Arial" w:eastAsia="Arial" w:hAnsi="Arial" w:cs="Arial"/>
                <w:b/>
              </w:rPr>
            </w:pPr>
            <w:r>
              <w:rPr>
                <w:rFonts w:ascii="Arial" w:eastAsia="Arial" w:hAnsi="Arial" w:cs="Arial"/>
                <w:b/>
              </w:rPr>
              <w:t xml:space="preserve"> </w:t>
            </w:r>
          </w:p>
          <w:p w14:paraId="351A81DC"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4305" w:type="dxa"/>
            <w:tcBorders>
              <w:top w:val="nil"/>
              <w:left w:val="nil"/>
              <w:bottom w:val="single" w:sz="8" w:space="0" w:color="000000"/>
              <w:right w:val="single" w:sz="8" w:space="0" w:color="000000"/>
            </w:tcBorders>
            <w:tcMar>
              <w:top w:w="100" w:type="dxa"/>
              <w:left w:w="100" w:type="dxa"/>
              <w:bottom w:w="100" w:type="dxa"/>
              <w:right w:w="100" w:type="dxa"/>
            </w:tcMar>
          </w:tcPr>
          <w:p w14:paraId="54F4A744" w14:textId="77777777" w:rsidR="006B7A78" w:rsidRDefault="00D0492C">
            <w:pPr>
              <w:spacing w:before="240" w:after="240"/>
              <w:rPr>
                <w:rFonts w:ascii="Arial" w:eastAsia="Arial" w:hAnsi="Arial" w:cs="Arial"/>
                <w:b/>
              </w:rPr>
            </w:pPr>
            <w:r>
              <w:rPr>
                <w:rFonts w:ascii="Arial" w:eastAsia="Arial" w:hAnsi="Arial" w:cs="Arial"/>
                <w:b/>
              </w:rPr>
              <w:t xml:space="preserve"> </w:t>
            </w:r>
          </w:p>
        </w:tc>
      </w:tr>
      <w:tr w:rsidR="006B7A78" w14:paraId="37D0D0E4" w14:textId="77777777">
        <w:trPr>
          <w:trHeight w:val="1265"/>
        </w:trPr>
        <w:tc>
          <w:tcPr>
            <w:tcW w:w="44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35DEA" w14:textId="78E73244" w:rsidR="006B7A78" w:rsidRDefault="00D0492C">
            <w:pPr>
              <w:spacing w:before="240" w:after="240"/>
              <w:rPr>
                <w:rFonts w:ascii="Arial" w:eastAsia="Arial" w:hAnsi="Arial" w:cs="Arial"/>
                <w:b/>
              </w:rPr>
            </w:pPr>
            <w:r>
              <w:rPr>
                <w:rFonts w:ascii="Arial" w:eastAsia="Arial" w:hAnsi="Arial" w:cs="Arial"/>
                <w:b/>
              </w:rPr>
              <w:t xml:space="preserve">Action planned to be undertaken by the </w:t>
            </w:r>
            <w:r w:rsidR="00D31204">
              <w:rPr>
                <w:rFonts w:ascii="Arial" w:eastAsia="Arial" w:hAnsi="Arial" w:cs="Arial"/>
                <w:b/>
              </w:rPr>
              <w:t>College</w:t>
            </w:r>
          </w:p>
          <w:p w14:paraId="0C66A923"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4305" w:type="dxa"/>
            <w:tcBorders>
              <w:top w:val="nil"/>
              <w:left w:val="nil"/>
              <w:bottom w:val="single" w:sz="8" w:space="0" w:color="000000"/>
              <w:right w:val="single" w:sz="8" w:space="0" w:color="000000"/>
            </w:tcBorders>
            <w:tcMar>
              <w:top w:w="100" w:type="dxa"/>
              <w:left w:w="100" w:type="dxa"/>
              <w:bottom w:w="100" w:type="dxa"/>
              <w:right w:w="100" w:type="dxa"/>
            </w:tcMar>
          </w:tcPr>
          <w:p w14:paraId="59734FFF" w14:textId="77777777" w:rsidR="006B7A78" w:rsidRDefault="00D0492C">
            <w:pPr>
              <w:spacing w:before="240" w:after="240"/>
              <w:rPr>
                <w:rFonts w:ascii="Arial" w:eastAsia="Arial" w:hAnsi="Arial" w:cs="Arial"/>
                <w:b/>
              </w:rPr>
            </w:pPr>
            <w:r>
              <w:rPr>
                <w:rFonts w:ascii="Arial" w:eastAsia="Arial" w:hAnsi="Arial" w:cs="Arial"/>
                <w:b/>
              </w:rPr>
              <w:t xml:space="preserve"> </w:t>
            </w:r>
          </w:p>
        </w:tc>
      </w:tr>
      <w:tr w:rsidR="006B7A78" w14:paraId="6F209259" w14:textId="77777777">
        <w:trPr>
          <w:trHeight w:val="1265"/>
        </w:trPr>
        <w:tc>
          <w:tcPr>
            <w:tcW w:w="44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0EA79D7" w14:textId="77777777" w:rsidR="006B7A78" w:rsidRDefault="00D0492C">
            <w:pPr>
              <w:spacing w:before="240" w:after="240"/>
              <w:rPr>
                <w:rFonts w:ascii="Arial" w:eastAsia="Arial" w:hAnsi="Arial" w:cs="Arial"/>
                <w:b/>
              </w:rPr>
            </w:pPr>
            <w:r>
              <w:rPr>
                <w:rFonts w:ascii="Arial" w:eastAsia="Arial" w:hAnsi="Arial" w:cs="Arial"/>
                <w:b/>
              </w:rPr>
              <w:t>Other agencies involved and their action</w:t>
            </w:r>
          </w:p>
          <w:p w14:paraId="1E512418"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4305" w:type="dxa"/>
            <w:tcBorders>
              <w:top w:val="nil"/>
              <w:left w:val="nil"/>
              <w:bottom w:val="single" w:sz="8" w:space="0" w:color="000000"/>
              <w:right w:val="single" w:sz="8" w:space="0" w:color="000000"/>
            </w:tcBorders>
            <w:tcMar>
              <w:top w:w="100" w:type="dxa"/>
              <w:left w:w="100" w:type="dxa"/>
              <w:bottom w:w="100" w:type="dxa"/>
              <w:right w:w="100" w:type="dxa"/>
            </w:tcMar>
          </w:tcPr>
          <w:p w14:paraId="29E27148" w14:textId="77777777" w:rsidR="006B7A78" w:rsidRDefault="00D0492C">
            <w:pPr>
              <w:spacing w:before="240" w:after="240"/>
              <w:rPr>
                <w:rFonts w:ascii="Arial" w:eastAsia="Arial" w:hAnsi="Arial" w:cs="Arial"/>
                <w:b/>
              </w:rPr>
            </w:pPr>
            <w:r>
              <w:rPr>
                <w:rFonts w:ascii="Arial" w:eastAsia="Arial" w:hAnsi="Arial" w:cs="Arial"/>
                <w:b/>
              </w:rPr>
              <w:t xml:space="preserve"> </w:t>
            </w:r>
          </w:p>
        </w:tc>
      </w:tr>
      <w:tr w:rsidR="006B7A78" w14:paraId="24D8808D" w14:textId="77777777">
        <w:trPr>
          <w:trHeight w:val="1505"/>
        </w:trPr>
        <w:tc>
          <w:tcPr>
            <w:tcW w:w="44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9B4D34" w14:textId="77777777" w:rsidR="006B7A78" w:rsidRDefault="00D0492C">
            <w:pPr>
              <w:spacing w:before="240" w:after="240"/>
              <w:rPr>
                <w:rFonts w:ascii="Arial" w:eastAsia="Arial" w:hAnsi="Arial" w:cs="Arial"/>
                <w:b/>
              </w:rPr>
            </w:pPr>
            <w:r>
              <w:rPr>
                <w:rFonts w:ascii="Arial" w:eastAsia="Arial" w:hAnsi="Arial" w:cs="Arial"/>
                <w:b/>
              </w:rPr>
              <w:t>Nature of support being requested</w:t>
            </w:r>
          </w:p>
          <w:p w14:paraId="13ED9AE3" w14:textId="77777777" w:rsidR="006B7A78" w:rsidRDefault="00D0492C">
            <w:pPr>
              <w:spacing w:before="240" w:after="240"/>
              <w:rPr>
                <w:rFonts w:ascii="Arial" w:eastAsia="Arial" w:hAnsi="Arial" w:cs="Arial"/>
                <w:b/>
              </w:rPr>
            </w:pPr>
            <w:r>
              <w:rPr>
                <w:rFonts w:ascii="Arial" w:eastAsia="Arial" w:hAnsi="Arial" w:cs="Arial"/>
                <w:b/>
              </w:rPr>
              <w:t xml:space="preserve"> </w:t>
            </w:r>
          </w:p>
          <w:p w14:paraId="1D5BA586"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4305" w:type="dxa"/>
            <w:tcBorders>
              <w:top w:val="nil"/>
              <w:left w:val="nil"/>
              <w:bottom w:val="single" w:sz="8" w:space="0" w:color="000000"/>
              <w:right w:val="single" w:sz="8" w:space="0" w:color="000000"/>
            </w:tcBorders>
            <w:tcMar>
              <w:top w:w="100" w:type="dxa"/>
              <w:left w:w="100" w:type="dxa"/>
              <w:bottom w:w="100" w:type="dxa"/>
              <w:right w:w="100" w:type="dxa"/>
            </w:tcMar>
          </w:tcPr>
          <w:p w14:paraId="5FE9BBDA" w14:textId="77777777" w:rsidR="006B7A78" w:rsidRDefault="00D0492C">
            <w:pPr>
              <w:spacing w:before="240" w:after="240"/>
              <w:rPr>
                <w:rFonts w:ascii="Arial" w:eastAsia="Arial" w:hAnsi="Arial" w:cs="Arial"/>
                <w:b/>
              </w:rPr>
            </w:pPr>
            <w:r>
              <w:rPr>
                <w:rFonts w:ascii="Arial" w:eastAsia="Arial" w:hAnsi="Arial" w:cs="Arial"/>
                <w:b/>
              </w:rPr>
              <w:t xml:space="preserve"> </w:t>
            </w:r>
          </w:p>
        </w:tc>
      </w:tr>
    </w:tbl>
    <w:p w14:paraId="20C85959" w14:textId="77777777" w:rsidR="006B7A78" w:rsidRDefault="006B7A78">
      <w:pPr>
        <w:spacing w:before="240" w:after="240"/>
        <w:rPr>
          <w:rFonts w:ascii="Arial" w:eastAsia="Arial" w:hAnsi="Arial" w:cs="Arial"/>
          <w:b/>
        </w:rPr>
      </w:pPr>
    </w:p>
    <w:p w14:paraId="411860AE" w14:textId="77777777" w:rsidR="006B7A78" w:rsidRDefault="006B7A78"/>
    <w:p w14:paraId="15DE1A1D" w14:textId="77777777" w:rsidR="006B7A78" w:rsidRDefault="00D0492C">
      <w:pPr>
        <w:spacing w:before="240" w:after="240"/>
        <w:jc w:val="center"/>
        <w:rPr>
          <w:rFonts w:ascii="Arial" w:eastAsia="Arial" w:hAnsi="Arial" w:cs="Arial"/>
          <w:b/>
          <w:u w:val="single"/>
        </w:rPr>
      </w:pPr>
      <w:r>
        <w:rPr>
          <w:rFonts w:ascii="Arial" w:eastAsia="Arial" w:hAnsi="Arial" w:cs="Arial"/>
          <w:b/>
          <w:u w:val="single"/>
        </w:rPr>
        <w:lastRenderedPageBreak/>
        <w:t>CRITICAL INCIDENTS</w:t>
      </w:r>
    </w:p>
    <w:p w14:paraId="632947F1" w14:textId="1408CE44" w:rsidR="006B7A78" w:rsidRDefault="00D0492C">
      <w:pPr>
        <w:spacing w:before="240" w:after="240"/>
        <w:rPr>
          <w:rFonts w:ascii="Arial" w:eastAsia="Arial" w:hAnsi="Arial" w:cs="Arial"/>
        </w:rPr>
      </w:pPr>
      <w:r>
        <w:rPr>
          <w:rFonts w:ascii="Arial" w:eastAsia="Arial" w:hAnsi="Arial" w:cs="Arial"/>
        </w:rPr>
        <w:t xml:space="preserve"> </w:t>
      </w:r>
      <w:r w:rsidR="00D31204">
        <w:rPr>
          <w:rFonts w:ascii="Arial" w:eastAsia="Arial" w:hAnsi="Arial" w:cs="Arial"/>
        </w:rPr>
        <w:t>College</w:t>
      </w:r>
      <w:r>
        <w:rPr>
          <w:rFonts w:ascii="Arial" w:eastAsia="Arial" w:hAnsi="Arial" w:cs="Arial"/>
        </w:rPr>
        <w:t xml:space="preserve"> Information Checklist</w:t>
      </w:r>
    </w:p>
    <w:tbl>
      <w:tblPr>
        <w:tblStyle w:val="a3"/>
        <w:tblW w:w="8760" w:type="dxa"/>
        <w:tblBorders>
          <w:top w:val="nil"/>
          <w:left w:val="nil"/>
          <w:bottom w:val="nil"/>
          <w:right w:val="nil"/>
          <w:insideH w:val="nil"/>
          <w:insideV w:val="nil"/>
        </w:tblBorders>
        <w:tblLayout w:type="fixed"/>
        <w:tblLook w:val="0600" w:firstRow="0" w:lastRow="0" w:firstColumn="0" w:lastColumn="0" w:noHBand="1" w:noVBand="1"/>
      </w:tblPr>
      <w:tblGrid>
        <w:gridCol w:w="2910"/>
        <w:gridCol w:w="2970"/>
        <w:gridCol w:w="2880"/>
      </w:tblGrid>
      <w:tr w:rsidR="006B7A78" w14:paraId="3A1F8C5A" w14:textId="77777777">
        <w:trPr>
          <w:trHeight w:val="755"/>
        </w:trPr>
        <w:tc>
          <w:tcPr>
            <w:tcW w:w="2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B36D5D" w14:textId="77777777" w:rsidR="006B7A78" w:rsidRDefault="00D0492C">
            <w:pPr>
              <w:spacing w:before="240" w:after="240"/>
              <w:jc w:val="center"/>
              <w:rPr>
                <w:rFonts w:ascii="Arial" w:eastAsia="Arial" w:hAnsi="Arial" w:cs="Arial"/>
                <w:b/>
              </w:rPr>
            </w:pPr>
            <w:r>
              <w:rPr>
                <w:rFonts w:ascii="Arial" w:eastAsia="Arial" w:hAnsi="Arial" w:cs="Arial"/>
                <w:b/>
              </w:rPr>
              <w:t>Action Agreed to be taken</w:t>
            </w:r>
          </w:p>
        </w:tc>
        <w:tc>
          <w:tcPr>
            <w:tcW w:w="29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E7736DE" w14:textId="77777777" w:rsidR="006B7A78" w:rsidRDefault="00D0492C">
            <w:pPr>
              <w:spacing w:before="240" w:after="240"/>
              <w:jc w:val="center"/>
              <w:rPr>
                <w:rFonts w:ascii="Arial" w:eastAsia="Arial" w:hAnsi="Arial" w:cs="Arial"/>
                <w:b/>
              </w:rPr>
            </w:pPr>
            <w:r>
              <w:rPr>
                <w:rFonts w:ascii="Arial" w:eastAsia="Arial" w:hAnsi="Arial" w:cs="Arial"/>
                <w:b/>
              </w:rPr>
              <w:t>Person responsible</w:t>
            </w:r>
          </w:p>
        </w:tc>
        <w:tc>
          <w:tcPr>
            <w:tcW w:w="28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E80B153" w14:textId="77777777" w:rsidR="006B7A78" w:rsidRDefault="00D0492C">
            <w:pPr>
              <w:spacing w:before="240" w:after="240"/>
              <w:jc w:val="center"/>
              <w:rPr>
                <w:rFonts w:ascii="Arial" w:eastAsia="Arial" w:hAnsi="Arial" w:cs="Arial"/>
                <w:b/>
              </w:rPr>
            </w:pPr>
            <w:r>
              <w:rPr>
                <w:rFonts w:ascii="Arial" w:eastAsia="Arial" w:hAnsi="Arial" w:cs="Arial"/>
                <w:b/>
              </w:rPr>
              <w:t>Date and Time</w:t>
            </w:r>
          </w:p>
        </w:tc>
      </w:tr>
      <w:tr w:rsidR="006B7A78" w14:paraId="55682970" w14:textId="77777777">
        <w:trPr>
          <w:trHeight w:val="995"/>
        </w:trPr>
        <w:tc>
          <w:tcPr>
            <w:tcW w:w="29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758324F" w14:textId="77777777" w:rsidR="006B7A78" w:rsidRDefault="00D0492C">
            <w:pPr>
              <w:spacing w:before="240" w:after="240"/>
            </w:pPr>
            <w:r>
              <w:t xml:space="preserve"> </w:t>
            </w:r>
          </w:p>
          <w:p w14:paraId="3D8EE3D4" w14:textId="77777777" w:rsidR="006B7A78" w:rsidRDefault="00D0492C">
            <w:pPr>
              <w:spacing w:before="240" w:after="240"/>
            </w:pPr>
            <w:r>
              <w:t xml:space="preserve"> </w:t>
            </w:r>
          </w:p>
        </w:tc>
        <w:tc>
          <w:tcPr>
            <w:tcW w:w="2970" w:type="dxa"/>
            <w:tcBorders>
              <w:top w:val="nil"/>
              <w:left w:val="nil"/>
              <w:bottom w:val="single" w:sz="8" w:space="0" w:color="000000"/>
              <w:right w:val="single" w:sz="8" w:space="0" w:color="000000"/>
            </w:tcBorders>
            <w:tcMar>
              <w:top w:w="100" w:type="dxa"/>
              <w:left w:w="100" w:type="dxa"/>
              <w:bottom w:w="100" w:type="dxa"/>
              <w:right w:w="100" w:type="dxa"/>
            </w:tcMar>
          </w:tcPr>
          <w:p w14:paraId="2DC721C5" w14:textId="77777777" w:rsidR="006B7A78" w:rsidRDefault="00D0492C">
            <w:pPr>
              <w:spacing w:before="240" w:after="240"/>
            </w:pPr>
            <w:r>
              <w:t xml:space="preserve"> </w:t>
            </w:r>
          </w:p>
        </w:tc>
        <w:tc>
          <w:tcPr>
            <w:tcW w:w="2880" w:type="dxa"/>
            <w:tcBorders>
              <w:top w:val="nil"/>
              <w:left w:val="nil"/>
              <w:bottom w:val="single" w:sz="8" w:space="0" w:color="000000"/>
              <w:right w:val="single" w:sz="8" w:space="0" w:color="000000"/>
            </w:tcBorders>
            <w:tcMar>
              <w:top w:w="100" w:type="dxa"/>
              <w:left w:w="100" w:type="dxa"/>
              <w:bottom w:w="100" w:type="dxa"/>
              <w:right w:w="100" w:type="dxa"/>
            </w:tcMar>
          </w:tcPr>
          <w:p w14:paraId="4B674FAB" w14:textId="77777777" w:rsidR="006B7A78" w:rsidRDefault="00D0492C">
            <w:pPr>
              <w:spacing w:before="240" w:after="240"/>
            </w:pPr>
            <w:r>
              <w:t xml:space="preserve"> </w:t>
            </w:r>
          </w:p>
        </w:tc>
      </w:tr>
      <w:tr w:rsidR="006B7A78" w14:paraId="2A3FF425" w14:textId="77777777">
        <w:trPr>
          <w:trHeight w:val="995"/>
        </w:trPr>
        <w:tc>
          <w:tcPr>
            <w:tcW w:w="29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80A911F" w14:textId="77777777" w:rsidR="006B7A78" w:rsidRDefault="00D0492C">
            <w:pPr>
              <w:spacing w:before="240" w:after="240"/>
            </w:pPr>
            <w:r>
              <w:t xml:space="preserve"> </w:t>
            </w:r>
          </w:p>
          <w:p w14:paraId="686E0729" w14:textId="77777777" w:rsidR="006B7A78" w:rsidRDefault="00D0492C">
            <w:pPr>
              <w:spacing w:before="240" w:after="240"/>
            </w:pPr>
            <w:r>
              <w:t xml:space="preserve"> </w:t>
            </w:r>
          </w:p>
        </w:tc>
        <w:tc>
          <w:tcPr>
            <w:tcW w:w="2970" w:type="dxa"/>
            <w:tcBorders>
              <w:top w:val="nil"/>
              <w:left w:val="nil"/>
              <w:bottom w:val="single" w:sz="8" w:space="0" w:color="000000"/>
              <w:right w:val="single" w:sz="8" w:space="0" w:color="000000"/>
            </w:tcBorders>
            <w:tcMar>
              <w:top w:w="100" w:type="dxa"/>
              <w:left w:w="100" w:type="dxa"/>
              <w:bottom w:w="100" w:type="dxa"/>
              <w:right w:w="100" w:type="dxa"/>
            </w:tcMar>
          </w:tcPr>
          <w:p w14:paraId="601592E0" w14:textId="77777777" w:rsidR="006B7A78" w:rsidRDefault="00D0492C">
            <w:pPr>
              <w:spacing w:before="240" w:after="240"/>
            </w:pPr>
            <w:r>
              <w:t xml:space="preserve"> </w:t>
            </w:r>
          </w:p>
        </w:tc>
        <w:tc>
          <w:tcPr>
            <w:tcW w:w="2880" w:type="dxa"/>
            <w:tcBorders>
              <w:top w:val="nil"/>
              <w:left w:val="nil"/>
              <w:bottom w:val="single" w:sz="8" w:space="0" w:color="000000"/>
              <w:right w:val="single" w:sz="8" w:space="0" w:color="000000"/>
            </w:tcBorders>
            <w:tcMar>
              <w:top w:w="100" w:type="dxa"/>
              <w:left w:w="100" w:type="dxa"/>
              <w:bottom w:w="100" w:type="dxa"/>
              <w:right w:w="100" w:type="dxa"/>
            </w:tcMar>
          </w:tcPr>
          <w:p w14:paraId="36B07331" w14:textId="77777777" w:rsidR="006B7A78" w:rsidRDefault="00D0492C">
            <w:pPr>
              <w:spacing w:before="240" w:after="240"/>
            </w:pPr>
            <w:r>
              <w:t xml:space="preserve"> </w:t>
            </w:r>
          </w:p>
        </w:tc>
      </w:tr>
      <w:tr w:rsidR="006B7A78" w14:paraId="0EF45057" w14:textId="77777777">
        <w:trPr>
          <w:trHeight w:val="995"/>
        </w:trPr>
        <w:tc>
          <w:tcPr>
            <w:tcW w:w="29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860502" w14:textId="77777777" w:rsidR="006B7A78" w:rsidRDefault="00D0492C">
            <w:pPr>
              <w:spacing w:before="240" w:after="240"/>
            </w:pPr>
            <w:r>
              <w:t xml:space="preserve"> </w:t>
            </w:r>
          </w:p>
          <w:p w14:paraId="1A7B0834" w14:textId="77777777" w:rsidR="006B7A78" w:rsidRDefault="00D0492C">
            <w:pPr>
              <w:spacing w:before="240" w:after="240"/>
            </w:pPr>
            <w:r>
              <w:t xml:space="preserve"> </w:t>
            </w:r>
          </w:p>
        </w:tc>
        <w:tc>
          <w:tcPr>
            <w:tcW w:w="2970" w:type="dxa"/>
            <w:tcBorders>
              <w:top w:val="nil"/>
              <w:left w:val="nil"/>
              <w:bottom w:val="single" w:sz="8" w:space="0" w:color="000000"/>
              <w:right w:val="single" w:sz="8" w:space="0" w:color="000000"/>
            </w:tcBorders>
            <w:tcMar>
              <w:top w:w="100" w:type="dxa"/>
              <w:left w:w="100" w:type="dxa"/>
              <w:bottom w:w="100" w:type="dxa"/>
              <w:right w:w="100" w:type="dxa"/>
            </w:tcMar>
          </w:tcPr>
          <w:p w14:paraId="7CF66AB5" w14:textId="77777777" w:rsidR="006B7A78" w:rsidRDefault="00D0492C">
            <w:pPr>
              <w:spacing w:before="240" w:after="240"/>
            </w:pPr>
            <w:r>
              <w:t xml:space="preserve"> </w:t>
            </w:r>
          </w:p>
        </w:tc>
        <w:tc>
          <w:tcPr>
            <w:tcW w:w="2880" w:type="dxa"/>
            <w:tcBorders>
              <w:top w:val="nil"/>
              <w:left w:val="nil"/>
              <w:bottom w:val="single" w:sz="8" w:space="0" w:color="000000"/>
              <w:right w:val="single" w:sz="8" w:space="0" w:color="000000"/>
            </w:tcBorders>
            <w:tcMar>
              <w:top w:w="100" w:type="dxa"/>
              <w:left w:w="100" w:type="dxa"/>
              <w:bottom w:w="100" w:type="dxa"/>
              <w:right w:w="100" w:type="dxa"/>
            </w:tcMar>
          </w:tcPr>
          <w:p w14:paraId="1468AE53" w14:textId="77777777" w:rsidR="006B7A78" w:rsidRDefault="00D0492C">
            <w:pPr>
              <w:spacing w:before="240" w:after="240"/>
            </w:pPr>
            <w:r>
              <w:t xml:space="preserve"> </w:t>
            </w:r>
          </w:p>
        </w:tc>
      </w:tr>
      <w:tr w:rsidR="006B7A78" w14:paraId="624AC2A8" w14:textId="77777777">
        <w:trPr>
          <w:trHeight w:val="995"/>
        </w:trPr>
        <w:tc>
          <w:tcPr>
            <w:tcW w:w="29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BAD732" w14:textId="77777777" w:rsidR="006B7A78" w:rsidRDefault="00D0492C">
            <w:pPr>
              <w:spacing w:before="240" w:after="240"/>
            </w:pPr>
            <w:r>
              <w:t xml:space="preserve"> </w:t>
            </w:r>
          </w:p>
          <w:p w14:paraId="13DE7ED8" w14:textId="77777777" w:rsidR="006B7A78" w:rsidRDefault="00D0492C">
            <w:pPr>
              <w:spacing w:before="240" w:after="240"/>
            </w:pPr>
            <w:r>
              <w:t xml:space="preserve"> </w:t>
            </w:r>
          </w:p>
        </w:tc>
        <w:tc>
          <w:tcPr>
            <w:tcW w:w="2970" w:type="dxa"/>
            <w:tcBorders>
              <w:top w:val="nil"/>
              <w:left w:val="nil"/>
              <w:bottom w:val="single" w:sz="8" w:space="0" w:color="000000"/>
              <w:right w:val="single" w:sz="8" w:space="0" w:color="000000"/>
            </w:tcBorders>
            <w:tcMar>
              <w:top w:w="100" w:type="dxa"/>
              <w:left w:w="100" w:type="dxa"/>
              <w:bottom w:w="100" w:type="dxa"/>
              <w:right w:w="100" w:type="dxa"/>
            </w:tcMar>
          </w:tcPr>
          <w:p w14:paraId="59B4EA9A" w14:textId="77777777" w:rsidR="006B7A78" w:rsidRDefault="00D0492C">
            <w:pPr>
              <w:spacing w:before="240" w:after="240"/>
            </w:pPr>
            <w:r>
              <w:t xml:space="preserve"> </w:t>
            </w:r>
          </w:p>
        </w:tc>
        <w:tc>
          <w:tcPr>
            <w:tcW w:w="2880" w:type="dxa"/>
            <w:tcBorders>
              <w:top w:val="nil"/>
              <w:left w:val="nil"/>
              <w:bottom w:val="single" w:sz="8" w:space="0" w:color="000000"/>
              <w:right w:val="single" w:sz="8" w:space="0" w:color="000000"/>
            </w:tcBorders>
            <w:tcMar>
              <w:top w:w="100" w:type="dxa"/>
              <w:left w:w="100" w:type="dxa"/>
              <w:bottom w:w="100" w:type="dxa"/>
              <w:right w:w="100" w:type="dxa"/>
            </w:tcMar>
          </w:tcPr>
          <w:p w14:paraId="0C98F063" w14:textId="77777777" w:rsidR="006B7A78" w:rsidRDefault="00D0492C">
            <w:pPr>
              <w:spacing w:before="240" w:after="240"/>
            </w:pPr>
            <w:r>
              <w:t xml:space="preserve"> </w:t>
            </w:r>
          </w:p>
        </w:tc>
      </w:tr>
      <w:tr w:rsidR="006B7A78" w14:paraId="41A8C41C" w14:textId="77777777">
        <w:trPr>
          <w:trHeight w:val="995"/>
        </w:trPr>
        <w:tc>
          <w:tcPr>
            <w:tcW w:w="29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91A85D0" w14:textId="77777777" w:rsidR="006B7A78" w:rsidRDefault="00D0492C">
            <w:pPr>
              <w:spacing w:before="240" w:after="240"/>
            </w:pPr>
            <w:r>
              <w:t xml:space="preserve"> </w:t>
            </w:r>
          </w:p>
          <w:p w14:paraId="398C7426" w14:textId="77777777" w:rsidR="006B7A78" w:rsidRDefault="00D0492C">
            <w:pPr>
              <w:spacing w:before="240" w:after="240"/>
            </w:pPr>
            <w:r>
              <w:t xml:space="preserve"> </w:t>
            </w:r>
          </w:p>
        </w:tc>
        <w:tc>
          <w:tcPr>
            <w:tcW w:w="2970" w:type="dxa"/>
            <w:tcBorders>
              <w:top w:val="nil"/>
              <w:left w:val="nil"/>
              <w:bottom w:val="single" w:sz="8" w:space="0" w:color="000000"/>
              <w:right w:val="single" w:sz="8" w:space="0" w:color="000000"/>
            </w:tcBorders>
            <w:tcMar>
              <w:top w:w="100" w:type="dxa"/>
              <w:left w:w="100" w:type="dxa"/>
              <w:bottom w:w="100" w:type="dxa"/>
              <w:right w:w="100" w:type="dxa"/>
            </w:tcMar>
          </w:tcPr>
          <w:p w14:paraId="5C50ABBF" w14:textId="77777777" w:rsidR="006B7A78" w:rsidRDefault="00D0492C">
            <w:pPr>
              <w:spacing w:before="240" w:after="240"/>
            </w:pPr>
            <w:r>
              <w:t xml:space="preserve"> </w:t>
            </w:r>
          </w:p>
        </w:tc>
        <w:tc>
          <w:tcPr>
            <w:tcW w:w="2880" w:type="dxa"/>
            <w:tcBorders>
              <w:top w:val="nil"/>
              <w:left w:val="nil"/>
              <w:bottom w:val="single" w:sz="8" w:space="0" w:color="000000"/>
              <w:right w:val="single" w:sz="8" w:space="0" w:color="000000"/>
            </w:tcBorders>
            <w:tcMar>
              <w:top w:w="100" w:type="dxa"/>
              <w:left w:w="100" w:type="dxa"/>
              <w:bottom w:w="100" w:type="dxa"/>
              <w:right w:w="100" w:type="dxa"/>
            </w:tcMar>
          </w:tcPr>
          <w:p w14:paraId="1DD9A557" w14:textId="77777777" w:rsidR="006B7A78" w:rsidRDefault="00D0492C">
            <w:pPr>
              <w:spacing w:before="240" w:after="240"/>
            </w:pPr>
            <w:r>
              <w:t xml:space="preserve"> </w:t>
            </w:r>
          </w:p>
        </w:tc>
      </w:tr>
      <w:tr w:rsidR="006B7A78" w14:paraId="5685D93C" w14:textId="77777777">
        <w:trPr>
          <w:trHeight w:val="995"/>
        </w:trPr>
        <w:tc>
          <w:tcPr>
            <w:tcW w:w="29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2784748" w14:textId="77777777" w:rsidR="006B7A78" w:rsidRDefault="00D0492C">
            <w:pPr>
              <w:spacing w:before="240" w:after="240"/>
            </w:pPr>
            <w:r>
              <w:t xml:space="preserve"> </w:t>
            </w:r>
          </w:p>
          <w:p w14:paraId="5B535837" w14:textId="77777777" w:rsidR="006B7A78" w:rsidRDefault="00D0492C">
            <w:pPr>
              <w:spacing w:before="240" w:after="240"/>
            </w:pPr>
            <w:r>
              <w:t xml:space="preserve"> </w:t>
            </w:r>
          </w:p>
        </w:tc>
        <w:tc>
          <w:tcPr>
            <w:tcW w:w="2970" w:type="dxa"/>
            <w:tcBorders>
              <w:top w:val="nil"/>
              <w:left w:val="nil"/>
              <w:bottom w:val="single" w:sz="8" w:space="0" w:color="000000"/>
              <w:right w:val="single" w:sz="8" w:space="0" w:color="000000"/>
            </w:tcBorders>
            <w:tcMar>
              <w:top w:w="100" w:type="dxa"/>
              <w:left w:w="100" w:type="dxa"/>
              <w:bottom w:w="100" w:type="dxa"/>
              <w:right w:w="100" w:type="dxa"/>
            </w:tcMar>
          </w:tcPr>
          <w:p w14:paraId="276C25A1" w14:textId="77777777" w:rsidR="006B7A78" w:rsidRDefault="00D0492C">
            <w:pPr>
              <w:spacing w:before="240" w:after="240"/>
            </w:pPr>
            <w:r>
              <w:t xml:space="preserve"> </w:t>
            </w:r>
          </w:p>
        </w:tc>
        <w:tc>
          <w:tcPr>
            <w:tcW w:w="2880" w:type="dxa"/>
            <w:tcBorders>
              <w:top w:val="nil"/>
              <w:left w:val="nil"/>
              <w:bottom w:val="single" w:sz="8" w:space="0" w:color="000000"/>
              <w:right w:val="single" w:sz="8" w:space="0" w:color="000000"/>
            </w:tcBorders>
            <w:tcMar>
              <w:top w:w="100" w:type="dxa"/>
              <w:left w:w="100" w:type="dxa"/>
              <w:bottom w:w="100" w:type="dxa"/>
              <w:right w:w="100" w:type="dxa"/>
            </w:tcMar>
          </w:tcPr>
          <w:p w14:paraId="7AEC4E54" w14:textId="77777777" w:rsidR="006B7A78" w:rsidRDefault="00D0492C">
            <w:pPr>
              <w:spacing w:before="240" w:after="240"/>
            </w:pPr>
            <w:r>
              <w:t xml:space="preserve"> </w:t>
            </w:r>
          </w:p>
        </w:tc>
      </w:tr>
      <w:tr w:rsidR="006B7A78" w14:paraId="6D041F0A" w14:textId="77777777">
        <w:trPr>
          <w:trHeight w:val="995"/>
        </w:trPr>
        <w:tc>
          <w:tcPr>
            <w:tcW w:w="29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7EBC237" w14:textId="77777777" w:rsidR="006B7A78" w:rsidRDefault="00D0492C">
            <w:pPr>
              <w:spacing w:before="240" w:after="240"/>
            </w:pPr>
            <w:r>
              <w:t xml:space="preserve"> </w:t>
            </w:r>
          </w:p>
          <w:p w14:paraId="5A8695A4" w14:textId="77777777" w:rsidR="006B7A78" w:rsidRDefault="00D0492C">
            <w:pPr>
              <w:spacing w:before="240" w:after="240"/>
            </w:pPr>
            <w:r>
              <w:t xml:space="preserve"> </w:t>
            </w:r>
          </w:p>
        </w:tc>
        <w:tc>
          <w:tcPr>
            <w:tcW w:w="2970" w:type="dxa"/>
            <w:tcBorders>
              <w:top w:val="nil"/>
              <w:left w:val="nil"/>
              <w:bottom w:val="single" w:sz="8" w:space="0" w:color="000000"/>
              <w:right w:val="single" w:sz="8" w:space="0" w:color="000000"/>
            </w:tcBorders>
            <w:tcMar>
              <w:top w:w="100" w:type="dxa"/>
              <w:left w:w="100" w:type="dxa"/>
              <w:bottom w:w="100" w:type="dxa"/>
              <w:right w:w="100" w:type="dxa"/>
            </w:tcMar>
          </w:tcPr>
          <w:p w14:paraId="7827905D" w14:textId="77777777" w:rsidR="006B7A78" w:rsidRDefault="00D0492C">
            <w:pPr>
              <w:spacing w:before="240" w:after="240"/>
            </w:pPr>
            <w:r>
              <w:t xml:space="preserve"> </w:t>
            </w:r>
          </w:p>
        </w:tc>
        <w:tc>
          <w:tcPr>
            <w:tcW w:w="2880" w:type="dxa"/>
            <w:tcBorders>
              <w:top w:val="nil"/>
              <w:left w:val="nil"/>
              <w:bottom w:val="single" w:sz="8" w:space="0" w:color="000000"/>
              <w:right w:val="single" w:sz="8" w:space="0" w:color="000000"/>
            </w:tcBorders>
            <w:tcMar>
              <w:top w:w="100" w:type="dxa"/>
              <w:left w:w="100" w:type="dxa"/>
              <w:bottom w:w="100" w:type="dxa"/>
              <w:right w:w="100" w:type="dxa"/>
            </w:tcMar>
          </w:tcPr>
          <w:p w14:paraId="20DA2D2F" w14:textId="77777777" w:rsidR="006B7A78" w:rsidRDefault="00D0492C">
            <w:pPr>
              <w:spacing w:before="240" w:after="240"/>
            </w:pPr>
            <w:r>
              <w:t xml:space="preserve"> </w:t>
            </w:r>
          </w:p>
        </w:tc>
      </w:tr>
    </w:tbl>
    <w:p w14:paraId="2B919D7C" w14:textId="77777777" w:rsidR="006B7A78" w:rsidRDefault="006B7A78"/>
    <w:p w14:paraId="0C535BCB" w14:textId="77777777" w:rsidR="006B7A78" w:rsidRDefault="006B7A78"/>
    <w:p w14:paraId="74F521A2" w14:textId="77777777" w:rsidR="006B7A78" w:rsidRDefault="006B7A78"/>
    <w:p w14:paraId="3D4481D4" w14:textId="77777777" w:rsidR="006B7A78" w:rsidRDefault="00D0492C">
      <w:pPr>
        <w:spacing w:before="240" w:after="240"/>
        <w:rPr>
          <w:rFonts w:ascii="Arial" w:eastAsia="Arial" w:hAnsi="Arial" w:cs="Arial"/>
          <w:b/>
          <w:u w:val="single"/>
        </w:rPr>
      </w:pPr>
      <w:r>
        <w:rPr>
          <w:rFonts w:ascii="Arial" w:eastAsia="Arial" w:hAnsi="Arial" w:cs="Arial"/>
          <w:b/>
          <w:u w:val="single"/>
        </w:rPr>
        <w:lastRenderedPageBreak/>
        <w:t>CRITICAL INCIDENTS</w:t>
      </w:r>
    </w:p>
    <w:p w14:paraId="054244BA" w14:textId="77777777" w:rsidR="006B7A78" w:rsidRDefault="00D0492C">
      <w:r>
        <w:rPr>
          <w:rFonts w:ascii="Arial" w:eastAsia="Arial" w:hAnsi="Arial" w:cs="Arial"/>
          <w:b/>
          <w:sz w:val="24"/>
          <w:szCs w:val="24"/>
        </w:rPr>
        <w:t>Information Checklist</w:t>
      </w:r>
    </w:p>
    <w:tbl>
      <w:tblPr>
        <w:tblStyle w:val="a4"/>
        <w:tblW w:w="8775" w:type="dxa"/>
        <w:tblBorders>
          <w:top w:val="nil"/>
          <w:left w:val="nil"/>
          <w:bottom w:val="nil"/>
          <w:right w:val="nil"/>
          <w:insideH w:val="nil"/>
          <w:insideV w:val="nil"/>
        </w:tblBorders>
        <w:tblLayout w:type="fixed"/>
        <w:tblLook w:val="0600" w:firstRow="0" w:lastRow="0" w:firstColumn="0" w:lastColumn="0" w:noHBand="1" w:noVBand="1"/>
      </w:tblPr>
      <w:tblGrid>
        <w:gridCol w:w="2175"/>
        <w:gridCol w:w="1605"/>
        <w:gridCol w:w="1695"/>
        <w:gridCol w:w="1635"/>
        <w:gridCol w:w="1665"/>
      </w:tblGrid>
      <w:tr w:rsidR="006B7A78" w14:paraId="306D1411" w14:textId="77777777" w:rsidTr="00B66758">
        <w:trPr>
          <w:trHeight w:val="1170"/>
        </w:trPr>
        <w:tc>
          <w:tcPr>
            <w:tcW w:w="21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DBF1E2" w14:textId="77777777" w:rsidR="006B7A78" w:rsidRDefault="00D0492C">
            <w:pPr>
              <w:spacing w:before="240" w:after="240"/>
              <w:rPr>
                <w:rFonts w:ascii="Arial" w:eastAsia="Arial" w:hAnsi="Arial" w:cs="Arial"/>
                <w:b/>
              </w:rPr>
            </w:pPr>
            <w:r>
              <w:rPr>
                <w:rFonts w:ascii="Arial" w:eastAsia="Arial" w:hAnsi="Arial" w:cs="Arial"/>
                <w:b/>
              </w:rPr>
              <w:t>Contact</w:t>
            </w:r>
          </w:p>
        </w:tc>
        <w:tc>
          <w:tcPr>
            <w:tcW w:w="16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5DB3BBA" w14:textId="77777777" w:rsidR="006B7A78" w:rsidRDefault="00D0492C">
            <w:pPr>
              <w:spacing w:before="240" w:after="240"/>
              <w:rPr>
                <w:rFonts w:ascii="Arial" w:eastAsia="Arial" w:hAnsi="Arial" w:cs="Arial"/>
                <w:b/>
              </w:rPr>
            </w:pPr>
            <w:proofErr w:type="spellStart"/>
            <w:proofErr w:type="gramStart"/>
            <w:r>
              <w:rPr>
                <w:rFonts w:ascii="Arial" w:eastAsia="Arial" w:hAnsi="Arial" w:cs="Arial"/>
                <w:b/>
              </w:rPr>
              <w:t>Te.Nos</w:t>
            </w:r>
            <w:proofErr w:type="spellEnd"/>
            <w:proofErr w:type="gramEnd"/>
          </w:p>
        </w:tc>
        <w:tc>
          <w:tcPr>
            <w:tcW w:w="16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68F1322" w14:textId="77777777" w:rsidR="006B7A78" w:rsidRDefault="00D0492C">
            <w:pPr>
              <w:spacing w:before="240" w:after="240"/>
              <w:rPr>
                <w:rFonts w:ascii="Arial" w:eastAsia="Arial" w:hAnsi="Arial" w:cs="Arial"/>
                <w:b/>
              </w:rPr>
            </w:pPr>
            <w:r>
              <w:rPr>
                <w:rFonts w:ascii="Arial" w:eastAsia="Arial" w:hAnsi="Arial" w:cs="Arial"/>
                <w:b/>
              </w:rPr>
              <w:t>Required</w:t>
            </w:r>
          </w:p>
        </w:tc>
        <w:tc>
          <w:tcPr>
            <w:tcW w:w="16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9DDBA8C" w14:textId="7653B57C" w:rsidR="006B7A78" w:rsidRDefault="00D0492C">
            <w:pPr>
              <w:spacing w:before="240" w:after="240"/>
              <w:rPr>
                <w:rFonts w:ascii="Arial" w:eastAsia="Arial" w:hAnsi="Arial" w:cs="Arial"/>
                <w:b/>
              </w:rPr>
            </w:pPr>
            <w:r>
              <w:rPr>
                <w:rFonts w:ascii="Arial" w:eastAsia="Arial" w:hAnsi="Arial" w:cs="Arial"/>
                <w:b/>
              </w:rPr>
              <w:t xml:space="preserve">Contact to be made by </w:t>
            </w:r>
            <w:proofErr w:type="gramStart"/>
            <w:r w:rsidR="00D31204">
              <w:rPr>
                <w:rFonts w:ascii="Arial" w:eastAsia="Arial" w:hAnsi="Arial" w:cs="Arial"/>
                <w:b/>
              </w:rPr>
              <w:t>College</w:t>
            </w:r>
            <w:proofErr w:type="gramEnd"/>
          </w:p>
        </w:tc>
        <w:tc>
          <w:tcPr>
            <w:tcW w:w="16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A4A535F" w14:textId="77777777" w:rsidR="006B7A78" w:rsidRDefault="00D0492C">
            <w:pPr>
              <w:spacing w:before="240" w:after="240"/>
              <w:rPr>
                <w:rFonts w:ascii="Arial" w:eastAsia="Arial" w:hAnsi="Arial" w:cs="Arial"/>
                <w:b/>
              </w:rPr>
            </w:pPr>
            <w:r>
              <w:rPr>
                <w:rFonts w:ascii="Arial" w:eastAsia="Arial" w:hAnsi="Arial" w:cs="Arial"/>
                <w:b/>
              </w:rPr>
              <w:t>Contact to be made through Flourish</w:t>
            </w:r>
          </w:p>
        </w:tc>
      </w:tr>
      <w:tr w:rsidR="006B7A78" w14:paraId="1117CB29" w14:textId="77777777" w:rsidTr="00B66758">
        <w:trPr>
          <w:trHeight w:val="832"/>
        </w:trPr>
        <w:tc>
          <w:tcPr>
            <w:tcW w:w="21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07D40C9" w14:textId="0C8F604C" w:rsidR="006B7A78" w:rsidRDefault="00D0492C">
            <w:pPr>
              <w:spacing w:before="240" w:after="240"/>
              <w:rPr>
                <w:rFonts w:ascii="Arial" w:eastAsia="Arial" w:hAnsi="Arial" w:cs="Arial"/>
                <w:b/>
              </w:rPr>
            </w:pPr>
            <w:r>
              <w:rPr>
                <w:rFonts w:ascii="Arial" w:eastAsia="Arial" w:hAnsi="Arial" w:cs="Arial"/>
                <w:b/>
              </w:rPr>
              <w:t>Emergency Services</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14:paraId="502B1EA2"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14:paraId="21430EDC"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14:paraId="249DD7E1"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1665" w:type="dxa"/>
            <w:tcBorders>
              <w:top w:val="nil"/>
              <w:left w:val="nil"/>
              <w:bottom w:val="single" w:sz="8" w:space="0" w:color="000000"/>
              <w:right w:val="single" w:sz="8" w:space="0" w:color="000000"/>
            </w:tcBorders>
            <w:tcMar>
              <w:top w:w="100" w:type="dxa"/>
              <w:left w:w="100" w:type="dxa"/>
              <w:bottom w:w="100" w:type="dxa"/>
              <w:right w:w="100" w:type="dxa"/>
            </w:tcMar>
          </w:tcPr>
          <w:p w14:paraId="566F90ED" w14:textId="77777777" w:rsidR="006B7A78" w:rsidRDefault="00D0492C">
            <w:pPr>
              <w:spacing w:before="240" w:after="240"/>
              <w:rPr>
                <w:rFonts w:ascii="Arial" w:eastAsia="Arial" w:hAnsi="Arial" w:cs="Arial"/>
                <w:b/>
              </w:rPr>
            </w:pPr>
            <w:r>
              <w:rPr>
                <w:rFonts w:ascii="Arial" w:eastAsia="Arial" w:hAnsi="Arial" w:cs="Arial"/>
                <w:b/>
              </w:rPr>
              <w:t xml:space="preserve"> </w:t>
            </w:r>
          </w:p>
        </w:tc>
      </w:tr>
      <w:tr w:rsidR="006B7A78" w14:paraId="516FF21A" w14:textId="77777777" w:rsidTr="00A4320E">
        <w:trPr>
          <w:trHeight w:val="864"/>
        </w:trPr>
        <w:tc>
          <w:tcPr>
            <w:tcW w:w="21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2B9FAC" w14:textId="31DB8588" w:rsidR="006B7A78" w:rsidRDefault="00D0492C">
            <w:pPr>
              <w:spacing w:before="240" w:after="240"/>
              <w:rPr>
                <w:rFonts w:ascii="Arial" w:eastAsia="Arial" w:hAnsi="Arial" w:cs="Arial"/>
                <w:b/>
              </w:rPr>
            </w:pPr>
            <w:r>
              <w:rPr>
                <w:rFonts w:ascii="Arial" w:eastAsia="Arial" w:hAnsi="Arial" w:cs="Arial"/>
                <w:b/>
              </w:rPr>
              <w:t>Personne</w:t>
            </w:r>
            <w:r w:rsidR="00B66758">
              <w:rPr>
                <w:rFonts w:ascii="Arial" w:eastAsia="Arial" w:hAnsi="Arial" w:cs="Arial"/>
                <w:b/>
              </w:rPr>
              <w:t>l</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14:paraId="4E99505E"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14:paraId="6AACF98B"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14:paraId="08EE29B5"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1665" w:type="dxa"/>
            <w:tcBorders>
              <w:top w:val="nil"/>
              <w:left w:val="nil"/>
              <w:bottom w:val="single" w:sz="8" w:space="0" w:color="000000"/>
              <w:right w:val="single" w:sz="8" w:space="0" w:color="000000"/>
            </w:tcBorders>
            <w:tcMar>
              <w:top w:w="100" w:type="dxa"/>
              <w:left w:w="100" w:type="dxa"/>
              <w:bottom w:w="100" w:type="dxa"/>
              <w:right w:w="100" w:type="dxa"/>
            </w:tcMar>
          </w:tcPr>
          <w:p w14:paraId="33C2C0EC" w14:textId="77777777" w:rsidR="006B7A78" w:rsidRDefault="00D0492C">
            <w:pPr>
              <w:spacing w:before="240" w:after="240"/>
              <w:rPr>
                <w:rFonts w:ascii="Arial" w:eastAsia="Arial" w:hAnsi="Arial" w:cs="Arial"/>
                <w:b/>
              </w:rPr>
            </w:pPr>
            <w:r>
              <w:rPr>
                <w:rFonts w:ascii="Arial" w:eastAsia="Arial" w:hAnsi="Arial" w:cs="Arial"/>
                <w:b/>
              </w:rPr>
              <w:t xml:space="preserve"> </w:t>
            </w:r>
          </w:p>
        </w:tc>
      </w:tr>
      <w:tr w:rsidR="006B7A78" w14:paraId="028D8A15" w14:textId="77777777" w:rsidTr="00A4320E">
        <w:trPr>
          <w:trHeight w:val="668"/>
        </w:trPr>
        <w:tc>
          <w:tcPr>
            <w:tcW w:w="21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1E4447" w14:textId="78DFA566" w:rsidR="006B7A78" w:rsidRDefault="00D31204">
            <w:pPr>
              <w:spacing w:before="240" w:after="240"/>
              <w:rPr>
                <w:rFonts w:ascii="Arial" w:eastAsia="Arial" w:hAnsi="Arial" w:cs="Arial"/>
                <w:b/>
              </w:rPr>
            </w:pPr>
            <w:r>
              <w:rPr>
                <w:rFonts w:ascii="Arial" w:eastAsia="Arial" w:hAnsi="Arial" w:cs="Arial"/>
                <w:b/>
              </w:rPr>
              <w:t>College</w:t>
            </w:r>
            <w:r w:rsidR="00D0492C">
              <w:rPr>
                <w:rFonts w:ascii="Arial" w:eastAsia="Arial" w:hAnsi="Arial" w:cs="Arial"/>
                <w:b/>
              </w:rPr>
              <w:t xml:space="preserve"> Staff</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14:paraId="682E0AAB"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14:paraId="495C28C6"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14:paraId="6F9507EC"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1665" w:type="dxa"/>
            <w:tcBorders>
              <w:top w:val="nil"/>
              <w:left w:val="nil"/>
              <w:bottom w:val="single" w:sz="8" w:space="0" w:color="000000"/>
              <w:right w:val="single" w:sz="8" w:space="0" w:color="000000"/>
            </w:tcBorders>
            <w:tcMar>
              <w:top w:w="100" w:type="dxa"/>
              <w:left w:w="100" w:type="dxa"/>
              <w:bottom w:w="100" w:type="dxa"/>
              <w:right w:w="100" w:type="dxa"/>
            </w:tcMar>
          </w:tcPr>
          <w:p w14:paraId="435DDA53" w14:textId="77777777" w:rsidR="006B7A78" w:rsidRDefault="00D0492C">
            <w:pPr>
              <w:spacing w:before="240" w:after="240"/>
              <w:rPr>
                <w:rFonts w:ascii="Arial" w:eastAsia="Arial" w:hAnsi="Arial" w:cs="Arial"/>
                <w:b/>
              </w:rPr>
            </w:pPr>
            <w:r>
              <w:rPr>
                <w:rFonts w:ascii="Arial" w:eastAsia="Arial" w:hAnsi="Arial" w:cs="Arial"/>
                <w:b/>
              </w:rPr>
              <w:t xml:space="preserve"> </w:t>
            </w:r>
          </w:p>
        </w:tc>
      </w:tr>
      <w:tr w:rsidR="006B7A78" w14:paraId="02B019DB" w14:textId="77777777" w:rsidTr="00A4320E">
        <w:trPr>
          <w:trHeight w:val="1025"/>
        </w:trPr>
        <w:tc>
          <w:tcPr>
            <w:tcW w:w="21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FAD30C0" w14:textId="37384212" w:rsidR="006B7A78" w:rsidRDefault="00D0492C">
            <w:pPr>
              <w:spacing w:before="240" w:after="240"/>
              <w:rPr>
                <w:rFonts w:ascii="Arial" w:eastAsia="Arial" w:hAnsi="Arial" w:cs="Arial"/>
                <w:b/>
              </w:rPr>
            </w:pPr>
            <w:r>
              <w:rPr>
                <w:rFonts w:ascii="Arial" w:eastAsia="Arial" w:hAnsi="Arial" w:cs="Arial"/>
                <w:b/>
              </w:rPr>
              <w:t>Chair of Governors</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14:paraId="723414AC"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14:paraId="530A00B8"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14:paraId="41CA84F6"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1665" w:type="dxa"/>
            <w:tcBorders>
              <w:top w:val="nil"/>
              <w:left w:val="nil"/>
              <w:bottom w:val="single" w:sz="8" w:space="0" w:color="000000"/>
              <w:right w:val="single" w:sz="8" w:space="0" w:color="000000"/>
            </w:tcBorders>
            <w:tcMar>
              <w:top w:w="100" w:type="dxa"/>
              <w:left w:w="100" w:type="dxa"/>
              <w:bottom w:w="100" w:type="dxa"/>
              <w:right w:w="100" w:type="dxa"/>
            </w:tcMar>
          </w:tcPr>
          <w:p w14:paraId="115B9D59" w14:textId="77777777" w:rsidR="006B7A78" w:rsidRDefault="00D0492C">
            <w:pPr>
              <w:spacing w:before="240" w:after="240"/>
              <w:rPr>
                <w:rFonts w:ascii="Arial" w:eastAsia="Arial" w:hAnsi="Arial" w:cs="Arial"/>
                <w:b/>
              </w:rPr>
            </w:pPr>
            <w:r>
              <w:rPr>
                <w:rFonts w:ascii="Arial" w:eastAsia="Arial" w:hAnsi="Arial" w:cs="Arial"/>
                <w:b/>
              </w:rPr>
              <w:t xml:space="preserve"> </w:t>
            </w:r>
          </w:p>
        </w:tc>
      </w:tr>
      <w:tr w:rsidR="006B7A78" w14:paraId="6168A7B6" w14:textId="77777777" w:rsidTr="00A4320E">
        <w:trPr>
          <w:trHeight w:val="1543"/>
        </w:trPr>
        <w:tc>
          <w:tcPr>
            <w:tcW w:w="21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420621" w14:textId="39F56B96" w:rsidR="006B7A78" w:rsidRDefault="00D0492C">
            <w:pPr>
              <w:spacing w:before="240" w:after="240"/>
              <w:rPr>
                <w:rFonts w:ascii="Arial" w:eastAsia="Arial" w:hAnsi="Arial" w:cs="Arial"/>
                <w:b/>
              </w:rPr>
            </w:pPr>
            <w:r>
              <w:rPr>
                <w:rFonts w:ascii="Arial" w:eastAsia="Arial" w:hAnsi="Arial" w:cs="Arial"/>
                <w:b/>
              </w:rPr>
              <w:t>Communications Team (Advice and support with press)</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14:paraId="5CF1DBB4"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14:paraId="45867FAD"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14:paraId="53DCFBBE"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1665" w:type="dxa"/>
            <w:tcBorders>
              <w:top w:val="nil"/>
              <w:left w:val="nil"/>
              <w:bottom w:val="single" w:sz="8" w:space="0" w:color="000000"/>
              <w:right w:val="single" w:sz="8" w:space="0" w:color="000000"/>
            </w:tcBorders>
            <w:tcMar>
              <w:top w:w="100" w:type="dxa"/>
              <w:left w:w="100" w:type="dxa"/>
              <w:bottom w:w="100" w:type="dxa"/>
              <w:right w:w="100" w:type="dxa"/>
            </w:tcMar>
          </w:tcPr>
          <w:p w14:paraId="5FB29771" w14:textId="77777777" w:rsidR="006B7A78" w:rsidRDefault="00D0492C">
            <w:pPr>
              <w:spacing w:before="240" w:after="240"/>
              <w:rPr>
                <w:rFonts w:ascii="Arial" w:eastAsia="Arial" w:hAnsi="Arial" w:cs="Arial"/>
                <w:b/>
              </w:rPr>
            </w:pPr>
            <w:r>
              <w:rPr>
                <w:rFonts w:ascii="Arial" w:eastAsia="Arial" w:hAnsi="Arial" w:cs="Arial"/>
                <w:b/>
              </w:rPr>
              <w:t xml:space="preserve"> </w:t>
            </w:r>
          </w:p>
        </w:tc>
      </w:tr>
      <w:tr w:rsidR="006B7A78" w14:paraId="0ECA9164" w14:textId="77777777">
        <w:trPr>
          <w:trHeight w:val="1310"/>
        </w:trPr>
        <w:tc>
          <w:tcPr>
            <w:tcW w:w="21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6F6CCE8" w14:textId="0CFBB387" w:rsidR="006B7A78" w:rsidRDefault="00D0492C">
            <w:pPr>
              <w:spacing w:before="240" w:after="240"/>
              <w:rPr>
                <w:rFonts w:ascii="Arial" w:eastAsia="Arial" w:hAnsi="Arial" w:cs="Arial"/>
                <w:b/>
              </w:rPr>
            </w:pPr>
            <w:r>
              <w:rPr>
                <w:rFonts w:ascii="Arial" w:eastAsia="Arial" w:hAnsi="Arial" w:cs="Arial"/>
                <w:b/>
              </w:rPr>
              <w:t xml:space="preserve">Inclusion and </w:t>
            </w:r>
            <w:r w:rsidR="00D31204">
              <w:rPr>
                <w:rFonts w:ascii="Arial" w:eastAsia="Arial" w:hAnsi="Arial" w:cs="Arial"/>
                <w:b/>
              </w:rPr>
              <w:t>Student</w:t>
            </w:r>
            <w:r>
              <w:rPr>
                <w:rFonts w:ascii="Arial" w:eastAsia="Arial" w:hAnsi="Arial" w:cs="Arial"/>
                <w:b/>
              </w:rPr>
              <w:t xml:space="preserve"> Support – Critical Incidents Response Team</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14:paraId="451FA750"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14:paraId="6A628964"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14:paraId="613DBFA8"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1665" w:type="dxa"/>
            <w:tcBorders>
              <w:top w:val="nil"/>
              <w:left w:val="nil"/>
              <w:bottom w:val="single" w:sz="8" w:space="0" w:color="000000"/>
              <w:right w:val="single" w:sz="8" w:space="0" w:color="000000"/>
            </w:tcBorders>
            <w:tcMar>
              <w:top w:w="100" w:type="dxa"/>
              <w:left w:w="100" w:type="dxa"/>
              <w:bottom w:w="100" w:type="dxa"/>
              <w:right w:w="100" w:type="dxa"/>
            </w:tcMar>
          </w:tcPr>
          <w:p w14:paraId="18EE7350" w14:textId="77777777" w:rsidR="006B7A78" w:rsidRDefault="00D0492C">
            <w:pPr>
              <w:spacing w:before="240" w:after="240"/>
              <w:rPr>
                <w:rFonts w:ascii="Arial" w:eastAsia="Arial" w:hAnsi="Arial" w:cs="Arial"/>
                <w:b/>
              </w:rPr>
            </w:pPr>
            <w:r>
              <w:rPr>
                <w:rFonts w:ascii="Arial" w:eastAsia="Arial" w:hAnsi="Arial" w:cs="Arial"/>
                <w:b/>
              </w:rPr>
              <w:t xml:space="preserve"> </w:t>
            </w:r>
          </w:p>
        </w:tc>
      </w:tr>
      <w:tr w:rsidR="006B7A78" w14:paraId="15DBEC67" w14:textId="77777777" w:rsidTr="00A4320E">
        <w:trPr>
          <w:trHeight w:val="1315"/>
        </w:trPr>
        <w:tc>
          <w:tcPr>
            <w:tcW w:w="21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E7FE80" w14:textId="0ED78245" w:rsidR="006B7A78" w:rsidRDefault="00D0492C">
            <w:pPr>
              <w:spacing w:before="240" w:after="240"/>
              <w:rPr>
                <w:rFonts w:ascii="Arial" w:eastAsia="Arial" w:hAnsi="Arial" w:cs="Arial"/>
                <w:b/>
              </w:rPr>
            </w:pPr>
            <w:r>
              <w:rPr>
                <w:rFonts w:ascii="Arial" w:eastAsia="Arial" w:hAnsi="Arial" w:cs="Arial"/>
                <w:b/>
              </w:rPr>
              <w:t>Buildings and Capital Development</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14:paraId="3E1B7740"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14:paraId="3EBAAABE"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14:paraId="1A35025C"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1665" w:type="dxa"/>
            <w:tcBorders>
              <w:top w:val="nil"/>
              <w:left w:val="nil"/>
              <w:bottom w:val="single" w:sz="8" w:space="0" w:color="000000"/>
              <w:right w:val="single" w:sz="8" w:space="0" w:color="000000"/>
            </w:tcBorders>
            <w:tcMar>
              <w:top w:w="100" w:type="dxa"/>
              <w:left w:w="100" w:type="dxa"/>
              <w:bottom w:w="100" w:type="dxa"/>
              <w:right w:w="100" w:type="dxa"/>
            </w:tcMar>
          </w:tcPr>
          <w:p w14:paraId="7EA833E6" w14:textId="77777777" w:rsidR="006B7A78" w:rsidRDefault="00D0492C">
            <w:pPr>
              <w:spacing w:before="240" w:after="240"/>
              <w:rPr>
                <w:rFonts w:ascii="Arial" w:eastAsia="Arial" w:hAnsi="Arial" w:cs="Arial"/>
                <w:b/>
              </w:rPr>
            </w:pPr>
            <w:r>
              <w:rPr>
                <w:rFonts w:ascii="Arial" w:eastAsia="Arial" w:hAnsi="Arial" w:cs="Arial"/>
                <w:b/>
              </w:rPr>
              <w:t xml:space="preserve"> </w:t>
            </w:r>
          </w:p>
        </w:tc>
      </w:tr>
      <w:tr w:rsidR="006B7A78" w14:paraId="1BC2F379" w14:textId="77777777">
        <w:trPr>
          <w:trHeight w:val="995"/>
        </w:trPr>
        <w:tc>
          <w:tcPr>
            <w:tcW w:w="21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E0535B9" w14:textId="3385A4DA" w:rsidR="006B7A78" w:rsidRDefault="00D0492C">
            <w:pPr>
              <w:spacing w:before="240" w:after="240"/>
              <w:rPr>
                <w:rFonts w:ascii="Arial" w:eastAsia="Arial" w:hAnsi="Arial" w:cs="Arial"/>
                <w:b/>
              </w:rPr>
            </w:pPr>
            <w:r>
              <w:rPr>
                <w:rFonts w:ascii="Arial" w:eastAsia="Arial" w:hAnsi="Arial" w:cs="Arial"/>
                <w:b/>
              </w:rPr>
              <w:t>Health &amp; safety</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14:paraId="68EAD77E"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14:paraId="1459DC16"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14:paraId="565CED44"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1665" w:type="dxa"/>
            <w:tcBorders>
              <w:top w:val="nil"/>
              <w:left w:val="nil"/>
              <w:bottom w:val="single" w:sz="8" w:space="0" w:color="000000"/>
              <w:right w:val="single" w:sz="8" w:space="0" w:color="000000"/>
            </w:tcBorders>
            <w:tcMar>
              <w:top w:w="100" w:type="dxa"/>
              <w:left w:w="100" w:type="dxa"/>
              <w:bottom w:w="100" w:type="dxa"/>
              <w:right w:w="100" w:type="dxa"/>
            </w:tcMar>
          </w:tcPr>
          <w:p w14:paraId="46072929" w14:textId="77777777" w:rsidR="006B7A78" w:rsidRDefault="00D0492C">
            <w:pPr>
              <w:spacing w:before="240" w:after="240"/>
              <w:rPr>
                <w:rFonts w:ascii="Arial" w:eastAsia="Arial" w:hAnsi="Arial" w:cs="Arial"/>
                <w:b/>
              </w:rPr>
            </w:pPr>
            <w:r>
              <w:rPr>
                <w:rFonts w:ascii="Arial" w:eastAsia="Arial" w:hAnsi="Arial" w:cs="Arial"/>
                <w:b/>
              </w:rPr>
              <w:t xml:space="preserve"> </w:t>
            </w:r>
          </w:p>
        </w:tc>
      </w:tr>
      <w:tr w:rsidR="006B7A78" w14:paraId="520FB9AE" w14:textId="77777777">
        <w:trPr>
          <w:trHeight w:val="1265"/>
        </w:trPr>
        <w:tc>
          <w:tcPr>
            <w:tcW w:w="21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020487" w14:textId="46449F94" w:rsidR="006B7A78" w:rsidRDefault="00D0492C">
            <w:pPr>
              <w:spacing w:before="240" w:after="240"/>
              <w:rPr>
                <w:rFonts w:ascii="Arial" w:eastAsia="Arial" w:hAnsi="Arial" w:cs="Arial"/>
                <w:b/>
              </w:rPr>
            </w:pPr>
            <w:r>
              <w:rPr>
                <w:rFonts w:ascii="Arial" w:eastAsia="Arial" w:hAnsi="Arial" w:cs="Arial"/>
                <w:b/>
              </w:rPr>
              <w:lastRenderedPageBreak/>
              <w:t>NCC Emergency Planning</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14:paraId="5B7458DA"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14:paraId="19818AAD"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14:paraId="19B1BC68"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1665" w:type="dxa"/>
            <w:tcBorders>
              <w:top w:val="nil"/>
              <w:left w:val="nil"/>
              <w:bottom w:val="single" w:sz="8" w:space="0" w:color="000000"/>
              <w:right w:val="single" w:sz="8" w:space="0" w:color="000000"/>
            </w:tcBorders>
            <w:tcMar>
              <w:top w:w="100" w:type="dxa"/>
              <w:left w:w="100" w:type="dxa"/>
              <w:bottom w:w="100" w:type="dxa"/>
              <w:right w:w="100" w:type="dxa"/>
            </w:tcMar>
          </w:tcPr>
          <w:p w14:paraId="5295A60A" w14:textId="77777777" w:rsidR="006B7A78" w:rsidRDefault="00D0492C">
            <w:pPr>
              <w:spacing w:before="240" w:after="240"/>
              <w:rPr>
                <w:rFonts w:ascii="Arial" w:eastAsia="Arial" w:hAnsi="Arial" w:cs="Arial"/>
                <w:b/>
              </w:rPr>
            </w:pPr>
            <w:r>
              <w:rPr>
                <w:rFonts w:ascii="Arial" w:eastAsia="Arial" w:hAnsi="Arial" w:cs="Arial"/>
                <w:b/>
              </w:rPr>
              <w:t xml:space="preserve"> </w:t>
            </w:r>
          </w:p>
        </w:tc>
      </w:tr>
      <w:tr w:rsidR="006B7A78" w14:paraId="490031DC" w14:textId="77777777" w:rsidTr="00A4320E">
        <w:trPr>
          <w:trHeight w:val="842"/>
        </w:trPr>
        <w:tc>
          <w:tcPr>
            <w:tcW w:w="21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E0E34F" w14:textId="77777777" w:rsidR="006B7A78" w:rsidRDefault="00D0492C">
            <w:pPr>
              <w:spacing w:before="240" w:after="240"/>
              <w:rPr>
                <w:rFonts w:ascii="Arial" w:eastAsia="Arial" w:hAnsi="Arial" w:cs="Arial"/>
                <w:b/>
              </w:rPr>
            </w:pPr>
            <w:r>
              <w:rPr>
                <w:rFonts w:ascii="Arial" w:eastAsia="Arial" w:hAnsi="Arial" w:cs="Arial"/>
                <w:b/>
              </w:rPr>
              <w:t>Head of Insurance</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14:paraId="017D2A3D"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14:paraId="39CA2626"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14:paraId="1B265E4B"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1665" w:type="dxa"/>
            <w:tcBorders>
              <w:top w:val="nil"/>
              <w:left w:val="nil"/>
              <w:bottom w:val="single" w:sz="8" w:space="0" w:color="000000"/>
              <w:right w:val="single" w:sz="8" w:space="0" w:color="000000"/>
            </w:tcBorders>
            <w:tcMar>
              <w:top w:w="100" w:type="dxa"/>
              <w:left w:w="100" w:type="dxa"/>
              <w:bottom w:w="100" w:type="dxa"/>
              <w:right w:w="100" w:type="dxa"/>
            </w:tcMar>
          </w:tcPr>
          <w:p w14:paraId="29FC2410" w14:textId="77777777" w:rsidR="006B7A78" w:rsidRDefault="00D0492C">
            <w:pPr>
              <w:spacing w:before="240" w:after="240"/>
              <w:rPr>
                <w:rFonts w:ascii="Arial" w:eastAsia="Arial" w:hAnsi="Arial" w:cs="Arial"/>
                <w:b/>
              </w:rPr>
            </w:pPr>
            <w:r>
              <w:rPr>
                <w:rFonts w:ascii="Arial" w:eastAsia="Arial" w:hAnsi="Arial" w:cs="Arial"/>
                <w:b/>
              </w:rPr>
              <w:t xml:space="preserve"> </w:t>
            </w:r>
          </w:p>
        </w:tc>
      </w:tr>
      <w:tr w:rsidR="006B7A78" w14:paraId="46A9EEC9" w14:textId="77777777" w:rsidTr="00A4320E">
        <w:trPr>
          <w:trHeight w:val="658"/>
        </w:trPr>
        <w:tc>
          <w:tcPr>
            <w:tcW w:w="21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64F94E" w14:textId="4E8B54A4" w:rsidR="006B7A78" w:rsidRDefault="00D0492C" w:rsidP="00A4320E">
            <w:pPr>
              <w:spacing w:before="240" w:after="240"/>
              <w:rPr>
                <w:rFonts w:ascii="Arial" w:eastAsia="Arial" w:hAnsi="Arial" w:cs="Arial"/>
                <w:b/>
              </w:rPr>
            </w:pPr>
            <w:r>
              <w:rPr>
                <w:rFonts w:ascii="Arial" w:eastAsia="Arial" w:hAnsi="Arial" w:cs="Arial"/>
                <w:b/>
              </w:rPr>
              <w:t xml:space="preserve"> Diocese</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14:paraId="7BBD0A69"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14:paraId="1E455F9F"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14:paraId="66722BCE"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1665" w:type="dxa"/>
            <w:tcBorders>
              <w:top w:val="nil"/>
              <w:left w:val="nil"/>
              <w:bottom w:val="single" w:sz="8" w:space="0" w:color="000000"/>
              <w:right w:val="single" w:sz="8" w:space="0" w:color="000000"/>
            </w:tcBorders>
            <w:tcMar>
              <w:top w:w="100" w:type="dxa"/>
              <w:left w:w="100" w:type="dxa"/>
              <w:bottom w:w="100" w:type="dxa"/>
              <w:right w:w="100" w:type="dxa"/>
            </w:tcMar>
          </w:tcPr>
          <w:p w14:paraId="45075DE5" w14:textId="77777777" w:rsidR="006B7A78" w:rsidRDefault="00D0492C">
            <w:pPr>
              <w:spacing w:before="240" w:after="240"/>
              <w:rPr>
                <w:rFonts w:ascii="Arial" w:eastAsia="Arial" w:hAnsi="Arial" w:cs="Arial"/>
                <w:b/>
              </w:rPr>
            </w:pPr>
            <w:r>
              <w:rPr>
                <w:rFonts w:ascii="Arial" w:eastAsia="Arial" w:hAnsi="Arial" w:cs="Arial"/>
                <w:b/>
              </w:rPr>
              <w:t xml:space="preserve"> </w:t>
            </w:r>
          </w:p>
        </w:tc>
      </w:tr>
      <w:tr w:rsidR="006B7A78" w14:paraId="57228860" w14:textId="77777777" w:rsidTr="00A4320E">
        <w:trPr>
          <w:trHeight w:val="558"/>
        </w:trPr>
        <w:tc>
          <w:tcPr>
            <w:tcW w:w="21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261ACF" w14:textId="76C07B06" w:rsidR="006B7A78" w:rsidRDefault="00D0492C" w:rsidP="00A4320E">
            <w:pPr>
              <w:spacing w:before="240" w:after="240"/>
              <w:rPr>
                <w:rFonts w:ascii="Arial" w:eastAsia="Arial" w:hAnsi="Arial" w:cs="Arial"/>
                <w:b/>
              </w:rPr>
            </w:pPr>
            <w:r>
              <w:rPr>
                <w:rFonts w:ascii="Arial" w:eastAsia="Arial" w:hAnsi="Arial" w:cs="Arial"/>
                <w:b/>
              </w:rPr>
              <w:t xml:space="preserve"> Hospital</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14:paraId="19DF5191"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14:paraId="2748EBCA"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14:paraId="338A5C21"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1665" w:type="dxa"/>
            <w:tcBorders>
              <w:top w:val="nil"/>
              <w:left w:val="nil"/>
              <w:bottom w:val="single" w:sz="8" w:space="0" w:color="000000"/>
              <w:right w:val="single" w:sz="8" w:space="0" w:color="000000"/>
            </w:tcBorders>
            <w:tcMar>
              <w:top w:w="100" w:type="dxa"/>
              <w:left w:w="100" w:type="dxa"/>
              <w:bottom w:w="100" w:type="dxa"/>
              <w:right w:w="100" w:type="dxa"/>
            </w:tcMar>
          </w:tcPr>
          <w:p w14:paraId="5DFD3D38" w14:textId="77777777" w:rsidR="006B7A78" w:rsidRDefault="00D0492C">
            <w:pPr>
              <w:spacing w:before="240" w:after="240"/>
              <w:rPr>
                <w:rFonts w:ascii="Arial" w:eastAsia="Arial" w:hAnsi="Arial" w:cs="Arial"/>
                <w:b/>
              </w:rPr>
            </w:pPr>
            <w:r>
              <w:rPr>
                <w:rFonts w:ascii="Arial" w:eastAsia="Arial" w:hAnsi="Arial" w:cs="Arial"/>
                <w:b/>
              </w:rPr>
              <w:t xml:space="preserve"> </w:t>
            </w:r>
          </w:p>
        </w:tc>
      </w:tr>
      <w:tr w:rsidR="006B7A78" w14:paraId="203D4212" w14:textId="77777777" w:rsidTr="00A4320E">
        <w:trPr>
          <w:trHeight w:val="728"/>
        </w:trPr>
        <w:tc>
          <w:tcPr>
            <w:tcW w:w="21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0EF8157" w14:textId="38F1F943" w:rsidR="006B7A78" w:rsidRDefault="00D0492C" w:rsidP="00A4320E">
            <w:pPr>
              <w:spacing w:before="240" w:after="240"/>
              <w:rPr>
                <w:rFonts w:ascii="Arial" w:eastAsia="Arial" w:hAnsi="Arial" w:cs="Arial"/>
                <w:b/>
              </w:rPr>
            </w:pPr>
            <w:r>
              <w:rPr>
                <w:rFonts w:ascii="Arial" w:eastAsia="Arial" w:hAnsi="Arial" w:cs="Arial"/>
                <w:b/>
              </w:rPr>
              <w:t xml:space="preserve"> Teacher Unions</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14:paraId="5F41C158"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14:paraId="78A32588"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14:paraId="25E3C712"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1665" w:type="dxa"/>
            <w:tcBorders>
              <w:top w:val="nil"/>
              <w:left w:val="nil"/>
              <w:bottom w:val="single" w:sz="8" w:space="0" w:color="000000"/>
              <w:right w:val="single" w:sz="8" w:space="0" w:color="000000"/>
            </w:tcBorders>
            <w:tcMar>
              <w:top w:w="100" w:type="dxa"/>
              <w:left w:w="100" w:type="dxa"/>
              <w:bottom w:w="100" w:type="dxa"/>
              <w:right w:w="100" w:type="dxa"/>
            </w:tcMar>
          </w:tcPr>
          <w:p w14:paraId="2E58D056" w14:textId="77777777" w:rsidR="006B7A78" w:rsidRDefault="00D0492C">
            <w:pPr>
              <w:spacing w:before="240" w:after="240"/>
              <w:rPr>
                <w:rFonts w:ascii="Arial" w:eastAsia="Arial" w:hAnsi="Arial" w:cs="Arial"/>
                <w:b/>
              </w:rPr>
            </w:pPr>
            <w:r>
              <w:rPr>
                <w:rFonts w:ascii="Arial" w:eastAsia="Arial" w:hAnsi="Arial" w:cs="Arial"/>
                <w:b/>
              </w:rPr>
              <w:t xml:space="preserve"> </w:t>
            </w:r>
          </w:p>
        </w:tc>
      </w:tr>
      <w:tr w:rsidR="006B7A78" w14:paraId="0D9F4278" w14:textId="77777777" w:rsidTr="00A4320E">
        <w:trPr>
          <w:trHeight w:val="628"/>
        </w:trPr>
        <w:tc>
          <w:tcPr>
            <w:tcW w:w="21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1AC570" w14:textId="2ADB7F6B" w:rsidR="006B7A78" w:rsidRDefault="00D0492C" w:rsidP="00A4320E">
            <w:pPr>
              <w:spacing w:before="240" w:after="240"/>
              <w:rPr>
                <w:rFonts w:ascii="Arial" w:eastAsia="Arial" w:hAnsi="Arial" w:cs="Arial"/>
                <w:b/>
              </w:rPr>
            </w:pPr>
            <w:r>
              <w:rPr>
                <w:rFonts w:ascii="Arial" w:eastAsia="Arial" w:hAnsi="Arial" w:cs="Arial"/>
                <w:b/>
              </w:rPr>
              <w:t xml:space="preserve"> Link Inspector</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14:paraId="7B151733"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14:paraId="73280499"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14:paraId="61455DBD"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1665" w:type="dxa"/>
            <w:tcBorders>
              <w:top w:val="nil"/>
              <w:left w:val="nil"/>
              <w:bottom w:val="single" w:sz="8" w:space="0" w:color="000000"/>
              <w:right w:val="single" w:sz="8" w:space="0" w:color="000000"/>
            </w:tcBorders>
            <w:tcMar>
              <w:top w:w="100" w:type="dxa"/>
              <w:left w:w="100" w:type="dxa"/>
              <w:bottom w:w="100" w:type="dxa"/>
              <w:right w:w="100" w:type="dxa"/>
            </w:tcMar>
          </w:tcPr>
          <w:p w14:paraId="3D29F4C0" w14:textId="77777777" w:rsidR="006B7A78" w:rsidRDefault="00D0492C">
            <w:pPr>
              <w:spacing w:before="240" w:after="240"/>
              <w:rPr>
                <w:rFonts w:ascii="Arial" w:eastAsia="Arial" w:hAnsi="Arial" w:cs="Arial"/>
                <w:b/>
              </w:rPr>
            </w:pPr>
            <w:r>
              <w:rPr>
                <w:rFonts w:ascii="Arial" w:eastAsia="Arial" w:hAnsi="Arial" w:cs="Arial"/>
                <w:b/>
              </w:rPr>
              <w:t xml:space="preserve"> </w:t>
            </w:r>
          </w:p>
        </w:tc>
      </w:tr>
      <w:tr w:rsidR="006B7A78" w14:paraId="3B4EF72A" w14:textId="77777777" w:rsidTr="00A4320E">
        <w:trPr>
          <w:trHeight w:val="2513"/>
        </w:trPr>
        <w:tc>
          <w:tcPr>
            <w:tcW w:w="21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74FE514" w14:textId="02753CD7" w:rsidR="006B7A78" w:rsidRDefault="00D0492C">
            <w:pPr>
              <w:spacing w:before="240" w:after="240"/>
              <w:rPr>
                <w:rFonts w:ascii="Arial" w:eastAsia="Arial" w:hAnsi="Arial" w:cs="Arial"/>
                <w:b/>
              </w:rPr>
            </w:pPr>
            <w:r>
              <w:rPr>
                <w:rFonts w:ascii="Arial" w:eastAsia="Arial" w:hAnsi="Arial" w:cs="Arial"/>
                <w:b/>
              </w:rPr>
              <w:t xml:space="preserve"> Other</w:t>
            </w:r>
          </w:p>
          <w:p w14:paraId="1F13D283" w14:textId="15294EB4" w:rsidR="006B7A78" w:rsidRDefault="00D31204">
            <w:pPr>
              <w:spacing w:before="240" w:after="240"/>
              <w:rPr>
                <w:rFonts w:ascii="Arial" w:eastAsia="Arial" w:hAnsi="Arial" w:cs="Arial"/>
                <w:b/>
              </w:rPr>
            </w:pPr>
            <w:r>
              <w:rPr>
                <w:rFonts w:ascii="Arial" w:eastAsia="Arial" w:hAnsi="Arial" w:cs="Arial"/>
                <w:b/>
              </w:rPr>
              <w:t>Provision lead</w:t>
            </w:r>
            <w:r w:rsidR="00D0492C">
              <w:rPr>
                <w:rFonts w:ascii="Arial" w:eastAsia="Arial" w:hAnsi="Arial" w:cs="Arial"/>
                <w:b/>
              </w:rPr>
              <w:t>/</w:t>
            </w:r>
            <w:r>
              <w:rPr>
                <w:rFonts w:ascii="Arial" w:eastAsia="Arial" w:hAnsi="Arial" w:cs="Arial"/>
                <w:b/>
              </w:rPr>
              <w:t>college</w:t>
            </w:r>
            <w:r w:rsidR="00D0492C">
              <w:rPr>
                <w:rFonts w:ascii="Arial" w:eastAsia="Arial" w:hAnsi="Arial" w:cs="Arial"/>
                <w:b/>
              </w:rPr>
              <w:t>s (advice, information and support sibling links)</w:t>
            </w:r>
          </w:p>
        </w:tc>
        <w:tc>
          <w:tcPr>
            <w:tcW w:w="1605" w:type="dxa"/>
            <w:tcBorders>
              <w:top w:val="nil"/>
              <w:left w:val="nil"/>
              <w:bottom w:val="single" w:sz="8" w:space="0" w:color="000000"/>
              <w:right w:val="single" w:sz="8" w:space="0" w:color="000000"/>
            </w:tcBorders>
            <w:tcMar>
              <w:top w:w="100" w:type="dxa"/>
              <w:left w:w="100" w:type="dxa"/>
              <w:bottom w:w="100" w:type="dxa"/>
              <w:right w:w="100" w:type="dxa"/>
            </w:tcMar>
          </w:tcPr>
          <w:p w14:paraId="567F9F70"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1695" w:type="dxa"/>
            <w:tcBorders>
              <w:top w:val="nil"/>
              <w:left w:val="nil"/>
              <w:bottom w:val="single" w:sz="8" w:space="0" w:color="000000"/>
              <w:right w:val="single" w:sz="8" w:space="0" w:color="000000"/>
            </w:tcBorders>
            <w:tcMar>
              <w:top w:w="100" w:type="dxa"/>
              <w:left w:w="100" w:type="dxa"/>
              <w:bottom w:w="100" w:type="dxa"/>
              <w:right w:w="100" w:type="dxa"/>
            </w:tcMar>
          </w:tcPr>
          <w:p w14:paraId="79148033"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1635" w:type="dxa"/>
            <w:tcBorders>
              <w:top w:val="nil"/>
              <w:left w:val="nil"/>
              <w:bottom w:val="single" w:sz="8" w:space="0" w:color="000000"/>
              <w:right w:val="single" w:sz="8" w:space="0" w:color="000000"/>
            </w:tcBorders>
            <w:tcMar>
              <w:top w:w="100" w:type="dxa"/>
              <w:left w:w="100" w:type="dxa"/>
              <w:bottom w:w="100" w:type="dxa"/>
              <w:right w:w="100" w:type="dxa"/>
            </w:tcMar>
          </w:tcPr>
          <w:p w14:paraId="22870FAD" w14:textId="77777777" w:rsidR="006B7A78" w:rsidRDefault="00D0492C">
            <w:pPr>
              <w:spacing w:before="240" w:after="240"/>
              <w:rPr>
                <w:rFonts w:ascii="Arial" w:eastAsia="Arial" w:hAnsi="Arial" w:cs="Arial"/>
                <w:b/>
              </w:rPr>
            </w:pPr>
            <w:r>
              <w:rPr>
                <w:rFonts w:ascii="Arial" w:eastAsia="Arial" w:hAnsi="Arial" w:cs="Arial"/>
                <w:b/>
              </w:rPr>
              <w:t xml:space="preserve"> </w:t>
            </w:r>
          </w:p>
        </w:tc>
        <w:tc>
          <w:tcPr>
            <w:tcW w:w="1665" w:type="dxa"/>
            <w:tcBorders>
              <w:top w:val="nil"/>
              <w:left w:val="nil"/>
              <w:bottom w:val="single" w:sz="8" w:space="0" w:color="000000"/>
              <w:right w:val="single" w:sz="8" w:space="0" w:color="000000"/>
            </w:tcBorders>
            <w:tcMar>
              <w:top w:w="100" w:type="dxa"/>
              <w:left w:w="100" w:type="dxa"/>
              <w:bottom w:w="100" w:type="dxa"/>
              <w:right w:w="100" w:type="dxa"/>
            </w:tcMar>
          </w:tcPr>
          <w:p w14:paraId="32713019" w14:textId="77777777" w:rsidR="006B7A78" w:rsidRDefault="00D0492C">
            <w:pPr>
              <w:spacing w:before="240" w:after="240"/>
              <w:rPr>
                <w:rFonts w:ascii="Arial" w:eastAsia="Arial" w:hAnsi="Arial" w:cs="Arial"/>
                <w:b/>
              </w:rPr>
            </w:pPr>
            <w:r>
              <w:rPr>
                <w:rFonts w:ascii="Arial" w:eastAsia="Arial" w:hAnsi="Arial" w:cs="Arial"/>
                <w:b/>
              </w:rPr>
              <w:t xml:space="preserve"> </w:t>
            </w:r>
          </w:p>
        </w:tc>
      </w:tr>
    </w:tbl>
    <w:p w14:paraId="5F6CD60E" w14:textId="77777777" w:rsidR="006B7A78" w:rsidRDefault="006B7A78"/>
    <w:p w14:paraId="6D5CC215" w14:textId="77777777" w:rsidR="006B7A78" w:rsidRDefault="006B7A78"/>
    <w:p w14:paraId="1A8E8828" w14:textId="77777777" w:rsidR="006B7A78" w:rsidRDefault="006B7A78"/>
    <w:p w14:paraId="690A28FE" w14:textId="77777777" w:rsidR="006B7A78" w:rsidRDefault="006B7A78"/>
    <w:p w14:paraId="45D37688" w14:textId="77777777" w:rsidR="006B7A78" w:rsidRDefault="006B7A78"/>
    <w:p w14:paraId="5C772C93" w14:textId="77777777" w:rsidR="006B7A78" w:rsidRDefault="006B7A78"/>
    <w:p w14:paraId="62F5F631" w14:textId="77777777" w:rsidR="006B7A78" w:rsidRDefault="006B7A78"/>
    <w:p w14:paraId="10F29A22" w14:textId="77777777" w:rsidR="006B7A78" w:rsidRDefault="006B7A78"/>
    <w:p w14:paraId="460FC625" w14:textId="77777777" w:rsidR="006B7A78" w:rsidRDefault="006B7A78"/>
    <w:p w14:paraId="66315155" w14:textId="77777777" w:rsidR="006B7A78" w:rsidRDefault="006B7A78"/>
    <w:p w14:paraId="0D0A0632" w14:textId="77777777" w:rsidR="006B7A78" w:rsidRDefault="006B7A78"/>
    <w:p w14:paraId="3ACF51B9" w14:textId="77777777" w:rsidR="006B7A78" w:rsidRDefault="00D0492C">
      <w:pPr>
        <w:spacing w:before="240" w:after="240"/>
        <w:jc w:val="center"/>
        <w:rPr>
          <w:rFonts w:ascii="Arial" w:eastAsia="Arial" w:hAnsi="Arial" w:cs="Arial"/>
          <w:b/>
          <w:u w:val="single"/>
        </w:rPr>
      </w:pPr>
      <w:r>
        <w:rPr>
          <w:rFonts w:ascii="Arial" w:eastAsia="Arial" w:hAnsi="Arial" w:cs="Arial"/>
          <w:b/>
          <w:u w:val="single"/>
        </w:rPr>
        <w:lastRenderedPageBreak/>
        <w:t>CRITICAL INCIDENTS</w:t>
      </w:r>
    </w:p>
    <w:p w14:paraId="290F1F96" w14:textId="77777777" w:rsidR="006B7A78" w:rsidRDefault="00D0492C">
      <w:pPr>
        <w:spacing w:before="240" w:after="240"/>
        <w:rPr>
          <w:rFonts w:ascii="Arial" w:eastAsia="Arial" w:hAnsi="Arial" w:cs="Arial"/>
          <w:b/>
        </w:rPr>
      </w:pPr>
      <w:r>
        <w:rPr>
          <w:rFonts w:ascii="Arial" w:eastAsia="Arial" w:hAnsi="Arial" w:cs="Arial"/>
          <w:b/>
        </w:rPr>
        <w:t>Incident Evaluation Form</w:t>
      </w:r>
    </w:p>
    <w:tbl>
      <w:tblPr>
        <w:tblStyle w:val="a5"/>
        <w:tblW w:w="8760" w:type="dxa"/>
        <w:tblBorders>
          <w:top w:val="nil"/>
          <w:left w:val="nil"/>
          <w:bottom w:val="nil"/>
          <w:right w:val="nil"/>
          <w:insideH w:val="nil"/>
          <w:insideV w:val="nil"/>
        </w:tblBorders>
        <w:tblLayout w:type="fixed"/>
        <w:tblLook w:val="0600" w:firstRow="0" w:lastRow="0" w:firstColumn="0" w:lastColumn="0" w:noHBand="1" w:noVBand="1"/>
      </w:tblPr>
      <w:tblGrid>
        <w:gridCol w:w="4380"/>
        <w:gridCol w:w="4380"/>
      </w:tblGrid>
      <w:tr w:rsidR="006B7A78" w14:paraId="18A2C751" w14:textId="77777777" w:rsidTr="00A4320E">
        <w:trPr>
          <w:trHeight w:val="689"/>
        </w:trPr>
        <w:tc>
          <w:tcPr>
            <w:tcW w:w="4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01D967" w14:textId="4E5470D7" w:rsidR="006B7A78" w:rsidRDefault="00D0492C">
            <w:pPr>
              <w:widowControl w:val="0"/>
              <w:pBdr>
                <w:top w:val="nil"/>
                <w:left w:val="nil"/>
                <w:bottom w:val="nil"/>
                <w:right w:val="nil"/>
                <w:between w:val="nil"/>
              </w:pBdr>
              <w:spacing w:after="0" w:line="276" w:lineRule="auto"/>
              <w:rPr>
                <w:rFonts w:ascii="Arial" w:eastAsia="Arial" w:hAnsi="Arial" w:cs="Arial"/>
                <w:b/>
              </w:rPr>
            </w:pPr>
            <w:r>
              <w:rPr>
                <w:rFonts w:ascii="Arial" w:eastAsia="Arial" w:hAnsi="Arial" w:cs="Arial"/>
                <w:b/>
              </w:rPr>
              <w:t xml:space="preserve"> </w:t>
            </w:r>
            <w:r w:rsidR="00D31204">
              <w:rPr>
                <w:rFonts w:ascii="Arial" w:eastAsia="Arial" w:hAnsi="Arial" w:cs="Arial"/>
                <w:b/>
              </w:rPr>
              <w:t>College</w:t>
            </w:r>
            <w:r>
              <w:rPr>
                <w:rFonts w:ascii="Arial" w:eastAsia="Arial" w:hAnsi="Arial" w:cs="Arial"/>
                <w:b/>
              </w:rPr>
              <w:t xml:space="preserve"> Name</w:t>
            </w:r>
          </w:p>
          <w:p w14:paraId="2C54AD3D" w14:textId="520EEB16" w:rsidR="006B7A78" w:rsidRDefault="006B7A78">
            <w:pPr>
              <w:spacing w:before="240" w:after="240"/>
              <w:rPr>
                <w:rFonts w:ascii="Arial" w:eastAsia="Arial" w:hAnsi="Arial" w:cs="Arial"/>
                <w:b/>
              </w:rPr>
            </w:pPr>
          </w:p>
        </w:tc>
        <w:tc>
          <w:tcPr>
            <w:tcW w:w="43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786C790" w14:textId="77777777" w:rsidR="006B7A78" w:rsidRDefault="00D0492C">
            <w:pPr>
              <w:spacing w:before="240" w:after="240"/>
              <w:rPr>
                <w:rFonts w:ascii="Arial" w:eastAsia="Arial" w:hAnsi="Arial" w:cs="Arial"/>
                <w:b/>
              </w:rPr>
            </w:pPr>
            <w:r>
              <w:rPr>
                <w:rFonts w:ascii="Arial" w:eastAsia="Arial" w:hAnsi="Arial" w:cs="Arial"/>
                <w:b/>
              </w:rPr>
              <w:t>Date of Incident</w:t>
            </w:r>
          </w:p>
        </w:tc>
      </w:tr>
      <w:tr w:rsidR="006B7A78" w14:paraId="5106EA84" w14:textId="77777777">
        <w:trPr>
          <w:trHeight w:val="4070"/>
        </w:trPr>
        <w:tc>
          <w:tcPr>
            <w:tcW w:w="876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7C52666" w14:textId="77777777" w:rsidR="006B7A78" w:rsidRDefault="00D0492C">
            <w:pPr>
              <w:spacing w:before="240" w:after="240"/>
              <w:rPr>
                <w:rFonts w:ascii="Arial" w:eastAsia="Arial" w:hAnsi="Arial" w:cs="Arial"/>
                <w:b/>
              </w:rPr>
            </w:pPr>
            <w:r>
              <w:rPr>
                <w:rFonts w:ascii="Arial" w:eastAsia="Arial" w:hAnsi="Arial" w:cs="Arial"/>
                <w:b/>
              </w:rPr>
              <w:t>Brief Description of Incident</w:t>
            </w:r>
          </w:p>
          <w:p w14:paraId="7ACB2946" w14:textId="5227E193" w:rsidR="006B7A78" w:rsidRDefault="00D0492C">
            <w:pPr>
              <w:spacing w:before="240" w:after="240"/>
              <w:rPr>
                <w:rFonts w:ascii="Arial" w:eastAsia="Arial" w:hAnsi="Arial" w:cs="Arial"/>
                <w:b/>
              </w:rPr>
            </w:pPr>
            <w:r>
              <w:rPr>
                <w:rFonts w:ascii="Arial" w:eastAsia="Arial" w:hAnsi="Arial" w:cs="Arial"/>
                <w:b/>
              </w:rPr>
              <w:t xml:space="preserve">  </w:t>
            </w:r>
          </w:p>
          <w:p w14:paraId="5EFB676D" w14:textId="77777777" w:rsidR="006B7A78" w:rsidRDefault="00D0492C">
            <w:pPr>
              <w:spacing w:before="240" w:after="240"/>
              <w:rPr>
                <w:rFonts w:ascii="Arial" w:eastAsia="Arial" w:hAnsi="Arial" w:cs="Arial"/>
                <w:b/>
              </w:rPr>
            </w:pPr>
            <w:r>
              <w:rPr>
                <w:rFonts w:ascii="Arial" w:eastAsia="Arial" w:hAnsi="Arial" w:cs="Arial"/>
                <w:b/>
              </w:rPr>
              <w:t xml:space="preserve">Flourish contacted   yes/no                  </w:t>
            </w:r>
            <w:r>
              <w:rPr>
                <w:rFonts w:ascii="Arial" w:eastAsia="Arial" w:hAnsi="Arial" w:cs="Arial"/>
                <w:b/>
              </w:rPr>
              <w:tab/>
              <w:t>Incident deemed critical yes/no</w:t>
            </w:r>
          </w:p>
          <w:p w14:paraId="6DBBAA52" w14:textId="77777777" w:rsidR="006B7A78" w:rsidRDefault="00D0492C">
            <w:pPr>
              <w:spacing w:before="240" w:after="240"/>
              <w:rPr>
                <w:rFonts w:ascii="Arial" w:eastAsia="Arial" w:hAnsi="Arial" w:cs="Arial"/>
                <w:b/>
              </w:rPr>
            </w:pPr>
            <w:r>
              <w:rPr>
                <w:rFonts w:ascii="Arial" w:eastAsia="Arial" w:hAnsi="Arial" w:cs="Arial"/>
                <w:b/>
              </w:rPr>
              <w:t xml:space="preserve"> </w:t>
            </w:r>
          </w:p>
          <w:p w14:paraId="5381F0F1" w14:textId="77777777" w:rsidR="006B7A78" w:rsidRDefault="00D0492C">
            <w:pPr>
              <w:spacing w:before="240" w:after="240"/>
              <w:rPr>
                <w:rFonts w:ascii="Arial" w:eastAsia="Arial" w:hAnsi="Arial" w:cs="Arial"/>
                <w:b/>
              </w:rPr>
            </w:pPr>
            <w:r>
              <w:rPr>
                <w:rFonts w:ascii="Arial" w:eastAsia="Arial" w:hAnsi="Arial" w:cs="Arial"/>
                <w:b/>
              </w:rPr>
              <w:t>Name of Flourish contact</w:t>
            </w:r>
          </w:p>
          <w:p w14:paraId="3B052FC8" w14:textId="77777777" w:rsidR="006B7A78" w:rsidRDefault="00D0492C">
            <w:pPr>
              <w:spacing w:before="240" w:after="240"/>
              <w:rPr>
                <w:rFonts w:ascii="Arial" w:eastAsia="Arial" w:hAnsi="Arial" w:cs="Arial"/>
                <w:b/>
              </w:rPr>
            </w:pPr>
            <w:r>
              <w:rPr>
                <w:rFonts w:ascii="Arial" w:eastAsia="Arial" w:hAnsi="Arial" w:cs="Arial"/>
                <w:b/>
              </w:rPr>
              <w:t xml:space="preserve"> </w:t>
            </w:r>
          </w:p>
        </w:tc>
      </w:tr>
      <w:tr w:rsidR="006B7A78" w14:paraId="555FEBFF" w14:textId="77777777">
        <w:trPr>
          <w:trHeight w:val="2540"/>
        </w:trPr>
        <w:tc>
          <w:tcPr>
            <w:tcW w:w="876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5FA226" w14:textId="5CB74611" w:rsidR="006B7A78" w:rsidRDefault="00D0492C">
            <w:pPr>
              <w:spacing w:before="240" w:after="240"/>
              <w:rPr>
                <w:rFonts w:ascii="Arial" w:eastAsia="Arial" w:hAnsi="Arial" w:cs="Arial"/>
                <w:b/>
              </w:rPr>
            </w:pPr>
            <w:r>
              <w:rPr>
                <w:rFonts w:ascii="Arial" w:eastAsia="Arial" w:hAnsi="Arial" w:cs="Arial"/>
                <w:b/>
              </w:rPr>
              <w:t xml:space="preserve">Action taken by </w:t>
            </w:r>
            <w:r w:rsidR="00D31204">
              <w:rPr>
                <w:rFonts w:ascii="Arial" w:eastAsia="Arial" w:hAnsi="Arial" w:cs="Arial"/>
                <w:b/>
              </w:rPr>
              <w:t>college</w:t>
            </w:r>
          </w:p>
          <w:p w14:paraId="1F5D3250" w14:textId="5B694E93" w:rsidR="006B7A78" w:rsidRDefault="00D0492C" w:rsidP="00A4320E">
            <w:pPr>
              <w:spacing w:before="240" w:after="240"/>
              <w:rPr>
                <w:rFonts w:ascii="Arial" w:eastAsia="Arial" w:hAnsi="Arial" w:cs="Arial"/>
                <w:b/>
              </w:rPr>
            </w:pPr>
            <w:r>
              <w:rPr>
                <w:rFonts w:ascii="Arial" w:eastAsia="Arial" w:hAnsi="Arial" w:cs="Arial"/>
                <w:b/>
              </w:rPr>
              <w:t xml:space="preserve">  </w:t>
            </w:r>
          </w:p>
        </w:tc>
      </w:tr>
      <w:tr w:rsidR="006B7A78" w14:paraId="6B5463C9" w14:textId="77777777">
        <w:trPr>
          <w:trHeight w:val="2540"/>
        </w:trPr>
        <w:tc>
          <w:tcPr>
            <w:tcW w:w="876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ED73AC" w14:textId="77777777" w:rsidR="006B7A78" w:rsidRDefault="00D0492C">
            <w:pPr>
              <w:spacing w:before="240" w:after="240"/>
              <w:rPr>
                <w:rFonts w:ascii="Arial" w:eastAsia="Arial" w:hAnsi="Arial" w:cs="Arial"/>
                <w:b/>
              </w:rPr>
            </w:pPr>
            <w:r>
              <w:rPr>
                <w:rFonts w:ascii="Arial" w:eastAsia="Arial" w:hAnsi="Arial" w:cs="Arial"/>
                <w:b/>
              </w:rPr>
              <w:t>Description of any external support accessed</w:t>
            </w:r>
          </w:p>
          <w:p w14:paraId="73274456" w14:textId="5E2425B7" w:rsidR="006B7A78" w:rsidRDefault="00D0492C">
            <w:pPr>
              <w:spacing w:before="240" w:after="240"/>
              <w:rPr>
                <w:rFonts w:ascii="Arial" w:eastAsia="Arial" w:hAnsi="Arial" w:cs="Arial"/>
                <w:b/>
              </w:rPr>
            </w:pPr>
            <w:r>
              <w:rPr>
                <w:rFonts w:ascii="Arial" w:eastAsia="Arial" w:hAnsi="Arial" w:cs="Arial"/>
                <w:b/>
              </w:rPr>
              <w:t xml:space="preserve">  </w:t>
            </w:r>
          </w:p>
          <w:p w14:paraId="447583F7" w14:textId="77777777" w:rsidR="006B7A78" w:rsidRDefault="00D0492C">
            <w:pPr>
              <w:spacing w:before="240" w:after="240"/>
              <w:rPr>
                <w:rFonts w:ascii="Arial" w:eastAsia="Arial" w:hAnsi="Arial" w:cs="Arial"/>
                <w:b/>
              </w:rPr>
            </w:pPr>
            <w:r>
              <w:rPr>
                <w:rFonts w:ascii="Arial" w:eastAsia="Arial" w:hAnsi="Arial" w:cs="Arial"/>
                <w:b/>
              </w:rPr>
              <w:t xml:space="preserve"> </w:t>
            </w:r>
          </w:p>
        </w:tc>
      </w:tr>
      <w:tr w:rsidR="006B7A78" w14:paraId="3A812D9B" w14:textId="77777777">
        <w:trPr>
          <w:trHeight w:val="2030"/>
        </w:trPr>
        <w:tc>
          <w:tcPr>
            <w:tcW w:w="876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84F3AF" w14:textId="77777777" w:rsidR="006B7A78" w:rsidRDefault="00D0492C">
            <w:pPr>
              <w:spacing w:before="240" w:after="240"/>
              <w:rPr>
                <w:rFonts w:ascii="Arial" w:eastAsia="Arial" w:hAnsi="Arial" w:cs="Arial"/>
                <w:b/>
              </w:rPr>
            </w:pPr>
            <w:r>
              <w:rPr>
                <w:rFonts w:ascii="Arial" w:eastAsia="Arial" w:hAnsi="Arial" w:cs="Arial"/>
                <w:b/>
              </w:rPr>
              <w:lastRenderedPageBreak/>
              <w:t>What worked well</w:t>
            </w:r>
          </w:p>
          <w:p w14:paraId="737B24C5" w14:textId="682C0BF6" w:rsidR="006B7A78" w:rsidRDefault="00D0492C">
            <w:pPr>
              <w:spacing w:before="240" w:after="240"/>
              <w:rPr>
                <w:rFonts w:ascii="Arial" w:eastAsia="Arial" w:hAnsi="Arial" w:cs="Arial"/>
                <w:b/>
              </w:rPr>
            </w:pPr>
            <w:r>
              <w:rPr>
                <w:rFonts w:ascii="Arial" w:eastAsia="Arial" w:hAnsi="Arial" w:cs="Arial"/>
                <w:b/>
              </w:rPr>
              <w:t xml:space="preserve"> </w:t>
            </w:r>
          </w:p>
          <w:p w14:paraId="563E9905" w14:textId="77777777" w:rsidR="006B7A78" w:rsidRDefault="00D0492C">
            <w:pPr>
              <w:spacing w:before="240" w:after="240"/>
              <w:rPr>
                <w:rFonts w:ascii="Arial" w:eastAsia="Arial" w:hAnsi="Arial" w:cs="Arial"/>
                <w:b/>
              </w:rPr>
            </w:pPr>
            <w:r>
              <w:rPr>
                <w:rFonts w:ascii="Arial" w:eastAsia="Arial" w:hAnsi="Arial" w:cs="Arial"/>
                <w:b/>
              </w:rPr>
              <w:t xml:space="preserve"> </w:t>
            </w:r>
          </w:p>
        </w:tc>
      </w:tr>
      <w:tr w:rsidR="006B7A78" w14:paraId="3A7E947D" w14:textId="77777777">
        <w:trPr>
          <w:trHeight w:val="2540"/>
        </w:trPr>
        <w:tc>
          <w:tcPr>
            <w:tcW w:w="876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BF7684" w14:textId="77777777" w:rsidR="006B7A78" w:rsidRDefault="00D0492C">
            <w:pPr>
              <w:spacing w:before="240" w:after="240"/>
              <w:rPr>
                <w:rFonts w:ascii="Arial" w:eastAsia="Arial" w:hAnsi="Arial" w:cs="Arial"/>
                <w:b/>
              </w:rPr>
            </w:pPr>
            <w:r>
              <w:rPr>
                <w:rFonts w:ascii="Arial" w:eastAsia="Arial" w:hAnsi="Arial" w:cs="Arial"/>
                <w:b/>
              </w:rPr>
              <w:t>What worked less well</w:t>
            </w:r>
          </w:p>
          <w:p w14:paraId="69C536B0" w14:textId="3CE27BD3" w:rsidR="006B7A78" w:rsidRDefault="00D0492C">
            <w:pPr>
              <w:spacing w:before="240" w:after="240"/>
              <w:rPr>
                <w:rFonts w:ascii="Arial" w:eastAsia="Arial" w:hAnsi="Arial" w:cs="Arial"/>
                <w:b/>
              </w:rPr>
            </w:pPr>
            <w:r>
              <w:rPr>
                <w:rFonts w:ascii="Arial" w:eastAsia="Arial" w:hAnsi="Arial" w:cs="Arial"/>
                <w:b/>
              </w:rPr>
              <w:t xml:space="preserve">  </w:t>
            </w:r>
          </w:p>
          <w:p w14:paraId="4DCFDDD8" w14:textId="77777777" w:rsidR="006B7A78" w:rsidRDefault="00D0492C">
            <w:pPr>
              <w:spacing w:before="240" w:after="240"/>
              <w:rPr>
                <w:rFonts w:ascii="Arial" w:eastAsia="Arial" w:hAnsi="Arial" w:cs="Arial"/>
                <w:b/>
              </w:rPr>
            </w:pPr>
            <w:r>
              <w:rPr>
                <w:rFonts w:ascii="Arial" w:eastAsia="Arial" w:hAnsi="Arial" w:cs="Arial"/>
                <w:b/>
              </w:rPr>
              <w:t xml:space="preserve"> </w:t>
            </w:r>
          </w:p>
        </w:tc>
      </w:tr>
      <w:tr w:rsidR="006B7A78" w14:paraId="62090080" w14:textId="77777777">
        <w:trPr>
          <w:trHeight w:val="2540"/>
        </w:trPr>
        <w:tc>
          <w:tcPr>
            <w:tcW w:w="876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136444" w14:textId="77777777" w:rsidR="006B7A78" w:rsidRDefault="00D0492C">
            <w:pPr>
              <w:spacing w:before="240" w:after="240"/>
              <w:rPr>
                <w:rFonts w:ascii="Arial" w:eastAsia="Arial" w:hAnsi="Arial" w:cs="Arial"/>
                <w:b/>
              </w:rPr>
            </w:pPr>
            <w:r>
              <w:rPr>
                <w:rFonts w:ascii="Arial" w:eastAsia="Arial" w:hAnsi="Arial" w:cs="Arial"/>
                <w:b/>
              </w:rPr>
              <w:t>How could things have been done better</w:t>
            </w:r>
          </w:p>
          <w:p w14:paraId="21DA07A9" w14:textId="7C3F9E94" w:rsidR="006B7A78" w:rsidRDefault="00D0492C">
            <w:pPr>
              <w:spacing w:before="240" w:after="240"/>
              <w:rPr>
                <w:rFonts w:ascii="Arial" w:eastAsia="Arial" w:hAnsi="Arial" w:cs="Arial"/>
                <w:b/>
              </w:rPr>
            </w:pPr>
            <w:r>
              <w:rPr>
                <w:rFonts w:ascii="Arial" w:eastAsia="Arial" w:hAnsi="Arial" w:cs="Arial"/>
                <w:b/>
              </w:rPr>
              <w:t xml:space="preserve">  </w:t>
            </w:r>
          </w:p>
          <w:p w14:paraId="44649731" w14:textId="77777777" w:rsidR="006B7A78" w:rsidRDefault="00D0492C">
            <w:pPr>
              <w:spacing w:before="240" w:after="240"/>
              <w:rPr>
                <w:rFonts w:ascii="Arial" w:eastAsia="Arial" w:hAnsi="Arial" w:cs="Arial"/>
                <w:b/>
              </w:rPr>
            </w:pPr>
            <w:r>
              <w:rPr>
                <w:rFonts w:ascii="Arial" w:eastAsia="Arial" w:hAnsi="Arial" w:cs="Arial"/>
                <w:b/>
              </w:rPr>
              <w:t xml:space="preserve"> </w:t>
            </w:r>
          </w:p>
        </w:tc>
      </w:tr>
      <w:tr w:rsidR="006B7A78" w14:paraId="770CEB3C" w14:textId="77777777">
        <w:trPr>
          <w:trHeight w:val="2540"/>
        </w:trPr>
        <w:tc>
          <w:tcPr>
            <w:tcW w:w="876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651634" w14:textId="77777777" w:rsidR="006B7A78" w:rsidRDefault="00D0492C">
            <w:pPr>
              <w:spacing w:before="240" w:after="240"/>
              <w:rPr>
                <w:rFonts w:ascii="Arial" w:eastAsia="Arial" w:hAnsi="Arial" w:cs="Arial"/>
                <w:b/>
              </w:rPr>
            </w:pPr>
            <w:r>
              <w:rPr>
                <w:rFonts w:ascii="Arial" w:eastAsia="Arial" w:hAnsi="Arial" w:cs="Arial"/>
                <w:b/>
              </w:rPr>
              <w:t>Comment on the usefulness of County Council Guidance</w:t>
            </w:r>
          </w:p>
          <w:p w14:paraId="628552CF" w14:textId="7BF983CE" w:rsidR="006B7A78" w:rsidRDefault="00D0492C">
            <w:pPr>
              <w:spacing w:before="240" w:after="240"/>
              <w:rPr>
                <w:rFonts w:ascii="Arial" w:eastAsia="Arial" w:hAnsi="Arial" w:cs="Arial"/>
                <w:b/>
              </w:rPr>
            </w:pPr>
            <w:r>
              <w:rPr>
                <w:rFonts w:ascii="Arial" w:eastAsia="Arial" w:hAnsi="Arial" w:cs="Arial"/>
                <w:b/>
              </w:rPr>
              <w:t xml:space="preserve">  </w:t>
            </w:r>
          </w:p>
          <w:p w14:paraId="2FC6C1FE" w14:textId="77777777" w:rsidR="006B7A78" w:rsidRDefault="00D0492C">
            <w:pPr>
              <w:spacing w:before="240" w:after="240"/>
              <w:rPr>
                <w:rFonts w:ascii="Arial" w:eastAsia="Arial" w:hAnsi="Arial" w:cs="Arial"/>
                <w:b/>
              </w:rPr>
            </w:pPr>
            <w:r>
              <w:rPr>
                <w:rFonts w:ascii="Arial" w:eastAsia="Arial" w:hAnsi="Arial" w:cs="Arial"/>
                <w:b/>
              </w:rPr>
              <w:t xml:space="preserve"> </w:t>
            </w:r>
          </w:p>
        </w:tc>
      </w:tr>
    </w:tbl>
    <w:p w14:paraId="45A96551" w14:textId="77777777" w:rsidR="006B7A78" w:rsidRDefault="006B7A78">
      <w:pPr>
        <w:spacing w:before="240" w:after="240"/>
        <w:rPr>
          <w:rFonts w:ascii="Arial" w:eastAsia="Arial" w:hAnsi="Arial" w:cs="Arial"/>
          <w:b/>
        </w:rPr>
      </w:pPr>
    </w:p>
    <w:p w14:paraId="0EA0AC78" w14:textId="77777777" w:rsidR="006B7A78" w:rsidRDefault="00D0492C">
      <w:pPr>
        <w:spacing w:before="240" w:after="240"/>
      </w:pPr>
      <w:r>
        <w:t>Person completing form: ………………….</w:t>
      </w:r>
      <w:r>
        <w:tab/>
        <w:t>Date: ………………</w:t>
      </w:r>
    </w:p>
    <w:p w14:paraId="45053B7B" w14:textId="77777777" w:rsidR="006B7A78" w:rsidRDefault="006B7A78"/>
    <w:p w14:paraId="74C7A6E3" w14:textId="77777777" w:rsidR="006B7A78" w:rsidRDefault="006B7A78"/>
    <w:sectPr w:rsidR="006B7A78">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6B59"/>
    <w:multiLevelType w:val="hybridMultilevel"/>
    <w:tmpl w:val="99BAF542"/>
    <w:lvl w:ilvl="0" w:tplc="A18038CC">
      <w:start w:val="1"/>
      <w:numFmt w:val="bullet"/>
      <w:lvlText w:val=""/>
      <w:lvlJc w:val="left"/>
      <w:pPr>
        <w:ind w:left="720" w:hanging="360"/>
      </w:pPr>
      <w:rPr>
        <w:rFonts w:ascii="Symbol" w:hAnsi="Symbol" w:hint="default"/>
      </w:rPr>
    </w:lvl>
    <w:lvl w:ilvl="1" w:tplc="6744F2D6">
      <w:start w:val="1"/>
      <w:numFmt w:val="bullet"/>
      <w:lvlText w:val="o"/>
      <w:lvlJc w:val="left"/>
      <w:pPr>
        <w:ind w:left="1440" w:hanging="360"/>
      </w:pPr>
      <w:rPr>
        <w:rFonts w:ascii="Courier New" w:hAnsi="Courier New" w:hint="default"/>
      </w:rPr>
    </w:lvl>
    <w:lvl w:ilvl="2" w:tplc="BD420D60">
      <w:start w:val="1"/>
      <w:numFmt w:val="bullet"/>
      <w:lvlText w:val=""/>
      <w:lvlJc w:val="left"/>
      <w:pPr>
        <w:ind w:left="2160" w:hanging="360"/>
      </w:pPr>
      <w:rPr>
        <w:rFonts w:ascii="Wingdings" w:hAnsi="Wingdings" w:hint="default"/>
      </w:rPr>
    </w:lvl>
    <w:lvl w:ilvl="3" w:tplc="5FD6F7C2">
      <w:start w:val="1"/>
      <w:numFmt w:val="bullet"/>
      <w:lvlText w:val=""/>
      <w:lvlJc w:val="left"/>
      <w:pPr>
        <w:ind w:left="2880" w:hanging="360"/>
      </w:pPr>
      <w:rPr>
        <w:rFonts w:ascii="Symbol" w:hAnsi="Symbol" w:hint="default"/>
      </w:rPr>
    </w:lvl>
    <w:lvl w:ilvl="4" w:tplc="8E90AC4C">
      <w:start w:val="1"/>
      <w:numFmt w:val="bullet"/>
      <w:lvlText w:val="o"/>
      <w:lvlJc w:val="left"/>
      <w:pPr>
        <w:ind w:left="3600" w:hanging="360"/>
      </w:pPr>
      <w:rPr>
        <w:rFonts w:ascii="Courier New" w:hAnsi="Courier New" w:hint="default"/>
      </w:rPr>
    </w:lvl>
    <w:lvl w:ilvl="5" w:tplc="7B4A3464">
      <w:start w:val="1"/>
      <w:numFmt w:val="bullet"/>
      <w:lvlText w:val=""/>
      <w:lvlJc w:val="left"/>
      <w:pPr>
        <w:ind w:left="4320" w:hanging="360"/>
      </w:pPr>
      <w:rPr>
        <w:rFonts w:ascii="Wingdings" w:hAnsi="Wingdings" w:hint="default"/>
      </w:rPr>
    </w:lvl>
    <w:lvl w:ilvl="6" w:tplc="42C276B4">
      <w:start w:val="1"/>
      <w:numFmt w:val="bullet"/>
      <w:lvlText w:val=""/>
      <w:lvlJc w:val="left"/>
      <w:pPr>
        <w:ind w:left="5040" w:hanging="360"/>
      </w:pPr>
      <w:rPr>
        <w:rFonts w:ascii="Symbol" w:hAnsi="Symbol" w:hint="default"/>
      </w:rPr>
    </w:lvl>
    <w:lvl w:ilvl="7" w:tplc="3538F878">
      <w:start w:val="1"/>
      <w:numFmt w:val="bullet"/>
      <w:lvlText w:val="o"/>
      <w:lvlJc w:val="left"/>
      <w:pPr>
        <w:ind w:left="5760" w:hanging="360"/>
      </w:pPr>
      <w:rPr>
        <w:rFonts w:ascii="Courier New" w:hAnsi="Courier New" w:hint="default"/>
      </w:rPr>
    </w:lvl>
    <w:lvl w:ilvl="8" w:tplc="B4FE13FA">
      <w:start w:val="1"/>
      <w:numFmt w:val="bullet"/>
      <w:lvlText w:val=""/>
      <w:lvlJc w:val="left"/>
      <w:pPr>
        <w:ind w:left="6480" w:hanging="360"/>
      </w:pPr>
      <w:rPr>
        <w:rFonts w:ascii="Wingdings" w:hAnsi="Wingdings" w:hint="default"/>
      </w:rPr>
    </w:lvl>
  </w:abstractNum>
  <w:abstractNum w:abstractNumId="1" w15:restartNumberingAfterBreak="0">
    <w:nsid w:val="0974649C"/>
    <w:multiLevelType w:val="hybridMultilevel"/>
    <w:tmpl w:val="FB70B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75167C"/>
    <w:multiLevelType w:val="hybridMultilevel"/>
    <w:tmpl w:val="B52CE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5F9DCE"/>
    <w:multiLevelType w:val="hybridMultilevel"/>
    <w:tmpl w:val="8AC42B26"/>
    <w:lvl w:ilvl="0" w:tplc="B608C018">
      <w:start w:val="1"/>
      <w:numFmt w:val="bullet"/>
      <w:lvlText w:val=""/>
      <w:lvlJc w:val="left"/>
      <w:pPr>
        <w:ind w:left="720" w:hanging="360"/>
      </w:pPr>
      <w:rPr>
        <w:rFonts w:ascii="Symbol" w:hAnsi="Symbol" w:hint="default"/>
      </w:rPr>
    </w:lvl>
    <w:lvl w:ilvl="1" w:tplc="DB862988">
      <w:start w:val="1"/>
      <w:numFmt w:val="bullet"/>
      <w:lvlText w:val="o"/>
      <w:lvlJc w:val="left"/>
      <w:pPr>
        <w:ind w:left="1440" w:hanging="360"/>
      </w:pPr>
      <w:rPr>
        <w:rFonts w:ascii="Courier New" w:hAnsi="Courier New" w:hint="default"/>
      </w:rPr>
    </w:lvl>
    <w:lvl w:ilvl="2" w:tplc="AC34E304">
      <w:start w:val="1"/>
      <w:numFmt w:val="bullet"/>
      <w:lvlText w:val=""/>
      <w:lvlJc w:val="left"/>
      <w:pPr>
        <w:ind w:left="2160" w:hanging="360"/>
      </w:pPr>
      <w:rPr>
        <w:rFonts w:ascii="Wingdings" w:hAnsi="Wingdings" w:hint="default"/>
      </w:rPr>
    </w:lvl>
    <w:lvl w:ilvl="3" w:tplc="AF5E475E">
      <w:start w:val="1"/>
      <w:numFmt w:val="bullet"/>
      <w:lvlText w:val=""/>
      <w:lvlJc w:val="left"/>
      <w:pPr>
        <w:ind w:left="2880" w:hanging="360"/>
      </w:pPr>
      <w:rPr>
        <w:rFonts w:ascii="Symbol" w:hAnsi="Symbol" w:hint="default"/>
      </w:rPr>
    </w:lvl>
    <w:lvl w:ilvl="4" w:tplc="2FA2A130">
      <w:start w:val="1"/>
      <w:numFmt w:val="bullet"/>
      <w:lvlText w:val="o"/>
      <w:lvlJc w:val="left"/>
      <w:pPr>
        <w:ind w:left="3600" w:hanging="360"/>
      </w:pPr>
      <w:rPr>
        <w:rFonts w:ascii="Courier New" w:hAnsi="Courier New" w:hint="default"/>
      </w:rPr>
    </w:lvl>
    <w:lvl w:ilvl="5" w:tplc="590C8CDE">
      <w:start w:val="1"/>
      <w:numFmt w:val="bullet"/>
      <w:lvlText w:val=""/>
      <w:lvlJc w:val="left"/>
      <w:pPr>
        <w:ind w:left="4320" w:hanging="360"/>
      </w:pPr>
      <w:rPr>
        <w:rFonts w:ascii="Wingdings" w:hAnsi="Wingdings" w:hint="default"/>
      </w:rPr>
    </w:lvl>
    <w:lvl w:ilvl="6" w:tplc="CB38ACF8">
      <w:start w:val="1"/>
      <w:numFmt w:val="bullet"/>
      <w:lvlText w:val=""/>
      <w:lvlJc w:val="left"/>
      <w:pPr>
        <w:ind w:left="5040" w:hanging="360"/>
      </w:pPr>
      <w:rPr>
        <w:rFonts w:ascii="Symbol" w:hAnsi="Symbol" w:hint="default"/>
      </w:rPr>
    </w:lvl>
    <w:lvl w:ilvl="7" w:tplc="39D87AAE">
      <w:start w:val="1"/>
      <w:numFmt w:val="bullet"/>
      <w:lvlText w:val="o"/>
      <w:lvlJc w:val="left"/>
      <w:pPr>
        <w:ind w:left="5760" w:hanging="360"/>
      </w:pPr>
      <w:rPr>
        <w:rFonts w:ascii="Courier New" w:hAnsi="Courier New" w:hint="default"/>
      </w:rPr>
    </w:lvl>
    <w:lvl w:ilvl="8" w:tplc="04F8DE20">
      <w:start w:val="1"/>
      <w:numFmt w:val="bullet"/>
      <w:lvlText w:val=""/>
      <w:lvlJc w:val="left"/>
      <w:pPr>
        <w:ind w:left="6480" w:hanging="360"/>
      </w:pPr>
      <w:rPr>
        <w:rFonts w:ascii="Wingdings" w:hAnsi="Wingdings" w:hint="default"/>
      </w:rPr>
    </w:lvl>
  </w:abstractNum>
  <w:abstractNum w:abstractNumId="4" w15:restartNumberingAfterBreak="0">
    <w:nsid w:val="57F52906"/>
    <w:multiLevelType w:val="hybridMultilevel"/>
    <w:tmpl w:val="42C60DB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927"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D4C01F4"/>
    <w:multiLevelType w:val="hybridMultilevel"/>
    <w:tmpl w:val="1B749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FB369F"/>
    <w:multiLevelType w:val="hybridMultilevel"/>
    <w:tmpl w:val="75FA55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F1778E"/>
    <w:multiLevelType w:val="hybridMultilevel"/>
    <w:tmpl w:val="75744306"/>
    <w:lvl w:ilvl="0" w:tplc="AF30522A">
      <w:start w:val="1"/>
      <w:numFmt w:val="bullet"/>
      <w:lvlText w:val=""/>
      <w:lvlJc w:val="left"/>
      <w:pPr>
        <w:ind w:left="720" w:hanging="360"/>
      </w:pPr>
      <w:rPr>
        <w:rFonts w:ascii="Symbol" w:hAnsi="Symbol" w:hint="default"/>
      </w:rPr>
    </w:lvl>
    <w:lvl w:ilvl="1" w:tplc="8B629744">
      <w:start w:val="1"/>
      <w:numFmt w:val="bullet"/>
      <w:lvlText w:val="o"/>
      <w:lvlJc w:val="left"/>
      <w:pPr>
        <w:ind w:left="1440" w:hanging="360"/>
      </w:pPr>
      <w:rPr>
        <w:rFonts w:ascii="Courier New" w:hAnsi="Courier New" w:hint="default"/>
      </w:rPr>
    </w:lvl>
    <w:lvl w:ilvl="2" w:tplc="809E8E50">
      <w:start w:val="1"/>
      <w:numFmt w:val="bullet"/>
      <w:lvlText w:val=""/>
      <w:lvlJc w:val="left"/>
      <w:pPr>
        <w:ind w:left="2160" w:hanging="360"/>
      </w:pPr>
      <w:rPr>
        <w:rFonts w:ascii="Wingdings" w:hAnsi="Wingdings" w:hint="default"/>
      </w:rPr>
    </w:lvl>
    <w:lvl w:ilvl="3" w:tplc="2AC65AB4">
      <w:start w:val="1"/>
      <w:numFmt w:val="bullet"/>
      <w:lvlText w:val=""/>
      <w:lvlJc w:val="left"/>
      <w:pPr>
        <w:ind w:left="2880" w:hanging="360"/>
      </w:pPr>
      <w:rPr>
        <w:rFonts w:ascii="Symbol" w:hAnsi="Symbol" w:hint="default"/>
      </w:rPr>
    </w:lvl>
    <w:lvl w:ilvl="4" w:tplc="3B7099D6">
      <w:start w:val="1"/>
      <w:numFmt w:val="bullet"/>
      <w:lvlText w:val="o"/>
      <w:lvlJc w:val="left"/>
      <w:pPr>
        <w:ind w:left="3600" w:hanging="360"/>
      </w:pPr>
      <w:rPr>
        <w:rFonts w:ascii="Courier New" w:hAnsi="Courier New" w:hint="default"/>
      </w:rPr>
    </w:lvl>
    <w:lvl w:ilvl="5" w:tplc="4566AAF2">
      <w:start w:val="1"/>
      <w:numFmt w:val="bullet"/>
      <w:lvlText w:val=""/>
      <w:lvlJc w:val="left"/>
      <w:pPr>
        <w:ind w:left="4320" w:hanging="360"/>
      </w:pPr>
      <w:rPr>
        <w:rFonts w:ascii="Wingdings" w:hAnsi="Wingdings" w:hint="default"/>
      </w:rPr>
    </w:lvl>
    <w:lvl w:ilvl="6" w:tplc="8048B14A">
      <w:start w:val="1"/>
      <w:numFmt w:val="bullet"/>
      <w:lvlText w:val=""/>
      <w:lvlJc w:val="left"/>
      <w:pPr>
        <w:ind w:left="5040" w:hanging="360"/>
      </w:pPr>
      <w:rPr>
        <w:rFonts w:ascii="Symbol" w:hAnsi="Symbol" w:hint="default"/>
      </w:rPr>
    </w:lvl>
    <w:lvl w:ilvl="7" w:tplc="0472EF2C">
      <w:start w:val="1"/>
      <w:numFmt w:val="bullet"/>
      <w:lvlText w:val="o"/>
      <w:lvlJc w:val="left"/>
      <w:pPr>
        <w:ind w:left="5760" w:hanging="360"/>
      </w:pPr>
      <w:rPr>
        <w:rFonts w:ascii="Courier New" w:hAnsi="Courier New" w:hint="default"/>
      </w:rPr>
    </w:lvl>
    <w:lvl w:ilvl="8" w:tplc="2974A196">
      <w:start w:val="1"/>
      <w:numFmt w:val="bullet"/>
      <w:lvlText w:val=""/>
      <w:lvlJc w:val="left"/>
      <w:pPr>
        <w:ind w:left="6480" w:hanging="360"/>
      </w:pPr>
      <w:rPr>
        <w:rFonts w:ascii="Wingdings" w:hAnsi="Wingdings" w:hint="default"/>
      </w:rPr>
    </w:lvl>
  </w:abstractNum>
  <w:abstractNum w:abstractNumId="8" w15:restartNumberingAfterBreak="0">
    <w:nsid w:val="6DAC3FCD"/>
    <w:multiLevelType w:val="hybridMultilevel"/>
    <w:tmpl w:val="A4F254A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927"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5AABF0B"/>
    <w:multiLevelType w:val="hybridMultilevel"/>
    <w:tmpl w:val="2A28ACB4"/>
    <w:lvl w:ilvl="0" w:tplc="225ED25C">
      <w:start w:val="1"/>
      <w:numFmt w:val="bullet"/>
      <w:lvlText w:val=""/>
      <w:lvlJc w:val="left"/>
      <w:pPr>
        <w:ind w:left="720" w:hanging="360"/>
      </w:pPr>
      <w:rPr>
        <w:rFonts w:ascii="Symbol" w:hAnsi="Symbol" w:hint="default"/>
      </w:rPr>
    </w:lvl>
    <w:lvl w:ilvl="1" w:tplc="CFD4AA8C">
      <w:start w:val="1"/>
      <w:numFmt w:val="bullet"/>
      <w:lvlText w:val="o"/>
      <w:lvlJc w:val="left"/>
      <w:pPr>
        <w:ind w:left="1440" w:hanging="360"/>
      </w:pPr>
      <w:rPr>
        <w:rFonts w:ascii="Courier New" w:hAnsi="Courier New" w:hint="default"/>
      </w:rPr>
    </w:lvl>
    <w:lvl w:ilvl="2" w:tplc="346A467C">
      <w:start w:val="1"/>
      <w:numFmt w:val="bullet"/>
      <w:lvlText w:val=""/>
      <w:lvlJc w:val="left"/>
      <w:pPr>
        <w:ind w:left="2160" w:hanging="360"/>
      </w:pPr>
      <w:rPr>
        <w:rFonts w:ascii="Wingdings" w:hAnsi="Wingdings" w:hint="default"/>
      </w:rPr>
    </w:lvl>
    <w:lvl w:ilvl="3" w:tplc="810A0492">
      <w:start w:val="1"/>
      <w:numFmt w:val="bullet"/>
      <w:lvlText w:val=""/>
      <w:lvlJc w:val="left"/>
      <w:pPr>
        <w:ind w:left="2880" w:hanging="360"/>
      </w:pPr>
      <w:rPr>
        <w:rFonts w:ascii="Symbol" w:hAnsi="Symbol" w:hint="default"/>
      </w:rPr>
    </w:lvl>
    <w:lvl w:ilvl="4" w:tplc="B6B852B6">
      <w:start w:val="1"/>
      <w:numFmt w:val="bullet"/>
      <w:lvlText w:val="o"/>
      <w:lvlJc w:val="left"/>
      <w:pPr>
        <w:ind w:left="3600" w:hanging="360"/>
      </w:pPr>
      <w:rPr>
        <w:rFonts w:ascii="Courier New" w:hAnsi="Courier New" w:hint="default"/>
      </w:rPr>
    </w:lvl>
    <w:lvl w:ilvl="5" w:tplc="69A41712">
      <w:start w:val="1"/>
      <w:numFmt w:val="bullet"/>
      <w:lvlText w:val=""/>
      <w:lvlJc w:val="left"/>
      <w:pPr>
        <w:ind w:left="4320" w:hanging="360"/>
      </w:pPr>
      <w:rPr>
        <w:rFonts w:ascii="Wingdings" w:hAnsi="Wingdings" w:hint="default"/>
      </w:rPr>
    </w:lvl>
    <w:lvl w:ilvl="6" w:tplc="5A00154A">
      <w:start w:val="1"/>
      <w:numFmt w:val="bullet"/>
      <w:lvlText w:val=""/>
      <w:lvlJc w:val="left"/>
      <w:pPr>
        <w:ind w:left="5040" w:hanging="360"/>
      </w:pPr>
      <w:rPr>
        <w:rFonts w:ascii="Symbol" w:hAnsi="Symbol" w:hint="default"/>
      </w:rPr>
    </w:lvl>
    <w:lvl w:ilvl="7" w:tplc="2B2EEFD6">
      <w:start w:val="1"/>
      <w:numFmt w:val="bullet"/>
      <w:lvlText w:val="o"/>
      <w:lvlJc w:val="left"/>
      <w:pPr>
        <w:ind w:left="5760" w:hanging="360"/>
      </w:pPr>
      <w:rPr>
        <w:rFonts w:ascii="Courier New" w:hAnsi="Courier New" w:hint="default"/>
      </w:rPr>
    </w:lvl>
    <w:lvl w:ilvl="8" w:tplc="884096B4">
      <w:start w:val="1"/>
      <w:numFmt w:val="bullet"/>
      <w:lvlText w:val=""/>
      <w:lvlJc w:val="left"/>
      <w:pPr>
        <w:ind w:left="6480" w:hanging="360"/>
      </w:pPr>
      <w:rPr>
        <w:rFonts w:ascii="Wingdings" w:hAnsi="Wingdings" w:hint="default"/>
      </w:rPr>
    </w:lvl>
  </w:abstractNum>
  <w:abstractNum w:abstractNumId="10" w15:restartNumberingAfterBreak="0">
    <w:nsid w:val="7AFD13AA"/>
    <w:multiLevelType w:val="hybridMultilevel"/>
    <w:tmpl w:val="218C50B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1" w15:restartNumberingAfterBreak="0">
    <w:nsid w:val="7BAF3DEB"/>
    <w:multiLevelType w:val="hybridMultilevel"/>
    <w:tmpl w:val="2E8640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2525523">
    <w:abstractNumId w:val="0"/>
  </w:num>
  <w:num w:numId="2" w16cid:durableId="656492111">
    <w:abstractNumId w:val="7"/>
  </w:num>
  <w:num w:numId="3" w16cid:durableId="1105804572">
    <w:abstractNumId w:val="3"/>
  </w:num>
  <w:num w:numId="4" w16cid:durableId="1762873873">
    <w:abstractNumId w:val="9"/>
  </w:num>
  <w:num w:numId="5" w16cid:durableId="852650934">
    <w:abstractNumId w:val="11"/>
  </w:num>
  <w:num w:numId="6" w16cid:durableId="1568611468">
    <w:abstractNumId w:val="8"/>
  </w:num>
  <w:num w:numId="7" w16cid:durableId="914782211">
    <w:abstractNumId w:val="6"/>
  </w:num>
  <w:num w:numId="8" w16cid:durableId="118304037">
    <w:abstractNumId w:val="4"/>
  </w:num>
  <w:num w:numId="9" w16cid:durableId="985472581">
    <w:abstractNumId w:val="10"/>
  </w:num>
  <w:num w:numId="10" w16cid:durableId="1194147173">
    <w:abstractNumId w:val="2"/>
  </w:num>
  <w:num w:numId="11" w16cid:durableId="748423523">
    <w:abstractNumId w:val="5"/>
  </w:num>
  <w:num w:numId="12" w16cid:durableId="29496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A78"/>
    <w:rsid w:val="00305A3B"/>
    <w:rsid w:val="0036131F"/>
    <w:rsid w:val="00571DB8"/>
    <w:rsid w:val="0068759A"/>
    <w:rsid w:val="006B7A78"/>
    <w:rsid w:val="008B3E48"/>
    <w:rsid w:val="00A4320E"/>
    <w:rsid w:val="00B66758"/>
    <w:rsid w:val="00BD7314"/>
    <w:rsid w:val="00CE38B3"/>
    <w:rsid w:val="00D0492C"/>
    <w:rsid w:val="00D31204"/>
    <w:rsid w:val="00E64BB6"/>
    <w:rsid w:val="00F37C26"/>
    <w:rsid w:val="02FD0191"/>
    <w:rsid w:val="03515CA1"/>
    <w:rsid w:val="078BDC22"/>
    <w:rsid w:val="090E8426"/>
    <w:rsid w:val="0E480D96"/>
    <w:rsid w:val="0F96568F"/>
    <w:rsid w:val="11A3FBFC"/>
    <w:rsid w:val="20AD86AC"/>
    <w:rsid w:val="26632809"/>
    <w:rsid w:val="26F65673"/>
    <w:rsid w:val="2AFDE9A9"/>
    <w:rsid w:val="3881DB83"/>
    <w:rsid w:val="46437E2F"/>
    <w:rsid w:val="4B5F72D8"/>
    <w:rsid w:val="532F47E5"/>
    <w:rsid w:val="553BA445"/>
    <w:rsid w:val="5666E8A7"/>
    <w:rsid w:val="59870227"/>
    <w:rsid w:val="5B5115B3"/>
    <w:rsid w:val="5F65BD7F"/>
    <w:rsid w:val="64A21EEC"/>
    <w:rsid w:val="69BC9AB9"/>
    <w:rsid w:val="6E6896AC"/>
    <w:rsid w:val="70FE894D"/>
    <w:rsid w:val="78133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0320B"/>
  <w15:docId w15:val="{CB976AE4-DAC2-407A-8922-E72EE5E9B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548d7d-791e-4d96-8d85-7c52216ea55a">
      <Terms xmlns="http://schemas.microsoft.com/office/infopath/2007/PartnerControls"/>
    </lcf76f155ced4ddcb4097134ff3c332f>
    <TaxCatchAll xmlns="6a9b0b00-3b09-4128-b27f-82852208ef0e"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gapxhEnJI5zxghMI6NpBBZCPrmyg==">AMUW2mWbaUM6waCHbMMB/8XyrNy9YJ9r5KuMWVIP/jJEde+YLkUsBgQTiCOBqblMPXJr+aWQT7tRAN+FC2HdgDqxWJxIg3Ugx/JrlwvoS4pMnNXIwmH9VV0=</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7C9B253A20AA234DB21A5EC4A7FD8776" ma:contentTypeVersion="18" ma:contentTypeDescription="Create a new document." ma:contentTypeScope="" ma:versionID="6743fe65e905004855d0cd71c0d970b8">
  <xsd:schema xmlns:xsd="http://www.w3.org/2001/XMLSchema" xmlns:xs="http://www.w3.org/2001/XMLSchema" xmlns:p="http://schemas.microsoft.com/office/2006/metadata/properties" xmlns:ns2="c8548d7d-791e-4d96-8d85-7c52216ea55a" xmlns:ns3="6a9b0b00-3b09-4128-b27f-82852208ef0e" targetNamespace="http://schemas.microsoft.com/office/2006/metadata/properties" ma:root="true" ma:fieldsID="b65967a0bf86aeefcf8263ff169ad118" ns2:_="" ns3:_="">
    <xsd:import namespace="c8548d7d-791e-4d96-8d85-7c52216ea55a"/>
    <xsd:import namespace="6a9b0b00-3b09-4128-b27f-82852208ef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48d7d-791e-4d96-8d85-7c52216ea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9520ba-2dd2-48f6-9eb8-65ca05a15b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9b0b00-3b09-4128-b27f-82852208ef0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f87206-af47-4483-bd59-3c1458db403a}" ma:internalName="TaxCatchAll" ma:showField="CatchAllData" ma:web="6a9b0b00-3b09-4128-b27f-82852208ef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5C0E9F-FC11-4B62-96D8-9EDBE2F420E5}">
  <ds:schemaRefs>
    <ds:schemaRef ds:uri="http://schemas.microsoft.com/office/2006/metadata/properties"/>
    <ds:schemaRef ds:uri="http://schemas.microsoft.com/office/infopath/2007/PartnerControls"/>
    <ds:schemaRef ds:uri="c8548d7d-791e-4d96-8d85-7c52216ea55a"/>
    <ds:schemaRef ds:uri="6a9b0b00-3b09-4128-b27f-82852208ef0e"/>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E08D9D6-2CBD-49C1-ACB7-3128A842B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48d7d-791e-4d96-8d85-7c52216ea55a"/>
    <ds:schemaRef ds:uri="6a9b0b00-3b09-4128-b27f-82852208e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83E0CF-DD49-4082-8E34-07B00D6D43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2683</Words>
  <Characters>15296</Characters>
  <Application>Microsoft Office Word</Application>
  <DocSecurity>0</DocSecurity>
  <Lines>127</Lines>
  <Paragraphs>35</Paragraphs>
  <ScaleCrop>false</ScaleCrop>
  <Company/>
  <LinksUpToDate>false</LinksUpToDate>
  <CharactersWithSpaces>17944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Keighly Murphy</dc:creator>
  <cp:lastModifiedBy>Miranda Dixon</cp:lastModifiedBy>
  <cp:revision>16</cp:revision>
  <dcterms:created xsi:type="dcterms:W3CDTF">2023-10-11T20:10:00Z</dcterms:created>
  <dcterms:modified xsi:type="dcterms:W3CDTF">2025-08-31T13:05:00Z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0x0101007C9B253A20AA234DB21A5EC4A7FD8776</vt:lpwstr>
  </property>
  <property fmtid="{D5CDD505-2E9C-101B-9397-08002B2CF9AE}" pid="3" name="MediaServiceImageTags">
    <vt:lpwstr/>
  </property>
</Properties>
</file>