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3A56" w14:textId="77777777" w:rsidR="00DE5655" w:rsidRDefault="00093A91" w:rsidP="005A0B81">
      <w:pPr>
        <w:pStyle w:val="Title"/>
        <w:spacing w:line="480" w:lineRule="auto"/>
      </w:pPr>
      <w:r>
        <w:t xml:space="preserve">ALLEN COUNTY </w:t>
      </w:r>
    </w:p>
    <w:p w14:paraId="21D7E470" w14:textId="77777777" w:rsidR="00093A91" w:rsidRDefault="00093A91" w:rsidP="005A0B81">
      <w:pPr>
        <w:spacing w:line="480" w:lineRule="auto"/>
        <w:contextualSpacing/>
        <w:jc w:val="center"/>
        <w:rPr>
          <w:rFonts w:ascii="Times New Roman" w:hAnsi="Times New Roman" w:cs="Times New Roman"/>
          <w:sz w:val="48"/>
          <w:szCs w:val="48"/>
        </w:rPr>
      </w:pPr>
      <w:r>
        <w:rPr>
          <w:rFonts w:ascii="Times New Roman" w:hAnsi="Times New Roman" w:cs="Times New Roman"/>
          <w:sz w:val="48"/>
          <w:szCs w:val="48"/>
        </w:rPr>
        <w:t xml:space="preserve">ADMINISTRATIVE CODE </w:t>
      </w:r>
    </w:p>
    <w:p w14:paraId="6EC8B683" w14:textId="1DBAC949" w:rsidR="005A0B81" w:rsidRDefault="005A0B81" w:rsidP="005A0B81">
      <w:pPr>
        <w:spacing w:line="480" w:lineRule="auto"/>
        <w:contextualSpacing/>
        <w:jc w:val="center"/>
        <w:rPr>
          <w:rFonts w:ascii="Times New Roman" w:hAnsi="Times New Roman" w:cs="Times New Roman"/>
          <w:sz w:val="48"/>
          <w:szCs w:val="48"/>
        </w:rPr>
      </w:pPr>
      <w:r>
        <w:rPr>
          <w:rFonts w:ascii="Times New Roman" w:hAnsi="Times New Roman" w:cs="Times New Roman"/>
          <w:sz w:val="48"/>
          <w:szCs w:val="48"/>
        </w:rPr>
        <w:t>AND EMPLOYEE HANDBOOK</w:t>
      </w:r>
    </w:p>
    <w:p w14:paraId="6A378833" w14:textId="77777777" w:rsidR="00093A91" w:rsidRDefault="00093A91" w:rsidP="005A0B81">
      <w:pPr>
        <w:spacing w:line="240" w:lineRule="auto"/>
        <w:contextualSpacing/>
        <w:rPr>
          <w:rFonts w:ascii="Times New Roman" w:hAnsi="Times New Roman" w:cs="Times New Roman"/>
          <w:sz w:val="24"/>
          <w:szCs w:val="24"/>
        </w:rPr>
      </w:pPr>
    </w:p>
    <w:p w14:paraId="6F70F8F2" w14:textId="78674689" w:rsidR="00093A91" w:rsidRPr="00093A91" w:rsidRDefault="008672F5" w:rsidP="00093A91">
      <w:pPr>
        <w:pStyle w:val="Heading1"/>
      </w:pPr>
      <w:r>
        <w:t>DENNIS HARPER</w:t>
      </w:r>
    </w:p>
    <w:p w14:paraId="5C0B55BF" w14:textId="77777777" w:rsidR="00093A91" w:rsidRPr="00093A91" w:rsidRDefault="00093A91" w:rsidP="00093A91">
      <w:pPr>
        <w:pStyle w:val="Heading2"/>
      </w:pPr>
      <w:r w:rsidRPr="00093A91">
        <w:t>JUDGE EXECUTIVE</w:t>
      </w:r>
    </w:p>
    <w:p w14:paraId="39E567B7" w14:textId="77777777" w:rsidR="00093A91" w:rsidRPr="00093A91" w:rsidRDefault="00093A91" w:rsidP="00093A91">
      <w:pPr>
        <w:spacing w:line="240" w:lineRule="auto"/>
        <w:contextualSpacing/>
        <w:jc w:val="center"/>
        <w:rPr>
          <w:rFonts w:ascii="Times New Roman" w:hAnsi="Times New Roman" w:cs="Times New Roman"/>
          <w:i/>
          <w:sz w:val="24"/>
          <w:szCs w:val="24"/>
        </w:rPr>
      </w:pPr>
    </w:p>
    <w:p w14:paraId="30C89D77" w14:textId="77777777" w:rsidR="00093A91" w:rsidRDefault="00093A91" w:rsidP="00093A91">
      <w:pPr>
        <w:spacing w:line="240" w:lineRule="auto"/>
        <w:contextualSpacing/>
        <w:jc w:val="center"/>
        <w:rPr>
          <w:rFonts w:ascii="Times New Roman" w:hAnsi="Times New Roman" w:cs="Times New Roman"/>
          <w:sz w:val="24"/>
          <w:szCs w:val="24"/>
        </w:rPr>
      </w:pPr>
    </w:p>
    <w:p w14:paraId="1B4DAABC" w14:textId="071B20B3" w:rsidR="00093A91" w:rsidRDefault="008672F5" w:rsidP="1BA7BD02">
      <w:pPr>
        <w:spacing w:line="240" w:lineRule="auto"/>
        <w:contextualSpacing/>
        <w:jc w:val="center"/>
        <w:rPr>
          <w:rFonts w:ascii="Times New Roman" w:hAnsi="Times New Roman" w:cs="Times New Roman"/>
          <w:i/>
          <w:iCs/>
          <w:sz w:val="24"/>
          <w:szCs w:val="24"/>
        </w:rPr>
      </w:pPr>
      <w:r>
        <w:rPr>
          <w:rFonts w:ascii="Times New Roman" w:hAnsi="Times New Roman" w:cs="Times New Roman"/>
          <w:i/>
          <w:iCs/>
          <w:sz w:val="24"/>
          <w:szCs w:val="24"/>
        </w:rPr>
        <w:t>TODD BRANSFORD</w:t>
      </w:r>
    </w:p>
    <w:p w14:paraId="1171F244" w14:textId="1E8C90A0" w:rsidR="00093A91" w:rsidRDefault="008672F5" w:rsidP="1BA7BD02">
      <w:pPr>
        <w:spacing w:line="240" w:lineRule="auto"/>
        <w:contextualSpacing/>
        <w:jc w:val="center"/>
        <w:rPr>
          <w:rFonts w:ascii="Times New Roman" w:hAnsi="Times New Roman" w:cs="Times New Roman"/>
          <w:i/>
          <w:iCs/>
          <w:sz w:val="24"/>
          <w:szCs w:val="24"/>
        </w:rPr>
      </w:pPr>
      <w:r>
        <w:rPr>
          <w:rFonts w:ascii="Times New Roman" w:hAnsi="Times New Roman" w:cs="Times New Roman"/>
          <w:i/>
          <w:iCs/>
          <w:sz w:val="24"/>
          <w:szCs w:val="24"/>
        </w:rPr>
        <w:t>WENDELL SPEARS</w:t>
      </w:r>
    </w:p>
    <w:p w14:paraId="0D9BB33C" w14:textId="1AB07D36" w:rsidR="00093A91" w:rsidRDefault="1BA7BD02" w:rsidP="1BA7BD02">
      <w:pPr>
        <w:spacing w:line="240" w:lineRule="auto"/>
        <w:contextualSpacing/>
        <w:jc w:val="center"/>
        <w:rPr>
          <w:rFonts w:ascii="Times New Roman" w:hAnsi="Times New Roman" w:cs="Times New Roman"/>
          <w:i/>
          <w:iCs/>
          <w:sz w:val="24"/>
          <w:szCs w:val="24"/>
        </w:rPr>
      </w:pPr>
      <w:r w:rsidRPr="1BA7BD02">
        <w:rPr>
          <w:rFonts w:ascii="Times New Roman" w:hAnsi="Times New Roman" w:cs="Times New Roman"/>
          <w:i/>
          <w:iCs/>
          <w:sz w:val="24"/>
          <w:szCs w:val="24"/>
        </w:rPr>
        <w:t xml:space="preserve">TONY WOLFE </w:t>
      </w:r>
    </w:p>
    <w:p w14:paraId="2937BC78" w14:textId="036A1F3B" w:rsidR="00093A91" w:rsidRDefault="00E52435" w:rsidP="00093A91">
      <w:pPr>
        <w:spacing w:line="240" w:lineRule="auto"/>
        <w:contextualSpacing/>
        <w:jc w:val="center"/>
        <w:rPr>
          <w:rFonts w:ascii="Times New Roman" w:hAnsi="Times New Roman" w:cs="Times New Roman"/>
          <w:i/>
          <w:sz w:val="24"/>
          <w:szCs w:val="24"/>
        </w:rPr>
      </w:pPr>
      <w:r>
        <w:rPr>
          <w:rFonts w:ascii="Times New Roman" w:hAnsi="Times New Roman" w:cs="Times New Roman"/>
          <w:i/>
          <w:iCs/>
          <w:sz w:val="24"/>
          <w:szCs w:val="24"/>
        </w:rPr>
        <w:t>RICK</w:t>
      </w:r>
      <w:r w:rsidR="1BA7BD02" w:rsidRPr="1BA7BD02">
        <w:rPr>
          <w:rFonts w:ascii="Times New Roman" w:hAnsi="Times New Roman" w:cs="Times New Roman"/>
          <w:i/>
          <w:iCs/>
          <w:sz w:val="24"/>
          <w:szCs w:val="24"/>
        </w:rPr>
        <w:t>E</w:t>
      </w:r>
      <w:r>
        <w:rPr>
          <w:rFonts w:ascii="Times New Roman" w:hAnsi="Times New Roman" w:cs="Times New Roman"/>
          <w:i/>
          <w:iCs/>
          <w:sz w:val="24"/>
          <w:szCs w:val="24"/>
        </w:rPr>
        <w:t>Y</w:t>
      </w:r>
      <w:r w:rsidR="1BA7BD02" w:rsidRPr="1BA7BD02">
        <w:rPr>
          <w:rFonts w:ascii="Times New Roman" w:hAnsi="Times New Roman" w:cs="Times New Roman"/>
          <w:i/>
          <w:iCs/>
          <w:sz w:val="24"/>
          <w:szCs w:val="24"/>
        </w:rPr>
        <w:t xml:space="preserve"> COOKSEY</w:t>
      </w:r>
    </w:p>
    <w:p w14:paraId="4F4113B6" w14:textId="3063347F" w:rsidR="00093A91" w:rsidRDefault="00223178" w:rsidP="1BA7BD02">
      <w:pPr>
        <w:spacing w:line="240" w:lineRule="auto"/>
        <w:contextualSpacing/>
        <w:jc w:val="center"/>
        <w:rPr>
          <w:rFonts w:ascii="Times New Roman" w:hAnsi="Times New Roman" w:cs="Times New Roman"/>
          <w:i/>
          <w:iCs/>
          <w:sz w:val="24"/>
          <w:szCs w:val="24"/>
        </w:rPr>
      </w:pPr>
      <w:r>
        <w:rPr>
          <w:rFonts w:ascii="Times New Roman" w:hAnsi="Times New Roman" w:cs="Times New Roman"/>
          <w:i/>
          <w:iCs/>
          <w:sz w:val="24"/>
          <w:szCs w:val="24"/>
        </w:rPr>
        <w:t>ANTHONY THOMPSON</w:t>
      </w:r>
    </w:p>
    <w:p w14:paraId="0E9E1053" w14:textId="077BA88E" w:rsidR="00093A91" w:rsidRPr="00C779E6" w:rsidRDefault="008A4FBB" w:rsidP="00C779E6">
      <w:pPr>
        <w:pStyle w:val="Heading2"/>
      </w:pPr>
      <w:r>
        <w:t>MAGISTRATE</w:t>
      </w:r>
      <w:r w:rsidR="00C779E6">
        <w:t xml:space="preserve">S </w:t>
      </w:r>
    </w:p>
    <w:p w14:paraId="60E50682" w14:textId="77777777" w:rsidR="00093A91" w:rsidRDefault="00093A91" w:rsidP="00093A91">
      <w:pPr>
        <w:spacing w:line="240" w:lineRule="auto"/>
        <w:contextualSpacing/>
        <w:jc w:val="center"/>
        <w:rPr>
          <w:rFonts w:ascii="Times New Roman" w:hAnsi="Times New Roman" w:cs="Times New Roman"/>
          <w:i/>
          <w:sz w:val="24"/>
          <w:szCs w:val="24"/>
        </w:rPr>
      </w:pPr>
    </w:p>
    <w:p w14:paraId="4D379892" w14:textId="77777777" w:rsidR="00093A91" w:rsidRDefault="00093A91" w:rsidP="00093A91">
      <w:pPr>
        <w:spacing w:line="240" w:lineRule="auto"/>
        <w:contextualSpacing/>
        <w:jc w:val="center"/>
        <w:rPr>
          <w:rFonts w:ascii="Times New Roman" w:hAnsi="Times New Roman" w:cs="Times New Roman"/>
          <w:i/>
          <w:sz w:val="24"/>
          <w:szCs w:val="24"/>
        </w:rPr>
      </w:pPr>
    </w:p>
    <w:p w14:paraId="68E4EFBB" w14:textId="60E5B199" w:rsidR="00093A91" w:rsidRDefault="00B72AA9" w:rsidP="00093A9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HALLYE M. ARTERBURN</w:t>
      </w:r>
    </w:p>
    <w:p w14:paraId="31CDB8D8" w14:textId="77777777" w:rsidR="00093A91" w:rsidRPr="00C779E6" w:rsidRDefault="00093A91" w:rsidP="00093A91">
      <w:pPr>
        <w:pStyle w:val="Heading1"/>
        <w:rPr>
          <w:b/>
        </w:rPr>
      </w:pPr>
      <w:r w:rsidRPr="00C779E6">
        <w:rPr>
          <w:b/>
        </w:rPr>
        <w:t xml:space="preserve">COUNTY ATTORNEY </w:t>
      </w:r>
    </w:p>
    <w:p w14:paraId="3C38FD20" w14:textId="77777777" w:rsidR="00093A91" w:rsidRDefault="00093A91" w:rsidP="00093A91">
      <w:pPr>
        <w:spacing w:line="240" w:lineRule="auto"/>
        <w:contextualSpacing/>
        <w:jc w:val="center"/>
        <w:rPr>
          <w:rFonts w:ascii="Times New Roman" w:hAnsi="Times New Roman" w:cs="Times New Roman"/>
          <w:i/>
          <w:sz w:val="24"/>
          <w:szCs w:val="24"/>
        </w:rPr>
      </w:pPr>
    </w:p>
    <w:p w14:paraId="7153997A" w14:textId="77777777" w:rsidR="00093A91" w:rsidRDefault="00093A91" w:rsidP="00093A91">
      <w:pPr>
        <w:spacing w:line="240" w:lineRule="auto"/>
        <w:contextualSpacing/>
        <w:jc w:val="center"/>
        <w:rPr>
          <w:rFonts w:ascii="Times New Roman" w:hAnsi="Times New Roman" w:cs="Times New Roman"/>
          <w:i/>
          <w:sz w:val="24"/>
          <w:szCs w:val="24"/>
        </w:rPr>
      </w:pPr>
    </w:p>
    <w:p w14:paraId="2F33C9E5" w14:textId="77777777" w:rsidR="00093A91" w:rsidRDefault="00093A91" w:rsidP="00093A91">
      <w:pPr>
        <w:spacing w:line="240" w:lineRule="auto"/>
        <w:contextualSpacing/>
        <w:jc w:val="center"/>
        <w:rPr>
          <w:rFonts w:ascii="Times New Roman" w:hAnsi="Times New Roman" w:cs="Times New Roman"/>
          <w:i/>
          <w:sz w:val="24"/>
          <w:szCs w:val="24"/>
        </w:rPr>
      </w:pPr>
    </w:p>
    <w:p w14:paraId="70D5114F" w14:textId="65FEE4F4" w:rsidR="00093A91" w:rsidRDefault="006F3DDB" w:rsidP="00093A91">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July 22</w:t>
      </w:r>
      <w:r w:rsidR="00882018">
        <w:rPr>
          <w:rFonts w:ascii="Times New Roman" w:hAnsi="Times New Roman" w:cs="Times New Roman"/>
          <w:i/>
          <w:sz w:val="24"/>
          <w:szCs w:val="24"/>
        </w:rPr>
        <w:t>, 2025</w:t>
      </w:r>
    </w:p>
    <w:p w14:paraId="3905E99A" w14:textId="77777777" w:rsidR="00093A91" w:rsidRDefault="00093A91" w:rsidP="00093A91">
      <w:pPr>
        <w:spacing w:line="240" w:lineRule="auto"/>
        <w:contextualSpacing/>
        <w:jc w:val="center"/>
        <w:rPr>
          <w:rFonts w:ascii="Times New Roman" w:hAnsi="Times New Roman" w:cs="Times New Roman"/>
          <w:i/>
          <w:sz w:val="24"/>
          <w:szCs w:val="24"/>
        </w:rPr>
      </w:pPr>
    </w:p>
    <w:p w14:paraId="32DF93FC" w14:textId="77777777" w:rsidR="00093A91" w:rsidRDefault="00093A91" w:rsidP="00093A91">
      <w:pPr>
        <w:spacing w:line="240" w:lineRule="auto"/>
        <w:contextualSpacing/>
        <w:jc w:val="center"/>
        <w:rPr>
          <w:rFonts w:ascii="Times New Roman" w:hAnsi="Times New Roman" w:cs="Times New Roman"/>
          <w:i/>
          <w:sz w:val="24"/>
          <w:szCs w:val="24"/>
        </w:rPr>
      </w:pPr>
    </w:p>
    <w:p w14:paraId="463CF89F" w14:textId="77777777" w:rsidR="00093A91" w:rsidRDefault="00093A91" w:rsidP="00093A91">
      <w:pPr>
        <w:spacing w:line="240" w:lineRule="auto"/>
        <w:contextualSpacing/>
        <w:jc w:val="center"/>
        <w:rPr>
          <w:rFonts w:ascii="Times New Roman" w:hAnsi="Times New Roman" w:cs="Times New Roman"/>
          <w:i/>
          <w:sz w:val="24"/>
          <w:szCs w:val="24"/>
        </w:rPr>
      </w:pPr>
    </w:p>
    <w:p w14:paraId="2C1ACFF1" w14:textId="2FFA77CA" w:rsidR="00093A91" w:rsidRDefault="00093A91" w:rsidP="00093A91">
      <w:pPr>
        <w:spacing w:line="240" w:lineRule="auto"/>
        <w:contextualSpacing/>
        <w:jc w:val="center"/>
        <w:rPr>
          <w:rFonts w:ascii="Times New Roman" w:hAnsi="Times New Roman" w:cs="Times New Roman"/>
          <w:b/>
          <w:i/>
          <w:sz w:val="24"/>
          <w:szCs w:val="24"/>
          <w:u w:val="single"/>
        </w:rPr>
      </w:pPr>
      <w:r w:rsidRPr="00B50A82">
        <w:rPr>
          <w:rFonts w:ascii="Times New Roman" w:hAnsi="Times New Roman" w:cs="Times New Roman"/>
          <w:b/>
          <w:i/>
          <w:sz w:val="24"/>
          <w:szCs w:val="24"/>
          <w:u w:val="single"/>
        </w:rPr>
        <w:t xml:space="preserve">ORDINANCE NO. </w:t>
      </w:r>
      <w:r w:rsidR="00882018">
        <w:rPr>
          <w:rFonts w:ascii="Times New Roman" w:hAnsi="Times New Roman" w:cs="Times New Roman"/>
          <w:b/>
          <w:i/>
          <w:sz w:val="24"/>
          <w:szCs w:val="24"/>
          <w:u w:val="single"/>
        </w:rPr>
        <w:t>25-08</w:t>
      </w:r>
    </w:p>
    <w:p w14:paraId="5B4A87ED" w14:textId="77777777" w:rsidR="00B50A82" w:rsidRPr="00B50A82" w:rsidRDefault="00B50A82" w:rsidP="00093A91">
      <w:pPr>
        <w:spacing w:line="240" w:lineRule="auto"/>
        <w:contextualSpacing/>
        <w:jc w:val="center"/>
        <w:rPr>
          <w:rFonts w:ascii="Times New Roman" w:hAnsi="Times New Roman" w:cs="Times New Roman"/>
          <w:b/>
          <w:i/>
          <w:sz w:val="24"/>
          <w:szCs w:val="24"/>
          <w:u w:val="single"/>
        </w:rPr>
      </w:pPr>
    </w:p>
    <w:p w14:paraId="1BA824C6" w14:textId="77777777" w:rsidR="00093A91" w:rsidRDefault="00093A91" w:rsidP="00093A91">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AN ORDINANCE RELATING TO THE CREATION OF </w:t>
      </w:r>
    </w:p>
    <w:p w14:paraId="1C9779B4" w14:textId="20CEF54D" w:rsidR="00093A91" w:rsidRDefault="00093A91" w:rsidP="004C7D9D">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AN UPDATED ADMINISTRATIVE CODE FOR ALLEN COUNTY, KENTUCKY</w:t>
      </w:r>
    </w:p>
    <w:p w14:paraId="554D7D04" w14:textId="77777777" w:rsidR="00B50A82" w:rsidRDefault="00B50A82" w:rsidP="004C7D9D">
      <w:pPr>
        <w:spacing w:line="240" w:lineRule="auto"/>
        <w:contextualSpacing/>
        <w:jc w:val="center"/>
        <w:rPr>
          <w:rFonts w:ascii="Times New Roman" w:hAnsi="Times New Roman" w:cs="Times New Roman"/>
          <w:i/>
          <w:sz w:val="24"/>
          <w:szCs w:val="24"/>
        </w:rPr>
      </w:pPr>
    </w:p>
    <w:p w14:paraId="18C1EE34" w14:textId="77777777" w:rsidR="00B50A82" w:rsidRDefault="00B50A82" w:rsidP="004C7D9D">
      <w:pPr>
        <w:spacing w:line="240" w:lineRule="auto"/>
        <w:contextualSpacing/>
        <w:jc w:val="center"/>
        <w:rPr>
          <w:rFonts w:ascii="Times New Roman" w:hAnsi="Times New Roman" w:cs="Times New Roman"/>
          <w:i/>
          <w:sz w:val="24"/>
          <w:szCs w:val="24"/>
        </w:rPr>
      </w:pPr>
    </w:p>
    <w:p w14:paraId="7A24A396" w14:textId="77777777" w:rsidR="00093A91" w:rsidRDefault="00093A91" w:rsidP="00093A91">
      <w:pPr>
        <w:spacing w:line="240" w:lineRule="auto"/>
        <w:contextualSpacing/>
        <w:jc w:val="center"/>
        <w:rPr>
          <w:rFonts w:ascii="Times New Roman" w:hAnsi="Times New Roman" w:cs="Times New Roman"/>
          <w:i/>
          <w:sz w:val="24"/>
          <w:szCs w:val="24"/>
        </w:rPr>
      </w:pPr>
    </w:p>
    <w:p w14:paraId="62DBFC02" w14:textId="77777777" w:rsidR="00B50A82" w:rsidRDefault="00B50A82" w:rsidP="00093A91">
      <w:pPr>
        <w:pStyle w:val="BodyText"/>
      </w:pPr>
    </w:p>
    <w:p w14:paraId="6AA4B058" w14:textId="303FC880" w:rsidR="00093A91" w:rsidRDefault="00B50A82" w:rsidP="00093A91">
      <w:pPr>
        <w:pStyle w:val="BodyText"/>
      </w:pPr>
      <w:r>
        <w:t>WHEREAS</w:t>
      </w:r>
      <w:r w:rsidR="00093A91">
        <w:t xml:space="preserve">, The Allen County Fiscal Court recognizes the need for significant changes and updates to the current version of the Administrative Code, and </w:t>
      </w:r>
    </w:p>
    <w:p w14:paraId="4B0E0DBD" w14:textId="6410F4A9" w:rsidR="00093A91" w:rsidRDefault="00B50A82" w:rsidP="00093A91">
      <w:pPr>
        <w:spacing w:line="240" w:lineRule="auto"/>
        <w:contextualSpacing/>
        <w:rPr>
          <w:rFonts w:ascii="Times New Roman" w:hAnsi="Times New Roman" w:cs="Times New Roman"/>
          <w:sz w:val="24"/>
          <w:szCs w:val="24"/>
        </w:rPr>
      </w:pPr>
      <w:r>
        <w:rPr>
          <w:rFonts w:ascii="Times New Roman" w:hAnsi="Times New Roman" w:cs="Times New Roman"/>
          <w:sz w:val="24"/>
          <w:szCs w:val="24"/>
        </w:rPr>
        <w:t>WHEREAS</w:t>
      </w:r>
      <w:r w:rsidR="00093A91">
        <w:rPr>
          <w:rFonts w:ascii="Times New Roman" w:hAnsi="Times New Roman" w:cs="Times New Roman"/>
          <w:sz w:val="24"/>
          <w:szCs w:val="24"/>
        </w:rPr>
        <w:t xml:space="preserve">, The Allen County Fiscal Court recognizes that </w:t>
      </w:r>
      <w:r w:rsidR="000A74A9">
        <w:rPr>
          <w:rFonts w:ascii="Times New Roman" w:hAnsi="Times New Roman" w:cs="Times New Roman"/>
          <w:sz w:val="24"/>
          <w:szCs w:val="24"/>
        </w:rPr>
        <w:t>it</w:t>
      </w:r>
      <w:r w:rsidR="00EE509E">
        <w:rPr>
          <w:rFonts w:ascii="Times New Roman" w:hAnsi="Times New Roman" w:cs="Times New Roman"/>
          <w:sz w:val="24"/>
          <w:szCs w:val="24"/>
        </w:rPr>
        <w:t>s</w:t>
      </w:r>
      <w:r w:rsidR="00093A91">
        <w:rPr>
          <w:rFonts w:ascii="Times New Roman" w:hAnsi="Times New Roman" w:cs="Times New Roman"/>
          <w:sz w:val="24"/>
          <w:szCs w:val="24"/>
        </w:rPr>
        <w:t xml:space="preserve"> overall administrative and personnel operations will be greatly enhanced by the adoption of an updated Administrative Code, and </w:t>
      </w:r>
    </w:p>
    <w:p w14:paraId="7531E978" w14:textId="77777777" w:rsidR="00093A91" w:rsidRDefault="00093A91" w:rsidP="00093A91">
      <w:pPr>
        <w:spacing w:line="240" w:lineRule="auto"/>
        <w:contextualSpacing/>
        <w:rPr>
          <w:rFonts w:ascii="Times New Roman" w:hAnsi="Times New Roman" w:cs="Times New Roman"/>
          <w:sz w:val="24"/>
          <w:szCs w:val="24"/>
        </w:rPr>
      </w:pPr>
    </w:p>
    <w:p w14:paraId="16D68A52" w14:textId="0AECE58B" w:rsidR="00093A91" w:rsidRPr="00093A91" w:rsidRDefault="00B50A82" w:rsidP="00093A91">
      <w:pPr>
        <w:spacing w:line="240" w:lineRule="auto"/>
        <w:contextualSpacing/>
        <w:rPr>
          <w:rFonts w:ascii="Times New Roman" w:hAnsi="Times New Roman" w:cs="Times New Roman"/>
          <w:sz w:val="24"/>
          <w:szCs w:val="24"/>
        </w:rPr>
      </w:pPr>
      <w:r>
        <w:rPr>
          <w:rFonts w:ascii="Times New Roman" w:hAnsi="Times New Roman" w:cs="Times New Roman"/>
          <w:sz w:val="24"/>
          <w:szCs w:val="24"/>
        </w:rPr>
        <w:t>WHEREAS</w:t>
      </w:r>
      <w:r w:rsidR="00093A91">
        <w:rPr>
          <w:rFonts w:ascii="Times New Roman" w:hAnsi="Times New Roman" w:cs="Times New Roman"/>
          <w:sz w:val="24"/>
          <w:szCs w:val="24"/>
        </w:rPr>
        <w:t xml:space="preserve">, it is the desire of the Allen County Fiscal Court that this new Administrative Code be effective on </w:t>
      </w:r>
      <w:r w:rsidR="00293317">
        <w:rPr>
          <w:rFonts w:ascii="Times New Roman" w:hAnsi="Times New Roman" w:cs="Times New Roman"/>
          <w:sz w:val="24"/>
          <w:szCs w:val="24"/>
        </w:rPr>
        <w:t>September 10, 2024</w:t>
      </w:r>
      <w:r w:rsidR="00093A91">
        <w:rPr>
          <w:rFonts w:ascii="Times New Roman" w:hAnsi="Times New Roman" w:cs="Times New Roman"/>
          <w:sz w:val="24"/>
          <w:szCs w:val="24"/>
        </w:rPr>
        <w:t xml:space="preserve">, repealing and replacing the prior existing Administrative Code. </w:t>
      </w:r>
    </w:p>
    <w:p w14:paraId="3F852AA7" w14:textId="77777777" w:rsidR="00093A91" w:rsidRDefault="00093A91" w:rsidP="00093A91">
      <w:pPr>
        <w:spacing w:line="240" w:lineRule="auto"/>
        <w:contextualSpacing/>
        <w:jc w:val="center"/>
        <w:rPr>
          <w:rFonts w:ascii="Times New Roman" w:hAnsi="Times New Roman" w:cs="Times New Roman"/>
          <w:i/>
          <w:sz w:val="24"/>
          <w:szCs w:val="24"/>
        </w:rPr>
      </w:pPr>
    </w:p>
    <w:p w14:paraId="72C231B7" w14:textId="77777777" w:rsidR="00093A91" w:rsidRDefault="00C779E6" w:rsidP="00C779E6">
      <w:pPr>
        <w:pStyle w:val="BodyText"/>
      </w:pPr>
      <w:bookmarkStart w:id="0" w:name="_Hlk204938469"/>
      <w:r>
        <w:t>NOW THEREFORE, BE IT ORDAINED BY THE FISCAL COURT TO THE COUNTY OF ALLEN, COMMONWEALTH OF KENTUCKY THAT:</w:t>
      </w:r>
    </w:p>
    <w:p w14:paraId="1EFA2CA6" w14:textId="77777777" w:rsidR="00C779E6" w:rsidRDefault="00C779E6" w:rsidP="00C779E6">
      <w:pPr>
        <w:spacing w:line="240" w:lineRule="auto"/>
        <w:contextualSpacing/>
        <w:rPr>
          <w:rFonts w:ascii="Times New Roman" w:hAnsi="Times New Roman" w:cs="Times New Roman"/>
          <w:sz w:val="24"/>
          <w:szCs w:val="24"/>
        </w:rPr>
      </w:pPr>
    </w:p>
    <w:p w14:paraId="7E8F96D2" w14:textId="1FF41234" w:rsidR="00C779E6" w:rsidRDefault="00C779E6" w:rsidP="00C779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ORDINANCE, NO </w:t>
      </w:r>
      <w:r w:rsidR="00293317">
        <w:rPr>
          <w:rFonts w:ascii="Times New Roman" w:hAnsi="Times New Roman" w:cs="Times New Roman"/>
          <w:sz w:val="24"/>
          <w:szCs w:val="24"/>
        </w:rPr>
        <w:t>2</w:t>
      </w:r>
      <w:r w:rsidR="005E6D32">
        <w:rPr>
          <w:rFonts w:ascii="Times New Roman" w:hAnsi="Times New Roman" w:cs="Times New Roman"/>
          <w:sz w:val="24"/>
          <w:szCs w:val="24"/>
        </w:rPr>
        <w:t>5-08</w:t>
      </w:r>
      <w:r>
        <w:rPr>
          <w:rFonts w:ascii="Times New Roman" w:hAnsi="Times New Roman" w:cs="Times New Roman"/>
          <w:sz w:val="24"/>
          <w:szCs w:val="24"/>
        </w:rPr>
        <w:t xml:space="preserve"> SHALL BECOME EFFECTIVE ON SECOND READING AND ADOPTION.</w:t>
      </w:r>
    </w:p>
    <w:p w14:paraId="6599F12B" w14:textId="77777777" w:rsidR="00C779E6" w:rsidRDefault="00C779E6" w:rsidP="00C779E6">
      <w:pPr>
        <w:spacing w:line="240" w:lineRule="auto"/>
        <w:contextualSpacing/>
        <w:rPr>
          <w:rFonts w:ascii="Times New Roman" w:hAnsi="Times New Roman" w:cs="Times New Roman"/>
          <w:sz w:val="24"/>
          <w:szCs w:val="24"/>
        </w:rPr>
      </w:pPr>
    </w:p>
    <w:p w14:paraId="5DC5FAA0" w14:textId="075B276F" w:rsidR="00C779E6" w:rsidRDefault="00C779E6" w:rsidP="00C779E6">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INTRODUCED AND GIVEN FIRST READING at a duly convened meeting of the Fiscal Court of Allen County, Kentucky held on the</w:t>
      </w:r>
      <w:r w:rsidR="008672F5">
        <w:rPr>
          <w:rFonts w:ascii="Times New Roman" w:hAnsi="Times New Roman" w:cs="Times New Roman"/>
          <w:sz w:val="24"/>
          <w:szCs w:val="24"/>
        </w:rPr>
        <w:t xml:space="preserve"> </w:t>
      </w:r>
      <w:r w:rsidR="006F3DDB">
        <w:rPr>
          <w:rFonts w:ascii="Times New Roman" w:hAnsi="Times New Roman" w:cs="Times New Roman"/>
          <w:sz w:val="24"/>
          <w:szCs w:val="24"/>
        </w:rPr>
        <w:t>24</w:t>
      </w:r>
      <w:r w:rsidR="0032177F" w:rsidRPr="0032177F">
        <w:rPr>
          <w:rFonts w:ascii="Times New Roman" w:hAnsi="Times New Roman" w:cs="Times New Roman"/>
          <w:sz w:val="24"/>
          <w:szCs w:val="24"/>
          <w:vertAlign w:val="superscript"/>
        </w:rPr>
        <w:t>th</w:t>
      </w:r>
      <w:r w:rsidR="0032177F">
        <w:rPr>
          <w:rFonts w:ascii="Times New Roman" w:hAnsi="Times New Roman" w:cs="Times New Roman"/>
          <w:sz w:val="24"/>
          <w:szCs w:val="24"/>
        </w:rPr>
        <w:t xml:space="preserve"> day of </w:t>
      </w:r>
      <w:r w:rsidR="006F3DDB">
        <w:rPr>
          <w:rFonts w:ascii="Times New Roman" w:hAnsi="Times New Roman" w:cs="Times New Roman"/>
          <w:sz w:val="24"/>
          <w:szCs w:val="24"/>
        </w:rPr>
        <w:t>June, 2025</w:t>
      </w:r>
      <w:r w:rsidR="00293317">
        <w:rPr>
          <w:rFonts w:ascii="Times New Roman" w:hAnsi="Times New Roman" w:cs="Times New Roman"/>
          <w:sz w:val="24"/>
          <w:szCs w:val="24"/>
        </w:rPr>
        <w:t>,</w:t>
      </w:r>
    </w:p>
    <w:p w14:paraId="0F2CBD92" w14:textId="77777777" w:rsidR="00C779E6" w:rsidRDefault="00C779E6" w:rsidP="00C779E6">
      <w:pPr>
        <w:spacing w:line="240" w:lineRule="auto"/>
        <w:contextualSpacing/>
        <w:rPr>
          <w:rFonts w:ascii="Times New Roman" w:hAnsi="Times New Roman" w:cs="Times New Roman"/>
          <w:sz w:val="24"/>
          <w:szCs w:val="24"/>
        </w:rPr>
      </w:pPr>
    </w:p>
    <w:p w14:paraId="42713DAA" w14:textId="148C1CED" w:rsidR="00C779E6" w:rsidRDefault="00C779E6" w:rsidP="00C779E6">
      <w:pPr>
        <w:spacing w:line="240" w:lineRule="auto"/>
        <w:contextualSpacing/>
        <w:rPr>
          <w:rFonts w:ascii="Times New Roman" w:hAnsi="Times New Roman" w:cs="Times New Roman"/>
          <w:sz w:val="24"/>
          <w:szCs w:val="24"/>
        </w:rPr>
      </w:pPr>
      <w:r>
        <w:rPr>
          <w:rFonts w:ascii="Times New Roman" w:hAnsi="Times New Roman" w:cs="Times New Roman"/>
          <w:sz w:val="24"/>
          <w:szCs w:val="24"/>
        </w:rPr>
        <w:t>GIVEN</w:t>
      </w:r>
      <w:r w:rsidR="000A74A9">
        <w:rPr>
          <w:rFonts w:ascii="Times New Roman" w:hAnsi="Times New Roman" w:cs="Times New Roman"/>
          <w:sz w:val="24"/>
          <w:szCs w:val="24"/>
        </w:rPr>
        <w:t xml:space="preserve"> </w:t>
      </w:r>
      <w:r>
        <w:rPr>
          <w:rFonts w:ascii="Times New Roman" w:hAnsi="Times New Roman" w:cs="Times New Roman"/>
          <w:sz w:val="24"/>
          <w:szCs w:val="24"/>
        </w:rPr>
        <w:t xml:space="preserve">SECOND READING AND ADOPTED at a duly convened meeting of the Fiscal Court of Allen County, Kentucky held on the </w:t>
      </w:r>
      <w:r w:rsidR="006F3DDB">
        <w:rPr>
          <w:rFonts w:ascii="Times New Roman" w:hAnsi="Times New Roman" w:cs="Times New Roman"/>
          <w:sz w:val="24"/>
          <w:szCs w:val="24"/>
        </w:rPr>
        <w:t>22</w:t>
      </w:r>
      <w:r w:rsidR="006F3DDB" w:rsidRPr="006F3DDB">
        <w:rPr>
          <w:rFonts w:ascii="Times New Roman" w:hAnsi="Times New Roman" w:cs="Times New Roman"/>
          <w:sz w:val="24"/>
          <w:szCs w:val="24"/>
          <w:vertAlign w:val="superscript"/>
        </w:rPr>
        <w:t>nd</w:t>
      </w:r>
      <w:r w:rsidR="0032177F">
        <w:rPr>
          <w:rFonts w:ascii="Times New Roman" w:hAnsi="Times New Roman" w:cs="Times New Roman"/>
          <w:sz w:val="24"/>
          <w:szCs w:val="24"/>
        </w:rPr>
        <w:t xml:space="preserve"> day of</w:t>
      </w:r>
      <w:r w:rsidR="006F3DDB">
        <w:rPr>
          <w:rFonts w:ascii="Times New Roman" w:hAnsi="Times New Roman" w:cs="Times New Roman"/>
          <w:sz w:val="24"/>
          <w:szCs w:val="24"/>
        </w:rPr>
        <w:t xml:space="preserve"> July</w:t>
      </w:r>
      <w:r w:rsidR="0032177F">
        <w:rPr>
          <w:rFonts w:ascii="Times New Roman" w:hAnsi="Times New Roman" w:cs="Times New Roman"/>
          <w:sz w:val="24"/>
          <w:szCs w:val="24"/>
        </w:rPr>
        <w:t>, 202</w:t>
      </w:r>
      <w:r w:rsidR="006F3DDB">
        <w:rPr>
          <w:rFonts w:ascii="Times New Roman" w:hAnsi="Times New Roman" w:cs="Times New Roman"/>
          <w:sz w:val="24"/>
          <w:szCs w:val="24"/>
        </w:rPr>
        <w:t>5</w:t>
      </w:r>
      <w:r>
        <w:rPr>
          <w:rFonts w:ascii="Times New Roman" w:hAnsi="Times New Roman" w:cs="Times New Roman"/>
          <w:sz w:val="24"/>
          <w:szCs w:val="24"/>
        </w:rPr>
        <w:t>, and of record in Fiscal Court Ord</w:t>
      </w:r>
      <w:r w:rsidR="002579ED">
        <w:rPr>
          <w:rFonts w:ascii="Times New Roman" w:hAnsi="Times New Roman" w:cs="Times New Roman"/>
          <w:sz w:val="24"/>
          <w:szCs w:val="24"/>
        </w:rPr>
        <w:t>inance</w:t>
      </w:r>
      <w:r>
        <w:rPr>
          <w:rFonts w:ascii="Times New Roman" w:hAnsi="Times New Roman" w:cs="Times New Roman"/>
          <w:sz w:val="24"/>
          <w:szCs w:val="24"/>
        </w:rPr>
        <w:t xml:space="preserve"> Book </w:t>
      </w:r>
      <w:r w:rsidR="00414F53">
        <w:rPr>
          <w:rFonts w:ascii="Times New Roman" w:hAnsi="Times New Roman" w:cs="Times New Roman"/>
          <w:sz w:val="24"/>
          <w:szCs w:val="24"/>
        </w:rPr>
        <w:t>3</w:t>
      </w:r>
      <w:r>
        <w:rPr>
          <w:rFonts w:ascii="Times New Roman" w:hAnsi="Times New Roman" w:cs="Times New Roman"/>
          <w:sz w:val="24"/>
          <w:szCs w:val="24"/>
        </w:rPr>
        <w:t>, Page</w:t>
      </w:r>
      <w:r w:rsidR="00660B98">
        <w:rPr>
          <w:rFonts w:ascii="Times New Roman" w:hAnsi="Times New Roman" w:cs="Times New Roman"/>
          <w:sz w:val="24"/>
          <w:szCs w:val="24"/>
        </w:rPr>
        <w:t xml:space="preserve"> </w:t>
      </w:r>
      <w:r w:rsidR="00414F53">
        <w:rPr>
          <w:rFonts w:ascii="Times New Roman" w:hAnsi="Times New Roman" w:cs="Times New Roman"/>
          <w:sz w:val="24"/>
          <w:szCs w:val="24"/>
        </w:rPr>
        <w:t>1</w:t>
      </w:r>
      <w:r w:rsidR="00C2218E">
        <w:rPr>
          <w:rFonts w:ascii="Times New Roman" w:hAnsi="Times New Roman" w:cs="Times New Roman"/>
          <w:sz w:val="24"/>
          <w:szCs w:val="24"/>
        </w:rPr>
        <w:t>,</w:t>
      </w:r>
      <w:r>
        <w:rPr>
          <w:rFonts w:ascii="Times New Roman" w:hAnsi="Times New Roman" w:cs="Times New Roman"/>
          <w:sz w:val="24"/>
          <w:szCs w:val="24"/>
        </w:rPr>
        <w:t xml:space="preserve"> </w:t>
      </w:r>
    </w:p>
    <w:bookmarkEnd w:id="0"/>
    <w:p w14:paraId="0D57825F" w14:textId="77777777" w:rsidR="00C779E6" w:rsidRDefault="00C779E6" w:rsidP="00C779E6">
      <w:pPr>
        <w:spacing w:line="240" w:lineRule="auto"/>
        <w:contextualSpacing/>
        <w:rPr>
          <w:rFonts w:ascii="Times New Roman" w:hAnsi="Times New Roman" w:cs="Times New Roman"/>
          <w:sz w:val="24"/>
          <w:szCs w:val="24"/>
        </w:rPr>
      </w:pPr>
    </w:p>
    <w:p w14:paraId="7131214B" w14:textId="77777777" w:rsidR="00C779E6" w:rsidRDefault="00C779E6" w:rsidP="00C779E6">
      <w:pPr>
        <w:spacing w:line="240" w:lineRule="auto"/>
        <w:contextualSpacing/>
        <w:rPr>
          <w:rFonts w:ascii="Times New Roman" w:hAnsi="Times New Roman" w:cs="Times New Roman"/>
          <w:sz w:val="24"/>
          <w:szCs w:val="24"/>
        </w:rPr>
      </w:pPr>
    </w:p>
    <w:p w14:paraId="04D72F96" w14:textId="0BD9F492" w:rsidR="00C779E6" w:rsidRDefault="006A6BA8" w:rsidP="00C779E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DENNIS HARPER</w:t>
      </w:r>
    </w:p>
    <w:p w14:paraId="4E49525A" w14:textId="77777777" w:rsidR="00C779E6" w:rsidRDefault="00C779E6" w:rsidP="00C779E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ALLEN COUNTY JUDGE EXECUTIVE </w:t>
      </w:r>
    </w:p>
    <w:p w14:paraId="6DE91DC2" w14:textId="77777777" w:rsidR="006F3072" w:rsidRDefault="006F3072" w:rsidP="00C779E6">
      <w:pPr>
        <w:spacing w:line="240" w:lineRule="auto"/>
        <w:contextualSpacing/>
        <w:jc w:val="center"/>
        <w:rPr>
          <w:rFonts w:ascii="Times New Roman" w:hAnsi="Times New Roman" w:cs="Times New Roman"/>
          <w:sz w:val="24"/>
          <w:szCs w:val="24"/>
        </w:rPr>
      </w:pPr>
    </w:p>
    <w:p w14:paraId="23279E3B" w14:textId="77777777" w:rsidR="006F3072" w:rsidRDefault="006F3072" w:rsidP="00C779E6">
      <w:pPr>
        <w:spacing w:line="240" w:lineRule="auto"/>
        <w:contextualSpacing/>
        <w:jc w:val="center"/>
        <w:rPr>
          <w:rFonts w:ascii="Times New Roman" w:hAnsi="Times New Roman" w:cs="Times New Roman"/>
          <w:sz w:val="24"/>
          <w:szCs w:val="24"/>
        </w:rPr>
      </w:pPr>
    </w:p>
    <w:p w14:paraId="41EDEF90" w14:textId="77777777" w:rsidR="006F3072" w:rsidRDefault="006F3072" w:rsidP="00C779E6">
      <w:pPr>
        <w:spacing w:line="240" w:lineRule="auto"/>
        <w:contextualSpacing/>
        <w:jc w:val="center"/>
        <w:rPr>
          <w:rFonts w:ascii="Times New Roman" w:hAnsi="Times New Roman" w:cs="Times New Roman"/>
          <w:sz w:val="24"/>
          <w:szCs w:val="24"/>
        </w:rPr>
      </w:pPr>
    </w:p>
    <w:p w14:paraId="600C2EA5" w14:textId="77777777" w:rsidR="006F3072" w:rsidRDefault="006F3072" w:rsidP="00C779E6">
      <w:pPr>
        <w:spacing w:line="240" w:lineRule="auto"/>
        <w:contextualSpacing/>
        <w:jc w:val="center"/>
        <w:rPr>
          <w:rFonts w:ascii="Times New Roman" w:hAnsi="Times New Roman" w:cs="Times New Roman"/>
          <w:sz w:val="24"/>
          <w:szCs w:val="24"/>
        </w:rPr>
      </w:pPr>
    </w:p>
    <w:p w14:paraId="4E6646C8" w14:textId="77777777" w:rsidR="006F3072" w:rsidRDefault="006F3072" w:rsidP="00C779E6">
      <w:pPr>
        <w:spacing w:line="240" w:lineRule="auto"/>
        <w:contextualSpacing/>
        <w:jc w:val="center"/>
        <w:rPr>
          <w:rFonts w:ascii="Times New Roman" w:hAnsi="Times New Roman" w:cs="Times New Roman"/>
          <w:sz w:val="24"/>
          <w:szCs w:val="24"/>
        </w:rPr>
      </w:pPr>
    </w:p>
    <w:p w14:paraId="44B65480" w14:textId="77777777" w:rsidR="006F3072" w:rsidRDefault="006F3072" w:rsidP="00C779E6">
      <w:pPr>
        <w:spacing w:line="240" w:lineRule="auto"/>
        <w:contextualSpacing/>
        <w:jc w:val="center"/>
        <w:rPr>
          <w:rFonts w:ascii="Times New Roman" w:hAnsi="Times New Roman" w:cs="Times New Roman"/>
          <w:sz w:val="24"/>
          <w:szCs w:val="24"/>
        </w:rPr>
      </w:pPr>
    </w:p>
    <w:p w14:paraId="21D49748" w14:textId="77777777" w:rsidR="006F3072" w:rsidRDefault="006F3072" w:rsidP="00C779E6">
      <w:pPr>
        <w:spacing w:line="240" w:lineRule="auto"/>
        <w:contextualSpacing/>
        <w:jc w:val="center"/>
        <w:rPr>
          <w:rFonts w:ascii="Times New Roman" w:hAnsi="Times New Roman" w:cs="Times New Roman"/>
          <w:sz w:val="24"/>
          <w:szCs w:val="24"/>
        </w:rPr>
      </w:pPr>
    </w:p>
    <w:p w14:paraId="73BC6465" w14:textId="77777777" w:rsidR="006F3072" w:rsidRDefault="006F3072" w:rsidP="00C779E6">
      <w:pPr>
        <w:spacing w:line="240" w:lineRule="auto"/>
        <w:contextualSpacing/>
        <w:jc w:val="center"/>
        <w:rPr>
          <w:rFonts w:ascii="Times New Roman" w:hAnsi="Times New Roman" w:cs="Times New Roman"/>
          <w:sz w:val="24"/>
          <w:szCs w:val="24"/>
        </w:rPr>
      </w:pPr>
    </w:p>
    <w:p w14:paraId="1D645C39" w14:textId="77777777" w:rsidR="006F3072" w:rsidRDefault="006F3072" w:rsidP="00C779E6">
      <w:pPr>
        <w:spacing w:line="240" w:lineRule="auto"/>
        <w:contextualSpacing/>
        <w:jc w:val="center"/>
        <w:rPr>
          <w:rFonts w:ascii="Times New Roman" w:hAnsi="Times New Roman" w:cs="Times New Roman"/>
          <w:sz w:val="24"/>
          <w:szCs w:val="24"/>
        </w:rPr>
      </w:pPr>
    </w:p>
    <w:p w14:paraId="2E32AEFB" w14:textId="77777777" w:rsidR="006F3072" w:rsidRDefault="006F3072" w:rsidP="00C779E6">
      <w:pPr>
        <w:spacing w:line="240" w:lineRule="auto"/>
        <w:contextualSpacing/>
        <w:jc w:val="center"/>
        <w:rPr>
          <w:rFonts w:ascii="Times New Roman" w:hAnsi="Times New Roman" w:cs="Times New Roman"/>
          <w:sz w:val="24"/>
          <w:szCs w:val="24"/>
        </w:rPr>
      </w:pPr>
    </w:p>
    <w:p w14:paraId="696F9678" w14:textId="77777777" w:rsidR="006F3072" w:rsidRDefault="006F3072" w:rsidP="00C779E6">
      <w:pPr>
        <w:spacing w:line="240" w:lineRule="auto"/>
        <w:contextualSpacing/>
        <w:jc w:val="center"/>
        <w:rPr>
          <w:rFonts w:ascii="Times New Roman" w:hAnsi="Times New Roman" w:cs="Times New Roman"/>
          <w:sz w:val="24"/>
          <w:szCs w:val="24"/>
        </w:rPr>
      </w:pPr>
    </w:p>
    <w:p w14:paraId="78EC57C7" w14:textId="77777777" w:rsidR="006F3072" w:rsidRDefault="006F3072" w:rsidP="00C779E6">
      <w:pPr>
        <w:spacing w:line="240" w:lineRule="auto"/>
        <w:contextualSpacing/>
        <w:jc w:val="center"/>
        <w:rPr>
          <w:rFonts w:ascii="Times New Roman" w:hAnsi="Times New Roman" w:cs="Times New Roman"/>
          <w:sz w:val="24"/>
          <w:szCs w:val="24"/>
        </w:rPr>
      </w:pPr>
    </w:p>
    <w:p w14:paraId="1DF0537F" w14:textId="77777777" w:rsidR="006F3072" w:rsidRDefault="006F3072" w:rsidP="00C779E6">
      <w:pPr>
        <w:spacing w:line="240" w:lineRule="auto"/>
        <w:contextualSpacing/>
        <w:jc w:val="center"/>
        <w:rPr>
          <w:rFonts w:ascii="Times New Roman" w:hAnsi="Times New Roman" w:cs="Times New Roman"/>
          <w:sz w:val="24"/>
          <w:szCs w:val="24"/>
        </w:rPr>
      </w:pPr>
    </w:p>
    <w:p w14:paraId="27BFFFB0" w14:textId="77777777" w:rsidR="006F3072" w:rsidRDefault="006F3072" w:rsidP="00C779E6">
      <w:pPr>
        <w:spacing w:line="240" w:lineRule="auto"/>
        <w:contextualSpacing/>
        <w:jc w:val="center"/>
        <w:rPr>
          <w:rFonts w:ascii="Times New Roman" w:hAnsi="Times New Roman" w:cs="Times New Roman"/>
          <w:sz w:val="24"/>
          <w:szCs w:val="24"/>
        </w:rPr>
      </w:pPr>
    </w:p>
    <w:p w14:paraId="0BC0C088" w14:textId="77777777" w:rsidR="006F3072" w:rsidRDefault="006F3072" w:rsidP="00C779E6">
      <w:pPr>
        <w:spacing w:line="240" w:lineRule="auto"/>
        <w:contextualSpacing/>
        <w:jc w:val="center"/>
        <w:rPr>
          <w:rFonts w:ascii="Times New Roman" w:hAnsi="Times New Roman" w:cs="Times New Roman"/>
          <w:sz w:val="24"/>
          <w:szCs w:val="24"/>
        </w:rPr>
      </w:pPr>
    </w:p>
    <w:p w14:paraId="7CA6E0B8" w14:textId="77777777" w:rsidR="006F3072" w:rsidRDefault="006F3072" w:rsidP="00C779E6">
      <w:pPr>
        <w:spacing w:line="240" w:lineRule="auto"/>
        <w:contextualSpacing/>
        <w:jc w:val="center"/>
        <w:rPr>
          <w:rFonts w:ascii="Times New Roman" w:hAnsi="Times New Roman" w:cs="Times New Roman"/>
          <w:sz w:val="24"/>
          <w:szCs w:val="24"/>
        </w:rPr>
      </w:pPr>
    </w:p>
    <w:p w14:paraId="2907DF57" w14:textId="77777777" w:rsidR="006F3072" w:rsidRDefault="006F3072" w:rsidP="00C779E6">
      <w:pPr>
        <w:spacing w:line="240" w:lineRule="auto"/>
        <w:contextualSpacing/>
        <w:jc w:val="center"/>
        <w:rPr>
          <w:rFonts w:ascii="Times New Roman" w:hAnsi="Times New Roman" w:cs="Times New Roman"/>
          <w:sz w:val="24"/>
          <w:szCs w:val="24"/>
        </w:rPr>
      </w:pPr>
    </w:p>
    <w:p w14:paraId="104F4654" w14:textId="77777777" w:rsidR="00A369C6" w:rsidRDefault="00A369C6" w:rsidP="00A369C6">
      <w:pPr>
        <w:spacing w:line="240" w:lineRule="auto"/>
        <w:contextualSpacing/>
        <w:rPr>
          <w:rFonts w:ascii="Times New Roman" w:hAnsi="Times New Roman" w:cs="Times New Roman"/>
          <w:sz w:val="24"/>
          <w:szCs w:val="24"/>
        </w:rPr>
      </w:pPr>
    </w:p>
    <w:p w14:paraId="0FE5CE19" w14:textId="77777777" w:rsidR="008672F5" w:rsidRDefault="008672F5" w:rsidP="00A369C6">
      <w:pPr>
        <w:spacing w:line="240" w:lineRule="auto"/>
        <w:contextualSpacing/>
        <w:jc w:val="center"/>
        <w:rPr>
          <w:rFonts w:ascii="Times New Roman" w:hAnsi="Times New Roman" w:cs="Times New Roman"/>
          <w:sz w:val="24"/>
          <w:szCs w:val="24"/>
        </w:rPr>
      </w:pPr>
    </w:p>
    <w:p w14:paraId="7BFAC6C2" w14:textId="3C89DCBB" w:rsidR="006F3072" w:rsidRDefault="006F3072" w:rsidP="00A369C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INTRODUCTION</w:t>
      </w:r>
    </w:p>
    <w:p w14:paraId="5EA80360" w14:textId="77777777" w:rsidR="006F3072" w:rsidRDefault="006F3072" w:rsidP="00C779E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PURPOSE AND AUTHORITY </w:t>
      </w:r>
    </w:p>
    <w:p w14:paraId="6E96604D" w14:textId="77777777" w:rsidR="006F3072" w:rsidRDefault="006F3072" w:rsidP="00C779E6">
      <w:pPr>
        <w:spacing w:line="240" w:lineRule="auto"/>
        <w:contextualSpacing/>
        <w:jc w:val="center"/>
        <w:rPr>
          <w:rFonts w:ascii="Times New Roman" w:hAnsi="Times New Roman" w:cs="Times New Roman"/>
          <w:sz w:val="24"/>
          <w:szCs w:val="24"/>
        </w:rPr>
      </w:pPr>
    </w:p>
    <w:p w14:paraId="19F94F6E" w14:textId="77777777" w:rsidR="006F3072" w:rsidRDefault="006F3072" w:rsidP="006F3072">
      <w:pPr>
        <w:pStyle w:val="BodyText"/>
      </w:pPr>
      <w:r>
        <w:t xml:space="preserve">House Bill 33 dated Thursday, February 22, 1978, was enacted by the General Assembly of the Commonwealth of Kentucky to create a new Section of KRS 68 for the purpose of sound and efficient administration of County government.  Also in 1986 Senate Bill 352 amended KRS 68.005 to include among other things an annual review of the County Administrative Code. </w:t>
      </w:r>
    </w:p>
    <w:p w14:paraId="0C68E058" w14:textId="77777777" w:rsidR="006F3072" w:rsidRDefault="006F3072" w:rsidP="006F3072">
      <w:pPr>
        <w:spacing w:line="240" w:lineRule="auto"/>
        <w:contextualSpacing/>
        <w:rPr>
          <w:rFonts w:ascii="Times New Roman" w:hAnsi="Times New Roman" w:cs="Times New Roman"/>
          <w:sz w:val="24"/>
          <w:szCs w:val="24"/>
        </w:rPr>
      </w:pPr>
    </w:p>
    <w:p w14:paraId="2E7337FB" w14:textId="77777777" w:rsidR="006F3072" w:rsidRDefault="006B77E8"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Kentucky Revised Statutes Chapter 68.005, as amended states:</w:t>
      </w:r>
    </w:p>
    <w:p w14:paraId="153771E0" w14:textId="77777777" w:rsidR="006B77E8" w:rsidRDefault="006B77E8" w:rsidP="006F3072">
      <w:pPr>
        <w:spacing w:line="240" w:lineRule="auto"/>
        <w:contextualSpacing/>
        <w:rPr>
          <w:rFonts w:ascii="Times New Roman" w:hAnsi="Times New Roman" w:cs="Times New Roman"/>
          <w:sz w:val="24"/>
          <w:szCs w:val="24"/>
        </w:rPr>
      </w:pPr>
    </w:p>
    <w:p w14:paraId="0B18621D" w14:textId="77777777" w:rsidR="006B77E8" w:rsidRDefault="006B77E8"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1.  The Fiscal Court shall adopt a County Administrative Code which includes, but not limited to, procedures and designation of responsibility for:</w:t>
      </w:r>
    </w:p>
    <w:p w14:paraId="4178ADCE" w14:textId="77777777" w:rsidR="006B77E8" w:rsidRDefault="006B77E8" w:rsidP="006F3072">
      <w:pPr>
        <w:spacing w:line="240" w:lineRule="auto"/>
        <w:contextualSpacing/>
        <w:rPr>
          <w:rFonts w:ascii="Times New Roman" w:hAnsi="Times New Roman" w:cs="Times New Roman"/>
          <w:sz w:val="24"/>
          <w:szCs w:val="24"/>
        </w:rPr>
      </w:pPr>
    </w:p>
    <w:p w14:paraId="4DB08550"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a. General administration of the office of Judge/Executive, County administrative agencies and public authorities; </w:t>
      </w:r>
    </w:p>
    <w:p w14:paraId="07F720DD" w14:textId="77777777" w:rsidR="00627D56" w:rsidRDefault="00627D56" w:rsidP="006F3072">
      <w:pPr>
        <w:spacing w:line="240" w:lineRule="auto"/>
        <w:contextualSpacing/>
        <w:rPr>
          <w:rFonts w:ascii="Times New Roman" w:hAnsi="Times New Roman" w:cs="Times New Roman"/>
          <w:sz w:val="24"/>
          <w:szCs w:val="24"/>
        </w:rPr>
      </w:pPr>
    </w:p>
    <w:p w14:paraId="2EB466BF"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b. Administration of the County affairs, including budget formulation, receipt and disbursement of County funds and preparation of records required for the County audit, and the filing of claims against the County;</w:t>
      </w:r>
    </w:p>
    <w:p w14:paraId="59D68A85" w14:textId="77777777" w:rsidR="00627D56" w:rsidRDefault="00627D56" w:rsidP="006F3072">
      <w:pPr>
        <w:spacing w:line="240" w:lineRule="auto"/>
        <w:contextualSpacing/>
        <w:rPr>
          <w:rFonts w:ascii="Times New Roman" w:hAnsi="Times New Roman" w:cs="Times New Roman"/>
          <w:sz w:val="24"/>
          <w:szCs w:val="24"/>
        </w:rPr>
      </w:pPr>
    </w:p>
    <w:p w14:paraId="168D080E"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 Personnel administration, including description and classification of the non-elected positions, selection, assignment, supervision and discipline of employees, employee complaints, and the County affirmative action program;</w:t>
      </w:r>
    </w:p>
    <w:p w14:paraId="3B7ABE9A" w14:textId="77777777" w:rsidR="00627D56" w:rsidRDefault="00627D56" w:rsidP="006F3072">
      <w:pPr>
        <w:spacing w:line="240" w:lineRule="auto"/>
        <w:contextualSpacing/>
        <w:rPr>
          <w:rFonts w:ascii="Times New Roman" w:hAnsi="Times New Roman" w:cs="Times New Roman"/>
          <w:sz w:val="24"/>
          <w:szCs w:val="24"/>
        </w:rPr>
      </w:pPr>
    </w:p>
    <w:p w14:paraId="6EEEF8A7"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d. County purchasing and award of contracts; and </w:t>
      </w:r>
    </w:p>
    <w:p w14:paraId="60C60F49" w14:textId="77777777" w:rsidR="00627D56" w:rsidRDefault="00627D56" w:rsidP="006F3072">
      <w:pPr>
        <w:spacing w:line="240" w:lineRule="auto"/>
        <w:contextualSpacing/>
        <w:rPr>
          <w:rFonts w:ascii="Times New Roman" w:hAnsi="Times New Roman" w:cs="Times New Roman"/>
          <w:sz w:val="24"/>
          <w:szCs w:val="24"/>
        </w:rPr>
      </w:pPr>
    </w:p>
    <w:p w14:paraId="29453DA9"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e. Delivery of all County services. </w:t>
      </w:r>
    </w:p>
    <w:p w14:paraId="605B4393" w14:textId="77777777" w:rsidR="00627D56" w:rsidRDefault="00627D56" w:rsidP="006F3072">
      <w:pPr>
        <w:spacing w:line="240" w:lineRule="auto"/>
        <w:contextualSpacing/>
        <w:rPr>
          <w:rFonts w:ascii="Times New Roman" w:hAnsi="Times New Roman" w:cs="Times New Roman"/>
          <w:sz w:val="24"/>
          <w:szCs w:val="24"/>
        </w:rPr>
      </w:pPr>
    </w:p>
    <w:p w14:paraId="283C4DAC"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The Fiscal Court shall review the County administrative code annually during the month of June and may by a two-thirds (2/3) majority of the entire Fiscal Court amend the County Administrative Code at the time, the Judge/Executive may at other times prepare and submit amendments to the code for the approval of the majority of Fiscal Court. </w:t>
      </w:r>
    </w:p>
    <w:p w14:paraId="2C7C8F36" w14:textId="77777777" w:rsidR="00627D56" w:rsidRDefault="00627D56" w:rsidP="006F3072">
      <w:pPr>
        <w:spacing w:line="240" w:lineRule="auto"/>
        <w:contextualSpacing/>
        <w:rPr>
          <w:rFonts w:ascii="Times New Roman" w:hAnsi="Times New Roman" w:cs="Times New Roman"/>
          <w:sz w:val="24"/>
          <w:szCs w:val="24"/>
        </w:rPr>
      </w:pPr>
    </w:p>
    <w:p w14:paraId="418EC849"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Judge/Executive, as the chief executive officer of the County, is directly responsible for the organization and management of the administrative functions of the County government.  While it is the Fiscal Court which determines County needs, policies, and priorities for meeting those needs, the Judge/Executive must see that these policies and priorities are effectively and properly executed. </w:t>
      </w:r>
    </w:p>
    <w:p w14:paraId="1DA65ECE" w14:textId="77777777" w:rsidR="00627D56" w:rsidRDefault="00627D56" w:rsidP="006F3072">
      <w:pPr>
        <w:spacing w:line="240" w:lineRule="auto"/>
        <w:contextualSpacing/>
        <w:rPr>
          <w:rFonts w:ascii="Times New Roman" w:hAnsi="Times New Roman" w:cs="Times New Roman"/>
          <w:sz w:val="24"/>
          <w:szCs w:val="24"/>
        </w:rPr>
      </w:pPr>
    </w:p>
    <w:p w14:paraId="128FC6DA"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Statutes provide only general guidance as to the form and substance of a County's internal administrative organization.</w:t>
      </w:r>
    </w:p>
    <w:p w14:paraId="30CC4DA5" w14:textId="77777777" w:rsidR="00627D56" w:rsidRDefault="00627D56" w:rsidP="006F3072">
      <w:pPr>
        <w:spacing w:line="240" w:lineRule="auto"/>
        <w:contextualSpacing/>
        <w:rPr>
          <w:rFonts w:ascii="Times New Roman" w:hAnsi="Times New Roman" w:cs="Times New Roman"/>
          <w:sz w:val="24"/>
          <w:szCs w:val="24"/>
        </w:rPr>
      </w:pPr>
    </w:p>
    <w:p w14:paraId="28CB927A"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code, if continually monitored by the Judge/Executive and the Fiscal Court will provide the intended objective.  This code should not be confused with an employment contract and is in no </w:t>
      </w:r>
      <w:r>
        <w:rPr>
          <w:rFonts w:ascii="Times New Roman" w:hAnsi="Times New Roman" w:cs="Times New Roman"/>
          <w:sz w:val="24"/>
          <w:szCs w:val="24"/>
        </w:rPr>
        <w:lastRenderedPageBreak/>
        <w:t>way intended to be one.  Employees need to understand and realize that the Commonwealth of Kentucky, by law, is an "at will" state which means that employees work at the will of their employer, in this case, Allen County.</w:t>
      </w:r>
    </w:p>
    <w:p w14:paraId="24BF1C80" w14:textId="77777777" w:rsidR="00627D56" w:rsidRDefault="00627D56" w:rsidP="006F3072">
      <w:pPr>
        <w:spacing w:line="240" w:lineRule="auto"/>
        <w:contextualSpacing/>
        <w:rPr>
          <w:rFonts w:ascii="Times New Roman" w:hAnsi="Times New Roman" w:cs="Times New Roman"/>
          <w:sz w:val="24"/>
          <w:szCs w:val="24"/>
        </w:rPr>
      </w:pPr>
    </w:p>
    <w:p w14:paraId="52B52D98" w14:textId="77777777" w:rsidR="00627D56" w:rsidRDefault="00627D56"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importance and objective of this review and monitoring by County officials is to maintain a viable code that provides the necessary substance for appropriate internal administrative control consistent with the statutory requirements and local needs.  Close adherence to the code will ensure that this objective is maintained. </w:t>
      </w:r>
    </w:p>
    <w:p w14:paraId="0BA30AEC" w14:textId="77777777" w:rsidR="00734BEE" w:rsidRDefault="00734BEE" w:rsidP="006F3072">
      <w:pPr>
        <w:spacing w:line="240" w:lineRule="auto"/>
        <w:contextualSpacing/>
        <w:rPr>
          <w:rFonts w:ascii="Times New Roman" w:hAnsi="Times New Roman" w:cs="Times New Roman"/>
          <w:sz w:val="24"/>
          <w:szCs w:val="24"/>
        </w:rPr>
      </w:pPr>
    </w:p>
    <w:p w14:paraId="08E6A607" w14:textId="77777777" w:rsidR="00734BEE" w:rsidRDefault="00734BEE" w:rsidP="006F3072">
      <w:pPr>
        <w:spacing w:line="240" w:lineRule="auto"/>
        <w:contextualSpacing/>
        <w:rPr>
          <w:rFonts w:ascii="Times New Roman" w:hAnsi="Times New Roman" w:cs="Times New Roman"/>
          <w:sz w:val="24"/>
          <w:szCs w:val="24"/>
        </w:rPr>
      </w:pPr>
      <w:r>
        <w:rPr>
          <w:rFonts w:ascii="Times New Roman" w:hAnsi="Times New Roman" w:cs="Times New Roman"/>
          <w:sz w:val="24"/>
          <w:szCs w:val="24"/>
        </w:rPr>
        <w:t>It should be noted, this code is not a contract for employment and is not intended to be such.  This code provides a comprehensive tool for administration that is consistent with statutory requirements.  This code provides limitations, general rules, guidelines, etc. as well as the desires of the community as represented by members of the Fiscal Court.</w:t>
      </w:r>
    </w:p>
    <w:p w14:paraId="137C070E" w14:textId="77777777" w:rsidR="00734BEE" w:rsidRDefault="00734BEE" w:rsidP="006F3072">
      <w:pPr>
        <w:spacing w:line="240" w:lineRule="auto"/>
        <w:contextualSpacing/>
        <w:rPr>
          <w:rFonts w:ascii="Times New Roman" w:hAnsi="Times New Roman" w:cs="Times New Roman"/>
          <w:sz w:val="24"/>
          <w:szCs w:val="24"/>
        </w:rPr>
      </w:pPr>
    </w:p>
    <w:p w14:paraId="18275385" w14:textId="77777777" w:rsidR="00734BEE" w:rsidRDefault="00734BEE" w:rsidP="006F3072">
      <w:pPr>
        <w:spacing w:line="240" w:lineRule="auto"/>
        <w:contextualSpacing/>
        <w:rPr>
          <w:rFonts w:ascii="Times New Roman" w:hAnsi="Times New Roman" w:cs="Times New Roman"/>
          <w:sz w:val="24"/>
          <w:szCs w:val="24"/>
        </w:rPr>
      </w:pPr>
    </w:p>
    <w:p w14:paraId="37BBC7F8" w14:textId="77777777" w:rsidR="00627D56" w:rsidRDefault="00627D56" w:rsidP="006F3072">
      <w:pPr>
        <w:spacing w:line="240" w:lineRule="auto"/>
        <w:contextualSpacing/>
        <w:rPr>
          <w:rFonts w:ascii="Times New Roman" w:hAnsi="Times New Roman" w:cs="Times New Roman"/>
          <w:sz w:val="24"/>
          <w:szCs w:val="24"/>
        </w:rPr>
      </w:pPr>
    </w:p>
    <w:p w14:paraId="39F346D7" w14:textId="77777777" w:rsidR="00627D56" w:rsidRDefault="00627D56" w:rsidP="006F3072">
      <w:pPr>
        <w:spacing w:line="240" w:lineRule="auto"/>
        <w:contextualSpacing/>
        <w:rPr>
          <w:rFonts w:ascii="Times New Roman" w:hAnsi="Times New Roman" w:cs="Times New Roman"/>
          <w:sz w:val="24"/>
          <w:szCs w:val="24"/>
        </w:rPr>
      </w:pPr>
    </w:p>
    <w:p w14:paraId="44F18677" w14:textId="77777777" w:rsidR="00627D56" w:rsidRDefault="00627D56" w:rsidP="006F3072">
      <w:pPr>
        <w:spacing w:line="240" w:lineRule="auto"/>
        <w:contextualSpacing/>
        <w:rPr>
          <w:rFonts w:ascii="Times New Roman" w:hAnsi="Times New Roman" w:cs="Times New Roman"/>
          <w:sz w:val="24"/>
          <w:szCs w:val="24"/>
        </w:rPr>
      </w:pPr>
    </w:p>
    <w:p w14:paraId="00C04D57" w14:textId="77777777" w:rsidR="006B77E8" w:rsidRDefault="006B77E8" w:rsidP="006F3072">
      <w:pPr>
        <w:spacing w:line="240" w:lineRule="auto"/>
        <w:contextualSpacing/>
        <w:rPr>
          <w:rFonts w:ascii="Times New Roman" w:hAnsi="Times New Roman" w:cs="Times New Roman"/>
          <w:sz w:val="24"/>
          <w:szCs w:val="24"/>
        </w:rPr>
      </w:pPr>
    </w:p>
    <w:p w14:paraId="6C63A85E" w14:textId="77777777" w:rsidR="006F3072" w:rsidRDefault="006F3072" w:rsidP="00627D56">
      <w:pPr>
        <w:spacing w:line="240" w:lineRule="auto"/>
        <w:contextualSpacing/>
        <w:rPr>
          <w:rFonts w:ascii="Times New Roman" w:hAnsi="Times New Roman" w:cs="Times New Roman"/>
          <w:sz w:val="24"/>
          <w:szCs w:val="24"/>
        </w:rPr>
      </w:pPr>
    </w:p>
    <w:p w14:paraId="463F0CF8" w14:textId="77777777" w:rsidR="006F3072" w:rsidRDefault="006F3072" w:rsidP="00C779E6">
      <w:pPr>
        <w:spacing w:line="240" w:lineRule="auto"/>
        <w:contextualSpacing/>
        <w:jc w:val="center"/>
        <w:rPr>
          <w:rFonts w:ascii="Times New Roman" w:hAnsi="Times New Roman" w:cs="Times New Roman"/>
          <w:sz w:val="24"/>
          <w:szCs w:val="24"/>
        </w:rPr>
      </w:pPr>
    </w:p>
    <w:p w14:paraId="7BE15DFB" w14:textId="77777777" w:rsidR="00611E89" w:rsidRDefault="00611E89" w:rsidP="00C779E6">
      <w:pPr>
        <w:spacing w:line="240" w:lineRule="auto"/>
        <w:contextualSpacing/>
        <w:jc w:val="center"/>
        <w:rPr>
          <w:rFonts w:ascii="Times New Roman" w:hAnsi="Times New Roman" w:cs="Times New Roman"/>
          <w:sz w:val="24"/>
          <w:szCs w:val="24"/>
        </w:rPr>
      </w:pPr>
    </w:p>
    <w:p w14:paraId="0FDF68DD" w14:textId="77777777" w:rsidR="00611E89" w:rsidRDefault="00611E89" w:rsidP="00C779E6">
      <w:pPr>
        <w:spacing w:line="240" w:lineRule="auto"/>
        <w:contextualSpacing/>
        <w:jc w:val="center"/>
        <w:rPr>
          <w:rFonts w:ascii="Times New Roman" w:hAnsi="Times New Roman" w:cs="Times New Roman"/>
          <w:sz w:val="24"/>
          <w:szCs w:val="24"/>
        </w:rPr>
      </w:pPr>
    </w:p>
    <w:p w14:paraId="08C6915F" w14:textId="77777777" w:rsidR="00611E89" w:rsidRDefault="00611E89" w:rsidP="00C779E6">
      <w:pPr>
        <w:spacing w:line="240" w:lineRule="auto"/>
        <w:contextualSpacing/>
        <w:jc w:val="center"/>
        <w:rPr>
          <w:rFonts w:ascii="Times New Roman" w:hAnsi="Times New Roman" w:cs="Times New Roman"/>
          <w:sz w:val="24"/>
          <w:szCs w:val="24"/>
        </w:rPr>
      </w:pPr>
    </w:p>
    <w:p w14:paraId="44C3ADFF" w14:textId="77777777" w:rsidR="00611E89" w:rsidRDefault="00611E89" w:rsidP="00C779E6">
      <w:pPr>
        <w:spacing w:line="240" w:lineRule="auto"/>
        <w:contextualSpacing/>
        <w:jc w:val="center"/>
        <w:rPr>
          <w:rFonts w:ascii="Times New Roman" w:hAnsi="Times New Roman" w:cs="Times New Roman"/>
          <w:sz w:val="24"/>
          <w:szCs w:val="24"/>
        </w:rPr>
      </w:pPr>
    </w:p>
    <w:p w14:paraId="21F6EA3A" w14:textId="77777777" w:rsidR="00611E89" w:rsidRDefault="00611E89" w:rsidP="00C779E6">
      <w:pPr>
        <w:spacing w:line="240" w:lineRule="auto"/>
        <w:contextualSpacing/>
        <w:jc w:val="center"/>
        <w:rPr>
          <w:rFonts w:ascii="Times New Roman" w:hAnsi="Times New Roman" w:cs="Times New Roman"/>
          <w:sz w:val="24"/>
          <w:szCs w:val="24"/>
        </w:rPr>
      </w:pPr>
    </w:p>
    <w:p w14:paraId="18847DB4" w14:textId="77777777" w:rsidR="00611E89" w:rsidRDefault="00611E89" w:rsidP="00C779E6">
      <w:pPr>
        <w:spacing w:line="240" w:lineRule="auto"/>
        <w:contextualSpacing/>
        <w:jc w:val="center"/>
        <w:rPr>
          <w:rFonts w:ascii="Times New Roman" w:hAnsi="Times New Roman" w:cs="Times New Roman"/>
          <w:sz w:val="24"/>
          <w:szCs w:val="24"/>
        </w:rPr>
      </w:pPr>
    </w:p>
    <w:p w14:paraId="2DD71292" w14:textId="77777777" w:rsidR="00611E89" w:rsidRDefault="00611E89" w:rsidP="00C779E6">
      <w:pPr>
        <w:spacing w:line="240" w:lineRule="auto"/>
        <w:contextualSpacing/>
        <w:jc w:val="center"/>
        <w:rPr>
          <w:rFonts w:ascii="Times New Roman" w:hAnsi="Times New Roman" w:cs="Times New Roman"/>
          <w:sz w:val="24"/>
          <w:szCs w:val="24"/>
        </w:rPr>
      </w:pPr>
    </w:p>
    <w:p w14:paraId="2EF03D03" w14:textId="77777777" w:rsidR="00611E89" w:rsidRDefault="00611E89" w:rsidP="00C779E6">
      <w:pPr>
        <w:spacing w:line="240" w:lineRule="auto"/>
        <w:contextualSpacing/>
        <w:jc w:val="center"/>
        <w:rPr>
          <w:rFonts w:ascii="Times New Roman" w:hAnsi="Times New Roman" w:cs="Times New Roman"/>
          <w:sz w:val="24"/>
          <w:szCs w:val="24"/>
        </w:rPr>
      </w:pPr>
    </w:p>
    <w:p w14:paraId="51616AFD" w14:textId="77777777" w:rsidR="00611E89" w:rsidRDefault="00611E89" w:rsidP="00C779E6">
      <w:pPr>
        <w:spacing w:line="240" w:lineRule="auto"/>
        <w:contextualSpacing/>
        <w:jc w:val="center"/>
        <w:rPr>
          <w:rFonts w:ascii="Times New Roman" w:hAnsi="Times New Roman" w:cs="Times New Roman"/>
          <w:sz w:val="24"/>
          <w:szCs w:val="24"/>
        </w:rPr>
      </w:pPr>
    </w:p>
    <w:p w14:paraId="21525004"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6DD476B4"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0ADABBA6"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045D8448"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12A881BF"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658629B7"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66FB4D8F"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51DB5F5C"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67E6224A"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02BE50DF"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5A312246"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29FCB82B"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5F3200D7"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1C57334A"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58576909"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2C655F3A"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48030F8F" w14:textId="77777777" w:rsidR="00611E89" w:rsidRPr="00314427" w:rsidRDefault="00611E89" w:rsidP="00C779E6">
      <w:pPr>
        <w:spacing w:line="240" w:lineRule="auto"/>
        <w:contextualSpacing/>
        <w:jc w:val="center"/>
        <w:rPr>
          <w:rFonts w:ascii="Times New Roman" w:hAnsi="Times New Roman" w:cs="Times New Roman"/>
          <w:sz w:val="24"/>
          <w:szCs w:val="24"/>
        </w:rPr>
      </w:pPr>
    </w:p>
    <w:p w14:paraId="0963976A" w14:textId="2E432A0F" w:rsidR="00611E89" w:rsidRPr="00314427" w:rsidRDefault="00611E89" w:rsidP="00126893">
      <w:pPr>
        <w:pStyle w:val="Heading3"/>
      </w:pPr>
      <w:r w:rsidRPr="00314427">
        <w:t xml:space="preserve">TABLE OF CONTENTS </w:t>
      </w:r>
    </w:p>
    <w:p w14:paraId="61B146D5" w14:textId="77777777" w:rsidR="00126893" w:rsidRPr="00314427" w:rsidRDefault="00126893" w:rsidP="00126893"/>
    <w:p w14:paraId="4CB46D9D" w14:textId="77777777" w:rsidR="00611E89" w:rsidRPr="00314427" w:rsidRDefault="00611E89" w:rsidP="00611E89">
      <w:pPr>
        <w:pStyle w:val="Heading4"/>
        <w:rPr>
          <w:u w:val="single"/>
        </w:rPr>
      </w:pPr>
      <w:r w:rsidRPr="00314427">
        <w:rPr>
          <w:u w:val="single"/>
        </w:rPr>
        <w:t xml:space="preserve">Chapter 1: </w:t>
      </w:r>
      <w:r w:rsidRPr="00314427">
        <w:rPr>
          <w:u w:val="single"/>
        </w:rPr>
        <w:tab/>
      </w:r>
      <w:r w:rsidRPr="00314427">
        <w:rPr>
          <w:u w:val="single"/>
        </w:rPr>
        <w:tab/>
      </w:r>
      <w:r w:rsidRPr="00314427">
        <w:rPr>
          <w:u w:val="single"/>
        </w:rPr>
        <w:tab/>
        <w:t xml:space="preserve">GENERAL ADMINISTRATION </w:t>
      </w:r>
    </w:p>
    <w:p w14:paraId="40DDEB0A" w14:textId="1EA2D1B6" w:rsidR="00611E89" w:rsidRPr="00314427" w:rsidRDefault="00611E89" w:rsidP="00611E89">
      <w:pPr>
        <w:spacing w:line="240" w:lineRule="auto"/>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1.1 </w:t>
      </w:r>
      <w:r w:rsidRPr="00314427">
        <w:rPr>
          <w:rFonts w:ascii="Times New Roman" w:hAnsi="Times New Roman" w:cs="Times New Roman"/>
          <w:sz w:val="24"/>
          <w:szCs w:val="24"/>
        </w:rPr>
        <w:tab/>
      </w:r>
      <w:r w:rsidRPr="00314427">
        <w:rPr>
          <w:rFonts w:ascii="Times New Roman" w:hAnsi="Times New Roman" w:cs="Times New Roman"/>
          <w:sz w:val="24"/>
          <w:szCs w:val="24"/>
        </w:rPr>
        <w:tab/>
      </w:r>
      <w:r w:rsidRPr="00314427">
        <w:rPr>
          <w:rFonts w:ascii="Times New Roman" w:hAnsi="Times New Roman" w:cs="Times New Roman"/>
          <w:sz w:val="24"/>
          <w:szCs w:val="24"/>
        </w:rPr>
        <w:tab/>
        <w:t>Judge Executive</w:t>
      </w:r>
    </w:p>
    <w:p w14:paraId="1C8EB1A8" w14:textId="77777777" w:rsidR="00611E89" w:rsidRPr="00314427" w:rsidRDefault="00611E89" w:rsidP="00611E89">
      <w:pPr>
        <w:spacing w:line="240" w:lineRule="auto"/>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1.2 </w:t>
      </w:r>
      <w:r w:rsidRPr="00314427">
        <w:rPr>
          <w:rFonts w:ascii="Times New Roman" w:hAnsi="Times New Roman" w:cs="Times New Roman"/>
          <w:sz w:val="24"/>
          <w:szCs w:val="24"/>
        </w:rPr>
        <w:tab/>
      </w:r>
      <w:r w:rsidRPr="00314427">
        <w:rPr>
          <w:rFonts w:ascii="Times New Roman" w:hAnsi="Times New Roman" w:cs="Times New Roman"/>
          <w:sz w:val="24"/>
          <w:szCs w:val="24"/>
        </w:rPr>
        <w:tab/>
      </w:r>
      <w:r w:rsidRPr="00314427">
        <w:rPr>
          <w:rFonts w:ascii="Times New Roman" w:hAnsi="Times New Roman" w:cs="Times New Roman"/>
          <w:sz w:val="24"/>
          <w:szCs w:val="24"/>
        </w:rPr>
        <w:tab/>
        <w:t xml:space="preserve">Appointment </w:t>
      </w:r>
      <w:r w:rsidR="00EE509E" w:rsidRPr="00314427">
        <w:rPr>
          <w:rFonts w:ascii="Times New Roman" w:hAnsi="Times New Roman" w:cs="Times New Roman"/>
          <w:sz w:val="24"/>
          <w:szCs w:val="24"/>
        </w:rPr>
        <w:t>Procedures</w:t>
      </w:r>
      <w:r w:rsidRPr="00314427">
        <w:rPr>
          <w:rFonts w:ascii="Times New Roman" w:hAnsi="Times New Roman" w:cs="Times New Roman"/>
          <w:sz w:val="24"/>
          <w:szCs w:val="24"/>
        </w:rPr>
        <w:t xml:space="preserve"> for Deputy Judge Executive </w:t>
      </w:r>
    </w:p>
    <w:p w14:paraId="29423766" w14:textId="77777777" w:rsidR="00611E89" w:rsidRPr="00314427" w:rsidRDefault="00611E89" w:rsidP="00611E89">
      <w:pPr>
        <w:spacing w:line="240" w:lineRule="auto"/>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1.3 </w:t>
      </w:r>
      <w:r w:rsidRPr="00314427">
        <w:rPr>
          <w:rFonts w:ascii="Times New Roman" w:hAnsi="Times New Roman" w:cs="Times New Roman"/>
          <w:sz w:val="24"/>
          <w:szCs w:val="24"/>
        </w:rPr>
        <w:tab/>
      </w:r>
      <w:r w:rsidRPr="00314427">
        <w:rPr>
          <w:rFonts w:ascii="Times New Roman" w:hAnsi="Times New Roman" w:cs="Times New Roman"/>
          <w:sz w:val="24"/>
          <w:szCs w:val="24"/>
        </w:rPr>
        <w:tab/>
      </w:r>
      <w:r w:rsidRPr="00314427">
        <w:rPr>
          <w:rFonts w:ascii="Times New Roman" w:hAnsi="Times New Roman" w:cs="Times New Roman"/>
          <w:sz w:val="24"/>
          <w:szCs w:val="24"/>
        </w:rPr>
        <w:tab/>
        <w:t xml:space="preserve">Procedures for Appointment of Administrative Personnel and </w:t>
      </w:r>
    </w:p>
    <w:p w14:paraId="6C5414D3" w14:textId="77777777" w:rsidR="00611E89" w:rsidRPr="00314427" w:rsidRDefault="00611E89" w:rsidP="00611E89">
      <w:pPr>
        <w:spacing w:line="240" w:lineRule="auto"/>
        <w:contextualSpacing/>
        <w:rPr>
          <w:rFonts w:ascii="Times New Roman" w:hAnsi="Times New Roman" w:cs="Times New Roman"/>
          <w:sz w:val="24"/>
          <w:szCs w:val="24"/>
        </w:rPr>
      </w:pPr>
      <w:r w:rsidRPr="00314427">
        <w:rPr>
          <w:rFonts w:ascii="Times New Roman" w:hAnsi="Times New Roman" w:cs="Times New Roman"/>
          <w:sz w:val="24"/>
          <w:szCs w:val="24"/>
        </w:rPr>
        <w:tab/>
      </w:r>
      <w:r w:rsidRPr="00314427">
        <w:rPr>
          <w:rFonts w:ascii="Times New Roman" w:hAnsi="Times New Roman" w:cs="Times New Roman"/>
          <w:sz w:val="24"/>
          <w:szCs w:val="24"/>
        </w:rPr>
        <w:tab/>
      </w:r>
      <w:r w:rsidRPr="00314427">
        <w:rPr>
          <w:rFonts w:ascii="Times New Roman" w:hAnsi="Times New Roman" w:cs="Times New Roman"/>
          <w:sz w:val="24"/>
          <w:szCs w:val="24"/>
        </w:rPr>
        <w:tab/>
      </w:r>
      <w:r w:rsidRPr="00314427">
        <w:rPr>
          <w:rFonts w:ascii="Times New Roman" w:hAnsi="Times New Roman" w:cs="Times New Roman"/>
          <w:sz w:val="24"/>
          <w:szCs w:val="24"/>
        </w:rPr>
        <w:tab/>
        <w:t>Members of Board</w:t>
      </w:r>
      <w:r w:rsidR="000A74A9" w:rsidRPr="00314427">
        <w:rPr>
          <w:rFonts w:ascii="Times New Roman" w:hAnsi="Times New Roman" w:cs="Times New Roman"/>
          <w:sz w:val="24"/>
          <w:szCs w:val="24"/>
        </w:rPr>
        <w:t>s</w:t>
      </w:r>
      <w:r w:rsidRPr="00314427">
        <w:rPr>
          <w:rFonts w:ascii="Times New Roman" w:hAnsi="Times New Roman" w:cs="Times New Roman"/>
          <w:sz w:val="24"/>
          <w:szCs w:val="24"/>
        </w:rPr>
        <w:t xml:space="preserve"> and Commissions</w:t>
      </w:r>
    </w:p>
    <w:p w14:paraId="70AFDB82" w14:textId="77777777" w:rsidR="00611E89" w:rsidRPr="00314427" w:rsidRDefault="00611E89" w:rsidP="000A74A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1.4 </w:t>
      </w:r>
      <w:r w:rsidRPr="00314427">
        <w:rPr>
          <w:rFonts w:ascii="Times New Roman" w:hAnsi="Times New Roman" w:cs="Times New Roman"/>
          <w:sz w:val="24"/>
          <w:szCs w:val="24"/>
        </w:rPr>
        <w:tab/>
        <w:t xml:space="preserve">Procedures for Organization/Reorganization of County Departments and Agencies </w:t>
      </w:r>
    </w:p>
    <w:p w14:paraId="258509FB" w14:textId="77777777" w:rsidR="00611E89" w:rsidRPr="00314427" w:rsidRDefault="00611E89" w:rsidP="00611E89">
      <w:pPr>
        <w:spacing w:line="240" w:lineRule="auto"/>
        <w:ind w:left="2880" w:hanging="2880"/>
        <w:contextualSpacing/>
        <w:rPr>
          <w:rFonts w:ascii="Times New Roman" w:hAnsi="Times New Roman" w:cs="Times New Roman"/>
          <w:sz w:val="24"/>
          <w:szCs w:val="24"/>
        </w:rPr>
      </w:pPr>
    </w:p>
    <w:p w14:paraId="7BDCB07B" w14:textId="77777777" w:rsidR="00611E89" w:rsidRPr="00314427" w:rsidRDefault="00611E89" w:rsidP="000A74A9">
      <w:pPr>
        <w:pStyle w:val="Heading5"/>
      </w:pPr>
      <w:r w:rsidRPr="00314427">
        <w:t xml:space="preserve">Chapter 2: </w:t>
      </w:r>
      <w:r w:rsidRPr="00314427">
        <w:tab/>
        <w:t xml:space="preserve">FINANCIAL MANAGEMENT </w:t>
      </w:r>
    </w:p>
    <w:p w14:paraId="5C6B57C4" w14:textId="77777777" w:rsidR="00611E89"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2.1 </w:t>
      </w:r>
      <w:r w:rsidRPr="00314427">
        <w:rPr>
          <w:rFonts w:ascii="Times New Roman" w:hAnsi="Times New Roman" w:cs="Times New Roman"/>
          <w:sz w:val="24"/>
          <w:szCs w:val="24"/>
        </w:rPr>
        <w:tab/>
        <w:t>Budget Preparation</w:t>
      </w:r>
    </w:p>
    <w:p w14:paraId="1D12E86D"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2.2 </w:t>
      </w:r>
      <w:r w:rsidRPr="00314427">
        <w:rPr>
          <w:rFonts w:ascii="Times New Roman" w:hAnsi="Times New Roman" w:cs="Times New Roman"/>
          <w:sz w:val="24"/>
          <w:szCs w:val="24"/>
        </w:rPr>
        <w:tab/>
        <w:t>Budget Hearing Procedures and Requirements</w:t>
      </w:r>
    </w:p>
    <w:p w14:paraId="796B587D"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2.3</w:t>
      </w:r>
      <w:r w:rsidRPr="00314427">
        <w:rPr>
          <w:rFonts w:ascii="Times New Roman" w:hAnsi="Times New Roman" w:cs="Times New Roman"/>
          <w:sz w:val="24"/>
          <w:szCs w:val="24"/>
        </w:rPr>
        <w:tab/>
        <w:t>Procedures and Duties of County Treasurer</w:t>
      </w:r>
    </w:p>
    <w:p w14:paraId="262EAAC6"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2.4</w:t>
      </w:r>
      <w:r w:rsidRPr="00314427">
        <w:rPr>
          <w:rFonts w:ascii="Times New Roman" w:hAnsi="Times New Roman" w:cs="Times New Roman"/>
          <w:sz w:val="24"/>
          <w:szCs w:val="24"/>
        </w:rPr>
        <w:tab/>
        <w:t>Procedures for Fiscal Administration</w:t>
      </w:r>
    </w:p>
    <w:p w14:paraId="675A2F0A"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2.5 </w:t>
      </w:r>
      <w:r w:rsidRPr="00314427">
        <w:rPr>
          <w:rFonts w:ascii="Times New Roman" w:hAnsi="Times New Roman" w:cs="Times New Roman"/>
          <w:sz w:val="24"/>
          <w:szCs w:val="24"/>
        </w:rPr>
        <w:tab/>
        <w:t>Claims Against the County</w:t>
      </w:r>
    </w:p>
    <w:p w14:paraId="09CB8CEB"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p>
    <w:p w14:paraId="60E9D7A1" w14:textId="77777777" w:rsidR="00A82797" w:rsidRPr="00314427" w:rsidRDefault="00A82797" w:rsidP="00A82797">
      <w:pPr>
        <w:pStyle w:val="Heading5"/>
      </w:pPr>
      <w:r w:rsidRPr="00314427">
        <w:t>Chapter 3:</w:t>
      </w:r>
      <w:r w:rsidRPr="00314427">
        <w:tab/>
        <w:t>PERSONNEL ADMINISTRATION</w:t>
      </w:r>
    </w:p>
    <w:p w14:paraId="0602278A"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w:t>
      </w:r>
      <w:r w:rsidRPr="00314427">
        <w:rPr>
          <w:rFonts w:ascii="Times New Roman" w:hAnsi="Times New Roman" w:cs="Times New Roman"/>
          <w:sz w:val="24"/>
          <w:szCs w:val="24"/>
        </w:rPr>
        <w:tab/>
        <w:t>Statement of Purpose</w:t>
      </w:r>
    </w:p>
    <w:p w14:paraId="1BB389C4"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w:t>
      </w:r>
      <w:r w:rsidRPr="00314427">
        <w:rPr>
          <w:rFonts w:ascii="Times New Roman" w:hAnsi="Times New Roman" w:cs="Times New Roman"/>
          <w:sz w:val="24"/>
          <w:szCs w:val="24"/>
        </w:rPr>
        <w:tab/>
        <w:t>Personnel Administration</w:t>
      </w:r>
    </w:p>
    <w:p w14:paraId="51B8D342"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w:t>
      </w:r>
      <w:r w:rsidRPr="00314427">
        <w:rPr>
          <w:rFonts w:ascii="Times New Roman" w:hAnsi="Times New Roman" w:cs="Times New Roman"/>
          <w:sz w:val="24"/>
          <w:szCs w:val="24"/>
        </w:rPr>
        <w:tab/>
        <w:t>Scope of Coverage</w:t>
      </w:r>
    </w:p>
    <w:p w14:paraId="3A8D6783"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3.4 </w:t>
      </w:r>
      <w:r w:rsidRPr="00314427">
        <w:rPr>
          <w:rFonts w:ascii="Times New Roman" w:hAnsi="Times New Roman" w:cs="Times New Roman"/>
          <w:sz w:val="24"/>
          <w:szCs w:val="24"/>
        </w:rPr>
        <w:tab/>
        <w:t xml:space="preserve">Personnel Records </w:t>
      </w:r>
    </w:p>
    <w:p w14:paraId="5DC8F2F1" w14:textId="77777777" w:rsidR="00A82797" w:rsidRPr="00314427" w:rsidRDefault="00A8279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w:t>
      </w:r>
      <w:r w:rsidR="009E6DFF" w:rsidRPr="00314427">
        <w:rPr>
          <w:rFonts w:ascii="Times New Roman" w:hAnsi="Times New Roman" w:cs="Times New Roman"/>
          <w:sz w:val="24"/>
          <w:szCs w:val="24"/>
        </w:rPr>
        <w:t>3.5</w:t>
      </w:r>
      <w:r w:rsidR="009E6DFF" w:rsidRPr="00314427">
        <w:rPr>
          <w:rFonts w:ascii="Times New Roman" w:hAnsi="Times New Roman" w:cs="Times New Roman"/>
          <w:sz w:val="24"/>
          <w:szCs w:val="24"/>
        </w:rPr>
        <w:tab/>
        <w:t>False Credentials</w:t>
      </w:r>
    </w:p>
    <w:p w14:paraId="011CE60A" w14:textId="77777777" w:rsidR="009E6DFF" w:rsidRPr="00314427" w:rsidRDefault="009E6DFF"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3.6</w:t>
      </w:r>
      <w:r w:rsidRPr="00314427">
        <w:rPr>
          <w:rFonts w:ascii="Times New Roman" w:hAnsi="Times New Roman" w:cs="Times New Roman"/>
          <w:sz w:val="24"/>
          <w:szCs w:val="24"/>
        </w:rPr>
        <w:tab/>
        <w:t>Employment of Relatives (Nepotism)</w:t>
      </w:r>
    </w:p>
    <w:p w14:paraId="4CB1C2FB" w14:textId="77777777" w:rsidR="009E6DFF" w:rsidRPr="00314427" w:rsidRDefault="009E6DFF"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3.7</w:t>
      </w:r>
      <w:r w:rsidRPr="00314427">
        <w:rPr>
          <w:rFonts w:ascii="Times New Roman" w:hAnsi="Times New Roman" w:cs="Times New Roman"/>
          <w:sz w:val="24"/>
          <w:szCs w:val="24"/>
        </w:rPr>
        <w:tab/>
        <w:t>Orientation of Newly Employed Personnel</w:t>
      </w:r>
    </w:p>
    <w:p w14:paraId="5A91FD9C" w14:textId="77777777" w:rsidR="009E6DFF" w:rsidRPr="00314427" w:rsidRDefault="009E6DFF"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3.8</w:t>
      </w:r>
      <w:r w:rsidRPr="00314427">
        <w:rPr>
          <w:rFonts w:ascii="Times New Roman" w:hAnsi="Times New Roman" w:cs="Times New Roman"/>
          <w:sz w:val="24"/>
          <w:szCs w:val="24"/>
        </w:rPr>
        <w:tab/>
        <w:t>Equal Opportunity</w:t>
      </w:r>
    </w:p>
    <w:p w14:paraId="2DBB3A97" w14:textId="77777777" w:rsidR="009E6DFF" w:rsidRPr="00314427" w:rsidRDefault="009E6DFF"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3.9</w:t>
      </w:r>
      <w:r w:rsidRPr="00314427">
        <w:rPr>
          <w:rFonts w:ascii="Times New Roman" w:hAnsi="Times New Roman" w:cs="Times New Roman"/>
          <w:sz w:val="24"/>
          <w:szCs w:val="24"/>
        </w:rPr>
        <w:tab/>
        <w:t>ADA Statement</w:t>
      </w:r>
    </w:p>
    <w:p w14:paraId="216F8C0E" w14:textId="28B91294" w:rsidR="009E6DFF" w:rsidRPr="00314427" w:rsidRDefault="003B161B"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3.10</w:t>
      </w:r>
      <w:r w:rsidR="009E6DFF" w:rsidRPr="00314427">
        <w:rPr>
          <w:rFonts w:ascii="Times New Roman" w:hAnsi="Times New Roman" w:cs="Times New Roman"/>
          <w:sz w:val="24"/>
          <w:szCs w:val="24"/>
        </w:rPr>
        <w:tab/>
        <w:t>Amendments</w:t>
      </w:r>
    </w:p>
    <w:p w14:paraId="4F5CC39D" w14:textId="03BB482E"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3.11</w:t>
      </w:r>
      <w:r w:rsidR="009E6DFF" w:rsidRPr="00314427">
        <w:rPr>
          <w:rFonts w:ascii="Times New Roman" w:hAnsi="Times New Roman" w:cs="Times New Roman"/>
          <w:sz w:val="24"/>
          <w:szCs w:val="24"/>
        </w:rPr>
        <w:tab/>
        <w:t>County Pay Plan</w:t>
      </w:r>
    </w:p>
    <w:p w14:paraId="34C9364D" w14:textId="467F65E2"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3.12</w:t>
      </w:r>
      <w:r w:rsidR="009E6DFF" w:rsidRPr="00314427">
        <w:rPr>
          <w:rFonts w:ascii="Times New Roman" w:hAnsi="Times New Roman" w:cs="Times New Roman"/>
          <w:sz w:val="24"/>
          <w:szCs w:val="24"/>
        </w:rPr>
        <w:tab/>
        <w:t>Status of Employment</w:t>
      </w:r>
    </w:p>
    <w:p w14:paraId="263500C4" w14:textId="2B414A5D"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3.13</w:t>
      </w:r>
      <w:r w:rsidR="009E6DFF" w:rsidRPr="00314427">
        <w:rPr>
          <w:rFonts w:ascii="Times New Roman" w:hAnsi="Times New Roman" w:cs="Times New Roman"/>
          <w:sz w:val="24"/>
          <w:szCs w:val="24"/>
        </w:rPr>
        <w:tab/>
        <w:t>Placement Policy</w:t>
      </w:r>
    </w:p>
    <w:p w14:paraId="5A6B1C0B" w14:textId="4CF4324C"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3.14</w:t>
      </w:r>
      <w:r w:rsidR="009E6DFF" w:rsidRPr="00314427">
        <w:rPr>
          <w:rFonts w:ascii="Times New Roman" w:hAnsi="Times New Roman" w:cs="Times New Roman"/>
          <w:sz w:val="24"/>
          <w:szCs w:val="24"/>
        </w:rPr>
        <w:tab/>
        <w:t>Method for Filling Vacancies</w:t>
      </w:r>
    </w:p>
    <w:p w14:paraId="5A1FBEB7" w14:textId="0FE180F9"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3.15</w:t>
      </w:r>
      <w:r w:rsidR="009E6DFF" w:rsidRPr="00314427">
        <w:rPr>
          <w:rFonts w:ascii="Times New Roman" w:hAnsi="Times New Roman" w:cs="Times New Roman"/>
          <w:sz w:val="24"/>
          <w:szCs w:val="24"/>
        </w:rPr>
        <w:tab/>
        <w:t>Announcement of Vacancies</w:t>
      </w:r>
    </w:p>
    <w:p w14:paraId="0EE461D4" w14:textId="5AC02BFD"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3.16</w:t>
      </w:r>
      <w:r w:rsidR="009E6DFF" w:rsidRPr="00314427">
        <w:rPr>
          <w:rFonts w:ascii="Times New Roman" w:hAnsi="Times New Roman" w:cs="Times New Roman"/>
          <w:sz w:val="24"/>
          <w:szCs w:val="24"/>
        </w:rPr>
        <w:tab/>
        <w:t>Applications and Forms</w:t>
      </w:r>
    </w:p>
    <w:p w14:paraId="6A89B258" w14:textId="3D2FBA46" w:rsidR="009E6DFF"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3.17</w:t>
      </w:r>
      <w:r w:rsidR="00F44817" w:rsidRPr="00314427">
        <w:rPr>
          <w:rFonts w:ascii="Times New Roman" w:hAnsi="Times New Roman" w:cs="Times New Roman"/>
          <w:sz w:val="24"/>
          <w:szCs w:val="24"/>
        </w:rPr>
        <w:t xml:space="preserve"> </w:t>
      </w:r>
      <w:r w:rsidR="00F44817" w:rsidRPr="00314427">
        <w:rPr>
          <w:rFonts w:ascii="Times New Roman" w:hAnsi="Times New Roman" w:cs="Times New Roman"/>
          <w:sz w:val="24"/>
          <w:szCs w:val="24"/>
        </w:rPr>
        <w:tab/>
        <w:t xml:space="preserve">Certification of Eligibility for Positions </w:t>
      </w:r>
    </w:p>
    <w:p w14:paraId="3F8BB9E1" w14:textId="74E53DA4" w:rsidR="00F44817"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3.18</w:t>
      </w:r>
      <w:r w:rsidR="00F44817" w:rsidRPr="00314427">
        <w:rPr>
          <w:rFonts w:ascii="Times New Roman" w:hAnsi="Times New Roman" w:cs="Times New Roman"/>
          <w:sz w:val="24"/>
          <w:szCs w:val="24"/>
        </w:rPr>
        <w:t xml:space="preserve"> </w:t>
      </w:r>
      <w:r w:rsidR="00F44817" w:rsidRPr="00314427">
        <w:rPr>
          <w:rFonts w:ascii="Times New Roman" w:hAnsi="Times New Roman" w:cs="Times New Roman"/>
          <w:sz w:val="24"/>
          <w:szCs w:val="24"/>
        </w:rPr>
        <w:tab/>
        <w:t>Initial Probation Period</w:t>
      </w:r>
    </w:p>
    <w:p w14:paraId="6E66B365" w14:textId="15D408F5" w:rsidR="00F44817" w:rsidRPr="00314427" w:rsidRDefault="00F4481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w:t>
      </w:r>
      <w:r w:rsidR="007C7837" w:rsidRPr="00314427">
        <w:rPr>
          <w:rFonts w:ascii="Times New Roman" w:hAnsi="Times New Roman" w:cs="Times New Roman"/>
          <w:sz w:val="24"/>
          <w:szCs w:val="24"/>
        </w:rPr>
        <w:t>ection 3.19</w:t>
      </w:r>
      <w:r w:rsidRPr="00314427">
        <w:rPr>
          <w:rFonts w:ascii="Times New Roman" w:hAnsi="Times New Roman" w:cs="Times New Roman"/>
          <w:sz w:val="24"/>
          <w:szCs w:val="24"/>
        </w:rPr>
        <w:t xml:space="preserve"> </w:t>
      </w:r>
      <w:r w:rsidRPr="00314427">
        <w:rPr>
          <w:rFonts w:ascii="Times New Roman" w:hAnsi="Times New Roman" w:cs="Times New Roman"/>
          <w:sz w:val="24"/>
          <w:szCs w:val="24"/>
        </w:rPr>
        <w:tab/>
        <w:t>Transfers</w:t>
      </w:r>
    </w:p>
    <w:p w14:paraId="74FD0E8B" w14:textId="6753E804" w:rsidR="00F44817"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3.20</w:t>
      </w:r>
      <w:r w:rsidR="00F44817" w:rsidRPr="00314427">
        <w:rPr>
          <w:rFonts w:ascii="Times New Roman" w:hAnsi="Times New Roman" w:cs="Times New Roman"/>
          <w:sz w:val="24"/>
          <w:szCs w:val="24"/>
        </w:rPr>
        <w:tab/>
        <w:t>Promotion</w:t>
      </w:r>
    </w:p>
    <w:p w14:paraId="2B23D738" w14:textId="1EBBB6E1" w:rsidR="00F44817"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3.21</w:t>
      </w:r>
      <w:r w:rsidR="00F44817" w:rsidRPr="00314427">
        <w:rPr>
          <w:rFonts w:ascii="Times New Roman" w:hAnsi="Times New Roman" w:cs="Times New Roman"/>
          <w:sz w:val="24"/>
          <w:szCs w:val="24"/>
        </w:rPr>
        <w:tab/>
        <w:t xml:space="preserve">Disciplinary Action </w:t>
      </w:r>
    </w:p>
    <w:p w14:paraId="19044867" w14:textId="636DC84B" w:rsidR="00F44817"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3.22</w:t>
      </w:r>
      <w:r w:rsidR="00F44817" w:rsidRPr="00314427">
        <w:rPr>
          <w:rFonts w:ascii="Times New Roman" w:hAnsi="Times New Roman" w:cs="Times New Roman"/>
          <w:sz w:val="24"/>
          <w:szCs w:val="24"/>
        </w:rPr>
        <w:tab/>
        <w:t>Resignations</w:t>
      </w:r>
    </w:p>
    <w:p w14:paraId="545A4EB7" w14:textId="5CE65739" w:rsidR="00F44817"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3.23</w:t>
      </w:r>
      <w:r w:rsidR="00F44817" w:rsidRPr="00314427">
        <w:rPr>
          <w:rFonts w:ascii="Times New Roman" w:hAnsi="Times New Roman" w:cs="Times New Roman"/>
          <w:sz w:val="24"/>
          <w:szCs w:val="24"/>
        </w:rPr>
        <w:tab/>
      </w:r>
      <w:r w:rsidR="00CE010D" w:rsidRPr="00314427">
        <w:rPr>
          <w:rFonts w:ascii="Times New Roman" w:hAnsi="Times New Roman" w:cs="Times New Roman"/>
          <w:sz w:val="24"/>
          <w:szCs w:val="24"/>
        </w:rPr>
        <w:t>Reinstatement and Rehires</w:t>
      </w:r>
    </w:p>
    <w:p w14:paraId="278A9E45" w14:textId="07AC05D6"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lastRenderedPageBreak/>
        <w:t>Section 3.24</w:t>
      </w:r>
      <w:r w:rsidR="00CE010D" w:rsidRPr="00314427">
        <w:rPr>
          <w:rFonts w:ascii="Times New Roman" w:hAnsi="Times New Roman" w:cs="Times New Roman"/>
          <w:sz w:val="24"/>
          <w:szCs w:val="24"/>
        </w:rPr>
        <w:tab/>
        <w:t>Retirement</w:t>
      </w:r>
    </w:p>
    <w:p w14:paraId="0BE6841A" w14:textId="5FF3188A"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3.25</w:t>
      </w:r>
      <w:r w:rsidR="00CE010D" w:rsidRPr="00314427">
        <w:rPr>
          <w:rFonts w:ascii="Times New Roman" w:hAnsi="Times New Roman" w:cs="Times New Roman"/>
          <w:sz w:val="24"/>
          <w:szCs w:val="24"/>
        </w:rPr>
        <w:tab/>
        <w:t>Medical Examinations</w:t>
      </w:r>
    </w:p>
    <w:p w14:paraId="2566946A" w14:textId="2B4FD378"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3.26</w:t>
      </w:r>
      <w:r w:rsidR="00CE010D" w:rsidRPr="00314427">
        <w:rPr>
          <w:rFonts w:ascii="Times New Roman" w:hAnsi="Times New Roman" w:cs="Times New Roman"/>
          <w:sz w:val="24"/>
          <w:szCs w:val="24"/>
        </w:rPr>
        <w:tab/>
        <w:t>Political Activity</w:t>
      </w:r>
    </w:p>
    <w:p w14:paraId="6B587E79" w14:textId="64E15153"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3.27</w:t>
      </w:r>
      <w:r w:rsidR="00CE010D" w:rsidRPr="00314427">
        <w:rPr>
          <w:rFonts w:ascii="Times New Roman" w:hAnsi="Times New Roman" w:cs="Times New Roman"/>
          <w:sz w:val="24"/>
          <w:szCs w:val="24"/>
        </w:rPr>
        <w:tab/>
        <w:t>Inclement Weather</w:t>
      </w:r>
    </w:p>
    <w:p w14:paraId="3CF8CB3D" w14:textId="33216699"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3.28</w:t>
      </w:r>
      <w:r w:rsidR="00CE010D" w:rsidRPr="00314427">
        <w:rPr>
          <w:rFonts w:ascii="Times New Roman" w:hAnsi="Times New Roman" w:cs="Times New Roman"/>
          <w:sz w:val="24"/>
          <w:szCs w:val="24"/>
        </w:rPr>
        <w:t xml:space="preserve"> </w:t>
      </w:r>
      <w:r w:rsidR="00CE010D" w:rsidRPr="00314427">
        <w:rPr>
          <w:rFonts w:ascii="Times New Roman" w:hAnsi="Times New Roman" w:cs="Times New Roman"/>
          <w:sz w:val="24"/>
          <w:szCs w:val="24"/>
        </w:rPr>
        <w:tab/>
        <w:t>Lay Off</w:t>
      </w:r>
    </w:p>
    <w:p w14:paraId="2F99B090" w14:textId="2DCBA64E"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3.29</w:t>
      </w:r>
      <w:r w:rsidR="00CE010D" w:rsidRPr="00314427">
        <w:rPr>
          <w:rFonts w:ascii="Times New Roman" w:hAnsi="Times New Roman" w:cs="Times New Roman"/>
          <w:sz w:val="24"/>
          <w:szCs w:val="24"/>
        </w:rPr>
        <w:tab/>
        <w:t xml:space="preserve">Gifts and Gratuities </w:t>
      </w:r>
    </w:p>
    <w:p w14:paraId="36175024" w14:textId="3DDC1FD1"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3.30</w:t>
      </w:r>
      <w:r w:rsidR="00CE010D" w:rsidRPr="00314427">
        <w:rPr>
          <w:rFonts w:ascii="Times New Roman" w:hAnsi="Times New Roman" w:cs="Times New Roman"/>
          <w:sz w:val="24"/>
          <w:szCs w:val="24"/>
        </w:rPr>
        <w:tab/>
        <w:t>Personal Conduct, Appearance and Hygiene</w:t>
      </w:r>
    </w:p>
    <w:p w14:paraId="376A4806" w14:textId="3CEAB6E9"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3.31</w:t>
      </w:r>
      <w:r w:rsidR="00CE010D" w:rsidRPr="00314427">
        <w:rPr>
          <w:rFonts w:ascii="Times New Roman" w:hAnsi="Times New Roman" w:cs="Times New Roman"/>
          <w:sz w:val="24"/>
          <w:szCs w:val="24"/>
        </w:rPr>
        <w:tab/>
        <w:t xml:space="preserve">Safety and Injuries </w:t>
      </w:r>
    </w:p>
    <w:p w14:paraId="0359EAF2" w14:textId="7AFEAC48"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3.32</w:t>
      </w:r>
      <w:r w:rsidR="00CE010D" w:rsidRPr="00314427">
        <w:rPr>
          <w:rFonts w:ascii="Times New Roman" w:hAnsi="Times New Roman" w:cs="Times New Roman"/>
          <w:sz w:val="24"/>
          <w:szCs w:val="24"/>
        </w:rPr>
        <w:tab/>
        <w:t>Sexual Harassment Policy</w:t>
      </w:r>
    </w:p>
    <w:p w14:paraId="2B96F472" w14:textId="65C30822"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3.33</w:t>
      </w:r>
      <w:r w:rsidR="00CE010D" w:rsidRPr="00314427">
        <w:rPr>
          <w:rFonts w:ascii="Times New Roman" w:hAnsi="Times New Roman" w:cs="Times New Roman"/>
          <w:sz w:val="24"/>
          <w:szCs w:val="24"/>
        </w:rPr>
        <w:tab/>
        <w:t>Drug/Alcohol Abuse Policy</w:t>
      </w:r>
    </w:p>
    <w:p w14:paraId="592C8B89" w14:textId="775766E8" w:rsidR="00CE010D"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3.34</w:t>
      </w:r>
      <w:r w:rsidR="00CE010D" w:rsidRPr="00314427">
        <w:rPr>
          <w:rFonts w:ascii="Times New Roman" w:hAnsi="Times New Roman" w:cs="Times New Roman"/>
          <w:sz w:val="24"/>
          <w:szCs w:val="24"/>
        </w:rPr>
        <w:tab/>
      </w:r>
      <w:r w:rsidR="00865E4E" w:rsidRPr="00314427">
        <w:rPr>
          <w:rFonts w:ascii="Times New Roman" w:hAnsi="Times New Roman" w:cs="Times New Roman"/>
          <w:sz w:val="24"/>
          <w:szCs w:val="24"/>
        </w:rPr>
        <w:t>Drug/Alcohol Testing Policy</w:t>
      </w:r>
    </w:p>
    <w:p w14:paraId="1CF1E39C" w14:textId="65F796CC"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3.35</w:t>
      </w:r>
      <w:r w:rsidR="00865E4E" w:rsidRPr="00314427">
        <w:rPr>
          <w:rFonts w:ascii="Times New Roman" w:hAnsi="Times New Roman" w:cs="Times New Roman"/>
          <w:sz w:val="24"/>
          <w:szCs w:val="24"/>
        </w:rPr>
        <w:tab/>
        <w:t>Drug Free Workplace Certification</w:t>
      </w:r>
    </w:p>
    <w:p w14:paraId="06B58D2D" w14:textId="2F355E5D"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3.36</w:t>
      </w:r>
      <w:r w:rsidR="00865E4E" w:rsidRPr="00314427">
        <w:rPr>
          <w:rFonts w:ascii="Times New Roman" w:hAnsi="Times New Roman" w:cs="Times New Roman"/>
          <w:sz w:val="24"/>
          <w:szCs w:val="24"/>
        </w:rPr>
        <w:tab/>
        <w:t>Hours of Work</w:t>
      </w:r>
    </w:p>
    <w:p w14:paraId="52E106C2" w14:textId="0616E968"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3.37</w:t>
      </w:r>
      <w:r w:rsidR="00865E4E" w:rsidRPr="00314427">
        <w:rPr>
          <w:rFonts w:ascii="Times New Roman" w:hAnsi="Times New Roman" w:cs="Times New Roman"/>
          <w:sz w:val="24"/>
          <w:szCs w:val="24"/>
        </w:rPr>
        <w:tab/>
        <w:t>Overtime</w:t>
      </w:r>
    </w:p>
    <w:p w14:paraId="1DCD18D2" w14:textId="2F0A391A"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3.38</w:t>
      </w:r>
      <w:r w:rsidR="00865E4E" w:rsidRPr="00314427">
        <w:rPr>
          <w:rFonts w:ascii="Times New Roman" w:hAnsi="Times New Roman" w:cs="Times New Roman"/>
          <w:sz w:val="24"/>
          <w:szCs w:val="24"/>
        </w:rPr>
        <w:tab/>
        <w:t>Wage Increases</w:t>
      </w:r>
    </w:p>
    <w:p w14:paraId="603DE9AF" w14:textId="69CEDDCD"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3.39</w:t>
      </w:r>
      <w:r w:rsidR="00865E4E" w:rsidRPr="00314427">
        <w:rPr>
          <w:rFonts w:ascii="Times New Roman" w:hAnsi="Times New Roman" w:cs="Times New Roman"/>
          <w:sz w:val="24"/>
          <w:szCs w:val="24"/>
        </w:rPr>
        <w:tab/>
        <w:t xml:space="preserve">Holidays </w:t>
      </w:r>
    </w:p>
    <w:p w14:paraId="423ABDA9" w14:textId="2235D1D7"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3.40</w:t>
      </w:r>
      <w:r w:rsidR="00865E4E" w:rsidRPr="00314427">
        <w:rPr>
          <w:rFonts w:ascii="Times New Roman" w:hAnsi="Times New Roman" w:cs="Times New Roman"/>
          <w:sz w:val="24"/>
          <w:szCs w:val="24"/>
        </w:rPr>
        <w:tab/>
        <w:t>Annual Leave (Vacation Leave)</w:t>
      </w:r>
    </w:p>
    <w:p w14:paraId="3AB549F0" w14:textId="2C7FD6D2" w:rsidR="001E57F3"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3.41</w:t>
      </w:r>
      <w:r w:rsidR="001E57F3" w:rsidRPr="00314427">
        <w:rPr>
          <w:rFonts w:ascii="Times New Roman" w:hAnsi="Times New Roman" w:cs="Times New Roman"/>
          <w:sz w:val="24"/>
          <w:szCs w:val="24"/>
        </w:rPr>
        <w:tab/>
        <w:t>Sick Leave</w:t>
      </w:r>
    </w:p>
    <w:p w14:paraId="628AC320" w14:textId="0508C977" w:rsidR="00865E4E" w:rsidRPr="00314427" w:rsidRDefault="00865E4E"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w:t>
      </w:r>
      <w:r w:rsidR="007C7837" w:rsidRPr="00314427">
        <w:rPr>
          <w:rFonts w:ascii="Times New Roman" w:hAnsi="Times New Roman" w:cs="Times New Roman"/>
          <w:sz w:val="24"/>
          <w:szCs w:val="24"/>
        </w:rPr>
        <w:t>ction 3.42</w:t>
      </w:r>
      <w:r w:rsidRPr="00314427">
        <w:rPr>
          <w:rFonts w:ascii="Times New Roman" w:hAnsi="Times New Roman" w:cs="Times New Roman"/>
          <w:sz w:val="24"/>
          <w:szCs w:val="24"/>
        </w:rPr>
        <w:tab/>
        <w:t xml:space="preserve">Leave Sharing Policy for Medically Certified Absences </w:t>
      </w:r>
    </w:p>
    <w:p w14:paraId="006C8E73" w14:textId="62DCFFE4"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3.43</w:t>
      </w:r>
      <w:r w:rsidR="00865E4E" w:rsidRPr="00314427">
        <w:rPr>
          <w:rFonts w:ascii="Times New Roman" w:hAnsi="Times New Roman" w:cs="Times New Roman"/>
          <w:sz w:val="24"/>
          <w:szCs w:val="24"/>
        </w:rPr>
        <w:tab/>
        <w:t>Disability Leave</w:t>
      </w:r>
    </w:p>
    <w:p w14:paraId="5FA193DD" w14:textId="0351667B"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3.44</w:t>
      </w:r>
      <w:r w:rsidR="00865E4E" w:rsidRPr="00314427">
        <w:rPr>
          <w:rFonts w:ascii="Times New Roman" w:hAnsi="Times New Roman" w:cs="Times New Roman"/>
          <w:sz w:val="24"/>
          <w:szCs w:val="24"/>
        </w:rPr>
        <w:tab/>
        <w:t>Maternity Leave</w:t>
      </w:r>
    </w:p>
    <w:p w14:paraId="54B26711" w14:textId="60E7AF1A"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3.45</w:t>
      </w:r>
      <w:r w:rsidR="00865E4E" w:rsidRPr="00314427">
        <w:rPr>
          <w:rFonts w:ascii="Times New Roman" w:hAnsi="Times New Roman" w:cs="Times New Roman"/>
          <w:sz w:val="24"/>
          <w:szCs w:val="24"/>
        </w:rPr>
        <w:tab/>
        <w:t>Funeral Leave</w:t>
      </w:r>
    </w:p>
    <w:p w14:paraId="5B28DE0D" w14:textId="2387FF51"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3.46</w:t>
      </w:r>
      <w:r w:rsidR="00865E4E" w:rsidRPr="00314427">
        <w:rPr>
          <w:rFonts w:ascii="Times New Roman" w:hAnsi="Times New Roman" w:cs="Times New Roman"/>
          <w:sz w:val="24"/>
          <w:szCs w:val="24"/>
        </w:rPr>
        <w:tab/>
        <w:t>Special Leave</w:t>
      </w:r>
    </w:p>
    <w:p w14:paraId="49DB819F" w14:textId="351C9563"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3.47</w:t>
      </w:r>
      <w:r w:rsidR="00865E4E" w:rsidRPr="00314427">
        <w:rPr>
          <w:rFonts w:ascii="Times New Roman" w:hAnsi="Times New Roman" w:cs="Times New Roman"/>
          <w:sz w:val="24"/>
          <w:szCs w:val="24"/>
        </w:rPr>
        <w:tab/>
        <w:t>Military Leave</w:t>
      </w:r>
    </w:p>
    <w:p w14:paraId="050895FE" w14:textId="07616F20"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3.48</w:t>
      </w:r>
      <w:r w:rsidR="00865E4E" w:rsidRPr="00314427">
        <w:rPr>
          <w:rFonts w:ascii="Times New Roman" w:hAnsi="Times New Roman" w:cs="Times New Roman"/>
          <w:sz w:val="24"/>
          <w:szCs w:val="24"/>
        </w:rPr>
        <w:tab/>
        <w:t>Civil Leave (Jury Duty)</w:t>
      </w:r>
    </w:p>
    <w:p w14:paraId="356EF3F6" w14:textId="1573D8B7"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3.49</w:t>
      </w:r>
      <w:r w:rsidR="00865E4E" w:rsidRPr="00314427">
        <w:rPr>
          <w:rFonts w:ascii="Times New Roman" w:hAnsi="Times New Roman" w:cs="Times New Roman"/>
          <w:sz w:val="24"/>
          <w:szCs w:val="24"/>
        </w:rPr>
        <w:tab/>
        <w:t>Voting Leave</w:t>
      </w:r>
    </w:p>
    <w:p w14:paraId="7C91F12A" w14:textId="73D40349" w:rsidR="00865E4E" w:rsidRPr="00314427" w:rsidRDefault="001E57F3"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 xml:space="preserve">Section </w:t>
      </w:r>
      <w:r w:rsidR="007C7837" w:rsidRPr="00314427">
        <w:rPr>
          <w:rFonts w:ascii="Times New Roman" w:hAnsi="Times New Roman" w:cs="Times New Roman"/>
          <w:sz w:val="24"/>
          <w:szCs w:val="24"/>
        </w:rPr>
        <w:t>3.50</w:t>
      </w:r>
      <w:r w:rsidR="00865E4E" w:rsidRPr="00314427">
        <w:rPr>
          <w:rFonts w:ascii="Times New Roman" w:hAnsi="Times New Roman" w:cs="Times New Roman"/>
          <w:sz w:val="24"/>
          <w:szCs w:val="24"/>
        </w:rPr>
        <w:tab/>
        <w:t>Blood Donation Leave</w:t>
      </w:r>
    </w:p>
    <w:p w14:paraId="05DDDF6F" w14:textId="333C8BFF"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3.51</w:t>
      </w:r>
      <w:r w:rsidR="00865E4E" w:rsidRPr="00314427">
        <w:rPr>
          <w:rFonts w:ascii="Times New Roman" w:hAnsi="Times New Roman" w:cs="Times New Roman"/>
          <w:sz w:val="24"/>
          <w:szCs w:val="24"/>
        </w:rPr>
        <w:tab/>
        <w:t>Health Insurance</w:t>
      </w:r>
    </w:p>
    <w:p w14:paraId="2BD14C83" w14:textId="2F82578B"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3.52</w:t>
      </w:r>
      <w:r w:rsidR="00865E4E" w:rsidRPr="00314427">
        <w:rPr>
          <w:rFonts w:ascii="Times New Roman" w:hAnsi="Times New Roman" w:cs="Times New Roman"/>
          <w:sz w:val="24"/>
          <w:szCs w:val="24"/>
        </w:rPr>
        <w:tab/>
        <w:t>Retirement Benefits</w:t>
      </w:r>
    </w:p>
    <w:p w14:paraId="1771175B" w14:textId="62E14645"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3.53</w:t>
      </w:r>
      <w:r w:rsidR="00865E4E" w:rsidRPr="00314427">
        <w:rPr>
          <w:rFonts w:ascii="Times New Roman" w:hAnsi="Times New Roman" w:cs="Times New Roman"/>
          <w:sz w:val="24"/>
          <w:szCs w:val="24"/>
        </w:rPr>
        <w:tab/>
        <w:t>Unemployment Insurance</w:t>
      </w:r>
    </w:p>
    <w:p w14:paraId="6899C8C3" w14:textId="161564BC" w:rsidR="00865E4E"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3.54</w:t>
      </w:r>
      <w:r w:rsidR="00865E4E" w:rsidRPr="00314427">
        <w:rPr>
          <w:rFonts w:ascii="Times New Roman" w:hAnsi="Times New Roman" w:cs="Times New Roman"/>
          <w:sz w:val="24"/>
          <w:szCs w:val="24"/>
        </w:rPr>
        <w:tab/>
        <w:t>Worker's Compensation</w:t>
      </w:r>
    </w:p>
    <w:p w14:paraId="6EB7BE59" w14:textId="486F3C95" w:rsidR="00865E4E" w:rsidRPr="00314427" w:rsidRDefault="00FD0292"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w:t>
      </w:r>
      <w:r w:rsidR="007C7837" w:rsidRPr="00314427">
        <w:rPr>
          <w:rFonts w:ascii="Times New Roman" w:hAnsi="Times New Roman" w:cs="Times New Roman"/>
          <w:sz w:val="24"/>
          <w:szCs w:val="24"/>
        </w:rPr>
        <w:t>ection 3.55</w:t>
      </w:r>
      <w:r w:rsidR="008B4E74" w:rsidRPr="00314427">
        <w:rPr>
          <w:rFonts w:ascii="Times New Roman" w:hAnsi="Times New Roman" w:cs="Times New Roman"/>
          <w:sz w:val="24"/>
          <w:szCs w:val="24"/>
        </w:rPr>
        <w:tab/>
        <w:t>Expense Reimbursement</w:t>
      </w:r>
    </w:p>
    <w:p w14:paraId="1A0E508C" w14:textId="742C5B09" w:rsidR="008B4E74"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3.56</w:t>
      </w:r>
      <w:r w:rsidR="008B4E74" w:rsidRPr="00314427">
        <w:rPr>
          <w:rFonts w:ascii="Times New Roman" w:hAnsi="Times New Roman" w:cs="Times New Roman"/>
          <w:sz w:val="24"/>
          <w:szCs w:val="24"/>
        </w:rPr>
        <w:tab/>
        <w:t>Family and Medical Leave Act (FMLA)</w:t>
      </w:r>
    </w:p>
    <w:p w14:paraId="3234DA36" w14:textId="6B3D3F53" w:rsidR="008B4E74"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3.57</w:t>
      </w:r>
      <w:r w:rsidR="008B4E74" w:rsidRPr="00314427">
        <w:rPr>
          <w:rFonts w:ascii="Times New Roman" w:hAnsi="Times New Roman" w:cs="Times New Roman"/>
          <w:sz w:val="24"/>
          <w:szCs w:val="24"/>
        </w:rPr>
        <w:tab/>
        <w:t>Training and Career Development</w:t>
      </w:r>
    </w:p>
    <w:p w14:paraId="30A40ACE" w14:textId="20D77254" w:rsidR="008B4E74"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3.58</w:t>
      </w:r>
      <w:r w:rsidR="008B4E74" w:rsidRPr="00314427">
        <w:rPr>
          <w:rFonts w:ascii="Times New Roman" w:hAnsi="Times New Roman" w:cs="Times New Roman"/>
          <w:sz w:val="24"/>
          <w:szCs w:val="24"/>
        </w:rPr>
        <w:tab/>
        <w:t>Grievance Procedure</w:t>
      </w:r>
    </w:p>
    <w:p w14:paraId="203F5BBA" w14:textId="1DDAE2CC" w:rsidR="008B4E74" w:rsidRPr="00314427" w:rsidRDefault="007C7837"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3.59</w:t>
      </w:r>
      <w:r w:rsidR="008B4E74" w:rsidRPr="00314427">
        <w:rPr>
          <w:rFonts w:ascii="Times New Roman" w:hAnsi="Times New Roman" w:cs="Times New Roman"/>
          <w:sz w:val="24"/>
          <w:szCs w:val="24"/>
        </w:rPr>
        <w:tab/>
        <w:t>Cell Phone Use Policy</w:t>
      </w:r>
    </w:p>
    <w:p w14:paraId="39AEAEB6" w14:textId="77777777" w:rsidR="00B3643F" w:rsidRPr="00314427" w:rsidRDefault="00B3643F" w:rsidP="000A74A9">
      <w:pPr>
        <w:spacing w:line="240" w:lineRule="auto"/>
        <w:contextualSpacing/>
        <w:rPr>
          <w:rFonts w:ascii="Times New Roman" w:hAnsi="Times New Roman" w:cs="Times New Roman"/>
          <w:sz w:val="24"/>
          <w:szCs w:val="24"/>
        </w:rPr>
      </w:pPr>
    </w:p>
    <w:p w14:paraId="7D71422C" w14:textId="77777777" w:rsidR="008B4E74" w:rsidRPr="00314427" w:rsidRDefault="008B4E74" w:rsidP="008B4E74">
      <w:pPr>
        <w:pStyle w:val="Heading5"/>
      </w:pPr>
      <w:r w:rsidRPr="00314427">
        <w:t>Chapter 4:</w:t>
      </w:r>
      <w:r w:rsidRPr="00314427">
        <w:tab/>
        <w:t>PURCHASES AND CONTRACTS</w:t>
      </w:r>
    </w:p>
    <w:p w14:paraId="7D048BD0" w14:textId="77777777" w:rsidR="008B4E74" w:rsidRPr="00314427" w:rsidRDefault="008B4E7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4.1</w:t>
      </w:r>
      <w:r w:rsidRPr="00314427">
        <w:rPr>
          <w:rFonts w:ascii="Times New Roman" w:hAnsi="Times New Roman" w:cs="Times New Roman"/>
          <w:sz w:val="24"/>
          <w:szCs w:val="24"/>
        </w:rPr>
        <w:tab/>
        <w:t>Authorization of County Contracts</w:t>
      </w:r>
    </w:p>
    <w:p w14:paraId="3274B841" w14:textId="02B1FB86" w:rsidR="008B4E74" w:rsidRPr="00314427" w:rsidRDefault="008B4E7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4.2</w:t>
      </w:r>
      <w:r w:rsidRPr="00314427">
        <w:rPr>
          <w:rFonts w:ascii="Times New Roman" w:hAnsi="Times New Roman" w:cs="Times New Roman"/>
          <w:sz w:val="24"/>
          <w:szCs w:val="24"/>
        </w:rPr>
        <w:tab/>
        <w:t>Selection of Vendors and Contractors (Sealed Bid</w:t>
      </w:r>
      <w:r w:rsidR="00467DE1" w:rsidRPr="00314427">
        <w:rPr>
          <w:rFonts w:ascii="Times New Roman" w:hAnsi="Times New Roman" w:cs="Times New Roman"/>
          <w:sz w:val="24"/>
          <w:szCs w:val="24"/>
        </w:rPr>
        <w:t>ding</w:t>
      </w:r>
      <w:r w:rsidRPr="00314427">
        <w:rPr>
          <w:rFonts w:ascii="Times New Roman" w:hAnsi="Times New Roman" w:cs="Times New Roman"/>
          <w:sz w:val="24"/>
          <w:szCs w:val="24"/>
        </w:rPr>
        <w:t>)</w:t>
      </w:r>
    </w:p>
    <w:p w14:paraId="42CD5BAC" w14:textId="010AF91C" w:rsidR="008B4E74" w:rsidRPr="00314427" w:rsidRDefault="008B4E7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4.3</w:t>
      </w:r>
      <w:r w:rsidRPr="00314427">
        <w:rPr>
          <w:rFonts w:ascii="Times New Roman" w:hAnsi="Times New Roman" w:cs="Times New Roman"/>
          <w:sz w:val="24"/>
          <w:szCs w:val="24"/>
        </w:rPr>
        <w:tab/>
        <w:t>Procedures for Determinations of Qualification of Bidders</w:t>
      </w:r>
    </w:p>
    <w:p w14:paraId="5B42A8F4" w14:textId="77777777" w:rsidR="008B4E74" w:rsidRPr="00314427" w:rsidRDefault="008B4E7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4.4</w:t>
      </w:r>
      <w:r w:rsidRPr="00314427">
        <w:rPr>
          <w:rFonts w:ascii="Times New Roman" w:hAnsi="Times New Roman" w:cs="Times New Roman"/>
          <w:sz w:val="24"/>
          <w:szCs w:val="24"/>
        </w:rPr>
        <w:tab/>
        <w:t>Prerequisites for Use of Negotiated Process (Emergency)</w:t>
      </w:r>
    </w:p>
    <w:p w14:paraId="27587FD2" w14:textId="77777777" w:rsidR="008B4E74" w:rsidRPr="00314427" w:rsidRDefault="008B4E7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4.5</w:t>
      </w:r>
      <w:r w:rsidRPr="00314427">
        <w:rPr>
          <w:rFonts w:ascii="Times New Roman" w:hAnsi="Times New Roman" w:cs="Times New Roman"/>
          <w:sz w:val="24"/>
          <w:szCs w:val="24"/>
        </w:rPr>
        <w:tab/>
        <w:t>Procedures for Negotiated Process</w:t>
      </w:r>
    </w:p>
    <w:p w14:paraId="6D4D97AA" w14:textId="54C041B4" w:rsidR="00EF7B30" w:rsidRPr="00314427" w:rsidRDefault="00EF7B30"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4.6</w:t>
      </w:r>
      <w:r w:rsidRPr="00314427">
        <w:rPr>
          <w:rFonts w:ascii="Times New Roman" w:hAnsi="Times New Roman" w:cs="Times New Roman"/>
          <w:sz w:val="24"/>
          <w:szCs w:val="24"/>
        </w:rPr>
        <w:tab/>
        <w:t>Purchase Orders</w:t>
      </w:r>
    </w:p>
    <w:p w14:paraId="092C5357" w14:textId="5C7051DD" w:rsidR="008B4E74" w:rsidRPr="00314427" w:rsidRDefault="00EF7B30"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4.7</w:t>
      </w:r>
      <w:r w:rsidR="008B4E74" w:rsidRPr="00314427">
        <w:rPr>
          <w:rFonts w:ascii="Times New Roman" w:hAnsi="Times New Roman" w:cs="Times New Roman"/>
          <w:sz w:val="24"/>
          <w:szCs w:val="24"/>
        </w:rPr>
        <w:tab/>
        <w:t>Small Purchase Procedures</w:t>
      </w:r>
    </w:p>
    <w:p w14:paraId="0485DEFD" w14:textId="3C6ECFD9" w:rsidR="008B4E74" w:rsidRPr="00314427" w:rsidRDefault="008B4E7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lastRenderedPageBreak/>
        <w:t>Se</w:t>
      </w:r>
      <w:r w:rsidR="00EF7B30" w:rsidRPr="00314427">
        <w:rPr>
          <w:rFonts w:ascii="Times New Roman" w:hAnsi="Times New Roman" w:cs="Times New Roman"/>
          <w:sz w:val="24"/>
          <w:szCs w:val="24"/>
        </w:rPr>
        <w:t>ction 4.8</w:t>
      </w:r>
      <w:r w:rsidRPr="00314427">
        <w:rPr>
          <w:rFonts w:ascii="Times New Roman" w:hAnsi="Times New Roman" w:cs="Times New Roman"/>
          <w:sz w:val="24"/>
          <w:szCs w:val="24"/>
        </w:rPr>
        <w:tab/>
        <w:t xml:space="preserve">Storage and Inventory Control </w:t>
      </w:r>
    </w:p>
    <w:p w14:paraId="1EC85419" w14:textId="7EE1DDA3" w:rsidR="008B4E74" w:rsidRPr="00314427" w:rsidRDefault="00EF7B30"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4.9</w:t>
      </w:r>
      <w:r w:rsidR="008B4E74" w:rsidRPr="00314427">
        <w:rPr>
          <w:rFonts w:ascii="Times New Roman" w:hAnsi="Times New Roman" w:cs="Times New Roman"/>
          <w:sz w:val="24"/>
          <w:szCs w:val="24"/>
        </w:rPr>
        <w:tab/>
        <w:t xml:space="preserve">Procedures for Disposition of Surplus Property </w:t>
      </w:r>
    </w:p>
    <w:p w14:paraId="463271C3" w14:textId="29B80080" w:rsidR="00467DE1" w:rsidRPr="00314427" w:rsidRDefault="00467DE1" w:rsidP="00467DE1">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4.10</w:t>
      </w:r>
      <w:r w:rsidRPr="00314427">
        <w:rPr>
          <w:rFonts w:ascii="Times New Roman" w:hAnsi="Times New Roman" w:cs="Times New Roman"/>
          <w:sz w:val="24"/>
          <w:szCs w:val="24"/>
        </w:rPr>
        <w:tab/>
        <w:t xml:space="preserve">Procurement Policy for Purchases Made With American Rescue Plan Act State and Local Fiscal Recovery Fund Monies </w:t>
      </w:r>
    </w:p>
    <w:p w14:paraId="064F01CD"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p>
    <w:p w14:paraId="2004CA39" w14:textId="77777777" w:rsidR="00801F71" w:rsidRPr="00314427" w:rsidRDefault="00801F71" w:rsidP="000A74A9">
      <w:pPr>
        <w:pStyle w:val="Heading5"/>
      </w:pPr>
      <w:r w:rsidRPr="00314427">
        <w:t>Chapter 5:</w:t>
      </w:r>
      <w:r w:rsidRPr="00314427">
        <w:tab/>
        <w:t>DELIVERY OF COUNTY SERVICE</w:t>
      </w:r>
    </w:p>
    <w:p w14:paraId="72CEC1BF"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5.1</w:t>
      </w:r>
      <w:r w:rsidRPr="00314427">
        <w:rPr>
          <w:rFonts w:ascii="Times New Roman" w:hAnsi="Times New Roman" w:cs="Times New Roman"/>
          <w:sz w:val="24"/>
          <w:szCs w:val="24"/>
        </w:rPr>
        <w:tab/>
        <w:t>Establishment of County Road Department</w:t>
      </w:r>
    </w:p>
    <w:p w14:paraId="00EBC2D0"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5.2</w:t>
      </w:r>
      <w:r w:rsidRPr="00314427">
        <w:rPr>
          <w:rFonts w:ascii="Times New Roman" w:hAnsi="Times New Roman" w:cs="Times New Roman"/>
          <w:sz w:val="24"/>
          <w:szCs w:val="24"/>
        </w:rPr>
        <w:tab/>
        <w:t>Duties of Road Supervisor</w:t>
      </w:r>
    </w:p>
    <w:p w14:paraId="6F9D53F1"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5.3</w:t>
      </w:r>
      <w:r w:rsidRPr="00314427">
        <w:rPr>
          <w:rFonts w:ascii="Times New Roman" w:hAnsi="Times New Roman" w:cs="Times New Roman"/>
          <w:sz w:val="24"/>
          <w:szCs w:val="24"/>
        </w:rPr>
        <w:tab/>
        <w:t>County Road Inventory/Condition</w:t>
      </w:r>
    </w:p>
    <w:p w14:paraId="01AA2F1B"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5.4</w:t>
      </w:r>
      <w:r w:rsidRPr="00314427">
        <w:rPr>
          <w:rFonts w:ascii="Times New Roman" w:hAnsi="Times New Roman" w:cs="Times New Roman"/>
          <w:sz w:val="24"/>
          <w:szCs w:val="24"/>
        </w:rPr>
        <w:tab/>
        <w:t>Specifications for County Roads</w:t>
      </w:r>
    </w:p>
    <w:p w14:paraId="78DDC2B2"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5.5</w:t>
      </w:r>
      <w:r w:rsidRPr="00314427">
        <w:rPr>
          <w:rFonts w:ascii="Times New Roman" w:hAnsi="Times New Roman" w:cs="Times New Roman"/>
          <w:sz w:val="24"/>
          <w:szCs w:val="24"/>
        </w:rPr>
        <w:tab/>
        <w:t>Other County Services</w:t>
      </w:r>
    </w:p>
    <w:p w14:paraId="6E832717"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p>
    <w:p w14:paraId="387F8F79" w14:textId="77777777" w:rsidR="00801F71" w:rsidRPr="00314427" w:rsidRDefault="00801F71" w:rsidP="00801F71">
      <w:pPr>
        <w:pStyle w:val="Heading5"/>
      </w:pPr>
      <w:r w:rsidRPr="00314427">
        <w:t>Chapter 6:</w:t>
      </w:r>
      <w:r w:rsidRPr="00314427">
        <w:tab/>
        <w:t xml:space="preserve">OPERATION OF </w:t>
      </w:r>
      <w:r w:rsidR="00436744" w:rsidRPr="00314427">
        <w:t>ALLEN</w:t>
      </w:r>
      <w:r w:rsidRPr="00314427">
        <w:t xml:space="preserve"> COUNTY FISCAL COURT </w:t>
      </w:r>
    </w:p>
    <w:p w14:paraId="10AFE103"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6.1</w:t>
      </w:r>
      <w:r w:rsidRPr="00314427">
        <w:rPr>
          <w:rFonts w:ascii="Times New Roman" w:hAnsi="Times New Roman" w:cs="Times New Roman"/>
          <w:sz w:val="24"/>
          <w:szCs w:val="24"/>
        </w:rPr>
        <w:tab/>
        <w:t>Procedures for Meeting of the Fiscal Court</w:t>
      </w:r>
    </w:p>
    <w:p w14:paraId="4657F194"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6.2</w:t>
      </w:r>
      <w:r w:rsidRPr="00314427">
        <w:rPr>
          <w:rFonts w:ascii="Times New Roman" w:hAnsi="Times New Roman" w:cs="Times New Roman"/>
          <w:sz w:val="24"/>
          <w:szCs w:val="24"/>
        </w:rPr>
        <w:tab/>
        <w:t>Presiding Officer</w:t>
      </w:r>
    </w:p>
    <w:p w14:paraId="36DB8B2A"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6.3</w:t>
      </w:r>
      <w:r w:rsidRPr="00314427">
        <w:rPr>
          <w:rFonts w:ascii="Times New Roman" w:hAnsi="Times New Roman" w:cs="Times New Roman"/>
          <w:sz w:val="24"/>
          <w:szCs w:val="24"/>
        </w:rPr>
        <w:tab/>
        <w:t>Quorum</w:t>
      </w:r>
    </w:p>
    <w:p w14:paraId="1F76A047"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6.4</w:t>
      </w:r>
      <w:r w:rsidRPr="00314427">
        <w:rPr>
          <w:rFonts w:ascii="Times New Roman" w:hAnsi="Times New Roman" w:cs="Times New Roman"/>
          <w:sz w:val="24"/>
          <w:szCs w:val="24"/>
        </w:rPr>
        <w:tab/>
        <w:t>Order of Business</w:t>
      </w:r>
    </w:p>
    <w:p w14:paraId="24EF8B5A"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6.5</w:t>
      </w:r>
      <w:r w:rsidRPr="00314427">
        <w:rPr>
          <w:rFonts w:ascii="Times New Roman" w:hAnsi="Times New Roman" w:cs="Times New Roman"/>
          <w:sz w:val="24"/>
          <w:szCs w:val="24"/>
        </w:rPr>
        <w:tab/>
        <w:t>Fiscal Court Records and Minutes</w:t>
      </w:r>
    </w:p>
    <w:p w14:paraId="14C1C115"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6.6</w:t>
      </w:r>
      <w:r w:rsidRPr="00314427">
        <w:rPr>
          <w:rFonts w:ascii="Times New Roman" w:hAnsi="Times New Roman" w:cs="Times New Roman"/>
          <w:sz w:val="24"/>
          <w:szCs w:val="24"/>
        </w:rPr>
        <w:tab/>
        <w:t>Ordinances, Orders and Resolutions</w:t>
      </w:r>
    </w:p>
    <w:p w14:paraId="6818FDBF"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p>
    <w:p w14:paraId="21CB6E4B" w14:textId="77777777" w:rsidR="00801F71" w:rsidRPr="00314427" w:rsidRDefault="00801F71" w:rsidP="00801F71">
      <w:pPr>
        <w:pStyle w:val="Heading5"/>
      </w:pPr>
      <w:r w:rsidRPr="00314427">
        <w:t>Chapter 7:</w:t>
      </w:r>
      <w:r w:rsidRPr="00314427">
        <w:tab/>
        <w:t xml:space="preserve">OTHER COUNTY SERVICES AND POLICIES </w:t>
      </w:r>
    </w:p>
    <w:p w14:paraId="1452E7EC"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7.1</w:t>
      </w:r>
      <w:r w:rsidRPr="00314427">
        <w:rPr>
          <w:rFonts w:ascii="Times New Roman" w:hAnsi="Times New Roman" w:cs="Times New Roman"/>
          <w:sz w:val="24"/>
          <w:szCs w:val="24"/>
        </w:rPr>
        <w:tab/>
        <w:t>Equal Opportunity</w:t>
      </w:r>
    </w:p>
    <w:p w14:paraId="4B9816CF" w14:textId="77777777" w:rsidR="00801F71" w:rsidRPr="00314427" w:rsidRDefault="00801F71"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7.2</w:t>
      </w:r>
      <w:r w:rsidRPr="00314427">
        <w:rPr>
          <w:rFonts w:ascii="Times New Roman" w:hAnsi="Times New Roman" w:cs="Times New Roman"/>
          <w:sz w:val="24"/>
          <w:szCs w:val="24"/>
        </w:rPr>
        <w:tab/>
        <w:t>Allen County Investment Policy</w:t>
      </w:r>
    </w:p>
    <w:p w14:paraId="24AFE761" w14:textId="77777777" w:rsidR="00DC74AC" w:rsidRPr="00314427" w:rsidRDefault="00DC74AC" w:rsidP="00611E89">
      <w:pPr>
        <w:spacing w:line="240" w:lineRule="auto"/>
        <w:ind w:left="2880" w:hanging="2880"/>
        <w:contextualSpacing/>
        <w:rPr>
          <w:rFonts w:ascii="Times New Roman" w:hAnsi="Times New Roman" w:cs="Times New Roman"/>
          <w:sz w:val="24"/>
          <w:szCs w:val="24"/>
        </w:rPr>
      </w:pPr>
    </w:p>
    <w:p w14:paraId="0B4C4876" w14:textId="77777777" w:rsidR="00DC74AC" w:rsidRPr="00314427" w:rsidRDefault="00DC74AC" w:rsidP="00DC74AC">
      <w:pPr>
        <w:pStyle w:val="Heading5"/>
      </w:pPr>
      <w:r w:rsidRPr="00314427">
        <w:t>Chapter 8:</w:t>
      </w:r>
      <w:r w:rsidRPr="00314427">
        <w:tab/>
        <w:t>INTERNET AND EMAIL POLICY GUIDELINES</w:t>
      </w:r>
    </w:p>
    <w:p w14:paraId="088490A4"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8.1</w:t>
      </w:r>
      <w:r w:rsidRPr="00314427">
        <w:rPr>
          <w:rFonts w:ascii="Times New Roman" w:hAnsi="Times New Roman" w:cs="Times New Roman"/>
          <w:sz w:val="24"/>
          <w:szCs w:val="24"/>
        </w:rPr>
        <w:tab/>
        <w:t>Acceptable Uses of the Internet and County E-mail</w:t>
      </w:r>
    </w:p>
    <w:p w14:paraId="60AD98C7"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8.3</w:t>
      </w:r>
      <w:r w:rsidRPr="00314427">
        <w:rPr>
          <w:rFonts w:ascii="Times New Roman" w:hAnsi="Times New Roman" w:cs="Times New Roman"/>
          <w:sz w:val="24"/>
          <w:szCs w:val="24"/>
        </w:rPr>
        <w:tab/>
        <w:t>Unacceptable Uses of the Internet and County E-mail</w:t>
      </w:r>
    </w:p>
    <w:p w14:paraId="7ECAE2C8"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8.4</w:t>
      </w:r>
      <w:r w:rsidRPr="00314427">
        <w:rPr>
          <w:rFonts w:ascii="Times New Roman" w:hAnsi="Times New Roman" w:cs="Times New Roman"/>
          <w:sz w:val="24"/>
          <w:szCs w:val="24"/>
        </w:rPr>
        <w:tab/>
        <w:t>Communications</w:t>
      </w:r>
    </w:p>
    <w:p w14:paraId="486B005A"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8.5</w:t>
      </w:r>
      <w:r w:rsidRPr="00314427">
        <w:rPr>
          <w:rFonts w:ascii="Times New Roman" w:hAnsi="Times New Roman" w:cs="Times New Roman"/>
          <w:sz w:val="24"/>
          <w:szCs w:val="24"/>
        </w:rPr>
        <w:tab/>
        <w:t>Software</w:t>
      </w:r>
    </w:p>
    <w:p w14:paraId="4BF95389"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8.6</w:t>
      </w:r>
      <w:r w:rsidRPr="00314427">
        <w:rPr>
          <w:rFonts w:ascii="Times New Roman" w:hAnsi="Times New Roman" w:cs="Times New Roman"/>
          <w:sz w:val="24"/>
          <w:szCs w:val="24"/>
        </w:rPr>
        <w:tab/>
        <w:t>Copyright Issues</w:t>
      </w:r>
    </w:p>
    <w:p w14:paraId="37069C9E"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8.7</w:t>
      </w:r>
      <w:r w:rsidRPr="00314427">
        <w:rPr>
          <w:rFonts w:ascii="Times New Roman" w:hAnsi="Times New Roman" w:cs="Times New Roman"/>
          <w:sz w:val="24"/>
          <w:szCs w:val="24"/>
        </w:rPr>
        <w:tab/>
        <w:t>Security</w:t>
      </w:r>
    </w:p>
    <w:p w14:paraId="13B317D1" w14:textId="77777777" w:rsidR="00DC74AC" w:rsidRPr="00314427" w:rsidRDefault="00DC74AC" w:rsidP="00DC74AC">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Section 8.8</w:t>
      </w:r>
      <w:r w:rsidRPr="00314427">
        <w:rPr>
          <w:rFonts w:ascii="Times New Roman" w:hAnsi="Times New Roman" w:cs="Times New Roman"/>
          <w:sz w:val="24"/>
          <w:szCs w:val="24"/>
        </w:rPr>
        <w:tab/>
        <w:t>Violations</w:t>
      </w:r>
    </w:p>
    <w:p w14:paraId="58A56C2A" w14:textId="195DCADC" w:rsidR="00DC74AC" w:rsidRPr="00314427" w:rsidRDefault="00DC74AC" w:rsidP="00611E89">
      <w:pPr>
        <w:spacing w:line="240" w:lineRule="auto"/>
        <w:ind w:left="2880" w:hanging="2880"/>
        <w:contextualSpacing/>
        <w:rPr>
          <w:rFonts w:ascii="Times New Roman" w:hAnsi="Times New Roman" w:cs="Times New Roman"/>
          <w:sz w:val="24"/>
          <w:szCs w:val="24"/>
        </w:rPr>
      </w:pPr>
    </w:p>
    <w:p w14:paraId="3E3C1783" w14:textId="12C59FDA" w:rsidR="00847A44" w:rsidRPr="00314427" w:rsidRDefault="00847A44" w:rsidP="00847A44">
      <w:pPr>
        <w:pStyle w:val="Heading5"/>
      </w:pPr>
      <w:r w:rsidRPr="00314427">
        <w:t>Appendices:</w:t>
      </w:r>
      <w:r w:rsidRPr="00314427">
        <w:tab/>
        <w:t>______________________________________________</w:t>
      </w:r>
    </w:p>
    <w:p w14:paraId="5D336CC9" w14:textId="0338EDE3" w:rsidR="008B4E74" w:rsidRPr="00314427" w:rsidRDefault="00847A4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Appendix 1</w:t>
      </w:r>
      <w:r w:rsidRPr="00314427">
        <w:rPr>
          <w:rFonts w:ascii="Times New Roman" w:hAnsi="Times New Roman" w:cs="Times New Roman"/>
          <w:sz w:val="24"/>
          <w:szCs w:val="24"/>
        </w:rPr>
        <w:tab/>
        <w:t>Procurement Policy for Purchases Made With American Rescue Plan Act State and Local Fiscal Recovery Fund Monies</w:t>
      </w:r>
    </w:p>
    <w:p w14:paraId="3A0ABECF" w14:textId="6E5D3134" w:rsidR="00847A44" w:rsidRPr="00314427" w:rsidRDefault="00847A44" w:rsidP="00611E89">
      <w:pPr>
        <w:spacing w:line="240" w:lineRule="auto"/>
        <w:ind w:left="2880" w:hanging="2880"/>
        <w:contextualSpacing/>
        <w:rPr>
          <w:rFonts w:ascii="Times New Roman" w:hAnsi="Times New Roman" w:cs="Times New Roman"/>
          <w:sz w:val="24"/>
          <w:szCs w:val="24"/>
        </w:rPr>
      </w:pPr>
      <w:r w:rsidRPr="00314427">
        <w:rPr>
          <w:rFonts w:ascii="Times New Roman" w:hAnsi="Times New Roman" w:cs="Times New Roman"/>
          <w:sz w:val="24"/>
          <w:szCs w:val="24"/>
        </w:rPr>
        <w:t>Appendix 2</w:t>
      </w:r>
    </w:p>
    <w:p w14:paraId="18E13995" w14:textId="77777777" w:rsidR="009E6DFF" w:rsidRPr="00A82797" w:rsidRDefault="009E6DFF" w:rsidP="00611E89">
      <w:pPr>
        <w:spacing w:line="240" w:lineRule="auto"/>
        <w:ind w:left="2880" w:hanging="2880"/>
        <w:contextualSpacing/>
        <w:rPr>
          <w:rFonts w:ascii="Times New Roman" w:hAnsi="Times New Roman" w:cs="Times New Roman"/>
          <w:sz w:val="24"/>
          <w:szCs w:val="24"/>
        </w:rPr>
      </w:pPr>
    </w:p>
    <w:p w14:paraId="136AC573" w14:textId="77777777" w:rsidR="00611E89" w:rsidRPr="00611E89" w:rsidRDefault="00611E89" w:rsidP="00611E89">
      <w:pPr>
        <w:spacing w:line="240" w:lineRule="auto"/>
        <w:contextualSpacing/>
        <w:rPr>
          <w:rFonts w:ascii="Times New Roman" w:hAnsi="Times New Roman" w:cs="Times New Roman"/>
          <w:sz w:val="24"/>
          <w:szCs w:val="24"/>
        </w:rPr>
      </w:pPr>
    </w:p>
    <w:p w14:paraId="022588B9" w14:textId="77777777" w:rsidR="00611E89" w:rsidRPr="00611E89" w:rsidRDefault="00611E89" w:rsidP="00611E89">
      <w:pPr>
        <w:spacing w:line="240" w:lineRule="auto"/>
        <w:contextualSpacing/>
      </w:pPr>
    </w:p>
    <w:p w14:paraId="74FAE0AB" w14:textId="77777777" w:rsidR="00611E89" w:rsidRPr="00611E89" w:rsidRDefault="00611E89" w:rsidP="00611E89">
      <w:pPr>
        <w:spacing w:line="240" w:lineRule="auto"/>
        <w:contextualSpacing/>
        <w:rPr>
          <w:rFonts w:ascii="Times New Roman" w:hAnsi="Times New Roman" w:cs="Times New Roman"/>
          <w:b/>
          <w:sz w:val="24"/>
          <w:szCs w:val="24"/>
        </w:rPr>
      </w:pPr>
    </w:p>
    <w:p w14:paraId="7CD51349" w14:textId="77777777" w:rsidR="00467DE1" w:rsidRPr="00126893" w:rsidRDefault="00467DE1" w:rsidP="00126893"/>
    <w:p w14:paraId="3E8633B3" w14:textId="77777777" w:rsidR="00AD0A0C" w:rsidRDefault="00AD0A0C" w:rsidP="00DC74AC">
      <w:pPr>
        <w:pStyle w:val="Heading3"/>
      </w:pPr>
      <w:r>
        <w:t>CHAPTER 1</w:t>
      </w:r>
    </w:p>
    <w:p w14:paraId="3D7A33A4" w14:textId="77777777" w:rsidR="00AD0A0C" w:rsidRDefault="00AD0A0C" w:rsidP="00611E8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GENERAL ADMINISTRATION </w:t>
      </w:r>
    </w:p>
    <w:p w14:paraId="141BFDB6" w14:textId="77777777" w:rsidR="00AD0A0C" w:rsidRDefault="00AD0A0C" w:rsidP="00611E89">
      <w:pPr>
        <w:spacing w:line="240" w:lineRule="auto"/>
        <w:contextualSpacing/>
        <w:jc w:val="center"/>
        <w:rPr>
          <w:rFonts w:ascii="Times New Roman" w:hAnsi="Times New Roman" w:cs="Times New Roman"/>
          <w:b/>
          <w:sz w:val="24"/>
          <w:szCs w:val="24"/>
        </w:rPr>
      </w:pPr>
    </w:p>
    <w:p w14:paraId="10E0EE82" w14:textId="77777777" w:rsidR="00AD0A0C" w:rsidRDefault="00AD0A0C" w:rsidP="00AD0A0C">
      <w:pPr>
        <w:spacing w:line="240" w:lineRule="auto"/>
        <w:contextualSpacing/>
        <w:rPr>
          <w:rFonts w:ascii="Times New Roman" w:hAnsi="Times New Roman" w:cs="Times New Roman"/>
          <w:b/>
          <w:sz w:val="24"/>
          <w:szCs w:val="24"/>
          <w:u w:val="single"/>
        </w:rPr>
      </w:pPr>
      <w:r w:rsidRPr="00AD0A0C">
        <w:rPr>
          <w:rFonts w:ascii="Times New Roman" w:hAnsi="Times New Roman" w:cs="Times New Roman"/>
          <w:b/>
          <w:sz w:val="24"/>
          <w:szCs w:val="24"/>
        </w:rPr>
        <w:t>Section 1.1</w:t>
      </w:r>
      <w:r>
        <w:rPr>
          <w:rFonts w:ascii="Times New Roman" w:hAnsi="Times New Roman" w:cs="Times New Roman"/>
          <w:sz w:val="24"/>
          <w:szCs w:val="24"/>
        </w:rPr>
        <w:tab/>
      </w:r>
      <w:r>
        <w:rPr>
          <w:rFonts w:ascii="Times New Roman" w:hAnsi="Times New Roman" w:cs="Times New Roman"/>
          <w:b/>
          <w:sz w:val="24"/>
          <w:szCs w:val="24"/>
          <w:u w:val="single"/>
        </w:rPr>
        <w:t>Judge Executive</w:t>
      </w:r>
    </w:p>
    <w:p w14:paraId="202ABE54" w14:textId="77777777" w:rsidR="00AD0A0C" w:rsidRDefault="00AD0A0C" w:rsidP="000A74A9">
      <w:pPr>
        <w:pStyle w:val="BodyText"/>
        <w:numPr>
          <w:ilvl w:val="0"/>
          <w:numId w:val="1"/>
        </w:numPr>
        <w:ind w:left="360"/>
      </w:pPr>
      <w:r>
        <w:t xml:space="preserve">The Judge Executive shall be chief executive of the County and shall have all the powers and perform all the duties of an executive and administrative nature consistent with the Kentucky Constitution and the Kentucky Revised Statutes. </w:t>
      </w:r>
    </w:p>
    <w:p w14:paraId="22D472D6" w14:textId="77777777" w:rsidR="00AD0A0C" w:rsidRDefault="00AD0A0C" w:rsidP="000A74A9">
      <w:pPr>
        <w:pStyle w:val="ListParagraph"/>
        <w:numPr>
          <w:ilvl w:val="0"/>
          <w:numId w:val="1"/>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responsibilities and duties of the Judge Executive are defined in KRS 67.710</w:t>
      </w:r>
      <w:r w:rsidR="000A74A9">
        <w:rPr>
          <w:rFonts w:ascii="Times New Roman" w:hAnsi="Times New Roman" w:cs="Times New Roman"/>
          <w:sz w:val="24"/>
          <w:szCs w:val="24"/>
        </w:rPr>
        <w:t>.</w:t>
      </w:r>
    </w:p>
    <w:p w14:paraId="4B4638CF"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5FFE3876" w14:textId="77777777" w:rsidR="00AD0A0C" w:rsidRDefault="00AD0A0C" w:rsidP="000A74A9">
      <w:pPr>
        <w:pStyle w:val="ListParagraph"/>
        <w:numPr>
          <w:ilvl w:val="0"/>
          <w:numId w:val="1"/>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Additional responsibilities of the Judge Executive are found in KRS 67.715, which includes organization of County functions, special districts and County representation.</w:t>
      </w:r>
    </w:p>
    <w:p w14:paraId="36C8E9D9"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54C001A6" w14:textId="77777777" w:rsidR="00AD0A0C" w:rsidRPr="000A74A9" w:rsidRDefault="00AD0A0C" w:rsidP="00AD0A0C">
      <w:pPr>
        <w:pStyle w:val="ListParagraph"/>
        <w:numPr>
          <w:ilvl w:val="0"/>
          <w:numId w:val="1"/>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Judge Executive may appoint office personnel as permitted by KRS 67.710 and consistent with the classification and compensation plan.</w:t>
      </w:r>
    </w:p>
    <w:p w14:paraId="650C12A5" w14:textId="77777777" w:rsidR="00AD0A0C" w:rsidRDefault="00AD0A0C" w:rsidP="00AD0A0C">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1.2</w:t>
      </w:r>
      <w:r>
        <w:rPr>
          <w:rFonts w:ascii="Times New Roman" w:hAnsi="Times New Roman" w:cs="Times New Roman"/>
          <w:b/>
          <w:sz w:val="24"/>
          <w:szCs w:val="24"/>
        </w:rPr>
        <w:tab/>
      </w:r>
      <w:r>
        <w:rPr>
          <w:rFonts w:ascii="Times New Roman" w:hAnsi="Times New Roman" w:cs="Times New Roman"/>
          <w:b/>
          <w:sz w:val="24"/>
          <w:szCs w:val="24"/>
          <w:u w:val="single"/>
        </w:rPr>
        <w:t>Appointment Procedures for Deputy Judge Executive</w:t>
      </w:r>
    </w:p>
    <w:p w14:paraId="1B343FE0" w14:textId="6E49BB67" w:rsidR="00AD0A0C" w:rsidRDefault="00AD0A0C" w:rsidP="000A74A9">
      <w:pPr>
        <w:pStyle w:val="BodyText"/>
        <w:numPr>
          <w:ilvl w:val="0"/>
          <w:numId w:val="2"/>
        </w:numPr>
        <w:ind w:left="360"/>
      </w:pPr>
      <w:r>
        <w:t>The Judge Execu</w:t>
      </w:r>
      <w:r w:rsidRPr="00314427">
        <w:t xml:space="preserve">tive </w:t>
      </w:r>
      <w:r w:rsidR="00B630AD" w:rsidRPr="00314427">
        <w:t>may</w:t>
      </w:r>
      <w:r w:rsidRPr="00314427">
        <w:t xml:space="preserve"> </w:t>
      </w:r>
      <w:r>
        <w:t>designate by written executive order, within thirty (30) days of assuming office, a Deputy Judge Executive who shall serve consistent with KRS 67.711 as Judge Executive in the absence of the Judge Executive.</w:t>
      </w:r>
    </w:p>
    <w:p w14:paraId="3E83387C" w14:textId="77777777" w:rsidR="008B66D5" w:rsidRDefault="00AD0A0C" w:rsidP="000A74A9">
      <w:pPr>
        <w:pStyle w:val="ListParagraph"/>
        <w:numPr>
          <w:ilvl w:val="0"/>
          <w:numId w:val="2"/>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 xml:space="preserve">The Judge Executive shall be deemed </w:t>
      </w:r>
      <w:r w:rsidR="008B66D5" w:rsidRPr="000A74A9">
        <w:rPr>
          <w:rFonts w:ascii="Times New Roman" w:hAnsi="Times New Roman" w:cs="Times New Roman"/>
          <w:sz w:val="24"/>
          <w:szCs w:val="24"/>
        </w:rPr>
        <w:t>absent when he/she is physically absent from the County, physically disabled, or prevented by other emergency beyond control which would prevent attending meetings of the Fiscal Court.  A vacation, including one taken within the County, shall be considered an absence.</w:t>
      </w:r>
    </w:p>
    <w:p w14:paraId="4B1ACB28"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5DF09CC3" w14:textId="77777777" w:rsidR="008B66D5" w:rsidRDefault="008B66D5" w:rsidP="000A74A9">
      <w:pPr>
        <w:pStyle w:val="ListParagraph"/>
        <w:numPr>
          <w:ilvl w:val="0"/>
          <w:numId w:val="2"/>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Such appointment of a Deputy Judge Executive shall continue until such time as the Judge Executive publishes a written revocation of the appointment or makes a new appointment or upon the registration of the Deputy Judge Executive.</w:t>
      </w:r>
    </w:p>
    <w:p w14:paraId="72BADFDF"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062B5198" w14:textId="77777777" w:rsidR="008B66D5" w:rsidRPr="000A74A9" w:rsidRDefault="008B66D5" w:rsidP="000A74A9">
      <w:pPr>
        <w:pStyle w:val="ListParagraph"/>
        <w:numPr>
          <w:ilvl w:val="0"/>
          <w:numId w:val="2"/>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Deputy Judge Executive shall have all administrative powers and authority as the Judge Executive.  The Deputy Judge Executive shall not chair or vote on the Fiscal Court.</w:t>
      </w:r>
    </w:p>
    <w:p w14:paraId="46E5F721" w14:textId="77777777" w:rsidR="008B66D5" w:rsidRDefault="008B66D5" w:rsidP="00AD0A0C">
      <w:pPr>
        <w:spacing w:line="240" w:lineRule="auto"/>
        <w:contextualSpacing/>
        <w:rPr>
          <w:rFonts w:ascii="Times New Roman" w:hAnsi="Times New Roman" w:cs="Times New Roman"/>
          <w:sz w:val="24"/>
          <w:szCs w:val="24"/>
        </w:rPr>
      </w:pPr>
    </w:p>
    <w:p w14:paraId="7F468EB1" w14:textId="77777777" w:rsidR="006D264B" w:rsidRDefault="006D264B" w:rsidP="00AD0A0C">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 xml:space="preserve">Section 1.3 </w:t>
      </w:r>
      <w:r>
        <w:rPr>
          <w:rFonts w:ascii="Times New Roman" w:hAnsi="Times New Roman" w:cs="Times New Roman"/>
          <w:b/>
          <w:sz w:val="24"/>
          <w:szCs w:val="24"/>
        </w:rPr>
        <w:tab/>
      </w:r>
      <w:r>
        <w:rPr>
          <w:rFonts w:ascii="Times New Roman" w:hAnsi="Times New Roman" w:cs="Times New Roman"/>
          <w:b/>
          <w:sz w:val="24"/>
          <w:szCs w:val="24"/>
          <w:u w:val="single"/>
        </w:rPr>
        <w:t>Procedures for Appointment o</w:t>
      </w:r>
      <w:r w:rsidR="000A74A9">
        <w:rPr>
          <w:rFonts w:ascii="Times New Roman" w:hAnsi="Times New Roman" w:cs="Times New Roman"/>
          <w:b/>
          <w:sz w:val="24"/>
          <w:szCs w:val="24"/>
          <w:u w:val="single"/>
        </w:rPr>
        <w:t>f Administrative Personnel and M</w:t>
      </w:r>
      <w:r>
        <w:rPr>
          <w:rFonts w:ascii="Times New Roman" w:hAnsi="Times New Roman" w:cs="Times New Roman"/>
          <w:b/>
          <w:sz w:val="24"/>
          <w:szCs w:val="24"/>
          <w:u w:val="single"/>
        </w:rPr>
        <w:t>embers of Boards and Commissions</w:t>
      </w:r>
    </w:p>
    <w:p w14:paraId="50DD171C" w14:textId="77777777" w:rsidR="006D264B" w:rsidRDefault="006D264B" w:rsidP="000A74A9">
      <w:pPr>
        <w:pStyle w:val="BodyText"/>
        <w:numPr>
          <w:ilvl w:val="0"/>
          <w:numId w:val="3"/>
        </w:numPr>
        <w:ind w:left="360"/>
      </w:pPr>
      <w:r>
        <w:t xml:space="preserve">The Judge Executive shall nominate qualified persons to serve in administrative positions and on boards and commissions.  Such appointments shall be reported at a meeting of the Fiscal Court.  If state law requires approval by the Fiscal Court of the nomination, and the Fiscal Court does not act on the nomination within the sixty (60) </w:t>
      </w:r>
      <w:r w:rsidR="00EE509E">
        <w:t>day's time</w:t>
      </w:r>
      <w:r>
        <w:t xml:space="preserve"> period, said nomination will be deemed approved by the Fiscal Court. </w:t>
      </w:r>
    </w:p>
    <w:p w14:paraId="4CCC5BEC" w14:textId="77777777" w:rsidR="006D264B" w:rsidRDefault="006D264B" w:rsidP="000A74A9">
      <w:pPr>
        <w:spacing w:line="240" w:lineRule="auto"/>
        <w:contextualSpacing/>
        <w:rPr>
          <w:rFonts w:ascii="Times New Roman" w:hAnsi="Times New Roman" w:cs="Times New Roman"/>
          <w:sz w:val="24"/>
          <w:szCs w:val="24"/>
        </w:rPr>
      </w:pPr>
    </w:p>
    <w:p w14:paraId="56EF42E7" w14:textId="77777777" w:rsidR="006D264B" w:rsidRDefault="006D264B" w:rsidP="000A74A9">
      <w:pPr>
        <w:pStyle w:val="ListParagraph"/>
        <w:numPr>
          <w:ilvl w:val="0"/>
          <w:numId w:val="3"/>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lastRenderedPageBreak/>
        <w:t xml:space="preserve">No person shall be selected as a member of a board or commission or for an administrative position if that person holds or is employed in a position that is incompatible with the one for which they are nominated. </w:t>
      </w:r>
    </w:p>
    <w:p w14:paraId="33E66D6A"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2A0038A7" w14:textId="77777777" w:rsidR="006D264B" w:rsidRDefault="006D264B" w:rsidP="000A74A9">
      <w:pPr>
        <w:pStyle w:val="ListParagraph"/>
        <w:numPr>
          <w:ilvl w:val="0"/>
          <w:numId w:val="3"/>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In the event the Fiscal Court rejects the nominee, the Judge Executive shall submit additional nominations, not to exceed ten (10) for any one po</w:t>
      </w:r>
      <w:r w:rsidR="002C41B0">
        <w:rPr>
          <w:rFonts w:ascii="Times New Roman" w:hAnsi="Times New Roman" w:cs="Times New Roman"/>
          <w:sz w:val="24"/>
          <w:szCs w:val="24"/>
        </w:rPr>
        <w:t>sition, and if Fiscal Court rej</w:t>
      </w:r>
      <w:r w:rsidRPr="000A74A9">
        <w:rPr>
          <w:rFonts w:ascii="Times New Roman" w:hAnsi="Times New Roman" w:cs="Times New Roman"/>
          <w:sz w:val="24"/>
          <w:szCs w:val="24"/>
        </w:rPr>
        <w:t>ects all ten (10), the Judge Executive shall appoint a person to serve on a temporary basis, not to exceed one year.</w:t>
      </w:r>
    </w:p>
    <w:p w14:paraId="658A1A89"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7E28D8A0" w14:textId="77777777" w:rsidR="006D264B" w:rsidRPr="00F07319" w:rsidRDefault="006D264B" w:rsidP="00AD0A0C">
      <w:pPr>
        <w:pStyle w:val="ListParagraph"/>
        <w:numPr>
          <w:ilvl w:val="0"/>
          <w:numId w:val="3"/>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When state law does not require Fiscal Court approval of an appointment, the Judge Executive shall make that appointment.  Within thirty (30) days or making the appointment, the Judge Executive shall notify the Fiscal Court of the appointment.</w:t>
      </w:r>
    </w:p>
    <w:p w14:paraId="000B70AF" w14:textId="77777777" w:rsidR="006D264B" w:rsidRDefault="006D264B" w:rsidP="00AD0A0C">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1.4:</w:t>
      </w:r>
      <w:r>
        <w:rPr>
          <w:rFonts w:ascii="Times New Roman" w:hAnsi="Times New Roman" w:cs="Times New Roman"/>
          <w:b/>
          <w:sz w:val="24"/>
          <w:szCs w:val="24"/>
        </w:rPr>
        <w:tab/>
      </w:r>
      <w:r>
        <w:rPr>
          <w:rFonts w:ascii="Times New Roman" w:hAnsi="Times New Roman" w:cs="Times New Roman"/>
          <w:b/>
          <w:sz w:val="24"/>
          <w:szCs w:val="24"/>
          <w:u w:val="single"/>
        </w:rPr>
        <w:t>Procedures for Organization/Reorganization of County Departments and Agencies</w:t>
      </w:r>
    </w:p>
    <w:p w14:paraId="51EE951B" w14:textId="77777777" w:rsidR="006D264B" w:rsidRPr="000A74A9" w:rsidRDefault="006D264B" w:rsidP="000A74A9">
      <w:pPr>
        <w:pStyle w:val="BodyText"/>
        <w:numPr>
          <w:ilvl w:val="0"/>
          <w:numId w:val="4"/>
        </w:numPr>
        <w:ind w:left="360"/>
      </w:pPr>
      <w:r>
        <w:t>The Judge Executive may create, abolish or combine any County department or agency or transfer a function from one department or agency to another, provided the Judge Executive submits a plan to the Fiscal Court, which describes the service and functions to be performed by each department, agency, commission or special district both current and proposed.</w:t>
      </w:r>
    </w:p>
    <w:p w14:paraId="48DB1B1B" w14:textId="77777777" w:rsidR="00F70DC6" w:rsidRDefault="006D264B" w:rsidP="000A74A9">
      <w:pPr>
        <w:pStyle w:val="ListParagraph"/>
        <w:numPr>
          <w:ilvl w:val="0"/>
          <w:numId w:val="4"/>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 xml:space="preserve">The plan should state the need, how the reorganization will meet the need, the services and functions to be expanded, abolished, or reduced as a result of the plan, </w:t>
      </w:r>
      <w:r w:rsidR="00F70DC6" w:rsidRPr="000A74A9">
        <w:rPr>
          <w:rFonts w:ascii="Times New Roman" w:hAnsi="Times New Roman" w:cs="Times New Roman"/>
          <w:sz w:val="24"/>
          <w:szCs w:val="24"/>
        </w:rPr>
        <w:t>costs associated with the plan, and the plan's impact on existing and/or proposed personnel and services.</w:t>
      </w:r>
    </w:p>
    <w:p w14:paraId="18ABAA4F"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0CB167D4" w14:textId="77777777" w:rsidR="00F70DC6" w:rsidRPr="000A74A9" w:rsidRDefault="00F70DC6" w:rsidP="000A74A9">
      <w:pPr>
        <w:pStyle w:val="ListParagraph"/>
        <w:numPr>
          <w:ilvl w:val="0"/>
          <w:numId w:val="4"/>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plan should be submitted to the Fiscal Court for approval.  If no action is taken, or the plan is not disapproved by the Fiscal Court, within thirty (30) days, the plan shall become effective.</w:t>
      </w:r>
    </w:p>
    <w:p w14:paraId="0CE8DC4D" w14:textId="77777777" w:rsidR="00F70DC6" w:rsidRDefault="00F70DC6" w:rsidP="00AD0A0C">
      <w:pPr>
        <w:spacing w:line="240" w:lineRule="auto"/>
        <w:contextualSpacing/>
        <w:rPr>
          <w:rFonts w:ascii="Times New Roman" w:hAnsi="Times New Roman" w:cs="Times New Roman"/>
          <w:sz w:val="24"/>
          <w:szCs w:val="24"/>
        </w:rPr>
      </w:pPr>
    </w:p>
    <w:p w14:paraId="5C5836DC" w14:textId="77777777" w:rsidR="00F70DC6" w:rsidRDefault="00F70DC6" w:rsidP="00AD0A0C">
      <w:pPr>
        <w:spacing w:line="240" w:lineRule="auto"/>
        <w:contextualSpacing/>
        <w:rPr>
          <w:rFonts w:ascii="Times New Roman" w:hAnsi="Times New Roman" w:cs="Times New Roman"/>
          <w:sz w:val="24"/>
          <w:szCs w:val="24"/>
        </w:rPr>
      </w:pPr>
    </w:p>
    <w:p w14:paraId="3F3D7B4D" w14:textId="77777777" w:rsidR="007A06B3" w:rsidRDefault="007A06B3" w:rsidP="00AD0A0C">
      <w:pPr>
        <w:spacing w:line="240" w:lineRule="auto"/>
        <w:contextualSpacing/>
        <w:rPr>
          <w:rFonts w:ascii="Times New Roman" w:hAnsi="Times New Roman" w:cs="Times New Roman"/>
          <w:sz w:val="24"/>
          <w:szCs w:val="24"/>
        </w:rPr>
      </w:pPr>
    </w:p>
    <w:p w14:paraId="34B00999" w14:textId="77777777" w:rsidR="007A06B3" w:rsidRDefault="007A06B3" w:rsidP="00AD0A0C">
      <w:pPr>
        <w:spacing w:line="240" w:lineRule="auto"/>
        <w:contextualSpacing/>
        <w:rPr>
          <w:rFonts w:ascii="Times New Roman" w:hAnsi="Times New Roman" w:cs="Times New Roman"/>
          <w:sz w:val="24"/>
          <w:szCs w:val="24"/>
        </w:rPr>
      </w:pPr>
    </w:p>
    <w:p w14:paraId="606CF724" w14:textId="77777777" w:rsidR="007A06B3" w:rsidRDefault="007A06B3" w:rsidP="00AD0A0C">
      <w:pPr>
        <w:spacing w:line="240" w:lineRule="auto"/>
        <w:contextualSpacing/>
        <w:rPr>
          <w:rFonts w:ascii="Times New Roman" w:hAnsi="Times New Roman" w:cs="Times New Roman"/>
          <w:sz w:val="24"/>
          <w:szCs w:val="24"/>
        </w:rPr>
      </w:pPr>
    </w:p>
    <w:p w14:paraId="4F5201A2" w14:textId="77777777" w:rsidR="007A06B3" w:rsidRDefault="007A06B3" w:rsidP="00AD0A0C">
      <w:pPr>
        <w:spacing w:line="240" w:lineRule="auto"/>
        <w:contextualSpacing/>
        <w:rPr>
          <w:rFonts w:ascii="Times New Roman" w:hAnsi="Times New Roman" w:cs="Times New Roman"/>
          <w:sz w:val="24"/>
          <w:szCs w:val="24"/>
        </w:rPr>
      </w:pPr>
    </w:p>
    <w:p w14:paraId="181590BA" w14:textId="77777777" w:rsidR="007A06B3" w:rsidRDefault="007A06B3" w:rsidP="00AD0A0C">
      <w:pPr>
        <w:spacing w:line="240" w:lineRule="auto"/>
        <w:contextualSpacing/>
        <w:rPr>
          <w:rFonts w:ascii="Times New Roman" w:hAnsi="Times New Roman" w:cs="Times New Roman"/>
          <w:sz w:val="24"/>
          <w:szCs w:val="24"/>
        </w:rPr>
      </w:pPr>
    </w:p>
    <w:p w14:paraId="0E5DE021" w14:textId="77777777" w:rsidR="007A06B3" w:rsidRDefault="007A06B3" w:rsidP="00AD0A0C">
      <w:pPr>
        <w:spacing w:line="240" w:lineRule="auto"/>
        <w:contextualSpacing/>
        <w:rPr>
          <w:rFonts w:ascii="Times New Roman" w:hAnsi="Times New Roman" w:cs="Times New Roman"/>
          <w:sz w:val="24"/>
          <w:szCs w:val="24"/>
        </w:rPr>
      </w:pPr>
    </w:p>
    <w:p w14:paraId="426BFA13" w14:textId="77777777" w:rsidR="007A06B3" w:rsidRDefault="007A06B3" w:rsidP="00AD0A0C">
      <w:pPr>
        <w:spacing w:line="240" w:lineRule="auto"/>
        <w:contextualSpacing/>
        <w:rPr>
          <w:rFonts w:ascii="Times New Roman" w:hAnsi="Times New Roman" w:cs="Times New Roman"/>
          <w:sz w:val="24"/>
          <w:szCs w:val="24"/>
        </w:rPr>
      </w:pPr>
    </w:p>
    <w:p w14:paraId="43658B8F" w14:textId="77777777" w:rsidR="007A06B3" w:rsidRDefault="007A06B3" w:rsidP="00AD0A0C">
      <w:pPr>
        <w:spacing w:line="240" w:lineRule="auto"/>
        <w:contextualSpacing/>
        <w:rPr>
          <w:rFonts w:ascii="Times New Roman" w:hAnsi="Times New Roman" w:cs="Times New Roman"/>
          <w:sz w:val="24"/>
          <w:szCs w:val="24"/>
        </w:rPr>
      </w:pPr>
    </w:p>
    <w:p w14:paraId="29A7D2EE" w14:textId="77777777" w:rsidR="007A06B3" w:rsidRDefault="007A06B3" w:rsidP="00AD0A0C">
      <w:pPr>
        <w:spacing w:line="240" w:lineRule="auto"/>
        <w:contextualSpacing/>
        <w:rPr>
          <w:rFonts w:ascii="Times New Roman" w:hAnsi="Times New Roman" w:cs="Times New Roman"/>
          <w:sz w:val="24"/>
          <w:szCs w:val="24"/>
        </w:rPr>
      </w:pPr>
    </w:p>
    <w:p w14:paraId="2653B01B" w14:textId="77777777" w:rsidR="007A06B3" w:rsidRDefault="007A06B3" w:rsidP="00AD0A0C">
      <w:pPr>
        <w:spacing w:line="240" w:lineRule="auto"/>
        <w:contextualSpacing/>
        <w:rPr>
          <w:rFonts w:ascii="Times New Roman" w:hAnsi="Times New Roman" w:cs="Times New Roman"/>
          <w:sz w:val="24"/>
          <w:szCs w:val="24"/>
        </w:rPr>
      </w:pPr>
    </w:p>
    <w:p w14:paraId="7397C5C3" w14:textId="77777777" w:rsidR="007A06B3" w:rsidRDefault="007A06B3" w:rsidP="00AD0A0C">
      <w:pPr>
        <w:spacing w:line="240" w:lineRule="auto"/>
        <w:contextualSpacing/>
        <w:rPr>
          <w:rFonts w:ascii="Times New Roman" w:hAnsi="Times New Roman" w:cs="Times New Roman"/>
          <w:sz w:val="24"/>
          <w:szCs w:val="24"/>
        </w:rPr>
      </w:pPr>
    </w:p>
    <w:p w14:paraId="208AAE65" w14:textId="77777777" w:rsidR="007A06B3" w:rsidRDefault="007A06B3" w:rsidP="00AD0A0C">
      <w:pPr>
        <w:spacing w:line="240" w:lineRule="auto"/>
        <w:contextualSpacing/>
        <w:rPr>
          <w:rFonts w:ascii="Times New Roman" w:hAnsi="Times New Roman" w:cs="Times New Roman"/>
          <w:sz w:val="24"/>
          <w:szCs w:val="24"/>
        </w:rPr>
      </w:pPr>
    </w:p>
    <w:p w14:paraId="0351298B" w14:textId="77777777" w:rsidR="007A06B3" w:rsidRDefault="007A06B3" w:rsidP="00AD0A0C">
      <w:pPr>
        <w:spacing w:line="240" w:lineRule="auto"/>
        <w:contextualSpacing/>
        <w:rPr>
          <w:rFonts w:ascii="Times New Roman" w:hAnsi="Times New Roman" w:cs="Times New Roman"/>
          <w:sz w:val="24"/>
          <w:szCs w:val="24"/>
        </w:rPr>
      </w:pPr>
    </w:p>
    <w:p w14:paraId="5BB36C99" w14:textId="77777777" w:rsidR="007A06B3" w:rsidRDefault="007A06B3" w:rsidP="00AD0A0C">
      <w:pPr>
        <w:spacing w:line="240" w:lineRule="auto"/>
        <w:contextualSpacing/>
        <w:rPr>
          <w:rFonts w:ascii="Times New Roman" w:hAnsi="Times New Roman" w:cs="Times New Roman"/>
          <w:sz w:val="24"/>
          <w:szCs w:val="24"/>
        </w:rPr>
      </w:pPr>
    </w:p>
    <w:p w14:paraId="0D59FEC8" w14:textId="77777777" w:rsidR="007A06B3" w:rsidRDefault="007A06B3" w:rsidP="00AD0A0C">
      <w:pPr>
        <w:spacing w:line="240" w:lineRule="auto"/>
        <w:contextualSpacing/>
        <w:rPr>
          <w:rFonts w:ascii="Times New Roman" w:hAnsi="Times New Roman" w:cs="Times New Roman"/>
          <w:sz w:val="24"/>
          <w:szCs w:val="24"/>
        </w:rPr>
      </w:pPr>
    </w:p>
    <w:p w14:paraId="508FF6ED" w14:textId="77777777" w:rsidR="007A06B3" w:rsidRDefault="007A06B3" w:rsidP="00AD0A0C">
      <w:pPr>
        <w:spacing w:line="240" w:lineRule="auto"/>
        <w:contextualSpacing/>
        <w:rPr>
          <w:rFonts w:ascii="Times New Roman" w:hAnsi="Times New Roman" w:cs="Times New Roman"/>
          <w:sz w:val="24"/>
          <w:szCs w:val="24"/>
        </w:rPr>
      </w:pPr>
    </w:p>
    <w:p w14:paraId="62EB7211" w14:textId="77777777" w:rsidR="00942ED8" w:rsidRDefault="00942ED8" w:rsidP="00AD0A0C">
      <w:pPr>
        <w:spacing w:line="240" w:lineRule="auto"/>
        <w:contextualSpacing/>
        <w:rPr>
          <w:rFonts w:ascii="Times New Roman" w:hAnsi="Times New Roman" w:cs="Times New Roman"/>
          <w:sz w:val="24"/>
          <w:szCs w:val="24"/>
        </w:rPr>
      </w:pPr>
    </w:p>
    <w:p w14:paraId="7D83D28F" w14:textId="77777777" w:rsidR="00942ED8" w:rsidRDefault="00942ED8" w:rsidP="00AD0A0C">
      <w:pPr>
        <w:spacing w:line="240" w:lineRule="auto"/>
        <w:contextualSpacing/>
        <w:rPr>
          <w:rFonts w:ascii="Times New Roman" w:hAnsi="Times New Roman" w:cs="Times New Roman"/>
          <w:sz w:val="24"/>
          <w:szCs w:val="24"/>
        </w:rPr>
      </w:pPr>
    </w:p>
    <w:p w14:paraId="3E00CBBF" w14:textId="77777777" w:rsidR="007A06B3" w:rsidRDefault="007A06B3" w:rsidP="007A06B3">
      <w:pPr>
        <w:pStyle w:val="Heading3"/>
      </w:pPr>
      <w:r>
        <w:t>CHAPTER 2</w:t>
      </w:r>
    </w:p>
    <w:p w14:paraId="3F953C92" w14:textId="77777777" w:rsidR="007A06B3" w:rsidRDefault="007A06B3" w:rsidP="007A06B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FINANCIAL MANAGEMENT</w:t>
      </w:r>
    </w:p>
    <w:p w14:paraId="5B41933D" w14:textId="77777777" w:rsidR="007A06B3" w:rsidRDefault="007A06B3" w:rsidP="007A06B3">
      <w:pPr>
        <w:spacing w:line="240" w:lineRule="auto"/>
        <w:contextualSpacing/>
        <w:jc w:val="center"/>
        <w:rPr>
          <w:rFonts w:ascii="Times New Roman" w:hAnsi="Times New Roman" w:cs="Times New Roman"/>
          <w:b/>
          <w:sz w:val="24"/>
          <w:szCs w:val="24"/>
        </w:rPr>
      </w:pPr>
    </w:p>
    <w:p w14:paraId="7B3E923A" w14:textId="77777777" w:rsidR="00A369C6" w:rsidRDefault="007A06B3" w:rsidP="00BF0CD7">
      <w:pPr>
        <w:spacing w:line="240" w:lineRule="auto"/>
        <w:ind w:left="1440" w:hanging="1440"/>
        <w:contextualSpacing/>
        <w:rPr>
          <w:rFonts w:ascii="Times New Roman" w:hAnsi="Times New Roman" w:cs="Times New Roman"/>
          <w:b/>
          <w:sz w:val="24"/>
          <w:szCs w:val="24"/>
          <w:u w:val="single"/>
        </w:rPr>
      </w:pPr>
      <w:r>
        <w:rPr>
          <w:rFonts w:ascii="Times New Roman" w:hAnsi="Times New Roman" w:cs="Times New Roman"/>
          <w:b/>
          <w:sz w:val="24"/>
          <w:szCs w:val="24"/>
        </w:rPr>
        <w:t>Section 2.1</w:t>
      </w:r>
      <w:r>
        <w:rPr>
          <w:rFonts w:ascii="Times New Roman" w:hAnsi="Times New Roman" w:cs="Times New Roman"/>
          <w:b/>
          <w:sz w:val="24"/>
          <w:szCs w:val="24"/>
        </w:rPr>
        <w:tab/>
      </w:r>
      <w:r>
        <w:rPr>
          <w:rFonts w:ascii="Times New Roman" w:hAnsi="Times New Roman" w:cs="Times New Roman"/>
          <w:b/>
          <w:sz w:val="24"/>
          <w:szCs w:val="24"/>
          <w:u w:val="single"/>
        </w:rPr>
        <w:t>Budget Preparation Procedures</w:t>
      </w:r>
    </w:p>
    <w:p w14:paraId="7DBA8211" w14:textId="734269FB" w:rsidR="007A06B3" w:rsidRPr="00A369C6" w:rsidRDefault="00A369C6" w:rsidP="00A369C6">
      <w:pPr>
        <w:spacing w:line="240" w:lineRule="auto"/>
        <w:ind w:left="1440"/>
        <w:contextualSpacing/>
        <w:rPr>
          <w:rFonts w:ascii="Times New Roman" w:hAnsi="Times New Roman" w:cs="Times New Roman"/>
          <w:color w:val="FF0000"/>
          <w:sz w:val="24"/>
          <w:szCs w:val="24"/>
        </w:rPr>
      </w:pPr>
      <w:r w:rsidRPr="00A369C6">
        <w:rPr>
          <w:rFonts w:ascii="Times New Roman" w:hAnsi="Times New Roman" w:cs="Times New Roman"/>
          <w:sz w:val="24"/>
          <w:szCs w:val="24"/>
        </w:rPr>
        <w:t>See budget preparation schedule at the end of this chapter.</w:t>
      </w:r>
    </w:p>
    <w:p w14:paraId="771CD07E" w14:textId="77777777" w:rsidR="007A06B3" w:rsidRDefault="007A06B3" w:rsidP="007A06B3">
      <w:pPr>
        <w:spacing w:line="240" w:lineRule="auto"/>
        <w:contextualSpacing/>
        <w:rPr>
          <w:rFonts w:ascii="Times New Roman" w:hAnsi="Times New Roman" w:cs="Times New Roman"/>
          <w:b/>
          <w:sz w:val="24"/>
          <w:szCs w:val="24"/>
          <w:u w:val="single"/>
        </w:rPr>
      </w:pPr>
    </w:p>
    <w:p w14:paraId="2777579A" w14:textId="77777777" w:rsidR="007A06B3" w:rsidRDefault="007A06B3" w:rsidP="007A06B3">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Judge Executive's Responsibilities</w:t>
      </w:r>
    </w:p>
    <w:p w14:paraId="28688317" w14:textId="77777777" w:rsidR="007A06B3" w:rsidRDefault="007A06B3" w:rsidP="00616DD8">
      <w:pPr>
        <w:pStyle w:val="BodyText"/>
        <w:numPr>
          <w:ilvl w:val="0"/>
          <w:numId w:val="5"/>
        </w:numPr>
        <w:ind w:left="360"/>
      </w:pPr>
      <w:r>
        <w:t>The Judge Executive shall prepare a proposed budget for review and adoption by the Fiscal Court as provided in KRS 68.240, as well as any rules and regulations prescribed by the State Local Finance Officer.</w:t>
      </w:r>
    </w:p>
    <w:p w14:paraId="4C79E285" w14:textId="77777777" w:rsidR="00B43B74" w:rsidRDefault="00B43B74"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On or before April 1 of each year, every County agency, department, public authority and County office that receives County funds shall submit to the Judge Executive a written budget request showing the amount of funds requested and brief explanation of need.</w:t>
      </w:r>
    </w:p>
    <w:p w14:paraId="7AF3E7FF"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7A18201D" w14:textId="77777777" w:rsidR="006A42AC" w:rsidRDefault="00B43B74"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On or before April 1 of each year the Judge Executive, Country Treasurer and Jailer shall prepare and submit a Jail budget to the Fiscal Court, as required by KRS 441.215</w:t>
      </w:r>
    </w:p>
    <w:p w14:paraId="0A94E9C1"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0DD85647" w14:textId="77777777" w:rsidR="006A42AC" w:rsidRDefault="006A42AC"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Judge Executive shall submit the complete proposed budget to the Fiscal Court no later than May 1 of each year.</w:t>
      </w:r>
    </w:p>
    <w:p w14:paraId="3F728802"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27D880A1" w14:textId="77777777" w:rsidR="00327E04" w:rsidRDefault="00327E04"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Judge Executive shall submit the complete proposed budget to the Fiscal Court no later than May 1 of each year.</w:t>
      </w:r>
    </w:p>
    <w:p w14:paraId="37CB7A67"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14239A10" w14:textId="77777777" w:rsidR="00327E04" w:rsidRDefault="00327E04"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 xml:space="preserve">The Judge Executive shall advertise the notice of adoption of the budget ordinance in the local newspaper of general circulation in Allen County at least seven (7), but not more than twenty-one (21) days before final adoption by the Fiscal Court. </w:t>
      </w:r>
    </w:p>
    <w:p w14:paraId="34DA06B8"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2B408F72" w14:textId="77777777" w:rsidR="006E76FF" w:rsidRDefault="00327E04"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w:t>
      </w:r>
      <w:r w:rsidR="009A5CA9" w:rsidRPr="000A74A9">
        <w:rPr>
          <w:rFonts w:ascii="Times New Roman" w:hAnsi="Times New Roman" w:cs="Times New Roman"/>
          <w:sz w:val="24"/>
          <w:szCs w:val="24"/>
        </w:rPr>
        <w:t xml:space="preserve">he Judge Executive shall </w:t>
      </w:r>
      <w:r w:rsidR="006E76FF" w:rsidRPr="000A74A9">
        <w:rPr>
          <w:rFonts w:ascii="Times New Roman" w:hAnsi="Times New Roman" w:cs="Times New Roman"/>
          <w:sz w:val="24"/>
          <w:szCs w:val="24"/>
        </w:rPr>
        <w:t>publish a summary of the budget ordinance in a newspaper of general circulation in Allen County at least ten (10) days before final adoption by the Fiscal Court.  Note:  This and the preceding notice may be advertised together, so long as the time requirements are met.</w:t>
      </w:r>
    </w:p>
    <w:p w14:paraId="66CBD0A5"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341027AE" w14:textId="77777777" w:rsidR="006E76FF" w:rsidRDefault="006E76FF"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The Judge Executive shall certify to the State Local Finance Officer a copy of the original budget ordinance as approved by his/her office within fifteen (15) days of adoption, indicating clearly all charges made by Fiscal Court.</w:t>
      </w:r>
    </w:p>
    <w:p w14:paraId="6ACEFA9A"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2170CF39" w14:textId="77777777" w:rsidR="000A74A9" w:rsidRDefault="006E76FF"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Following action by Fiscal Court, but no later than June 10, the Judge Executive shall submit two copies of the budget to the State Local Finance officer for approval as to form classification.</w:t>
      </w:r>
    </w:p>
    <w:p w14:paraId="7FCA791F"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15959C0A" w14:textId="77777777" w:rsidR="00B24092" w:rsidRDefault="00B24092"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t xml:space="preserve">Within thirty (30) days of adoption of the budget ordinance by the Fiscal Court, the Judge Executive shall cause a summary of the budget ordinance to be published. </w:t>
      </w:r>
    </w:p>
    <w:p w14:paraId="278FF630" w14:textId="77777777" w:rsidR="000A74A9" w:rsidRPr="000A74A9" w:rsidRDefault="000A74A9" w:rsidP="000A74A9">
      <w:pPr>
        <w:pStyle w:val="ListParagraph"/>
        <w:spacing w:line="240" w:lineRule="auto"/>
        <w:ind w:left="360"/>
        <w:rPr>
          <w:rFonts w:ascii="Times New Roman" w:hAnsi="Times New Roman" w:cs="Times New Roman"/>
          <w:sz w:val="24"/>
          <w:szCs w:val="24"/>
        </w:rPr>
      </w:pPr>
    </w:p>
    <w:p w14:paraId="58E45F03" w14:textId="77777777" w:rsidR="00B24092" w:rsidRPr="00F07319" w:rsidRDefault="00B24092" w:rsidP="00616DD8">
      <w:pPr>
        <w:pStyle w:val="ListParagraph"/>
        <w:numPr>
          <w:ilvl w:val="0"/>
          <w:numId w:val="5"/>
        </w:numPr>
        <w:spacing w:line="240" w:lineRule="auto"/>
        <w:ind w:left="360"/>
        <w:rPr>
          <w:rFonts w:ascii="Times New Roman" w:hAnsi="Times New Roman" w:cs="Times New Roman"/>
          <w:sz w:val="24"/>
          <w:szCs w:val="24"/>
        </w:rPr>
      </w:pPr>
      <w:r w:rsidRPr="000A74A9">
        <w:rPr>
          <w:rFonts w:ascii="Times New Roman" w:hAnsi="Times New Roman" w:cs="Times New Roman"/>
          <w:sz w:val="24"/>
          <w:szCs w:val="24"/>
        </w:rPr>
        <w:lastRenderedPageBreak/>
        <w:t>The Judge Executive shall maintain a copy of the budget as adopted, together with any amendments adopted thereafter, for public inspection.</w:t>
      </w:r>
    </w:p>
    <w:p w14:paraId="4C1DCC2F" w14:textId="77777777" w:rsidR="00B24092" w:rsidRDefault="00AF5E2F" w:rsidP="00AF5E2F">
      <w:pPr>
        <w:pStyle w:val="Heading7"/>
      </w:pPr>
      <w:r w:rsidRPr="00AF5E2F">
        <w:t xml:space="preserve">Fiscal Court's Responsibilities </w:t>
      </w:r>
    </w:p>
    <w:p w14:paraId="2E2EF59A" w14:textId="77777777" w:rsidR="00695950" w:rsidRPr="00695950" w:rsidRDefault="00695950" w:rsidP="00616DD8">
      <w:pPr>
        <w:pStyle w:val="BodyText"/>
        <w:numPr>
          <w:ilvl w:val="0"/>
          <w:numId w:val="6"/>
        </w:numPr>
        <w:spacing w:line="259" w:lineRule="auto"/>
        <w:contextualSpacing w:val="0"/>
      </w:pPr>
      <w:r w:rsidRPr="00695950">
        <w:t xml:space="preserve">Not later than June 1 of each year, the Fiscal Court shall review in detail the proposed budget, including the Jail budget, the Judge Executive has prepared and submitted. </w:t>
      </w:r>
    </w:p>
    <w:p w14:paraId="5A90D635" w14:textId="77777777" w:rsidR="00695950" w:rsidRPr="000A74A9" w:rsidRDefault="00695950" w:rsidP="00616DD8">
      <w:pPr>
        <w:pStyle w:val="ListParagraph"/>
        <w:numPr>
          <w:ilvl w:val="0"/>
          <w:numId w:val="6"/>
        </w:numPr>
        <w:rPr>
          <w:rFonts w:ascii="Times New Roman" w:hAnsi="Times New Roman" w:cs="Times New Roman"/>
          <w:sz w:val="24"/>
          <w:szCs w:val="24"/>
        </w:rPr>
      </w:pPr>
      <w:r w:rsidRPr="000A74A9">
        <w:rPr>
          <w:rFonts w:ascii="Times New Roman" w:hAnsi="Times New Roman" w:cs="Times New Roman"/>
          <w:sz w:val="24"/>
          <w:szCs w:val="24"/>
        </w:rPr>
        <w:t xml:space="preserve">The Fiscal Court shall make comments, amendments, and tentatively approve the proposed budget by reading it publicly.  This shall take place prior to the Judge Executive submitting the budget to the State Local Finance Officer. </w:t>
      </w:r>
    </w:p>
    <w:p w14:paraId="0176911D" w14:textId="77777777" w:rsidR="00695950" w:rsidRPr="000A74A9" w:rsidRDefault="00695950" w:rsidP="00616DD8">
      <w:pPr>
        <w:pStyle w:val="ListParagraph"/>
        <w:numPr>
          <w:ilvl w:val="0"/>
          <w:numId w:val="6"/>
        </w:numPr>
        <w:rPr>
          <w:rFonts w:ascii="Times New Roman" w:hAnsi="Times New Roman" w:cs="Times New Roman"/>
          <w:sz w:val="24"/>
          <w:szCs w:val="24"/>
        </w:rPr>
      </w:pPr>
      <w:r w:rsidRPr="000A74A9">
        <w:rPr>
          <w:rFonts w:ascii="Times New Roman" w:hAnsi="Times New Roman" w:cs="Times New Roman"/>
          <w:sz w:val="24"/>
          <w:szCs w:val="24"/>
        </w:rPr>
        <w:t>The budget shall be reviewed and approved by the State Local Finance Officer then submitted to the Fiscal Court for adoption no later than June 20.</w:t>
      </w:r>
    </w:p>
    <w:p w14:paraId="3CA9C18E" w14:textId="77777777" w:rsidR="00695950" w:rsidRDefault="00695950" w:rsidP="00695950">
      <w:pPr>
        <w:rPr>
          <w:rFonts w:ascii="Times New Roman" w:hAnsi="Times New Roman" w:cs="Times New Roman"/>
          <w:b/>
          <w:sz w:val="24"/>
          <w:szCs w:val="24"/>
          <w:u w:val="single"/>
        </w:rPr>
      </w:pPr>
      <w:r>
        <w:rPr>
          <w:rFonts w:ascii="Times New Roman" w:hAnsi="Times New Roman" w:cs="Times New Roman"/>
          <w:b/>
          <w:sz w:val="24"/>
          <w:szCs w:val="24"/>
        </w:rPr>
        <w:t xml:space="preserve">Section 2.2:  </w:t>
      </w:r>
      <w:r>
        <w:rPr>
          <w:rFonts w:ascii="Times New Roman" w:hAnsi="Times New Roman" w:cs="Times New Roman"/>
          <w:b/>
          <w:sz w:val="24"/>
          <w:szCs w:val="24"/>
          <w:u w:val="single"/>
        </w:rPr>
        <w:t>Budget hearing Procedures and Requirements</w:t>
      </w:r>
    </w:p>
    <w:p w14:paraId="57732B05" w14:textId="77777777" w:rsidR="00695950" w:rsidRDefault="00695950" w:rsidP="00616DD8">
      <w:pPr>
        <w:pStyle w:val="BodyText"/>
        <w:numPr>
          <w:ilvl w:val="0"/>
          <w:numId w:val="7"/>
        </w:numPr>
        <w:ind w:left="360"/>
      </w:pPr>
      <w:r>
        <w:t xml:space="preserve">During the County budget preparation process, the Fiscal Court shall conduct a public hearing on the County Road Act (CRA) fund.  The procedure shall be as follows: </w:t>
      </w:r>
    </w:p>
    <w:p w14:paraId="78463A3A" w14:textId="77777777" w:rsidR="00695950" w:rsidRDefault="00695950" w:rsidP="000A74A9">
      <w:pPr>
        <w:pStyle w:val="BodyText"/>
      </w:pPr>
    </w:p>
    <w:p w14:paraId="3934B3FD" w14:textId="77777777" w:rsidR="00695950" w:rsidRDefault="00695950" w:rsidP="00616DD8">
      <w:pPr>
        <w:pStyle w:val="BodyText"/>
        <w:numPr>
          <w:ilvl w:val="1"/>
          <w:numId w:val="7"/>
        </w:numPr>
        <w:ind w:left="1080"/>
      </w:pPr>
      <w:r>
        <w:t xml:space="preserve">Publish notice of the proposed use hearing on the CRA Fund at least seven (7) days </w:t>
      </w:r>
      <w:r w:rsidR="00EE509E">
        <w:t>but</w:t>
      </w:r>
      <w:r>
        <w:t xml:space="preserve"> no more than twenty-one (21) days in advance of the scheduled meeting. </w:t>
      </w:r>
    </w:p>
    <w:p w14:paraId="35E9C08F" w14:textId="77777777" w:rsidR="00695950" w:rsidRDefault="00695950" w:rsidP="00616DD8">
      <w:pPr>
        <w:pStyle w:val="BodyText"/>
        <w:numPr>
          <w:ilvl w:val="1"/>
          <w:numId w:val="7"/>
        </w:numPr>
        <w:ind w:left="1080"/>
      </w:pPr>
      <w:r>
        <w:t xml:space="preserve">Copies of the published notice and written minutes of the hearing shall be maintained by the Judge Executive as public record. </w:t>
      </w:r>
    </w:p>
    <w:p w14:paraId="638D0B02" w14:textId="77777777" w:rsidR="00695950" w:rsidRDefault="00695950" w:rsidP="000A74A9">
      <w:pPr>
        <w:pStyle w:val="BodyText"/>
      </w:pPr>
    </w:p>
    <w:p w14:paraId="34EC3C7F" w14:textId="77777777" w:rsidR="00695950" w:rsidRDefault="00695950" w:rsidP="00616DD8">
      <w:pPr>
        <w:pStyle w:val="BodyText"/>
        <w:numPr>
          <w:ilvl w:val="0"/>
          <w:numId w:val="7"/>
        </w:numPr>
        <w:ind w:left="360"/>
      </w:pPr>
      <w:r>
        <w:t xml:space="preserve">Prior to adoption of the County budget and submittal to the State Local Finance Officer, a budget hearing shall be conducted by the Fiscal Court on the local Government Economic Assistance (LGEA) Fund.  The hearing process required for the adoption of these two (2) funds may be coordinated in such a manner than both requirements </w:t>
      </w:r>
      <w:r w:rsidR="004D1B51">
        <w:t>(CRA and LGEA) are addressed at the same hearing.  The proceedings for LGEA hearing shall be as follows:</w:t>
      </w:r>
    </w:p>
    <w:p w14:paraId="65D995C6" w14:textId="77777777" w:rsidR="004D1B51" w:rsidRDefault="004D1B51" w:rsidP="000A74A9">
      <w:pPr>
        <w:pStyle w:val="BodyText"/>
      </w:pPr>
    </w:p>
    <w:p w14:paraId="6753AB43" w14:textId="77777777" w:rsidR="004D1B51" w:rsidRDefault="004D1B51" w:rsidP="00616DD8">
      <w:pPr>
        <w:pStyle w:val="BodyText"/>
        <w:numPr>
          <w:ilvl w:val="1"/>
          <w:numId w:val="7"/>
        </w:numPr>
        <w:ind w:left="1080"/>
      </w:pPr>
      <w:r>
        <w:t>Notice of the budget hearing shall be published at least seven (7) days but no more than twenty-one (21) days prior to the schedule</w:t>
      </w:r>
      <w:r w:rsidR="003E0487">
        <w:t>d</w:t>
      </w:r>
      <w:r>
        <w:t xml:space="preserve"> hearing. </w:t>
      </w:r>
    </w:p>
    <w:p w14:paraId="0FDE1D7B" w14:textId="77777777" w:rsidR="004D1B51" w:rsidRDefault="004D1B51" w:rsidP="00616DD8">
      <w:pPr>
        <w:pStyle w:val="BodyText"/>
        <w:numPr>
          <w:ilvl w:val="1"/>
          <w:numId w:val="7"/>
        </w:numPr>
        <w:ind w:left="1080"/>
      </w:pPr>
      <w:r>
        <w:t xml:space="preserve">Copies of the published notice and written minutes of the hearing shall be maintained by the County Judge Executive as public record. </w:t>
      </w:r>
    </w:p>
    <w:p w14:paraId="571DBFFD" w14:textId="77777777" w:rsidR="004D1B51" w:rsidRDefault="004D1B51" w:rsidP="00695950">
      <w:pPr>
        <w:pStyle w:val="BodyText"/>
      </w:pPr>
    </w:p>
    <w:p w14:paraId="2B5B319E" w14:textId="77777777" w:rsidR="004D1B51" w:rsidRDefault="004D1B51" w:rsidP="00695950">
      <w:pPr>
        <w:pStyle w:val="BodyText"/>
        <w:rPr>
          <w:b/>
          <w:u w:val="single"/>
        </w:rPr>
      </w:pPr>
      <w:r>
        <w:rPr>
          <w:b/>
        </w:rPr>
        <w:t>Section 2.3:</w:t>
      </w:r>
      <w:r>
        <w:rPr>
          <w:b/>
        </w:rPr>
        <w:tab/>
      </w:r>
      <w:r>
        <w:rPr>
          <w:b/>
          <w:u w:val="single"/>
        </w:rPr>
        <w:t>Procedures and Duties of the County Treasurer</w:t>
      </w:r>
    </w:p>
    <w:p w14:paraId="648B32AB" w14:textId="77777777" w:rsidR="004D1B51" w:rsidRDefault="004D1B51" w:rsidP="00695950">
      <w:pPr>
        <w:pStyle w:val="BodyText"/>
        <w:rPr>
          <w:b/>
          <w:u w:val="single"/>
        </w:rPr>
      </w:pPr>
    </w:p>
    <w:p w14:paraId="4B23B3C5" w14:textId="77777777" w:rsidR="004D1B51" w:rsidRDefault="004D1B51" w:rsidP="00616DD8">
      <w:pPr>
        <w:pStyle w:val="BodyText"/>
        <w:numPr>
          <w:ilvl w:val="0"/>
          <w:numId w:val="8"/>
        </w:numPr>
        <w:ind w:left="360"/>
      </w:pPr>
      <w:r>
        <w:t xml:space="preserve">The treasurer shall keep records and make reports as set forth in KRS 68.210, 68.020, 68.360 AND other provisions of KRS.  Also, the Treasurer shall maintain the following records as required by the Uniform System of Accounts for counties.  The requirements are subject to change. </w:t>
      </w:r>
    </w:p>
    <w:p w14:paraId="33B46AC1" w14:textId="77777777" w:rsidR="00F07319" w:rsidRDefault="00F07319" w:rsidP="00F07319">
      <w:pPr>
        <w:pStyle w:val="BodyText"/>
        <w:ind w:left="360"/>
      </w:pPr>
    </w:p>
    <w:p w14:paraId="2B702DF4" w14:textId="77777777" w:rsidR="00F07319" w:rsidRDefault="00F07319" w:rsidP="00616DD8">
      <w:pPr>
        <w:pStyle w:val="BodyText"/>
        <w:numPr>
          <w:ilvl w:val="1"/>
          <w:numId w:val="9"/>
        </w:numPr>
        <w:ind w:left="1080"/>
      </w:pPr>
      <w:r>
        <w:t>Cash Receipts Journal and Cash Receipts ledger</w:t>
      </w:r>
    </w:p>
    <w:p w14:paraId="099FBA31" w14:textId="77777777" w:rsidR="00F07319" w:rsidRDefault="00F07319" w:rsidP="00616DD8">
      <w:pPr>
        <w:pStyle w:val="BodyText"/>
        <w:numPr>
          <w:ilvl w:val="1"/>
          <w:numId w:val="9"/>
        </w:numPr>
        <w:ind w:left="1080"/>
      </w:pPr>
      <w:r>
        <w:t>Check Distribution Ledger</w:t>
      </w:r>
    </w:p>
    <w:p w14:paraId="4FB6A764" w14:textId="77777777" w:rsidR="00F07319" w:rsidRDefault="00F07319" w:rsidP="00616DD8">
      <w:pPr>
        <w:pStyle w:val="BodyText"/>
        <w:numPr>
          <w:ilvl w:val="1"/>
          <w:numId w:val="9"/>
        </w:numPr>
        <w:ind w:left="1080"/>
      </w:pPr>
      <w:r>
        <w:t>Appropriation Ledger</w:t>
      </w:r>
    </w:p>
    <w:p w14:paraId="2D408D02" w14:textId="77777777" w:rsidR="00F07319" w:rsidRDefault="00F07319" w:rsidP="00616DD8">
      <w:pPr>
        <w:pStyle w:val="BodyText"/>
        <w:numPr>
          <w:ilvl w:val="1"/>
          <w:numId w:val="9"/>
        </w:numPr>
        <w:ind w:left="1080"/>
      </w:pPr>
      <w:r>
        <w:t>General Ledger</w:t>
      </w:r>
    </w:p>
    <w:p w14:paraId="206E4BDD" w14:textId="77777777" w:rsidR="00F07319" w:rsidRDefault="00F07319" w:rsidP="00616DD8">
      <w:pPr>
        <w:pStyle w:val="BodyText"/>
        <w:numPr>
          <w:ilvl w:val="1"/>
          <w:numId w:val="9"/>
        </w:numPr>
        <w:ind w:left="1080"/>
      </w:pPr>
      <w:r>
        <w:t>Investment Journal</w:t>
      </w:r>
    </w:p>
    <w:p w14:paraId="4261115C" w14:textId="77777777" w:rsidR="00F07319" w:rsidRDefault="00F07319" w:rsidP="00616DD8">
      <w:pPr>
        <w:pStyle w:val="BodyText"/>
        <w:numPr>
          <w:ilvl w:val="1"/>
          <w:numId w:val="9"/>
        </w:numPr>
        <w:ind w:left="1080"/>
      </w:pPr>
      <w:r>
        <w:t>Subsidiary Ledgers and Journals</w:t>
      </w:r>
    </w:p>
    <w:p w14:paraId="20E3D97B" w14:textId="77777777" w:rsidR="00F07319" w:rsidRDefault="00F07319" w:rsidP="00616DD8">
      <w:pPr>
        <w:pStyle w:val="BodyText"/>
        <w:numPr>
          <w:ilvl w:val="1"/>
          <w:numId w:val="9"/>
        </w:numPr>
        <w:ind w:left="1080"/>
      </w:pPr>
      <w:r>
        <w:lastRenderedPageBreak/>
        <w:t>Account of each individually:</w:t>
      </w:r>
    </w:p>
    <w:p w14:paraId="601AFC1A" w14:textId="77777777" w:rsidR="00F07319" w:rsidRDefault="00F07319" w:rsidP="00616DD8">
      <w:pPr>
        <w:pStyle w:val="BodyText"/>
        <w:numPr>
          <w:ilvl w:val="2"/>
          <w:numId w:val="9"/>
        </w:numPr>
        <w:ind w:left="2174" w:hanging="187"/>
      </w:pPr>
      <w:r>
        <w:t>General Fund</w:t>
      </w:r>
    </w:p>
    <w:p w14:paraId="06466909" w14:textId="77777777" w:rsidR="00F07319" w:rsidRDefault="00F07319" w:rsidP="00616DD8">
      <w:pPr>
        <w:pStyle w:val="BodyText"/>
        <w:numPr>
          <w:ilvl w:val="2"/>
          <w:numId w:val="9"/>
        </w:numPr>
        <w:ind w:left="2174" w:hanging="187"/>
      </w:pPr>
      <w:r>
        <w:t>Road Fund</w:t>
      </w:r>
    </w:p>
    <w:p w14:paraId="56382DD9" w14:textId="77777777" w:rsidR="00F07319" w:rsidRDefault="00F07319" w:rsidP="00616DD8">
      <w:pPr>
        <w:pStyle w:val="BodyText"/>
        <w:numPr>
          <w:ilvl w:val="2"/>
          <w:numId w:val="9"/>
        </w:numPr>
        <w:ind w:left="2174" w:hanging="187"/>
      </w:pPr>
      <w:r>
        <w:t>Jail fund</w:t>
      </w:r>
    </w:p>
    <w:p w14:paraId="4443C4C9" w14:textId="77777777" w:rsidR="00F07319" w:rsidRDefault="00F07319" w:rsidP="00616DD8">
      <w:pPr>
        <w:pStyle w:val="BodyText"/>
        <w:numPr>
          <w:ilvl w:val="2"/>
          <w:numId w:val="9"/>
        </w:numPr>
        <w:ind w:left="2174" w:hanging="187"/>
      </w:pPr>
      <w:r>
        <w:t>LGEA Fund</w:t>
      </w:r>
    </w:p>
    <w:p w14:paraId="76E11C85" w14:textId="77777777" w:rsidR="00F07319" w:rsidRDefault="00F07319" w:rsidP="00616DD8">
      <w:pPr>
        <w:pStyle w:val="BodyText"/>
        <w:numPr>
          <w:ilvl w:val="2"/>
          <w:numId w:val="9"/>
        </w:numPr>
        <w:ind w:left="2174" w:hanging="187"/>
      </w:pPr>
      <w:r>
        <w:t>Special accounts as may be necessary</w:t>
      </w:r>
    </w:p>
    <w:p w14:paraId="351021CA" w14:textId="77777777" w:rsidR="00F07319" w:rsidRDefault="00F07319" w:rsidP="00F07319">
      <w:pPr>
        <w:pStyle w:val="BodyText"/>
        <w:ind w:left="2160"/>
      </w:pPr>
    </w:p>
    <w:p w14:paraId="46ED0572" w14:textId="77777777" w:rsidR="004D1B51" w:rsidRDefault="004D1B51" w:rsidP="00616DD8">
      <w:pPr>
        <w:pStyle w:val="BodyText"/>
        <w:numPr>
          <w:ilvl w:val="0"/>
          <w:numId w:val="8"/>
        </w:numPr>
        <w:ind w:left="360"/>
      </w:pPr>
      <w:r>
        <w:t>Prepare financial reports for the Fiscal Court and Jailer each month pursuan</w:t>
      </w:r>
      <w:r w:rsidR="00655D5D">
        <w:t>t to KRS 68.360 and KRS 441.235</w:t>
      </w:r>
    </w:p>
    <w:p w14:paraId="0DF6AFB3" w14:textId="77777777" w:rsidR="004D1B51" w:rsidRDefault="004D1B51" w:rsidP="00F07319">
      <w:pPr>
        <w:pStyle w:val="BodyText"/>
      </w:pPr>
    </w:p>
    <w:p w14:paraId="4BBF0BDE" w14:textId="77777777" w:rsidR="004D1B51" w:rsidRDefault="004D1B51" w:rsidP="00616DD8">
      <w:pPr>
        <w:pStyle w:val="BodyText"/>
        <w:numPr>
          <w:ilvl w:val="0"/>
          <w:numId w:val="8"/>
        </w:numPr>
        <w:ind w:left="360"/>
      </w:pPr>
      <w:r>
        <w:t>Prepare a quarterly financial statement for the State</w:t>
      </w:r>
      <w:r w:rsidR="00655D5D">
        <w:t xml:space="preserve"> Local Finance Officer</w:t>
      </w:r>
    </w:p>
    <w:p w14:paraId="7B371312" w14:textId="77777777" w:rsidR="004D1B51" w:rsidRDefault="004D1B51" w:rsidP="00F07319">
      <w:pPr>
        <w:pStyle w:val="BodyText"/>
        <w:ind w:left="-360" w:firstLine="720"/>
      </w:pPr>
    </w:p>
    <w:p w14:paraId="0AE38810" w14:textId="77777777" w:rsidR="004D1B51" w:rsidRDefault="004D1B51" w:rsidP="00616DD8">
      <w:pPr>
        <w:pStyle w:val="BodyText"/>
        <w:numPr>
          <w:ilvl w:val="0"/>
          <w:numId w:val="8"/>
        </w:numPr>
        <w:ind w:left="360"/>
      </w:pPr>
      <w:r>
        <w:t>Prepare and publish an annual financial statement pursuant to KRS 424.220</w:t>
      </w:r>
    </w:p>
    <w:p w14:paraId="55E77E4A" w14:textId="77777777" w:rsidR="004D1B51" w:rsidRDefault="004D1B51" w:rsidP="00F07319">
      <w:pPr>
        <w:pStyle w:val="BodyText"/>
      </w:pPr>
    </w:p>
    <w:p w14:paraId="2CE4CABB" w14:textId="77777777" w:rsidR="004D1B51" w:rsidRDefault="004D1B51" w:rsidP="00616DD8">
      <w:pPr>
        <w:pStyle w:val="BodyText"/>
        <w:numPr>
          <w:ilvl w:val="0"/>
          <w:numId w:val="8"/>
        </w:numPr>
        <w:ind w:left="360"/>
      </w:pPr>
      <w:r>
        <w:t xml:space="preserve">Countersign checks per the following conditions: </w:t>
      </w:r>
    </w:p>
    <w:p w14:paraId="60422659" w14:textId="77777777" w:rsidR="004D1B51" w:rsidRDefault="004D1B51" w:rsidP="00F07319">
      <w:pPr>
        <w:pStyle w:val="BodyText"/>
      </w:pPr>
    </w:p>
    <w:p w14:paraId="64C609EF" w14:textId="77777777" w:rsidR="004D1B51" w:rsidRDefault="004D1B51" w:rsidP="00616DD8">
      <w:pPr>
        <w:pStyle w:val="BodyText"/>
        <w:numPr>
          <w:ilvl w:val="1"/>
          <w:numId w:val="16"/>
        </w:numPr>
        <w:ind w:left="1080"/>
      </w:pPr>
      <w:r>
        <w:t>Claim has been reviewed by the Fiscal Court</w:t>
      </w:r>
    </w:p>
    <w:p w14:paraId="1C77FB5B" w14:textId="77777777" w:rsidR="004D1B51" w:rsidRDefault="004D1B51" w:rsidP="00616DD8">
      <w:pPr>
        <w:pStyle w:val="BodyText"/>
        <w:numPr>
          <w:ilvl w:val="1"/>
          <w:numId w:val="16"/>
        </w:numPr>
        <w:ind w:left="1080"/>
      </w:pPr>
      <w:r>
        <w:t xml:space="preserve">There is a sufficient fund balance and cash in the bank to cover the check, and </w:t>
      </w:r>
    </w:p>
    <w:p w14:paraId="41F28A41" w14:textId="77777777" w:rsidR="004D1B51" w:rsidRDefault="004D1B51" w:rsidP="00616DD8">
      <w:pPr>
        <w:pStyle w:val="BodyText"/>
        <w:numPr>
          <w:ilvl w:val="1"/>
          <w:numId w:val="16"/>
        </w:numPr>
        <w:ind w:left="1080"/>
      </w:pPr>
      <w:r>
        <w:t>There is adequate free balance in a properly budgeted appropriation account to cover the check.</w:t>
      </w:r>
    </w:p>
    <w:p w14:paraId="10AEC24C" w14:textId="77777777" w:rsidR="004D1B51" w:rsidRDefault="004D1B51" w:rsidP="00F07319">
      <w:pPr>
        <w:pStyle w:val="BodyText"/>
      </w:pPr>
    </w:p>
    <w:p w14:paraId="1B60998E" w14:textId="77777777" w:rsidR="004D1B51" w:rsidRDefault="004D1B51" w:rsidP="00616DD8">
      <w:pPr>
        <w:pStyle w:val="BodyText"/>
        <w:numPr>
          <w:ilvl w:val="0"/>
          <w:numId w:val="8"/>
        </w:numPr>
        <w:ind w:left="360"/>
      </w:pPr>
      <w:r>
        <w:t>The Treasurer is the sole officer bonded to receive and disburse county funds.</w:t>
      </w:r>
    </w:p>
    <w:p w14:paraId="63EF9C0C" w14:textId="77777777" w:rsidR="004D1B51" w:rsidRDefault="004D1B51" w:rsidP="00695950">
      <w:pPr>
        <w:pStyle w:val="BodyText"/>
        <w:rPr>
          <w:b/>
        </w:rPr>
      </w:pPr>
    </w:p>
    <w:p w14:paraId="7A4272CA" w14:textId="77777777" w:rsidR="00655D5D" w:rsidRDefault="00655D5D" w:rsidP="00695950">
      <w:pPr>
        <w:pStyle w:val="BodyText"/>
        <w:rPr>
          <w:b/>
          <w:u w:val="single"/>
        </w:rPr>
      </w:pPr>
      <w:r>
        <w:rPr>
          <w:b/>
        </w:rPr>
        <w:t xml:space="preserve">Section 2.4: </w:t>
      </w:r>
      <w:r>
        <w:rPr>
          <w:b/>
        </w:rPr>
        <w:tab/>
      </w:r>
      <w:r>
        <w:rPr>
          <w:b/>
          <w:u w:val="single"/>
        </w:rPr>
        <w:t xml:space="preserve">Procedures for Fiscal Administration </w:t>
      </w:r>
    </w:p>
    <w:p w14:paraId="623AA7F1" w14:textId="77777777" w:rsidR="00655D5D" w:rsidRDefault="00655D5D" w:rsidP="00695950">
      <w:pPr>
        <w:pStyle w:val="BodyText"/>
        <w:rPr>
          <w:b/>
          <w:u w:val="single"/>
        </w:rPr>
      </w:pPr>
    </w:p>
    <w:p w14:paraId="7F49AC6D" w14:textId="77777777" w:rsidR="00655D5D" w:rsidRDefault="00655D5D" w:rsidP="00695950">
      <w:pPr>
        <w:pStyle w:val="BodyText"/>
        <w:rPr>
          <w:b/>
          <w:u w:val="single"/>
        </w:rPr>
      </w:pPr>
      <w:r>
        <w:rPr>
          <w:b/>
          <w:u w:val="single"/>
        </w:rPr>
        <w:t>Judge Executive</w:t>
      </w:r>
    </w:p>
    <w:p w14:paraId="4868D6AC" w14:textId="77777777" w:rsidR="00655D5D" w:rsidRDefault="00655D5D" w:rsidP="00695950">
      <w:pPr>
        <w:pStyle w:val="BodyText"/>
        <w:rPr>
          <w:b/>
          <w:u w:val="single"/>
        </w:rPr>
      </w:pPr>
    </w:p>
    <w:p w14:paraId="79004EBC" w14:textId="77777777" w:rsidR="00655D5D" w:rsidRDefault="00655D5D" w:rsidP="00616DD8">
      <w:pPr>
        <w:pStyle w:val="BodyText"/>
        <w:numPr>
          <w:ilvl w:val="0"/>
          <w:numId w:val="10"/>
        </w:numPr>
        <w:ind w:left="360"/>
      </w:pPr>
      <w:r>
        <w:t>The Judge Executive is responsible</w:t>
      </w:r>
      <w:r w:rsidR="00382E93">
        <w:t xml:space="preserve"> for administering the provisio</w:t>
      </w:r>
      <w:r>
        <w:t xml:space="preserve">ns of the County Budget Ordinance when adopted by the Fiscal Court.  All or part of the financial management duties may be assigned to the Finance Director and may include, but not limited to: </w:t>
      </w:r>
    </w:p>
    <w:p w14:paraId="1BD982BA" w14:textId="77777777" w:rsidR="00655D5D" w:rsidRDefault="00655D5D" w:rsidP="00382E93">
      <w:pPr>
        <w:pStyle w:val="BodyText"/>
      </w:pPr>
    </w:p>
    <w:p w14:paraId="0278D9F0" w14:textId="77777777" w:rsidR="00655D5D" w:rsidRDefault="00655D5D" w:rsidP="00616DD8">
      <w:pPr>
        <w:pStyle w:val="BodyText"/>
        <w:numPr>
          <w:ilvl w:val="1"/>
          <w:numId w:val="11"/>
        </w:numPr>
        <w:ind w:left="1080"/>
      </w:pPr>
      <w:r>
        <w:t>Receipt of all claims against the county,</w:t>
      </w:r>
    </w:p>
    <w:p w14:paraId="714D80C9" w14:textId="77777777" w:rsidR="00655D5D" w:rsidRDefault="00655D5D" w:rsidP="00616DD8">
      <w:pPr>
        <w:pStyle w:val="BodyText"/>
        <w:numPr>
          <w:ilvl w:val="1"/>
          <w:numId w:val="11"/>
        </w:numPr>
        <w:ind w:left="1080"/>
      </w:pPr>
      <w:r>
        <w:t>Prepare and submit a master claims list to the Fiscal Court for review,</w:t>
      </w:r>
    </w:p>
    <w:p w14:paraId="45528C7E" w14:textId="77777777" w:rsidR="00655D5D" w:rsidRDefault="00655D5D" w:rsidP="00616DD8">
      <w:pPr>
        <w:pStyle w:val="BodyText"/>
        <w:numPr>
          <w:ilvl w:val="1"/>
          <w:numId w:val="11"/>
        </w:numPr>
        <w:ind w:left="1080"/>
      </w:pPr>
      <w:r>
        <w:t xml:space="preserve">Prepare checks on claims reviewed by the Fiscal Court, </w:t>
      </w:r>
    </w:p>
    <w:p w14:paraId="0AE496B8" w14:textId="77777777" w:rsidR="00655D5D" w:rsidRDefault="00655D5D" w:rsidP="00616DD8">
      <w:pPr>
        <w:pStyle w:val="BodyText"/>
        <w:numPr>
          <w:ilvl w:val="1"/>
          <w:numId w:val="11"/>
        </w:numPr>
        <w:ind w:left="1080"/>
      </w:pPr>
      <w:r>
        <w:t>Co-sign all checks with County Treasurer,</w:t>
      </w:r>
    </w:p>
    <w:p w14:paraId="7E76B541" w14:textId="77777777" w:rsidR="00655D5D" w:rsidRDefault="00716E00" w:rsidP="00616DD8">
      <w:pPr>
        <w:pStyle w:val="BodyText"/>
        <w:numPr>
          <w:ilvl w:val="1"/>
          <w:numId w:val="11"/>
        </w:numPr>
        <w:ind w:left="1080"/>
      </w:pPr>
      <w:r>
        <w:t>Maintain an appropriation ledger,</w:t>
      </w:r>
    </w:p>
    <w:p w14:paraId="2B148975" w14:textId="77777777" w:rsidR="00716E00" w:rsidRDefault="00716E00" w:rsidP="00616DD8">
      <w:pPr>
        <w:pStyle w:val="BodyText"/>
        <w:numPr>
          <w:ilvl w:val="1"/>
          <w:numId w:val="11"/>
        </w:numPr>
        <w:ind w:left="1080"/>
      </w:pPr>
      <w:r>
        <w:t>Reconcile the appropriation ledger with the treasurer's appropriation ledger at least once a month.</w:t>
      </w:r>
    </w:p>
    <w:p w14:paraId="4DEA174F" w14:textId="77777777" w:rsidR="00716E00" w:rsidRDefault="00716E00" w:rsidP="00616DD8">
      <w:pPr>
        <w:pStyle w:val="BodyText"/>
        <w:numPr>
          <w:ilvl w:val="1"/>
          <w:numId w:val="11"/>
        </w:numPr>
        <w:ind w:left="1080"/>
      </w:pPr>
      <w:r>
        <w:t xml:space="preserve">Issues purchase orders and maintain a purchase order ledger, and </w:t>
      </w:r>
    </w:p>
    <w:p w14:paraId="288D0851" w14:textId="77777777" w:rsidR="00716E00" w:rsidRDefault="00716E00" w:rsidP="00616DD8">
      <w:pPr>
        <w:pStyle w:val="BodyText"/>
        <w:numPr>
          <w:ilvl w:val="1"/>
          <w:numId w:val="11"/>
        </w:numPr>
        <w:ind w:left="1080"/>
      </w:pPr>
      <w:r>
        <w:t xml:space="preserve">Maintain time and attendance records, including vacation, sick leave, etc. </w:t>
      </w:r>
    </w:p>
    <w:p w14:paraId="4584E45E" w14:textId="77777777" w:rsidR="00716E00" w:rsidRDefault="00716E00" w:rsidP="00382E93">
      <w:pPr>
        <w:pStyle w:val="BodyText"/>
      </w:pPr>
    </w:p>
    <w:p w14:paraId="1639B4EE" w14:textId="77777777" w:rsidR="00716E00" w:rsidRDefault="00266A21" w:rsidP="00616DD8">
      <w:pPr>
        <w:pStyle w:val="BodyText"/>
        <w:numPr>
          <w:ilvl w:val="0"/>
          <w:numId w:val="10"/>
        </w:numPr>
        <w:ind w:left="360"/>
      </w:pPr>
      <w:r>
        <w:t xml:space="preserve">The Judge Executive shall pay all financial claims against the County after approval by the Fiscal Court.  However, some claims as outlined in Section 2.5 "Claims Against The County" may be paid prior to Fiscal Court approval.  All such claims shall be within the line item amounts of the County budget. </w:t>
      </w:r>
    </w:p>
    <w:p w14:paraId="3EDECC94" w14:textId="77777777" w:rsidR="00266A21" w:rsidRDefault="00266A21" w:rsidP="00382E93">
      <w:pPr>
        <w:pStyle w:val="BodyText"/>
      </w:pPr>
    </w:p>
    <w:p w14:paraId="045B1380" w14:textId="77777777" w:rsidR="00266A21" w:rsidRDefault="00266A21" w:rsidP="00616DD8">
      <w:pPr>
        <w:pStyle w:val="BodyText"/>
        <w:numPr>
          <w:ilvl w:val="0"/>
          <w:numId w:val="10"/>
        </w:numPr>
        <w:ind w:left="360"/>
      </w:pPr>
      <w:r>
        <w:lastRenderedPageBreak/>
        <w:t xml:space="preserve">The Judge Executive shall be responsible for preparing and signing all warrants directing the County Treasurer to make payment authorized by the Fiscal Court and maintaining a record of such warrants. </w:t>
      </w:r>
    </w:p>
    <w:p w14:paraId="3507BEC9" w14:textId="77777777" w:rsidR="00266A21" w:rsidRDefault="00266A21" w:rsidP="00382E93">
      <w:pPr>
        <w:pStyle w:val="BodyText"/>
      </w:pPr>
    </w:p>
    <w:p w14:paraId="052F0216" w14:textId="77777777" w:rsidR="00266A21" w:rsidRDefault="00266A21" w:rsidP="00616DD8">
      <w:pPr>
        <w:pStyle w:val="BodyText"/>
        <w:numPr>
          <w:ilvl w:val="0"/>
          <w:numId w:val="10"/>
        </w:numPr>
        <w:ind w:left="360"/>
      </w:pPr>
      <w:r>
        <w:t xml:space="preserve">At the close of each fiscal year, the Judge Executive shall prepare records necessitated by the annual County audit.  The annual audit may be conducted by the State Auditor of Public Accounts or a certified public accountant. </w:t>
      </w:r>
    </w:p>
    <w:p w14:paraId="776FAA08" w14:textId="77777777" w:rsidR="000E0F97" w:rsidRDefault="000E0F97" w:rsidP="00695950">
      <w:pPr>
        <w:pStyle w:val="BodyText"/>
      </w:pPr>
    </w:p>
    <w:p w14:paraId="11DADCE9" w14:textId="77777777" w:rsidR="000E0F97" w:rsidRDefault="000E0F97" w:rsidP="00695950">
      <w:pPr>
        <w:pStyle w:val="BodyText"/>
        <w:rPr>
          <w:b/>
          <w:u w:val="single"/>
        </w:rPr>
      </w:pPr>
      <w:r>
        <w:rPr>
          <w:b/>
        </w:rPr>
        <w:t>Section 2.5</w:t>
      </w:r>
      <w:r>
        <w:rPr>
          <w:b/>
        </w:rPr>
        <w:tab/>
      </w:r>
      <w:r>
        <w:rPr>
          <w:b/>
          <w:u w:val="single"/>
        </w:rPr>
        <w:t xml:space="preserve">Claims Against the County </w:t>
      </w:r>
    </w:p>
    <w:p w14:paraId="14598E9E" w14:textId="77777777" w:rsidR="000E0F97" w:rsidRDefault="000E0F97" w:rsidP="00695950">
      <w:pPr>
        <w:pStyle w:val="BodyText"/>
        <w:rPr>
          <w:b/>
          <w:u w:val="single"/>
        </w:rPr>
      </w:pPr>
    </w:p>
    <w:p w14:paraId="4AC1112C" w14:textId="77777777" w:rsidR="000E0F97" w:rsidRDefault="000E0F97" w:rsidP="00616DD8">
      <w:pPr>
        <w:pStyle w:val="BodyText"/>
        <w:numPr>
          <w:ilvl w:val="0"/>
          <w:numId w:val="12"/>
        </w:numPr>
        <w:ind w:left="360"/>
      </w:pPr>
      <w:r>
        <w:t>The Judge Executive shall account for all claims against the county.</w:t>
      </w:r>
    </w:p>
    <w:p w14:paraId="6BBCB3A7" w14:textId="77777777" w:rsidR="000E0F97" w:rsidRDefault="000E0F97" w:rsidP="00382E93">
      <w:pPr>
        <w:pStyle w:val="BodyText"/>
      </w:pPr>
    </w:p>
    <w:p w14:paraId="4144F25F" w14:textId="77777777" w:rsidR="000E0F97" w:rsidRDefault="000E0F97" w:rsidP="00616DD8">
      <w:pPr>
        <w:pStyle w:val="BodyText"/>
        <w:numPr>
          <w:ilvl w:val="0"/>
          <w:numId w:val="12"/>
        </w:numPr>
        <w:ind w:left="360"/>
      </w:pPr>
      <w:r>
        <w:t>Anyone with a claim for payment from County funds shall file it in writing.</w:t>
      </w:r>
    </w:p>
    <w:p w14:paraId="0D130526" w14:textId="77777777" w:rsidR="000E0F97" w:rsidRDefault="000E0F97" w:rsidP="00382E93">
      <w:pPr>
        <w:pStyle w:val="BodyText"/>
      </w:pPr>
    </w:p>
    <w:p w14:paraId="2DB94617" w14:textId="77777777" w:rsidR="000E0F97" w:rsidRDefault="000E0F97" w:rsidP="00616DD8">
      <w:pPr>
        <w:pStyle w:val="BodyText"/>
        <w:numPr>
          <w:ilvl w:val="0"/>
          <w:numId w:val="12"/>
        </w:numPr>
        <w:ind w:left="360"/>
      </w:pPr>
      <w:r>
        <w:t>Each claim shall be recorded by date of receipt and presented to the Fiscal Court at its next regular meeting.</w:t>
      </w:r>
    </w:p>
    <w:p w14:paraId="37C2BE8B" w14:textId="77777777" w:rsidR="000E0F97" w:rsidRDefault="000E0F97" w:rsidP="00382E93">
      <w:pPr>
        <w:pStyle w:val="BodyText"/>
      </w:pPr>
    </w:p>
    <w:p w14:paraId="45149A56" w14:textId="77777777" w:rsidR="00C306F2" w:rsidRDefault="00C306F2" w:rsidP="00616DD8">
      <w:pPr>
        <w:pStyle w:val="BodyText"/>
        <w:numPr>
          <w:ilvl w:val="0"/>
          <w:numId w:val="12"/>
        </w:numPr>
        <w:ind w:left="360"/>
      </w:pPr>
      <w:r>
        <w:t>Each claim shall designate the budget fund and classification from which the claim will be paid, and each warrant shall specify the budget fund and classification.</w:t>
      </w:r>
    </w:p>
    <w:p w14:paraId="4271A5CA" w14:textId="77777777" w:rsidR="00C306F2" w:rsidRDefault="00C306F2" w:rsidP="00382E93">
      <w:pPr>
        <w:pStyle w:val="BodyText"/>
      </w:pPr>
    </w:p>
    <w:p w14:paraId="1CF21A57" w14:textId="77777777" w:rsidR="00C306F2" w:rsidRDefault="00C306F2" w:rsidP="00616DD8">
      <w:pPr>
        <w:pStyle w:val="BodyText"/>
        <w:numPr>
          <w:ilvl w:val="0"/>
          <w:numId w:val="12"/>
        </w:numPr>
        <w:ind w:left="360"/>
      </w:pPr>
      <w:r>
        <w:t>The payroll for County officials, employees, utility bills, and recurring expenses, such as interest and principal on bonded debt, are not required to be approved by the Fiscal Court prior to payment.  However, all such paid expenses shall be presented to Fiscal Court for approval at the next regular meeting.  This procedure in intended to expedite financial management of the County.</w:t>
      </w:r>
    </w:p>
    <w:p w14:paraId="0EE93AEC" w14:textId="77777777" w:rsidR="00C306F2" w:rsidRDefault="00C306F2" w:rsidP="00695950">
      <w:pPr>
        <w:pStyle w:val="BodyText"/>
      </w:pPr>
    </w:p>
    <w:p w14:paraId="248635DF" w14:textId="77777777" w:rsidR="000E0F97" w:rsidRPr="000E0F97" w:rsidRDefault="000E0F97" w:rsidP="00695950">
      <w:pPr>
        <w:pStyle w:val="BodyText"/>
      </w:pPr>
      <w:r>
        <w:tab/>
      </w:r>
    </w:p>
    <w:p w14:paraId="4BCD6016" w14:textId="77777777" w:rsidR="003F0439" w:rsidRDefault="003F0439" w:rsidP="00695950">
      <w:pPr>
        <w:pStyle w:val="BodyText"/>
      </w:pPr>
    </w:p>
    <w:p w14:paraId="20EC0F0D" w14:textId="77777777" w:rsidR="003F0439" w:rsidRPr="00655D5D" w:rsidRDefault="003F0439" w:rsidP="00695950">
      <w:pPr>
        <w:pStyle w:val="BodyText"/>
      </w:pPr>
    </w:p>
    <w:p w14:paraId="1B0A1E25" w14:textId="77777777" w:rsidR="00655D5D" w:rsidRPr="00655D5D" w:rsidRDefault="00655D5D" w:rsidP="00695950">
      <w:pPr>
        <w:pStyle w:val="BodyText"/>
      </w:pPr>
      <w:r>
        <w:tab/>
      </w:r>
    </w:p>
    <w:p w14:paraId="6E3342A9" w14:textId="77777777" w:rsidR="004D1B51" w:rsidRPr="004D1B51" w:rsidRDefault="004D1B51" w:rsidP="00695950">
      <w:pPr>
        <w:pStyle w:val="BodyText"/>
      </w:pPr>
      <w:r>
        <w:tab/>
      </w:r>
    </w:p>
    <w:p w14:paraId="3F9149B3" w14:textId="77777777" w:rsidR="004D1B51" w:rsidRPr="00695950" w:rsidRDefault="004D1B51" w:rsidP="00695950">
      <w:pPr>
        <w:pStyle w:val="BodyText"/>
      </w:pPr>
    </w:p>
    <w:p w14:paraId="43C53F0E" w14:textId="77777777" w:rsidR="00695950" w:rsidRPr="00695950" w:rsidRDefault="00695950" w:rsidP="00695950">
      <w:pPr>
        <w:rPr>
          <w:rFonts w:ascii="Times New Roman" w:hAnsi="Times New Roman" w:cs="Times New Roman"/>
          <w:b/>
          <w:sz w:val="24"/>
          <w:szCs w:val="24"/>
          <w:u w:val="single"/>
        </w:rPr>
      </w:pPr>
    </w:p>
    <w:p w14:paraId="0110CC90" w14:textId="77777777" w:rsidR="00695950" w:rsidRPr="00695950" w:rsidRDefault="00695950" w:rsidP="00695950">
      <w:pPr>
        <w:rPr>
          <w:rFonts w:ascii="Times New Roman" w:hAnsi="Times New Roman" w:cs="Times New Roman"/>
          <w:sz w:val="24"/>
          <w:szCs w:val="24"/>
        </w:rPr>
      </w:pPr>
    </w:p>
    <w:p w14:paraId="7C8466EF" w14:textId="77777777" w:rsidR="00AF5E2F" w:rsidRDefault="00AF5E2F" w:rsidP="00AF5E2F"/>
    <w:p w14:paraId="7E6DC89F" w14:textId="77777777" w:rsidR="00AF5E2F" w:rsidRPr="00AF5E2F" w:rsidRDefault="00AF5E2F" w:rsidP="00AF5E2F"/>
    <w:p w14:paraId="54B6736C" w14:textId="77777777" w:rsidR="007A06B3" w:rsidRDefault="007A06B3" w:rsidP="00AD0A0C">
      <w:pPr>
        <w:spacing w:line="240" w:lineRule="auto"/>
        <w:contextualSpacing/>
        <w:rPr>
          <w:rFonts w:ascii="Times New Roman" w:hAnsi="Times New Roman" w:cs="Times New Roman"/>
          <w:sz w:val="24"/>
          <w:szCs w:val="24"/>
        </w:rPr>
      </w:pPr>
    </w:p>
    <w:p w14:paraId="7676D338" w14:textId="77777777" w:rsidR="007A06B3" w:rsidRDefault="007A06B3" w:rsidP="00AD0A0C">
      <w:pPr>
        <w:spacing w:line="240" w:lineRule="auto"/>
        <w:contextualSpacing/>
        <w:rPr>
          <w:rFonts w:ascii="Times New Roman" w:hAnsi="Times New Roman" w:cs="Times New Roman"/>
          <w:sz w:val="24"/>
          <w:szCs w:val="24"/>
        </w:rPr>
      </w:pPr>
    </w:p>
    <w:p w14:paraId="4791F524" w14:textId="77777777" w:rsidR="00646635" w:rsidRDefault="00646635" w:rsidP="00AD0A0C">
      <w:pPr>
        <w:spacing w:line="240" w:lineRule="auto"/>
        <w:contextualSpacing/>
        <w:rPr>
          <w:rFonts w:ascii="Times New Roman" w:hAnsi="Times New Roman" w:cs="Times New Roman"/>
          <w:sz w:val="24"/>
          <w:szCs w:val="24"/>
        </w:rPr>
      </w:pPr>
    </w:p>
    <w:p w14:paraId="45765233" w14:textId="77777777" w:rsidR="00646635" w:rsidRDefault="00646635" w:rsidP="00AD0A0C">
      <w:pPr>
        <w:spacing w:line="240" w:lineRule="auto"/>
        <w:contextualSpacing/>
        <w:rPr>
          <w:rFonts w:ascii="Times New Roman" w:hAnsi="Times New Roman" w:cs="Times New Roman"/>
          <w:sz w:val="24"/>
          <w:szCs w:val="24"/>
        </w:rPr>
      </w:pPr>
    </w:p>
    <w:p w14:paraId="673C4C7C" w14:textId="77777777" w:rsidR="00646635" w:rsidRDefault="00646635" w:rsidP="00AD0A0C">
      <w:pPr>
        <w:spacing w:line="240" w:lineRule="auto"/>
        <w:contextualSpacing/>
        <w:rPr>
          <w:rFonts w:ascii="Times New Roman" w:hAnsi="Times New Roman" w:cs="Times New Roman"/>
          <w:sz w:val="24"/>
          <w:szCs w:val="24"/>
        </w:rPr>
      </w:pPr>
    </w:p>
    <w:p w14:paraId="0F4F28B6" w14:textId="77777777" w:rsidR="00382E93" w:rsidRDefault="00382E93" w:rsidP="00AD0A0C">
      <w:pPr>
        <w:spacing w:line="240" w:lineRule="auto"/>
        <w:contextualSpacing/>
        <w:rPr>
          <w:rFonts w:ascii="Times New Roman" w:hAnsi="Times New Roman" w:cs="Times New Roman"/>
          <w:sz w:val="24"/>
          <w:szCs w:val="24"/>
        </w:rPr>
      </w:pPr>
    </w:p>
    <w:p w14:paraId="6AD984AA" w14:textId="77777777" w:rsidR="00382E93" w:rsidRDefault="00382E93" w:rsidP="00AD0A0C">
      <w:pPr>
        <w:spacing w:line="240" w:lineRule="auto"/>
        <w:contextualSpacing/>
        <w:rPr>
          <w:rFonts w:ascii="Times New Roman" w:hAnsi="Times New Roman" w:cs="Times New Roman"/>
          <w:sz w:val="24"/>
          <w:szCs w:val="24"/>
        </w:rPr>
      </w:pPr>
    </w:p>
    <w:p w14:paraId="35C35097" w14:textId="77777777" w:rsidR="00646635" w:rsidRDefault="00646635" w:rsidP="00AD0A0C">
      <w:pPr>
        <w:spacing w:line="240" w:lineRule="auto"/>
        <w:contextualSpacing/>
        <w:rPr>
          <w:rFonts w:ascii="Times New Roman" w:hAnsi="Times New Roman" w:cs="Times New Roman"/>
          <w:sz w:val="24"/>
          <w:szCs w:val="24"/>
        </w:rPr>
      </w:pPr>
    </w:p>
    <w:p w14:paraId="20F77AD0" w14:textId="77777777" w:rsidR="00646635" w:rsidRDefault="00646635" w:rsidP="00646635">
      <w:pPr>
        <w:pStyle w:val="Heading3"/>
      </w:pPr>
      <w:r>
        <w:t>CHAPTER 3</w:t>
      </w:r>
    </w:p>
    <w:p w14:paraId="512F3BC1" w14:textId="77777777" w:rsidR="00646635" w:rsidRDefault="00646635" w:rsidP="0064663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PERSONNEL ADMINISTRATION </w:t>
      </w:r>
    </w:p>
    <w:p w14:paraId="1C142BD0" w14:textId="77777777" w:rsidR="00646635" w:rsidRDefault="00646635" w:rsidP="00646635">
      <w:pPr>
        <w:spacing w:line="240" w:lineRule="auto"/>
        <w:contextualSpacing/>
        <w:jc w:val="center"/>
        <w:rPr>
          <w:rFonts w:ascii="Times New Roman" w:hAnsi="Times New Roman" w:cs="Times New Roman"/>
          <w:b/>
          <w:sz w:val="24"/>
          <w:szCs w:val="24"/>
        </w:rPr>
      </w:pPr>
    </w:p>
    <w:p w14:paraId="4CE19617" w14:textId="77777777" w:rsidR="00646635" w:rsidRDefault="00646635" w:rsidP="00646635">
      <w:pPr>
        <w:spacing w:line="240" w:lineRule="auto"/>
        <w:contextualSpacing/>
        <w:rPr>
          <w:rFonts w:ascii="Times New Roman" w:hAnsi="Times New Roman" w:cs="Times New Roman"/>
          <w:b/>
          <w:sz w:val="24"/>
          <w:szCs w:val="24"/>
          <w:u w:val="single"/>
        </w:rPr>
      </w:pPr>
      <w:r w:rsidRPr="00646635">
        <w:rPr>
          <w:rFonts w:ascii="Times New Roman" w:hAnsi="Times New Roman" w:cs="Times New Roman"/>
          <w:b/>
          <w:sz w:val="24"/>
          <w:szCs w:val="24"/>
        </w:rPr>
        <w:t xml:space="preserve">Section 3.1: </w:t>
      </w:r>
      <w:r w:rsidRPr="00646635">
        <w:rPr>
          <w:rFonts w:ascii="Times New Roman" w:hAnsi="Times New Roman" w:cs="Times New Roman"/>
          <w:b/>
          <w:sz w:val="24"/>
          <w:szCs w:val="24"/>
        </w:rPr>
        <w:tab/>
      </w:r>
      <w:r w:rsidRPr="00646635">
        <w:rPr>
          <w:rFonts w:ascii="Times New Roman" w:hAnsi="Times New Roman" w:cs="Times New Roman"/>
          <w:b/>
          <w:sz w:val="24"/>
          <w:szCs w:val="24"/>
          <w:u w:val="single"/>
        </w:rPr>
        <w:t>Statement of Purpose</w:t>
      </w:r>
    </w:p>
    <w:p w14:paraId="0547CDCC" w14:textId="77777777" w:rsidR="00646635" w:rsidRPr="00382E93" w:rsidRDefault="00646635" w:rsidP="00616DD8">
      <w:pPr>
        <w:pStyle w:val="BodyText"/>
        <w:numPr>
          <w:ilvl w:val="0"/>
          <w:numId w:val="13"/>
        </w:numPr>
        <w:ind w:left="360"/>
      </w:pPr>
      <w:r>
        <w:t xml:space="preserve">The Allen County Fiscal Court recognizes that a personnel system, which recruits and retains competent, dependable personnel, is indispensable to effective and efficient County government.  The administrative code is not a contract for employment and is not intended to be.  Kentucky is an "at will" state by law and employees of Allen County shall be aware that Chapter 3 of this code is not to be interpreted as a contract or confused with one.  An acknowledgement of receipt shall be signed and placed in the personnel file of every employee. </w:t>
      </w:r>
    </w:p>
    <w:p w14:paraId="2EAEABA1" w14:textId="77777777" w:rsidR="00D705E3" w:rsidRDefault="00D705E3" w:rsidP="00616DD8">
      <w:pPr>
        <w:pStyle w:val="ListParagraph"/>
        <w:numPr>
          <w:ilvl w:val="0"/>
          <w:numId w:val="13"/>
        </w:numPr>
        <w:spacing w:line="240" w:lineRule="auto"/>
        <w:ind w:left="360"/>
        <w:rPr>
          <w:rFonts w:ascii="Times New Roman" w:hAnsi="Times New Roman" w:cs="Times New Roman"/>
          <w:sz w:val="24"/>
          <w:szCs w:val="24"/>
        </w:rPr>
      </w:pPr>
      <w:r w:rsidRPr="00382E93">
        <w:rPr>
          <w:rFonts w:ascii="Times New Roman" w:hAnsi="Times New Roman" w:cs="Times New Roman"/>
          <w:sz w:val="24"/>
          <w:szCs w:val="24"/>
        </w:rPr>
        <w:t xml:space="preserve">These policies and procedures have been developed in order to achieve optimum efficiency, economy and equity in the pursuit of the County's goals and utilization of its human resources.  These policies set forth herein are intended to implement the personnel system by providing procedures for: </w:t>
      </w:r>
    </w:p>
    <w:p w14:paraId="7DFB12E1" w14:textId="77777777" w:rsidR="00382E93" w:rsidRPr="00382E93" w:rsidRDefault="00382E93" w:rsidP="00382E93">
      <w:pPr>
        <w:pStyle w:val="ListParagraph"/>
        <w:spacing w:line="240" w:lineRule="auto"/>
        <w:ind w:left="360"/>
        <w:rPr>
          <w:rFonts w:ascii="Times New Roman" w:hAnsi="Times New Roman" w:cs="Times New Roman"/>
          <w:sz w:val="24"/>
          <w:szCs w:val="24"/>
        </w:rPr>
      </w:pPr>
    </w:p>
    <w:p w14:paraId="24104850" w14:textId="77777777" w:rsidR="00D705E3" w:rsidRPr="00382E93" w:rsidRDefault="00D705E3" w:rsidP="00616DD8">
      <w:pPr>
        <w:pStyle w:val="ListParagraph"/>
        <w:numPr>
          <w:ilvl w:val="1"/>
          <w:numId w:val="14"/>
        </w:numPr>
        <w:spacing w:line="240" w:lineRule="auto"/>
        <w:ind w:left="1080"/>
        <w:rPr>
          <w:rFonts w:ascii="Times New Roman" w:hAnsi="Times New Roman" w:cs="Times New Roman"/>
          <w:sz w:val="24"/>
          <w:szCs w:val="24"/>
        </w:rPr>
      </w:pPr>
      <w:r w:rsidRPr="00382E93">
        <w:rPr>
          <w:rFonts w:ascii="Times New Roman" w:hAnsi="Times New Roman" w:cs="Times New Roman"/>
          <w:sz w:val="24"/>
          <w:szCs w:val="24"/>
        </w:rPr>
        <w:t>Classifying positions in the county service</w:t>
      </w:r>
      <w:r w:rsidR="00382E93">
        <w:rPr>
          <w:rFonts w:ascii="Times New Roman" w:hAnsi="Times New Roman" w:cs="Times New Roman"/>
          <w:sz w:val="24"/>
          <w:szCs w:val="24"/>
        </w:rPr>
        <w:t>,</w:t>
      </w:r>
    </w:p>
    <w:p w14:paraId="1FB2E13B" w14:textId="77777777" w:rsidR="00D705E3" w:rsidRPr="00382E93" w:rsidRDefault="00D705E3" w:rsidP="00616DD8">
      <w:pPr>
        <w:pStyle w:val="ListParagraph"/>
        <w:numPr>
          <w:ilvl w:val="1"/>
          <w:numId w:val="14"/>
        </w:numPr>
        <w:spacing w:line="240" w:lineRule="auto"/>
        <w:ind w:left="1080"/>
        <w:rPr>
          <w:rFonts w:ascii="Times New Roman" w:hAnsi="Times New Roman" w:cs="Times New Roman"/>
          <w:sz w:val="24"/>
          <w:szCs w:val="24"/>
        </w:rPr>
      </w:pPr>
      <w:r w:rsidRPr="00382E93">
        <w:rPr>
          <w:rFonts w:ascii="Times New Roman" w:hAnsi="Times New Roman" w:cs="Times New Roman"/>
          <w:sz w:val="24"/>
          <w:szCs w:val="24"/>
        </w:rPr>
        <w:t>Recruiting personnel for that service</w:t>
      </w:r>
      <w:r w:rsidR="00382E93">
        <w:rPr>
          <w:rFonts w:ascii="Times New Roman" w:hAnsi="Times New Roman" w:cs="Times New Roman"/>
          <w:sz w:val="24"/>
          <w:szCs w:val="24"/>
        </w:rPr>
        <w:t>, and</w:t>
      </w:r>
      <w:r w:rsidRPr="00382E93">
        <w:rPr>
          <w:rFonts w:ascii="Times New Roman" w:hAnsi="Times New Roman" w:cs="Times New Roman"/>
          <w:sz w:val="24"/>
          <w:szCs w:val="24"/>
        </w:rPr>
        <w:t xml:space="preserve"> </w:t>
      </w:r>
    </w:p>
    <w:p w14:paraId="2C7768CE" w14:textId="77777777" w:rsidR="00D705E3" w:rsidRPr="00382E93" w:rsidRDefault="00D705E3" w:rsidP="00616DD8">
      <w:pPr>
        <w:pStyle w:val="ListParagraph"/>
        <w:numPr>
          <w:ilvl w:val="1"/>
          <w:numId w:val="14"/>
        </w:numPr>
        <w:spacing w:line="240" w:lineRule="auto"/>
        <w:ind w:left="1080"/>
        <w:rPr>
          <w:rFonts w:ascii="Times New Roman" w:hAnsi="Times New Roman" w:cs="Times New Roman"/>
          <w:sz w:val="24"/>
          <w:szCs w:val="24"/>
        </w:rPr>
      </w:pPr>
      <w:r w:rsidRPr="00382E93">
        <w:rPr>
          <w:rFonts w:ascii="Times New Roman" w:hAnsi="Times New Roman" w:cs="Times New Roman"/>
          <w:sz w:val="24"/>
          <w:szCs w:val="24"/>
        </w:rPr>
        <w:t xml:space="preserve">Compensating employees equitably for their service. </w:t>
      </w:r>
    </w:p>
    <w:p w14:paraId="7BFC6E8A" w14:textId="77777777" w:rsidR="00D705E3" w:rsidRDefault="00D705E3" w:rsidP="0064663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3.2:</w:t>
      </w:r>
      <w:r>
        <w:rPr>
          <w:rFonts w:ascii="Times New Roman" w:hAnsi="Times New Roman" w:cs="Times New Roman"/>
          <w:b/>
          <w:sz w:val="24"/>
          <w:szCs w:val="24"/>
        </w:rPr>
        <w:tab/>
      </w:r>
      <w:r w:rsidR="00382E93">
        <w:rPr>
          <w:rFonts w:ascii="Times New Roman" w:hAnsi="Times New Roman" w:cs="Times New Roman"/>
          <w:b/>
          <w:sz w:val="24"/>
          <w:szCs w:val="24"/>
          <w:u w:val="single"/>
        </w:rPr>
        <w:t>Personnel Administration</w:t>
      </w:r>
    </w:p>
    <w:p w14:paraId="1E299DD2" w14:textId="77777777" w:rsidR="00D705E3" w:rsidRDefault="00D705E3" w:rsidP="00616DD8">
      <w:pPr>
        <w:pStyle w:val="BodyText"/>
        <w:numPr>
          <w:ilvl w:val="0"/>
          <w:numId w:val="15"/>
        </w:numPr>
        <w:ind w:left="360"/>
      </w:pPr>
      <w:r>
        <w:t>The Judge Executive, pursuant to KRS 67.710, shall administer the personnel system set forth herein.</w:t>
      </w:r>
    </w:p>
    <w:p w14:paraId="3D98342A" w14:textId="77777777" w:rsidR="00D705E3" w:rsidRDefault="00D705E3" w:rsidP="00616DD8">
      <w:pPr>
        <w:pStyle w:val="ListParagraph"/>
        <w:numPr>
          <w:ilvl w:val="0"/>
          <w:numId w:val="15"/>
        </w:numPr>
        <w:spacing w:line="240" w:lineRule="auto"/>
        <w:ind w:left="360"/>
        <w:rPr>
          <w:rFonts w:ascii="Times New Roman" w:hAnsi="Times New Roman" w:cs="Times New Roman"/>
          <w:sz w:val="24"/>
          <w:szCs w:val="24"/>
        </w:rPr>
      </w:pPr>
      <w:r w:rsidRPr="00382E93">
        <w:rPr>
          <w:rFonts w:ascii="Times New Roman" w:hAnsi="Times New Roman" w:cs="Times New Roman"/>
          <w:sz w:val="24"/>
          <w:szCs w:val="24"/>
        </w:rPr>
        <w:t xml:space="preserve">In addition to other duties as set forth in these policies and procedures, the Judge Executive shall ensure that subsequent amendments or additions by the Fiscal Court be made as follows: </w:t>
      </w:r>
    </w:p>
    <w:p w14:paraId="131615EA" w14:textId="77777777" w:rsidR="00382E93" w:rsidRPr="00382E93" w:rsidRDefault="00382E93" w:rsidP="00382E93">
      <w:pPr>
        <w:pStyle w:val="ListParagraph"/>
        <w:spacing w:line="240" w:lineRule="auto"/>
        <w:ind w:left="360"/>
        <w:rPr>
          <w:rFonts w:ascii="Times New Roman" w:hAnsi="Times New Roman" w:cs="Times New Roman"/>
          <w:sz w:val="24"/>
          <w:szCs w:val="24"/>
        </w:rPr>
      </w:pPr>
    </w:p>
    <w:p w14:paraId="51535FA3" w14:textId="77777777" w:rsidR="00D705E3" w:rsidRPr="00382E93" w:rsidRDefault="00D705E3">
      <w:pPr>
        <w:pStyle w:val="ListParagraph"/>
        <w:numPr>
          <w:ilvl w:val="1"/>
          <w:numId w:val="45"/>
        </w:numPr>
        <w:spacing w:line="240" w:lineRule="auto"/>
        <w:ind w:left="1080"/>
        <w:rPr>
          <w:rFonts w:ascii="Times New Roman" w:hAnsi="Times New Roman" w:cs="Times New Roman"/>
          <w:sz w:val="24"/>
          <w:szCs w:val="24"/>
        </w:rPr>
      </w:pPr>
      <w:r w:rsidRPr="00382E93">
        <w:rPr>
          <w:rFonts w:ascii="Times New Roman" w:hAnsi="Times New Roman" w:cs="Times New Roman"/>
          <w:sz w:val="24"/>
          <w:szCs w:val="24"/>
        </w:rPr>
        <w:t>Immediately upon official amendment, the charges shall be written in a manner and format consistent with these policies and procedures</w:t>
      </w:r>
    </w:p>
    <w:p w14:paraId="0688E1CF" w14:textId="77777777" w:rsidR="00D705E3" w:rsidRPr="00382E93" w:rsidRDefault="00D705E3">
      <w:pPr>
        <w:pStyle w:val="ListParagraph"/>
        <w:numPr>
          <w:ilvl w:val="1"/>
          <w:numId w:val="45"/>
        </w:numPr>
        <w:spacing w:line="240" w:lineRule="auto"/>
        <w:ind w:left="1080"/>
        <w:rPr>
          <w:rFonts w:ascii="Times New Roman" w:hAnsi="Times New Roman" w:cs="Times New Roman"/>
          <w:sz w:val="24"/>
          <w:szCs w:val="24"/>
        </w:rPr>
      </w:pPr>
      <w:r w:rsidRPr="00382E93">
        <w:rPr>
          <w:rFonts w:ascii="Times New Roman" w:hAnsi="Times New Roman" w:cs="Times New Roman"/>
          <w:sz w:val="24"/>
          <w:szCs w:val="24"/>
        </w:rPr>
        <w:t>The amending ordinance shall be recorded, and</w:t>
      </w:r>
    </w:p>
    <w:p w14:paraId="4C4B83C3" w14:textId="77777777" w:rsidR="00D705E3" w:rsidRDefault="00D705E3">
      <w:pPr>
        <w:pStyle w:val="ListParagraph"/>
        <w:numPr>
          <w:ilvl w:val="1"/>
          <w:numId w:val="45"/>
        </w:numPr>
        <w:spacing w:line="240" w:lineRule="auto"/>
        <w:ind w:left="1080"/>
        <w:rPr>
          <w:rFonts w:ascii="Times New Roman" w:hAnsi="Times New Roman" w:cs="Times New Roman"/>
          <w:sz w:val="24"/>
          <w:szCs w:val="24"/>
        </w:rPr>
      </w:pPr>
      <w:r w:rsidRPr="00382E93">
        <w:rPr>
          <w:rFonts w:ascii="Times New Roman" w:hAnsi="Times New Roman" w:cs="Times New Roman"/>
          <w:sz w:val="24"/>
          <w:szCs w:val="24"/>
        </w:rPr>
        <w:t xml:space="preserve">A memorandum explaining the charges with the amendment attached shall be distributed to all employees. </w:t>
      </w:r>
    </w:p>
    <w:p w14:paraId="080AA736" w14:textId="77777777" w:rsidR="00382E93" w:rsidRPr="00382E93" w:rsidRDefault="00382E93" w:rsidP="00382E93">
      <w:pPr>
        <w:pStyle w:val="ListParagraph"/>
        <w:spacing w:line="240" w:lineRule="auto"/>
        <w:ind w:left="1440"/>
        <w:rPr>
          <w:rFonts w:ascii="Times New Roman" w:hAnsi="Times New Roman" w:cs="Times New Roman"/>
          <w:sz w:val="24"/>
          <w:szCs w:val="24"/>
        </w:rPr>
      </w:pPr>
    </w:p>
    <w:p w14:paraId="1BBD6E27" w14:textId="77777777" w:rsidR="00D705E3" w:rsidRPr="00A14179" w:rsidRDefault="00D705E3" w:rsidP="00616DD8">
      <w:pPr>
        <w:pStyle w:val="ListParagraph"/>
        <w:numPr>
          <w:ilvl w:val="0"/>
          <w:numId w:val="15"/>
        </w:numPr>
        <w:spacing w:line="240" w:lineRule="auto"/>
        <w:ind w:left="360"/>
        <w:rPr>
          <w:rFonts w:ascii="Times New Roman" w:hAnsi="Times New Roman" w:cs="Times New Roman"/>
          <w:sz w:val="24"/>
          <w:szCs w:val="24"/>
        </w:rPr>
      </w:pPr>
      <w:r w:rsidRPr="00382E93">
        <w:rPr>
          <w:rFonts w:ascii="Times New Roman" w:hAnsi="Times New Roman" w:cs="Times New Roman"/>
          <w:sz w:val="24"/>
          <w:szCs w:val="24"/>
        </w:rPr>
        <w:t>The Judge Executive shall conduct an annual review of the personnel policy and procedures manual, preferably during the budget preparation process.</w:t>
      </w:r>
    </w:p>
    <w:p w14:paraId="4D379619" w14:textId="77777777" w:rsidR="00D705E3" w:rsidRDefault="00D705E3" w:rsidP="0064663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3.3:</w:t>
      </w:r>
      <w:r>
        <w:rPr>
          <w:rFonts w:ascii="Times New Roman" w:hAnsi="Times New Roman" w:cs="Times New Roman"/>
          <w:b/>
          <w:sz w:val="24"/>
          <w:szCs w:val="24"/>
        </w:rPr>
        <w:tab/>
      </w:r>
      <w:r w:rsidR="00A14179">
        <w:rPr>
          <w:rFonts w:ascii="Times New Roman" w:hAnsi="Times New Roman" w:cs="Times New Roman"/>
          <w:b/>
          <w:sz w:val="24"/>
          <w:szCs w:val="24"/>
          <w:u w:val="single"/>
        </w:rPr>
        <w:t>Scope of Coverage</w:t>
      </w:r>
    </w:p>
    <w:p w14:paraId="6886254E" w14:textId="77777777" w:rsidR="00D705E3" w:rsidRDefault="00D705E3" w:rsidP="00616DD8">
      <w:pPr>
        <w:pStyle w:val="BodyText"/>
        <w:numPr>
          <w:ilvl w:val="0"/>
          <w:numId w:val="17"/>
        </w:numPr>
      </w:pPr>
      <w:r>
        <w:t>The Allen County Administrative Code, Chapter 3 (Personnel Administration) as adopted by the Fiscal Court is applicable to all persons employed to positions at all levels in County government, with th</w:t>
      </w:r>
      <w:r w:rsidR="00A14179">
        <w:t>e exception of the following:</w:t>
      </w:r>
    </w:p>
    <w:p w14:paraId="7D521492" w14:textId="4549BF1E" w:rsidR="00D705E3" w:rsidRPr="00A14179" w:rsidRDefault="00D705E3">
      <w:pPr>
        <w:pStyle w:val="ListParagraph"/>
        <w:numPr>
          <w:ilvl w:val="0"/>
          <w:numId w:val="44"/>
        </w:numPr>
        <w:spacing w:line="240" w:lineRule="auto"/>
        <w:rPr>
          <w:rFonts w:ascii="Times New Roman" w:hAnsi="Times New Roman" w:cs="Times New Roman"/>
          <w:sz w:val="24"/>
          <w:szCs w:val="24"/>
        </w:rPr>
      </w:pPr>
      <w:r w:rsidRPr="00A14179">
        <w:rPr>
          <w:rFonts w:ascii="Times New Roman" w:hAnsi="Times New Roman" w:cs="Times New Roman"/>
          <w:sz w:val="24"/>
          <w:szCs w:val="24"/>
        </w:rPr>
        <w:t xml:space="preserve">Elected </w:t>
      </w:r>
      <w:r w:rsidRPr="00314427">
        <w:rPr>
          <w:rFonts w:ascii="Times New Roman" w:hAnsi="Times New Roman" w:cs="Times New Roman"/>
          <w:sz w:val="24"/>
          <w:szCs w:val="24"/>
        </w:rPr>
        <w:t>officials</w:t>
      </w:r>
      <w:r w:rsidR="00EE7C93" w:rsidRPr="00314427">
        <w:rPr>
          <w:rFonts w:ascii="Times New Roman" w:hAnsi="Times New Roman" w:cs="Times New Roman"/>
          <w:sz w:val="24"/>
          <w:szCs w:val="24"/>
        </w:rPr>
        <w:t xml:space="preserve"> </w:t>
      </w:r>
      <w:r w:rsidR="00314427" w:rsidRPr="00314427">
        <w:rPr>
          <w:rFonts w:ascii="Times New Roman" w:hAnsi="Times New Roman" w:cs="Times New Roman"/>
          <w:sz w:val="24"/>
          <w:szCs w:val="24"/>
        </w:rPr>
        <w:t>– see exception in Section 3.8(c)</w:t>
      </w:r>
    </w:p>
    <w:p w14:paraId="50EC332D" w14:textId="77777777" w:rsidR="00D705E3" w:rsidRPr="00A14179" w:rsidRDefault="00D705E3">
      <w:pPr>
        <w:pStyle w:val="ListParagraph"/>
        <w:numPr>
          <w:ilvl w:val="0"/>
          <w:numId w:val="44"/>
        </w:numPr>
        <w:spacing w:line="240" w:lineRule="auto"/>
        <w:rPr>
          <w:rFonts w:ascii="Times New Roman" w:hAnsi="Times New Roman" w:cs="Times New Roman"/>
          <w:sz w:val="24"/>
          <w:szCs w:val="24"/>
        </w:rPr>
      </w:pPr>
      <w:r w:rsidRPr="00A14179">
        <w:rPr>
          <w:rFonts w:ascii="Times New Roman" w:hAnsi="Times New Roman" w:cs="Times New Roman"/>
          <w:sz w:val="24"/>
          <w:szCs w:val="24"/>
        </w:rPr>
        <w:t>Members of boards and commissions</w:t>
      </w:r>
    </w:p>
    <w:p w14:paraId="10743538" w14:textId="77777777" w:rsidR="00D705E3" w:rsidRPr="00A14179" w:rsidRDefault="00D705E3">
      <w:pPr>
        <w:pStyle w:val="ListParagraph"/>
        <w:numPr>
          <w:ilvl w:val="0"/>
          <w:numId w:val="44"/>
        </w:numPr>
        <w:spacing w:line="240" w:lineRule="auto"/>
        <w:rPr>
          <w:rFonts w:ascii="Times New Roman" w:hAnsi="Times New Roman" w:cs="Times New Roman"/>
          <w:sz w:val="24"/>
          <w:szCs w:val="24"/>
        </w:rPr>
      </w:pPr>
      <w:r w:rsidRPr="00A14179">
        <w:rPr>
          <w:rFonts w:ascii="Times New Roman" w:hAnsi="Times New Roman" w:cs="Times New Roman"/>
          <w:sz w:val="24"/>
          <w:szCs w:val="24"/>
        </w:rPr>
        <w:lastRenderedPageBreak/>
        <w:t>Independent contractors</w:t>
      </w:r>
    </w:p>
    <w:p w14:paraId="552A6016" w14:textId="77777777" w:rsidR="00D705E3" w:rsidRDefault="00D705E3">
      <w:pPr>
        <w:pStyle w:val="ListParagraph"/>
        <w:numPr>
          <w:ilvl w:val="0"/>
          <w:numId w:val="44"/>
        </w:numPr>
        <w:spacing w:line="240" w:lineRule="auto"/>
        <w:rPr>
          <w:rFonts w:ascii="Times New Roman" w:hAnsi="Times New Roman" w:cs="Times New Roman"/>
          <w:sz w:val="24"/>
          <w:szCs w:val="24"/>
        </w:rPr>
      </w:pPr>
      <w:r w:rsidRPr="00A14179">
        <w:rPr>
          <w:rFonts w:ascii="Times New Roman" w:hAnsi="Times New Roman" w:cs="Times New Roman"/>
          <w:sz w:val="24"/>
          <w:szCs w:val="24"/>
        </w:rPr>
        <w:t>Members of volunteer organizations</w:t>
      </w:r>
    </w:p>
    <w:p w14:paraId="55B5156A" w14:textId="77777777" w:rsidR="00A14179" w:rsidRPr="00A14179" w:rsidRDefault="00A14179" w:rsidP="00A14179">
      <w:pPr>
        <w:pStyle w:val="ListParagraph"/>
        <w:spacing w:line="240" w:lineRule="auto"/>
        <w:ind w:left="1440"/>
        <w:rPr>
          <w:rFonts w:ascii="Times New Roman" w:hAnsi="Times New Roman" w:cs="Times New Roman"/>
          <w:sz w:val="24"/>
          <w:szCs w:val="24"/>
        </w:rPr>
      </w:pPr>
    </w:p>
    <w:p w14:paraId="1F037327" w14:textId="77777777" w:rsidR="00D705E3" w:rsidRPr="00A14179" w:rsidRDefault="00D705E3" w:rsidP="00616DD8">
      <w:pPr>
        <w:pStyle w:val="ListParagraph"/>
        <w:numPr>
          <w:ilvl w:val="0"/>
          <w:numId w:val="17"/>
        </w:numPr>
        <w:spacing w:line="240" w:lineRule="auto"/>
        <w:rPr>
          <w:rFonts w:ascii="Times New Roman" w:hAnsi="Times New Roman" w:cs="Times New Roman"/>
          <w:sz w:val="24"/>
          <w:szCs w:val="24"/>
        </w:rPr>
      </w:pPr>
      <w:r w:rsidRPr="00A14179">
        <w:rPr>
          <w:rFonts w:ascii="Times New Roman" w:hAnsi="Times New Roman" w:cs="Times New Roman"/>
          <w:sz w:val="24"/>
          <w:szCs w:val="24"/>
        </w:rPr>
        <w:t>Employees of the Jailer, Sheriff and County Clerk shall be covered by the policies contained herein, unless the appropriate constitutional officer has a separate written personnel policy, which has been prepared and distributed to their employees, and a copy presented to the Fiscal Court and recorded in the office of the Judge Executive.</w:t>
      </w:r>
    </w:p>
    <w:p w14:paraId="62656B5E" w14:textId="77777777" w:rsidR="000D091F" w:rsidRDefault="000D091F" w:rsidP="0064663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3.4:</w:t>
      </w:r>
      <w:r>
        <w:rPr>
          <w:rFonts w:ascii="Times New Roman" w:hAnsi="Times New Roman" w:cs="Times New Roman"/>
          <w:b/>
          <w:sz w:val="24"/>
          <w:szCs w:val="24"/>
        </w:rPr>
        <w:tab/>
      </w:r>
      <w:r>
        <w:rPr>
          <w:rFonts w:ascii="Times New Roman" w:hAnsi="Times New Roman" w:cs="Times New Roman"/>
          <w:b/>
          <w:sz w:val="24"/>
          <w:szCs w:val="24"/>
          <w:u w:val="single"/>
        </w:rPr>
        <w:t>Personnel R</w:t>
      </w:r>
      <w:r w:rsidR="00A14179">
        <w:rPr>
          <w:rFonts w:ascii="Times New Roman" w:hAnsi="Times New Roman" w:cs="Times New Roman"/>
          <w:b/>
          <w:sz w:val="24"/>
          <w:szCs w:val="24"/>
          <w:u w:val="single"/>
        </w:rPr>
        <w:t>ecords</w:t>
      </w:r>
    </w:p>
    <w:p w14:paraId="67D4EAEF" w14:textId="77777777" w:rsidR="00C668CE" w:rsidRDefault="00C668CE" w:rsidP="00616DD8">
      <w:pPr>
        <w:pStyle w:val="BodyText"/>
        <w:numPr>
          <w:ilvl w:val="0"/>
          <w:numId w:val="18"/>
        </w:numPr>
        <w:ind w:left="360"/>
      </w:pPr>
      <w:r>
        <w:t xml:space="preserve">Beginning the first day of employment, all new employees shall report to the Human Resources Director to complete personnel records, execute payroll withholding authorization, and enroll in the applicable employee benefit programs. </w:t>
      </w:r>
    </w:p>
    <w:p w14:paraId="6E45C157" w14:textId="77777777" w:rsidR="00C668CE" w:rsidRDefault="00C668CE" w:rsidP="00616DD8">
      <w:pPr>
        <w:pStyle w:val="ListParagraph"/>
        <w:numPr>
          <w:ilvl w:val="0"/>
          <w:numId w:val="18"/>
        </w:numPr>
        <w:spacing w:line="240" w:lineRule="auto"/>
        <w:ind w:left="360"/>
        <w:rPr>
          <w:rFonts w:ascii="Times New Roman" w:hAnsi="Times New Roman" w:cs="Times New Roman"/>
          <w:sz w:val="24"/>
          <w:szCs w:val="24"/>
        </w:rPr>
      </w:pPr>
      <w:r w:rsidRPr="00A14179">
        <w:rPr>
          <w:rFonts w:ascii="Times New Roman" w:hAnsi="Times New Roman" w:cs="Times New Roman"/>
          <w:sz w:val="24"/>
          <w:szCs w:val="24"/>
        </w:rPr>
        <w:t xml:space="preserve">A personnel file, maintained by the Judge Executive, or appropriate constitutional officer, shall be created for each employee.  All relevant information, including application forms, resume, evaluation forms, disciplinary or commendation memoranda, and any other material deemed relevant to the employee's permanent record will be kept in the personnel file which shall be accessible to each respective employee and maintained in the Judge Executive's office. </w:t>
      </w:r>
    </w:p>
    <w:p w14:paraId="051723BD" w14:textId="77777777" w:rsidR="00A14179" w:rsidRPr="00A14179" w:rsidRDefault="00A14179" w:rsidP="00A14179">
      <w:pPr>
        <w:pStyle w:val="ListParagraph"/>
        <w:spacing w:line="240" w:lineRule="auto"/>
        <w:ind w:left="360"/>
        <w:rPr>
          <w:rFonts w:ascii="Times New Roman" w:hAnsi="Times New Roman" w:cs="Times New Roman"/>
          <w:sz w:val="24"/>
          <w:szCs w:val="24"/>
        </w:rPr>
      </w:pPr>
    </w:p>
    <w:p w14:paraId="63C2CA52" w14:textId="77777777" w:rsidR="00C668CE" w:rsidRDefault="00C668CE" w:rsidP="00616DD8">
      <w:pPr>
        <w:pStyle w:val="ListParagraph"/>
        <w:numPr>
          <w:ilvl w:val="0"/>
          <w:numId w:val="18"/>
        </w:numPr>
        <w:spacing w:line="240" w:lineRule="auto"/>
        <w:ind w:left="360"/>
        <w:rPr>
          <w:rFonts w:ascii="Times New Roman" w:hAnsi="Times New Roman" w:cs="Times New Roman"/>
          <w:sz w:val="24"/>
          <w:szCs w:val="24"/>
        </w:rPr>
      </w:pPr>
      <w:r w:rsidRPr="00A14179">
        <w:rPr>
          <w:rFonts w:ascii="Times New Roman" w:hAnsi="Times New Roman" w:cs="Times New Roman"/>
          <w:sz w:val="24"/>
          <w:szCs w:val="24"/>
        </w:rPr>
        <w:t>It shall be the obligation of the employee and the first line supervisor to maintain current information in the personnel file by notifying the Judge Executive or appropriate constitutional officer, of all changes in personal or family status, home address, home telephone number or any other changes which would affect payroll withholding or employee benefits.  Supervisors shall forward any commendations, promotions or disciplinary actions to the Judge Executive, or appropriate constitutional officer, for filing in the employee's individual personnel file.</w:t>
      </w:r>
    </w:p>
    <w:p w14:paraId="42D8A2A0" w14:textId="77777777" w:rsidR="00A14179" w:rsidRPr="00A14179" w:rsidRDefault="00A14179" w:rsidP="00A14179">
      <w:pPr>
        <w:pStyle w:val="ListParagraph"/>
        <w:spacing w:line="240" w:lineRule="auto"/>
        <w:ind w:left="360"/>
        <w:rPr>
          <w:rFonts w:ascii="Times New Roman" w:hAnsi="Times New Roman" w:cs="Times New Roman"/>
          <w:sz w:val="24"/>
          <w:szCs w:val="24"/>
        </w:rPr>
      </w:pPr>
    </w:p>
    <w:p w14:paraId="0BE3B11D" w14:textId="77777777" w:rsidR="00C668CE" w:rsidRPr="00603ECE" w:rsidRDefault="00C668CE" w:rsidP="00616DD8">
      <w:pPr>
        <w:pStyle w:val="ListParagraph"/>
        <w:numPr>
          <w:ilvl w:val="0"/>
          <w:numId w:val="18"/>
        </w:numPr>
        <w:spacing w:line="240" w:lineRule="auto"/>
        <w:ind w:left="360"/>
        <w:rPr>
          <w:rFonts w:ascii="Times New Roman" w:hAnsi="Times New Roman" w:cs="Times New Roman"/>
          <w:sz w:val="24"/>
          <w:szCs w:val="24"/>
        </w:rPr>
      </w:pPr>
      <w:r w:rsidRPr="00A14179">
        <w:rPr>
          <w:rFonts w:ascii="Times New Roman" w:hAnsi="Times New Roman" w:cs="Times New Roman"/>
          <w:sz w:val="24"/>
          <w:szCs w:val="24"/>
        </w:rPr>
        <w:t>Every change in status of the employee shall be recorded in the personnel file</w:t>
      </w:r>
    </w:p>
    <w:p w14:paraId="390E68F9" w14:textId="77777777" w:rsidR="00C668CE" w:rsidRDefault="00C668CE" w:rsidP="0064663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3.5:</w:t>
      </w:r>
      <w:r>
        <w:rPr>
          <w:rFonts w:ascii="Times New Roman" w:hAnsi="Times New Roman" w:cs="Times New Roman"/>
          <w:b/>
          <w:sz w:val="24"/>
          <w:szCs w:val="24"/>
        </w:rPr>
        <w:tab/>
      </w:r>
      <w:r>
        <w:rPr>
          <w:rFonts w:ascii="Times New Roman" w:hAnsi="Times New Roman" w:cs="Times New Roman"/>
          <w:b/>
          <w:sz w:val="24"/>
          <w:szCs w:val="24"/>
          <w:u w:val="single"/>
        </w:rPr>
        <w:t xml:space="preserve">False Credentials </w:t>
      </w:r>
    </w:p>
    <w:p w14:paraId="78DDDE36" w14:textId="77777777" w:rsidR="00C668CE" w:rsidRDefault="00C668CE" w:rsidP="00C668CE">
      <w:pPr>
        <w:pStyle w:val="BodyText"/>
      </w:pPr>
      <w:r>
        <w:t>If it should come to the attention of the Judge Executive, or appropriate constitutional officer, either during the probationary period or thereafter, that an employee was hired on the basis of false credentials, the employee is subject to disciplinary action up to and including immediate dismissal.</w:t>
      </w:r>
    </w:p>
    <w:p w14:paraId="72A2C1F0" w14:textId="77777777" w:rsidR="00C668CE" w:rsidRDefault="00C668CE" w:rsidP="00C668CE">
      <w:pPr>
        <w:pStyle w:val="BodyText"/>
      </w:pPr>
    </w:p>
    <w:p w14:paraId="68F70BFF" w14:textId="77777777" w:rsidR="00C668CE" w:rsidRDefault="00C668CE" w:rsidP="00C668CE">
      <w:pPr>
        <w:pStyle w:val="BodyText"/>
        <w:rPr>
          <w:b/>
          <w:u w:val="single"/>
        </w:rPr>
      </w:pPr>
      <w:r>
        <w:rPr>
          <w:b/>
        </w:rPr>
        <w:t>Section 3.6</w:t>
      </w:r>
      <w:r>
        <w:rPr>
          <w:b/>
        </w:rPr>
        <w:tab/>
      </w:r>
      <w:r>
        <w:rPr>
          <w:b/>
          <w:u w:val="single"/>
        </w:rPr>
        <w:t>Employment of Relatives (Nepotism)</w:t>
      </w:r>
    </w:p>
    <w:p w14:paraId="6894208F" w14:textId="77777777" w:rsidR="00C668CE" w:rsidRDefault="00C668CE" w:rsidP="00C668CE">
      <w:pPr>
        <w:pStyle w:val="BodyText"/>
        <w:rPr>
          <w:b/>
          <w:u w:val="single"/>
        </w:rPr>
      </w:pPr>
    </w:p>
    <w:p w14:paraId="15B1EF82" w14:textId="77777777" w:rsidR="00C668CE" w:rsidRDefault="00C668CE" w:rsidP="00C668CE">
      <w:pPr>
        <w:pStyle w:val="BodyText"/>
      </w:pPr>
      <w:r>
        <w:t xml:space="preserve">The Allen County Ethics Code, which includes a nepotism policy, is adopted by a separate ordinance. </w:t>
      </w:r>
    </w:p>
    <w:p w14:paraId="663E14BB" w14:textId="77777777" w:rsidR="00122164" w:rsidRDefault="00122164" w:rsidP="00C668CE">
      <w:pPr>
        <w:pStyle w:val="BodyText"/>
      </w:pPr>
    </w:p>
    <w:p w14:paraId="76AE4736" w14:textId="77777777" w:rsidR="00C668CE" w:rsidRDefault="00122164" w:rsidP="00C668CE">
      <w:pPr>
        <w:pStyle w:val="BodyText"/>
        <w:rPr>
          <w:b/>
          <w:u w:val="single"/>
        </w:rPr>
      </w:pPr>
      <w:r>
        <w:rPr>
          <w:b/>
        </w:rPr>
        <w:t>Section 3.7:</w:t>
      </w:r>
      <w:r>
        <w:rPr>
          <w:b/>
        </w:rPr>
        <w:tab/>
      </w:r>
      <w:r>
        <w:rPr>
          <w:b/>
          <w:u w:val="single"/>
        </w:rPr>
        <w:t>Orientation of Newly Employed Personnel</w:t>
      </w:r>
    </w:p>
    <w:p w14:paraId="16EED76F" w14:textId="77777777" w:rsidR="00122164" w:rsidRDefault="00122164" w:rsidP="00C668CE">
      <w:pPr>
        <w:pStyle w:val="BodyText"/>
        <w:rPr>
          <w:b/>
          <w:u w:val="single"/>
        </w:rPr>
      </w:pPr>
    </w:p>
    <w:p w14:paraId="63CB77B1" w14:textId="77777777" w:rsidR="00122164" w:rsidRDefault="00122164" w:rsidP="00616DD8">
      <w:pPr>
        <w:pStyle w:val="BodyText"/>
        <w:numPr>
          <w:ilvl w:val="0"/>
          <w:numId w:val="19"/>
        </w:numPr>
        <w:ind w:left="360"/>
      </w:pPr>
      <w:r>
        <w:t xml:space="preserve">An orientation will be made available to all new employees as soon as they are hired.  The orientation will consist of an overall orientation of County government and policies conducted by the Judge Executive, or appropriate constitutional officer, or a designee.  As soon as assigned to their department, the new employees shall be given further orientation by </w:t>
      </w:r>
      <w:r>
        <w:lastRenderedPageBreak/>
        <w:t>the department head.  This orientation will address the internal policies, job description, and expectations of the department head and the employee's first line superior.</w:t>
      </w:r>
    </w:p>
    <w:p w14:paraId="0FBBAE40" w14:textId="77777777" w:rsidR="00122164" w:rsidRDefault="00122164" w:rsidP="00A14179">
      <w:pPr>
        <w:pStyle w:val="BodyText"/>
      </w:pPr>
    </w:p>
    <w:p w14:paraId="2E1884C6" w14:textId="77777777" w:rsidR="00122164" w:rsidRDefault="00122164" w:rsidP="00616DD8">
      <w:pPr>
        <w:pStyle w:val="BodyText"/>
        <w:numPr>
          <w:ilvl w:val="0"/>
          <w:numId w:val="19"/>
        </w:numPr>
        <w:ind w:left="360"/>
      </w:pPr>
      <w:r>
        <w:t>The orientation performed by the Judge Executive</w:t>
      </w:r>
      <w:r w:rsidR="003E0487">
        <w:t>'</w:t>
      </w:r>
      <w:r>
        <w:t>s Office, or appropriate constitutional officer, shall consist of at least the following:</w:t>
      </w:r>
    </w:p>
    <w:p w14:paraId="7DAA6A41" w14:textId="77777777" w:rsidR="00A14179" w:rsidRDefault="00A14179" w:rsidP="00A14179">
      <w:pPr>
        <w:pStyle w:val="BodyText"/>
        <w:ind w:left="360"/>
      </w:pPr>
    </w:p>
    <w:p w14:paraId="0DBB4703" w14:textId="77777777" w:rsidR="00122164" w:rsidRDefault="00122164" w:rsidP="00616DD8">
      <w:pPr>
        <w:pStyle w:val="BodyText"/>
        <w:numPr>
          <w:ilvl w:val="0"/>
          <w:numId w:val="20"/>
        </w:numPr>
      </w:pPr>
      <w:r>
        <w:t>Explanation of the management policies and administrative procedures,</w:t>
      </w:r>
    </w:p>
    <w:p w14:paraId="649FFA41" w14:textId="77777777" w:rsidR="00122164" w:rsidRDefault="00122164" w:rsidP="00616DD8">
      <w:pPr>
        <w:pStyle w:val="BodyText"/>
        <w:numPr>
          <w:ilvl w:val="0"/>
          <w:numId w:val="20"/>
        </w:numPr>
      </w:pPr>
      <w:r>
        <w:t>Compensation schedule and employee benefits,</w:t>
      </w:r>
    </w:p>
    <w:p w14:paraId="68508A58" w14:textId="77777777" w:rsidR="00122164" w:rsidRDefault="00122164" w:rsidP="00616DD8">
      <w:pPr>
        <w:pStyle w:val="BodyText"/>
        <w:numPr>
          <w:ilvl w:val="0"/>
          <w:numId w:val="20"/>
        </w:numPr>
      </w:pPr>
      <w:r>
        <w:t xml:space="preserve">Copy of the Administrative Code and departmental policies, </w:t>
      </w:r>
    </w:p>
    <w:p w14:paraId="74D84009" w14:textId="77777777" w:rsidR="00122164" w:rsidRDefault="00122164" w:rsidP="00616DD8">
      <w:pPr>
        <w:pStyle w:val="BodyText"/>
        <w:numPr>
          <w:ilvl w:val="0"/>
          <w:numId w:val="20"/>
        </w:numPr>
      </w:pPr>
      <w:r>
        <w:t xml:space="preserve">Reiteration of job duties per job description, and </w:t>
      </w:r>
    </w:p>
    <w:p w14:paraId="271D92F4" w14:textId="77777777" w:rsidR="00122164" w:rsidRDefault="00122164" w:rsidP="00616DD8">
      <w:pPr>
        <w:pStyle w:val="BodyText"/>
        <w:numPr>
          <w:ilvl w:val="0"/>
          <w:numId w:val="20"/>
        </w:numPr>
      </w:pPr>
      <w:r>
        <w:t xml:space="preserve">Other elements deemed appropriate. </w:t>
      </w:r>
    </w:p>
    <w:p w14:paraId="349B73E2" w14:textId="77777777" w:rsidR="00122164" w:rsidRDefault="00122164" w:rsidP="00C668CE">
      <w:pPr>
        <w:pStyle w:val="BodyText"/>
      </w:pPr>
    </w:p>
    <w:p w14:paraId="4AB96564" w14:textId="77777777" w:rsidR="00122164" w:rsidRDefault="00122164" w:rsidP="00C668CE">
      <w:pPr>
        <w:pStyle w:val="BodyText"/>
        <w:rPr>
          <w:b/>
          <w:u w:val="single"/>
        </w:rPr>
      </w:pPr>
      <w:r>
        <w:rPr>
          <w:b/>
        </w:rPr>
        <w:t xml:space="preserve">Section 3.8: </w:t>
      </w:r>
      <w:r>
        <w:rPr>
          <w:b/>
        </w:rPr>
        <w:tab/>
      </w:r>
      <w:r>
        <w:rPr>
          <w:b/>
          <w:u w:val="single"/>
        </w:rPr>
        <w:t xml:space="preserve">Equal Opportunity </w:t>
      </w:r>
    </w:p>
    <w:p w14:paraId="45738153" w14:textId="77777777" w:rsidR="00122164" w:rsidRDefault="00122164" w:rsidP="00C668CE">
      <w:pPr>
        <w:pStyle w:val="BodyText"/>
        <w:rPr>
          <w:b/>
          <w:u w:val="single"/>
        </w:rPr>
      </w:pPr>
    </w:p>
    <w:p w14:paraId="329E1499" w14:textId="758901AD" w:rsidR="003B161B" w:rsidRDefault="00122164" w:rsidP="00C668CE">
      <w:pPr>
        <w:pStyle w:val="BodyText"/>
      </w:pPr>
      <w:r>
        <w:t>Allen County seeks to provide equal opportunity for its employees and applicants for employment and to prohibit discrimination based on race, color, sex, religion, national origin, disability or age.  The County promotes equal opportunity in all matters of hiring promotion, transfer, compensation, benefits, and other conditions of employment.</w:t>
      </w:r>
    </w:p>
    <w:p w14:paraId="3EF5292A" w14:textId="77777777" w:rsidR="00122164" w:rsidRDefault="00122164" w:rsidP="00C668CE">
      <w:pPr>
        <w:pStyle w:val="BodyText"/>
      </w:pPr>
    </w:p>
    <w:p w14:paraId="5E3907B3" w14:textId="77777777" w:rsidR="00122164" w:rsidRDefault="00122164" w:rsidP="00C668CE">
      <w:pPr>
        <w:pStyle w:val="BodyText"/>
        <w:rPr>
          <w:b/>
          <w:u w:val="single"/>
        </w:rPr>
      </w:pPr>
      <w:r>
        <w:rPr>
          <w:b/>
        </w:rPr>
        <w:t>Section 3.9:</w:t>
      </w:r>
      <w:r>
        <w:rPr>
          <w:b/>
        </w:rPr>
        <w:tab/>
      </w:r>
      <w:r>
        <w:rPr>
          <w:b/>
          <w:u w:val="single"/>
        </w:rPr>
        <w:t xml:space="preserve">ADA Statement </w:t>
      </w:r>
    </w:p>
    <w:p w14:paraId="4CE936E4" w14:textId="77777777" w:rsidR="00122164" w:rsidRDefault="00122164" w:rsidP="00C668CE">
      <w:pPr>
        <w:pStyle w:val="BodyText"/>
        <w:rPr>
          <w:b/>
          <w:u w:val="single"/>
        </w:rPr>
      </w:pPr>
    </w:p>
    <w:p w14:paraId="29EBB301" w14:textId="77777777" w:rsidR="00122164" w:rsidRPr="00343C81" w:rsidRDefault="00343C81" w:rsidP="00C668CE">
      <w:pPr>
        <w:pStyle w:val="BodyText"/>
      </w:pPr>
      <w:r w:rsidRPr="00343C81">
        <w:t>Allen County complies with the Americans with Disabilities Act of 1990, and subsequent revisions.  The Act prohibits discrimination on the basis of disability and protects qualified applicants and employees with disabilities from discrimination in hiring, promotion, discharge, pay, job t</w:t>
      </w:r>
      <w:r>
        <w:t>r</w:t>
      </w:r>
      <w:r w:rsidRPr="00343C81">
        <w:t>aining, fringe benefits, and other aspects of employment.</w:t>
      </w:r>
    </w:p>
    <w:p w14:paraId="523EEF99" w14:textId="77777777" w:rsidR="00343C81" w:rsidRDefault="00343C81" w:rsidP="00C668CE">
      <w:pPr>
        <w:pStyle w:val="BodyText"/>
      </w:pPr>
    </w:p>
    <w:p w14:paraId="537AB04D" w14:textId="77777777" w:rsidR="00343C81" w:rsidRDefault="00343C81" w:rsidP="00C668CE">
      <w:pPr>
        <w:pStyle w:val="BodyText"/>
      </w:pPr>
      <w:r>
        <w:t>Allen County will provide reasonable accommodation to qualified individuals with a disability that, with an accommodation, can perform the essential functions of the job classification, unless the accommodation will impose an undue hardship for the County.</w:t>
      </w:r>
    </w:p>
    <w:p w14:paraId="1B8E5878" w14:textId="77777777" w:rsidR="009B3561" w:rsidRDefault="009B3561" w:rsidP="00C668CE">
      <w:pPr>
        <w:pStyle w:val="BodyText"/>
      </w:pPr>
    </w:p>
    <w:p w14:paraId="3EE4BD53" w14:textId="6F657FEF" w:rsidR="009B3561" w:rsidRDefault="009B3561" w:rsidP="00C668CE">
      <w:pPr>
        <w:pStyle w:val="BodyText"/>
      </w:pPr>
      <w:r>
        <w:t xml:space="preserve">Allen County does not discriminate on the basis of handicapped status in admission or access to, </w:t>
      </w:r>
      <w:r w:rsidR="00B6050E">
        <w:t>or treatment or employment in its programs and activities.</w:t>
      </w:r>
    </w:p>
    <w:p w14:paraId="5F19CC9C" w14:textId="77777777" w:rsidR="00CF0841" w:rsidRDefault="00CF0841" w:rsidP="00C668CE">
      <w:pPr>
        <w:pStyle w:val="BodyText"/>
      </w:pPr>
    </w:p>
    <w:p w14:paraId="7BCB742E" w14:textId="698B5632" w:rsidR="00CF0841" w:rsidRDefault="00E95D15" w:rsidP="00C668CE">
      <w:pPr>
        <w:pStyle w:val="BodyText"/>
        <w:rPr>
          <w:b/>
          <w:u w:val="single"/>
        </w:rPr>
      </w:pPr>
      <w:r>
        <w:rPr>
          <w:b/>
        </w:rPr>
        <w:t>Section 3.10</w:t>
      </w:r>
      <w:r w:rsidR="00AE38C2">
        <w:rPr>
          <w:b/>
        </w:rPr>
        <w:t xml:space="preserve">: </w:t>
      </w:r>
      <w:r w:rsidR="00AE38C2">
        <w:rPr>
          <w:b/>
        </w:rPr>
        <w:tab/>
      </w:r>
      <w:r w:rsidR="00AE38C2">
        <w:rPr>
          <w:b/>
          <w:u w:val="single"/>
        </w:rPr>
        <w:t xml:space="preserve">Amendments </w:t>
      </w:r>
    </w:p>
    <w:p w14:paraId="4734FE0C" w14:textId="77777777" w:rsidR="00AE38C2" w:rsidRDefault="00AE38C2" w:rsidP="00C668CE">
      <w:pPr>
        <w:pStyle w:val="BodyText"/>
        <w:rPr>
          <w:b/>
          <w:u w:val="single"/>
        </w:rPr>
      </w:pPr>
    </w:p>
    <w:p w14:paraId="5702FD95" w14:textId="77777777" w:rsidR="00AE38C2" w:rsidRDefault="00AE38C2" w:rsidP="00C668CE">
      <w:pPr>
        <w:pStyle w:val="BodyText"/>
      </w:pPr>
      <w:r>
        <w:t>All amendments to the classification plan shall be presented for Fiscal Court approval.</w:t>
      </w:r>
    </w:p>
    <w:p w14:paraId="28C71433" w14:textId="77777777" w:rsidR="00AE38C2" w:rsidRDefault="00AE38C2" w:rsidP="00C668CE">
      <w:pPr>
        <w:pStyle w:val="BodyText"/>
      </w:pPr>
    </w:p>
    <w:p w14:paraId="785E9E8C" w14:textId="61F1A1A8" w:rsidR="00AE38C2" w:rsidRDefault="00E95D15" w:rsidP="00C668CE">
      <w:pPr>
        <w:pStyle w:val="BodyText"/>
        <w:rPr>
          <w:b/>
          <w:u w:val="single"/>
        </w:rPr>
      </w:pPr>
      <w:r>
        <w:rPr>
          <w:b/>
        </w:rPr>
        <w:t>Section 3.11</w:t>
      </w:r>
      <w:r w:rsidR="00AE38C2">
        <w:rPr>
          <w:b/>
        </w:rPr>
        <w:t>:</w:t>
      </w:r>
      <w:r w:rsidR="00AE38C2">
        <w:rPr>
          <w:b/>
        </w:rPr>
        <w:tab/>
      </w:r>
      <w:r w:rsidR="00AE38C2">
        <w:rPr>
          <w:b/>
          <w:u w:val="single"/>
        </w:rPr>
        <w:t>County Pay Plan</w:t>
      </w:r>
    </w:p>
    <w:p w14:paraId="60F55FA3" w14:textId="77777777" w:rsidR="00AE38C2" w:rsidRDefault="00AE38C2" w:rsidP="00C668CE">
      <w:pPr>
        <w:pStyle w:val="BodyText"/>
        <w:rPr>
          <w:b/>
          <w:u w:val="single"/>
        </w:rPr>
      </w:pPr>
    </w:p>
    <w:p w14:paraId="4062D6F1" w14:textId="77777777" w:rsidR="00AE38C2" w:rsidRDefault="00AE38C2">
      <w:pPr>
        <w:pStyle w:val="BodyText"/>
        <w:numPr>
          <w:ilvl w:val="0"/>
          <w:numId w:val="21"/>
        </w:numPr>
      </w:pPr>
      <w:r>
        <w:t>All positions in the classification plan shall be compensated as set forth in the County's pay plan.</w:t>
      </w:r>
    </w:p>
    <w:p w14:paraId="2ADCB684" w14:textId="77777777" w:rsidR="00AE38C2" w:rsidRDefault="00AE38C2">
      <w:pPr>
        <w:pStyle w:val="BodyText"/>
        <w:numPr>
          <w:ilvl w:val="0"/>
          <w:numId w:val="21"/>
        </w:numPr>
      </w:pPr>
      <w:r>
        <w:t xml:space="preserve">The assignment of classes to a pay grade shall be based upon the relative level of difficulty of the duties and responsibilities of the class, the prevailing rates of pay for the work as compared to and competitive with public and private labor markets; and other pertinent wage and economic data. </w:t>
      </w:r>
    </w:p>
    <w:p w14:paraId="7052AD0F" w14:textId="77777777" w:rsidR="00AE38C2" w:rsidRDefault="00AE38C2">
      <w:pPr>
        <w:pStyle w:val="BodyText"/>
        <w:numPr>
          <w:ilvl w:val="0"/>
          <w:numId w:val="21"/>
        </w:numPr>
      </w:pPr>
      <w:r>
        <w:lastRenderedPageBreak/>
        <w:t xml:space="preserve">The Fiscal Court shall approve the schedule of wage rates and ranges and the pay plan adopted or subsequently modified. </w:t>
      </w:r>
    </w:p>
    <w:p w14:paraId="2EC600C0" w14:textId="77777777" w:rsidR="00AE38C2" w:rsidRDefault="00AE38C2" w:rsidP="00C668CE">
      <w:pPr>
        <w:pStyle w:val="BodyText"/>
      </w:pPr>
    </w:p>
    <w:p w14:paraId="7D179997" w14:textId="093CD3BE" w:rsidR="00AE38C2" w:rsidRDefault="00E95D15" w:rsidP="00C668CE">
      <w:pPr>
        <w:pStyle w:val="BodyText"/>
        <w:rPr>
          <w:b/>
          <w:u w:val="single"/>
        </w:rPr>
      </w:pPr>
      <w:r>
        <w:rPr>
          <w:b/>
        </w:rPr>
        <w:t>Section 3.12</w:t>
      </w:r>
      <w:r w:rsidR="00AE38C2">
        <w:rPr>
          <w:b/>
        </w:rPr>
        <w:t xml:space="preserve">: </w:t>
      </w:r>
      <w:r w:rsidR="00AE38C2">
        <w:rPr>
          <w:b/>
        </w:rPr>
        <w:tab/>
      </w:r>
      <w:r w:rsidR="00AE38C2">
        <w:rPr>
          <w:b/>
          <w:u w:val="single"/>
        </w:rPr>
        <w:t>Status of Employment</w:t>
      </w:r>
    </w:p>
    <w:p w14:paraId="0D6C3FE0" w14:textId="77777777" w:rsidR="00A14179" w:rsidRDefault="00A14179" w:rsidP="00C668CE">
      <w:pPr>
        <w:pStyle w:val="BodyText"/>
        <w:rPr>
          <w:b/>
          <w:u w:val="single"/>
        </w:rPr>
      </w:pPr>
    </w:p>
    <w:p w14:paraId="0CDB3E55" w14:textId="77777777" w:rsidR="00BD4D8F" w:rsidRDefault="00BD4D8F">
      <w:pPr>
        <w:pStyle w:val="BodyText"/>
        <w:numPr>
          <w:ilvl w:val="0"/>
          <w:numId w:val="22"/>
        </w:numPr>
        <w:ind w:left="360"/>
      </w:pPr>
      <w:r>
        <w:t>All employees shall be designed as full time, part time, or seasonal.</w:t>
      </w:r>
    </w:p>
    <w:p w14:paraId="51F30112" w14:textId="77777777" w:rsidR="00BD4D8F" w:rsidRDefault="00BD4D8F" w:rsidP="00A14179">
      <w:pPr>
        <w:pStyle w:val="BodyText"/>
      </w:pPr>
    </w:p>
    <w:p w14:paraId="727CE03C" w14:textId="2435599C" w:rsidR="00BD4D8F" w:rsidRDefault="00BD4D8F">
      <w:pPr>
        <w:pStyle w:val="BodyText"/>
        <w:numPr>
          <w:ilvl w:val="0"/>
          <w:numId w:val="43"/>
        </w:numPr>
      </w:pPr>
      <w:r>
        <w:t>Full time employee - An employee who works 30 hours per week or more on a regular scheduled basis</w:t>
      </w:r>
      <w:r w:rsidR="00A369C6">
        <w:t>.</w:t>
      </w:r>
    </w:p>
    <w:p w14:paraId="3BB34FB0" w14:textId="2DBB8805" w:rsidR="00FE1D9B" w:rsidRDefault="00BD4D8F">
      <w:pPr>
        <w:pStyle w:val="BodyText"/>
        <w:numPr>
          <w:ilvl w:val="0"/>
          <w:numId w:val="43"/>
        </w:numPr>
      </w:pPr>
      <w:r>
        <w:t xml:space="preserve">Part time employee - An employee who works less than </w:t>
      </w:r>
      <w:r w:rsidR="00A369C6">
        <w:t>25</w:t>
      </w:r>
      <w:r w:rsidR="00BF0CD7">
        <w:rPr>
          <w:color w:val="FF0000"/>
        </w:rPr>
        <w:t xml:space="preserve"> </w:t>
      </w:r>
      <w:r>
        <w:t>hours per week on a regular scheduled basis</w:t>
      </w:r>
      <w:r w:rsidR="00A369C6">
        <w:t>.</w:t>
      </w:r>
    </w:p>
    <w:p w14:paraId="6904F05F" w14:textId="77777777" w:rsidR="00BD4D8F" w:rsidRDefault="00A14179">
      <w:pPr>
        <w:pStyle w:val="BodyText"/>
        <w:numPr>
          <w:ilvl w:val="0"/>
          <w:numId w:val="43"/>
        </w:numPr>
      </w:pPr>
      <w:r>
        <w:t>Seasonal</w:t>
      </w:r>
      <w:r w:rsidR="00BD4D8F">
        <w:t xml:space="preserve"> employee - An employee who works in a position which is of a seasonal nature (full time or part time) and works no more than six (6) months during a fiscal year. </w:t>
      </w:r>
    </w:p>
    <w:p w14:paraId="7D8659C1" w14:textId="77777777" w:rsidR="00BD4D8F" w:rsidRDefault="00BD4D8F" w:rsidP="00A14179">
      <w:pPr>
        <w:pStyle w:val="BodyText"/>
      </w:pPr>
    </w:p>
    <w:p w14:paraId="262E3AE0" w14:textId="77777777" w:rsidR="00BD4D8F" w:rsidRDefault="00BD4D8F">
      <w:pPr>
        <w:pStyle w:val="BodyText"/>
        <w:numPr>
          <w:ilvl w:val="0"/>
          <w:numId w:val="22"/>
        </w:numPr>
        <w:ind w:left="360"/>
      </w:pPr>
      <w:r>
        <w:t>Only full time or part time employees may occupy established positions.</w:t>
      </w:r>
    </w:p>
    <w:p w14:paraId="56955D4B" w14:textId="77777777" w:rsidR="00BD4D8F" w:rsidRDefault="00BD4D8F" w:rsidP="00A14179">
      <w:pPr>
        <w:pStyle w:val="BodyText"/>
      </w:pPr>
    </w:p>
    <w:p w14:paraId="56D8E11D" w14:textId="512D5BBA" w:rsidR="005D4BCE" w:rsidRDefault="00BD4D8F" w:rsidP="005D4BCE">
      <w:pPr>
        <w:pStyle w:val="BodyText"/>
        <w:numPr>
          <w:ilvl w:val="0"/>
          <w:numId w:val="22"/>
        </w:numPr>
        <w:ind w:left="360"/>
      </w:pPr>
      <w:r>
        <w:t>Full time employees shall be entitled to all benefits provided by Allen County.</w:t>
      </w:r>
    </w:p>
    <w:p w14:paraId="5424DF69" w14:textId="77777777" w:rsidR="005D4BCE" w:rsidRDefault="005D4BCE" w:rsidP="005D4BCE">
      <w:pPr>
        <w:pStyle w:val="BodyText"/>
      </w:pPr>
    </w:p>
    <w:p w14:paraId="32288090" w14:textId="569E0E7E" w:rsidR="005D4BCE" w:rsidRDefault="005D4BCE" w:rsidP="005D4BCE">
      <w:pPr>
        <w:pStyle w:val="BodyText"/>
        <w:numPr>
          <w:ilvl w:val="0"/>
          <w:numId w:val="22"/>
        </w:numPr>
        <w:ind w:left="360"/>
      </w:pPr>
      <w:r>
        <w:t>Employees may temporarily work at home at the approval of their immediate supervisor if the employee is equipped to do so and working from home does not impeded the progress of their position of the County.</w:t>
      </w:r>
    </w:p>
    <w:p w14:paraId="2C8242A3" w14:textId="77777777" w:rsidR="00015AE6" w:rsidRDefault="00015AE6" w:rsidP="00C668CE">
      <w:pPr>
        <w:pStyle w:val="BodyText"/>
      </w:pPr>
    </w:p>
    <w:p w14:paraId="1C432F4C" w14:textId="2DC3690A" w:rsidR="00BD4D8F" w:rsidRDefault="00E95D15" w:rsidP="00C668CE">
      <w:pPr>
        <w:pStyle w:val="BodyText"/>
        <w:rPr>
          <w:b/>
          <w:u w:val="single"/>
        </w:rPr>
      </w:pPr>
      <w:r>
        <w:rPr>
          <w:b/>
        </w:rPr>
        <w:t>Section 3.13</w:t>
      </w:r>
      <w:r w:rsidR="00BD4D8F">
        <w:rPr>
          <w:b/>
        </w:rPr>
        <w:t>:</w:t>
      </w:r>
      <w:r w:rsidR="00BD4D8F">
        <w:rPr>
          <w:b/>
        </w:rPr>
        <w:tab/>
      </w:r>
      <w:r w:rsidR="00BD4D8F">
        <w:rPr>
          <w:b/>
          <w:u w:val="single"/>
        </w:rPr>
        <w:t>Placement Policy</w:t>
      </w:r>
    </w:p>
    <w:p w14:paraId="587A4668" w14:textId="77777777" w:rsidR="00BD4D8F" w:rsidRDefault="00BD4D8F" w:rsidP="00C668CE">
      <w:pPr>
        <w:pStyle w:val="BodyText"/>
        <w:rPr>
          <w:b/>
          <w:u w:val="single"/>
        </w:rPr>
      </w:pPr>
    </w:p>
    <w:p w14:paraId="65EBEEC7" w14:textId="77777777" w:rsidR="00BD4D8F" w:rsidRDefault="000666D0">
      <w:pPr>
        <w:pStyle w:val="BodyText"/>
        <w:numPr>
          <w:ilvl w:val="0"/>
          <w:numId w:val="23"/>
        </w:numPr>
        <w:ind w:left="360"/>
      </w:pPr>
      <w:r>
        <w:t>An appointment to a position shall be made only after the individual being considered has been certified for the position as set forth in Section 3.24 "Certification of Eligibility for Position".  This policy applies to new applicants, rehires, transfers and promotions.</w:t>
      </w:r>
    </w:p>
    <w:p w14:paraId="273430D2" w14:textId="77777777" w:rsidR="000666D0" w:rsidRDefault="000666D0" w:rsidP="00FE1D9B">
      <w:pPr>
        <w:pStyle w:val="BodyText"/>
      </w:pPr>
    </w:p>
    <w:p w14:paraId="1841AAAE" w14:textId="77777777" w:rsidR="000666D0" w:rsidRDefault="000666D0">
      <w:pPr>
        <w:pStyle w:val="BodyText"/>
        <w:numPr>
          <w:ilvl w:val="0"/>
          <w:numId w:val="23"/>
        </w:numPr>
        <w:ind w:left="360"/>
      </w:pPr>
      <w:r>
        <w:t xml:space="preserve">Subject to approval by the Fiscal Court, the Judge Executive shall make appointments by executive order.  The order shall state the name of the individual, the appointed position and class, the beginning wage and the beginning date of employment.  A copy of the order shall be filed in the individual's personnel file. </w:t>
      </w:r>
    </w:p>
    <w:p w14:paraId="2A3D8624" w14:textId="77777777" w:rsidR="000666D0" w:rsidRDefault="000666D0" w:rsidP="00C668CE">
      <w:pPr>
        <w:pStyle w:val="BodyText"/>
      </w:pPr>
    </w:p>
    <w:p w14:paraId="154FDE02" w14:textId="1A443C38" w:rsidR="000666D0" w:rsidRDefault="00E95D15" w:rsidP="00C668CE">
      <w:pPr>
        <w:pStyle w:val="BodyText"/>
        <w:rPr>
          <w:b/>
          <w:u w:val="single"/>
        </w:rPr>
      </w:pPr>
      <w:r>
        <w:rPr>
          <w:b/>
        </w:rPr>
        <w:t>Section 3.14</w:t>
      </w:r>
      <w:r w:rsidR="008B7F56">
        <w:rPr>
          <w:b/>
        </w:rPr>
        <w:t>:</w:t>
      </w:r>
      <w:r w:rsidR="008B7F56">
        <w:rPr>
          <w:b/>
        </w:rPr>
        <w:tab/>
      </w:r>
      <w:r w:rsidR="008B7F56">
        <w:rPr>
          <w:b/>
          <w:u w:val="single"/>
        </w:rPr>
        <w:t>Methods for Filling Vacancies</w:t>
      </w:r>
    </w:p>
    <w:p w14:paraId="3404BEC8" w14:textId="77777777" w:rsidR="008B7F56" w:rsidRDefault="008B7F56" w:rsidP="00C668CE">
      <w:pPr>
        <w:pStyle w:val="BodyText"/>
        <w:rPr>
          <w:b/>
          <w:u w:val="single"/>
        </w:rPr>
      </w:pPr>
    </w:p>
    <w:p w14:paraId="3517C025" w14:textId="77777777" w:rsidR="008B7F56" w:rsidRDefault="008B7F56">
      <w:pPr>
        <w:pStyle w:val="BodyText"/>
        <w:numPr>
          <w:ilvl w:val="0"/>
          <w:numId w:val="24"/>
        </w:numPr>
        <w:ind w:left="360"/>
      </w:pPr>
      <w:r>
        <w:t>Promotions: In considering the filling of any vacancy, current employees who meet job requirements should be considered for this position.  If the Judge Executive, or appropriate constitutional officer determines the needs of the County are best served by employment of external candidates, he/she may recommend the appointment to Fiscal Court that’s in the County's best interest.</w:t>
      </w:r>
    </w:p>
    <w:p w14:paraId="6B331BD6" w14:textId="77777777" w:rsidR="008B7F56" w:rsidRDefault="008B7F56" w:rsidP="00FE1D9B">
      <w:pPr>
        <w:pStyle w:val="BodyText"/>
      </w:pPr>
    </w:p>
    <w:p w14:paraId="22BFDD20" w14:textId="0E5DF333" w:rsidR="008B7F56" w:rsidRDefault="008B7F56">
      <w:pPr>
        <w:pStyle w:val="BodyText"/>
        <w:numPr>
          <w:ilvl w:val="0"/>
          <w:numId w:val="24"/>
        </w:numPr>
        <w:ind w:left="360"/>
      </w:pPr>
      <w:r>
        <w:t xml:space="preserve">Transfers:  Allen County may fill vacancies by transferring any current employee who has requested a transfer, provided that the employee meets or exceeds those requirements for the position(s) they have requested transfer to.  Transfer request will be treated like applications for employment in that the County will select the most qualified individual to fill the </w:t>
      </w:r>
      <w:r>
        <w:lastRenderedPageBreak/>
        <w:t>vacancy.  Personnel who have requested transfer to vacant positions within the County will also have to compete with applicants who have applied for the vacant position.  Additionally, the Judge Executive, or appropriat</w:t>
      </w:r>
      <w:r w:rsidR="00FE1D9B">
        <w:t>e constitutional officer, will e</w:t>
      </w:r>
      <w:r w:rsidR="00A369C6">
        <w:t>n</w:t>
      </w:r>
      <w:r>
        <w:t>sure that any transfer granted will be in the best interest of the County and will not have an adverse effect on the losing department.</w:t>
      </w:r>
    </w:p>
    <w:p w14:paraId="3592DC2F" w14:textId="77777777" w:rsidR="008B7F56" w:rsidRDefault="008B7F56" w:rsidP="00FE1D9B">
      <w:pPr>
        <w:pStyle w:val="BodyText"/>
      </w:pPr>
    </w:p>
    <w:p w14:paraId="5E15BC75" w14:textId="77777777" w:rsidR="008B7F56" w:rsidRPr="008B7F56" w:rsidRDefault="008B7F56">
      <w:pPr>
        <w:pStyle w:val="BodyText"/>
        <w:numPr>
          <w:ilvl w:val="0"/>
          <w:numId w:val="24"/>
        </w:numPr>
        <w:ind w:left="360"/>
      </w:pPr>
      <w:r>
        <w:t xml:space="preserve">Open Application Policy: Allen County shall accept applications for employment at any time during regular business hours.  Current employees may apply for vacant positions within the County provided they meet the qualifications requested by the hiring authority.  If the Judge Executive or appropriate constitutional officer, determines that a new hire is in the best interest of the County, he/she may advertise to fill the vacancy and select the most qualified candidate from the applications received.  If an individual is not selected for whatever reason, their application will be maintained on file at the courthouse for six (6) months.  Should a situation arise where the Judge Executive, or appropriate constitutional officer needs to fill a vacancy, those applications on file can be used to select an individual to fill a vacant position, provided the applicant is qualified. </w:t>
      </w:r>
    </w:p>
    <w:p w14:paraId="02EBB5FD" w14:textId="77777777" w:rsidR="00AE38C2" w:rsidRDefault="00AE38C2" w:rsidP="00FE1D9B">
      <w:pPr>
        <w:pStyle w:val="BodyText"/>
        <w:rPr>
          <w:b/>
          <w:u w:val="single"/>
        </w:rPr>
      </w:pPr>
    </w:p>
    <w:p w14:paraId="27B16A73" w14:textId="77777777" w:rsidR="000B62AE" w:rsidRDefault="000B62AE">
      <w:pPr>
        <w:pStyle w:val="BodyText"/>
        <w:numPr>
          <w:ilvl w:val="0"/>
          <w:numId w:val="24"/>
        </w:numPr>
        <w:ind w:left="360"/>
      </w:pPr>
      <w:r>
        <w:t xml:space="preserve">Recruitments:  If determined by the Judge Executive or appropriate constitutional officer, that no current employee has the desired qualifications or he/she determines that it would be in the best interest of the County, he/she may publicly recruit applicants to be considered in filling the </w:t>
      </w:r>
      <w:r w:rsidR="00EE509E">
        <w:t>vacancy</w:t>
      </w:r>
      <w:r>
        <w:t xml:space="preserve">(s).  Any such public recruitment shall be in accordance with Section 3.22 "Announcement of Vacancies". </w:t>
      </w:r>
    </w:p>
    <w:p w14:paraId="5C4D98D1" w14:textId="77777777" w:rsidR="000B62AE" w:rsidRDefault="000B62AE" w:rsidP="00C668CE">
      <w:pPr>
        <w:pStyle w:val="BodyText"/>
      </w:pPr>
    </w:p>
    <w:p w14:paraId="27EC6F01" w14:textId="57E7F7E8" w:rsidR="000B62AE" w:rsidRDefault="00015AE6" w:rsidP="00C668CE">
      <w:pPr>
        <w:pStyle w:val="BodyText"/>
        <w:rPr>
          <w:b/>
          <w:u w:val="single"/>
        </w:rPr>
      </w:pPr>
      <w:r>
        <w:rPr>
          <w:b/>
        </w:rPr>
        <w:t>Section 3</w:t>
      </w:r>
      <w:r w:rsidR="00CE51BC">
        <w:rPr>
          <w:b/>
        </w:rPr>
        <w:t>.</w:t>
      </w:r>
      <w:r w:rsidR="00E95D15">
        <w:rPr>
          <w:b/>
        </w:rPr>
        <w:t>15</w:t>
      </w:r>
      <w:r w:rsidR="005C54FB">
        <w:rPr>
          <w:b/>
        </w:rPr>
        <w:t>:</w:t>
      </w:r>
      <w:r>
        <w:rPr>
          <w:b/>
        </w:rPr>
        <w:tab/>
      </w:r>
      <w:r>
        <w:rPr>
          <w:b/>
          <w:u w:val="single"/>
        </w:rPr>
        <w:t>Announcement of Vacancies</w:t>
      </w:r>
    </w:p>
    <w:p w14:paraId="346B547A" w14:textId="77777777" w:rsidR="00015AE6" w:rsidRDefault="00015AE6" w:rsidP="00C668CE">
      <w:pPr>
        <w:pStyle w:val="BodyText"/>
        <w:rPr>
          <w:b/>
          <w:u w:val="single"/>
        </w:rPr>
      </w:pPr>
    </w:p>
    <w:p w14:paraId="1494A15E" w14:textId="77777777" w:rsidR="00015AE6" w:rsidRDefault="00015AE6" w:rsidP="00C668CE">
      <w:pPr>
        <w:pStyle w:val="BodyText"/>
      </w:pPr>
      <w:r>
        <w:t xml:space="preserve">If recruitment is initiated, notices of employment opportunities shall be publicized in the local newspaper and posted to provide interested and qualified persons with an opportunity to apply. </w:t>
      </w:r>
    </w:p>
    <w:p w14:paraId="24FF4CD8" w14:textId="77777777" w:rsidR="00015AE6" w:rsidRDefault="00015AE6" w:rsidP="00C668CE">
      <w:pPr>
        <w:pStyle w:val="BodyText"/>
      </w:pPr>
    </w:p>
    <w:p w14:paraId="7133CF0F" w14:textId="1EFFACE6" w:rsidR="00015AE6" w:rsidRDefault="005C54FB" w:rsidP="00C668CE">
      <w:pPr>
        <w:pStyle w:val="BodyText"/>
        <w:rPr>
          <w:b/>
          <w:u w:val="single"/>
        </w:rPr>
      </w:pPr>
      <w:r>
        <w:rPr>
          <w:b/>
        </w:rPr>
        <w:t>Section 3</w:t>
      </w:r>
      <w:r w:rsidR="00CE51BC">
        <w:rPr>
          <w:b/>
        </w:rPr>
        <w:t>.</w:t>
      </w:r>
      <w:r w:rsidR="00E95D15">
        <w:rPr>
          <w:b/>
        </w:rPr>
        <w:t>16</w:t>
      </w:r>
      <w:r>
        <w:rPr>
          <w:b/>
        </w:rPr>
        <w:t>:</w:t>
      </w:r>
      <w:r>
        <w:rPr>
          <w:b/>
        </w:rPr>
        <w:tab/>
      </w:r>
      <w:r>
        <w:rPr>
          <w:b/>
          <w:u w:val="single"/>
        </w:rPr>
        <w:t>Applications and Forms</w:t>
      </w:r>
    </w:p>
    <w:p w14:paraId="6B9B756C" w14:textId="77777777" w:rsidR="005C54FB" w:rsidRDefault="005C54FB" w:rsidP="00C668CE">
      <w:pPr>
        <w:pStyle w:val="BodyText"/>
        <w:rPr>
          <w:b/>
          <w:u w:val="single"/>
        </w:rPr>
      </w:pPr>
    </w:p>
    <w:p w14:paraId="45F49D8E" w14:textId="77777777" w:rsidR="005C54FB" w:rsidRDefault="005C54FB">
      <w:pPr>
        <w:pStyle w:val="BodyText"/>
        <w:numPr>
          <w:ilvl w:val="0"/>
          <w:numId w:val="25"/>
        </w:numPr>
      </w:pPr>
      <w:r>
        <w:t>Applicants must apply on forms provided by the County.</w:t>
      </w:r>
    </w:p>
    <w:p w14:paraId="544D2B06" w14:textId="77777777" w:rsidR="00FE1D9B" w:rsidRDefault="00FE1D9B" w:rsidP="00FE1D9B">
      <w:pPr>
        <w:pStyle w:val="BodyText"/>
        <w:ind w:left="360"/>
      </w:pPr>
    </w:p>
    <w:p w14:paraId="2F78683C" w14:textId="77777777" w:rsidR="005C54FB" w:rsidRDefault="005C54FB">
      <w:pPr>
        <w:pStyle w:val="BodyText"/>
        <w:numPr>
          <w:ilvl w:val="0"/>
          <w:numId w:val="25"/>
        </w:numPr>
      </w:pPr>
      <w:r>
        <w:t>Applications will be considered active for six months.</w:t>
      </w:r>
    </w:p>
    <w:p w14:paraId="3943A495" w14:textId="77777777" w:rsidR="00FE1D9B" w:rsidRDefault="00FE1D9B" w:rsidP="00FE1D9B">
      <w:pPr>
        <w:pStyle w:val="BodyText"/>
        <w:ind w:left="360"/>
      </w:pPr>
    </w:p>
    <w:p w14:paraId="730DB959" w14:textId="77777777" w:rsidR="005C54FB" w:rsidRDefault="005C54FB">
      <w:pPr>
        <w:pStyle w:val="BodyText"/>
        <w:numPr>
          <w:ilvl w:val="0"/>
          <w:numId w:val="25"/>
        </w:numPr>
      </w:pPr>
      <w:r>
        <w:t>The application form may be subject to change due to state and federal mandates.</w:t>
      </w:r>
    </w:p>
    <w:p w14:paraId="708C87A3" w14:textId="77777777" w:rsidR="00FE1D9B" w:rsidRDefault="00FE1D9B" w:rsidP="00FE1D9B">
      <w:pPr>
        <w:pStyle w:val="BodyText"/>
        <w:ind w:left="360"/>
      </w:pPr>
    </w:p>
    <w:p w14:paraId="5A3C5F3D" w14:textId="77777777" w:rsidR="005C54FB" w:rsidRDefault="005C54FB">
      <w:pPr>
        <w:pStyle w:val="BodyText"/>
        <w:numPr>
          <w:ilvl w:val="0"/>
          <w:numId w:val="25"/>
        </w:numPr>
      </w:pPr>
      <w:r>
        <w:t xml:space="preserve">The application form shall be reviewed annually.  The Judge Executive shall update and ensure that the form meets the latest requirements. </w:t>
      </w:r>
    </w:p>
    <w:p w14:paraId="591E9E12" w14:textId="77777777" w:rsidR="005C54FB" w:rsidRDefault="005C54FB" w:rsidP="00C668CE">
      <w:pPr>
        <w:pStyle w:val="BodyText"/>
      </w:pPr>
    </w:p>
    <w:p w14:paraId="06A2FC7F" w14:textId="6983219C" w:rsidR="005C54FB" w:rsidRDefault="005C54FB" w:rsidP="00C668CE">
      <w:pPr>
        <w:pStyle w:val="BodyText"/>
        <w:rPr>
          <w:b/>
          <w:u w:val="single"/>
        </w:rPr>
      </w:pPr>
      <w:r>
        <w:rPr>
          <w:b/>
        </w:rPr>
        <w:t>Section 3</w:t>
      </w:r>
      <w:r w:rsidR="00CE51BC">
        <w:rPr>
          <w:b/>
        </w:rPr>
        <w:t>.</w:t>
      </w:r>
      <w:r w:rsidR="00E95D15">
        <w:rPr>
          <w:b/>
        </w:rPr>
        <w:t>17</w:t>
      </w:r>
      <w:r>
        <w:rPr>
          <w:b/>
        </w:rPr>
        <w:t>:</w:t>
      </w:r>
      <w:r>
        <w:rPr>
          <w:b/>
        </w:rPr>
        <w:tab/>
      </w:r>
      <w:r>
        <w:rPr>
          <w:b/>
          <w:u w:val="single"/>
        </w:rPr>
        <w:t>Certification of Eligibility for Position</w:t>
      </w:r>
    </w:p>
    <w:p w14:paraId="35BD5374" w14:textId="77777777" w:rsidR="005C54FB" w:rsidRDefault="005C54FB" w:rsidP="00C668CE">
      <w:pPr>
        <w:pStyle w:val="BodyText"/>
        <w:rPr>
          <w:b/>
          <w:u w:val="single"/>
        </w:rPr>
      </w:pPr>
    </w:p>
    <w:p w14:paraId="3B374F46" w14:textId="77777777" w:rsidR="005C54FB" w:rsidRDefault="005C54FB">
      <w:pPr>
        <w:pStyle w:val="BodyText"/>
        <w:numPr>
          <w:ilvl w:val="0"/>
          <w:numId w:val="26"/>
        </w:numPr>
        <w:ind w:left="360"/>
      </w:pPr>
      <w:r>
        <w:t>No person may be appointed to a position unless verified information on an official Employment Application indicates that he/she meets qualifications for the position as set forth in the class specification.</w:t>
      </w:r>
    </w:p>
    <w:p w14:paraId="53E90ADE" w14:textId="77777777" w:rsidR="005C54FB" w:rsidRDefault="005C54FB" w:rsidP="00FE1D9B">
      <w:pPr>
        <w:pStyle w:val="BodyText"/>
      </w:pPr>
    </w:p>
    <w:p w14:paraId="2E52C9B4" w14:textId="77777777" w:rsidR="005C54FB" w:rsidRDefault="005C54FB">
      <w:pPr>
        <w:pStyle w:val="BodyText"/>
        <w:numPr>
          <w:ilvl w:val="0"/>
          <w:numId w:val="26"/>
        </w:numPr>
        <w:ind w:left="360"/>
      </w:pPr>
      <w:r>
        <w:lastRenderedPageBreak/>
        <w:t xml:space="preserve">The qualification of an applicant for a position shall be ascertained on the basis of one or more of the following: </w:t>
      </w:r>
    </w:p>
    <w:p w14:paraId="3910DD2D" w14:textId="77777777" w:rsidR="005C54FB" w:rsidRDefault="005C54FB" w:rsidP="00FE1D9B">
      <w:pPr>
        <w:pStyle w:val="BodyText"/>
      </w:pPr>
    </w:p>
    <w:p w14:paraId="5701D892" w14:textId="77777777" w:rsidR="005C54FB" w:rsidRDefault="005C54FB">
      <w:pPr>
        <w:pStyle w:val="BodyText"/>
        <w:numPr>
          <w:ilvl w:val="0"/>
          <w:numId w:val="42"/>
        </w:numPr>
      </w:pPr>
      <w:r>
        <w:t>Information the applicant supplies on the official employment application.</w:t>
      </w:r>
    </w:p>
    <w:p w14:paraId="7CDE2EFA" w14:textId="77777777" w:rsidR="005C54FB" w:rsidRDefault="005C54FB">
      <w:pPr>
        <w:pStyle w:val="BodyText"/>
        <w:numPr>
          <w:ilvl w:val="0"/>
          <w:numId w:val="42"/>
        </w:numPr>
      </w:pPr>
      <w:r>
        <w:t xml:space="preserve">Written, performance or physical tests or examinations, or any combination, which may be required by the Judge Executive, or appropriate constitutional officer. </w:t>
      </w:r>
    </w:p>
    <w:p w14:paraId="72BD3A22" w14:textId="77777777" w:rsidR="005C54FB" w:rsidRDefault="005C54FB">
      <w:pPr>
        <w:pStyle w:val="BodyText"/>
        <w:numPr>
          <w:ilvl w:val="0"/>
          <w:numId w:val="42"/>
        </w:numPr>
      </w:pPr>
      <w:r>
        <w:t xml:space="preserve">A personal interview conducted by the department head whose organization has the vacancy and/or the Judge Executive, or appropriate constitutional officer.  If needed, a second interview will be conducted prior to official notification and offer to the applicant.  Once the applicant accepts the offer of employment, the Judge Executive, or appropriate constitutional officer, if needed, will request approval from the Fiscal Court to hire the applicant. </w:t>
      </w:r>
    </w:p>
    <w:p w14:paraId="606C1A5E" w14:textId="77777777" w:rsidR="00FE1D9B" w:rsidRDefault="005C54FB">
      <w:pPr>
        <w:pStyle w:val="BodyText"/>
        <w:numPr>
          <w:ilvl w:val="0"/>
          <w:numId w:val="42"/>
        </w:numPr>
      </w:pPr>
      <w:r>
        <w:t>Info</w:t>
      </w:r>
      <w:r w:rsidR="00FE1D9B">
        <w:t xml:space="preserve">rmation and evaluations supplied </w:t>
      </w:r>
      <w:r w:rsidR="0057283D">
        <w:t>by</w:t>
      </w:r>
      <w:r>
        <w:t xml:space="preserve"> the references given by the applicant. </w:t>
      </w:r>
    </w:p>
    <w:p w14:paraId="2E3C7745" w14:textId="77777777" w:rsidR="005C54FB" w:rsidRDefault="005C54FB">
      <w:pPr>
        <w:pStyle w:val="BodyText"/>
        <w:numPr>
          <w:ilvl w:val="0"/>
          <w:numId w:val="42"/>
        </w:numPr>
      </w:pPr>
      <w:r>
        <w:t xml:space="preserve">Other appropriate information as determined. </w:t>
      </w:r>
    </w:p>
    <w:p w14:paraId="60B853DA" w14:textId="77777777" w:rsidR="005C54FB" w:rsidRDefault="005C54FB" w:rsidP="00FE1D9B">
      <w:pPr>
        <w:pStyle w:val="BodyText"/>
      </w:pPr>
    </w:p>
    <w:p w14:paraId="1A75BE78" w14:textId="77777777" w:rsidR="005C54FB" w:rsidRDefault="005C54FB">
      <w:pPr>
        <w:pStyle w:val="BodyText"/>
        <w:numPr>
          <w:ilvl w:val="0"/>
          <w:numId w:val="26"/>
        </w:numPr>
        <w:ind w:left="360"/>
      </w:pPr>
      <w:r>
        <w:t>The County will conduct a background investigation on all applicants for employment prior t</w:t>
      </w:r>
      <w:r w:rsidR="0057283D">
        <w:t>o an offer being made.</w:t>
      </w:r>
    </w:p>
    <w:p w14:paraId="3218C721" w14:textId="77777777" w:rsidR="005C54FB" w:rsidRDefault="005C54FB" w:rsidP="00C668CE">
      <w:pPr>
        <w:pStyle w:val="BodyText"/>
      </w:pPr>
    </w:p>
    <w:p w14:paraId="7B9C060A" w14:textId="207094A8" w:rsidR="005C54FB" w:rsidRDefault="00C42B05" w:rsidP="00C668CE">
      <w:pPr>
        <w:pStyle w:val="BodyText"/>
        <w:rPr>
          <w:b/>
          <w:u w:val="single"/>
        </w:rPr>
      </w:pPr>
      <w:r>
        <w:rPr>
          <w:b/>
        </w:rPr>
        <w:t>Section 3</w:t>
      </w:r>
      <w:r w:rsidR="00CE51BC">
        <w:rPr>
          <w:b/>
        </w:rPr>
        <w:t>.</w:t>
      </w:r>
      <w:r w:rsidR="00E95D15">
        <w:rPr>
          <w:b/>
        </w:rPr>
        <w:t>18:</w:t>
      </w:r>
      <w:r>
        <w:rPr>
          <w:b/>
        </w:rPr>
        <w:tab/>
      </w:r>
      <w:r>
        <w:rPr>
          <w:b/>
          <w:u w:val="single"/>
        </w:rPr>
        <w:t>Initial Probation Period</w:t>
      </w:r>
    </w:p>
    <w:p w14:paraId="2BA0B1A8" w14:textId="77777777" w:rsidR="00C42B05" w:rsidRDefault="00C42B05" w:rsidP="00C668CE">
      <w:pPr>
        <w:pStyle w:val="BodyText"/>
        <w:rPr>
          <w:b/>
          <w:u w:val="single"/>
        </w:rPr>
      </w:pPr>
    </w:p>
    <w:p w14:paraId="4ECC55F8" w14:textId="77777777" w:rsidR="00C42B05" w:rsidRDefault="00C42B05">
      <w:pPr>
        <w:pStyle w:val="BodyText"/>
        <w:numPr>
          <w:ilvl w:val="0"/>
          <w:numId w:val="27"/>
        </w:numPr>
        <w:ind w:left="360"/>
      </w:pPr>
      <w:r>
        <w:t>All personnel initially appointed or rehired to an established position shall be considered on a probationary status for</w:t>
      </w:r>
      <w:r w:rsidR="003E0487">
        <w:t xml:space="preserve"> six</w:t>
      </w:r>
      <w:r>
        <w:t xml:space="preserve"> (6) months.  The probation period may be extended by the Judge Executive, or appropriate constitutional officer, at his/her discretion or upon the department head's recommendation, for up to one year. </w:t>
      </w:r>
    </w:p>
    <w:p w14:paraId="100AE011" w14:textId="77777777" w:rsidR="00C42B05" w:rsidRDefault="00C42B05" w:rsidP="0057283D">
      <w:pPr>
        <w:pStyle w:val="BodyText"/>
      </w:pPr>
    </w:p>
    <w:p w14:paraId="0C429EE8" w14:textId="77777777" w:rsidR="00C42B05" w:rsidRDefault="00C42B05">
      <w:pPr>
        <w:pStyle w:val="BodyText"/>
        <w:numPr>
          <w:ilvl w:val="0"/>
          <w:numId w:val="27"/>
        </w:numPr>
        <w:ind w:left="360"/>
      </w:pPr>
      <w:r>
        <w:t>Any employee who has already served an initial probation period and is promoted or transferred to a new position shall be in a transfer probationary status for three (3) months and may be reinstated without right of appeal to the position from which he/she was promoted or transferred, or to a comparable position.</w:t>
      </w:r>
    </w:p>
    <w:p w14:paraId="72D6DCA1" w14:textId="77777777" w:rsidR="00C42B05" w:rsidRDefault="00C42B05" w:rsidP="0057283D">
      <w:pPr>
        <w:pStyle w:val="BodyText"/>
      </w:pPr>
    </w:p>
    <w:p w14:paraId="7AE7E5D4" w14:textId="4FF40232" w:rsidR="00A369C6" w:rsidRDefault="00C42B05">
      <w:pPr>
        <w:pStyle w:val="BodyText"/>
        <w:numPr>
          <w:ilvl w:val="0"/>
          <w:numId w:val="27"/>
        </w:numPr>
        <w:ind w:left="360"/>
      </w:pPr>
      <w:r>
        <w:t xml:space="preserve">A new employee may be dismissed without right of appeal during the original six (6) month probation period at any time. </w:t>
      </w:r>
    </w:p>
    <w:p w14:paraId="73FE3944" w14:textId="77777777" w:rsidR="00A369C6" w:rsidRPr="00A369C6" w:rsidRDefault="00A369C6" w:rsidP="00A369C6">
      <w:pPr>
        <w:pStyle w:val="BodyText"/>
        <w:ind w:left="360"/>
      </w:pPr>
    </w:p>
    <w:p w14:paraId="30D2A072" w14:textId="4CBD9FDF" w:rsidR="00A369C6" w:rsidRDefault="00F650A3">
      <w:pPr>
        <w:pStyle w:val="BodyText"/>
        <w:numPr>
          <w:ilvl w:val="0"/>
          <w:numId w:val="27"/>
        </w:numPr>
        <w:ind w:left="360"/>
      </w:pPr>
      <w:r w:rsidRPr="00A369C6">
        <w:t xml:space="preserve">Health insurance benefits </w:t>
      </w:r>
      <w:r w:rsidR="00AF2419">
        <w:t>will begin immediately upon employment.</w:t>
      </w:r>
    </w:p>
    <w:p w14:paraId="64FD2B04" w14:textId="77777777" w:rsidR="00A369C6" w:rsidRPr="00A369C6" w:rsidRDefault="00A369C6" w:rsidP="00A369C6">
      <w:pPr>
        <w:pStyle w:val="BodyText"/>
      </w:pPr>
    </w:p>
    <w:p w14:paraId="13F1E4DA" w14:textId="44124F5A" w:rsidR="00F650A3" w:rsidRPr="00A369C6" w:rsidRDefault="00F650A3">
      <w:pPr>
        <w:pStyle w:val="BodyText"/>
        <w:numPr>
          <w:ilvl w:val="0"/>
          <w:numId w:val="27"/>
        </w:numPr>
        <w:ind w:left="360"/>
      </w:pPr>
      <w:r w:rsidRPr="00A369C6">
        <w:t xml:space="preserve">Employer/employee contributions to the County Employee Retirement System will begin immediately </w:t>
      </w:r>
      <w:r w:rsidR="00AF2419">
        <w:t>upon employment.</w:t>
      </w:r>
    </w:p>
    <w:p w14:paraId="152FE53F" w14:textId="77777777" w:rsidR="00C42B05" w:rsidRDefault="00C42B05" w:rsidP="00C668CE">
      <w:pPr>
        <w:pStyle w:val="BodyText"/>
      </w:pPr>
    </w:p>
    <w:p w14:paraId="697A5D61" w14:textId="1CECB14F" w:rsidR="00C42B05" w:rsidRDefault="00C42B05" w:rsidP="00C668CE">
      <w:pPr>
        <w:pStyle w:val="BodyText"/>
        <w:rPr>
          <w:b/>
          <w:u w:val="single"/>
        </w:rPr>
      </w:pPr>
      <w:r>
        <w:rPr>
          <w:b/>
        </w:rPr>
        <w:t>Section 3</w:t>
      </w:r>
      <w:r w:rsidR="00CE51BC">
        <w:rPr>
          <w:b/>
        </w:rPr>
        <w:t>.</w:t>
      </w:r>
      <w:r w:rsidR="00E95D15">
        <w:rPr>
          <w:b/>
        </w:rPr>
        <w:t>19</w:t>
      </w:r>
      <w:r>
        <w:rPr>
          <w:b/>
        </w:rPr>
        <w:t>:</w:t>
      </w:r>
      <w:r>
        <w:rPr>
          <w:b/>
        </w:rPr>
        <w:tab/>
      </w:r>
      <w:r>
        <w:rPr>
          <w:b/>
          <w:u w:val="single"/>
        </w:rPr>
        <w:t>Transfers</w:t>
      </w:r>
    </w:p>
    <w:p w14:paraId="165D349F" w14:textId="77777777" w:rsidR="00C42B05" w:rsidRDefault="00C42B05" w:rsidP="00C668CE">
      <w:pPr>
        <w:pStyle w:val="BodyText"/>
        <w:rPr>
          <w:b/>
          <w:u w:val="single"/>
        </w:rPr>
      </w:pPr>
    </w:p>
    <w:p w14:paraId="10B87E33" w14:textId="77777777" w:rsidR="00C42B05" w:rsidRDefault="00C42B05">
      <w:pPr>
        <w:pStyle w:val="BodyText"/>
        <w:numPr>
          <w:ilvl w:val="0"/>
          <w:numId w:val="29"/>
        </w:numPr>
      </w:pPr>
      <w:r>
        <w:t>Any employee occupying an established position may request a transfer from one position to a comparable position by making the request through the department head to the Judge Executive, or appropriate constitutional officer, if:</w:t>
      </w:r>
    </w:p>
    <w:p w14:paraId="10CE141E" w14:textId="77777777" w:rsidR="00C42B05" w:rsidRDefault="00C42B05" w:rsidP="00C668CE">
      <w:pPr>
        <w:pStyle w:val="BodyText"/>
      </w:pPr>
    </w:p>
    <w:p w14:paraId="4CE66F1B" w14:textId="77777777" w:rsidR="00C42B05" w:rsidRDefault="00C42B05">
      <w:pPr>
        <w:pStyle w:val="BodyText"/>
        <w:numPr>
          <w:ilvl w:val="0"/>
          <w:numId w:val="28"/>
        </w:numPr>
      </w:pPr>
      <w:r>
        <w:t>He/she possesses the appropriate qualifications for the position</w:t>
      </w:r>
      <w:r w:rsidR="0057283D">
        <w:t>;</w:t>
      </w:r>
    </w:p>
    <w:p w14:paraId="3F413F18" w14:textId="77777777" w:rsidR="00C42B05" w:rsidRDefault="00C42B05">
      <w:pPr>
        <w:pStyle w:val="BodyText"/>
        <w:numPr>
          <w:ilvl w:val="0"/>
          <w:numId w:val="28"/>
        </w:numPr>
      </w:pPr>
      <w:r>
        <w:t xml:space="preserve">The employee is not serving an original probationary period; and </w:t>
      </w:r>
    </w:p>
    <w:p w14:paraId="451E3EDB" w14:textId="77777777" w:rsidR="00C42B05" w:rsidRDefault="00C42B05">
      <w:pPr>
        <w:pStyle w:val="BodyText"/>
        <w:numPr>
          <w:ilvl w:val="0"/>
          <w:numId w:val="28"/>
        </w:numPr>
      </w:pPr>
      <w:r>
        <w:lastRenderedPageBreak/>
        <w:t>The position is vacant.</w:t>
      </w:r>
    </w:p>
    <w:p w14:paraId="345E27CF" w14:textId="77777777" w:rsidR="00C42B05" w:rsidRDefault="00C42B05" w:rsidP="00C668CE">
      <w:pPr>
        <w:pStyle w:val="BodyText"/>
      </w:pPr>
    </w:p>
    <w:p w14:paraId="1B29F848" w14:textId="1D9E4CC2" w:rsidR="00C42B05" w:rsidRDefault="00C42B05" w:rsidP="00C668CE">
      <w:pPr>
        <w:pStyle w:val="BodyText"/>
        <w:rPr>
          <w:b/>
          <w:u w:val="single"/>
        </w:rPr>
      </w:pPr>
      <w:r>
        <w:rPr>
          <w:b/>
        </w:rPr>
        <w:t>Section 3</w:t>
      </w:r>
      <w:r w:rsidR="00CE51BC">
        <w:rPr>
          <w:b/>
        </w:rPr>
        <w:t>.</w:t>
      </w:r>
      <w:r w:rsidR="00E95D15">
        <w:rPr>
          <w:b/>
        </w:rPr>
        <w:t>20</w:t>
      </w:r>
      <w:r>
        <w:rPr>
          <w:b/>
        </w:rPr>
        <w:t>:</w:t>
      </w:r>
      <w:r>
        <w:rPr>
          <w:b/>
        </w:rPr>
        <w:tab/>
      </w:r>
      <w:r>
        <w:rPr>
          <w:b/>
          <w:u w:val="single"/>
        </w:rPr>
        <w:t>Promotion</w:t>
      </w:r>
    </w:p>
    <w:p w14:paraId="3426B1F5" w14:textId="77777777" w:rsidR="00C42B05" w:rsidRDefault="00C42B05" w:rsidP="00C668CE">
      <w:pPr>
        <w:pStyle w:val="BodyText"/>
        <w:rPr>
          <w:b/>
          <w:u w:val="single"/>
        </w:rPr>
      </w:pPr>
    </w:p>
    <w:p w14:paraId="4B85C8A3" w14:textId="77777777" w:rsidR="00C42B05" w:rsidRDefault="00C42B05">
      <w:pPr>
        <w:pStyle w:val="BodyText"/>
        <w:numPr>
          <w:ilvl w:val="0"/>
          <w:numId w:val="30"/>
        </w:numPr>
        <w:ind w:left="360"/>
      </w:pPr>
      <w:r>
        <w:t xml:space="preserve">A promotion cannot be made unless there is a vacancy or a new position/class established. </w:t>
      </w:r>
    </w:p>
    <w:p w14:paraId="666EFDBD" w14:textId="77777777" w:rsidR="00C42B05" w:rsidRDefault="00C42B05" w:rsidP="0057283D">
      <w:pPr>
        <w:pStyle w:val="BodyText"/>
      </w:pPr>
    </w:p>
    <w:p w14:paraId="4B092469" w14:textId="77777777" w:rsidR="00C42B05" w:rsidRDefault="00C42B05">
      <w:pPr>
        <w:pStyle w:val="BodyText"/>
        <w:numPr>
          <w:ilvl w:val="0"/>
          <w:numId w:val="30"/>
        </w:numPr>
        <w:ind w:left="360"/>
      </w:pPr>
      <w:r>
        <w:t xml:space="preserve">A person may be promoted from one position to another only if he or she has the qualifications for the higher position.  The same procedure as those authorized for ascertaining qualifications for initial appointment to a position as set forth in Section 3:24 "Certification of Eligibility </w:t>
      </w:r>
      <w:r w:rsidR="0057283D">
        <w:t>for Position" shall be followed.</w:t>
      </w:r>
    </w:p>
    <w:p w14:paraId="38C6A770" w14:textId="77777777" w:rsidR="00C42B05" w:rsidRDefault="00C42B05" w:rsidP="0057283D">
      <w:pPr>
        <w:pStyle w:val="BodyText"/>
      </w:pPr>
    </w:p>
    <w:p w14:paraId="38123E9E" w14:textId="77777777" w:rsidR="00C42B05" w:rsidRDefault="00625D20">
      <w:pPr>
        <w:pStyle w:val="BodyText"/>
        <w:numPr>
          <w:ilvl w:val="0"/>
          <w:numId w:val="30"/>
        </w:numPr>
        <w:ind w:left="360"/>
      </w:pPr>
      <w:r>
        <w:t xml:space="preserve">The "Methods of Filing Vacancies" (Section 3.21) also included the County Policy relative to promotions. </w:t>
      </w:r>
    </w:p>
    <w:p w14:paraId="2EF8FF74" w14:textId="77777777" w:rsidR="00625D20" w:rsidRDefault="00625D20" w:rsidP="0057283D">
      <w:pPr>
        <w:pStyle w:val="BodyText"/>
      </w:pPr>
    </w:p>
    <w:p w14:paraId="216CC6A1" w14:textId="77777777" w:rsidR="00625D20" w:rsidRDefault="00625D20">
      <w:pPr>
        <w:pStyle w:val="BodyText"/>
        <w:numPr>
          <w:ilvl w:val="0"/>
          <w:numId w:val="30"/>
        </w:numPr>
        <w:ind w:left="360"/>
      </w:pPr>
      <w:r>
        <w:t xml:space="preserve">All employees have the right to apply for vacant positions as set forth in Section 3.21 "Methods of Filing Vacancies" </w:t>
      </w:r>
    </w:p>
    <w:p w14:paraId="650CDEE2" w14:textId="77777777" w:rsidR="00CE51BC" w:rsidRDefault="00CE51BC" w:rsidP="00C668CE">
      <w:pPr>
        <w:pStyle w:val="BodyText"/>
      </w:pPr>
    </w:p>
    <w:p w14:paraId="39CF807C" w14:textId="04E6E6EE" w:rsidR="00625D20" w:rsidRDefault="00625D20" w:rsidP="00C668CE">
      <w:pPr>
        <w:pStyle w:val="BodyText"/>
        <w:rPr>
          <w:b/>
          <w:u w:val="single"/>
        </w:rPr>
      </w:pPr>
      <w:r>
        <w:rPr>
          <w:b/>
        </w:rPr>
        <w:t>Section 3</w:t>
      </w:r>
      <w:r w:rsidR="00CE51BC">
        <w:rPr>
          <w:b/>
        </w:rPr>
        <w:t>.</w:t>
      </w:r>
      <w:r w:rsidR="00E95D15">
        <w:rPr>
          <w:b/>
        </w:rPr>
        <w:t>21</w:t>
      </w:r>
      <w:r>
        <w:rPr>
          <w:b/>
        </w:rPr>
        <w:t>:</w:t>
      </w:r>
      <w:r>
        <w:rPr>
          <w:b/>
        </w:rPr>
        <w:tab/>
      </w:r>
      <w:r>
        <w:rPr>
          <w:b/>
          <w:u w:val="single"/>
        </w:rPr>
        <w:t>Disciplinary Action</w:t>
      </w:r>
    </w:p>
    <w:p w14:paraId="6880DC9A" w14:textId="77777777" w:rsidR="00625D20" w:rsidRDefault="00625D20" w:rsidP="00C668CE">
      <w:pPr>
        <w:pStyle w:val="BodyText"/>
        <w:rPr>
          <w:b/>
          <w:u w:val="single"/>
        </w:rPr>
      </w:pPr>
    </w:p>
    <w:p w14:paraId="329BEBB1" w14:textId="77777777" w:rsidR="00625D20" w:rsidRDefault="00625D20">
      <w:pPr>
        <w:pStyle w:val="BodyText"/>
        <w:numPr>
          <w:ilvl w:val="0"/>
          <w:numId w:val="31"/>
        </w:numPr>
        <w:ind w:left="360"/>
      </w:pPr>
      <w:r>
        <w:t xml:space="preserve">Grounds for disciplinary action of County employees, ranging from warnings to immediate discharge, depending on the seriousness of the offense, shall include, but not be limited to, the following: </w:t>
      </w:r>
    </w:p>
    <w:p w14:paraId="22ADC6C9" w14:textId="77777777" w:rsidR="00625D20" w:rsidRDefault="00625D20" w:rsidP="0057283D">
      <w:pPr>
        <w:pStyle w:val="BodyText"/>
      </w:pPr>
    </w:p>
    <w:p w14:paraId="7FAFCC8E" w14:textId="77777777" w:rsidR="00625D20" w:rsidRDefault="00625D20">
      <w:pPr>
        <w:pStyle w:val="BodyText"/>
        <w:numPr>
          <w:ilvl w:val="0"/>
          <w:numId w:val="32"/>
        </w:numPr>
      </w:pPr>
      <w:r>
        <w:t>Dishonesty or falsification of records.</w:t>
      </w:r>
    </w:p>
    <w:p w14:paraId="164764FD" w14:textId="77777777" w:rsidR="00625D20" w:rsidRDefault="00625D20">
      <w:pPr>
        <w:pStyle w:val="BodyText"/>
        <w:numPr>
          <w:ilvl w:val="0"/>
          <w:numId w:val="32"/>
        </w:numPr>
      </w:pPr>
      <w:r>
        <w:t>Use of alcoholic beverages or drugs which affect job performance, including the consumption of alcoholic beverages or drugs during working hours as well as the abuse of alcoholic beverages or drugs during non-working hours which, as a result of said abuse, affect the job performance of the employee during actual working hours;</w:t>
      </w:r>
    </w:p>
    <w:p w14:paraId="4BFA0C0F" w14:textId="77777777" w:rsidR="00625D20" w:rsidRDefault="00625D20">
      <w:pPr>
        <w:pStyle w:val="BodyText"/>
        <w:numPr>
          <w:ilvl w:val="0"/>
          <w:numId w:val="32"/>
        </w:numPr>
      </w:pPr>
      <w:r>
        <w:t>Unauthorized use or abuse of County equipment or property;</w:t>
      </w:r>
    </w:p>
    <w:p w14:paraId="52AD8699" w14:textId="77777777" w:rsidR="00625D20" w:rsidRDefault="00625D20">
      <w:pPr>
        <w:pStyle w:val="BodyText"/>
        <w:numPr>
          <w:ilvl w:val="0"/>
          <w:numId w:val="32"/>
        </w:numPr>
      </w:pPr>
      <w:r>
        <w:t>Theft or destruction of County equipment or property;</w:t>
      </w:r>
    </w:p>
    <w:p w14:paraId="66116BAE" w14:textId="77777777" w:rsidR="00625D20" w:rsidRDefault="00625D20">
      <w:pPr>
        <w:pStyle w:val="BodyText"/>
        <w:numPr>
          <w:ilvl w:val="0"/>
          <w:numId w:val="32"/>
        </w:numPr>
      </w:pPr>
      <w:r>
        <w:t xml:space="preserve">Habitual tardiness, unauthorized or excessive absences; </w:t>
      </w:r>
    </w:p>
    <w:p w14:paraId="455CD2B8" w14:textId="77777777" w:rsidR="00625D20" w:rsidRDefault="00625D20">
      <w:pPr>
        <w:pStyle w:val="BodyText"/>
        <w:numPr>
          <w:ilvl w:val="0"/>
          <w:numId w:val="32"/>
        </w:numPr>
      </w:pPr>
      <w:r>
        <w:t>Disregard or repeated violations of safety rules and regulations;</w:t>
      </w:r>
    </w:p>
    <w:p w14:paraId="150CB4E3" w14:textId="77777777" w:rsidR="00625D20" w:rsidRDefault="00625D20">
      <w:pPr>
        <w:pStyle w:val="BodyText"/>
        <w:numPr>
          <w:ilvl w:val="0"/>
          <w:numId w:val="32"/>
        </w:numPr>
      </w:pPr>
      <w:r>
        <w:t>Unsatisfactory performance of duties;</w:t>
      </w:r>
    </w:p>
    <w:p w14:paraId="23842C5A" w14:textId="77777777" w:rsidR="00625D20" w:rsidRDefault="00625D20">
      <w:pPr>
        <w:pStyle w:val="BodyText"/>
        <w:numPr>
          <w:ilvl w:val="0"/>
          <w:numId w:val="32"/>
        </w:numPr>
      </w:pPr>
      <w:r>
        <w:t>Disobeying a supervisor;</w:t>
      </w:r>
    </w:p>
    <w:p w14:paraId="20A641E7" w14:textId="77777777" w:rsidR="00625D20" w:rsidRDefault="00625D20">
      <w:pPr>
        <w:pStyle w:val="BodyText"/>
        <w:numPr>
          <w:ilvl w:val="0"/>
          <w:numId w:val="32"/>
        </w:numPr>
      </w:pPr>
      <w:r>
        <w:t>Performing outside work during working hours established by the County; or</w:t>
      </w:r>
    </w:p>
    <w:p w14:paraId="253B0027" w14:textId="77777777" w:rsidR="00625D20" w:rsidRDefault="00625D20">
      <w:pPr>
        <w:pStyle w:val="BodyText"/>
        <w:numPr>
          <w:ilvl w:val="0"/>
          <w:numId w:val="32"/>
        </w:numPr>
      </w:pPr>
      <w:r>
        <w:t>Use of intimidation or threatening language, including physical or verbal mistreatment of co-workers, supervisor, and/or citizens.</w:t>
      </w:r>
    </w:p>
    <w:p w14:paraId="6381ABB6" w14:textId="77777777" w:rsidR="00625D20" w:rsidRDefault="00625D20" w:rsidP="0057283D">
      <w:pPr>
        <w:pStyle w:val="BodyText"/>
      </w:pPr>
    </w:p>
    <w:p w14:paraId="00A55344" w14:textId="77777777" w:rsidR="00625D20" w:rsidRDefault="009F0332">
      <w:pPr>
        <w:pStyle w:val="BodyText"/>
        <w:numPr>
          <w:ilvl w:val="0"/>
          <w:numId w:val="31"/>
        </w:numPr>
        <w:ind w:left="360"/>
      </w:pPr>
      <w:r>
        <w:t xml:space="preserve">The Judge Executive may place an employee on leave, with or without pay, pending investigation of any alleged activity.  Fiscal Court shall be notified no later than the next regular meeting. </w:t>
      </w:r>
    </w:p>
    <w:p w14:paraId="61780BA0" w14:textId="77777777" w:rsidR="00625D20" w:rsidRDefault="00625D20" w:rsidP="0057283D">
      <w:pPr>
        <w:pStyle w:val="BodyText"/>
      </w:pPr>
    </w:p>
    <w:p w14:paraId="5562F49B" w14:textId="77777777" w:rsidR="009F0332" w:rsidRDefault="009F0332">
      <w:pPr>
        <w:pStyle w:val="BodyText"/>
        <w:numPr>
          <w:ilvl w:val="0"/>
          <w:numId w:val="31"/>
        </w:numPr>
        <w:ind w:left="360"/>
      </w:pPr>
      <w:r>
        <w:t xml:space="preserve">The Judge Executive may, with Fiscal Court approval, demote an employee provided the employee possesses the minimum qualifications for the position to which he is demoted.  Reasons for demotion include, but are not limited to: </w:t>
      </w:r>
    </w:p>
    <w:p w14:paraId="504ED0CC" w14:textId="77777777" w:rsidR="001E6324" w:rsidRDefault="001E6324" w:rsidP="001E6324">
      <w:pPr>
        <w:pStyle w:val="BodyText"/>
        <w:ind w:left="360"/>
      </w:pPr>
    </w:p>
    <w:p w14:paraId="7AAD10ED" w14:textId="77777777" w:rsidR="009F0332" w:rsidRDefault="009F0332">
      <w:pPr>
        <w:pStyle w:val="BodyText"/>
        <w:numPr>
          <w:ilvl w:val="0"/>
          <w:numId w:val="33"/>
        </w:numPr>
      </w:pPr>
      <w:r>
        <w:lastRenderedPageBreak/>
        <w:t>Disciplinary reasons;</w:t>
      </w:r>
    </w:p>
    <w:p w14:paraId="5C6F46BD" w14:textId="77777777" w:rsidR="009F0332" w:rsidRDefault="009F0332">
      <w:pPr>
        <w:pStyle w:val="BodyText"/>
        <w:numPr>
          <w:ilvl w:val="0"/>
          <w:numId w:val="33"/>
        </w:numPr>
      </w:pPr>
      <w:r>
        <w:t xml:space="preserve">Inability to carry out duties in accordance with the standards prescribed for the position; </w:t>
      </w:r>
    </w:p>
    <w:p w14:paraId="33F99734" w14:textId="77777777" w:rsidR="009F0332" w:rsidRDefault="009F0332">
      <w:pPr>
        <w:pStyle w:val="BodyText"/>
        <w:numPr>
          <w:ilvl w:val="0"/>
          <w:numId w:val="33"/>
        </w:numPr>
      </w:pPr>
      <w:r>
        <w:t>In lieu of layoff</w:t>
      </w:r>
    </w:p>
    <w:p w14:paraId="092A77DE" w14:textId="77777777" w:rsidR="009F0332" w:rsidRDefault="009F0332" w:rsidP="0057283D">
      <w:pPr>
        <w:pStyle w:val="BodyText"/>
      </w:pPr>
    </w:p>
    <w:p w14:paraId="3D45282F" w14:textId="77777777" w:rsidR="009F0332" w:rsidRDefault="009F0332">
      <w:pPr>
        <w:pStyle w:val="BodyText"/>
        <w:numPr>
          <w:ilvl w:val="0"/>
          <w:numId w:val="31"/>
        </w:numPr>
        <w:ind w:left="360"/>
      </w:pPr>
      <w:r>
        <w:t>The Judge Executive may, with Fiscal Court approval, suspend any County employee, with or without pay, for not more than thirty (30) calendar days for disciplinary reasons.  Fiscal Court approval may occur after the suspension.</w:t>
      </w:r>
      <w:r w:rsidR="001E6324">
        <w:t xml:space="preserve">  </w:t>
      </w:r>
      <w:r w:rsidR="00BE284E">
        <w:t xml:space="preserve">Any suspended employee shall receive written notice of the suspension stating the reasons for the suspension and the duration of said suspension. </w:t>
      </w:r>
    </w:p>
    <w:p w14:paraId="2123772E" w14:textId="77777777" w:rsidR="00BE284E" w:rsidRDefault="00BE284E" w:rsidP="0057283D">
      <w:pPr>
        <w:pStyle w:val="BodyText"/>
      </w:pPr>
    </w:p>
    <w:p w14:paraId="689FECF6" w14:textId="77777777" w:rsidR="009F0332" w:rsidRDefault="001E2673">
      <w:pPr>
        <w:pStyle w:val="BodyText"/>
        <w:numPr>
          <w:ilvl w:val="0"/>
          <w:numId w:val="31"/>
        </w:numPr>
        <w:ind w:left="360"/>
      </w:pPr>
      <w:r>
        <w:t>The Judge Executive may, with Fiscal Court approval, dismiss an employee.  Written notice shall be given to the employee prior to, or at the time of dismissal.  Fiscal Court approval is not required for employees whose hire was not subject to the Fiscal Court.</w:t>
      </w:r>
    </w:p>
    <w:p w14:paraId="5A527D9F" w14:textId="77777777" w:rsidR="001E2673" w:rsidRDefault="001E2673" w:rsidP="00C668CE">
      <w:pPr>
        <w:pStyle w:val="BodyText"/>
      </w:pPr>
    </w:p>
    <w:p w14:paraId="29AA17F3" w14:textId="15895DC6" w:rsidR="001E2673" w:rsidRDefault="001E2673" w:rsidP="00C668CE">
      <w:pPr>
        <w:pStyle w:val="BodyText"/>
        <w:rPr>
          <w:b/>
          <w:u w:val="single"/>
        </w:rPr>
      </w:pPr>
      <w:r>
        <w:rPr>
          <w:b/>
        </w:rPr>
        <w:t>Section 3</w:t>
      </w:r>
      <w:r w:rsidR="00CE51BC">
        <w:rPr>
          <w:b/>
        </w:rPr>
        <w:t>.</w:t>
      </w:r>
      <w:r w:rsidR="00E95D15">
        <w:rPr>
          <w:b/>
        </w:rPr>
        <w:t>22</w:t>
      </w:r>
      <w:r>
        <w:rPr>
          <w:b/>
        </w:rPr>
        <w:t>:</w:t>
      </w:r>
      <w:r>
        <w:rPr>
          <w:b/>
        </w:rPr>
        <w:tab/>
      </w:r>
      <w:r>
        <w:rPr>
          <w:b/>
          <w:u w:val="single"/>
        </w:rPr>
        <w:t>Resignations</w:t>
      </w:r>
    </w:p>
    <w:p w14:paraId="7D65A149" w14:textId="77777777" w:rsidR="001E2673" w:rsidRDefault="001E2673" w:rsidP="00C668CE">
      <w:pPr>
        <w:pStyle w:val="BodyText"/>
        <w:rPr>
          <w:b/>
          <w:u w:val="single"/>
        </w:rPr>
      </w:pPr>
    </w:p>
    <w:p w14:paraId="3EE96FD2" w14:textId="77777777" w:rsidR="001E2673" w:rsidRDefault="001E2673">
      <w:pPr>
        <w:pStyle w:val="BodyText"/>
        <w:numPr>
          <w:ilvl w:val="0"/>
          <w:numId w:val="34"/>
        </w:numPr>
        <w:ind w:left="360"/>
      </w:pPr>
      <w:r>
        <w:t>An employee will be regarded as having res</w:t>
      </w:r>
      <w:r w:rsidR="00EB4975">
        <w:t xml:space="preserve">igned his/her position if he/she gives notice, written or verbal, to his/her immediate supervisor or the Judge Executive, or appropriate constitutional officer.  Unless approved in advance by the Judge Executive, or appropriate constitutional officer, failure to give at least two (2) weeks notice may be cause for denying future employment with the County and forfeiture of payment of accumulated leave or compensatory time. </w:t>
      </w:r>
    </w:p>
    <w:p w14:paraId="1C73A056" w14:textId="77777777" w:rsidR="00EB4975" w:rsidRDefault="00EB4975" w:rsidP="001E6324">
      <w:pPr>
        <w:pStyle w:val="BodyText"/>
      </w:pPr>
    </w:p>
    <w:p w14:paraId="1ADABCF1" w14:textId="77777777" w:rsidR="00EB4975" w:rsidRDefault="00EB4975">
      <w:pPr>
        <w:pStyle w:val="BodyText"/>
        <w:numPr>
          <w:ilvl w:val="0"/>
          <w:numId w:val="34"/>
        </w:numPr>
        <w:ind w:left="360"/>
      </w:pPr>
      <w:r>
        <w:t>An employee's resignation and its attending reasons shall be recorded in the employee's personnel file.</w:t>
      </w:r>
    </w:p>
    <w:p w14:paraId="548F17C8" w14:textId="77777777" w:rsidR="00EB4975" w:rsidRDefault="00EB4975" w:rsidP="001E6324">
      <w:pPr>
        <w:pStyle w:val="BodyText"/>
      </w:pPr>
    </w:p>
    <w:p w14:paraId="10903045" w14:textId="77777777" w:rsidR="00EB4975" w:rsidRDefault="00EB4975">
      <w:pPr>
        <w:pStyle w:val="BodyText"/>
        <w:numPr>
          <w:ilvl w:val="0"/>
          <w:numId w:val="34"/>
        </w:numPr>
        <w:ind w:left="360"/>
      </w:pPr>
      <w:r>
        <w:t>Any employee who is absent from work for three (3) work days and fails to notify his/her supervisor will be considered to have abandoned the job and will be deemed to have resigned, and his/her employment with the County shall terminate immediately.</w:t>
      </w:r>
    </w:p>
    <w:p w14:paraId="06988E07" w14:textId="77777777" w:rsidR="00EB4975" w:rsidRDefault="00EB4975" w:rsidP="00C668CE">
      <w:pPr>
        <w:pStyle w:val="BodyText"/>
      </w:pPr>
    </w:p>
    <w:p w14:paraId="258D568C" w14:textId="7C9EC71A" w:rsidR="00EB4975" w:rsidRDefault="00421246" w:rsidP="00C668CE">
      <w:pPr>
        <w:pStyle w:val="BodyText"/>
        <w:rPr>
          <w:b/>
          <w:u w:val="single"/>
        </w:rPr>
      </w:pPr>
      <w:r>
        <w:rPr>
          <w:b/>
        </w:rPr>
        <w:t>Section 3</w:t>
      </w:r>
      <w:r w:rsidR="00CE51BC">
        <w:rPr>
          <w:b/>
        </w:rPr>
        <w:t>.</w:t>
      </w:r>
      <w:r w:rsidR="00E95D15">
        <w:rPr>
          <w:b/>
        </w:rPr>
        <w:t>23</w:t>
      </w:r>
      <w:r>
        <w:rPr>
          <w:b/>
        </w:rPr>
        <w:t>:</w:t>
      </w:r>
      <w:r>
        <w:rPr>
          <w:b/>
        </w:rPr>
        <w:tab/>
      </w:r>
      <w:r>
        <w:rPr>
          <w:b/>
          <w:u w:val="single"/>
        </w:rPr>
        <w:t>Reinstatement and Rehires</w:t>
      </w:r>
    </w:p>
    <w:p w14:paraId="3A3DEE95" w14:textId="77777777" w:rsidR="00421246" w:rsidRDefault="00421246" w:rsidP="00C668CE">
      <w:pPr>
        <w:pStyle w:val="BodyText"/>
        <w:rPr>
          <w:b/>
          <w:u w:val="single"/>
        </w:rPr>
      </w:pPr>
    </w:p>
    <w:p w14:paraId="74F6AD08" w14:textId="77777777" w:rsidR="00421246" w:rsidRDefault="00421246">
      <w:pPr>
        <w:pStyle w:val="BodyText"/>
        <w:numPr>
          <w:ilvl w:val="0"/>
          <w:numId w:val="35"/>
        </w:numPr>
        <w:ind w:left="360"/>
      </w:pPr>
      <w:r>
        <w:t>The Judge Executive</w:t>
      </w:r>
      <w:r w:rsidR="003E0487">
        <w:t>,</w:t>
      </w:r>
      <w:r>
        <w:t xml:space="preserve"> or appropriate constitutional officer, may reinstate into his former position or a comparable position any employee who fails to satisfactorily complete the probationary period in a position to which he/she has been promoted. The reinstated employee shall receive the rate of pay which was received prior to the promotion.</w:t>
      </w:r>
    </w:p>
    <w:p w14:paraId="3659031E" w14:textId="77777777" w:rsidR="00421246" w:rsidRDefault="00421246" w:rsidP="001E6324">
      <w:pPr>
        <w:pStyle w:val="BodyText"/>
      </w:pPr>
    </w:p>
    <w:p w14:paraId="0FD96F71" w14:textId="77777777" w:rsidR="00421246" w:rsidRDefault="00421246">
      <w:pPr>
        <w:pStyle w:val="BodyText"/>
        <w:numPr>
          <w:ilvl w:val="0"/>
          <w:numId w:val="35"/>
        </w:numPr>
        <w:ind w:left="360"/>
      </w:pPr>
      <w:r>
        <w:t xml:space="preserve">Any employee who is rehired after separation from County service shall be considered a new employee. </w:t>
      </w:r>
    </w:p>
    <w:p w14:paraId="2394F7DA" w14:textId="77777777" w:rsidR="00421246" w:rsidRDefault="00421246" w:rsidP="00C668CE">
      <w:pPr>
        <w:pStyle w:val="BodyText"/>
      </w:pPr>
    </w:p>
    <w:p w14:paraId="24F529B5" w14:textId="79D404F7" w:rsidR="00421246" w:rsidRDefault="00421246" w:rsidP="00C668CE">
      <w:pPr>
        <w:pStyle w:val="BodyText"/>
        <w:rPr>
          <w:b/>
          <w:u w:val="single"/>
        </w:rPr>
      </w:pPr>
      <w:r>
        <w:rPr>
          <w:b/>
        </w:rPr>
        <w:t>Section 3</w:t>
      </w:r>
      <w:r w:rsidR="00CE51BC">
        <w:rPr>
          <w:b/>
        </w:rPr>
        <w:t>.</w:t>
      </w:r>
      <w:r w:rsidR="00E95D15">
        <w:rPr>
          <w:b/>
        </w:rPr>
        <w:t>24</w:t>
      </w:r>
      <w:r>
        <w:rPr>
          <w:b/>
        </w:rPr>
        <w:t>:</w:t>
      </w:r>
      <w:r>
        <w:rPr>
          <w:b/>
        </w:rPr>
        <w:tab/>
      </w:r>
      <w:r>
        <w:rPr>
          <w:b/>
          <w:u w:val="single"/>
        </w:rPr>
        <w:t>Retirement</w:t>
      </w:r>
    </w:p>
    <w:p w14:paraId="6C4DD17A" w14:textId="77777777" w:rsidR="00421246" w:rsidRDefault="00421246" w:rsidP="00C668CE">
      <w:pPr>
        <w:pStyle w:val="BodyText"/>
        <w:rPr>
          <w:b/>
          <w:u w:val="single"/>
        </w:rPr>
      </w:pPr>
    </w:p>
    <w:p w14:paraId="006A3587" w14:textId="77777777" w:rsidR="00421246" w:rsidRDefault="003010BD" w:rsidP="00C668CE">
      <w:pPr>
        <w:pStyle w:val="BodyText"/>
      </w:pPr>
      <w:r>
        <w:t>Allen County does not have a mandatory requirement age.  Eligible employees are entitled to all benefits earned under the provisions provided by the County Employee Retirement System (CERS).</w:t>
      </w:r>
    </w:p>
    <w:p w14:paraId="0594276E" w14:textId="77777777" w:rsidR="003010BD" w:rsidRDefault="003010BD" w:rsidP="00C668CE">
      <w:pPr>
        <w:pStyle w:val="BodyText"/>
      </w:pPr>
    </w:p>
    <w:p w14:paraId="1FB960F5" w14:textId="143B91EF" w:rsidR="003010BD" w:rsidRDefault="003010BD" w:rsidP="00C668CE">
      <w:pPr>
        <w:pStyle w:val="BodyText"/>
        <w:rPr>
          <w:b/>
          <w:u w:val="single"/>
        </w:rPr>
      </w:pPr>
      <w:r>
        <w:rPr>
          <w:b/>
        </w:rPr>
        <w:t>Section 3</w:t>
      </w:r>
      <w:r w:rsidR="00CE51BC">
        <w:rPr>
          <w:b/>
        </w:rPr>
        <w:t>.</w:t>
      </w:r>
      <w:r w:rsidR="00E95D15">
        <w:rPr>
          <w:b/>
        </w:rPr>
        <w:t>25</w:t>
      </w:r>
      <w:r>
        <w:rPr>
          <w:b/>
        </w:rPr>
        <w:t>:</w:t>
      </w:r>
      <w:r>
        <w:rPr>
          <w:b/>
        </w:rPr>
        <w:tab/>
      </w:r>
      <w:r>
        <w:rPr>
          <w:b/>
          <w:u w:val="single"/>
        </w:rPr>
        <w:t>Medical Examinations</w:t>
      </w:r>
    </w:p>
    <w:p w14:paraId="25C96C9B" w14:textId="77777777" w:rsidR="003010BD" w:rsidRDefault="003010BD" w:rsidP="00C668CE">
      <w:pPr>
        <w:pStyle w:val="BodyText"/>
        <w:rPr>
          <w:b/>
          <w:u w:val="single"/>
        </w:rPr>
      </w:pPr>
    </w:p>
    <w:p w14:paraId="3B584971" w14:textId="77777777" w:rsidR="003010BD" w:rsidRDefault="00E037DE" w:rsidP="00C668CE">
      <w:pPr>
        <w:pStyle w:val="BodyText"/>
      </w:pPr>
      <w:r>
        <w:t xml:space="preserve">Should a medical examination be made a condition for employment Allen County shall pay 100% of the costs (including necessary travel costs) for all required medical examinations related to employment. </w:t>
      </w:r>
    </w:p>
    <w:p w14:paraId="45064F0D" w14:textId="77777777" w:rsidR="00E037DE" w:rsidRDefault="00E037DE" w:rsidP="00C668CE">
      <w:pPr>
        <w:pStyle w:val="BodyText"/>
      </w:pPr>
    </w:p>
    <w:p w14:paraId="1E138389" w14:textId="3E04E768" w:rsidR="00E037DE" w:rsidRDefault="00E037DE" w:rsidP="00C668CE">
      <w:pPr>
        <w:pStyle w:val="BodyText"/>
        <w:rPr>
          <w:b/>
          <w:u w:val="single"/>
        </w:rPr>
      </w:pPr>
      <w:r>
        <w:rPr>
          <w:b/>
        </w:rPr>
        <w:t>Section 3</w:t>
      </w:r>
      <w:r w:rsidR="00CE51BC">
        <w:rPr>
          <w:b/>
        </w:rPr>
        <w:t>.</w:t>
      </w:r>
      <w:r w:rsidR="00E95D15">
        <w:rPr>
          <w:b/>
        </w:rPr>
        <w:t>26</w:t>
      </w:r>
      <w:r>
        <w:rPr>
          <w:b/>
        </w:rPr>
        <w:t>:</w:t>
      </w:r>
      <w:r>
        <w:rPr>
          <w:b/>
        </w:rPr>
        <w:tab/>
      </w:r>
      <w:r>
        <w:rPr>
          <w:b/>
          <w:u w:val="single"/>
        </w:rPr>
        <w:t>Political Activity</w:t>
      </w:r>
    </w:p>
    <w:p w14:paraId="6DA9E221" w14:textId="77777777" w:rsidR="00E037DE" w:rsidRDefault="00E037DE" w:rsidP="00C668CE">
      <w:pPr>
        <w:pStyle w:val="BodyText"/>
        <w:rPr>
          <w:b/>
          <w:u w:val="single"/>
        </w:rPr>
      </w:pPr>
    </w:p>
    <w:p w14:paraId="2954F125" w14:textId="77777777" w:rsidR="00E037DE" w:rsidRDefault="00E037DE" w:rsidP="00C668CE">
      <w:pPr>
        <w:pStyle w:val="BodyText"/>
      </w:pPr>
      <w:r>
        <w:t>No employee, as a condition of employment or continued employment, shall be required to contribute to or campaign for any candidate for political office.  No employee of the County shall engage in political activity during his/her assigned duty hours.  Violators are subject to dismissal.</w:t>
      </w:r>
    </w:p>
    <w:p w14:paraId="3AB3D44F" w14:textId="77777777" w:rsidR="00E037DE" w:rsidRDefault="00E037DE" w:rsidP="00C668CE">
      <w:pPr>
        <w:pStyle w:val="BodyText"/>
      </w:pPr>
    </w:p>
    <w:p w14:paraId="1FE4B990" w14:textId="5887DE37" w:rsidR="00E037DE" w:rsidRDefault="00F45FEA" w:rsidP="00C668CE">
      <w:pPr>
        <w:pStyle w:val="BodyText"/>
        <w:rPr>
          <w:b/>
          <w:u w:val="single"/>
        </w:rPr>
      </w:pPr>
      <w:r>
        <w:rPr>
          <w:b/>
        </w:rPr>
        <w:t>Section 3</w:t>
      </w:r>
      <w:r w:rsidR="00CE51BC">
        <w:rPr>
          <w:b/>
        </w:rPr>
        <w:t>.</w:t>
      </w:r>
      <w:r w:rsidR="00E95D15">
        <w:rPr>
          <w:b/>
        </w:rPr>
        <w:t>27</w:t>
      </w:r>
      <w:r>
        <w:rPr>
          <w:b/>
        </w:rPr>
        <w:t xml:space="preserve">: </w:t>
      </w:r>
      <w:r>
        <w:rPr>
          <w:b/>
        </w:rPr>
        <w:tab/>
      </w:r>
      <w:r>
        <w:rPr>
          <w:b/>
          <w:u w:val="single"/>
        </w:rPr>
        <w:t>Inclement Weather</w:t>
      </w:r>
    </w:p>
    <w:p w14:paraId="24AF7B24" w14:textId="77777777" w:rsidR="00F45FEA" w:rsidRDefault="00F45FEA" w:rsidP="00C668CE">
      <w:pPr>
        <w:pStyle w:val="BodyText"/>
        <w:rPr>
          <w:b/>
          <w:u w:val="single"/>
        </w:rPr>
      </w:pPr>
    </w:p>
    <w:p w14:paraId="7B13E5E6" w14:textId="77777777" w:rsidR="00F45FEA" w:rsidRPr="00F45FEA" w:rsidRDefault="00F45FEA" w:rsidP="00C668CE">
      <w:pPr>
        <w:pStyle w:val="BodyText"/>
      </w:pPr>
      <w:r>
        <w:t xml:space="preserve">In the event of occurrence of weather conditions in which travel to and from work may jeopardize the safety of employees, County offices may be closed at the discretion of the Judge Executive.  Employees will be notified of this action in a timely manner.  They will be paid as a regularly scheduled workday. </w:t>
      </w:r>
    </w:p>
    <w:p w14:paraId="45678FE1" w14:textId="77777777" w:rsidR="00421246" w:rsidRDefault="00421246" w:rsidP="00C668CE">
      <w:pPr>
        <w:pStyle w:val="BodyText"/>
      </w:pPr>
    </w:p>
    <w:p w14:paraId="31079729" w14:textId="77777777" w:rsidR="00421246" w:rsidRDefault="00F45FEA" w:rsidP="00C668CE">
      <w:pPr>
        <w:pStyle w:val="BodyText"/>
      </w:pPr>
      <w:r>
        <w:t>Where individual circumstances exist, such as longer than average distance of travel to and from the work place, the employee must notify his supervisor, and may exercise his own judgment in not reporting to work.  If County offices are not subsequently closed, this time off will be charged, at the discretion of the employee, to accrued leave or leave without pay.</w:t>
      </w:r>
    </w:p>
    <w:p w14:paraId="0B3ED35E" w14:textId="77777777" w:rsidR="00F45FEA" w:rsidRDefault="00F45FEA" w:rsidP="00C668CE">
      <w:pPr>
        <w:pStyle w:val="BodyText"/>
      </w:pPr>
    </w:p>
    <w:p w14:paraId="043F7DF7" w14:textId="070F5040" w:rsidR="00F45FEA" w:rsidRDefault="00F45FEA" w:rsidP="00C668CE">
      <w:pPr>
        <w:pStyle w:val="BodyText"/>
        <w:rPr>
          <w:b/>
          <w:u w:val="single"/>
        </w:rPr>
      </w:pPr>
      <w:r>
        <w:rPr>
          <w:b/>
        </w:rPr>
        <w:t>Section 3</w:t>
      </w:r>
      <w:r w:rsidR="00CE51BC">
        <w:rPr>
          <w:b/>
        </w:rPr>
        <w:t>.</w:t>
      </w:r>
      <w:r w:rsidR="00E95D15">
        <w:rPr>
          <w:b/>
        </w:rPr>
        <w:t>28</w:t>
      </w:r>
      <w:r>
        <w:rPr>
          <w:b/>
        </w:rPr>
        <w:t>:</w:t>
      </w:r>
      <w:r>
        <w:rPr>
          <w:b/>
        </w:rPr>
        <w:tab/>
      </w:r>
      <w:r>
        <w:rPr>
          <w:b/>
          <w:u w:val="single"/>
        </w:rPr>
        <w:t>Lay off</w:t>
      </w:r>
    </w:p>
    <w:p w14:paraId="12D024C8" w14:textId="77777777" w:rsidR="00F45FEA" w:rsidRDefault="00F45FEA" w:rsidP="00C668CE">
      <w:pPr>
        <w:pStyle w:val="BodyText"/>
        <w:rPr>
          <w:b/>
          <w:u w:val="single"/>
        </w:rPr>
      </w:pPr>
    </w:p>
    <w:p w14:paraId="561FBB09" w14:textId="77777777" w:rsidR="00F45FEA" w:rsidRDefault="00F45FEA">
      <w:pPr>
        <w:pStyle w:val="BodyText"/>
        <w:numPr>
          <w:ilvl w:val="0"/>
          <w:numId w:val="36"/>
        </w:numPr>
        <w:ind w:left="360"/>
      </w:pPr>
      <w:r>
        <w:t>The Judge Executive, or appropriate constitutional officer, may lay off an employee because of lack of work or funds.  The order of layoff shall be established on the basis of the needs of the County as determined by the Judge Executive and the Fiscal Court, or appropriate constitutional officer.</w:t>
      </w:r>
    </w:p>
    <w:p w14:paraId="1A5732D2" w14:textId="77777777" w:rsidR="00F45FEA" w:rsidRDefault="00F45FEA" w:rsidP="00EE49EE">
      <w:pPr>
        <w:pStyle w:val="BodyText"/>
      </w:pPr>
    </w:p>
    <w:p w14:paraId="1E456102" w14:textId="77777777" w:rsidR="00F45FEA" w:rsidRDefault="00F45FEA">
      <w:pPr>
        <w:pStyle w:val="BodyText"/>
        <w:numPr>
          <w:ilvl w:val="0"/>
          <w:numId w:val="36"/>
        </w:numPr>
        <w:ind w:left="360"/>
      </w:pPr>
      <w:r>
        <w:t>Layoffs:</w:t>
      </w:r>
    </w:p>
    <w:p w14:paraId="66A73E79" w14:textId="77777777" w:rsidR="00F45FEA" w:rsidRDefault="00F45FEA">
      <w:pPr>
        <w:pStyle w:val="BodyText"/>
        <w:numPr>
          <w:ilvl w:val="0"/>
          <w:numId w:val="37"/>
        </w:numPr>
      </w:pPr>
      <w:r>
        <w:t>Consideration shall be given to the seniority, performance record and merit of the persons considered for layoff.</w:t>
      </w:r>
    </w:p>
    <w:p w14:paraId="3914A35D" w14:textId="77777777" w:rsidR="00F45FEA" w:rsidRDefault="00F45FEA">
      <w:pPr>
        <w:pStyle w:val="BodyText"/>
        <w:numPr>
          <w:ilvl w:val="0"/>
          <w:numId w:val="37"/>
        </w:numPr>
      </w:pPr>
      <w:r>
        <w:t>Part-time and probationary employees in a class shall be laid off before other persons in the class are laid off.</w:t>
      </w:r>
    </w:p>
    <w:p w14:paraId="67CC06D7" w14:textId="77777777" w:rsidR="00F45FEA" w:rsidRDefault="00F45FEA" w:rsidP="00EE49EE">
      <w:pPr>
        <w:pStyle w:val="BodyText"/>
      </w:pPr>
    </w:p>
    <w:p w14:paraId="192F6111" w14:textId="77777777" w:rsidR="00F45FEA" w:rsidRDefault="00F45FEA">
      <w:pPr>
        <w:pStyle w:val="BodyText"/>
        <w:numPr>
          <w:ilvl w:val="0"/>
          <w:numId w:val="36"/>
        </w:numPr>
        <w:ind w:left="360"/>
      </w:pPr>
      <w:r>
        <w:t>One week before the effective date (except emergencies approved by the Fiscal Court) of the layoff of a regular full-time employee, the Judge Executive, or appropriate constitutional officer, shall:</w:t>
      </w:r>
    </w:p>
    <w:p w14:paraId="49AB7F6C" w14:textId="77777777" w:rsidR="00F45FEA" w:rsidRDefault="00F45FEA" w:rsidP="00EE49EE">
      <w:pPr>
        <w:pStyle w:val="BodyText"/>
      </w:pPr>
    </w:p>
    <w:p w14:paraId="53443F8E" w14:textId="77777777" w:rsidR="00F45FEA" w:rsidRDefault="00F45FEA">
      <w:pPr>
        <w:pStyle w:val="BodyText"/>
        <w:numPr>
          <w:ilvl w:val="0"/>
          <w:numId w:val="36"/>
        </w:numPr>
        <w:ind w:left="360"/>
      </w:pPr>
      <w:r>
        <w:t xml:space="preserve">A </w:t>
      </w:r>
      <w:r w:rsidR="00EE509E">
        <w:t>copy</w:t>
      </w:r>
      <w:r>
        <w:t xml:space="preserve"> of the notice shall be retained in the employee's personnel file.</w:t>
      </w:r>
    </w:p>
    <w:p w14:paraId="7C4704F2" w14:textId="77777777" w:rsidR="00F45FEA" w:rsidRDefault="00F45FEA" w:rsidP="00C668CE">
      <w:pPr>
        <w:pStyle w:val="BodyText"/>
      </w:pPr>
    </w:p>
    <w:p w14:paraId="37EBC23A" w14:textId="77777777" w:rsidR="00B630AD" w:rsidRDefault="00B630AD" w:rsidP="00C668CE">
      <w:pPr>
        <w:pStyle w:val="BodyText"/>
        <w:rPr>
          <w:b/>
        </w:rPr>
      </w:pPr>
    </w:p>
    <w:p w14:paraId="4B95BA5D" w14:textId="1DA7581B" w:rsidR="00F45FEA" w:rsidRDefault="00F45FEA" w:rsidP="00C668CE">
      <w:pPr>
        <w:pStyle w:val="BodyText"/>
        <w:rPr>
          <w:b/>
          <w:u w:val="single"/>
        </w:rPr>
      </w:pPr>
      <w:r>
        <w:rPr>
          <w:b/>
        </w:rPr>
        <w:lastRenderedPageBreak/>
        <w:t>Section 3</w:t>
      </w:r>
      <w:r w:rsidR="00CE51BC">
        <w:rPr>
          <w:b/>
        </w:rPr>
        <w:t>.</w:t>
      </w:r>
      <w:r w:rsidR="00E95D15">
        <w:rPr>
          <w:b/>
        </w:rPr>
        <w:t>29:</w:t>
      </w:r>
      <w:r>
        <w:rPr>
          <w:b/>
        </w:rPr>
        <w:tab/>
      </w:r>
      <w:r>
        <w:rPr>
          <w:b/>
          <w:u w:val="single"/>
        </w:rPr>
        <w:t>Gifts and Gratuities</w:t>
      </w:r>
    </w:p>
    <w:p w14:paraId="4A1B64C4" w14:textId="77777777" w:rsidR="00F45FEA" w:rsidRDefault="00F45FEA" w:rsidP="00C668CE">
      <w:pPr>
        <w:pStyle w:val="BodyText"/>
        <w:rPr>
          <w:b/>
          <w:u w:val="single"/>
        </w:rPr>
      </w:pPr>
    </w:p>
    <w:p w14:paraId="17F58B06" w14:textId="7A7586CA" w:rsidR="00F45FEA" w:rsidRDefault="00F45FEA" w:rsidP="00C668CE">
      <w:pPr>
        <w:pStyle w:val="BodyText"/>
      </w:pPr>
      <w:r>
        <w:t>Employees of Allen County may not receive or accept any personal gifts or gratuities that obligate the County or its employees in a way or are given with the intent to influence.  A personal gift is generally defined as one, which is expressly for an individual and is not an object produced for general distribution as a means of advertising such an inexpensive pens or calendars.  (Refer to County Ethics Code for specific</w:t>
      </w:r>
      <w:r w:rsidR="00AF2419">
        <w:t>s included in the appendix</w:t>
      </w:r>
      <w:r>
        <w:t>)</w:t>
      </w:r>
    </w:p>
    <w:p w14:paraId="41E31429" w14:textId="77777777" w:rsidR="00F45FEA" w:rsidRDefault="00F45FEA" w:rsidP="00C668CE">
      <w:pPr>
        <w:pStyle w:val="BodyText"/>
      </w:pPr>
    </w:p>
    <w:p w14:paraId="3F893E77" w14:textId="43777566" w:rsidR="00F45FEA" w:rsidRDefault="00CE51BC" w:rsidP="00C668CE">
      <w:pPr>
        <w:pStyle w:val="BodyText"/>
        <w:rPr>
          <w:b/>
          <w:u w:val="single"/>
        </w:rPr>
      </w:pPr>
      <w:r>
        <w:rPr>
          <w:b/>
        </w:rPr>
        <w:t>Section 3.</w:t>
      </w:r>
      <w:r w:rsidR="00E95D15">
        <w:rPr>
          <w:b/>
        </w:rPr>
        <w:t>30:</w:t>
      </w:r>
      <w:r w:rsidR="00D03EAD">
        <w:rPr>
          <w:b/>
        </w:rPr>
        <w:tab/>
      </w:r>
      <w:r w:rsidR="00D03EAD">
        <w:rPr>
          <w:b/>
          <w:u w:val="single"/>
        </w:rPr>
        <w:t>Personal Conduct, Appearance and Hygiene</w:t>
      </w:r>
    </w:p>
    <w:p w14:paraId="0F2E1F58" w14:textId="77777777" w:rsidR="00D03EAD" w:rsidRDefault="00D03EAD" w:rsidP="00C668CE">
      <w:pPr>
        <w:pStyle w:val="BodyText"/>
        <w:rPr>
          <w:b/>
          <w:u w:val="single"/>
        </w:rPr>
      </w:pPr>
    </w:p>
    <w:p w14:paraId="77752AB6" w14:textId="77777777" w:rsidR="00D03EAD" w:rsidRDefault="00D03EAD">
      <w:pPr>
        <w:pStyle w:val="BodyText"/>
        <w:numPr>
          <w:ilvl w:val="0"/>
          <w:numId w:val="38"/>
        </w:numPr>
        <w:ind w:left="360"/>
      </w:pPr>
      <w:r>
        <w:t>Images presented and statements made by all employees of the County can affect the entire organization.  Therefore, employees are expected to be friendly, courteous and appropriately dressed at all times.</w:t>
      </w:r>
    </w:p>
    <w:p w14:paraId="64F48DB6" w14:textId="77777777" w:rsidR="00D03EAD" w:rsidRDefault="00D03EAD" w:rsidP="00EE49EE">
      <w:pPr>
        <w:pStyle w:val="BodyText"/>
      </w:pPr>
    </w:p>
    <w:p w14:paraId="14ED7A3A" w14:textId="77777777" w:rsidR="00D03EAD" w:rsidRDefault="00D03EAD">
      <w:pPr>
        <w:pStyle w:val="BodyText"/>
        <w:numPr>
          <w:ilvl w:val="0"/>
          <w:numId w:val="38"/>
        </w:numPr>
        <w:ind w:left="360"/>
      </w:pPr>
      <w:r>
        <w:t>The County expects its employees to present themselves for work in such a manner that reflects personal hygiene.  Personnel who are required to wear uniforms as provided by the Co</w:t>
      </w:r>
      <w:r w:rsidR="00EE49EE">
        <w:t>unty will e</w:t>
      </w:r>
      <w:r>
        <w:t xml:space="preserve">nsure that their uniforms are well maintained, clean and serviceable </w:t>
      </w:r>
      <w:r w:rsidR="00EE509E">
        <w:t>every day</w:t>
      </w:r>
      <w:r>
        <w:t xml:space="preserve">. </w:t>
      </w:r>
    </w:p>
    <w:p w14:paraId="7576C741" w14:textId="77777777" w:rsidR="00D03EAD" w:rsidRDefault="00D03EAD" w:rsidP="00C668CE">
      <w:pPr>
        <w:pStyle w:val="BodyText"/>
      </w:pPr>
    </w:p>
    <w:p w14:paraId="68C6EDB0" w14:textId="160FA055" w:rsidR="00D03EAD" w:rsidRDefault="00D03EAD" w:rsidP="00C668CE">
      <w:pPr>
        <w:pStyle w:val="BodyText"/>
        <w:rPr>
          <w:b/>
          <w:u w:val="single"/>
        </w:rPr>
      </w:pPr>
      <w:r>
        <w:rPr>
          <w:b/>
        </w:rPr>
        <w:t>Section 3</w:t>
      </w:r>
      <w:r w:rsidR="00CE51BC">
        <w:rPr>
          <w:b/>
        </w:rPr>
        <w:t>.</w:t>
      </w:r>
      <w:r w:rsidR="00E95D15">
        <w:rPr>
          <w:b/>
        </w:rPr>
        <w:t>31:</w:t>
      </w:r>
      <w:r>
        <w:rPr>
          <w:b/>
        </w:rPr>
        <w:tab/>
      </w:r>
      <w:r>
        <w:rPr>
          <w:b/>
          <w:u w:val="single"/>
        </w:rPr>
        <w:t>Safety and Injuries</w:t>
      </w:r>
    </w:p>
    <w:p w14:paraId="32997A7D" w14:textId="77777777" w:rsidR="00D03EAD" w:rsidRDefault="00D03EAD" w:rsidP="00C668CE">
      <w:pPr>
        <w:pStyle w:val="BodyText"/>
        <w:rPr>
          <w:b/>
          <w:u w:val="single"/>
        </w:rPr>
      </w:pPr>
    </w:p>
    <w:p w14:paraId="44FCE96C" w14:textId="77777777" w:rsidR="00D03EAD" w:rsidRDefault="00D03EAD">
      <w:pPr>
        <w:pStyle w:val="BodyText"/>
        <w:numPr>
          <w:ilvl w:val="0"/>
          <w:numId w:val="39"/>
        </w:numPr>
        <w:ind w:left="360"/>
      </w:pPr>
      <w:r>
        <w:t xml:space="preserve">Ensuring the health and safety of all County employees is a major goal.  It is the intent of the County to make every employees job safe in all respects, therefore, all employees shall report all hazardous conditions in their work area at once to their immediate supervisor. </w:t>
      </w:r>
    </w:p>
    <w:p w14:paraId="3593B02C" w14:textId="77777777" w:rsidR="00D03EAD" w:rsidRDefault="00D03EAD" w:rsidP="00EE49EE">
      <w:pPr>
        <w:pStyle w:val="BodyText"/>
      </w:pPr>
    </w:p>
    <w:p w14:paraId="7DDA5CF3" w14:textId="77777777" w:rsidR="00D03EAD" w:rsidRDefault="00D03EAD">
      <w:pPr>
        <w:pStyle w:val="BodyText"/>
        <w:numPr>
          <w:ilvl w:val="0"/>
          <w:numId w:val="39"/>
        </w:numPr>
        <w:ind w:left="360"/>
      </w:pPr>
      <w:r>
        <w:t xml:space="preserve">All work related injuries shall be reported to the employee's supervisor immediately.  Once the supervisory has been informed of the injury, the injured employee will be sent to the Payroll Administrator to file a Worker's Compensation claim, if needed. </w:t>
      </w:r>
    </w:p>
    <w:p w14:paraId="3D2CD5BB" w14:textId="77777777" w:rsidR="00D03EAD" w:rsidRDefault="00D03EAD" w:rsidP="00C668CE">
      <w:pPr>
        <w:pStyle w:val="BodyText"/>
      </w:pPr>
    </w:p>
    <w:p w14:paraId="7C103FB8" w14:textId="776DACEE" w:rsidR="00D03EAD" w:rsidRDefault="00D03EAD" w:rsidP="00C668CE">
      <w:pPr>
        <w:pStyle w:val="BodyText"/>
        <w:rPr>
          <w:b/>
          <w:u w:val="single"/>
        </w:rPr>
      </w:pPr>
      <w:r>
        <w:rPr>
          <w:b/>
        </w:rPr>
        <w:t>Section 3</w:t>
      </w:r>
      <w:r w:rsidR="00CE51BC">
        <w:rPr>
          <w:b/>
        </w:rPr>
        <w:t>.</w:t>
      </w:r>
      <w:r w:rsidR="00E95D15">
        <w:rPr>
          <w:b/>
        </w:rPr>
        <w:t>32</w:t>
      </w:r>
      <w:r>
        <w:rPr>
          <w:b/>
        </w:rPr>
        <w:t>:</w:t>
      </w:r>
      <w:r>
        <w:rPr>
          <w:b/>
        </w:rPr>
        <w:tab/>
      </w:r>
      <w:r>
        <w:rPr>
          <w:b/>
          <w:u w:val="single"/>
        </w:rPr>
        <w:t>Sexual Harassment Policy</w:t>
      </w:r>
    </w:p>
    <w:p w14:paraId="16697F6A" w14:textId="77777777" w:rsidR="00D03EAD" w:rsidRDefault="00D03EAD" w:rsidP="00C668CE">
      <w:pPr>
        <w:pStyle w:val="BodyText"/>
        <w:rPr>
          <w:b/>
          <w:u w:val="single"/>
        </w:rPr>
      </w:pPr>
    </w:p>
    <w:p w14:paraId="6849CBDD" w14:textId="77777777" w:rsidR="00D03EAD" w:rsidRDefault="00D03EAD">
      <w:pPr>
        <w:pStyle w:val="BodyText"/>
        <w:numPr>
          <w:ilvl w:val="0"/>
          <w:numId w:val="40"/>
        </w:numPr>
        <w:ind w:left="360"/>
      </w:pPr>
      <w:r>
        <w:t>Purpose</w:t>
      </w:r>
    </w:p>
    <w:p w14:paraId="721ECCA0" w14:textId="77777777" w:rsidR="00D03EAD" w:rsidRDefault="00D03EAD">
      <w:pPr>
        <w:pStyle w:val="BodyText"/>
        <w:numPr>
          <w:ilvl w:val="0"/>
          <w:numId w:val="41"/>
        </w:numPr>
      </w:pPr>
      <w:r>
        <w:t xml:space="preserve">To advise employees that sexual harassment is a violation of law </w:t>
      </w:r>
    </w:p>
    <w:p w14:paraId="229D132F" w14:textId="77777777" w:rsidR="00D03EAD" w:rsidRDefault="00D03EAD">
      <w:pPr>
        <w:pStyle w:val="BodyText"/>
        <w:numPr>
          <w:ilvl w:val="0"/>
          <w:numId w:val="41"/>
        </w:numPr>
      </w:pPr>
      <w:r>
        <w:t>To clearly state that employees or employee applicants should not be subjected to unwelcome sexual conduct, on or off the job, regardless of whether such action results from conduct of co-employees, supervisory staff, department heads, the public or others.</w:t>
      </w:r>
    </w:p>
    <w:p w14:paraId="7EF5ABB1" w14:textId="77777777" w:rsidR="00D03EAD" w:rsidRDefault="00D03EAD">
      <w:pPr>
        <w:pStyle w:val="BodyText"/>
        <w:numPr>
          <w:ilvl w:val="0"/>
          <w:numId w:val="41"/>
        </w:numPr>
      </w:pPr>
      <w:r>
        <w:t>To provide disciplinary action in the event this policy is not followed.</w:t>
      </w:r>
    </w:p>
    <w:p w14:paraId="31C8994A" w14:textId="77777777" w:rsidR="00D03EAD" w:rsidRDefault="00D03EAD" w:rsidP="00EE49EE">
      <w:pPr>
        <w:pStyle w:val="BodyText"/>
      </w:pPr>
    </w:p>
    <w:p w14:paraId="77AD8C9D" w14:textId="77777777" w:rsidR="00D03EAD" w:rsidRDefault="00D03EAD">
      <w:pPr>
        <w:pStyle w:val="BodyText"/>
        <w:numPr>
          <w:ilvl w:val="0"/>
          <w:numId w:val="40"/>
        </w:numPr>
        <w:ind w:left="360"/>
      </w:pPr>
      <w:r>
        <w:t>Policy</w:t>
      </w:r>
    </w:p>
    <w:p w14:paraId="57F84FFB" w14:textId="77777777" w:rsidR="00D03EAD" w:rsidRDefault="00EE49EE">
      <w:pPr>
        <w:pStyle w:val="BodyText"/>
        <w:numPr>
          <w:ilvl w:val="0"/>
          <w:numId w:val="46"/>
        </w:numPr>
        <w:ind w:left="1080"/>
      </w:pPr>
      <w:r>
        <w:t>T</w:t>
      </w:r>
      <w:r w:rsidR="00D03EAD">
        <w:t>he County is aware of, and complies with, all federal and state laws which make it illegal for sexual harassment to occur within the workplace.  Sexual harassment is defined as unwelcome sexual advances, requests for sexual favors, and other verbal or physical conduct of a sexual nature when:</w:t>
      </w:r>
    </w:p>
    <w:p w14:paraId="6C212E37" w14:textId="77777777" w:rsidR="00D03EAD" w:rsidRDefault="00D03EAD">
      <w:pPr>
        <w:pStyle w:val="BodyText"/>
        <w:numPr>
          <w:ilvl w:val="2"/>
          <w:numId w:val="46"/>
        </w:numPr>
      </w:pPr>
      <w:r>
        <w:t>Submission to such conduct is either explicitly or implicitly made a term of condition of employment</w:t>
      </w:r>
      <w:r w:rsidR="003E0487">
        <w:t>;</w:t>
      </w:r>
    </w:p>
    <w:p w14:paraId="4FF6F29C" w14:textId="77777777" w:rsidR="00D03EAD" w:rsidRDefault="00D03EAD">
      <w:pPr>
        <w:pStyle w:val="BodyText"/>
        <w:numPr>
          <w:ilvl w:val="2"/>
          <w:numId w:val="46"/>
        </w:numPr>
      </w:pPr>
      <w:r>
        <w:lastRenderedPageBreak/>
        <w:t xml:space="preserve">Submission to or rejection of any such conduct by an individual is used as a basis for employment decisions; or </w:t>
      </w:r>
    </w:p>
    <w:p w14:paraId="4FC6239C" w14:textId="77777777" w:rsidR="00D03EAD" w:rsidRDefault="00D03EAD">
      <w:pPr>
        <w:pStyle w:val="BodyText"/>
        <w:numPr>
          <w:ilvl w:val="2"/>
          <w:numId w:val="46"/>
        </w:numPr>
      </w:pPr>
      <w:r>
        <w:t>Such conduct has the result of unreasonably interfering with an individual's work performance or creating and intimidating or offensive work environment</w:t>
      </w:r>
      <w:r w:rsidR="003E0487">
        <w:t>.</w:t>
      </w:r>
    </w:p>
    <w:p w14:paraId="7F5108CF" w14:textId="77777777" w:rsidR="00D03EAD" w:rsidRDefault="00D03EAD" w:rsidP="00EE49EE">
      <w:pPr>
        <w:pStyle w:val="BodyText"/>
      </w:pPr>
    </w:p>
    <w:p w14:paraId="62CBF80A" w14:textId="77777777" w:rsidR="00D03EAD" w:rsidRDefault="002C2525">
      <w:pPr>
        <w:pStyle w:val="BodyText"/>
        <w:numPr>
          <w:ilvl w:val="0"/>
          <w:numId w:val="40"/>
        </w:numPr>
        <w:ind w:left="360"/>
      </w:pPr>
      <w:r>
        <w:t>Any employee or employee applicant who feels that he or she has been subjected to any prohibited activity described above, should report the incident immediately to his or her immediate supervisor or the Judge Executive.  If the immediate supervisor is involved in the activity, the violation should be reported immediately to the Judge Executive.  If the Judge Executive is the subject of the problem, the employees should notify the County Attorney.  All resulting investigations will be kept confidential to the extent possible.</w:t>
      </w:r>
    </w:p>
    <w:p w14:paraId="45F787CD" w14:textId="77777777" w:rsidR="002C2525" w:rsidRDefault="002C2525" w:rsidP="00EE49EE">
      <w:pPr>
        <w:pStyle w:val="BodyText"/>
      </w:pPr>
    </w:p>
    <w:p w14:paraId="44219A17" w14:textId="77777777" w:rsidR="002C2525" w:rsidRDefault="002A7DEF">
      <w:pPr>
        <w:pStyle w:val="BodyText"/>
        <w:numPr>
          <w:ilvl w:val="0"/>
          <w:numId w:val="40"/>
        </w:numPr>
        <w:ind w:left="360"/>
      </w:pPr>
      <w:r>
        <w:t xml:space="preserve">Any employee violating this policy will be subjected immediately to disciplinary action ranging from a written warning to discharge, depending on the nature and severity of the violation in this case. </w:t>
      </w:r>
    </w:p>
    <w:p w14:paraId="58213D4B" w14:textId="77777777" w:rsidR="002A7DEF" w:rsidRDefault="002A7DEF" w:rsidP="00EE49EE">
      <w:pPr>
        <w:pStyle w:val="BodyText"/>
      </w:pPr>
    </w:p>
    <w:p w14:paraId="0E395764" w14:textId="77777777" w:rsidR="00526EAD" w:rsidRDefault="002A7DEF">
      <w:pPr>
        <w:pStyle w:val="BodyText"/>
        <w:numPr>
          <w:ilvl w:val="0"/>
          <w:numId w:val="40"/>
        </w:numPr>
        <w:ind w:left="360"/>
      </w:pPr>
      <w:r>
        <w:t>In addition, capricious and unfounded charges of sexual harassment by an employee may be cause for disciplinary action.  Refused by a supervisor to act in legitimate cases of harassment may be cause for disciplinary action.</w:t>
      </w:r>
    </w:p>
    <w:p w14:paraId="48DA5572" w14:textId="77777777" w:rsidR="00526EAD" w:rsidRDefault="00526EAD" w:rsidP="00C668CE">
      <w:pPr>
        <w:pStyle w:val="BodyText"/>
      </w:pPr>
    </w:p>
    <w:p w14:paraId="33341B17" w14:textId="4207D51A" w:rsidR="00526EAD" w:rsidRDefault="00526EAD" w:rsidP="00C668CE">
      <w:pPr>
        <w:pStyle w:val="BodyText"/>
        <w:rPr>
          <w:b/>
          <w:u w:val="single"/>
        </w:rPr>
      </w:pPr>
      <w:r>
        <w:rPr>
          <w:b/>
        </w:rPr>
        <w:t>Section 3</w:t>
      </w:r>
      <w:r w:rsidR="00CE51BC">
        <w:rPr>
          <w:b/>
        </w:rPr>
        <w:t>.</w:t>
      </w:r>
      <w:r w:rsidR="00E95D15">
        <w:rPr>
          <w:b/>
        </w:rPr>
        <w:t>33</w:t>
      </w:r>
      <w:r>
        <w:rPr>
          <w:b/>
        </w:rPr>
        <w:t>:</w:t>
      </w:r>
      <w:r>
        <w:rPr>
          <w:b/>
        </w:rPr>
        <w:tab/>
      </w:r>
      <w:r>
        <w:rPr>
          <w:b/>
          <w:u w:val="single"/>
        </w:rPr>
        <w:t xml:space="preserve">Drug/Alcohol Abuse Policy </w:t>
      </w:r>
    </w:p>
    <w:p w14:paraId="57EE9052" w14:textId="77777777" w:rsidR="009D6A9B" w:rsidRPr="00314427" w:rsidRDefault="009D6A9B" w:rsidP="00314427">
      <w:pPr>
        <w:pStyle w:val="ListParagraph"/>
        <w:widowControl w:val="0"/>
        <w:numPr>
          <w:ilvl w:val="0"/>
          <w:numId w:val="110"/>
        </w:numPr>
        <w:tabs>
          <w:tab w:val="left" w:pos="2589"/>
          <w:tab w:val="left" w:pos="2591"/>
        </w:tabs>
        <w:autoSpaceDE w:val="0"/>
        <w:autoSpaceDN w:val="0"/>
        <w:spacing w:before="23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Allen County Fiscal Court’s mission is to ensure that all public service is delivered safely, efficiently, and effectively by establishing a drug- and alcohol-free work environment, and to ensure that the workplace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remains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free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effects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promote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health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safety of employees and the general public. In keeping with this mission, the Fiscal Court declares that the unlawful manufacture, distribution, dispense, possession, or use of controlled substances or misuse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prohibited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Violation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fiscal court</w:t>
      </w:r>
      <w:r w:rsidRPr="00314427">
        <w:rPr>
          <w:rFonts w:ascii="Times New Roman" w:hAnsi="Times New Roman" w:cs="Times New Roman"/>
          <w:sz w:val="24"/>
          <w:szCs w:val="24"/>
        </w:rPr>
        <w:t>’s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zero-tolerance</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policy relating</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on-the-job</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possession,</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distribution,</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sale</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illegal</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in immediate</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dismissal</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employment</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 fiscal court.</w:t>
      </w:r>
    </w:p>
    <w:p w14:paraId="7623811D" w14:textId="77777777" w:rsidR="009D6A9B" w:rsidRPr="00314427" w:rsidRDefault="009D6A9B" w:rsidP="00314427">
      <w:pPr>
        <w:pStyle w:val="ListParagraph"/>
        <w:widowControl w:val="0"/>
        <w:numPr>
          <w:ilvl w:val="0"/>
          <w:numId w:val="110"/>
        </w:numPr>
        <w:tabs>
          <w:tab w:val="left" w:pos="2589"/>
          <w:tab w:val="left" w:pos="2591"/>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 employees are expected to read and sign the Drug- and Alcohol-Free Workplace Acknowledgment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30</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days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30</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days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 amendment to the policy.</w:t>
      </w:r>
    </w:p>
    <w:p w14:paraId="4B1D21E2" w14:textId="77777777" w:rsidR="009D6A9B" w:rsidRPr="00314427" w:rsidRDefault="009D6A9B" w:rsidP="00314427">
      <w:pPr>
        <w:pStyle w:val="ListParagraph"/>
        <w:widowControl w:val="0"/>
        <w:numPr>
          <w:ilvl w:val="0"/>
          <w:numId w:val="110"/>
        </w:numPr>
        <w:tabs>
          <w:tab w:val="left" w:pos="259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This policy is intended to comply with all applicable federal and state regulations governing workplace anti-drug and alcohol programs. Specifically, the Federal Transit Administration (FTA)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Department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Transportation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(USDOT)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published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Part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655,</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 amended, that mandates urine drug testing and breath alcohol testing for safety-sensitive positions and prohibits performance of safety-sensitive functions when there is a positive test result.</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The USDOT has also published 49 CFR Part 40, as amended, that sets standards for</w:t>
      </w:r>
    </w:p>
    <w:p w14:paraId="37A9A7C1" w14:textId="77777777" w:rsidR="009D6A9B" w:rsidRPr="00314427" w:rsidRDefault="009D6A9B" w:rsidP="00314427">
      <w:pPr>
        <w:pStyle w:val="BodyText"/>
        <w:numPr>
          <w:ilvl w:val="0"/>
          <w:numId w:val="110"/>
        </w:numPr>
        <w:spacing w:before="78"/>
      </w:pPr>
      <w:r w:rsidRPr="00314427">
        <w:t>the</w:t>
      </w:r>
      <w:r w:rsidRPr="00314427">
        <w:rPr>
          <w:spacing w:val="-2"/>
        </w:rPr>
        <w:t xml:space="preserve"> </w:t>
      </w:r>
      <w:r w:rsidRPr="00314427">
        <w:t>collection</w:t>
      </w:r>
      <w:r w:rsidRPr="00314427">
        <w:rPr>
          <w:spacing w:val="-2"/>
        </w:rPr>
        <w:t xml:space="preserve"> </w:t>
      </w:r>
      <w:r w:rsidRPr="00314427">
        <w:t>and</w:t>
      </w:r>
      <w:r w:rsidRPr="00314427">
        <w:rPr>
          <w:spacing w:val="-5"/>
        </w:rPr>
        <w:t xml:space="preserve"> </w:t>
      </w:r>
      <w:r w:rsidRPr="00314427">
        <w:t>testing</w:t>
      </w:r>
      <w:r w:rsidRPr="00314427">
        <w:rPr>
          <w:spacing w:val="-2"/>
        </w:rPr>
        <w:t xml:space="preserve"> </w:t>
      </w:r>
      <w:r w:rsidRPr="00314427">
        <w:t>of</w:t>
      </w:r>
      <w:r w:rsidRPr="00314427">
        <w:rPr>
          <w:spacing w:val="-4"/>
        </w:rPr>
        <w:t xml:space="preserve"> </w:t>
      </w:r>
      <w:r w:rsidRPr="00314427">
        <w:t>urine</w:t>
      </w:r>
      <w:r w:rsidRPr="00314427">
        <w:rPr>
          <w:spacing w:val="-2"/>
        </w:rPr>
        <w:t xml:space="preserve"> </w:t>
      </w:r>
      <w:r w:rsidRPr="00314427">
        <w:t>and</w:t>
      </w:r>
      <w:r w:rsidRPr="00314427">
        <w:rPr>
          <w:spacing w:val="-5"/>
        </w:rPr>
        <w:t xml:space="preserve"> </w:t>
      </w:r>
      <w:r w:rsidRPr="00314427">
        <w:t>breath</w:t>
      </w:r>
      <w:r w:rsidRPr="00314427">
        <w:rPr>
          <w:spacing w:val="-5"/>
        </w:rPr>
        <w:t xml:space="preserve"> </w:t>
      </w:r>
      <w:r w:rsidRPr="00314427">
        <w:t>specimens,</w:t>
      </w:r>
      <w:r w:rsidRPr="00314427">
        <w:rPr>
          <w:spacing w:val="-2"/>
        </w:rPr>
        <w:t xml:space="preserve"> </w:t>
      </w:r>
      <w:r w:rsidRPr="00314427">
        <w:t>as</w:t>
      </w:r>
      <w:r w:rsidRPr="00314427">
        <w:rPr>
          <w:spacing w:val="-2"/>
        </w:rPr>
        <w:t xml:space="preserve"> </w:t>
      </w:r>
      <w:r w:rsidRPr="00314427">
        <w:t>well</w:t>
      </w:r>
      <w:r w:rsidRPr="00314427">
        <w:rPr>
          <w:spacing w:val="-1"/>
        </w:rPr>
        <w:t xml:space="preserve"> </w:t>
      </w:r>
      <w:r w:rsidRPr="00314427">
        <w:t>as</w:t>
      </w:r>
      <w:r w:rsidRPr="00314427">
        <w:rPr>
          <w:spacing w:val="-2"/>
        </w:rPr>
        <w:t xml:space="preserve"> </w:t>
      </w:r>
      <w:r w:rsidRPr="00314427">
        <w:t>49</w:t>
      </w:r>
      <w:r w:rsidRPr="00314427">
        <w:rPr>
          <w:spacing w:val="-2"/>
        </w:rPr>
        <w:t xml:space="preserve"> </w:t>
      </w:r>
      <w:r w:rsidRPr="00314427">
        <w:t>CFR</w:t>
      </w:r>
      <w:r w:rsidRPr="00314427">
        <w:rPr>
          <w:spacing w:val="-3"/>
        </w:rPr>
        <w:t xml:space="preserve"> </w:t>
      </w:r>
      <w:r w:rsidRPr="00314427">
        <w:t>Part</w:t>
      </w:r>
      <w:r w:rsidRPr="00314427">
        <w:rPr>
          <w:spacing w:val="-4"/>
        </w:rPr>
        <w:t xml:space="preserve"> </w:t>
      </w:r>
      <w:r w:rsidRPr="00314427">
        <w:t>199,</w:t>
      </w:r>
      <w:r w:rsidRPr="00314427">
        <w:rPr>
          <w:spacing w:val="-2"/>
        </w:rPr>
        <w:t xml:space="preserve"> </w:t>
      </w:r>
      <w:r w:rsidRPr="00314427">
        <w:t>that</w:t>
      </w:r>
      <w:r w:rsidRPr="00314427">
        <w:rPr>
          <w:spacing w:val="-1"/>
        </w:rPr>
        <w:t xml:space="preserve"> </w:t>
      </w:r>
      <w:r w:rsidRPr="00314427">
        <w:t xml:space="preserve">sets the standards for gas pipeline workers. Under Kentucky law, the fiscal court has also chosen to follow the requirements of 803 KAR 25:280 to become a Certified Drug-Free </w:t>
      </w:r>
      <w:r w:rsidRPr="00314427">
        <w:lastRenderedPageBreak/>
        <w:t>Workplace, as well as 807 KAR 5:023, which includes standards for gas pipeline workers.</w:t>
      </w:r>
    </w:p>
    <w:p w14:paraId="029569FD" w14:textId="77777777" w:rsidR="009D6A9B" w:rsidRPr="00314427" w:rsidRDefault="009D6A9B" w:rsidP="00314427">
      <w:pPr>
        <w:pStyle w:val="ListParagraph"/>
        <w:widowControl w:val="0"/>
        <w:numPr>
          <w:ilvl w:val="0"/>
          <w:numId w:val="110"/>
        </w:numPr>
        <w:tabs>
          <w:tab w:val="left" w:pos="2591"/>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fiscal court </w:t>
      </w:r>
      <w:r w:rsidRPr="00314427">
        <w:rPr>
          <w:rFonts w:ascii="Times New Roman" w:hAnsi="Times New Roman" w:cs="Times New Roman"/>
          <w:sz w:val="24"/>
          <w:szCs w:val="24"/>
        </w:rPr>
        <w:t>and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all CDL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federally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mandated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comply</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registration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 reporting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requirements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FMCSA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Clearinghouse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under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Part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382.</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includes the fiscal court's obligation to perform pre-employment queries for all CDL applicants, perform annual queries for all CDL employees, and report certain violations or activity as required under 49 CFR Part 382.</w:t>
      </w:r>
    </w:p>
    <w:p w14:paraId="390FBE57" w14:textId="77777777" w:rsidR="009D6A9B" w:rsidRPr="00314427" w:rsidRDefault="009D6A9B" w:rsidP="00314427">
      <w:pPr>
        <w:pStyle w:val="ListParagraph"/>
        <w:widowControl w:val="0"/>
        <w:numPr>
          <w:ilvl w:val="1"/>
          <w:numId w:val="110"/>
        </w:numPr>
        <w:tabs>
          <w:tab w:val="left" w:pos="3311"/>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CDL employees shall register with the FMCSA Clearinghouse website and shall provide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necessary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consent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perform</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clearinghouse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queries,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including electronic authorization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full queries. If 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 fails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 provide consent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as required under this section, then the employee is unable to perform safety-sensitive functions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under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federal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law</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removed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duty.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refusal to provide consent shall also be considered a violation under this policy and the employee may be subject to disciplinary action, including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termination.</w:t>
      </w:r>
    </w:p>
    <w:p w14:paraId="2C05E8A0"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Pursuant to 49 C.F.R. 382.705, the following shall be reported to the Clearinghouse, 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documentation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outlined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regulation,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close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third business day following the date on which the information was</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obtained:</w:t>
      </w:r>
    </w:p>
    <w:p w14:paraId="79BA0482" w14:textId="77777777" w:rsidR="009D6A9B" w:rsidRPr="00314427" w:rsidRDefault="009D6A9B" w:rsidP="00314427">
      <w:pPr>
        <w:pStyle w:val="ListParagraph"/>
        <w:widowControl w:val="0"/>
        <w:numPr>
          <w:ilvl w:val="2"/>
          <w:numId w:val="110"/>
        </w:numPr>
        <w:tabs>
          <w:tab w:val="left" w:pos="4032"/>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confirmation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concentration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0.04</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 xml:space="preserve">or </w:t>
      </w:r>
      <w:r w:rsidRPr="00314427">
        <w:rPr>
          <w:rFonts w:ascii="Times New Roman" w:hAnsi="Times New Roman" w:cs="Times New Roman"/>
          <w:spacing w:val="-2"/>
          <w:sz w:val="24"/>
          <w:szCs w:val="24"/>
        </w:rPr>
        <w:t>greater.</w:t>
      </w:r>
    </w:p>
    <w:p w14:paraId="704BECE1" w14:textId="77777777" w:rsidR="009D6A9B" w:rsidRPr="00314427" w:rsidRDefault="009D6A9B" w:rsidP="00314427">
      <w:pPr>
        <w:pStyle w:val="ListParagraph"/>
        <w:widowControl w:val="0"/>
        <w:numPr>
          <w:ilvl w:val="2"/>
          <w:numId w:val="110"/>
        </w:numPr>
        <w:tabs>
          <w:tab w:val="left" w:pos="4031"/>
        </w:tabs>
        <w:autoSpaceDE w:val="0"/>
        <w:autoSpaceDN w:val="0"/>
        <w:spacing w:before="154"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negative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return-to-duty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1"/>
          <w:sz w:val="24"/>
          <w:szCs w:val="24"/>
        </w:rPr>
        <w:t xml:space="preserve"> </w:t>
      </w:r>
      <w:r w:rsidRPr="00314427">
        <w:rPr>
          <w:rFonts w:ascii="Times New Roman" w:hAnsi="Times New Roman" w:cs="Times New Roman"/>
          <w:spacing w:val="-2"/>
          <w:sz w:val="24"/>
          <w:szCs w:val="24"/>
        </w:rPr>
        <w:t>result.</w:t>
      </w:r>
    </w:p>
    <w:p w14:paraId="2BCB651B" w14:textId="77777777" w:rsidR="009D6A9B" w:rsidRPr="00314427" w:rsidRDefault="009D6A9B" w:rsidP="00314427">
      <w:pPr>
        <w:pStyle w:val="ListParagraph"/>
        <w:widowControl w:val="0"/>
        <w:numPr>
          <w:ilvl w:val="2"/>
          <w:numId w:val="110"/>
        </w:numPr>
        <w:tabs>
          <w:tab w:val="left" w:pos="403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refusal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take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pursuant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18"/>
          <w:sz w:val="24"/>
          <w:szCs w:val="24"/>
        </w:rPr>
        <w:t xml:space="preserve"> </w:t>
      </w:r>
      <w:r w:rsidRPr="00314427">
        <w:rPr>
          <w:rFonts w:ascii="Times New Roman" w:hAnsi="Times New Roman" w:cs="Times New Roman"/>
          <w:spacing w:val="-2"/>
          <w:sz w:val="24"/>
          <w:szCs w:val="24"/>
        </w:rPr>
        <w:t>40.261.</w:t>
      </w:r>
    </w:p>
    <w:p w14:paraId="34F28FE8"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 refusal to take a drug test as determined in accordance with 49 CFR 40.191(a)(1)</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through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(4),</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(a)(6),</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(a)(8),</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(d)(1)</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well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(6)(cc)</w:t>
      </w:r>
      <w:r w:rsidRPr="00314427">
        <w:rPr>
          <w:rFonts w:ascii="Times New Roman" w:hAnsi="Times New Roman" w:cs="Times New Roman"/>
          <w:spacing w:val="-4"/>
          <w:sz w:val="24"/>
          <w:szCs w:val="24"/>
        </w:rPr>
        <w:t xml:space="preserve"> </w:t>
      </w:r>
      <w:r w:rsidRPr="00314427">
        <w:rPr>
          <w:rFonts w:ascii="Times New Roman" w:hAnsi="Times New Roman" w:cs="Times New Roman"/>
          <w:i/>
          <w:sz w:val="24"/>
          <w:szCs w:val="24"/>
        </w:rPr>
        <w:t>test</w:t>
      </w:r>
      <w:r w:rsidRPr="00314427">
        <w:rPr>
          <w:rFonts w:ascii="Times New Roman" w:hAnsi="Times New Roman" w:cs="Times New Roman"/>
          <w:i/>
          <w:spacing w:val="-2"/>
          <w:sz w:val="24"/>
          <w:szCs w:val="24"/>
        </w:rPr>
        <w:t xml:space="preserve"> </w:t>
      </w:r>
      <w:r w:rsidRPr="00314427">
        <w:rPr>
          <w:rFonts w:ascii="Times New Roman" w:hAnsi="Times New Roman" w:cs="Times New Roman"/>
          <w:i/>
          <w:sz w:val="24"/>
          <w:szCs w:val="24"/>
        </w:rPr>
        <w:t xml:space="preserve">refusal </w:t>
      </w:r>
      <w:r w:rsidRPr="00314427">
        <w:rPr>
          <w:rFonts w:ascii="Times New Roman" w:hAnsi="Times New Roman" w:cs="Times New Roman"/>
          <w:sz w:val="24"/>
          <w:szCs w:val="24"/>
        </w:rPr>
        <w:t>(1)-(7) of this policy. Note, admissions to the collector of adulterating or substituting the specimen are also reportable.</w:t>
      </w:r>
    </w:p>
    <w:p w14:paraId="58877B9D"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 report that the driver has successfully completed all follow-up tests as prescribed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SAP</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report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accordance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40.307</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 xml:space="preserve">through </w:t>
      </w:r>
      <w:r w:rsidRPr="00314427">
        <w:rPr>
          <w:rFonts w:ascii="Times New Roman" w:hAnsi="Times New Roman" w:cs="Times New Roman"/>
          <w:spacing w:val="-2"/>
          <w:sz w:val="24"/>
          <w:szCs w:val="24"/>
        </w:rPr>
        <w:t>40.311.</w:t>
      </w:r>
    </w:p>
    <w:p w14:paraId="609E290C" w14:textId="77777777" w:rsidR="009D6A9B" w:rsidRPr="00314427" w:rsidRDefault="009D6A9B" w:rsidP="00314427">
      <w:pPr>
        <w:pStyle w:val="ListParagraph"/>
        <w:widowControl w:val="0"/>
        <w:numPr>
          <w:ilvl w:val="2"/>
          <w:numId w:val="110"/>
        </w:numPr>
        <w:tabs>
          <w:tab w:val="left" w:pos="4032"/>
        </w:tabs>
        <w:autoSpaceDE w:val="0"/>
        <w:autoSpaceDN w:val="0"/>
        <w:spacing w:before="155"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fiscal court</w:t>
      </w:r>
      <w:r w:rsidRPr="00314427">
        <w:rPr>
          <w:rFonts w:ascii="Times New Roman" w:hAnsi="Times New Roman" w:cs="Times New Roman"/>
          <w:sz w:val="24"/>
          <w:szCs w:val="24"/>
        </w:rPr>
        <w: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report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actual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knowledge,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defined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under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382.107</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and in paragraph (6) of this section, of 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following:</w:t>
      </w:r>
    </w:p>
    <w:p w14:paraId="2E99AA98" w14:textId="77777777" w:rsidR="009D6A9B" w:rsidRPr="00314427" w:rsidRDefault="009D6A9B" w:rsidP="00314427">
      <w:pPr>
        <w:pStyle w:val="ListParagraph"/>
        <w:widowControl w:val="0"/>
        <w:numPr>
          <w:ilvl w:val="3"/>
          <w:numId w:val="110"/>
        </w:numPr>
        <w:tabs>
          <w:tab w:val="left" w:pos="4752"/>
        </w:tabs>
        <w:autoSpaceDE w:val="0"/>
        <w:autoSpaceDN w:val="0"/>
        <w:spacing w:before="154"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duty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pursuant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11"/>
          <w:sz w:val="24"/>
          <w:szCs w:val="24"/>
        </w:rPr>
        <w:t xml:space="preserve"> </w:t>
      </w:r>
      <w:r w:rsidRPr="00314427">
        <w:rPr>
          <w:rFonts w:ascii="Times New Roman" w:hAnsi="Times New Roman" w:cs="Times New Roman"/>
          <w:spacing w:val="-2"/>
          <w:sz w:val="24"/>
          <w:szCs w:val="24"/>
        </w:rPr>
        <w:t>382.205;</w:t>
      </w:r>
    </w:p>
    <w:p w14:paraId="58325F03" w14:textId="77777777" w:rsidR="009D6A9B" w:rsidRPr="00314427" w:rsidRDefault="009D6A9B" w:rsidP="00314427">
      <w:pPr>
        <w:pStyle w:val="ListParagraph"/>
        <w:widowControl w:val="0"/>
        <w:numPr>
          <w:ilvl w:val="3"/>
          <w:numId w:val="110"/>
        </w:numPr>
        <w:tabs>
          <w:tab w:val="left" w:pos="475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Pre-duty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pursuant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11"/>
          <w:sz w:val="24"/>
          <w:szCs w:val="24"/>
        </w:rPr>
        <w:t xml:space="preserve"> </w:t>
      </w:r>
      <w:r w:rsidRPr="00314427">
        <w:rPr>
          <w:rFonts w:ascii="Times New Roman" w:hAnsi="Times New Roman" w:cs="Times New Roman"/>
          <w:spacing w:val="-2"/>
          <w:sz w:val="24"/>
          <w:szCs w:val="24"/>
        </w:rPr>
        <w:t>382.207;</w:t>
      </w:r>
    </w:p>
    <w:p w14:paraId="1F73CF1B" w14:textId="77777777" w:rsidR="009D6A9B" w:rsidRPr="00314427" w:rsidRDefault="009D6A9B" w:rsidP="00314427">
      <w:pPr>
        <w:pStyle w:val="ListParagraph"/>
        <w:widowControl w:val="0"/>
        <w:numPr>
          <w:ilvl w:val="3"/>
          <w:numId w:val="110"/>
        </w:numPr>
        <w:tabs>
          <w:tab w:val="left" w:pos="475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following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pursuant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382.209;</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5"/>
          <w:sz w:val="24"/>
          <w:szCs w:val="24"/>
        </w:rPr>
        <w:t>and</w:t>
      </w:r>
    </w:p>
    <w:p w14:paraId="38DD108E" w14:textId="77777777" w:rsidR="009D6A9B" w:rsidRPr="00314427" w:rsidRDefault="009D6A9B" w:rsidP="00314427">
      <w:pPr>
        <w:pStyle w:val="ListParagraph"/>
        <w:widowControl w:val="0"/>
        <w:numPr>
          <w:ilvl w:val="3"/>
          <w:numId w:val="110"/>
        </w:numPr>
        <w:tabs>
          <w:tab w:val="left" w:pos="475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Controlled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pursuant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14"/>
          <w:sz w:val="24"/>
          <w:szCs w:val="24"/>
        </w:rPr>
        <w:t xml:space="preserve"> </w:t>
      </w:r>
      <w:r w:rsidRPr="00314427">
        <w:rPr>
          <w:rFonts w:ascii="Times New Roman" w:hAnsi="Times New Roman" w:cs="Times New Roman"/>
          <w:spacing w:val="-2"/>
          <w:sz w:val="24"/>
          <w:szCs w:val="24"/>
        </w:rPr>
        <w:t>382.213.</w:t>
      </w:r>
    </w:p>
    <w:p w14:paraId="13D0F7F2" w14:textId="77777777" w:rsidR="009D6A9B" w:rsidRPr="00314427" w:rsidRDefault="009D6A9B" w:rsidP="00314427">
      <w:pPr>
        <w:pStyle w:val="ListParagraph"/>
        <w:widowControl w:val="0"/>
        <w:numPr>
          <w:ilvl w:val="0"/>
          <w:numId w:val="110"/>
        </w:numPr>
        <w:tabs>
          <w:tab w:val="left" w:pos="2593"/>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This</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intended</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apply</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whenever</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anyone</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representing</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conducting</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business</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the fiscal court. Accordingly, this policy applies during all working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 xml:space="preserve">hours, while on </w:t>
      </w:r>
      <w:r w:rsidRPr="00314427">
        <w:rPr>
          <w:rFonts w:ascii="Times New Roman" w:hAnsi="Times New Roman" w:cs="Times New Roman"/>
          <w:sz w:val="24"/>
          <w:szCs w:val="24"/>
        </w:rPr>
        <w:lastRenderedPageBreak/>
        <w:t>call or paid standby and while performing work</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on behalf of the fiscal court while on or off fiscal court property. The policy applies to all fiscal court employees with special provisions designated to those employees identified as having responsibilities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requiring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heightened safety-awareness level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(HSAL).</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Those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"safety-sensitive" positions</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identified</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requiring</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heightened</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safety-awareness</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level</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include</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but</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 xml:space="preserve">limited </w:t>
      </w:r>
      <w:r w:rsidRPr="00314427">
        <w:rPr>
          <w:rFonts w:ascii="Times New Roman" w:hAnsi="Times New Roman" w:cs="Times New Roman"/>
          <w:spacing w:val="-4"/>
          <w:sz w:val="24"/>
          <w:szCs w:val="24"/>
        </w:rPr>
        <w:t>to:</w:t>
      </w:r>
    </w:p>
    <w:p w14:paraId="52C4C904" w14:textId="70DA5E08" w:rsidR="009D6A9B" w:rsidRPr="00314427" w:rsidRDefault="009D6A9B" w:rsidP="00314427">
      <w:pPr>
        <w:pStyle w:val="ListParagraph"/>
        <w:widowControl w:val="0"/>
        <w:numPr>
          <w:ilvl w:val="1"/>
          <w:numId w:val="110"/>
        </w:numPr>
        <w:tabs>
          <w:tab w:val="left" w:pos="3313"/>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Law Enforcement and Deputy Sheriffs</w:t>
      </w:r>
      <w:r w:rsidRPr="00314427">
        <w:rPr>
          <w:rFonts w:ascii="Times New Roman" w:hAnsi="Times New Roman" w:cs="Times New Roman"/>
          <w:spacing w:val="-2"/>
          <w:sz w:val="24"/>
          <w:szCs w:val="24"/>
        </w:rPr>
        <w:t>;</w:t>
      </w:r>
    </w:p>
    <w:p w14:paraId="0EE6E175" w14:textId="5827259A" w:rsidR="007A02DF" w:rsidRPr="00314427" w:rsidRDefault="007A02DF" w:rsidP="00314427">
      <w:pPr>
        <w:pStyle w:val="ListParagraph"/>
        <w:widowControl w:val="0"/>
        <w:numPr>
          <w:ilvl w:val="1"/>
          <w:numId w:val="110"/>
        </w:numPr>
        <w:tabs>
          <w:tab w:val="left" w:pos="3313"/>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pacing w:val="-2"/>
          <w:sz w:val="24"/>
          <w:szCs w:val="24"/>
        </w:rPr>
        <w:t xml:space="preserve">Deputy Jailers </w:t>
      </w:r>
    </w:p>
    <w:p w14:paraId="626090F1" w14:textId="77777777" w:rsidR="009D6A9B" w:rsidRPr="00314427" w:rsidRDefault="009D6A9B" w:rsidP="00314427">
      <w:pPr>
        <w:pStyle w:val="ListParagraph"/>
        <w:widowControl w:val="0"/>
        <w:numPr>
          <w:ilvl w:val="1"/>
          <w:numId w:val="110"/>
        </w:numPr>
        <w:tabs>
          <w:tab w:val="left" w:pos="3313"/>
        </w:tabs>
        <w:autoSpaceDE w:val="0"/>
        <w:autoSpaceDN w:val="0"/>
        <w:spacing w:before="162"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Court Security</w:t>
      </w:r>
      <w:r w:rsidRPr="00314427">
        <w:rPr>
          <w:rFonts w:ascii="Times New Roman" w:hAnsi="Times New Roman" w:cs="Times New Roman"/>
          <w:spacing w:val="-2"/>
          <w:sz w:val="24"/>
          <w:szCs w:val="24"/>
        </w:rPr>
        <w:t>;</w:t>
      </w:r>
    </w:p>
    <w:p w14:paraId="2DA55C5F" w14:textId="77777777" w:rsidR="009D6A9B" w:rsidRPr="00314427" w:rsidRDefault="009D6A9B" w:rsidP="00314427">
      <w:pPr>
        <w:pStyle w:val="ListParagraph"/>
        <w:widowControl w:val="0"/>
        <w:numPr>
          <w:ilvl w:val="1"/>
          <w:numId w:val="110"/>
        </w:numPr>
        <w:tabs>
          <w:tab w:val="left" w:pos="3313"/>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pacing w:val="-2"/>
          <w:sz w:val="24"/>
          <w:szCs w:val="24"/>
        </w:rPr>
        <w:t>Firefighters;</w:t>
      </w:r>
    </w:p>
    <w:p w14:paraId="3BD574CA" w14:textId="77777777" w:rsidR="009D6A9B" w:rsidRPr="00314427" w:rsidRDefault="009D6A9B" w:rsidP="00314427">
      <w:pPr>
        <w:pStyle w:val="ListParagraph"/>
        <w:widowControl w:val="0"/>
        <w:numPr>
          <w:ilvl w:val="1"/>
          <w:numId w:val="110"/>
        </w:numPr>
        <w:tabs>
          <w:tab w:val="left" w:pos="3313"/>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Heavy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equipment</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2"/>
          <w:sz w:val="24"/>
          <w:szCs w:val="24"/>
        </w:rPr>
        <w:t>operators;</w:t>
      </w:r>
    </w:p>
    <w:p w14:paraId="06EE3FC7" w14:textId="77777777" w:rsidR="009D6A9B" w:rsidRPr="00314427" w:rsidRDefault="009D6A9B" w:rsidP="00314427">
      <w:pPr>
        <w:pStyle w:val="ListParagraph"/>
        <w:widowControl w:val="0"/>
        <w:numPr>
          <w:ilvl w:val="1"/>
          <w:numId w:val="110"/>
        </w:numPr>
        <w:tabs>
          <w:tab w:val="left" w:pos="3313"/>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Road Department Employees;</w:t>
      </w:r>
    </w:p>
    <w:p w14:paraId="7D117953" w14:textId="77777777" w:rsidR="009D6A9B" w:rsidRPr="00314427" w:rsidRDefault="009D6A9B" w:rsidP="00314427">
      <w:pPr>
        <w:pStyle w:val="ListParagraph"/>
        <w:widowControl w:val="0"/>
        <w:numPr>
          <w:ilvl w:val="1"/>
          <w:numId w:val="110"/>
        </w:numPr>
        <w:tabs>
          <w:tab w:val="left" w:pos="3313"/>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Employees</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driving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CDL-regulated</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2"/>
          <w:sz w:val="24"/>
          <w:szCs w:val="24"/>
        </w:rPr>
        <w:t>vehicles;</w:t>
      </w:r>
    </w:p>
    <w:p w14:paraId="226862A9" w14:textId="77777777" w:rsidR="009D6A9B" w:rsidRPr="00314427" w:rsidRDefault="009D6A9B" w:rsidP="00314427">
      <w:pPr>
        <w:pStyle w:val="ListParagraph"/>
        <w:widowControl w:val="0"/>
        <w:numPr>
          <w:ilvl w:val="1"/>
          <w:numId w:val="110"/>
        </w:numPr>
        <w:tabs>
          <w:tab w:val="left" w:pos="3313"/>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Mechanics</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work</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regulated</w:t>
      </w:r>
      <w:r w:rsidRPr="00314427">
        <w:rPr>
          <w:rFonts w:ascii="Times New Roman" w:hAnsi="Times New Roman" w:cs="Times New Roman"/>
          <w:spacing w:val="-15"/>
          <w:sz w:val="24"/>
          <w:szCs w:val="24"/>
        </w:rPr>
        <w:t xml:space="preserve"> </w:t>
      </w:r>
      <w:r w:rsidRPr="00314427">
        <w:rPr>
          <w:rFonts w:ascii="Times New Roman" w:hAnsi="Times New Roman" w:cs="Times New Roman"/>
          <w:spacing w:val="-2"/>
          <w:sz w:val="24"/>
          <w:szCs w:val="24"/>
        </w:rPr>
        <w:t>vehicles;</w:t>
      </w:r>
    </w:p>
    <w:p w14:paraId="199DAA77" w14:textId="77777777" w:rsidR="009D6A9B" w:rsidRPr="00314427" w:rsidRDefault="009D6A9B" w:rsidP="00314427">
      <w:pPr>
        <w:pStyle w:val="ListParagraph"/>
        <w:widowControl w:val="0"/>
        <w:numPr>
          <w:ilvl w:val="1"/>
          <w:numId w:val="110"/>
        </w:numPr>
        <w:tabs>
          <w:tab w:val="left" w:pos="3313"/>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Solid</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waste employees</w:t>
      </w:r>
      <w:r w:rsidRPr="00314427">
        <w:rPr>
          <w:rFonts w:ascii="Times New Roman" w:hAnsi="Times New Roman" w:cs="Times New Roman"/>
          <w:spacing w:val="-2"/>
          <w:sz w:val="24"/>
          <w:szCs w:val="24"/>
        </w:rPr>
        <w:t>;</w:t>
      </w:r>
    </w:p>
    <w:p w14:paraId="50A14C21" w14:textId="77777777" w:rsidR="009D6A9B" w:rsidRPr="00314427" w:rsidRDefault="009D6A9B" w:rsidP="00314427">
      <w:pPr>
        <w:pStyle w:val="ListParagraph"/>
        <w:widowControl w:val="0"/>
        <w:numPr>
          <w:ilvl w:val="1"/>
          <w:numId w:val="110"/>
        </w:numPr>
        <w:tabs>
          <w:tab w:val="left" w:pos="3313"/>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Animal Shelter Employees</w:t>
      </w:r>
      <w:r w:rsidRPr="00314427">
        <w:rPr>
          <w:rFonts w:ascii="Times New Roman" w:hAnsi="Times New Roman" w:cs="Times New Roman"/>
          <w:spacing w:val="-2"/>
          <w:sz w:val="24"/>
          <w:szCs w:val="24"/>
        </w:rPr>
        <w:t>;</w:t>
      </w:r>
    </w:p>
    <w:p w14:paraId="56F270F8" w14:textId="77777777" w:rsidR="009D6A9B" w:rsidRPr="00314427" w:rsidRDefault="009D6A9B" w:rsidP="00314427">
      <w:pPr>
        <w:pStyle w:val="ListParagraph"/>
        <w:widowControl w:val="0"/>
        <w:numPr>
          <w:ilvl w:val="1"/>
          <w:numId w:val="110"/>
        </w:numPr>
        <w:tabs>
          <w:tab w:val="left" w:pos="3313"/>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pacing w:val="-2"/>
          <w:sz w:val="24"/>
          <w:szCs w:val="24"/>
        </w:rPr>
        <w:t>All Clerical and Financial Employees</w:t>
      </w:r>
    </w:p>
    <w:p w14:paraId="2DE4B1E9" w14:textId="77777777" w:rsidR="009D6A9B" w:rsidRPr="00314427" w:rsidRDefault="009D6A9B" w:rsidP="00314427">
      <w:pPr>
        <w:pStyle w:val="ListParagraph"/>
        <w:widowControl w:val="0"/>
        <w:numPr>
          <w:ilvl w:val="0"/>
          <w:numId w:val="110"/>
        </w:numPr>
        <w:tabs>
          <w:tab w:val="left" w:pos="2593"/>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Definitions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terms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throughout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2"/>
          <w:sz w:val="24"/>
          <w:szCs w:val="24"/>
        </w:rPr>
        <w:t>policy:</w:t>
      </w:r>
    </w:p>
    <w:p w14:paraId="398A0CFD" w14:textId="77777777" w:rsidR="009D6A9B" w:rsidRPr="00314427" w:rsidRDefault="009D6A9B" w:rsidP="00314427">
      <w:pPr>
        <w:pStyle w:val="ListParagraph"/>
        <w:widowControl w:val="0"/>
        <w:numPr>
          <w:ilvl w:val="1"/>
          <w:numId w:val="110"/>
        </w:numPr>
        <w:tabs>
          <w:tab w:val="left" w:pos="3314"/>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Accident</w:t>
      </w:r>
      <w:r w:rsidRPr="00314427">
        <w:rPr>
          <w:rFonts w:ascii="Times New Roman" w:hAnsi="Times New Roman" w:cs="Times New Roman"/>
          <w:i/>
          <w:spacing w:val="-4"/>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occurrence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associated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operation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equipment,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as a result:</w:t>
      </w:r>
    </w:p>
    <w:p w14:paraId="00211B7C" w14:textId="77777777" w:rsidR="009D6A9B" w:rsidRPr="00314427" w:rsidRDefault="009D6A9B" w:rsidP="00314427">
      <w:pPr>
        <w:pStyle w:val="ListParagraph"/>
        <w:widowControl w:val="0"/>
        <w:numPr>
          <w:ilvl w:val="2"/>
          <w:numId w:val="110"/>
        </w:numPr>
        <w:tabs>
          <w:tab w:val="left" w:pos="4034"/>
        </w:tabs>
        <w:autoSpaceDE w:val="0"/>
        <w:autoSpaceDN w:val="0"/>
        <w:spacing w:before="15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person</w:t>
      </w:r>
      <w:r w:rsidRPr="00314427">
        <w:rPr>
          <w:rFonts w:ascii="Times New Roman" w:hAnsi="Times New Roman" w:cs="Times New Roman"/>
          <w:spacing w:val="-5"/>
          <w:sz w:val="24"/>
          <w:szCs w:val="24"/>
        </w:rPr>
        <w:t xml:space="preserve"> </w:t>
      </w:r>
      <w:r w:rsidRPr="00314427">
        <w:rPr>
          <w:rFonts w:ascii="Times New Roman" w:hAnsi="Times New Roman" w:cs="Times New Roman"/>
          <w:spacing w:val="-2"/>
          <w:sz w:val="24"/>
          <w:szCs w:val="24"/>
        </w:rPr>
        <w:t>dies.</w:t>
      </w:r>
    </w:p>
    <w:p w14:paraId="112801CC" w14:textId="77777777" w:rsidR="009D6A9B" w:rsidRPr="00314427" w:rsidRDefault="009D6A9B" w:rsidP="00314427">
      <w:pPr>
        <w:pStyle w:val="ListParagraph"/>
        <w:widowControl w:val="0"/>
        <w:numPr>
          <w:ilvl w:val="2"/>
          <w:numId w:val="110"/>
        </w:numPr>
        <w:tabs>
          <w:tab w:val="left" w:pos="4034"/>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individual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suffers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bodily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injury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immediately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receives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medical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treatment away from the scene of the accident.</w:t>
      </w:r>
    </w:p>
    <w:p w14:paraId="46D9A6DB" w14:textId="77777777" w:rsidR="009D6A9B" w:rsidRPr="00314427" w:rsidRDefault="009D6A9B" w:rsidP="00314427">
      <w:pPr>
        <w:pStyle w:val="ListParagraph"/>
        <w:widowControl w:val="0"/>
        <w:numPr>
          <w:ilvl w:val="2"/>
          <w:numId w:val="110"/>
        </w:numPr>
        <w:tabs>
          <w:tab w:val="left" w:pos="4034"/>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receives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citation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eight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occurrence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under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state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 xml:space="preserve">or local law for a moving traffic violation arising from the accident, if the accident </w:t>
      </w:r>
      <w:r w:rsidRPr="00314427">
        <w:rPr>
          <w:rFonts w:ascii="Times New Roman" w:hAnsi="Times New Roman" w:cs="Times New Roman"/>
          <w:spacing w:val="-2"/>
          <w:sz w:val="24"/>
          <w:szCs w:val="24"/>
        </w:rPr>
        <w:t>involved:</w:t>
      </w:r>
    </w:p>
    <w:p w14:paraId="26E30D29" w14:textId="77777777" w:rsidR="009D6A9B" w:rsidRPr="00314427" w:rsidRDefault="009D6A9B" w:rsidP="00314427">
      <w:pPr>
        <w:pStyle w:val="ListParagraph"/>
        <w:widowControl w:val="0"/>
        <w:numPr>
          <w:ilvl w:val="3"/>
          <w:numId w:val="110"/>
        </w:numPr>
        <w:tabs>
          <w:tab w:val="left" w:pos="4754"/>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Bodily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injury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person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injury,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immediately receives medical treatment away from the scene of the accident;</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or</w:t>
      </w:r>
    </w:p>
    <w:p w14:paraId="6F7CB5A2" w14:textId="77777777" w:rsidR="009D6A9B" w:rsidRPr="00314427" w:rsidRDefault="009D6A9B" w:rsidP="00314427">
      <w:pPr>
        <w:pStyle w:val="ListParagraph"/>
        <w:widowControl w:val="0"/>
        <w:numPr>
          <w:ilvl w:val="3"/>
          <w:numId w:val="110"/>
        </w:numPr>
        <w:tabs>
          <w:tab w:val="left" w:pos="4754"/>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One or more motor vehicles incurring disabling damage as a result of the accident,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requiring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motor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transported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away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scene by a tow truck or other motor vehicle.</w:t>
      </w:r>
    </w:p>
    <w:p w14:paraId="1E50FC98" w14:textId="77777777" w:rsidR="009D6A9B" w:rsidRPr="00314427" w:rsidRDefault="009D6A9B" w:rsidP="00314427">
      <w:pPr>
        <w:pStyle w:val="ListParagraph"/>
        <w:widowControl w:val="0"/>
        <w:numPr>
          <w:ilvl w:val="2"/>
          <w:numId w:val="110"/>
        </w:numPr>
        <w:tabs>
          <w:tab w:val="left" w:pos="4036"/>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Covered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involved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covered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functions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regulated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PHMSA,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who cannot be discounted as a contributing factor to an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accident or incident involving any of the above, as well as:</w:t>
      </w:r>
    </w:p>
    <w:p w14:paraId="23F706B2" w14:textId="77777777" w:rsidR="009D6A9B" w:rsidRPr="00314427" w:rsidRDefault="009D6A9B" w:rsidP="00314427">
      <w:pPr>
        <w:pStyle w:val="ListParagraph"/>
        <w:widowControl w:val="0"/>
        <w:numPr>
          <w:ilvl w:val="3"/>
          <w:numId w:val="110"/>
        </w:numPr>
        <w:tabs>
          <w:tab w:val="left" w:pos="4754"/>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Explosion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3"/>
          <w:sz w:val="24"/>
          <w:szCs w:val="24"/>
        </w:rPr>
        <w:t xml:space="preserve"> </w:t>
      </w:r>
      <w:r w:rsidRPr="00314427">
        <w:rPr>
          <w:rFonts w:ascii="Times New Roman" w:hAnsi="Times New Roman" w:cs="Times New Roman"/>
          <w:spacing w:val="-4"/>
          <w:sz w:val="24"/>
          <w:szCs w:val="24"/>
        </w:rPr>
        <w:t>fire;</w:t>
      </w:r>
    </w:p>
    <w:p w14:paraId="56C8AC56" w14:textId="77777777" w:rsidR="009D6A9B" w:rsidRPr="00314427" w:rsidRDefault="009D6A9B" w:rsidP="00314427">
      <w:pPr>
        <w:pStyle w:val="ListParagraph"/>
        <w:widowControl w:val="0"/>
        <w:numPr>
          <w:ilvl w:val="3"/>
          <w:numId w:val="110"/>
        </w:numPr>
        <w:tabs>
          <w:tab w:val="left" w:pos="4754"/>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lastRenderedPageBreak/>
        <w:t>Release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gallons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more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hazardous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liquid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carbon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dioxide;</w:t>
      </w:r>
      <w:r w:rsidRPr="00314427">
        <w:rPr>
          <w:rFonts w:ascii="Times New Roman" w:hAnsi="Times New Roman" w:cs="Times New Roman"/>
          <w:spacing w:val="-18"/>
          <w:sz w:val="24"/>
          <w:szCs w:val="24"/>
        </w:rPr>
        <w:t xml:space="preserve"> </w:t>
      </w:r>
      <w:r w:rsidRPr="00314427">
        <w:rPr>
          <w:rFonts w:ascii="Times New Roman" w:hAnsi="Times New Roman" w:cs="Times New Roman"/>
          <w:spacing w:val="-5"/>
          <w:sz w:val="24"/>
          <w:szCs w:val="24"/>
        </w:rPr>
        <w:t>or</w:t>
      </w:r>
    </w:p>
    <w:p w14:paraId="6B8838A1" w14:textId="77777777" w:rsidR="009D6A9B" w:rsidRPr="00314427" w:rsidRDefault="009D6A9B" w:rsidP="00314427">
      <w:pPr>
        <w:pStyle w:val="ListParagraph"/>
        <w:widowControl w:val="0"/>
        <w:numPr>
          <w:ilvl w:val="2"/>
          <w:numId w:val="110"/>
        </w:numPr>
        <w:tabs>
          <w:tab w:val="left" w:pos="4754"/>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Estimated</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property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damage</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exceeding</w:t>
      </w:r>
      <w:r w:rsidRPr="00314427">
        <w:rPr>
          <w:rFonts w:ascii="Times New Roman" w:hAnsi="Times New Roman" w:cs="Times New Roman"/>
          <w:spacing w:val="-10"/>
          <w:sz w:val="24"/>
          <w:szCs w:val="24"/>
        </w:rPr>
        <w:t xml:space="preserve"> </w:t>
      </w:r>
      <w:r w:rsidRPr="00314427">
        <w:rPr>
          <w:rFonts w:ascii="Times New Roman" w:hAnsi="Times New Roman" w:cs="Times New Roman"/>
          <w:spacing w:val="-2"/>
          <w:sz w:val="24"/>
          <w:szCs w:val="24"/>
        </w:rPr>
        <w:t>$50,000.</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could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reasonably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believe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could have contributed to an incident.</w:t>
      </w:r>
    </w:p>
    <w:p w14:paraId="63F16D13"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Adulterated</w:t>
      </w:r>
      <w:r w:rsidRPr="00314427">
        <w:rPr>
          <w:rFonts w:ascii="Times New Roman" w:hAnsi="Times New Roman" w:cs="Times New Roman"/>
          <w:i/>
          <w:spacing w:val="-5"/>
          <w:sz w:val="24"/>
          <w:szCs w:val="24"/>
        </w:rPr>
        <w:t xml:space="preserve"> </w:t>
      </w:r>
      <w:r w:rsidRPr="00314427">
        <w:rPr>
          <w:rFonts w:ascii="Times New Roman" w:hAnsi="Times New Roman" w:cs="Times New Roman"/>
          <w:i/>
          <w:sz w:val="24"/>
          <w:szCs w:val="24"/>
        </w:rPr>
        <w:t>specime</w:t>
      </w:r>
      <w:r w:rsidRPr="00314427">
        <w:rPr>
          <w:rFonts w:ascii="Times New Roman" w:hAnsi="Times New Roman" w:cs="Times New Roman"/>
          <w:sz w:val="24"/>
          <w:szCs w:val="24"/>
        </w:rPr>
        <w:t>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specimen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contains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expected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 present in human urine, or contains a substance expected to be present but is at a concentration so high that it is not consistent with human</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urine.</w:t>
      </w:r>
    </w:p>
    <w:p w14:paraId="3FF26405" w14:textId="77777777" w:rsidR="009D6A9B" w:rsidRPr="00314427" w:rsidRDefault="009D6A9B" w:rsidP="00314427">
      <w:pPr>
        <w:pStyle w:val="ListParagraph"/>
        <w:widowControl w:val="0"/>
        <w:numPr>
          <w:ilvl w:val="1"/>
          <w:numId w:val="110"/>
        </w:numPr>
        <w:tabs>
          <w:tab w:val="left" w:pos="331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Alcohol </w:t>
      </w:r>
      <w:r w:rsidRPr="00314427">
        <w:rPr>
          <w:rFonts w:ascii="Times New Roman" w:hAnsi="Times New Roman" w:cs="Times New Roman"/>
          <w:sz w:val="24"/>
          <w:szCs w:val="24"/>
        </w:rPr>
        <w:t>means the intoxicating agent in beverage alcohol, ethyl alcohol or other low molecular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weight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contained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beverage,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mixture,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mouthwash,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candy,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food, preparation or medication.</w:t>
      </w:r>
    </w:p>
    <w:p w14:paraId="50F3DFCB"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Alcohol</w:t>
      </w:r>
      <w:r w:rsidRPr="00314427">
        <w:rPr>
          <w:rFonts w:ascii="Times New Roman" w:hAnsi="Times New Roman" w:cs="Times New Roman"/>
          <w:i/>
          <w:spacing w:val="-2"/>
          <w:sz w:val="24"/>
          <w:szCs w:val="24"/>
        </w:rPr>
        <w:t xml:space="preserve"> </w:t>
      </w:r>
      <w:r w:rsidRPr="00314427">
        <w:rPr>
          <w:rFonts w:ascii="Times New Roman" w:hAnsi="Times New Roman" w:cs="Times New Roman"/>
          <w:i/>
          <w:sz w:val="24"/>
          <w:szCs w:val="24"/>
        </w:rPr>
        <w:t>concentration</w:t>
      </w:r>
      <w:r w:rsidRPr="00314427">
        <w:rPr>
          <w:rFonts w:ascii="Times New Roman" w:hAnsi="Times New Roman" w:cs="Times New Roman"/>
          <w:i/>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expressed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terms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grams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210</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liters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breath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 measured by an evidential breath-testing device or in blood alcohol content (BAC) when required for post-accident testing.</w:t>
      </w:r>
    </w:p>
    <w:p w14:paraId="36DD4FA1"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Canceled</w:t>
      </w:r>
      <w:r w:rsidRPr="00314427">
        <w:rPr>
          <w:rFonts w:ascii="Times New Roman" w:hAnsi="Times New Roman" w:cs="Times New Roman"/>
          <w:i/>
          <w:spacing w:val="-2"/>
          <w:sz w:val="24"/>
          <w:szCs w:val="24"/>
        </w:rPr>
        <w:t xml:space="preserve"> </w:t>
      </w:r>
      <w:r w:rsidRPr="00314427">
        <w:rPr>
          <w:rFonts w:ascii="Times New Roman" w:hAnsi="Times New Roman" w:cs="Times New Roman"/>
          <w:i/>
          <w:sz w:val="24"/>
          <w:szCs w:val="24"/>
        </w:rPr>
        <w:t>test</w:t>
      </w:r>
      <w:r w:rsidRPr="00314427">
        <w:rPr>
          <w:rFonts w:ascii="Times New Roman" w:hAnsi="Times New Roman" w:cs="Times New Roman"/>
          <w:i/>
          <w:spacing w:val="-1"/>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been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declared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invalid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medical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review</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officer.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 canceled test is neither positive nor negative.</w:t>
      </w:r>
    </w:p>
    <w:p w14:paraId="6344A801" w14:textId="77777777" w:rsidR="009D6A9B" w:rsidRPr="00314427" w:rsidRDefault="009D6A9B" w:rsidP="00314427">
      <w:pPr>
        <w:pStyle w:val="ListParagraph"/>
        <w:widowControl w:val="0"/>
        <w:numPr>
          <w:ilvl w:val="1"/>
          <w:numId w:val="110"/>
        </w:numPr>
        <w:tabs>
          <w:tab w:val="left" w:pos="3312"/>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Consortium </w:t>
      </w:r>
      <w:r w:rsidRPr="00314427">
        <w:rPr>
          <w:rFonts w:ascii="Times New Roman" w:hAnsi="Times New Roman" w:cs="Times New Roman"/>
          <w:sz w:val="24"/>
          <w:szCs w:val="24"/>
        </w:rPr>
        <w:t>means an entity which may involve varied pools of employers and their employees, established to provide cost-effective services to employees to help the employers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comply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Alcohol-Free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Workplace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24"/>
          <w:sz w:val="24"/>
          <w:szCs w:val="24"/>
        </w:rPr>
        <w:t xml:space="preserve"> </w:t>
      </w:r>
      <w:r w:rsidRPr="00314427">
        <w:rPr>
          <w:rFonts w:ascii="Times New Roman" w:hAnsi="Times New Roman" w:cs="Times New Roman"/>
          <w:sz w:val="24"/>
          <w:szCs w:val="24"/>
        </w:rPr>
        <w:t>requirements.</w:t>
      </w:r>
    </w:p>
    <w:p w14:paraId="5BEE2A5E" w14:textId="77777777" w:rsidR="009D6A9B" w:rsidRPr="00314427" w:rsidRDefault="009D6A9B" w:rsidP="00314427">
      <w:pPr>
        <w:pStyle w:val="ListParagraph"/>
        <w:widowControl w:val="0"/>
        <w:numPr>
          <w:ilvl w:val="1"/>
          <w:numId w:val="110"/>
        </w:numPr>
        <w:tabs>
          <w:tab w:val="left" w:pos="331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Designated</w:t>
      </w:r>
      <w:r w:rsidRPr="00314427">
        <w:rPr>
          <w:rFonts w:ascii="Times New Roman" w:hAnsi="Times New Roman" w:cs="Times New Roman"/>
          <w:i/>
          <w:spacing w:val="-4"/>
          <w:sz w:val="24"/>
          <w:szCs w:val="24"/>
        </w:rPr>
        <w:t xml:space="preserve"> </w:t>
      </w:r>
      <w:r w:rsidRPr="00314427">
        <w:rPr>
          <w:rFonts w:ascii="Times New Roman" w:hAnsi="Times New Roman" w:cs="Times New Roman"/>
          <w:i/>
          <w:sz w:val="24"/>
          <w:szCs w:val="24"/>
        </w:rPr>
        <w:t>Employer</w:t>
      </w:r>
      <w:r w:rsidRPr="00314427">
        <w:rPr>
          <w:rFonts w:ascii="Times New Roman" w:hAnsi="Times New Roman" w:cs="Times New Roman"/>
          <w:i/>
          <w:spacing w:val="-1"/>
          <w:sz w:val="24"/>
          <w:szCs w:val="24"/>
        </w:rPr>
        <w:t xml:space="preserve"> </w:t>
      </w:r>
      <w:r w:rsidRPr="00314427">
        <w:rPr>
          <w:rFonts w:ascii="Times New Roman" w:hAnsi="Times New Roman" w:cs="Times New Roman"/>
          <w:i/>
          <w:sz w:val="24"/>
          <w:szCs w:val="24"/>
        </w:rPr>
        <w:t>Representative</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(DER)</w:t>
      </w:r>
      <w:r w:rsidRPr="00314427">
        <w:rPr>
          <w:rFonts w:ascii="Times New Roman" w:hAnsi="Times New Roman" w:cs="Times New Roman"/>
          <w:i/>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authorized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employer to take immediate action to remove employees from safety-sensitive duties and to make required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decisions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also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receives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results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other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communications for the employer, consistent with the requirements of 49 CFR Parts 40, 199, 382 and 655. For purposes of this policy, the human resource coordinator is the</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DER.</w:t>
      </w:r>
    </w:p>
    <w:p w14:paraId="5ADC4997"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Department of Transportation (DOT) </w:t>
      </w:r>
      <w:r w:rsidRPr="00314427">
        <w:rPr>
          <w:rFonts w:ascii="Times New Roman" w:hAnsi="Times New Roman" w:cs="Times New Roman"/>
          <w:sz w:val="24"/>
          <w:szCs w:val="24"/>
        </w:rPr>
        <w:t>is the department of the federal government which includes the U.S. Coast Guard (USCG), Federal Transit Administration (FTA), Federal Railroad Administration (FRA), Federal Highway Administration (FHA), Federal Motor Carrier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Safety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Administration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(FMCSA),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Research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Programs,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Office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 the Secretary of Transportation.</w:t>
      </w:r>
    </w:p>
    <w:p w14:paraId="4FFFFFD8"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Dilute</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specime</w:t>
      </w:r>
      <w:r w:rsidRPr="00314427">
        <w:rPr>
          <w:rFonts w:ascii="Times New Roman" w:hAnsi="Times New Roman" w:cs="Times New Roman"/>
          <w:sz w:val="24"/>
          <w:szCs w:val="24"/>
        </w:rPr>
        <w:t>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specimen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creatinine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specific</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gravity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values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lower than expected for human urine.</w:t>
      </w:r>
    </w:p>
    <w:p w14:paraId="2B06E114"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Disabling</w:t>
      </w:r>
      <w:r w:rsidRPr="00314427">
        <w:rPr>
          <w:rFonts w:ascii="Times New Roman" w:hAnsi="Times New Roman" w:cs="Times New Roman"/>
          <w:i/>
          <w:spacing w:val="-5"/>
          <w:sz w:val="24"/>
          <w:szCs w:val="24"/>
        </w:rPr>
        <w:t xml:space="preserve"> </w:t>
      </w:r>
      <w:r w:rsidRPr="00314427">
        <w:rPr>
          <w:rFonts w:ascii="Times New Roman" w:hAnsi="Times New Roman" w:cs="Times New Roman"/>
          <w:i/>
          <w:sz w:val="24"/>
          <w:szCs w:val="24"/>
        </w:rPr>
        <w:t>damage</w:t>
      </w:r>
      <w:r w:rsidRPr="00314427">
        <w:rPr>
          <w:rFonts w:ascii="Times New Roman" w:hAnsi="Times New Roman" w:cs="Times New Roman"/>
          <w:i/>
          <w:spacing w:val="-4"/>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damage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which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precludes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departure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scene of the occurrence in its usual manner in daylight after simple repairs. Disabling damage includes damage to vehicles that could have been operated but would have been further damaged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so operated. This does not include damage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which can be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remedied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temporarily at the scene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 occurrence without special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tools 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parts, tire disablement without other damage even if no spare tire is available, or damage to headlights, taillights, turn signals, horn, mirrors, or windshield wipers that makes them</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inoperative.</w:t>
      </w:r>
    </w:p>
    <w:p w14:paraId="41F58D6A"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lastRenderedPageBreak/>
        <w:t xml:space="preserve">Employee </w:t>
      </w:r>
      <w:r w:rsidRPr="00314427">
        <w:rPr>
          <w:rFonts w:ascii="Times New Roman" w:hAnsi="Times New Roman" w:cs="Times New Roman"/>
          <w:sz w:val="24"/>
          <w:szCs w:val="24"/>
        </w:rPr>
        <w:t>is defined in KRS 342.640 as every person in the service of the fiscal court, under any contract of hire, express or implied, and every official or officer of those entities, whether elected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appointed,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while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performing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their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official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duties;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every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person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member of a volunteer ambulance service, fire, or police department; and every person who is a regularly enrolled volunteer member or trainee of an emergency management agency as established under KRS Chapters 39A to 39E.</w:t>
      </w:r>
    </w:p>
    <w:p w14:paraId="043EEA7C"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Employee</w:t>
      </w:r>
      <w:r w:rsidRPr="00314427">
        <w:rPr>
          <w:rFonts w:ascii="Times New Roman" w:hAnsi="Times New Roman" w:cs="Times New Roman"/>
          <w:i/>
          <w:spacing w:val="-9"/>
          <w:sz w:val="24"/>
          <w:szCs w:val="24"/>
        </w:rPr>
        <w:t xml:space="preserve"> </w:t>
      </w:r>
      <w:r w:rsidRPr="00314427">
        <w:rPr>
          <w:rFonts w:ascii="Times New Roman" w:hAnsi="Times New Roman" w:cs="Times New Roman"/>
          <w:i/>
          <w:sz w:val="24"/>
          <w:szCs w:val="24"/>
        </w:rPr>
        <w:t>Assistance</w:t>
      </w:r>
      <w:r w:rsidRPr="00314427">
        <w:rPr>
          <w:rFonts w:ascii="Times New Roman" w:hAnsi="Times New Roman" w:cs="Times New Roman"/>
          <w:i/>
          <w:spacing w:val="-5"/>
          <w:sz w:val="24"/>
          <w:szCs w:val="24"/>
        </w:rPr>
        <w:t xml:space="preserve"> </w:t>
      </w:r>
      <w:r w:rsidRPr="00314427">
        <w:rPr>
          <w:rFonts w:ascii="Times New Roman" w:hAnsi="Times New Roman" w:cs="Times New Roman"/>
          <w:i/>
          <w:sz w:val="24"/>
          <w:szCs w:val="24"/>
        </w:rPr>
        <w:t>Program</w:t>
      </w:r>
      <w:r w:rsidRPr="00314427">
        <w:rPr>
          <w:rFonts w:ascii="Times New Roman" w:hAnsi="Times New Roman" w:cs="Times New Roman"/>
          <w:i/>
          <w:spacing w:val="-5"/>
          <w:sz w:val="24"/>
          <w:szCs w:val="24"/>
        </w:rPr>
        <w:t xml:space="preserve"> </w:t>
      </w:r>
      <w:r w:rsidRPr="00314427">
        <w:rPr>
          <w:rFonts w:ascii="Times New Roman" w:hAnsi="Times New Roman" w:cs="Times New Roman"/>
          <w:i/>
          <w:sz w:val="24"/>
          <w:szCs w:val="24"/>
        </w:rPr>
        <w:t>(EAP)</w:t>
      </w:r>
      <w:r w:rsidRPr="00314427">
        <w:rPr>
          <w:rFonts w:ascii="Times New Roman" w:hAnsi="Times New Roman" w:cs="Times New Roman"/>
          <w:i/>
          <w:spacing w:val="-6"/>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established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program</w:t>
      </w:r>
      <w:r w:rsidRPr="00314427">
        <w:rPr>
          <w:rFonts w:ascii="Times New Roman" w:hAnsi="Times New Roman" w:cs="Times New Roman"/>
          <w:spacing w:val="-21"/>
          <w:sz w:val="24"/>
          <w:szCs w:val="24"/>
        </w:rPr>
        <w:t xml:space="preserve"> </w:t>
      </w:r>
      <w:r w:rsidRPr="00314427">
        <w:rPr>
          <w:rFonts w:ascii="Times New Roman" w:hAnsi="Times New Roman" w:cs="Times New Roman"/>
          <w:spacing w:val="-2"/>
          <w:sz w:val="24"/>
          <w:szCs w:val="24"/>
        </w:rPr>
        <w:t>providing:</w:t>
      </w:r>
    </w:p>
    <w:p w14:paraId="7CB65BC1" w14:textId="77777777" w:rsidR="009D6A9B" w:rsidRPr="00314427" w:rsidRDefault="009D6A9B" w:rsidP="00314427">
      <w:pPr>
        <w:pStyle w:val="ListParagraph"/>
        <w:widowControl w:val="0"/>
        <w:numPr>
          <w:ilvl w:val="2"/>
          <w:numId w:val="110"/>
        </w:numPr>
        <w:tabs>
          <w:tab w:val="left" w:pos="403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Professional</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assessment</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personal</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2"/>
          <w:sz w:val="24"/>
          <w:szCs w:val="24"/>
        </w:rPr>
        <w:t>concerns.</w:t>
      </w:r>
    </w:p>
    <w:p w14:paraId="7AEAEA9A" w14:textId="77777777" w:rsidR="009D6A9B" w:rsidRPr="00314427" w:rsidRDefault="009D6A9B" w:rsidP="00314427">
      <w:pPr>
        <w:pStyle w:val="ListParagraph"/>
        <w:widowControl w:val="0"/>
        <w:numPr>
          <w:ilvl w:val="2"/>
          <w:numId w:val="110"/>
        </w:numPr>
        <w:tabs>
          <w:tab w:val="left" w:pos="4031"/>
        </w:tabs>
        <w:autoSpaceDE w:val="0"/>
        <w:autoSpaceDN w:val="0"/>
        <w:spacing w:before="8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Confidential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timely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services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identify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16"/>
          <w:sz w:val="24"/>
          <w:szCs w:val="24"/>
        </w:rPr>
        <w:t xml:space="preserve"> </w:t>
      </w:r>
      <w:r w:rsidRPr="00314427">
        <w:rPr>
          <w:rFonts w:ascii="Times New Roman" w:hAnsi="Times New Roman" w:cs="Times New Roman"/>
          <w:spacing w:val="-2"/>
          <w:sz w:val="24"/>
          <w:szCs w:val="24"/>
        </w:rPr>
        <w:t>abuse.</w:t>
      </w:r>
    </w:p>
    <w:p w14:paraId="213720F1"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Referral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appropriate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diagnosis,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treatment,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assistance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 regard to employee alcohol or substance abuse.</w:t>
      </w:r>
    </w:p>
    <w:p w14:paraId="5AF76EED" w14:textId="77777777" w:rsidR="009D6A9B" w:rsidRPr="00314427" w:rsidRDefault="009D6A9B" w:rsidP="00314427">
      <w:pPr>
        <w:pStyle w:val="ListParagraph"/>
        <w:widowControl w:val="0"/>
        <w:numPr>
          <w:ilvl w:val="2"/>
          <w:numId w:val="110"/>
        </w:numPr>
        <w:tabs>
          <w:tab w:val="left" w:pos="403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Follow-up services for employees who participate in a drug or alcohol rehabilitation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program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recommended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monitoring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after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returning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 xml:space="preserve">to </w:t>
      </w:r>
      <w:r w:rsidRPr="00314427">
        <w:rPr>
          <w:rFonts w:ascii="Times New Roman" w:hAnsi="Times New Roman" w:cs="Times New Roman"/>
          <w:spacing w:val="-2"/>
          <w:sz w:val="24"/>
          <w:szCs w:val="24"/>
        </w:rPr>
        <w:t>work.</w:t>
      </w:r>
    </w:p>
    <w:p w14:paraId="61676ED6"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2"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Evidentiary Breath-Testing Device (EBT) </w:t>
      </w:r>
      <w:r w:rsidRPr="00314427">
        <w:rPr>
          <w:rFonts w:ascii="Times New Roman" w:hAnsi="Times New Roman" w:cs="Times New Roman"/>
          <w:sz w:val="24"/>
          <w:szCs w:val="24"/>
        </w:rPr>
        <w:t>is a device approved by the National Highway Traffic</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Safety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Administration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(NHTSA)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evidential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breath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0.02</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 the 0.04 alcohol concentrations. Approved devices are listed on the NHTSA-conforming products list.</w:t>
      </w:r>
    </w:p>
    <w:p w14:paraId="5813E16E" w14:textId="77777777" w:rsidR="009D6A9B" w:rsidRPr="00314427" w:rsidRDefault="009D6A9B" w:rsidP="00314427">
      <w:pPr>
        <w:pStyle w:val="ListParagraph"/>
        <w:widowControl w:val="0"/>
        <w:numPr>
          <w:ilvl w:val="1"/>
          <w:numId w:val="110"/>
        </w:numPr>
        <w:tabs>
          <w:tab w:val="left" w:pos="3312"/>
        </w:tabs>
        <w:autoSpaceDE w:val="0"/>
        <w:autoSpaceDN w:val="0"/>
        <w:spacing w:before="151"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Federally regulated employees (FRE) </w:t>
      </w:r>
      <w:r w:rsidRPr="00314427">
        <w:rPr>
          <w:rFonts w:ascii="Times New Roman" w:hAnsi="Times New Roman" w:cs="Times New Roman"/>
          <w:sz w:val="24"/>
          <w:szCs w:val="24"/>
        </w:rPr>
        <w:t>are those designated in DOT regulations as safety- sensitive employees and include those regulated by the FAA (Aviation), FMCSA (Commercial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Motor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Carriers),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PHMSA</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(gas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pipeline)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(Transit).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employees include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anyone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commercial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driver’s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license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(CDL)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mechanics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work</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 xml:space="preserve">CDL </w:t>
      </w:r>
      <w:r w:rsidRPr="00314427">
        <w:rPr>
          <w:rFonts w:ascii="Times New Roman" w:hAnsi="Times New Roman" w:cs="Times New Roman"/>
          <w:spacing w:val="-2"/>
          <w:sz w:val="24"/>
          <w:szCs w:val="24"/>
        </w:rPr>
        <w:t>vehicles.</w:t>
      </w:r>
    </w:p>
    <w:p w14:paraId="0DBC2310"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Heightened Safety-Awareness Level (HSAL) (safety-sensitive) positions </w:t>
      </w:r>
      <w:r w:rsidRPr="00314427">
        <w:rPr>
          <w:rFonts w:ascii="Times New Roman" w:hAnsi="Times New Roman" w:cs="Times New Roman"/>
          <w:sz w:val="24"/>
          <w:szCs w:val="24"/>
        </w:rPr>
        <w:t>are those positions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involving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special,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dangerous,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skilled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activities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those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would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involve exceptional duty to community citizens in the area of public</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safety.</w:t>
      </w:r>
    </w:p>
    <w:p w14:paraId="0599D816" w14:textId="77777777" w:rsidR="009D6A9B" w:rsidRPr="00314427" w:rsidRDefault="009D6A9B" w:rsidP="00314427">
      <w:pPr>
        <w:pStyle w:val="ListParagraph"/>
        <w:widowControl w:val="0"/>
        <w:numPr>
          <w:ilvl w:val="1"/>
          <w:numId w:val="110"/>
        </w:numPr>
        <w:tabs>
          <w:tab w:val="left" w:pos="331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Medical Review Officer (MRO) </w:t>
      </w:r>
      <w:r w:rsidRPr="00314427">
        <w:rPr>
          <w:rFonts w:ascii="Times New Roman" w:hAnsi="Times New Roman" w:cs="Times New Roman"/>
          <w:sz w:val="24"/>
          <w:szCs w:val="24"/>
        </w:rPr>
        <w:t>means a licensed physician (medical doctor or doctor of osteopathy) responsible for receiving laboratory results generated by the drug testing program who has knowledge of substance abuse disorders and has appropriate medical training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interpret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evaluate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individual's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confirmed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positive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together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 their medical history, and any other relevant biomedical</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information.</w:t>
      </w:r>
    </w:p>
    <w:p w14:paraId="7A036B1A"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Negative</w:t>
      </w:r>
      <w:r w:rsidRPr="00314427">
        <w:rPr>
          <w:rFonts w:ascii="Times New Roman" w:hAnsi="Times New Roman" w:cs="Times New Roman"/>
          <w:i/>
          <w:spacing w:val="-2"/>
          <w:sz w:val="24"/>
          <w:szCs w:val="24"/>
        </w:rPr>
        <w:t xml:space="preserve"> </w:t>
      </w:r>
      <w:r w:rsidRPr="00314427">
        <w:rPr>
          <w:rFonts w:ascii="Times New Roman" w:hAnsi="Times New Roman" w:cs="Times New Roman"/>
          <w:i/>
          <w:sz w:val="24"/>
          <w:szCs w:val="24"/>
        </w:rPr>
        <w:t>dilute</w:t>
      </w:r>
      <w:r w:rsidRPr="00314427">
        <w:rPr>
          <w:rFonts w:ascii="Times New Roman" w:hAnsi="Times New Roman" w:cs="Times New Roman"/>
          <w:i/>
          <w:spacing w:val="-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which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negative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metabolites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but has a specific gravity value lower than expected for human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urine.</w:t>
      </w:r>
    </w:p>
    <w:p w14:paraId="7030BD9A"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Negative test result </w:t>
      </w:r>
      <w:r w:rsidRPr="00314427">
        <w:rPr>
          <w:rFonts w:ascii="Times New Roman" w:hAnsi="Times New Roman" w:cs="Times New Roman"/>
          <w:sz w:val="24"/>
          <w:szCs w:val="24"/>
        </w:rPr>
        <w:t>for a drug test means a verified presence of the identified drug or its metabolite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below</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minimum</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levels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specified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Part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40,</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amended.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 concentration of less than 0.02 BAC is a negative 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result.</w:t>
      </w:r>
    </w:p>
    <w:p w14:paraId="18E6B236" w14:textId="77777777" w:rsidR="009D6A9B" w:rsidRPr="00314427" w:rsidRDefault="009D6A9B" w:rsidP="00314427">
      <w:pPr>
        <w:pStyle w:val="ListParagraph"/>
        <w:widowControl w:val="0"/>
        <w:numPr>
          <w:ilvl w:val="1"/>
          <w:numId w:val="110"/>
        </w:numPr>
        <w:tabs>
          <w:tab w:val="left" w:pos="3313"/>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Non-negative</w:t>
      </w:r>
      <w:r w:rsidRPr="00314427">
        <w:rPr>
          <w:rFonts w:ascii="Times New Roman" w:hAnsi="Times New Roman" w:cs="Times New Roman"/>
          <w:i/>
          <w:spacing w:val="-5"/>
          <w:sz w:val="24"/>
          <w:szCs w:val="24"/>
        </w:rPr>
        <w:t xml:space="preserve"> </w:t>
      </w:r>
      <w:r w:rsidRPr="00314427">
        <w:rPr>
          <w:rFonts w:ascii="Times New Roman" w:hAnsi="Times New Roman" w:cs="Times New Roman"/>
          <w:i/>
          <w:sz w:val="24"/>
          <w:szCs w:val="24"/>
        </w:rPr>
        <w:t>test</w:t>
      </w:r>
      <w:r w:rsidRPr="00314427">
        <w:rPr>
          <w:rFonts w:ascii="Times New Roman" w:hAnsi="Times New Roman" w:cs="Times New Roman"/>
          <w:i/>
          <w:spacing w:val="-1"/>
          <w:sz w:val="24"/>
          <w:szCs w:val="24"/>
        </w:rPr>
        <w:t xml:space="preserve"> </w:t>
      </w:r>
      <w:r w:rsidRPr="00314427">
        <w:rPr>
          <w:rFonts w:ascii="Times New Roman" w:hAnsi="Times New Roman" w:cs="Times New Roman"/>
          <w:i/>
          <w:sz w:val="24"/>
          <w:szCs w:val="24"/>
        </w:rPr>
        <w:t>result</w:t>
      </w:r>
      <w:r w:rsidRPr="00314427">
        <w:rPr>
          <w:rFonts w:ascii="Times New Roman" w:hAnsi="Times New Roman" w:cs="Times New Roman"/>
          <w:i/>
          <w:spacing w:val="-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found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adulterated,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substituted,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invalid,</w:t>
      </w:r>
      <w:r w:rsidRPr="00314427">
        <w:rPr>
          <w:rFonts w:ascii="Times New Roman" w:hAnsi="Times New Roman" w:cs="Times New Roman"/>
          <w:spacing w:val="-26"/>
          <w:sz w:val="24"/>
          <w:szCs w:val="24"/>
        </w:rPr>
        <w:t xml:space="preserve"> </w:t>
      </w:r>
      <w:r w:rsidRPr="00314427">
        <w:rPr>
          <w:rFonts w:ascii="Times New Roman" w:hAnsi="Times New Roman" w:cs="Times New Roman"/>
          <w:sz w:val="24"/>
          <w:szCs w:val="24"/>
        </w:rPr>
        <w:lastRenderedPageBreak/>
        <w:t>or positive for drug/drug metabolites.</w:t>
      </w:r>
    </w:p>
    <w:p w14:paraId="654F7F6E" w14:textId="77777777" w:rsidR="009D6A9B" w:rsidRPr="00314427" w:rsidRDefault="009D6A9B" w:rsidP="00314427">
      <w:pPr>
        <w:pStyle w:val="ListParagraph"/>
        <w:widowControl w:val="0"/>
        <w:numPr>
          <w:ilvl w:val="1"/>
          <w:numId w:val="110"/>
        </w:numPr>
        <w:tabs>
          <w:tab w:val="left" w:pos="3313"/>
        </w:tabs>
        <w:autoSpaceDE w:val="0"/>
        <w:autoSpaceDN w:val="0"/>
        <w:spacing w:before="149" w:after="0" w:line="242"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Pipeline and Hazardous Materials Safety Administration (PHMSA) employee </w:t>
      </w:r>
      <w:r w:rsidRPr="00314427">
        <w:rPr>
          <w:rFonts w:ascii="Times New Roman" w:hAnsi="Times New Roman" w:cs="Times New Roman"/>
          <w:sz w:val="24"/>
          <w:szCs w:val="24"/>
        </w:rPr>
        <w:t xml:space="preserve">is an </w:t>
      </w:r>
      <w:r w:rsidRPr="00314427">
        <w:rPr>
          <w:rFonts w:ascii="Times New Roman" w:hAnsi="Times New Roman" w:cs="Times New Roman"/>
          <w:spacing w:val="-2"/>
          <w:sz w:val="24"/>
          <w:szCs w:val="24"/>
        </w:rPr>
        <w:t>employee</w:t>
      </w:r>
      <w:r w:rsidRPr="00314427">
        <w:rPr>
          <w:rFonts w:ascii="Times New Roman" w:hAnsi="Times New Roman" w:cs="Times New Roman"/>
          <w:spacing w:val="-6"/>
          <w:sz w:val="24"/>
          <w:szCs w:val="24"/>
        </w:rPr>
        <w:t xml:space="preserve"> </w:t>
      </w:r>
      <w:r w:rsidRPr="00314427">
        <w:rPr>
          <w:rFonts w:ascii="Times New Roman" w:hAnsi="Times New Roman" w:cs="Times New Roman"/>
          <w:spacing w:val="-2"/>
          <w:sz w:val="24"/>
          <w:szCs w:val="24"/>
        </w:rPr>
        <w:t>who</w:t>
      </w:r>
      <w:r w:rsidRPr="00314427">
        <w:rPr>
          <w:rFonts w:ascii="Times New Roman" w:hAnsi="Times New Roman" w:cs="Times New Roman"/>
          <w:spacing w:val="-9"/>
          <w:sz w:val="24"/>
          <w:szCs w:val="24"/>
        </w:rPr>
        <w:t xml:space="preserve"> </w:t>
      </w:r>
      <w:r w:rsidRPr="00314427">
        <w:rPr>
          <w:rFonts w:ascii="Times New Roman" w:hAnsi="Times New Roman" w:cs="Times New Roman"/>
          <w:spacing w:val="-2"/>
          <w:sz w:val="24"/>
          <w:szCs w:val="24"/>
        </w:rPr>
        <w:t>performs</w:t>
      </w:r>
      <w:r w:rsidRPr="00314427">
        <w:rPr>
          <w:rFonts w:ascii="Times New Roman" w:hAnsi="Times New Roman" w:cs="Times New Roman"/>
          <w:spacing w:val="-9"/>
          <w:sz w:val="24"/>
          <w:szCs w:val="24"/>
        </w:rPr>
        <w:t xml:space="preserve"> </w:t>
      </w:r>
      <w:r w:rsidRPr="00314427">
        <w:rPr>
          <w:rFonts w:ascii="Times New Roman" w:hAnsi="Times New Roman" w:cs="Times New Roman"/>
          <w:spacing w:val="-2"/>
          <w:sz w:val="24"/>
          <w:szCs w:val="24"/>
        </w:rPr>
        <w:t>on</w:t>
      </w:r>
      <w:r w:rsidRPr="00314427">
        <w:rPr>
          <w:rFonts w:ascii="Times New Roman" w:hAnsi="Times New Roman" w:cs="Times New Roman"/>
          <w:spacing w:val="-7"/>
          <w:sz w:val="24"/>
          <w:szCs w:val="24"/>
        </w:rPr>
        <w:t xml:space="preserve"> </w:t>
      </w:r>
      <w:r w:rsidRPr="00314427">
        <w:rPr>
          <w:rFonts w:ascii="Times New Roman" w:hAnsi="Times New Roman" w:cs="Times New Roman"/>
          <w:spacing w:val="-2"/>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pacing w:val="-2"/>
          <w:sz w:val="24"/>
          <w:szCs w:val="24"/>
        </w:rPr>
        <w:t>pipeline</w:t>
      </w:r>
      <w:r w:rsidRPr="00314427">
        <w:rPr>
          <w:rFonts w:ascii="Times New Roman" w:hAnsi="Times New Roman" w:cs="Times New Roman"/>
          <w:spacing w:val="-11"/>
          <w:sz w:val="24"/>
          <w:szCs w:val="24"/>
        </w:rPr>
        <w:t xml:space="preserve"> </w:t>
      </w:r>
      <w:r w:rsidRPr="00314427">
        <w:rPr>
          <w:rFonts w:ascii="Times New Roman" w:hAnsi="Times New Roman" w:cs="Times New Roman"/>
          <w:spacing w:val="-2"/>
          <w:sz w:val="24"/>
          <w:szCs w:val="24"/>
        </w:rPr>
        <w:t>an</w:t>
      </w:r>
      <w:r w:rsidRPr="00314427">
        <w:rPr>
          <w:rFonts w:ascii="Times New Roman" w:hAnsi="Times New Roman" w:cs="Times New Roman"/>
          <w:spacing w:val="-4"/>
          <w:sz w:val="24"/>
          <w:szCs w:val="24"/>
        </w:rPr>
        <w:t xml:space="preserve"> </w:t>
      </w:r>
      <w:r w:rsidRPr="00314427">
        <w:rPr>
          <w:rFonts w:ascii="Times New Roman" w:hAnsi="Times New Roman" w:cs="Times New Roman"/>
          <w:spacing w:val="-2"/>
          <w:sz w:val="24"/>
          <w:szCs w:val="24"/>
        </w:rPr>
        <w:t>operating,</w:t>
      </w:r>
      <w:r w:rsidRPr="00314427">
        <w:rPr>
          <w:rFonts w:ascii="Times New Roman" w:hAnsi="Times New Roman" w:cs="Times New Roman"/>
          <w:spacing w:val="-12"/>
          <w:sz w:val="24"/>
          <w:szCs w:val="24"/>
        </w:rPr>
        <w:t xml:space="preserve"> </w:t>
      </w:r>
      <w:r w:rsidRPr="00314427">
        <w:rPr>
          <w:rFonts w:ascii="Times New Roman" w:hAnsi="Times New Roman" w:cs="Times New Roman"/>
          <w:spacing w:val="-2"/>
          <w:sz w:val="24"/>
          <w:szCs w:val="24"/>
        </w:rPr>
        <w:t>maintenance,</w:t>
      </w:r>
      <w:r w:rsidRPr="00314427">
        <w:rPr>
          <w:rFonts w:ascii="Times New Roman" w:hAnsi="Times New Roman" w:cs="Times New Roman"/>
          <w:spacing w:val="-8"/>
          <w:sz w:val="24"/>
          <w:szCs w:val="24"/>
        </w:rPr>
        <w:t xml:space="preserve"> </w:t>
      </w:r>
      <w:r w:rsidRPr="00314427">
        <w:rPr>
          <w:rFonts w:ascii="Times New Roman" w:hAnsi="Times New Roman" w:cs="Times New Roman"/>
          <w:spacing w:val="-2"/>
          <w:sz w:val="24"/>
          <w:szCs w:val="24"/>
        </w:rPr>
        <w:t>or</w:t>
      </w:r>
      <w:r w:rsidRPr="00314427">
        <w:rPr>
          <w:rFonts w:ascii="Times New Roman" w:hAnsi="Times New Roman" w:cs="Times New Roman"/>
          <w:spacing w:val="-3"/>
          <w:sz w:val="24"/>
          <w:szCs w:val="24"/>
        </w:rPr>
        <w:t xml:space="preserve"> </w:t>
      </w:r>
      <w:r w:rsidRPr="00314427">
        <w:rPr>
          <w:rFonts w:ascii="Times New Roman" w:hAnsi="Times New Roman" w:cs="Times New Roman"/>
          <w:spacing w:val="-2"/>
          <w:sz w:val="24"/>
          <w:szCs w:val="24"/>
        </w:rPr>
        <w:t>an</w:t>
      </w:r>
      <w:r w:rsidRPr="00314427">
        <w:rPr>
          <w:rFonts w:ascii="Times New Roman" w:hAnsi="Times New Roman" w:cs="Times New Roman"/>
          <w:spacing w:val="-7"/>
          <w:sz w:val="24"/>
          <w:szCs w:val="24"/>
        </w:rPr>
        <w:t xml:space="preserve"> </w:t>
      </w:r>
      <w:r w:rsidRPr="00314427">
        <w:rPr>
          <w:rFonts w:ascii="Times New Roman" w:hAnsi="Times New Roman" w:cs="Times New Roman"/>
          <w:spacing w:val="-2"/>
          <w:sz w:val="24"/>
          <w:szCs w:val="24"/>
        </w:rPr>
        <w:t xml:space="preserve">emergency-response </w:t>
      </w:r>
      <w:r w:rsidRPr="00314427">
        <w:rPr>
          <w:rFonts w:ascii="Times New Roman" w:hAnsi="Times New Roman" w:cs="Times New Roman"/>
          <w:sz w:val="24"/>
          <w:szCs w:val="24"/>
        </w:rPr>
        <w:t>function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regulated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 49 CFR Parts 192, 193 or 195 and 807 KAR</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5:022.</w:t>
      </w:r>
    </w:p>
    <w:p w14:paraId="35D8998B" w14:textId="77777777" w:rsidR="009D6A9B" w:rsidRPr="00314427" w:rsidRDefault="009D6A9B" w:rsidP="00314427">
      <w:pPr>
        <w:pStyle w:val="ListParagraph"/>
        <w:widowControl w:val="0"/>
        <w:numPr>
          <w:ilvl w:val="1"/>
          <w:numId w:val="110"/>
        </w:numPr>
        <w:tabs>
          <w:tab w:val="left" w:pos="3313"/>
        </w:tabs>
        <w:autoSpaceDE w:val="0"/>
        <w:autoSpaceDN w:val="0"/>
        <w:spacing w:before="152" w:after="0" w:line="242"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Performing</w:t>
      </w:r>
      <w:r w:rsidRPr="00314427">
        <w:rPr>
          <w:rFonts w:ascii="Times New Roman" w:hAnsi="Times New Roman" w:cs="Times New Roman"/>
          <w:i/>
          <w:spacing w:val="-5"/>
          <w:sz w:val="24"/>
          <w:szCs w:val="24"/>
        </w:rPr>
        <w:t xml:space="preserve"> </w:t>
      </w:r>
      <w:r w:rsidRPr="00314427">
        <w:rPr>
          <w:rFonts w:ascii="Times New Roman" w:hAnsi="Times New Roman" w:cs="Times New Roman"/>
          <w:i/>
          <w:sz w:val="24"/>
          <w:szCs w:val="24"/>
        </w:rPr>
        <w:t>a</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safety-sensitive</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function</w:t>
      </w:r>
      <w:r w:rsidRPr="00314427">
        <w:rPr>
          <w:rFonts w:ascii="Times New Roman" w:hAnsi="Times New Roman" w:cs="Times New Roman"/>
          <w:i/>
          <w:spacing w:val="-5"/>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considered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performing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 safety-sensitive function and includes any period in which they are actually performing, ready to perform, or immediately available to perform such</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functions.</w:t>
      </w:r>
    </w:p>
    <w:p w14:paraId="518749A1" w14:textId="77777777" w:rsidR="009D6A9B" w:rsidRPr="00314427" w:rsidRDefault="009D6A9B" w:rsidP="00314427">
      <w:pPr>
        <w:pStyle w:val="ListParagraph"/>
        <w:widowControl w:val="0"/>
        <w:numPr>
          <w:ilvl w:val="1"/>
          <w:numId w:val="110"/>
        </w:numPr>
        <w:tabs>
          <w:tab w:val="left" w:pos="3313"/>
        </w:tabs>
        <w:autoSpaceDE w:val="0"/>
        <w:autoSpaceDN w:val="0"/>
        <w:spacing w:before="153"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Positive test result </w:t>
      </w:r>
      <w:r w:rsidRPr="00314427">
        <w:rPr>
          <w:rFonts w:ascii="Times New Roman" w:hAnsi="Times New Roman" w:cs="Times New Roman"/>
          <w:sz w:val="24"/>
          <w:szCs w:val="24"/>
        </w:rPr>
        <w:t>for a drug test means a verified presence of the identified drug or its metabolite at or above the minimum levels specified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in 49 CFR Part 40,</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as amended. In addition,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claimed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CBD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oil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other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products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considered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medical excuse for a positive marijuana test. A positive alcohol test result means a confirmed alcohol concentration of 0.04 BAC or greater.</w:t>
      </w:r>
    </w:p>
    <w:p w14:paraId="4E20810D" w14:textId="77777777" w:rsidR="009D6A9B" w:rsidRPr="00314427" w:rsidRDefault="009D6A9B" w:rsidP="00314427">
      <w:pPr>
        <w:pStyle w:val="ListParagraph"/>
        <w:widowControl w:val="0"/>
        <w:numPr>
          <w:ilvl w:val="1"/>
          <w:numId w:val="110"/>
        </w:numPr>
        <w:tabs>
          <w:tab w:val="left" w:pos="3311"/>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Prohibited</w:t>
      </w:r>
      <w:r w:rsidRPr="00314427">
        <w:rPr>
          <w:rFonts w:ascii="Times New Roman" w:hAnsi="Times New Roman" w:cs="Times New Roman"/>
          <w:i/>
          <w:spacing w:val="-4"/>
          <w:sz w:val="24"/>
          <w:szCs w:val="24"/>
        </w:rPr>
        <w:t xml:space="preserve"> </w:t>
      </w:r>
      <w:r w:rsidRPr="00314427">
        <w:rPr>
          <w:rFonts w:ascii="Times New Roman" w:hAnsi="Times New Roman" w:cs="Times New Roman"/>
          <w:i/>
          <w:sz w:val="24"/>
          <w:szCs w:val="24"/>
        </w:rPr>
        <w:t>drug</w:t>
      </w:r>
      <w:r w:rsidRPr="00314427">
        <w:rPr>
          <w:rFonts w:ascii="Times New Roman" w:hAnsi="Times New Roman" w:cs="Times New Roman"/>
          <w:i/>
          <w:spacing w:val="-6"/>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marijuana,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cocaine,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opiates,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amphetamines,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phencyclidine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at levels above the minimum thresholds specified in 49 CFR Part 40, as amended. In addition, the fiscal court tests for benzodiazepines, propoxyphene, methaqualone, methadone, barbiturates, synthetic narcotics, illicit substances and volatile substances as</w:t>
      </w:r>
      <w:r w:rsidRPr="00314427">
        <w:rPr>
          <w:rFonts w:ascii="Times New Roman" w:hAnsi="Times New Roman" w:cs="Times New Roman"/>
          <w:spacing w:val="-10"/>
          <w:sz w:val="24"/>
          <w:szCs w:val="24"/>
        </w:rPr>
        <w:t xml:space="preserve"> </w:t>
      </w:r>
      <w:r w:rsidRPr="00314427">
        <w:rPr>
          <w:rFonts w:ascii="Times New Roman" w:hAnsi="Times New Roman" w:cs="Times New Roman"/>
          <w:sz w:val="24"/>
          <w:szCs w:val="24"/>
        </w:rPr>
        <w:t>defined</w:t>
      </w:r>
    </w:p>
    <w:p w14:paraId="5003A836" w14:textId="77777777" w:rsidR="009D6A9B" w:rsidRPr="00314427" w:rsidRDefault="009D6A9B" w:rsidP="00314427">
      <w:pPr>
        <w:pStyle w:val="BodyText"/>
        <w:numPr>
          <w:ilvl w:val="0"/>
          <w:numId w:val="110"/>
        </w:numPr>
        <w:spacing w:before="1"/>
      </w:pPr>
      <w:r w:rsidRPr="00314427">
        <w:t>by</w:t>
      </w:r>
      <w:r w:rsidRPr="00314427">
        <w:rPr>
          <w:spacing w:val="-5"/>
        </w:rPr>
        <w:t xml:space="preserve"> </w:t>
      </w:r>
      <w:r w:rsidRPr="00314427">
        <w:t>KRS</w:t>
      </w:r>
      <w:r w:rsidRPr="00314427">
        <w:rPr>
          <w:spacing w:val="-3"/>
        </w:rPr>
        <w:t xml:space="preserve"> </w:t>
      </w:r>
      <w:r w:rsidRPr="00314427">
        <w:t>217.900(1),</w:t>
      </w:r>
      <w:r w:rsidRPr="00314427">
        <w:rPr>
          <w:spacing w:val="-2"/>
        </w:rPr>
        <w:t xml:space="preserve"> </w:t>
      </w:r>
      <w:r w:rsidRPr="00314427">
        <w:t>KRS</w:t>
      </w:r>
      <w:r w:rsidRPr="00314427">
        <w:rPr>
          <w:spacing w:val="-4"/>
        </w:rPr>
        <w:t xml:space="preserve"> </w:t>
      </w:r>
      <w:r w:rsidRPr="00314427">
        <w:t>218A.010(6),</w:t>
      </w:r>
      <w:r w:rsidRPr="00314427">
        <w:rPr>
          <w:spacing w:val="-2"/>
        </w:rPr>
        <w:t xml:space="preserve"> </w:t>
      </w:r>
      <w:r w:rsidRPr="00314427">
        <w:t>803</w:t>
      </w:r>
      <w:r w:rsidRPr="00314427">
        <w:rPr>
          <w:spacing w:val="-5"/>
        </w:rPr>
        <w:t xml:space="preserve"> </w:t>
      </w:r>
      <w:r w:rsidRPr="00314427">
        <w:t>KAR</w:t>
      </w:r>
      <w:r w:rsidRPr="00314427">
        <w:rPr>
          <w:spacing w:val="-4"/>
        </w:rPr>
        <w:t xml:space="preserve"> </w:t>
      </w:r>
      <w:r w:rsidRPr="00314427">
        <w:t>25:280</w:t>
      </w:r>
      <w:r w:rsidRPr="00314427">
        <w:rPr>
          <w:spacing w:val="-2"/>
        </w:rPr>
        <w:t xml:space="preserve"> </w:t>
      </w:r>
      <w:r w:rsidRPr="00314427">
        <w:t>and</w:t>
      </w:r>
      <w:r w:rsidRPr="00314427">
        <w:rPr>
          <w:spacing w:val="-2"/>
        </w:rPr>
        <w:t xml:space="preserve"> </w:t>
      </w:r>
      <w:r w:rsidRPr="00314427">
        <w:t>902</w:t>
      </w:r>
      <w:r w:rsidRPr="00314427">
        <w:rPr>
          <w:spacing w:val="-3"/>
        </w:rPr>
        <w:t xml:space="preserve"> </w:t>
      </w:r>
      <w:r w:rsidRPr="00314427">
        <w:t>KAR</w:t>
      </w:r>
      <w:r w:rsidRPr="00314427">
        <w:rPr>
          <w:spacing w:val="-3"/>
        </w:rPr>
        <w:t xml:space="preserve"> </w:t>
      </w:r>
      <w:r w:rsidRPr="00314427">
        <w:t>55,</w:t>
      </w:r>
      <w:r w:rsidRPr="00314427">
        <w:rPr>
          <w:spacing w:val="-2"/>
        </w:rPr>
        <w:t xml:space="preserve"> </w:t>
      </w:r>
      <w:r w:rsidRPr="00314427">
        <w:t>as</w:t>
      </w:r>
      <w:r w:rsidRPr="00314427">
        <w:rPr>
          <w:spacing w:val="-4"/>
        </w:rPr>
        <w:t xml:space="preserve"> </w:t>
      </w:r>
      <w:r w:rsidRPr="00314427">
        <w:rPr>
          <w:spacing w:val="-2"/>
        </w:rPr>
        <w:t>amended.</w:t>
      </w:r>
    </w:p>
    <w:p w14:paraId="37590D50" w14:textId="77777777" w:rsidR="009D6A9B" w:rsidRPr="00314427" w:rsidRDefault="009D6A9B" w:rsidP="00314427">
      <w:pPr>
        <w:pStyle w:val="ListParagraph"/>
        <w:widowControl w:val="0"/>
        <w:numPr>
          <w:ilvl w:val="1"/>
          <w:numId w:val="110"/>
        </w:numPr>
        <w:tabs>
          <w:tab w:val="left" w:pos="3310"/>
          <w:tab w:val="left" w:pos="3312"/>
        </w:tabs>
        <w:autoSpaceDE w:val="0"/>
        <w:autoSpaceDN w:val="0"/>
        <w:spacing w:before="157" w:after="0" w:line="242"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Rehabilitation</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program</w:t>
      </w:r>
      <w:r w:rsidRPr="00314427">
        <w:rPr>
          <w:rFonts w:ascii="Times New Roman" w:hAnsi="Times New Roman" w:cs="Times New Roman"/>
          <w:i/>
          <w:spacing w:val="-4"/>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service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provider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provides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confidential,</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timely,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 expert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identification,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assessment,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treatment,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resolution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 employee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 abuse and can include inpatient or outpatient programs, as well as the</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EAP.</w:t>
      </w:r>
    </w:p>
    <w:p w14:paraId="6E608CE7"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Safety-sensitive</w:t>
      </w:r>
      <w:r w:rsidRPr="00314427">
        <w:rPr>
          <w:rFonts w:ascii="Times New Roman" w:hAnsi="Times New Roman" w:cs="Times New Roman"/>
          <w:i/>
          <w:spacing w:val="-14"/>
          <w:sz w:val="24"/>
          <w:szCs w:val="24"/>
        </w:rPr>
        <w:t xml:space="preserve"> </w:t>
      </w:r>
      <w:r w:rsidRPr="00314427">
        <w:rPr>
          <w:rFonts w:ascii="Times New Roman" w:hAnsi="Times New Roman" w:cs="Times New Roman"/>
          <w:i/>
          <w:sz w:val="24"/>
          <w:szCs w:val="24"/>
        </w:rPr>
        <w:t>functions</w:t>
      </w:r>
      <w:r w:rsidRPr="00314427">
        <w:rPr>
          <w:rFonts w:ascii="Times New Roman" w:hAnsi="Times New Roman" w:cs="Times New Roman"/>
          <w:i/>
          <w:spacing w:val="-13"/>
          <w:sz w:val="24"/>
          <w:szCs w:val="24"/>
        </w:rPr>
        <w:t xml:space="preserve"> </w:t>
      </w:r>
      <w:r w:rsidRPr="00314427">
        <w:rPr>
          <w:rFonts w:ascii="Times New Roman" w:hAnsi="Times New Roman" w:cs="Times New Roman"/>
          <w:spacing w:val="-2"/>
          <w:sz w:val="24"/>
          <w:szCs w:val="24"/>
        </w:rPr>
        <w:t>include:</w:t>
      </w:r>
    </w:p>
    <w:p w14:paraId="090A67C4" w14:textId="77777777" w:rsidR="009D6A9B" w:rsidRPr="00314427" w:rsidRDefault="009D6A9B" w:rsidP="00314427">
      <w:pPr>
        <w:pStyle w:val="ListParagraph"/>
        <w:widowControl w:val="0"/>
        <w:numPr>
          <w:ilvl w:val="2"/>
          <w:numId w:val="110"/>
        </w:numPr>
        <w:tabs>
          <w:tab w:val="left" w:pos="403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operation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when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operation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such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vehicle requires the driver to hold a commercial driver’s license</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(CDL);</w:t>
      </w:r>
    </w:p>
    <w:p w14:paraId="6F3B88C4" w14:textId="77777777" w:rsidR="009D6A9B" w:rsidRPr="00314427" w:rsidRDefault="009D6A9B" w:rsidP="00314427">
      <w:pPr>
        <w:pStyle w:val="ListParagraph"/>
        <w:widowControl w:val="0"/>
        <w:numPr>
          <w:ilvl w:val="2"/>
          <w:numId w:val="110"/>
        </w:numPr>
        <w:tabs>
          <w:tab w:val="left" w:pos="403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Maintaining</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CDL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equipment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used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repair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CDL</w:t>
      </w:r>
      <w:r w:rsidRPr="00314427">
        <w:rPr>
          <w:rFonts w:ascii="Times New Roman" w:hAnsi="Times New Roman" w:cs="Times New Roman"/>
          <w:spacing w:val="-15"/>
          <w:sz w:val="24"/>
          <w:szCs w:val="24"/>
        </w:rPr>
        <w:t xml:space="preserve"> </w:t>
      </w:r>
      <w:r w:rsidRPr="00314427">
        <w:rPr>
          <w:rFonts w:ascii="Times New Roman" w:hAnsi="Times New Roman" w:cs="Times New Roman"/>
          <w:spacing w:val="-2"/>
          <w:sz w:val="24"/>
          <w:szCs w:val="24"/>
        </w:rPr>
        <w:t>vehicles;</w:t>
      </w:r>
    </w:p>
    <w:p w14:paraId="59FABABE" w14:textId="77777777" w:rsidR="009D6A9B" w:rsidRPr="00314427" w:rsidRDefault="009D6A9B" w:rsidP="00314427">
      <w:pPr>
        <w:pStyle w:val="ListParagraph"/>
        <w:widowControl w:val="0"/>
        <w:numPr>
          <w:ilvl w:val="2"/>
          <w:numId w:val="110"/>
        </w:numPr>
        <w:tabs>
          <w:tab w:val="left" w:pos="403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Operating</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transportation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defined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8"/>
          <w:sz w:val="24"/>
          <w:szCs w:val="24"/>
        </w:rPr>
        <w:t xml:space="preserve"> </w:t>
      </w:r>
      <w:r w:rsidRPr="00314427">
        <w:rPr>
          <w:rFonts w:ascii="Times New Roman" w:hAnsi="Times New Roman" w:cs="Times New Roman"/>
          <w:spacing w:val="-4"/>
          <w:sz w:val="24"/>
          <w:szCs w:val="24"/>
        </w:rPr>
        <w:t>FTA;</w:t>
      </w:r>
    </w:p>
    <w:p w14:paraId="02DAE877" w14:textId="77777777" w:rsidR="009D6A9B" w:rsidRPr="00314427" w:rsidRDefault="009D6A9B" w:rsidP="00314427">
      <w:pPr>
        <w:pStyle w:val="ListParagraph"/>
        <w:widowControl w:val="0"/>
        <w:numPr>
          <w:ilvl w:val="2"/>
          <w:numId w:val="110"/>
        </w:numPr>
        <w:tabs>
          <w:tab w:val="left" w:pos="403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Maintaining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transportation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vehicles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defined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4"/>
          <w:sz w:val="24"/>
          <w:szCs w:val="24"/>
        </w:rPr>
        <w:t>FTA;</w:t>
      </w:r>
    </w:p>
    <w:p w14:paraId="2314BDC0"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Operating,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maintenance,</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emergency-response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functions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pipeline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regulated by 49 CFR Part 199 and 807 KAR 5:022; and</w:t>
      </w:r>
    </w:p>
    <w:p w14:paraId="6DC04225" w14:textId="77777777" w:rsidR="009D6A9B" w:rsidRPr="00314427" w:rsidRDefault="009D6A9B" w:rsidP="00314427">
      <w:pPr>
        <w:pStyle w:val="ListParagraph"/>
        <w:widowControl w:val="0"/>
        <w:numPr>
          <w:ilvl w:val="2"/>
          <w:numId w:val="110"/>
        </w:numPr>
        <w:tabs>
          <w:tab w:val="left" w:pos="4032"/>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Essential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functions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considered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heightened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safety- awareness level (HSAL) positions.</w:t>
      </w:r>
    </w:p>
    <w:p w14:paraId="03B67CA8"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Substance</w:t>
      </w:r>
      <w:r w:rsidRPr="00314427">
        <w:rPr>
          <w:rFonts w:ascii="Times New Roman" w:hAnsi="Times New Roman" w:cs="Times New Roman"/>
          <w:i/>
          <w:spacing w:val="-5"/>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9"/>
          <w:sz w:val="24"/>
          <w:szCs w:val="24"/>
        </w:rPr>
        <w:t xml:space="preserve"> </w:t>
      </w:r>
      <w:r w:rsidRPr="00314427">
        <w:rPr>
          <w:rFonts w:ascii="Times New Roman" w:hAnsi="Times New Roman" w:cs="Times New Roman"/>
          <w:spacing w:val="-2"/>
          <w:sz w:val="24"/>
          <w:szCs w:val="24"/>
        </w:rPr>
        <w:t>alcohol.</w:t>
      </w:r>
    </w:p>
    <w:p w14:paraId="0AD8EC36"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Substance Abuse Professional (SAP)</w:t>
      </w:r>
      <w:r w:rsidRPr="00314427">
        <w:rPr>
          <w:rFonts w:ascii="Times New Roman" w:hAnsi="Times New Roman" w:cs="Times New Roman"/>
          <w:i/>
          <w:spacing w:val="-1"/>
          <w:sz w:val="24"/>
          <w:szCs w:val="24"/>
        </w:rPr>
        <w:t xml:space="preserve"> </w:t>
      </w:r>
      <w:r w:rsidRPr="00314427">
        <w:rPr>
          <w:rFonts w:ascii="Times New Roman" w:hAnsi="Times New Roman" w:cs="Times New Roman"/>
          <w:sz w:val="24"/>
          <w:szCs w:val="24"/>
        </w:rPr>
        <w:t>means 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licensed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physician (medical doctor</w:t>
      </w:r>
      <w:r w:rsidRPr="00314427">
        <w:rPr>
          <w:rFonts w:ascii="Times New Roman" w:hAnsi="Times New Roman" w:cs="Times New Roman"/>
          <w:spacing w:val="-20"/>
          <w:sz w:val="24"/>
          <w:szCs w:val="24"/>
        </w:rPr>
        <w:t xml:space="preserve"> </w:t>
      </w:r>
      <w:r w:rsidRPr="00314427">
        <w:rPr>
          <w:rFonts w:ascii="Times New Roman" w:hAnsi="Times New Roman" w:cs="Times New Roman"/>
          <w:sz w:val="24"/>
          <w:szCs w:val="24"/>
        </w:rPr>
        <w:t>or doctor of osteopathy) or licensed or certified psychologist, social worker, employee assistance professional, or addiction counselor (certified by the National Association of Alcoholism and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Abuse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Counselors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Certification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lastRenderedPageBreak/>
        <w:t>Commission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International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Certification Reciprofiscal court Consortium/Alcohol and other Drug Abuse) with knowledge of and clinical experience in the diagnosis and treatment of drug- and alcohol-related</w:t>
      </w:r>
      <w:r w:rsidRPr="00314427">
        <w:rPr>
          <w:rFonts w:ascii="Times New Roman" w:hAnsi="Times New Roman" w:cs="Times New Roman"/>
          <w:spacing w:val="-16"/>
          <w:sz w:val="24"/>
          <w:szCs w:val="24"/>
        </w:rPr>
        <w:t xml:space="preserve"> </w:t>
      </w:r>
      <w:r w:rsidRPr="00314427">
        <w:rPr>
          <w:rFonts w:ascii="Times New Roman" w:hAnsi="Times New Roman" w:cs="Times New Roman"/>
          <w:sz w:val="24"/>
          <w:szCs w:val="24"/>
        </w:rPr>
        <w:t>disorders.</w:t>
      </w:r>
    </w:p>
    <w:p w14:paraId="3EEA896B" w14:textId="77777777" w:rsidR="009D6A9B" w:rsidRPr="00314427" w:rsidRDefault="009D6A9B" w:rsidP="00314427">
      <w:pPr>
        <w:pStyle w:val="ListParagraph"/>
        <w:widowControl w:val="0"/>
        <w:numPr>
          <w:ilvl w:val="1"/>
          <w:numId w:val="110"/>
        </w:numPr>
        <w:tabs>
          <w:tab w:val="left" w:pos="331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Substituted</w:t>
      </w:r>
      <w:r w:rsidRPr="00314427">
        <w:rPr>
          <w:rFonts w:ascii="Times New Roman" w:hAnsi="Times New Roman" w:cs="Times New Roman"/>
          <w:i/>
          <w:spacing w:val="-4"/>
          <w:sz w:val="24"/>
          <w:szCs w:val="24"/>
        </w:rPr>
        <w:t xml:space="preserve"> </w:t>
      </w:r>
      <w:r w:rsidRPr="00314427">
        <w:rPr>
          <w:rFonts w:ascii="Times New Roman" w:hAnsi="Times New Roman" w:cs="Times New Roman"/>
          <w:i/>
          <w:sz w:val="24"/>
          <w:szCs w:val="24"/>
        </w:rPr>
        <w:t>specimen</w:t>
      </w:r>
      <w:r w:rsidRPr="00314427">
        <w:rPr>
          <w:rFonts w:ascii="Times New Roman" w:hAnsi="Times New Roman" w:cs="Times New Roman"/>
          <w:i/>
          <w:spacing w:val="-3"/>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specimen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creatinine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specific</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gravity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value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20"/>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so diminished that it is not consistent with normal human</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urine.</w:t>
      </w:r>
    </w:p>
    <w:p w14:paraId="46A69162"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Test</w:t>
      </w:r>
      <w:r w:rsidRPr="00314427">
        <w:rPr>
          <w:rFonts w:ascii="Times New Roman" w:hAnsi="Times New Roman" w:cs="Times New Roman"/>
          <w:i/>
          <w:spacing w:val="-6"/>
          <w:sz w:val="24"/>
          <w:szCs w:val="24"/>
        </w:rPr>
        <w:t xml:space="preserve"> </w:t>
      </w:r>
      <w:r w:rsidRPr="00314427">
        <w:rPr>
          <w:rFonts w:ascii="Times New Roman" w:hAnsi="Times New Roman" w:cs="Times New Roman"/>
          <w:i/>
          <w:sz w:val="24"/>
          <w:szCs w:val="24"/>
        </w:rPr>
        <w:t>refusal</w:t>
      </w:r>
      <w:r w:rsidRPr="00314427">
        <w:rPr>
          <w:rFonts w:ascii="Times New Roman" w:hAnsi="Times New Roman" w:cs="Times New Roman"/>
          <w:i/>
          <w:spacing w:val="-2"/>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when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does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6"/>
          <w:sz w:val="24"/>
          <w:szCs w:val="24"/>
        </w:rPr>
        <w:t xml:space="preserve"> </w:t>
      </w:r>
      <w:r w:rsidRPr="00314427">
        <w:rPr>
          <w:rFonts w:ascii="Times New Roman" w:hAnsi="Times New Roman" w:cs="Times New Roman"/>
          <w:spacing w:val="-2"/>
          <w:sz w:val="24"/>
          <w:szCs w:val="24"/>
        </w:rPr>
        <w:t>following:</w:t>
      </w:r>
    </w:p>
    <w:p w14:paraId="7F242953"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appear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(except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pre-employment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 reasonable time, as determined by the employer, consistent with any applicable DOT agency regulations, after being directed to do so by the</w:t>
      </w:r>
      <w:r w:rsidRPr="00314427">
        <w:rPr>
          <w:rFonts w:ascii="Times New Roman" w:hAnsi="Times New Roman" w:cs="Times New Roman"/>
          <w:spacing w:val="-10"/>
          <w:sz w:val="24"/>
          <w:szCs w:val="24"/>
        </w:rPr>
        <w:t xml:space="preserve"> </w:t>
      </w:r>
      <w:r w:rsidRPr="00314427">
        <w:rPr>
          <w:rFonts w:ascii="Times New Roman" w:hAnsi="Times New Roman" w:cs="Times New Roman"/>
          <w:sz w:val="24"/>
          <w:szCs w:val="24"/>
        </w:rPr>
        <w:t>employer.</w:t>
      </w:r>
    </w:p>
    <w:p w14:paraId="2952555B" w14:textId="77777777" w:rsidR="009D6A9B" w:rsidRPr="00314427" w:rsidRDefault="009D6A9B" w:rsidP="00314427">
      <w:pPr>
        <w:pStyle w:val="ListParagraph"/>
        <w:widowControl w:val="0"/>
        <w:numPr>
          <w:ilvl w:val="2"/>
          <w:numId w:val="110"/>
        </w:numPr>
        <w:tabs>
          <w:tab w:val="left" w:pos="403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 to remain at the testing site prior to the commencement of the test and until the testing process is complete provided that an employee who leaves the testing site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before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process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commences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pre-employment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deemed to have refused to test.</w:t>
      </w:r>
    </w:p>
    <w:p w14:paraId="56A155CE" w14:textId="77777777" w:rsidR="009D6A9B" w:rsidRPr="00314427" w:rsidRDefault="009D6A9B" w:rsidP="00314427">
      <w:pPr>
        <w:pStyle w:val="ListParagraph"/>
        <w:widowControl w:val="0"/>
        <w:numPr>
          <w:ilvl w:val="2"/>
          <w:numId w:val="110"/>
        </w:numPr>
        <w:tabs>
          <w:tab w:val="left" w:pos="4032"/>
        </w:tabs>
        <w:autoSpaceDE w:val="0"/>
        <w:autoSpaceDN w:val="0"/>
        <w:spacing w:before="159"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provide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urine,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saliva/breath,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blood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specimen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 test, required by regulations or this policy.</w:t>
      </w:r>
    </w:p>
    <w:p w14:paraId="0665A033" w14:textId="77777777" w:rsidR="009D6A9B" w:rsidRPr="00314427" w:rsidRDefault="009D6A9B" w:rsidP="00314427">
      <w:pPr>
        <w:pStyle w:val="ListParagraph"/>
        <w:widowControl w:val="0"/>
        <w:numPr>
          <w:ilvl w:val="2"/>
          <w:numId w:val="110"/>
        </w:numPr>
        <w:tabs>
          <w:tab w:val="left" w:pos="4031"/>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For an observed collection under DOT regulations, fails to follow the observer’s instructions to raise the employee’s clothing above the waist, lower clothing and underpants,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turn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around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permit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observer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determine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1"/>
          <w:sz w:val="24"/>
          <w:szCs w:val="24"/>
        </w:rPr>
        <w:t xml:space="preserve"> </w:t>
      </w:r>
      <w:r w:rsidRPr="00314427">
        <w:rPr>
          <w:rFonts w:ascii="Times New Roman" w:hAnsi="Times New Roman" w:cs="Times New Roman"/>
          <w:sz w:val="24"/>
          <w:szCs w:val="24"/>
        </w:rPr>
        <w:t>employee</w:t>
      </w:r>
    </w:p>
    <w:p w14:paraId="03BF6846" w14:textId="77777777" w:rsidR="009D6A9B" w:rsidRPr="00314427" w:rsidRDefault="009D6A9B" w:rsidP="00314427">
      <w:pPr>
        <w:pStyle w:val="BodyText"/>
        <w:numPr>
          <w:ilvl w:val="0"/>
          <w:numId w:val="110"/>
        </w:numPr>
        <w:spacing w:before="78"/>
      </w:pPr>
      <w:r w:rsidRPr="00314427">
        <w:t>has</w:t>
      </w:r>
      <w:r w:rsidRPr="00314427">
        <w:rPr>
          <w:spacing w:val="-2"/>
        </w:rPr>
        <w:t xml:space="preserve"> </w:t>
      </w:r>
      <w:r w:rsidRPr="00314427">
        <w:t>any</w:t>
      </w:r>
      <w:r w:rsidRPr="00314427">
        <w:rPr>
          <w:spacing w:val="-2"/>
        </w:rPr>
        <w:t xml:space="preserve"> </w:t>
      </w:r>
      <w:r w:rsidRPr="00314427">
        <w:t>type</w:t>
      </w:r>
      <w:r w:rsidRPr="00314427">
        <w:rPr>
          <w:spacing w:val="-2"/>
        </w:rPr>
        <w:t xml:space="preserve"> </w:t>
      </w:r>
      <w:r w:rsidRPr="00314427">
        <w:t>of</w:t>
      </w:r>
      <w:r w:rsidRPr="00314427">
        <w:rPr>
          <w:spacing w:val="-4"/>
        </w:rPr>
        <w:t xml:space="preserve"> </w:t>
      </w:r>
      <w:r w:rsidRPr="00314427">
        <w:t>prosthetic</w:t>
      </w:r>
      <w:r w:rsidRPr="00314427">
        <w:rPr>
          <w:spacing w:val="-2"/>
        </w:rPr>
        <w:t xml:space="preserve"> </w:t>
      </w:r>
      <w:r w:rsidRPr="00314427">
        <w:t>or</w:t>
      </w:r>
      <w:r w:rsidRPr="00314427">
        <w:rPr>
          <w:spacing w:val="-1"/>
        </w:rPr>
        <w:t xml:space="preserve"> </w:t>
      </w:r>
      <w:r w:rsidRPr="00314427">
        <w:t>other</w:t>
      </w:r>
      <w:r w:rsidRPr="00314427">
        <w:rPr>
          <w:spacing w:val="-1"/>
        </w:rPr>
        <w:t xml:space="preserve"> </w:t>
      </w:r>
      <w:r w:rsidRPr="00314427">
        <w:t>device</w:t>
      </w:r>
      <w:r w:rsidRPr="00314427">
        <w:rPr>
          <w:spacing w:val="-4"/>
        </w:rPr>
        <w:t xml:space="preserve"> </w:t>
      </w:r>
      <w:r w:rsidRPr="00314427">
        <w:t>that</w:t>
      </w:r>
      <w:r w:rsidRPr="00314427">
        <w:rPr>
          <w:spacing w:val="-1"/>
        </w:rPr>
        <w:t xml:space="preserve"> </w:t>
      </w:r>
      <w:r w:rsidRPr="00314427">
        <w:t>could</w:t>
      </w:r>
      <w:r w:rsidRPr="00314427">
        <w:rPr>
          <w:spacing w:val="-2"/>
        </w:rPr>
        <w:t xml:space="preserve"> </w:t>
      </w:r>
      <w:r w:rsidRPr="00314427">
        <w:t>be</w:t>
      </w:r>
      <w:r w:rsidRPr="00314427">
        <w:rPr>
          <w:spacing w:val="-4"/>
        </w:rPr>
        <w:t xml:space="preserve"> </w:t>
      </w:r>
      <w:r w:rsidRPr="00314427">
        <w:t>used</w:t>
      </w:r>
      <w:r w:rsidRPr="00314427">
        <w:rPr>
          <w:spacing w:val="-5"/>
        </w:rPr>
        <w:t xml:space="preserve"> </w:t>
      </w:r>
      <w:r w:rsidRPr="00314427">
        <w:t>to</w:t>
      </w:r>
      <w:r w:rsidRPr="00314427">
        <w:rPr>
          <w:spacing w:val="-2"/>
        </w:rPr>
        <w:t xml:space="preserve"> </w:t>
      </w:r>
      <w:r w:rsidRPr="00314427">
        <w:t>interfere</w:t>
      </w:r>
      <w:r w:rsidRPr="00314427">
        <w:rPr>
          <w:spacing w:val="-2"/>
        </w:rPr>
        <w:t xml:space="preserve"> </w:t>
      </w:r>
      <w:r w:rsidRPr="00314427">
        <w:t>with</w:t>
      </w:r>
      <w:r w:rsidRPr="00314427">
        <w:rPr>
          <w:spacing w:val="-5"/>
        </w:rPr>
        <w:t xml:space="preserve"> </w:t>
      </w:r>
      <w:r w:rsidRPr="00314427">
        <w:t>the collection process.</w:t>
      </w:r>
    </w:p>
    <w:p w14:paraId="610FEB31"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declines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take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additional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employer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collector has directed the employee to take.</w:t>
      </w:r>
    </w:p>
    <w:p w14:paraId="3ABEA59F" w14:textId="77777777" w:rsidR="009D6A9B" w:rsidRPr="00314427" w:rsidRDefault="009D6A9B" w:rsidP="00314427">
      <w:pPr>
        <w:pStyle w:val="ListParagraph"/>
        <w:widowControl w:val="0"/>
        <w:numPr>
          <w:ilvl w:val="2"/>
          <w:numId w:val="110"/>
        </w:numPr>
        <w:tabs>
          <w:tab w:val="left" w:pos="4031"/>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 to cooperate with any part of the testing process (e.g., refuses to empty pockets when directed by the collector, behaves in a confrontational way that disrupts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collection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process,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fails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wash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hands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after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directed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 the collector).</w:t>
      </w:r>
    </w:p>
    <w:p w14:paraId="3EE4910A" w14:textId="77777777" w:rsidR="009D6A9B" w:rsidRPr="00314427" w:rsidRDefault="009D6A9B" w:rsidP="00314427">
      <w:pPr>
        <w:pStyle w:val="ListParagraph"/>
        <w:widowControl w:val="0"/>
        <w:numPr>
          <w:ilvl w:val="2"/>
          <w:numId w:val="110"/>
        </w:numPr>
        <w:tabs>
          <w:tab w:val="left" w:pos="4031"/>
        </w:tabs>
        <w:autoSpaceDE w:val="0"/>
        <w:autoSpaceDN w:val="0"/>
        <w:spacing w:before="159"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Possesses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wears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prosthetic</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other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device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could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interfere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 the collection process.</w:t>
      </w:r>
    </w:p>
    <w:p w14:paraId="619D0306" w14:textId="77777777" w:rsidR="009D6A9B" w:rsidRPr="00314427" w:rsidRDefault="009D6A9B" w:rsidP="00314427">
      <w:pPr>
        <w:pStyle w:val="ListParagraph"/>
        <w:widowControl w:val="0"/>
        <w:numPr>
          <w:ilvl w:val="2"/>
          <w:numId w:val="110"/>
        </w:numPr>
        <w:tabs>
          <w:tab w:val="left" w:pos="4031"/>
        </w:tabs>
        <w:autoSpaceDE w:val="0"/>
        <w:autoSpaceDN w:val="0"/>
        <w:spacing w:before="14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Admits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collector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MRO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applicant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adulterated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 substituted the specimen.</w:t>
      </w:r>
    </w:p>
    <w:p w14:paraId="5F89E794" w14:textId="77777777" w:rsidR="009D6A9B" w:rsidRPr="00314427" w:rsidRDefault="009D6A9B" w:rsidP="00314427">
      <w:pPr>
        <w:pStyle w:val="ListParagraph"/>
        <w:widowControl w:val="0"/>
        <w:numPr>
          <w:ilvl w:val="2"/>
          <w:numId w:val="110"/>
        </w:numPr>
        <w:tabs>
          <w:tab w:val="left" w:pos="403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Leaves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scene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without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just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cause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prior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submitting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1"/>
          <w:sz w:val="24"/>
          <w:szCs w:val="24"/>
        </w:rPr>
        <w:t xml:space="preserve"> </w:t>
      </w:r>
      <w:r w:rsidRPr="00314427">
        <w:rPr>
          <w:rFonts w:ascii="Times New Roman" w:hAnsi="Times New Roman" w:cs="Times New Roman"/>
          <w:spacing w:val="-2"/>
          <w:sz w:val="24"/>
          <w:szCs w:val="24"/>
        </w:rPr>
        <w:t>test.</w:t>
      </w:r>
    </w:p>
    <w:p w14:paraId="4885EFE8" w14:textId="77777777" w:rsidR="009D6A9B" w:rsidRPr="00314427" w:rsidRDefault="009D6A9B" w:rsidP="00314427">
      <w:pPr>
        <w:pStyle w:val="ListParagraph"/>
        <w:widowControl w:val="0"/>
        <w:numPr>
          <w:ilvl w:val="2"/>
          <w:numId w:val="110"/>
        </w:numPr>
        <w:tabs>
          <w:tab w:val="left" w:pos="4031"/>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Consumes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eight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following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involvement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without first having submitted to post-accident drug/alcohol tests.</w:t>
      </w:r>
    </w:p>
    <w:p w14:paraId="55517AA3" w14:textId="77777777" w:rsidR="009D6A9B" w:rsidRPr="00314427" w:rsidRDefault="009D6A9B" w:rsidP="00314427">
      <w:pPr>
        <w:pStyle w:val="ListParagraph"/>
        <w:widowControl w:val="0"/>
        <w:numPr>
          <w:ilvl w:val="2"/>
          <w:numId w:val="110"/>
        </w:numPr>
        <w:tabs>
          <w:tab w:val="left" w:pos="4031"/>
        </w:tabs>
        <w:autoSpaceDE w:val="0"/>
        <w:autoSpaceDN w:val="0"/>
        <w:spacing w:before="153"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Tampers,</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adulterates,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substitutes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14"/>
          <w:sz w:val="24"/>
          <w:szCs w:val="24"/>
        </w:rPr>
        <w:t xml:space="preserve"> </w:t>
      </w:r>
      <w:r w:rsidRPr="00314427">
        <w:rPr>
          <w:rFonts w:ascii="Times New Roman" w:hAnsi="Times New Roman" w:cs="Times New Roman"/>
          <w:spacing w:val="-2"/>
          <w:sz w:val="24"/>
          <w:szCs w:val="24"/>
        </w:rPr>
        <w:t>specimen.</w:t>
      </w:r>
    </w:p>
    <w:p w14:paraId="31DA9383" w14:textId="77777777" w:rsidR="009D6A9B" w:rsidRPr="00314427" w:rsidRDefault="009D6A9B" w:rsidP="00314427">
      <w:pPr>
        <w:pStyle w:val="ListParagraph"/>
        <w:widowControl w:val="0"/>
        <w:numPr>
          <w:ilvl w:val="2"/>
          <w:numId w:val="110"/>
        </w:numPr>
        <w:tabs>
          <w:tab w:val="left" w:pos="4031"/>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case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directly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observed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monitored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collection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lastRenderedPageBreak/>
        <w:t>fails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 permit the observation or monitoring of the employee’s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specimen.</w:t>
      </w:r>
    </w:p>
    <w:p w14:paraId="2959C954" w14:textId="77777777" w:rsidR="009D6A9B" w:rsidRPr="00314427" w:rsidRDefault="009D6A9B" w:rsidP="00314427">
      <w:pPr>
        <w:pStyle w:val="ListParagraph"/>
        <w:widowControl w:val="0"/>
        <w:numPr>
          <w:ilvl w:val="2"/>
          <w:numId w:val="110"/>
        </w:numPr>
        <w:tabs>
          <w:tab w:val="left" w:pos="403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provide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enough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urine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breath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when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directed,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been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determined, through a required medical evaluation, that there was no adequate medical explanation for the failure.</w:t>
      </w:r>
    </w:p>
    <w:p w14:paraId="748D72F4" w14:textId="77777777" w:rsidR="009D6A9B" w:rsidRPr="00314427" w:rsidRDefault="009D6A9B" w:rsidP="00314427">
      <w:pPr>
        <w:pStyle w:val="ListParagraph"/>
        <w:widowControl w:val="0"/>
        <w:numPr>
          <w:ilvl w:val="2"/>
          <w:numId w:val="110"/>
        </w:numPr>
        <w:tabs>
          <w:tab w:val="left" w:pos="4031"/>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 to undergo a medical examination or evaluation, as directed by the MRO as part of the verification process, or as directed by the DER. In the case of a pre- employment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deemed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refused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basis only if the pre-employment test is conducted following a contingent offer of employment.</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If there was no contingent offer of employment, the MRO will cancel the test.</w:t>
      </w:r>
    </w:p>
    <w:p w14:paraId="717FF9DE" w14:textId="77777777" w:rsidR="009D6A9B" w:rsidRPr="00314427" w:rsidRDefault="009D6A9B" w:rsidP="00314427">
      <w:pPr>
        <w:pStyle w:val="ListParagraph"/>
        <w:widowControl w:val="0"/>
        <w:numPr>
          <w:ilvl w:val="2"/>
          <w:numId w:val="110"/>
        </w:numPr>
        <w:tabs>
          <w:tab w:val="left" w:pos="403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Fails</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refuses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sign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certification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19"/>
          <w:sz w:val="24"/>
          <w:szCs w:val="24"/>
        </w:rPr>
        <w:t xml:space="preserve"> </w:t>
      </w:r>
      <w:r w:rsidRPr="00314427">
        <w:rPr>
          <w:rFonts w:ascii="Times New Roman" w:hAnsi="Times New Roman" w:cs="Times New Roman"/>
          <w:spacing w:val="-2"/>
          <w:sz w:val="24"/>
          <w:szCs w:val="24"/>
        </w:rPr>
        <w:t>form.</w:t>
      </w:r>
    </w:p>
    <w:p w14:paraId="55A1A3F8" w14:textId="77777777" w:rsidR="009D6A9B" w:rsidRPr="00314427" w:rsidRDefault="009D6A9B" w:rsidP="00314427">
      <w:pPr>
        <w:pStyle w:val="ListParagraph"/>
        <w:widowControl w:val="0"/>
        <w:numPr>
          <w:ilvl w:val="2"/>
          <w:numId w:val="110"/>
        </w:numPr>
        <w:tabs>
          <w:tab w:val="left" w:pos="4031"/>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Provides</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false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information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connection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5"/>
          <w:sz w:val="24"/>
          <w:szCs w:val="24"/>
        </w:rPr>
        <w:t xml:space="preserve"> </w:t>
      </w:r>
      <w:r w:rsidRPr="00314427">
        <w:rPr>
          <w:rFonts w:ascii="Times New Roman" w:hAnsi="Times New Roman" w:cs="Times New Roman"/>
          <w:spacing w:val="-2"/>
          <w:sz w:val="24"/>
          <w:szCs w:val="24"/>
        </w:rPr>
        <w:t>test.</w:t>
      </w:r>
    </w:p>
    <w:p w14:paraId="351C57B5" w14:textId="77777777" w:rsidR="009D6A9B" w:rsidRPr="00314427" w:rsidRDefault="009D6A9B" w:rsidP="00314427">
      <w:pPr>
        <w:pStyle w:val="ListParagraph"/>
        <w:widowControl w:val="0"/>
        <w:numPr>
          <w:ilvl w:val="1"/>
          <w:numId w:val="110"/>
        </w:numPr>
        <w:tabs>
          <w:tab w:val="left" w:pos="2952"/>
          <w:tab w:val="left" w:pos="3311"/>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 xml:space="preserve">Verified negative test </w:t>
      </w:r>
      <w:r w:rsidRPr="00314427">
        <w:rPr>
          <w:rFonts w:ascii="Times New Roman" w:hAnsi="Times New Roman" w:cs="Times New Roman"/>
          <w:sz w:val="24"/>
          <w:szCs w:val="24"/>
        </w:rPr>
        <w:t>means a drug test result reviewed by a medical review officer and determined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no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evidence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prohibited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above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minimum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cutoff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levels established by the Department of Health and Human Services (HHS).</w:t>
      </w:r>
    </w:p>
    <w:p w14:paraId="1B5D82D6"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Verified</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positive</w:t>
      </w:r>
      <w:r w:rsidRPr="00314427">
        <w:rPr>
          <w:rFonts w:ascii="Times New Roman" w:hAnsi="Times New Roman" w:cs="Times New Roman"/>
          <w:i/>
          <w:spacing w:val="-2"/>
          <w:sz w:val="24"/>
          <w:szCs w:val="24"/>
        </w:rPr>
        <w:t xml:space="preserve"> </w:t>
      </w:r>
      <w:r w:rsidRPr="00314427">
        <w:rPr>
          <w:rFonts w:ascii="Times New Roman" w:hAnsi="Times New Roman" w:cs="Times New Roman"/>
          <w:i/>
          <w:sz w:val="24"/>
          <w:szCs w:val="24"/>
        </w:rPr>
        <w:t>test</w:t>
      </w:r>
      <w:r w:rsidRPr="00314427">
        <w:rPr>
          <w:rFonts w:ascii="Times New Roman" w:hAnsi="Times New Roman" w:cs="Times New Roman"/>
          <w:i/>
          <w:spacing w:val="-4"/>
          <w:sz w:val="24"/>
          <w:szCs w:val="24"/>
        </w:rPr>
        <w:t xml:space="preserve"> </w:t>
      </w:r>
      <w:r w:rsidRPr="00314427">
        <w:rPr>
          <w:rFonts w:ascii="Times New Roman" w:hAnsi="Times New Roman" w:cs="Times New Roman"/>
          <w:sz w:val="24"/>
          <w:szCs w:val="24"/>
        </w:rPr>
        <w:t>means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reviewed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medical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review</w:t>
      </w:r>
      <w:r w:rsidRPr="00314427">
        <w:rPr>
          <w:rFonts w:ascii="Times New Roman" w:hAnsi="Times New Roman" w:cs="Times New Roman"/>
          <w:spacing w:val="-23"/>
          <w:sz w:val="24"/>
          <w:szCs w:val="24"/>
        </w:rPr>
        <w:t xml:space="preserve"> </w:t>
      </w:r>
      <w:r w:rsidRPr="00314427">
        <w:rPr>
          <w:rFonts w:ascii="Times New Roman" w:hAnsi="Times New Roman" w:cs="Times New Roman"/>
          <w:sz w:val="24"/>
          <w:szCs w:val="24"/>
        </w:rPr>
        <w:t>officer</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and determined to have evidence of prohibited drug use above the minimum cutoff levels specified in 49 CFR Part 40 as revised.</w:t>
      </w:r>
    </w:p>
    <w:p w14:paraId="6D711B8A"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i/>
          <w:sz w:val="24"/>
          <w:szCs w:val="24"/>
        </w:rPr>
        <w:t>Validity</w:t>
      </w:r>
      <w:r w:rsidRPr="00314427">
        <w:rPr>
          <w:rFonts w:ascii="Times New Roman" w:hAnsi="Times New Roman" w:cs="Times New Roman"/>
          <w:i/>
          <w:spacing w:val="-3"/>
          <w:sz w:val="24"/>
          <w:szCs w:val="24"/>
        </w:rPr>
        <w:t xml:space="preserve"> </w:t>
      </w:r>
      <w:r w:rsidRPr="00314427">
        <w:rPr>
          <w:rFonts w:ascii="Times New Roman" w:hAnsi="Times New Roman" w:cs="Times New Roman"/>
          <w:i/>
          <w:sz w:val="24"/>
          <w:szCs w:val="24"/>
        </w:rPr>
        <w:t>testing</w:t>
      </w:r>
      <w:r w:rsidRPr="00314427">
        <w:rPr>
          <w:rFonts w:ascii="Times New Roman" w:hAnsi="Times New Roman" w:cs="Times New Roman"/>
          <w:i/>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evaluation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specimen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determine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consistent</w:t>
      </w:r>
      <w:r w:rsidRPr="00314427">
        <w:rPr>
          <w:rFonts w:ascii="Times New Roman" w:hAnsi="Times New Roman" w:cs="Times New Roman"/>
          <w:spacing w:val="-20"/>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 xml:space="preserve">normal human urine. The purpose of validity testing is to determine whether certain adulterants or foreign substances were added to the urine, if the urine was diluted, or if the specimen was </w:t>
      </w:r>
      <w:r w:rsidRPr="00314427">
        <w:rPr>
          <w:rFonts w:ascii="Times New Roman" w:hAnsi="Times New Roman" w:cs="Times New Roman"/>
          <w:spacing w:val="-2"/>
          <w:sz w:val="24"/>
          <w:szCs w:val="24"/>
        </w:rPr>
        <w:t>substituted.</w:t>
      </w:r>
    </w:p>
    <w:p w14:paraId="273A6822" w14:textId="77777777" w:rsidR="009D6A9B" w:rsidRPr="00314427" w:rsidRDefault="009D6A9B" w:rsidP="00314427">
      <w:pPr>
        <w:pStyle w:val="ListParagraph"/>
        <w:widowControl w:val="0"/>
        <w:numPr>
          <w:ilvl w:val="0"/>
          <w:numId w:val="110"/>
        </w:numPr>
        <w:tabs>
          <w:tab w:val="left" w:pos="259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Education</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training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12"/>
          <w:sz w:val="24"/>
          <w:szCs w:val="24"/>
        </w:rPr>
        <w:t xml:space="preserve"> </w:t>
      </w:r>
      <w:r w:rsidRPr="00314427">
        <w:rPr>
          <w:rFonts w:ascii="Times New Roman" w:hAnsi="Times New Roman" w:cs="Times New Roman"/>
          <w:spacing w:val="-2"/>
          <w:sz w:val="24"/>
          <w:szCs w:val="24"/>
        </w:rPr>
        <w:t>policy.</w:t>
      </w:r>
    </w:p>
    <w:p w14:paraId="06B9A284" w14:textId="77777777" w:rsidR="009D6A9B" w:rsidRPr="00314427" w:rsidRDefault="009D6A9B" w:rsidP="00314427">
      <w:pPr>
        <w:pStyle w:val="ListParagraph"/>
        <w:widowControl w:val="0"/>
        <w:numPr>
          <w:ilvl w:val="1"/>
          <w:numId w:val="110"/>
        </w:numPr>
        <w:tabs>
          <w:tab w:val="left" w:pos="3312"/>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Each employee will receive a copy of this policy and will have ready access to the corresponding federal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 state regulations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including 803 KAR Parts 5 and 25 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49 CFR Parts 40, 199, 382 and 655, as amended. In addition, all covered employees will undergo a minimum of 60 minutes of training on the signs and symptoms of drug use including the effects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consequences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personal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health,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safety,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work</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environment. The training also includes manifestations and behavioral cues that may indicate prohibited drug use.</w:t>
      </w:r>
    </w:p>
    <w:p w14:paraId="1A9C6458"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Thereafter,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receive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30</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minutes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refresher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training,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which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shall include the dangers of alcohol and drug abuse in the workplace; the employer’s policy of maintaining a drug-free workplace; the effects of alcohol and drug use on an individual’s health, work and personal life; the disease of alcohol or drug addiction; signs and symptoms of an alcohol or drug problem; alcohol and drug testing; the role of coworkers and supervisors in addressing alcohol or drug abuse; available drug counseling, rehabilitation and Employee Assistance Programs; referrals to an Employee Assistance Program; and penalties for violation of the drug-free workplace</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policy.</w:t>
      </w:r>
    </w:p>
    <w:p w14:paraId="7CC234E5" w14:textId="77777777" w:rsidR="009D6A9B" w:rsidRPr="00314427" w:rsidRDefault="009D6A9B" w:rsidP="00314427">
      <w:pPr>
        <w:pStyle w:val="ListParagraph"/>
        <w:widowControl w:val="0"/>
        <w:numPr>
          <w:ilvl w:val="1"/>
          <w:numId w:val="110"/>
        </w:numPr>
        <w:tabs>
          <w:tab w:val="left" w:pos="331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lastRenderedPageBreak/>
        <w:t>All supervisors shall receive, in addition to the training specified in paragraph (b) of this subsection, at least 30 minutes each year of alcohol and drug abuse education and awareness training which shall include, at a minimum, information on: recognizing the signs of employee alcohol or drug abuse; how to document signs of employee alcohol or 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abuse;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how</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refer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Assistance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Program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other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 drug abuse treatment programs; legal and practical aspects of reasonable suspicion testing for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 presence 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drugs and alcohol; and other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issues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regarding drug abuse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that the trainer or the fiscal court deem necessary to include.</w:t>
      </w:r>
    </w:p>
    <w:p w14:paraId="4174267C"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employer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annually verify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frequency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 duration of each employee and supervisor training session meets the requirements of this section and that all employees 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participated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abuse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education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awareness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 xml:space="preserve">training </w:t>
      </w:r>
      <w:r w:rsidRPr="00314427">
        <w:rPr>
          <w:rFonts w:ascii="Times New Roman" w:hAnsi="Times New Roman" w:cs="Times New Roman"/>
          <w:spacing w:val="-2"/>
          <w:sz w:val="24"/>
          <w:szCs w:val="24"/>
        </w:rPr>
        <w:t>program.</w:t>
      </w:r>
    </w:p>
    <w:p w14:paraId="1FF52F1A" w14:textId="77777777" w:rsidR="009D6A9B" w:rsidRPr="00314427" w:rsidRDefault="009D6A9B" w:rsidP="00314427">
      <w:pPr>
        <w:pStyle w:val="ListParagraph"/>
        <w:widowControl w:val="0"/>
        <w:numPr>
          <w:ilvl w:val="0"/>
          <w:numId w:val="110"/>
        </w:numPr>
        <w:tabs>
          <w:tab w:val="left" w:pos="259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Prohibited</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substances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addressed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include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6"/>
          <w:sz w:val="24"/>
          <w:szCs w:val="24"/>
        </w:rPr>
        <w:t xml:space="preserve"> </w:t>
      </w:r>
      <w:r w:rsidRPr="00314427">
        <w:rPr>
          <w:rFonts w:ascii="Times New Roman" w:hAnsi="Times New Roman" w:cs="Times New Roman"/>
          <w:spacing w:val="-2"/>
          <w:sz w:val="24"/>
          <w:szCs w:val="24"/>
        </w:rPr>
        <w:t>following:</w:t>
      </w:r>
    </w:p>
    <w:p w14:paraId="1C1CB9EF"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Illegally Used Controlled Substance or Drugs Under the Drug-Free Workplace Act of 1988: any drug or any substance identified in Schedule I through V of Section 202 of the Controlled Substance Act (21 U.S.C. 812), as further defined by 21 CFR Parts 1300.11 through 1300.15, and as defined by 803 KAR 25:280 is prohibited at all times in the workplace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unless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legal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prescription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has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been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written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includes,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but is not limited to marijuana, amphetamines, opiates, phencyclidine (PCP), and cocaine, as well as any drug not approved for medical use by the U.S. Drug Enforcement Administration or the U.S. Food and Drug Administration. Illegal use includes use of any illegal drug, misuse of legally prescribed drugs, and use of illegally obtained prescription drugs, such as oxycodone, oxymorphone, hydrocodone, and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hydromorphone.</w:t>
      </w:r>
    </w:p>
    <w:p w14:paraId="1515D63A"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Federal drug testing regulations (49 CFR Part 40) require that all covered employees be tested for marijuana metabolites/THC (this includes any CBD oil containing THC at or above the required threshold), cocaine, amphetamines, opiates, and phencyclidine. Illegal 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these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prohibited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times,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thus,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covered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tested for these drugs anytime that they are on duty.</w:t>
      </w:r>
    </w:p>
    <w:p w14:paraId="01C81EBB" w14:textId="77777777" w:rsidR="009D6A9B" w:rsidRPr="00314427" w:rsidRDefault="009D6A9B" w:rsidP="00314427">
      <w:pPr>
        <w:pStyle w:val="ListParagraph"/>
        <w:widowControl w:val="0"/>
        <w:numPr>
          <w:ilvl w:val="1"/>
          <w:numId w:val="110"/>
        </w:numPr>
        <w:tabs>
          <w:tab w:val="left" w:pos="3310"/>
          <w:tab w:val="left" w:pos="3312"/>
        </w:tabs>
        <w:autoSpaceDE w:val="0"/>
        <w:autoSpaceDN w:val="0"/>
        <w:spacing w:before="78"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Kentucky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Certified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Drug-Free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Workplace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regulations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(803</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KAR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25:280)</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require that all covered employees be tested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for amphetamines, cannabinoids (THC, which includes any CBD oil containing THC at or above the required threshold), cocaine,</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opiates, phencyclidine (PCP), benzodiazepines, propoxyphene, methaqualone, methadone, barbiturates,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synthetic</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narcotics,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illicit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substances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defined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KRS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351.010,</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volatile substances as defined in KRS 217.900(1).</w:t>
      </w:r>
    </w:p>
    <w:p w14:paraId="754F8D20" w14:textId="77777777" w:rsidR="009D6A9B" w:rsidRPr="00314427" w:rsidRDefault="009D6A9B" w:rsidP="00314427">
      <w:pPr>
        <w:pStyle w:val="ListParagraph"/>
        <w:widowControl w:val="0"/>
        <w:numPr>
          <w:ilvl w:val="1"/>
          <w:numId w:val="110"/>
        </w:numPr>
        <w:tabs>
          <w:tab w:val="left" w:pos="3311"/>
        </w:tabs>
        <w:autoSpaceDE w:val="0"/>
        <w:autoSpaceDN w:val="0"/>
        <w:spacing w:before="153"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appropriate use of legally prescribed drugs and nonprescription medications is not prohibited. However, any HSAL employee taking any legal substance which carries a warning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label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indicating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mental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functioning,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motor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skills,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judgment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adversely affected must report this information to a supervisor, and the employee is required to</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 xml:space="preserve">provide a written release from their doctor or </w:t>
      </w:r>
      <w:r w:rsidRPr="00314427">
        <w:rPr>
          <w:rFonts w:ascii="Times New Roman" w:hAnsi="Times New Roman" w:cs="Times New Roman"/>
          <w:sz w:val="24"/>
          <w:szCs w:val="24"/>
        </w:rPr>
        <w:lastRenderedPageBreak/>
        <w:t>pharmacist indicating that the employee can perform their safety-sensitive functions.</w:t>
      </w:r>
    </w:p>
    <w:p w14:paraId="07E5F061" w14:textId="77777777" w:rsidR="009D6A9B" w:rsidRPr="00314427" w:rsidRDefault="009D6A9B" w:rsidP="00314427">
      <w:pPr>
        <w:pStyle w:val="ListParagraph"/>
        <w:widowControl w:val="0"/>
        <w:numPr>
          <w:ilvl w:val="1"/>
          <w:numId w:val="110"/>
        </w:numPr>
        <w:tabs>
          <w:tab w:val="left" w:pos="331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use of beverages containing alcohol (including any mouthwash, medication, food, candy) or any other substances such that alcohol is present in the body while performing safety-sensitive job functions is prohibited. An alcohol test can be performed on a covered 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under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Part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655</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just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before,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during,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just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after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performance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safety- sensitive job functions.</w:t>
      </w:r>
    </w:p>
    <w:p w14:paraId="1B436513" w14:textId="77777777" w:rsidR="009D6A9B" w:rsidRPr="00314427" w:rsidRDefault="009D6A9B" w:rsidP="00314427">
      <w:pPr>
        <w:pStyle w:val="ListParagraph"/>
        <w:widowControl w:val="0"/>
        <w:numPr>
          <w:ilvl w:val="0"/>
          <w:numId w:val="110"/>
        </w:numPr>
        <w:tabs>
          <w:tab w:val="left" w:pos="259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Types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prohibited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conduct</w:t>
      </w:r>
      <w:r w:rsidRPr="00314427">
        <w:rPr>
          <w:rFonts w:ascii="Times New Roman" w:hAnsi="Times New Roman" w:cs="Times New Roman"/>
          <w:spacing w:val="-7"/>
          <w:sz w:val="24"/>
          <w:szCs w:val="24"/>
        </w:rPr>
        <w:t xml:space="preserve"> </w:t>
      </w:r>
      <w:r w:rsidRPr="00314427">
        <w:rPr>
          <w:rFonts w:ascii="Times New Roman" w:hAnsi="Times New Roman" w:cs="Times New Roman"/>
          <w:spacing w:val="-2"/>
          <w:sz w:val="24"/>
          <w:szCs w:val="24"/>
        </w:rPr>
        <w:t>include:</w:t>
      </w:r>
    </w:p>
    <w:p w14:paraId="03894759"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prohibited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reporting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duty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remaining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duty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time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there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 a quantifiable presence of a prohibited drug in the body above the minimum thresholds defined in 49 CFR Part 40 or any other state or federal law, as</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amended.</w:t>
      </w:r>
    </w:p>
    <w:p w14:paraId="4482D2B6" w14:textId="77777777" w:rsidR="009D6A9B" w:rsidRPr="00314427" w:rsidRDefault="009D6A9B" w:rsidP="00314427">
      <w:pPr>
        <w:pStyle w:val="ListParagraph"/>
        <w:widowControl w:val="0"/>
        <w:numPr>
          <w:ilvl w:val="1"/>
          <w:numId w:val="110"/>
        </w:numPr>
        <w:tabs>
          <w:tab w:val="left" w:pos="3312"/>
        </w:tabs>
        <w:autoSpaceDE w:val="0"/>
        <w:autoSpaceDN w:val="0"/>
        <w:spacing w:before="152"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No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consume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while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work</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while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call.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on-call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employee has consumed alcohol, they must acknowledge the use of alcohol at the time that they are called to report for duty. The employee will subsequently be relieved of their on-call responsibilities and be subject to discipline.</w:t>
      </w:r>
    </w:p>
    <w:p w14:paraId="69DA5E7D" w14:textId="77777777" w:rsidR="009D6A9B" w:rsidRPr="00314427" w:rsidRDefault="009D6A9B" w:rsidP="00314427">
      <w:pPr>
        <w:pStyle w:val="ListParagraph"/>
        <w:widowControl w:val="0"/>
        <w:numPr>
          <w:ilvl w:val="1"/>
          <w:numId w:val="110"/>
        </w:numPr>
        <w:tabs>
          <w:tab w:val="left" w:pos="331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permit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perform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work-related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activity,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especially safety-sensitive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functions,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actual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knowledge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using</w:t>
      </w:r>
      <w:r w:rsidRPr="00314427">
        <w:rPr>
          <w:rFonts w:ascii="Times New Roman" w:hAnsi="Times New Roman" w:cs="Times New Roman"/>
          <w:spacing w:val="-16"/>
          <w:sz w:val="24"/>
          <w:szCs w:val="24"/>
        </w:rPr>
        <w:t xml:space="preserve"> </w:t>
      </w:r>
      <w:r w:rsidRPr="00314427">
        <w:rPr>
          <w:rFonts w:ascii="Times New Roman" w:hAnsi="Times New Roman" w:cs="Times New Roman"/>
          <w:sz w:val="24"/>
          <w:szCs w:val="24"/>
        </w:rPr>
        <w:t>alcohol.</w:t>
      </w:r>
    </w:p>
    <w:p w14:paraId="7967E176"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No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report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work</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remain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duty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while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having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concentration of 0.02 or greater regardless of when the alcohol was consumed.</w:t>
      </w:r>
    </w:p>
    <w:p w14:paraId="214155F8" w14:textId="77777777" w:rsidR="009D6A9B" w:rsidRPr="00314427" w:rsidRDefault="009D6A9B" w:rsidP="00314427">
      <w:pPr>
        <w:pStyle w:val="ListParagraph"/>
        <w:widowControl w:val="0"/>
        <w:numPr>
          <w:ilvl w:val="1"/>
          <w:numId w:val="110"/>
        </w:numPr>
        <w:tabs>
          <w:tab w:val="left" w:pos="3312"/>
        </w:tabs>
        <w:autoSpaceDE w:val="0"/>
        <w:autoSpaceDN w:val="0"/>
        <w:spacing w:before="14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No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consume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eight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following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involvement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 until they submit to the post-accident drug/alcohol test, whichever occurs</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first.</w:t>
      </w:r>
    </w:p>
    <w:p w14:paraId="628BC65C"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No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consume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four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prior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performance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 xml:space="preserve">job </w:t>
      </w:r>
      <w:r w:rsidRPr="00314427">
        <w:rPr>
          <w:rFonts w:ascii="Times New Roman" w:hAnsi="Times New Roman" w:cs="Times New Roman"/>
          <w:spacing w:val="-2"/>
          <w:sz w:val="24"/>
          <w:szCs w:val="24"/>
        </w:rPr>
        <w:t>functions.</w:t>
      </w:r>
    </w:p>
    <w:p w14:paraId="2745AB43" w14:textId="77777777" w:rsidR="009D6A9B" w:rsidRPr="00314427" w:rsidRDefault="009D6A9B" w:rsidP="00314427">
      <w:pPr>
        <w:pStyle w:val="ListParagraph"/>
        <w:widowControl w:val="0"/>
        <w:numPr>
          <w:ilvl w:val="1"/>
          <w:numId w:val="110"/>
        </w:numPr>
        <w:tabs>
          <w:tab w:val="left" w:pos="3313"/>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under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its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own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authority,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also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prohibits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consumption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times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 employee is on duty, or anytime the employee is 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uniform.</w:t>
      </w:r>
    </w:p>
    <w:p w14:paraId="36C7FC23" w14:textId="77777777" w:rsidR="009D6A9B" w:rsidRPr="00314427" w:rsidRDefault="009D6A9B" w:rsidP="00314427">
      <w:pPr>
        <w:pStyle w:val="ListParagraph"/>
        <w:widowControl w:val="0"/>
        <w:numPr>
          <w:ilvl w:val="1"/>
          <w:numId w:val="110"/>
        </w:numPr>
        <w:tabs>
          <w:tab w:val="left" w:pos="3313"/>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Consistent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Drug-Free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Workplace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1988</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Kentucky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Certified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Drug-Free Workplace regulations, all employees are prohibited from engaging in the unlawful manufacture, distribution, dispensing, possession or use of prohibited substances in the workplace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including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transit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department premises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transit vehicles,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while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uniform</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 while on fiscal court business.</w:t>
      </w:r>
    </w:p>
    <w:p w14:paraId="3120998A" w14:textId="77777777" w:rsidR="009D6A9B" w:rsidRPr="00314427" w:rsidRDefault="009D6A9B" w:rsidP="00314427">
      <w:pPr>
        <w:pStyle w:val="ListParagraph"/>
        <w:widowControl w:val="0"/>
        <w:numPr>
          <w:ilvl w:val="0"/>
          <w:numId w:val="110"/>
        </w:numPr>
        <w:tabs>
          <w:tab w:val="left" w:pos="2593"/>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Consistent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Drug-Free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Workplace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Act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1998,</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notify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 xml:space="preserve">fiscal court management of any criminal drug statute conviction for a violation occurring in the workplace within five days after such conviction. Failure to comply with this provision shall result in </w:t>
      </w:r>
      <w:r w:rsidRPr="00314427">
        <w:rPr>
          <w:rFonts w:ascii="Times New Roman" w:hAnsi="Times New Roman" w:cs="Times New Roman"/>
          <w:spacing w:val="-2"/>
          <w:sz w:val="24"/>
          <w:szCs w:val="24"/>
        </w:rPr>
        <w:t>termination.</w:t>
      </w:r>
    </w:p>
    <w:p w14:paraId="4AAF2045" w14:textId="77777777" w:rsidR="009D6A9B" w:rsidRPr="00314427" w:rsidRDefault="009D6A9B" w:rsidP="00314427">
      <w:pPr>
        <w:pStyle w:val="ListParagraph"/>
        <w:widowControl w:val="0"/>
        <w:numPr>
          <w:ilvl w:val="0"/>
          <w:numId w:val="110"/>
        </w:numPr>
        <w:tabs>
          <w:tab w:val="left" w:pos="2592"/>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Testing</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requirements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17"/>
          <w:sz w:val="24"/>
          <w:szCs w:val="24"/>
        </w:rPr>
        <w:t xml:space="preserve"> </w:t>
      </w:r>
      <w:r w:rsidRPr="00314427">
        <w:rPr>
          <w:rFonts w:ascii="Times New Roman" w:hAnsi="Times New Roman" w:cs="Times New Roman"/>
          <w:spacing w:val="-2"/>
          <w:sz w:val="24"/>
          <w:szCs w:val="24"/>
        </w:rPr>
        <w:t>include:</w:t>
      </w:r>
    </w:p>
    <w:p w14:paraId="3B75C870" w14:textId="77777777" w:rsidR="009D6A9B" w:rsidRPr="00314427" w:rsidRDefault="009D6A9B" w:rsidP="00314427">
      <w:pPr>
        <w:pStyle w:val="ListParagraph"/>
        <w:widowControl w:val="0"/>
        <w:numPr>
          <w:ilvl w:val="1"/>
          <w:numId w:val="110"/>
        </w:numPr>
        <w:tabs>
          <w:tab w:val="left" w:pos="3311"/>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lastRenderedPageBreak/>
        <w:t>Analytical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urine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breath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by 49 CFR Part 40, 803 KAR 25:280</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 807 KAR</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5:023</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as amended. 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 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 subject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testing prior 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employment,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 reasonable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suspicion, following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 accident, and random testing as defined in the Certified Drug- and Alcohol-Free Workplace section, paragraph (12), (13), (14), and (15) of this policy. All employees who have tested positive for drugs or alcohol on a random, reasonable suspicion, or post-accident test will be disciplined according to the Certified Drug- and Alcohol-Free Workplace section, paragraph (18) of this policy.</w:t>
      </w:r>
    </w:p>
    <w:p w14:paraId="30975491"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can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performed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time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14"/>
          <w:sz w:val="24"/>
          <w:szCs w:val="24"/>
        </w:rPr>
        <w:t xml:space="preserve"> </w:t>
      </w:r>
      <w:r w:rsidRPr="00314427">
        <w:rPr>
          <w:rFonts w:ascii="Times New Roman" w:hAnsi="Times New Roman" w:cs="Times New Roman"/>
          <w:spacing w:val="-2"/>
          <w:sz w:val="24"/>
          <w:szCs w:val="24"/>
        </w:rPr>
        <w:t>duty.</w:t>
      </w:r>
    </w:p>
    <w:p w14:paraId="38941D63"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 employees will be subject to blood draw for drug testing and alcohol testing or blood alcohol testing for post-accident as a condition of ongoing employment with the fiscal court. Any employee who refuses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 comply with 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request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for testing shall be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removed from</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duty and subject to consequences and discipline as defined in the Certified Drug- and Alcohol-Free Workplace section, paragraph (18) of this policy. Any employee who is suspected of providing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false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information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connection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suspected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falsifying test results through tampering, contamination, adulteration, or substitution will be required to undergo an observed collection. Verification of the above-listed actions will be considered a test refusal and will result in the employee’s removal from duty and being disciplined as defined in the Certified Drug- and Alcohol-Free Workplace section, paragraph (19) of this policy. Refer to section (5)(cc) for behavior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that constitutes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 refusal to test.</w:t>
      </w:r>
    </w:p>
    <w:p w14:paraId="25382939" w14:textId="77777777" w:rsidR="009D6A9B" w:rsidRPr="00314427" w:rsidRDefault="009D6A9B" w:rsidP="00314427">
      <w:pPr>
        <w:pStyle w:val="ListParagraph"/>
        <w:widowControl w:val="0"/>
        <w:numPr>
          <w:ilvl w:val="0"/>
          <w:numId w:val="110"/>
        </w:numPr>
        <w:tabs>
          <w:tab w:val="left" w:pos="259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Testing for drugs and alcohol shall be conducted in a manner to assure a high degree of accuracy 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reliability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techniques,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equipment,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laboratory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facilities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which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been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approved by the U.S. Department of Health and Human Services Substance Abuse and Mental Health Services Administration (SAMHSA). All testing will be conducted consistent with the procedures set forth in 49 CFR Part 40, as well as 803 KAR 25:280, as amended. The procedures will be performed in a private, confidential manner and every effort will be made to protect the employee, the integrity of the drug testing procedure, and the validity of the test</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result.</w:t>
      </w:r>
    </w:p>
    <w:p w14:paraId="76922368" w14:textId="77777777" w:rsidR="009D6A9B" w:rsidRPr="00314427" w:rsidRDefault="009D6A9B" w:rsidP="00314427">
      <w:pPr>
        <w:pStyle w:val="ListParagraph"/>
        <w:widowControl w:val="0"/>
        <w:numPr>
          <w:ilvl w:val="0"/>
          <w:numId w:val="110"/>
        </w:numPr>
        <w:tabs>
          <w:tab w:val="left" w:pos="259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Pre-employment</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done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7"/>
          <w:sz w:val="24"/>
          <w:szCs w:val="24"/>
        </w:rPr>
        <w:t xml:space="preserve"> </w:t>
      </w:r>
      <w:r w:rsidRPr="00314427">
        <w:rPr>
          <w:rFonts w:ascii="Times New Roman" w:hAnsi="Times New Roman" w:cs="Times New Roman"/>
          <w:spacing w:val="-2"/>
          <w:sz w:val="24"/>
          <w:szCs w:val="24"/>
        </w:rPr>
        <w:t>follows:</w:t>
      </w:r>
    </w:p>
    <w:p w14:paraId="5F65335B"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applicants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undergo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urine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breath</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48</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hours after a conditional offer of employment is made.</w:t>
      </w:r>
    </w:p>
    <w:p w14:paraId="48701D86" w14:textId="77777777" w:rsidR="009D6A9B" w:rsidRPr="00314427" w:rsidRDefault="009D6A9B" w:rsidP="00314427">
      <w:pPr>
        <w:pStyle w:val="ListParagraph"/>
        <w:widowControl w:val="0"/>
        <w:numPr>
          <w:ilvl w:val="2"/>
          <w:numId w:val="110"/>
        </w:numPr>
        <w:tabs>
          <w:tab w:val="left" w:pos="4032"/>
        </w:tabs>
        <w:autoSpaceDE w:val="0"/>
        <w:autoSpaceDN w:val="0"/>
        <w:spacing w:before="152"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applicant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hired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position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unless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applicant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takes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 with verified negative results, and an alcohol test with a BAC below</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.02.</w:t>
      </w:r>
    </w:p>
    <w:p w14:paraId="10297400" w14:textId="77777777" w:rsidR="009D6A9B" w:rsidRPr="00314427" w:rsidRDefault="009D6A9B" w:rsidP="00314427">
      <w:pPr>
        <w:pStyle w:val="ListParagraph"/>
        <w:widowControl w:val="0"/>
        <w:numPr>
          <w:ilvl w:val="2"/>
          <w:numId w:val="110"/>
        </w:numPr>
        <w:tabs>
          <w:tab w:val="left" w:pos="403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 employee shall not be placed, transferred or promoted into a position until the 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takes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verified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negative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results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 BAC below .02.</w:t>
      </w:r>
    </w:p>
    <w:p w14:paraId="2153E112" w14:textId="77777777" w:rsidR="009D6A9B" w:rsidRPr="00314427" w:rsidRDefault="009D6A9B" w:rsidP="00314427">
      <w:pPr>
        <w:pStyle w:val="ListParagraph"/>
        <w:widowControl w:val="0"/>
        <w:numPr>
          <w:ilvl w:val="2"/>
          <w:numId w:val="110"/>
        </w:numPr>
        <w:tabs>
          <w:tab w:val="left" w:pos="403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 xml:space="preserve">If an applicant fails a pre-employment drug or alcohol test, tampers with, or attempts to tamper with a urine specimen in any manner, the </w:t>
      </w:r>
      <w:r w:rsidRPr="00314427">
        <w:rPr>
          <w:rFonts w:ascii="Times New Roman" w:hAnsi="Times New Roman" w:cs="Times New Roman"/>
          <w:sz w:val="24"/>
          <w:szCs w:val="24"/>
        </w:rPr>
        <w:lastRenderedPageBreak/>
        <w:t>conditional offer of employment shall be rescinded. Failure of a pre-employment drug and/or alcohol test will disqualify an applicant for employment for a period of at least one year. Evidence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absence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dependency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SAP</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meets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49</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CFR Part 40 as amended and a negative pre-employment drug test and an alcohol test with a BAC below 0.02 will be required prior to further consideration for employment.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assessment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subsequent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treatment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 sole responsibility of the applicant.</w:t>
      </w:r>
    </w:p>
    <w:p w14:paraId="29EE2471" w14:textId="77777777" w:rsidR="009D6A9B" w:rsidRPr="00314427" w:rsidRDefault="009D6A9B" w:rsidP="00314427">
      <w:pPr>
        <w:pStyle w:val="ListParagraph"/>
        <w:widowControl w:val="0"/>
        <w:numPr>
          <w:ilvl w:val="2"/>
          <w:numId w:val="110"/>
        </w:numPr>
        <w:tabs>
          <w:tab w:val="left" w:pos="4032"/>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When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being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placed,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transferred,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promoted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submits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 a verified positive result, or an alcohol test with a BAC above 0.02, the employee shall be subject to disciplinary action in accordance with the Certified Drug- and Alcohol-Free Workplace section, paragraph (20) herein.</w:t>
      </w:r>
    </w:p>
    <w:p w14:paraId="2FF8BFAB" w14:textId="77777777" w:rsidR="009D6A9B" w:rsidRPr="00314427" w:rsidRDefault="009D6A9B" w:rsidP="00314427">
      <w:pPr>
        <w:pStyle w:val="ListParagraph"/>
        <w:widowControl w:val="0"/>
        <w:numPr>
          <w:ilvl w:val="2"/>
          <w:numId w:val="110"/>
        </w:numPr>
        <w:tabs>
          <w:tab w:val="left" w:pos="4031"/>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pre-employment/pre-transfer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canceled,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require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applicant to take and pass another pre-employment drug test.</w:t>
      </w:r>
    </w:p>
    <w:p w14:paraId="74DDDAEF" w14:textId="77777777" w:rsidR="009D6A9B" w:rsidRPr="00314427" w:rsidRDefault="009D6A9B" w:rsidP="00314427">
      <w:pPr>
        <w:pStyle w:val="ListParagraph"/>
        <w:widowControl w:val="0"/>
        <w:numPr>
          <w:ilvl w:val="2"/>
          <w:numId w:val="110"/>
        </w:numPr>
        <w:tabs>
          <w:tab w:val="left" w:pos="4031"/>
        </w:tabs>
        <w:autoSpaceDE w:val="0"/>
        <w:autoSpaceDN w:val="0"/>
        <w:spacing w:before="15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Applicants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DOT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positions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report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previous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DOT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covered employer drug and alcohol test results. Failure to do so will result in the employment offer being rescinded.</w:t>
      </w:r>
    </w:p>
    <w:p w14:paraId="7E24FE87" w14:textId="77777777" w:rsidR="009D6A9B" w:rsidRPr="00314427" w:rsidRDefault="009D6A9B" w:rsidP="00314427">
      <w:pPr>
        <w:pStyle w:val="ListParagraph"/>
        <w:widowControl w:val="0"/>
        <w:numPr>
          <w:ilvl w:val="0"/>
          <w:numId w:val="110"/>
        </w:numPr>
        <w:tabs>
          <w:tab w:val="left" w:pos="2591"/>
        </w:tabs>
        <w:autoSpaceDE w:val="0"/>
        <w:autoSpaceDN w:val="0"/>
        <w:spacing w:before="16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Reasonable</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suspicion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6"/>
          <w:sz w:val="24"/>
          <w:szCs w:val="24"/>
        </w:rPr>
        <w:t xml:space="preserve"> </w:t>
      </w:r>
      <w:r w:rsidRPr="00314427">
        <w:rPr>
          <w:rFonts w:ascii="Times New Roman" w:hAnsi="Times New Roman" w:cs="Times New Roman"/>
          <w:spacing w:val="-2"/>
          <w:sz w:val="24"/>
          <w:szCs w:val="24"/>
        </w:rPr>
        <w:t>follows:</w:t>
      </w:r>
    </w:p>
    <w:p w14:paraId="6C457D0C" w14:textId="77777777" w:rsidR="009D6A9B" w:rsidRPr="00314427" w:rsidRDefault="009D6A9B" w:rsidP="00314427">
      <w:pPr>
        <w:pStyle w:val="ListParagraph"/>
        <w:widowControl w:val="0"/>
        <w:numPr>
          <w:ilvl w:val="1"/>
          <w:numId w:val="110"/>
        </w:numPr>
        <w:tabs>
          <w:tab w:val="left" w:pos="3311"/>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 employees and volunteers will be subject 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 reasonable suspicion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and/or alcohol 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when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reasons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believe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impacting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job</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performance and safety. Reasonable suspicion shall mean that there is objective evidence, based upon specific, contemporaneous, articulable observations of the employee's appearance, behavior, speech or body odor that are consistent with possible drug use and/or alcohol misuse. Reasonable suspicion referrals must be made by one supervisor who is trained to detect the signs and symptoms of drug and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 use,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 who reasonably concludes that an employee may be adversely affected or impaired in their work performance due to possible prohibited substance abuse or alcohol misuse.</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A reasonable suspicion drug test can be performed any time the employee or volunteer is on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duty.</w:t>
      </w:r>
    </w:p>
    <w:p w14:paraId="40DB26E0" w14:textId="77777777" w:rsidR="009D6A9B" w:rsidRPr="00314427" w:rsidRDefault="009D6A9B" w:rsidP="00314427">
      <w:pPr>
        <w:pStyle w:val="ListParagraph"/>
        <w:widowControl w:val="0"/>
        <w:numPr>
          <w:ilvl w:val="1"/>
          <w:numId w:val="110"/>
        </w:numPr>
        <w:tabs>
          <w:tab w:val="left" w:pos="3311"/>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designated employer representative (DER) or their designee shall be notified of any indication of reasonable suspicion. Both the observing supervisor and the DER or their representative (if available) will review the policies and procedures herein, and if necessary, make arrangements with a testing facility of the fiscal court's choosing to conduct reasonable suspicion drug and/or alcohol testing as soon as possible. If the DER or their representative is not available, the observing supervisor shall obtain the assistance of another fiscal court supervisor or other credible and reliable source. They shall complete the Reasonable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Suspicion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Observation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forward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it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after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completing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 form it is determined that there is, in fact, reasonable suspicion that the employee is under 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influence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observing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supervisor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their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designee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notify the employee and accompany them to the testing site. Supervisors should avoid placing themselves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others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situation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which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might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lastRenderedPageBreak/>
        <w:t>endanger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physical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safety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those present. The Reasonable Suspicion Observation Form shall be attached to the forms reporting the test results.</w:t>
      </w:r>
    </w:p>
    <w:p w14:paraId="326F4069" w14:textId="77777777" w:rsidR="009D6A9B" w:rsidRPr="00314427" w:rsidRDefault="009D6A9B" w:rsidP="00314427">
      <w:pPr>
        <w:pStyle w:val="ListParagraph"/>
        <w:widowControl w:val="0"/>
        <w:numPr>
          <w:ilvl w:val="1"/>
          <w:numId w:val="110"/>
        </w:numPr>
        <w:tabs>
          <w:tab w:val="left" w:pos="3311"/>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When a reasonable suspicion test is ordered, the employee must submit to testing immediately. The observing supervisor and/or designee shall remain at the testing site with the employee being tested until testing is completed. Any employee who is tested for reasonable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suspicion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placed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administrative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pay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until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results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 test are known. After submitting to the drug/alcohol test, the employee may not return to work until the results of the test are known and only then if the results are negative.</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Only the DER may order a reasonable suspicion test.</w:t>
      </w:r>
    </w:p>
    <w:p w14:paraId="7106B83C"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An employee who refuses an instruction to submit to a drug/alcohol test shall not be permitted to finish their shift and shall immediately be placed on administrative leave pending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disciplinary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action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specified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Certified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Alcohol-Free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Workplace section, paragraph (18) of this policy.</w:t>
      </w:r>
    </w:p>
    <w:p w14:paraId="2FFF6537" w14:textId="77777777" w:rsidR="009D6A9B" w:rsidRPr="00314427" w:rsidRDefault="009D6A9B" w:rsidP="00314427">
      <w:pPr>
        <w:pStyle w:val="ListParagraph"/>
        <w:widowControl w:val="0"/>
        <w:numPr>
          <w:ilvl w:val="0"/>
          <w:numId w:val="110"/>
        </w:numPr>
        <w:tabs>
          <w:tab w:val="left" w:pos="2591"/>
        </w:tabs>
        <w:autoSpaceDE w:val="0"/>
        <w:autoSpaceDN w:val="0"/>
        <w:spacing w:before="8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Post-accident</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4"/>
          <w:sz w:val="24"/>
          <w:szCs w:val="24"/>
        </w:rPr>
        <w:t xml:space="preserve"> </w:t>
      </w:r>
      <w:r w:rsidRPr="00314427">
        <w:rPr>
          <w:rFonts w:ascii="Times New Roman" w:hAnsi="Times New Roman" w:cs="Times New Roman"/>
          <w:spacing w:val="-2"/>
          <w:sz w:val="24"/>
          <w:szCs w:val="24"/>
        </w:rPr>
        <w:t>follows:</w:t>
      </w:r>
    </w:p>
    <w:p w14:paraId="73DAC8E4"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Employees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subject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blood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alcohol testing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when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needed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evaluate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root cause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workplace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harmed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could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harmed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where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 employee’s performance likely contributed to the accident, and the employer has reasonable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suspicion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believe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contributed,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 as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required under state or federal law.</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Testing is not limited to only the injured</w:t>
      </w:r>
      <w:r w:rsidRPr="00314427">
        <w:rPr>
          <w:rFonts w:ascii="Times New Roman" w:hAnsi="Times New Roman" w:cs="Times New Roman"/>
          <w:spacing w:val="-16"/>
          <w:sz w:val="24"/>
          <w:szCs w:val="24"/>
        </w:rPr>
        <w:t xml:space="preserve"> </w:t>
      </w:r>
      <w:r w:rsidRPr="00314427">
        <w:rPr>
          <w:rFonts w:ascii="Times New Roman" w:hAnsi="Times New Roman" w:cs="Times New Roman"/>
          <w:sz w:val="24"/>
          <w:szCs w:val="24"/>
        </w:rPr>
        <w:t>employee(s).</w:t>
      </w:r>
    </w:p>
    <w:p w14:paraId="2B59D1D5"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Circumstances that constitute probable belief that an employee’s performance likely contributed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presumed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arise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instance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involving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work- related accident or injury involving:</w:t>
      </w:r>
    </w:p>
    <w:p w14:paraId="2FD3ADB9" w14:textId="77777777" w:rsidR="009D6A9B" w:rsidRPr="00314427" w:rsidRDefault="009D6A9B" w:rsidP="00314427">
      <w:pPr>
        <w:pStyle w:val="ListParagraph"/>
        <w:widowControl w:val="0"/>
        <w:numPr>
          <w:ilvl w:val="2"/>
          <w:numId w:val="110"/>
        </w:numPr>
        <w:tabs>
          <w:tab w:val="left" w:pos="403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human</w:t>
      </w:r>
      <w:r w:rsidRPr="00314427">
        <w:rPr>
          <w:rFonts w:ascii="Times New Roman" w:hAnsi="Times New Roman" w:cs="Times New Roman"/>
          <w:spacing w:val="-4"/>
          <w:sz w:val="24"/>
          <w:szCs w:val="24"/>
        </w:rPr>
        <w:t xml:space="preserve"> </w:t>
      </w:r>
      <w:r w:rsidRPr="00314427">
        <w:rPr>
          <w:rFonts w:ascii="Times New Roman" w:hAnsi="Times New Roman" w:cs="Times New Roman"/>
          <w:spacing w:val="-2"/>
          <w:sz w:val="24"/>
          <w:szCs w:val="24"/>
        </w:rPr>
        <w:t>fatality.</w:t>
      </w:r>
    </w:p>
    <w:p w14:paraId="66BC67C6" w14:textId="77777777" w:rsidR="009D6A9B" w:rsidRPr="00314427" w:rsidRDefault="009D6A9B" w:rsidP="00314427">
      <w:pPr>
        <w:pStyle w:val="ListParagraph"/>
        <w:widowControl w:val="0"/>
        <w:numPr>
          <w:ilvl w:val="2"/>
          <w:numId w:val="110"/>
        </w:numPr>
        <w:tabs>
          <w:tab w:val="left" w:pos="403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Bodily injury with immediate medical treatment away from the scene where a citation</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issued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driver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driver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found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responsible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8"/>
          <w:sz w:val="24"/>
          <w:szCs w:val="24"/>
        </w:rPr>
        <w:t xml:space="preserve"> </w:t>
      </w:r>
      <w:r w:rsidRPr="00314427">
        <w:rPr>
          <w:rFonts w:ascii="Times New Roman" w:hAnsi="Times New Roman" w:cs="Times New Roman"/>
          <w:sz w:val="24"/>
          <w:szCs w:val="24"/>
        </w:rPr>
        <w:t>accident.</w:t>
      </w:r>
    </w:p>
    <w:p w14:paraId="64E60167" w14:textId="77777777" w:rsidR="009D6A9B" w:rsidRPr="00314427" w:rsidRDefault="009D6A9B" w:rsidP="00314427">
      <w:pPr>
        <w:pStyle w:val="ListParagraph"/>
        <w:widowControl w:val="0"/>
        <w:numPr>
          <w:ilvl w:val="2"/>
          <w:numId w:val="110"/>
        </w:numPr>
        <w:tabs>
          <w:tab w:val="left" w:pos="403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Any disabling damage to a vehicle where a citation is issued to the driver or the driver is found responsible for the accident.</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Disabling damage is defined as damage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precludes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departure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vehicle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scene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occurrence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 xml:space="preserve">in its usual manner after simple repairs. Disabling damage also includes damage to vehicles that could have been operated but would have been further damaged if so </w:t>
      </w:r>
      <w:r w:rsidRPr="00314427">
        <w:rPr>
          <w:rFonts w:ascii="Times New Roman" w:hAnsi="Times New Roman" w:cs="Times New Roman"/>
          <w:spacing w:val="-2"/>
          <w:sz w:val="24"/>
          <w:szCs w:val="24"/>
        </w:rPr>
        <w:t>operated.</w:t>
      </w:r>
    </w:p>
    <w:p w14:paraId="66D0AA87"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covered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involved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covered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functions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regulated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PHMSA,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 defined in paragraph (5)(t) of this policy, who cannot be discounted as a contributing factor to an accident involving any of the above, as well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p>
    <w:p w14:paraId="6E2ADC46" w14:textId="77777777" w:rsidR="009D6A9B" w:rsidRPr="00314427" w:rsidRDefault="009D6A9B" w:rsidP="00314427">
      <w:pPr>
        <w:pStyle w:val="ListParagraph"/>
        <w:widowControl w:val="0"/>
        <w:numPr>
          <w:ilvl w:val="3"/>
          <w:numId w:val="110"/>
        </w:numPr>
        <w:tabs>
          <w:tab w:val="left" w:pos="475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Explosion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3"/>
          <w:sz w:val="24"/>
          <w:szCs w:val="24"/>
        </w:rPr>
        <w:t xml:space="preserve"> </w:t>
      </w:r>
      <w:r w:rsidRPr="00314427">
        <w:rPr>
          <w:rFonts w:ascii="Times New Roman" w:hAnsi="Times New Roman" w:cs="Times New Roman"/>
          <w:spacing w:val="-4"/>
          <w:sz w:val="24"/>
          <w:szCs w:val="24"/>
        </w:rPr>
        <w:t>fire;</w:t>
      </w:r>
    </w:p>
    <w:p w14:paraId="7D516475" w14:textId="77777777" w:rsidR="009D6A9B" w:rsidRPr="00314427" w:rsidRDefault="009D6A9B" w:rsidP="00314427">
      <w:pPr>
        <w:pStyle w:val="ListParagraph"/>
        <w:widowControl w:val="0"/>
        <w:numPr>
          <w:ilvl w:val="3"/>
          <w:numId w:val="110"/>
        </w:numPr>
        <w:tabs>
          <w:tab w:val="left" w:pos="475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Release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gallons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more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hazardous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liquid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carbon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lastRenderedPageBreak/>
        <w:t>dioxide;</w:t>
      </w:r>
      <w:r w:rsidRPr="00314427">
        <w:rPr>
          <w:rFonts w:ascii="Times New Roman" w:hAnsi="Times New Roman" w:cs="Times New Roman"/>
          <w:spacing w:val="-18"/>
          <w:sz w:val="24"/>
          <w:szCs w:val="24"/>
        </w:rPr>
        <w:t xml:space="preserve"> </w:t>
      </w:r>
      <w:r w:rsidRPr="00314427">
        <w:rPr>
          <w:rFonts w:ascii="Times New Roman" w:hAnsi="Times New Roman" w:cs="Times New Roman"/>
          <w:spacing w:val="-5"/>
          <w:sz w:val="24"/>
          <w:szCs w:val="24"/>
        </w:rPr>
        <w:t>or</w:t>
      </w:r>
    </w:p>
    <w:p w14:paraId="3687E699" w14:textId="77777777" w:rsidR="009D6A9B" w:rsidRPr="00314427" w:rsidRDefault="009D6A9B" w:rsidP="00314427">
      <w:pPr>
        <w:pStyle w:val="ListParagraph"/>
        <w:widowControl w:val="0"/>
        <w:numPr>
          <w:ilvl w:val="3"/>
          <w:numId w:val="110"/>
        </w:numPr>
        <w:tabs>
          <w:tab w:val="left" w:pos="475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Estimated</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property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damage</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exceeding</w:t>
      </w:r>
      <w:r w:rsidRPr="00314427">
        <w:rPr>
          <w:rFonts w:ascii="Times New Roman" w:hAnsi="Times New Roman" w:cs="Times New Roman"/>
          <w:spacing w:val="-10"/>
          <w:sz w:val="24"/>
          <w:szCs w:val="24"/>
        </w:rPr>
        <w:t xml:space="preserve"> </w:t>
      </w:r>
      <w:r w:rsidRPr="00314427">
        <w:rPr>
          <w:rFonts w:ascii="Times New Roman" w:hAnsi="Times New Roman" w:cs="Times New Roman"/>
          <w:spacing w:val="-2"/>
          <w:sz w:val="24"/>
          <w:szCs w:val="24"/>
        </w:rPr>
        <w:t>$50,000.</w:t>
      </w:r>
    </w:p>
    <w:p w14:paraId="16A64C6F" w14:textId="77777777" w:rsidR="009D6A9B" w:rsidRPr="00314427" w:rsidRDefault="009D6A9B" w:rsidP="00314427">
      <w:pPr>
        <w:pStyle w:val="ListParagraph"/>
        <w:widowControl w:val="0"/>
        <w:numPr>
          <w:ilvl w:val="2"/>
          <w:numId w:val="110"/>
        </w:numPr>
        <w:tabs>
          <w:tab w:val="left" w:pos="4032"/>
        </w:tabs>
        <w:autoSpaceDE w:val="0"/>
        <w:autoSpaceDN w:val="0"/>
        <w:spacing w:before="16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Safety-sensitive employee or position, as defined in paragraphs (4) and (5)(o) of this policy, who is involved in safety-sensitive activities as defined in paragraphs (5)(u)</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during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occurrence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cannot be discounted as a contributing factor to the accident.</w:t>
      </w:r>
    </w:p>
    <w:p w14:paraId="04CEF16E" w14:textId="77777777" w:rsidR="009D6A9B" w:rsidRPr="00314427" w:rsidRDefault="009D6A9B" w:rsidP="00314427">
      <w:pPr>
        <w:pStyle w:val="ListParagraph"/>
        <w:widowControl w:val="0"/>
        <w:numPr>
          <w:ilvl w:val="2"/>
          <w:numId w:val="110"/>
        </w:numPr>
        <w:tabs>
          <w:tab w:val="left" w:pos="4032"/>
        </w:tabs>
        <w:autoSpaceDE w:val="0"/>
        <w:autoSpaceDN w:val="0"/>
        <w:spacing w:before="156"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Any fiscal court employee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when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there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 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need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evaluate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root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cause of a workplace accident that could have harmed employees and there is reasonable suspicion to believe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could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contributed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 the accident. (Reasonable Suspicion Observation Form.)</w:t>
      </w:r>
    </w:p>
    <w:p w14:paraId="1210B7CB" w14:textId="77777777" w:rsidR="009D6A9B" w:rsidRPr="00314427" w:rsidRDefault="009D6A9B" w:rsidP="00314427">
      <w:pPr>
        <w:pStyle w:val="ListParagraph"/>
        <w:widowControl w:val="0"/>
        <w:numPr>
          <w:ilvl w:val="1"/>
          <w:numId w:val="110"/>
        </w:numPr>
        <w:tabs>
          <w:tab w:val="left" w:pos="3309"/>
          <w:tab w:val="left" w:pos="3311"/>
        </w:tabs>
        <w:autoSpaceDE w:val="0"/>
        <w:autoSpaceDN w:val="0"/>
        <w:spacing w:before="154"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Due to varying types of accident causes, not all accidents will require post-accident testing. Exceptions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requiring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post-accident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include,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but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 limited to the following types of accidents or injuries:</w:t>
      </w:r>
    </w:p>
    <w:p w14:paraId="2667AE61" w14:textId="77777777" w:rsidR="009D6A9B" w:rsidRPr="00314427" w:rsidRDefault="009D6A9B" w:rsidP="00314427">
      <w:pPr>
        <w:pStyle w:val="ListParagraph"/>
        <w:widowControl w:val="0"/>
        <w:numPr>
          <w:ilvl w:val="2"/>
          <w:numId w:val="110"/>
        </w:numPr>
        <w:tabs>
          <w:tab w:val="left" w:pos="403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Injuries whose onset is cumulative or gradual (e.g., carpal tunnel syndrome, progressive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hearing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loss,</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mental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disorders,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dermatitis,</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respiratory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diseases,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 xml:space="preserve">skin </w:t>
      </w:r>
      <w:r w:rsidRPr="00314427">
        <w:rPr>
          <w:rFonts w:ascii="Times New Roman" w:hAnsi="Times New Roman" w:cs="Times New Roman"/>
          <w:spacing w:val="-2"/>
          <w:sz w:val="24"/>
          <w:szCs w:val="24"/>
        </w:rPr>
        <w:t>disorders);</w:t>
      </w:r>
    </w:p>
    <w:p w14:paraId="72998B96" w14:textId="77777777" w:rsidR="009D6A9B" w:rsidRPr="00314427" w:rsidRDefault="009D6A9B" w:rsidP="00314427">
      <w:pPr>
        <w:pStyle w:val="ListParagraph"/>
        <w:widowControl w:val="0"/>
        <w:numPr>
          <w:ilvl w:val="2"/>
          <w:numId w:val="110"/>
        </w:numPr>
        <w:tabs>
          <w:tab w:val="left" w:pos="403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Injuries where the employee can be completely discounted as the contributing factor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injuries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caused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third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party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some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other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uncontrollable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 event, such as weather or insects); or</w:t>
      </w:r>
    </w:p>
    <w:p w14:paraId="46DB0D68" w14:textId="77777777" w:rsidR="009D6A9B" w:rsidRPr="00314427" w:rsidRDefault="009D6A9B" w:rsidP="00314427">
      <w:pPr>
        <w:pStyle w:val="ListParagraph"/>
        <w:widowControl w:val="0"/>
        <w:numPr>
          <w:ilvl w:val="2"/>
          <w:numId w:val="110"/>
        </w:numPr>
        <w:tabs>
          <w:tab w:val="left" w:pos="4032"/>
        </w:tabs>
        <w:autoSpaceDE w:val="0"/>
        <w:autoSpaceDN w:val="0"/>
        <w:spacing w:before="7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Injuries where the employee can be completely discounted as the major contributing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factor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those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injuries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occurring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during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physical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fitness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training event, in which the employee did everything within reason to avoid the injury or accident (i.e., was performing training as instructed).</w:t>
      </w:r>
    </w:p>
    <w:p w14:paraId="5C9E343C" w14:textId="77777777" w:rsidR="009D6A9B" w:rsidRPr="00314427" w:rsidRDefault="009D6A9B" w:rsidP="00314427">
      <w:pPr>
        <w:pStyle w:val="ListParagraph"/>
        <w:widowControl w:val="0"/>
        <w:numPr>
          <w:ilvl w:val="1"/>
          <w:numId w:val="110"/>
        </w:numPr>
        <w:tabs>
          <w:tab w:val="left" w:pos="3311"/>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Post-accident</w:t>
      </w:r>
      <w:r w:rsidRPr="00314427">
        <w:rPr>
          <w:rFonts w:ascii="Times New Roman" w:hAnsi="Times New Roman" w:cs="Times New Roman"/>
          <w:spacing w:val="-10"/>
          <w:sz w:val="24"/>
          <w:szCs w:val="24"/>
        </w:rPr>
        <w:t xml:space="preserve"> </w:t>
      </w:r>
      <w:r w:rsidRPr="00314427">
        <w:rPr>
          <w:rFonts w:ascii="Times New Roman" w:hAnsi="Times New Roman" w:cs="Times New Roman"/>
          <w:sz w:val="24"/>
          <w:szCs w:val="24"/>
        </w:rPr>
        <w:t>investigations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must</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take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place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two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following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2"/>
          <w:sz w:val="24"/>
          <w:szCs w:val="24"/>
        </w:rPr>
        <w:t xml:space="preserve"> </w:t>
      </w:r>
      <w:r w:rsidRPr="00314427">
        <w:rPr>
          <w:rFonts w:ascii="Times New Roman" w:hAnsi="Times New Roman" w:cs="Times New Roman"/>
          <w:spacing w:val="-2"/>
          <w:sz w:val="24"/>
          <w:szCs w:val="24"/>
        </w:rPr>
        <w:t>accident.</w:t>
      </w:r>
    </w:p>
    <w:p w14:paraId="3C46B963"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0" w:lineRule="auto"/>
        <w:contextualSpacing w:val="0"/>
        <w:rPr>
          <w:rFonts w:ascii="Times New Roman" w:hAnsi="Times New Roman" w:cs="Times New Roman"/>
          <w:i/>
          <w:sz w:val="24"/>
          <w:szCs w:val="24"/>
        </w:rPr>
      </w:pPr>
      <w:r w:rsidRPr="00314427">
        <w:rPr>
          <w:rFonts w:ascii="Times New Roman" w:hAnsi="Times New Roman" w:cs="Times New Roman"/>
          <w:sz w:val="24"/>
          <w:szCs w:val="24"/>
        </w:rPr>
        <w:t>As soon as practicable following an accident, the supervisor investigating will notify the employee operating the vehicle 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equipment 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all other employees whose performance could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contributed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accident 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need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blood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All employees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whose conduct could have contributed to the accident will be subject to testing, not only the employee who reported an injury. The designated employee representative (DER) along with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supervisor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make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determination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using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information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available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 xml:space="preserve">the time of the decision. (See Post-Accident Documentation Summary and Checklist.) </w:t>
      </w:r>
      <w:r w:rsidRPr="00314427">
        <w:rPr>
          <w:rFonts w:ascii="Times New Roman" w:hAnsi="Times New Roman" w:cs="Times New Roman"/>
          <w:i/>
          <w:sz w:val="24"/>
          <w:szCs w:val="24"/>
        </w:rPr>
        <w:t>Under no circumstances will the employee be allowed to drive themselves to the testing</w:t>
      </w:r>
      <w:r w:rsidRPr="00314427">
        <w:rPr>
          <w:rFonts w:ascii="Times New Roman" w:hAnsi="Times New Roman" w:cs="Times New Roman"/>
          <w:i/>
          <w:spacing w:val="-12"/>
          <w:sz w:val="24"/>
          <w:szCs w:val="24"/>
        </w:rPr>
        <w:t xml:space="preserve"> </w:t>
      </w:r>
      <w:r w:rsidRPr="00314427">
        <w:rPr>
          <w:rFonts w:ascii="Times New Roman" w:hAnsi="Times New Roman" w:cs="Times New Roman"/>
          <w:i/>
          <w:sz w:val="24"/>
          <w:szCs w:val="24"/>
        </w:rPr>
        <w:t>facility.</w:t>
      </w:r>
    </w:p>
    <w:p w14:paraId="0042F1C5" w14:textId="77777777" w:rsidR="009D6A9B" w:rsidRPr="00314427" w:rsidRDefault="009D6A9B" w:rsidP="00314427">
      <w:pPr>
        <w:pStyle w:val="ListParagraph"/>
        <w:widowControl w:val="0"/>
        <w:numPr>
          <w:ilvl w:val="1"/>
          <w:numId w:val="110"/>
        </w:numPr>
        <w:tabs>
          <w:tab w:val="left" w:pos="331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Pursuant</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KRS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342.610(4),</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post-accident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done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blood</w:t>
      </w:r>
      <w:r w:rsidRPr="00314427">
        <w:rPr>
          <w:rFonts w:ascii="Times New Roman" w:hAnsi="Times New Roman" w:cs="Times New Roman"/>
          <w:spacing w:val="-21"/>
          <w:sz w:val="24"/>
          <w:szCs w:val="24"/>
        </w:rPr>
        <w:t xml:space="preserve"> </w:t>
      </w:r>
      <w:r w:rsidRPr="00314427">
        <w:rPr>
          <w:rFonts w:ascii="Times New Roman" w:hAnsi="Times New Roman" w:cs="Times New Roman"/>
          <w:spacing w:val="-2"/>
          <w:sz w:val="24"/>
          <w:szCs w:val="24"/>
        </w:rPr>
        <w:t>draw.</w:t>
      </w:r>
    </w:p>
    <w:p w14:paraId="2341CE23" w14:textId="77777777" w:rsidR="009D6A9B" w:rsidRPr="00314427" w:rsidRDefault="009D6A9B" w:rsidP="00314427">
      <w:pPr>
        <w:pStyle w:val="ListParagraph"/>
        <w:widowControl w:val="0"/>
        <w:numPr>
          <w:ilvl w:val="1"/>
          <w:numId w:val="110"/>
        </w:numPr>
        <w:tabs>
          <w:tab w:val="left" w:pos="3311"/>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appropriate supervisor shall ensure that an employee required to be tested under this section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soon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practicable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but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longer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eight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lastRenderedPageBreak/>
        <w:t>following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accident for alcohol, and within 32 hours for drugs.</w:t>
      </w:r>
    </w:p>
    <w:p w14:paraId="2E8DD7B4" w14:textId="77777777" w:rsidR="009D6A9B" w:rsidRPr="00314427" w:rsidRDefault="009D6A9B" w:rsidP="00314427">
      <w:pPr>
        <w:pStyle w:val="ListParagraph"/>
        <w:widowControl w:val="0"/>
        <w:numPr>
          <w:ilvl w:val="2"/>
          <w:numId w:val="110"/>
        </w:numPr>
        <w:tabs>
          <w:tab w:val="left" w:pos="4031"/>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blood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performed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two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 supervisor will document the reason(s) for the delay.</w:t>
      </w:r>
    </w:p>
    <w:p w14:paraId="1298E517" w14:textId="77777777" w:rsidR="009D6A9B" w:rsidRPr="00314427" w:rsidRDefault="009D6A9B" w:rsidP="00314427">
      <w:pPr>
        <w:pStyle w:val="ListParagraph"/>
        <w:widowControl w:val="0"/>
        <w:numPr>
          <w:ilvl w:val="2"/>
          <w:numId w:val="110"/>
        </w:numPr>
        <w:tabs>
          <w:tab w:val="left" w:pos="4031"/>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eight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attempts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conduct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 alcohol test must cease and the reasons for the failure to test</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documented.</w:t>
      </w:r>
    </w:p>
    <w:p w14:paraId="0E996EE3"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If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not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within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32</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hours,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attempts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conduct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 must cease and the reasons for the failure to test documented.</w:t>
      </w:r>
    </w:p>
    <w:p w14:paraId="2F3FB18A" w14:textId="77777777" w:rsidR="009D6A9B" w:rsidRPr="00314427" w:rsidRDefault="009D6A9B" w:rsidP="00314427">
      <w:pPr>
        <w:pStyle w:val="ListParagraph"/>
        <w:widowControl w:val="0"/>
        <w:numPr>
          <w:ilvl w:val="1"/>
          <w:numId w:val="110"/>
        </w:numPr>
        <w:tabs>
          <w:tab w:val="left" w:pos="3311"/>
        </w:tabs>
        <w:autoSpaceDE w:val="0"/>
        <w:autoSpaceDN w:val="0"/>
        <w:spacing w:before="15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involved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must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refrain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eight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hours following the accident, or until they undergo a post-accident blood alcohol</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test.</w:t>
      </w:r>
    </w:p>
    <w:p w14:paraId="398AC204" w14:textId="77777777" w:rsidR="009D6A9B" w:rsidRPr="00314427" w:rsidRDefault="009D6A9B" w:rsidP="00314427">
      <w:pPr>
        <w:pStyle w:val="ListParagraph"/>
        <w:widowControl w:val="0"/>
        <w:numPr>
          <w:ilvl w:val="1"/>
          <w:numId w:val="110"/>
        </w:numPr>
        <w:tabs>
          <w:tab w:val="left" w:pos="3311"/>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An employee who is subject to post-accident testing who fails to remain readily available for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such</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including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notifying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supervisor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their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location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leave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scene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 xml:space="preserve">of the accident prior to submission to such test, may be deemed to have refused to submit to </w:t>
      </w:r>
      <w:r w:rsidRPr="00314427">
        <w:rPr>
          <w:rFonts w:ascii="Times New Roman" w:hAnsi="Times New Roman" w:cs="Times New Roman"/>
          <w:spacing w:val="-2"/>
          <w:sz w:val="24"/>
          <w:szCs w:val="24"/>
        </w:rPr>
        <w:t>testing.</w:t>
      </w:r>
    </w:p>
    <w:p w14:paraId="1B41E6DA" w14:textId="77777777" w:rsidR="009D6A9B" w:rsidRPr="00314427" w:rsidRDefault="009D6A9B" w:rsidP="00314427">
      <w:pPr>
        <w:pStyle w:val="ListParagraph"/>
        <w:widowControl w:val="0"/>
        <w:numPr>
          <w:ilvl w:val="1"/>
          <w:numId w:val="110"/>
        </w:numPr>
        <w:tabs>
          <w:tab w:val="left" w:pos="3311"/>
        </w:tabs>
        <w:autoSpaceDE w:val="0"/>
        <w:autoSpaceDN w:val="0"/>
        <w:spacing w:before="157"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Nothing in this section shall be construed to require the delay of necessary medical attention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injured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following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accident,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prohibit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leaving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 scene of an accident for the period necessary to obtain assistance in responding to the accident, or to obtain necessary emergency medical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care.</w:t>
      </w:r>
    </w:p>
    <w:p w14:paraId="4A41F30A" w14:textId="77777777" w:rsidR="009D6A9B" w:rsidRPr="00314427" w:rsidRDefault="009D6A9B" w:rsidP="00314427">
      <w:pPr>
        <w:pStyle w:val="ListParagraph"/>
        <w:widowControl w:val="0"/>
        <w:numPr>
          <w:ilvl w:val="1"/>
          <w:numId w:val="110"/>
        </w:numPr>
        <w:tabs>
          <w:tab w:val="left" w:pos="3311"/>
        </w:tabs>
        <w:autoSpaceDE w:val="0"/>
        <w:autoSpaceDN w:val="0"/>
        <w:spacing w:before="154"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rare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event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unable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perform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is unconscious, employee is detained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by law enforcement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agency),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may use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 and alcohol post-accident test results administered by</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local law enforcement officials in lieu of the test. The local law enforcement officials must have independent authority for the test and the employer must obtain the results in conformance with local</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law.</w:t>
      </w:r>
    </w:p>
    <w:p w14:paraId="5F15A929"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reserves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right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whose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conduct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contributed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 xml:space="preserve">the </w:t>
      </w:r>
      <w:r w:rsidRPr="00314427">
        <w:rPr>
          <w:rFonts w:ascii="Times New Roman" w:hAnsi="Times New Roman" w:cs="Times New Roman"/>
          <w:spacing w:val="-2"/>
          <w:sz w:val="24"/>
          <w:szCs w:val="24"/>
        </w:rPr>
        <w:t>accident.</w:t>
      </w:r>
    </w:p>
    <w:p w14:paraId="0477DC33" w14:textId="77777777" w:rsidR="009D6A9B" w:rsidRPr="00314427" w:rsidRDefault="009D6A9B" w:rsidP="00314427">
      <w:pPr>
        <w:pStyle w:val="ListParagraph"/>
        <w:widowControl w:val="0"/>
        <w:numPr>
          <w:ilvl w:val="1"/>
          <w:numId w:val="110"/>
        </w:numPr>
        <w:tabs>
          <w:tab w:val="left" w:pos="3309"/>
          <w:tab w:val="left" w:pos="3312"/>
        </w:tabs>
        <w:autoSpaceDE w:val="0"/>
        <w:autoSpaceDN w:val="0"/>
        <w:spacing w:before="78"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An</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involved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 accident while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on an out-of-town assignment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notify</w:t>
      </w:r>
      <w:r w:rsidRPr="00314427">
        <w:rPr>
          <w:rFonts w:ascii="Times New Roman" w:hAnsi="Times New Roman" w:cs="Times New Roman"/>
          <w:spacing w:val="-14"/>
          <w:sz w:val="24"/>
          <w:szCs w:val="24"/>
        </w:rPr>
        <w:t xml:space="preserve"> </w:t>
      </w:r>
      <w:r w:rsidRPr="00314427">
        <w:rPr>
          <w:rFonts w:ascii="Times New Roman" w:hAnsi="Times New Roman" w:cs="Times New Roman"/>
          <w:sz w:val="24"/>
          <w:szCs w:val="24"/>
        </w:rPr>
        <w:t>their supervisor as soon as possible but no later than two hours after the accident occurred. The supervisor shall notify the DER to discuss possible drug/alcohol testing</w:t>
      </w:r>
      <w:r w:rsidRPr="00314427">
        <w:rPr>
          <w:rFonts w:ascii="Times New Roman" w:hAnsi="Times New Roman" w:cs="Times New Roman"/>
          <w:spacing w:val="-9"/>
          <w:sz w:val="24"/>
          <w:szCs w:val="24"/>
        </w:rPr>
        <w:t xml:space="preserve"> </w:t>
      </w:r>
      <w:r w:rsidRPr="00314427">
        <w:rPr>
          <w:rFonts w:ascii="Times New Roman" w:hAnsi="Times New Roman" w:cs="Times New Roman"/>
          <w:sz w:val="24"/>
          <w:szCs w:val="24"/>
        </w:rPr>
        <w:t>requirements.</w:t>
      </w:r>
    </w:p>
    <w:p w14:paraId="05473D7D" w14:textId="77777777" w:rsidR="009D6A9B" w:rsidRPr="00314427" w:rsidRDefault="009D6A9B" w:rsidP="00314427">
      <w:pPr>
        <w:pStyle w:val="ListParagraph"/>
        <w:widowControl w:val="0"/>
        <w:numPr>
          <w:ilvl w:val="0"/>
          <w:numId w:val="110"/>
        </w:numPr>
        <w:tabs>
          <w:tab w:val="left" w:pos="259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Random</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3"/>
          <w:sz w:val="24"/>
          <w:szCs w:val="24"/>
        </w:rPr>
        <w:t xml:space="preserve"> </w:t>
      </w:r>
      <w:r w:rsidRPr="00314427">
        <w:rPr>
          <w:rFonts w:ascii="Times New Roman" w:hAnsi="Times New Roman" w:cs="Times New Roman"/>
          <w:spacing w:val="-2"/>
          <w:sz w:val="24"/>
          <w:szCs w:val="24"/>
        </w:rPr>
        <w:t>follows:</w:t>
      </w:r>
    </w:p>
    <w:p w14:paraId="190E974A"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 employees in HSAL, FRE, PHMSA, and DOT positions will be subjected to random, unannounced testing. The selection of employees shall be made by a scientifically valid method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randomly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generating</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identifier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appropriate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pool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safety- sensitive employees.</w:t>
      </w:r>
    </w:p>
    <w:p w14:paraId="5FCEB22B" w14:textId="77777777" w:rsidR="009D6A9B" w:rsidRPr="00314427" w:rsidRDefault="009D6A9B" w:rsidP="00314427">
      <w:pPr>
        <w:pStyle w:val="ListParagraph"/>
        <w:widowControl w:val="0"/>
        <w:numPr>
          <w:ilvl w:val="1"/>
          <w:numId w:val="110"/>
        </w:numPr>
        <w:tabs>
          <w:tab w:val="left" w:pos="3310"/>
          <w:tab w:val="left" w:pos="3312"/>
        </w:tabs>
        <w:autoSpaceDE w:val="0"/>
        <w:autoSpaceDN w:val="0"/>
        <w:spacing w:before="157"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dates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administering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unannounced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randomly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selected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 spread reasonably throughout the calendar year.</w:t>
      </w:r>
    </w:p>
    <w:p w14:paraId="179615FB" w14:textId="77777777" w:rsidR="009D6A9B" w:rsidRPr="00314427" w:rsidRDefault="009D6A9B" w:rsidP="00314427">
      <w:pPr>
        <w:pStyle w:val="ListParagraph"/>
        <w:widowControl w:val="0"/>
        <w:numPr>
          <w:ilvl w:val="1"/>
          <w:numId w:val="110"/>
        </w:numPr>
        <w:tabs>
          <w:tab w:val="left" w:pos="3312"/>
        </w:tabs>
        <w:autoSpaceDE w:val="0"/>
        <w:autoSpaceDN w:val="0"/>
        <w:spacing w:before="151"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 xml:space="preserve">Employees in HSAL positions, other than those classified as FRE, will have </w:t>
      </w:r>
      <w:r w:rsidRPr="00314427">
        <w:rPr>
          <w:rFonts w:ascii="Times New Roman" w:hAnsi="Times New Roman" w:cs="Times New Roman"/>
          <w:sz w:val="24"/>
          <w:szCs w:val="24"/>
        </w:rPr>
        <w:lastRenderedPageBreak/>
        <w:t>random 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done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rate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10%</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annually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rate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least 20% annually.</w:t>
      </w:r>
    </w:p>
    <w:p w14:paraId="73D60969" w14:textId="77777777" w:rsidR="009D6A9B" w:rsidRPr="00314427" w:rsidRDefault="009D6A9B" w:rsidP="00314427">
      <w:pPr>
        <w:pStyle w:val="ListParagraph"/>
        <w:widowControl w:val="0"/>
        <w:numPr>
          <w:ilvl w:val="1"/>
          <w:numId w:val="110"/>
        </w:numPr>
        <w:tabs>
          <w:tab w:val="left" w:pos="3312"/>
        </w:tabs>
        <w:autoSpaceDE w:val="0"/>
        <w:autoSpaceDN w:val="0"/>
        <w:spacing w:before="15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number of FRE employees randomly selected for drug/alcohol testing during the calendar year shall not be less than the percentage rates established by federal regulations for those safety-sensitive employees subject to random testing</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by federal regulations. As of 2020,</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annual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percentage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10%</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annual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percentage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drug testing was 50%.</w:t>
      </w:r>
    </w:p>
    <w:p w14:paraId="7533E911" w14:textId="77777777" w:rsidR="009D6A9B" w:rsidRPr="00314427" w:rsidRDefault="009D6A9B" w:rsidP="00314427">
      <w:pPr>
        <w:pStyle w:val="ListParagraph"/>
        <w:widowControl w:val="0"/>
        <w:numPr>
          <w:ilvl w:val="1"/>
          <w:numId w:val="110"/>
        </w:numPr>
        <w:tabs>
          <w:tab w:val="left" w:pos="3312"/>
        </w:tabs>
        <w:autoSpaceDE w:val="0"/>
        <w:autoSpaceDN w:val="0"/>
        <w:spacing w:before="162"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positions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selected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separate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 random selection pool for other non-federally regulated HSAL</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positions.</w:t>
      </w:r>
    </w:p>
    <w:p w14:paraId="63812EFB"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Each</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covered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 be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pool from which</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random selection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made.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Each covered employee in the pool shall have an equal chance of selection each time the selections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made.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remain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subject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selection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regardless of whether the employee has been previously tested. There is no discretion on the part of management in the selection and notification of the individuals who are to be</w:t>
      </w:r>
      <w:r w:rsidRPr="00314427">
        <w:rPr>
          <w:rFonts w:ascii="Times New Roman" w:hAnsi="Times New Roman" w:cs="Times New Roman"/>
          <w:spacing w:val="-13"/>
          <w:sz w:val="24"/>
          <w:szCs w:val="24"/>
        </w:rPr>
        <w:t xml:space="preserve"> </w:t>
      </w:r>
      <w:r w:rsidRPr="00314427">
        <w:rPr>
          <w:rFonts w:ascii="Times New Roman" w:hAnsi="Times New Roman" w:cs="Times New Roman"/>
          <w:sz w:val="24"/>
          <w:szCs w:val="24"/>
        </w:rPr>
        <w:t>tested.</w:t>
      </w:r>
    </w:p>
    <w:p w14:paraId="6DF42C1F"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Random</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tests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conducted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time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during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16"/>
          <w:sz w:val="24"/>
          <w:szCs w:val="24"/>
        </w:rPr>
        <w:t xml:space="preserve"> </w:t>
      </w:r>
      <w:r w:rsidRPr="00314427">
        <w:rPr>
          <w:rFonts w:ascii="Times New Roman" w:hAnsi="Times New Roman" w:cs="Times New Roman"/>
          <w:spacing w:val="-2"/>
          <w:sz w:val="24"/>
          <w:szCs w:val="24"/>
        </w:rPr>
        <w:t>shift.</w:t>
      </w:r>
    </w:p>
    <w:p w14:paraId="4B4D9267" w14:textId="040EC083" w:rsidR="009D6A9B" w:rsidRPr="00314427" w:rsidRDefault="009D6A9B" w:rsidP="00314427">
      <w:pPr>
        <w:pStyle w:val="ListParagraph"/>
        <w:widowControl w:val="0"/>
        <w:numPr>
          <w:ilvl w:val="1"/>
          <w:numId w:val="110"/>
        </w:numPr>
        <w:tabs>
          <w:tab w:val="left" w:pos="3312"/>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proceed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immediately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collection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site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upon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notification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of their random selection.</w:t>
      </w:r>
    </w:p>
    <w:p w14:paraId="79F65E0B" w14:textId="77777777" w:rsidR="009D6A9B" w:rsidRPr="00314427" w:rsidRDefault="009D6A9B" w:rsidP="00314427">
      <w:pPr>
        <w:pStyle w:val="ListParagraph"/>
        <w:widowControl w:val="0"/>
        <w:numPr>
          <w:ilvl w:val="0"/>
          <w:numId w:val="110"/>
        </w:numPr>
        <w:tabs>
          <w:tab w:val="left" w:pos="2591"/>
        </w:tabs>
        <w:autoSpaceDE w:val="0"/>
        <w:autoSpaceDN w:val="0"/>
        <w:spacing w:before="15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Fiscal court of Allen County has adopted a zero-tolerance policy. However, employees that voluntarily self-report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addiction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dependence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provided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opportunity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take leave to seek substance abuse counseling.</w:t>
      </w:r>
    </w:p>
    <w:p w14:paraId="7B82CA06" w14:textId="77777777" w:rsidR="009D6A9B" w:rsidRPr="00314427" w:rsidRDefault="009D6A9B" w:rsidP="00314427">
      <w:pPr>
        <w:pStyle w:val="BodyText"/>
        <w:spacing w:before="1"/>
      </w:pPr>
    </w:p>
    <w:p w14:paraId="638D3619" w14:textId="77777777" w:rsidR="009D6A9B" w:rsidRPr="00314427" w:rsidRDefault="009D6A9B" w:rsidP="00314427">
      <w:pPr>
        <w:pStyle w:val="ListParagraph"/>
        <w:widowControl w:val="0"/>
        <w:numPr>
          <w:ilvl w:val="1"/>
          <w:numId w:val="110"/>
        </w:numPr>
        <w:tabs>
          <w:tab w:val="left" w:pos="3311"/>
        </w:tabs>
        <w:autoSpaceDE w:val="0"/>
        <w:autoSpaceDN w:val="0"/>
        <w:spacing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Return-to-duty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done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4"/>
          <w:sz w:val="24"/>
          <w:szCs w:val="24"/>
        </w:rPr>
        <w:t xml:space="preserve"> </w:t>
      </w:r>
      <w:r w:rsidRPr="00314427">
        <w:rPr>
          <w:rFonts w:ascii="Times New Roman" w:hAnsi="Times New Roman" w:cs="Times New Roman"/>
          <w:spacing w:val="-2"/>
          <w:sz w:val="24"/>
          <w:szCs w:val="24"/>
        </w:rPr>
        <w:t>follows:</w:t>
      </w:r>
    </w:p>
    <w:p w14:paraId="3B6148E8" w14:textId="77777777" w:rsidR="009D6A9B" w:rsidRPr="00314427" w:rsidRDefault="009D6A9B" w:rsidP="00314427">
      <w:pPr>
        <w:pStyle w:val="ListParagraph"/>
        <w:widowControl w:val="0"/>
        <w:numPr>
          <w:ilvl w:val="2"/>
          <w:numId w:val="110"/>
        </w:numPr>
        <w:tabs>
          <w:tab w:val="left" w:pos="4032"/>
        </w:tabs>
        <w:autoSpaceDE w:val="0"/>
        <w:autoSpaceDN w:val="0"/>
        <w:spacing w:before="157" w:after="0" w:line="242" w:lineRule="auto"/>
        <w:contextualSpacing w:val="0"/>
        <w:rPr>
          <w:rFonts w:ascii="Times New Roman" w:hAnsi="Times New Roman" w:cs="Times New Roman"/>
          <w:sz w:val="24"/>
          <w:szCs w:val="24"/>
        </w:rPr>
      </w:pPr>
      <w:r w:rsidRPr="00314427">
        <w:rPr>
          <w:rFonts w:ascii="Times New Roman" w:hAnsi="Times New Roman" w:cs="Times New Roman"/>
          <w:sz w:val="24"/>
          <w:szCs w:val="24"/>
        </w:rPr>
        <w:t>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previously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positive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refused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 test, must test negative for drugs, alcohol (below 0.02 BAC), or both and be evaluated and released by the substance abuse professional (SAP) or Employee Assistance Program (EAP) before returning to work.</w:t>
      </w:r>
    </w:p>
    <w:p w14:paraId="1E36AE5F" w14:textId="77777777" w:rsidR="009D6A9B" w:rsidRPr="00314427" w:rsidRDefault="009D6A9B" w:rsidP="00314427">
      <w:pPr>
        <w:pStyle w:val="ListParagraph"/>
        <w:widowControl w:val="0"/>
        <w:numPr>
          <w:ilvl w:val="2"/>
          <w:numId w:val="110"/>
        </w:numPr>
        <w:tabs>
          <w:tab w:val="left" w:pos="4032"/>
        </w:tabs>
        <w:autoSpaceDE w:val="0"/>
        <w:autoSpaceDN w:val="0"/>
        <w:spacing w:before="152"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For an initial positive drug test, a return-to-duty drug test is required, and an alcohol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allowed.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initial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positive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return-to-duty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 test is required, and a drug test is allowed.</w:t>
      </w:r>
    </w:p>
    <w:p w14:paraId="32CC2DEE" w14:textId="77777777" w:rsidR="009D6A9B" w:rsidRPr="00314427" w:rsidRDefault="009D6A9B" w:rsidP="00314427">
      <w:pPr>
        <w:pStyle w:val="ListParagraph"/>
        <w:widowControl w:val="0"/>
        <w:numPr>
          <w:ilvl w:val="2"/>
          <w:numId w:val="110"/>
        </w:numPr>
        <w:tabs>
          <w:tab w:val="left" w:pos="403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Following the initial assessment, the SAP/EAP will recommend a course of rehabilitation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unique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individual.</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SAP/EAP</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recommend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1"/>
          <w:sz w:val="24"/>
          <w:szCs w:val="24"/>
        </w:rPr>
        <w:t xml:space="preserve"> </w:t>
      </w:r>
      <w:r w:rsidRPr="00314427">
        <w:rPr>
          <w:rFonts w:ascii="Times New Roman" w:hAnsi="Times New Roman" w:cs="Times New Roman"/>
          <w:sz w:val="24"/>
          <w:szCs w:val="24"/>
        </w:rPr>
        <w:t>return-</w:t>
      </w:r>
    </w:p>
    <w:p w14:paraId="621501ED" w14:textId="77777777" w:rsidR="009D6A9B" w:rsidRPr="00314427" w:rsidRDefault="009D6A9B" w:rsidP="00314427">
      <w:pPr>
        <w:pStyle w:val="BodyText"/>
        <w:numPr>
          <w:ilvl w:val="0"/>
          <w:numId w:val="110"/>
        </w:numPr>
        <w:spacing w:before="78" w:line="242" w:lineRule="auto"/>
      </w:pPr>
      <w:r w:rsidRPr="00314427">
        <w:t>to-duty</w:t>
      </w:r>
      <w:r w:rsidRPr="00314427">
        <w:rPr>
          <w:spacing w:val="-6"/>
        </w:rPr>
        <w:t xml:space="preserve"> </w:t>
      </w:r>
      <w:r w:rsidRPr="00314427">
        <w:t>test</w:t>
      </w:r>
      <w:r w:rsidRPr="00314427">
        <w:rPr>
          <w:spacing w:val="-2"/>
        </w:rPr>
        <w:t xml:space="preserve"> </w:t>
      </w:r>
      <w:r w:rsidRPr="00314427">
        <w:t>only</w:t>
      </w:r>
      <w:r w:rsidRPr="00314427">
        <w:rPr>
          <w:spacing w:val="-3"/>
        </w:rPr>
        <w:t xml:space="preserve"> </w:t>
      </w:r>
      <w:r w:rsidRPr="00314427">
        <w:t>when</w:t>
      </w:r>
      <w:r w:rsidRPr="00314427">
        <w:rPr>
          <w:spacing w:val="-6"/>
        </w:rPr>
        <w:t xml:space="preserve"> </w:t>
      </w:r>
      <w:r w:rsidRPr="00314427">
        <w:t>the</w:t>
      </w:r>
      <w:r w:rsidRPr="00314427">
        <w:rPr>
          <w:spacing w:val="-3"/>
        </w:rPr>
        <w:t xml:space="preserve"> </w:t>
      </w:r>
      <w:r w:rsidRPr="00314427">
        <w:t>employee</w:t>
      </w:r>
      <w:r w:rsidRPr="00314427">
        <w:rPr>
          <w:spacing w:val="-3"/>
        </w:rPr>
        <w:t xml:space="preserve"> </w:t>
      </w:r>
      <w:r w:rsidRPr="00314427">
        <w:t>has</w:t>
      </w:r>
      <w:r w:rsidRPr="00314427">
        <w:rPr>
          <w:spacing w:val="-3"/>
        </w:rPr>
        <w:t xml:space="preserve"> </w:t>
      </w:r>
      <w:r w:rsidRPr="00314427">
        <w:t>successfully</w:t>
      </w:r>
      <w:r w:rsidRPr="00314427">
        <w:rPr>
          <w:spacing w:val="-3"/>
        </w:rPr>
        <w:t xml:space="preserve"> </w:t>
      </w:r>
      <w:r w:rsidRPr="00314427">
        <w:t>completed</w:t>
      </w:r>
      <w:r w:rsidRPr="00314427">
        <w:rPr>
          <w:spacing w:val="-3"/>
        </w:rPr>
        <w:t xml:space="preserve"> </w:t>
      </w:r>
      <w:r w:rsidRPr="00314427">
        <w:t>the</w:t>
      </w:r>
      <w:r w:rsidRPr="00314427">
        <w:rPr>
          <w:spacing w:val="-3"/>
        </w:rPr>
        <w:t xml:space="preserve"> </w:t>
      </w:r>
      <w:r w:rsidRPr="00314427">
        <w:t>treatment requirement</w:t>
      </w:r>
      <w:r w:rsidRPr="00314427">
        <w:rPr>
          <w:spacing w:val="-1"/>
        </w:rPr>
        <w:t xml:space="preserve"> </w:t>
      </w:r>
      <w:r w:rsidRPr="00314427">
        <w:t>and</w:t>
      </w:r>
      <w:r w:rsidRPr="00314427">
        <w:rPr>
          <w:spacing w:val="-2"/>
        </w:rPr>
        <w:t xml:space="preserve"> </w:t>
      </w:r>
      <w:r w:rsidRPr="00314427">
        <w:t>is</w:t>
      </w:r>
      <w:r w:rsidRPr="00314427">
        <w:rPr>
          <w:spacing w:val="-2"/>
        </w:rPr>
        <w:t xml:space="preserve"> </w:t>
      </w:r>
      <w:r w:rsidRPr="00314427">
        <w:t>known</w:t>
      </w:r>
      <w:r w:rsidRPr="00314427">
        <w:rPr>
          <w:spacing w:val="-5"/>
        </w:rPr>
        <w:t xml:space="preserve"> </w:t>
      </w:r>
      <w:r w:rsidRPr="00314427">
        <w:t>to</w:t>
      </w:r>
      <w:r w:rsidRPr="00314427">
        <w:rPr>
          <w:spacing w:val="-2"/>
        </w:rPr>
        <w:t xml:space="preserve"> </w:t>
      </w:r>
      <w:r w:rsidRPr="00314427">
        <w:t>be</w:t>
      </w:r>
      <w:r w:rsidRPr="00314427">
        <w:rPr>
          <w:spacing w:val="-2"/>
        </w:rPr>
        <w:t xml:space="preserve"> </w:t>
      </w:r>
      <w:r w:rsidRPr="00314427">
        <w:t>drug-</w:t>
      </w:r>
      <w:r w:rsidRPr="00314427">
        <w:rPr>
          <w:spacing w:val="-3"/>
        </w:rPr>
        <w:t xml:space="preserve"> </w:t>
      </w:r>
      <w:r w:rsidRPr="00314427">
        <w:t>and</w:t>
      </w:r>
      <w:r w:rsidRPr="00314427">
        <w:rPr>
          <w:spacing w:val="-2"/>
        </w:rPr>
        <w:t xml:space="preserve"> </w:t>
      </w:r>
      <w:r w:rsidRPr="00314427">
        <w:t>alcohol-free</w:t>
      </w:r>
      <w:r w:rsidRPr="00314427">
        <w:rPr>
          <w:spacing w:val="-4"/>
        </w:rPr>
        <w:t xml:space="preserve"> </w:t>
      </w:r>
      <w:r w:rsidRPr="00314427">
        <w:t>and</w:t>
      </w:r>
      <w:r w:rsidRPr="00314427">
        <w:rPr>
          <w:spacing w:val="-2"/>
        </w:rPr>
        <w:t xml:space="preserve"> </w:t>
      </w:r>
      <w:r w:rsidRPr="00314427">
        <w:t>there</w:t>
      </w:r>
      <w:r w:rsidRPr="00314427">
        <w:rPr>
          <w:spacing w:val="-2"/>
        </w:rPr>
        <w:t xml:space="preserve"> </w:t>
      </w:r>
      <w:r w:rsidRPr="00314427">
        <w:t>are</w:t>
      </w:r>
      <w:r w:rsidRPr="00314427">
        <w:rPr>
          <w:spacing w:val="-2"/>
        </w:rPr>
        <w:t xml:space="preserve"> </w:t>
      </w:r>
      <w:r w:rsidRPr="00314427">
        <w:t>no</w:t>
      </w:r>
      <w:r w:rsidRPr="00314427">
        <w:rPr>
          <w:spacing w:val="-2"/>
        </w:rPr>
        <w:t xml:space="preserve"> </w:t>
      </w:r>
      <w:r w:rsidRPr="00314427">
        <w:t>undue concerns for public safety.</w:t>
      </w:r>
    </w:p>
    <w:p w14:paraId="5AF7D709" w14:textId="77777777" w:rsidR="009D6A9B" w:rsidRPr="00314427" w:rsidRDefault="009D6A9B" w:rsidP="00314427">
      <w:pPr>
        <w:pStyle w:val="ListParagraph"/>
        <w:widowControl w:val="0"/>
        <w:numPr>
          <w:ilvl w:val="1"/>
          <w:numId w:val="110"/>
        </w:numPr>
        <w:tabs>
          <w:tab w:val="left" w:pos="3311"/>
        </w:tabs>
        <w:autoSpaceDE w:val="0"/>
        <w:autoSpaceDN w:val="0"/>
        <w:spacing w:before="153"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 xml:space="preserve">Employees will be required to undergo frequent, unannounced drug and alcohol follow-up testing upon return to duty. The follow-up testing will be performed for a period of one to five years after the successful completion of treatment, with a minimum of six tests to be performed the first year. The frequency and duration </w:t>
      </w:r>
      <w:r w:rsidRPr="00314427">
        <w:rPr>
          <w:rFonts w:ascii="Times New Roman" w:hAnsi="Times New Roman" w:cs="Times New Roman"/>
          <w:sz w:val="24"/>
          <w:szCs w:val="24"/>
        </w:rPr>
        <w:lastRenderedPageBreak/>
        <w:t>of the follow-up tests (beyond the minimums)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determined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involved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SAP/EAP</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reflecting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their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assessment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 employee’s unique situation and recovery progress. Follow-up testing should be frequent enough</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 deter and/or detect a relapse. Follow-up</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testing is separate and in addition 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 random, post-accident, reasonable suspicion and return-to-duty testing.</w:t>
      </w:r>
    </w:p>
    <w:p w14:paraId="71014A5C" w14:textId="77777777" w:rsidR="009D6A9B" w:rsidRPr="00314427" w:rsidRDefault="009D6A9B" w:rsidP="00314427">
      <w:pPr>
        <w:pStyle w:val="ListParagraph"/>
        <w:widowControl w:val="0"/>
        <w:numPr>
          <w:ilvl w:val="0"/>
          <w:numId w:val="110"/>
        </w:numPr>
        <w:tabs>
          <w:tab w:val="left" w:pos="1890"/>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Refusal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submit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drug/alcohol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listed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section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(5)(cc),</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considered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positive test result and a direct act of insubordination and shall result in</w:t>
      </w:r>
      <w:r w:rsidRPr="00314427">
        <w:rPr>
          <w:rFonts w:ascii="Times New Roman" w:hAnsi="Times New Roman" w:cs="Times New Roman"/>
          <w:spacing w:val="-15"/>
          <w:sz w:val="24"/>
          <w:szCs w:val="24"/>
        </w:rPr>
        <w:t xml:space="preserve"> </w:t>
      </w:r>
      <w:r w:rsidRPr="00314427">
        <w:rPr>
          <w:rFonts w:ascii="Times New Roman" w:hAnsi="Times New Roman" w:cs="Times New Roman"/>
          <w:sz w:val="24"/>
          <w:szCs w:val="24"/>
        </w:rPr>
        <w:t>termination.</w:t>
      </w:r>
    </w:p>
    <w:p w14:paraId="598EA04F" w14:textId="77777777" w:rsidR="009D6A9B" w:rsidRPr="00314427" w:rsidRDefault="009D6A9B" w:rsidP="00314427">
      <w:pPr>
        <w:pStyle w:val="ListParagraph"/>
        <w:widowControl w:val="0"/>
        <w:numPr>
          <w:ilvl w:val="0"/>
          <w:numId w:val="110"/>
        </w:numPr>
        <w:tabs>
          <w:tab w:val="left" w:pos="2591"/>
        </w:tabs>
        <w:autoSpaceDE w:val="0"/>
        <w:autoSpaceDN w:val="0"/>
        <w:spacing w:before="15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 Fiscal court of Scottsville has adopted a zero-tolerance policy. Therefore, any verified positive test from</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sample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submitted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random,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reasonable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suspicion,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post-accident,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return-to- duty drug or alcohol test will result in termination.</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Additionally, for employees with a CDL, positive test results and other violations will be reported to the DOT Clearinghouse in accordance with 49 C.F.R parts 40 and 382.</w:t>
      </w:r>
    </w:p>
    <w:p w14:paraId="4FA8DE53" w14:textId="77777777" w:rsidR="009D6A9B" w:rsidRPr="00314427" w:rsidRDefault="009D6A9B" w:rsidP="00314427">
      <w:pPr>
        <w:pStyle w:val="ListParagraph"/>
        <w:widowControl w:val="0"/>
        <w:numPr>
          <w:ilvl w:val="0"/>
          <w:numId w:val="110"/>
        </w:numPr>
        <w:tabs>
          <w:tab w:val="left" w:pos="2591"/>
        </w:tabs>
        <w:autoSpaceDE w:val="0"/>
        <w:autoSpaceDN w:val="0"/>
        <w:spacing w:before="158"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Employee</w:t>
      </w:r>
      <w:r w:rsidRPr="00314427">
        <w:rPr>
          <w:rFonts w:ascii="Times New Roman" w:hAnsi="Times New Roman" w:cs="Times New Roman"/>
          <w:spacing w:val="-11"/>
          <w:sz w:val="24"/>
          <w:szCs w:val="24"/>
        </w:rPr>
        <w:t xml:space="preserve"> </w:t>
      </w:r>
      <w:r w:rsidRPr="00314427">
        <w:rPr>
          <w:rFonts w:ascii="Times New Roman" w:hAnsi="Times New Roman" w:cs="Times New Roman"/>
          <w:sz w:val="24"/>
          <w:szCs w:val="24"/>
        </w:rPr>
        <w:t>Assistance</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Program</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(EAP)</w:t>
      </w:r>
      <w:r w:rsidRPr="00314427">
        <w:rPr>
          <w:rFonts w:ascii="Times New Roman" w:hAnsi="Times New Roman" w:cs="Times New Roman"/>
          <w:spacing w:val="-16"/>
          <w:sz w:val="24"/>
          <w:szCs w:val="24"/>
        </w:rPr>
        <w:t xml:space="preserve"> </w:t>
      </w:r>
      <w:r w:rsidRPr="00314427">
        <w:rPr>
          <w:rFonts w:ascii="Times New Roman" w:hAnsi="Times New Roman" w:cs="Times New Roman"/>
          <w:spacing w:val="-2"/>
          <w:sz w:val="24"/>
          <w:szCs w:val="24"/>
        </w:rPr>
        <w:t>information.</w:t>
      </w:r>
    </w:p>
    <w:p w14:paraId="1C65F803" w14:textId="77777777" w:rsidR="009D6A9B" w:rsidRPr="00314427" w:rsidRDefault="009D6A9B" w:rsidP="00314427">
      <w:pPr>
        <w:pStyle w:val="ListParagraph"/>
        <w:widowControl w:val="0"/>
        <w:numPr>
          <w:ilvl w:val="1"/>
          <w:numId w:val="110"/>
        </w:numPr>
        <w:tabs>
          <w:tab w:val="left" w:pos="3311"/>
        </w:tabs>
        <w:autoSpaceDE w:val="0"/>
        <w:autoSpaceDN w:val="0"/>
        <w:spacing w:before="160" w:after="0"/>
        <w:contextualSpacing w:val="0"/>
        <w:rPr>
          <w:rFonts w:ascii="Times New Roman" w:hAnsi="Times New Roman" w:cs="Times New Roman"/>
          <w:sz w:val="24"/>
          <w:szCs w:val="24"/>
        </w:rPr>
      </w:pPr>
      <w:r w:rsidRPr="00314427">
        <w:rPr>
          <w:rFonts w:ascii="Times New Roman" w:hAnsi="Times New Roman" w:cs="Times New Roman"/>
          <w:sz w:val="24"/>
          <w:szCs w:val="24"/>
        </w:rPr>
        <w:t>Alcoholism</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controlled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addiction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recognized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diseases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responsive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 proper treatment.</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The fiscal court's health insurance plan through Anthem contains a level of care available for substance abuse treatment through an Employee Assistance Program (EAP)</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provided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part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their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health</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care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coverage.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information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 EAP contact your supervisor or the human resource coordinator or go to anthemeap.com and enter your company code, which is KACO, or you may call</w:t>
      </w:r>
      <w:r w:rsidRPr="00314427">
        <w:rPr>
          <w:rFonts w:ascii="Times New Roman" w:hAnsi="Times New Roman" w:cs="Times New Roman"/>
          <w:spacing w:val="-4"/>
          <w:sz w:val="24"/>
          <w:szCs w:val="24"/>
        </w:rPr>
        <w:t xml:space="preserve"> 1-800-999-7222</w:t>
      </w:r>
    </w:p>
    <w:p w14:paraId="0EE8471C" w14:textId="77777777" w:rsidR="009D6A9B" w:rsidRPr="00314427" w:rsidRDefault="009D6A9B" w:rsidP="00314427">
      <w:pPr>
        <w:pStyle w:val="ListParagraph"/>
        <w:widowControl w:val="0"/>
        <w:numPr>
          <w:ilvl w:val="1"/>
          <w:numId w:val="110"/>
        </w:numPr>
        <w:tabs>
          <w:tab w:val="left" w:pos="3311"/>
        </w:tabs>
        <w:autoSpaceDE w:val="0"/>
        <w:autoSpaceDN w:val="0"/>
        <w:spacing w:before="158" w:after="0"/>
        <w:contextualSpacing w:val="0"/>
        <w:rPr>
          <w:rFonts w:ascii="Times New Roman" w:hAnsi="Times New Roman" w:cs="Times New Roman"/>
          <w:sz w:val="24"/>
          <w:szCs w:val="24"/>
        </w:rPr>
      </w:pPr>
      <w:r w:rsidRPr="00314427">
        <w:rPr>
          <w:rFonts w:ascii="Times New Roman" w:hAnsi="Times New Roman" w:cs="Times New Roman"/>
          <w:sz w:val="24"/>
          <w:szCs w:val="24"/>
        </w:rPr>
        <w:t>All employees of the fiscal court are strongly encouraged to voluntarily contact the EAP if they believe they or an immediate family member might have a problem with drug or alcohol abuse. An employee who feels that they have developed an addiction or dependence on alcohol or drugs may be entitled to other benefits in addition to the EAP herein described. The decision to seek such benefits or not is the sole responsibility of the employee. All information concerning the use of the medical insurance plan for this purpose will be treated as confidential medical information. Employees who seek treatment or counseling for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abuse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problems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eligible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leave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pursuant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leave</w:t>
      </w:r>
      <w:r w:rsidRPr="00314427">
        <w:rPr>
          <w:rFonts w:ascii="Times New Roman" w:hAnsi="Times New Roman" w:cs="Times New Roman"/>
          <w:spacing w:val="-21"/>
          <w:sz w:val="24"/>
          <w:szCs w:val="24"/>
        </w:rPr>
        <w:t xml:space="preserve"> </w:t>
      </w:r>
      <w:r w:rsidRPr="00314427">
        <w:rPr>
          <w:rFonts w:ascii="Times New Roman" w:hAnsi="Times New Roman" w:cs="Times New Roman"/>
          <w:sz w:val="24"/>
          <w:szCs w:val="24"/>
        </w:rPr>
        <w:t>policies.</w:t>
      </w:r>
    </w:p>
    <w:p w14:paraId="7FFCC39A" w14:textId="77777777" w:rsidR="009D6A9B" w:rsidRPr="00314427" w:rsidRDefault="009D6A9B" w:rsidP="00314427">
      <w:pPr>
        <w:pStyle w:val="ListParagraph"/>
        <w:widowControl w:val="0"/>
        <w:numPr>
          <w:ilvl w:val="1"/>
          <w:numId w:val="110"/>
        </w:numPr>
        <w:tabs>
          <w:tab w:val="left" w:pos="3311"/>
        </w:tabs>
        <w:autoSpaceDE w:val="0"/>
        <w:autoSpaceDN w:val="0"/>
        <w:spacing w:before="157" w:after="0"/>
        <w:contextualSpacing w:val="0"/>
        <w:rPr>
          <w:rFonts w:ascii="Times New Roman" w:hAnsi="Times New Roman" w:cs="Times New Roman"/>
          <w:sz w:val="24"/>
          <w:szCs w:val="24"/>
        </w:rPr>
      </w:pPr>
      <w:r w:rsidRPr="00314427">
        <w:rPr>
          <w:rFonts w:ascii="Times New Roman" w:hAnsi="Times New Roman" w:cs="Times New Roman"/>
          <w:sz w:val="24"/>
          <w:szCs w:val="24"/>
        </w:rPr>
        <w:t>If an employee has been identified by an SAP as needing assistance in resolving problems associated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alcohol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controlled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substances,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subject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follow-up testing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prescribed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elsewhere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SAP</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either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licensed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 xml:space="preserve">physician, certified psychologist, social worker, employee assistance professional or addiction </w:t>
      </w:r>
      <w:r w:rsidRPr="00314427">
        <w:rPr>
          <w:rFonts w:ascii="Times New Roman" w:hAnsi="Times New Roman" w:cs="Times New Roman"/>
          <w:spacing w:val="-2"/>
          <w:sz w:val="24"/>
          <w:szCs w:val="24"/>
        </w:rPr>
        <w:t>counselor.</w:t>
      </w:r>
    </w:p>
    <w:p w14:paraId="1EE8E142" w14:textId="77777777" w:rsidR="009D6A9B" w:rsidRPr="00314427" w:rsidRDefault="009D6A9B" w:rsidP="00314427">
      <w:pPr>
        <w:pStyle w:val="ListParagraph"/>
        <w:widowControl w:val="0"/>
        <w:numPr>
          <w:ilvl w:val="1"/>
          <w:numId w:val="110"/>
        </w:numPr>
        <w:tabs>
          <w:tab w:val="left" w:pos="3312"/>
        </w:tabs>
        <w:autoSpaceDE w:val="0"/>
        <w:autoSpaceDN w:val="0"/>
        <w:spacing w:before="158" w:after="0"/>
        <w:contextualSpacing w:val="0"/>
        <w:rPr>
          <w:rFonts w:ascii="Times New Roman" w:hAnsi="Times New Roman" w:cs="Times New Roman"/>
          <w:sz w:val="24"/>
          <w:szCs w:val="24"/>
        </w:rPr>
      </w:pPr>
      <w:r w:rsidRPr="00314427">
        <w:rPr>
          <w:rFonts w:ascii="Times New Roman" w:hAnsi="Times New Roman" w:cs="Times New Roman"/>
          <w:sz w:val="24"/>
          <w:szCs w:val="24"/>
        </w:rPr>
        <w:t>Employees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who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voluntarily</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report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abuse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problem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prior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being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required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 xml:space="preserve">take a controlled substance or alcohol test as defined in this policy will not be subject to disciplinary action if they voluntarily and conscientiously seek substance abuse assistance and agree to a treatment plan. However, such an employee must understand that if the problem is not corrected and satisfactory job </w:t>
      </w:r>
      <w:r w:rsidRPr="00314427">
        <w:rPr>
          <w:rFonts w:ascii="Times New Roman" w:hAnsi="Times New Roman" w:cs="Times New Roman"/>
          <w:sz w:val="24"/>
          <w:szCs w:val="24"/>
        </w:rPr>
        <w:lastRenderedPageBreak/>
        <w:t>performance is not maintained, they will be subject to disciplinary action up to and including termination of employment.</w:t>
      </w:r>
      <w:r w:rsidRPr="00314427">
        <w:rPr>
          <w:rFonts w:ascii="Times New Roman" w:hAnsi="Times New Roman" w:cs="Times New Roman"/>
          <w:spacing w:val="40"/>
          <w:sz w:val="24"/>
          <w:szCs w:val="24"/>
        </w:rPr>
        <w:t xml:space="preserve"> </w:t>
      </w:r>
      <w:r w:rsidRPr="00314427">
        <w:rPr>
          <w:rFonts w:ascii="Times New Roman" w:hAnsi="Times New Roman" w:cs="Times New Roman"/>
          <w:sz w:val="24"/>
          <w:szCs w:val="24"/>
        </w:rPr>
        <w:t>Failure</w:t>
      </w:r>
      <w:r w:rsidRPr="00314427">
        <w:rPr>
          <w:rFonts w:ascii="Times New Roman" w:hAnsi="Times New Roman" w:cs="Times New Roman"/>
          <w:spacing w:val="-10"/>
          <w:sz w:val="24"/>
          <w:szCs w:val="24"/>
        </w:rPr>
        <w:t xml:space="preserve"> </w:t>
      </w:r>
      <w:r w:rsidRPr="00314427">
        <w:rPr>
          <w:rFonts w:ascii="Times New Roman" w:hAnsi="Times New Roman" w:cs="Times New Roman"/>
          <w:sz w:val="24"/>
          <w:szCs w:val="24"/>
        </w:rPr>
        <w:t>to</w:t>
      </w:r>
    </w:p>
    <w:p w14:paraId="6716739F" w14:textId="77777777" w:rsidR="009D6A9B" w:rsidRPr="00314427" w:rsidRDefault="009D6A9B" w:rsidP="00314427">
      <w:pPr>
        <w:pStyle w:val="BodyText"/>
        <w:numPr>
          <w:ilvl w:val="0"/>
          <w:numId w:val="110"/>
        </w:numPr>
        <w:spacing w:before="63" w:line="259" w:lineRule="auto"/>
      </w:pPr>
      <w:r w:rsidRPr="00314427">
        <w:t>seek such assistance or to abide by the terms of the treatment plan shall be grounds for termination.</w:t>
      </w:r>
      <w:r w:rsidRPr="00314427">
        <w:rPr>
          <w:spacing w:val="-5"/>
        </w:rPr>
        <w:t xml:space="preserve"> </w:t>
      </w:r>
      <w:r w:rsidRPr="00314427">
        <w:t>Upon</w:t>
      </w:r>
      <w:r w:rsidRPr="00314427">
        <w:rPr>
          <w:spacing w:val="-2"/>
        </w:rPr>
        <w:t xml:space="preserve"> </w:t>
      </w:r>
      <w:r w:rsidRPr="00314427">
        <w:t>voluntarily</w:t>
      </w:r>
      <w:r w:rsidRPr="00314427">
        <w:rPr>
          <w:spacing w:val="-5"/>
        </w:rPr>
        <w:t xml:space="preserve"> </w:t>
      </w:r>
      <w:r w:rsidRPr="00314427">
        <w:t>reporting</w:t>
      </w:r>
      <w:r w:rsidRPr="00314427">
        <w:rPr>
          <w:spacing w:val="-5"/>
        </w:rPr>
        <w:t xml:space="preserve"> </w:t>
      </w:r>
      <w:r w:rsidRPr="00314427">
        <w:t>a</w:t>
      </w:r>
      <w:r w:rsidRPr="00314427">
        <w:rPr>
          <w:spacing w:val="-2"/>
        </w:rPr>
        <w:t xml:space="preserve"> </w:t>
      </w:r>
      <w:r w:rsidRPr="00314427">
        <w:t>substance</w:t>
      </w:r>
      <w:r w:rsidRPr="00314427">
        <w:rPr>
          <w:spacing w:val="-4"/>
        </w:rPr>
        <w:t xml:space="preserve"> </w:t>
      </w:r>
      <w:r w:rsidRPr="00314427">
        <w:t>abuse</w:t>
      </w:r>
      <w:r w:rsidRPr="00314427">
        <w:rPr>
          <w:spacing w:val="-2"/>
        </w:rPr>
        <w:t xml:space="preserve"> </w:t>
      </w:r>
      <w:r w:rsidRPr="00314427">
        <w:t>problem,</w:t>
      </w:r>
      <w:r w:rsidRPr="00314427">
        <w:rPr>
          <w:spacing w:val="-5"/>
        </w:rPr>
        <w:t xml:space="preserve"> </w:t>
      </w:r>
      <w:r w:rsidRPr="00314427">
        <w:t>the</w:t>
      </w:r>
      <w:r w:rsidRPr="00314427">
        <w:rPr>
          <w:spacing w:val="-2"/>
        </w:rPr>
        <w:t xml:space="preserve"> </w:t>
      </w:r>
      <w:r w:rsidRPr="00314427">
        <w:t>employee</w:t>
      </w:r>
      <w:r w:rsidRPr="00314427">
        <w:rPr>
          <w:spacing w:val="-4"/>
        </w:rPr>
        <w:t xml:space="preserve"> </w:t>
      </w:r>
      <w:r w:rsidRPr="00314427">
        <w:t>will</w:t>
      </w:r>
      <w:r w:rsidRPr="00314427">
        <w:rPr>
          <w:spacing w:val="-4"/>
        </w:rPr>
        <w:t xml:space="preserve"> </w:t>
      </w:r>
      <w:r w:rsidRPr="00314427">
        <w:t>be required to sign a Return-to-Work Agreement that will further define conditions of continued employment.</w:t>
      </w:r>
    </w:p>
    <w:p w14:paraId="635E8203" w14:textId="77777777" w:rsidR="009D6A9B" w:rsidRPr="00314427" w:rsidRDefault="009D6A9B" w:rsidP="00314427">
      <w:pPr>
        <w:pStyle w:val="ListParagraph"/>
        <w:widowControl w:val="0"/>
        <w:numPr>
          <w:ilvl w:val="1"/>
          <w:numId w:val="110"/>
        </w:numPr>
        <w:tabs>
          <w:tab w:val="left" w:pos="3312"/>
        </w:tabs>
        <w:autoSpaceDE w:val="0"/>
        <w:autoSpaceDN w:val="0"/>
        <w:spacing w:before="160" w:after="0" w:line="254"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EAP</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provides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services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regardless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race,</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color,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religion,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national origin, disability, sex or age or any other state or federal-protected</w:t>
      </w:r>
      <w:r w:rsidRPr="00314427">
        <w:rPr>
          <w:rFonts w:ascii="Times New Roman" w:hAnsi="Times New Roman" w:cs="Times New Roman"/>
          <w:spacing w:val="-12"/>
          <w:sz w:val="24"/>
          <w:szCs w:val="24"/>
        </w:rPr>
        <w:t xml:space="preserve"> </w:t>
      </w:r>
      <w:r w:rsidRPr="00314427">
        <w:rPr>
          <w:rFonts w:ascii="Times New Roman" w:hAnsi="Times New Roman" w:cs="Times New Roman"/>
          <w:sz w:val="24"/>
          <w:szCs w:val="24"/>
        </w:rPr>
        <w:t>class.</w:t>
      </w:r>
    </w:p>
    <w:p w14:paraId="3BAE9278" w14:textId="77777777" w:rsidR="009D6A9B" w:rsidRPr="00314427" w:rsidRDefault="009D6A9B" w:rsidP="00314427">
      <w:pPr>
        <w:pStyle w:val="ListParagraph"/>
        <w:widowControl w:val="0"/>
        <w:numPr>
          <w:ilvl w:val="0"/>
          <w:numId w:val="110"/>
        </w:numPr>
        <w:tabs>
          <w:tab w:val="left" w:pos="2591"/>
        </w:tabs>
        <w:autoSpaceDE w:val="0"/>
        <w:autoSpaceDN w:val="0"/>
        <w:spacing w:before="164"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fiscal court</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dedicated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assuring</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fair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equitable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application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substance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abuse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policy. Therefore, supervisors/managers are required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 use and apply all aspects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this policy in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 unbiased and impartial manner. Any supervisor/manager who knowingly disregards the requirements of this policy, or who is found to deliberately misuse the policy in regard to subordinates, shall be subject to disciplinary action, up to and including</w:t>
      </w:r>
      <w:r w:rsidRPr="00314427">
        <w:rPr>
          <w:rFonts w:ascii="Times New Roman" w:hAnsi="Times New Roman" w:cs="Times New Roman"/>
          <w:spacing w:val="-15"/>
          <w:sz w:val="24"/>
          <w:szCs w:val="24"/>
        </w:rPr>
        <w:t xml:space="preserve"> </w:t>
      </w:r>
      <w:r w:rsidRPr="00314427">
        <w:rPr>
          <w:rFonts w:ascii="Times New Roman" w:hAnsi="Times New Roman" w:cs="Times New Roman"/>
          <w:sz w:val="24"/>
          <w:szCs w:val="24"/>
        </w:rPr>
        <w:t>termination.</w:t>
      </w:r>
    </w:p>
    <w:p w14:paraId="3335D638" w14:textId="77777777" w:rsidR="009D6A9B" w:rsidRPr="00314427" w:rsidRDefault="009D6A9B" w:rsidP="00314427">
      <w:pPr>
        <w:pStyle w:val="ListParagraph"/>
        <w:widowControl w:val="0"/>
        <w:numPr>
          <w:ilvl w:val="0"/>
          <w:numId w:val="110"/>
        </w:numPr>
        <w:tabs>
          <w:tab w:val="left" w:pos="2592"/>
        </w:tabs>
        <w:autoSpaceDE w:val="0"/>
        <w:autoSpaceDN w:val="0"/>
        <w:spacing w:before="16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Confidentiality</w:t>
      </w:r>
      <w:r w:rsidRPr="00314427">
        <w:rPr>
          <w:rFonts w:ascii="Times New Roman" w:hAnsi="Times New Roman" w:cs="Times New Roman"/>
          <w:spacing w:val="-8"/>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procedures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7"/>
          <w:sz w:val="24"/>
          <w:szCs w:val="24"/>
        </w:rPr>
        <w:t xml:space="preserve"> </w:t>
      </w:r>
      <w:r w:rsidRPr="00314427">
        <w:rPr>
          <w:rFonts w:ascii="Times New Roman" w:hAnsi="Times New Roman" w:cs="Times New Roman"/>
          <w:sz w:val="24"/>
          <w:szCs w:val="24"/>
        </w:rPr>
        <w:t>records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are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18"/>
          <w:sz w:val="24"/>
          <w:szCs w:val="24"/>
        </w:rPr>
        <w:t xml:space="preserve"> </w:t>
      </w:r>
      <w:r w:rsidRPr="00314427">
        <w:rPr>
          <w:rFonts w:ascii="Times New Roman" w:hAnsi="Times New Roman" w:cs="Times New Roman"/>
          <w:spacing w:val="-2"/>
          <w:sz w:val="24"/>
          <w:szCs w:val="24"/>
        </w:rPr>
        <w:t>follows:</w:t>
      </w:r>
    </w:p>
    <w:p w14:paraId="3367E6E7"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Drug/alcohol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testing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records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maintained</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human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resource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coordinator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and, except as provided below or by law, the results of any drug/alcohol test shall not be disclosed without express written consent of the tested employee.</w:t>
      </w:r>
    </w:p>
    <w:p w14:paraId="34120D7A" w14:textId="77777777" w:rsidR="009D6A9B" w:rsidRPr="00314427" w:rsidRDefault="009D6A9B" w:rsidP="00314427">
      <w:pPr>
        <w:pStyle w:val="ListParagraph"/>
        <w:widowControl w:val="0"/>
        <w:numPr>
          <w:ilvl w:val="1"/>
          <w:numId w:val="110"/>
        </w:numPr>
        <w:tabs>
          <w:tab w:val="left" w:pos="3312"/>
        </w:tabs>
        <w:autoSpaceDE w:val="0"/>
        <w:autoSpaceDN w:val="0"/>
        <w:spacing w:before="160"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The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employee,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upon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written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request,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is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entitled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obtain</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copies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records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pertaining</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 their use of prohibited drugs or misuse of alcohol including any drug or alcohol testing records.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Employees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have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right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gain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access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pertinent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records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such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equipment calibration records and records of laboratory certifications.</w:t>
      </w:r>
      <w:r w:rsidRPr="00314427">
        <w:rPr>
          <w:rFonts w:ascii="Times New Roman" w:hAnsi="Times New Roman" w:cs="Times New Roman"/>
          <w:spacing w:val="80"/>
          <w:sz w:val="24"/>
          <w:szCs w:val="24"/>
        </w:rPr>
        <w:t xml:space="preserve"> </w:t>
      </w:r>
      <w:r w:rsidRPr="00314427">
        <w:rPr>
          <w:rFonts w:ascii="Times New Roman" w:hAnsi="Times New Roman" w:cs="Times New Roman"/>
          <w:sz w:val="24"/>
          <w:szCs w:val="24"/>
        </w:rPr>
        <w:t>Employees may not have access to SAP referrals and follow-up testing plans.</w:t>
      </w:r>
    </w:p>
    <w:p w14:paraId="339BC7D4"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Records</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verified</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positive</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drug/alcohol</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test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result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shall 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released</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thedepartment supervisor and personnel manager on a need-to-know basis.</w:t>
      </w:r>
    </w:p>
    <w:p w14:paraId="7A4DE6EE" w14:textId="77777777" w:rsidR="009D6A9B" w:rsidRPr="00314427" w:rsidRDefault="009D6A9B" w:rsidP="00314427">
      <w:pPr>
        <w:pStyle w:val="ListParagraph"/>
        <w:widowControl w:val="0"/>
        <w:numPr>
          <w:ilvl w:val="1"/>
          <w:numId w:val="110"/>
        </w:numPr>
        <w:tabs>
          <w:tab w:val="left" w:pos="3312"/>
        </w:tabs>
        <w:autoSpaceDE w:val="0"/>
        <w:autoSpaceDN w:val="0"/>
        <w:spacing w:before="151"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Records</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released</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subsequent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employer</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only</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upon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receipt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written</w:t>
      </w:r>
      <w:r w:rsidRPr="00314427">
        <w:rPr>
          <w:rFonts w:ascii="Times New Roman" w:hAnsi="Times New Roman" w:cs="Times New Roman"/>
          <w:spacing w:val="-6"/>
          <w:sz w:val="24"/>
          <w:szCs w:val="24"/>
        </w:rPr>
        <w:t xml:space="preserve"> </w:t>
      </w:r>
      <w:r w:rsidRPr="00314427">
        <w:rPr>
          <w:rFonts w:ascii="Times New Roman" w:hAnsi="Times New Roman" w:cs="Times New Roman"/>
          <w:sz w:val="24"/>
          <w:szCs w:val="24"/>
        </w:rPr>
        <w:t>request from the employee.</w:t>
      </w:r>
    </w:p>
    <w:p w14:paraId="19A12D47" w14:textId="77777777" w:rsidR="009D6A9B" w:rsidRPr="00314427" w:rsidRDefault="009D6A9B" w:rsidP="00314427">
      <w:pPr>
        <w:pStyle w:val="ListParagraph"/>
        <w:widowControl w:val="0"/>
        <w:numPr>
          <w:ilvl w:val="1"/>
          <w:numId w:val="110"/>
        </w:numPr>
        <w:tabs>
          <w:tab w:val="left" w:pos="3312"/>
        </w:tabs>
        <w:autoSpaceDE w:val="0"/>
        <w:autoSpaceDN w:val="0"/>
        <w:spacing w:before="157"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Records of an employee's drug/alcohol tests shall be released to the adjudicator in a grievance, lawsuit, or other proceeding initiated by or on behalf of the tested individual arising from the results of the drug/alcohol test. The records will be released to the decision maker in the proceeding. The information will only be released with binding stipulation</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from</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decision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maker</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make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it</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available</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only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parties</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in</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6"/>
          <w:sz w:val="24"/>
          <w:szCs w:val="24"/>
        </w:rPr>
        <w:t xml:space="preserve"> </w:t>
      </w:r>
      <w:r w:rsidRPr="00314427">
        <w:rPr>
          <w:rFonts w:ascii="Times New Roman" w:hAnsi="Times New Roman" w:cs="Times New Roman"/>
          <w:sz w:val="24"/>
          <w:szCs w:val="24"/>
        </w:rPr>
        <w:t>proceeding.</w:t>
      </w:r>
    </w:p>
    <w:p w14:paraId="5752B729" w14:textId="77777777" w:rsidR="009D6A9B" w:rsidRPr="00314427" w:rsidRDefault="009D6A9B" w:rsidP="00314427">
      <w:pPr>
        <w:pStyle w:val="ListParagraph"/>
        <w:widowControl w:val="0"/>
        <w:numPr>
          <w:ilvl w:val="1"/>
          <w:numId w:val="110"/>
        </w:numPr>
        <w:tabs>
          <w:tab w:val="left" w:pos="3312"/>
        </w:tabs>
        <w:autoSpaceDE w:val="0"/>
        <w:autoSpaceDN w:val="0"/>
        <w:spacing w:before="155"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Records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released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National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Transportation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Safety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Board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during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an</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 xml:space="preserve">accident </w:t>
      </w:r>
      <w:r w:rsidRPr="00314427">
        <w:rPr>
          <w:rFonts w:ascii="Times New Roman" w:hAnsi="Times New Roman" w:cs="Times New Roman"/>
          <w:spacing w:val="-2"/>
          <w:sz w:val="24"/>
          <w:szCs w:val="24"/>
        </w:rPr>
        <w:t>investigation.</w:t>
      </w:r>
    </w:p>
    <w:p w14:paraId="1B498CD8" w14:textId="77777777" w:rsidR="009D6A9B" w:rsidRPr="00314427" w:rsidRDefault="009D6A9B" w:rsidP="00314427">
      <w:pPr>
        <w:pStyle w:val="ListParagraph"/>
        <w:widowControl w:val="0"/>
        <w:numPr>
          <w:ilvl w:val="1"/>
          <w:numId w:val="110"/>
        </w:numPr>
        <w:tabs>
          <w:tab w:val="left" w:pos="3312"/>
        </w:tabs>
        <w:autoSpaceDE w:val="0"/>
        <w:autoSpaceDN w:val="0"/>
        <w:spacing w:before="159"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Records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released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DOT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DOT</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agency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regulatory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authority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over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 employer or any of its employees.</w:t>
      </w:r>
    </w:p>
    <w:p w14:paraId="6FACF1FD" w14:textId="77777777" w:rsidR="009D6A9B" w:rsidRPr="00314427" w:rsidRDefault="009D6A9B" w:rsidP="00314427">
      <w:pPr>
        <w:pStyle w:val="ListParagraph"/>
        <w:widowControl w:val="0"/>
        <w:numPr>
          <w:ilvl w:val="1"/>
          <w:numId w:val="110"/>
        </w:numPr>
        <w:tabs>
          <w:tab w:val="left" w:pos="3312"/>
        </w:tabs>
        <w:autoSpaceDE w:val="0"/>
        <w:autoSpaceDN w:val="0"/>
        <w:spacing w:before="149"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lastRenderedPageBreak/>
        <w:t>Records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will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be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released</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if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requested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by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a</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federal,</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state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local</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safety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agency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with regulatory authority over the fiscal court or the employee.</w:t>
      </w:r>
    </w:p>
    <w:p w14:paraId="58CC679A" w14:textId="77777777" w:rsidR="009D6A9B" w:rsidRPr="00314427" w:rsidRDefault="009D6A9B" w:rsidP="00314427">
      <w:pPr>
        <w:pStyle w:val="ListParagraph"/>
        <w:widowControl w:val="0"/>
        <w:numPr>
          <w:ilvl w:val="1"/>
          <w:numId w:val="110"/>
        </w:numPr>
        <w:tabs>
          <w:tab w:val="left" w:pos="3312"/>
        </w:tabs>
        <w:autoSpaceDE w:val="0"/>
        <w:autoSpaceDN w:val="0"/>
        <w:spacing w:before="156" w:after="0" w:line="240" w:lineRule="auto"/>
        <w:contextualSpacing w:val="0"/>
        <w:rPr>
          <w:rFonts w:ascii="Times New Roman" w:hAnsi="Times New Roman" w:cs="Times New Roman"/>
          <w:sz w:val="24"/>
          <w:szCs w:val="24"/>
        </w:rPr>
      </w:pPr>
      <w:r w:rsidRPr="00314427">
        <w:rPr>
          <w:rFonts w:ascii="Times New Roman" w:hAnsi="Times New Roman" w:cs="Times New Roman"/>
          <w:sz w:val="24"/>
          <w:szCs w:val="24"/>
        </w:rPr>
        <w:t>If a party seeks a court order to release a specimen or part of a specimen contrary to any provision</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CFR</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Part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40</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amended,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necessary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legal</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steps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to</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contest</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issuance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the order will be taken.</w:t>
      </w:r>
    </w:p>
    <w:p w14:paraId="4701DC47" w14:textId="430D83E6" w:rsidR="009D6A9B" w:rsidRPr="00314427" w:rsidRDefault="009D6A9B" w:rsidP="00314427">
      <w:pPr>
        <w:pStyle w:val="ListParagraph"/>
        <w:widowControl w:val="0"/>
        <w:numPr>
          <w:ilvl w:val="0"/>
          <w:numId w:val="110"/>
        </w:numPr>
        <w:tabs>
          <w:tab w:val="left" w:pos="2592"/>
        </w:tabs>
        <w:autoSpaceDE w:val="0"/>
        <w:autoSpaceDN w:val="0"/>
        <w:spacing w:before="158" w:after="0" w:line="244" w:lineRule="auto"/>
        <w:contextualSpacing w:val="0"/>
        <w:rPr>
          <w:rFonts w:ascii="Times New Roman" w:hAnsi="Times New Roman" w:cs="Times New Roman"/>
          <w:sz w:val="24"/>
          <w:szCs w:val="24"/>
        </w:rPr>
      </w:pP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questions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regarding</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this</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policy</w:t>
      </w:r>
      <w:r w:rsidRPr="00314427">
        <w:rPr>
          <w:rFonts w:ascii="Times New Roman" w:hAnsi="Times New Roman" w:cs="Times New Roman"/>
          <w:spacing w:val="-5"/>
          <w:sz w:val="24"/>
          <w:szCs w:val="24"/>
        </w:rPr>
        <w:t xml:space="preserve"> </w:t>
      </w:r>
      <w:r w:rsidRPr="00314427">
        <w:rPr>
          <w:rFonts w:ascii="Times New Roman" w:hAnsi="Times New Roman" w:cs="Times New Roman"/>
          <w:sz w:val="24"/>
          <w:szCs w:val="24"/>
        </w:rPr>
        <w:t>or</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any</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other</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aspect</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of</w:t>
      </w:r>
      <w:r w:rsidRPr="00314427">
        <w:rPr>
          <w:rFonts w:ascii="Times New Roman" w:hAnsi="Times New Roman" w:cs="Times New Roman"/>
          <w:spacing w:val="-1"/>
          <w:sz w:val="24"/>
          <w:szCs w:val="24"/>
        </w:rPr>
        <w:t xml:space="preserve"> </w:t>
      </w:r>
      <w:r w:rsidRPr="00314427">
        <w:rPr>
          <w:rFonts w:ascii="Times New Roman" w:hAnsi="Times New Roman" w:cs="Times New Roman"/>
          <w:sz w:val="24"/>
          <w:szCs w:val="24"/>
        </w:rPr>
        <w:t>the</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Drug-</w:t>
      </w:r>
      <w:r w:rsidRPr="00314427">
        <w:rPr>
          <w:rFonts w:ascii="Times New Roman" w:hAnsi="Times New Roman" w:cs="Times New Roman"/>
          <w:spacing w:val="-3"/>
          <w:sz w:val="24"/>
          <w:szCs w:val="24"/>
        </w:rPr>
        <w:t xml:space="preserve"> </w:t>
      </w:r>
      <w:r w:rsidRPr="00314427">
        <w:rPr>
          <w:rFonts w:ascii="Times New Roman" w:hAnsi="Times New Roman" w:cs="Times New Roman"/>
          <w:sz w:val="24"/>
          <w:szCs w:val="24"/>
        </w:rPr>
        <w:t>and</w:t>
      </w:r>
      <w:r w:rsidRPr="00314427">
        <w:rPr>
          <w:rFonts w:ascii="Times New Roman" w:hAnsi="Times New Roman" w:cs="Times New Roman"/>
          <w:spacing w:val="-2"/>
          <w:sz w:val="24"/>
          <w:szCs w:val="24"/>
        </w:rPr>
        <w:t xml:space="preserve"> </w:t>
      </w:r>
      <w:r w:rsidRPr="00314427">
        <w:rPr>
          <w:rFonts w:ascii="Times New Roman" w:hAnsi="Times New Roman" w:cs="Times New Roman"/>
          <w:sz w:val="24"/>
          <w:szCs w:val="24"/>
        </w:rPr>
        <w:t>Alcohol-Free</w:t>
      </w:r>
      <w:r w:rsidRPr="00314427">
        <w:rPr>
          <w:rFonts w:ascii="Times New Roman" w:hAnsi="Times New Roman" w:cs="Times New Roman"/>
          <w:spacing w:val="-4"/>
          <w:sz w:val="24"/>
          <w:szCs w:val="24"/>
        </w:rPr>
        <w:t xml:space="preserve"> </w:t>
      </w:r>
      <w:r w:rsidRPr="00314427">
        <w:rPr>
          <w:rFonts w:ascii="Times New Roman" w:hAnsi="Times New Roman" w:cs="Times New Roman"/>
          <w:sz w:val="24"/>
          <w:szCs w:val="24"/>
        </w:rPr>
        <w:t>Workplace Policy should be directed to the DER.</w:t>
      </w:r>
    </w:p>
    <w:p w14:paraId="26F578E1" w14:textId="77777777" w:rsidR="00CE51BC" w:rsidRPr="00155535" w:rsidRDefault="00CE51BC" w:rsidP="00C668CE">
      <w:pPr>
        <w:pStyle w:val="BodyText"/>
      </w:pPr>
    </w:p>
    <w:p w14:paraId="322B21B6" w14:textId="5651E705" w:rsidR="00DE5655" w:rsidRPr="00155535" w:rsidRDefault="00DE5655" w:rsidP="00C668CE">
      <w:pPr>
        <w:pStyle w:val="BodyText"/>
        <w:rPr>
          <w:b/>
          <w:u w:val="single"/>
        </w:rPr>
      </w:pPr>
      <w:r w:rsidRPr="00155535">
        <w:rPr>
          <w:b/>
        </w:rPr>
        <w:t>Section 3</w:t>
      </w:r>
      <w:r w:rsidR="00CE51BC" w:rsidRPr="00155535">
        <w:rPr>
          <w:b/>
        </w:rPr>
        <w:t>.</w:t>
      </w:r>
      <w:r w:rsidR="00E95D15" w:rsidRPr="00155535">
        <w:rPr>
          <w:b/>
        </w:rPr>
        <w:t>36</w:t>
      </w:r>
      <w:r w:rsidRPr="00155535">
        <w:rPr>
          <w:b/>
        </w:rPr>
        <w:t>:</w:t>
      </w:r>
      <w:r w:rsidRPr="00155535">
        <w:rPr>
          <w:b/>
        </w:rPr>
        <w:tab/>
      </w:r>
      <w:r w:rsidRPr="00155535">
        <w:rPr>
          <w:b/>
          <w:u w:val="single"/>
        </w:rPr>
        <w:t>Hours of Work</w:t>
      </w:r>
    </w:p>
    <w:p w14:paraId="3BB91204" w14:textId="77777777" w:rsidR="00DE5655" w:rsidRPr="00155535" w:rsidRDefault="00DE5655" w:rsidP="00C668CE">
      <w:pPr>
        <w:pStyle w:val="BodyText"/>
        <w:rPr>
          <w:b/>
          <w:u w:val="single"/>
        </w:rPr>
      </w:pPr>
    </w:p>
    <w:p w14:paraId="45F5078F" w14:textId="77777777" w:rsidR="00DE5655" w:rsidRPr="00155535" w:rsidRDefault="00DE5655">
      <w:pPr>
        <w:pStyle w:val="BodyText"/>
        <w:numPr>
          <w:ilvl w:val="0"/>
          <w:numId w:val="51"/>
        </w:numPr>
        <w:ind w:left="360"/>
      </w:pPr>
      <w:r w:rsidRPr="00155535">
        <w:t>Employees shall be at their place of work in accordance with the prescribed departmental schedules.  All departments shall maintain daily attendance records of all employees.  All department heads shall submit time sheets to the Payroll Administrator prior to payday.</w:t>
      </w:r>
    </w:p>
    <w:p w14:paraId="642FC633" w14:textId="77777777" w:rsidR="00DE5655" w:rsidRPr="00155535" w:rsidRDefault="00DE5655" w:rsidP="00E6219D">
      <w:pPr>
        <w:pStyle w:val="BodyText"/>
      </w:pPr>
    </w:p>
    <w:p w14:paraId="17D376C9" w14:textId="36EB426F" w:rsidR="00DE5655" w:rsidRPr="00155535" w:rsidRDefault="00E72C3F">
      <w:pPr>
        <w:pStyle w:val="BodyText"/>
        <w:numPr>
          <w:ilvl w:val="0"/>
          <w:numId w:val="51"/>
        </w:numPr>
        <w:ind w:left="360"/>
      </w:pPr>
      <w:r w:rsidRPr="00155535">
        <w:t>Regular employees will be allowed two rest periods of fifteen (15) minutes each day, one during the first half of the work shift and one during the second half of th</w:t>
      </w:r>
      <w:r w:rsidR="0024615A" w:rsidRPr="00155535">
        <w:t>e work shift.</w:t>
      </w:r>
      <w:r w:rsidRPr="00155535">
        <w:t xml:space="preserve">  Department heads shall ensure that rest period times and regulations are enforced.  An hourly employee who works more than four (4) consecutive hours is entitled to one (15) minute break, hourly employee working less than (4) consecutive hours are not entitled to a break. </w:t>
      </w:r>
    </w:p>
    <w:p w14:paraId="2680B1D9" w14:textId="77777777" w:rsidR="00E72C3F" w:rsidRPr="00155535" w:rsidRDefault="00E72C3F" w:rsidP="00E6219D">
      <w:pPr>
        <w:pStyle w:val="BodyText"/>
      </w:pPr>
    </w:p>
    <w:p w14:paraId="3233877B" w14:textId="77777777" w:rsidR="00E72C3F" w:rsidRPr="00155535" w:rsidRDefault="00E72C3F">
      <w:pPr>
        <w:pStyle w:val="BodyText"/>
        <w:numPr>
          <w:ilvl w:val="0"/>
          <w:numId w:val="51"/>
        </w:numPr>
        <w:ind w:left="360"/>
      </w:pPr>
      <w:r w:rsidRPr="00155535">
        <w:t xml:space="preserve">Lunch periods shall be scheduled by the department head and/or supervisor for a time which best serves the public.  Some County employees, due to the nature of their job, may be considered on duty during their lunch breaks. </w:t>
      </w:r>
    </w:p>
    <w:p w14:paraId="3AD5C365" w14:textId="77777777" w:rsidR="00E72C3F" w:rsidRPr="00155535" w:rsidRDefault="00E72C3F" w:rsidP="00C668CE">
      <w:pPr>
        <w:pStyle w:val="BodyText"/>
      </w:pPr>
    </w:p>
    <w:p w14:paraId="35B5D10F" w14:textId="0A1BF8EA" w:rsidR="00E72C3F" w:rsidRPr="00155535" w:rsidRDefault="00E72C3F" w:rsidP="00C668CE">
      <w:pPr>
        <w:pStyle w:val="BodyText"/>
        <w:rPr>
          <w:b/>
          <w:u w:val="single"/>
        </w:rPr>
      </w:pPr>
      <w:r w:rsidRPr="00155535">
        <w:rPr>
          <w:b/>
        </w:rPr>
        <w:t>Section 3</w:t>
      </w:r>
      <w:r w:rsidR="00CE51BC" w:rsidRPr="00155535">
        <w:rPr>
          <w:b/>
        </w:rPr>
        <w:t>.</w:t>
      </w:r>
      <w:r w:rsidR="00E95D15" w:rsidRPr="00155535">
        <w:rPr>
          <w:b/>
        </w:rPr>
        <w:t>37:</w:t>
      </w:r>
      <w:r w:rsidRPr="00155535">
        <w:rPr>
          <w:b/>
        </w:rPr>
        <w:tab/>
      </w:r>
      <w:r w:rsidRPr="00155535">
        <w:rPr>
          <w:b/>
          <w:u w:val="single"/>
        </w:rPr>
        <w:t>Overtime</w:t>
      </w:r>
    </w:p>
    <w:p w14:paraId="1B21FE59" w14:textId="77777777" w:rsidR="00E72C3F" w:rsidRPr="00155535" w:rsidRDefault="00E72C3F" w:rsidP="00C668CE">
      <w:pPr>
        <w:pStyle w:val="BodyText"/>
        <w:rPr>
          <w:b/>
          <w:u w:val="single"/>
        </w:rPr>
      </w:pPr>
    </w:p>
    <w:p w14:paraId="02276444" w14:textId="77777777" w:rsidR="00E72C3F" w:rsidRPr="00155535" w:rsidRDefault="00E72C3F">
      <w:pPr>
        <w:pStyle w:val="BodyText"/>
        <w:numPr>
          <w:ilvl w:val="0"/>
          <w:numId w:val="52"/>
        </w:numPr>
        <w:ind w:left="360"/>
      </w:pPr>
      <w:r w:rsidRPr="00155535">
        <w:t>In emergencies and other circumstances, consistent with the maintenance of essential County services, a department head may, with approval of the Judge Executive, or appropriate constitutional officer, have employees work overtime.</w:t>
      </w:r>
    </w:p>
    <w:p w14:paraId="3C3E4691" w14:textId="77777777" w:rsidR="00E72C3F" w:rsidRPr="00155535" w:rsidRDefault="00E72C3F" w:rsidP="00E6219D">
      <w:pPr>
        <w:pStyle w:val="BodyText"/>
      </w:pPr>
    </w:p>
    <w:p w14:paraId="3598824A" w14:textId="667E606B" w:rsidR="00A369C6" w:rsidRPr="00155535" w:rsidRDefault="00763D9C">
      <w:pPr>
        <w:pStyle w:val="BodyText"/>
        <w:numPr>
          <w:ilvl w:val="0"/>
          <w:numId w:val="52"/>
        </w:numPr>
        <w:ind w:left="360"/>
      </w:pPr>
      <w:r w:rsidRPr="00155535">
        <w:t>Employees shall receive overtime pay at a rate of one-and-one half times the hourly wage for the actual hours worked in excess of a normal work week (over 40 hours for the week).</w:t>
      </w:r>
    </w:p>
    <w:p w14:paraId="0AF3A819" w14:textId="77777777" w:rsidR="004F1454" w:rsidRPr="00155535" w:rsidRDefault="004F1454" w:rsidP="00E6219D">
      <w:pPr>
        <w:pStyle w:val="BodyText"/>
      </w:pPr>
    </w:p>
    <w:p w14:paraId="7F1C487C" w14:textId="77777777" w:rsidR="00E926A0" w:rsidRPr="00155535" w:rsidRDefault="00E926A0">
      <w:pPr>
        <w:pStyle w:val="BodyText"/>
        <w:numPr>
          <w:ilvl w:val="0"/>
          <w:numId w:val="52"/>
        </w:numPr>
        <w:ind w:left="360"/>
      </w:pPr>
      <w:r w:rsidRPr="00155535">
        <w:t xml:space="preserve">Time off with pay (including leave, holidays, jury duty, funeral leave, etc.) may not be considered as hours worked for overtime pay purposes.  Additionally, hours </w:t>
      </w:r>
      <w:r w:rsidR="003C6641" w:rsidRPr="00155535">
        <w:t>worked on holidays, since paid at greater than the overtime rate, shall be credited first against any hours worked in excess of forty (40) during the workweek.</w:t>
      </w:r>
    </w:p>
    <w:p w14:paraId="7B15B827" w14:textId="77777777" w:rsidR="003C6641" w:rsidRPr="00155535" w:rsidRDefault="003C6641" w:rsidP="00E6219D">
      <w:pPr>
        <w:pStyle w:val="BodyText"/>
      </w:pPr>
    </w:p>
    <w:p w14:paraId="0B469ACB" w14:textId="77777777" w:rsidR="003C6641" w:rsidRDefault="003C6641">
      <w:pPr>
        <w:pStyle w:val="BodyText"/>
        <w:numPr>
          <w:ilvl w:val="0"/>
          <w:numId w:val="52"/>
        </w:numPr>
        <w:ind w:left="360"/>
      </w:pPr>
      <w:r w:rsidRPr="00155535">
        <w:t>Employees required being present at Fiscal Court meetings or committees of the Court relative to County business shall be compensated at the regular r</w:t>
      </w:r>
      <w:r>
        <w:t>ate of pay.  A minimum time shall be based on actual time at the meeting.  *Overtime provisions will apply if the appearance at the meeting causes the employee to accumulate (work) in excess of forty (40) hours during the workweek. *Plus any travel time incurred.</w:t>
      </w:r>
    </w:p>
    <w:p w14:paraId="2EAD2381" w14:textId="77777777" w:rsidR="003C6641" w:rsidRDefault="003C6641" w:rsidP="00E6219D">
      <w:pPr>
        <w:pStyle w:val="BodyText"/>
      </w:pPr>
    </w:p>
    <w:p w14:paraId="354C7112" w14:textId="6826BAB2" w:rsidR="00A369C6" w:rsidRDefault="003C6641">
      <w:pPr>
        <w:pStyle w:val="BodyText"/>
        <w:numPr>
          <w:ilvl w:val="0"/>
          <w:numId w:val="52"/>
        </w:numPr>
        <w:ind w:left="360"/>
      </w:pPr>
      <w:r>
        <w:lastRenderedPageBreak/>
        <w:t xml:space="preserve">Certain hourly, non-exempt employees are expected to be available as "on-call" for emergency situations.  The department head and/or supervisor will identify those days to the employee.  If called in outside the regular shift, the employee shall </w:t>
      </w:r>
      <w:r w:rsidR="008C1509">
        <w:t xml:space="preserve">receive a four-hour minimum at their regular rate of pay.  If the employee works beyond four hours, he/she shall receive compensation for actual hours worked. </w:t>
      </w:r>
    </w:p>
    <w:p w14:paraId="30D52864" w14:textId="77777777" w:rsidR="00B722CB" w:rsidRDefault="00B722CB" w:rsidP="00B722CB">
      <w:pPr>
        <w:pStyle w:val="BodyText"/>
      </w:pPr>
    </w:p>
    <w:p w14:paraId="560C3626" w14:textId="505C0AC0" w:rsidR="00B722CB" w:rsidRPr="00A369C6" w:rsidRDefault="00B722CB">
      <w:pPr>
        <w:pStyle w:val="BodyText"/>
        <w:numPr>
          <w:ilvl w:val="1"/>
          <w:numId w:val="52"/>
        </w:numPr>
      </w:pPr>
      <w:r w:rsidRPr="00A369C6">
        <w:t>Road Department Employees will receive 4 hours regular rate of pay for being on call for a 7 day period.  The Road Foreman will inform each employee when they are on call.  The on call employees will be expected to be available by phone if needed to be called out after regular work hours.  If called out</w:t>
      </w:r>
      <w:r>
        <w:t>,</w:t>
      </w:r>
      <w:r w:rsidRPr="00A369C6">
        <w:t xml:space="preserve"> the employees will receive a 2 hour minimum.  If </w:t>
      </w:r>
      <w:r>
        <w:t>an employee works over</w:t>
      </w:r>
      <w:r w:rsidRPr="00A369C6">
        <w:t xml:space="preserve"> 2 hours</w:t>
      </w:r>
      <w:r>
        <w:t>,</w:t>
      </w:r>
      <w:r w:rsidRPr="00A369C6">
        <w:t xml:space="preserve"> the employee will receive compensation for those </w:t>
      </w:r>
      <w:r>
        <w:t>additional hours worked</w:t>
      </w:r>
      <w:r w:rsidR="00AF2419">
        <w:t xml:space="preserve"> to be paid at the rate of 1.5 times the employee’s salary.</w:t>
      </w:r>
    </w:p>
    <w:p w14:paraId="2C016AD3" w14:textId="05A73A94" w:rsidR="00B722CB" w:rsidRDefault="00B722CB">
      <w:pPr>
        <w:pStyle w:val="BodyText"/>
        <w:numPr>
          <w:ilvl w:val="1"/>
          <w:numId w:val="52"/>
        </w:numPr>
      </w:pPr>
      <w:r w:rsidRPr="00A369C6">
        <w:t xml:space="preserve">Animal Shelter employees are exempt from this section.  They are paid for the number of hours on a call.    </w:t>
      </w:r>
    </w:p>
    <w:p w14:paraId="7B7EE4C7" w14:textId="77777777" w:rsidR="00B722CB" w:rsidRDefault="00B722CB" w:rsidP="00B722CB">
      <w:pPr>
        <w:pStyle w:val="BodyText"/>
        <w:ind w:left="1440"/>
      </w:pPr>
    </w:p>
    <w:p w14:paraId="49832FC0" w14:textId="41FCBDF0" w:rsidR="00A369C6" w:rsidRPr="00A369C6" w:rsidRDefault="00B722CB">
      <w:pPr>
        <w:pStyle w:val="BodyText"/>
        <w:numPr>
          <w:ilvl w:val="0"/>
          <w:numId w:val="52"/>
        </w:numPr>
        <w:ind w:left="360"/>
      </w:pPr>
      <w:r>
        <w:t>Employees of the Allen County Sheriff’s Office may elect to take compensatory time in lieu of overtime.  Please see Allen County Sheriff’s Office Policies and Guidelines regarding this leave.</w:t>
      </w:r>
    </w:p>
    <w:p w14:paraId="27E08889" w14:textId="77777777" w:rsidR="00763D9C" w:rsidRDefault="00763D9C" w:rsidP="00763D9C">
      <w:pPr>
        <w:pStyle w:val="BodyText"/>
        <w:ind w:left="1440"/>
      </w:pPr>
    </w:p>
    <w:p w14:paraId="77BA8B2F" w14:textId="31740926" w:rsidR="008C1509" w:rsidRDefault="0027608C" w:rsidP="00C668CE">
      <w:pPr>
        <w:pStyle w:val="BodyText"/>
        <w:rPr>
          <w:b/>
          <w:u w:val="single"/>
        </w:rPr>
      </w:pPr>
      <w:r>
        <w:rPr>
          <w:b/>
        </w:rPr>
        <w:t>Section 3</w:t>
      </w:r>
      <w:r w:rsidR="00CE51BC">
        <w:rPr>
          <w:b/>
        </w:rPr>
        <w:t>.</w:t>
      </w:r>
      <w:r w:rsidR="00E95D15">
        <w:rPr>
          <w:b/>
        </w:rPr>
        <w:t>38</w:t>
      </w:r>
      <w:r>
        <w:rPr>
          <w:b/>
        </w:rPr>
        <w:t>:</w:t>
      </w:r>
      <w:r>
        <w:rPr>
          <w:b/>
        </w:rPr>
        <w:tab/>
      </w:r>
      <w:r>
        <w:rPr>
          <w:b/>
          <w:u w:val="single"/>
        </w:rPr>
        <w:t>Wage Increases</w:t>
      </w:r>
    </w:p>
    <w:p w14:paraId="4A7A9345" w14:textId="77777777" w:rsidR="0027608C" w:rsidRDefault="0027608C" w:rsidP="00C668CE">
      <w:pPr>
        <w:pStyle w:val="BodyText"/>
        <w:rPr>
          <w:b/>
          <w:u w:val="single"/>
        </w:rPr>
      </w:pPr>
    </w:p>
    <w:p w14:paraId="5B708805" w14:textId="77777777" w:rsidR="0027608C" w:rsidRDefault="0027608C">
      <w:pPr>
        <w:pStyle w:val="BodyText"/>
        <w:numPr>
          <w:ilvl w:val="0"/>
          <w:numId w:val="53"/>
        </w:numPr>
        <w:ind w:left="360"/>
      </w:pPr>
      <w:r>
        <w:t xml:space="preserve">The annual budget may include wage increases for the budget year effective July 1 annually, subject to availability of revenues. </w:t>
      </w:r>
    </w:p>
    <w:p w14:paraId="071F0C60" w14:textId="77777777" w:rsidR="0027608C" w:rsidRDefault="0027608C" w:rsidP="00E6219D">
      <w:pPr>
        <w:pStyle w:val="BodyText"/>
      </w:pPr>
    </w:p>
    <w:p w14:paraId="0C09B18F" w14:textId="4CC20916" w:rsidR="00BE2972" w:rsidRDefault="0027608C" w:rsidP="00BE2972">
      <w:pPr>
        <w:pStyle w:val="BodyText"/>
        <w:numPr>
          <w:ilvl w:val="0"/>
          <w:numId w:val="53"/>
        </w:numPr>
        <w:ind w:left="360"/>
      </w:pPr>
      <w:r w:rsidRPr="00A54D35">
        <w:t>Individual adjustments may be made during the year as necessary (probation completion, merit-pay adjustment, etc.) subject to availability of funds.</w:t>
      </w:r>
    </w:p>
    <w:p w14:paraId="11D6BB6F" w14:textId="77777777" w:rsidR="00BE2972" w:rsidRDefault="00BE2972" w:rsidP="00BE2972">
      <w:pPr>
        <w:pStyle w:val="BodyText"/>
      </w:pPr>
    </w:p>
    <w:p w14:paraId="4692E28A" w14:textId="6F48BE2A" w:rsidR="00BE2972" w:rsidRPr="00314427" w:rsidRDefault="00BE2972">
      <w:pPr>
        <w:pStyle w:val="BodyText"/>
        <w:numPr>
          <w:ilvl w:val="0"/>
          <w:numId w:val="53"/>
        </w:numPr>
        <w:ind w:left="360"/>
      </w:pPr>
      <w:r w:rsidRPr="00314427">
        <w:t>Elected officials who receive annual cost of living increases based on the consumer price index shall receive the increase on January 1 of each year.</w:t>
      </w:r>
      <w:r w:rsidR="000069C2" w:rsidRPr="00314427">
        <w:t xml:space="preserve">  </w:t>
      </w:r>
      <w:r w:rsidR="00CB7829" w:rsidRPr="00314427">
        <w:t>This information is usually released from the Kentucky Department of Local Government in February once it is released the retroactive amount from January 1</w:t>
      </w:r>
      <w:r w:rsidR="00CB7829" w:rsidRPr="00314427">
        <w:rPr>
          <w:vertAlign w:val="superscript"/>
        </w:rPr>
        <w:t>st</w:t>
      </w:r>
      <w:r w:rsidR="00CB7829" w:rsidRPr="00314427">
        <w:t xml:space="preserve"> will be paid out to each qualified official. </w:t>
      </w:r>
      <w:r w:rsidR="000069C2" w:rsidRPr="00314427">
        <w:t xml:space="preserve">This shall include the </w:t>
      </w:r>
      <w:r w:rsidR="00CB7829" w:rsidRPr="00314427">
        <w:t>Constitutional Officers, County</w:t>
      </w:r>
      <w:r w:rsidR="000069C2" w:rsidRPr="00314427">
        <w:t xml:space="preserve"> Attorney, Coroner, and </w:t>
      </w:r>
      <w:r w:rsidR="00CB7829" w:rsidRPr="00314427">
        <w:t>M</w:t>
      </w:r>
      <w:r w:rsidR="000069C2" w:rsidRPr="00314427">
        <w:t>agistrates.</w:t>
      </w:r>
      <w:r w:rsidR="00CB7829" w:rsidRPr="00314427">
        <w:t xml:space="preserve">  </w:t>
      </w:r>
    </w:p>
    <w:p w14:paraId="6F130824" w14:textId="77777777" w:rsidR="0027608C" w:rsidRPr="00A54D35" w:rsidRDefault="0027608C" w:rsidP="00C668CE">
      <w:pPr>
        <w:pStyle w:val="BodyText"/>
      </w:pPr>
    </w:p>
    <w:p w14:paraId="482C50E0" w14:textId="677D9906" w:rsidR="0027608C" w:rsidRPr="00A54D35" w:rsidRDefault="0027608C" w:rsidP="00C668CE">
      <w:pPr>
        <w:pStyle w:val="BodyText"/>
        <w:rPr>
          <w:b/>
          <w:u w:val="single"/>
        </w:rPr>
      </w:pPr>
      <w:r w:rsidRPr="00A54D35">
        <w:rPr>
          <w:b/>
        </w:rPr>
        <w:t>Section 3</w:t>
      </w:r>
      <w:r w:rsidR="00CE51BC" w:rsidRPr="00A54D35">
        <w:rPr>
          <w:b/>
        </w:rPr>
        <w:t>.</w:t>
      </w:r>
      <w:r w:rsidR="00E95D15" w:rsidRPr="00A54D35">
        <w:rPr>
          <w:b/>
        </w:rPr>
        <w:t>39</w:t>
      </w:r>
      <w:r w:rsidRPr="00A54D35">
        <w:rPr>
          <w:b/>
        </w:rPr>
        <w:t>:</w:t>
      </w:r>
      <w:r w:rsidRPr="00A54D35">
        <w:rPr>
          <w:b/>
        </w:rPr>
        <w:tab/>
      </w:r>
      <w:r w:rsidRPr="00A54D35">
        <w:rPr>
          <w:b/>
          <w:u w:val="single"/>
        </w:rPr>
        <w:t>Holidays</w:t>
      </w:r>
    </w:p>
    <w:p w14:paraId="67278EB1" w14:textId="77777777" w:rsidR="0027608C" w:rsidRPr="00A54D35" w:rsidRDefault="0027608C" w:rsidP="00C668CE">
      <w:pPr>
        <w:pStyle w:val="BodyText"/>
        <w:rPr>
          <w:b/>
          <w:u w:val="single"/>
        </w:rPr>
      </w:pPr>
    </w:p>
    <w:p w14:paraId="2EBDFDD8" w14:textId="34AF9BE6" w:rsidR="00DC0B7F" w:rsidRPr="00A54D35" w:rsidRDefault="009B460B">
      <w:pPr>
        <w:pStyle w:val="BodyText"/>
        <w:numPr>
          <w:ilvl w:val="0"/>
          <w:numId w:val="54"/>
        </w:numPr>
      </w:pPr>
      <w:r w:rsidRPr="00A54D35">
        <w:t>Holidays shall be determined and approved by the Fiscal Court in December of the year preceding the holiday.</w:t>
      </w:r>
    </w:p>
    <w:p w14:paraId="6903061B" w14:textId="77777777" w:rsidR="009B460B" w:rsidRPr="00A54D35" w:rsidRDefault="009B460B" w:rsidP="009B460B">
      <w:pPr>
        <w:pStyle w:val="BodyText"/>
        <w:ind w:left="360"/>
      </w:pPr>
    </w:p>
    <w:p w14:paraId="49C012C5" w14:textId="77777777" w:rsidR="005E2BD6" w:rsidRPr="00A54D35" w:rsidRDefault="005E2BD6" w:rsidP="00DC0B7F">
      <w:pPr>
        <w:pStyle w:val="BodyText"/>
      </w:pPr>
      <w:r w:rsidRPr="00A54D35">
        <w:t>Note: The Judge Executive may vary the holiday should circumstances dictate.</w:t>
      </w:r>
    </w:p>
    <w:p w14:paraId="689CFE75" w14:textId="77777777" w:rsidR="005E2BD6" w:rsidRPr="00A54D35" w:rsidRDefault="005E2BD6" w:rsidP="00E6219D">
      <w:pPr>
        <w:pStyle w:val="BodyText"/>
      </w:pPr>
    </w:p>
    <w:p w14:paraId="4EC412A3" w14:textId="77777777" w:rsidR="00A54D35" w:rsidRPr="00A54D35" w:rsidRDefault="005E2BD6">
      <w:pPr>
        <w:pStyle w:val="BodyText"/>
        <w:numPr>
          <w:ilvl w:val="0"/>
          <w:numId w:val="54"/>
        </w:numPr>
      </w:pPr>
      <w:r w:rsidRPr="00A54D35">
        <w:t>When any holiday falls on Saturday, the preceding Friday will be observed.  If the holidays falls on Sunday, the following Monday shall be considered a holiday.</w:t>
      </w:r>
    </w:p>
    <w:p w14:paraId="0703DBE6" w14:textId="77777777" w:rsidR="00A54D35" w:rsidRPr="00A54D35" w:rsidRDefault="00A54D35" w:rsidP="00A54D35">
      <w:pPr>
        <w:pStyle w:val="BodyText"/>
        <w:ind w:left="360"/>
      </w:pPr>
    </w:p>
    <w:p w14:paraId="11E41B4C" w14:textId="502949F7" w:rsidR="005E2BD6" w:rsidRDefault="00827B41">
      <w:pPr>
        <w:pStyle w:val="BodyText"/>
        <w:numPr>
          <w:ilvl w:val="0"/>
          <w:numId w:val="54"/>
        </w:numPr>
      </w:pPr>
      <w:r w:rsidRPr="00A54D35">
        <w:t>Employees</w:t>
      </w:r>
      <w:r w:rsidR="00A54D35" w:rsidRPr="00A54D35">
        <w:t>, including part time and seasonal employees,</w:t>
      </w:r>
      <w:r w:rsidRPr="00A54D35">
        <w:t xml:space="preserve"> whose attendance is required at work on the days the County observes for holidays</w:t>
      </w:r>
      <w:r w:rsidR="00A54D35" w:rsidRPr="00A54D35">
        <w:t>,</w:t>
      </w:r>
      <w:r w:rsidRPr="00A54D35">
        <w:t xml:space="preserve"> shall receive their holiday pay plus will </w:t>
      </w:r>
      <w:r w:rsidRPr="00A54D35">
        <w:lastRenderedPageBreak/>
        <w:t>be paid at the regular pay rate for the hours worked</w:t>
      </w:r>
      <w:r w:rsidR="00A54D35" w:rsidRPr="00A54D35">
        <w:t>.</w:t>
      </w:r>
      <w:r w:rsidRPr="00A54D35">
        <w:t xml:space="preserve"> </w:t>
      </w:r>
      <w:r w:rsidR="00A54D35" w:rsidRPr="00A54D35">
        <w:t xml:space="preserve"> In order for an employee to be paid for a holiday, he/she must work the last scheduled day before and the first scheduled day after the holiday unless the absence(s) is/are approved in advance. </w:t>
      </w:r>
    </w:p>
    <w:p w14:paraId="5B075D79" w14:textId="77777777" w:rsidR="00763D9C" w:rsidRPr="00A54D35" w:rsidRDefault="00763D9C" w:rsidP="00763D9C">
      <w:pPr>
        <w:pStyle w:val="BodyText"/>
      </w:pPr>
    </w:p>
    <w:p w14:paraId="7ACF1CBA" w14:textId="70B1D9FE" w:rsidR="008672F5" w:rsidRDefault="007E4994">
      <w:pPr>
        <w:pStyle w:val="BodyText"/>
        <w:numPr>
          <w:ilvl w:val="0"/>
          <w:numId w:val="54"/>
        </w:numPr>
      </w:pPr>
      <w:r w:rsidRPr="00A54D35">
        <w:t>In addition to the above, any day may be designated as a holiday by proclamation of the Fiscal Court.</w:t>
      </w:r>
    </w:p>
    <w:p w14:paraId="7204C721" w14:textId="77777777" w:rsidR="008672F5" w:rsidRDefault="008672F5" w:rsidP="008672F5">
      <w:pPr>
        <w:pStyle w:val="BodyText"/>
      </w:pPr>
    </w:p>
    <w:p w14:paraId="6D7C937A" w14:textId="2B561B7F" w:rsidR="00C93E36" w:rsidRDefault="008672F5">
      <w:pPr>
        <w:pStyle w:val="BodyText"/>
        <w:numPr>
          <w:ilvl w:val="0"/>
          <w:numId w:val="54"/>
        </w:numPr>
      </w:pPr>
      <w:r>
        <w:t>Part-time and seasonal employees are entitled to holiday pay.  All shall receive pay at their rate of pay and for the hours they are normally scheduled to work.</w:t>
      </w:r>
    </w:p>
    <w:p w14:paraId="2169A7D6" w14:textId="77777777" w:rsidR="00C93E36" w:rsidRDefault="00C93E36" w:rsidP="00C93E36">
      <w:pPr>
        <w:pStyle w:val="BodyText"/>
      </w:pPr>
    </w:p>
    <w:p w14:paraId="0B6CF195" w14:textId="4E158E96" w:rsidR="00C93E36" w:rsidRPr="00A54D35" w:rsidRDefault="00C93E36">
      <w:pPr>
        <w:pStyle w:val="BodyText"/>
        <w:numPr>
          <w:ilvl w:val="0"/>
          <w:numId w:val="54"/>
        </w:numPr>
      </w:pPr>
      <w:r>
        <w:t>Sheriff deputies will be allowed to take holiday leave on an alternate date when they are required to work on a holiday.  The leave must be approved by the Sheriff or his designee.  The holiday leave must be earned before it can be taken.  All unused holidays will be paid out at the regular pay rate at the end of the year.</w:t>
      </w:r>
    </w:p>
    <w:p w14:paraId="18CF4BC4" w14:textId="77777777" w:rsidR="007E4994" w:rsidRDefault="007E4994" w:rsidP="00C668CE">
      <w:pPr>
        <w:pStyle w:val="BodyText"/>
      </w:pPr>
    </w:p>
    <w:p w14:paraId="639A51D4" w14:textId="20F27AE1" w:rsidR="007E4994" w:rsidRDefault="000A68C3" w:rsidP="00C668CE">
      <w:pPr>
        <w:pStyle w:val="BodyText"/>
        <w:rPr>
          <w:b/>
          <w:u w:val="single"/>
        </w:rPr>
      </w:pPr>
      <w:r>
        <w:rPr>
          <w:b/>
        </w:rPr>
        <w:t>Section 3</w:t>
      </w:r>
      <w:r w:rsidR="00CE51BC">
        <w:rPr>
          <w:b/>
        </w:rPr>
        <w:t>.</w:t>
      </w:r>
      <w:r w:rsidR="00E95D15">
        <w:rPr>
          <w:b/>
        </w:rPr>
        <w:t>40</w:t>
      </w:r>
      <w:r>
        <w:rPr>
          <w:b/>
        </w:rPr>
        <w:t>:</w:t>
      </w:r>
      <w:r>
        <w:rPr>
          <w:b/>
        </w:rPr>
        <w:tab/>
      </w:r>
      <w:r>
        <w:rPr>
          <w:b/>
          <w:u w:val="single"/>
        </w:rPr>
        <w:t xml:space="preserve">Annual Leave (Vacation Leave) </w:t>
      </w:r>
    </w:p>
    <w:p w14:paraId="388D282B" w14:textId="77777777" w:rsidR="00827B41" w:rsidRDefault="00827B41" w:rsidP="00827B41">
      <w:pPr>
        <w:pStyle w:val="BodyText"/>
      </w:pPr>
    </w:p>
    <w:p w14:paraId="4D86EE2E" w14:textId="173AA971" w:rsidR="00827B41" w:rsidRPr="00A54D35" w:rsidRDefault="00827B41">
      <w:pPr>
        <w:pStyle w:val="BodyText"/>
        <w:numPr>
          <w:ilvl w:val="0"/>
          <w:numId w:val="98"/>
        </w:numPr>
        <w:ind w:left="360"/>
      </w:pPr>
      <w:r w:rsidRPr="00A54D35">
        <w:t>Full-time employees shall be entitled to accrue annual leave on the following schedule and guidelines:</w:t>
      </w:r>
    </w:p>
    <w:p w14:paraId="47B6D2E7" w14:textId="77777777" w:rsidR="00A54D35" w:rsidRPr="00A54D35" w:rsidRDefault="00A54D35" w:rsidP="00A54D35">
      <w:pPr>
        <w:pStyle w:val="BodyText"/>
      </w:pPr>
    </w:p>
    <w:p w14:paraId="70DD97B9" w14:textId="6D21E0B8" w:rsidR="00827B41" w:rsidRPr="00A54D35" w:rsidRDefault="00827B41">
      <w:pPr>
        <w:pStyle w:val="BodyText"/>
        <w:numPr>
          <w:ilvl w:val="1"/>
          <w:numId w:val="99"/>
        </w:numPr>
      </w:pPr>
      <w:r w:rsidRPr="00A54D35">
        <w:t>After completing six (6) months from their hire date, full time employees will receive one (1) week of vacation time.</w:t>
      </w:r>
    </w:p>
    <w:p w14:paraId="0012983C" w14:textId="6969ED45" w:rsidR="00827B41" w:rsidRPr="00A54D35" w:rsidRDefault="00827B41">
      <w:pPr>
        <w:pStyle w:val="BodyText"/>
        <w:numPr>
          <w:ilvl w:val="1"/>
          <w:numId w:val="99"/>
        </w:numPr>
      </w:pPr>
      <w:r w:rsidRPr="00A54D35">
        <w:t>After completing twelve (12) months from their hire date, full time employees will receive one (1) additional week of vacation time.  Beginning with Calendar year 2020</w:t>
      </w:r>
      <w:r w:rsidR="00A54D35" w:rsidRPr="00A54D35">
        <w:t>,</w:t>
      </w:r>
      <w:r w:rsidRPr="00A54D35">
        <w:t xml:space="preserve"> after completing 120 months from their hire date</w:t>
      </w:r>
      <w:r w:rsidR="00A54D35" w:rsidRPr="00A54D35">
        <w:t>,</w:t>
      </w:r>
      <w:r w:rsidRPr="00A54D35">
        <w:t xml:space="preserve"> full time employees will receive one (1) additional week of vacation time.</w:t>
      </w:r>
    </w:p>
    <w:p w14:paraId="6466EB5E" w14:textId="2D7FF95D" w:rsidR="00827B41" w:rsidRPr="00A54D35" w:rsidRDefault="00827B41">
      <w:pPr>
        <w:pStyle w:val="BodyText"/>
        <w:numPr>
          <w:ilvl w:val="1"/>
          <w:numId w:val="99"/>
        </w:numPr>
      </w:pPr>
      <w:r w:rsidRPr="00A54D35">
        <w:t>When a new calendar year starts</w:t>
      </w:r>
      <w:r w:rsidR="00A54D35" w:rsidRPr="00A54D35">
        <w:t>,</w:t>
      </w:r>
      <w:r w:rsidRPr="00A54D35">
        <w:t xml:space="preserve"> all full time employees with one (1) or more years of employment with Allen County Government, will receive two (2) weeks of vacation time which can be used during the calendar year.  All full time employees with 10 years or more employment will receive three (3) weeks of vacation.</w:t>
      </w:r>
    </w:p>
    <w:p w14:paraId="5B60707B" w14:textId="77777777" w:rsidR="00827B41" w:rsidRPr="00A54D35" w:rsidRDefault="00827B41">
      <w:pPr>
        <w:pStyle w:val="BodyText"/>
        <w:numPr>
          <w:ilvl w:val="1"/>
          <w:numId w:val="99"/>
        </w:numPr>
      </w:pPr>
      <w:r w:rsidRPr="00A54D35">
        <w:t>Vacation time must be used before December 31</w:t>
      </w:r>
      <w:r w:rsidRPr="00A54D35">
        <w:rPr>
          <w:vertAlign w:val="superscript"/>
        </w:rPr>
        <w:t>st</w:t>
      </w:r>
      <w:r w:rsidRPr="00A54D35">
        <w:t xml:space="preserve"> of each year that it is accrued.  Employees cannot carry over vacation time from year to year.  Employees will be paid for any unused vacation time at the end of December each year.</w:t>
      </w:r>
    </w:p>
    <w:p w14:paraId="1DC8056A" w14:textId="77777777" w:rsidR="00827B41" w:rsidRPr="00A54D35" w:rsidRDefault="00827B41" w:rsidP="00827B41">
      <w:pPr>
        <w:pStyle w:val="BodyText"/>
      </w:pPr>
    </w:p>
    <w:p w14:paraId="1D84681C" w14:textId="632FC7A1" w:rsidR="00827B41" w:rsidRPr="00A54D35" w:rsidRDefault="00827B41">
      <w:pPr>
        <w:pStyle w:val="BodyText"/>
        <w:numPr>
          <w:ilvl w:val="0"/>
          <w:numId w:val="98"/>
        </w:numPr>
        <w:ind w:left="360"/>
      </w:pPr>
      <w:r w:rsidRPr="00A54D35">
        <w:t>Employees must request, and receive approval, from the Supervisor at least three (3) days in advance of vacation being taken.  The Supervisor must notify the Judge’s office immediately of all such requests.  We will try to grant every employee’s vacation request for the days off of their choice.  However, we must have enough workers to meet our day-to-day need, which means we might not be able to grant every vacation request, especially during the holiday periods.</w:t>
      </w:r>
    </w:p>
    <w:p w14:paraId="52AAD023" w14:textId="77777777" w:rsidR="00E2251A" w:rsidRDefault="00E2251A" w:rsidP="003C3EC5">
      <w:pPr>
        <w:pStyle w:val="BodyText"/>
        <w:rPr>
          <w:b/>
        </w:rPr>
      </w:pPr>
    </w:p>
    <w:p w14:paraId="41EDAE96" w14:textId="45687059" w:rsidR="003C3EC5" w:rsidRDefault="003C3EC5" w:rsidP="003C3EC5">
      <w:pPr>
        <w:pStyle w:val="BodyText"/>
        <w:rPr>
          <w:b/>
          <w:u w:val="single"/>
        </w:rPr>
      </w:pPr>
      <w:r>
        <w:rPr>
          <w:b/>
        </w:rPr>
        <w:t>Section 3.</w:t>
      </w:r>
      <w:r w:rsidR="00E95D15">
        <w:rPr>
          <w:b/>
        </w:rPr>
        <w:t>41</w:t>
      </w:r>
      <w:r>
        <w:rPr>
          <w:b/>
        </w:rPr>
        <w:t>:</w:t>
      </w:r>
      <w:r>
        <w:rPr>
          <w:b/>
        </w:rPr>
        <w:tab/>
      </w:r>
      <w:r w:rsidR="000217BE">
        <w:rPr>
          <w:b/>
          <w:u w:val="single"/>
        </w:rPr>
        <w:t>Sick Leave</w:t>
      </w:r>
    </w:p>
    <w:p w14:paraId="564F8D07" w14:textId="77777777" w:rsidR="003C3EC5" w:rsidRDefault="003C3EC5" w:rsidP="003C3EC5">
      <w:pPr>
        <w:pStyle w:val="BodyText"/>
        <w:rPr>
          <w:b/>
          <w:u w:val="single"/>
        </w:rPr>
      </w:pPr>
    </w:p>
    <w:p w14:paraId="44E22BE5" w14:textId="2A44B879" w:rsidR="003C3EC5" w:rsidRDefault="000217BE">
      <w:pPr>
        <w:pStyle w:val="BodyText"/>
        <w:numPr>
          <w:ilvl w:val="0"/>
          <w:numId w:val="97"/>
        </w:numPr>
      </w:pPr>
      <w:r>
        <w:lastRenderedPageBreak/>
        <w:t>Full time employees shall receive five (5) sick leave days on the date the employee is first hired, and on January 1</w:t>
      </w:r>
      <w:r w:rsidRPr="000217BE">
        <w:rPr>
          <w:vertAlign w:val="superscript"/>
        </w:rPr>
        <w:t>st</w:t>
      </w:r>
      <w:r>
        <w:t xml:space="preserve"> of each year thereafter.</w:t>
      </w:r>
      <w:r w:rsidR="001B0D04">
        <w:t xml:space="preserve">  Full time employees may carry sick leave days over from year to year and accumulate up to a maximum of twenty (20) days.</w:t>
      </w:r>
    </w:p>
    <w:p w14:paraId="3DFEAE73" w14:textId="77777777" w:rsidR="001B0D04" w:rsidRDefault="001B0D04" w:rsidP="001B0D04">
      <w:pPr>
        <w:pStyle w:val="BodyText"/>
        <w:ind w:left="360"/>
      </w:pPr>
    </w:p>
    <w:p w14:paraId="16F403DB" w14:textId="2965B5DD" w:rsidR="001B0D04" w:rsidRDefault="001B0D04">
      <w:pPr>
        <w:pStyle w:val="BodyText"/>
        <w:numPr>
          <w:ilvl w:val="0"/>
          <w:numId w:val="97"/>
        </w:numPr>
      </w:pPr>
      <w:r>
        <w:t>Part time and temporary employees shall receive one (1) day of sick leave for each month they have worked, up to a maximum of five (5) sick leave days for the calendar year.  Sick leave days cannot be carried over from year to year.</w:t>
      </w:r>
    </w:p>
    <w:p w14:paraId="4FE0D26D" w14:textId="77777777" w:rsidR="003C3EC5" w:rsidRDefault="003C3EC5" w:rsidP="003C3EC5">
      <w:pPr>
        <w:pStyle w:val="BodyText"/>
      </w:pPr>
    </w:p>
    <w:p w14:paraId="6E2E958A" w14:textId="11C734B1" w:rsidR="001B0D04" w:rsidRDefault="001B0D04">
      <w:pPr>
        <w:pStyle w:val="BodyText"/>
        <w:numPr>
          <w:ilvl w:val="0"/>
          <w:numId w:val="97"/>
        </w:numPr>
      </w:pPr>
      <w:r>
        <w:t>Employees can only use sick leave days after they accrue them.</w:t>
      </w:r>
    </w:p>
    <w:p w14:paraId="1E898302" w14:textId="77777777" w:rsidR="001B0D04" w:rsidRDefault="001B0D04" w:rsidP="001B0D04">
      <w:pPr>
        <w:pStyle w:val="BodyText"/>
      </w:pPr>
    </w:p>
    <w:p w14:paraId="223D238C" w14:textId="7CD2CA07" w:rsidR="001B0D04" w:rsidRDefault="001B0D04">
      <w:pPr>
        <w:pStyle w:val="BodyText"/>
        <w:numPr>
          <w:ilvl w:val="0"/>
          <w:numId w:val="97"/>
        </w:numPr>
      </w:pPr>
      <w:r>
        <w:t>Allen County Government will not pay employees for sick days that have accrued but have not been used with employment ends.</w:t>
      </w:r>
    </w:p>
    <w:p w14:paraId="2B462398" w14:textId="77777777" w:rsidR="003C3EC5" w:rsidRDefault="003C3EC5" w:rsidP="003C3EC5">
      <w:pPr>
        <w:pStyle w:val="BodyText"/>
      </w:pPr>
    </w:p>
    <w:p w14:paraId="38E50A62" w14:textId="65E5985C" w:rsidR="001B0D04" w:rsidRDefault="001B0D04">
      <w:pPr>
        <w:pStyle w:val="BodyText"/>
        <w:numPr>
          <w:ilvl w:val="0"/>
          <w:numId w:val="97"/>
        </w:numPr>
      </w:pPr>
      <w:r>
        <w:t>Employees must use sick leave when they are unable to work due to illness or injury or to care for the illness of an immediate family member.  Sick leave is not to be used as extra vacation time or personal days.  Any employee who abuses sick leave will be subject to disciplinary action.  A doctor’s statement will be required by your supervisor when you take sick leave.  A sick leave is if the employee is going to be off work for three or more days due to an illness or a medical procedure.</w:t>
      </w:r>
    </w:p>
    <w:p w14:paraId="1B4B7D1D" w14:textId="77777777" w:rsidR="003C3EC5" w:rsidRDefault="003C3EC5" w:rsidP="003C3EC5">
      <w:pPr>
        <w:pStyle w:val="BodyText"/>
      </w:pPr>
    </w:p>
    <w:p w14:paraId="3A0B7B9B" w14:textId="5B5336CE" w:rsidR="003C3EC5" w:rsidRDefault="001B0D04">
      <w:pPr>
        <w:pStyle w:val="BodyText"/>
        <w:numPr>
          <w:ilvl w:val="0"/>
          <w:numId w:val="97"/>
        </w:numPr>
      </w:pPr>
      <w:r>
        <w:t>Immediate family members include spouse, parent, and child.</w:t>
      </w:r>
    </w:p>
    <w:p w14:paraId="6591BA61" w14:textId="77777777" w:rsidR="003C3EC5" w:rsidRDefault="003C3EC5" w:rsidP="003C3EC5">
      <w:pPr>
        <w:pStyle w:val="BodyText"/>
      </w:pPr>
    </w:p>
    <w:p w14:paraId="22A8099C" w14:textId="492C1176" w:rsidR="003C3EC5" w:rsidRDefault="001B0D04">
      <w:pPr>
        <w:pStyle w:val="BodyText"/>
        <w:numPr>
          <w:ilvl w:val="0"/>
          <w:numId w:val="97"/>
        </w:numPr>
      </w:pPr>
      <w:r>
        <w:t>You must report to your supervisor if you will need to take sick leave.  Employees unable to report for work because of an emergency illness must contact their supervisor as soon as possible,</w:t>
      </w:r>
      <w:r w:rsidR="00D53527">
        <w:t xml:space="preserve"> but no later than thirty (30) minutes before their scheduled reporting time.  In the absence of a supervisor, the County Judge Executive or next in command will be contacted.  This is necessary in order for the supervisor to promptly cover the work load of the absent employee.  The employee must give the supervisor as much advance notice as possible for the planned absences such as doctor and dental appointments.  The allows services to Allen County to be provided with as little interruption as possible.  You must report to your supervisor by phone each day you are out on leave.</w:t>
      </w:r>
    </w:p>
    <w:p w14:paraId="7D4B0437" w14:textId="77777777" w:rsidR="003C3EC5" w:rsidRDefault="003C3EC5" w:rsidP="00C668CE">
      <w:pPr>
        <w:pStyle w:val="BodyText"/>
      </w:pPr>
    </w:p>
    <w:p w14:paraId="151E9BD0" w14:textId="0AD8B868" w:rsidR="00922E18" w:rsidRDefault="005570EC" w:rsidP="00C668CE">
      <w:pPr>
        <w:pStyle w:val="BodyText"/>
        <w:rPr>
          <w:b/>
          <w:u w:val="single"/>
        </w:rPr>
      </w:pPr>
      <w:r>
        <w:rPr>
          <w:b/>
        </w:rPr>
        <w:t>Section 3</w:t>
      </w:r>
      <w:r w:rsidR="00CE51BC">
        <w:rPr>
          <w:b/>
        </w:rPr>
        <w:t>.</w:t>
      </w:r>
      <w:r w:rsidR="00E95D15">
        <w:rPr>
          <w:b/>
        </w:rPr>
        <w:t>42</w:t>
      </w:r>
      <w:r>
        <w:rPr>
          <w:b/>
        </w:rPr>
        <w:t xml:space="preserve">: </w:t>
      </w:r>
      <w:r>
        <w:rPr>
          <w:b/>
        </w:rPr>
        <w:tab/>
      </w:r>
      <w:r>
        <w:rPr>
          <w:b/>
          <w:u w:val="single"/>
        </w:rPr>
        <w:t>Leave Sharing Policy For Medically Certified Absences</w:t>
      </w:r>
    </w:p>
    <w:p w14:paraId="524C451E" w14:textId="77777777" w:rsidR="005570EC" w:rsidRDefault="005570EC" w:rsidP="00C668CE">
      <w:pPr>
        <w:pStyle w:val="BodyText"/>
        <w:rPr>
          <w:b/>
          <w:u w:val="single"/>
        </w:rPr>
      </w:pPr>
    </w:p>
    <w:p w14:paraId="53045F79" w14:textId="77777777" w:rsidR="005570EC" w:rsidRDefault="005570EC">
      <w:pPr>
        <w:pStyle w:val="BodyText"/>
        <w:numPr>
          <w:ilvl w:val="0"/>
          <w:numId w:val="55"/>
        </w:numPr>
        <w:ind w:left="360"/>
      </w:pPr>
      <w:r>
        <w:t>An employee who has accrued a leave balance of more than seventy-five (75) hours may request that the County make available for transfer a specified amount of his/her leave balance to another named County employee authorized to receive accrued leave, in the event of a medically certified absence.  The employee may not request a transfer of an amount of leave that would result in reducing his/her annual lea</w:t>
      </w:r>
      <w:r w:rsidR="003E0487">
        <w:t>ve balance to less than seventy-</w:t>
      </w:r>
      <w:r>
        <w:t>five (75) hours.</w:t>
      </w:r>
    </w:p>
    <w:p w14:paraId="69CF7B0C" w14:textId="77777777" w:rsidR="005570EC" w:rsidRDefault="005570EC" w:rsidP="00E6219D">
      <w:pPr>
        <w:pStyle w:val="BodyText"/>
      </w:pPr>
    </w:p>
    <w:p w14:paraId="57B0703F" w14:textId="77777777" w:rsidR="005570EC" w:rsidRDefault="00E658B0">
      <w:pPr>
        <w:pStyle w:val="BodyText"/>
        <w:numPr>
          <w:ilvl w:val="0"/>
          <w:numId w:val="55"/>
        </w:numPr>
        <w:ind w:left="360"/>
      </w:pPr>
      <w:r>
        <w:t>An employee becomes eligible to receive donated leave at a point when all six (6) of the criteria below are met:</w:t>
      </w:r>
    </w:p>
    <w:p w14:paraId="26CF0884" w14:textId="77777777" w:rsidR="00E658B0" w:rsidRDefault="00E658B0" w:rsidP="00E6219D">
      <w:pPr>
        <w:pStyle w:val="BodyText"/>
      </w:pPr>
    </w:p>
    <w:p w14:paraId="6F866B72" w14:textId="77777777" w:rsidR="00E658B0" w:rsidRDefault="00E658B0">
      <w:pPr>
        <w:pStyle w:val="BodyText"/>
        <w:numPr>
          <w:ilvl w:val="0"/>
          <w:numId w:val="56"/>
        </w:numPr>
        <w:ind w:left="1080"/>
      </w:pPr>
      <w:r>
        <w:t xml:space="preserve">The employee or member of his/her immediate family suffers from a "medically certified" illness, injury, impairment, or physical or mental condition which has </w:t>
      </w:r>
      <w:r>
        <w:lastRenderedPageBreak/>
        <w:t>caused, or is likely to cause, the employee to go on leave for a least ten (10) consecutive working days;</w:t>
      </w:r>
    </w:p>
    <w:p w14:paraId="12D4D6CC" w14:textId="77777777" w:rsidR="00E658B0" w:rsidRDefault="00E658B0">
      <w:pPr>
        <w:pStyle w:val="BodyText"/>
        <w:numPr>
          <w:ilvl w:val="0"/>
          <w:numId w:val="56"/>
        </w:numPr>
        <w:ind w:left="1080"/>
      </w:pPr>
      <w:r>
        <w:t>The employee's need for absence is certified by a</w:t>
      </w:r>
      <w:r w:rsidR="00E6219D">
        <w:t xml:space="preserve"> licensed, practicing physician;</w:t>
      </w:r>
    </w:p>
    <w:p w14:paraId="0A41169F" w14:textId="77777777" w:rsidR="00E658B0" w:rsidRDefault="00E658B0">
      <w:pPr>
        <w:pStyle w:val="BodyText"/>
        <w:numPr>
          <w:ilvl w:val="0"/>
          <w:numId w:val="56"/>
        </w:numPr>
        <w:ind w:left="1080"/>
      </w:pPr>
      <w:r>
        <w:t>The employee has exhausted all of his/her available le</w:t>
      </w:r>
      <w:r w:rsidR="00E6219D">
        <w:t>ave;</w:t>
      </w:r>
    </w:p>
    <w:p w14:paraId="7E0D8250" w14:textId="77777777" w:rsidR="00E658B0" w:rsidRDefault="00E658B0">
      <w:pPr>
        <w:pStyle w:val="BodyText"/>
        <w:numPr>
          <w:ilvl w:val="0"/>
          <w:numId w:val="56"/>
        </w:numPr>
        <w:ind w:left="1080"/>
      </w:pPr>
      <w:r>
        <w:t>The employee has complied with administrative regulations and policies governing the use of leave;</w:t>
      </w:r>
    </w:p>
    <w:p w14:paraId="674D2BE0" w14:textId="77777777" w:rsidR="00E658B0" w:rsidRDefault="00E658B0">
      <w:pPr>
        <w:pStyle w:val="BodyText"/>
        <w:numPr>
          <w:ilvl w:val="0"/>
          <w:numId w:val="56"/>
        </w:numPr>
        <w:ind w:left="1080"/>
      </w:pPr>
      <w:r>
        <w:t xml:space="preserve">The employee's request must be in writing to the Judge Executive, or appropriate constitutional officer, to receive transferred leave; and </w:t>
      </w:r>
    </w:p>
    <w:p w14:paraId="1699111C" w14:textId="77777777" w:rsidR="00E658B0" w:rsidRDefault="00E658B0">
      <w:pPr>
        <w:pStyle w:val="BodyText"/>
        <w:numPr>
          <w:ilvl w:val="0"/>
          <w:numId w:val="56"/>
        </w:numPr>
        <w:ind w:left="1080"/>
      </w:pPr>
      <w:r>
        <w:t>The employee obtains written permission from the co-worker(s) to have a specified number of hours transferred to the requesting employee.</w:t>
      </w:r>
    </w:p>
    <w:p w14:paraId="093225C2" w14:textId="77777777" w:rsidR="00E658B0" w:rsidRDefault="00E658B0" w:rsidP="00C668CE">
      <w:pPr>
        <w:pStyle w:val="BodyText"/>
      </w:pPr>
    </w:p>
    <w:p w14:paraId="63DF3AFF" w14:textId="743C26BF" w:rsidR="00E658B0" w:rsidRDefault="00E658B0" w:rsidP="00C668CE">
      <w:pPr>
        <w:pStyle w:val="BodyText"/>
        <w:rPr>
          <w:b/>
          <w:u w:val="single"/>
        </w:rPr>
      </w:pPr>
      <w:r>
        <w:rPr>
          <w:b/>
        </w:rPr>
        <w:t>Section 3</w:t>
      </w:r>
      <w:r w:rsidR="00CE51BC">
        <w:rPr>
          <w:b/>
        </w:rPr>
        <w:t>.</w:t>
      </w:r>
      <w:r w:rsidR="00E95D15">
        <w:rPr>
          <w:b/>
        </w:rPr>
        <w:t>43</w:t>
      </w:r>
      <w:r>
        <w:rPr>
          <w:b/>
        </w:rPr>
        <w:t>:</w:t>
      </w:r>
      <w:r>
        <w:rPr>
          <w:b/>
        </w:rPr>
        <w:tab/>
      </w:r>
      <w:r>
        <w:rPr>
          <w:b/>
          <w:u w:val="single"/>
        </w:rPr>
        <w:t>Disability Leave</w:t>
      </w:r>
    </w:p>
    <w:p w14:paraId="05E73955" w14:textId="77777777" w:rsidR="00E658B0" w:rsidRDefault="00E658B0" w:rsidP="00C668CE">
      <w:pPr>
        <w:pStyle w:val="BodyText"/>
        <w:rPr>
          <w:b/>
          <w:u w:val="single"/>
        </w:rPr>
      </w:pPr>
    </w:p>
    <w:p w14:paraId="128F2C8D" w14:textId="77777777" w:rsidR="00E658B0" w:rsidRDefault="00E658B0" w:rsidP="00C668CE">
      <w:pPr>
        <w:pStyle w:val="BodyText"/>
      </w:pPr>
      <w:r>
        <w:t xml:space="preserve">Any employee who suffers serious injury of illness as a result of a service connected accident or illness shall be compensated at the negotiated rate with the County's workers compensation insurance company.  No other benefit is implied. </w:t>
      </w:r>
    </w:p>
    <w:p w14:paraId="19ACD951" w14:textId="77777777" w:rsidR="00E658B0" w:rsidRDefault="00E658B0" w:rsidP="00C668CE">
      <w:pPr>
        <w:pStyle w:val="BodyText"/>
      </w:pPr>
    </w:p>
    <w:p w14:paraId="1719C5D4" w14:textId="2CBF449F" w:rsidR="00E658B0" w:rsidRDefault="00E658B0" w:rsidP="00C668CE">
      <w:pPr>
        <w:pStyle w:val="BodyText"/>
        <w:rPr>
          <w:b/>
          <w:u w:val="single"/>
        </w:rPr>
      </w:pPr>
      <w:r>
        <w:rPr>
          <w:b/>
        </w:rPr>
        <w:t>Section 3</w:t>
      </w:r>
      <w:r w:rsidR="00CE51BC">
        <w:rPr>
          <w:b/>
        </w:rPr>
        <w:t>.</w:t>
      </w:r>
      <w:r w:rsidR="00E95D15">
        <w:rPr>
          <w:b/>
        </w:rPr>
        <w:t>44</w:t>
      </w:r>
      <w:r>
        <w:rPr>
          <w:b/>
        </w:rPr>
        <w:t>:</w:t>
      </w:r>
      <w:r>
        <w:rPr>
          <w:b/>
        </w:rPr>
        <w:tab/>
      </w:r>
      <w:r>
        <w:rPr>
          <w:b/>
          <w:u w:val="single"/>
        </w:rPr>
        <w:t>Maternity Leave</w:t>
      </w:r>
    </w:p>
    <w:p w14:paraId="52C721D8" w14:textId="77777777" w:rsidR="00E658B0" w:rsidRDefault="00E658B0" w:rsidP="00C668CE">
      <w:pPr>
        <w:pStyle w:val="BodyText"/>
        <w:rPr>
          <w:b/>
          <w:u w:val="single"/>
        </w:rPr>
      </w:pPr>
    </w:p>
    <w:p w14:paraId="3C6A2E6A" w14:textId="30943890" w:rsidR="00E658B0" w:rsidRDefault="00E658B0" w:rsidP="00C668CE">
      <w:pPr>
        <w:pStyle w:val="BodyText"/>
      </w:pPr>
      <w:r>
        <w:t xml:space="preserve">Maternity leave may be granted for full-time employees with temporary disability due to pregnancy, childbirth, or any impairment thereof, and miscarriages for a period </w:t>
      </w:r>
      <w:r w:rsidR="00D66210">
        <w:t>not to exceed twelve (12) weeks.  The employee may use accrued leave, any compensatory time (if applicable) and the remaining period off without pay.</w:t>
      </w:r>
    </w:p>
    <w:p w14:paraId="50837545" w14:textId="77777777" w:rsidR="00D66210" w:rsidRDefault="00D66210" w:rsidP="00C668CE">
      <w:pPr>
        <w:pStyle w:val="BodyText"/>
      </w:pPr>
    </w:p>
    <w:p w14:paraId="5E36ACF5" w14:textId="78E4AC63" w:rsidR="00D66210" w:rsidRDefault="00D66210" w:rsidP="00C668CE">
      <w:pPr>
        <w:pStyle w:val="BodyText"/>
        <w:rPr>
          <w:b/>
          <w:u w:val="single"/>
        </w:rPr>
      </w:pPr>
      <w:r>
        <w:rPr>
          <w:b/>
        </w:rPr>
        <w:t>Section 3</w:t>
      </w:r>
      <w:r w:rsidR="00CE51BC">
        <w:rPr>
          <w:b/>
        </w:rPr>
        <w:t>.</w:t>
      </w:r>
      <w:r>
        <w:rPr>
          <w:b/>
        </w:rPr>
        <w:t>4</w:t>
      </w:r>
      <w:r w:rsidR="00E95D15">
        <w:rPr>
          <w:b/>
        </w:rPr>
        <w:t>5</w:t>
      </w:r>
      <w:r>
        <w:rPr>
          <w:b/>
        </w:rPr>
        <w:t>:</w:t>
      </w:r>
      <w:r>
        <w:rPr>
          <w:b/>
        </w:rPr>
        <w:tab/>
      </w:r>
      <w:r>
        <w:rPr>
          <w:b/>
          <w:u w:val="single"/>
        </w:rPr>
        <w:t>Funeral Leave</w:t>
      </w:r>
    </w:p>
    <w:p w14:paraId="72962B7C" w14:textId="77777777" w:rsidR="00D66210" w:rsidRDefault="00D66210" w:rsidP="00C668CE">
      <w:pPr>
        <w:pStyle w:val="BodyText"/>
        <w:rPr>
          <w:b/>
          <w:u w:val="single"/>
        </w:rPr>
      </w:pPr>
    </w:p>
    <w:p w14:paraId="31ACDA63" w14:textId="33111564" w:rsidR="00D53527" w:rsidRDefault="00D53527">
      <w:pPr>
        <w:pStyle w:val="BodyText"/>
        <w:numPr>
          <w:ilvl w:val="0"/>
          <w:numId w:val="57"/>
        </w:numPr>
        <w:ind w:left="360"/>
      </w:pPr>
      <w:r>
        <w:t>Full-time employees who suffer the death of an immediate family member are entitled to take up to three (3) consecutive days off work.  This leave will be paid.  This leave does not count toward the five (5) sick days received each year.</w:t>
      </w:r>
    </w:p>
    <w:p w14:paraId="316E7239" w14:textId="07CC0205" w:rsidR="00D53527" w:rsidRDefault="00D53527">
      <w:pPr>
        <w:pStyle w:val="BodyText"/>
        <w:numPr>
          <w:ilvl w:val="0"/>
          <w:numId w:val="57"/>
        </w:numPr>
        <w:ind w:left="360"/>
      </w:pPr>
      <w:r>
        <w:t>Immediate family members include spouse, parent</w:t>
      </w:r>
      <w:r w:rsidR="008672F5">
        <w:t xml:space="preserve"> (birth, step, or legal guardian), child, grandparent, grandchild, brother, sister, mother-in-law, father-in-law, brother-in-law, or sister-in-law.</w:t>
      </w:r>
    </w:p>
    <w:p w14:paraId="583E32DA" w14:textId="60FD7808" w:rsidR="00857CF6" w:rsidRDefault="00857CF6" w:rsidP="00D53527">
      <w:pPr>
        <w:pStyle w:val="BodyText"/>
      </w:pPr>
    </w:p>
    <w:p w14:paraId="6531ADE9" w14:textId="26AC4244" w:rsidR="00857CF6" w:rsidRDefault="00EF55A4" w:rsidP="00C668CE">
      <w:pPr>
        <w:pStyle w:val="BodyText"/>
        <w:rPr>
          <w:b/>
          <w:u w:val="single"/>
        </w:rPr>
      </w:pPr>
      <w:r>
        <w:rPr>
          <w:b/>
        </w:rPr>
        <w:t>Section 3</w:t>
      </w:r>
      <w:r w:rsidR="00CE51BC">
        <w:rPr>
          <w:b/>
        </w:rPr>
        <w:t>.</w:t>
      </w:r>
      <w:r w:rsidR="00E95D15">
        <w:rPr>
          <w:b/>
        </w:rPr>
        <w:t>46</w:t>
      </w:r>
      <w:r>
        <w:rPr>
          <w:b/>
        </w:rPr>
        <w:t>:</w:t>
      </w:r>
      <w:r>
        <w:rPr>
          <w:b/>
        </w:rPr>
        <w:tab/>
      </w:r>
      <w:r w:rsidR="003A28EE">
        <w:rPr>
          <w:b/>
          <w:u w:val="single"/>
        </w:rPr>
        <w:t>Special Leave</w:t>
      </w:r>
    </w:p>
    <w:p w14:paraId="3DE99FE2" w14:textId="77777777" w:rsidR="003A28EE" w:rsidRDefault="003A28EE" w:rsidP="00C668CE">
      <w:pPr>
        <w:pStyle w:val="BodyText"/>
        <w:rPr>
          <w:b/>
          <w:u w:val="single"/>
        </w:rPr>
      </w:pPr>
    </w:p>
    <w:p w14:paraId="46A76B95" w14:textId="77777777" w:rsidR="003A28EE" w:rsidRDefault="003A28EE">
      <w:pPr>
        <w:pStyle w:val="BodyText"/>
        <w:numPr>
          <w:ilvl w:val="0"/>
          <w:numId w:val="58"/>
        </w:numPr>
        <w:ind w:left="360"/>
      </w:pPr>
      <w:r>
        <w:t>In addition</w:t>
      </w:r>
      <w:r w:rsidR="00E6219D">
        <w:t xml:space="preserve"> to authorized leave, the Judge </w:t>
      </w:r>
      <w:r>
        <w:t>Executive, or appropriate constitutional officer, may authorize an employee to be absent without pay for personal reasons for a period or periods not to exceed ten (10) working days in any calendar year.</w:t>
      </w:r>
    </w:p>
    <w:p w14:paraId="1FD6FBBD" w14:textId="77777777" w:rsidR="003A28EE" w:rsidRDefault="003A28EE" w:rsidP="00E6219D">
      <w:pPr>
        <w:pStyle w:val="BodyText"/>
      </w:pPr>
    </w:p>
    <w:p w14:paraId="15843583" w14:textId="77777777" w:rsidR="003A28EE" w:rsidRDefault="003A28EE">
      <w:pPr>
        <w:pStyle w:val="BodyText"/>
        <w:numPr>
          <w:ilvl w:val="0"/>
          <w:numId w:val="58"/>
        </w:numPr>
        <w:ind w:left="360"/>
      </w:pPr>
      <w:r>
        <w:t xml:space="preserve">Special leave circumstances should be specified, in writing, by the Judge Executive, or appropriate constitutional officer, with explanation attached to the timesheet of the employee for the pay period in which said special leave is authorized. </w:t>
      </w:r>
    </w:p>
    <w:p w14:paraId="0C05B0BE" w14:textId="77777777" w:rsidR="003A28EE" w:rsidRDefault="003A28EE" w:rsidP="00C668CE">
      <w:pPr>
        <w:pStyle w:val="BodyText"/>
      </w:pPr>
    </w:p>
    <w:p w14:paraId="537686D1" w14:textId="77777777" w:rsidR="00E2251A" w:rsidRDefault="00E2251A" w:rsidP="00C668CE">
      <w:pPr>
        <w:pStyle w:val="BodyText"/>
        <w:rPr>
          <w:b/>
        </w:rPr>
      </w:pPr>
    </w:p>
    <w:p w14:paraId="515A2DCF" w14:textId="7DFFA554" w:rsidR="003A28EE" w:rsidRDefault="003A28EE" w:rsidP="00C668CE">
      <w:pPr>
        <w:pStyle w:val="BodyText"/>
        <w:rPr>
          <w:b/>
          <w:u w:val="single"/>
        </w:rPr>
      </w:pPr>
      <w:r>
        <w:rPr>
          <w:b/>
        </w:rPr>
        <w:t>Section 3</w:t>
      </w:r>
      <w:r w:rsidR="00CE51BC">
        <w:rPr>
          <w:b/>
        </w:rPr>
        <w:t>.</w:t>
      </w:r>
      <w:r w:rsidR="00E95D15">
        <w:rPr>
          <w:b/>
        </w:rPr>
        <w:t>47</w:t>
      </w:r>
      <w:r>
        <w:rPr>
          <w:b/>
        </w:rPr>
        <w:t>:</w:t>
      </w:r>
      <w:r>
        <w:rPr>
          <w:b/>
        </w:rPr>
        <w:tab/>
      </w:r>
      <w:r>
        <w:rPr>
          <w:b/>
          <w:u w:val="single"/>
        </w:rPr>
        <w:t>Military Leave</w:t>
      </w:r>
    </w:p>
    <w:p w14:paraId="0B9C2E4D" w14:textId="77777777" w:rsidR="003A28EE" w:rsidRDefault="003A28EE" w:rsidP="00C668CE">
      <w:pPr>
        <w:pStyle w:val="BodyText"/>
        <w:rPr>
          <w:b/>
          <w:u w:val="single"/>
        </w:rPr>
      </w:pPr>
    </w:p>
    <w:p w14:paraId="01A8FA1F" w14:textId="77777777" w:rsidR="003A28EE" w:rsidRDefault="003A28EE" w:rsidP="00C668CE">
      <w:pPr>
        <w:pStyle w:val="BodyText"/>
      </w:pPr>
      <w:r w:rsidRPr="003A28EE">
        <w:lastRenderedPageBreak/>
        <w:t xml:space="preserve">Pursuant to KRS 61.394 </w:t>
      </w:r>
      <w:r>
        <w:t>and 61.396, all employees of this County, or of any department or any agency thereof, who are members of the National Guard or of any reserve component of the Armed Forces of the United States, or of the reserve corps of the United States Public Health Service, shall be entitled to leave of absence from their respective duties, without loss of time, pay, regular leave, impairment of efficiency rating, or of any other rights of benefits to which they are entitled, while in the performance of duty or training in the service of this or the United States under competent orders as specified in this section.  In an</w:t>
      </w:r>
      <w:r w:rsidR="00603ECE">
        <w:t xml:space="preserve">y one (1) federal fiscal year, </w:t>
      </w:r>
      <w:r>
        <w:t xml:space="preserve">officers or employees, while on military leave, shall be paid their salaries or compensations for a period or periods not exceeding twenty-one (21) calendar days.  Any unused military leave in a federal fiscal year shall be carried over to the next year.  Any unused military leave shall expire in two (2) years after it has accrued. </w:t>
      </w:r>
    </w:p>
    <w:p w14:paraId="4A9028F0" w14:textId="77777777" w:rsidR="003A28EE" w:rsidRDefault="003A28EE" w:rsidP="00C668CE">
      <w:pPr>
        <w:pStyle w:val="BodyText"/>
      </w:pPr>
    </w:p>
    <w:p w14:paraId="177F6971" w14:textId="61F585D1" w:rsidR="003A28EE" w:rsidRDefault="00561E13" w:rsidP="00C668CE">
      <w:pPr>
        <w:pStyle w:val="BodyText"/>
        <w:rPr>
          <w:b/>
          <w:u w:val="single"/>
        </w:rPr>
      </w:pPr>
      <w:r>
        <w:rPr>
          <w:b/>
        </w:rPr>
        <w:t>Section 3</w:t>
      </w:r>
      <w:r w:rsidR="00CE51BC">
        <w:rPr>
          <w:b/>
        </w:rPr>
        <w:t>.</w:t>
      </w:r>
      <w:r w:rsidR="00E95D15">
        <w:rPr>
          <w:b/>
        </w:rPr>
        <w:t>48</w:t>
      </w:r>
      <w:r>
        <w:rPr>
          <w:b/>
        </w:rPr>
        <w:t>:</w:t>
      </w:r>
      <w:r>
        <w:rPr>
          <w:b/>
        </w:rPr>
        <w:tab/>
      </w:r>
      <w:r>
        <w:rPr>
          <w:b/>
          <w:u w:val="single"/>
        </w:rPr>
        <w:t>Civil Leave (Jury Duty)</w:t>
      </w:r>
    </w:p>
    <w:p w14:paraId="0DFCC25C" w14:textId="77777777" w:rsidR="00561E13" w:rsidRDefault="00561E13" w:rsidP="00C668CE">
      <w:pPr>
        <w:pStyle w:val="BodyText"/>
        <w:rPr>
          <w:b/>
          <w:u w:val="single"/>
        </w:rPr>
      </w:pPr>
    </w:p>
    <w:p w14:paraId="34B900A4" w14:textId="77777777" w:rsidR="00561E13" w:rsidRDefault="00561E13" w:rsidP="00C668CE">
      <w:pPr>
        <w:pStyle w:val="BodyText"/>
      </w:pPr>
      <w:r>
        <w:t>The County encourages service as a juror and compliance with other subpoenas to be a witness in legal proceedings.  If an employee needs to be absent, a copy of the summons or other proof of service must be submitted to their supervisor.  If called for jury duty and released, the employee must return to work for the remainder of the scheduled shift.  The employee will receive regular pay, less whatever pay received for jury duty or being a witness.  The pay received for jury duty or being a witness shall be turned into the County Treasurer upon receipt.</w:t>
      </w:r>
    </w:p>
    <w:p w14:paraId="385A566A" w14:textId="77777777" w:rsidR="00831EEA" w:rsidRDefault="00831EEA" w:rsidP="00C668CE">
      <w:pPr>
        <w:pStyle w:val="BodyText"/>
      </w:pPr>
    </w:p>
    <w:p w14:paraId="7CB1FB3E" w14:textId="71743287" w:rsidR="00831EEA" w:rsidRDefault="00817905" w:rsidP="00C668CE">
      <w:pPr>
        <w:pStyle w:val="BodyText"/>
        <w:rPr>
          <w:b/>
          <w:u w:val="single"/>
        </w:rPr>
      </w:pPr>
      <w:r>
        <w:rPr>
          <w:b/>
        </w:rPr>
        <w:t>Section 3</w:t>
      </w:r>
      <w:r w:rsidR="00CE51BC">
        <w:rPr>
          <w:b/>
        </w:rPr>
        <w:t>.</w:t>
      </w:r>
      <w:r w:rsidR="00E95D15">
        <w:rPr>
          <w:b/>
        </w:rPr>
        <w:t>49</w:t>
      </w:r>
      <w:r>
        <w:rPr>
          <w:b/>
        </w:rPr>
        <w:t>:</w:t>
      </w:r>
      <w:r>
        <w:rPr>
          <w:b/>
        </w:rPr>
        <w:tab/>
      </w:r>
      <w:r>
        <w:rPr>
          <w:b/>
          <w:u w:val="single"/>
        </w:rPr>
        <w:t>Voting Leave</w:t>
      </w:r>
    </w:p>
    <w:p w14:paraId="53007873" w14:textId="77777777" w:rsidR="00817905" w:rsidRDefault="00817905" w:rsidP="00C668CE">
      <w:pPr>
        <w:pStyle w:val="BodyText"/>
        <w:rPr>
          <w:b/>
          <w:u w:val="single"/>
        </w:rPr>
      </w:pPr>
    </w:p>
    <w:p w14:paraId="5419C897" w14:textId="77777777" w:rsidR="00817905" w:rsidRDefault="00817905" w:rsidP="00C668CE">
      <w:pPr>
        <w:pStyle w:val="BodyText"/>
      </w:pPr>
      <w:r>
        <w:t>The County encourages all citizens of the Commonwealth to exercise their right to vote.  Department heads will allow ample time off to vote, without loss of pay.  If time off is needed to vote, the employee should notify their supervisor prior to Election Day.</w:t>
      </w:r>
    </w:p>
    <w:p w14:paraId="7C312982" w14:textId="77777777" w:rsidR="00817905" w:rsidRDefault="00817905" w:rsidP="00C668CE">
      <w:pPr>
        <w:pStyle w:val="BodyText"/>
      </w:pPr>
    </w:p>
    <w:p w14:paraId="05126C92" w14:textId="0C94DBBA" w:rsidR="00817905" w:rsidRDefault="00817905" w:rsidP="00C668CE">
      <w:pPr>
        <w:pStyle w:val="BodyText"/>
        <w:rPr>
          <w:b/>
          <w:u w:val="single"/>
        </w:rPr>
      </w:pPr>
      <w:r>
        <w:rPr>
          <w:b/>
        </w:rPr>
        <w:t>Section 3</w:t>
      </w:r>
      <w:r w:rsidR="00CE51BC">
        <w:rPr>
          <w:b/>
        </w:rPr>
        <w:t>.</w:t>
      </w:r>
      <w:r w:rsidR="00E95D15">
        <w:rPr>
          <w:b/>
        </w:rPr>
        <w:t>50</w:t>
      </w:r>
      <w:r>
        <w:rPr>
          <w:b/>
        </w:rPr>
        <w:t>:</w:t>
      </w:r>
      <w:r>
        <w:rPr>
          <w:b/>
        </w:rPr>
        <w:tab/>
      </w:r>
      <w:r>
        <w:rPr>
          <w:b/>
          <w:u w:val="single"/>
        </w:rPr>
        <w:t>Blood Donation Leave</w:t>
      </w:r>
    </w:p>
    <w:p w14:paraId="2EDBD8C2" w14:textId="77777777" w:rsidR="00817905" w:rsidRDefault="00817905" w:rsidP="00C668CE">
      <w:pPr>
        <w:pStyle w:val="BodyText"/>
        <w:rPr>
          <w:b/>
          <w:u w:val="single"/>
        </w:rPr>
      </w:pPr>
    </w:p>
    <w:p w14:paraId="43175B66" w14:textId="133C60FA" w:rsidR="00817905" w:rsidRPr="00827B41" w:rsidRDefault="00E276A3" w:rsidP="00C668CE">
      <w:pPr>
        <w:pStyle w:val="BodyText"/>
        <w:rPr>
          <w:color w:val="FF0000"/>
        </w:rPr>
      </w:pPr>
      <w:r>
        <w:t>Employees who donate blood at any licensed blood center certified by the Food and Drug Administration during regularly-scheduled work hours are entitled to up to four (4) hours leave with pay.  Blood donation must be made during the employee's scheduled work hours not including the employer's lunch hour.  The employee must request leave for blood donation in advance and furnish a written statement from blood mobile verifying that the employee gave blood.  This will be retained in the employee's file with the payroll officer. Leave time must be taken at the time of donation unless circumstances require the employee to return to work.  Employees not accepted as blood donors must promptly return to their work station but will not be charged for the time spent attempting to donate.</w:t>
      </w:r>
      <w:r w:rsidR="00827B41">
        <w:t xml:space="preserve"> </w:t>
      </w:r>
      <w:r w:rsidR="00827B41">
        <w:rPr>
          <w:color w:val="FF0000"/>
        </w:rPr>
        <w:t xml:space="preserve"> </w:t>
      </w:r>
      <w:r w:rsidR="00827B41" w:rsidRPr="00A54D35">
        <w:t xml:space="preserve">Limited to 1 time per calendar year. </w:t>
      </w:r>
    </w:p>
    <w:p w14:paraId="721A387C" w14:textId="77777777" w:rsidR="00E276A3" w:rsidRDefault="00E276A3" w:rsidP="00C668CE">
      <w:pPr>
        <w:pStyle w:val="BodyText"/>
      </w:pPr>
    </w:p>
    <w:p w14:paraId="72F5E47B" w14:textId="67CF4690" w:rsidR="00E276A3" w:rsidRDefault="005E35B6" w:rsidP="00C668CE">
      <w:pPr>
        <w:pStyle w:val="BodyText"/>
        <w:rPr>
          <w:b/>
          <w:u w:val="single"/>
        </w:rPr>
      </w:pPr>
      <w:r>
        <w:rPr>
          <w:b/>
        </w:rPr>
        <w:t>Section 3</w:t>
      </w:r>
      <w:r w:rsidR="00CE51BC">
        <w:rPr>
          <w:b/>
        </w:rPr>
        <w:t>.</w:t>
      </w:r>
      <w:r w:rsidR="007C7837">
        <w:rPr>
          <w:b/>
        </w:rPr>
        <w:t>51</w:t>
      </w:r>
      <w:r>
        <w:rPr>
          <w:b/>
        </w:rPr>
        <w:t>:</w:t>
      </w:r>
      <w:r>
        <w:rPr>
          <w:b/>
        </w:rPr>
        <w:tab/>
      </w:r>
      <w:r>
        <w:rPr>
          <w:b/>
          <w:u w:val="single"/>
        </w:rPr>
        <w:t>Health Insurance</w:t>
      </w:r>
    </w:p>
    <w:p w14:paraId="5E4B3134" w14:textId="77777777" w:rsidR="005E35B6" w:rsidRDefault="005E35B6" w:rsidP="00C668CE">
      <w:pPr>
        <w:pStyle w:val="BodyText"/>
        <w:rPr>
          <w:b/>
          <w:u w:val="single"/>
        </w:rPr>
      </w:pPr>
    </w:p>
    <w:p w14:paraId="05AB6EBD" w14:textId="43CFEB99" w:rsidR="005E35B6" w:rsidRDefault="005E35B6">
      <w:pPr>
        <w:pStyle w:val="BodyText"/>
        <w:numPr>
          <w:ilvl w:val="0"/>
          <w:numId w:val="59"/>
        </w:numPr>
        <w:ind w:left="360"/>
      </w:pPr>
      <w:r>
        <w:t>The County provides an allowance for a County health insurance plan for each full-time employee.  In the event an employee is out of work due to illness, regardless of cause, the County limits the payments of the health insurance premium for a period not to exceed twelve (12) weeks.</w:t>
      </w:r>
      <w:r w:rsidR="004635BE">
        <w:t xml:space="preserve">  This period may be extended at the discretion of the Fiscal Court and in accordance with the Family Medical Leave Act.</w:t>
      </w:r>
    </w:p>
    <w:p w14:paraId="1CC3E9C8" w14:textId="77777777" w:rsidR="005E35B6" w:rsidRDefault="005E35B6" w:rsidP="00E6219D">
      <w:pPr>
        <w:pStyle w:val="BodyText"/>
      </w:pPr>
    </w:p>
    <w:p w14:paraId="22EC5C13" w14:textId="77777777" w:rsidR="005E35B6" w:rsidRDefault="005E35B6">
      <w:pPr>
        <w:pStyle w:val="BodyText"/>
        <w:numPr>
          <w:ilvl w:val="0"/>
          <w:numId w:val="59"/>
        </w:numPr>
        <w:ind w:left="360"/>
      </w:pPr>
      <w:r>
        <w:t>Benefits are as set forth in the carrier contract.</w:t>
      </w:r>
    </w:p>
    <w:p w14:paraId="60950424" w14:textId="77777777" w:rsidR="005E35B6" w:rsidRDefault="005E35B6" w:rsidP="00E6219D">
      <w:pPr>
        <w:pStyle w:val="BodyText"/>
      </w:pPr>
    </w:p>
    <w:p w14:paraId="4FCCBE9B" w14:textId="77777777" w:rsidR="005E35B6" w:rsidRDefault="005E35B6">
      <w:pPr>
        <w:pStyle w:val="BodyText"/>
        <w:numPr>
          <w:ilvl w:val="0"/>
          <w:numId w:val="59"/>
        </w:numPr>
        <w:ind w:left="360"/>
      </w:pPr>
      <w:r>
        <w:t>Employees are covered under the Consolidated Omnibus Budget Act of 1986 (COBRA).  In summary, COBRA provides that each qualified beneficiary who would lose coverage under the group health plan as a result of a qualifying event is entitled, under the plan, to elect, within the election period, continuation coverage under the plan at his/her expense for a limited time.  This summary statement is not intended to supplant the Act.  All rights are set forth in the Act and should be consulted for official decisions.  The payroll administrator can facilitate this process.</w:t>
      </w:r>
    </w:p>
    <w:p w14:paraId="7CB91EDD" w14:textId="77777777" w:rsidR="005E35B6" w:rsidRDefault="005E35B6" w:rsidP="00E6219D">
      <w:pPr>
        <w:pStyle w:val="BodyText"/>
      </w:pPr>
    </w:p>
    <w:p w14:paraId="64E20D54" w14:textId="77777777" w:rsidR="005E35B6" w:rsidRDefault="005E35B6">
      <w:pPr>
        <w:pStyle w:val="BodyText"/>
        <w:numPr>
          <w:ilvl w:val="0"/>
          <w:numId w:val="59"/>
        </w:numPr>
        <w:ind w:left="360"/>
      </w:pPr>
      <w:r>
        <w:t xml:space="preserve">No other medical benefit is implied. </w:t>
      </w:r>
    </w:p>
    <w:p w14:paraId="4F2631E5" w14:textId="77777777" w:rsidR="005E35B6" w:rsidRDefault="005E35B6" w:rsidP="00C668CE">
      <w:pPr>
        <w:pStyle w:val="BodyText"/>
      </w:pPr>
    </w:p>
    <w:p w14:paraId="07550AFE" w14:textId="5ACC76DB" w:rsidR="005E35B6" w:rsidRDefault="001E1678" w:rsidP="00C668CE">
      <w:pPr>
        <w:pStyle w:val="BodyText"/>
        <w:rPr>
          <w:b/>
          <w:u w:val="single"/>
        </w:rPr>
      </w:pPr>
      <w:r>
        <w:rPr>
          <w:b/>
        </w:rPr>
        <w:t>Section 3</w:t>
      </w:r>
      <w:r w:rsidR="00CE51BC">
        <w:rPr>
          <w:b/>
        </w:rPr>
        <w:t>.</w:t>
      </w:r>
      <w:r w:rsidR="007C7837">
        <w:rPr>
          <w:b/>
        </w:rPr>
        <w:t>52</w:t>
      </w:r>
      <w:r>
        <w:rPr>
          <w:b/>
        </w:rPr>
        <w:t>:</w:t>
      </w:r>
      <w:r>
        <w:rPr>
          <w:b/>
        </w:rPr>
        <w:tab/>
      </w:r>
      <w:r>
        <w:rPr>
          <w:b/>
          <w:u w:val="single"/>
        </w:rPr>
        <w:t>Retirement Benefits</w:t>
      </w:r>
    </w:p>
    <w:p w14:paraId="64935BDB" w14:textId="77777777" w:rsidR="001E1678" w:rsidRDefault="001E1678" w:rsidP="00C668CE">
      <w:pPr>
        <w:pStyle w:val="BodyText"/>
        <w:rPr>
          <w:b/>
          <w:u w:val="single"/>
        </w:rPr>
      </w:pPr>
    </w:p>
    <w:p w14:paraId="0437D97F" w14:textId="77777777" w:rsidR="001E1678" w:rsidRDefault="001E1678">
      <w:pPr>
        <w:pStyle w:val="BodyText"/>
        <w:numPr>
          <w:ilvl w:val="0"/>
          <w:numId w:val="60"/>
        </w:numPr>
        <w:ind w:left="360"/>
      </w:pPr>
      <w:r>
        <w:t xml:space="preserve">Social Security: The County and its employees contribute amounts at the rate determined by Congress. </w:t>
      </w:r>
    </w:p>
    <w:p w14:paraId="6D9F970E" w14:textId="77777777" w:rsidR="00E6219D" w:rsidRDefault="00E6219D" w:rsidP="00E6219D">
      <w:pPr>
        <w:pStyle w:val="BodyText"/>
      </w:pPr>
    </w:p>
    <w:p w14:paraId="1E72DD96" w14:textId="77777777" w:rsidR="001E1678" w:rsidRDefault="001E1678">
      <w:pPr>
        <w:pStyle w:val="BodyText"/>
        <w:numPr>
          <w:ilvl w:val="0"/>
          <w:numId w:val="60"/>
        </w:numPr>
        <w:ind w:left="360"/>
      </w:pPr>
      <w:r>
        <w:t xml:space="preserve">The County participates in the County Employees Retirement System (CERS).  CERS contribution regulations are established by the Kentucky Legislature.  </w:t>
      </w:r>
    </w:p>
    <w:p w14:paraId="37AB93BE" w14:textId="77777777" w:rsidR="001E1678" w:rsidRDefault="001E1678" w:rsidP="00C668CE">
      <w:pPr>
        <w:pStyle w:val="BodyText"/>
      </w:pPr>
    </w:p>
    <w:p w14:paraId="4C4FA81B" w14:textId="0D9B931D" w:rsidR="00896CC5" w:rsidRDefault="00896CC5" w:rsidP="00C668CE">
      <w:pPr>
        <w:pStyle w:val="BodyText"/>
        <w:rPr>
          <w:b/>
          <w:u w:val="single"/>
        </w:rPr>
      </w:pPr>
      <w:r>
        <w:rPr>
          <w:b/>
        </w:rPr>
        <w:t>Section 3</w:t>
      </w:r>
      <w:r w:rsidR="00CE51BC">
        <w:rPr>
          <w:b/>
        </w:rPr>
        <w:t>.</w:t>
      </w:r>
      <w:r w:rsidR="007C7837">
        <w:rPr>
          <w:b/>
        </w:rPr>
        <w:t>53</w:t>
      </w:r>
      <w:r>
        <w:rPr>
          <w:b/>
        </w:rPr>
        <w:t>:</w:t>
      </w:r>
      <w:r>
        <w:rPr>
          <w:b/>
        </w:rPr>
        <w:tab/>
      </w:r>
      <w:r>
        <w:rPr>
          <w:b/>
          <w:u w:val="single"/>
        </w:rPr>
        <w:t>Unemployment Insurance</w:t>
      </w:r>
    </w:p>
    <w:p w14:paraId="26F0E39C" w14:textId="77777777" w:rsidR="00896CC5" w:rsidRDefault="00896CC5" w:rsidP="00C668CE">
      <w:pPr>
        <w:pStyle w:val="BodyText"/>
        <w:rPr>
          <w:b/>
          <w:u w:val="single"/>
        </w:rPr>
      </w:pPr>
    </w:p>
    <w:p w14:paraId="02589C4F" w14:textId="77777777" w:rsidR="00F579FD" w:rsidRDefault="00F579FD" w:rsidP="00C668CE">
      <w:pPr>
        <w:pStyle w:val="BodyText"/>
      </w:pPr>
      <w:r>
        <w:t>The County pays the full amount for Unemployment Insurance.</w:t>
      </w:r>
    </w:p>
    <w:p w14:paraId="1C7144DD" w14:textId="77777777" w:rsidR="00F579FD" w:rsidRDefault="00F579FD" w:rsidP="00C668CE">
      <w:pPr>
        <w:pStyle w:val="BodyText"/>
      </w:pPr>
    </w:p>
    <w:p w14:paraId="406B94AD" w14:textId="2F4C906B" w:rsidR="00F579FD" w:rsidRDefault="00F579FD" w:rsidP="00C668CE">
      <w:pPr>
        <w:pStyle w:val="BodyText"/>
        <w:rPr>
          <w:b/>
          <w:u w:val="single"/>
        </w:rPr>
      </w:pPr>
      <w:r>
        <w:rPr>
          <w:b/>
        </w:rPr>
        <w:t>Section 3</w:t>
      </w:r>
      <w:r w:rsidR="00CE51BC">
        <w:rPr>
          <w:b/>
        </w:rPr>
        <w:t>.</w:t>
      </w:r>
      <w:r w:rsidR="007C7837">
        <w:rPr>
          <w:b/>
        </w:rPr>
        <w:t>54</w:t>
      </w:r>
      <w:r>
        <w:rPr>
          <w:b/>
        </w:rPr>
        <w:t>:</w:t>
      </w:r>
      <w:r>
        <w:rPr>
          <w:b/>
        </w:rPr>
        <w:tab/>
      </w:r>
      <w:r>
        <w:rPr>
          <w:b/>
          <w:u w:val="single"/>
        </w:rPr>
        <w:t>Worker's Compensation</w:t>
      </w:r>
    </w:p>
    <w:p w14:paraId="7A3378C7" w14:textId="77777777" w:rsidR="00F579FD" w:rsidRDefault="00F579FD" w:rsidP="00C668CE">
      <w:pPr>
        <w:pStyle w:val="BodyText"/>
        <w:rPr>
          <w:b/>
          <w:u w:val="single"/>
        </w:rPr>
      </w:pPr>
    </w:p>
    <w:p w14:paraId="23AD5285" w14:textId="77777777" w:rsidR="00F579FD" w:rsidRDefault="00F579FD" w:rsidP="00C668CE">
      <w:pPr>
        <w:pStyle w:val="BodyText"/>
      </w:pPr>
      <w:r>
        <w:t>The County pays the full amount for Worker's Compensation Insurance pursuant to KRS Chapter 342.</w:t>
      </w:r>
    </w:p>
    <w:p w14:paraId="4B438544" w14:textId="77777777" w:rsidR="00F579FD" w:rsidRDefault="00F579FD" w:rsidP="00C668CE">
      <w:pPr>
        <w:pStyle w:val="BodyText"/>
      </w:pPr>
    </w:p>
    <w:p w14:paraId="785C7072" w14:textId="73A995A1" w:rsidR="00F579FD" w:rsidRDefault="00F579FD" w:rsidP="00C668CE">
      <w:pPr>
        <w:pStyle w:val="BodyText"/>
        <w:rPr>
          <w:b/>
          <w:u w:val="single"/>
        </w:rPr>
      </w:pPr>
      <w:r>
        <w:rPr>
          <w:b/>
        </w:rPr>
        <w:t>Section 3</w:t>
      </w:r>
      <w:r w:rsidR="00CE51BC">
        <w:rPr>
          <w:b/>
        </w:rPr>
        <w:t>.</w:t>
      </w:r>
      <w:r w:rsidR="007C7837">
        <w:rPr>
          <w:b/>
        </w:rPr>
        <w:t>55</w:t>
      </w:r>
      <w:r w:rsidR="00B630AD">
        <w:rPr>
          <w:b/>
        </w:rPr>
        <w:t xml:space="preserve">: </w:t>
      </w:r>
      <w:r w:rsidR="00B630AD" w:rsidRPr="00B630AD">
        <w:rPr>
          <w:b/>
          <w:u w:val="single"/>
        </w:rPr>
        <w:t>Expense</w:t>
      </w:r>
      <w:r w:rsidRPr="00B630AD">
        <w:rPr>
          <w:b/>
          <w:u w:val="single"/>
        </w:rPr>
        <w:t xml:space="preserve"> </w:t>
      </w:r>
      <w:r>
        <w:rPr>
          <w:b/>
          <w:u w:val="single"/>
        </w:rPr>
        <w:t>Reimbursement</w:t>
      </w:r>
    </w:p>
    <w:p w14:paraId="0D52B117" w14:textId="77777777" w:rsidR="00F579FD" w:rsidRDefault="00F579FD" w:rsidP="00C668CE">
      <w:pPr>
        <w:pStyle w:val="BodyText"/>
        <w:rPr>
          <w:b/>
          <w:u w:val="single"/>
        </w:rPr>
      </w:pPr>
    </w:p>
    <w:p w14:paraId="130EADC9" w14:textId="5287C6F8" w:rsidR="007D41F2" w:rsidRDefault="00F579FD" w:rsidP="007D41F2">
      <w:pPr>
        <w:pStyle w:val="BodyText"/>
        <w:numPr>
          <w:ilvl w:val="0"/>
          <w:numId w:val="61"/>
        </w:numPr>
        <w:ind w:left="360"/>
      </w:pPr>
      <w:r>
        <w:t>No employee or official of the County shall receive or be allowed any lump-sum expense allowance or contingent fund for personal or official expenses (KRS 64.710).</w:t>
      </w:r>
    </w:p>
    <w:p w14:paraId="673EE5C1" w14:textId="77777777" w:rsidR="00F579FD" w:rsidRDefault="00F579FD" w:rsidP="00E6219D">
      <w:pPr>
        <w:pStyle w:val="BodyText"/>
      </w:pPr>
    </w:p>
    <w:p w14:paraId="73011A04" w14:textId="77777777" w:rsidR="00F579FD" w:rsidRDefault="00F579FD">
      <w:pPr>
        <w:pStyle w:val="BodyText"/>
        <w:numPr>
          <w:ilvl w:val="0"/>
          <w:numId w:val="61"/>
        </w:numPr>
        <w:ind w:left="360"/>
      </w:pPr>
      <w:r>
        <w:t>Any employee or official of the County incurring expenses for approved travel shall be reimbursed as follows:</w:t>
      </w:r>
    </w:p>
    <w:p w14:paraId="0C5003CB" w14:textId="77777777" w:rsidR="00F579FD" w:rsidRDefault="00F579FD" w:rsidP="00E6219D">
      <w:pPr>
        <w:pStyle w:val="BodyText"/>
      </w:pPr>
    </w:p>
    <w:p w14:paraId="74AE2B6E" w14:textId="77777777" w:rsidR="00F579FD" w:rsidRDefault="00F579FD">
      <w:pPr>
        <w:pStyle w:val="BodyText"/>
        <w:numPr>
          <w:ilvl w:val="0"/>
          <w:numId w:val="62"/>
        </w:numPr>
        <w:ind w:left="1080"/>
      </w:pPr>
      <w:r>
        <w:t xml:space="preserve">Transportation - For all reasonable and necessary public transportation by economical means, the actual costs of fares, not to exceed costs for accommodations that are less than first-class if available.  For the use of privately owned vehicle, if advantageous to the County, mileage shall be reimbursed at the current state rate, as determined by the Finance &amp; Administration Cabinet.  </w:t>
      </w:r>
    </w:p>
    <w:p w14:paraId="58C50D00" w14:textId="77777777" w:rsidR="00F579FD" w:rsidRDefault="00F579FD">
      <w:pPr>
        <w:pStyle w:val="BodyText"/>
        <w:numPr>
          <w:ilvl w:val="0"/>
          <w:numId w:val="62"/>
        </w:numPr>
        <w:ind w:left="1080"/>
      </w:pPr>
      <w:r>
        <w:t>Lodging - Reimbursement shall be made on an actual expense basis for the cost of lodging, with a receipt required on all expenses claimed.</w:t>
      </w:r>
    </w:p>
    <w:p w14:paraId="1A90A486" w14:textId="708B99D7" w:rsidR="00F579FD" w:rsidRDefault="00F579FD">
      <w:pPr>
        <w:pStyle w:val="BodyText"/>
        <w:numPr>
          <w:ilvl w:val="0"/>
          <w:numId w:val="62"/>
        </w:numPr>
        <w:ind w:left="1080"/>
      </w:pPr>
      <w:r>
        <w:lastRenderedPageBreak/>
        <w:t xml:space="preserve">Meals - Reimbursement shall be made on </w:t>
      </w:r>
      <w:r w:rsidR="00C43D49">
        <w:t xml:space="preserve">a per diem </w:t>
      </w:r>
      <w:r>
        <w:t xml:space="preserve">basis </w:t>
      </w:r>
      <w:r w:rsidR="00293317">
        <w:t>based on the current rate set forth by the Kentucky Finance and Administration Cabinet.</w:t>
      </w:r>
    </w:p>
    <w:p w14:paraId="2E370AA3" w14:textId="3F4BDBBC" w:rsidR="007D41F2" w:rsidRDefault="007D41F2" w:rsidP="007D41F2">
      <w:pPr>
        <w:pStyle w:val="BodyText"/>
        <w:numPr>
          <w:ilvl w:val="1"/>
          <w:numId w:val="62"/>
        </w:numPr>
      </w:pPr>
      <w:r>
        <w:t>Reimbursement for meals shall only apply to an employee or Official of the County if the travel occurred by reason of:</w:t>
      </w:r>
    </w:p>
    <w:p w14:paraId="68A92CE7" w14:textId="0150DB41" w:rsidR="007D41F2" w:rsidRDefault="007D41F2" w:rsidP="007D41F2">
      <w:pPr>
        <w:pStyle w:val="BodyText"/>
        <w:numPr>
          <w:ilvl w:val="2"/>
          <w:numId w:val="62"/>
        </w:numPr>
      </w:pPr>
      <w:r>
        <w:t xml:space="preserve">Attendance of a conference in which meals are not included as part of the registration fee, </w:t>
      </w:r>
    </w:p>
    <w:p w14:paraId="46544562" w14:textId="2519EE46" w:rsidR="007D41F2" w:rsidRDefault="007D41F2" w:rsidP="007D41F2">
      <w:pPr>
        <w:pStyle w:val="BodyText"/>
        <w:numPr>
          <w:ilvl w:val="2"/>
          <w:numId w:val="62"/>
        </w:numPr>
      </w:pPr>
      <w:r>
        <w:t xml:space="preserve">Attendance of a required training, </w:t>
      </w:r>
    </w:p>
    <w:p w14:paraId="066BA40E" w14:textId="0765F7C2" w:rsidR="007D41F2" w:rsidRDefault="007D41F2" w:rsidP="007D41F2">
      <w:pPr>
        <w:pStyle w:val="BodyText"/>
        <w:numPr>
          <w:ilvl w:val="2"/>
          <w:numId w:val="62"/>
        </w:numPr>
      </w:pPr>
      <w:r>
        <w:t>Official duties that require an overnight stay, or</w:t>
      </w:r>
    </w:p>
    <w:p w14:paraId="5FEB2BAF" w14:textId="7248196E" w:rsidR="007D41F2" w:rsidRDefault="007D41F2" w:rsidP="007D41F2">
      <w:pPr>
        <w:pStyle w:val="BodyText"/>
        <w:numPr>
          <w:ilvl w:val="2"/>
          <w:numId w:val="62"/>
        </w:numPr>
      </w:pPr>
      <w:r>
        <w:t>The employee or Official of the County is performing work or duties outside of the scope of normal business hours for that employee or Official of the County.</w:t>
      </w:r>
    </w:p>
    <w:p w14:paraId="53047C08" w14:textId="18921E8C" w:rsidR="000C2FEC" w:rsidRDefault="000C2FEC" w:rsidP="007D41F2">
      <w:pPr>
        <w:pStyle w:val="BodyText"/>
        <w:numPr>
          <w:ilvl w:val="2"/>
          <w:numId w:val="62"/>
        </w:numPr>
      </w:pPr>
      <w:r>
        <w:t>Exception: if an employee or Official of the County is traveling pursuant to a State or Federal grant, the employee or Official of the County shall be paid up to and not to exceed the per diem rate as specified in the State or Federal grant.</w:t>
      </w:r>
    </w:p>
    <w:p w14:paraId="3E68FF4A" w14:textId="77777777" w:rsidR="00C43D49" w:rsidRDefault="00C43D49" w:rsidP="00C43D49">
      <w:pPr>
        <w:pStyle w:val="BodyText"/>
        <w:ind w:left="1080"/>
      </w:pPr>
    </w:p>
    <w:tbl>
      <w:tblPr>
        <w:tblStyle w:val="TableGrid"/>
        <w:tblW w:w="0" w:type="auto"/>
        <w:tblLook w:val="04A0" w:firstRow="1" w:lastRow="0" w:firstColumn="1" w:lastColumn="0" w:noHBand="0" w:noVBand="1"/>
      </w:tblPr>
      <w:tblGrid>
        <w:gridCol w:w="2337"/>
        <w:gridCol w:w="2337"/>
        <w:gridCol w:w="2338"/>
        <w:gridCol w:w="2338"/>
      </w:tblGrid>
      <w:tr w:rsidR="00C43D49" w14:paraId="637D7480" w14:textId="77777777" w:rsidTr="00C43D49">
        <w:tc>
          <w:tcPr>
            <w:tcW w:w="2337" w:type="dxa"/>
          </w:tcPr>
          <w:p w14:paraId="3ABAB491" w14:textId="3079F6FC" w:rsidR="00C43D49" w:rsidRDefault="00C43D49" w:rsidP="00C43D49">
            <w:pPr>
              <w:pStyle w:val="BodyText"/>
            </w:pPr>
            <w:r>
              <w:t>Qualifying Meals</w:t>
            </w:r>
          </w:p>
        </w:tc>
        <w:tc>
          <w:tcPr>
            <w:tcW w:w="2337" w:type="dxa"/>
          </w:tcPr>
          <w:p w14:paraId="27ADE629" w14:textId="5204E3C8" w:rsidR="00C43D49" w:rsidRPr="00C43D49" w:rsidRDefault="00C43D49" w:rsidP="00C43D49">
            <w:pPr>
              <w:pStyle w:val="BodyText"/>
              <w:jc w:val="center"/>
              <w:rPr>
                <w:b/>
              </w:rPr>
            </w:pPr>
            <w:r>
              <w:rPr>
                <w:b/>
              </w:rPr>
              <w:t>Breakfast</w:t>
            </w:r>
          </w:p>
        </w:tc>
        <w:tc>
          <w:tcPr>
            <w:tcW w:w="2338" w:type="dxa"/>
          </w:tcPr>
          <w:p w14:paraId="5563714F" w14:textId="20A35F60" w:rsidR="00C43D49" w:rsidRPr="00C43D49" w:rsidRDefault="00C43D49" w:rsidP="00C43D49">
            <w:pPr>
              <w:pStyle w:val="BodyText"/>
              <w:jc w:val="center"/>
              <w:rPr>
                <w:b/>
              </w:rPr>
            </w:pPr>
            <w:r>
              <w:rPr>
                <w:b/>
              </w:rPr>
              <w:t>Lunch</w:t>
            </w:r>
          </w:p>
        </w:tc>
        <w:tc>
          <w:tcPr>
            <w:tcW w:w="2338" w:type="dxa"/>
          </w:tcPr>
          <w:p w14:paraId="62FEC94D" w14:textId="368EB90C" w:rsidR="00C43D49" w:rsidRPr="00C43D49" w:rsidRDefault="00C43D49" w:rsidP="00C43D49">
            <w:pPr>
              <w:pStyle w:val="BodyText"/>
              <w:jc w:val="center"/>
              <w:rPr>
                <w:b/>
              </w:rPr>
            </w:pPr>
            <w:r>
              <w:rPr>
                <w:b/>
              </w:rPr>
              <w:t>Dinner</w:t>
            </w:r>
          </w:p>
        </w:tc>
      </w:tr>
      <w:tr w:rsidR="00C43D49" w14:paraId="3D1F82F9" w14:textId="77777777" w:rsidTr="00C43D49">
        <w:tc>
          <w:tcPr>
            <w:tcW w:w="2337" w:type="dxa"/>
          </w:tcPr>
          <w:p w14:paraId="5EEB310F" w14:textId="1C5DCCAA" w:rsidR="00C43D49" w:rsidRDefault="00C43D49" w:rsidP="00C43D49">
            <w:pPr>
              <w:pStyle w:val="BodyText"/>
            </w:pPr>
            <w:r>
              <w:t>Reimbursement no more than</w:t>
            </w:r>
          </w:p>
        </w:tc>
        <w:tc>
          <w:tcPr>
            <w:tcW w:w="2337" w:type="dxa"/>
          </w:tcPr>
          <w:p w14:paraId="7FC5EF20" w14:textId="3C0EC05C" w:rsidR="00C43D49" w:rsidRDefault="00293317" w:rsidP="00C43D49">
            <w:pPr>
              <w:pStyle w:val="BodyText"/>
              <w:jc w:val="center"/>
            </w:pPr>
            <w:r>
              <w:t>State Rate</w:t>
            </w:r>
          </w:p>
        </w:tc>
        <w:tc>
          <w:tcPr>
            <w:tcW w:w="2338" w:type="dxa"/>
          </w:tcPr>
          <w:p w14:paraId="6773A74B" w14:textId="5DB9BD53" w:rsidR="00C43D49" w:rsidRDefault="00293317" w:rsidP="00C43D49">
            <w:pPr>
              <w:pStyle w:val="BodyText"/>
              <w:jc w:val="center"/>
            </w:pPr>
            <w:r>
              <w:t>State Rate</w:t>
            </w:r>
          </w:p>
        </w:tc>
        <w:tc>
          <w:tcPr>
            <w:tcW w:w="2338" w:type="dxa"/>
          </w:tcPr>
          <w:p w14:paraId="5AE5CE13" w14:textId="54EF2298" w:rsidR="00C43D49" w:rsidRDefault="00293317" w:rsidP="00C43D49">
            <w:pPr>
              <w:pStyle w:val="BodyText"/>
              <w:jc w:val="center"/>
            </w:pPr>
            <w:r>
              <w:t>State Rate</w:t>
            </w:r>
          </w:p>
        </w:tc>
      </w:tr>
      <w:tr w:rsidR="00C43D49" w14:paraId="045AF51C" w14:textId="77777777" w:rsidTr="00C43D49">
        <w:tc>
          <w:tcPr>
            <w:tcW w:w="2337" w:type="dxa"/>
          </w:tcPr>
          <w:p w14:paraId="7CF05CA6" w14:textId="41FE7017" w:rsidR="00C43D49" w:rsidRDefault="00C43D49" w:rsidP="00C43D49">
            <w:pPr>
              <w:pStyle w:val="BodyText"/>
            </w:pPr>
            <w:r>
              <w:t>Must include travel between the hours of:</w:t>
            </w:r>
          </w:p>
        </w:tc>
        <w:tc>
          <w:tcPr>
            <w:tcW w:w="2337" w:type="dxa"/>
          </w:tcPr>
          <w:p w14:paraId="2C1F5679" w14:textId="6A6DA55A" w:rsidR="00C43D49" w:rsidRDefault="00C43D49" w:rsidP="00C43D49">
            <w:pPr>
              <w:pStyle w:val="BodyText"/>
              <w:jc w:val="center"/>
            </w:pPr>
            <w:r>
              <w:t>6:00-8:00AM</w:t>
            </w:r>
          </w:p>
        </w:tc>
        <w:tc>
          <w:tcPr>
            <w:tcW w:w="2338" w:type="dxa"/>
          </w:tcPr>
          <w:p w14:paraId="494537B3" w14:textId="7D5AC20A" w:rsidR="00C43D49" w:rsidRDefault="00C43D49" w:rsidP="00C43D49">
            <w:pPr>
              <w:pStyle w:val="BodyText"/>
              <w:jc w:val="center"/>
            </w:pPr>
            <w:r>
              <w:t>11:00AM-1:00PM</w:t>
            </w:r>
          </w:p>
        </w:tc>
        <w:tc>
          <w:tcPr>
            <w:tcW w:w="2338" w:type="dxa"/>
          </w:tcPr>
          <w:p w14:paraId="7F769C66" w14:textId="1DD2E35C" w:rsidR="00C43D49" w:rsidRDefault="00C43D49" w:rsidP="00C43D49">
            <w:pPr>
              <w:pStyle w:val="BodyText"/>
              <w:jc w:val="center"/>
            </w:pPr>
            <w:r>
              <w:t>5:00-7:00PM</w:t>
            </w:r>
          </w:p>
        </w:tc>
      </w:tr>
    </w:tbl>
    <w:p w14:paraId="619B13B8" w14:textId="77777777" w:rsidR="00C43D49" w:rsidRDefault="00C43D49" w:rsidP="00C43D49">
      <w:pPr>
        <w:pStyle w:val="BodyText"/>
      </w:pPr>
    </w:p>
    <w:p w14:paraId="3A047542" w14:textId="77777777" w:rsidR="00F579FD" w:rsidRDefault="00F579FD">
      <w:pPr>
        <w:pStyle w:val="BodyText"/>
        <w:numPr>
          <w:ilvl w:val="0"/>
          <w:numId w:val="62"/>
        </w:numPr>
        <w:ind w:left="1080"/>
      </w:pPr>
      <w:r>
        <w:t>Other - tolls, parking, baggage, and car rentals are allowed on an actual expense basis when reasonable and necessary and with receipt.</w:t>
      </w:r>
    </w:p>
    <w:p w14:paraId="581330E1" w14:textId="77777777" w:rsidR="00F579FD" w:rsidRDefault="00F579FD" w:rsidP="00E6219D">
      <w:pPr>
        <w:pStyle w:val="BodyText"/>
      </w:pPr>
    </w:p>
    <w:p w14:paraId="734701A6" w14:textId="77777777" w:rsidR="00F579FD" w:rsidRDefault="00F579FD">
      <w:pPr>
        <w:pStyle w:val="BodyText"/>
        <w:numPr>
          <w:ilvl w:val="0"/>
          <w:numId w:val="61"/>
        </w:numPr>
        <w:ind w:left="360"/>
      </w:pPr>
      <w:r>
        <w:t>The travel and Expense Reimbursement Voucher should be completed, including required receipts, and submitted to the Judge Executive and/or his designee within ten (10) working days after returning from travel.</w:t>
      </w:r>
    </w:p>
    <w:p w14:paraId="06173C50" w14:textId="77777777" w:rsidR="00F579FD" w:rsidRDefault="00F579FD" w:rsidP="00E6219D">
      <w:pPr>
        <w:pStyle w:val="BodyText"/>
      </w:pPr>
    </w:p>
    <w:p w14:paraId="4471780B" w14:textId="77777777" w:rsidR="00F579FD" w:rsidRDefault="00F579FD">
      <w:pPr>
        <w:pStyle w:val="BodyText"/>
        <w:numPr>
          <w:ilvl w:val="0"/>
          <w:numId w:val="61"/>
        </w:numPr>
        <w:ind w:left="360"/>
      </w:pPr>
      <w:r>
        <w:t>The travel and Expense Reimbursement Voucher must be signed by the employee requesting reimbursement, by the department head and the Judge Executive and/or his designee.</w:t>
      </w:r>
    </w:p>
    <w:p w14:paraId="50171390" w14:textId="77777777" w:rsidR="00F579FD" w:rsidRDefault="00F579FD" w:rsidP="00C668CE">
      <w:pPr>
        <w:pStyle w:val="BodyText"/>
      </w:pPr>
    </w:p>
    <w:p w14:paraId="205665CA" w14:textId="4A403A26" w:rsidR="00F579FD" w:rsidRDefault="00C75D03" w:rsidP="00C668CE">
      <w:pPr>
        <w:pStyle w:val="BodyText"/>
        <w:rPr>
          <w:b/>
          <w:u w:val="single"/>
        </w:rPr>
      </w:pPr>
      <w:r>
        <w:rPr>
          <w:b/>
        </w:rPr>
        <w:t>Section 3</w:t>
      </w:r>
      <w:r w:rsidR="00CE51BC">
        <w:rPr>
          <w:b/>
        </w:rPr>
        <w:t>.</w:t>
      </w:r>
      <w:r w:rsidR="007C7837">
        <w:rPr>
          <w:b/>
        </w:rPr>
        <w:t>56</w:t>
      </w:r>
      <w:r>
        <w:rPr>
          <w:b/>
        </w:rPr>
        <w:t>:</w:t>
      </w:r>
      <w:r>
        <w:rPr>
          <w:b/>
        </w:rPr>
        <w:tab/>
      </w:r>
      <w:r>
        <w:rPr>
          <w:b/>
          <w:u w:val="single"/>
        </w:rPr>
        <w:t>Family and Medical Leave Act of 1993</w:t>
      </w:r>
    </w:p>
    <w:p w14:paraId="2D8BAE22" w14:textId="77777777" w:rsidR="00C75D03" w:rsidRDefault="00C75D03" w:rsidP="00C668CE">
      <w:pPr>
        <w:pStyle w:val="BodyText"/>
        <w:rPr>
          <w:b/>
          <w:u w:val="single"/>
        </w:rPr>
      </w:pPr>
    </w:p>
    <w:p w14:paraId="62A40738" w14:textId="276E119D" w:rsidR="00C75D03" w:rsidRDefault="00703B41">
      <w:pPr>
        <w:pStyle w:val="BodyText"/>
        <w:numPr>
          <w:ilvl w:val="0"/>
          <w:numId w:val="63"/>
        </w:numPr>
      </w:pPr>
      <w:r>
        <w:t>The Family and Medical Leave Act of 1993 does apply to all public agencies, including state, local and federal employers.  To be eligible for FMLA benefits, an employee must</w:t>
      </w:r>
      <w:r w:rsidR="00AF2419">
        <w:t>, based on a 12 month rolling schedule</w:t>
      </w:r>
      <w:r>
        <w:t xml:space="preserve">: </w:t>
      </w:r>
    </w:p>
    <w:p w14:paraId="49B5EA60" w14:textId="77777777" w:rsidR="00703B41" w:rsidRDefault="00703B41" w:rsidP="00C668CE">
      <w:pPr>
        <w:pStyle w:val="BodyText"/>
      </w:pPr>
    </w:p>
    <w:p w14:paraId="62ED4874" w14:textId="77777777" w:rsidR="00703B41" w:rsidRDefault="00703B41">
      <w:pPr>
        <w:pStyle w:val="BodyText"/>
        <w:numPr>
          <w:ilvl w:val="0"/>
          <w:numId w:val="64"/>
        </w:numPr>
        <w:ind w:left="1080"/>
      </w:pPr>
      <w:r>
        <w:t>Work for a covered employer,</w:t>
      </w:r>
    </w:p>
    <w:p w14:paraId="44017357" w14:textId="77777777" w:rsidR="00703B41" w:rsidRDefault="00703B41">
      <w:pPr>
        <w:pStyle w:val="BodyText"/>
        <w:numPr>
          <w:ilvl w:val="0"/>
          <w:numId w:val="64"/>
        </w:numPr>
        <w:ind w:left="1080"/>
      </w:pPr>
      <w:r>
        <w:t>Have worked for the employer for a total of twelve (12) months,</w:t>
      </w:r>
    </w:p>
    <w:p w14:paraId="06B2AB59" w14:textId="77777777" w:rsidR="00703B41" w:rsidRDefault="00703B41">
      <w:pPr>
        <w:pStyle w:val="BodyText"/>
        <w:numPr>
          <w:ilvl w:val="0"/>
          <w:numId w:val="64"/>
        </w:numPr>
        <w:ind w:left="1080"/>
      </w:pPr>
      <w:r>
        <w:t>Have worked at least 1,250 hours over the previous twelve (12) months, and</w:t>
      </w:r>
    </w:p>
    <w:p w14:paraId="0F64278A" w14:textId="77777777" w:rsidR="00703B41" w:rsidRDefault="001C7A6E">
      <w:pPr>
        <w:pStyle w:val="BodyText"/>
        <w:numPr>
          <w:ilvl w:val="0"/>
          <w:numId w:val="64"/>
        </w:numPr>
        <w:ind w:left="1080"/>
      </w:pPr>
      <w:r>
        <w:t>Work</w:t>
      </w:r>
      <w:r w:rsidR="00703B41">
        <w:t xml:space="preserve"> at a location in the United States or in any territory or possession of the United States where at least fifty (50) employees are employed by the employer within seventy-five (75) miles.</w:t>
      </w:r>
    </w:p>
    <w:p w14:paraId="104D8113" w14:textId="77777777" w:rsidR="00703B41" w:rsidRDefault="00703B41" w:rsidP="00C668CE">
      <w:pPr>
        <w:pStyle w:val="BodyText"/>
      </w:pPr>
    </w:p>
    <w:p w14:paraId="085D6243" w14:textId="3136386C" w:rsidR="00703B41" w:rsidRDefault="0043378E" w:rsidP="00C668CE">
      <w:pPr>
        <w:pStyle w:val="BodyText"/>
        <w:rPr>
          <w:b/>
          <w:u w:val="single"/>
        </w:rPr>
      </w:pPr>
      <w:r>
        <w:rPr>
          <w:b/>
        </w:rPr>
        <w:t>Section 3</w:t>
      </w:r>
      <w:r w:rsidR="00CE51BC">
        <w:rPr>
          <w:b/>
        </w:rPr>
        <w:t>.</w:t>
      </w:r>
      <w:r w:rsidR="007C7837">
        <w:rPr>
          <w:b/>
        </w:rPr>
        <w:t>57</w:t>
      </w:r>
      <w:r>
        <w:rPr>
          <w:b/>
        </w:rPr>
        <w:t>:</w:t>
      </w:r>
      <w:r>
        <w:rPr>
          <w:b/>
        </w:rPr>
        <w:tab/>
      </w:r>
      <w:r>
        <w:rPr>
          <w:b/>
          <w:u w:val="single"/>
        </w:rPr>
        <w:t>Training and Career Development</w:t>
      </w:r>
    </w:p>
    <w:p w14:paraId="018F6C33" w14:textId="77777777" w:rsidR="0043378E" w:rsidRDefault="0043378E" w:rsidP="00C668CE">
      <w:pPr>
        <w:pStyle w:val="BodyText"/>
        <w:rPr>
          <w:b/>
          <w:u w:val="single"/>
        </w:rPr>
      </w:pPr>
    </w:p>
    <w:p w14:paraId="76369B6B" w14:textId="77777777" w:rsidR="0043378E" w:rsidRDefault="0043378E">
      <w:pPr>
        <w:pStyle w:val="BodyText"/>
        <w:numPr>
          <w:ilvl w:val="0"/>
          <w:numId w:val="65"/>
        </w:numPr>
        <w:ind w:left="360"/>
      </w:pPr>
      <w:r>
        <w:t xml:space="preserve">Each new employee shall be given an orientation on the </w:t>
      </w:r>
      <w:r w:rsidR="001C7A6E">
        <w:t>nature of the job</w:t>
      </w:r>
      <w:r>
        <w:t xml:space="preserve">, purposes and programs of the development and the administrative policies adopted by the County.  Each department head shall maintain a copy of all personnel policies so that should questions arise appropriate policies are available for review.  </w:t>
      </w:r>
    </w:p>
    <w:p w14:paraId="27F54F3C" w14:textId="77777777" w:rsidR="0043378E" w:rsidRDefault="0043378E" w:rsidP="00E6219D">
      <w:pPr>
        <w:pStyle w:val="BodyText"/>
      </w:pPr>
    </w:p>
    <w:p w14:paraId="08ED7D74" w14:textId="77777777" w:rsidR="0043378E" w:rsidRDefault="0043378E">
      <w:pPr>
        <w:pStyle w:val="BodyText"/>
        <w:numPr>
          <w:ilvl w:val="0"/>
          <w:numId w:val="65"/>
        </w:numPr>
        <w:ind w:left="360"/>
      </w:pPr>
      <w:r>
        <w:t>The Judge Executive and department heads may provide in-service training for regular full-time employees.</w:t>
      </w:r>
    </w:p>
    <w:p w14:paraId="19F277A7" w14:textId="77777777" w:rsidR="0043378E" w:rsidRDefault="0043378E" w:rsidP="00E6219D">
      <w:pPr>
        <w:pStyle w:val="BodyText"/>
      </w:pPr>
    </w:p>
    <w:p w14:paraId="05E4F11A" w14:textId="77777777" w:rsidR="0043378E" w:rsidRDefault="0043378E">
      <w:pPr>
        <w:pStyle w:val="BodyText"/>
        <w:numPr>
          <w:ilvl w:val="0"/>
          <w:numId w:val="65"/>
        </w:numPr>
        <w:ind w:left="360"/>
      </w:pPr>
      <w:r>
        <w:t xml:space="preserve">The department heads, with the Judge Executive's concurrence, may permit or direct the attendance of employees at meetings, conferences, workshops, or seminars intended to improve the knowledge, abilities, and skills of the County employees. </w:t>
      </w:r>
    </w:p>
    <w:p w14:paraId="3B022519" w14:textId="77777777" w:rsidR="0043378E" w:rsidRDefault="0043378E" w:rsidP="00E6219D">
      <w:pPr>
        <w:pStyle w:val="BodyText"/>
      </w:pPr>
    </w:p>
    <w:p w14:paraId="5C5601D4" w14:textId="77777777" w:rsidR="0043378E" w:rsidRDefault="0043378E">
      <w:pPr>
        <w:pStyle w:val="BodyText"/>
        <w:numPr>
          <w:ilvl w:val="0"/>
          <w:numId w:val="65"/>
        </w:numPr>
        <w:ind w:left="360"/>
      </w:pPr>
      <w:r>
        <w:t xml:space="preserve">Training shall include the following areas: </w:t>
      </w:r>
    </w:p>
    <w:p w14:paraId="6A91025F" w14:textId="77777777" w:rsidR="0043378E" w:rsidRDefault="0043378E" w:rsidP="00E6219D">
      <w:pPr>
        <w:pStyle w:val="BodyText"/>
      </w:pPr>
    </w:p>
    <w:p w14:paraId="5814E6FA" w14:textId="77777777" w:rsidR="0043378E" w:rsidRDefault="0043378E">
      <w:pPr>
        <w:pStyle w:val="BodyText"/>
        <w:numPr>
          <w:ilvl w:val="0"/>
          <w:numId w:val="66"/>
        </w:numPr>
        <w:ind w:left="1080"/>
      </w:pPr>
      <w:r>
        <w:t>Orientation of new employees,</w:t>
      </w:r>
    </w:p>
    <w:p w14:paraId="34EDF750" w14:textId="77777777" w:rsidR="0043378E" w:rsidRDefault="0043378E">
      <w:pPr>
        <w:pStyle w:val="BodyText"/>
        <w:numPr>
          <w:ilvl w:val="0"/>
          <w:numId w:val="66"/>
        </w:numPr>
        <w:ind w:left="1080"/>
      </w:pPr>
      <w:r>
        <w:t xml:space="preserve">Position specific (the job position/title as appointed), </w:t>
      </w:r>
    </w:p>
    <w:p w14:paraId="28358085" w14:textId="77777777" w:rsidR="0043378E" w:rsidRDefault="0043378E">
      <w:pPr>
        <w:pStyle w:val="BodyText"/>
        <w:numPr>
          <w:ilvl w:val="0"/>
          <w:numId w:val="66"/>
        </w:numPr>
        <w:ind w:left="1080"/>
      </w:pPr>
      <w:r>
        <w:t>Safety training department spe</w:t>
      </w:r>
      <w:r w:rsidR="001C7A6E">
        <w:t>cific as well as general safety,</w:t>
      </w:r>
      <w:r>
        <w:t xml:space="preserve"> </w:t>
      </w:r>
    </w:p>
    <w:p w14:paraId="27903A98" w14:textId="77777777" w:rsidR="00C22E7D" w:rsidRDefault="00C22E7D">
      <w:pPr>
        <w:pStyle w:val="BodyText"/>
        <w:numPr>
          <w:ilvl w:val="0"/>
          <w:numId w:val="66"/>
        </w:numPr>
        <w:ind w:left="1080"/>
      </w:pPr>
      <w:r>
        <w:t xml:space="preserve">Employee standards of conduct training, and </w:t>
      </w:r>
    </w:p>
    <w:p w14:paraId="6324AF9C" w14:textId="77777777" w:rsidR="00C22E7D" w:rsidRDefault="00C22E7D">
      <w:pPr>
        <w:pStyle w:val="BodyText"/>
        <w:numPr>
          <w:ilvl w:val="0"/>
          <w:numId w:val="66"/>
        </w:numPr>
        <w:ind w:left="1080"/>
      </w:pPr>
      <w:r>
        <w:t>Career developmental training designed to improve job knowledge and productivity.</w:t>
      </w:r>
    </w:p>
    <w:p w14:paraId="1171DE13" w14:textId="77777777" w:rsidR="00C22E7D" w:rsidRDefault="00C22E7D" w:rsidP="00E6219D">
      <w:pPr>
        <w:pStyle w:val="BodyText"/>
      </w:pPr>
    </w:p>
    <w:p w14:paraId="58612FAE" w14:textId="77777777" w:rsidR="00C22E7D" w:rsidRDefault="00C22E7D" w:rsidP="001C7A6E">
      <w:pPr>
        <w:pStyle w:val="BodyText"/>
        <w:ind w:left="360"/>
      </w:pPr>
      <w:r>
        <w:t xml:space="preserve">Note:  Training may be accomplished on site or at organized training seminars provided by educational institutions, the Commonwealth of Kentucky, or other recognized entities. </w:t>
      </w:r>
    </w:p>
    <w:p w14:paraId="236F0991" w14:textId="77777777" w:rsidR="00AD7A4B" w:rsidRDefault="00AD7A4B" w:rsidP="00E6219D">
      <w:pPr>
        <w:pStyle w:val="BodyText"/>
      </w:pPr>
    </w:p>
    <w:p w14:paraId="75CED3F8" w14:textId="77777777" w:rsidR="00AD7A4B" w:rsidRDefault="00AD7A4B">
      <w:pPr>
        <w:pStyle w:val="BodyText"/>
        <w:numPr>
          <w:ilvl w:val="0"/>
          <w:numId w:val="65"/>
        </w:numPr>
        <w:ind w:left="360"/>
      </w:pPr>
      <w:r>
        <w:t>Attendance and participation in training arranged or provided by the County is mandatory and a condition of employment.  The County will make every effort to provide training at reasonable times and with the convenience of the employee in mind.  Training expenses will be paid by the County, including travel, lodging, registration, and course materials.  However, all course materials remain the property of the County to be maintained by the employee.</w:t>
      </w:r>
    </w:p>
    <w:p w14:paraId="1AA6B833" w14:textId="77777777" w:rsidR="00E6219D" w:rsidRDefault="00E6219D" w:rsidP="00E6219D">
      <w:pPr>
        <w:pStyle w:val="BodyText"/>
      </w:pPr>
    </w:p>
    <w:p w14:paraId="08F52D9C" w14:textId="77777777" w:rsidR="00AD7A4B" w:rsidRDefault="00921D2A">
      <w:pPr>
        <w:pStyle w:val="BodyText"/>
        <w:numPr>
          <w:ilvl w:val="0"/>
          <w:numId w:val="65"/>
        </w:numPr>
        <w:ind w:left="360"/>
      </w:pPr>
      <w:r>
        <w:t xml:space="preserve">Each employee shall sign certification that he/she has been given an opportunity to review the County's personnel chapter to the </w:t>
      </w:r>
      <w:r w:rsidR="004175B7">
        <w:t>administrative code and received orientation on his/her job.</w:t>
      </w:r>
    </w:p>
    <w:p w14:paraId="40E36C2C" w14:textId="77777777" w:rsidR="004175B7" w:rsidRDefault="004175B7" w:rsidP="00C668CE">
      <w:pPr>
        <w:pStyle w:val="BodyText"/>
      </w:pPr>
    </w:p>
    <w:p w14:paraId="6FB9BE28" w14:textId="34638407" w:rsidR="004175B7" w:rsidRDefault="004175B7" w:rsidP="00C668CE">
      <w:pPr>
        <w:pStyle w:val="BodyText"/>
        <w:rPr>
          <w:b/>
          <w:u w:val="single"/>
        </w:rPr>
      </w:pPr>
      <w:r>
        <w:rPr>
          <w:b/>
        </w:rPr>
        <w:t>Section 3</w:t>
      </w:r>
      <w:r w:rsidR="00CE51BC">
        <w:rPr>
          <w:b/>
        </w:rPr>
        <w:t>.</w:t>
      </w:r>
      <w:r w:rsidR="007C7837">
        <w:rPr>
          <w:b/>
        </w:rPr>
        <w:t>58</w:t>
      </w:r>
      <w:r>
        <w:rPr>
          <w:b/>
        </w:rPr>
        <w:t>:</w:t>
      </w:r>
      <w:r>
        <w:rPr>
          <w:b/>
        </w:rPr>
        <w:tab/>
      </w:r>
      <w:r>
        <w:rPr>
          <w:b/>
          <w:u w:val="single"/>
        </w:rPr>
        <w:t>Grievance Procedure</w:t>
      </w:r>
    </w:p>
    <w:p w14:paraId="43C0ED22" w14:textId="77777777" w:rsidR="00F83953" w:rsidRDefault="00F83953" w:rsidP="00C668CE">
      <w:pPr>
        <w:pStyle w:val="BodyText"/>
        <w:rPr>
          <w:b/>
          <w:u w:val="single"/>
        </w:rPr>
      </w:pPr>
    </w:p>
    <w:p w14:paraId="5B55FAB4" w14:textId="77777777" w:rsidR="00F83953" w:rsidRDefault="00F83953">
      <w:pPr>
        <w:pStyle w:val="BodyText"/>
        <w:numPr>
          <w:ilvl w:val="0"/>
          <w:numId w:val="67"/>
        </w:numPr>
        <w:ind w:left="360"/>
      </w:pPr>
      <w:r>
        <w:t xml:space="preserve">Any employee who believes that he/she has been aggrieved by an act or decision of the County may file a complaint with his/her department head within ten (10) days of the incident in accordance with the following procedure: </w:t>
      </w:r>
    </w:p>
    <w:p w14:paraId="0C7FC4EE" w14:textId="77777777" w:rsidR="00F83953" w:rsidRDefault="00F83953" w:rsidP="001C7A6E">
      <w:pPr>
        <w:pStyle w:val="BodyText"/>
      </w:pPr>
    </w:p>
    <w:p w14:paraId="1CB28367" w14:textId="77777777" w:rsidR="0060123C" w:rsidRDefault="00F83953">
      <w:pPr>
        <w:pStyle w:val="BodyText"/>
        <w:numPr>
          <w:ilvl w:val="0"/>
          <w:numId w:val="68"/>
        </w:numPr>
        <w:ind w:left="1080"/>
      </w:pPr>
      <w:r>
        <w:t xml:space="preserve">An aggrieved person must submit a written statement of the grievance to the department head setting forth the nature of the grievance </w:t>
      </w:r>
      <w:r w:rsidR="0060123C">
        <w:t xml:space="preserve">and facts upon which the allegation is based.  The written statement must be submitted within ten (10) working days of the alleged grievance. </w:t>
      </w:r>
    </w:p>
    <w:p w14:paraId="0767CEF4" w14:textId="77777777" w:rsidR="00F36466" w:rsidRDefault="0060123C">
      <w:pPr>
        <w:pStyle w:val="BodyText"/>
        <w:numPr>
          <w:ilvl w:val="0"/>
          <w:numId w:val="68"/>
        </w:numPr>
        <w:ind w:left="1080"/>
      </w:pPr>
      <w:r>
        <w:lastRenderedPageBreak/>
        <w:t xml:space="preserve">The department head shall contact the complainant no later than ten (10) working days after receiving the written statement to establish a meeting with the objective of resolving the matter informally.  However, in no case shall the informal meeting be conducted sooner than (5) days or more than thirty (30) days after receiving the written statement. </w:t>
      </w:r>
      <w:r w:rsidR="00F36466">
        <w:t xml:space="preserve">There shall be prepared written documentation of the discussion at the informal meeting which shall be preserved in the file of the employee. </w:t>
      </w:r>
    </w:p>
    <w:p w14:paraId="347B1386" w14:textId="77777777" w:rsidR="00F36466" w:rsidRDefault="00F36466">
      <w:pPr>
        <w:pStyle w:val="BodyText"/>
        <w:numPr>
          <w:ilvl w:val="0"/>
          <w:numId w:val="68"/>
        </w:numPr>
        <w:ind w:left="1080"/>
      </w:pPr>
      <w:r>
        <w:t xml:space="preserve">Within five (5) days of the informal meeting, if no decision has been made by the department head or the decision of the department head does not satisfy the complainant, he/she may request a meeting with the Judge Executive, or appropriate constitutional officer, by submitting a written request. </w:t>
      </w:r>
    </w:p>
    <w:p w14:paraId="70A8CDF3" w14:textId="77777777" w:rsidR="00F36466" w:rsidRDefault="00F36466">
      <w:pPr>
        <w:pStyle w:val="BodyText"/>
        <w:numPr>
          <w:ilvl w:val="0"/>
          <w:numId w:val="68"/>
        </w:numPr>
        <w:ind w:left="1080"/>
      </w:pPr>
      <w:r>
        <w:t>In this discussion of the grievance, the complainant may appear with counsel and participate in the discussion.  The Judge Executive</w:t>
      </w:r>
      <w:r w:rsidR="001C7A6E">
        <w:t>,</w:t>
      </w:r>
      <w:r>
        <w:t xml:space="preserve"> or appropriate constitutional officer, may require the department head to participate the discussion of the grievance, when it is brought before the Judge Executive, or appropriate constitutional officer.  The Judge Executive, or appropriate constitutional officer, shall issue a written decision on the matter within ten (10) days.  Written documentation of the discussion at the meeting shall be preserved in the file of the employee. </w:t>
      </w:r>
    </w:p>
    <w:p w14:paraId="16F1CE0E" w14:textId="77777777" w:rsidR="008F45CA" w:rsidRDefault="008F45CA" w:rsidP="001C7A6E">
      <w:pPr>
        <w:pStyle w:val="BodyText"/>
      </w:pPr>
    </w:p>
    <w:p w14:paraId="557A9C6B" w14:textId="77777777" w:rsidR="008F45CA" w:rsidRDefault="008F45CA">
      <w:pPr>
        <w:pStyle w:val="BodyText"/>
        <w:numPr>
          <w:ilvl w:val="0"/>
          <w:numId w:val="67"/>
        </w:numPr>
        <w:ind w:left="360"/>
      </w:pPr>
      <w:r>
        <w:t>The decision of the Judge Executive, or appropriate constitutional officer, shall be final.  All complaints received by the department head and responses from the department head and the Judge Executive, or appropriate constitutional officer, shall be kept by the County in the complainant's file.</w:t>
      </w:r>
    </w:p>
    <w:p w14:paraId="5BCF8A96" w14:textId="77777777" w:rsidR="008F45CA" w:rsidRDefault="008F45CA" w:rsidP="00C668CE">
      <w:pPr>
        <w:pStyle w:val="BodyText"/>
      </w:pPr>
    </w:p>
    <w:p w14:paraId="440494E7" w14:textId="13B50C5E" w:rsidR="008F45CA" w:rsidRDefault="008229ED" w:rsidP="00C668CE">
      <w:pPr>
        <w:pStyle w:val="BodyText"/>
        <w:rPr>
          <w:b/>
          <w:u w:val="single"/>
        </w:rPr>
      </w:pPr>
      <w:r>
        <w:rPr>
          <w:b/>
        </w:rPr>
        <w:t>Section 3</w:t>
      </w:r>
      <w:r w:rsidR="00CE51BC">
        <w:rPr>
          <w:b/>
        </w:rPr>
        <w:t>.</w:t>
      </w:r>
      <w:r w:rsidR="007C7837">
        <w:rPr>
          <w:b/>
        </w:rPr>
        <w:t>59</w:t>
      </w:r>
      <w:r>
        <w:rPr>
          <w:b/>
        </w:rPr>
        <w:t>:</w:t>
      </w:r>
      <w:r>
        <w:rPr>
          <w:b/>
        </w:rPr>
        <w:tab/>
      </w:r>
      <w:r>
        <w:rPr>
          <w:b/>
          <w:u w:val="single"/>
        </w:rPr>
        <w:t>Cell Phone Use Policy</w:t>
      </w:r>
    </w:p>
    <w:p w14:paraId="7ED137C8" w14:textId="77777777" w:rsidR="008229ED" w:rsidRDefault="008229ED" w:rsidP="00C668CE">
      <w:pPr>
        <w:pStyle w:val="BodyText"/>
        <w:rPr>
          <w:b/>
          <w:u w:val="single"/>
        </w:rPr>
      </w:pPr>
    </w:p>
    <w:p w14:paraId="3B55FA01" w14:textId="77777777" w:rsidR="008229ED" w:rsidRDefault="008229ED">
      <w:pPr>
        <w:pStyle w:val="BodyText"/>
        <w:numPr>
          <w:ilvl w:val="0"/>
          <w:numId w:val="69"/>
        </w:numPr>
        <w:ind w:left="360"/>
      </w:pPr>
      <w:r>
        <w:t>The County may issue cell phones to certain employees, to allow efficient and cost effective execution of County business.  All County issued phones remain the property of the County and, as such, may be audited for use, at any time.</w:t>
      </w:r>
    </w:p>
    <w:p w14:paraId="6C64C610" w14:textId="77777777" w:rsidR="008229ED" w:rsidRDefault="008229ED" w:rsidP="001C7A6E">
      <w:pPr>
        <w:pStyle w:val="BodyText"/>
      </w:pPr>
    </w:p>
    <w:p w14:paraId="710F3B83" w14:textId="77777777" w:rsidR="008229ED" w:rsidRDefault="008229ED">
      <w:pPr>
        <w:pStyle w:val="BodyText"/>
        <w:numPr>
          <w:ilvl w:val="0"/>
          <w:numId w:val="69"/>
        </w:numPr>
        <w:ind w:left="360"/>
      </w:pPr>
      <w:r>
        <w:t>Incidental personal use of County-provided cell phones is permitted.  Any extra costs incurred, above what the County would normally pay, for such personal use, shall be reimbursed to the County.  If personal use of a County-provided phone becomes regular and on-going, the employee may be moved to a monthly mobile phone stipend or asked to obtain a personal phone.</w:t>
      </w:r>
    </w:p>
    <w:p w14:paraId="706AF969" w14:textId="77777777" w:rsidR="008229ED" w:rsidRDefault="008229ED" w:rsidP="001C7A6E">
      <w:pPr>
        <w:pStyle w:val="BodyText"/>
      </w:pPr>
    </w:p>
    <w:p w14:paraId="52EF35D7" w14:textId="77777777" w:rsidR="008229ED" w:rsidRDefault="008229ED">
      <w:pPr>
        <w:pStyle w:val="BodyText"/>
        <w:numPr>
          <w:ilvl w:val="0"/>
          <w:numId w:val="69"/>
        </w:numPr>
        <w:ind w:left="360"/>
      </w:pPr>
      <w:r>
        <w:t xml:space="preserve">Individuals who conduct County business on their personal cell phones may apply for reimbursement for such calls or texts.  To receive reimbursement, the individual must indicate the date and purpose of the call or text, and submit this information along with the original phone bill.  The reimbursement will be based on the cost of the County-business calls that exceed the normal monthly calling plan cost. </w:t>
      </w:r>
    </w:p>
    <w:p w14:paraId="3DF16D52" w14:textId="77777777" w:rsidR="008229ED" w:rsidRDefault="008229ED" w:rsidP="001C7A6E">
      <w:pPr>
        <w:pStyle w:val="BodyText"/>
      </w:pPr>
    </w:p>
    <w:p w14:paraId="71FBB20F" w14:textId="1CFC0DD2" w:rsidR="008229ED" w:rsidRDefault="008229ED">
      <w:pPr>
        <w:pStyle w:val="BodyText"/>
        <w:numPr>
          <w:ilvl w:val="0"/>
          <w:numId w:val="69"/>
        </w:numPr>
        <w:ind w:left="360"/>
      </w:pPr>
      <w:r>
        <w:t>At the discretion of the Judge Executive, or appropriate constitutional officer, employees who would otherwise be provided with a County issued cell phone can request to receive a monthly stipend for using their personal cell phone for County business.  The stipend shall be paid at or near the rate of the cost of a County issued device</w:t>
      </w:r>
      <w:r w:rsidR="001E57F3">
        <w:t>, but no more than $5</w:t>
      </w:r>
      <w:r w:rsidR="001C7A6E">
        <w:t>0 a month</w:t>
      </w:r>
      <w:r w:rsidR="001E57F3">
        <w:t xml:space="preserve">, </w:t>
      </w:r>
      <w:r w:rsidR="001E57F3">
        <w:lastRenderedPageBreak/>
        <w:t>as the discretion of the County Judge Executive</w:t>
      </w:r>
      <w:r w:rsidR="001C7A6E">
        <w:t xml:space="preserve">.  </w:t>
      </w:r>
      <w:r>
        <w:t>Employees who receive a monthly stipend agree to adhere to the County's cell phone use policy for conducting County business with their personal phone.</w:t>
      </w:r>
    </w:p>
    <w:p w14:paraId="5FEAF065" w14:textId="77777777" w:rsidR="008229ED" w:rsidRDefault="008229ED" w:rsidP="001C7A6E">
      <w:pPr>
        <w:pStyle w:val="BodyText"/>
      </w:pPr>
    </w:p>
    <w:p w14:paraId="702E565A" w14:textId="1F9D7097" w:rsidR="00603ECE" w:rsidRPr="00EF7B30" w:rsidRDefault="008229ED">
      <w:pPr>
        <w:pStyle w:val="BodyText"/>
        <w:numPr>
          <w:ilvl w:val="0"/>
          <w:numId w:val="69"/>
        </w:numPr>
        <w:ind w:left="360"/>
      </w:pPr>
      <w:r>
        <w:t xml:space="preserve">Cell phone use (texting included) shall be prohibited during working hours for employees while operating vehicles requiring Commercial Driver's License (CDL), or conducting flagging operations.  This policy shall be applicable to drivers and the work being conducted at or near the trucks.  If cell phone use is necessary or for an </w:t>
      </w:r>
      <w:r w:rsidR="00485A0F">
        <w:t xml:space="preserve">emergency, the employee shall park the CDL vehicle in a safe and appropriate location prior to the cell phone use.  Bluetooth, ear pieces or other wireless devices may be allowed under this policy. </w:t>
      </w:r>
    </w:p>
    <w:p w14:paraId="5D51719C" w14:textId="77777777" w:rsidR="00467DE1" w:rsidRDefault="00467DE1" w:rsidP="00314427">
      <w:pPr>
        <w:pStyle w:val="BodyText"/>
        <w:rPr>
          <w:b/>
        </w:rPr>
      </w:pPr>
    </w:p>
    <w:p w14:paraId="62D8B70F" w14:textId="77777777" w:rsidR="00314427" w:rsidRDefault="00314427" w:rsidP="0057672A">
      <w:pPr>
        <w:pStyle w:val="BodyText"/>
        <w:jc w:val="center"/>
        <w:rPr>
          <w:b/>
        </w:rPr>
      </w:pPr>
    </w:p>
    <w:p w14:paraId="53B493B9" w14:textId="77777777" w:rsidR="00314427" w:rsidRDefault="00314427" w:rsidP="0057672A">
      <w:pPr>
        <w:pStyle w:val="BodyText"/>
        <w:jc w:val="center"/>
        <w:rPr>
          <w:b/>
        </w:rPr>
      </w:pPr>
    </w:p>
    <w:p w14:paraId="370317FA" w14:textId="77777777" w:rsidR="00314427" w:rsidRDefault="00314427" w:rsidP="0057672A">
      <w:pPr>
        <w:pStyle w:val="BodyText"/>
        <w:jc w:val="center"/>
        <w:rPr>
          <w:b/>
        </w:rPr>
      </w:pPr>
    </w:p>
    <w:p w14:paraId="16C0C38D" w14:textId="77777777" w:rsidR="00314427" w:rsidRDefault="00314427" w:rsidP="0057672A">
      <w:pPr>
        <w:pStyle w:val="BodyText"/>
        <w:jc w:val="center"/>
        <w:rPr>
          <w:b/>
        </w:rPr>
      </w:pPr>
    </w:p>
    <w:p w14:paraId="296FDEB7" w14:textId="77777777" w:rsidR="00314427" w:rsidRDefault="00314427" w:rsidP="0057672A">
      <w:pPr>
        <w:pStyle w:val="BodyText"/>
        <w:jc w:val="center"/>
        <w:rPr>
          <w:b/>
        </w:rPr>
      </w:pPr>
    </w:p>
    <w:p w14:paraId="30A10817" w14:textId="77777777" w:rsidR="00314427" w:rsidRDefault="00314427" w:rsidP="0057672A">
      <w:pPr>
        <w:pStyle w:val="BodyText"/>
        <w:jc w:val="center"/>
        <w:rPr>
          <w:b/>
        </w:rPr>
      </w:pPr>
    </w:p>
    <w:p w14:paraId="610D1CF6" w14:textId="77777777" w:rsidR="00314427" w:rsidRDefault="00314427" w:rsidP="0057672A">
      <w:pPr>
        <w:pStyle w:val="BodyText"/>
        <w:jc w:val="center"/>
        <w:rPr>
          <w:b/>
        </w:rPr>
      </w:pPr>
    </w:p>
    <w:p w14:paraId="231FB019" w14:textId="77777777" w:rsidR="00314427" w:rsidRDefault="00314427" w:rsidP="0057672A">
      <w:pPr>
        <w:pStyle w:val="BodyText"/>
        <w:jc w:val="center"/>
        <w:rPr>
          <w:b/>
        </w:rPr>
      </w:pPr>
    </w:p>
    <w:p w14:paraId="2E95E30C" w14:textId="77777777" w:rsidR="00314427" w:rsidRDefault="00314427" w:rsidP="0057672A">
      <w:pPr>
        <w:pStyle w:val="BodyText"/>
        <w:jc w:val="center"/>
        <w:rPr>
          <w:b/>
        </w:rPr>
      </w:pPr>
    </w:p>
    <w:p w14:paraId="335715F6" w14:textId="77777777" w:rsidR="00314427" w:rsidRDefault="00314427" w:rsidP="0057672A">
      <w:pPr>
        <w:pStyle w:val="BodyText"/>
        <w:jc w:val="center"/>
        <w:rPr>
          <w:b/>
        </w:rPr>
      </w:pPr>
    </w:p>
    <w:p w14:paraId="219381E9" w14:textId="77777777" w:rsidR="00314427" w:rsidRDefault="00314427" w:rsidP="0057672A">
      <w:pPr>
        <w:pStyle w:val="BodyText"/>
        <w:jc w:val="center"/>
        <w:rPr>
          <w:b/>
        </w:rPr>
      </w:pPr>
    </w:p>
    <w:p w14:paraId="136871B0" w14:textId="77777777" w:rsidR="00314427" w:rsidRDefault="00314427" w:rsidP="0057672A">
      <w:pPr>
        <w:pStyle w:val="BodyText"/>
        <w:jc w:val="center"/>
        <w:rPr>
          <w:b/>
        </w:rPr>
      </w:pPr>
    </w:p>
    <w:p w14:paraId="6FF26D1F" w14:textId="77777777" w:rsidR="00314427" w:rsidRDefault="00314427" w:rsidP="0057672A">
      <w:pPr>
        <w:pStyle w:val="BodyText"/>
        <w:jc w:val="center"/>
        <w:rPr>
          <w:b/>
        </w:rPr>
      </w:pPr>
    </w:p>
    <w:p w14:paraId="3F3B4AFB" w14:textId="77777777" w:rsidR="00314427" w:rsidRDefault="00314427" w:rsidP="0057672A">
      <w:pPr>
        <w:pStyle w:val="BodyText"/>
        <w:jc w:val="center"/>
        <w:rPr>
          <w:b/>
        </w:rPr>
      </w:pPr>
    </w:p>
    <w:p w14:paraId="1BC326C7" w14:textId="77777777" w:rsidR="00314427" w:rsidRDefault="00314427" w:rsidP="0057672A">
      <w:pPr>
        <w:pStyle w:val="BodyText"/>
        <w:jc w:val="center"/>
        <w:rPr>
          <w:b/>
        </w:rPr>
      </w:pPr>
    </w:p>
    <w:p w14:paraId="02486240" w14:textId="77777777" w:rsidR="00314427" w:rsidRDefault="00314427" w:rsidP="0057672A">
      <w:pPr>
        <w:pStyle w:val="BodyText"/>
        <w:jc w:val="center"/>
        <w:rPr>
          <w:b/>
        </w:rPr>
      </w:pPr>
    </w:p>
    <w:p w14:paraId="1C41102B" w14:textId="77777777" w:rsidR="00314427" w:rsidRDefault="00314427" w:rsidP="0057672A">
      <w:pPr>
        <w:pStyle w:val="BodyText"/>
        <w:jc w:val="center"/>
        <w:rPr>
          <w:b/>
        </w:rPr>
      </w:pPr>
    </w:p>
    <w:p w14:paraId="70DB8C94" w14:textId="77777777" w:rsidR="00314427" w:rsidRDefault="00314427" w:rsidP="0057672A">
      <w:pPr>
        <w:pStyle w:val="BodyText"/>
        <w:jc w:val="center"/>
        <w:rPr>
          <w:b/>
        </w:rPr>
      </w:pPr>
    </w:p>
    <w:p w14:paraId="549E1546" w14:textId="77777777" w:rsidR="00314427" w:rsidRDefault="00314427" w:rsidP="0057672A">
      <w:pPr>
        <w:pStyle w:val="BodyText"/>
        <w:jc w:val="center"/>
        <w:rPr>
          <w:b/>
        </w:rPr>
      </w:pPr>
    </w:p>
    <w:p w14:paraId="3AED174C" w14:textId="77777777" w:rsidR="00314427" w:rsidRDefault="00314427" w:rsidP="0057672A">
      <w:pPr>
        <w:pStyle w:val="BodyText"/>
        <w:jc w:val="center"/>
        <w:rPr>
          <w:b/>
        </w:rPr>
      </w:pPr>
    </w:p>
    <w:p w14:paraId="03F3DBC1" w14:textId="77777777" w:rsidR="00314427" w:rsidRDefault="00314427" w:rsidP="0057672A">
      <w:pPr>
        <w:pStyle w:val="BodyText"/>
        <w:jc w:val="center"/>
        <w:rPr>
          <w:b/>
        </w:rPr>
      </w:pPr>
    </w:p>
    <w:p w14:paraId="2E9D8D0E" w14:textId="77777777" w:rsidR="00314427" w:rsidRDefault="00314427" w:rsidP="0057672A">
      <w:pPr>
        <w:pStyle w:val="BodyText"/>
        <w:jc w:val="center"/>
        <w:rPr>
          <w:b/>
        </w:rPr>
      </w:pPr>
    </w:p>
    <w:p w14:paraId="43E42574" w14:textId="77777777" w:rsidR="00314427" w:rsidRDefault="00314427" w:rsidP="0057672A">
      <w:pPr>
        <w:pStyle w:val="BodyText"/>
        <w:jc w:val="center"/>
        <w:rPr>
          <w:b/>
        </w:rPr>
      </w:pPr>
    </w:p>
    <w:p w14:paraId="4981B4F1" w14:textId="77777777" w:rsidR="00314427" w:rsidRDefault="00314427" w:rsidP="0057672A">
      <w:pPr>
        <w:pStyle w:val="BodyText"/>
        <w:jc w:val="center"/>
        <w:rPr>
          <w:b/>
        </w:rPr>
      </w:pPr>
    </w:p>
    <w:p w14:paraId="076644B1" w14:textId="77777777" w:rsidR="00314427" w:rsidRDefault="00314427" w:rsidP="0057672A">
      <w:pPr>
        <w:pStyle w:val="BodyText"/>
        <w:jc w:val="center"/>
        <w:rPr>
          <w:b/>
        </w:rPr>
      </w:pPr>
    </w:p>
    <w:p w14:paraId="552F0AAC" w14:textId="77777777" w:rsidR="00314427" w:rsidRDefault="00314427" w:rsidP="0057672A">
      <w:pPr>
        <w:pStyle w:val="BodyText"/>
        <w:jc w:val="center"/>
        <w:rPr>
          <w:b/>
        </w:rPr>
      </w:pPr>
    </w:p>
    <w:p w14:paraId="485A22FE" w14:textId="77777777" w:rsidR="00314427" w:rsidRDefault="00314427" w:rsidP="0057672A">
      <w:pPr>
        <w:pStyle w:val="BodyText"/>
        <w:jc w:val="center"/>
        <w:rPr>
          <w:b/>
        </w:rPr>
      </w:pPr>
    </w:p>
    <w:p w14:paraId="45418627" w14:textId="77777777" w:rsidR="00314427" w:rsidRDefault="00314427" w:rsidP="0057672A">
      <w:pPr>
        <w:pStyle w:val="BodyText"/>
        <w:jc w:val="center"/>
        <w:rPr>
          <w:b/>
        </w:rPr>
      </w:pPr>
    </w:p>
    <w:p w14:paraId="71AF7DE1" w14:textId="77777777" w:rsidR="00314427" w:rsidRDefault="00314427" w:rsidP="0057672A">
      <w:pPr>
        <w:pStyle w:val="BodyText"/>
        <w:jc w:val="center"/>
        <w:rPr>
          <w:b/>
        </w:rPr>
      </w:pPr>
    </w:p>
    <w:p w14:paraId="7CE1AC43" w14:textId="77777777" w:rsidR="00314427" w:rsidRDefault="00314427" w:rsidP="0057672A">
      <w:pPr>
        <w:pStyle w:val="BodyText"/>
        <w:jc w:val="center"/>
        <w:rPr>
          <w:b/>
        </w:rPr>
      </w:pPr>
    </w:p>
    <w:p w14:paraId="5C8144B9" w14:textId="77777777" w:rsidR="00314427" w:rsidRDefault="00314427" w:rsidP="0057672A">
      <w:pPr>
        <w:pStyle w:val="BodyText"/>
        <w:jc w:val="center"/>
        <w:rPr>
          <w:b/>
        </w:rPr>
      </w:pPr>
    </w:p>
    <w:p w14:paraId="4CEE5668" w14:textId="77777777" w:rsidR="00314427" w:rsidRDefault="00314427" w:rsidP="0057672A">
      <w:pPr>
        <w:pStyle w:val="BodyText"/>
        <w:jc w:val="center"/>
        <w:rPr>
          <w:b/>
        </w:rPr>
      </w:pPr>
    </w:p>
    <w:p w14:paraId="368F1C09" w14:textId="77777777" w:rsidR="00314427" w:rsidRDefault="00314427" w:rsidP="0057672A">
      <w:pPr>
        <w:pStyle w:val="BodyText"/>
        <w:jc w:val="center"/>
        <w:rPr>
          <w:b/>
        </w:rPr>
      </w:pPr>
    </w:p>
    <w:p w14:paraId="69762DA4" w14:textId="77777777" w:rsidR="00314427" w:rsidRDefault="00314427" w:rsidP="0057672A">
      <w:pPr>
        <w:pStyle w:val="BodyText"/>
        <w:jc w:val="center"/>
        <w:rPr>
          <w:b/>
        </w:rPr>
      </w:pPr>
    </w:p>
    <w:p w14:paraId="2721FA52" w14:textId="77777777" w:rsidR="00314427" w:rsidRDefault="00314427" w:rsidP="0057672A">
      <w:pPr>
        <w:pStyle w:val="BodyText"/>
        <w:jc w:val="center"/>
        <w:rPr>
          <w:b/>
        </w:rPr>
      </w:pPr>
    </w:p>
    <w:p w14:paraId="55B13FC0" w14:textId="75C1CEA8" w:rsidR="00615999" w:rsidRDefault="0057672A" w:rsidP="0057672A">
      <w:pPr>
        <w:pStyle w:val="BodyText"/>
        <w:jc w:val="center"/>
        <w:rPr>
          <w:b/>
        </w:rPr>
      </w:pPr>
      <w:r>
        <w:rPr>
          <w:b/>
        </w:rPr>
        <w:lastRenderedPageBreak/>
        <w:t>CHAPTER 4</w:t>
      </w:r>
    </w:p>
    <w:p w14:paraId="0BE79F4A" w14:textId="77777777" w:rsidR="0057672A" w:rsidRDefault="0057672A" w:rsidP="0057672A">
      <w:pPr>
        <w:pStyle w:val="BodyText"/>
        <w:jc w:val="center"/>
        <w:rPr>
          <w:b/>
        </w:rPr>
      </w:pPr>
    </w:p>
    <w:p w14:paraId="4FD69AFF" w14:textId="1428E467" w:rsidR="0057672A" w:rsidRDefault="00EF7B30" w:rsidP="0057672A">
      <w:pPr>
        <w:pStyle w:val="BodyText"/>
        <w:jc w:val="center"/>
        <w:rPr>
          <w:b/>
        </w:rPr>
      </w:pPr>
      <w:r>
        <w:rPr>
          <w:b/>
        </w:rPr>
        <w:t>PURCHASES</w:t>
      </w:r>
      <w:r w:rsidR="0057672A">
        <w:rPr>
          <w:b/>
        </w:rPr>
        <w:t xml:space="preserve"> AND CONTRACTS</w:t>
      </w:r>
    </w:p>
    <w:p w14:paraId="7704FC8E" w14:textId="77777777" w:rsidR="0057672A" w:rsidRDefault="0057672A" w:rsidP="0057672A">
      <w:pPr>
        <w:pStyle w:val="BodyText"/>
        <w:jc w:val="center"/>
        <w:rPr>
          <w:b/>
        </w:rPr>
      </w:pPr>
    </w:p>
    <w:p w14:paraId="1559BE36" w14:textId="77777777" w:rsidR="0057672A" w:rsidRDefault="0057672A" w:rsidP="0057672A">
      <w:pPr>
        <w:pStyle w:val="BodyText"/>
        <w:rPr>
          <w:b/>
          <w:u w:val="single"/>
        </w:rPr>
      </w:pPr>
      <w:r>
        <w:rPr>
          <w:b/>
        </w:rPr>
        <w:t>Section 4</w:t>
      </w:r>
      <w:r w:rsidR="00CE51BC">
        <w:rPr>
          <w:b/>
        </w:rPr>
        <w:t>.</w:t>
      </w:r>
      <w:r>
        <w:rPr>
          <w:b/>
        </w:rPr>
        <w:t>1:</w:t>
      </w:r>
      <w:r>
        <w:rPr>
          <w:b/>
        </w:rPr>
        <w:tab/>
      </w:r>
      <w:r>
        <w:rPr>
          <w:b/>
          <w:u w:val="single"/>
        </w:rPr>
        <w:t>Authorization of County Contracts</w:t>
      </w:r>
    </w:p>
    <w:p w14:paraId="2EE2E360" w14:textId="77777777" w:rsidR="0057672A" w:rsidRDefault="0057672A" w:rsidP="0057672A">
      <w:pPr>
        <w:pStyle w:val="BodyText"/>
        <w:rPr>
          <w:b/>
          <w:u w:val="single"/>
        </w:rPr>
      </w:pPr>
    </w:p>
    <w:p w14:paraId="5139B7D6" w14:textId="77777777" w:rsidR="0057672A" w:rsidRDefault="0057672A" w:rsidP="0057672A">
      <w:pPr>
        <w:pStyle w:val="BodyText"/>
      </w:pPr>
      <w:r>
        <w:t>Every contract of Allen County, change or amendment thereto, shall be authorized or approved by the Allen County Fiscal Court before it is executed by the Judge Executive, and every contract, except small purchases, shall be prior approved by the County Attorney as to form and legality.</w:t>
      </w:r>
    </w:p>
    <w:p w14:paraId="2E4E5E0A" w14:textId="77777777" w:rsidR="0057672A" w:rsidRDefault="0057672A" w:rsidP="0057672A">
      <w:pPr>
        <w:pStyle w:val="BodyText"/>
      </w:pPr>
    </w:p>
    <w:p w14:paraId="0F7A828C" w14:textId="77777777" w:rsidR="0057672A" w:rsidRDefault="0057672A" w:rsidP="0057672A">
      <w:pPr>
        <w:pStyle w:val="BodyText"/>
        <w:rPr>
          <w:b/>
          <w:u w:val="single"/>
        </w:rPr>
      </w:pPr>
      <w:r>
        <w:rPr>
          <w:b/>
        </w:rPr>
        <w:t>Section 4</w:t>
      </w:r>
      <w:r w:rsidR="00CE51BC">
        <w:rPr>
          <w:b/>
        </w:rPr>
        <w:t>.</w:t>
      </w:r>
      <w:r>
        <w:rPr>
          <w:b/>
        </w:rPr>
        <w:t>2:</w:t>
      </w:r>
      <w:r>
        <w:rPr>
          <w:b/>
        </w:rPr>
        <w:tab/>
      </w:r>
      <w:r>
        <w:rPr>
          <w:b/>
          <w:u w:val="single"/>
        </w:rPr>
        <w:t>Selection of Vendors and Contractors (Sealed Bidding)</w:t>
      </w:r>
    </w:p>
    <w:p w14:paraId="69EEF153" w14:textId="77777777" w:rsidR="0057672A" w:rsidRDefault="0057672A" w:rsidP="0057672A">
      <w:pPr>
        <w:pStyle w:val="BodyText"/>
        <w:rPr>
          <w:b/>
          <w:u w:val="single"/>
        </w:rPr>
      </w:pPr>
    </w:p>
    <w:p w14:paraId="0EACED66" w14:textId="02BDED45" w:rsidR="0057672A" w:rsidRDefault="0057672A">
      <w:pPr>
        <w:pStyle w:val="BodyText"/>
        <w:numPr>
          <w:ilvl w:val="0"/>
          <w:numId w:val="70"/>
        </w:numPr>
        <w:ind w:left="360"/>
      </w:pPr>
      <w:r>
        <w:t>KRS 424.260 requires a County to advertise for bids on all contracts involving more than $</w:t>
      </w:r>
      <w:r w:rsidR="00C700C6">
        <w:t>4</w:t>
      </w:r>
      <w:r>
        <w:t>0,000.00, but there is no express provision that the County must accept the lowest bid.  It is assumed that state requirements apply (KRS 45.360).  Use of state price contracts is authorized by KRS 45.365.  Upon authorization by the Fiscal Court to solicit contracts for amounts that exceed $</w:t>
      </w:r>
      <w:r w:rsidR="00C700C6">
        <w:t>4</w:t>
      </w:r>
      <w:r>
        <w:t>0,000.00 the Judge Executive shall place an advertisement in the local newspaper of the largest circulation in the County or at least once, but not less than seven (7) nor more than twenty-one (21) days before a bid opening.  The advertisement will include the time and place the bid will be opened, and the time and place where the specifications may be obtained.  If the durability of the product,</w:t>
      </w:r>
      <w:r w:rsidR="001C7A6E">
        <w:t xml:space="preserve"> the qualities of the service or</w:t>
      </w:r>
      <w:r>
        <w:t xml:space="preserve"> other factors</w:t>
      </w:r>
      <w:r w:rsidR="001C7A6E">
        <w:t xml:space="preserve"> are to be considered in the bid</w:t>
      </w:r>
      <w:r>
        <w:t xml:space="preserve"> selection, such factors shall be stated in the advertisement.</w:t>
      </w:r>
    </w:p>
    <w:p w14:paraId="1B1C1948" w14:textId="77777777" w:rsidR="0057672A" w:rsidRDefault="0057672A" w:rsidP="001C7A6E">
      <w:pPr>
        <w:pStyle w:val="BodyText"/>
      </w:pPr>
    </w:p>
    <w:p w14:paraId="20028D9D" w14:textId="3B765BB1" w:rsidR="0057672A" w:rsidRDefault="001A570B">
      <w:pPr>
        <w:pStyle w:val="BodyText"/>
        <w:numPr>
          <w:ilvl w:val="0"/>
          <w:numId w:val="70"/>
        </w:numPr>
        <w:ind w:left="360"/>
      </w:pPr>
      <w:r>
        <w:t>The Judge Executive shall open all bids publicly at the time and place stated in the advertisement and shall select the lowest and/or best bid by a qualified bidder.  If the lowest bi</w:t>
      </w:r>
      <w:r w:rsidR="00E2251A">
        <w:t>d</w:t>
      </w:r>
      <w:r>
        <w:t xml:space="preserve"> is not selected, the reasons for the selection shall be stated. </w:t>
      </w:r>
    </w:p>
    <w:p w14:paraId="1CFF8B31" w14:textId="77777777" w:rsidR="001A570B" w:rsidRDefault="001A570B" w:rsidP="001C7A6E">
      <w:pPr>
        <w:pStyle w:val="BodyText"/>
      </w:pPr>
    </w:p>
    <w:p w14:paraId="128B9166" w14:textId="77777777" w:rsidR="001A570B" w:rsidRDefault="001A570B">
      <w:pPr>
        <w:pStyle w:val="BodyText"/>
        <w:numPr>
          <w:ilvl w:val="0"/>
          <w:numId w:val="70"/>
        </w:numPr>
        <w:ind w:left="360"/>
      </w:pPr>
      <w:r>
        <w:t>The Judge Executive shall submit the bid selected to the Fiscal Court for approval.</w:t>
      </w:r>
    </w:p>
    <w:p w14:paraId="0F55AB2F" w14:textId="77777777" w:rsidR="001A570B" w:rsidRDefault="001A570B" w:rsidP="001C7A6E">
      <w:pPr>
        <w:pStyle w:val="BodyText"/>
      </w:pPr>
    </w:p>
    <w:p w14:paraId="6494D53B" w14:textId="77777777" w:rsidR="001A570B" w:rsidRDefault="001A570B">
      <w:pPr>
        <w:pStyle w:val="BodyText"/>
        <w:numPr>
          <w:ilvl w:val="0"/>
          <w:numId w:val="70"/>
        </w:numPr>
        <w:ind w:left="360"/>
      </w:pPr>
      <w:r>
        <w:t>The Judge Executive shall sign the contract on behalf of the County upon approval of the Fiscal Court.</w:t>
      </w:r>
    </w:p>
    <w:p w14:paraId="3CC52A40" w14:textId="77777777" w:rsidR="001A570B" w:rsidRDefault="001A570B" w:rsidP="0057672A">
      <w:pPr>
        <w:pStyle w:val="BodyText"/>
      </w:pPr>
    </w:p>
    <w:p w14:paraId="72F2AFB7" w14:textId="77777777" w:rsidR="001A570B" w:rsidRDefault="001A570B" w:rsidP="0057672A">
      <w:pPr>
        <w:pStyle w:val="BodyText"/>
        <w:rPr>
          <w:b/>
          <w:u w:val="single"/>
        </w:rPr>
      </w:pPr>
      <w:r>
        <w:rPr>
          <w:b/>
        </w:rPr>
        <w:t>Section 4</w:t>
      </w:r>
      <w:r w:rsidR="00CE51BC">
        <w:rPr>
          <w:b/>
        </w:rPr>
        <w:t>.</w:t>
      </w:r>
      <w:r>
        <w:rPr>
          <w:b/>
        </w:rPr>
        <w:t>3:</w:t>
      </w:r>
      <w:r>
        <w:rPr>
          <w:b/>
        </w:rPr>
        <w:tab/>
      </w:r>
      <w:r>
        <w:rPr>
          <w:b/>
          <w:u w:val="single"/>
        </w:rPr>
        <w:t>Procedures for Determination of Qualification of Bidders</w:t>
      </w:r>
    </w:p>
    <w:p w14:paraId="634BF0D8" w14:textId="77777777" w:rsidR="001A570B" w:rsidRDefault="001A570B" w:rsidP="0057672A">
      <w:pPr>
        <w:pStyle w:val="BodyText"/>
        <w:rPr>
          <w:b/>
          <w:u w:val="single"/>
        </w:rPr>
      </w:pPr>
    </w:p>
    <w:p w14:paraId="736387ED" w14:textId="77777777" w:rsidR="001A570B" w:rsidRDefault="001A570B">
      <w:pPr>
        <w:pStyle w:val="BodyText"/>
        <w:numPr>
          <w:ilvl w:val="0"/>
          <w:numId w:val="71"/>
        </w:numPr>
        <w:ind w:left="360"/>
      </w:pPr>
      <w:r>
        <w:t xml:space="preserve">Each bidder shall furnish in writing information pertaining to all contracts completed in the past two years and a listing of all the financial institutions used. </w:t>
      </w:r>
    </w:p>
    <w:p w14:paraId="4C6279CC" w14:textId="77777777" w:rsidR="001A570B" w:rsidRDefault="001A570B" w:rsidP="001C7A6E">
      <w:pPr>
        <w:pStyle w:val="BodyText"/>
      </w:pPr>
    </w:p>
    <w:p w14:paraId="78E753C2" w14:textId="77777777" w:rsidR="001A570B" w:rsidRDefault="001A570B">
      <w:pPr>
        <w:pStyle w:val="BodyText"/>
        <w:numPr>
          <w:ilvl w:val="0"/>
          <w:numId w:val="71"/>
        </w:numPr>
        <w:ind w:left="360"/>
      </w:pPr>
      <w:r>
        <w:t xml:space="preserve">In the event the information is conflicting or incomplete, the Judge Executive shall make further inquiries of the bidder. </w:t>
      </w:r>
    </w:p>
    <w:p w14:paraId="5D8532B6" w14:textId="77777777" w:rsidR="001A570B" w:rsidRDefault="001A570B" w:rsidP="001C7A6E">
      <w:pPr>
        <w:pStyle w:val="BodyText"/>
      </w:pPr>
    </w:p>
    <w:p w14:paraId="59F7460F" w14:textId="77777777" w:rsidR="001A570B" w:rsidRDefault="001A570B">
      <w:pPr>
        <w:pStyle w:val="BodyText"/>
        <w:numPr>
          <w:ilvl w:val="0"/>
          <w:numId w:val="71"/>
        </w:numPr>
        <w:ind w:left="360"/>
      </w:pPr>
      <w:r>
        <w:t xml:space="preserve">The contractors or bidders who have demonstrated, by past performance, the ability to perform satisfactorily in accordance with contracts on a timely basis and have shown a sound financial structure shall all be considered qualified. </w:t>
      </w:r>
    </w:p>
    <w:p w14:paraId="7E479466" w14:textId="77777777" w:rsidR="001A570B" w:rsidRDefault="001A570B" w:rsidP="001C7A6E">
      <w:pPr>
        <w:pStyle w:val="BodyText"/>
      </w:pPr>
    </w:p>
    <w:p w14:paraId="1B14FCED" w14:textId="77777777" w:rsidR="001A570B" w:rsidRDefault="007C3AA5">
      <w:pPr>
        <w:pStyle w:val="BodyText"/>
        <w:numPr>
          <w:ilvl w:val="0"/>
          <w:numId w:val="71"/>
        </w:numPr>
        <w:ind w:left="360"/>
      </w:pPr>
      <w:r>
        <w:lastRenderedPageBreak/>
        <w:t xml:space="preserve">The Judge Executive shall make a written determination as to the extent or responsibility of each bidder and shall maintain a lot of those who qualify as responsible contractors for particular types of supplies, service and construction items. </w:t>
      </w:r>
    </w:p>
    <w:p w14:paraId="0F37CAEB" w14:textId="77777777" w:rsidR="007C3AA5" w:rsidRDefault="007C3AA5" w:rsidP="0057672A">
      <w:pPr>
        <w:pStyle w:val="BodyText"/>
      </w:pPr>
    </w:p>
    <w:p w14:paraId="6A706366" w14:textId="77777777" w:rsidR="007C3AA5" w:rsidRDefault="00F17E25" w:rsidP="0057672A">
      <w:pPr>
        <w:pStyle w:val="BodyText"/>
        <w:rPr>
          <w:b/>
          <w:u w:val="single"/>
        </w:rPr>
      </w:pPr>
      <w:r>
        <w:rPr>
          <w:b/>
        </w:rPr>
        <w:t xml:space="preserve">Section 4.4: </w:t>
      </w:r>
      <w:r w:rsidR="00057360">
        <w:rPr>
          <w:b/>
          <w:u w:val="single"/>
        </w:rPr>
        <w:t>Prerequisites for Use of Negotiated Process (Emergency)</w:t>
      </w:r>
    </w:p>
    <w:p w14:paraId="74A22B93" w14:textId="77777777" w:rsidR="00057360" w:rsidRDefault="00057360" w:rsidP="0057672A">
      <w:pPr>
        <w:pStyle w:val="BodyText"/>
        <w:rPr>
          <w:b/>
          <w:u w:val="single"/>
        </w:rPr>
      </w:pPr>
    </w:p>
    <w:p w14:paraId="0C6E9959" w14:textId="0F15DD87" w:rsidR="00057360" w:rsidRDefault="00057360">
      <w:pPr>
        <w:pStyle w:val="BodyText"/>
        <w:numPr>
          <w:ilvl w:val="0"/>
          <w:numId w:val="72"/>
        </w:numPr>
        <w:ind w:left="360"/>
      </w:pPr>
      <w:r w:rsidRPr="00314427">
        <w:t>The negotiated process may be used instead of advertisement for bids if the amount exceeds $</w:t>
      </w:r>
      <w:r w:rsidR="00E2251A" w:rsidRPr="00314427">
        <w:t>4</w:t>
      </w:r>
      <w:r w:rsidRPr="00314427">
        <w:t xml:space="preserve">0,000.00, in </w:t>
      </w:r>
      <w:r>
        <w:t xml:space="preserve">the event an emergency exists and is declared. </w:t>
      </w:r>
    </w:p>
    <w:p w14:paraId="09FD9106" w14:textId="77777777" w:rsidR="00057360" w:rsidRDefault="00057360" w:rsidP="001C7A6E">
      <w:pPr>
        <w:pStyle w:val="BodyText"/>
      </w:pPr>
    </w:p>
    <w:p w14:paraId="5FB154AA" w14:textId="77777777" w:rsidR="00057360" w:rsidRDefault="00145ABD">
      <w:pPr>
        <w:pStyle w:val="BodyText"/>
        <w:numPr>
          <w:ilvl w:val="0"/>
          <w:numId w:val="72"/>
        </w:numPr>
        <w:ind w:left="360"/>
      </w:pPr>
      <w:r>
        <w:t xml:space="preserve">Before an emergency is declared, the Judge Executive shall determine whether or not a delay in obtaining bids will result in danger to health, safety or property.  </w:t>
      </w:r>
    </w:p>
    <w:p w14:paraId="3109F485" w14:textId="77777777" w:rsidR="00145ABD" w:rsidRDefault="00145ABD" w:rsidP="0057672A">
      <w:pPr>
        <w:pStyle w:val="BodyText"/>
      </w:pPr>
    </w:p>
    <w:p w14:paraId="65F66855" w14:textId="77777777" w:rsidR="00145ABD" w:rsidRDefault="00145ABD" w:rsidP="0057672A">
      <w:pPr>
        <w:pStyle w:val="BodyText"/>
        <w:rPr>
          <w:b/>
          <w:u w:val="single"/>
        </w:rPr>
      </w:pPr>
      <w:r>
        <w:rPr>
          <w:b/>
        </w:rPr>
        <w:t>Section 4.5:</w:t>
      </w:r>
      <w:r>
        <w:rPr>
          <w:b/>
        </w:rPr>
        <w:tab/>
      </w:r>
      <w:r>
        <w:rPr>
          <w:b/>
          <w:u w:val="single"/>
        </w:rPr>
        <w:t>Procedures for Negotiated Process</w:t>
      </w:r>
    </w:p>
    <w:p w14:paraId="390D72CD" w14:textId="77777777" w:rsidR="00145ABD" w:rsidRDefault="00145ABD" w:rsidP="0057672A">
      <w:pPr>
        <w:pStyle w:val="BodyText"/>
        <w:rPr>
          <w:b/>
          <w:u w:val="single"/>
        </w:rPr>
      </w:pPr>
    </w:p>
    <w:p w14:paraId="53F9E7DB" w14:textId="77777777" w:rsidR="00145ABD" w:rsidRDefault="00145ABD">
      <w:pPr>
        <w:pStyle w:val="BodyText"/>
        <w:numPr>
          <w:ilvl w:val="0"/>
          <w:numId w:val="73"/>
        </w:numPr>
        <w:ind w:left="360"/>
      </w:pPr>
      <w:r w:rsidRPr="00145ABD">
        <w:t xml:space="preserve">When the prerequisite has been met for use of the </w:t>
      </w:r>
      <w:r>
        <w:t>negotiated process, the Judge Executive shall proceed to negotiate with one or more suppliers in order to obtain the most advantageous terms for the County.</w:t>
      </w:r>
    </w:p>
    <w:p w14:paraId="35409E0B" w14:textId="77777777" w:rsidR="00145ABD" w:rsidRDefault="00145ABD" w:rsidP="001C7A6E">
      <w:pPr>
        <w:pStyle w:val="BodyText"/>
      </w:pPr>
    </w:p>
    <w:p w14:paraId="0AFBCB8A" w14:textId="77777777" w:rsidR="00145ABD" w:rsidRDefault="00145ABD">
      <w:pPr>
        <w:pStyle w:val="BodyText"/>
        <w:numPr>
          <w:ilvl w:val="0"/>
          <w:numId w:val="73"/>
        </w:numPr>
        <w:ind w:left="360"/>
      </w:pPr>
      <w:r>
        <w:t xml:space="preserve">Professional services shall be negotiated with such persons as are properly licensed to perform such services. </w:t>
      </w:r>
    </w:p>
    <w:p w14:paraId="78BC21CE" w14:textId="77777777" w:rsidR="00145ABD" w:rsidRDefault="00145ABD" w:rsidP="001C7A6E">
      <w:pPr>
        <w:pStyle w:val="BodyText"/>
      </w:pPr>
    </w:p>
    <w:p w14:paraId="6469D046" w14:textId="77777777" w:rsidR="00145ABD" w:rsidRDefault="00145ABD">
      <w:pPr>
        <w:pStyle w:val="BodyText"/>
        <w:numPr>
          <w:ilvl w:val="0"/>
          <w:numId w:val="73"/>
        </w:numPr>
        <w:ind w:left="360"/>
      </w:pPr>
      <w:r>
        <w:t xml:space="preserve">Where more than one bid is received, and all are in excess of the amount available, the lowest three (3) bidders shall be notified that the County desires to negotiate a contract for a lesser amount based on revised quantities or specifications and fix a time limit for submission of proposals.  </w:t>
      </w:r>
    </w:p>
    <w:p w14:paraId="4A67F1C2" w14:textId="77777777" w:rsidR="00CE1D93" w:rsidRDefault="00CE1D93" w:rsidP="001C7A6E">
      <w:pPr>
        <w:pStyle w:val="BodyText"/>
      </w:pPr>
    </w:p>
    <w:p w14:paraId="10B281A3" w14:textId="77777777" w:rsidR="00CE1D93" w:rsidRDefault="00CE1D93">
      <w:pPr>
        <w:pStyle w:val="BodyText"/>
        <w:numPr>
          <w:ilvl w:val="0"/>
          <w:numId w:val="73"/>
        </w:numPr>
        <w:ind w:left="360"/>
      </w:pPr>
      <w:r>
        <w:t>The Judge Executive examines the proposals received and shall negotiate with the suppliers for the terms most advantageous to the County.</w:t>
      </w:r>
    </w:p>
    <w:p w14:paraId="2B23FBBE" w14:textId="77777777" w:rsidR="00CE1D93" w:rsidRDefault="00CE1D93" w:rsidP="001C7A6E">
      <w:pPr>
        <w:pStyle w:val="BodyText"/>
      </w:pPr>
    </w:p>
    <w:p w14:paraId="1E7D8456" w14:textId="77777777" w:rsidR="00CE1D93" w:rsidRDefault="00CE1D93">
      <w:pPr>
        <w:pStyle w:val="BodyText"/>
        <w:numPr>
          <w:ilvl w:val="0"/>
          <w:numId w:val="73"/>
        </w:numPr>
        <w:ind w:left="360"/>
      </w:pPr>
      <w:r>
        <w:t>The best-negotiated proposal shall be submitted to the Fiscal Court for approval and award.</w:t>
      </w:r>
    </w:p>
    <w:p w14:paraId="504AA8B0" w14:textId="77777777" w:rsidR="00CE1D93" w:rsidRDefault="00CE1D93" w:rsidP="001C7A6E">
      <w:pPr>
        <w:pStyle w:val="BodyText"/>
      </w:pPr>
    </w:p>
    <w:p w14:paraId="5B3652C9" w14:textId="77777777" w:rsidR="00CE1D93" w:rsidRDefault="00CE1D93">
      <w:pPr>
        <w:pStyle w:val="BodyText"/>
        <w:numPr>
          <w:ilvl w:val="0"/>
          <w:numId w:val="73"/>
        </w:numPr>
        <w:ind w:left="360"/>
      </w:pPr>
      <w:r>
        <w:t xml:space="preserve">The Judge Executive shall prepare a record of all negotiated contracts, showing the items and quantities acquired, name of suppliers, cost and date of contract. </w:t>
      </w:r>
    </w:p>
    <w:p w14:paraId="4E12C39B" w14:textId="77777777" w:rsidR="00CE1D93" w:rsidRDefault="00CE1D93" w:rsidP="0057672A">
      <w:pPr>
        <w:pStyle w:val="BodyText"/>
      </w:pPr>
    </w:p>
    <w:p w14:paraId="7FCEF0AC" w14:textId="4CE298EB" w:rsidR="00EF7B30" w:rsidRDefault="00EF7B30" w:rsidP="0057672A">
      <w:pPr>
        <w:pStyle w:val="BodyText"/>
        <w:rPr>
          <w:b/>
          <w:u w:val="single"/>
        </w:rPr>
      </w:pPr>
      <w:r>
        <w:rPr>
          <w:b/>
        </w:rPr>
        <w:t>Section 4.6:</w:t>
      </w:r>
      <w:r>
        <w:rPr>
          <w:b/>
        </w:rPr>
        <w:tab/>
      </w:r>
      <w:r>
        <w:rPr>
          <w:b/>
          <w:u w:val="single"/>
        </w:rPr>
        <w:t>Purchase Orders</w:t>
      </w:r>
    </w:p>
    <w:p w14:paraId="2F1ED51D" w14:textId="77777777" w:rsidR="00EF7B30" w:rsidRDefault="00EF7B30" w:rsidP="0057672A">
      <w:pPr>
        <w:pStyle w:val="BodyText"/>
        <w:rPr>
          <w:b/>
          <w:u w:val="single"/>
        </w:rPr>
      </w:pPr>
    </w:p>
    <w:p w14:paraId="2C1151FA" w14:textId="45EC4B7B" w:rsidR="00EF7B30" w:rsidRPr="00EF7B30" w:rsidRDefault="00EF7B30" w:rsidP="0057672A">
      <w:pPr>
        <w:pStyle w:val="BodyText"/>
      </w:pPr>
      <w:r>
        <w:t>Purchase orders are required for everything that is not covered under standing order (recurring expenses), payroll, or related liabilities.</w:t>
      </w:r>
    </w:p>
    <w:p w14:paraId="40F3EB99" w14:textId="77777777" w:rsidR="00EF7B30" w:rsidRDefault="00EF7B30" w:rsidP="0057672A">
      <w:pPr>
        <w:pStyle w:val="BodyText"/>
        <w:rPr>
          <w:b/>
        </w:rPr>
      </w:pPr>
    </w:p>
    <w:p w14:paraId="40E7024D" w14:textId="68283BF4" w:rsidR="00CE1D93" w:rsidRDefault="00EF7B30" w:rsidP="0057672A">
      <w:pPr>
        <w:pStyle w:val="BodyText"/>
        <w:rPr>
          <w:b/>
          <w:u w:val="single"/>
        </w:rPr>
      </w:pPr>
      <w:r>
        <w:rPr>
          <w:b/>
        </w:rPr>
        <w:t>Section 4.7</w:t>
      </w:r>
      <w:r w:rsidR="00CE1D93">
        <w:rPr>
          <w:b/>
        </w:rPr>
        <w:t>:</w:t>
      </w:r>
      <w:r w:rsidR="00CE1D93">
        <w:rPr>
          <w:b/>
        </w:rPr>
        <w:tab/>
      </w:r>
      <w:r w:rsidR="00CE1D93">
        <w:rPr>
          <w:b/>
          <w:u w:val="single"/>
        </w:rPr>
        <w:t>Small Purchase Procedures</w:t>
      </w:r>
    </w:p>
    <w:p w14:paraId="79501A83" w14:textId="77777777" w:rsidR="00CE1D93" w:rsidRDefault="00CE1D93" w:rsidP="0057672A">
      <w:pPr>
        <w:pStyle w:val="BodyText"/>
        <w:rPr>
          <w:b/>
          <w:u w:val="single"/>
        </w:rPr>
      </w:pPr>
    </w:p>
    <w:p w14:paraId="11160BEE" w14:textId="77777777" w:rsidR="00CE1D93" w:rsidRDefault="00CE1D93">
      <w:pPr>
        <w:pStyle w:val="BodyText"/>
        <w:numPr>
          <w:ilvl w:val="0"/>
          <w:numId w:val="74"/>
        </w:numPr>
        <w:ind w:left="360"/>
      </w:pPr>
      <w:r>
        <w:t>With prior approval of the Judge Executive or designee, authorized persons may purchase for their respective departments any supplies, services, etc. at a cost of five thousand dollars ($5,000.00) or less.  However, a purchase order or vendor's billing for the purchase shall be submitted to the Judge Executive for review.</w:t>
      </w:r>
    </w:p>
    <w:p w14:paraId="15D45226" w14:textId="77777777" w:rsidR="00CE1D93" w:rsidRDefault="00CE1D93" w:rsidP="001C7A6E">
      <w:pPr>
        <w:pStyle w:val="BodyText"/>
      </w:pPr>
    </w:p>
    <w:p w14:paraId="0D60477C" w14:textId="77777777" w:rsidR="00CE1D93" w:rsidRDefault="00CE1D93">
      <w:pPr>
        <w:pStyle w:val="BodyText"/>
        <w:numPr>
          <w:ilvl w:val="0"/>
          <w:numId w:val="74"/>
        </w:numPr>
        <w:ind w:left="360"/>
      </w:pPr>
      <w:r>
        <w:lastRenderedPageBreak/>
        <w:t>Supplies, services or</w:t>
      </w:r>
      <w:r w:rsidR="001C7A6E">
        <w:t xml:space="preserve"> construction normally supplied</w:t>
      </w:r>
      <w:r>
        <w:t xml:space="preserve"> as a unit shall not be artificially divided for the sole purpose of using </w:t>
      </w:r>
      <w:r w:rsidR="001C7A6E">
        <w:t xml:space="preserve">small </w:t>
      </w:r>
      <w:r>
        <w:t xml:space="preserve">purchase procedures. </w:t>
      </w:r>
    </w:p>
    <w:p w14:paraId="41A3250E" w14:textId="77777777" w:rsidR="00CE1D93" w:rsidRDefault="00CE1D93" w:rsidP="001C7A6E">
      <w:pPr>
        <w:pStyle w:val="BodyText"/>
      </w:pPr>
    </w:p>
    <w:p w14:paraId="2AD16F17" w14:textId="37489390" w:rsidR="00CE1D93" w:rsidRDefault="00CE1D93">
      <w:pPr>
        <w:pStyle w:val="BodyText"/>
        <w:numPr>
          <w:ilvl w:val="0"/>
          <w:numId w:val="74"/>
        </w:numPr>
        <w:ind w:left="360"/>
      </w:pPr>
      <w:r>
        <w:t xml:space="preserve">Before purchasing any supplies, services, </w:t>
      </w:r>
      <w:r w:rsidR="001C7A6E">
        <w:t xml:space="preserve">etc. </w:t>
      </w:r>
      <w:r>
        <w:t xml:space="preserve">at a cost exceeding five thousand dollars ($5,000.00), but less than the amount specified by state law for bid purposes </w:t>
      </w:r>
      <w:r w:rsidRPr="00314427">
        <w:t>($</w:t>
      </w:r>
      <w:r w:rsidR="00E2251A" w:rsidRPr="00314427">
        <w:t>40,000.00</w:t>
      </w:r>
      <w:r w:rsidRPr="00314427">
        <w:t xml:space="preserve"> as </w:t>
      </w:r>
      <w:r>
        <w:t xml:space="preserve">of </w:t>
      </w:r>
      <w:r w:rsidR="00AF2419">
        <w:t>October 22</w:t>
      </w:r>
      <w:r>
        <w:t>, 201</w:t>
      </w:r>
      <w:r w:rsidR="00AF2419">
        <w:t>9</w:t>
      </w:r>
      <w:r>
        <w:t>), authorized persons shall submit to the Judge Executive a purchase order containing specifications, quantities desired, and price quotes (three when possible) for the desired supplies or services.  The Judge Executive shall determine the need for the item(s) requested the approximate cost, and whether or not the expenditure is provided for in the budget.  The Judge Executive shall then select the price most advantageous to the County and purchase accordingly.</w:t>
      </w:r>
    </w:p>
    <w:p w14:paraId="3F9F9980" w14:textId="77777777" w:rsidR="00CE1D93" w:rsidRDefault="00CE1D93" w:rsidP="001C7A6E">
      <w:pPr>
        <w:pStyle w:val="BodyText"/>
      </w:pPr>
    </w:p>
    <w:p w14:paraId="68D09CAA" w14:textId="77777777" w:rsidR="00383881" w:rsidRDefault="00383881">
      <w:pPr>
        <w:pStyle w:val="BodyText"/>
        <w:numPr>
          <w:ilvl w:val="0"/>
          <w:numId w:val="74"/>
        </w:numPr>
        <w:ind w:left="360"/>
      </w:pPr>
      <w:r>
        <w:t>A copy of the billing from the vendor along with a copy of the signed purchase order shall be submitted to the County Treasurer at the time of approval.</w:t>
      </w:r>
    </w:p>
    <w:p w14:paraId="26170571" w14:textId="77777777" w:rsidR="00383881" w:rsidRDefault="00383881" w:rsidP="001C7A6E">
      <w:pPr>
        <w:pStyle w:val="BodyText"/>
      </w:pPr>
    </w:p>
    <w:p w14:paraId="5C38982A" w14:textId="77777777" w:rsidR="00383881" w:rsidRDefault="00383881">
      <w:pPr>
        <w:pStyle w:val="BodyText"/>
        <w:numPr>
          <w:ilvl w:val="0"/>
          <w:numId w:val="74"/>
        </w:numPr>
        <w:ind w:left="360"/>
      </w:pPr>
      <w:r>
        <w:t xml:space="preserve">All purchases shall be debited from the budget appropriation for the department making or requesting such purchase. </w:t>
      </w:r>
    </w:p>
    <w:p w14:paraId="0232747B" w14:textId="77777777" w:rsidR="00383881" w:rsidRDefault="00383881" w:rsidP="001C7A6E">
      <w:pPr>
        <w:pStyle w:val="BodyText"/>
      </w:pPr>
    </w:p>
    <w:p w14:paraId="64AB3167" w14:textId="77777777" w:rsidR="00383881" w:rsidRDefault="00383881">
      <w:pPr>
        <w:pStyle w:val="BodyText"/>
        <w:numPr>
          <w:ilvl w:val="0"/>
          <w:numId w:val="74"/>
        </w:numPr>
        <w:ind w:left="360"/>
      </w:pPr>
      <w:r>
        <w:t xml:space="preserve">No purchase shall be made for an amount that exceeds the sum budgeted and appropriated by the Allen County Fiscal Court for such purchases. </w:t>
      </w:r>
    </w:p>
    <w:p w14:paraId="16932865" w14:textId="77777777" w:rsidR="00383881" w:rsidRDefault="00383881" w:rsidP="0057672A">
      <w:pPr>
        <w:pStyle w:val="BodyText"/>
      </w:pPr>
    </w:p>
    <w:p w14:paraId="26816B5B" w14:textId="5688E097" w:rsidR="00383881" w:rsidRDefault="00EF7B30" w:rsidP="0057672A">
      <w:pPr>
        <w:pStyle w:val="BodyText"/>
        <w:rPr>
          <w:b/>
          <w:u w:val="single"/>
        </w:rPr>
      </w:pPr>
      <w:r>
        <w:rPr>
          <w:b/>
        </w:rPr>
        <w:t>Section 4.8</w:t>
      </w:r>
      <w:r w:rsidR="000F789D">
        <w:rPr>
          <w:b/>
        </w:rPr>
        <w:t>:</w:t>
      </w:r>
      <w:r w:rsidR="000F789D">
        <w:rPr>
          <w:b/>
        </w:rPr>
        <w:tab/>
      </w:r>
      <w:r w:rsidR="000F789D">
        <w:rPr>
          <w:b/>
          <w:u w:val="single"/>
        </w:rPr>
        <w:t>Storage and Inventory Control</w:t>
      </w:r>
    </w:p>
    <w:p w14:paraId="4E005288" w14:textId="77777777" w:rsidR="000F789D" w:rsidRDefault="000F789D" w:rsidP="0057672A">
      <w:pPr>
        <w:pStyle w:val="BodyText"/>
        <w:rPr>
          <w:b/>
          <w:u w:val="single"/>
        </w:rPr>
      </w:pPr>
    </w:p>
    <w:p w14:paraId="7D6B0864" w14:textId="77777777" w:rsidR="000F789D" w:rsidRDefault="000F789D">
      <w:pPr>
        <w:pStyle w:val="BodyText"/>
        <w:numPr>
          <w:ilvl w:val="0"/>
          <w:numId w:val="75"/>
        </w:numPr>
        <w:ind w:left="360"/>
      </w:pPr>
      <w:r>
        <w:t>All County property shall have affixed to it a property control number tag.  All department heads will ensure that they maintain in their files an updated inventory of all property in their possession.</w:t>
      </w:r>
    </w:p>
    <w:p w14:paraId="0E2DCE21" w14:textId="77777777" w:rsidR="000F789D" w:rsidRDefault="000F789D" w:rsidP="001C7A6E">
      <w:pPr>
        <w:pStyle w:val="BodyText"/>
      </w:pPr>
    </w:p>
    <w:p w14:paraId="0E498DC0" w14:textId="77777777" w:rsidR="000F789D" w:rsidRDefault="000F789D">
      <w:pPr>
        <w:pStyle w:val="BodyText"/>
        <w:numPr>
          <w:ilvl w:val="0"/>
          <w:numId w:val="75"/>
        </w:numPr>
        <w:ind w:left="360"/>
      </w:pPr>
      <w:r>
        <w:t>Once a year (preferably during the budget cycle) all of Allen County's property will be inventoried by each department or agency.  These updated inventories will be submitted to the Judge Executive's office for reconciliation and filing in the County's master inventory book.</w:t>
      </w:r>
    </w:p>
    <w:p w14:paraId="36CFB659" w14:textId="77777777" w:rsidR="000F789D" w:rsidRDefault="000F789D" w:rsidP="001C7A6E">
      <w:pPr>
        <w:pStyle w:val="BodyText"/>
      </w:pPr>
    </w:p>
    <w:p w14:paraId="599345A1" w14:textId="77777777" w:rsidR="000F789D" w:rsidRDefault="000F789D">
      <w:pPr>
        <w:pStyle w:val="BodyText"/>
        <w:numPr>
          <w:ilvl w:val="0"/>
          <w:numId w:val="75"/>
        </w:numPr>
        <w:ind w:left="360"/>
      </w:pPr>
      <w:r>
        <w:t>All County inventories shall contain an item inventory number, an item description, date of purchase if known, purchase amount if known, and office/department/agency where property is assigned for use.</w:t>
      </w:r>
    </w:p>
    <w:p w14:paraId="01E30E67" w14:textId="77777777" w:rsidR="000F789D" w:rsidRDefault="000F789D" w:rsidP="0057672A">
      <w:pPr>
        <w:pStyle w:val="BodyText"/>
      </w:pPr>
    </w:p>
    <w:p w14:paraId="7EAC41E2" w14:textId="5AEA65BB" w:rsidR="000F789D" w:rsidRDefault="00EF7B30" w:rsidP="0057672A">
      <w:pPr>
        <w:pStyle w:val="BodyText"/>
        <w:rPr>
          <w:b/>
          <w:u w:val="single"/>
        </w:rPr>
      </w:pPr>
      <w:r>
        <w:rPr>
          <w:b/>
        </w:rPr>
        <w:t>Section 4.9</w:t>
      </w:r>
      <w:r w:rsidR="002E75E9">
        <w:rPr>
          <w:b/>
        </w:rPr>
        <w:t xml:space="preserve">: </w:t>
      </w:r>
      <w:r w:rsidR="002E75E9">
        <w:rPr>
          <w:b/>
        </w:rPr>
        <w:tab/>
      </w:r>
      <w:r w:rsidR="002E75E9">
        <w:rPr>
          <w:b/>
          <w:u w:val="single"/>
        </w:rPr>
        <w:t xml:space="preserve">Procedures for Disposition of Surplus Property </w:t>
      </w:r>
    </w:p>
    <w:p w14:paraId="31686B59" w14:textId="77777777" w:rsidR="002E75E9" w:rsidRDefault="002E75E9" w:rsidP="0057672A">
      <w:pPr>
        <w:pStyle w:val="BodyText"/>
        <w:rPr>
          <w:b/>
          <w:u w:val="single"/>
        </w:rPr>
      </w:pPr>
    </w:p>
    <w:p w14:paraId="0DEB03A3" w14:textId="77777777" w:rsidR="002E75E9" w:rsidRDefault="002E75E9" w:rsidP="0057672A">
      <w:pPr>
        <w:pStyle w:val="BodyText"/>
      </w:pPr>
      <w:r>
        <w:t>When property becomes surplus the following steps will be taken:</w:t>
      </w:r>
    </w:p>
    <w:p w14:paraId="0BF73093" w14:textId="77777777" w:rsidR="002E75E9" w:rsidRDefault="002E75E9" w:rsidP="0057672A">
      <w:pPr>
        <w:pStyle w:val="BodyText"/>
      </w:pPr>
    </w:p>
    <w:p w14:paraId="250F3F43" w14:textId="77777777" w:rsidR="002E75E9" w:rsidRDefault="002E75E9">
      <w:pPr>
        <w:pStyle w:val="BodyText"/>
        <w:numPr>
          <w:ilvl w:val="0"/>
          <w:numId w:val="76"/>
        </w:numPr>
        <w:ind w:left="1080"/>
      </w:pPr>
      <w:r>
        <w:t>The item will be identified on the inventory as a surplus item.</w:t>
      </w:r>
    </w:p>
    <w:p w14:paraId="54FAA83C" w14:textId="77777777" w:rsidR="002E75E9" w:rsidRDefault="002E75E9">
      <w:pPr>
        <w:pStyle w:val="BodyText"/>
        <w:numPr>
          <w:ilvl w:val="0"/>
          <w:numId w:val="76"/>
        </w:numPr>
        <w:ind w:left="1080"/>
      </w:pPr>
      <w:r>
        <w:t>If beneficial, all offices and agencies will be contacted and informed that a surplus item exists.  If appropriate, items can be transferred within the County as long as an accurate audit trail exists and appropriate change documents are prepared transferring the item from one agency to another.  Items may also be transferred to other government agencies/entities within Allen County.</w:t>
      </w:r>
    </w:p>
    <w:p w14:paraId="2F14D6CC" w14:textId="77777777" w:rsidR="002E75E9" w:rsidRDefault="00E327C1">
      <w:pPr>
        <w:pStyle w:val="BodyText"/>
        <w:numPr>
          <w:ilvl w:val="0"/>
          <w:numId w:val="76"/>
        </w:numPr>
        <w:ind w:left="1080"/>
      </w:pPr>
      <w:r>
        <w:lastRenderedPageBreak/>
        <w:t xml:space="preserve">Items that are not transferred but are to be kept in inventory will be stored with other surplus property until such time as beneficial to dispose of said property. </w:t>
      </w:r>
    </w:p>
    <w:p w14:paraId="4D811126" w14:textId="77777777" w:rsidR="00E327C1" w:rsidRDefault="00E327C1">
      <w:pPr>
        <w:pStyle w:val="BodyText"/>
        <w:numPr>
          <w:ilvl w:val="0"/>
          <w:numId w:val="76"/>
        </w:numPr>
        <w:ind w:left="1080"/>
      </w:pPr>
      <w:r>
        <w:t xml:space="preserve">If it is deemed beneficial to dispose of surplus property the Fiscal Court shall determine the reason for such disposition and state the method of disposition.  </w:t>
      </w:r>
    </w:p>
    <w:p w14:paraId="6B7BABC1" w14:textId="77777777" w:rsidR="00E327C1" w:rsidRDefault="00E327C1">
      <w:pPr>
        <w:pStyle w:val="BodyText"/>
        <w:numPr>
          <w:ilvl w:val="0"/>
          <w:numId w:val="76"/>
        </w:numPr>
        <w:ind w:left="1080"/>
      </w:pPr>
      <w:r>
        <w:t>The Fiscal Court may dispose of surplus property by receiving sealed bids, through public auction, or by negotiations.</w:t>
      </w:r>
    </w:p>
    <w:p w14:paraId="0278F9DD" w14:textId="77777777" w:rsidR="00E327C1" w:rsidRDefault="00E327C1">
      <w:pPr>
        <w:pStyle w:val="BodyText"/>
        <w:numPr>
          <w:ilvl w:val="0"/>
          <w:numId w:val="76"/>
        </w:numPr>
        <w:ind w:left="1080"/>
      </w:pPr>
      <w:r>
        <w:t xml:space="preserve">If the property is to be sold through negotiations, the property shall be appraised by at least two (2) </w:t>
      </w:r>
      <w:r w:rsidR="007730E3">
        <w:t xml:space="preserve">competent appraisers and shall not be sold for less than the least appraised value.  </w:t>
      </w:r>
    </w:p>
    <w:p w14:paraId="76163261" w14:textId="2CB8E702" w:rsidR="007730E3" w:rsidRDefault="007730E3">
      <w:pPr>
        <w:pStyle w:val="BodyText"/>
        <w:numPr>
          <w:ilvl w:val="0"/>
          <w:numId w:val="76"/>
        </w:numPr>
        <w:ind w:left="1080"/>
      </w:pPr>
      <w:r>
        <w:t xml:space="preserve">If the property has a value less than the cost associated with disposition of has no value, the property may be declared as having "no value" and may be disposed of by whatever means most beneficial to the County.  </w:t>
      </w:r>
    </w:p>
    <w:p w14:paraId="4C830C05" w14:textId="5A7102EB" w:rsidR="00E0533A" w:rsidRDefault="00E0533A" w:rsidP="00E0533A">
      <w:pPr>
        <w:pStyle w:val="BodyText"/>
      </w:pPr>
    </w:p>
    <w:p w14:paraId="3C89C8D0" w14:textId="4E315CA0" w:rsidR="00E0533A" w:rsidRDefault="00E0533A" w:rsidP="00E0533A">
      <w:pPr>
        <w:pStyle w:val="BodyText"/>
        <w:ind w:left="1440" w:hanging="1440"/>
        <w:rPr>
          <w:bCs/>
        </w:rPr>
      </w:pPr>
      <w:r>
        <w:rPr>
          <w:b/>
        </w:rPr>
        <w:t>Section 4.10:</w:t>
      </w:r>
      <w:r>
        <w:rPr>
          <w:b/>
        </w:rPr>
        <w:tab/>
      </w:r>
      <w:r>
        <w:rPr>
          <w:b/>
          <w:u w:val="single"/>
        </w:rPr>
        <w:t xml:space="preserve">Procurement Policy for Purchases Made With American Rescue Plan Act State and Local </w:t>
      </w:r>
      <w:r w:rsidR="00467DE1">
        <w:rPr>
          <w:b/>
          <w:u w:val="single"/>
        </w:rPr>
        <w:t>F</w:t>
      </w:r>
      <w:r>
        <w:rPr>
          <w:b/>
          <w:u w:val="single"/>
        </w:rPr>
        <w:t>iscal Recovery Funds Monies</w:t>
      </w:r>
    </w:p>
    <w:p w14:paraId="522E8E27" w14:textId="7F2C0022" w:rsidR="00E0533A" w:rsidRDefault="00E0533A" w:rsidP="00E0533A">
      <w:pPr>
        <w:pStyle w:val="BodyText"/>
        <w:ind w:left="1440" w:hanging="1440"/>
        <w:rPr>
          <w:b/>
        </w:rPr>
      </w:pPr>
    </w:p>
    <w:p w14:paraId="40B323B7" w14:textId="3FA65702" w:rsidR="00E0533A" w:rsidRDefault="00E0533A" w:rsidP="00314427">
      <w:pPr>
        <w:pStyle w:val="BodyText"/>
        <w:ind w:left="1440" w:hanging="1440"/>
        <w:rPr>
          <w:bCs/>
        </w:rPr>
      </w:pPr>
      <w:r w:rsidRPr="00E0533A">
        <w:rPr>
          <w:bCs/>
        </w:rPr>
        <w:t>See Appendix one (1)</w:t>
      </w:r>
    </w:p>
    <w:p w14:paraId="7EF529FE" w14:textId="77777777" w:rsidR="00314427" w:rsidRDefault="00314427" w:rsidP="00314427">
      <w:pPr>
        <w:pStyle w:val="BodyText"/>
        <w:ind w:left="1440" w:hanging="1440"/>
        <w:rPr>
          <w:bCs/>
        </w:rPr>
      </w:pPr>
    </w:p>
    <w:p w14:paraId="5321F9D9" w14:textId="77777777" w:rsidR="00314427" w:rsidRDefault="00314427" w:rsidP="00314427">
      <w:pPr>
        <w:pStyle w:val="BodyText"/>
        <w:ind w:left="1440" w:hanging="1440"/>
        <w:rPr>
          <w:bCs/>
        </w:rPr>
      </w:pPr>
    </w:p>
    <w:p w14:paraId="5693309D" w14:textId="77777777" w:rsidR="00314427" w:rsidRDefault="00314427" w:rsidP="00314427">
      <w:pPr>
        <w:pStyle w:val="BodyText"/>
        <w:ind w:left="1440" w:hanging="1440"/>
        <w:rPr>
          <w:bCs/>
        </w:rPr>
      </w:pPr>
    </w:p>
    <w:p w14:paraId="54777296" w14:textId="77777777" w:rsidR="00314427" w:rsidRDefault="00314427" w:rsidP="00314427">
      <w:pPr>
        <w:pStyle w:val="BodyText"/>
        <w:ind w:left="1440" w:hanging="1440"/>
        <w:rPr>
          <w:bCs/>
        </w:rPr>
      </w:pPr>
    </w:p>
    <w:p w14:paraId="447EF2DF" w14:textId="77777777" w:rsidR="00314427" w:rsidRDefault="00314427" w:rsidP="00314427">
      <w:pPr>
        <w:pStyle w:val="BodyText"/>
        <w:ind w:left="1440" w:hanging="1440"/>
        <w:rPr>
          <w:bCs/>
        </w:rPr>
      </w:pPr>
    </w:p>
    <w:p w14:paraId="65116DE5" w14:textId="77777777" w:rsidR="00314427" w:rsidRDefault="00314427" w:rsidP="00314427">
      <w:pPr>
        <w:pStyle w:val="BodyText"/>
        <w:ind w:left="1440" w:hanging="1440"/>
        <w:rPr>
          <w:bCs/>
        </w:rPr>
      </w:pPr>
    </w:p>
    <w:p w14:paraId="0940FB7C" w14:textId="77777777" w:rsidR="00314427" w:rsidRDefault="00314427" w:rsidP="00314427">
      <w:pPr>
        <w:pStyle w:val="BodyText"/>
        <w:ind w:left="1440" w:hanging="1440"/>
        <w:rPr>
          <w:bCs/>
        </w:rPr>
      </w:pPr>
    </w:p>
    <w:p w14:paraId="1B76CD62" w14:textId="77777777" w:rsidR="00314427" w:rsidRDefault="00314427" w:rsidP="00314427">
      <w:pPr>
        <w:pStyle w:val="BodyText"/>
        <w:ind w:left="1440" w:hanging="1440"/>
        <w:rPr>
          <w:bCs/>
        </w:rPr>
      </w:pPr>
    </w:p>
    <w:p w14:paraId="3D351E5C" w14:textId="77777777" w:rsidR="00314427" w:rsidRDefault="00314427" w:rsidP="00314427">
      <w:pPr>
        <w:pStyle w:val="BodyText"/>
        <w:ind w:left="1440" w:hanging="1440"/>
        <w:rPr>
          <w:bCs/>
        </w:rPr>
      </w:pPr>
    </w:p>
    <w:p w14:paraId="10CAB5C3" w14:textId="77777777" w:rsidR="00314427" w:rsidRDefault="00314427" w:rsidP="00314427">
      <w:pPr>
        <w:pStyle w:val="BodyText"/>
        <w:ind w:left="1440" w:hanging="1440"/>
        <w:rPr>
          <w:bCs/>
        </w:rPr>
      </w:pPr>
    </w:p>
    <w:p w14:paraId="17D6838D" w14:textId="77777777" w:rsidR="00314427" w:rsidRDefault="00314427" w:rsidP="00314427">
      <w:pPr>
        <w:pStyle w:val="BodyText"/>
        <w:ind w:left="1440" w:hanging="1440"/>
        <w:rPr>
          <w:bCs/>
        </w:rPr>
      </w:pPr>
    </w:p>
    <w:p w14:paraId="52C4F8E4" w14:textId="77777777" w:rsidR="00314427" w:rsidRDefault="00314427" w:rsidP="00314427">
      <w:pPr>
        <w:pStyle w:val="BodyText"/>
        <w:ind w:left="1440" w:hanging="1440"/>
        <w:rPr>
          <w:bCs/>
        </w:rPr>
      </w:pPr>
    </w:p>
    <w:p w14:paraId="680CE136" w14:textId="77777777" w:rsidR="00314427" w:rsidRDefault="00314427" w:rsidP="00314427">
      <w:pPr>
        <w:pStyle w:val="BodyText"/>
        <w:ind w:left="1440" w:hanging="1440"/>
        <w:rPr>
          <w:bCs/>
        </w:rPr>
      </w:pPr>
    </w:p>
    <w:p w14:paraId="22269FC1" w14:textId="77777777" w:rsidR="00314427" w:rsidRDefault="00314427" w:rsidP="00314427">
      <w:pPr>
        <w:pStyle w:val="BodyText"/>
        <w:ind w:left="1440" w:hanging="1440"/>
        <w:rPr>
          <w:bCs/>
        </w:rPr>
      </w:pPr>
    </w:p>
    <w:p w14:paraId="1D8ED5A4" w14:textId="77777777" w:rsidR="00314427" w:rsidRDefault="00314427" w:rsidP="00314427">
      <w:pPr>
        <w:pStyle w:val="BodyText"/>
        <w:ind w:left="1440" w:hanging="1440"/>
        <w:rPr>
          <w:bCs/>
        </w:rPr>
      </w:pPr>
    </w:p>
    <w:p w14:paraId="13649471" w14:textId="77777777" w:rsidR="00314427" w:rsidRDefault="00314427" w:rsidP="00314427">
      <w:pPr>
        <w:pStyle w:val="BodyText"/>
        <w:ind w:left="1440" w:hanging="1440"/>
        <w:rPr>
          <w:bCs/>
        </w:rPr>
      </w:pPr>
    </w:p>
    <w:p w14:paraId="4463613D" w14:textId="77777777" w:rsidR="00314427" w:rsidRDefault="00314427" w:rsidP="00314427">
      <w:pPr>
        <w:pStyle w:val="BodyText"/>
        <w:ind w:left="1440" w:hanging="1440"/>
        <w:rPr>
          <w:bCs/>
        </w:rPr>
      </w:pPr>
    </w:p>
    <w:p w14:paraId="24626C2F" w14:textId="77777777" w:rsidR="00314427" w:rsidRDefault="00314427" w:rsidP="00314427">
      <w:pPr>
        <w:pStyle w:val="BodyText"/>
        <w:ind w:left="1440" w:hanging="1440"/>
        <w:rPr>
          <w:bCs/>
        </w:rPr>
      </w:pPr>
    </w:p>
    <w:p w14:paraId="31AC808E" w14:textId="77777777" w:rsidR="00314427" w:rsidRDefault="00314427" w:rsidP="00314427">
      <w:pPr>
        <w:pStyle w:val="BodyText"/>
        <w:ind w:left="1440" w:hanging="1440"/>
        <w:rPr>
          <w:bCs/>
        </w:rPr>
      </w:pPr>
    </w:p>
    <w:p w14:paraId="613A3133" w14:textId="77777777" w:rsidR="00314427" w:rsidRDefault="00314427" w:rsidP="00314427">
      <w:pPr>
        <w:pStyle w:val="BodyText"/>
        <w:ind w:left="1440" w:hanging="1440"/>
        <w:rPr>
          <w:bCs/>
        </w:rPr>
      </w:pPr>
    </w:p>
    <w:p w14:paraId="5C513673" w14:textId="77777777" w:rsidR="00314427" w:rsidRDefault="00314427" w:rsidP="00314427">
      <w:pPr>
        <w:pStyle w:val="BodyText"/>
        <w:ind w:left="1440" w:hanging="1440"/>
        <w:rPr>
          <w:bCs/>
        </w:rPr>
      </w:pPr>
    </w:p>
    <w:p w14:paraId="2B7D5046" w14:textId="77777777" w:rsidR="00314427" w:rsidRDefault="00314427" w:rsidP="00314427">
      <w:pPr>
        <w:pStyle w:val="BodyText"/>
        <w:ind w:left="1440" w:hanging="1440"/>
        <w:rPr>
          <w:bCs/>
        </w:rPr>
      </w:pPr>
    </w:p>
    <w:p w14:paraId="3EEA820A" w14:textId="77777777" w:rsidR="00314427" w:rsidRDefault="00314427" w:rsidP="00314427">
      <w:pPr>
        <w:pStyle w:val="BodyText"/>
        <w:ind w:left="1440" w:hanging="1440"/>
        <w:rPr>
          <w:bCs/>
        </w:rPr>
      </w:pPr>
    </w:p>
    <w:p w14:paraId="13750AD3" w14:textId="77777777" w:rsidR="00314427" w:rsidRDefault="00314427" w:rsidP="00314427">
      <w:pPr>
        <w:pStyle w:val="BodyText"/>
        <w:ind w:left="1440" w:hanging="1440"/>
        <w:rPr>
          <w:bCs/>
        </w:rPr>
      </w:pPr>
    </w:p>
    <w:p w14:paraId="3544F4A6" w14:textId="77777777" w:rsidR="00314427" w:rsidRDefault="00314427" w:rsidP="00314427">
      <w:pPr>
        <w:pStyle w:val="BodyText"/>
        <w:ind w:left="1440" w:hanging="1440"/>
        <w:rPr>
          <w:bCs/>
        </w:rPr>
      </w:pPr>
    </w:p>
    <w:p w14:paraId="59CCD60D" w14:textId="77777777" w:rsidR="00314427" w:rsidRDefault="00314427" w:rsidP="00314427">
      <w:pPr>
        <w:pStyle w:val="BodyText"/>
        <w:ind w:left="1440" w:hanging="1440"/>
        <w:rPr>
          <w:bCs/>
        </w:rPr>
      </w:pPr>
    </w:p>
    <w:p w14:paraId="08689ECE" w14:textId="77777777" w:rsidR="00314427" w:rsidRDefault="00314427" w:rsidP="00314427">
      <w:pPr>
        <w:pStyle w:val="BodyText"/>
        <w:ind w:left="1440" w:hanging="1440"/>
        <w:rPr>
          <w:bCs/>
        </w:rPr>
      </w:pPr>
    </w:p>
    <w:p w14:paraId="2C76AED0" w14:textId="77777777" w:rsidR="00314427" w:rsidRPr="00314427" w:rsidRDefault="00314427" w:rsidP="00314427">
      <w:pPr>
        <w:pStyle w:val="BodyText"/>
        <w:ind w:left="1440" w:hanging="1440"/>
        <w:rPr>
          <w:bCs/>
        </w:rPr>
      </w:pPr>
    </w:p>
    <w:p w14:paraId="581BBF86" w14:textId="13CDBD52" w:rsidR="00A54D35" w:rsidRDefault="00AE0D2A" w:rsidP="00A54D35">
      <w:pPr>
        <w:pStyle w:val="Heading3"/>
        <w:spacing w:after="0"/>
      </w:pPr>
      <w:r>
        <w:lastRenderedPageBreak/>
        <w:t>CHAPTER 5</w:t>
      </w:r>
    </w:p>
    <w:p w14:paraId="56E4BBFE" w14:textId="77777777" w:rsidR="00A54D35" w:rsidRPr="00A54D35" w:rsidRDefault="00A54D35" w:rsidP="00A54D35">
      <w:pPr>
        <w:spacing w:after="0" w:line="240" w:lineRule="auto"/>
        <w:contextualSpacing/>
      </w:pPr>
    </w:p>
    <w:p w14:paraId="26F67527" w14:textId="77777777" w:rsidR="00AE0D2A" w:rsidRPr="001C7A6E" w:rsidRDefault="001C7A6E" w:rsidP="00A54D35">
      <w:pPr>
        <w:pStyle w:val="Heading3"/>
        <w:spacing w:after="0"/>
      </w:pPr>
      <w:r w:rsidRPr="00AE0D2A">
        <w:t>COUNTY ROAD DEPARTMENT</w:t>
      </w:r>
    </w:p>
    <w:p w14:paraId="57F92598" w14:textId="77777777" w:rsidR="00AE0D2A" w:rsidRDefault="00AE0D2A" w:rsidP="00AE0D2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COUNTY SERVICES</w:t>
      </w:r>
    </w:p>
    <w:p w14:paraId="0C241C8D" w14:textId="77777777" w:rsidR="00AE0D2A" w:rsidRDefault="00AE0D2A" w:rsidP="00AE0D2A">
      <w:pPr>
        <w:spacing w:line="240" w:lineRule="auto"/>
        <w:contextualSpacing/>
        <w:jc w:val="center"/>
        <w:rPr>
          <w:rFonts w:ascii="Times New Roman" w:hAnsi="Times New Roman" w:cs="Times New Roman"/>
          <w:b/>
          <w:sz w:val="24"/>
          <w:szCs w:val="24"/>
        </w:rPr>
      </w:pPr>
    </w:p>
    <w:p w14:paraId="60680904" w14:textId="77777777" w:rsidR="00AE0D2A" w:rsidRPr="001C7A6E" w:rsidRDefault="00AE0D2A" w:rsidP="00AE0D2A">
      <w:pPr>
        <w:spacing w:line="240" w:lineRule="auto"/>
        <w:contextualSpacing/>
        <w:rPr>
          <w:rFonts w:ascii="Times New Roman" w:hAnsi="Times New Roman" w:cs="Times New Roman"/>
          <w:b/>
          <w:sz w:val="24"/>
          <w:szCs w:val="24"/>
          <w:u w:val="single"/>
        </w:rPr>
      </w:pPr>
      <w:r w:rsidRPr="00AE0D2A">
        <w:rPr>
          <w:rFonts w:ascii="Times New Roman" w:hAnsi="Times New Roman" w:cs="Times New Roman"/>
          <w:b/>
          <w:sz w:val="24"/>
          <w:szCs w:val="24"/>
        </w:rPr>
        <w:t>Section 5.1:</w:t>
      </w:r>
      <w:r>
        <w:rPr>
          <w:rFonts w:ascii="Times New Roman" w:hAnsi="Times New Roman" w:cs="Times New Roman"/>
          <w:sz w:val="24"/>
          <w:szCs w:val="24"/>
        </w:rPr>
        <w:tab/>
      </w:r>
      <w:r>
        <w:rPr>
          <w:rFonts w:ascii="Times New Roman" w:hAnsi="Times New Roman" w:cs="Times New Roman"/>
          <w:b/>
          <w:sz w:val="24"/>
          <w:szCs w:val="24"/>
          <w:u w:val="single"/>
        </w:rPr>
        <w:t>Establish</w:t>
      </w:r>
      <w:r w:rsidR="001C7A6E">
        <w:rPr>
          <w:rFonts w:ascii="Times New Roman" w:hAnsi="Times New Roman" w:cs="Times New Roman"/>
          <w:b/>
          <w:sz w:val="24"/>
          <w:szCs w:val="24"/>
          <w:u w:val="single"/>
        </w:rPr>
        <w:t xml:space="preserve">ment of County Road Department </w:t>
      </w:r>
    </w:p>
    <w:p w14:paraId="122EB659" w14:textId="77777777" w:rsidR="00AE0D2A" w:rsidRDefault="00AE0D2A">
      <w:pPr>
        <w:pStyle w:val="BodyText"/>
        <w:numPr>
          <w:ilvl w:val="0"/>
          <w:numId w:val="77"/>
        </w:numPr>
        <w:ind w:left="360"/>
      </w:pPr>
      <w:r>
        <w:t>There is hereby created and established a</w:t>
      </w:r>
      <w:r w:rsidR="00616DD8">
        <w:t>n</w:t>
      </w:r>
      <w:r>
        <w:t xml:space="preserve"> Allen County Road Department consisting of a County Road Supervisor and such other employees of said department as may from time-to-time be provided in the job classification an</w:t>
      </w:r>
      <w:r w:rsidR="001C7A6E">
        <w:t>d approved by the Fiscal Court.</w:t>
      </w:r>
    </w:p>
    <w:p w14:paraId="25162A48" w14:textId="77777777" w:rsidR="00AE0D2A" w:rsidRDefault="00AE0D2A">
      <w:pPr>
        <w:pStyle w:val="ListParagraph"/>
        <w:numPr>
          <w:ilvl w:val="0"/>
          <w:numId w:val="77"/>
        </w:numPr>
        <w:spacing w:line="240" w:lineRule="auto"/>
        <w:ind w:left="360"/>
        <w:rPr>
          <w:rFonts w:ascii="Times New Roman" w:hAnsi="Times New Roman" w:cs="Times New Roman"/>
          <w:sz w:val="24"/>
          <w:szCs w:val="24"/>
        </w:rPr>
      </w:pPr>
      <w:r w:rsidRPr="001C7A6E">
        <w:rPr>
          <w:rFonts w:ascii="Times New Roman" w:hAnsi="Times New Roman" w:cs="Times New Roman"/>
          <w:sz w:val="24"/>
          <w:szCs w:val="24"/>
        </w:rPr>
        <w:t>The Judge Executive with the consent of the Fiscal Court shall app</w:t>
      </w:r>
      <w:r w:rsidR="001C7A6E">
        <w:rPr>
          <w:rFonts w:ascii="Times New Roman" w:hAnsi="Times New Roman" w:cs="Times New Roman"/>
          <w:sz w:val="24"/>
          <w:szCs w:val="24"/>
        </w:rPr>
        <w:t>oint the County Road Supervisor.</w:t>
      </w:r>
    </w:p>
    <w:p w14:paraId="5E60DD9A" w14:textId="77777777" w:rsidR="001C7A6E" w:rsidRPr="001C7A6E" w:rsidRDefault="001C7A6E" w:rsidP="001C7A6E">
      <w:pPr>
        <w:pStyle w:val="ListParagraph"/>
        <w:spacing w:line="240" w:lineRule="auto"/>
        <w:ind w:left="360"/>
        <w:rPr>
          <w:rFonts w:ascii="Times New Roman" w:hAnsi="Times New Roman" w:cs="Times New Roman"/>
          <w:sz w:val="24"/>
          <w:szCs w:val="24"/>
        </w:rPr>
      </w:pPr>
    </w:p>
    <w:p w14:paraId="452247CB" w14:textId="77777777" w:rsidR="00AE0D2A" w:rsidRDefault="00AE0D2A">
      <w:pPr>
        <w:pStyle w:val="ListParagraph"/>
        <w:numPr>
          <w:ilvl w:val="0"/>
          <w:numId w:val="77"/>
        </w:numPr>
        <w:spacing w:line="240" w:lineRule="auto"/>
        <w:ind w:left="360"/>
        <w:rPr>
          <w:rFonts w:ascii="Times New Roman" w:hAnsi="Times New Roman" w:cs="Times New Roman"/>
          <w:sz w:val="24"/>
          <w:szCs w:val="24"/>
        </w:rPr>
      </w:pPr>
      <w:r w:rsidRPr="001C7A6E">
        <w:rPr>
          <w:rFonts w:ascii="Times New Roman" w:hAnsi="Times New Roman" w:cs="Times New Roman"/>
          <w:sz w:val="24"/>
          <w:szCs w:val="24"/>
        </w:rPr>
        <w:t>The Fiscal Court shall set the number and compensation of all employees of the road department in accordance wit</w:t>
      </w:r>
      <w:r w:rsidR="00616DD8">
        <w:rPr>
          <w:rFonts w:ascii="Times New Roman" w:hAnsi="Times New Roman" w:cs="Times New Roman"/>
          <w:sz w:val="24"/>
          <w:szCs w:val="24"/>
        </w:rPr>
        <w:t xml:space="preserve">h the provisions of Chapter 3, </w:t>
      </w:r>
      <w:r w:rsidRPr="001C7A6E">
        <w:rPr>
          <w:rFonts w:ascii="Times New Roman" w:hAnsi="Times New Roman" w:cs="Times New Roman"/>
          <w:sz w:val="24"/>
          <w:szCs w:val="24"/>
        </w:rPr>
        <w:t>Personnel Administration of this Code.</w:t>
      </w:r>
    </w:p>
    <w:p w14:paraId="4F291155" w14:textId="77777777" w:rsidR="001C7A6E" w:rsidRPr="001C7A6E" w:rsidRDefault="001C7A6E" w:rsidP="001C7A6E">
      <w:pPr>
        <w:pStyle w:val="ListParagraph"/>
        <w:spacing w:line="240" w:lineRule="auto"/>
        <w:ind w:left="360"/>
        <w:rPr>
          <w:rFonts w:ascii="Times New Roman" w:hAnsi="Times New Roman" w:cs="Times New Roman"/>
          <w:sz w:val="24"/>
          <w:szCs w:val="24"/>
        </w:rPr>
      </w:pPr>
    </w:p>
    <w:p w14:paraId="758ADADE" w14:textId="77777777" w:rsidR="00AE0D2A" w:rsidRPr="001C7A6E" w:rsidRDefault="00AE0D2A">
      <w:pPr>
        <w:pStyle w:val="ListParagraph"/>
        <w:numPr>
          <w:ilvl w:val="0"/>
          <w:numId w:val="77"/>
        </w:numPr>
        <w:spacing w:line="240" w:lineRule="auto"/>
        <w:ind w:left="360"/>
        <w:rPr>
          <w:rFonts w:ascii="Times New Roman" w:hAnsi="Times New Roman" w:cs="Times New Roman"/>
          <w:sz w:val="24"/>
          <w:szCs w:val="24"/>
        </w:rPr>
      </w:pPr>
      <w:r w:rsidRPr="001C7A6E">
        <w:rPr>
          <w:rFonts w:ascii="Times New Roman" w:hAnsi="Times New Roman" w:cs="Times New Roman"/>
          <w:sz w:val="24"/>
          <w:szCs w:val="24"/>
        </w:rPr>
        <w:t>The Judge Executive in accordance with the provisions of Chapter 3, Personnel Administration, shall make all appointments to the road department and removals.</w:t>
      </w:r>
    </w:p>
    <w:p w14:paraId="6AFB738D" w14:textId="77777777" w:rsidR="00AE0D2A" w:rsidRDefault="00AE0D2A" w:rsidP="00AE0D2A">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5.2:</w:t>
      </w:r>
      <w:r>
        <w:rPr>
          <w:rFonts w:ascii="Times New Roman" w:hAnsi="Times New Roman" w:cs="Times New Roman"/>
          <w:b/>
          <w:sz w:val="24"/>
          <w:szCs w:val="24"/>
        </w:rPr>
        <w:tab/>
      </w:r>
      <w:r w:rsidR="001C7A6E">
        <w:rPr>
          <w:rFonts w:ascii="Times New Roman" w:hAnsi="Times New Roman" w:cs="Times New Roman"/>
          <w:b/>
          <w:sz w:val="24"/>
          <w:szCs w:val="24"/>
          <w:u w:val="single"/>
        </w:rPr>
        <w:t>Duties of the Road Supervisor</w:t>
      </w:r>
    </w:p>
    <w:p w14:paraId="4B8CE0A2" w14:textId="77777777" w:rsidR="00AE0D2A" w:rsidRDefault="00340D82">
      <w:pPr>
        <w:pStyle w:val="BodyText"/>
        <w:numPr>
          <w:ilvl w:val="0"/>
          <w:numId w:val="78"/>
        </w:numPr>
        <w:ind w:left="360"/>
      </w:pPr>
      <w:r>
        <w:t xml:space="preserve">The duties of the Allen County Road Supervisor shall be set forth in the Job Classification system as called for in Chapter 3, Personnel Administration of this Code. </w:t>
      </w:r>
    </w:p>
    <w:p w14:paraId="76927CCB" w14:textId="77777777" w:rsidR="00340D82" w:rsidRDefault="00340D82" w:rsidP="001C7A6E">
      <w:pPr>
        <w:pStyle w:val="BodyText"/>
      </w:pPr>
    </w:p>
    <w:p w14:paraId="6CCA5EB2" w14:textId="77777777" w:rsidR="00340D82" w:rsidRDefault="00340D82">
      <w:pPr>
        <w:pStyle w:val="BodyText"/>
        <w:numPr>
          <w:ilvl w:val="0"/>
          <w:numId w:val="78"/>
        </w:numPr>
        <w:ind w:left="360"/>
      </w:pPr>
      <w:r>
        <w:t>The County Road Supervisor shall be responsible for the performance of the road department and its functions, and all persons who are employees of the road department shall be subject to the supervision and direction of the road supervisor.</w:t>
      </w:r>
    </w:p>
    <w:p w14:paraId="2A9FC2AF" w14:textId="77777777" w:rsidR="00340D82" w:rsidRDefault="00340D82" w:rsidP="00340D82">
      <w:pPr>
        <w:pStyle w:val="BodyText"/>
      </w:pPr>
    </w:p>
    <w:p w14:paraId="4DFC7C54" w14:textId="4766253F" w:rsidR="00340D82" w:rsidRDefault="00340D82" w:rsidP="00340D82">
      <w:pPr>
        <w:pStyle w:val="BodyText"/>
        <w:rPr>
          <w:b/>
          <w:u w:val="single"/>
        </w:rPr>
      </w:pPr>
      <w:r>
        <w:rPr>
          <w:b/>
        </w:rPr>
        <w:t>Section 5.3:</w:t>
      </w:r>
      <w:r>
        <w:rPr>
          <w:b/>
        </w:rPr>
        <w:tab/>
      </w:r>
      <w:r>
        <w:rPr>
          <w:b/>
          <w:u w:val="single"/>
        </w:rPr>
        <w:t>County Road Inventory/C</w:t>
      </w:r>
      <w:r w:rsidR="00467DE1">
        <w:rPr>
          <w:b/>
          <w:u w:val="single"/>
        </w:rPr>
        <w:t>ondition</w:t>
      </w:r>
    </w:p>
    <w:p w14:paraId="6A3A8AAA" w14:textId="77777777" w:rsidR="00340D82" w:rsidRDefault="00340D82" w:rsidP="00340D82">
      <w:pPr>
        <w:pStyle w:val="BodyText"/>
        <w:rPr>
          <w:b/>
          <w:u w:val="single"/>
        </w:rPr>
      </w:pPr>
    </w:p>
    <w:p w14:paraId="62E68807" w14:textId="77777777" w:rsidR="00340D82" w:rsidRDefault="00340D82">
      <w:pPr>
        <w:pStyle w:val="BodyText"/>
        <w:numPr>
          <w:ilvl w:val="0"/>
          <w:numId w:val="79"/>
        </w:numPr>
        <w:ind w:left="360"/>
      </w:pPr>
      <w:r>
        <w:t xml:space="preserve">The Judge Executive shall maintain a map that clearly identifies all the County maintained roads. </w:t>
      </w:r>
    </w:p>
    <w:p w14:paraId="40FD6071" w14:textId="77777777" w:rsidR="00340D82" w:rsidRDefault="00340D82" w:rsidP="001C7A6E">
      <w:pPr>
        <w:pStyle w:val="BodyText"/>
      </w:pPr>
    </w:p>
    <w:p w14:paraId="5369981B" w14:textId="77777777" w:rsidR="00340D82" w:rsidRDefault="00340D82">
      <w:pPr>
        <w:pStyle w:val="BodyText"/>
        <w:numPr>
          <w:ilvl w:val="0"/>
          <w:numId w:val="79"/>
        </w:numPr>
        <w:ind w:left="360"/>
      </w:pPr>
      <w:r>
        <w:t>The County Road Supervisor shall contact all area utilities (City and County water services) prior to digging, surfacing, or resurfacing any County road.</w:t>
      </w:r>
    </w:p>
    <w:p w14:paraId="14FD2179" w14:textId="77777777" w:rsidR="00CE1B25" w:rsidRDefault="00CE1B25" w:rsidP="00340D82">
      <w:pPr>
        <w:pStyle w:val="BodyText"/>
      </w:pPr>
    </w:p>
    <w:p w14:paraId="4DF9D461" w14:textId="77777777" w:rsidR="00CE1B25" w:rsidRDefault="00CE1B25" w:rsidP="00340D82">
      <w:pPr>
        <w:pStyle w:val="BodyText"/>
        <w:rPr>
          <w:b/>
          <w:u w:val="single"/>
        </w:rPr>
      </w:pPr>
      <w:r>
        <w:rPr>
          <w:b/>
        </w:rPr>
        <w:t>Section 5.4:</w:t>
      </w:r>
      <w:r>
        <w:rPr>
          <w:b/>
        </w:rPr>
        <w:tab/>
      </w:r>
      <w:r>
        <w:rPr>
          <w:b/>
          <w:u w:val="single"/>
        </w:rPr>
        <w:t>Specifications for County Roads</w:t>
      </w:r>
    </w:p>
    <w:p w14:paraId="04557AA3" w14:textId="77777777" w:rsidR="00CE1B25" w:rsidRDefault="00CE1B25" w:rsidP="00340D82">
      <w:pPr>
        <w:pStyle w:val="BodyText"/>
        <w:rPr>
          <w:b/>
          <w:u w:val="single"/>
        </w:rPr>
      </w:pPr>
    </w:p>
    <w:p w14:paraId="5E4E7A2F" w14:textId="77777777" w:rsidR="00CE1B25" w:rsidRDefault="00CE1B25">
      <w:pPr>
        <w:pStyle w:val="BodyText"/>
        <w:numPr>
          <w:ilvl w:val="0"/>
          <w:numId w:val="80"/>
        </w:numPr>
        <w:ind w:left="360"/>
      </w:pPr>
      <w:r>
        <w:t>The Allen County Fiscal Court in accordance with KRS 179.470 may accept roads into the County Road System.</w:t>
      </w:r>
    </w:p>
    <w:p w14:paraId="03B2350B" w14:textId="77777777" w:rsidR="00CE1B25" w:rsidRDefault="00CE1B25" w:rsidP="001C7A6E">
      <w:pPr>
        <w:pStyle w:val="BodyText"/>
      </w:pPr>
    </w:p>
    <w:p w14:paraId="66A9A3E9" w14:textId="77777777" w:rsidR="00CE1B25" w:rsidRDefault="00CE1B25">
      <w:pPr>
        <w:pStyle w:val="BodyText"/>
        <w:numPr>
          <w:ilvl w:val="0"/>
          <w:numId w:val="80"/>
        </w:numPr>
        <w:ind w:left="360"/>
      </w:pPr>
      <w:r>
        <w:t>Prior to Fiscal Court consideration of a road for acceptance into the County Road system, the County Road Supervisor shall certify that the following specifications have been met or exceeded:</w:t>
      </w:r>
    </w:p>
    <w:p w14:paraId="15021556" w14:textId="77777777" w:rsidR="007E6A0C" w:rsidRDefault="007E6A0C" w:rsidP="001C7A6E">
      <w:pPr>
        <w:pStyle w:val="BodyText"/>
      </w:pPr>
    </w:p>
    <w:p w14:paraId="0BF9491B" w14:textId="77777777" w:rsidR="00CE1B25" w:rsidRDefault="00CE1B25">
      <w:pPr>
        <w:pStyle w:val="BodyText"/>
        <w:numPr>
          <w:ilvl w:val="0"/>
          <w:numId w:val="81"/>
        </w:numPr>
        <w:ind w:left="1080"/>
      </w:pPr>
      <w:r>
        <w:lastRenderedPageBreak/>
        <w:t>Surveyed legal description of the proposed road prepared by a licensed Kentucky registered surveyor, prepared at the expense of the affected property owners.  No survey shall be required in an approved and platted subdivision.</w:t>
      </w:r>
    </w:p>
    <w:p w14:paraId="75764182" w14:textId="77777777" w:rsidR="00CE1B25" w:rsidRDefault="00CE1B25">
      <w:pPr>
        <w:pStyle w:val="BodyText"/>
        <w:numPr>
          <w:ilvl w:val="0"/>
          <w:numId w:val="81"/>
        </w:numPr>
        <w:ind w:left="1080"/>
      </w:pPr>
      <w:r>
        <w:t>A copy of all property owners' deeds and property of good, marketable and fee simple title in the property of the owners proposing to deed the road right of way to the County.</w:t>
      </w:r>
    </w:p>
    <w:p w14:paraId="54BC1AFA" w14:textId="77777777" w:rsidR="00CE1B25" w:rsidRDefault="007E6A0C">
      <w:pPr>
        <w:pStyle w:val="BodyText"/>
        <w:numPr>
          <w:ilvl w:val="0"/>
          <w:numId w:val="81"/>
        </w:numPr>
        <w:ind w:left="1080"/>
      </w:pPr>
      <w:r>
        <w:t>If required by the Fiscal Court, certification by the property owners that obstruction, fences, buildings, gates and cattle gates have been removed from the proposed County road right of way.</w:t>
      </w:r>
    </w:p>
    <w:p w14:paraId="4F63C14F" w14:textId="3A185686" w:rsidR="007E6A0C" w:rsidRDefault="007E6A0C">
      <w:pPr>
        <w:pStyle w:val="BodyText"/>
        <w:numPr>
          <w:ilvl w:val="0"/>
          <w:numId w:val="81"/>
        </w:numPr>
        <w:ind w:left="1080"/>
      </w:pPr>
      <w:r>
        <w:t>Acceptable road specifications shall be recommended by the County Road Engineer and/or the County Road Supervisor and approved by the Fiscal Court regarding, but not limited to, right of way width, pavement width, pavement specifications and grade and drain.  The right of way width shall be a minimum of thirty (</w:t>
      </w:r>
      <w:r w:rsidR="00006C95">
        <w:rPr>
          <w:color w:val="EE0000"/>
        </w:rPr>
        <w:t>40</w:t>
      </w:r>
      <w:r>
        <w:t xml:space="preserve">).  </w:t>
      </w:r>
    </w:p>
    <w:p w14:paraId="40FBE165" w14:textId="77777777" w:rsidR="007E6A0C" w:rsidRDefault="007E6A0C">
      <w:pPr>
        <w:pStyle w:val="BodyText"/>
        <w:numPr>
          <w:ilvl w:val="0"/>
          <w:numId w:val="81"/>
        </w:numPr>
        <w:ind w:left="1080"/>
      </w:pPr>
      <w:r>
        <w:t>The road shall be properly ditched and tiled with cross drain pipes and adequate size and road banks stabilized in grass or other suitable ground cover.</w:t>
      </w:r>
    </w:p>
    <w:p w14:paraId="3FA3CFAC" w14:textId="77777777" w:rsidR="00006C95" w:rsidRDefault="00006C95" w:rsidP="00006C95">
      <w:pPr>
        <w:pStyle w:val="BodyText"/>
      </w:pPr>
    </w:p>
    <w:p w14:paraId="78E211CD" w14:textId="77777777" w:rsidR="00006C95" w:rsidRPr="00314427" w:rsidRDefault="00006C95" w:rsidP="00006C95">
      <w:pPr>
        <w:spacing w:after="0"/>
        <w:rPr>
          <w:rFonts w:ascii="Times New Roman" w:hAnsi="Times New Roman" w:cs="Times New Roman"/>
          <w:b/>
          <w:sz w:val="24"/>
          <w:szCs w:val="24"/>
        </w:rPr>
      </w:pPr>
      <w:r w:rsidRPr="00314427">
        <w:rPr>
          <w:rFonts w:ascii="Times New Roman" w:hAnsi="Times New Roman" w:cs="Times New Roman"/>
          <w:b/>
          <w:sz w:val="24"/>
          <w:szCs w:val="24"/>
        </w:rPr>
        <w:t xml:space="preserve">                               </w:t>
      </w:r>
      <w:r w:rsidRPr="00314427">
        <w:rPr>
          <w:rFonts w:ascii="Times New Roman" w:hAnsi="Times New Roman" w:cs="Times New Roman"/>
          <w:b/>
          <w:sz w:val="24"/>
          <w:szCs w:val="24"/>
          <w:u w:val="single"/>
        </w:rPr>
        <w:t>Sub Division Streets shall be constructed to the following specifications</w:t>
      </w:r>
      <w:r w:rsidRPr="00314427">
        <w:rPr>
          <w:rFonts w:ascii="Times New Roman" w:hAnsi="Times New Roman" w:cs="Times New Roman"/>
          <w:b/>
          <w:sz w:val="24"/>
          <w:szCs w:val="24"/>
        </w:rPr>
        <w:t>:</w:t>
      </w:r>
    </w:p>
    <w:p w14:paraId="13D1F09E"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6” Compacted Subgrade (95 percent Modified Proctor)</w:t>
      </w:r>
    </w:p>
    <w:p w14:paraId="78089CB6"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6” Dense Graded Aggregate base run through Pug Mill and put on with spreader box, at 690 lbs. per square yard, in one course.  (Compacted to 82 percent density with waybills to show amounts of material used).</w:t>
      </w:r>
    </w:p>
    <w:p w14:paraId="7D70DE9C"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Emulsified Asphalt Tack (0.10 Gal. Per Sq. Yd.),</w:t>
      </w:r>
    </w:p>
    <w:p w14:paraId="6E190779"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2” Class I Bituminous Base (220 pound Per Sq. Yd.),</w:t>
      </w:r>
    </w:p>
    <w:p w14:paraId="51409016"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1-1/4” Class I Bituminous Surface (138 pound Per Sq. Yd.),</w:t>
      </w:r>
    </w:p>
    <w:p w14:paraId="34E481D2"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Provide 12 ft X intersecting road width turnouts at proposed intersections,</w:t>
      </w:r>
    </w:p>
    <w:p w14:paraId="3D55295C"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Provide waybills for all materials used,</w:t>
      </w:r>
    </w:p>
    <w:p w14:paraId="0720809F"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50 ft. right of way</w:t>
      </w:r>
    </w:p>
    <w:p w14:paraId="04F31135"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20 ft. wide streets</w:t>
      </w:r>
    </w:p>
    <w:p w14:paraId="7BE7CFA1"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 xml:space="preserve">Must provide a turnaround if a dead end street.   Must be sufficient for a school bus, fire truck or garbage truck. </w:t>
      </w:r>
    </w:p>
    <w:p w14:paraId="0715483B"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Proper drainage must be provided</w:t>
      </w:r>
    </w:p>
    <w:p w14:paraId="5680B2E9" w14:textId="77777777" w:rsidR="00006C95" w:rsidRPr="00314427" w:rsidRDefault="00006C95" w:rsidP="00006C95">
      <w:pPr>
        <w:pStyle w:val="ListParagraph"/>
        <w:numPr>
          <w:ilvl w:val="0"/>
          <w:numId w:val="107"/>
        </w:numPr>
        <w:spacing w:after="0"/>
        <w:rPr>
          <w:rFonts w:ascii="Times New Roman" w:hAnsi="Times New Roman" w:cs="Times New Roman"/>
          <w:sz w:val="24"/>
          <w:szCs w:val="24"/>
        </w:rPr>
      </w:pPr>
      <w:r w:rsidRPr="00314427">
        <w:rPr>
          <w:rFonts w:ascii="Times New Roman" w:hAnsi="Times New Roman" w:cs="Times New Roman"/>
          <w:sz w:val="24"/>
          <w:szCs w:val="24"/>
        </w:rPr>
        <w:t>Fences no closer than 25 feet from the center of the roadway.</w:t>
      </w:r>
    </w:p>
    <w:p w14:paraId="225C6652" w14:textId="77777777" w:rsidR="00006C95" w:rsidRPr="00314427" w:rsidRDefault="00006C95" w:rsidP="00006C95">
      <w:pPr>
        <w:pStyle w:val="ListParagraph"/>
        <w:spacing w:after="0"/>
        <w:rPr>
          <w:rFonts w:ascii="Times New Roman" w:hAnsi="Times New Roman" w:cs="Times New Roman"/>
          <w:sz w:val="24"/>
          <w:szCs w:val="24"/>
        </w:rPr>
      </w:pPr>
    </w:p>
    <w:p w14:paraId="4DCE0AD1" w14:textId="77777777" w:rsidR="00006C95" w:rsidRPr="00314427" w:rsidRDefault="00006C95" w:rsidP="00006C95">
      <w:pPr>
        <w:pStyle w:val="ListParagraph"/>
        <w:spacing w:after="0"/>
        <w:jc w:val="center"/>
        <w:rPr>
          <w:rFonts w:ascii="Times New Roman" w:hAnsi="Times New Roman" w:cs="Times New Roman"/>
          <w:b/>
          <w:sz w:val="24"/>
          <w:szCs w:val="24"/>
          <w:u w:val="single"/>
        </w:rPr>
      </w:pPr>
      <w:r w:rsidRPr="00314427">
        <w:rPr>
          <w:rFonts w:ascii="Times New Roman" w:hAnsi="Times New Roman" w:cs="Times New Roman"/>
          <w:b/>
          <w:sz w:val="24"/>
          <w:szCs w:val="24"/>
          <w:u w:val="single"/>
        </w:rPr>
        <w:t>Non Subdivisions Paved Streets</w:t>
      </w:r>
    </w:p>
    <w:p w14:paraId="7481C226"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 xml:space="preserve">6” Compacted Subgrade </w:t>
      </w:r>
    </w:p>
    <w:p w14:paraId="31021DEC"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6” Dense Graded Aggregate base run through Pug Mill and put on with spreader box, at 690 lbs. per square yard, in one course.  (Compacted to 82 percent density with waybills to show amounts of material used).</w:t>
      </w:r>
    </w:p>
    <w:p w14:paraId="3942B2CA"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Emulsified Asphalt Tack (0.10 Gal. per Sq. Yd.),</w:t>
      </w:r>
    </w:p>
    <w:p w14:paraId="4ED1B0DF"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2” Class I Bituminous Base (220 pound per Sq. Yd.),</w:t>
      </w:r>
    </w:p>
    <w:p w14:paraId="5D7B2B69"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1-1/4” Class I Bituminous Surface (138 pound Per Sq. Yd.),</w:t>
      </w:r>
    </w:p>
    <w:p w14:paraId="593D3129"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Provide 12 ft X intersecting road width turnouts at proposed intersections,</w:t>
      </w:r>
    </w:p>
    <w:p w14:paraId="1B93DFD1"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 xml:space="preserve">Provide waybills for all materials used when available </w:t>
      </w:r>
    </w:p>
    <w:p w14:paraId="12FE1A50"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40 ft. right of way</w:t>
      </w:r>
    </w:p>
    <w:p w14:paraId="39442A2F"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lastRenderedPageBreak/>
        <w:t>20 ft. wide streets</w:t>
      </w:r>
    </w:p>
    <w:p w14:paraId="07130C9E"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 xml:space="preserve">Must provide a turnaround if a dead end street.  Must be sufficient for a school bus, fire truck or garbage truck. </w:t>
      </w:r>
    </w:p>
    <w:p w14:paraId="00D7BE14"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Proper drainage must be provided</w:t>
      </w:r>
    </w:p>
    <w:p w14:paraId="6FA3ACFA" w14:textId="77777777" w:rsidR="00006C95" w:rsidRPr="00314427" w:rsidRDefault="00006C95" w:rsidP="00006C95">
      <w:pPr>
        <w:pStyle w:val="ListParagraph"/>
        <w:numPr>
          <w:ilvl w:val="0"/>
          <w:numId w:val="108"/>
        </w:numPr>
        <w:spacing w:after="0"/>
        <w:rPr>
          <w:rFonts w:ascii="Times New Roman" w:hAnsi="Times New Roman" w:cs="Times New Roman"/>
          <w:sz w:val="24"/>
          <w:szCs w:val="24"/>
        </w:rPr>
      </w:pPr>
      <w:r w:rsidRPr="00314427">
        <w:rPr>
          <w:rFonts w:ascii="Times New Roman" w:hAnsi="Times New Roman" w:cs="Times New Roman"/>
          <w:sz w:val="24"/>
          <w:szCs w:val="24"/>
        </w:rPr>
        <w:t>Fences no closer than 20 feet from the center of the roadway.</w:t>
      </w:r>
    </w:p>
    <w:p w14:paraId="752FD6FF" w14:textId="77777777" w:rsidR="00006C95" w:rsidRPr="00314427" w:rsidRDefault="00006C95" w:rsidP="00006C95">
      <w:pPr>
        <w:spacing w:after="0"/>
        <w:rPr>
          <w:rFonts w:ascii="Times New Roman" w:hAnsi="Times New Roman" w:cs="Times New Roman"/>
          <w:sz w:val="24"/>
          <w:szCs w:val="24"/>
        </w:rPr>
      </w:pPr>
    </w:p>
    <w:p w14:paraId="4757FAD5" w14:textId="77777777" w:rsidR="00006C95" w:rsidRPr="00314427" w:rsidRDefault="00006C95" w:rsidP="00006C95">
      <w:pPr>
        <w:spacing w:after="0"/>
        <w:ind w:left="360"/>
        <w:jc w:val="center"/>
        <w:rPr>
          <w:rFonts w:ascii="Times New Roman" w:hAnsi="Times New Roman" w:cs="Times New Roman"/>
          <w:b/>
          <w:sz w:val="24"/>
          <w:szCs w:val="24"/>
          <w:u w:val="single"/>
        </w:rPr>
      </w:pPr>
      <w:r w:rsidRPr="00314427">
        <w:rPr>
          <w:rFonts w:ascii="Times New Roman" w:hAnsi="Times New Roman" w:cs="Times New Roman"/>
          <w:b/>
          <w:sz w:val="24"/>
          <w:szCs w:val="24"/>
          <w:u w:val="single"/>
        </w:rPr>
        <w:t>Non Subdivision Gravel Road</w:t>
      </w:r>
    </w:p>
    <w:p w14:paraId="153EA382"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 xml:space="preserve">6” Compacted Subgrade </w:t>
      </w:r>
    </w:p>
    <w:p w14:paraId="1F137BCF"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6” Dense Graded Aggregate base run through Pug Mill and put on with spreader box, at 690 lbs. per square yard, in one course.  (Compacted to 82 percent density with waybills to show amounts of material used).</w:t>
      </w:r>
    </w:p>
    <w:p w14:paraId="498175E9"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Provide 12 ft X intersecting road width turnouts at proposed intersections,</w:t>
      </w:r>
    </w:p>
    <w:p w14:paraId="069550F4"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 xml:space="preserve">Provide waybills for all materials used when available </w:t>
      </w:r>
    </w:p>
    <w:p w14:paraId="294F43EF"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40 ft. right of way</w:t>
      </w:r>
    </w:p>
    <w:p w14:paraId="60EDF081"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 xml:space="preserve">20 ft. wide streets. This can be varied on depending the use of this road.  </w:t>
      </w:r>
    </w:p>
    <w:p w14:paraId="2330660C"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Proper drainage must be provided</w:t>
      </w:r>
    </w:p>
    <w:p w14:paraId="12C7A464" w14:textId="62D78132"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 xml:space="preserve">Must provide a turnaround if a dead end street.  Must be sufficient for a school bus, fire truck or garbage truck. </w:t>
      </w:r>
    </w:p>
    <w:p w14:paraId="0FFA557D"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Fences no closer than 20 feet from the center of the roadway.</w:t>
      </w:r>
    </w:p>
    <w:p w14:paraId="11AE68FD" w14:textId="77777777" w:rsidR="00006C95" w:rsidRPr="00314427" w:rsidRDefault="00006C95" w:rsidP="00006C95">
      <w:pPr>
        <w:pStyle w:val="ListParagraph"/>
        <w:numPr>
          <w:ilvl w:val="0"/>
          <w:numId w:val="109"/>
        </w:numPr>
        <w:spacing w:after="0"/>
        <w:rPr>
          <w:rFonts w:ascii="Times New Roman" w:hAnsi="Times New Roman" w:cs="Times New Roman"/>
          <w:sz w:val="24"/>
          <w:szCs w:val="24"/>
        </w:rPr>
      </w:pPr>
      <w:r w:rsidRPr="00314427">
        <w:rPr>
          <w:rFonts w:ascii="Times New Roman" w:hAnsi="Times New Roman" w:cs="Times New Roman"/>
          <w:sz w:val="24"/>
          <w:szCs w:val="24"/>
        </w:rPr>
        <w:t xml:space="preserve">Road will be maintained as a gravel road.  </w:t>
      </w:r>
    </w:p>
    <w:p w14:paraId="0A4C801B" w14:textId="77777777" w:rsidR="00006C95" w:rsidRPr="00006C95" w:rsidRDefault="00006C95" w:rsidP="00006C95">
      <w:pPr>
        <w:pStyle w:val="BodyText"/>
      </w:pPr>
    </w:p>
    <w:p w14:paraId="1A02B689" w14:textId="77777777" w:rsidR="007E6A0C" w:rsidRDefault="007E6A0C" w:rsidP="001C7A6E">
      <w:pPr>
        <w:pStyle w:val="BodyText"/>
      </w:pPr>
    </w:p>
    <w:p w14:paraId="75216D40" w14:textId="77777777" w:rsidR="007E6A0C" w:rsidRDefault="007E6A0C">
      <w:pPr>
        <w:pStyle w:val="BodyText"/>
        <w:numPr>
          <w:ilvl w:val="0"/>
          <w:numId w:val="80"/>
        </w:numPr>
        <w:ind w:left="360"/>
      </w:pPr>
      <w:r>
        <w:t xml:space="preserve">Once a road has been accepted into the County Road system the County shall be obligated to maintain the road.  This maintenance will only be performed within the County's right of way or where easements have been granted by property owners. </w:t>
      </w:r>
    </w:p>
    <w:p w14:paraId="1E691508" w14:textId="77777777" w:rsidR="007E6A0C" w:rsidRDefault="007E6A0C" w:rsidP="00340D82">
      <w:pPr>
        <w:pStyle w:val="BodyText"/>
      </w:pPr>
    </w:p>
    <w:p w14:paraId="40589339" w14:textId="77777777" w:rsidR="007E6A0C" w:rsidRDefault="00CC29BC" w:rsidP="00340D82">
      <w:pPr>
        <w:pStyle w:val="BodyText"/>
        <w:rPr>
          <w:b/>
          <w:u w:val="single"/>
        </w:rPr>
      </w:pPr>
      <w:r>
        <w:rPr>
          <w:b/>
        </w:rPr>
        <w:t>Section 5.5:</w:t>
      </w:r>
      <w:r>
        <w:rPr>
          <w:b/>
        </w:rPr>
        <w:tab/>
      </w:r>
      <w:r>
        <w:rPr>
          <w:b/>
          <w:u w:val="single"/>
        </w:rPr>
        <w:t>Other County Services</w:t>
      </w:r>
    </w:p>
    <w:p w14:paraId="2114B7D8" w14:textId="77777777" w:rsidR="00CC29BC" w:rsidRDefault="00CC29BC" w:rsidP="00340D82">
      <w:pPr>
        <w:pStyle w:val="BodyText"/>
        <w:rPr>
          <w:b/>
          <w:u w:val="single"/>
        </w:rPr>
      </w:pPr>
    </w:p>
    <w:p w14:paraId="32DD8D8C" w14:textId="77777777" w:rsidR="00CC29BC" w:rsidRPr="001C7A6E" w:rsidRDefault="001C7A6E">
      <w:pPr>
        <w:pStyle w:val="BodyText"/>
        <w:numPr>
          <w:ilvl w:val="0"/>
          <w:numId w:val="82"/>
        </w:numPr>
        <w:ind w:left="360"/>
      </w:pPr>
      <w:r>
        <w:t>Allen County Scottsville Fire Rescue</w:t>
      </w:r>
    </w:p>
    <w:p w14:paraId="788BF08C" w14:textId="77777777" w:rsidR="00CC29BC" w:rsidRDefault="00CC29BC" w:rsidP="001C7A6E">
      <w:pPr>
        <w:pStyle w:val="BodyText"/>
        <w:ind w:left="360"/>
      </w:pPr>
      <w:r>
        <w:t xml:space="preserve">The Allen County Scottsville Fire Rescue is responsible for fire-fighting and certain emergency responses in the unincorporated areas of Allen County, and by contract and interlocal agreement with the City of Scottsville, within the City limits.  Allen County Scottsville Fire Rescue also works with the Allen County EMS, and the Allen County Emergency Management Agency when the situation dictates. </w:t>
      </w:r>
    </w:p>
    <w:p w14:paraId="2B983002" w14:textId="77777777" w:rsidR="00CC29BC" w:rsidRDefault="00CC29BC" w:rsidP="001C7A6E">
      <w:pPr>
        <w:pStyle w:val="BodyText"/>
      </w:pPr>
    </w:p>
    <w:p w14:paraId="08768E07" w14:textId="77777777" w:rsidR="00CC29BC" w:rsidRPr="001C7A6E" w:rsidRDefault="001C7A6E">
      <w:pPr>
        <w:pStyle w:val="BodyText"/>
        <w:numPr>
          <w:ilvl w:val="0"/>
          <w:numId w:val="82"/>
        </w:numPr>
        <w:ind w:left="360"/>
      </w:pPr>
      <w:r>
        <w:t>Planning, Zoning, and Code Enforcement Office</w:t>
      </w:r>
    </w:p>
    <w:p w14:paraId="47335917" w14:textId="77777777" w:rsidR="00CC29BC" w:rsidRDefault="00CC29BC" w:rsidP="001C7A6E">
      <w:pPr>
        <w:pStyle w:val="BodyText"/>
        <w:ind w:left="360"/>
      </w:pPr>
      <w:r>
        <w:t>This office provides buildings and electrical inspections for all new construction within Allen County.  It utilizes all applicable codes, including the Kentucky Building Code and the National Electric Code.  The office also provides planning and zoning services for the residents of Allen County, as well as performing administration of the Allen County Zoning Ordinance.</w:t>
      </w:r>
    </w:p>
    <w:p w14:paraId="17EDAA30" w14:textId="77777777" w:rsidR="00CC29BC" w:rsidRDefault="00CC29BC" w:rsidP="001C7A6E">
      <w:pPr>
        <w:pStyle w:val="BodyText"/>
      </w:pPr>
    </w:p>
    <w:p w14:paraId="13A6BD52" w14:textId="77777777" w:rsidR="00CC29BC" w:rsidRPr="001C7A6E" w:rsidRDefault="001C7A6E">
      <w:pPr>
        <w:pStyle w:val="BodyText"/>
        <w:numPr>
          <w:ilvl w:val="0"/>
          <w:numId w:val="82"/>
        </w:numPr>
        <w:ind w:left="360"/>
      </w:pPr>
      <w:r>
        <w:t>Solid Waste/Recycling Department</w:t>
      </w:r>
    </w:p>
    <w:p w14:paraId="7EB9AA02" w14:textId="77777777" w:rsidR="00CC29BC" w:rsidRPr="00CC29BC" w:rsidRDefault="00CC29BC" w:rsidP="001C7A6E">
      <w:pPr>
        <w:pStyle w:val="BodyText"/>
        <w:ind w:left="360"/>
      </w:pPr>
      <w:r>
        <w:lastRenderedPageBreak/>
        <w:t xml:space="preserve">There is created a Allen County Solid Waste/Recycling Department consisting of a solid waste coordinator and other employees as may from time to time be provided in the job classifications and approved by the Fiscal Court. </w:t>
      </w:r>
    </w:p>
    <w:p w14:paraId="33BC09E9" w14:textId="77777777" w:rsidR="00CE1B25" w:rsidRDefault="00CE1B25" w:rsidP="00340D82">
      <w:pPr>
        <w:pStyle w:val="BodyText"/>
      </w:pPr>
    </w:p>
    <w:p w14:paraId="79033BD2" w14:textId="77777777" w:rsidR="00006C95" w:rsidRDefault="00006C95" w:rsidP="00340D82">
      <w:pPr>
        <w:pStyle w:val="BodyText"/>
      </w:pPr>
    </w:p>
    <w:p w14:paraId="7F43BDB0" w14:textId="77777777" w:rsidR="00006C95" w:rsidRDefault="00006C95" w:rsidP="00340D82">
      <w:pPr>
        <w:pStyle w:val="BodyText"/>
      </w:pPr>
    </w:p>
    <w:p w14:paraId="400B3669" w14:textId="77777777" w:rsidR="00006C95" w:rsidRDefault="00006C95" w:rsidP="00340D82">
      <w:pPr>
        <w:pStyle w:val="BodyText"/>
      </w:pPr>
    </w:p>
    <w:p w14:paraId="0E832385" w14:textId="77777777" w:rsidR="00006C95" w:rsidRDefault="00006C95" w:rsidP="00340D82">
      <w:pPr>
        <w:pStyle w:val="BodyText"/>
      </w:pPr>
    </w:p>
    <w:p w14:paraId="236DF641" w14:textId="77777777" w:rsidR="00006C95" w:rsidRDefault="00006C95" w:rsidP="00340D82">
      <w:pPr>
        <w:pStyle w:val="BodyText"/>
      </w:pPr>
    </w:p>
    <w:p w14:paraId="5184106E" w14:textId="77777777" w:rsidR="00006C95" w:rsidRDefault="00006C95" w:rsidP="00340D82">
      <w:pPr>
        <w:pStyle w:val="BodyText"/>
      </w:pPr>
    </w:p>
    <w:p w14:paraId="42E03964" w14:textId="77777777" w:rsidR="00006C95" w:rsidRDefault="00006C95" w:rsidP="00340D82">
      <w:pPr>
        <w:pStyle w:val="BodyText"/>
      </w:pPr>
    </w:p>
    <w:p w14:paraId="28CDE587" w14:textId="77777777" w:rsidR="00006C95" w:rsidRDefault="00006C95" w:rsidP="00340D82">
      <w:pPr>
        <w:pStyle w:val="BodyText"/>
      </w:pPr>
    </w:p>
    <w:p w14:paraId="4404B65F" w14:textId="77777777" w:rsidR="00006C95" w:rsidRDefault="00006C95" w:rsidP="00340D82">
      <w:pPr>
        <w:pStyle w:val="BodyText"/>
      </w:pPr>
    </w:p>
    <w:p w14:paraId="24DEB706" w14:textId="77777777" w:rsidR="00006C95" w:rsidRDefault="00006C95" w:rsidP="00340D82">
      <w:pPr>
        <w:pStyle w:val="BodyText"/>
      </w:pPr>
    </w:p>
    <w:p w14:paraId="61B04A0E" w14:textId="77777777" w:rsidR="00006C95" w:rsidRDefault="00006C95" w:rsidP="00340D82">
      <w:pPr>
        <w:pStyle w:val="BodyText"/>
      </w:pPr>
    </w:p>
    <w:p w14:paraId="3CFA1BB2" w14:textId="77777777" w:rsidR="00006C95" w:rsidRDefault="00006C95" w:rsidP="00340D82">
      <w:pPr>
        <w:pStyle w:val="BodyText"/>
      </w:pPr>
    </w:p>
    <w:p w14:paraId="4FE8AC40" w14:textId="77777777" w:rsidR="00B630AD" w:rsidRDefault="00B630AD" w:rsidP="00AD0A0C">
      <w:pPr>
        <w:spacing w:line="240" w:lineRule="auto"/>
        <w:contextualSpacing/>
        <w:rPr>
          <w:rFonts w:ascii="Times New Roman" w:hAnsi="Times New Roman" w:cs="Times New Roman"/>
          <w:sz w:val="24"/>
          <w:szCs w:val="24"/>
        </w:rPr>
      </w:pPr>
    </w:p>
    <w:p w14:paraId="57668AAC" w14:textId="77777777" w:rsidR="00314427" w:rsidRDefault="00314427" w:rsidP="00AD0A0C">
      <w:pPr>
        <w:spacing w:line="240" w:lineRule="auto"/>
        <w:contextualSpacing/>
        <w:rPr>
          <w:rFonts w:ascii="Times New Roman" w:hAnsi="Times New Roman" w:cs="Times New Roman"/>
          <w:sz w:val="24"/>
          <w:szCs w:val="24"/>
        </w:rPr>
      </w:pPr>
    </w:p>
    <w:p w14:paraId="0102F0C3" w14:textId="77777777" w:rsidR="00314427" w:rsidRDefault="00314427" w:rsidP="00AD0A0C">
      <w:pPr>
        <w:spacing w:line="240" w:lineRule="auto"/>
        <w:contextualSpacing/>
        <w:rPr>
          <w:rFonts w:ascii="Times New Roman" w:hAnsi="Times New Roman" w:cs="Times New Roman"/>
          <w:sz w:val="24"/>
          <w:szCs w:val="24"/>
        </w:rPr>
      </w:pPr>
    </w:p>
    <w:p w14:paraId="3A1932BF" w14:textId="77777777" w:rsidR="00314427" w:rsidRDefault="00314427" w:rsidP="00AD0A0C">
      <w:pPr>
        <w:spacing w:line="240" w:lineRule="auto"/>
        <w:contextualSpacing/>
        <w:rPr>
          <w:rFonts w:ascii="Times New Roman" w:hAnsi="Times New Roman" w:cs="Times New Roman"/>
          <w:sz w:val="24"/>
          <w:szCs w:val="24"/>
        </w:rPr>
      </w:pPr>
    </w:p>
    <w:p w14:paraId="2325A3E8" w14:textId="77777777" w:rsidR="00314427" w:rsidRDefault="00314427" w:rsidP="00AD0A0C">
      <w:pPr>
        <w:spacing w:line="240" w:lineRule="auto"/>
        <w:contextualSpacing/>
        <w:rPr>
          <w:rFonts w:ascii="Times New Roman" w:hAnsi="Times New Roman" w:cs="Times New Roman"/>
          <w:sz w:val="24"/>
          <w:szCs w:val="24"/>
        </w:rPr>
      </w:pPr>
    </w:p>
    <w:p w14:paraId="060199A3" w14:textId="77777777" w:rsidR="00314427" w:rsidRDefault="00314427" w:rsidP="00AD0A0C">
      <w:pPr>
        <w:spacing w:line="240" w:lineRule="auto"/>
        <w:contextualSpacing/>
        <w:rPr>
          <w:rFonts w:ascii="Times New Roman" w:hAnsi="Times New Roman" w:cs="Times New Roman"/>
          <w:sz w:val="24"/>
          <w:szCs w:val="24"/>
        </w:rPr>
      </w:pPr>
    </w:p>
    <w:p w14:paraId="041635F2" w14:textId="77777777" w:rsidR="00314427" w:rsidRDefault="00314427" w:rsidP="00AD0A0C">
      <w:pPr>
        <w:spacing w:line="240" w:lineRule="auto"/>
        <w:contextualSpacing/>
        <w:rPr>
          <w:rFonts w:ascii="Times New Roman" w:hAnsi="Times New Roman" w:cs="Times New Roman"/>
          <w:sz w:val="24"/>
          <w:szCs w:val="24"/>
        </w:rPr>
      </w:pPr>
    </w:p>
    <w:p w14:paraId="666AE2A3" w14:textId="77777777" w:rsidR="00314427" w:rsidRDefault="00314427" w:rsidP="00AD0A0C">
      <w:pPr>
        <w:spacing w:line="240" w:lineRule="auto"/>
        <w:contextualSpacing/>
        <w:rPr>
          <w:rFonts w:ascii="Times New Roman" w:hAnsi="Times New Roman" w:cs="Times New Roman"/>
          <w:sz w:val="24"/>
          <w:szCs w:val="24"/>
        </w:rPr>
      </w:pPr>
    </w:p>
    <w:p w14:paraId="72089AD3" w14:textId="77777777" w:rsidR="00314427" w:rsidRDefault="00314427" w:rsidP="00AD0A0C">
      <w:pPr>
        <w:spacing w:line="240" w:lineRule="auto"/>
        <w:contextualSpacing/>
        <w:rPr>
          <w:rFonts w:ascii="Times New Roman" w:hAnsi="Times New Roman" w:cs="Times New Roman"/>
          <w:sz w:val="24"/>
          <w:szCs w:val="24"/>
        </w:rPr>
      </w:pPr>
    </w:p>
    <w:p w14:paraId="5DF46539" w14:textId="77777777" w:rsidR="00314427" w:rsidRDefault="00314427" w:rsidP="00AD0A0C">
      <w:pPr>
        <w:spacing w:line="240" w:lineRule="auto"/>
        <w:contextualSpacing/>
        <w:rPr>
          <w:rFonts w:ascii="Times New Roman" w:hAnsi="Times New Roman" w:cs="Times New Roman"/>
          <w:sz w:val="24"/>
          <w:szCs w:val="24"/>
        </w:rPr>
      </w:pPr>
    </w:p>
    <w:p w14:paraId="30D9A380" w14:textId="77777777" w:rsidR="00314427" w:rsidRDefault="00314427" w:rsidP="00AD0A0C">
      <w:pPr>
        <w:spacing w:line="240" w:lineRule="auto"/>
        <w:contextualSpacing/>
        <w:rPr>
          <w:rFonts w:ascii="Times New Roman" w:hAnsi="Times New Roman" w:cs="Times New Roman"/>
          <w:sz w:val="24"/>
          <w:szCs w:val="24"/>
        </w:rPr>
      </w:pPr>
    </w:p>
    <w:p w14:paraId="5C94D93B" w14:textId="77777777" w:rsidR="00314427" w:rsidRDefault="00314427" w:rsidP="00AD0A0C">
      <w:pPr>
        <w:spacing w:line="240" w:lineRule="auto"/>
        <w:contextualSpacing/>
        <w:rPr>
          <w:rFonts w:ascii="Times New Roman" w:hAnsi="Times New Roman" w:cs="Times New Roman"/>
          <w:sz w:val="24"/>
          <w:szCs w:val="24"/>
        </w:rPr>
      </w:pPr>
    </w:p>
    <w:p w14:paraId="2AE9A835" w14:textId="77777777" w:rsidR="00314427" w:rsidRDefault="00314427" w:rsidP="00AD0A0C">
      <w:pPr>
        <w:spacing w:line="240" w:lineRule="auto"/>
        <w:contextualSpacing/>
        <w:rPr>
          <w:rFonts w:ascii="Times New Roman" w:hAnsi="Times New Roman" w:cs="Times New Roman"/>
          <w:sz w:val="24"/>
          <w:szCs w:val="24"/>
        </w:rPr>
      </w:pPr>
    </w:p>
    <w:p w14:paraId="128AADE7" w14:textId="77777777" w:rsidR="00314427" w:rsidRDefault="00314427" w:rsidP="00AD0A0C">
      <w:pPr>
        <w:spacing w:line="240" w:lineRule="auto"/>
        <w:contextualSpacing/>
        <w:rPr>
          <w:rFonts w:ascii="Times New Roman" w:hAnsi="Times New Roman" w:cs="Times New Roman"/>
          <w:sz w:val="24"/>
          <w:szCs w:val="24"/>
        </w:rPr>
      </w:pPr>
    </w:p>
    <w:p w14:paraId="056E908C" w14:textId="77777777" w:rsidR="00314427" w:rsidRDefault="00314427" w:rsidP="00AD0A0C">
      <w:pPr>
        <w:spacing w:line="240" w:lineRule="auto"/>
        <w:contextualSpacing/>
        <w:rPr>
          <w:rFonts w:ascii="Times New Roman" w:hAnsi="Times New Roman" w:cs="Times New Roman"/>
          <w:sz w:val="24"/>
          <w:szCs w:val="24"/>
        </w:rPr>
      </w:pPr>
    </w:p>
    <w:p w14:paraId="4B2EF091" w14:textId="77777777" w:rsidR="00314427" w:rsidRDefault="00314427" w:rsidP="00AD0A0C">
      <w:pPr>
        <w:spacing w:line="240" w:lineRule="auto"/>
        <w:contextualSpacing/>
        <w:rPr>
          <w:rFonts w:ascii="Times New Roman" w:hAnsi="Times New Roman" w:cs="Times New Roman"/>
          <w:sz w:val="24"/>
          <w:szCs w:val="24"/>
        </w:rPr>
      </w:pPr>
    </w:p>
    <w:p w14:paraId="59FD333E" w14:textId="77777777" w:rsidR="00314427" w:rsidRDefault="00314427" w:rsidP="00AD0A0C">
      <w:pPr>
        <w:spacing w:line="240" w:lineRule="auto"/>
        <w:contextualSpacing/>
        <w:rPr>
          <w:rFonts w:ascii="Times New Roman" w:hAnsi="Times New Roman" w:cs="Times New Roman"/>
          <w:sz w:val="24"/>
          <w:szCs w:val="24"/>
        </w:rPr>
      </w:pPr>
    </w:p>
    <w:p w14:paraId="5F5F1B8B" w14:textId="77777777" w:rsidR="00314427" w:rsidRDefault="00314427" w:rsidP="00AD0A0C">
      <w:pPr>
        <w:spacing w:line="240" w:lineRule="auto"/>
        <w:contextualSpacing/>
        <w:rPr>
          <w:rFonts w:ascii="Times New Roman" w:hAnsi="Times New Roman" w:cs="Times New Roman"/>
          <w:sz w:val="24"/>
          <w:szCs w:val="24"/>
        </w:rPr>
      </w:pPr>
    </w:p>
    <w:p w14:paraId="333B241F" w14:textId="77777777" w:rsidR="00314427" w:rsidRDefault="00314427" w:rsidP="00AD0A0C">
      <w:pPr>
        <w:spacing w:line="240" w:lineRule="auto"/>
        <w:contextualSpacing/>
        <w:rPr>
          <w:rFonts w:ascii="Times New Roman" w:hAnsi="Times New Roman" w:cs="Times New Roman"/>
          <w:sz w:val="24"/>
          <w:szCs w:val="24"/>
        </w:rPr>
      </w:pPr>
    </w:p>
    <w:p w14:paraId="491DD48C" w14:textId="77777777" w:rsidR="00314427" w:rsidRDefault="00314427" w:rsidP="00AD0A0C">
      <w:pPr>
        <w:spacing w:line="240" w:lineRule="auto"/>
        <w:contextualSpacing/>
        <w:rPr>
          <w:rFonts w:ascii="Times New Roman" w:hAnsi="Times New Roman" w:cs="Times New Roman"/>
          <w:sz w:val="24"/>
          <w:szCs w:val="24"/>
        </w:rPr>
      </w:pPr>
    </w:p>
    <w:p w14:paraId="16129A1E" w14:textId="77777777" w:rsidR="00314427" w:rsidRDefault="00314427" w:rsidP="00AD0A0C">
      <w:pPr>
        <w:spacing w:line="240" w:lineRule="auto"/>
        <w:contextualSpacing/>
        <w:rPr>
          <w:rFonts w:ascii="Times New Roman" w:hAnsi="Times New Roman" w:cs="Times New Roman"/>
          <w:sz w:val="24"/>
          <w:szCs w:val="24"/>
        </w:rPr>
      </w:pPr>
    </w:p>
    <w:p w14:paraId="73279326" w14:textId="77777777" w:rsidR="00314427" w:rsidRDefault="00314427" w:rsidP="00AD0A0C">
      <w:pPr>
        <w:spacing w:line="240" w:lineRule="auto"/>
        <w:contextualSpacing/>
        <w:rPr>
          <w:rFonts w:ascii="Times New Roman" w:hAnsi="Times New Roman" w:cs="Times New Roman"/>
          <w:sz w:val="24"/>
          <w:szCs w:val="24"/>
        </w:rPr>
      </w:pPr>
    </w:p>
    <w:p w14:paraId="04B240ED" w14:textId="77777777" w:rsidR="00314427" w:rsidRDefault="00314427" w:rsidP="00AD0A0C">
      <w:pPr>
        <w:spacing w:line="240" w:lineRule="auto"/>
        <w:contextualSpacing/>
        <w:rPr>
          <w:rFonts w:ascii="Times New Roman" w:hAnsi="Times New Roman" w:cs="Times New Roman"/>
          <w:sz w:val="24"/>
          <w:szCs w:val="24"/>
        </w:rPr>
      </w:pPr>
    </w:p>
    <w:p w14:paraId="2EFC1D72" w14:textId="77777777" w:rsidR="00314427" w:rsidRDefault="00314427" w:rsidP="00AD0A0C">
      <w:pPr>
        <w:spacing w:line="240" w:lineRule="auto"/>
        <w:contextualSpacing/>
        <w:rPr>
          <w:rFonts w:ascii="Times New Roman" w:hAnsi="Times New Roman" w:cs="Times New Roman"/>
          <w:sz w:val="24"/>
          <w:szCs w:val="24"/>
        </w:rPr>
      </w:pPr>
    </w:p>
    <w:p w14:paraId="0A233CF5" w14:textId="77777777" w:rsidR="00314427" w:rsidRDefault="00314427" w:rsidP="00AD0A0C">
      <w:pPr>
        <w:spacing w:line="240" w:lineRule="auto"/>
        <w:contextualSpacing/>
        <w:rPr>
          <w:rFonts w:ascii="Times New Roman" w:hAnsi="Times New Roman" w:cs="Times New Roman"/>
          <w:sz w:val="24"/>
          <w:szCs w:val="24"/>
        </w:rPr>
      </w:pPr>
    </w:p>
    <w:p w14:paraId="120958BA" w14:textId="77777777" w:rsidR="00314427" w:rsidRDefault="00314427" w:rsidP="00AD0A0C">
      <w:pPr>
        <w:spacing w:line="240" w:lineRule="auto"/>
        <w:contextualSpacing/>
        <w:rPr>
          <w:rFonts w:ascii="Times New Roman" w:hAnsi="Times New Roman" w:cs="Times New Roman"/>
          <w:sz w:val="24"/>
          <w:szCs w:val="24"/>
        </w:rPr>
      </w:pPr>
    </w:p>
    <w:p w14:paraId="345C8F02" w14:textId="77777777" w:rsidR="00314427" w:rsidRDefault="00314427" w:rsidP="00AD0A0C">
      <w:pPr>
        <w:spacing w:line="240" w:lineRule="auto"/>
        <w:contextualSpacing/>
        <w:rPr>
          <w:rFonts w:ascii="Times New Roman" w:hAnsi="Times New Roman" w:cs="Times New Roman"/>
          <w:sz w:val="24"/>
          <w:szCs w:val="24"/>
        </w:rPr>
      </w:pPr>
    </w:p>
    <w:p w14:paraId="0556C6A7" w14:textId="77777777" w:rsidR="00314427" w:rsidRDefault="00314427" w:rsidP="00AD0A0C">
      <w:pPr>
        <w:spacing w:line="240" w:lineRule="auto"/>
        <w:contextualSpacing/>
        <w:rPr>
          <w:rFonts w:ascii="Times New Roman" w:hAnsi="Times New Roman" w:cs="Times New Roman"/>
          <w:sz w:val="24"/>
          <w:szCs w:val="24"/>
        </w:rPr>
      </w:pPr>
    </w:p>
    <w:p w14:paraId="5DB478A9" w14:textId="77777777" w:rsidR="00BE0337" w:rsidRDefault="00BE0337" w:rsidP="00BE0337">
      <w:pPr>
        <w:pStyle w:val="Heading3"/>
      </w:pPr>
      <w:r>
        <w:lastRenderedPageBreak/>
        <w:t>CHAPTER 6</w:t>
      </w:r>
    </w:p>
    <w:p w14:paraId="6F85E347" w14:textId="77777777" w:rsidR="00BE0337" w:rsidRDefault="00BE0337" w:rsidP="00BE0337">
      <w:pPr>
        <w:spacing w:line="240" w:lineRule="auto"/>
        <w:contextualSpacing/>
        <w:jc w:val="center"/>
        <w:rPr>
          <w:rFonts w:ascii="Times New Roman" w:hAnsi="Times New Roman" w:cs="Times New Roman"/>
          <w:b/>
          <w:sz w:val="24"/>
          <w:szCs w:val="24"/>
        </w:rPr>
      </w:pPr>
    </w:p>
    <w:p w14:paraId="7E6D0C9B" w14:textId="77777777" w:rsidR="00BE0337" w:rsidRDefault="00BE0337" w:rsidP="00BE033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OPERATION OF ALLEN COUNTY FISCAL COURT </w:t>
      </w:r>
    </w:p>
    <w:p w14:paraId="38899337" w14:textId="77777777" w:rsidR="00BE0337" w:rsidRDefault="00BE0337" w:rsidP="00BE0337">
      <w:pPr>
        <w:spacing w:line="240" w:lineRule="auto"/>
        <w:contextualSpacing/>
        <w:jc w:val="center"/>
        <w:rPr>
          <w:rFonts w:ascii="Times New Roman" w:hAnsi="Times New Roman" w:cs="Times New Roman"/>
          <w:b/>
          <w:sz w:val="24"/>
          <w:szCs w:val="24"/>
        </w:rPr>
      </w:pPr>
    </w:p>
    <w:p w14:paraId="34A01D69" w14:textId="40F01800" w:rsidR="00BE0337" w:rsidRDefault="00BE0337" w:rsidP="00BE0337">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6.1:</w:t>
      </w:r>
      <w:r>
        <w:rPr>
          <w:rFonts w:ascii="Times New Roman" w:hAnsi="Times New Roman" w:cs="Times New Roman"/>
          <w:b/>
          <w:sz w:val="24"/>
          <w:szCs w:val="24"/>
        </w:rPr>
        <w:tab/>
      </w:r>
      <w:r>
        <w:rPr>
          <w:rFonts w:ascii="Times New Roman" w:hAnsi="Times New Roman" w:cs="Times New Roman"/>
          <w:b/>
          <w:sz w:val="24"/>
          <w:szCs w:val="24"/>
          <w:u w:val="single"/>
        </w:rPr>
        <w:t xml:space="preserve">Procedures for </w:t>
      </w:r>
      <w:r w:rsidR="00467DE1">
        <w:rPr>
          <w:rFonts w:ascii="Times New Roman" w:hAnsi="Times New Roman" w:cs="Times New Roman"/>
          <w:b/>
          <w:sz w:val="24"/>
          <w:szCs w:val="24"/>
          <w:u w:val="single"/>
        </w:rPr>
        <w:t>Meeting of the Fiscal Court</w:t>
      </w:r>
    </w:p>
    <w:p w14:paraId="7D952520" w14:textId="7A185B81" w:rsidR="00BE0337" w:rsidRDefault="00BE0337">
      <w:pPr>
        <w:pStyle w:val="ListParagraph"/>
        <w:numPr>
          <w:ilvl w:val="0"/>
          <w:numId w:val="83"/>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The Allen County Fiscal Court shall</w:t>
      </w:r>
      <w:r w:rsidR="00B546EA" w:rsidRPr="00B546EA">
        <w:rPr>
          <w:rFonts w:ascii="Times New Roman" w:hAnsi="Times New Roman" w:cs="Times New Roman"/>
          <w:sz w:val="24"/>
          <w:szCs w:val="24"/>
        </w:rPr>
        <w:t xml:space="preserve"> hold two (2) monthly meetings.  On the second Tuesday of the month, the meeting shall be held at 9:00 a.m. at the City County Building.  On the fourth Tuesday of the month, the meeting shall be held at </w:t>
      </w:r>
      <w:r w:rsidR="00467DE1">
        <w:rPr>
          <w:rFonts w:ascii="Times New Roman" w:hAnsi="Times New Roman" w:cs="Times New Roman"/>
          <w:sz w:val="24"/>
          <w:szCs w:val="24"/>
        </w:rPr>
        <w:t>6</w:t>
      </w:r>
      <w:r w:rsidR="00B546EA" w:rsidRPr="00B546EA">
        <w:rPr>
          <w:rFonts w:ascii="Times New Roman" w:hAnsi="Times New Roman" w:cs="Times New Roman"/>
          <w:sz w:val="24"/>
          <w:szCs w:val="24"/>
        </w:rPr>
        <w:t>:00 p.m. at a scheduled county location.</w:t>
      </w:r>
      <w:r w:rsidRPr="00B546EA">
        <w:rPr>
          <w:rFonts w:ascii="Times New Roman" w:hAnsi="Times New Roman" w:cs="Times New Roman"/>
          <w:sz w:val="24"/>
          <w:szCs w:val="24"/>
        </w:rPr>
        <w:t xml:space="preserve"> </w:t>
      </w:r>
    </w:p>
    <w:p w14:paraId="5DBE309D"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645BD7C4" w14:textId="77777777" w:rsidR="00BE0337" w:rsidRDefault="00BE0337">
      <w:pPr>
        <w:pStyle w:val="ListParagraph"/>
        <w:numPr>
          <w:ilvl w:val="0"/>
          <w:numId w:val="83"/>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Fiscal Court meetings in which any public business is discussed or any action taken shall be open to the public.</w:t>
      </w:r>
    </w:p>
    <w:p w14:paraId="32716726"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438EFAB1" w14:textId="77777777" w:rsidR="00BE0337" w:rsidRPr="00B546EA" w:rsidRDefault="00BE0337">
      <w:pPr>
        <w:pStyle w:val="ListParagraph"/>
        <w:numPr>
          <w:ilvl w:val="0"/>
          <w:numId w:val="83"/>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The Judge Executive may call a special meeting of the Fiscal Court for the purpose of transacting any business over which the Fiscal Court has jurisdiction.</w:t>
      </w:r>
    </w:p>
    <w:p w14:paraId="5F3422A1" w14:textId="77777777" w:rsidR="00BE0337" w:rsidRDefault="00BE0337" w:rsidP="00BE0337">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6.2:</w:t>
      </w:r>
      <w:r>
        <w:rPr>
          <w:rFonts w:ascii="Times New Roman" w:hAnsi="Times New Roman" w:cs="Times New Roman"/>
          <w:b/>
          <w:sz w:val="24"/>
          <w:szCs w:val="24"/>
        </w:rPr>
        <w:tab/>
      </w:r>
      <w:r>
        <w:rPr>
          <w:rFonts w:ascii="Times New Roman" w:hAnsi="Times New Roman" w:cs="Times New Roman"/>
          <w:b/>
          <w:sz w:val="24"/>
          <w:szCs w:val="24"/>
          <w:u w:val="single"/>
        </w:rPr>
        <w:t>Presiding Officer</w:t>
      </w:r>
    </w:p>
    <w:p w14:paraId="6E215B85" w14:textId="77777777" w:rsidR="00BE0337" w:rsidRDefault="00BE0337" w:rsidP="00BE0337">
      <w:pPr>
        <w:pStyle w:val="BodyText"/>
      </w:pPr>
      <w:r>
        <w:t>The Judge Executive shall be the presiding officer of the Fiscal Court at all regular and special meetings.</w:t>
      </w:r>
    </w:p>
    <w:p w14:paraId="10C0DFC7" w14:textId="77777777" w:rsidR="00BE0337" w:rsidRDefault="00BE0337" w:rsidP="00BE0337">
      <w:pPr>
        <w:pStyle w:val="BodyText"/>
      </w:pPr>
    </w:p>
    <w:p w14:paraId="52557C7B" w14:textId="77777777" w:rsidR="00BE0337" w:rsidRDefault="00BE0337" w:rsidP="00BE0337">
      <w:pPr>
        <w:pStyle w:val="BodyText"/>
        <w:rPr>
          <w:b/>
          <w:u w:val="single"/>
        </w:rPr>
      </w:pPr>
      <w:r>
        <w:rPr>
          <w:b/>
        </w:rPr>
        <w:t>Section 6.3:</w:t>
      </w:r>
      <w:r>
        <w:rPr>
          <w:b/>
        </w:rPr>
        <w:tab/>
      </w:r>
      <w:r>
        <w:rPr>
          <w:b/>
          <w:u w:val="single"/>
        </w:rPr>
        <w:t>Quorum</w:t>
      </w:r>
    </w:p>
    <w:p w14:paraId="34955473" w14:textId="77777777" w:rsidR="00BE0337" w:rsidRDefault="00BE0337" w:rsidP="00BE0337">
      <w:pPr>
        <w:pStyle w:val="BodyText"/>
        <w:rPr>
          <w:b/>
          <w:u w:val="single"/>
        </w:rPr>
      </w:pPr>
    </w:p>
    <w:p w14:paraId="5FD58A7B" w14:textId="77777777" w:rsidR="00BE0337" w:rsidRDefault="00BE0337" w:rsidP="00BE0337">
      <w:pPr>
        <w:pStyle w:val="BodyText"/>
      </w:pPr>
      <w:r>
        <w:t>Not less than a majority of the members of the Fiscal Court shall constitute a quorum for the transaction of business. No proposition shall be adopted except with the concurrence of at least a majority of the members present.</w:t>
      </w:r>
    </w:p>
    <w:p w14:paraId="1E2E6E32" w14:textId="77777777" w:rsidR="00BE0337" w:rsidRDefault="00BE0337" w:rsidP="00BE0337">
      <w:pPr>
        <w:pStyle w:val="BodyText"/>
      </w:pPr>
    </w:p>
    <w:p w14:paraId="76464203" w14:textId="77777777" w:rsidR="00BE0337" w:rsidRDefault="00BE0337" w:rsidP="00BE0337">
      <w:pPr>
        <w:pStyle w:val="BodyText"/>
        <w:rPr>
          <w:b/>
          <w:u w:val="single"/>
        </w:rPr>
      </w:pPr>
      <w:r>
        <w:rPr>
          <w:b/>
        </w:rPr>
        <w:t>Section 6.4:</w:t>
      </w:r>
      <w:r>
        <w:rPr>
          <w:b/>
        </w:rPr>
        <w:tab/>
      </w:r>
      <w:r>
        <w:rPr>
          <w:b/>
          <w:u w:val="single"/>
        </w:rPr>
        <w:t>Order of Business</w:t>
      </w:r>
    </w:p>
    <w:p w14:paraId="005F62BB" w14:textId="77777777" w:rsidR="00BE0337" w:rsidRDefault="00BE0337" w:rsidP="00BE0337">
      <w:pPr>
        <w:pStyle w:val="BodyText"/>
        <w:rPr>
          <w:b/>
          <w:u w:val="single"/>
        </w:rPr>
      </w:pPr>
    </w:p>
    <w:p w14:paraId="665B5A4D" w14:textId="77777777" w:rsidR="00BE0337" w:rsidRDefault="00BE0337">
      <w:pPr>
        <w:pStyle w:val="BodyText"/>
        <w:numPr>
          <w:ilvl w:val="0"/>
          <w:numId w:val="84"/>
        </w:numPr>
        <w:ind w:left="360"/>
      </w:pPr>
      <w:r>
        <w:t xml:space="preserve">At each </w:t>
      </w:r>
      <w:r w:rsidR="00C175E5">
        <w:t>meeting of the Fiscal Court, the regular order of business shall follow the agenda unless dispensed with by a majority vote of the members present.</w:t>
      </w:r>
    </w:p>
    <w:p w14:paraId="59A428EB" w14:textId="77777777" w:rsidR="00C175E5" w:rsidRDefault="00C175E5" w:rsidP="00B546EA">
      <w:pPr>
        <w:pStyle w:val="BodyText"/>
      </w:pPr>
    </w:p>
    <w:p w14:paraId="09C2ABA5" w14:textId="77777777" w:rsidR="00C175E5" w:rsidRDefault="00C175E5">
      <w:pPr>
        <w:pStyle w:val="BodyText"/>
        <w:numPr>
          <w:ilvl w:val="0"/>
          <w:numId w:val="84"/>
        </w:numPr>
        <w:ind w:left="360"/>
      </w:pPr>
      <w:r>
        <w:t>The Judge Executive shall prepare an information package for all Court members containing information of all items on the agenda.</w:t>
      </w:r>
    </w:p>
    <w:p w14:paraId="0C3F9E7A" w14:textId="77777777" w:rsidR="00C175E5" w:rsidRDefault="00C175E5" w:rsidP="00BE0337">
      <w:pPr>
        <w:pStyle w:val="BodyText"/>
      </w:pPr>
    </w:p>
    <w:p w14:paraId="7FAF775F" w14:textId="77777777" w:rsidR="00C175E5" w:rsidRDefault="00C175E5" w:rsidP="00BE0337">
      <w:pPr>
        <w:pStyle w:val="BodyText"/>
        <w:rPr>
          <w:b/>
          <w:u w:val="single"/>
        </w:rPr>
      </w:pPr>
      <w:r>
        <w:rPr>
          <w:b/>
        </w:rPr>
        <w:t>Section 6.5:</w:t>
      </w:r>
      <w:r>
        <w:rPr>
          <w:b/>
        </w:rPr>
        <w:tab/>
      </w:r>
      <w:r>
        <w:rPr>
          <w:b/>
          <w:u w:val="single"/>
        </w:rPr>
        <w:t>Fiscal Court Records and Minutes</w:t>
      </w:r>
    </w:p>
    <w:p w14:paraId="09837B8A" w14:textId="77777777" w:rsidR="00C175E5" w:rsidRDefault="00C175E5" w:rsidP="00BE0337">
      <w:pPr>
        <w:pStyle w:val="BodyText"/>
        <w:rPr>
          <w:b/>
          <w:u w:val="single"/>
        </w:rPr>
      </w:pPr>
    </w:p>
    <w:p w14:paraId="142712B6" w14:textId="77777777" w:rsidR="00C175E5" w:rsidRDefault="00EE3168">
      <w:pPr>
        <w:pStyle w:val="BodyText"/>
        <w:numPr>
          <w:ilvl w:val="0"/>
          <w:numId w:val="85"/>
        </w:numPr>
        <w:ind w:left="360"/>
      </w:pPr>
      <w:r>
        <w:t xml:space="preserve">The Fiscal Court Clerk shall attend all meetings of the </w:t>
      </w:r>
      <w:r w:rsidR="00436744">
        <w:t>Allen Co</w:t>
      </w:r>
      <w:r>
        <w:t>unty Fiscal Court.</w:t>
      </w:r>
    </w:p>
    <w:p w14:paraId="3A057EB9" w14:textId="77777777" w:rsidR="00EE3168" w:rsidRDefault="00EE3168" w:rsidP="00B546EA">
      <w:pPr>
        <w:pStyle w:val="BodyText"/>
      </w:pPr>
    </w:p>
    <w:p w14:paraId="7FDB584B" w14:textId="77777777" w:rsidR="00EE3168" w:rsidRDefault="00EE3168">
      <w:pPr>
        <w:pStyle w:val="BodyText"/>
        <w:numPr>
          <w:ilvl w:val="0"/>
          <w:numId w:val="85"/>
        </w:numPr>
        <w:ind w:left="360"/>
      </w:pPr>
      <w:r>
        <w:t>The Fiscal Court Clerk shall be responsible for maintenance and management of all county records.  The Fiscal Court Clerk shall keep an index of all records and make such index and records available for public inspection in accordance with KRS 61.870 to 61.884.</w:t>
      </w:r>
    </w:p>
    <w:p w14:paraId="1CD73454" w14:textId="77777777" w:rsidR="00EE3168" w:rsidRDefault="00EE3168" w:rsidP="00BE0337">
      <w:pPr>
        <w:pStyle w:val="BodyText"/>
      </w:pPr>
    </w:p>
    <w:p w14:paraId="3CB5C77A" w14:textId="77777777" w:rsidR="00E2251A" w:rsidRDefault="00E2251A" w:rsidP="00BE0337">
      <w:pPr>
        <w:pStyle w:val="BodyText"/>
        <w:rPr>
          <w:b/>
        </w:rPr>
      </w:pPr>
    </w:p>
    <w:p w14:paraId="6D3202A2" w14:textId="77777777" w:rsidR="00E2251A" w:rsidRDefault="00E2251A" w:rsidP="00BE0337">
      <w:pPr>
        <w:pStyle w:val="BodyText"/>
        <w:rPr>
          <w:b/>
        </w:rPr>
      </w:pPr>
    </w:p>
    <w:p w14:paraId="218BB9C1" w14:textId="77777777" w:rsidR="00E2251A" w:rsidRDefault="00E2251A" w:rsidP="00BE0337">
      <w:pPr>
        <w:pStyle w:val="BodyText"/>
        <w:rPr>
          <w:b/>
        </w:rPr>
      </w:pPr>
    </w:p>
    <w:p w14:paraId="06FF3065" w14:textId="329BE422" w:rsidR="00EE6F0D" w:rsidRDefault="00EE6F0D" w:rsidP="00BE0337">
      <w:pPr>
        <w:pStyle w:val="BodyText"/>
        <w:rPr>
          <w:b/>
          <w:u w:val="single"/>
        </w:rPr>
      </w:pPr>
      <w:r>
        <w:rPr>
          <w:b/>
        </w:rPr>
        <w:lastRenderedPageBreak/>
        <w:t>Section 6.6:</w:t>
      </w:r>
      <w:r>
        <w:rPr>
          <w:b/>
        </w:rPr>
        <w:tab/>
      </w:r>
      <w:r>
        <w:rPr>
          <w:b/>
          <w:u w:val="single"/>
        </w:rPr>
        <w:t>Ordinances, Orders, and Resolutions</w:t>
      </w:r>
    </w:p>
    <w:p w14:paraId="06F036D0" w14:textId="77777777" w:rsidR="00EE6F0D" w:rsidRDefault="00EE6F0D" w:rsidP="00BE0337">
      <w:pPr>
        <w:pStyle w:val="BodyText"/>
        <w:rPr>
          <w:b/>
          <w:u w:val="single"/>
        </w:rPr>
      </w:pPr>
    </w:p>
    <w:p w14:paraId="48736BCE" w14:textId="77777777" w:rsidR="00EE6F0D" w:rsidRDefault="00EE6F0D">
      <w:pPr>
        <w:pStyle w:val="BodyText"/>
        <w:numPr>
          <w:ilvl w:val="0"/>
          <w:numId w:val="86"/>
        </w:numPr>
        <w:ind w:left="360"/>
      </w:pPr>
      <w:r>
        <w:t>An ordinance means a general act of the Fiscal Court enforceable by law or an appropriation of money, all other acts are motions, orders or resolutions.</w:t>
      </w:r>
    </w:p>
    <w:p w14:paraId="0EFB980E" w14:textId="77777777" w:rsidR="00EE6F0D" w:rsidRDefault="00EE6F0D" w:rsidP="00B546EA">
      <w:pPr>
        <w:pStyle w:val="BodyText"/>
      </w:pPr>
    </w:p>
    <w:p w14:paraId="6504F8DF" w14:textId="77777777" w:rsidR="00EE6F0D" w:rsidRDefault="00EE6F0D">
      <w:pPr>
        <w:pStyle w:val="BodyText"/>
        <w:numPr>
          <w:ilvl w:val="0"/>
          <w:numId w:val="86"/>
        </w:numPr>
        <w:ind w:left="360"/>
      </w:pPr>
      <w:r>
        <w:t>All ordinances shall be introduced in writing, related to one subject only, and contain a title, which expresses the subject matter concisely.</w:t>
      </w:r>
    </w:p>
    <w:p w14:paraId="0ACC6E2A" w14:textId="77777777" w:rsidR="00EE6F0D" w:rsidRDefault="00EE6F0D" w:rsidP="00B546EA">
      <w:pPr>
        <w:pStyle w:val="BodyText"/>
      </w:pPr>
    </w:p>
    <w:p w14:paraId="5FAAEAFE" w14:textId="77777777" w:rsidR="00EE6F0D" w:rsidRDefault="00EE6F0D">
      <w:pPr>
        <w:pStyle w:val="BodyText"/>
        <w:numPr>
          <w:ilvl w:val="0"/>
          <w:numId w:val="86"/>
        </w:numPr>
        <w:ind w:left="360"/>
      </w:pPr>
      <w:r>
        <w:t>There shall be inserted between the title and the body of each Allen County ordinance an enacting clause written in the following manner, "Be It Ordained by the Fiscal Court, the County of Allen, Commonwealth of Kentucky"</w:t>
      </w:r>
    </w:p>
    <w:p w14:paraId="3B05F2C8" w14:textId="77777777" w:rsidR="00EE6F0D" w:rsidRDefault="00EE6F0D" w:rsidP="00B546EA">
      <w:pPr>
        <w:pStyle w:val="BodyText"/>
      </w:pPr>
    </w:p>
    <w:p w14:paraId="6E3FBAB2" w14:textId="77777777" w:rsidR="00EE6F0D" w:rsidRDefault="00EE6F0D">
      <w:pPr>
        <w:pStyle w:val="BodyText"/>
        <w:numPr>
          <w:ilvl w:val="0"/>
          <w:numId w:val="86"/>
        </w:numPr>
        <w:ind w:left="360"/>
      </w:pPr>
      <w:r>
        <w:t>County Ordinance shall have a first reading followed by a second reading and adoption by the Fiscal Court.</w:t>
      </w:r>
    </w:p>
    <w:p w14:paraId="1DEA28EA" w14:textId="77777777" w:rsidR="00EE6F0D" w:rsidRDefault="00EE6F0D" w:rsidP="00B546EA">
      <w:pPr>
        <w:pStyle w:val="BodyText"/>
      </w:pPr>
    </w:p>
    <w:p w14:paraId="3B30625D" w14:textId="77777777" w:rsidR="00EE6F0D" w:rsidRDefault="00EE6F0D">
      <w:pPr>
        <w:pStyle w:val="BodyText"/>
        <w:numPr>
          <w:ilvl w:val="0"/>
          <w:numId w:val="86"/>
        </w:numPr>
        <w:ind w:left="360"/>
      </w:pPr>
      <w:r>
        <w:t>County Ordinances shall be amended by ordinance and only be setting out in full each amended Section.</w:t>
      </w:r>
    </w:p>
    <w:p w14:paraId="4A3A5CF5" w14:textId="77777777" w:rsidR="00EE6F0D" w:rsidRDefault="00EE6F0D" w:rsidP="00B546EA">
      <w:pPr>
        <w:pStyle w:val="BodyText"/>
      </w:pPr>
    </w:p>
    <w:p w14:paraId="3C0CEE4F" w14:textId="77777777" w:rsidR="00EE6F0D" w:rsidRDefault="00EE6F0D">
      <w:pPr>
        <w:pStyle w:val="BodyText"/>
        <w:numPr>
          <w:ilvl w:val="0"/>
          <w:numId w:val="86"/>
        </w:numPr>
        <w:ind w:left="360"/>
      </w:pPr>
      <w:r>
        <w:t xml:space="preserve">No County Ordinance shall be passed until it has been published pursuant to KRS Chapter 424.  Prior to passage, ordinances may be published in summary.  Publication shall include the time, date and place within the County where a copy of the full text of the proposed ordinance is available for public inspection.  In the event consideration for passage is continued from the initial reading to a subsequent date, no further publication is necessary provided that at each meeting the time, date and place of the next meeting is announced. </w:t>
      </w:r>
    </w:p>
    <w:p w14:paraId="571F153B" w14:textId="77777777" w:rsidR="00EE6F0D" w:rsidRDefault="00EE6F0D" w:rsidP="00B546EA">
      <w:pPr>
        <w:pStyle w:val="BodyText"/>
      </w:pPr>
    </w:p>
    <w:p w14:paraId="5E7E4BAD" w14:textId="77777777" w:rsidR="00EE6F0D" w:rsidRDefault="00EE6F0D">
      <w:pPr>
        <w:pStyle w:val="BodyText"/>
        <w:numPr>
          <w:ilvl w:val="0"/>
          <w:numId w:val="86"/>
        </w:numPr>
        <w:ind w:left="360"/>
      </w:pPr>
      <w:r>
        <w:t>All County ordinances and amendments shall be published after passage and may be published in full or in summary.</w:t>
      </w:r>
    </w:p>
    <w:p w14:paraId="2E2A247C" w14:textId="77777777" w:rsidR="00EE6F0D" w:rsidRPr="00EE6F0D" w:rsidRDefault="00EE6F0D" w:rsidP="00BE0337">
      <w:pPr>
        <w:pStyle w:val="BodyText"/>
      </w:pPr>
    </w:p>
    <w:p w14:paraId="21C66D75" w14:textId="77777777" w:rsidR="00EE6F0D" w:rsidRDefault="00EE6F0D" w:rsidP="00BE0337">
      <w:pPr>
        <w:pStyle w:val="BodyText"/>
      </w:pPr>
    </w:p>
    <w:p w14:paraId="5461F51F" w14:textId="77777777" w:rsidR="00EE6F0D" w:rsidRDefault="00EE6F0D" w:rsidP="00BE0337">
      <w:pPr>
        <w:pStyle w:val="BodyText"/>
      </w:pPr>
    </w:p>
    <w:p w14:paraId="4D059B60" w14:textId="77777777" w:rsidR="00EE6F0D" w:rsidRDefault="00EE6F0D" w:rsidP="00BE0337">
      <w:pPr>
        <w:pStyle w:val="BodyText"/>
      </w:pPr>
    </w:p>
    <w:p w14:paraId="6B26880A" w14:textId="77777777" w:rsidR="00EE6F0D" w:rsidRDefault="00EE6F0D" w:rsidP="00BE0337">
      <w:pPr>
        <w:pStyle w:val="BodyText"/>
      </w:pPr>
    </w:p>
    <w:p w14:paraId="403DE37D" w14:textId="77777777" w:rsidR="00EE6F0D" w:rsidRDefault="00EE6F0D" w:rsidP="00BE0337">
      <w:pPr>
        <w:pStyle w:val="BodyText"/>
      </w:pPr>
    </w:p>
    <w:p w14:paraId="214D15FE" w14:textId="77777777" w:rsidR="00EE3168" w:rsidRPr="00EE3168" w:rsidRDefault="00EE3168" w:rsidP="00BE0337">
      <w:pPr>
        <w:pStyle w:val="BodyText"/>
      </w:pPr>
    </w:p>
    <w:p w14:paraId="2551741D" w14:textId="77777777" w:rsidR="00BE0337" w:rsidRDefault="00BE0337" w:rsidP="00BE0337">
      <w:pPr>
        <w:spacing w:line="240" w:lineRule="auto"/>
        <w:contextualSpacing/>
        <w:rPr>
          <w:rFonts w:ascii="Times New Roman" w:hAnsi="Times New Roman" w:cs="Times New Roman"/>
          <w:sz w:val="24"/>
          <w:szCs w:val="24"/>
        </w:rPr>
      </w:pPr>
    </w:p>
    <w:p w14:paraId="40E030E9" w14:textId="77777777" w:rsidR="00BE0337" w:rsidRPr="00BE0337" w:rsidRDefault="00BE0337" w:rsidP="00BE0337">
      <w:pPr>
        <w:spacing w:line="240" w:lineRule="auto"/>
        <w:contextualSpacing/>
        <w:rPr>
          <w:rFonts w:ascii="Times New Roman" w:hAnsi="Times New Roman" w:cs="Times New Roman"/>
          <w:sz w:val="24"/>
          <w:szCs w:val="24"/>
        </w:rPr>
      </w:pPr>
    </w:p>
    <w:p w14:paraId="73C13335" w14:textId="77777777" w:rsidR="00BE0337" w:rsidRDefault="00BE0337" w:rsidP="00AD0A0C">
      <w:pPr>
        <w:spacing w:line="240" w:lineRule="auto"/>
        <w:contextualSpacing/>
        <w:rPr>
          <w:rFonts w:ascii="Times New Roman" w:hAnsi="Times New Roman" w:cs="Times New Roman"/>
          <w:sz w:val="24"/>
          <w:szCs w:val="24"/>
        </w:rPr>
      </w:pPr>
    </w:p>
    <w:p w14:paraId="55D66CEB" w14:textId="77777777" w:rsidR="00BE0337" w:rsidRDefault="00BE0337" w:rsidP="00AD0A0C">
      <w:pPr>
        <w:spacing w:line="240" w:lineRule="auto"/>
        <w:contextualSpacing/>
        <w:rPr>
          <w:rFonts w:ascii="Times New Roman" w:hAnsi="Times New Roman" w:cs="Times New Roman"/>
          <w:sz w:val="24"/>
          <w:szCs w:val="24"/>
        </w:rPr>
      </w:pPr>
    </w:p>
    <w:p w14:paraId="1E1D462B" w14:textId="77777777" w:rsidR="00BE0337" w:rsidRDefault="00BE0337" w:rsidP="00AD0A0C">
      <w:pPr>
        <w:spacing w:line="240" w:lineRule="auto"/>
        <w:contextualSpacing/>
        <w:rPr>
          <w:rFonts w:ascii="Times New Roman" w:hAnsi="Times New Roman" w:cs="Times New Roman"/>
          <w:sz w:val="24"/>
          <w:szCs w:val="24"/>
        </w:rPr>
      </w:pPr>
    </w:p>
    <w:p w14:paraId="6419AE72" w14:textId="77777777" w:rsidR="00BE0337" w:rsidRDefault="00BE0337" w:rsidP="00AD0A0C">
      <w:pPr>
        <w:spacing w:line="240" w:lineRule="auto"/>
        <w:contextualSpacing/>
        <w:rPr>
          <w:rFonts w:ascii="Times New Roman" w:hAnsi="Times New Roman" w:cs="Times New Roman"/>
          <w:sz w:val="24"/>
          <w:szCs w:val="24"/>
        </w:rPr>
      </w:pPr>
    </w:p>
    <w:p w14:paraId="4846288D" w14:textId="77777777" w:rsidR="00B6246B" w:rsidRDefault="00B6246B" w:rsidP="00AD0A0C">
      <w:pPr>
        <w:spacing w:line="240" w:lineRule="auto"/>
        <w:contextualSpacing/>
        <w:rPr>
          <w:rFonts w:ascii="Times New Roman" w:hAnsi="Times New Roman" w:cs="Times New Roman"/>
          <w:sz w:val="24"/>
          <w:szCs w:val="24"/>
        </w:rPr>
      </w:pPr>
    </w:p>
    <w:p w14:paraId="468E7A98" w14:textId="77777777" w:rsidR="00B6246B" w:rsidRDefault="00B6246B" w:rsidP="00AD0A0C">
      <w:pPr>
        <w:spacing w:line="240" w:lineRule="auto"/>
        <w:contextualSpacing/>
        <w:rPr>
          <w:rFonts w:ascii="Times New Roman" w:hAnsi="Times New Roman" w:cs="Times New Roman"/>
          <w:sz w:val="24"/>
          <w:szCs w:val="24"/>
        </w:rPr>
      </w:pPr>
    </w:p>
    <w:p w14:paraId="6301FD19" w14:textId="77777777" w:rsidR="00B6246B" w:rsidRDefault="00B6246B" w:rsidP="00AD0A0C">
      <w:pPr>
        <w:spacing w:line="240" w:lineRule="auto"/>
        <w:contextualSpacing/>
        <w:rPr>
          <w:rFonts w:ascii="Times New Roman" w:hAnsi="Times New Roman" w:cs="Times New Roman"/>
          <w:sz w:val="24"/>
          <w:szCs w:val="24"/>
        </w:rPr>
      </w:pPr>
    </w:p>
    <w:p w14:paraId="5E5786CA" w14:textId="77777777" w:rsidR="00B6246B" w:rsidRDefault="00B6246B" w:rsidP="00AD0A0C">
      <w:pPr>
        <w:spacing w:line="240" w:lineRule="auto"/>
        <w:contextualSpacing/>
        <w:rPr>
          <w:rFonts w:ascii="Times New Roman" w:hAnsi="Times New Roman" w:cs="Times New Roman"/>
          <w:sz w:val="24"/>
          <w:szCs w:val="24"/>
        </w:rPr>
      </w:pPr>
    </w:p>
    <w:p w14:paraId="5EDAE400" w14:textId="77777777" w:rsidR="00B6246B" w:rsidRDefault="00B6246B" w:rsidP="00AD0A0C">
      <w:pPr>
        <w:spacing w:line="240" w:lineRule="auto"/>
        <w:contextualSpacing/>
        <w:rPr>
          <w:rFonts w:ascii="Times New Roman" w:hAnsi="Times New Roman" w:cs="Times New Roman"/>
          <w:sz w:val="24"/>
          <w:szCs w:val="24"/>
        </w:rPr>
      </w:pPr>
    </w:p>
    <w:p w14:paraId="0E69AE11" w14:textId="77777777" w:rsidR="00B6246B" w:rsidRDefault="00B6246B" w:rsidP="00AD0A0C">
      <w:pPr>
        <w:spacing w:line="240" w:lineRule="auto"/>
        <w:contextualSpacing/>
        <w:rPr>
          <w:rFonts w:ascii="Times New Roman" w:hAnsi="Times New Roman" w:cs="Times New Roman"/>
          <w:sz w:val="24"/>
          <w:szCs w:val="24"/>
        </w:rPr>
      </w:pPr>
    </w:p>
    <w:p w14:paraId="693091C4" w14:textId="77777777" w:rsidR="00B6246B" w:rsidRDefault="00B6246B" w:rsidP="00B6246B">
      <w:pPr>
        <w:pStyle w:val="Heading3"/>
      </w:pPr>
      <w:r>
        <w:lastRenderedPageBreak/>
        <w:t>CHAPTER 7</w:t>
      </w:r>
    </w:p>
    <w:p w14:paraId="0754F2B5" w14:textId="77777777" w:rsidR="00B6246B" w:rsidRDefault="00B6246B" w:rsidP="00B6246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OTHER COUNTY SERVICES AND POLICIES </w:t>
      </w:r>
    </w:p>
    <w:p w14:paraId="60EFCFCF" w14:textId="77777777" w:rsidR="00B6246B" w:rsidRDefault="00B6246B" w:rsidP="00B6246B">
      <w:pPr>
        <w:spacing w:line="240" w:lineRule="auto"/>
        <w:contextualSpacing/>
        <w:jc w:val="center"/>
        <w:rPr>
          <w:rFonts w:ascii="Times New Roman" w:hAnsi="Times New Roman" w:cs="Times New Roman"/>
          <w:b/>
          <w:sz w:val="24"/>
          <w:szCs w:val="24"/>
        </w:rPr>
      </w:pPr>
    </w:p>
    <w:p w14:paraId="6B043208" w14:textId="77777777" w:rsidR="00B6246B" w:rsidRDefault="00B6246B" w:rsidP="00B6246B">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7.1:</w:t>
      </w:r>
      <w:r>
        <w:rPr>
          <w:rFonts w:ascii="Times New Roman" w:hAnsi="Times New Roman" w:cs="Times New Roman"/>
          <w:b/>
          <w:sz w:val="24"/>
          <w:szCs w:val="24"/>
        </w:rPr>
        <w:tab/>
      </w:r>
      <w:r w:rsidR="00B546EA">
        <w:rPr>
          <w:rFonts w:ascii="Times New Roman" w:hAnsi="Times New Roman" w:cs="Times New Roman"/>
          <w:b/>
          <w:sz w:val="24"/>
          <w:szCs w:val="24"/>
          <w:u w:val="single"/>
        </w:rPr>
        <w:t>Equal Opportunity</w:t>
      </w:r>
    </w:p>
    <w:p w14:paraId="1B004416" w14:textId="77777777" w:rsidR="00B6246B" w:rsidRDefault="00B6246B">
      <w:pPr>
        <w:pStyle w:val="BodyText"/>
        <w:numPr>
          <w:ilvl w:val="0"/>
          <w:numId w:val="87"/>
        </w:numPr>
        <w:ind w:left="360"/>
      </w:pPr>
      <w:r>
        <w:t>General Policy:</w:t>
      </w:r>
    </w:p>
    <w:p w14:paraId="7440B81C" w14:textId="77777777" w:rsidR="00B546EA" w:rsidRDefault="00B6246B" w:rsidP="00B546EA">
      <w:pPr>
        <w:pStyle w:val="ListParagraph"/>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It has been, and will continue to be, the policy of Allen County, Kentucky (hereinafter referred to as "The County") to recognize and abide by the provisions and Title VI of the Civil Rights Act of 1964, Title VIII of the Civil Rights Act of 1968, and Executive Order 11246 and amendments thereof.</w:t>
      </w:r>
    </w:p>
    <w:p w14:paraId="71E40C3F"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54B6B350" w14:textId="77777777" w:rsidR="00B6246B" w:rsidRPr="00B546EA" w:rsidRDefault="00B6246B">
      <w:pPr>
        <w:pStyle w:val="ListParagraph"/>
        <w:numPr>
          <w:ilvl w:val="0"/>
          <w:numId w:val="87"/>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Equal Opportunity Officer:</w:t>
      </w:r>
    </w:p>
    <w:p w14:paraId="0009E998" w14:textId="77777777" w:rsidR="00B6246B" w:rsidRDefault="00B6246B" w:rsidP="00B546EA">
      <w:pPr>
        <w:pStyle w:val="ListParagraph"/>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A member of the staff of the County shall be appointed by the Judge Executive to serve the functions of the Equal Opportunity Officer.  The responsibilities of the Officer shall include, but not be limited to, the following:</w:t>
      </w:r>
    </w:p>
    <w:p w14:paraId="1753246B" w14:textId="77777777" w:rsidR="00B546EA" w:rsidRDefault="00B546EA" w:rsidP="00B546EA">
      <w:pPr>
        <w:pStyle w:val="ListParagraph"/>
        <w:spacing w:line="240" w:lineRule="auto"/>
        <w:ind w:left="360"/>
        <w:rPr>
          <w:rFonts w:ascii="Times New Roman" w:hAnsi="Times New Roman" w:cs="Times New Roman"/>
          <w:sz w:val="24"/>
          <w:szCs w:val="24"/>
        </w:rPr>
      </w:pPr>
    </w:p>
    <w:p w14:paraId="6BA8D930"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Consult with and advise on matters pertaining to the administration of an equal opportunity program for the County staff.</w:t>
      </w:r>
    </w:p>
    <w:p w14:paraId="47A0F666"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As assigned, establis</w:t>
      </w:r>
      <w:r w:rsidR="00616DD8">
        <w:rPr>
          <w:rFonts w:ascii="Times New Roman" w:hAnsi="Times New Roman" w:cs="Times New Roman"/>
          <w:sz w:val="24"/>
          <w:szCs w:val="24"/>
        </w:rPr>
        <w:t>h</w:t>
      </w:r>
      <w:r w:rsidRPr="00B546EA">
        <w:rPr>
          <w:rFonts w:ascii="Times New Roman" w:hAnsi="Times New Roman" w:cs="Times New Roman"/>
          <w:sz w:val="24"/>
          <w:szCs w:val="24"/>
        </w:rPr>
        <w:t xml:space="preserve"> and maintain contact as the County's liaison with the community generally and minority groups in particular. </w:t>
      </w:r>
    </w:p>
    <w:p w14:paraId="05198757"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As assigned, work with schools, minority group agencies and organizations to encourage and assist with implementing equal opportunity in employment, training, housing, and business development as pertains to the programs carried out by the County.</w:t>
      </w:r>
    </w:p>
    <w:p w14:paraId="3F69D7BE"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Obtain information about human rights programs of Federal, State, and local agencies as well as special interest groups promoting equal opportunity for all the citizens of the County.</w:t>
      </w:r>
    </w:p>
    <w:p w14:paraId="5A866445"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Prepare reports, as needed, on equal opportunity practices and programs.</w:t>
      </w:r>
    </w:p>
    <w:p w14:paraId="70C19982"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Maintain liaisons and continuing working relationships with State Officials on Equal Opportunity.</w:t>
      </w:r>
    </w:p>
    <w:p w14:paraId="4E2B0663"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 xml:space="preserve">Review and monitor all contractual agreements with the County to assure achievement of equal employment opportunity, open occupancy, and public accommodation objectives. </w:t>
      </w:r>
    </w:p>
    <w:p w14:paraId="63A0EF09" w14:textId="77777777" w:rsidR="00B6246B" w:rsidRPr="00B546EA" w:rsidRDefault="00B6246B">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 xml:space="preserve">Assist the County and Contractors in preparing effective program criteria, compile public information for the County to disseminate; implement equal opportunity policies and statements, and prepare </w:t>
      </w:r>
      <w:r w:rsidR="00F63791" w:rsidRPr="00B546EA">
        <w:rPr>
          <w:rFonts w:ascii="Times New Roman" w:hAnsi="Times New Roman" w:cs="Times New Roman"/>
          <w:sz w:val="24"/>
          <w:szCs w:val="24"/>
        </w:rPr>
        <w:t xml:space="preserve">related correspondence including recommendations on equal </w:t>
      </w:r>
      <w:r w:rsidRPr="00B546EA">
        <w:rPr>
          <w:rFonts w:ascii="Times New Roman" w:hAnsi="Times New Roman" w:cs="Times New Roman"/>
          <w:sz w:val="24"/>
          <w:szCs w:val="24"/>
        </w:rPr>
        <w:t xml:space="preserve">opportunity practices. </w:t>
      </w:r>
    </w:p>
    <w:p w14:paraId="2FFF1BC4" w14:textId="77777777" w:rsidR="00F63791" w:rsidRPr="00B546EA" w:rsidRDefault="00F63791">
      <w:pPr>
        <w:pStyle w:val="ListParagraph"/>
        <w:numPr>
          <w:ilvl w:val="0"/>
          <w:numId w:val="88"/>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 xml:space="preserve">Investigate formal complaints of alleged discrimination by parties to agreements and recommend procedures to ensure compliance to all County activities for the promotion of equal opportunity objectives. </w:t>
      </w:r>
    </w:p>
    <w:p w14:paraId="68D8EC77" w14:textId="77777777" w:rsidR="00692842" w:rsidRDefault="00692842" w:rsidP="00AD0A0C">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7.2:</w:t>
      </w:r>
      <w:r>
        <w:rPr>
          <w:rFonts w:ascii="Times New Roman" w:hAnsi="Times New Roman" w:cs="Times New Roman"/>
          <w:b/>
          <w:sz w:val="24"/>
          <w:szCs w:val="24"/>
        </w:rPr>
        <w:tab/>
      </w:r>
      <w:r>
        <w:rPr>
          <w:rFonts w:ascii="Times New Roman" w:hAnsi="Times New Roman" w:cs="Times New Roman"/>
          <w:b/>
          <w:sz w:val="24"/>
          <w:szCs w:val="24"/>
          <w:u w:val="single"/>
        </w:rPr>
        <w:t>Allen County Investment Policy</w:t>
      </w:r>
    </w:p>
    <w:p w14:paraId="64F48F42" w14:textId="77777777" w:rsidR="00692842" w:rsidRDefault="00692842">
      <w:pPr>
        <w:pStyle w:val="BodyText"/>
        <w:numPr>
          <w:ilvl w:val="0"/>
          <w:numId w:val="89"/>
        </w:numPr>
        <w:ind w:left="360"/>
      </w:pPr>
      <w:r>
        <w:t>The County hereby authorizes the following parties and individuals to invest the County's funds, pursuant to the terms and conditions of this Code:</w:t>
      </w:r>
    </w:p>
    <w:p w14:paraId="1528C4C0" w14:textId="77777777" w:rsidR="00692842" w:rsidRPr="00B546EA" w:rsidRDefault="00692842">
      <w:pPr>
        <w:pStyle w:val="ListParagraph"/>
        <w:numPr>
          <w:ilvl w:val="0"/>
          <w:numId w:val="90"/>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County Treasurer</w:t>
      </w:r>
    </w:p>
    <w:p w14:paraId="5810B132" w14:textId="77777777" w:rsidR="00692842" w:rsidRDefault="00692842">
      <w:pPr>
        <w:pStyle w:val="ListParagraph"/>
        <w:numPr>
          <w:ilvl w:val="0"/>
          <w:numId w:val="90"/>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lastRenderedPageBreak/>
        <w:t>Finance Director</w:t>
      </w:r>
    </w:p>
    <w:p w14:paraId="136AB4E4" w14:textId="77777777" w:rsidR="00B546EA" w:rsidRPr="00B546EA" w:rsidRDefault="00B546EA" w:rsidP="00B546EA">
      <w:pPr>
        <w:pStyle w:val="ListParagraph"/>
        <w:spacing w:line="240" w:lineRule="auto"/>
        <w:ind w:left="1080"/>
        <w:rPr>
          <w:rFonts w:ascii="Times New Roman" w:hAnsi="Times New Roman" w:cs="Times New Roman"/>
          <w:sz w:val="24"/>
          <w:szCs w:val="24"/>
        </w:rPr>
      </w:pPr>
    </w:p>
    <w:p w14:paraId="7FAA4D9D" w14:textId="77777777" w:rsidR="00436744" w:rsidRDefault="00692842">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Funds not needed for current expenses or obligations of the County may be invested in any of the following:</w:t>
      </w:r>
    </w:p>
    <w:p w14:paraId="4370887B"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4F30A7AE" w14:textId="77777777" w:rsidR="00692842" w:rsidRPr="00B546EA" w:rsidRDefault="00692842">
      <w:pPr>
        <w:pStyle w:val="ListParagraph"/>
        <w:numPr>
          <w:ilvl w:val="0"/>
          <w:numId w:val="91"/>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Certificates of deposit or other interest bearing accounts of any bank or loan institution which are insured by the Federal Deposit Insurance Corporation or similar entity.</w:t>
      </w:r>
    </w:p>
    <w:p w14:paraId="189DA59D" w14:textId="77777777" w:rsidR="00692842" w:rsidRDefault="00692842">
      <w:pPr>
        <w:pStyle w:val="ListParagraph"/>
        <w:numPr>
          <w:ilvl w:val="0"/>
          <w:numId w:val="91"/>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Uncollateralized certificates of deposit issued by any bank or savings and loan institution rated in one (1) of the three (3) highest categories by a nationally recognized rating agency.</w:t>
      </w:r>
    </w:p>
    <w:p w14:paraId="72E744FC" w14:textId="77777777" w:rsidR="00B546EA" w:rsidRPr="00B546EA" w:rsidRDefault="00B546EA" w:rsidP="00B546EA">
      <w:pPr>
        <w:pStyle w:val="ListParagraph"/>
        <w:spacing w:line="240" w:lineRule="auto"/>
        <w:ind w:left="1080"/>
        <w:rPr>
          <w:rFonts w:ascii="Times New Roman" w:hAnsi="Times New Roman" w:cs="Times New Roman"/>
          <w:sz w:val="24"/>
          <w:szCs w:val="24"/>
        </w:rPr>
      </w:pPr>
    </w:p>
    <w:p w14:paraId="2D4E664B" w14:textId="77777777" w:rsidR="00436744" w:rsidRDefault="00692842">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The investment authority outline</w:t>
      </w:r>
      <w:r w:rsidR="00B546EA">
        <w:rPr>
          <w:rFonts w:ascii="Times New Roman" w:hAnsi="Times New Roman" w:cs="Times New Roman"/>
          <w:sz w:val="24"/>
          <w:szCs w:val="24"/>
        </w:rPr>
        <w:t>d</w:t>
      </w:r>
      <w:r w:rsidRPr="00B546EA">
        <w:rPr>
          <w:rFonts w:ascii="Times New Roman" w:hAnsi="Times New Roman" w:cs="Times New Roman"/>
          <w:sz w:val="24"/>
          <w:szCs w:val="24"/>
        </w:rPr>
        <w:t xml:space="preserve"> above shall be subject to the following limitations:</w:t>
      </w:r>
    </w:p>
    <w:p w14:paraId="33B710B5"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1108B1D8" w14:textId="77777777" w:rsidR="00692842" w:rsidRPr="00B546EA" w:rsidRDefault="00692842">
      <w:pPr>
        <w:pStyle w:val="ListParagraph"/>
        <w:numPr>
          <w:ilvl w:val="0"/>
          <w:numId w:val="92"/>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The County shall not purchase any investment on a margin basis or through the use of any similar leveraging technique.</w:t>
      </w:r>
    </w:p>
    <w:p w14:paraId="159B66E4" w14:textId="77777777" w:rsidR="00692842" w:rsidRDefault="00692842">
      <w:pPr>
        <w:pStyle w:val="ListParagraph"/>
        <w:numPr>
          <w:ilvl w:val="0"/>
          <w:numId w:val="92"/>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The County shall not purchase any investment where the principal funds are at risk or loss.</w:t>
      </w:r>
    </w:p>
    <w:p w14:paraId="05C6EDE2" w14:textId="77777777" w:rsidR="00B546EA" w:rsidRPr="00B546EA" w:rsidRDefault="00B546EA" w:rsidP="00B546EA">
      <w:pPr>
        <w:pStyle w:val="ListParagraph"/>
        <w:spacing w:line="240" w:lineRule="auto"/>
        <w:ind w:left="1080"/>
        <w:rPr>
          <w:rFonts w:ascii="Times New Roman" w:hAnsi="Times New Roman" w:cs="Times New Roman"/>
          <w:sz w:val="24"/>
          <w:szCs w:val="24"/>
        </w:rPr>
      </w:pPr>
    </w:p>
    <w:p w14:paraId="3BA09B4B" w14:textId="77777777" w:rsidR="00436744" w:rsidRDefault="00692842">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The County hereby adopts the following standards for written agreements pursuant to which investments are made:</w:t>
      </w:r>
    </w:p>
    <w:p w14:paraId="1B725BD3"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0D395D63" w14:textId="77777777" w:rsidR="00692842" w:rsidRPr="00B546EA" w:rsidRDefault="00692842">
      <w:pPr>
        <w:pStyle w:val="ListParagraph"/>
        <w:numPr>
          <w:ilvl w:val="0"/>
          <w:numId w:val="93"/>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 xml:space="preserve">The Fiscal Court should determine who is authorized to sign the written agreement, whether that agreement needs to be signed by more than one party, whether the agreement as a whole will need to be approved by the Fiscal Court. </w:t>
      </w:r>
    </w:p>
    <w:p w14:paraId="6CC04720" w14:textId="77777777" w:rsidR="00470CE3" w:rsidRDefault="00470CE3">
      <w:pPr>
        <w:pStyle w:val="ListParagraph"/>
        <w:numPr>
          <w:ilvl w:val="0"/>
          <w:numId w:val="93"/>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The County should inclu</w:t>
      </w:r>
      <w:r w:rsidR="00616DD8">
        <w:rPr>
          <w:rFonts w:ascii="Times New Roman" w:hAnsi="Times New Roman" w:cs="Times New Roman"/>
          <w:sz w:val="24"/>
          <w:szCs w:val="24"/>
        </w:rPr>
        <w:t>de any other requirements that it</w:t>
      </w:r>
      <w:r w:rsidRPr="00B546EA">
        <w:rPr>
          <w:rFonts w:ascii="Times New Roman" w:hAnsi="Times New Roman" w:cs="Times New Roman"/>
          <w:sz w:val="24"/>
          <w:szCs w:val="24"/>
        </w:rPr>
        <w:t xml:space="preserve"> may want to make as a standard for the written agreement.</w:t>
      </w:r>
    </w:p>
    <w:p w14:paraId="27757E41" w14:textId="77777777" w:rsidR="00B546EA" w:rsidRPr="00B546EA" w:rsidRDefault="00B546EA" w:rsidP="00B546EA">
      <w:pPr>
        <w:pStyle w:val="ListParagraph"/>
        <w:spacing w:line="240" w:lineRule="auto"/>
        <w:ind w:left="1080"/>
        <w:rPr>
          <w:rFonts w:ascii="Times New Roman" w:hAnsi="Times New Roman" w:cs="Times New Roman"/>
          <w:sz w:val="24"/>
          <w:szCs w:val="24"/>
        </w:rPr>
      </w:pPr>
    </w:p>
    <w:p w14:paraId="61793F2E" w14:textId="77777777" w:rsidR="00436744" w:rsidRDefault="00470CE3">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 xml:space="preserve">The County hereby adopts the following procedures for monitoring controls, deposits, or retention of investments and collateral. Working with the County's investment advisor, the County should make such determinations as to: </w:t>
      </w:r>
    </w:p>
    <w:p w14:paraId="0379B110"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6E8A751F" w14:textId="77777777" w:rsidR="00470CE3" w:rsidRPr="00B546EA" w:rsidRDefault="00470CE3">
      <w:pPr>
        <w:pStyle w:val="ListParagraph"/>
        <w:numPr>
          <w:ilvl w:val="0"/>
          <w:numId w:val="94"/>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How often a report will be received on its deposits.</w:t>
      </w:r>
    </w:p>
    <w:p w14:paraId="50BC1CF3" w14:textId="77777777" w:rsidR="00470CE3" w:rsidRPr="00B546EA" w:rsidRDefault="00470CE3">
      <w:pPr>
        <w:pStyle w:val="ListParagraph"/>
        <w:numPr>
          <w:ilvl w:val="0"/>
          <w:numId w:val="94"/>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 xml:space="preserve">Where the deposits or investments will be physically located. </w:t>
      </w:r>
    </w:p>
    <w:p w14:paraId="5BAF6553" w14:textId="77777777" w:rsidR="00470CE3" w:rsidRPr="00B546EA" w:rsidRDefault="00470CE3">
      <w:pPr>
        <w:pStyle w:val="ListParagraph"/>
        <w:numPr>
          <w:ilvl w:val="0"/>
          <w:numId w:val="94"/>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Whether a third party custodian is desired or required for the collateral.</w:t>
      </w:r>
    </w:p>
    <w:p w14:paraId="72CF1331" w14:textId="77777777" w:rsidR="00470CE3" w:rsidRPr="00B546EA" w:rsidRDefault="00470CE3">
      <w:pPr>
        <w:pStyle w:val="ListParagraph"/>
        <w:numPr>
          <w:ilvl w:val="0"/>
          <w:numId w:val="94"/>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Whether the County actually wants to take possession and control of the investment security or if that will be left with the County's bank/trustee.</w:t>
      </w:r>
    </w:p>
    <w:p w14:paraId="0D202A2D" w14:textId="77777777" w:rsidR="00122103" w:rsidRDefault="00122103">
      <w:pPr>
        <w:pStyle w:val="ListParagraph"/>
        <w:numPr>
          <w:ilvl w:val="0"/>
          <w:numId w:val="94"/>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The County should include any additional controls recommended by the investment advisor or the County auditor.</w:t>
      </w:r>
    </w:p>
    <w:p w14:paraId="25FEBF11" w14:textId="77777777" w:rsidR="00DC74AC" w:rsidRPr="00DC74AC" w:rsidRDefault="00DC74AC" w:rsidP="00DC74AC">
      <w:pPr>
        <w:pStyle w:val="ListParagraph"/>
        <w:spacing w:line="240" w:lineRule="auto"/>
        <w:ind w:left="1080"/>
        <w:rPr>
          <w:rFonts w:ascii="Times New Roman" w:hAnsi="Times New Roman" w:cs="Times New Roman"/>
          <w:sz w:val="24"/>
          <w:szCs w:val="24"/>
        </w:rPr>
      </w:pPr>
    </w:p>
    <w:p w14:paraId="38F4A3ED" w14:textId="77777777" w:rsidR="00436744" w:rsidRDefault="00122103">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The County hereby adopts the following standards for diversification investments, including diversification with respect to the types of investments and firms with which the County transacts business:</w:t>
      </w:r>
    </w:p>
    <w:p w14:paraId="1C419025"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1A439524" w14:textId="77777777" w:rsidR="00122103" w:rsidRDefault="00122103">
      <w:pPr>
        <w:pStyle w:val="ListParagraph"/>
        <w:numPr>
          <w:ilvl w:val="0"/>
          <w:numId w:val="95"/>
        </w:numPr>
        <w:spacing w:line="240" w:lineRule="auto"/>
        <w:ind w:left="1080"/>
        <w:rPr>
          <w:rFonts w:ascii="Times New Roman" w:hAnsi="Times New Roman" w:cs="Times New Roman"/>
          <w:sz w:val="24"/>
          <w:szCs w:val="24"/>
        </w:rPr>
      </w:pPr>
      <w:r w:rsidRPr="00B546EA">
        <w:rPr>
          <w:rFonts w:ascii="Times New Roman" w:hAnsi="Times New Roman" w:cs="Times New Roman"/>
          <w:sz w:val="24"/>
          <w:szCs w:val="24"/>
        </w:rPr>
        <w:t xml:space="preserve">The County will determine how much of the investment should be in any one type of investment and how all transactions are to be executed. </w:t>
      </w:r>
    </w:p>
    <w:p w14:paraId="2DBD344F" w14:textId="77777777" w:rsidR="00B546EA" w:rsidRPr="00B546EA" w:rsidRDefault="00B546EA" w:rsidP="00B546EA">
      <w:pPr>
        <w:pStyle w:val="ListParagraph"/>
        <w:spacing w:line="240" w:lineRule="auto"/>
        <w:ind w:left="1080"/>
        <w:rPr>
          <w:rFonts w:ascii="Times New Roman" w:hAnsi="Times New Roman" w:cs="Times New Roman"/>
          <w:sz w:val="24"/>
          <w:szCs w:val="24"/>
        </w:rPr>
      </w:pPr>
    </w:p>
    <w:p w14:paraId="4E8C974F" w14:textId="77777777" w:rsidR="00436744" w:rsidRDefault="00122103">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The County shall use the following standards for the qualification of investment agents authorized to transact business within the County.</w:t>
      </w:r>
    </w:p>
    <w:p w14:paraId="02959F06"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41025D2E" w14:textId="77777777" w:rsidR="00436744" w:rsidRDefault="00122103">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 xml:space="preserve">The Fiscal Court should determine what criteria to use in selecting an investment advisor, </w:t>
      </w:r>
      <w:r w:rsidR="00EE509E" w:rsidRPr="00B546EA">
        <w:rPr>
          <w:rFonts w:ascii="Times New Roman" w:hAnsi="Times New Roman" w:cs="Times New Roman"/>
          <w:sz w:val="24"/>
          <w:szCs w:val="24"/>
        </w:rPr>
        <w:t>such</w:t>
      </w:r>
      <w:r w:rsidRPr="00B546EA">
        <w:rPr>
          <w:rFonts w:ascii="Times New Roman" w:hAnsi="Times New Roman" w:cs="Times New Roman"/>
          <w:sz w:val="24"/>
          <w:szCs w:val="24"/>
        </w:rPr>
        <w:t xml:space="preserve"> as licensing to do business in Kentucky, the investment advisor's experience, the capitalization of the investment advisor, or any other prudent factors the Fiscal Court deems appropriate in its determination of whether a particular firm is capable and qualified to transact business with the County.</w:t>
      </w:r>
    </w:p>
    <w:p w14:paraId="12BD89CE" w14:textId="77777777" w:rsidR="00B546EA" w:rsidRPr="00B546EA" w:rsidRDefault="00B546EA" w:rsidP="00B546EA">
      <w:pPr>
        <w:pStyle w:val="ListParagraph"/>
        <w:spacing w:line="240" w:lineRule="auto"/>
        <w:ind w:left="360"/>
        <w:rPr>
          <w:rFonts w:ascii="Times New Roman" w:hAnsi="Times New Roman" w:cs="Times New Roman"/>
          <w:sz w:val="24"/>
          <w:szCs w:val="24"/>
        </w:rPr>
      </w:pPr>
    </w:p>
    <w:p w14:paraId="0C5C5105" w14:textId="77777777" w:rsidR="00122103" w:rsidRPr="00B546EA" w:rsidRDefault="00436744">
      <w:pPr>
        <w:pStyle w:val="ListParagraph"/>
        <w:numPr>
          <w:ilvl w:val="0"/>
          <w:numId w:val="89"/>
        </w:numPr>
        <w:spacing w:line="240" w:lineRule="auto"/>
        <w:ind w:left="360"/>
        <w:rPr>
          <w:rFonts w:ascii="Times New Roman" w:hAnsi="Times New Roman" w:cs="Times New Roman"/>
          <w:sz w:val="24"/>
          <w:szCs w:val="24"/>
        </w:rPr>
      </w:pPr>
      <w:r w:rsidRPr="00B546EA">
        <w:rPr>
          <w:rFonts w:ascii="Times New Roman" w:hAnsi="Times New Roman" w:cs="Times New Roman"/>
          <w:sz w:val="24"/>
          <w:szCs w:val="24"/>
        </w:rPr>
        <w:t>All the County's investment reports will be prepared and submitted on a quarterly basis by the County Treasurer.</w:t>
      </w:r>
    </w:p>
    <w:p w14:paraId="4C9CF499" w14:textId="77777777" w:rsidR="00436744" w:rsidRDefault="00436744" w:rsidP="00AD0A0C">
      <w:pPr>
        <w:spacing w:line="240" w:lineRule="auto"/>
        <w:contextualSpacing/>
        <w:rPr>
          <w:rFonts w:ascii="Times New Roman" w:hAnsi="Times New Roman" w:cs="Times New Roman"/>
          <w:sz w:val="24"/>
          <w:szCs w:val="24"/>
        </w:rPr>
      </w:pPr>
    </w:p>
    <w:p w14:paraId="3C606BDF" w14:textId="77777777" w:rsidR="00122103" w:rsidRDefault="00122103" w:rsidP="00AD0A0C">
      <w:pPr>
        <w:spacing w:line="240" w:lineRule="auto"/>
        <w:contextualSpacing/>
        <w:rPr>
          <w:rFonts w:ascii="Times New Roman" w:hAnsi="Times New Roman" w:cs="Times New Roman"/>
          <w:sz w:val="24"/>
          <w:szCs w:val="24"/>
        </w:rPr>
      </w:pPr>
    </w:p>
    <w:p w14:paraId="5A171F21" w14:textId="77777777" w:rsidR="000F20C5" w:rsidRDefault="000F20C5" w:rsidP="00AD0A0C">
      <w:pPr>
        <w:spacing w:line="240" w:lineRule="auto"/>
        <w:contextualSpacing/>
        <w:rPr>
          <w:rFonts w:ascii="Times New Roman" w:hAnsi="Times New Roman" w:cs="Times New Roman"/>
          <w:sz w:val="24"/>
          <w:szCs w:val="24"/>
        </w:rPr>
      </w:pPr>
    </w:p>
    <w:p w14:paraId="44121C04" w14:textId="77777777" w:rsidR="000F20C5" w:rsidRDefault="000F20C5" w:rsidP="00AD0A0C">
      <w:pPr>
        <w:spacing w:line="240" w:lineRule="auto"/>
        <w:contextualSpacing/>
        <w:rPr>
          <w:rFonts w:ascii="Times New Roman" w:hAnsi="Times New Roman" w:cs="Times New Roman"/>
          <w:sz w:val="24"/>
          <w:szCs w:val="24"/>
        </w:rPr>
      </w:pPr>
    </w:p>
    <w:p w14:paraId="05C995EE" w14:textId="77777777" w:rsidR="000F20C5" w:rsidRDefault="000F20C5" w:rsidP="00AD0A0C">
      <w:pPr>
        <w:spacing w:line="240" w:lineRule="auto"/>
        <w:contextualSpacing/>
        <w:rPr>
          <w:rFonts w:ascii="Times New Roman" w:hAnsi="Times New Roman" w:cs="Times New Roman"/>
          <w:sz w:val="24"/>
          <w:szCs w:val="24"/>
        </w:rPr>
      </w:pPr>
    </w:p>
    <w:p w14:paraId="21898216" w14:textId="77777777" w:rsidR="000F20C5" w:rsidRDefault="000F20C5" w:rsidP="00AD0A0C">
      <w:pPr>
        <w:spacing w:line="240" w:lineRule="auto"/>
        <w:contextualSpacing/>
        <w:rPr>
          <w:rFonts w:ascii="Times New Roman" w:hAnsi="Times New Roman" w:cs="Times New Roman"/>
          <w:sz w:val="24"/>
          <w:szCs w:val="24"/>
        </w:rPr>
      </w:pPr>
    </w:p>
    <w:p w14:paraId="3350496E" w14:textId="77777777" w:rsidR="000F20C5" w:rsidRDefault="000F20C5" w:rsidP="00AD0A0C">
      <w:pPr>
        <w:spacing w:line="240" w:lineRule="auto"/>
        <w:contextualSpacing/>
        <w:rPr>
          <w:rFonts w:ascii="Times New Roman" w:hAnsi="Times New Roman" w:cs="Times New Roman"/>
          <w:sz w:val="24"/>
          <w:szCs w:val="24"/>
        </w:rPr>
      </w:pPr>
    </w:p>
    <w:p w14:paraId="2A1DC6B9" w14:textId="77777777" w:rsidR="000F20C5" w:rsidRDefault="000F20C5" w:rsidP="00AD0A0C">
      <w:pPr>
        <w:spacing w:line="240" w:lineRule="auto"/>
        <w:contextualSpacing/>
        <w:rPr>
          <w:rFonts w:ascii="Times New Roman" w:hAnsi="Times New Roman" w:cs="Times New Roman"/>
          <w:sz w:val="24"/>
          <w:szCs w:val="24"/>
        </w:rPr>
      </w:pPr>
    </w:p>
    <w:p w14:paraId="535D5ECE" w14:textId="77777777" w:rsidR="000F20C5" w:rsidRDefault="000F20C5" w:rsidP="00AD0A0C">
      <w:pPr>
        <w:spacing w:line="240" w:lineRule="auto"/>
        <w:contextualSpacing/>
        <w:rPr>
          <w:rFonts w:ascii="Times New Roman" w:hAnsi="Times New Roman" w:cs="Times New Roman"/>
          <w:sz w:val="24"/>
          <w:szCs w:val="24"/>
        </w:rPr>
      </w:pPr>
    </w:p>
    <w:p w14:paraId="400AD622" w14:textId="77777777" w:rsidR="000F20C5" w:rsidRDefault="000F20C5" w:rsidP="00AD0A0C">
      <w:pPr>
        <w:spacing w:line="240" w:lineRule="auto"/>
        <w:contextualSpacing/>
        <w:rPr>
          <w:rFonts w:ascii="Times New Roman" w:hAnsi="Times New Roman" w:cs="Times New Roman"/>
          <w:sz w:val="24"/>
          <w:szCs w:val="24"/>
        </w:rPr>
      </w:pPr>
    </w:p>
    <w:p w14:paraId="7AC5B342" w14:textId="77777777" w:rsidR="000F20C5" w:rsidRDefault="000F20C5" w:rsidP="00AD0A0C">
      <w:pPr>
        <w:spacing w:line="240" w:lineRule="auto"/>
        <w:contextualSpacing/>
        <w:rPr>
          <w:rFonts w:ascii="Times New Roman" w:hAnsi="Times New Roman" w:cs="Times New Roman"/>
          <w:sz w:val="24"/>
          <w:szCs w:val="24"/>
        </w:rPr>
      </w:pPr>
    </w:p>
    <w:p w14:paraId="0D7AF42C" w14:textId="77777777" w:rsidR="000F20C5" w:rsidRDefault="000F20C5" w:rsidP="00AD0A0C">
      <w:pPr>
        <w:spacing w:line="240" w:lineRule="auto"/>
        <w:contextualSpacing/>
        <w:rPr>
          <w:rFonts w:ascii="Times New Roman" w:hAnsi="Times New Roman" w:cs="Times New Roman"/>
          <w:sz w:val="24"/>
          <w:szCs w:val="24"/>
        </w:rPr>
      </w:pPr>
    </w:p>
    <w:p w14:paraId="40F605F0" w14:textId="77777777" w:rsidR="000F20C5" w:rsidRDefault="000F20C5" w:rsidP="00AD0A0C">
      <w:pPr>
        <w:spacing w:line="240" w:lineRule="auto"/>
        <w:contextualSpacing/>
        <w:rPr>
          <w:rFonts w:ascii="Times New Roman" w:hAnsi="Times New Roman" w:cs="Times New Roman"/>
          <w:sz w:val="24"/>
          <w:szCs w:val="24"/>
        </w:rPr>
      </w:pPr>
    </w:p>
    <w:p w14:paraId="394EACBE" w14:textId="77777777" w:rsidR="000F20C5" w:rsidRDefault="000F20C5" w:rsidP="00AD0A0C">
      <w:pPr>
        <w:spacing w:line="240" w:lineRule="auto"/>
        <w:contextualSpacing/>
        <w:rPr>
          <w:rFonts w:ascii="Times New Roman" w:hAnsi="Times New Roman" w:cs="Times New Roman"/>
          <w:sz w:val="24"/>
          <w:szCs w:val="24"/>
        </w:rPr>
      </w:pPr>
    </w:p>
    <w:p w14:paraId="1A45C5B9" w14:textId="77777777" w:rsidR="000F20C5" w:rsidRDefault="000F20C5" w:rsidP="00AD0A0C">
      <w:pPr>
        <w:spacing w:line="240" w:lineRule="auto"/>
        <w:contextualSpacing/>
        <w:rPr>
          <w:rFonts w:ascii="Times New Roman" w:hAnsi="Times New Roman" w:cs="Times New Roman"/>
          <w:sz w:val="24"/>
          <w:szCs w:val="24"/>
        </w:rPr>
      </w:pPr>
    </w:p>
    <w:p w14:paraId="01BF15BD" w14:textId="77777777" w:rsidR="000F20C5" w:rsidRDefault="000F20C5" w:rsidP="00AD0A0C">
      <w:pPr>
        <w:spacing w:line="240" w:lineRule="auto"/>
        <w:contextualSpacing/>
        <w:rPr>
          <w:rFonts w:ascii="Times New Roman" w:hAnsi="Times New Roman" w:cs="Times New Roman"/>
          <w:sz w:val="24"/>
          <w:szCs w:val="24"/>
        </w:rPr>
      </w:pPr>
    </w:p>
    <w:p w14:paraId="1AB1AABC" w14:textId="77777777" w:rsidR="000F20C5" w:rsidRDefault="000F20C5" w:rsidP="00AD0A0C">
      <w:pPr>
        <w:spacing w:line="240" w:lineRule="auto"/>
        <w:contextualSpacing/>
        <w:rPr>
          <w:rFonts w:ascii="Times New Roman" w:hAnsi="Times New Roman" w:cs="Times New Roman"/>
          <w:sz w:val="24"/>
          <w:szCs w:val="24"/>
        </w:rPr>
      </w:pPr>
    </w:p>
    <w:p w14:paraId="2CEFB52F" w14:textId="77777777" w:rsidR="000F20C5" w:rsidRDefault="000F20C5" w:rsidP="00AD0A0C">
      <w:pPr>
        <w:spacing w:line="240" w:lineRule="auto"/>
        <w:contextualSpacing/>
        <w:rPr>
          <w:rFonts w:ascii="Times New Roman" w:hAnsi="Times New Roman" w:cs="Times New Roman"/>
          <w:sz w:val="24"/>
          <w:szCs w:val="24"/>
        </w:rPr>
      </w:pPr>
    </w:p>
    <w:p w14:paraId="0306901D" w14:textId="77777777" w:rsidR="000F20C5" w:rsidRDefault="000F20C5" w:rsidP="00AD0A0C">
      <w:pPr>
        <w:spacing w:line="240" w:lineRule="auto"/>
        <w:contextualSpacing/>
        <w:rPr>
          <w:rFonts w:ascii="Times New Roman" w:hAnsi="Times New Roman" w:cs="Times New Roman"/>
          <w:sz w:val="24"/>
          <w:szCs w:val="24"/>
        </w:rPr>
      </w:pPr>
    </w:p>
    <w:p w14:paraId="2DD35951" w14:textId="77777777" w:rsidR="000F20C5" w:rsidRDefault="000F20C5" w:rsidP="00AD0A0C">
      <w:pPr>
        <w:spacing w:line="240" w:lineRule="auto"/>
        <w:contextualSpacing/>
        <w:rPr>
          <w:rFonts w:ascii="Times New Roman" w:hAnsi="Times New Roman" w:cs="Times New Roman"/>
          <w:sz w:val="24"/>
          <w:szCs w:val="24"/>
        </w:rPr>
      </w:pPr>
    </w:p>
    <w:p w14:paraId="2016356C" w14:textId="77777777" w:rsidR="000F20C5" w:rsidRDefault="000F20C5" w:rsidP="00AD0A0C">
      <w:pPr>
        <w:spacing w:line="240" w:lineRule="auto"/>
        <w:contextualSpacing/>
        <w:rPr>
          <w:rFonts w:ascii="Times New Roman" w:hAnsi="Times New Roman" w:cs="Times New Roman"/>
          <w:sz w:val="24"/>
          <w:szCs w:val="24"/>
        </w:rPr>
      </w:pPr>
    </w:p>
    <w:p w14:paraId="0F0C352C" w14:textId="77777777" w:rsidR="00DC0B7F" w:rsidRDefault="00DC0B7F" w:rsidP="00DC74AC">
      <w:pPr>
        <w:pStyle w:val="Heading3"/>
      </w:pPr>
    </w:p>
    <w:p w14:paraId="626090A8" w14:textId="77777777" w:rsidR="00DC0B7F" w:rsidRDefault="00DC0B7F" w:rsidP="00DC74AC">
      <w:pPr>
        <w:pStyle w:val="Heading3"/>
      </w:pPr>
    </w:p>
    <w:p w14:paraId="2D9A554C" w14:textId="77777777" w:rsidR="00DC0B7F" w:rsidRDefault="00DC0B7F" w:rsidP="00DC74AC">
      <w:pPr>
        <w:pStyle w:val="Heading3"/>
      </w:pPr>
    </w:p>
    <w:p w14:paraId="14C71D67" w14:textId="77777777" w:rsidR="00DC0B7F" w:rsidRDefault="00DC0B7F" w:rsidP="00DC0B7F">
      <w:pPr>
        <w:pStyle w:val="Heading3"/>
        <w:jc w:val="left"/>
      </w:pPr>
    </w:p>
    <w:p w14:paraId="35BFB543" w14:textId="77777777" w:rsidR="00DC0B7F" w:rsidRDefault="00DC0B7F" w:rsidP="00DC0B7F"/>
    <w:p w14:paraId="3F27AA77" w14:textId="77777777" w:rsidR="00051F2E" w:rsidRDefault="00051F2E" w:rsidP="00051F2E">
      <w:pPr>
        <w:pStyle w:val="Heading3"/>
        <w:jc w:val="left"/>
      </w:pPr>
    </w:p>
    <w:p w14:paraId="0C49054E" w14:textId="650554F2" w:rsidR="00051F2E" w:rsidRDefault="00051F2E" w:rsidP="00DC0B7F">
      <w:pPr>
        <w:pStyle w:val="Heading3"/>
      </w:pPr>
    </w:p>
    <w:p w14:paraId="1898A4FA" w14:textId="77777777" w:rsidR="00BB0D9D" w:rsidRPr="00BB0D9D" w:rsidRDefault="00BB0D9D" w:rsidP="00BB0D9D"/>
    <w:p w14:paraId="1C774903" w14:textId="77777777" w:rsidR="00B546EA" w:rsidRDefault="00DC0B7F" w:rsidP="00DC0B7F">
      <w:pPr>
        <w:pStyle w:val="Heading3"/>
      </w:pPr>
      <w:r>
        <w:lastRenderedPageBreak/>
        <w:t>CHAPTER 8</w:t>
      </w:r>
    </w:p>
    <w:p w14:paraId="2738A86C" w14:textId="77777777" w:rsidR="000F20C5" w:rsidRDefault="000F20C5" w:rsidP="000F20C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INTERNET &amp; EMAIL POLICY GUIDELINES</w:t>
      </w:r>
    </w:p>
    <w:p w14:paraId="43A1F0C8" w14:textId="77777777" w:rsidR="00B546EA" w:rsidRDefault="00B546EA" w:rsidP="00DC74AC">
      <w:pPr>
        <w:spacing w:line="240" w:lineRule="auto"/>
        <w:contextualSpacing/>
        <w:rPr>
          <w:rFonts w:ascii="Times New Roman" w:hAnsi="Times New Roman" w:cs="Times New Roman"/>
          <w:b/>
          <w:sz w:val="24"/>
          <w:szCs w:val="24"/>
        </w:rPr>
      </w:pPr>
    </w:p>
    <w:p w14:paraId="369EEF51" w14:textId="77777777" w:rsidR="00B546EA" w:rsidRDefault="00DC74AC" w:rsidP="00B546EA">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8</w:t>
      </w:r>
      <w:r w:rsidR="00B546EA">
        <w:rPr>
          <w:rFonts w:ascii="Times New Roman" w:hAnsi="Times New Roman" w:cs="Times New Roman"/>
          <w:b/>
          <w:sz w:val="24"/>
          <w:szCs w:val="24"/>
        </w:rPr>
        <w:t>.1:</w:t>
      </w:r>
      <w:r w:rsidR="00B546EA">
        <w:rPr>
          <w:rFonts w:ascii="Times New Roman" w:hAnsi="Times New Roman" w:cs="Times New Roman"/>
          <w:b/>
          <w:sz w:val="24"/>
          <w:szCs w:val="24"/>
        </w:rPr>
        <w:tab/>
      </w:r>
      <w:r w:rsidR="00B546EA">
        <w:rPr>
          <w:rFonts w:ascii="Times New Roman" w:hAnsi="Times New Roman" w:cs="Times New Roman"/>
          <w:b/>
          <w:sz w:val="24"/>
          <w:szCs w:val="24"/>
          <w:u w:val="single"/>
        </w:rPr>
        <w:t>Acceptable Uses of the Internet and County E-Mail</w:t>
      </w:r>
    </w:p>
    <w:p w14:paraId="0A4FB4EB" w14:textId="77777777" w:rsidR="000F20C5" w:rsidRDefault="000F20C5" w:rsidP="000F20C5">
      <w:pPr>
        <w:pStyle w:val="BodyText"/>
      </w:pPr>
      <w:r>
        <w:t>The County-provided internet and e-mail access is intended for business purposes.  The County encourages the use of the internet and e-mail because it makes communication more efficient and effective.  However, internet services and e-mail are County property, and their purpose is to facilitate County business.  Every staff member has a responsibility to maintain and enhance the County's public image and to use County e-mail and access to the internet in a productive manner.  To ensure that all employees are responsible, the following guidelines have been established for using e-mail and the internet.  Any improper use of the internet or e-mail is not acceptable and will result in appropriate disciplinary actions, up to and including dismissal.</w:t>
      </w:r>
    </w:p>
    <w:p w14:paraId="2EDC6195" w14:textId="77777777" w:rsidR="000F20C5" w:rsidRDefault="00DC74AC" w:rsidP="000F20C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8</w:t>
      </w:r>
      <w:r w:rsidR="00B546EA">
        <w:rPr>
          <w:rFonts w:ascii="Times New Roman" w:hAnsi="Times New Roman" w:cs="Times New Roman"/>
          <w:b/>
          <w:sz w:val="24"/>
          <w:szCs w:val="24"/>
        </w:rPr>
        <w:t>.2:</w:t>
      </w:r>
      <w:r w:rsidR="00B546EA">
        <w:rPr>
          <w:rFonts w:ascii="Times New Roman" w:hAnsi="Times New Roman" w:cs="Times New Roman"/>
          <w:b/>
          <w:sz w:val="24"/>
          <w:szCs w:val="24"/>
        </w:rPr>
        <w:tab/>
      </w:r>
      <w:r w:rsidR="00B546EA">
        <w:rPr>
          <w:rFonts w:ascii="Times New Roman" w:hAnsi="Times New Roman" w:cs="Times New Roman"/>
          <w:b/>
          <w:sz w:val="24"/>
          <w:szCs w:val="24"/>
          <w:u w:val="single"/>
        </w:rPr>
        <w:t>Unacceptable Uses of the Internet and County E-Mail</w:t>
      </w:r>
    </w:p>
    <w:p w14:paraId="57984C2C" w14:textId="77777777" w:rsidR="000F20C5" w:rsidRDefault="000F20C5" w:rsidP="000F20C5">
      <w:pPr>
        <w:pStyle w:val="BodyText"/>
      </w:pPr>
      <w:r>
        <w:t xml:space="preserve">The County internet and e-mail access may not be used for transmitting, retrieving or storage of any communications of a discriminatory or harassing nature or materials that are obscene or </w:t>
      </w:r>
      <w:r w:rsidR="00EE509E">
        <w:t>X-rated</w:t>
      </w:r>
      <w:r>
        <w:t xml:space="preserve">.  Harassment of any kind is prohibited.  No messages with physical attributes or sexual preference shall be transmitted.  No abusive, profane or offensive language is allowed to be transmitted through the County's email or internet system.  Electronic media may not be used for any purpose which is illegal, deceptive or against County policy or contrary to the County's best interest.  Solicitation of non-County email or internet for personal gain is prohibited.  Employees are prohibited from chat room interchange unless established by government agencies. </w:t>
      </w:r>
    </w:p>
    <w:p w14:paraId="08AF12EC" w14:textId="77777777" w:rsidR="00CC02D1" w:rsidRDefault="00DC74AC" w:rsidP="000F20C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8</w:t>
      </w:r>
      <w:r w:rsidR="00B546EA">
        <w:rPr>
          <w:rFonts w:ascii="Times New Roman" w:hAnsi="Times New Roman" w:cs="Times New Roman"/>
          <w:b/>
          <w:sz w:val="24"/>
          <w:szCs w:val="24"/>
        </w:rPr>
        <w:t>.3:</w:t>
      </w:r>
      <w:r w:rsidR="00B546EA">
        <w:rPr>
          <w:rFonts w:ascii="Times New Roman" w:hAnsi="Times New Roman" w:cs="Times New Roman"/>
          <w:b/>
          <w:sz w:val="24"/>
          <w:szCs w:val="24"/>
        </w:rPr>
        <w:tab/>
      </w:r>
      <w:r w:rsidR="00B546EA">
        <w:rPr>
          <w:rFonts w:ascii="Times New Roman" w:hAnsi="Times New Roman" w:cs="Times New Roman"/>
          <w:b/>
          <w:sz w:val="24"/>
          <w:szCs w:val="24"/>
          <w:u w:val="single"/>
        </w:rPr>
        <w:t>Communications</w:t>
      </w:r>
    </w:p>
    <w:p w14:paraId="3F75A088" w14:textId="77777777" w:rsidR="00CC02D1" w:rsidRDefault="00CC02D1">
      <w:pPr>
        <w:pStyle w:val="BodyText"/>
        <w:numPr>
          <w:ilvl w:val="0"/>
          <w:numId w:val="96"/>
        </w:numPr>
      </w:pPr>
      <w:r>
        <w:t xml:space="preserve">Each employee is personally responsible for the content of all test, audio or images that they place or send over the County's e-mail/internet system.  No e-mail or other electronic communications may be sent which hides the identity of the sender or represents the sender as someone else or someone from another entity.  All messages communicated on the County's e-mail/internet system should contain the employer's name.  Excessive personal </w:t>
      </w:r>
      <w:r w:rsidR="00B546EA">
        <w:t xml:space="preserve">communications are prohibited. </w:t>
      </w:r>
    </w:p>
    <w:p w14:paraId="1E9C4F1C" w14:textId="77777777" w:rsidR="00CC02D1" w:rsidRPr="00DC74AC" w:rsidRDefault="00CC02D1">
      <w:pPr>
        <w:pStyle w:val="ListParagraph"/>
        <w:numPr>
          <w:ilvl w:val="0"/>
          <w:numId w:val="96"/>
        </w:numPr>
        <w:spacing w:line="240" w:lineRule="auto"/>
        <w:rPr>
          <w:rFonts w:ascii="Times New Roman" w:hAnsi="Times New Roman" w:cs="Times New Roman"/>
          <w:sz w:val="24"/>
          <w:szCs w:val="24"/>
        </w:rPr>
      </w:pPr>
      <w:r w:rsidRPr="00B546EA">
        <w:rPr>
          <w:rFonts w:ascii="Times New Roman" w:hAnsi="Times New Roman" w:cs="Times New Roman"/>
          <w:sz w:val="24"/>
          <w:szCs w:val="24"/>
        </w:rPr>
        <w:t>Any messages or information sent by an employee to another individual outside the County via an electronic network (e.g. bulletin board, online service or internet) are statements that reflect on the County.  While some users include personal "disclaimers' in electronic messages, there is still a connection to the County and the statements may be tied to the County.</w:t>
      </w:r>
    </w:p>
    <w:p w14:paraId="6D93A682" w14:textId="77777777" w:rsidR="00CC02D1" w:rsidRDefault="00B546EA" w:rsidP="000F20C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w:t>
      </w:r>
      <w:r w:rsidR="00DC74AC">
        <w:rPr>
          <w:rFonts w:ascii="Times New Roman" w:hAnsi="Times New Roman" w:cs="Times New Roman"/>
          <w:b/>
          <w:sz w:val="24"/>
          <w:szCs w:val="24"/>
        </w:rPr>
        <w:t>ection 8</w:t>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u w:val="single"/>
        </w:rPr>
        <w:t>Software</w:t>
      </w:r>
    </w:p>
    <w:p w14:paraId="5467B20D" w14:textId="77777777" w:rsidR="00CC02D1" w:rsidRDefault="002C3F8F" w:rsidP="002C3F8F">
      <w:pPr>
        <w:pStyle w:val="BodyText"/>
      </w:pPr>
      <w:r>
        <w:t>To prevent computer viruses from being transmitted through the County's e-mail/internet system, there will be no unauthorized downloading of any unauthorized software.  All software downloaded must be registered to the County.  Employees should contact the County Judge Executive if they have any questions.</w:t>
      </w:r>
    </w:p>
    <w:p w14:paraId="29267B0F" w14:textId="77777777" w:rsidR="002C3F8F" w:rsidRDefault="002C3F8F" w:rsidP="000F20C5">
      <w:pPr>
        <w:spacing w:line="240" w:lineRule="auto"/>
        <w:contextualSpacing/>
        <w:rPr>
          <w:rFonts w:ascii="Times New Roman" w:hAnsi="Times New Roman" w:cs="Times New Roman"/>
          <w:sz w:val="24"/>
          <w:szCs w:val="24"/>
        </w:rPr>
      </w:pPr>
    </w:p>
    <w:p w14:paraId="444BBC3A" w14:textId="77777777" w:rsidR="00B546EA" w:rsidRDefault="00B546EA" w:rsidP="00B546EA">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w:t>
      </w:r>
      <w:r w:rsidR="00DC74AC">
        <w:rPr>
          <w:rFonts w:ascii="Times New Roman" w:hAnsi="Times New Roman" w:cs="Times New Roman"/>
          <w:b/>
          <w:sz w:val="24"/>
          <w:szCs w:val="24"/>
        </w:rPr>
        <w:t>on 8.5</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u w:val="single"/>
        </w:rPr>
        <w:t>Copyright Issues</w:t>
      </w:r>
    </w:p>
    <w:p w14:paraId="2880C561" w14:textId="77777777" w:rsidR="002C3F8F" w:rsidRDefault="002C3F8F" w:rsidP="000F20C5">
      <w:pPr>
        <w:spacing w:line="240" w:lineRule="auto"/>
        <w:contextualSpacing/>
        <w:rPr>
          <w:rFonts w:ascii="Times New Roman" w:hAnsi="Times New Roman" w:cs="Times New Roman"/>
          <w:b/>
          <w:sz w:val="24"/>
          <w:szCs w:val="24"/>
          <w:u w:val="single"/>
        </w:rPr>
      </w:pPr>
    </w:p>
    <w:p w14:paraId="6F20D893" w14:textId="77777777" w:rsidR="002C3F8F" w:rsidRDefault="002C3F8F" w:rsidP="000F20C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Copyright material belonging to entiti</w:t>
      </w:r>
      <w:r w:rsidR="00A60294">
        <w:rPr>
          <w:rFonts w:ascii="Times New Roman" w:hAnsi="Times New Roman" w:cs="Times New Roman"/>
          <w:sz w:val="24"/>
          <w:szCs w:val="24"/>
        </w:rPr>
        <w:t>e</w:t>
      </w:r>
      <w:r>
        <w:rPr>
          <w:rFonts w:ascii="Times New Roman" w:hAnsi="Times New Roman" w:cs="Times New Roman"/>
          <w:sz w:val="24"/>
          <w:szCs w:val="24"/>
        </w:rPr>
        <w:t>s other than Allen County may not be transmitted by employees on the County's e-mail/internet system.  All employees obtaining access to other companies' or individuals' materials must respect all copyrights and shall not copy, retrieve, modify or forward copyrighted materials, except with permission, or as a single copy, to reference only.  Failure to observe copyright or license agreements may result in disciplinary action and up to and including termination.</w:t>
      </w:r>
    </w:p>
    <w:p w14:paraId="5A218466" w14:textId="77777777" w:rsidR="002C3F8F" w:rsidRDefault="002C3F8F" w:rsidP="000F20C5">
      <w:pPr>
        <w:spacing w:line="240" w:lineRule="auto"/>
        <w:contextualSpacing/>
        <w:rPr>
          <w:rFonts w:ascii="Times New Roman" w:hAnsi="Times New Roman" w:cs="Times New Roman"/>
          <w:sz w:val="24"/>
          <w:szCs w:val="24"/>
        </w:rPr>
      </w:pPr>
    </w:p>
    <w:p w14:paraId="52E126C7" w14:textId="77777777" w:rsidR="00401EB7" w:rsidRDefault="00DC74AC" w:rsidP="000F20C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8.6:</w:t>
      </w:r>
      <w:r>
        <w:rPr>
          <w:rFonts w:ascii="Times New Roman" w:hAnsi="Times New Roman" w:cs="Times New Roman"/>
          <w:b/>
          <w:sz w:val="24"/>
          <w:szCs w:val="24"/>
        </w:rPr>
        <w:tab/>
      </w:r>
      <w:r>
        <w:rPr>
          <w:rFonts w:ascii="Times New Roman" w:hAnsi="Times New Roman" w:cs="Times New Roman"/>
          <w:b/>
          <w:sz w:val="24"/>
          <w:szCs w:val="24"/>
          <w:u w:val="single"/>
        </w:rPr>
        <w:t>Security</w:t>
      </w:r>
    </w:p>
    <w:p w14:paraId="22998573" w14:textId="77777777" w:rsidR="00380F17" w:rsidRDefault="00401EB7" w:rsidP="00DC74AC">
      <w:pPr>
        <w:pStyle w:val="BodyText"/>
      </w:pPr>
      <w:r>
        <w:t>The County routinely monitors usa</w:t>
      </w:r>
      <w:r w:rsidR="00434254">
        <w:t>g</w:t>
      </w:r>
      <w:r>
        <w:t xml:space="preserve">e patterns for its e-mail/internet communications.  The reasons for this monitoring are many, including cost analysis/allocation and the management of the County's gateway to the internet.  All messages created, sent or retrieved over the County's e-mail/internet are the property of the County and should be considered public information.  The County reserves the right to access and monitor all messages and files </w:t>
      </w:r>
      <w:r w:rsidR="00434254">
        <w:t>i</w:t>
      </w:r>
      <w:r>
        <w:t>n the County's e-mail/internet system.  Employees should not assume electronic communications are totally private and should transmit highly confidential data in other ways.  Passwords and sign-on access codes shall be shared with anyone including co-workers, family members, or other unauthorized personnel.  A county designee will be assigned as system adm</w:t>
      </w:r>
      <w:r w:rsidR="00434254">
        <w:t xml:space="preserve">inistrator for e-mail/internet purposes. </w:t>
      </w:r>
    </w:p>
    <w:p w14:paraId="76A1487E" w14:textId="77777777" w:rsidR="00380F17" w:rsidRDefault="00DC74AC" w:rsidP="000F20C5">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Section 8.7:</w:t>
      </w:r>
      <w:r>
        <w:rPr>
          <w:rFonts w:ascii="Times New Roman" w:hAnsi="Times New Roman" w:cs="Times New Roman"/>
          <w:b/>
          <w:sz w:val="24"/>
          <w:szCs w:val="24"/>
        </w:rPr>
        <w:tab/>
      </w:r>
      <w:r>
        <w:rPr>
          <w:rFonts w:ascii="Times New Roman" w:hAnsi="Times New Roman" w:cs="Times New Roman"/>
          <w:b/>
          <w:sz w:val="24"/>
          <w:szCs w:val="24"/>
          <w:u w:val="single"/>
        </w:rPr>
        <w:t>Violations</w:t>
      </w:r>
    </w:p>
    <w:p w14:paraId="24670110" w14:textId="336DF35B" w:rsidR="00380F17" w:rsidRDefault="00380F17" w:rsidP="00380F17">
      <w:pPr>
        <w:pStyle w:val="BodyText"/>
      </w:pPr>
      <w:r>
        <w:t>Any employee who abuses the privileges of the County-facilitated e-mail or internet will be subject to corrective action up to and including termination.  If necessary, the County reserves the right to advise appropriate officials of any suspected illegal violations.</w:t>
      </w:r>
    </w:p>
    <w:p w14:paraId="1C1DB5AA" w14:textId="3ACEF8CD" w:rsidR="00E0533A" w:rsidRDefault="00E0533A" w:rsidP="00380F17">
      <w:pPr>
        <w:pStyle w:val="BodyText"/>
      </w:pPr>
    </w:p>
    <w:p w14:paraId="312B933C" w14:textId="6FBC3890" w:rsidR="00E0533A" w:rsidRDefault="00E0533A" w:rsidP="00380F17">
      <w:pPr>
        <w:pStyle w:val="BodyText"/>
      </w:pPr>
    </w:p>
    <w:p w14:paraId="22D2EF5D" w14:textId="113590CA" w:rsidR="00E0533A" w:rsidRDefault="00E0533A" w:rsidP="00380F17">
      <w:pPr>
        <w:pStyle w:val="BodyText"/>
      </w:pPr>
    </w:p>
    <w:p w14:paraId="4F004C3B" w14:textId="59794BC6" w:rsidR="00E0533A" w:rsidRDefault="00E0533A" w:rsidP="00380F17">
      <w:pPr>
        <w:pStyle w:val="BodyText"/>
      </w:pPr>
    </w:p>
    <w:p w14:paraId="1D5CCAB1" w14:textId="0BD8A106" w:rsidR="00E0533A" w:rsidRDefault="00E0533A" w:rsidP="00380F17">
      <w:pPr>
        <w:pStyle w:val="BodyText"/>
      </w:pPr>
    </w:p>
    <w:p w14:paraId="10A629EA" w14:textId="51A2BB77" w:rsidR="00E0533A" w:rsidRDefault="00E0533A" w:rsidP="00380F17">
      <w:pPr>
        <w:pStyle w:val="BodyText"/>
      </w:pPr>
    </w:p>
    <w:p w14:paraId="6AFEACAE" w14:textId="473370FE" w:rsidR="00E0533A" w:rsidRDefault="00E0533A" w:rsidP="00380F17">
      <w:pPr>
        <w:pStyle w:val="BodyText"/>
      </w:pPr>
    </w:p>
    <w:p w14:paraId="1B829BC3" w14:textId="7C9E595C" w:rsidR="00E0533A" w:rsidRDefault="00E0533A" w:rsidP="00380F17">
      <w:pPr>
        <w:pStyle w:val="BodyText"/>
      </w:pPr>
    </w:p>
    <w:p w14:paraId="61D7103C" w14:textId="1296CAB5" w:rsidR="00E0533A" w:rsidRDefault="00E0533A" w:rsidP="00380F17">
      <w:pPr>
        <w:pStyle w:val="BodyText"/>
      </w:pPr>
    </w:p>
    <w:p w14:paraId="3DEB2D5D" w14:textId="023817B0" w:rsidR="00E0533A" w:rsidRDefault="00E0533A" w:rsidP="00380F17">
      <w:pPr>
        <w:pStyle w:val="BodyText"/>
      </w:pPr>
    </w:p>
    <w:p w14:paraId="3CF178AE" w14:textId="16AF7878" w:rsidR="00E0533A" w:rsidRDefault="00E0533A" w:rsidP="00380F17">
      <w:pPr>
        <w:pStyle w:val="BodyText"/>
      </w:pPr>
    </w:p>
    <w:p w14:paraId="64AD421F" w14:textId="65CE97BF" w:rsidR="00E0533A" w:rsidRDefault="00E0533A" w:rsidP="00380F17">
      <w:pPr>
        <w:pStyle w:val="BodyText"/>
      </w:pPr>
    </w:p>
    <w:p w14:paraId="41A05739" w14:textId="3F3F0192" w:rsidR="00E0533A" w:rsidRDefault="00E0533A" w:rsidP="00380F17">
      <w:pPr>
        <w:pStyle w:val="BodyText"/>
      </w:pPr>
    </w:p>
    <w:p w14:paraId="6F2C0C09" w14:textId="07D6B8D9" w:rsidR="00E0533A" w:rsidRDefault="00E0533A" w:rsidP="00380F17">
      <w:pPr>
        <w:pStyle w:val="BodyText"/>
      </w:pPr>
    </w:p>
    <w:p w14:paraId="537E0ECF" w14:textId="260AFAF6" w:rsidR="00E0533A" w:rsidRDefault="00E0533A" w:rsidP="00380F17">
      <w:pPr>
        <w:pStyle w:val="BodyText"/>
      </w:pPr>
    </w:p>
    <w:p w14:paraId="0E4A6817" w14:textId="57880116" w:rsidR="00E0533A" w:rsidRDefault="00E0533A" w:rsidP="00380F17">
      <w:pPr>
        <w:pStyle w:val="BodyText"/>
      </w:pPr>
    </w:p>
    <w:p w14:paraId="179E94D1" w14:textId="39BFD803" w:rsidR="00E0533A" w:rsidRDefault="00E0533A" w:rsidP="00380F17">
      <w:pPr>
        <w:pStyle w:val="BodyText"/>
      </w:pPr>
    </w:p>
    <w:p w14:paraId="0FCECCE0" w14:textId="0B96626E" w:rsidR="00E0533A" w:rsidRDefault="00E0533A" w:rsidP="00380F17">
      <w:pPr>
        <w:pStyle w:val="BodyText"/>
      </w:pPr>
    </w:p>
    <w:p w14:paraId="234ABA27" w14:textId="04D439BF" w:rsidR="00E0533A" w:rsidRDefault="00E0533A" w:rsidP="00380F17">
      <w:pPr>
        <w:pStyle w:val="BodyText"/>
      </w:pPr>
    </w:p>
    <w:p w14:paraId="5CB8041D" w14:textId="1A82C16D" w:rsidR="00E0533A" w:rsidRDefault="00E0533A" w:rsidP="00380F17">
      <w:pPr>
        <w:pStyle w:val="BodyText"/>
      </w:pPr>
    </w:p>
    <w:p w14:paraId="254333DD" w14:textId="1E2960C8" w:rsidR="00E0533A" w:rsidRDefault="00E0533A" w:rsidP="00380F17">
      <w:pPr>
        <w:pStyle w:val="BodyText"/>
      </w:pPr>
    </w:p>
    <w:p w14:paraId="347294AD" w14:textId="2ABE7748" w:rsidR="00E0533A" w:rsidRDefault="00E0533A" w:rsidP="00380F17">
      <w:pPr>
        <w:pStyle w:val="BodyText"/>
      </w:pPr>
    </w:p>
    <w:p w14:paraId="11C5E92D" w14:textId="708F2B6D" w:rsidR="00E0533A" w:rsidRDefault="00E0533A" w:rsidP="00380F17">
      <w:pPr>
        <w:pStyle w:val="BodyText"/>
      </w:pPr>
    </w:p>
    <w:p w14:paraId="3F81EAC3" w14:textId="7397E24B" w:rsidR="00E0533A" w:rsidRDefault="00E0533A" w:rsidP="00E0533A">
      <w:pPr>
        <w:pStyle w:val="BodyText"/>
        <w:jc w:val="center"/>
        <w:rPr>
          <w:b/>
          <w:bCs/>
          <w:u w:val="single"/>
        </w:rPr>
      </w:pPr>
      <w:r>
        <w:rPr>
          <w:b/>
          <w:bCs/>
          <w:u w:val="single"/>
        </w:rPr>
        <w:lastRenderedPageBreak/>
        <w:t>Appendix One (1)</w:t>
      </w:r>
    </w:p>
    <w:p w14:paraId="24D13FD9" w14:textId="0A8B3131" w:rsidR="00E0533A" w:rsidRDefault="00E0533A" w:rsidP="00E0533A">
      <w:pPr>
        <w:pStyle w:val="BodyText"/>
        <w:jc w:val="center"/>
        <w:rPr>
          <w:b/>
          <w:bCs/>
          <w:u w:val="single"/>
        </w:rPr>
      </w:pPr>
    </w:p>
    <w:p w14:paraId="3817BAF7" w14:textId="77777777" w:rsidR="00E0533A" w:rsidRPr="00F04E74" w:rsidRDefault="00E0533A" w:rsidP="00E0533A">
      <w:pPr>
        <w:autoSpaceDE w:val="0"/>
        <w:autoSpaceDN w:val="0"/>
        <w:adjustRightInd w:val="0"/>
        <w:spacing w:after="0" w:line="240" w:lineRule="auto"/>
        <w:rPr>
          <w:rFonts w:ascii="Times New Roman" w:hAnsi="Times New Roman"/>
          <w:b/>
          <w:bCs/>
          <w:sz w:val="20"/>
          <w:szCs w:val="20"/>
        </w:rPr>
      </w:pPr>
      <w:r w:rsidRPr="00F04E74">
        <w:rPr>
          <w:rFonts w:ascii="Times New Roman" w:hAnsi="Times New Roman"/>
          <w:b/>
          <w:bCs/>
          <w:sz w:val="20"/>
          <w:szCs w:val="20"/>
        </w:rPr>
        <w:t>Overview</w:t>
      </w:r>
    </w:p>
    <w:p w14:paraId="016C6AEE" w14:textId="77777777" w:rsidR="00E0533A" w:rsidRPr="00F04E74" w:rsidRDefault="00E0533A" w:rsidP="00E0533A">
      <w:pPr>
        <w:autoSpaceDE w:val="0"/>
        <w:autoSpaceDN w:val="0"/>
        <w:adjustRightInd w:val="0"/>
        <w:spacing w:after="0" w:line="240" w:lineRule="auto"/>
        <w:rPr>
          <w:rFonts w:ascii="Times New Roman" w:hAnsi="Times New Roman"/>
          <w:sz w:val="20"/>
          <w:szCs w:val="20"/>
        </w:rPr>
      </w:pPr>
    </w:p>
    <w:p w14:paraId="374ECDBB" w14:textId="77777777" w:rsidR="00E0533A" w:rsidRPr="00F04E74" w:rsidRDefault="00E0533A" w:rsidP="00E0533A">
      <w:pPr>
        <w:autoSpaceDE w:val="0"/>
        <w:autoSpaceDN w:val="0"/>
        <w:adjustRightInd w:val="0"/>
        <w:spacing w:after="0" w:line="240" w:lineRule="auto"/>
        <w:jc w:val="both"/>
        <w:rPr>
          <w:rFonts w:ascii="Times New Roman" w:hAnsi="Times New Roman"/>
          <w:sz w:val="20"/>
          <w:szCs w:val="20"/>
        </w:rPr>
      </w:pPr>
      <w:r w:rsidRPr="00F04E74">
        <w:rPr>
          <w:rFonts w:ascii="Times New Roman" w:hAnsi="Times New Roman"/>
          <w:sz w:val="20"/>
          <w:szCs w:val="20"/>
        </w:rPr>
        <w:softHyphen/>
      </w:r>
      <w:r w:rsidRPr="00F04E74">
        <w:rPr>
          <w:rFonts w:ascii="Times New Roman" w:hAnsi="Times New Roman"/>
          <w:sz w:val="20"/>
          <w:szCs w:val="20"/>
        </w:rPr>
        <w:softHyphen/>
      </w:r>
      <w:r w:rsidRPr="00F04E74">
        <w:rPr>
          <w:rFonts w:ascii="Times New Roman" w:hAnsi="Times New Roman"/>
          <w:sz w:val="20"/>
          <w:szCs w:val="20"/>
        </w:rPr>
        <w:softHyphen/>
      </w:r>
      <w:r>
        <w:rPr>
          <w:rFonts w:ascii="Times New Roman" w:hAnsi="Times New Roman"/>
          <w:sz w:val="20"/>
          <w:szCs w:val="20"/>
        </w:rPr>
        <w:t>Allen</w:t>
      </w:r>
      <w:r w:rsidRPr="00F04E74">
        <w:rPr>
          <w:rFonts w:ascii="Times New Roman" w:hAnsi="Times New Roman"/>
          <w:sz w:val="20"/>
          <w:szCs w:val="20"/>
        </w:rPr>
        <w:t xml:space="preserve"> County, Kentucky’s policy is to procure equipment, supplies, and services funded by State and Local Fiscal Recovery Funds (“SLFRF Funds”) in accordance with all applicable laws and in a method that provides for full and open competition.  These practices are governed and controlled by Federal law, Kentucky law, and, of course, ordinances, policies, and practices of the County. The policies and procedures adopted herein are in addition to any existing procurement or purchasing policies in effect for the County. To the extent any existing County policy or procedure conflicts with the terms herein, these terms shall govern for all procurements and purchased funded by SLFRF Funds. </w:t>
      </w:r>
    </w:p>
    <w:p w14:paraId="65374B49" w14:textId="77777777" w:rsidR="00E0533A" w:rsidRPr="00F04E74" w:rsidRDefault="00E0533A" w:rsidP="00E0533A">
      <w:pPr>
        <w:autoSpaceDE w:val="0"/>
        <w:autoSpaceDN w:val="0"/>
        <w:adjustRightInd w:val="0"/>
        <w:spacing w:after="0" w:line="240" w:lineRule="auto"/>
        <w:jc w:val="both"/>
        <w:rPr>
          <w:rFonts w:ascii="Times New Roman" w:hAnsi="Times New Roman"/>
          <w:sz w:val="20"/>
          <w:szCs w:val="20"/>
        </w:rPr>
      </w:pPr>
    </w:p>
    <w:p w14:paraId="15501859" w14:textId="77777777" w:rsidR="00E0533A" w:rsidRPr="00F04E74" w:rsidRDefault="00E0533A" w:rsidP="00E0533A">
      <w:pPr>
        <w:autoSpaceDE w:val="0"/>
        <w:autoSpaceDN w:val="0"/>
        <w:adjustRightInd w:val="0"/>
        <w:spacing w:after="0" w:line="240" w:lineRule="auto"/>
        <w:jc w:val="both"/>
        <w:rPr>
          <w:rFonts w:ascii="Times New Roman" w:hAnsi="Times New Roman"/>
          <w:sz w:val="20"/>
          <w:szCs w:val="20"/>
        </w:rPr>
      </w:pPr>
      <w:r w:rsidRPr="00F04E74">
        <w:rPr>
          <w:rFonts w:ascii="Times New Roman" w:hAnsi="Times New Roman"/>
          <w:sz w:val="20"/>
          <w:szCs w:val="20"/>
        </w:rPr>
        <w:t>Federal grant regulations require that federally-funded contracts be procured in a manner that promotes full and open competition.  Kentucky law also requires that all contracts, leases, or other agreements for “materials, supplies except perishable meat, fish, and vegetables, equipment, or for contractual services other than professional” over $30,000 must be advertised and competitively bid.</w:t>
      </w:r>
    </w:p>
    <w:p w14:paraId="3CC2C63B" w14:textId="77777777" w:rsidR="00E0533A" w:rsidRPr="00F04E74" w:rsidRDefault="00E0533A" w:rsidP="00E0533A">
      <w:pPr>
        <w:autoSpaceDE w:val="0"/>
        <w:autoSpaceDN w:val="0"/>
        <w:adjustRightInd w:val="0"/>
        <w:spacing w:after="0" w:line="240" w:lineRule="auto"/>
        <w:rPr>
          <w:rFonts w:ascii="Times New Roman" w:hAnsi="Times New Roman"/>
          <w:sz w:val="20"/>
          <w:szCs w:val="20"/>
        </w:rPr>
      </w:pPr>
    </w:p>
    <w:p w14:paraId="173B8C3E" w14:textId="77777777" w:rsidR="00E0533A" w:rsidRPr="00F04E74" w:rsidRDefault="00E0533A" w:rsidP="00E0533A">
      <w:pPr>
        <w:autoSpaceDE w:val="0"/>
        <w:autoSpaceDN w:val="0"/>
        <w:adjustRightInd w:val="0"/>
        <w:spacing w:after="0" w:line="240" w:lineRule="auto"/>
        <w:rPr>
          <w:rFonts w:ascii="Times New Roman" w:hAnsi="Times New Roman"/>
          <w:b/>
          <w:bCs/>
          <w:iCs/>
          <w:sz w:val="20"/>
          <w:szCs w:val="20"/>
        </w:rPr>
      </w:pPr>
      <w:r w:rsidRPr="00F04E74">
        <w:rPr>
          <w:rFonts w:ascii="Times New Roman" w:hAnsi="Times New Roman"/>
          <w:b/>
          <w:bCs/>
          <w:iCs/>
          <w:sz w:val="20"/>
          <w:szCs w:val="20"/>
        </w:rPr>
        <w:t>Kentucky Model Procurement Code</w:t>
      </w:r>
    </w:p>
    <w:p w14:paraId="627FF2F3" w14:textId="77777777" w:rsidR="00E0533A" w:rsidRPr="00F04E74" w:rsidRDefault="00E0533A" w:rsidP="00E0533A">
      <w:pPr>
        <w:autoSpaceDE w:val="0"/>
        <w:autoSpaceDN w:val="0"/>
        <w:adjustRightInd w:val="0"/>
        <w:spacing w:after="0" w:line="240" w:lineRule="auto"/>
        <w:jc w:val="both"/>
        <w:rPr>
          <w:rFonts w:ascii="Times New Roman" w:hAnsi="Times New Roman"/>
          <w:sz w:val="20"/>
          <w:szCs w:val="20"/>
        </w:rPr>
      </w:pPr>
      <w:r w:rsidRPr="00F04E74">
        <w:rPr>
          <w:rFonts w:ascii="Times New Roman" w:hAnsi="Times New Roman"/>
          <w:sz w:val="20"/>
          <w:szCs w:val="20"/>
        </w:rPr>
        <w:t xml:space="preserve">A model code has been established by the Commonwealth of Kentucky and is available for adoption by counties throughout the Commonwealth.  The County’s policy as set forth herein generally reflects the philosophy of the Kentucky Model Procurement Code; </w:t>
      </w:r>
      <w:r w:rsidRPr="00F04E74">
        <w:rPr>
          <w:rFonts w:ascii="Times New Roman" w:hAnsi="Times New Roman"/>
          <w:sz w:val="20"/>
          <w:szCs w:val="20"/>
          <w:u w:val="single"/>
        </w:rPr>
        <w:t>however, the County has not adopted and does not hereby adopt said code</w:t>
      </w:r>
      <w:r w:rsidRPr="00F04E74">
        <w:rPr>
          <w:rFonts w:ascii="Times New Roman" w:hAnsi="Times New Roman"/>
          <w:sz w:val="20"/>
          <w:szCs w:val="20"/>
        </w:rPr>
        <w:t>.</w:t>
      </w:r>
    </w:p>
    <w:p w14:paraId="6198389B" w14:textId="77777777" w:rsidR="00E0533A" w:rsidRPr="00F04E74" w:rsidRDefault="00E0533A" w:rsidP="00E0533A">
      <w:pPr>
        <w:autoSpaceDE w:val="0"/>
        <w:autoSpaceDN w:val="0"/>
        <w:adjustRightInd w:val="0"/>
        <w:spacing w:after="0" w:line="240" w:lineRule="auto"/>
        <w:rPr>
          <w:rFonts w:ascii="Times New Roman" w:hAnsi="Times New Roman"/>
          <w:sz w:val="20"/>
          <w:szCs w:val="20"/>
        </w:rPr>
      </w:pPr>
    </w:p>
    <w:p w14:paraId="27C07477" w14:textId="77777777" w:rsidR="00E0533A" w:rsidRPr="00F04E74" w:rsidRDefault="00E0533A" w:rsidP="00E0533A">
      <w:pPr>
        <w:autoSpaceDE w:val="0"/>
        <w:autoSpaceDN w:val="0"/>
        <w:adjustRightInd w:val="0"/>
        <w:spacing w:after="0" w:line="240" w:lineRule="auto"/>
        <w:rPr>
          <w:rFonts w:ascii="Times New Roman" w:hAnsi="Times New Roman"/>
          <w:b/>
          <w:sz w:val="20"/>
          <w:szCs w:val="20"/>
        </w:rPr>
      </w:pPr>
      <w:r w:rsidRPr="00F04E74">
        <w:rPr>
          <w:rFonts w:ascii="Times New Roman" w:hAnsi="Times New Roman"/>
          <w:b/>
          <w:sz w:val="20"/>
          <w:szCs w:val="20"/>
        </w:rPr>
        <w:t>Purpose</w:t>
      </w:r>
    </w:p>
    <w:p w14:paraId="1D40D120" w14:textId="77777777" w:rsidR="00E0533A" w:rsidRPr="00F04E74" w:rsidRDefault="00E0533A" w:rsidP="00E0533A">
      <w:pPr>
        <w:spacing w:after="0" w:line="240" w:lineRule="auto"/>
        <w:rPr>
          <w:rFonts w:ascii="Times New Roman" w:hAnsi="Times New Roman"/>
          <w:sz w:val="20"/>
          <w:szCs w:val="20"/>
        </w:rPr>
      </w:pPr>
      <w:r w:rsidRPr="00F04E74">
        <w:rPr>
          <w:rFonts w:ascii="Times New Roman" w:hAnsi="Times New Roman"/>
          <w:sz w:val="20"/>
          <w:szCs w:val="20"/>
        </w:rPr>
        <w:t xml:space="preserve">The purpose of this Policy is to establish guidelines that meet or exceed the procurement requirements for purchases of goods (apparatus, supplies, materials, and equipment), services, and construction or repair projects when federal funds are being used in whole or in part to pay for the cost of the contract. </w:t>
      </w:r>
    </w:p>
    <w:p w14:paraId="5AA36E92" w14:textId="77777777" w:rsidR="00E0533A" w:rsidRDefault="00E0533A" w:rsidP="00E0533A">
      <w:pPr>
        <w:spacing w:after="0" w:line="240" w:lineRule="auto"/>
        <w:rPr>
          <w:rFonts w:ascii="Times New Roman" w:hAnsi="Times New Roman"/>
          <w:sz w:val="20"/>
          <w:szCs w:val="20"/>
        </w:rPr>
      </w:pPr>
    </w:p>
    <w:p w14:paraId="076D45AF" w14:textId="0785552F" w:rsidR="00E0533A" w:rsidRPr="00F04E74" w:rsidRDefault="00E0533A" w:rsidP="00E0533A">
      <w:pPr>
        <w:spacing w:after="0" w:line="240" w:lineRule="auto"/>
        <w:rPr>
          <w:rFonts w:ascii="Times New Roman" w:hAnsi="Times New Roman"/>
          <w:b/>
          <w:sz w:val="20"/>
          <w:szCs w:val="20"/>
          <w:u w:val="single"/>
        </w:rPr>
      </w:pPr>
    </w:p>
    <w:p w14:paraId="0616FECE" w14:textId="77777777" w:rsidR="00E0533A" w:rsidRPr="00F04E74" w:rsidRDefault="00E0533A" w:rsidP="00E0533A">
      <w:pPr>
        <w:rPr>
          <w:rFonts w:ascii="Times New Roman" w:hAnsi="Times New Roman"/>
          <w:b/>
          <w:sz w:val="20"/>
          <w:szCs w:val="20"/>
          <w:u w:val="single"/>
        </w:rPr>
      </w:pPr>
      <w:r>
        <w:rPr>
          <w:rFonts w:ascii="Times New Roman" w:hAnsi="Times New Roman"/>
          <w:b/>
          <w:sz w:val="20"/>
          <w:szCs w:val="20"/>
          <w:u w:val="single"/>
        </w:rPr>
        <w:t>100.  General Procurement Policy Terms</w:t>
      </w:r>
    </w:p>
    <w:p w14:paraId="3B39C91A" w14:textId="77777777" w:rsidR="00E0533A" w:rsidRPr="00E253C5"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sz w:val="20"/>
          <w:szCs w:val="20"/>
        </w:rPr>
        <w:t>Application of Policy.</w:t>
      </w:r>
      <w:r w:rsidRPr="00E253C5">
        <w:rPr>
          <w:rFonts w:ascii="Times New Roman" w:hAnsi="Times New Roman"/>
          <w:sz w:val="20"/>
          <w:szCs w:val="20"/>
        </w:rPr>
        <w:t xml:space="preserve">  This </w:t>
      </w:r>
      <w:r w:rsidRPr="00F04E74">
        <w:rPr>
          <w:rFonts w:ascii="Times New Roman" w:hAnsi="Times New Roman"/>
          <w:sz w:val="20"/>
          <w:szCs w:val="20"/>
        </w:rPr>
        <w:t>P</w:t>
      </w:r>
      <w:r w:rsidRPr="00E253C5">
        <w:rPr>
          <w:rFonts w:ascii="Times New Roman" w:hAnsi="Times New Roman"/>
          <w:sz w:val="20"/>
          <w:szCs w:val="20"/>
        </w:rPr>
        <w:t xml:space="preserve">olicy applies to contracts for purchases, services, and construction or repair work funded with </w:t>
      </w:r>
      <w:r w:rsidRPr="00F04E74">
        <w:rPr>
          <w:rFonts w:ascii="Times New Roman" w:hAnsi="Times New Roman"/>
          <w:sz w:val="20"/>
          <w:szCs w:val="20"/>
        </w:rPr>
        <w:t xml:space="preserve">SLFRF Funds. </w:t>
      </w:r>
      <w:r w:rsidRPr="00E253C5">
        <w:rPr>
          <w:rFonts w:ascii="Times New Roman" w:hAnsi="Times New Roman"/>
          <w:sz w:val="20"/>
          <w:szCs w:val="20"/>
        </w:rPr>
        <w:t xml:space="preserve">The requirements of this Policy also apply to any subrecipient of </w:t>
      </w:r>
      <w:r w:rsidRPr="00F04E74">
        <w:rPr>
          <w:rFonts w:ascii="Times New Roman" w:hAnsi="Times New Roman"/>
          <w:sz w:val="20"/>
          <w:szCs w:val="20"/>
        </w:rPr>
        <w:t>SLFRF F</w:t>
      </w:r>
      <w:r w:rsidRPr="00E253C5">
        <w:rPr>
          <w:rFonts w:ascii="Times New Roman" w:hAnsi="Times New Roman"/>
          <w:sz w:val="20"/>
          <w:szCs w:val="20"/>
        </w:rPr>
        <w:t>unds.</w:t>
      </w:r>
      <w:r>
        <w:rPr>
          <w:rFonts w:ascii="Times New Roman" w:hAnsi="Times New Roman"/>
          <w:sz w:val="20"/>
          <w:szCs w:val="20"/>
        </w:rPr>
        <w:t xml:space="preserve"> </w:t>
      </w:r>
      <w:r w:rsidRPr="00E253C5">
        <w:rPr>
          <w:rFonts w:ascii="Times New Roman" w:hAnsi="Times New Roman"/>
          <w:sz w:val="20"/>
          <w:szCs w:val="20"/>
        </w:rPr>
        <w:t xml:space="preserve">All </w:t>
      </w:r>
      <w:r w:rsidRPr="00056C74">
        <w:rPr>
          <w:rFonts w:ascii="Times New Roman" w:hAnsi="Times New Roman"/>
          <w:sz w:val="20"/>
          <w:szCs w:val="20"/>
        </w:rPr>
        <w:t>SLFRF funded</w:t>
      </w:r>
      <w:r w:rsidRPr="00E253C5">
        <w:rPr>
          <w:rFonts w:ascii="Times New Roman" w:hAnsi="Times New Roman"/>
          <w:sz w:val="20"/>
          <w:szCs w:val="20"/>
        </w:rPr>
        <w:t xml:space="preserve"> projects, loans, grants, and sub-grants, whether funded in part or wholly, are subject to the Uniform Administrative Requirements, Cost Principles, and Audit Requirements for federal awards (Uniform Guidance) codified at 2 C.F.R. Part 200 unless otherwise directed in writing by the federal agency or state pass-through agency that awarded the funds.  </w:t>
      </w:r>
    </w:p>
    <w:p w14:paraId="32E4C0FD" w14:textId="77777777" w:rsidR="00E0533A" w:rsidRPr="00E253C5" w:rsidRDefault="00E0533A" w:rsidP="00E0533A">
      <w:pPr>
        <w:numPr>
          <w:ilvl w:val="12"/>
          <w:numId w:val="0"/>
        </w:numPr>
        <w:autoSpaceDE w:val="0"/>
        <w:autoSpaceDN w:val="0"/>
        <w:spacing w:after="0" w:line="240" w:lineRule="auto"/>
        <w:jc w:val="both"/>
        <w:rPr>
          <w:rFonts w:ascii="Times New Roman" w:hAnsi="Times New Roman"/>
          <w:sz w:val="20"/>
          <w:szCs w:val="20"/>
        </w:rPr>
      </w:pPr>
    </w:p>
    <w:p w14:paraId="0CCC7BE3" w14:textId="77777777" w:rsidR="00E0533A" w:rsidRPr="00E253C5"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sz w:val="20"/>
          <w:szCs w:val="20"/>
        </w:rPr>
        <w:t xml:space="preserve">Compliance with Federal Law.  </w:t>
      </w:r>
      <w:r w:rsidRPr="00E253C5">
        <w:rPr>
          <w:rFonts w:ascii="Times New Roman" w:hAnsi="Times New Roman"/>
          <w:sz w:val="20"/>
          <w:szCs w:val="20"/>
        </w:rPr>
        <w:t xml:space="preserve">All procurement activities involving the expenditure of </w:t>
      </w:r>
      <w:r w:rsidRPr="00F04E74">
        <w:rPr>
          <w:rFonts w:ascii="Times New Roman" w:hAnsi="Times New Roman"/>
          <w:sz w:val="20"/>
          <w:szCs w:val="20"/>
        </w:rPr>
        <w:t>SLFRF F</w:t>
      </w:r>
      <w:r w:rsidRPr="00E253C5">
        <w:rPr>
          <w:rFonts w:ascii="Times New Roman" w:hAnsi="Times New Roman"/>
          <w:sz w:val="20"/>
          <w:szCs w:val="20"/>
        </w:rPr>
        <w:t xml:space="preserve">unds must be conducted in compliance with the Procurement Standards codified in 2 C.F.R. § 200.317 through § 200-326 unless otherwise directed in writing by the federal agency that awarded the funds.  </w:t>
      </w:r>
      <w:r w:rsidRPr="00F04E74">
        <w:rPr>
          <w:rFonts w:ascii="Times New Roman" w:hAnsi="Times New Roman"/>
          <w:sz w:val="20"/>
          <w:szCs w:val="20"/>
        </w:rPr>
        <w:t>The County</w:t>
      </w:r>
      <w:r w:rsidRPr="00E253C5">
        <w:rPr>
          <w:rFonts w:ascii="Times New Roman" w:hAnsi="Times New Roman"/>
          <w:sz w:val="20"/>
          <w:szCs w:val="20"/>
        </w:rPr>
        <w:t xml:space="preserve"> will follow all applicable local, state, and federal procurement requirements when expending </w:t>
      </w:r>
      <w:r w:rsidRPr="00F04E74">
        <w:rPr>
          <w:rFonts w:ascii="Times New Roman" w:hAnsi="Times New Roman"/>
          <w:sz w:val="20"/>
          <w:szCs w:val="20"/>
        </w:rPr>
        <w:t>SLFRF Funds</w:t>
      </w:r>
      <w:r w:rsidRPr="00E253C5">
        <w:rPr>
          <w:rFonts w:ascii="Times New Roman" w:hAnsi="Times New Roman"/>
          <w:sz w:val="20"/>
          <w:szCs w:val="20"/>
        </w:rPr>
        <w:t xml:space="preserve">.  Should the </w:t>
      </w:r>
      <w:r w:rsidRPr="00F04E74">
        <w:rPr>
          <w:rFonts w:ascii="Times New Roman" w:hAnsi="Times New Roman"/>
          <w:sz w:val="20"/>
          <w:szCs w:val="20"/>
        </w:rPr>
        <w:t>County</w:t>
      </w:r>
      <w:r w:rsidRPr="00E253C5">
        <w:rPr>
          <w:rFonts w:ascii="Times New Roman" w:hAnsi="Times New Roman"/>
          <w:sz w:val="20"/>
          <w:szCs w:val="20"/>
        </w:rPr>
        <w:t xml:space="preserve"> have more stringent requirements, the most restrictive requirement shall apply so long as it is consistent with state and federal law. </w:t>
      </w:r>
    </w:p>
    <w:p w14:paraId="1BB95C01" w14:textId="77777777" w:rsidR="00E0533A" w:rsidRPr="00E253C5" w:rsidRDefault="00E0533A" w:rsidP="00E0533A">
      <w:pPr>
        <w:autoSpaceDE w:val="0"/>
        <w:autoSpaceDN w:val="0"/>
        <w:spacing w:after="0" w:line="240" w:lineRule="auto"/>
        <w:jc w:val="both"/>
        <w:rPr>
          <w:rFonts w:ascii="Times New Roman" w:hAnsi="Times New Roman"/>
          <w:sz w:val="20"/>
          <w:szCs w:val="20"/>
        </w:rPr>
      </w:pPr>
    </w:p>
    <w:p w14:paraId="310B501B" w14:textId="77777777" w:rsidR="00E0533A" w:rsidRPr="00F04E74"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sz w:val="20"/>
          <w:szCs w:val="20"/>
        </w:rPr>
        <w:t xml:space="preserve">Contract Award.  </w:t>
      </w:r>
      <w:r w:rsidRPr="00E253C5">
        <w:rPr>
          <w:rFonts w:ascii="Times New Roman" w:hAnsi="Times New Roman"/>
          <w:sz w:val="20"/>
          <w:szCs w:val="20"/>
        </w:rPr>
        <w:t xml:space="preserve">All contracts shall be awarded only to the lowest responsive responsible bidder possessing the ability to perform successfully under the terms and conditions of the contract. </w:t>
      </w:r>
    </w:p>
    <w:p w14:paraId="1A0CE910" w14:textId="77777777" w:rsidR="00E0533A" w:rsidRPr="00E253C5" w:rsidRDefault="00E0533A" w:rsidP="00E0533A">
      <w:pPr>
        <w:autoSpaceDE w:val="0"/>
        <w:autoSpaceDN w:val="0"/>
        <w:spacing w:after="0" w:line="240" w:lineRule="auto"/>
        <w:contextualSpacing/>
        <w:jc w:val="both"/>
        <w:rPr>
          <w:rFonts w:ascii="Times New Roman" w:hAnsi="Times New Roman"/>
          <w:sz w:val="20"/>
          <w:szCs w:val="20"/>
        </w:rPr>
      </w:pPr>
    </w:p>
    <w:p w14:paraId="7C55C8B3" w14:textId="77777777" w:rsidR="00E0533A" w:rsidRPr="00E253C5"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sz w:val="20"/>
          <w:szCs w:val="20"/>
        </w:rPr>
        <w:t>No Evasion.</w:t>
      </w:r>
      <w:r w:rsidRPr="00E253C5">
        <w:rPr>
          <w:rFonts w:ascii="Times New Roman" w:hAnsi="Times New Roman"/>
          <w:sz w:val="20"/>
          <w:szCs w:val="20"/>
        </w:rPr>
        <w:t xml:space="preserve">  No contract may be divided to bring the cost under bid thresholds or to evade any requirements under this Policy or state and federal law. </w:t>
      </w:r>
    </w:p>
    <w:p w14:paraId="02017C95" w14:textId="77777777" w:rsidR="00E0533A" w:rsidRPr="00E253C5" w:rsidRDefault="00E0533A" w:rsidP="00E0533A">
      <w:pPr>
        <w:numPr>
          <w:ilvl w:val="12"/>
          <w:numId w:val="0"/>
        </w:numPr>
        <w:autoSpaceDE w:val="0"/>
        <w:autoSpaceDN w:val="0"/>
        <w:spacing w:after="0" w:line="240" w:lineRule="auto"/>
        <w:jc w:val="both"/>
        <w:rPr>
          <w:rFonts w:ascii="Times New Roman" w:hAnsi="Times New Roman"/>
          <w:sz w:val="20"/>
          <w:szCs w:val="20"/>
        </w:rPr>
      </w:pPr>
    </w:p>
    <w:p w14:paraId="0E1515DB" w14:textId="77777777" w:rsidR="00E0533A" w:rsidRPr="00E253C5"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bCs/>
          <w:sz w:val="20"/>
          <w:szCs w:val="20"/>
        </w:rPr>
        <w:t>Contract Requirements</w:t>
      </w:r>
      <w:r w:rsidRPr="00E253C5">
        <w:rPr>
          <w:rFonts w:ascii="Times New Roman" w:hAnsi="Times New Roman"/>
          <w:bCs/>
          <w:sz w:val="20"/>
          <w:szCs w:val="20"/>
        </w:rPr>
        <w:t xml:space="preserve">.  All contracts paid for in whole or in part with </w:t>
      </w:r>
      <w:r w:rsidRPr="00F04E74">
        <w:rPr>
          <w:rFonts w:ascii="Times New Roman" w:hAnsi="Times New Roman"/>
          <w:bCs/>
          <w:sz w:val="20"/>
          <w:szCs w:val="20"/>
        </w:rPr>
        <w:t xml:space="preserve">SLFRF Funds </w:t>
      </w:r>
      <w:r w:rsidRPr="00E253C5">
        <w:rPr>
          <w:rFonts w:ascii="Times New Roman" w:hAnsi="Times New Roman"/>
          <w:bCs/>
          <w:sz w:val="20"/>
          <w:szCs w:val="20"/>
        </w:rPr>
        <w:t>shall be in writing. The written contract must include or incorporate by reference the provisions required under 2 C.F.R § 200.326 and as provided for under 2 C.F.R. Part 200, Appendix II.</w:t>
      </w:r>
    </w:p>
    <w:p w14:paraId="59F42F1A" w14:textId="77777777" w:rsidR="00E0533A" w:rsidRPr="00E253C5" w:rsidRDefault="00E0533A" w:rsidP="00E0533A">
      <w:pPr>
        <w:numPr>
          <w:ilvl w:val="12"/>
          <w:numId w:val="0"/>
        </w:numPr>
        <w:autoSpaceDE w:val="0"/>
        <w:autoSpaceDN w:val="0"/>
        <w:spacing w:after="0" w:line="240" w:lineRule="auto"/>
        <w:ind w:firstLine="720"/>
        <w:jc w:val="both"/>
        <w:rPr>
          <w:rFonts w:ascii="Times New Roman" w:hAnsi="Times New Roman"/>
          <w:sz w:val="20"/>
          <w:szCs w:val="20"/>
        </w:rPr>
      </w:pPr>
    </w:p>
    <w:p w14:paraId="07BFE04D" w14:textId="77777777" w:rsidR="00E0533A" w:rsidRPr="00E253C5"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bCs/>
          <w:sz w:val="20"/>
          <w:szCs w:val="20"/>
        </w:rPr>
        <w:lastRenderedPageBreak/>
        <w:t xml:space="preserve">Contractors’ Conflict of Interest.  </w:t>
      </w:r>
      <w:r w:rsidRPr="00E253C5">
        <w:rPr>
          <w:rFonts w:ascii="Times New Roman" w:hAnsi="Times New Roman"/>
          <w:bCs/>
          <w:sz w:val="20"/>
          <w:szCs w:val="20"/>
        </w:rPr>
        <w:t>Designers, suppliers, and contractors t</w:t>
      </w:r>
      <w:r w:rsidRPr="00E253C5">
        <w:rPr>
          <w:rFonts w:ascii="Times New Roman" w:hAnsi="Times New Roman"/>
          <w:sz w:val="20"/>
          <w:szCs w:val="20"/>
        </w:rPr>
        <w:t>hat assist in the development or drafting of specifications, requirements, statements of work, invitation for bids or requests for proposals shall be excluded from competing for such requirements.</w:t>
      </w:r>
    </w:p>
    <w:p w14:paraId="670C9401" w14:textId="77777777" w:rsidR="00E0533A" w:rsidRPr="00F04E74" w:rsidRDefault="00E0533A" w:rsidP="00E0533A">
      <w:pPr>
        <w:pStyle w:val="ListParagraph"/>
        <w:autoSpaceDE w:val="0"/>
        <w:autoSpaceDN w:val="0"/>
        <w:adjustRightInd w:val="0"/>
        <w:spacing w:after="0" w:line="240" w:lineRule="auto"/>
        <w:ind w:left="0"/>
        <w:rPr>
          <w:rFonts w:ascii="Times New Roman" w:hAnsi="Times New Roman"/>
          <w:sz w:val="20"/>
          <w:szCs w:val="20"/>
        </w:rPr>
      </w:pPr>
    </w:p>
    <w:p w14:paraId="6896E6BE" w14:textId="77777777" w:rsidR="00E0533A" w:rsidRPr="0061274E" w:rsidRDefault="00E0533A">
      <w:pPr>
        <w:pStyle w:val="ListParagraph"/>
        <w:numPr>
          <w:ilvl w:val="0"/>
          <w:numId w:val="102"/>
        </w:numPr>
        <w:autoSpaceDE w:val="0"/>
        <w:autoSpaceDN w:val="0"/>
        <w:adjustRightInd w:val="0"/>
        <w:spacing w:after="0" w:line="240" w:lineRule="auto"/>
        <w:ind w:left="0"/>
        <w:rPr>
          <w:rFonts w:ascii="Times New Roman" w:hAnsi="Times New Roman"/>
          <w:sz w:val="20"/>
          <w:szCs w:val="20"/>
        </w:rPr>
      </w:pPr>
      <w:r w:rsidRPr="00F04E74">
        <w:rPr>
          <w:rFonts w:ascii="Times New Roman" w:hAnsi="Times New Roman"/>
          <w:b/>
          <w:sz w:val="20"/>
          <w:szCs w:val="20"/>
        </w:rPr>
        <w:t>County Conflict of Interest Policy.</w:t>
      </w:r>
      <w:r w:rsidRPr="00F04E74">
        <w:rPr>
          <w:rFonts w:ascii="Times New Roman" w:hAnsi="Times New Roman"/>
          <w:sz w:val="20"/>
          <w:szCs w:val="20"/>
        </w:rPr>
        <w:t xml:space="preserve"> No employee, officer, or agent of the County may participate in the selection, award, or administration of a contract supported by a SLFRF funds if he or she has a real or</w:t>
      </w:r>
      <w:r>
        <w:rPr>
          <w:rFonts w:ascii="Times New Roman" w:hAnsi="Times New Roman"/>
          <w:sz w:val="20"/>
          <w:szCs w:val="20"/>
        </w:rPr>
        <w:t xml:space="preserve"> apparent conflict of interest.  </w:t>
      </w:r>
      <w:r w:rsidRPr="0061274E">
        <w:rPr>
          <w:rFonts w:ascii="Times New Roman" w:hAnsi="Times New Roman"/>
          <w:sz w:val="20"/>
          <w:szCs w:val="20"/>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p>
    <w:p w14:paraId="001EF4F3" w14:textId="77777777" w:rsidR="00E0533A" w:rsidRPr="00F04E74" w:rsidRDefault="00E0533A" w:rsidP="00E0533A">
      <w:pPr>
        <w:autoSpaceDE w:val="0"/>
        <w:autoSpaceDN w:val="0"/>
        <w:spacing w:after="0" w:line="240" w:lineRule="auto"/>
        <w:contextualSpacing/>
        <w:jc w:val="both"/>
        <w:rPr>
          <w:rFonts w:ascii="Times New Roman" w:hAnsi="Times New Roman"/>
          <w:sz w:val="20"/>
          <w:szCs w:val="20"/>
        </w:rPr>
      </w:pPr>
    </w:p>
    <w:p w14:paraId="3EA7AD4C" w14:textId="77777777" w:rsidR="00E0533A" w:rsidRPr="00F04E74" w:rsidRDefault="00E0533A">
      <w:pPr>
        <w:numPr>
          <w:ilvl w:val="0"/>
          <w:numId w:val="102"/>
        </w:numPr>
        <w:autoSpaceDE w:val="0"/>
        <w:autoSpaceDN w:val="0"/>
        <w:spacing w:after="0" w:line="240" w:lineRule="auto"/>
        <w:ind w:left="0"/>
        <w:contextualSpacing/>
        <w:jc w:val="both"/>
        <w:rPr>
          <w:rFonts w:ascii="Times New Roman" w:hAnsi="Times New Roman"/>
          <w:sz w:val="20"/>
          <w:szCs w:val="20"/>
        </w:rPr>
      </w:pPr>
      <w:r w:rsidRPr="00E253C5">
        <w:rPr>
          <w:rFonts w:ascii="Times New Roman" w:hAnsi="Times New Roman"/>
          <w:b/>
          <w:sz w:val="20"/>
          <w:szCs w:val="20"/>
        </w:rPr>
        <w:t>Approval and Modification.</w:t>
      </w:r>
      <w:r w:rsidRPr="00E253C5">
        <w:rPr>
          <w:rFonts w:ascii="Times New Roman" w:hAnsi="Times New Roman"/>
          <w:sz w:val="20"/>
          <w:szCs w:val="20"/>
        </w:rPr>
        <w:t xml:space="preserve"> The administrative procedures contained in this Policy are administrative and may be changed as necessary at the staff level to comply with state and federal law.</w:t>
      </w:r>
    </w:p>
    <w:p w14:paraId="41B01E18" w14:textId="77777777" w:rsidR="00E0533A" w:rsidRPr="00F04E74" w:rsidRDefault="00E0533A" w:rsidP="00E0533A">
      <w:pPr>
        <w:rPr>
          <w:rFonts w:ascii="Times New Roman" w:hAnsi="Times New Roman"/>
          <w:b/>
          <w:sz w:val="20"/>
          <w:szCs w:val="20"/>
          <w:u w:val="single"/>
        </w:rPr>
      </w:pPr>
    </w:p>
    <w:p w14:paraId="1C7F4CA6" w14:textId="77777777" w:rsidR="00E0533A" w:rsidRPr="00F04E74" w:rsidRDefault="00E0533A" w:rsidP="00E0533A">
      <w:pPr>
        <w:rPr>
          <w:rFonts w:ascii="Times New Roman" w:hAnsi="Times New Roman"/>
          <w:b/>
          <w:sz w:val="20"/>
          <w:szCs w:val="20"/>
          <w:u w:val="single"/>
        </w:rPr>
      </w:pPr>
      <w:r>
        <w:rPr>
          <w:rFonts w:ascii="Times New Roman" w:hAnsi="Times New Roman"/>
          <w:b/>
          <w:sz w:val="20"/>
          <w:szCs w:val="20"/>
          <w:u w:val="single"/>
        </w:rPr>
        <w:t xml:space="preserve">200.  </w:t>
      </w:r>
      <w:r w:rsidRPr="00F04E74">
        <w:rPr>
          <w:rFonts w:ascii="Times New Roman" w:hAnsi="Times New Roman"/>
          <w:b/>
          <w:sz w:val="20"/>
          <w:szCs w:val="20"/>
          <w:u w:val="single"/>
        </w:rPr>
        <w:t>Definitions</w:t>
      </w:r>
    </w:p>
    <w:p w14:paraId="5AAC2C2F"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Advertising </w:t>
      </w:r>
      <w:r w:rsidRPr="006A1485">
        <w:rPr>
          <w:rFonts w:ascii="Times New Roman" w:hAnsi="Times New Roman"/>
          <w:b/>
          <w:sz w:val="20"/>
          <w:szCs w:val="20"/>
        </w:rPr>
        <w:t xml:space="preserve">– </w:t>
      </w:r>
      <w:r w:rsidRPr="006A1485">
        <w:rPr>
          <w:rFonts w:ascii="Times New Roman" w:hAnsi="Times New Roman"/>
          <w:sz w:val="20"/>
          <w:szCs w:val="20"/>
        </w:rPr>
        <w:t>Placement of a legal notice in accordance with applicable law to inform the public and prospective vendors that the County is requesting bids or proposals for a specific purchase. Bids must be advertised for any purchase in excess of $30,000. Bid advertising is mandated and detailed by KRS 424.120, 424.130, 424.140 and the Kentucky Constitution.  Generally, bid notices must be placed in the largest newspaper in the county and must appear at least seven (7) days prior to the bid opening and not more than twenty-one (21) days.</w:t>
      </w:r>
    </w:p>
    <w:p w14:paraId="1A27E38A"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0750DE28"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sz w:val="20"/>
          <w:szCs w:val="20"/>
        </w:rPr>
      </w:pPr>
      <w:r w:rsidRPr="00F04E74">
        <w:rPr>
          <w:rFonts w:ascii="Times New Roman" w:hAnsi="Times New Roman"/>
          <w:b/>
          <w:sz w:val="20"/>
          <w:szCs w:val="20"/>
        </w:rPr>
        <w:t xml:space="preserve">Bid (also referred to as Formal Bid and Sealed Bid) </w:t>
      </w:r>
      <w:r w:rsidRPr="006A1485">
        <w:rPr>
          <w:rFonts w:ascii="Times New Roman" w:hAnsi="Times New Roman"/>
          <w:sz w:val="20"/>
          <w:szCs w:val="20"/>
        </w:rPr>
        <w:t>An offer to sell goods or services to the County.  A bid is an offer to provide services or goods on a competitive basis. Bids are solicited based upon written specifications developed by County staff and included in the solicitation.  Appropriate bids (those meeting all of the responsive and responsible specifications) are culled from the total pool of respondents.  Selection is then made based upon the best overall qualified and responsive bid, not necessarily on price alone.  The public notification process is governed by the dollar amount of the goods or services sought.  It is currently the practice of the County to place bid solicitations on the County’s website. As noted elsewhere, professional services are solicited via RFPs and RFQs.  Bid advertising is mandated by applicable law. Generally, bid notices must be placed in the largest newspaper in the county and must appear at least seven (7) days prior to the bid opening and not more than twenty-one (21).</w:t>
      </w:r>
    </w:p>
    <w:p w14:paraId="446760C6"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CF86744"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Bid Acceptance </w:t>
      </w:r>
      <w:r w:rsidRPr="006A1485">
        <w:rPr>
          <w:rFonts w:ascii="Times New Roman" w:hAnsi="Times New Roman"/>
          <w:b/>
          <w:sz w:val="20"/>
          <w:szCs w:val="20"/>
        </w:rPr>
        <w:t xml:space="preserve">– </w:t>
      </w:r>
      <w:r w:rsidRPr="006A1485">
        <w:rPr>
          <w:rFonts w:ascii="Times New Roman" w:hAnsi="Times New Roman"/>
          <w:sz w:val="20"/>
          <w:szCs w:val="20"/>
        </w:rPr>
        <w:t>The award of a contract to a bidder.</w:t>
      </w:r>
    </w:p>
    <w:p w14:paraId="709E85A6"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0C7A2B5E"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Bid Security – </w:t>
      </w:r>
      <w:r w:rsidRPr="006A1485">
        <w:rPr>
          <w:rFonts w:ascii="Times New Roman" w:hAnsi="Times New Roman"/>
          <w:sz w:val="20"/>
          <w:szCs w:val="20"/>
        </w:rPr>
        <w:t>A guarantee, in the form of a certified check or bid bond provided by an insurance company, to ensure that the bidder will sign a contract if his/her bid is accepted.</w:t>
      </w:r>
    </w:p>
    <w:p w14:paraId="45DE6494"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7FC55AC7"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Change Order </w:t>
      </w:r>
      <w:r w:rsidRPr="006A1485">
        <w:rPr>
          <w:rFonts w:ascii="Times New Roman" w:hAnsi="Times New Roman"/>
          <w:b/>
          <w:sz w:val="20"/>
          <w:szCs w:val="20"/>
        </w:rPr>
        <w:t xml:space="preserve">– </w:t>
      </w:r>
      <w:r w:rsidRPr="006A1485">
        <w:rPr>
          <w:rFonts w:ascii="Times New Roman" w:hAnsi="Times New Roman"/>
          <w:sz w:val="20"/>
          <w:szCs w:val="20"/>
        </w:rPr>
        <w:t>A document used to modify information on an existing Purchase Order or Contract.</w:t>
      </w:r>
    </w:p>
    <w:p w14:paraId="51387C67"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7F095BD9"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Contract </w:t>
      </w:r>
      <w:r w:rsidRPr="006A1485">
        <w:rPr>
          <w:rFonts w:ascii="Times New Roman" w:hAnsi="Times New Roman"/>
          <w:b/>
          <w:sz w:val="20"/>
          <w:szCs w:val="20"/>
        </w:rPr>
        <w:t xml:space="preserve">– </w:t>
      </w:r>
      <w:r w:rsidRPr="006A1485">
        <w:rPr>
          <w:rFonts w:ascii="Times New Roman" w:hAnsi="Times New Roman"/>
          <w:sz w:val="20"/>
          <w:szCs w:val="20"/>
        </w:rPr>
        <w:t>A</w:t>
      </w:r>
      <w:r>
        <w:rPr>
          <w:rFonts w:ascii="Times New Roman" w:hAnsi="Times New Roman"/>
          <w:sz w:val="20"/>
          <w:szCs w:val="20"/>
        </w:rPr>
        <w:t xml:space="preserve"> written</w:t>
      </w:r>
      <w:r w:rsidRPr="006A1485">
        <w:rPr>
          <w:rFonts w:ascii="Times New Roman" w:hAnsi="Times New Roman"/>
          <w:sz w:val="20"/>
          <w:szCs w:val="20"/>
        </w:rPr>
        <w:t xml:space="preserve"> legal agreement between two competent parties to perform or not to perform a specific act or acts.</w:t>
      </w:r>
    </w:p>
    <w:p w14:paraId="25158B45"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68C9E39"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Contractor</w:t>
      </w:r>
      <w:r w:rsidRPr="006A1485">
        <w:rPr>
          <w:rFonts w:ascii="Times New Roman" w:hAnsi="Times New Roman"/>
          <w:b/>
          <w:sz w:val="20"/>
          <w:szCs w:val="20"/>
        </w:rPr>
        <w:t xml:space="preserve"> – </w:t>
      </w:r>
      <w:r w:rsidRPr="006A1485">
        <w:rPr>
          <w:rFonts w:ascii="Times New Roman" w:hAnsi="Times New Roman"/>
          <w:sz w:val="20"/>
          <w:szCs w:val="20"/>
        </w:rPr>
        <w:t>A person or firm who is contracted to perform work or furnish materials in accordance with a contract.</w:t>
      </w:r>
    </w:p>
    <w:p w14:paraId="1B9EC77A"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355753D6"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Equipment </w:t>
      </w:r>
      <w:r w:rsidRPr="006A1485">
        <w:rPr>
          <w:rFonts w:ascii="Times New Roman" w:hAnsi="Times New Roman"/>
          <w:b/>
          <w:sz w:val="20"/>
          <w:szCs w:val="20"/>
        </w:rPr>
        <w:t xml:space="preserve">– </w:t>
      </w:r>
      <w:r w:rsidRPr="006A1485">
        <w:rPr>
          <w:rFonts w:ascii="Times New Roman" w:hAnsi="Times New Roman"/>
          <w:sz w:val="20"/>
          <w:szCs w:val="20"/>
        </w:rPr>
        <w:t>Property of a durable nature which retains its identity through its useful life.</w:t>
      </w:r>
    </w:p>
    <w:p w14:paraId="7237FB47"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68AFB805"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Fiscal Year </w:t>
      </w:r>
      <w:r w:rsidRPr="006A1485">
        <w:rPr>
          <w:rFonts w:ascii="Times New Roman" w:hAnsi="Times New Roman"/>
          <w:b/>
          <w:sz w:val="20"/>
          <w:szCs w:val="20"/>
        </w:rPr>
        <w:t xml:space="preserve">– </w:t>
      </w:r>
      <w:r w:rsidRPr="006A1485">
        <w:rPr>
          <w:rFonts w:ascii="Times New Roman" w:hAnsi="Times New Roman"/>
          <w:sz w:val="20"/>
          <w:szCs w:val="20"/>
        </w:rPr>
        <w:t>The period for which funds are appropriated for the operation of the County. The County fiscal year begins July 1 and ends the following June 30.</w:t>
      </w:r>
    </w:p>
    <w:p w14:paraId="383380F1"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2AE67152"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Pr>
          <w:rFonts w:ascii="Times New Roman" w:hAnsi="Times New Roman"/>
          <w:b/>
          <w:sz w:val="20"/>
          <w:szCs w:val="20"/>
        </w:rPr>
        <w:t xml:space="preserve">Fixed </w:t>
      </w:r>
      <w:r w:rsidRPr="00F04E74">
        <w:rPr>
          <w:rFonts w:ascii="Times New Roman" w:hAnsi="Times New Roman"/>
          <w:b/>
          <w:sz w:val="20"/>
          <w:szCs w:val="20"/>
        </w:rPr>
        <w:t>Price Contract</w:t>
      </w:r>
      <w:r w:rsidRPr="006A1485">
        <w:rPr>
          <w:rFonts w:ascii="Times New Roman" w:hAnsi="Times New Roman"/>
          <w:b/>
          <w:sz w:val="20"/>
          <w:szCs w:val="20"/>
        </w:rPr>
        <w:t xml:space="preserve"> – </w:t>
      </w:r>
      <w:r w:rsidRPr="006A1485">
        <w:rPr>
          <w:rFonts w:ascii="Times New Roman" w:hAnsi="Times New Roman"/>
          <w:sz w:val="20"/>
          <w:szCs w:val="20"/>
        </w:rPr>
        <w:t>An agreement which binds a vendor or a contractor to sell specified goods or services to the County at a specified price.</w:t>
      </w:r>
    </w:p>
    <w:p w14:paraId="65963379"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E419D3F"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Lease/Purchase</w:t>
      </w:r>
      <w:r w:rsidRPr="006A1485">
        <w:rPr>
          <w:rFonts w:ascii="Times New Roman" w:hAnsi="Times New Roman"/>
          <w:b/>
          <w:sz w:val="20"/>
          <w:szCs w:val="20"/>
        </w:rPr>
        <w:t xml:space="preserve"> – </w:t>
      </w:r>
      <w:r w:rsidRPr="006A1485">
        <w:rPr>
          <w:rFonts w:ascii="Times New Roman" w:hAnsi="Times New Roman"/>
          <w:sz w:val="20"/>
          <w:szCs w:val="20"/>
        </w:rPr>
        <w:t>A form of rental in which rent payments, or a portion thereof, are applied to ownership of the commodity resulting in ownership of the commodity at the end of the lease period.</w:t>
      </w:r>
    </w:p>
    <w:p w14:paraId="463A5021"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620DE73" w14:textId="77777777" w:rsidR="00E0533A" w:rsidRPr="005A2880"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Pr>
          <w:rFonts w:ascii="Times New Roman" w:hAnsi="Times New Roman"/>
          <w:b/>
          <w:sz w:val="20"/>
          <w:szCs w:val="20"/>
        </w:rPr>
        <w:lastRenderedPageBreak/>
        <w:t xml:space="preserve">MicroPurchase – </w:t>
      </w:r>
      <w:r w:rsidRPr="005A2880">
        <w:rPr>
          <w:rFonts w:ascii="Times New Roman" w:hAnsi="Times New Roman"/>
          <w:sz w:val="20"/>
          <w:szCs w:val="20"/>
        </w:rPr>
        <w:t xml:space="preserve">A purchase </w:t>
      </w:r>
      <w:r>
        <w:rPr>
          <w:rFonts w:ascii="Times New Roman" w:hAnsi="Times New Roman"/>
          <w:sz w:val="20"/>
          <w:szCs w:val="20"/>
        </w:rPr>
        <w:t>of goods or services, the aggregate dollar amount of which does not exceed the MicroPurchase Threshold, and</w:t>
      </w:r>
      <w:r w:rsidRPr="005A2880">
        <w:rPr>
          <w:rFonts w:ascii="Times New Roman" w:hAnsi="Times New Roman"/>
          <w:sz w:val="20"/>
          <w:szCs w:val="20"/>
        </w:rPr>
        <w:t xml:space="preserve"> for which formal procurement methods are not required. </w:t>
      </w:r>
    </w:p>
    <w:p w14:paraId="7602C128" w14:textId="77777777" w:rsidR="00E0533A" w:rsidRDefault="00E0533A" w:rsidP="00E0533A">
      <w:pPr>
        <w:autoSpaceDE w:val="0"/>
        <w:autoSpaceDN w:val="0"/>
        <w:spacing w:after="0" w:line="240" w:lineRule="auto"/>
        <w:contextualSpacing/>
        <w:jc w:val="both"/>
        <w:rPr>
          <w:rFonts w:ascii="Times New Roman" w:hAnsi="Times New Roman"/>
          <w:b/>
          <w:sz w:val="20"/>
          <w:szCs w:val="20"/>
        </w:rPr>
      </w:pPr>
    </w:p>
    <w:p w14:paraId="62B92480" w14:textId="77777777" w:rsidR="00E0533A"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Pr>
          <w:rFonts w:ascii="Times New Roman" w:hAnsi="Times New Roman"/>
          <w:b/>
          <w:sz w:val="20"/>
          <w:szCs w:val="20"/>
        </w:rPr>
        <w:t xml:space="preserve">MicroPurchase Threshold – </w:t>
      </w:r>
      <w:r>
        <w:rPr>
          <w:rFonts w:ascii="Times New Roman" w:hAnsi="Times New Roman"/>
          <w:sz w:val="20"/>
          <w:szCs w:val="20"/>
        </w:rPr>
        <w:t xml:space="preserve">The County certifies a MicroPurchase Threshold of $30,000, raised above the MicroPurchase Threshold set forth in the Federal Acquisition Regulations and referenced in 2 CFR 200 Subpart D consistent with State law, namely KRS 424.260. The County justifies this increase based on KRS 424.260, requiring formal procurement for purchases of $30,000 or more, and for simplicity and consistency among state and federal law applicable to procurement funded by federal grant monies. The MicroPurchase Threshold shall be re-certified on an annual basis and this policy certifying the MicroPurchase Threshold made available to the County’s auditors. </w:t>
      </w:r>
    </w:p>
    <w:p w14:paraId="73BA1DD6" w14:textId="77777777" w:rsidR="00E0533A" w:rsidRDefault="00E0533A" w:rsidP="00E0533A">
      <w:pPr>
        <w:autoSpaceDE w:val="0"/>
        <w:autoSpaceDN w:val="0"/>
        <w:spacing w:after="0" w:line="240" w:lineRule="auto"/>
        <w:contextualSpacing/>
        <w:jc w:val="both"/>
        <w:rPr>
          <w:rFonts w:ascii="Times New Roman" w:hAnsi="Times New Roman"/>
          <w:b/>
          <w:sz w:val="20"/>
          <w:szCs w:val="20"/>
        </w:rPr>
      </w:pPr>
    </w:p>
    <w:p w14:paraId="461784B1"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Payment Bond – </w:t>
      </w:r>
      <w:r w:rsidRPr="006A1485">
        <w:rPr>
          <w:rFonts w:ascii="Times New Roman" w:hAnsi="Times New Roman"/>
          <w:sz w:val="20"/>
          <w:szCs w:val="20"/>
        </w:rPr>
        <w:t>A form of security which provides a guarantee that the contractor will pay the complete costs of labor, materials, and other services related to the project for which he is responsible under the contract for construction.</w:t>
      </w:r>
    </w:p>
    <w:p w14:paraId="0F4A4E26" w14:textId="77777777" w:rsidR="00E0533A" w:rsidRPr="00F04E74" w:rsidRDefault="00E0533A" w:rsidP="00E0533A">
      <w:pPr>
        <w:autoSpaceDE w:val="0"/>
        <w:autoSpaceDN w:val="0"/>
        <w:spacing w:after="0" w:line="240" w:lineRule="auto"/>
        <w:contextualSpacing/>
        <w:jc w:val="both"/>
        <w:rPr>
          <w:rFonts w:ascii="Times New Roman" w:hAnsi="Times New Roman"/>
          <w:b/>
          <w:sz w:val="20"/>
          <w:szCs w:val="20"/>
        </w:rPr>
      </w:pPr>
    </w:p>
    <w:p w14:paraId="30A4C519"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sz w:val="20"/>
          <w:szCs w:val="20"/>
        </w:rPr>
      </w:pPr>
      <w:r w:rsidRPr="00F04E74">
        <w:rPr>
          <w:rFonts w:ascii="Times New Roman" w:hAnsi="Times New Roman"/>
          <w:b/>
          <w:sz w:val="20"/>
          <w:szCs w:val="20"/>
        </w:rPr>
        <w:t>Performance Bond</w:t>
      </w:r>
      <w:r w:rsidRPr="006A1485">
        <w:rPr>
          <w:rFonts w:ascii="Times New Roman" w:hAnsi="Times New Roman"/>
          <w:b/>
          <w:sz w:val="20"/>
          <w:szCs w:val="20"/>
        </w:rPr>
        <w:t xml:space="preserve"> – </w:t>
      </w:r>
      <w:r w:rsidRPr="006A1485">
        <w:rPr>
          <w:rFonts w:ascii="Times New Roman" w:hAnsi="Times New Roman"/>
          <w:sz w:val="20"/>
          <w:szCs w:val="20"/>
        </w:rPr>
        <w:t>A guaranty provided by a third party to protect the County from loss due to the inability of a contractor to perform a contract as agreed.</w:t>
      </w:r>
    </w:p>
    <w:p w14:paraId="3C2A19E3"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362FF015"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Purchase Order</w:t>
      </w:r>
      <w:r w:rsidRPr="006A1485">
        <w:rPr>
          <w:rFonts w:ascii="Times New Roman" w:hAnsi="Times New Roman"/>
          <w:b/>
          <w:sz w:val="20"/>
          <w:szCs w:val="20"/>
        </w:rPr>
        <w:t xml:space="preserve"> – </w:t>
      </w:r>
      <w:r w:rsidRPr="006A1485">
        <w:rPr>
          <w:rFonts w:ascii="Times New Roman" w:hAnsi="Times New Roman"/>
          <w:sz w:val="20"/>
          <w:szCs w:val="20"/>
        </w:rPr>
        <w:t>A document, issued by a county employee, used to formalize a purchase transaction with a vendor. Acceptance of a Purchase Order by a vendor results in a contract.</w:t>
      </w:r>
    </w:p>
    <w:p w14:paraId="681A2E91"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F7961D1"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Quotation</w:t>
      </w:r>
      <w:r>
        <w:rPr>
          <w:rFonts w:ascii="Times New Roman" w:hAnsi="Times New Roman"/>
          <w:b/>
          <w:sz w:val="20"/>
          <w:szCs w:val="20"/>
        </w:rPr>
        <w:t xml:space="preserve"> or Proposal</w:t>
      </w:r>
      <w:r w:rsidRPr="006A1485">
        <w:rPr>
          <w:rFonts w:ascii="Times New Roman" w:hAnsi="Times New Roman"/>
          <w:b/>
          <w:sz w:val="20"/>
          <w:szCs w:val="20"/>
        </w:rPr>
        <w:t xml:space="preserve"> – </w:t>
      </w:r>
      <w:r w:rsidRPr="006A1485">
        <w:rPr>
          <w:rFonts w:ascii="Times New Roman" w:hAnsi="Times New Roman"/>
          <w:sz w:val="20"/>
          <w:szCs w:val="20"/>
        </w:rPr>
        <w:t>An informal statement of price, description or goods and services offered for sale.</w:t>
      </w:r>
    </w:p>
    <w:p w14:paraId="7EAA7367"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6C1A2682"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6A1485">
        <w:rPr>
          <w:rFonts w:ascii="Times New Roman" w:hAnsi="Times New Roman"/>
          <w:b/>
          <w:sz w:val="20"/>
          <w:szCs w:val="20"/>
        </w:rPr>
        <w:t xml:space="preserve">Request for Proposals (RFP) – </w:t>
      </w:r>
      <w:r w:rsidRPr="006A1485">
        <w:rPr>
          <w:rFonts w:ascii="Times New Roman" w:hAnsi="Times New Roman"/>
          <w:sz w:val="20"/>
          <w:szCs w:val="20"/>
        </w:rPr>
        <w:t>An RFP is a means of obtaining goods and or services on a competitive basis.  The RFP process is used when consideration of intangibles such as quality of service, professional recommendations, project knowledge, price and prior experience are factors in the bid process.</w:t>
      </w:r>
    </w:p>
    <w:p w14:paraId="42443F3D"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F3AE44C"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Responsible Bidder – </w:t>
      </w:r>
      <w:r w:rsidRPr="006A1485">
        <w:rPr>
          <w:rFonts w:ascii="Times New Roman" w:hAnsi="Times New Roman"/>
          <w:sz w:val="20"/>
          <w:szCs w:val="20"/>
        </w:rPr>
        <w:t>A bidder who has the capability in all respects to fully perform the contract requirements and the integrity and reliability which will assure good faith performance.</w:t>
      </w:r>
    </w:p>
    <w:p w14:paraId="215508FC" w14:textId="77777777" w:rsidR="00E0533A" w:rsidRPr="00F04E74" w:rsidRDefault="00E0533A" w:rsidP="00E0533A">
      <w:pPr>
        <w:autoSpaceDE w:val="0"/>
        <w:autoSpaceDN w:val="0"/>
        <w:spacing w:after="0" w:line="240" w:lineRule="auto"/>
        <w:contextualSpacing/>
        <w:jc w:val="both"/>
        <w:rPr>
          <w:rFonts w:ascii="Times New Roman" w:hAnsi="Times New Roman"/>
          <w:b/>
          <w:sz w:val="20"/>
          <w:szCs w:val="20"/>
        </w:rPr>
      </w:pPr>
    </w:p>
    <w:p w14:paraId="56466910"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 xml:space="preserve">Responsive Bidder – </w:t>
      </w:r>
      <w:r w:rsidRPr="006A1485">
        <w:rPr>
          <w:rFonts w:ascii="Times New Roman" w:hAnsi="Times New Roman"/>
          <w:sz w:val="20"/>
          <w:szCs w:val="20"/>
        </w:rPr>
        <w:t>A bidder who has submitted a bid which conforms in all material respects to the invitation for bids, so that all bidders may stand on equal footing with respect to the method and timeliness of submission and as to substance of any resulting contract.</w:t>
      </w:r>
    </w:p>
    <w:p w14:paraId="66396985"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39203EF"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626C0B">
        <w:rPr>
          <w:rFonts w:ascii="Times New Roman" w:hAnsi="Times New Roman"/>
          <w:b/>
          <w:sz w:val="20"/>
          <w:szCs w:val="20"/>
        </w:rPr>
        <w:t>Solicitation –</w:t>
      </w:r>
      <w:r w:rsidRPr="006A1485">
        <w:rPr>
          <w:rFonts w:ascii="Times New Roman" w:hAnsi="Times New Roman"/>
          <w:b/>
          <w:sz w:val="20"/>
          <w:szCs w:val="20"/>
        </w:rPr>
        <w:t xml:space="preserve"> </w:t>
      </w:r>
      <w:r w:rsidRPr="006A1485">
        <w:rPr>
          <w:rFonts w:ascii="Times New Roman" w:hAnsi="Times New Roman"/>
          <w:sz w:val="20"/>
          <w:szCs w:val="20"/>
        </w:rPr>
        <w:t>An invitation to bid or request for proposals, whether conducted informally or formally published and advertised.</w:t>
      </w:r>
    </w:p>
    <w:p w14:paraId="53ADC1E3"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BF4080B"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6A1485">
        <w:rPr>
          <w:rFonts w:ascii="Times New Roman" w:hAnsi="Times New Roman"/>
          <w:b/>
          <w:sz w:val="20"/>
          <w:szCs w:val="20"/>
        </w:rPr>
        <w:t xml:space="preserve">Sole Source – </w:t>
      </w:r>
      <w:r w:rsidRPr="006A1485">
        <w:rPr>
          <w:rFonts w:ascii="Times New Roman" w:hAnsi="Times New Roman"/>
          <w:sz w:val="20"/>
          <w:szCs w:val="20"/>
        </w:rPr>
        <w:t>A process used to procure goods and services when there is only one vendor for the product or service, or if there is a substantial reason to choose a vendor.</w:t>
      </w:r>
      <w:r w:rsidRPr="006A1485">
        <w:rPr>
          <w:rFonts w:ascii="Times New Roman" w:hAnsi="Times New Roman"/>
          <w:b/>
          <w:sz w:val="20"/>
          <w:szCs w:val="20"/>
        </w:rPr>
        <w:t xml:space="preserve">  </w:t>
      </w:r>
    </w:p>
    <w:p w14:paraId="6BE55B05"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58E1C487"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F04E74">
        <w:rPr>
          <w:rFonts w:ascii="Times New Roman" w:hAnsi="Times New Roman"/>
          <w:b/>
          <w:sz w:val="20"/>
          <w:szCs w:val="20"/>
        </w:rPr>
        <w:t>Specification</w:t>
      </w:r>
      <w:r w:rsidRPr="006A1485">
        <w:rPr>
          <w:rFonts w:ascii="Times New Roman" w:hAnsi="Times New Roman"/>
          <w:b/>
          <w:sz w:val="20"/>
          <w:szCs w:val="20"/>
        </w:rPr>
        <w:t xml:space="preserve"> – </w:t>
      </w:r>
      <w:r w:rsidRPr="006A1485">
        <w:rPr>
          <w:rFonts w:ascii="Times New Roman" w:hAnsi="Times New Roman"/>
          <w:sz w:val="20"/>
          <w:szCs w:val="20"/>
        </w:rPr>
        <w:t>A description of what the County requires and what a bidder must offer.</w:t>
      </w:r>
    </w:p>
    <w:p w14:paraId="683D56AB" w14:textId="77777777" w:rsidR="00E0533A" w:rsidRPr="002302FF" w:rsidRDefault="00E0533A" w:rsidP="00E0533A">
      <w:pPr>
        <w:autoSpaceDE w:val="0"/>
        <w:autoSpaceDN w:val="0"/>
        <w:spacing w:after="0" w:line="240" w:lineRule="auto"/>
        <w:contextualSpacing/>
        <w:jc w:val="both"/>
        <w:rPr>
          <w:rFonts w:ascii="Times New Roman" w:hAnsi="Times New Roman"/>
          <w:b/>
          <w:sz w:val="20"/>
          <w:szCs w:val="20"/>
        </w:rPr>
      </w:pPr>
    </w:p>
    <w:p w14:paraId="1432BFFB"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2302FF">
        <w:rPr>
          <w:rFonts w:ascii="Times New Roman" w:hAnsi="Times New Roman"/>
          <w:b/>
          <w:sz w:val="20"/>
          <w:szCs w:val="20"/>
        </w:rPr>
        <w:t>Subaward –</w:t>
      </w:r>
      <w:r w:rsidRPr="006A1485">
        <w:rPr>
          <w:rFonts w:ascii="Times New Roman" w:hAnsi="Times New Roman"/>
          <w:b/>
          <w:sz w:val="20"/>
          <w:szCs w:val="20"/>
        </w:rPr>
        <w:t xml:space="preserve"> </w:t>
      </w:r>
      <w:r w:rsidRPr="006A1485">
        <w:rPr>
          <w:rFonts w:ascii="Times New Roman" w:hAnsi="Times New Roman"/>
          <w:sz w:val="20"/>
          <w:szCs w:val="20"/>
        </w:rPr>
        <w:t>An award of SLFRF Funds provided by the County to a subrecipient for the subrecipient to carry out a project or program that constitutes a permissible use of the County’s SLFRF Funds.</w:t>
      </w:r>
      <w:r w:rsidRPr="006A1485">
        <w:rPr>
          <w:rFonts w:ascii="Times New Roman" w:hAnsi="Times New Roman"/>
          <w:b/>
          <w:sz w:val="20"/>
          <w:szCs w:val="20"/>
        </w:rPr>
        <w:t xml:space="preserve"> </w:t>
      </w:r>
    </w:p>
    <w:p w14:paraId="79FBBC33" w14:textId="77777777" w:rsidR="00E0533A" w:rsidRPr="006A1485" w:rsidRDefault="00E0533A" w:rsidP="00E0533A">
      <w:pPr>
        <w:autoSpaceDE w:val="0"/>
        <w:autoSpaceDN w:val="0"/>
        <w:spacing w:after="0" w:line="240" w:lineRule="auto"/>
        <w:contextualSpacing/>
        <w:jc w:val="both"/>
        <w:rPr>
          <w:rFonts w:ascii="Times New Roman" w:hAnsi="Times New Roman"/>
          <w:b/>
          <w:sz w:val="20"/>
          <w:szCs w:val="20"/>
        </w:rPr>
      </w:pPr>
    </w:p>
    <w:p w14:paraId="496FDD53" w14:textId="77777777" w:rsidR="00E0533A" w:rsidRPr="006A1485" w:rsidRDefault="00E0533A">
      <w:pPr>
        <w:numPr>
          <w:ilvl w:val="0"/>
          <w:numId w:val="105"/>
        </w:numPr>
        <w:autoSpaceDE w:val="0"/>
        <w:autoSpaceDN w:val="0"/>
        <w:spacing w:after="0" w:line="240" w:lineRule="auto"/>
        <w:ind w:left="0"/>
        <w:contextualSpacing/>
        <w:jc w:val="both"/>
        <w:rPr>
          <w:rFonts w:ascii="Times New Roman" w:hAnsi="Times New Roman"/>
          <w:b/>
          <w:sz w:val="20"/>
          <w:szCs w:val="20"/>
        </w:rPr>
      </w:pPr>
      <w:r w:rsidRPr="002302FF">
        <w:rPr>
          <w:rFonts w:ascii="Times New Roman" w:hAnsi="Times New Roman"/>
          <w:b/>
          <w:sz w:val="20"/>
          <w:szCs w:val="20"/>
        </w:rPr>
        <w:t>Subrecipient –</w:t>
      </w:r>
      <w:r w:rsidRPr="006A1485">
        <w:rPr>
          <w:rFonts w:ascii="Times New Roman" w:hAnsi="Times New Roman"/>
          <w:b/>
          <w:sz w:val="20"/>
          <w:szCs w:val="20"/>
        </w:rPr>
        <w:t xml:space="preserve"> </w:t>
      </w:r>
      <w:r w:rsidRPr="006A1485">
        <w:rPr>
          <w:rFonts w:ascii="Times New Roman" w:hAnsi="Times New Roman"/>
          <w:sz w:val="20"/>
          <w:szCs w:val="20"/>
        </w:rPr>
        <w:t>A non-federal entity that receives a subaward from the County comprised of SLFRF Funds to carry out a project or program that constitutes a permissible use of the County’s SLFRF Funds.</w:t>
      </w:r>
      <w:r w:rsidRPr="006A1485">
        <w:rPr>
          <w:rFonts w:ascii="Times New Roman" w:hAnsi="Times New Roman"/>
          <w:b/>
          <w:sz w:val="20"/>
          <w:szCs w:val="20"/>
        </w:rPr>
        <w:t xml:space="preserve"> </w:t>
      </w:r>
    </w:p>
    <w:p w14:paraId="638A8919" w14:textId="77777777" w:rsidR="00E0533A" w:rsidRDefault="00E0533A" w:rsidP="00E0533A">
      <w:pPr>
        <w:spacing w:after="0" w:line="240" w:lineRule="auto"/>
        <w:jc w:val="both"/>
        <w:rPr>
          <w:rFonts w:ascii="Times New Roman" w:hAnsi="Times New Roman"/>
          <w:sz w:val="20"/>
          <w:szCs w:val="20"/>
        </w:rPr>
      </w:pPr>
    </w:p>
    <w:p w14:paraId="54BA7D04" w14:textId="77777777" w:rsidR="00E0533A" w:rsidRPr="00056C74" w:rsidRDefault="00E0533A" w:rsidP="00E0533A">
      <w:pPr>
        <w:spacing w:after="0" w:line="240" w:lineRule="auto"/>
        <w:jc w:val="both"/>
        <w:rPr>
          <w:rFonts w:ascii="Times New Roman" w:hAnsi="Times New Roman"/>
          <w:sz w:val="20"/>
          <w:szCs w:val="20"/>
        </w:rPr>
      </w:pPr>
    </w:p>
    <w:p w14:paraId="115AE2BD" w14:textId="77777777" w:rsidR="00E0533A" w:rsidRPr="00F04E74" w:rsidRDefault="00E0533A" w:rsidP="00E0533A">
      <w:pPr>
        <w:spacing w:after="0" w:line="240" w:lineRule="auto"/>
        <w:jc w:val="both"/>
        <w:rPr>
          <w:rFonts w:ascii="Times New Roman" w:hAnsi="Times New Roman"/>
          <w:b/>
          <w:sz w:val="20"/>
          <w:szCs w:val="20"/>
        </w:rPr>
      </w:pPr>
      <w:r>
        <w:rPr>
          <w:rFonts w:ascii="Times New Roman" w:hAnsi="Times New Roman"/>
          <w:b/>
          <w:sz w:val="20"/>
          <w:szCs w:val="20"/>
        </w:rPr>
        <w:t xml:space="preserve">300. </w:t>
      </w:r>
      <w:r w:rsidRPr="00F04E74">
        <w:rPr>
          <w:rFonts w:ascii="Times New Roman" w:hAnsi="Times New Roman"/>
          <w:b/>
          <w:sz w:val="20"/>
          <w:szCs w:val="20"/>
        </w:rPr>
        <w:t>General Purchasing Procedures</w:t>
      </w:r>
    </w:p>
    <w:p w14:paraId="66B92FCB" w14:textId="77777777" w:rsidR="00E0533A" w:rsidRPr="00F04E74" w:rsidRDefault="00E0533A" w:rsidP="00E0533A">
      <w:pPr>
        <w:spacing w:after="0" w:line="240" w:lineRule="auto"/>
        <w:jc w:val="both"/>
        <w:rPr>
          <w:rFonts w:ascii="Times New Roman" w:hAnsi="Times New Roman"/>
          <w:b/>
          <w:sz w:val="20"/>
          <w:szCs w:val="20"/>
        </w:rPr>
      </w:pPr>
    </w:p>
    <w:p w14:paraId="696B755B" w14:textId="77777777" w:rsidR="00E0533A" w:rsidRPr="00F04E74" w:rsidRDefault="00E0533A" w:rsidP="00E0533A">
      <w:pPr>
        <w:spacing w:after="0" w:line="240" w:lineRule="auto"/>
        <w:jc w:val="both"/>
        <w:rPr>
          <w:rFonts w:ascii="Times New Roman" w:hAnsi="Times New Roman"/>
          <w:bCs/>
          <w:sz w:val="20"/>
          <w:szCs w:val="20"/>
        </w:rPr>
      </w:pPr>
      <w:r w:rsidRPr="00F04E74">
        <w:rPr>
          <w:rFonts w:ascii="Times New Roman" w:hAnsi="Times New Roman"/>
          <w:sz w:val="20"/>
          <w:szCs w:val="20"/>
        </w:rPr>
        <w:t xml:space="preserve">Compliance with the following purchasing procedures is required for all purchases and </w:t>
      </w:r>
      <w:r w:rsidRPr="008C5A40">
        <w:rPr>
          <w:rFonts w:ascii="Times New Roman" w:hAnsi="Times New Roman"/>
          <w:bCs/>
          <w:sz w:val="20"/>
          <w:szCs w:val="20"/>
        </w:rPr>
        <w:t xml:space="preserve">contracts </w:t>
      </w:r>
      <w:r w:rsidRPr="00F04E74">
        <w:rPr>
          <w:rFonts w:ascii="Times New Roman" w:hAnsi="Times New Roman"/>
          <w:bCs/>
          <w:sz w:val="20"/>
          <w:szCs w:val="20"/>
        </w:rPr>
        <w:t>made with or funded by SLFRF Funds.</w:t>
      </w:r>
    </w:p>
    <w:p w14:paraId="5A821280" w14:textId="77777777" w:rsidR="00E0533A" w:rsidRPr="008C5A40" w:rsidRDefault="00E0533A" w:rsidP="00E0533A">
      <w:pPr>
        <w:spacing w:after="0" w:line="240" w:lineRule="auto"/>
        <w:jc w:val="both"/>
        <w:rPr>
          <w:rFonts w:ascii="Times New Roman" w:hAnsi="Times New Roman"/>
          <w:b/>
          <w:bCs/>
          <w:sz w:val="20"/>
          <w:szCs w:val="20"/>
        </w:rPr>
      </w:pPr>
    </w:p>
    <w:p w14:paraId="4B0CAEA9"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t xml:space="preserve">Necessity.  </w:t>
      </w:r>
      <w:r w:rsidRPr="008C5A40">
        <w:rPr>
          <w:rFonts w:ascii="Times New Roman" w:hAnsi="Times New Roman"/>
          <w:bCs/>
          <w:sz w:val="20"/>
          <w:szCs w:val="20"/>
        </w:rPr>
        <w:t>Purchases must be necessary to perform the scope of work and must avoid acquisition of unnecessary or duplicative items. Strategic sourcing should be considered with other departments and/or agencies who have similar needs to consolidate procurements and services to obtain better pricing.</w:t>
      </w:r>
    </w:p>
    <w:p w14:paraId="40957464" w14:textId="77777777" w:rsidR="00E0533A" w:rsidRPr="008C5A40" w:rsidRDefault="00E0533A" w:rsidP="00E0533A">
      <w:pPr>
        <w:autoSpaceDE w:val="0"/>
        <w:autoSpaceDN w:val="0"/>
        <w:spacing w:after="0" w:line="240" w:lineRule="auto"/>
        <w:jc w:val="both"/>
        <w:rPr>
          <w:rFonts w:ascii="Times New Roman" w:hAnsi="Times New Roman"/>
          <w:bCs/>
          <w:sz w:val="20"/>
          <w:szCs w:val="20"/>
        </w:rPr>
      </w:pPr>
    </w:p>
    <w:p w14:paraId="409F08DA"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lastRenderedPageBreak/>
        <w:t xml:space="preserve">Clear Specifications.  </w:t>
      </w:r>
      <w:r w:rsidRPr="008C5A40">
        <w:rPr>
          <w:rFonts w:ascii="Times New Roman" w:hAnsi="Times New Roman"/>
          <w:bCs/>
          <w:sz w:val="20"/>
          <w:szCs w:val="20"/>
        </w:rPr>
        <w:t>All solicitations must incorporate a clear and accurate description of the technical requirements for the materials, products, or services to be procured, and shall include all other requirements which bidders must fulfill and all other factors to be used in evaluating bids or proposals</w:t>
      </w:r>
      <w:r>
        <w:rPr>
          <w:rFonts w:ascii="Times New Roman" w:hAnsi="Times New Roman"/>
          <w:bCs/>
          <w:sz w:val="20"/>
          <w:szCs w:val="20"/>
        </w:rPr>
        <w:t>, including the relative importance of each factor as possible</w:t>
      </w:r>
      <w:r w:rsidRPr="008C5A40">
        <w:rPr>
          <w:rFonts w:ascii="Times New Roman" w:hAnsi="Times New Roman"/>
          <w:bCs/>
          <w:sz w:val="20"/>
          <w:szCs w:val="20"/>
        </w:rPr>
        <w:t>.  Technical requirements must not contain features that restrict competition.</w:t>
      </w:r>
    </w:p>
    <w:p w14:paraId="30237BF2" w14:textId="77777777" w:rsidR="00E0533A" w:rsidRPr="008C5A40" w:rsidRDefault="00E0533A" w:rsidP="00E0533A">
      <w:pPr>
        <w:autoSpaceDE w:val="0"/>
        <w:autoSpaceDN w:val="0"/>
        <w:spacing w:after="0" w:line="240" w:lineRule="auto"/>
        <w:contextualSpacing/>
        <w:jc w:val="both"/>
        <w:rPr>
          <w:rFonts w:ascii="Times New Roman" w:hAnsi="Times New Roman"/>
          <w:bCs/>
          <w:sz w:val="20"/>
          <w:szCs w:val="20"/>
        </w:rPr>
      </w:pPr>
    </w:p>
    <w:p w14:paraId="5C56CA34"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t xml:space="preserve">Notice of Federal Funding.  </w:t>
      </w:r>
      <w:r w:rsidRPr="008C5A40">
        <w:rPr>
          <w:rFonts w:ascii="Times New Roman" w:hAnsi="Times New Roman"/>
          <w:bCs/>
          <w:sz w:val="20"/>
          <w:szCs w:val="20"/>
        </w:rPr>
        <w:t xml:space="preserve">All bid solicitations must acknowledge the use of </w:t>
      </w:r>
      <w:r w:rsidRPr="00F04E74">
        <w:rPr>
          <w:rFonts w:ascii="Times New Roman" w:hAnsi="Times New Roman"/>
          <w:bCs/>
          <w:sz w:val="20"/>
          <w:szCs w:val="20"/>
        </w:rPr>
        <w:t>SLFRF Funds</w:t>
      </w:r>
      <w:r w:rsidRPr="008C5A40">
        <w:rPr>
          <w:rFonts w:ascii="Times New Roman" w:hAnsi="Times New Roman"/>
          <w:bCs/>
          <w:sz w:val="20"/>
          <w:szCs w:val="20"/>
        </w:rPr>
        <w:t xml:space="preserve"> for the contract. In addition, all prospective bidders or offerors must acknowledge that funding is contingent upon compliance with all terms and conditions of the </w:t>
      </w:r>
      <w:r w:rsidRPr="00F04E74">
        <w:rPr>
          <w:rFonts w:ascii="Times New Roman" w:hAnsi="Times New Roman"/>
          <w:bCs/>
          <w:sz w:val="20"/>
          <w:szCs w:val="20"/>
        </w:rPr>
        <w:t xml:space="preserve">SLFRF </w:t>
      </w:r>
      <w:r w:rsidRPr="008C5A40">
        <w:rPr>
          <w:rFonts w:ascii="Times New Roman" w:hAnsi="Times New Roman"/>
          <w:bCs/>
          <w:sz w:val="20"/>
          <w:szCs w:val="20"/>
        </w:rPr>
        <w:t xml:space="preserve">funding award. </w:t>
      </w:r>
    </w:p>
    <w:p w14:paraId="08981E30" w14:textId="77777777" w:rsidR="00E0533A" w:rsidRPr="008C5A40" w:rsidRDefault="00E0533A" w:rsidP="00E0533A">
      <w:pPr>
        <w:autoSpaceDE w:val="0"/>
        <w:autoSpaceDN w:val="0"/>
        <w:spacing w:after="0" w:line="240" w:lineRule="auto"/>
        <w:jc w:val="both"/>
        <w:rPr>
          <w:rFonts w:ascii="Times New Roman" w:hAnsi="Times New Roman"/>
          <w:bCs/>
          <w:sz w:val="20"/>
          <w:szCs w:val="20"/>
        </w:rPr>
      </w:pPr>
    </w:p>
    <w:p w14:paraId="4ECABD20"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t xml:space="preserve">Compliance by Contractors.  </w:t>
      </w:r>
      <w:r w:rsidRPr="008C5A40">
        <w:rPr>
          <w:rFonts w:ascii="Times New Roman" w:hAnsi="Times New Roman"/>
          <w:bCs/>
          <w:sz w:val="20"/>
          <w:szCs w:val="20"/>
        </w:rPr>
        <w:t xml:space="preserve">All solicitations shall inform prospective contractors that they must comply with all applicable federal laws, regulations, executive orders, and terms and conditions of the funding award. </w:t>
      </w:r>
    </w:p>
    <w:p w14:paraId="52C65C7A" w14:textId="77777777" w:rsidR="00E0533A" w:rsidRPr="008C5A40" w:rsidRDefault="00E0533A" w:rsidP="00E0533A">
      <w:pPr>
        <w:autoSpaceDE w:val="0"/>
        <w:autoSpaceDN w:val="0"/>
        <w:spacing w:after="0" w:line="240" w:lineRule="auto"/>
        <w:contextualSpacing/>
        <w:jc w:val="both"/>
        <w:rPr>
          <w:rFonts w:ascii="Times New Roman" w:hAnsi="Times New Roman"/>
          <w:bCs/>
          <w:sz w:val="20"/>
          <w:szCs w:val="20"/>
        </w:rPr>
      </w:pPr>
    </w:p>
    <w:p w14:paraId="1ED684B9"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t xml:space="preserve">Fixed Price.  </w:t>
      </w:r>
      <w:r w:rsidRPr="008C5A40">
        <w:rPr>
          <w:rFonts w:ascii="Times New Roman" w:hAnsi="Times New Roman"/>
          <w:bCs/>
          <w:sz w:val="20"/>
          <w:szCs w:val="20"/>
        </w:rPr>
        <w:t>Solicitations must state that bidders shall submit bids on a fixed price basis and that the contract shall be awarded on this basis unless otherwise provided for in this Policy.  Cost plus percentage of cost contracts are prohibited</w:t>
      </w:r>
      <w:r w:rsidRPr="008C5A40">
        <w:rPr>
          <w:rFonts w:ascii="Times New Roman" w:hAnsi="Times New Roman"/>
          <w:bCs/>
          <w:i/>
          <w:sz w:val="20"/>
          <w:szCs w:val="20"/>
        </w:rPr>
        <w:t>.</w:t>
      </w:r>
      <w:r w:rsidRPr="008C5A40">
        <w:rPr>
          <w:rFonts w:ascii="Times New Roman" w:hAnsi="Times New Roman"/>
          <w:bCs/>
          <w:sz w:val="20"/>
          <w:szCs w:val="20"/>
        </w:rPr>
        <w:t xml:space="preserve"> Time and materials contracts are prohibited in most circumstances.  Time and materials contracts will not be used unless no other form of contract is suitable and the contract includes a “Not to Exceed” amount.  A time and materials contract shall not be awarded without express written permission of the </w:t>
      </w:r>
      <w:r w:rsidRPr="00F04E74">
        <w:rPr>
          <w:rFonts w:ascii="Times New Roman" w:hAnsi="Times New Roman"/>
          <w:sz w:val="20"/>
          <w:szCs w:val="20"/>
        </w:rPr>
        <w:t>United States Treasury.</w:t>
      </w:r>
    </w:p>
    <w:p w14:paraId="26AE5CDD" w14:textId="77777777" w:rsidR="00E0533A" w:rsidRPr="008C5A40" w:rsidRDefault="00E0533A" w:rsidP="00E0533A">
      <w:pPr>
        <w:autoSpaceDE w:val="0"/>
        <w:autoSpaceDN w:val="0"/>
        <w:spacing w:after="0" w:line="240" w:lineRule="auto"/>
        <w:contextualSpacing/>
        <w:jc w:val="both"/>
        <w:rPr>
          <w:rFonts w:ascii="Times New Roman" w:hAnsi="Times New Roman"/>
          <w:bCs/>
          <w:sz w:val="20"/>
          <w:szCs w:val="20"/>
        </w:rPr>
      </w:pPr>
    </w:p>
    <w:p w14:paraId="0A2D51D8"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t xml:space="preserve">Use of Brand Names.  </w:t>
      </w:r>
      <w:r w:rsidRPr="008C5A40">
        <w:rPr>
          <w:rFonts w:ascii="Times New Roman" w:hAnsi="Times New Roman"/>
          <w:bCs/>
          <w:sz w:val="20"/>
          <w:szCs w:val="20"/>
        </w:rPr>
        <w:t>When possible, performance or functional specifications are preferred to allow for more competition leaving the determination of how the reach the required result to the contractor. Brand names may be used only when it is impractical or uneconomical to write a clear and accurate description of the requirement(s). When a brand name is listed, it is used as reference only and “or equal” must be included in the description.</w:t>
      </w:r>
    </w:p>
    <w:p w14:paraId="07A990DB" w14:textId="77777777" w:rsidR="00E0533A" w:rsidRPr="008C5A40" w:rsidRDefault="00E0533A" w:rsidP="00E0533A">
      <w:pPr>
        <w:autoSpaceDE w:val="0"/>
        <w:autoSpaceDN w:val="0"/>
        <w:spacing w:after="0" w:line="240" w:lineRule="auto"/>
        <w:contextualSpacing/>
        <w:jc w:val="both"/>
        <w:rPr>
          <w:rFonts w:ascii="Times New Roman" w:hAnsi="Times New Roman"/>
          <w:bCs/>
          <w:sz w:val="20"/>
          <w:szCs w:val="20"/>
        </w:rPr>
      </w:pPr>
    </w:p>
    <w:p w14:paraId="0F26DCAE" w14:textId="77777777" w:rsidR="00E0533A" w:rsidRPr="00DF3A16" w:rsidRDefault="00E0533A">
      <w:pPr>
        <w:numPr>
          <w:ilvl w:val="0"/>
          <w:numId w:val="103"/>
        </w:numPr>
        <w:autoSpaceDE w:val="0"/>
        <w:autoSpaceDN w:val="0"/>
        <w:spacing w:after="0" w:line="240" w:lineRule="auto"/>
        <w:ind w:left="0"/>
        <w:contextualSpacing/>
        <w:jc w:val="both"/>
        <w:rPr>
          <w:rFonts w:ascii="Times New Roman" w:hAnsi="Times New Roman"/>
          <w:color w:val="333333"/>
          <w:sz w:val="20"/>
          <w:szCs w:val="20"/>
          <w:lang w:val="en"/>
        </w:rPr>
      </w:pPr>
      <w:r w:rsidRPr="008C5A40">
        <w:rPr>
          <w:rFonts w:ascii="Times New Roman" w:hAnsi="Times New Roman"/>
          <w:b/>
          <w:sz w:val="20"/>
          <w:szCs w:val="20"/>
        </w:rPr>
        <w:t xml:space="preserve">Lease versus Purchase.  </w:t>
      </w:r>
      <w:r w:rsidRPr="008C5A40">
        <w:rPr>
          <w:rFonts w:ascii="Times New Roman" w:hAnsi="Times New Roman"/>
          <w:sz w:val="20"/>
          <w:szCs w:val="20"/>
        </w:rPr>
        <w:t>Under certain circumstances, it may be necessary to perform an analysis of lease versus purchase alternatives to determine the most economical approach.</w:t>
      </w:r>
    </w:p>
    <w:p w14:paraId="60ECBEC0" w14:textId="77777777" w:rsidR="00E0533A" w:rsidRPr="00F04E74" w:rsidRDefault="00E0533A" w:rsidP="00E0533A">
      <w:pPr>
        <w:autoSpaceDE w:val="0"/>
        <w:autoSpaceDN w:val="0"/>
        <w:spacing w:after="0" w:line="240" w:lineRule="auto"/>
        <w:contextualSpacing/>
        <w:jc w:val="both"/>
        <w:rPr>
          <w:rFonts w:ascii="Times New Roman" w:hAnsi="Times New Roman"/>
          <w:color w:val="333333"/>
          <w:sz w:val="20"/>
          <w:szCs w:val="20"/>
          <w:lang w:val="en"/>
        </w:rPr>
      </w:pPr>
    </w:p>
    <w:p w14:paraId="755EA6C9" w14:textId="77777777" w:rsidR="00E0533A" w:rsidRPr="00F04E74" w:rsidRDefault="00E0533A">
      <w:pPr>
        <w:numPr>
          <w:ilvl w:val="0"/>
          <w:numId w:val="103"/>
        </w:numPr>
        <w:autoSpaceDE w:val="0"/>
        <w:autoSpaceDN w:val="0"/>
        <w:spacing w:after="0" w:line="240" w:lineRule="auto"/>
        <w:ind w:left="0"/>
        <w:contextualSpacing/>
        <w:jc w:val="both"/>
        <w:rPr>
          <w:rFonts w:ascii="Times New Roman" w:hAnsi="Times New Roman"/>
          <w:color w:val="333333"/>
          <w:sz w:val="20"/>
          <w:szCs w:val="20"/>
          <w:lang w:val="en"/>
        </w:rPr>
      </w:pPr>
      <w:r w:rsidRPr="00F04E74">
        <w:rPr>
          <w:rFonts w:ascii="Times New Roman" w:hAnsi="Times New Roman"/>
          <w:b/>
          <w:color w:val="333333"/>
          <w:sz w:val="20"/>
          <w:szCs w:val="20"/>
          <w:lang w:val="en"/>
        </w:rPr>
        <w:t xml:space="preserve">Dividing Contract for M/WBE Participation. </w:t>
      </w:r>
      <w:r w:rsidRPr="00F04E74">
        <w:rPr>
          <w:rFonts w:ascii="Times New Roman" w:hAnsi="Times New Roman"/>
          <w:sz w:val="20"/>
          <w:szCs w:val="20"/>
        </w:rPr>
        <w:t>It is the County’s policy to ensure that minority and women-owned business enterprises, commonly referred to as disadvantaged business enterprises (DBEs) have an equal opportunity to receive and participate in County contracts.</w:t>
      </w:r>
      <w:r w:rsidRPr="00F04E74">
        <w:rPr>
          <w:rFonts w:ascii="Times New Roman" w:hAnsi="Times New Roman"/>
          <w:color w:val="333333"/>
          <w:sz w:val="20"/>
          <w:szCs w:val="20"/>
          <w:lang w:val="en"/>
        </w:rPr>
        <w:t xml:space="preserve">If economically feasible, procurements may be divided into smaller components to allow maximum participation of small and minority businesses and women business enterprises.  The procurement cannot be divided </w:t>
      </w:r>
      <w:r w:rsidRPr="00F04E74">
        <w:rPr>
          <w:rFonts w:ascii="Times New Roman" w:hAnsi="Times New Roman"/>
          <w:sz w:val="20"/>
          <w:szCs w:val="20"/>
        </w:rPr>
        <w:t xml:space="preserve">to bring the cost under bid thresholds or to evade any requirements under this Policy. </w:t>
      </w:r>
    </w:p>
    <w:p w14:paraId="4B316175" w14:textId="77777777" w:rsidR="00E0533A" w:rsidRPr="008C5A40" w:rsidRDefault="00E0533A" w:rsidP="00E0533A">
      <w:pPr>
        <w:autoSpaceDE w:val="0"/>
        <w:autoSpaceDN w:val="0"/>
        <w:spacing w:after="0" w:line="240" w:lineRule="auto"/>
        <w:contextualSpacing/>
        <w:jc w:val="both"/>
        <w:rPr>
          <w:rFonts w:ascii="Times New Roman" w:hAnsi="Times New Roman"/>
          <w:sz w:val="20"/>
          <w:szCs w:val="20"/>
        </w:rPr>
      </w:pPr>
    </w:p>
    <w:p w14:paraId="4074A9D5" w14:textId="77777777" w:rsidR="00E0533A" w:rsidRPr="00AE7743" w:rsidRDefault="00E0533A">
      <w:pPr>
        <w:numPr>
          <w:ilvl w:val="0"/>
          <w:numId w:val="103"/>
        </w:numPr>
        <w:autoSpaceDE w:val="0"/>
        <w:autoSpaceDN w:val="0"/>
        <w:spacing w:after="0" w:line="240" w:lineRule="auto"/>
        <w:ind w:left="0"/>
        <w:contextualSpacing/>
        <w:jc w:val="both"/>
        <w:rPr>
          <w:rFonts w:ascii="Times New Roman" w:hAnsi="Times New Roman"/>
          <w:sz w:val="20"/>
          <w:szCs w:val="20"/>
          <w:lang w:val="en"/>
        </w:rPr>
      </w:pPr>
      <w:r w:rsidRPr="00AE7743">
        <w:rPr>
          <w:rFonts w:ascii="Times New Roman" w:hAnsi="Times New Roman"/>
          <w:b/>
          <w:sz w:val="20"/>
          <w:szCs w:val="20"/>
          <w:lang w:val="en"/>
        </w:rPr>
        <w:t xml:space="preserve">Documentation.  </w:t>
      </w:r>
      <w:r w:rsidRPr="00AE7743">
        <w:rPr>
          <w:rFonts w:ascii="Times New Roman" w:hAnsi="Times New Roman"/>
          <w:sz w:val="20"/>
          <w:szCs w:val="20"/>
          <w:lang w:val="en"/>
        </w:rPr>
        <w:t xml:space="preserve">Documentation must be maintained by the County detailing the history of all procurements.  The documentation should include the procurement method used, contract type, basis for contractor selection, price, sources solicited, public notices, cost analysis, bid documents, addenda, amendments, contractor’s responsiveness, notice of award, copies of notices to unsuccessful bidders or offerors, record of protests or disputes, bond documents, notice to proceed, purchase order, and contract.  All documentation relating to the award of any contract must be made available to the granting agency upon request. </w:t>
      </w:r>
    </w:p>
    <w:p w14:paraId="56A43289" w14:textId="77777777" w:rsidR="00E0533A" w:rsidRPr="008C5A40" w:rsidRDefault="00E0533A" w:rsidP="00E0533A">
      <w:pPr>
        <w:autoSpaceDE w:val="0"/>
        <w:autoSpaceDN w:val="0"/>
        <w:spacing w:after="0" w:line="240" w:lineRule="auto"/>
        <w:jc w:val="both"/>
        <w:rPr>
          <w:rFonts w:ascii="Times New Roman" w:hAnsi="Times New Roman"/>
          <w:color w:val="333333"/>
          <w:sz w:val="20"/>
          <w:szCs w:val="20"/>
          <w:lang w:val="en"/>
        </w:rPr>
      </w:pPr>
    </w:p>
    <w:p w14:paraId="743389A8" w14:textId="77777777" w:rsidR="00E0533A" w:rsidRPr="00AE7743" w:rsidRDefault="00E0533A">
      <w:pPr>
        <w:numPr>
          <w:ilvl w:val="0"/>
          <w:numId w:val="103"/>
        </w:numPr>
        <w:autoSpaceDE w:val="0"/>
        <w:autoSpaceDN w:val="0"/>
        <w:spacing w:after="0" w:line="240" w:lineRule="auto"/>
        <w:ind w:left="0"/>
        <w:contextualSpacing/>
        <w:jc w:val="both"/>
        <w:rPr>
          <w:rFonts w:ascii="Times New Roman" w:hAnsi="Times New Roman"/>
          <w:sz w:val="20"/>
          <w:szCs w:val="20"/>
          <w:lang w:val="en"/>
        </w:rPr>
      </w:pPr>
      <w:r w:rsidRPr="00AE7743">
        <w:rPr>
          <w:rFonts w:ascii="Times New Roman" w:hAnsi="Times New Roman"/>
          <w:b/>
          <w:sz w:val="20"/>
          <w:szCs w:val="20"/>
          <w:lang w:val="en"/>
        </w:rPr>
        <w:t>Cost Estimate.</w:t>
      </w:r>
      <w:r w:rsidRPr="00AE7743">
        <w:rPr>
          <w:rFonts w:ascii="Times New Roman" w:hAnsi="Times New Roman"/>
          <w:sz w:val="20"/>
          <w:szCs w:val="20"/>
          <w:lang w:val="en"/>
        </w:rPr>
        <w:t xml:space="preserve">  For all procurements in excess of $250,000, the requesting agency shall develop an estimate of the cost of the procurement prior to soliciting bids.  Cost estimates may be developed by reviewing prior contract costs, online review of similar products or services, or other means by which a good faith cost estimate may be obtained.  Cost estimates for construction and repair contracts may be developed by the project designer.</w:t>
      </w:r>
    </w:p>
    <w:p w14:paraId="7834F4B4" w14:textId="77777777" w:rsidR="00E0533A" w:rsidRPr="008C5A40" w:rsidRDefault="00E0533A" w:rsidP="00E0533A">
      <w:pPr>
        <w:autoSpaceDE w:val="0"/>
        <w:autoSpaceDN w:val="0"/>
        <w:spacing w:after="0" w:line="240" w:lineRule="auto"/>
        <w:contextualSpacing/>
        <w:jc w:val="both"/>
        <w:rPr>
          <w:rFonts w:ascii="Times New Roman" w:hAnsi="Times New Roman"/>
          <w:sz w:val="20"/>
          <w:szCs w:val="20"/>
        </w:rPr>
      </w:pPr>
    </w:p>
    <w:p w14:paraId="229C9534" w14:textId="77777777" w:rsidR="00E0533A" w:rsidRPr="00F04E74" w:rsidRDefault="00E0533A">
      <w:pPr>
        <w:numPr>
          <w:ilvl w:val="0"/>
          <w:numId w:val="103"/>
        </w:numPr>
        <w:autoSpaceDE w:val="0"/>
        <w:autoSpaceDN w:val="0"/>
        <w:spacing w:after="0" w:line="240" w:lineRule="auto"/>
        <w:ind w:left="0"/>
        <w:contextualSpacing/>
        <w:jc w:val="both"/>
        <w:rPr>
          <w:rFonts w:ascii="Times New Roman" w:hAnsi="Times New Roman"/>
          <w:color w:val="333333"/>
          <w:sz w:val="20"/>
          <w:szCs w:val="20"/>
          <w:lang w:val="en"/>
        </w:rPr>
      </w:pPr>
      <w:r w:rsidRPr="008C5A40">
        <w:rPr>
          <w:rFonts w:ascii="Times New Roman" w:hAnsi="Times New Roman"/>
          <w:b/>
          <w:sz w:val="20"/>
          <w:szCs w:val="20"/>
        </w:rPr>
        <w:t xml:space="preserve">Contract Requirements.  </w:t>
      </w:r>
      <w:r w:rsidRPr="008C5A40">
        <w:rPr>
          <w:rFonts w:ascii="Times New Roman" w:hAnsi="Times New Roman"/>
          <w:sz w:val="20"/>
          <w:szCs w:val="20"/>
        </w:rPr>
        <w:t xml:space="preserve">The </w:t>
      </w:r>
      <w:r w:rsidRPr="00F04E74">
        <w:rPr>
          <w:rFonts w:ascii="Times New Roman" w:hAnsi="Times New Roman"/>
          <w:sz w:val="20"/>
          <w:szCs w:val="20"/>
        </w:rPr>
        <w:t>requesting agency</w:t>
      </w:r>
      <w:r w:rsidRPr="008C5A40">
        <w:rPr>
          <w:rFonts w:ascii="Times New Roman" w:hAnsi="Times New Roman"/>
          <w:sz w:val="20"/>
          <w:szCs w:val="20"/>
        </w:rPr>
        <w:t xml:space="preserve"> must prepare a written contract incorporating the provisions </w:t>
      </w:r>
      <w:r w:rsidRPr="00F04E74">
        <w:rPr>
          <w:rFonts w:ascii="Times New Roman" w:hAnsi="Times New Roman"/>
          <w:sz w:val="20"/>
          <w:szCs w:val="20"/>
        </w:rPr>
        <w:t>required by the 2 CFR Appendix II to Part 200, with the exception of Davis Bacon wage requirements, which are not required in contracts supported by SLFRF Funds</w:t>
      </w:r>
      <w:r w:rsidRPr="008C5A40">
        <w:rPr>
          <w:rFonts w:ascii="Times New Roman" w:hAnsi="Times New Roman"/>
          <w:sz w:val="20"/>
          <w:szCs w:val="20"/>
        </w:rPr>
        <w:t>.</w:t>
      </w:r>
    </w:p>
    <w:p w14:paraId="6C14B073" w14:textId="77777777" w:rsidR="00E0533A" w:rsidRPr="008C5A40" w:rsidRDefault="00E0533A" w:rsidP="00E0533A">
      <w:pPr>
        <w:autoSpaceDE w:val="0"/>
        <w:autoSpaceDN w:val="0"/>
        <w:spacing w:after="0" w:line="240" w:lineRule="auto"/>
        <w:contextualSpacing/>
        <w:jc w:val="both"/>
        <w:rPr>
          <w:rFonts w:ascii="Times New Roman" w:hAnsi="Times New Roman"/>
          <w:color w:val="333333"/>
          <w:sz w:val="20"/>
          <w:szCs w:val="20"/>
          <w:lang w:val="en"/>
        </w:rPr>
      </w:pPr>
    </w:p>
    <w:p w14:paraId="70C20D55"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color w:val="333333"/>
          <w:sz w:val="20"/>
          <w:szCs w:val="20"/>
          <w:lang w:val="en"/>
        </w:rPr>
      </w:pPr>
      <w:r w:rsidRPr="008C5A40">
        <w:rPr>
          <w:rFonts w:ascii="Times New Roman" w:hAnsi="Times New Roman"/>
          <w:b/>
          <w:sz w:val="20"/>
          <w:szCs w:val="20"/>
        </w:rPr>
        <w:t>Debarment.</w:t>
      </w:r>
      <w:r w:rsidRPr="008C5A40">
        <w:rPr>
          <w:rFonts w:ascii="Times New Roman" w:hAnsi="Times New Roman"/>
          <w:sz w:val="20"/>
          <w:szCs w:val="20"/>
        </w:rPr>
        <w:t xml:space="preserve">  No contract shall be awarded to a contractor included on the federally debarred bidder’s list.</w:t>
      </w:r>
    </w:p>
    <w:p w14:paraId="5F8662E6" w14:textId="77777777" w:rsidR="00E0533A" w:rsidRPr="008C5A40" w:rsidRDefault="00E0533A" w:rsidP="00E0533A">
      <w:pPr>
        <w:autoSpaceDE w:val="0"/>
        <w:autoSpaceDN w:val="0"/>
        <w:spacing w:after="0" w:line="240" w:lineRule="auto"/>
        <w:contextualSpacing/>
        <w:jc w:val="both"/>
        <w:rPr>
          <w:rFonts w:ascii="Times New Roman" w:hAnsi="Times New Roman"/>
          <w:sz w:val="20"/>
          <w:szCs w:val="20"/>
        </w:rPr>
      </w:pPr>
    </w:p>
    <w:p w14:paraId="418CF67C" w14:textId="77777777" w:rsidR="00E0533A" w:rsidRPr="008C5A40" w:rsidRDefault="00E0533A">
      <w:pPr>
        <w:numPr>
          <w:ilvl w:val="0"/>
          <w:numId w:val="103"/>
        </w:numPr>
        <w:autoSpaceDE w:val="0"/>
        <w:autoSpaceDN w:val="0"/>
        <w:spacing w:after="0" w:line="240" w:lineRule="auto"/>
        <w:ind w:left="0"/>
        <w:contextualSpacing/>
        <w:jc w:val="both"/>
        <w:rPr>
          <w:rFonts w:ascii="Times New Roman" w:hAnsi="Times New Roman"/>
          <w:color w:val="333333"/>
          <w:sz w:val="20"/>
          <w:szCs w:val="20"/>
          <w:lang w:val="en"/>
        </w:rPr>
      </w:pPr>
      <w:r w:rsidRPr="008C5A40">
        <w:rPr>
          <w:rFonts w:ascii="Times New Roman" w:hAnsi="Times New Roman"/>
          <w:b/>
          <w:sz w:val="20"/>
          <w:szCs w:val="20"/>
        </w:rPr>
        <w:t xml:space="preserve">Contractor Oversight.  </w:t>
      </w:r>
      <w:r w:rsidRPr="008C5A40">
        <w:rPr>
          <w:rFonts w:ascii="Times New Roman" w:hAnsi="Times New Roman"/>
          <w:sz w:val="20"/>
          <w:szCs w:val="20"/>
        </w:rPr>
        <w:t xml:space="preserve">The </w:t>
      </w:r>
      <w:r w:rsidRPr="00F04E74">
        <w:rPr>
          <w:rFonts w:ascii="Times New Roman" w:hAnsi="Times New Roman"/>
          <w:sz w:val="20"/>
          <w:szCs w:val="20"/>
        </w:rPr>
        <w:t>requesting agency</w:t>
      </w:r>
      <w:r w:rsidRPr="008C5A40">
        <w:rPr>
          <w:rFonts w:ascii="Times New Roman" w:hAnsi="Times New Roman"/>
          <w:sz w:val="20"/>
          <w:szCs w:val="20"/>
        </w:rPr>
        <w:t xml:space="preserve"> receiving the </w:t>
      </w:r>
      <w:r w:rsidRPr="00F04E74">
        <w:rPr>
          <w:rFonts w:ascii="Times New Roman" w:hAnsi="Times New Roman"/>
          <w:sz w:val="20"/>
          <w:szCs w:val="20"/>
        </w:rPr>
        <w:t>SLFRF Funds</w:t>
      </w:r>
      <w:r w:rsidRPr="008C5A40">
        <w:rPr>
          <w:rFonts w:ascii="Times New Roman" w:hAnsi="Times New Roman"/>
          <w:sz w:val="20"/>
          <w:szCs w:val="20"/>
        </w:rPr>
        <w:t xml:space="preserve"> must maintain oversight of the contract to ensure that contractor is performing in accordance with </w:t>
      </w:r>
      <w:r w:rsidRPr="008C5A40">
        <w:rPr>
          <w:rFonts w:ascii="Times New Roman" w:hAnsi="Times New Roman"/>
          <w:color w:val="333333"/>
          <w:sz w:val="20"/>
          <w:szCs w:val="20"/>
          <w:lang w:val="en"/>
        </w:rPr>
        <w:t xml:space="preserve">the contract terms, conditions, and specifications.  </w:t>
      </w:r>
    </w:p>
    <w:p w14:paraId="57D8C039" w14:textId="77777777" w:rsidR="00E0533A" w:rsidRPr="008C5A40" w:rsidRDefault="00E0533A" w:rsidP="00E0533A">
      <w:pPr>
        <w:autoSpaceDE w:val="0"/>
        <w:autoSpaceDN w:val="0"/>
        <w:spacing w:after="0" w:line="240" w:lineRule="auto"/>
        <w:contextualSpacing/>
        <w:jc w:val="both"/>
        <w:rPr>
          <w:rFonts w:ascii="Times New Roman" w:hAnsi="Times New Roman"/>
          <w:bCs/>
          <w:sz w:val="20"/>
          <w:szCs w:val="20"/>
        </w:rPr>
      </w:pPr>
    </w:p>
    <w:p w14:paraId="315327FE" w14:textId="77777777" w:rsidR="00E0533A" w:rsidRPr="0029487E" w:rsidRDefault="00E0533A">
      <w:pPr>
        <w:numPr>
          <w:ilvl w:val="0"/>
          <w:numId w:val="103"/>
        </w:numPr>
        <w:autoSpaceDE w:val="0"/>
        <w:autoSpaceDN w:val="0"/>
        <w:spacing w:after="0" w:line="240" w:lineRule="auto"/>
        <w:ind w:left="0"/>
        <w:contextualSpacing/>
        <w:jc w:val="both"/>
        <w:rPr>
          <w:rFonts w:ascii="Times New Roman" w:hAnsi="Times New Roman"/>
          <w:b/>
          <w:sz w:val="20"/>
          <w:szCs w:val="20"/>
        </w:rPr>
      </w:pPr>
      <w:r w:rsidRPr="0029487E">
        <w:rPr>
          <w:rFonts w:ascii="Times New Roman" w:hAnsi="Times New Roman"/>
          <w:b/>
          <w:sz w:val="20"/>
          <w:szCs w:val="20"/>
        </w:rPr>
        <w:t xml:space="preserve">Open Competition.  </w:t>
      </w:r>
      <w:r w:rsidRPr="0029487E">
        <w:rPr>
          <w:rFonts w:ascii="Times New Roman" w:hAnsi="Times New Roman"/>
          <w:sz w:val="20"/>
          <w:szCs w:val="20"/>
        </w:rPr>
        <w:t xml:space="preserve">Solicitations shall be prepared in a way to be fair and provide open competition.  The procurement process shall not restrict competition by imposing unreasonable requirements on bidders, including but not limited to unnecessary supplier experience, excessive or unnecessary bonding, specifying a brand name without </w:t>
      </w:r>
      <w:r w:rsidRPr="0029487E">
        <w:rPr>
          <w:rFonts w:ascii="Times New Roman" w:hAnsi="Times New Roman"/>
          <w:sz w:val="20"/>
          <w:szCs w:val="20"/>
        </w:rPr>
        <w:lastRenderedPageBreak/>
        <w:t>allowing for “or equal” products, or other unnecessary requirements that have the effect of restricting competition. If discussions pertaining to the revision of the specifications or quantities are held with any potential offeror, all other potential offerors shall be afforded an opportunity to take part in such discussions.</w:t>
      </w:r>
    </w:p>
    <w:p w14:paraId="5E321A95" w14:textId="77777777" w:rsidR="00E0533A" w:rsidRPr="008C5A40" w:rsidRDefault="00E0533A" w:rsidP="00E0533A">
      <w:pPr>
        <w:autoSpaceDE w:val="0"/>
        <w:autoSpaceDN w:val="0"/>
        <w:spacing w:after="0" w:line="240" w:lineRule="auto"/>
        <w:jc w:val="both"/>
        <w:rPr>
          <w:rFonts w:ascii="Times New Roman" w:hAnsi="Times New Roman"/>
          <w:bCs/>
          <w:sz w:val="20"/>
          <w:szCs w:val="20"/>
        </w:rPr>
      </w:pPr>
    </w:p>
    <w:p w14:paraId="4332A1C4" w14:textId="77777777" w:rsidR="00E0533A"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8C5A40">
        <w:rPr>
          <w:rFonts w:ascii="Times New Roman" w:hAnsi="Times New Roman"/>
          <w:b/>
          <w:bCs/>
          <w:sz w:val="20"/>
          <w:szCs w:val="20"/>
        </w:rPr>
        <w:t>Geographic Preference.</w:t>
      </w:r>
      <w:r w:rsidRPr="008C5A40">
        <w:rPr>
          <w:rFonts w:ascii="Times New Roman" w:hAnsi="Times New Roman"/>
          <w:bCs/>
          <w:sz w:val="20"/>
          <w:szCs w:val="20"/>
        </w:rPr>
        <w:t xml:space="preserve">  No contract shall be awarded on the basis of a geographic preference.</w:t>
      </w:r>
      <w:r>
        <w:rPr>
          <w:rFonts w:ascii="Times New Roman" w:hAnsi="Times New Roman"/>
          <w:bCs/>
          <w:sz w:val="20"/>
          <w:szCs w:val="20"/>
        </w:rPr>
        <w:t xml:space="preserve"> The reciprocal geographic preference required by KRS 45A.494 shall not be applied in procurements funded by federal grant monies per KRS 45A.494(7).</w:t>
      </w:r>
    </w:p>
    <w:p w14:paraId="0874BBAA" w14:textId="77777777" w:rsidR="00E0533A" w:rsidRDefault="00E0533A" w:rsidP="00E0533A">
      <w:pPr>
        <w:autoSpaceDE w:val="0"/>
        <w:autoSpaceDN w:val="0"/>
        <w:spacing w:after="0" w:line="240" w:lineRule="auto"/>
        <w:contextualSpacing/>
        <w:jc w:val="both"/>
        <w:rPr>
          <w:rFonts w:ascii="Times New Roman" w:hAnsi="Times New Roman"/>
          <w:bCs/>
          <w:sz w:val="20"/>
          <w:szCs w:val="20"/>
        </w:rPr>
      </w:pPr>
    </w:p>
    <w:p w14:paraId="01502BF9" w14:textId="77777777" w:rsidR="00E0533A" w:rsidRPr="002F14A0" w:rsidRDefault="00E0533A">
      <w:pPr>
        <w:numPr>
          <w:ilvl w:val="0"/>
          <w:numId w:val="103"/>
        </w:numPr>
        <w:autoSpaceDE w:val="0"/>
        <w:autoSpaceDN w:val="0"/>
        <w:spacing w:after="0" w:line="240" w:lineRule="auto"/>
        <w:ind w:left="0"/>
        <w:contextualSpacing/>
        <w:jc w:val="both"/>
        <w:rPr>
          <w:rFonts w:ascii="Times New Roman" w:hAnsi="Times New Roman"/>
          <w:bCs/>
          <w:sz w:val="20"/>
          <w:szCs w:val="20"/>
        </w:rPr>
      </w:pPr>
      <w:r w:rsidRPr="002F14A0">
        <w:rPr>
          <w:rFonts w:ascii="Times New Roman" w:hAnsi="Times New Roman"/>
          <w:b/>
          <w:sz w:val="20"/>
          <w:szCs w:val="20"/>
        </w:rPr>
        <w:t xml:space="preserve">Procurement Methodologies </w:t>
      </w:r>
      <w:r w:rsidRPr="002F14A0">
        <w:rPr>
          <w:rFonts w:ascii="Times New Roman" w:hAnsi="Times New Roman"/>
          <w:sz w:val="20"/>
          <w:szCs w:val="20"/>
        </w:rPr>
        <w:t>One of the following allowable procurement methodologies must be used by the requesting agency. Purchases will not be artificially divided to stay below limits listed below.</w:t>
      </w:r>
    </w:p>
    <w:p w14:paraId="7BB3A04F" w14:textId="77777777" w:rsidR="00E0533A" w:rsidRPr="00F04E74" w:rsidRDefault="00E0533A" w:rsidP="00E0533A">
      <w:pPr>
        <w:spacing w:after="0" w:line="240" w:lineRule="auto"/>
        <w:jc w:val="both"/>
        <w:rPr>
          <w:rFonts w:ascii="Times New Roman" w:hAnsi="Times New Roman"/>
          <w:sz w:val="20"/>
          <w:szCs w:val="20"/>
        </w:rPr>
      </w:pPr>
    </w:p>
    <w:p w14:paraId="3519E106" w14:textId="77777777" w:rsidR="00E0533A" w:rsidRPr="00F04E74" w:rsidRDefault="00E0533A">
      <w:pPr>
        <w:numPr>
          <w:ilvl w:val="0"/>
          <w:numId w:val="104"/>
        </w:numPr>
        <w:autoSpaceDE w:val="0"/>
        <w:autoSpaceDN w:val="0"/>
        <w:spacing w:after="0" w:line="240" w:lineRule="auto"/>
        <w:contextualSpacing/>
        <w:jc w:val="both"/>
        <w:rPr>
          <w:rFonts w:ascii="Times New Roman" w:hAnsi="Times New Roman"/>
          <w:b/>
          <w:bCs/>
          <w:sz w:val="20"/>
          <w:szCs w:val="20"/>
        </w:rPr>
      </w:pPr>
      <w:r w:rsidRPr="00F04E74">
        <w:rPr>
          <w:rFonts w:ascii="Times New Roman" w:hAnsi="Times New Roman"/>
          <w:b/>
          <w:bCs/>
          <w:sz w:val="20"/>
          <w:szCs w:val="20"/>
        </w:rPr>
        <w:t xml:space="preserve">Micro-Purchase Method – </w:t>
      </w:r>
      <w:r w:rsidRPr="00F04E74">
        <w:rPr>
          <w:rFonts w:ascii="Times New Roman" w:hAnsi="Times New Roman"/>
          <w:b/>
          <w:sz w:val="20"/>
          <w:szCs w:val="20"/>
        </w:rPr>
        <w:t>Purchases less than $</w:t>
      </w:r>
      <w:r>
        <w:rPr>
          <w:rFonts w:ascii="Times New Roman" w:hAnsi="Times New Roman"/>
          <w:b/>
          <w:sz w:val="20"/>
          <w:szCs w:val="20"/>
        </w:rPr>
        <w:t>3</w:t>
      </w:r>
      <w:r w:rsidRPr="00F04E74">
        <w:rPr>
          <w:rFonts w:ascii="Times New Roman" w:hAnsi="Times New Roman"/>
          <w:b/>
          <w:sz w:val="20"/>
          <w:szCs w:val="20"/>
        </w:rPr>
        <w:t>0,000</w:t>
      </w:r>
    </w:p>
    <w:p w14:paraId="3CDA7EF8"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b/>
          <w:bCs/>
          <w:sz w:val="20"/>
          <w:szCs w:val="20"/>
        </w:rPr>
      </w:pPr>
      <w:r w:rsidRPr="00F04E74">
        <w:rPr>
          <w:rFonts w:ascii="Times New Roman" w:hAnsi="Times New Roman"/>
          <w:sz w:val="20"/>
          <w:szCs w:val="20"/>
        </w:rPr>
        <w:t>No bid or quote is required if the price of the purchase is $</w:t>
      </w:r>
      <w:r>
        <w:rPr>
          <w:rFonts w:ascii="Times New Roman" w:hAnsi="Times New Roman"/>
          <w:sz w:val="20"/>
          <w:szCs w:val="20"/>
        </w:rPr>
        <w:t>3</w:t>
      </w:r>
      <w:r w:rsidRPr="00F04E74">
        <w:rPr>
          <w:rFonts w:ascii="Times New Roman" w:hAnsi="Times New Roman"/>
          <w:sz w:val="20"/>
          <w:szCs w:val="20"/>
        </w:rPr>
        <w:t>0,000 or less, so long as the price of the purchase is considered reasonable.</w:t>
      </w:r>
    </w:p>
    <w:p w14:paraId="2545B721"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b/>
          <w:bCs/>
          <w:sz w:val="20"/>
          <w:szCs w:val="20"/>
        </w:rPr>
      </w:pPr>
      <w:r w:rsidRPr="00F04E74">
        <w:rPr>
          <w:rFonts w:ascii="Times New Roman" w:hAnsi="Times New Roman"/>
          <w:sz w:val="20"/>
          <w:szCs w:val="20"/>
        </w:rPr>
        <w:t>Each employee engaged in the procurement of goods has a responsibility to purchase supplies from a source known to sell the items to be purchased for a cost effective price at a quality needed to successfully complete the task.  An employee may not request that goods be purchased from sources that present a conflict of interest.</w:t>
      </w:r>
    </w:p>
    <w:p w14:paraId="7E8F27F4"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b/>
          <w:bCs/>
          <w:sz w:val="20"/>
          <w:szCs w:val="20"/>
        </w:rPr>
      </w:pPr>
      <w:r w:rsidRPr="00F04E74">
        <w:rPr>
          <w:rFonts w:ascii="Times New Roman" w:hAnsi="Times New Roman"/>
          <w:sz w:val="20"/>
          <w:szCs w:val="20"/>
        </w:rPr>
        <w:t>Micropurchases should be distributed equitably among a range of qualified vendors when possible.</w:t>
      </w:r>
    </w:p>
    <w:p w14:paraId="54FCB9F8" w14:textId="77777777" w:rsidR="00E0533A" w:rsidRPr="00F04E74" w:rsidRDefault="00E0533A" w:rsidP="00E0533A">
      <w:pPr>
        <w:spacing w:after="0" w:line="240" w:lineRule="auto"/>
        <w:jc w:val="both"/>
        <w:rPr>
          <w:rFonts w:ascii="Times New Roman" w:hAnsi="Times New Roman"/>
          <w:sz w:val="20"/>
          <w:szCs w:val="20"/>
        </w:rPr>
      </w:pPr>
    </w:p>
    <w:p w14:paraId="7E774285" w14:textId="77777777" w:rsidR="00E0533A" w:rsidRPr="00F04E74" w:rsidRDefault="00E0533A">
      <w:pPr>
        <w:numPr>
          <w:ilvl w:val="0"/>
          <w:numId w:val="104"/>
        </w:numPr>
        <w:autoSpaceDE w:val="0"/>
        <w:autoSpaceDN w:val="0"/>
        <w:spacing w:after="0" w:line="240" w:lineRule="auto"/>
        <w:contextualSpacing/>
        <w:jc w:val="both"/>
        <w:rPr>
          <w:rFonts w:ascii="Times New Roman" w:hAnsi="Times New Roman"/>
          <w:b/>
          <w:bCs/>
          <w:sz w:val="20"/>
          <w:szCs w:val="20"/>
        </w:rPr>
      </w:pPr>
      <w:r w:rsidRPr="00A603B9">
        <w:rPr>
          <w:rFonts w:ascii="Times New Roman" w:hAnsi="Times New Roman"/>
          <w:b/>
          <w:bCs/>
          <w:sz w:val="20"/>
          <w:szCs w:val="20"/>
          <w:u w:val="single"/>
        </w:rPr>
        <w:t>FOR PROFESSIONAL SERVICES ONLY</w:t>
      </w:r>
      <w:r>
        <w:rPr>
          <w:rFonts w:ascii="Times New Roman" w:hAnsi="Times New Roman"/>
          <w:b/>
          <w:bCs/>
          <w:sz w:val="20"/>
          <w:szCs w:val="20"/>
        </w:rPr>
        <w:t xml:space="preserve">: </w:t>
      </w:r>
      <w:r w:rsidRPr="00F04E74">
        <w:rPr>
          <w:rFonts w:ascii="Times New Roman" w:hAnsi="Times New Roman"/>
          <w:b/>
          <w:bCs/>
          <w:sz w:val="20"/>
          <w:szCs w:val="20"/>
        </w:rPr>
        <w:t>Small Purchase Method</w:t>
      </w:r>
      <w:r>
        <w:rPr>
          <w:rFonts w:ascii="Times New Roman" w:hAnsi="Times New Roman"/>
          <w:b/>
          <w:bCs/>
          <w:sz w:val="20"/>
          <w:szCs w:val="20"/>
        </w:rPr>
        <w:t xml:space="preserve"> </w:t>
      </w:r>
      <w:r w:rsidRPr="00F04E74">
        <w:rPr>
          <w:rFonts w:ascii="Times New Roman" w:hAnsi="Times New Roman"/>
          <w:b/>
          <w:bCs/>
          <w:sz w:val="20"/>
          <w:szCs w:val="20"/>
        </w:rPr>
        <w:t xml:space="preserve">– </w:t>
      </w:r>
      <w:r w:rsidRPr="00F04E74">
        <w:rPr>
          <w:rFonts w:ascii="Times New Roman" w:hAnsi="Times New Roman"/>
          <w:b/>
          <w:sz w:val="20"/>
          <w:szCs w:val="20"/>
        </w:rPr>
        <w:t xml:space="preserve">Purchases </w:t>
      </w:r>
      <w:r>
        <w:rPr>
          <w:rFonts w:ascii="Times New Roman" w:hAnsi="Times New Roman"/>
          <w:b/>
          <w:sz w:val="20"/>
          <w:szCs w:val="20"/>
        </w:rPr>
        <w:t xml:space="preserve">of professional services </w:t>
      </w:r>
      <w:r w:rsidRPr="00F04E74">
        <w:rPr>
          <w:rFonts w:ascii="Times New Roman" w:hAnsi="Times New Roman"/>
          <w:b/>
          <w:sz w:val="20"/>
          <w:szCs w:val="20"/>
        </w:rPr>
        <w:t>over $</w:t>
      </w:r>
      <w:r>
        <w:rPr>
          <w:rFonts w:ascii="Times New Roman" w:hAnsi="Times New Roman"/>
          <w:b/>
          <w:sz w:val="20"/>
          <w:szCs w:val="20"/>
        </w:rPr>
        <w:t>3</w:t>
      </w:r>
      <w:r w:rsidRPr="00F04E74">
        <w:rPr>
          <w:rFonts w:ascii="Times New Roman" w:hAnsi="Times New Roman"/>
          <w:b/>
          <w:sz w:val="20"/>
          <w:szCs w:val="20"/>
        </w:rPr>
        <w:t>0,000, but less than $</w:t>
      </w:r>
      <w:r>
        <w:rPr>
          <w:rFonts w:ascii="Times New Roman" w:hAnsi="Times New Roman"/>
          <w:b/>
          <w:sz w:val="20"/>
          <w:szCs w:val="20"/>
        </w:rPr>
        <w:t>250</w:t>
      </w:r>
      <w:r w:rsidRPr="00F04E74">
        <w:rPr>
          <w:rFonts w:ascii="Times New Roman" w:hAnsi="Times New Roman"/>
          <w:b/>
          <w:sz w:val="20"/>
          <w:szCs w:val="20"/>
        </w:rPr>
        <w:t>,000</w:t>
      </w:r>
    </w:p>
    <w:p w14:paraId="403FE9F1"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 xml:space="preserve">The procedures will be the same as outlined in the above except that pricing from at least two known sources will be solicited for the </w:t>
      </w:r>
      <w:r>
        <w:rPr>
          <w:rFonts w:ascii="Times New Roman" w:hAnsi="Times New Roman"/>
          <w:sz w:val="20"/>
          <w:szCs w:val="20"/>
        </w:rPr>
        <w:t>professional services</w:t>
      </w:r>
      <w:r w:rsidRPr="00F04E74">
        <w:rPr>
          <w:rFonts w:ascii="Times New Roman" w:hAnsi="Times New Roman"/>
          <w:sz w:val="20"/>
          <w:szCs w:val="20"/>
        </w:rPr>
        <w:t xml:space="preserve"> being purchased.  These quotations may obtained informally, i.e. via telephone or public website, but all quotations must be documented in writing. </w:t>
      </w:r>
    </w:p>
    <w:p w14:paraId="6EFEA5AE"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 xml:space="preserve">Price need not be the determining factor in awarding a small purchase to a </w:t>
      </w:r>
      <w:r>
        <w:rPr>
          <w:rFonts w:ascii="Times New Roman" w:hAnsi="Times New Roman"/>
          <w:sz w:val="20"/>
          <w:szCs w:val="20"/>
        </w:rPr>
        <w:t>professional</w:t>
      </w:r>
      <w:r w:rsidRPr="00F04E74">
        <w:rPr>
          <w:rFonts w:ascii="Times New Roman" w:hAnsi="Times New Roman"/>
          <w:sz w:val="20"/>
          <w:szCs w:val="20"/>
        </w:rPr>
        <w:t>, but quotes gathered must be maintained in procurement records.</w:t>
      </w:r>
    </w:p>
    <w:p w14:paraId="3A26E9F7" w14:textId="77777777" w:rsidR="00E0533A" w:rsidRDefault="00E0533A" w:rsidP="00E0533A">
      <w:pPr>
        <w:autoSpaceDE w:val="0"/>
        <w:autoSpaceDN w:val="0"/>
        <w:spacing w:after="0" w:line="240" w:lineRule="auto"/>
        <w:ind w:left="708"/>
        <w:contextualSpacing/>
        <w:jc w:val="both"/>
        <w:rPr>
          <w:rFonts w:ascii="Times New Roman" w:hAnsi="Times New Roman"/>
          <w:b/>
          <w:bCs/>
          <w:sz w:val="20"/>
          <w:szCs w:val="20"/>
        </w:rPr>
      </w:pPr>
    </w:p>
    <w:p w14:paraId="01EA75FC" w14:textId="77777777" w:rsidR="00E0533A" w:rsidRPr="00F04E74" w:rsidRDefault="00E0533A">
      <w:pPr>
        <w:numPr>
          <w:ilvl w:val="0"/>
          <w:numId w:val="104"/>
        </w:numPr>
        <w:autoSpaceDE w:val="0"/>
        <w:autoSpaceDN w:val="0"/>
        <w:spacing w:after="0" w:line="240" w:lineRule="auto"/>
        <w:contextualSpacing/>
        <w:jc w:val="both"/>
        <w:rPr>
          <w:rFonts w:ascii="Times New Roman" w:hAnsi="Times New Roman"/>
          <w:b/>
          <w:bCs/>
          <w:sz w:val="20"/>
          <w:szCs w:val="20"/>
        </w:rPr>
      </w:pPr>
      <w:r w:rsidRPr="00F04E74">
        <w:rPr>
          <w:rFonts w:ascii="Times New Roman" w:hAnsi="Times New Roman"/>
          <w:b/>
          <w:bCs/>
          <w:sz w:val="20"/>
          <w:szCs w:val="20"/>
        </w:rPr>
        <w:t xml:space="preserve">Large Purchases – </w:t>
      </w:r>
      <w:r w:rsidRPr="00F04E74">
        <w:rPr>
          <w:rFonts w:ascii="Times New Roman" w:hAnsi="Times New Roman"/>
          <w:b/>
          <w:sz w:val="20"/>
          <w:szCs w:val="20"/>
        </w:rPr>
        <w:t>Purchases over $</w:t>
      </w:r>
      <w:r>
        <w:rPr>
          <w:rFonts w:ascii="Times New Roman" w:hAnsi="Times New Roman"/>
          <w:b/>
          <w:sz w:val="20"/>
          <w:szCs w:val="20"/>
        </w:rPr>
        <w:t>3</w:t>
      </w:r>
      <w:r w:rsidRPr="00F04E74">
        <w:rPr>
          <w:rFonts w:ascii="Times New Roman" w:hAnsi="Times New Roman"/>
          <w:b/>
          <w:sz w:val="20"/>
          <w:szCs w:val="20"/>
        </w:rPr>
        <w:t xml:space="preserve">0,000 </w:t>
      </w:r>
    </w:p>
    <w:p w14:paraId="1ABD0271"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All purchases over $</w:t>
      </w:r>
      <w:r>
        <w:rPr>
          <w:rFonts w:ascii="Times New Roman" w:hAnsi="Times New Roman"/>
          <w:sz w:val="20"/>
          <w:szCs w:val="20"/>
        </w:rPr>
        <w:t>3</w:t>
      </w:r>
      <w:r w:rsidRPr="00F04E74">
        <w:rPr>
          <w:rFonts w:ascii="Times New Roman" w:hAnsi="Times New Roman"/>
          <w:sz w:val="20"/>
          <w:szCs w:val="20"/>
        </w:rPr>
        <w:t xml:space="preserve">0,000 require the requesting agency to conduct a price/cost analysis prior to soliciting bids or proposals. </w:t>
      </w:r>
      <w:r>
        <w:rPr>
          <w:rFonts w:ascii="Times New Roman" w:hAnsi="Times New Roman"/>
          <w:sz w:val="20"/>
          <w:szCs w:val="20"/>
        </w:rPr>
        <w:t>This price analysis requirement also applies to change orders to a contract in excess of $250,000.</w:t>
      </w:r>
    </w:p>
    <w:p w14:paraId="60135DE0"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Large Purchases over $</w:t>
      </w:r>
      <w:r>
        <w:rPr>
          <w:rFonts w:ascii="Times New Roman" w:hAnsi="Times New Roman"/>
          <w:sz w:val="20"/>
          <w:szCs w:val="20"/>
        </w:rPr>
        <w:t>3</w:t>
      </w:r>
      <w:r w:rsidRPr="00F04E74">
        <w:rPr>
          <w:rFonts w:ascii="Times New Roman" w:hAnsi="Times New Roman"/>
          <w:sz w:val="20"/>
          <w:szCs w:val="20"/>
        </w:rPr>
        <w:t>0,000 may be competitively procured through one of two methods:</w:t>
      </w:r>
    </w:p>
    <w:p w14:paraId="62054D63" w14:textId="77777777" w:rsidR="00E0533A" w:rsidRPr="00F04E74" w:rsidRDefault="00E0533A">
      <w:pPr>
        <w:numPr>
          <w:ilvl w:val="2"/>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b/>
          <w:sz w:val="20"/>
          <w:szCs w:val="20"/>
        </w:rPr>
        <w:t>Sealed bids: $</w:t>
      </w:r>
      <w:r>
        <w:rPr>
          <w:rFonts w:ascii="Times New Roman" w:hAnsi="Times New Roman"/>
          <w:b/>
          <w:sz w:val="20"/>
          <w:szCs w:val="20"/>
        </w:rPr>
        <w:t>3</w:t>
      </w:r>
      <w:r w:rsidRPr="00F04E74">
        <w:rPr>
          <w:rFonts w:ascii="Times New Roman" w:hAnsi="Times New Roman"/>
          <w:b/>
          <w:sz w:val="20"/>
          <w:szCs w:val="20"/>
        </w:rPr>
        <w:t>0,001 and above</w:t>
      </w:r>
    </w:p>
    <w:p w14:paraId="0076C834"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Preferred method for procuring construction</w:t>
      </w:r>
      <w:r>
        <w:rPr>
          <w:rFonts w:ascii="Times New Roman" w:hAnsi="Times New Roman"/>
          <w:sz w:val="20"/>
          <w:szCs w:val="20"/>
        </w:rPr>
        <w:t>.</w:t>
      </w:r>
    </w:p>
    <w:p w14:paraId="67EB2251"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Used when selection of the successful bidder can be made principally on the basis of price</w:t>
      </w:r>
      <w:r>
        <w:rPr>
          <w:rFonts w:ascii="Times New Roman" w:hAnsi="Times New Roman"/>
          <w:sz w:val="20"/>
          <w:szCs w:val="20"/>
        </w:rPr>
        <w:t>.</w:t>
      </w:r>
    </w:p>
    <w:p w14:paraId="42907CCE"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Bids shall be publicly solicited from an adequate number of known suppliers, providing sufficient response time for bidders</w:t>
      </w:r>
      <w:r>
        <w:rPr>
          <w:rFonts w:ascii="Times New Roman" w:hAnsi="Times New Roman"/>
          <w:sz w:val="20"/>
          <w:szCs w:val="20"/>
        </w:rPr>
        <w:t>.</w:t>
      </w:r>
    </w:p>
    <w:p w14:paraId="3C10C80C"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The solicitation/invitation for bids shall be publicly advertised</w:t>
      </w:r>
      <w:r>
        <w:rPr>
          <w:rFonts w:ascii="Times New Roman" w:hAnsi="Times New Roman"/>
          <w:sz w:val="20"/>
          <w:szCs w:val="20"/>
        </w:rPr>
        <w:t>.</w:t>
      </w:r>
    </w:p>
    <w:p w14:paraId="6AD74CB3"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The solicitation/invitation for bids must define the items or services sought in such a manner that permits bidders to properly respond</w:t>
      </w:r>
    </w:p>
    <w:p w14:paraId="60A64EC9" w14:textId="77777777" w:rsidR="00E0533A"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The solicitation/invitation for bids should state a date</w:t>
      </w:r>
      <w:r>
        <w:rPr>
          <w:rFonts w:ascii="Times New Roman" w:hAnsi="Times New Roman"/>
          <w:sz w:val="20"/>
          <w:szCs w:val="20"/>
        </w:rPr>
        <w:t>, time</w:t>
      </w:r>
      <w:r w:rsidRPr="00F04E74">
        <w:rPr>
          <w:rFonts w:ascii="Times New Roman" w:hAnsi="Times New Roman"/>
          <w:sz w:val="20"/>
          <w:szCs w:val="20"/>
        </w:rPr>
        <w:t xml:space="preserve"> and </w:t>
      </w:r>
      <w:r>
        <w:rPr>
          <w:rFonts w:ascii="Times New Roman" w:hAnsi="Times New Roman"/>
          <w:sz w:val="20"/>
          <w:szCs w:val="20"/>
        </w:rPr>
        <w:t>place</w:t>
      </w:r>
      <w:r w:rsidRPr="00F04E74">
        <w:rPr>
          <w:rFonts w:ascii="Times New Roman" w:hAnsi="Times New Roman"/>
          <w:sz w:val="20"/>
          <w:szCs w:val="20"/>
        </w:rPr>
        <w:t xml:space="preserve"> at which bids will be publicly opened</w:t>
      </w:r>
      <w:r>
        <w:rPr>
          <w:rFonts w:ascii="Times New Roman" w:hAnsi="Times New Roman"/>
          <w:sz w:val="20"/>
          <w:szCs w:val="20"/>
        </w:rPr>
        <w:t xml:space="preserve">.  The public notice shall also state the time and place where specifications may be obtained.   </w:t>
      </w:r>
    </w:p>
    <w:p w14:paraId="67295440"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4E08A7">
        <w:rPr>
          <w:rFonts w:ascii="Times New Roman" w:hAnsi="Times New Roman"/>
          <w:sz w:val="20"/>
          <w:szCs w:val="20"/>
        </w:rPr>
        <w:t xml:space="preserve">The bids shall be opened publicly at the time and place designated in the invitation for bids. </w:t>
      </w:r>
      <w:r>
        <w:rPr>
          <w:rFonts w:ascii="Times New Roman" w:hAnsi="Times New Roman"/>
          <w:sz w:val="20"/>
          <w:szCs w:val="20"/>
        </w:rPr>
        <w:t xml:space="preserve"> </w:t>
      </w:r>
      <w:r w:rsidRPr="004E08A7">
        <w:rPr>
          <w:rFonts w:ascii="Times New Roman" w:hAnsi="Times New Roman"/>
          <w:sz w:val="20"/>
          <w:szCs w:val="20"/>
        </w:rPr>
        <w:t>Each written bid, together with the name of the bidder, shall be recorded and be open to public inspection.</w:t>
      </w:r>
    </w:p>
    <w:p w14:paraId="37921648"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 xml:space="preserve">Lowest responsive </w:t>
      </w:r>
      <w:r w:rsidRPr="00F04E74">
        <w:rPr>
          <w:rFonts w:ascii="Times New Roman" w:hAnsi="Times New Roman"/>
          <w:b/>
          <w:sz w:val="20"/>
          <w:szCs w:val="20"/>
          <w:u w:val="single"/>
        </w:rPr>
        <w:t>and</w:t>
      </w:r>
      <w:r w:rsidRPr="00F04E74">
        <w:rPr>
          <w:rFonts w:ascii="Times New Roman" w:hAnsi="Times New Roman"/>
          <w:sz w:val="20"/>
          <w:szCs w:val="20"/>
        </w:rPr>
        <w:t xml:space="preserve"> responsible bidder for the fixed price contract should be awarded the contract</w:t>
      </w:r>
    </w:p>
    <w:p w14:paraId="7A6DABBC"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Any or all bids may be rejected for sound, documented reasons.</w:t>
      </w:r>
    </w:p>
    <w:p w14:paraId="5C62347F"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u w:val="single"/>
        </w:rPr>
      </w:pPr>
      <w:r w:rsidRPr="00F04E74">
        <w:rPr>
          <w:rFonts w:ascii="Times New Roman" w:hAnsi="Times New Roman"/>
          <w:sz w:val="20"/>
          <w:szCs w:val="20"/>
          <w:u w:val="single"/>
        </w:rPr>
        <w:t>Special Requirements for Construction Contracts:</w:t>
      </w:r>
    </w:p>
    <w:p w14:paraId="3E84C6E0" w14:textId="77777777" w:rsidR="00E0533A" w:rsidRPr="00F04E74" w:rsidRDefault="00E0533A">
      <w:pPr>
        <w:pStyle w:val="ListParagraph"/>
        <w:numPr>
          <w:ilvl w:val="4"/>
          <w:numId w:val="100"/>
        </w:numPr>
        <w:spacing w:after="0" w:line="240" w:lineRule="auto"/>
        <w:jc w:val="both"/>
        <w:rPr>
          <w:rFonts w:ascii="Times New Roman" w:hAnsi="Times New Roman"/>
          <w:sz w:val="20"/>
          <w:szCs w:val="20"/>
        </w:rPr>
      </w:pPr>
      <w:r w:rsidRPr="00F04E74">
        <w:rPr>
          <w:rFonts w:ascii="Times New Roman" w:hAnsi="Times New Roman"/>
          <w:sz w:val="20"/>
          <w:szCs w:val="20"/>
        </w:rPr>
        <w:t xml:space="preserve">Bidders must provide </w:t>
      </w:r>
      <w:r>
        <w:rPr>
          <w:rFonts w:ascii="Times New Roman" w:hAnsi="Times New Roman"/>
          <w:sz w:val="20"/>
          <w:szCs w:val="20"/>
        </w:rPr>
        <w:t>bid security</w:t>
      </w:r>
      <w:r w:rsidRPr="00F04E74">
        <w:rPr>
          <w:rFonts w:ascii="Times New Roman" w:hAnsi="Times New Roman"/>
          <w:sz w:val="20"/>
          <w:szCs w:val="20"/>
        </w:rPr>
        <w:t xml:space="preserve"> equivalent to five percent of the bid price. The bid guarantee may be a firm commitment such as a bid bond, certified check, or other negotiable instrument accompanying a bid to </w:t>
      </w:r>
      <w:r w:rsidRPr="00F04E74">
        <w:rPr>
          <w:rFonts w:ascii="Times New Roman" w:hAnsi="Times New Roman"/>
          <w:sz w:val="20"/>
          <w:szCs w:val="20"/>
        </w:rPr>
        <w:lastRenderedPageBreak/>
        <w:t>ensure the bidder will accept award of a contract if the County accepts the bidder's bid.</w:t>
      </w:r>
    </w:p>
    <w:p w14:paraId="06CE57F2" w14:textId="77777777" w:rsidR="00E0533A" w:rsidRPr="00F04E74" w:rsidRDefault="00E0533A">
      <w:pPr>
        <w:pStyle w:val="ListParagraph"/>
        <w:numPr>
          <w:ilvl w:val="4"/>
          <w:numId w:val="100"/>
        </w:numPr>
        <w:spacing w:after="0" w:line="240" w:lineRule="auto"/>
        <w:jc w:val="both"/>
        <w:rPr>
          <w:rFonts w:ascii="Times New Roman" w:hAnsi="Times New Roman"/>
          <w:sz w:val="20"/>
          <w:szCs w:val="20"/>
        </w:rPr>
      </w:pPr>
      <w:r w:rsidRPr="00F04E74">
        <w:rPr>
          <w:rFonts w:ascii="Times New Roman" w:hAnsi="Times New Roman"/>
          <w:sz w:val="20"/>
          <w:szCs w:val="20"/>
        </w:rPr>
        <w:t>Successful bidders must provide a performance bond for 100 percent of the contract price to ensure fulfillment of the contractors' obligations under the contract.</w:t>
      </w:r>
    </w:p>
    <w:p w14:paraId="351086DA" w14:textId="77777777" w:rsidR="00E0533A" w:rsidRPr="00F04E74" w:rsidRDefault="00E0533A">
      <w:pPr>
        <w:pStyle w:val="ListParagraph"/>
        <w:numPr>
          <w:ilvl w:val="4"/>
          <w:numId w:val="100"/>
        </w:numPr>
        <w:spacing w:after="0" w:line="240" w:lineRule="auto"/>
        <w:jc w:val="both"/>
        <w:rPr>
          <w:rFonts w:ascii="Times New Roman" w:hAnsi="Times New Roman"/>
          <w:sz w:val="20"/>
          <w:szCs w:val="20"/>
        </w:rPr>
      </w:pPr>
      <w:r w:rsidRPr="00F04E74">
        <w:rPr>
          <w:rFonts w:ascii="Times New Roman" w:hAnsi="Times New Roman"/>
          <w:sz w:val="20"/>
          <w:szCs w:val="20"/>
        </w:rPr>
        <w:t>Successful bidders to provide a payment bond for 100 percent of the contract price. A payment bond ensures payment as required by statute to all persons supplying labor and material under the contract.</w:t>
      </w:r>
    </w:p>
    <w:p w14:paraId="56122BEA" w14:textId="77777777" w:rsidR="00E0533A" w:rsidRPr="00F04E74" w:rsidRDefault="00E0533A">
      <w:pPr>
        <w:pStyle w:val="ListParagraph"/>
        <w:numPr>
          <w:ilvl w:val="2"/>
          <w:numId w:val="100"/>
        </w:numPr>
        <w:spacing w:after="0" w:line="240" w:lineRule="auto"/>
        <w:jc w:val="both"/>
        <w:rPr>
          <w:rFonts w:ascii="Times New Roman" w:hAnsi="Times New Roman"/>
          <w:sz w:val="20"/>
          <w:szCs w:val="20"/>
        </w:rPr>
      </w:pPr>
      <w:r w:rsidRPr="00F04E74">
        <w:rPr>
          <w:rFonts w:ascii="Times New Roman" w:hAnsi="Times New Roman"/>
          <w:b/>
          <w:sz w:val="20"/>
          <w:szCs w:val="20"/>
        </w:rPr>
        <w:t>Competitive proposals: $</w:t>
      </w:r>
      <w:r>
        <w:rPr>
          <w:rFonts w:ascii="Times New Roman" w:hAnsi="Times New Roman"/>
          <w:b/>
          <w:sz w:val="20"/>
          <w:szCs w:val="20"/>
        </w:rPr>
        <w:t>3</w:t>
      </w:r>
      <w:r w:rsidRPr="00F04E74">
        <w:rPr>
          <w:rFonts w:ascii="Times New Roman" w:hAnsi="Times New Roman"/>
          <w:b/>
          <w:sz w:val="20"/>
          <w:szCs w:val="20"/>
        </w:rPr>
        <w:t>0,001 and above</w:t>
      </w:r>
    </w:p>
    <w:p w14:paraId="122B9E3B"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 xml:space="preserve">Used for either a fixed price or cost reimbursement/not to exceed contract when sealed bids are not appropriate. Generally used in soliciting services, including architectural and engineering services. </w:t>
      </w:r>
    </w:p>
    <w:p w14:paraId="2E61F854"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Competitive proposals also require public advertising</w:t>
      </w:r>
    </w:p>
    <w:p w14:paraId="7F807F82"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Proposals must be solicited from an adequate number of qualified sources</w:t>
      </w:r>
    </w:p>
    <w:p w14:paraId="7FA8ABFD" w14:textId="77777777" w:rsidR="00E0533A" w:rsidRPr="00F04E74"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A written policy for conducting technical evaluations of reviewing proposals and selecting the recipient must be prepared and followed in selecting the awarded bidder.</w:t>
      </w:r>
    </w:p>
    <w:p w14:paraId="04DAFC3B" w14:textId="77777777" w:rsidR="00E0533A" w:rsidRDefault="00E0533A">
      <w:pPr>
        <w:pStyle w:val="ListParagraph"/>
        <w:numPr>
          <w:ilvl w:val="3"/>
          <w:numId w:val="100"/>
        </w:numPr>
        <w:spacing w:after="0" w:line="240" w:lineRule="auto"/>
        <w:jc w:val="both"/>
        <w:rPr>
          <w:rFonts w:ascii="Times New Roman" w:hAnsi="Times New Roman"/>
          <w:sz w:val="20"/>
          <w:szCs w:val="20"/>
        </w:rPr>
      </w:pPr>
      <w:r w:rsidRPr="00F04E74">
        <w:rPr>
          <w:rFonts w:ascii="Times New Roman" w:hAnsi="Times New Roman"/>
          <w:sz w:val="20"/>
          <w:szCs w:val="20"/>
        </w:rPr>
        <w:t>Contracts shall be awarded to the responsible firm whose proposal is most advantageous to the program, with price and other factors considered</w:t>
      </w:r>
    </w:p>
    <w:p w14:paraId="600B0586" w14:textId="77777777" w:rsidR="00E0533A" w:rsidRPr="007A75E3" w:rsidRDefault="00E0533A">
      <w:pPr>
        <w:numPr>
          <w:ilvl w:val="1"/>
          <w:numId w:val="104"/>
        </w:numPr>
        <w:autoSpaceDE w:val="0"/>
        <w:autoSpaceDN w:val="0"/>
        <w:spacing w:after="0" w:line="240" w:lineRule="auto"/>
        <w:contextualSpacing/>
        <w:jc w:val="both"/>
        <w:rPr>
          <w:rFonts w:ascii="Times New Roman" w:hAnsi="Times New Roman"/>
          <w:b/>
          <w:sz w:val="20"/>
          <w:szCs w:val="20"/>
        </w:rPr>
      </w:pPr>
      <w:r w:rsidRPr="007A75E3">
        <w:rPr>
          <w:rFonts w:ascii="Times New Roman" w:hAnsi="Times New Roman"/>
          <w:b/>
          <w:sz w:val="20"/>
          <w:szCs w:val="20"/>
        </w:rPr>
        <w:t xml:space="preserve">NOTE: Professional services need only be formally procured through one of the preceding </w:t>
      </w:r>
      <w:r>
        <w:rPr>
          <w:rFonts w:ascii="Times New Roman" w:hAnsi="Times New Roman"/>
          <w:b/>
          <w:sz w:val="20"/>
          <w:szCs w:val="20"/>
        </w:rPr>
        <w:t xml:space="preserve">large purchase </w:t>
      </w:r>
      <w:r w:rsidRPr="007A75E3">
        <w:rPr>
          <w:rFonts w:ascii="Times New Roman" w:hAnsi="Times New Roman"/>
          <w:b/>
          <w:sz w:val="20"/>
          <w:szCs w:val="20"/>
        </w:rPr>
        <w:t xml:space="preserve">methods </w:t>
      </w:r>
      <w:r>
        <w:rPr>
          <w:rFonts w:ascii="Times New Roman" w:hAnsi="Times New Roman"/>
          <w:b/>
          <w:sz w:val="20"/>
          <w:szCs w:val="20"/>
        </w:rPr>
        <w:t xml:space="preserve">(sealed bids or competitive proposals) </w:t>
      </w:r>
      <w:r w:rsidRPr="007A75E3">
        <w:rPr>
          <w:rFonts w:ascii="Times New Roman" w:hAnsi="Times New Roman"/>
          <w:b/>
          <w:sz w:val="20"/>
          <w:szCs w:val="20"/>
        </w:rPr>
        <w:t xml:space="preserve">if the </w:t>
      </w:r>
      <w:r>
        <w:rPr>
          <w:rFonts w:ascii="Times New Roman" w:hAnsi="Times New Roman"/>
          <w:b/>
          <w:sz w:val="20"/>
          <w:szCs w:val="20"/>
        </w:rPr>
        <w:t xml:space="preserve">anticipated </w:t>
      </w:r>
      <w:r w:rsidRPr="007A75E3">
        <w:rPr>
          <w:rFonts w:ascii="Times New Roman" w:hAnsi="Times New Roman"/>
          <w:b/>
          <w:sz w:val="20"/>
          <w:szCs w:val="20"/>
        </w:rPr>
        <w:t>expenditure exceeds $250,000.</w:t>
      </w:r>
    </w:p>
    <w:p w14:paraId="21DFD852" w14:textId="77777777" w:rsidR="00E0533A" w:rsidRPr="00F04E74" w:rsidRDefault="00E0533A" w:rsidP="00E0533A">
      <w:pPr>
        <w:spacing w:after="0" w:line="240" w:lineRule="auto"/>
        <w:jc w:val="both"/>
        <w:rPr>
          <w:rFonts w:ascii="Times New Roman" w:hAnsi="Times New Roman"/>
          <w:sz w:val="20"/>
          <w:szCs w:val="20"/>
        </w:rPr>
      </w:pPr>
    </w:p>
    <w:p w14:paraId="237A982F" w14:textId="77777777" w:rsidR="00E0533A" w:rsidRPr="00F04E74" w:rsidRDefault="00E0533A">
      <w:pPr>
        <w:numPr>
          <w:ilvl w:val="0"/>
          <w:numId w:val="104"/>
        </w:numPr>
        <w:autoSpaceDE w:val="0"/>
        <w:autoSpaceDN w:val="0"/>
        <w:spacing w:after="0" w:line="240" w:lineRule="auto"/>
        <w:contextualSpacing/>
        <w:jc w:val="both"/>
        <w:rPr>
          <w:rFonts w:ascii="Times New Roman" w:hAnsi="Times New Roman"/>
          <w:b/>
          <w:bCs/>
          <w:sz w:val="20"/>
          <w:szCs w:val="20"/>
        </w:rPr>
      </w:pPr>
      <w:r w:rsidRPr="00F04E74">
        <w:rPr>
          <w:rFonts w:ascii="Times New Roman" w:hAnsi="Times New Roman"/>
          <w:b/>
          <w:bCs/>
          <w:sz w:val="20"/>
          <w:szCs w:val="20"/>
        </w:rPr>
        <w:t>Special/Noncompetitive Procurements</w:t>
      </w:r>
    </w:p>
    <w:p w14:paraId="312D071C" w14:textId="77777777" w:rsidR="00E0533A" w:rsidRPr="00F04E74" w:rsidRDefault="00E0533A">
      <w:pPr>
        <w:numPr>
          <w:ilvl w:val="1"/>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Procurement exceptions that apply for ANY and ALL purchase dollar amounts may be made in the following circumstances:</w:t>
      </w:r>
    </w:p>
    <w:p w14:paraId="27769451" w14:textId="77777777" w:rsidR="00E0533A" w:rsidRPr="00F04E74" w:rsidRDefault="00E0533A">
      <w:pPr>
        <w:numPr>
          <w:ilvl w:val="2"/>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 xml:space="preserve">If there exists, under emergency conditions, a threat to public health, welfare or safety then the County Judge/Executive has the authority to approve this exception and award a contract absent competitive procurement. In the event of such an emergency, the County Judge/Executive shall file a certificate certifying that an emergency exists with the chief financial officer of the County. </w:t>
      </w:r>
    </w:p>
    <w:p w14:paraId="0B24A46C" w14:textId="77777777" w:rsidR="00E0533A" w:rsidRPr="00F04E74" w:rsidRDefault="00E0533A">
      <w:pPr>
        <w:numPr>
          <w:ilvl w:val="2"/>
          <w:numId w:val="104"/>
        </w:numPr>
        <w:autoSpaceDE w:val="0"/>
        <w:autoSpaceDN w:val="0"/>
        <w:spacing w:after="0" w:line="240" w:lineRule="auto"/>
        <w:contextualSpacing/>
        <w:jc w:val="both"/>
        <w:rPr>
          <w:rFonts w:ascii="Times New Roman" w:hAnsi="Times New Roman"/>
          <w:sz w:val="20"/>
          <w:szCs w:val="20"/>
          <w:u w:val="single"/>
        </w:rPr>
      </w:pPr>
      <w:r w:rsidRPr="00F04E74">
        <w:rPr>
          <w:rFonts w:ascii="Times New Roman" w:hAnsi="Times New Roman"/>
          <w:sz w:val="20"/>
          <w:szCs w:val="20"/>
          <w:u w:val="single"/>
        </w:rPr>
        <w:t>Sole Source Purchases</w:t>
      </w:r>
    </w:p>
    <w:p w14:paraId="17C4712B" w14:textId="77777777" w:rsidR="00E0533A" w:rsidRPr="00F04E74" w:rsidRDefault="00E0533A">
      <w:pPr>
        <w:numPr>
          <w:ilvl w:val="3"/>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If the item is available only from a single source, the County should document that fact in writing, and in that instance, no competitive procurement is required. However, every sole source purchase will require a price/cost justification. Examples of necessary steps in preparing a price/cost justification for a sole source purchase include, but are not limited to:</w:t>
      </w:r>
    </w:p>
    <w:p w14:paraId="66363F5B" w14:textId="77777777" w:rsidR="00E0533A" w:rsidRPr="00F04E74" w:rsidRDefault="00E0533A">
      <w:pPr>
        <w:numPr>
          <w:ilvl w:val="4"/>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Documenting cost analysis efforts</w:t>
      </w:r>
    </w:p>
    <w:p w14:paraId="4A2983DD" w14:textId="77777777" w:rsidR="00E0533A" w:rsidRPr="00F04E74" w:rsidRDefault="00E0533A">
      <w:pPr>
        <w:numPr>
          <w:ilvl w:val="4"/>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Documenting price and market research</w:t>
      </w:r>
    </w:p>
    <w:p w14:paraId="35B48E27" w14:textId="77777777" w:rsidR="00E0533A" w:rsidRPr="00F04E74" w:rsidRDefault="00E0533A">
      <w:pPr>
        <w:numPr>
          <w:ilvl w:val="4"/>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Saving screenshots, emails, or catalog pricing</w:t>
      </w:r>
    </w:p>
    <w:p w14:paraId="6ABE31FA" w14:textId="77777777" w:rsidR="00E0533A" w:rsidRPr="00F04E74" w:rsidRDefault="00E0533A">
      <w:pPr>
        <w:numPr>
          <w:ilvl w:val="4"/>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Documenting pricing information obtained from colleagues at other Kentucky counties who have purchased the same or similar items</w:t>
      </w:r>
    </w:p>
    <w:p w14:paraId="1D902C6C" w14:textId="77777777" w:rsidR="00E0533A" w:rsidRPr="00F04E74" w:rsidRDefault="00E0533A">
      <w:pPr>
        <w:numPr>
          <w:ilvl w:val="4"/>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 xml:space="preserve">Documenting prices of similar items. </w:t>
      </w:r>
    </w:p>
    <w:p w14:paraId="3F04F497" w14:textId="77777777" w:rsidR="00E0533A" w:rsidRPr="00F04E74" w:rsidRDefault="00E0533A">
      <w:pPr>
        <w:numPr>
          <w:ilvl w:val="3"/>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 xml:space="preserve">If initial solicitations from multiple sources are concluded to be inadequate, creating a sole source vendor scenario, the reasoning for determining the initial solicitations inadequate should be documented. </w:t>
      </w:r>
    </w:p>
    <w:p w14:paraId="3C281807" w14:textId="77777777" w:rsidR="00E0533A" w:rsidRPr="00A13AB2" w:rsidRDefault="00E0533A">
      <w:pPr>
        <w:numPr>
          <w:ilvl w:val="1"/>
          <w:numId w:val="104"/>
        </w:numPr>
        <w:autoSpaceDE w:val="0"/>
        <w:autoSpaceDN w:val="0"/>
        <w:spacing w:after="0" w:line="240" w:lineRule="auto"/>
        <w:contextualSpacing/>
        <w:jc w:val="both"/>
        <w:rPr>
          <w:rFonts w:ascii="Times New Roman" w:hAnsi="Times New Roman"/>
          <w:sz w:val="20"/>
          <w:szCs w:val="20"/>
        </w:rPr>
      </w:pPr>
      <w:r w:rsidRPr="00F04E74">
        <w:rPr>
          <w:rFonts w:ascii="Times New Roman" w:hAnsi="Times New Roman"/>
          <w:sz w:val="20"/>
          <w:szCs w:val="20"/>
        </w:rPr>
        <w:t>The compatibility of equipment, accessories, or replacement parts is a substantial consideration and only a sole source meets the County’s reasonable requirements.</w:t>
      </w:r>
    </w:p>
    <w:p w14:paraId="692E8FD8" w14:textId="77777777" w:rsidR="00E0533A" w:rsidRPr="00F04E74" w:rsidRDefault="00E0533A" w:rsidP="00E0533A">
      <w:pPr>
        <w:spacing w:after="0" w:line="240" w:lineRule="auto"/>
        <w:rPr>
          <w:rFonts w:ascii="Times New Roman" w:hAnsi="Times New Roman"/>
          <w:b/>
          <w:sz w:val="20"/>
          <w:szCs w:val="20"/>
        </w:rPr>
      </w:pPr>
    </w:p>
    <w:p w14:paraId="3A51405D" w14:textId="77777777" w:rsidR="00E0533A" w:rsidRPr="00596120" w:rsidRDefault="00E0533A" w:rsidP="00E0533A">
      <w:pPr>
        <w:spacing w:after="0" w:line="240" w:lineRule="auto"/>
        <w:rPr>
          <w:rFonts w:ascii="Times New Roman" w:hAnsi="Times New Roman"/>
          <w:sz w:val="20"/>
          <w:szCs w:val="20"/>
        </w:rPr>
      </w:pPr>
      <w:r w:rsidRPr="00F04E74">
        <w:rPr>
          <w:rFonts w:ascii="Times New Roman" w:hAnsi="Times New Roman"/>
          <w:b/>
          <w:sz w:val="20"/>
          <w:szCs w:val="20"/>
        </w:rPr>
        <w:t>400. Cost Accounting and Recordkeeping Procedures</w:t>
      </w:r>
    </w:p>
    <w:p w14:paraId="5A1F0307" w14:textId="77777777" w:rsidR="00E0533A" w:rsidRPr="00F04E74" w:rsidRDefault="00E0533A" w:rsidP="00E0533A">
      <w:pPr>
        <w:autoSpaceDE w:val="0"/>
        <w:autoSpaceDN w:val="0"/>
        <w:adjustRightInd w:val="0"/>
        <w:spacing w:after="0" w:line="240" w:lineRule="auto"/>
        <w:rPr>
          <w:rFonts w:ascii="Times New Roman" w:hAnsi="Times New Roman"/>
          <w:sz w:val="20"/>
          <w:szCs w:val="20"/>
        </w:rPr>
      </w:pPr>
    </w:p>
    <w:p w14:paraId="72C41C2D" w14:textId="77777777" w:rsidR="00E0533A" w:rsidRPr="00F04E74" w:rsidRDefault="00E0533A" w:rsidP="00E0533A">
      <w:p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County staff shall maintain records of all purchases and projects funded by SLFRF Funds in accordance with the following terms:</w:t>
      </w:r>
    </w:p>
    <w:p w14:paraId="6879D51E" w14:textId="77777777" w:rsidR="00E0533A" w:rsidRPr="00F04E74" w:rsidRDefault="00E0533A">
      <w:pPr>
        <w:pStyle w:val="ListParagraph"/>
        <w:numPr>
          <w:ilvl w:val="0"/>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All accounts and records shall identify the SLFRF Program’s Assistance Listing title and number, the federal award identification number and year, and the name of the awarding federal agency as follows:</w:t>
      </w:r>
    </w:p>
    <w:p w14:paraId="24F1D9F5"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lastRenderedPageBreak/>
        <w:t xml:space="preserve">Coronavirus State and Local Fiscal Recovery Funds, CFDA Number 21.027, 2021, Department of the Treasury. </w:t>
      </w:r>
    </w:p>
    <w:p w14:paraId="6D4361B8" w14:textId="77777777" w:rsidR="00E0533A" w:rsidRPr="00F04E74" w:rsidRDefault="00E0533A">
      <w:pPr>
        <w:pStyle w:val="ListParagraph"/>
        <w:numPr>
          <w:ilvl w:val="0"/>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 xml:space="preserve">All financial records shall be accurate, current and complete. </w:t>
      </w:r>
    </w:p>
    <w:p w14:paraId="4D08C841" w14:textId="77777777" w:rsidR="00E0533A" w:rsidRPr="00F04E74" w:rsidRDefault="00E0533A">
      <w:pPr>
        <w:pStyle w:val="ListParagraph"/>
        <w:numPr>
          <w:ilvl w:val="0"/>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All costs expended shall be verified as allowable in accordance with 2 CFR 200 Subpart E. To be allowable under Federal awards, costs must be:</w:t>
      </w:r>
    </w:p>
    <w:p w14:paraId="64F73B8E"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Necessary, </w:t>
      </w:r>
      <w:r w:rsidRPr="00F04E74">
        <w:rPr>
          <w:rFonts w:ascii="Times New Roman" w:hAnsi="Times New Roman"/>
          <w:sz w:val="20"/>
          <w:szCs w:val="20"/>
        </w:rPr>
        <w:t>reasonable</w:t>
      </w:r>
      <w:r>
        <w:rPr>
          <w:rFonts w:ascii="Times New Roman" w:hAnsi="Times New Roman"/>
          <w:sz w:val="20"/>
          <w:szCs w:val="20"/>
        </w:rPr>
        <w:t>,</w:t>
      </w:r>
      <w:r w:rsidRPr="00F04E74">
        <w:rPr>
          <w:rFonts w:ascii="Times New Roman" w:hAnsi="Times New Roman"/>
          <w:sz w:val="20"/>
          <w:szCs w:val="20"/>
        </w:rPr>
        <w:t xml:space="preserve"> and allocable</w:t>
      </w:r>
      <w:r>
        <w:rPr>
          <w:rFonts w:ascii="Times New Roman" w:hAnsi="Times New Roman"/>
          <w:sz w:val="20"/>
          <w:szCs w:val="20"/>
        </w:rPr>
        <w:t xml:space="preserve"> to the SLFRF funded program</w:t>
      </w:r>
    </w:p>
    <w:p w14:paraId="7BB49D89"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Conform to cost principles or Federal award as to types or amount of cost items</w:t>
      </w:r>
    </w:p>
    <w:p w14:paraId="5B0C80A3"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 xml:space="preserve">Consistent with policies and procedures that apply uniformly to federal and non-federally funded activities </w:t>
      </w:r>
    </w:p>
    <w:p w14:paraId="09AFCE67"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Consistent treatment as direct or indirect cost</w:t>
      </w:r>
    </w:p>
    <w:p w14:paraId="388DE916"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In accordance with Generally Accepted Accounting Principles (GAAP)</w:t>
      </w:r>
      <w:r>
        <w:rPr>
          <w:rFonts w:ascii="Times New Roman" w:hAnsi="Times New Roman"/>
          <w:sz w:val="20"/>
          <w:szCs w:val="20"/>
        </w:rPr>
        <w:t xml:space="preserve"> or an approved governmental accounting method as reflected in 2 CFR 200 Subpart E or F. </w:t>
      </w:r>
    </w:p>
    <w:p w14:paraId="3733B627"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Not included as a cost to meet cost sharing or matching requirements of any other federally financed program</w:t>
      </w:r>
    </w:p>
    <w:p w14:paraId="55DFC2BE" w14:textId="77777777" w:rsidR="00E0533A" w:rsidRPr="00F04E74" w:rsidRDefault="00E0533A">
      <w:pPr>
        <w:pStyle w:val="ListParagraph"/>
        <w:numPr>
          <w:ilvl w:val="1"/>
          <w:numId w:val="101"/>
        </w:numPr>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Adequately documented</w:t>
      </w:r>
    </w:p>
    <w:p w14:paraId="043EE54B" w14:textId="77777777" w:rsidR="00E0533A" w:rsidRDefault="00E0533A" w:rsidP="00E0533A">
      <w:pPr>
        <w:autoSpaceDE w:val="0"/>
        <w:autoSpaceDN w:val="0"/>
        <w:adjustRightInd w:val="0"/>
        <w:spacing w:after="0" w:line="240" w:lineRule="auto"/>
        <w:rPr>
          <w:rFonts w:ascii="Times New Roman" w:hAnsi="Times New Roman"/>
          <w:sz w:val="20"/>
          <w:szCs w:val="20"/>
        </w:rPr>
      </w:pPr>
    </w:p>
    <w:p w14:paraId="7BEF21CB" w14:textId="77777777" w:rsidR="00E0533A" w:rsidRDefault="00E0533A" w:rsidP="00E0533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Subawards of the County’s SLFRF Funds shall require a written agreement with the subrecipient, and such agreement shall require the subrecipient to comply with all aspects of the Uniform Guidance, including but not limited to preparing, supplying, and maintaining a budget for expenditure of SLFRF Funds, an allowable cost policy, a procurement policy that accords with the terms of this Policy, and a policy for tracking expenditures against the subrecpient’s budget. </w:t>
      </w:r>
    </w:p>
    <w:p w14:paraId="1FF067C0" w14:textId="77777777" w:rsidR="00E0533A" w:rsidRPr="00F04E74" w:rsidRDefault="00E0533A" w:rsidP="00E0533A">
      <w:pPr>
        <w:autoSpaceDE w:val="0"/>
        <w:autoSpaceDN w:val="0"/>
        <w:adjustRightInd w:val="0"/>
        <w:spacing w:after="0" w:line="240" w:lineRule="auto"/>
        <w:rPr>
          <w:rFonts w:ascii="Times New Roman" w:hAnsi="Times New Roman"/>
          <w:sz w:val="20"/>
          <w:szCs w:val="20"/>
        </w:rPr>
      </w:pPr>
    </w:p>
    <w:p w14:paraId="64C90617" w14:textId="77777777" w:rsidR="00E0533A" w:rsidRPr="00F04E74" w:rsidRDefault="00E0533A" w:rsidP="00E0533A">
      <w:pPr>
        <w:keepNext/>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 xml:space="preserve">500.  </w:t>
      </w:r>
      <w:r w:rsidRPr="00F04E74">
        <w:rPr>
          <w:rFonts w:ascii="Times New Roman" w:hAnsi="Times New Roman"/>
          <w:b/>
          <w:sz w:val="20"/>
          <w:szCs w:val="20"/>
        </w:rPr>
        <w:t>Period of Performance</w:t>
      </w:r>
    </w:p>
    <w:p w14:paraId="0EFB9C4A" w14:textId="77777777" w:rsidR="00E0533A" w:rsidRPr="00F04E74" w:rsidRDefault="00E0533A" w:rsidP="00E0533A">
      <w:pPr>
        <w:keepNext/>
        <w:autoSpaceDE w:val="0"/>
        <w:autoSpaceDN w:val="0"/>
        <w:adjustRightInd w:val="0"/>
        <w:spacing w:after="0" w:line="240" w:lineRule="auto"/>
        <w:rPr>
          <w:rFonts w:ascii="Times New Roman" w:hAnsi="Times New Roman"/>
          <w:sz w:val="20"/>
          <w:szCs w:val="20"/>
        </w:rPr>
      </w:pPr>
      <w:r w:rsidRPr="00F04E74">
        <w:rPr>
          <w:rFonts w:ascii="Times New Roman" w:hAnsi="Times New Roman"/>
          <w:sz w:val="20"/>
          <w:szCs w:val="20"/>
        </w:rPr>
        <w:t xml:space="preserve">SLFRF Funds may not be expended subsequent to December 31, 2024 except to liquidate allowable obligations that were made on or before that date. All liquidations of prior obligations must be made by no later than December 31, 2026. </w:t>
      </w:r>
    </w:p>
    <w:p w14:paraId="0A6C972D" w14:textId="77777777" w:rsidR="00BE0337" w:rsidRPr="006D264B" w:rsidRDefault="00BE0337" w:rsidP="00AD0A0C">
      <w:pPr>
        <w:spacing w:line="240" w:lineRule="auto"/>
        <w:contextualSpacing/>
        <w:rPr>
          <w:rFonts w:ascii="Times New Roman" w:hAnsi="Times New Roman" w:cs="Times New Roman"/>
          <w:sz w:val="24"/>
          <w:szCs w:val="24"/>
        </w:rPr>
      </w:pPr>
    </w:p>
    <w:sectPr w:rsidR="00BE0337" w:rsidRPr="006D2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94"/>
    <w:multiLevelType w:val="hybridMultilevel"/>
    <w:tmpl w:val="931AC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672"/>
    <w:multiLevelType w:val="hybridMultilevel"/>
    <w:tmpl w:val="E4F06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C6592"/>
    <w:multiLevelType w:val="hybridMultilevel"/>
    <w:tmpl w:val="AA646D4E"/>
    <w:lvl w:ilvl="0" w:tplc="04090015">
      <w:start w:val="1"/>
      <w:numFmt w:val="upperLetter"/>
      <w:lvlText w:val="%1."/>
      <w:lvlJc w:val="left"/>
      <w:pPr>
        <w:ind w:left="720" w:hanging="360"/>
      </w:pPr>
    </w:lvl>
    <w:lvl w:ilvl="1" w:tplc="E40A09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0CBC"/>
    <w:multiLevelType w:val="hybridMultilevel"/>
    <w:tmpl w:val="62640392"/>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67F2"/>
    <w:multiLevelType w:val="hybridMultilevel"/>
    <w:tmpl w:val="83A4C41E"/>
    <w:lvl w:ilvl="0" w:tplc="0409000F">
      <w:start w:val="1"/>
      <w:numFmt w:val="decimal"/>
      <w:lvlText w:val="%1."/>
      <w:lvlJc w:val="left"/>
      <w:pPr>
        <w:ind w:left="708" w:hanging="360"/>
      </w:pPr>
      <w:rPr>
        <w:rFonts w:hint="default"/>
        <w:b/>
        <w:i w:val="0"/>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15:restartNumberingAfterBreak="0">
    <w:nsid w:val="07EE56BA"/>
    <w:multiLevelType w:val="hybridMultilevel"/>
    <w:tmpl w:val="E4B8EFEA"/>
    <w:lvl w:ilvl="0" w:tplc="E40A0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14DB1"/>
    <w:multiLevelType w:val="hybridMultilevel"/>
    <w:tmpl w:val="9B8605B8"/>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90030"/>
    <w:multiLevelType w:val="hybridMultilevel"/>
    <w:tmpl w:val="BEDEE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B12D1"/>
    <w:multiLevelType w:val="hybridMultilevel"/>
    <w:tmpl w:val="FA2E7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D493E"/>
    <w:multiLevelType w:val="hybridMultilevel"/>
    <w:tmpl w:val="4D589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AB4491"/>
    <w:multiLevelType w:val="hybridMultilevel"/>
    <w:tmpl w:val="48BCC678"/>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B0148"/>
    <w:multiLevelType w:val="hybridMultilevel"/>
    <w:tmpl w:val="9C16A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06E28"/>
    <w:multiLevelType w:val="hybridMultilevel"/>
    <w:tmpl w:val="87EE4CA4"/>
    <w:lvl w:ilvl="0" w:tplc="E40A09E6">
      <w:start w:val="1"/>
      <w:numFmt w:val="decimal"/>
      <w:lvlText w:val="%1."/>
      <w:lvlJc w:val="left"/>
      <w:pPr>
        <w:ind w:left="1080" w:hanging="360"/>
      </w:pPr>
      <w:rPr>
        <w:rFonts w:hint="default"/>
      </w:rPr>
    </w:lvl>
    <w:lvl w:ilvl="1" w:tplc="E40A09E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457CF6"/>
    <w:multiLevelType w:val="hybridMultilevel"/>
    <w:tmpl w:val="6D34F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F1C97"/>
    <w:multiLevelType w:val="hybridMultilevel"/>
    <w:tmpl w:val="0E4CEFEE"/>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02DED"/>
    <w:multiLevelType w:val="hybridMultilevel"/>
    <w:tmpl w:val="0DEEAF8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302619"/>
    <w:multiLevelType w:val="hybridMultilevel"/>
    <w:tmpl w:val="AD80B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C0BB4"/>
    <w:multiLevelType w:val="hybridMultilevel"/>
    <w:tmpl w:val="77CC4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67010"/>
    <w:multiLevelType w:val="hybridMultilevel"/>
    <w:tmpl w:val="E7AEA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F65E80"/>
    <w:multiLevelType w:val="hybridMultilevel"/>
    <w:tmpl w:val="5AC6B496"/>
    <w:lvl w:ilvl="0" w:tplc="E40A09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202866"/>
    <w:multiLevelType w:val="hybridMultilevel"/>
    <w:tmpl w:val="1F38043A"/>
    <w:lvl w:ilvl="0" w:tplc="E40A0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CC32E28"/>
    <w:multiLevelType w:val="hybridMultilevel"/>
    <w:tmpl w:val="F222B9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114DFB"/>
    <w:multiLevelType w:val="hybridMultilevel"/>
    <w:tmpl w:val="D7E867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22493E"/>
    <w:multiLevelType w:val="hybridMultilevel"/>
    <w:tmpl w:val="07745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AD36EB"/>
    <w:multiLevelType w:val="hybridMultilevel"/>
    <w:tmpl w:val="04769A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CF34FD"/>
    <w:multiLevelType w:val="hybridMultilevel"/>
    <w:tmpl w:val="1EC016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25A1612"/>
    <w:multiLevelType w:val="hybridMultilevel"/>
    <w:tmpl w:val="B8344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26468B"/>
    <w:multiLevelType w:val="hybridMultilevel"/>
    <w:tmpl w:val="F7087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C62976"/>
    <w:multiLevelType w:val="hybridMultilevel"/>
    <w:tmpl w:val="BF907226"/>
    <w:lvl w:ilvl="0" w:tplc="04090015">
      <w:start w:val="1"/>
      <w:numFmt w:val="upperLetter"/>
      <w:lvlText w:val="%1."/>
      <w:lvlJc w:val="left"/>
      <w:pPr>
        <w:ind w:left="720" w:hanging="360"/>
      </w:pPr>
    </w:lvl>
    <w:lvl w:ilvl="1" w:tplc="E40A09E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32F59"/>
    <w:multiLevelType w:val="hybridMultilevel"/>
    <w:tmpl w:val="54EE8C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2E71B3"/>
    <w:multiLevelType w:val="hybridMultilevel"/>
    <w:tmpl w:val="469EAC1E"/>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9E3F26"/>
    <w:multiLevelType w:val="hybridMultilevel"/>
    <w:tmpl w:val="90A0C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716D2"/>
    <w:multiLevelType w:val="hybridMultilevel"/>
    <w:tmpl w:val="4D74ED5E"/>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A9628E"/>
    <w:multiLevelType w:val="hybridMultilevel"/>
    <w:tmpl w:val="59EE81F0"/>
    <w:lvl w:ilvl="0" w:tplc="04090015">
      <w:start w:val="1"/>
      <w:numFmt w:val="upperLetter"/>
      <w:lvlText w:val="%1."/>
      <w:lvlJc w:val="left"/>
      <w:pPr>
        <w:ind w:left="720" w:hanging="360"/>
      </w:pPr>
    </w:lvl>
    <w:lvl w:ilvl="1" w:tplc="E40A09E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0A5207"/>
    <w:multiLevelType w:val="hybridMultilevel"/>
    <w:tmpl w:val="3DF089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B1E692A"/>
    <w:multiLevelType w:val="hybridMultilevel"/>
    <w:tmpl w:val="800E3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591E22"/>
    <w:multiLevelType w:val="hybridMultilevel"/>
    <w:tmpl w:val="6EC4CB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6F55DD"/>
    <w:multiLevelType w:val="hybridMultilevel"/>
    <w:tmpl w:val="8DAA5FE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724E28"/>
    <w:multiLevelType w:val="hybridMultilevel"/>
    <w:tmpl w:val="56C89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8B7A8A"/>
    <w:multiLevelType w:val="hybridMultilevel"/>
    <w:tmpl w:val="B7E6A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E84A50"/>
    <w:multiLevelType w:val="hybridMultilevel"/>
    <w:tmpl w:val="60A05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83057F"/>
    <w:multiLevelType w:val="hybridMultilevel"/>
    <w:tmpl w:val="2B329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D56858"/>
    <w:multiLevelType w:val="hybridMultilevel"/>
    <w:tmpl w:val="67CC8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341982"/>
    <w:multiLevelType w:val="hybridMultilevel"/>
    <w:tmpl w:val="75084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45188D"/>
    <w:multiLevelType w:val="hybridMultilevel"/>
    <w:tmpl w:val="0FFA3E8A"/>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0F157D"/>
    <w:multiLevelType w:val="hybridMultilevel"/>
    <w:tmpl w:val="1D2C8E3A"/>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2B1E87"/>
    <w:multiLevelType w:val="hybridMultilevel"/>
    <w:tmpl w:val="D6AE72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5595BCF"/>
    <w:multiLevelType w:val="hybridMultilevel"/>
    <w:tmpl w:val="D7768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826493"/>
    <w:multiLevelType w:val="hybridMultilevel"/>
    <w:tmpl w:val="E63A052C"/>
    <w:lvl w:ilvl="0" w:tplc="CF440F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85536E"/>
    <w:multiLevelType w:val="hybridMultilevel"/>
    <w:tmpl w:val="BFF2623A"/>
    <w:lvl w:ilvl="0" w:tplc="BA68D144">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B86EBB"/>
    <w:multiLevelType w:val="hybridMultilevel"/>
    <w:tmpl w:val="97AE582A"/>
    <w:lvl w:ilvl="0" w:tplc="04090015">
      <w:start w:val="1"/>
      <w:numFmt w:val="upperLetter"/>
      <w:lvlText w:val="%1."/>
      <w:lvlJc w:val="left"/>
      <w:pPr>
        <w:ind w:left="720" w:hanging="360"/>
      </w:pPr>
    </w:lvl>
    <w:lvl w:ilvl="1" w:tplc="E40A09E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B007DB"/>
    <w:multiLevelType w:val="hybridMultilevel"/>
    <w:tmpl w:val="FE0A60F0"/>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7359CF"/>
    <w:multiLevelType w:val="hybridMultilevel"/>
    <w:tmpl w:val="41BC3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287697"/>
    <w:multiLevelType w:val="hybridMultilevel"/>
    <w:tmpl w:val="B3821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440F43"/>
    <w:multiLevelType w:val="hybridMultilevel"/>
    <w:tmpl w:val="3A3EEC6E"/>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A403A1"/>
    <w:multiLevelType w:val="hybridMultilevel"/>
    <w:tmpl w:val="C3984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4E76CA"/>
    <w:multiLevelType w:val="hybridMultilevel"/>
    <w:tmpl w:val="EBBC2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695A8B"/>
    <w:multiLevelType w:val="hybridMultilevel"/>
    <w:tmpl w:val="902A0D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0220BF0"/>
    <w:multiLevelType w:val="hybridMultilevel"/>
    <w:tmpl w:val="4BCAF0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C1353"/>
    <w:multiLevelType w:val="hybridMultilevel"/>
    <w:tmpl w:val="FD66F1B2"/>
    <w:lvl w:ilvl="0" w:tplc="04090015">
      <w:start w:val="1"/>
      <w:numFmt w:val="upperLetter"/>
      <w:lvlText w:val="%1."/>
      <w:lvlJc w:val="left"/>
      <w:pPr>
        <w:ind w:left="720" w:hanging="360"/>
      </w:pPr>
    </w:lvl>
    <w:lvl w:ilvl="1" w:tplc="E40A09E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453332"/>
    <w:multiLevelType w:val="hybridMultilevel"/>
    <w:tmpl w:val="695C5FEC"/>
    <w:lvl w:ilvl="0" w:tplc="04090015">
      <w:start w:val="1"/>
      <w:numFmt w:val="upperLetter"/>
      <w:lvlText w:val="%1."/>
      <w:lvlJc w:val="left"/>
      <w:pPr>
        <w:ind w:left="720" w:hanging="360"/>
      </w:pPr>
    </w:lvl>
    <w:lvl w:ilvl="1" w:tplc="E40A09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357142"/>
    <w:multiLevelType w:val="hybridMultilevel"/>
    <w:tmpl w:val="9A9A97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593D79"/>
    <w:multiLevelType w:val="hybridMultilevel"/>
    <w:tmpl w:val="F80A1E98"/>
    <w:lvl w:ilvl="0" w:tplc="E40A09E6">
      <w:start w:val="1"/>
      <w:numFmt w:val="decimal"/>
      <w:lvlText w:val="%1."/>
      <w:lvlJc w:val="left"/>
      <w:pPr>
        <w:ind w:left="1080" w:hanging="360"/>
      </w:pPr>
      <w:rPr>
        <w:rFonts w:hint="default"/>
      </w:rPr>
    </w:lvl>
    <w:lvl w:ilvl="1" w:tplc="E40A09E6">
      <w:start w:val="1"/>
      <w:numFmt w:val="decimal"/>
      <w:lvlText w:val="%2."/>
      <w:lvlJc w:val="left"/>
      <w:pPr>
        <w:ind w:left="1800" w:hanging="360"/>
      </w:pPr>
      <w:rPr>
        <w:rFonts w:hint="default"/>
      </w:rPr>
    </w:lvl>
    <w:lvl w:ilvl="2" w:tplc="E40A09E6">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5D13493"/>
    <w:multiLevelType w:val="hybridMultilevel"/>
    <w:tmpl w:val="4970B4A6"/>
    <w:lvl w:ilvl="0" w:tplc="DA4C2CE2">
      <w:start w:val="1"/>
      <w:numFmt w:val="upperLetter"/>
      <w:lvlText w:val="%1."/>
      <w:lvlJc w:val="left"/>
      <w:pPr>
        <w:ind w:left="708" w:hanging="360"/>
      </w:pPr>
      <w:rPr>
        <w:rFonts w:hint="default"/>
        <w:b/>
        <w:i w:val="0"/>
      </w:rPr>
    </w:lvl>
    <w:lvl w:ilvl="1" w:tplc="FCBC7302">
      <w:start w:val="1"/>
      <w:numFmt w:val="lowerLetter"/>
      <w:lvlText w:val="%2."/>
      <w:lvlJc w:val="left"/>
      <w:pPr>
        <w:ind w:left="1428" w:hanging="360"/>
      </w:pPr>
      <w:rPr>
        <w:b w:val="0"/>
      </w:r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64" w15:restartNumberingAfterBreak="0">
    <w:nsid w:val="46026ADB"/>
    <w:multiLevelType w:val="hybridMultilevel"/>
    <w:tmpl w:val="24BEFF32"/>
    <w:lvl w:ilvl="0" w:tplc="E40A0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480E38"/>
    <w:multiLevelType w:val="hybridMultilevel"/>
    <w:tmpl w:val="388251AA"/>
    <w:lvl w:ilvl="0" w:tplc="E40A0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76F3E21"/>
    <w:multiLevelType w:val="hybridMultilevel"/>
    <w:tmpl w:val="8DFC87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16297B"/>
    <w:multiLevelType w:val="hybridMultilevel"/>
    <w:tmpl w:val="279CC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0B4691"/>
    <w:multiLevelType w:val="hybridMultilevel"/>
    <w:tmpl w:val="F54CF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D522C1"/>
    <w:multiLevelType w:val="hybridMultilevel"/>
    <w:tmpl w:val="22D223B6"/>
    <w:lvl w:ilvl="0" w:tplc="E40A0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AE5832"/>
    <w:multiLevelType w:val="hybridMultilevel"/>
    <w:tmpl w:val="891807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7304DF"/>
    <w:multiLevelType w:val="hybridMultilevel"/>
    <w:tmpl w:val="3F063088"/>
    <w:lvl w:ilvl="0" w:tplc="31A289A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624BDC"/>
    <w:multiLevelType w:val="hybridMultilevel"/>
    <w:tmpl w:val="E592CA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3663BB7"/>
    <w:multiLevelType w:val="hybridMultilevel"/>
    <w:tmpl w:val="2F7051C4"/>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BD356B"/>
    <w:multiLevelType w:val="hybridMultilevel"/>
    <w:tmpl w:val="F60608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F30CC3"/>
    <w:multiLevelType w:val="hybridMultilevel"/>
    <w:tmpl w:val="829AC8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886066"/>
    <w:multiLevelType w:val="hybridMultilevel"/>
    <w:tmpl w:val="0DEEA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DC7392"/>
    <w:multiLevelType w:val="hybridMultilevel"/>
    <w:tmpl w:val="083659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A40079"/>
    <w:multiLevelType w:val="hybridMultilevel"/>
    <w:tmpl w:val="467A0ED6"/>
    <w:lvl w:ilvl="0" w:tplc="67C443D4">
      <w:start w:val="1"/>
      <w:numFmt w:val="upperLetter"/>
      <w:lvlText w:val="%1."/>
      <w:lvlJc w:val="left"/>
      <w:pPr>
        <w:ind w:left="36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EE1267"/>
    <w:multiLevelType w:val="hybridMultilevel"/>
    <w:tmpl w:val="399ED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9A386D"/>
    <w:multiLevelType w:val="hybridMultilevel"/>
    <w:tmpl w:val="BC9AF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D25CDD"/>
    <w:multiLevelType w:val="hybridMultilevel"/>
    <w:tmpl w:val="902A1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1F4F3A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FB2322"/>
    <w:multiLevelType w:val="hybridMultilevel"/>
    <w:tmpl w:val="3A8685C2"/>
    <w:lvl w:ilvl="0" w:tplc="D55E10C8">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093A6C"/>
    <w:multiLevelType w:val="hybridMultilevel"/>
    <w:tmpl w:val="0250F434"/>
    <w:lvl w:ilvl="0" w:tplc="E40A09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12A2A"/>
    <w:multiLevelType w:val="hybridMultilevel"/>
    <w:tmpl w:val="81645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BB7D3D"/>
    <w:multiLevelType w:val="hybridMultilevel"/>
    <w:tmpl w:val="AFF28852"/>
    <w:lvl w:ilvl="0" w:tplc="589A9D96">
      <w:start w:val="1"/>
      <w:numFmt w:val="decimal"/>
      <w:lvlText w:val="(%1)"/>
      <w:lvlJc w:val="left"/>
      <w:pPr>
        <w:ind w:left="2591" w:hanging="71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2AE870C">
      <w:start w:val="1"/>
      <w:numFmt w:val="lowerLetter"/>
      <w:lvlText w:val="%2."/>
      <w:lvlJc w:val="left"/>
      <w:pPr>
        <w:ind w:left="3312" w:hanging="721"/>
        <w:jc w:val="left"/>
      </w:pPr>
      <w:rPr>
        <w:rFonts w:hint="default"/>
        <w:spacing w:val="0"/>
        <w:w w:val="100"/>
        <w:lang w:val="en-US" w:eastAsia="en-US" w:bidi="ar-SA"/>
      </w:rPr>
    </w:lvl>
    <w:lvl w:ilvl="2" w:tplc="477CE9C4">
      <w:start w:val="1"/>
      <w:numFmt w:val="decimal"/>
      <w:lvlText w:val="%3."/>
      <w:lvlJc w:val="left"/>
      <w:pPr>
        <w:ind w:left="4032" w:hanging="721"/>
        <w:jc w:val="left"/>
      </w:pPr>
      <w:rPr>
        <w:rFonts w:hint="default"/>
        <w:spacing w:val="0"/>
        <w:w w:val="100"/>
        <w:lang w:val="en-US" w:eastAsia="en-US" w:bidi="ar-SA"/>
      </w:rPr>
    </w:lvl>
    <w:lvl w:ilvl="3" w:tplc="9B50E058">
      <w:start w:val="1"/>
      <w:numFmt w:val="lowerLetter"/>
      <w:lvlText w:val="(%4)"/>
      <w:lvlJc w:val="left"/>
      <w:pPr>
        <w:ind w:left="4752" w:hanging="721"/>
        <w:jc w:val="left"/>
      </w:pPr>
      <w:rPr>
        <w:rFonts w:ascii="Times New Roman" w:eastAsia="Times New Roman" w:hAnsi="Times New Roman" w:cs="Times New Roman" w:hint="default"/>
        <w:b w:val="0"/>
        <w:bCs w:val="0"/>
        <w:i w:val="0"/>
        <w:iCs w:val="0"/>
        <w:color w:val="171616"/>
        <w:spacing w:val="0"/>
        <w:w w:val="100"/>
        <w:sz w:val="22"/>
        <w:szCs w:val="22"/>
        <w:lang w:val="en-US" w:eastAsia="en-US" w:bidi="ar-SA"/>
      </w:rPr>
    </w:lvl>
    <w:lvl w:ilvl="4" w:tplc="17708C56">
      <w:numFmt w:val="bullet"/>
      <w:lvlText w:val="•"/>
      <w:lvlJc w:val="left"/>
      <w:pPr>
        <w:ind w:left="5828" w:hanging="721"/>
      </w:pPr>
      <w:rPr>
        <w:rFonts w:hint="default"/>
        <w:lang w:val="en-US" w:eastAsia="en-US" w:bidi="ar-SA"/>
      </w:rPr>
    </w:lvl>
    <w:lvl w:ilvl="5" w:tplc="241A7262">
      <w:numFmt w:val="bullet"/>
      <w:lvlText w:val="•"/>
      <w:lvlJc w:val="left"/>
      <w:pPr>
        <w:ind w:left="6897" w:hanging="721"/>
      </w:pPr>
      <w:rPr>
        <w:rFonts w:hint="default"/>
        <w:lang w:val="en-US" w:eastAsia="en-US" w:bidi="ar-SA"/>
      </w:rPr>
    </w:lvl>
    <w:lvl w:ilvl="6" w:tplc="A81A6F0E">
      <w:numFmt w:val="bullet"/>
      <w:lvlText w:val="•"/>
      <w:lvlJc w:val="left"/>
      <w:pPr>
        <w:ind w:left="7965" w:hanging="721"/>
      </w:pPr>
      <w:rPr>
        <w:rFonts w:hint="default"/>
        <w:lang w:val="en-US" w:eastAsia="en-US" w:bidi="ar-SA"/>
      </w:rPr>
    </w:lvl>
    <w:lvl w:ilvl="7" w:tplc="FA92795A">
      <w:numFmt w:val="bullet"/>
      <w:lvlText w:val="•"/>
      <w:lvlJc w:val="left"/>
      <w:pPr>
        <w:ind w:left="9034" w:hanging="721"/>
      </w:pPr>
      <w:rPr>
        <w:rFonts w:hint="default"/>
        <w:lang w:val="en-US" w:eastAsia="en-US" w:bidi="ar-SA"/>
      </w:rPr>
    </w:lvl>
    <w:lvl w:ilvl="8" w:tplc="E5D4B7BE">
      <w:numFmt w:val="bullet"/>
      <w:lvlText w:val="•"/>
      <w:lvlJc w:val="left"/>
      <w:pPr>
        <w:ind w:left="10102" w:hanging="721"/>
      </w:pPr>
      <w:rPr>
        <w:rFonts w:hint="default"/>
        <w:lang w:val="en-US" w:eastAsia="en-US" w:bidi="ar-SA"/>
      </w:rPr>
    </w:lvl>
  </w:abstractNum>
  <w:abstractNum w:abstractNumId="86" w15:restartNumberingAfterBreak="0">
    <w:nsid w:val="63C41558"/>
    <w:multiLevelType w:val="hybridMultilevel"/>
    <w:tmpl w:val="10D40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2E1359"/>
    <w:multiLevelType w:val="hybridMultilevel"/>
    <w:tmpl w:val="02106B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BD6198"/>
    <w:multiLevelType w:val="hybridMultilevel"/>
    <w:tmpl w:val="93D02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527881"/>
    <w:multiLevelType w:val="hybridMultilevel"/>
    <w:tmpl w:val="6A9E9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CB1C42"/>
    <w:multiLevelType w:val="hybridMultilevel"/>
    <w:tmpl w:val="85628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1F263C"/>
    <w:multiLevelType w:val="hybridMultilevel"/>
    <w:tmpl w:val="FC421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34402D"/>
    <w:multiLevelType w:val="hybridMultilevel"/>
    <w:tmpl w:val="8B522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6A6398"/>
    <w:multiLevelType w:val="hybridMultilevel"/>
    <w:tmpl w:val="2BA24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202D68"/>
    <w:multiLevelType w:val="hybridMultilevel"/>
    <w:tmpl w:val="31CA5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956F94"/>
    <w:multiLevelType w:val="hybridMultilevel"/>
    <w:tmpl w:val="BC9C24E2"/>
    <w:lvl w:ilvl="0" w:tplc="E40A09E6">
      <w:start w:val="1"/>
      <w:numFmt w:val="decimal"/>
      <w:lvlText w:val="%1."/>
      <w:lvlJc w:val="left"/>
      <w:pPr>
        <w:ind w:left="1080" w:hanging="360"/>
      </w:pPr>
      <w:rPr>
        <w:rFonts w:hint="default"/>
      </w:rPr>
    </w:lvl>
    <w:lvl w:ilvl="1" w:tplc="E40A09E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D7272CD"/>
    <w:multiLevelType w:val="hybridMultilevel"/>
    <w:tmpl w:val="EFAC433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E114504"/>
    <w:multiLevelType w:val="hybridMultilevel"/>
    <w:tmpl w:val="FAFA0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551B68"/>
    <w:multiLevelType w:val="hybridMultilevel"/>
    <w:tmpl w:val="22463C8A"/>
    <w:lvl w:ilvl="0" w:tplc="CF440F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8009F8"/>
    <w:multiLevelType w:val="hybridMultilevel"/>
    <w:tmpl w:val="2236F63C"/>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19E1680"/>
    <w:multiLevelType w:val="hybridMultilevel"/>
    <w:tmpl w:val="D026F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1B50F2C"/>
    <w:multiLevelType w:val="hybridMultilevel"/>
    <w:tmpl w:val="7E3E70D2"/>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C40BDB"/>
    <w:multiLevelType w:val="hybridMultilevel"/>
    <w:tmpl w:val="F84629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416A73"/>
    <w:multiLevelType w:val="hybridMultilevel"/>
    <w:tmpl w:val="148CB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1F4476"/>
    <w:multiLevelType w:val="hybridMultilevel"/>
    <w:tmpl w:val="36F85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561D6C"/>
    <w:multiLevelType w:val="hybridMultilevel"/>
    <w:tmpl w:val="DAA231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BE710FD"/>
    <w:multiLevelType w:val="hybridMultilevel"/>
    <w:tmpl w:val="C0949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47607A"/>
    <w:multiLevelType w:val="hybridMultilevel"/>
    <w:tmpl w:val="01822AD2"/>
    <w:lvl w:ilvl="0" w:tplc="E40A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4C1A46"/>
    <w:multiLevelType w:val="hybridMultilevel"/>
    <w:tmpl w:val="53402D2A"/>
    <w:lvl w:ilvl="0" w:tplc="E40A09E6">
      <w:start w:val="1"/>
      <w:numFmt w:val="decimal"/>
      <w:lvlText w:val="%1."/>
      <w:lvlJc w:val="left"/>
      <w:pPr>
        <w:ind w:left="1080" w:hanging="360"/>
      </w:pPr>
      <w:rPr>
        <w:rFonts w:hint="default"/>
      </w:rPr>
    </w:lvl>
    <w:lvl w:ilvl="1" w:tplc="E40A09E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E9565AF"/>
    <w:multiLevelType w:val="hybridMultilevel"/>
    <w:tmpl w:val="65F49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158689">
    <w:abstractNumId w:val="90"/>
  </w:num>
  <w:num w:numId="2" w16cid:durableId="1974559195">
    <w:abstractNumId w:val="43"/>
  </w:num>
  <w:num w:numId="3" w16cid:durableId="2132279938">
    <w:abstractNumId w:val="18"/>
  </w:num>
  <w:num w:numId="4" w16cid:durableId="1669481460">
    <w:abstractNumId w:val="106"/>
  </w:num>
  <w:num w:numId="5" w16cid:durableId="1387798582">
    <w:abstractNumId w:val="77"/>
  </w:num>
  <w:num w:numId="6" w16cid:durableId="1927222156">
    <w:abstractNumId w:val="34"/>
  </w:num>
  <w:num w:numId="7" w16cid:durableId="2064020004">
    <w:abstractNumId w:val="59"/>
  </w:num>
  <w:num w:numId="8" w16cid:durableId="653610248">
    <w:abstractNumId w:val="11"/>
  </w:num>
  <w:num w:numId="9" w16cid:durableId="1527013588">
    <w:abstractNumId w:val="33"/>
  </w:num>
  <w:num w:numId="10" w16cid:durableId="733966761">
    <w:abstractNumId w:val="7"/>
  </w:num>
  <w:num w:numId="11" w16cid:durableId="782723578">
    <w:abstractNumId w:val="50"/>
  </w:num>
  <w:num w:numId="12" w16cid:durableId="1127627429">
    <w:abstractNumId w:val="53"/>
  </w:num>
  <w:num w:numId="13" w16cid:durableId="1156073580">
    <w:abstractNumId w:val="70"/>
  </w:num>
  <w:num w:numId="14" w16cid:durableId="506213493">
    <w:abstractNumId w:val="2"/>
  </w:num>
  <w:num w:numId="15" w16cid:durableId="947274834">
    <w:abstractNumId w:val="75"/>
  </w:num>
  <w:num w:numId="16" w16cid:durableId="1904678720">
    <w:abstractNumId w:val="28"/>
  </w:num>
  <w:num w:numId="17" w16cid:durableId="356350183">
    <w:abstractNumId w:val="15"/>
  </w:num>
  <w:num w:numId="18" w16cid:durableId="767963617">
    <w:abstractNumId w:val="41"/>
  </w:num>
  <w:num w:numId="19" w16cid:durableId="311520203">
    <w:abstractNumId w:val="61"/>
  </w:num>
  <w:num w:numId="20" w16cid:durableId="304238718">
    <w:abstractNumId w:val="12"/>
  </w:num>
  <w:num w:numId="21" w16cid:durableId="778915681">
    <w:abstractNumId w:val="96"/>
  </w:num>
  <w:num w:numId="22" w16cid:durableId="33698270">
    <w:abstractNumId w:val="38"/>
  </w:num>
  <w:num w:numId="23" w16cid:durableId="1947956929">
    <w:abstractNumId w:val="89"/>
  </w:num>
  <w:num w:numId="24" w16cid:durableId="478771704">
    <w:abstractNumId w:val="102"/>
  </w:num>
  <w:num w:numId="25" w16cid:durableId="833954345">
    <w:abstractNumId w:val="46"/>
  </w:num>
  <w:num w:numId="26" w16cid:durableId="683435357">
    <w:abstractNumId w:val="91"/>
  </w:num>
  <w:num w:numId="27" w16cid:durableId="1135752257">
    <w:abstractNumId w:val="58"/>
  </w:num>
  <w:num w:numId="28" w16cid:durableId="448671839">
    <w:abstractNumId w:val="20"/>
  </w:num>
  <w:num w:numId="29" w16cid:durableId="1828548579">
    <w:abstractNumId w:val="57"/>
  </w:num>
  <w:num w:numId="30" w16cid:durableId="1490629747">
    <w:abstractNumId w:val="84"/>
  </w:num>
  <w:num w:numId="31" w16cid:durableId="2014717276">
    <w:abstractNumId w:val="27"/>
  </w:num>
  <w:num w:numId="32" w16cid:durableId="192160459">
    <w:abstractNumId w:val="64"/>
  </w:num>
  <w:num w:numId="33" w16cid:durableId="71007030">
    <w:abstractNumId w:val="65"/>
  </w:num>
  <w:num w:numId="34" w16cid:durableId="1661618204">
    <w:abstractNumId w:val="87"/>
  </w:num>
  <w:num w:numId="35" w16cid:durableId="334724519">
    <w:abstractNumId w:val="74"/>
  </w:num>
  <w:num w:numId="36" w16cid:durableId="1036273163">
    <w:abstractNumId w:val="80"/>
  </w:num>
  <w:num w:numId="37" w16cid:durableId="181095775">
    <w:abstractNumId w:val="69"/>
  </w:num>
  <w:num w:numId="38" w16cid:durableId="1641960651">
    <w:abstractNumId w:val="1"/>
  </w:num>
  <w:num w:numId="39" w16cid:durableId="804783331">
    <w:abstractNumId w:val="97"/>
  </w:num>
  <w:num w:numId="40" w16cid:durableId="1297416911">
    <w:abstractNumId w:val="22"/>
  </w:num>
  <w:num w:numId="41" w16cid:durableId="850994623">
    <w:abstractNumId w:val="5"/>
  </w:num>
  <w:num w:numId="42" w16cid:durableId="1865972237">
    <w:abstractNumId w:val="95"/>
  </w:num>
  <w:num w:numId="43" w16cid:durableId="1261528032">
    <w:abstractNumId w:val="108"/>
  </w:num>
  <w:num w:numId="44" w16cid:durableId="1907957186">
    <w:abstractNumId w:val="62"/>
  </w:num>
  <w:num w:numId="45" w16cid:durableId="1200821094">
    <w:abstractNumId w:val="60"/>
  </w:num>
  <w:num w:numId="46" w16cid:durableId="719473067">
    <w:abstractNumId w:val="83"/>
  </w:num>
  <w:num w:numId="47" w16cid:durableId="272372065">
    <w:abstractNumId w:val="66"/>
  </w:num>
  <w:num w:numId="48" w16cid:durableId="614292563">
    <w:abstractNumId w:val="103"/>
  </w:num>
  <w:num w:numId="49" w16cid:durableId="399330872">
    <w:abstractNumId w:val="101"/>
  </w:num>
  <w:num w:numId="50" w16cid:durableId="1072700997">
    <w:abstractNumId w:val="104"/>
  </w:num>
  <w:num w:numId="51" w16cid:durableId="1560559054">
    <w:abstractNumId w:val="55"/>
  </w:num>
  <w:num w:numId="52" w16cid:durableId="1290354058">
    <w:abstractNumId w:val="0"/>
  </w:num>
  <w:num w:numId="53" w16cid:durableId="38670193">
    <w:abstractNumId w:val="17"/>
  </w:num>
  <w:num w:numId="54" w16cid:durableId="1485007610">
    <w:abstractNumId w:val="78"/>
  </w:num>
  <w:num w:numId="55" w16cid:durableId="1524829048">
    <w:abstractNumId w:val="42"/>
  </w:num>
  <w:num w:numId="56" w16cid:durableId="428895123">
    <w:abstractNumId w:val="44"/>
  </w:num>
  <w:num w:numId="57" w16cid:durableId="545799363">
    <w:abstractNumId w:val="52"/>
  </w:num>
  <w:num w:numId="58" w16cid:durableId="1835417566">
    <w:abstractNumId w:val="13"/>
  </w:num>
  <w:num w:numId="59" w16cid:durableId="1052190112">
    <w:abstractNumId w:val="100"/>
  </w:num>
  <w:num w:numId="60" w16cid:durableId="1566187156">
    <w:abstractNumId w:val="8"/>
  </w:num>
  <w:num w:numId="61" w16cid:durableId="1794246949">
    <w:abstractNumId w:val="86"/>
  </w:num>
  <w:num w:numId="62" w16cid:durableId="882257775">
    <w:abstractNumId w:val="19"/>
  </w:num>
  <w:num w:numId="63" w16cid:durableId="1566405954">
    <w:abstractNumId w:val="25"/>
  </w:num>
  <w:num w:numId="64" w16cid:durableId="199707311">
    <w:abstractNumId w:val="10"/>
  </w:num>
  <w:num w:numId="65" w16cid:durableId="1430809901">
    <w:abstractNumId w:val="31"/>
  </w:num>
  <w:num w:numId="66" w16cid:durableId="225840372">
    <w:abstractNumId w:val="14"/>
  </w:num>
  <w:num w:numId="67" w16cid:durableId="189681851">
    <w:abstractNumId w:val="36"/>
  </w:num>
  <w:num w:numId="68" w16cid:durableId="1031034618">
    <w:abstractNumId w:val="107"/>
  </w:num>
  <w:num w:numId="69" w16cid:durableId="83503639">
    <w:abstractNumId w:val="47"/>
  </w:num>
  <w:num w:numId="70" w16cid:durableId="317542098">
    <w:abstractNumId w:val="92"/>
  </w:num>
  <w:num w:numId="71" w16cid:durableId="1871408913">
    <w:abstractNumId w:val="56"/>
  </w:num>
  <w:num w:numId="72" w16cid:durableId="2043435564">
    <w:abstractNumId w:val="26"/>
  </w:num>
  <w:num w:numId="73" w16cid:durableId="1032071756">
    <w:abstractNumId w:val="88"/>
  </w:num>
  <w:num w:numId="74" w16cid:durableId="541022337">
    <w:abstractNumId w:val="93"/>
  </w:num>
  <w:num w:numId="75" w16cid:durableId="1947958590">
    <w:abstractNumId w:val="40"/>
  </w:num>
  <w:num w:numId="76" w16cid:durableId="1062365264">
    <w:abstractNumId w:val="51"/>
  </w:num>
  <w:num w:numId="77" w16cid:durableId="656887336">
    <w:abstractNumId w:val="79"/>
  </w:num>
  <w:num w:numId="78" w16cid:durableId="507256497">
    <w:abstractNumId w:val="76"/>
  </w:num>
  <w:num w:numId="79" w16cid:durableId="1691222827">
    <w:abstractNumId w:val="67"/>
  </w:num>
  <w:num w:numId="80" w16cid:durableId="175734356">
    <w:abstractNumId w:val="16"/>
  </w:num>
  <w:num w:numId="81" w16cid:durableId="1822456495">
    <w:abstractNumId w:val="54"/>
  </w:num>
  <w:num w:numId="82" w16cid:durableId="1971982680">
    <w:abstractNumId w:val="29"/>
  </w:num>
  <w:num w:numId="83" w16cid:durableId="829563188">
    <w:abstractNumId w:val="21"/>
  </w:num>
  <w:num w:numId="84" w16cid:durableId="47843251">
    <w:abstractNumId w:val="23"/>
  </w:num>
  <w:num w:numId="85" w16cid:durableId="1371371663">
    <w:abstractNumId w:val="35"/>
  </w:num>
  <w:num w:numId="86" w16cid:durableId="773286591">
    <w:abstractNumId w:val="68"/>
  </w:num>
  <w:num w:numId="87" w16cid:durableId="2017536243">
    <w:abstractNumId w:val="109"/>
  </w:num>
  <w:num w:numId="88" w16cid:durableId="1441682053">
    <w:abstractNumId w:val="6"/>
  </w:num>
  <w:num w:numId="89" w16cid:durableId="1458796204">
    <w:abstractNumId w:val="9"/>
  </w:num>
  <w:num w:numId="90" w16cid:durableId="1875654830">
    <w:abstractNumId w:val="3"/>
  </w:num>
  <w:num w:numId="91" w16cid:durableId="504638789">
    <w:abstractNumId w:val="99"/>
  </w:num>
  <w:num w:numId="92" w16cid:durableId="350256200">
    <w:abstractNumId w:val="30"/>
  </w:num>
  <w:num w:numId="93" w16cid:durableId="800922568">
    <w:abstractNumId w:val="73"/>
  </w:num>
  <w:num w:numId="94" w16cid:durableId="803229956">
    <w:abstractNumId w:val="32"/>
  </w:num>
  <w:num w:numId="95" w16cid:durableId="161239058">
    <w:abstractNumId w:val="45"/>
  </w:num>
  <w:num w:numId="96" w16cid:durableId="116989958">
    <w:abstractNumId w:val="105"/>
  </w:num>
  <w:num w:numId="97" w16cid:durableId="390203116">
    <w:abstractNumId w:val="72"/>
  </w:num>
  <w:num w:numId="98" w16cid:durableId="525480975">
    <w:abstractNumId w:val="24"/>
  </w:num>
  <w:num w:numId="99" w16cid:durableId="748311061">
    <w:abstractNumId w:val="37"/>
  </w:num>
  <w:num w:numId="100" w16cid:durableId="953485727">
    <w:abstractNumId w:val="81"/>
  </w:num>
  <w:num w:numId="101" w16cid:durableId="1352755142">
    <w:abstractNumId w:val="39"/>
  </w:num>
  <w:num w:numId="102" w16cid:durableId="1514295286">
    <w:abstractNumId w:val="49"/>
  </w:num>
  <w:num w:numId="103" w16cid:durableId="1763448297">
    <w:abstractNumId w:val="4"/>
  </w:num>
  <w:num w:numId="104" w16cid:durableId="802499823">
    <w:abstractNumId w:val="63"/>
  </w:num>
  <w:num w:numId="105" w16cid:durableId="404374513">
    <w:abstractNumId w:val="82"/>
  </w:num>
  <w:num w:numId="106" w16cid:durableId="1334986635">
    <w:abstractNumId w:val="85"/>
  </w:num>
  <w:num w:numId="107" w16cid:durableId="784039840">
    <w:abstractNumId w:val="48"/>
  </w:num>
  <w:num w:numId="108" w16cid:durableId="1945991728">
    <w:abstractNumId w:val="98"/>
  </w:num>
  <w:num w:numId="109" w16cid:durableId="1429276437">
    <w:abstractNumId w:val="71"/>
  </w:num>
  <w:num w:numId="110" w16cid:durableId="1233006330">
    <w:abstractNumId w:val="9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91"/>
    <w:rsid w:val="000069C2"/>
    <w:rsid w:val="00006C95"/>
    <w:rsid w:val="00015AE6"/>
    <w:rsid w:val="000217BE"/>
    <w:rsid w:val="00033843"/>
    <w:rsid w:val="00051F2E"/>
    <w:rsid w:val="00057360"/>
    <w:rsid w:val="000666D0"/>
    <w:rsid w:val="0007362A"/>
    <w:rsid w:val="00093A91"/>
    <w:rsid w:val="00094701"/>
    <w:rsid w:val="000A68C3"/>
    <w:rsid w:val="000A74A9"/>
    <w:rsid w:val="000B62AE"/>
    <w:rsid w:val="000C2FEC"/>
    <w:rsid w:val="000D091F"/>
    <w:rsid w:val="000D6289"/>
    <w:rsid w:val="000E0F97"/>
    <w:rsid w:val="000F20C5"/>
    <w:rsid w:val="000F6A39"/>
    <w:rsid w:val="000F789D"/>
    <w:rsid w:val="00122103"/>
    <w:rsid w:val="00122164"/>
    <w:rsid w:val="00126893"/>
    <w:rsid w:val="0014098B"/>
    <w:rsid w:val="00145ABD"/>
    <w:rsid w:val="00155535"/>
    <w:rsid w:val="00160CB4"/>
    <w:rsid w:val="00180643"/>
    <w:rsid w:val="00180C0F"/>
    <w:rsid w:val="001A570B"/>
    <w:rsid w:val="001B0D04"/>
    <w:rsid w:val="001C7A6E"/>
    <w:rsid w:val="001D0365"/>
    <w:rsid w:val="001E1678"/>
    <w:rsid w:val="001E2673"/>
    <w:rsid w:val="001E57F3"/>
    <w:rsid w:val="001E6324"/>
    <w:rsid w:val="002045B0"/>
    <w:rsid w:val="00223178"/>
    <w:rsid w:val="0024615A"/>
    <w:rsid w:val="00246734"/>
    <w:rsid w:val="002579ED"/>
    <w:rsid w:val="00266A21"/>
    <w:rsid w:val="0027608C"/>
    <w:rsid w:val="0027733E"/>
    <w:rsid w:val="002855E8"/>
    <w:rsid w:val="00293317"/>
    <w:rsid w:val="002A7DEF"/>
    <w:rsid w:val="002C2525"/>
    <w:rsid w:val="002C3F8F"/>
    <w:rsid w:val="002C41B0"/>
    <w:rsid w:val="002C522C"/>
    <w:rsid w:val="002E75E9"/>
    <w:rsid w:val="003010BD"/>
    <w:rsid w:val="0030209B"/>
    <w:rsid w:val="00314427"/>
    <w:rsid w:val="0032177F"/>
    <w:rsid w:val="00327E04"/>
    <w:rsid w:val="00340D82"/>
    <w:rsid w:val="00343C81"/>
    <w:rsid w:val="00346986"/>
    <w:rsid w:val="00377E8A"/>
    <w:rsid w:val="00380F17"/>
    <w:rsid w:val="00382E93"/>
    <w:rsid w:val="00383881"/>
    <w:rsid w:val="0039685C"/>
    <w:rsid w:val="003A0AD8"/>
    <w:rsid w:val="003A28EE"/>
    <w:rsid w:val="003B161B"/>
    <w:rsid w:val="003B3C35"/>
    <w:rsid w:val="003C0E55"/>
    <w:rsid w:val="003C3EC5"/>
    <w:rsid w:val="003C6641"/>
    <w:rsid w:val="003D5604"/>
    <w:rsid w:val="003E0487"/>
    <w:rsid w:val="003F0439"/>
    <w:rsid w:val="003F3816"/>
    <w:rsid w:val="00401EB7"/>
    <w:rsid w:val="00414F53"/>
    <w:rsid w:val="00416288"/>
    <w:rsid w:val="004175B7"/>
    <w:rsid w:val="00417B22"/>
    <w:rsid w:val="00421246"/>
    <w:rsid w:val="0043378E"/>
    <w:rsid w:val="00434254"/>
    <w:rsid w:val="00436744"/>
    <w:rsid w:val="004635BE"/>
    <w:rsid w:val="00467DE1"/>
    <w:rsid w:val="00470CE3"/>
    <w:rsid w:val="00485A0F"/>
    <w:rsid w:val="00485FBA"/>
    <w:rsid w:val="004A164A"/>
    <w:rsid w:val="004C7D9D"/>
    <w:rsid w:val="004D1B51"/>
    <w:rsid w:val="004F1454"/>
    <w:rsid w:val="00511F51"/>
    <w:rsid w:val="00526EAD"/>
    <w:rsid w:val="005570EC"/>
    <w:rsid w:val="00561E13"/>
    <w:rsid w:val="00567FF2"/>
    <w:rsid w:val="0057283D"/>
    <w:rsid w:val="0057672A"/>
    <w:rsid w:val="005A0B81"/>
    <w:rsid w:val="005A0C75"/>
    <w:rsid w:val="005C54FB"/>
    <w:rsid w:val="005D4BCE"/>
    <w:rsid w:val="005E2BD6"/>
    <w:rsid w:val="005E35B6"/>
    <w:rsid w:val="005E6D32"/>
    <w:rsid w:val="0060123C"/>
    <w:rsid w:val="00603ECE"/>
    <w:rsid w:val="00611E89"/>
    <w:rsid w:val="00615999"/>
    <w:rsid w:val="00616DD8"/>
    <w:rsid w:val="00620229"/>
    <w:rsid w:val="00625D20"/>
    <w:rsid w:val="00627D56"/>
    <w:rsid w:val="00646635"/>
    <w:rsid w:val="00655D5D"/>
    <w:rsid w:val="00660B98"/>
    <w:rsid w:val="00692842"/>
    <w:rsid w:val="00695950"/>
    <w:rsid w:val="006A04A1"/>
    <w:rsid w:val="006A42AC"/>
    <w:rsid w:val="006A6BA8"/>
    <w:rsid w:val="006B77E8"/>
    <w:rsid w:val="006D264B"/>
    <w:rsid w:val="006E4CDA"/>
    <w:rsid w:val="006E76FF"/>
    <w:rsid w:val="006F3072"/>
    <w:rsid w:val="006F3DDB"/>
    <w:rsid w:val="006F72D5"/>
    <w:rsid w:val="00703B41"/>
    <w:rsid w:val="00707D68"/>
    <w:rsid w:val="00713A86"/>
    <w:rsid w:val="00716E00"/>
    <w:rsid w:val="00721739"/>
    <w:rsid w:val="00734BEE"/>
    <w:rsid w:val="00744844"/>
    <w:rsid w:val="00763D9C"/>
    <w:rsid w:val="007730E3"/>
    <w:rsid w:val="00790F2A"/>
    <w:rsid w:val="007A02DF"/>
    <w:rsid w:val="007A06B3"/>
    <w:rsid w:val="007C3AA5"/>
    <w:rsid w:val="007C7837"/>
    <w:rsid w:val="007D41F2"/>
    <w:rsid w:val="007E4994"/>
    <w:rsid w:val="007E6A0C"/>
    <w:rsid w:val="00801F71"/>
    <w:rsid w:val="00817905"/>
    <w:rsid w:val="008229ED"/>
    <w:rsid w:val="00827B41"/>
    <w:rsid w:val="00831BD3"/>
    <w:rsid w:val="00831EEA"/>
    <w:rsid w:val="00847A44"/>
    <w:rsid w:val="00857CF6"/>
    <w:rsid w:val="00865E4E"/>
    <w:rsid w:val="008672F5"/>
    <w:rsid w:val="00882018"/>
    <w:rsid w:val="00893C37"/>
    <w:rsid w:val="00896CC5"/>
    <w:rsid w:val="008A4FBB"/>
    <w:rsid w:val="008B4E74"/>
    <w:rsid w:val="008B66D5"/>
    <w:rsid w:val="008B7F56"/>
    <w:rsid w:val="008C1509"/>
    <w:rsid w:val="008E3905"/>
    <w:rsid w:val="008F45CA"/>
    <w:rsid w:val="00921D2A"/>
    <w:rsid w:val="00922E18"/>
    <w:rsid w:val="00942ED8"/>
    <w:rsid w:val="00952F99"/>
    <w:rsid w:val="00993C2C"/>
    <w:rsid w:val="009A5CA9"/>
    <w:rsid w:val="009B3561"/>
    <w:rsid w:val="009B460B"/>
    <w:rsid w:val="009D6A9B"/>
    <w:rsid w:val="009E6DFF"/>
    <w:rsid w:val="009F0332"/>
    <w:rsid w:val="00A14179"/>
    <w:rsid w:val="00A3249B"/>
    <w:rsid w:val="00A369C6"/>
    <w:rsid w:val="00A54D35"/>
    <w:rsid w:val="00A60294"/>
    <w:rsid w:val="00A61DB2"/>
    <w:rsid w:val="00A63D64"/>
    <w:rsid w:val="00A82797"/>
    <w:rsid w:val="00AD0A0C"/>
    <w:rsid w:val="00AD7A4B"/>
    <w:rsid w:val="00AE0D2A"/>
    <w:rsid w:val="00AE38C2"/>
    <w:rsid w:val="00AE510B"/>
    <w:rsid w:val="00AF2419"/>
    <w:rsid w:val="00AF5E2F"/>
    <w:rsid w:val="00B029F2"/>
    <w:rsid w:val="00B1657E"/>
    <w:rsid w:val="00B24092"/>
    <w:rsid w:val="00B3643F"/>
    <w:rsid w:val="00B40E6D"/>
    <w:rsid w:val="00B43B74"/>
    <w:rsid w:val="00B45340"/>
    <w:rsid w:val="00B50A82"/>
    <w:rsid w:val="00B546EA"/>
    <w:rsid w:val="00B6050E"/>
    <w:rsid w:val="00B6246B"/>
    <w:rsid w:val="00B630AD"/>
    <w:rsid w:val="00B722CB"/>
    <w:rsid w:val="00B72AA9"/>
    <w:rsid w:val="00B85F8D"/>
    <w:rsid w:val="00BA01DA"/>
    <w:rsid w:val="00BB0D9D"/>
    <w:rsid w:val="00BD4D8F"/>
    <w:rsid w:val="00BE0337"/>
    <w:rsid w:val="00BE284E"/>
    <w:rsid w:val="00BE2972"/>
    <w:rsid w:val="00BE4D1D"/>
    <w:rsid w:val="00BF0CD7"/>
    <w:rsid w:val="00C00D54"/>
    <w:rsid w:val="00C175E5"/>
    <w:rsid w:val="00C2218E"/>
    <w:rsid w:val="00C22300"/>
    <w:rsid w:val="00C22E7D"/>
    <w:rsid w:val="00C306F2"/>
    <w:rsid w:val="00C41552"/>
    <w:rsid w:val="00C42B05"/>
    <w:rsid w:val="00C43D49"/>
    <w:rsid w:val="00C507BF"/>
    <w:rsid w:val="00C668CE"/>
    <w:rsid w:val="00C700C6"/>
    <w:rsid w:val="00C75D03"/>
    <w:rsid w:val="00C779E6"/>
    <w:rsid w:val="00C93E36"/>
    <w:rsid w:val="00CB2BBC"/>
    <w:rsid w:val="00CB7829"/>
    <w:rsid w:val="00CC02D1"/>
    <w:rsid w:val="00CC29BC"/>
    <w:rsid w:val="00CE010D"/>
    <w:rsid w:val="00CE1B25"/>
    <w:rsid w:val="00CE1D93"/>
    <w:rsid w:val="00CE51BC"/>
    <w:rsid w:val="00CF0841"/>
    <w:rsid w:val="00D034FB"/>
    <w:rsid w:val="00D03EAD"/>
    <w:rsid w:val="00D45995"/>
    <w:rsid w:val="00D53527"/>
    <w:rsid w:val="00D66210"/>
    <w:rsid w:val="00D705E3"/>
    <w:rsid w:val="00D71560"/>
    <w:rsid w:val="00D76A7F"/>
    <w:rsid w:val="00D90BEF"/>
    <w:rsid w:val="00DC0B7F"/>
    <w:rsid w:val="00DC74AC"/>
    <w:rsid w:val="00DE5655"/>
    <w:rsid w:val="00E037DE"/>
    <w:rsid w:val="00E0533A"/>
    <w:rsid w:val="00E2251A"/>
    <w:rsid w:val="00E276A3"/>
    <w:rsid w:val="00E327C1"/>
    <w:rsid w:val="00E52435"/>
    <w:rsid w:val="00E570BD"/>
    <w:rsid w:val="00E6219D"/>
    <w:rsid w:val="00E658B0"/>
    <w:rsid w:val="00E67FF6"/>
    <w:rsid w:val="00E72C3F"/>
    <w:rsid w:val="00E81C39"/>
    <w:rsid w:val="00E926A0"/>
    <w:rsid w:val="00E95D15"/>
    <w:rsid w:val="00EB4975"/>
    <w:rsid w:val="00ED7636"/>
    <w:rsid w:val="00EE3168"/>
    <w:rsid w:val="00EE49EE"/>
    <w:rsid w:val="00EE509E"/>
    <w:rsid w:val="00EE6F0D"/>
    <w:rsid w:val="00EE7C93"/>
    <w:rsid w:val="00EF55A4"/>
    <w:rsid w:val="00EF7B30"/>
    <w:rsid w:val="00F01A08"/>
    <w:rsid w:val="00F06DE7"/>
    <w:rsid w:val="00F07319"/>
    <w:rsid w:val="00F17E25"/>
    <w:rsid w:val="00F22572"/>
    <w:rsid w:val="00F36466"/>
    <w:rsid w:val="00F44817"/>
    <w:rsid w:val="00F45FEA"/>
    <w:rsid w:val="00F579FD"/>
    <w:rsid w:val="00F63791"/>
    <w:rsid w:val="00F650A3"/>
    <w:rsid w:val="00F70DC6"/>
    <w:rsid w:val="00F83953"/>
    <w:rsid w:val="00FD0292"/>
    <w:rsid w:val="00FE1D9B"/>
    <w:rsid w:val="00FE76EC"/>
    <w:rsid w:val="1BA7B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A5BA"/>
  <w15:docId w15:val="{F1858B90-7114-4404-B266-E7F815B3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EA"/>
  </w:style>
  <w:style w:type="paragraph" w:styleId="Heading1">
    <w:name w:val="heading 1"/>
    <w:basedOn w:val="Normal"/>
    <w:next w:val="Normal"/>
    <w:link w:val="Heading1Char"/>
    <w:uiPriority w:val="9"/>
    <w:qFormat/>
    <w:rsid w:val="00093A91"/>
    <w:pPr>
      <w:keepNext/>
      <w:spacing w:line="240" w:lineRule="auto"/>
      <w:contextualSpacing/>
      <w:jc w:val="center"/>
      <w:outlineLvl w:val="0"/>
    </w:pPr>
    <w:rPr>
      <w:rFonts w:ascii="Times New Roman" w:hAnsi="Times New Roman" w:cs="Times New Roman"/>
      <w:i/>
      <w:sz w:val="24"/>
      <w:szCs w:val="24"/>
    </w:rPr>
  </w:style>
  <w:style w:type="paragraph" w:styleId="Heading2">
    <w:name w:val="heading 2"/>
    <w:basedOn w:val="Normal"/>
    <w:next w:val="Normal"/>
    <w:link w:val="Heading2Char"/>
    <w:uiPriority w:val="9"/>
    <w:unhideWhenUsed/>
    <w:qFormat/>
    <w:rsid w:val="00093A91"/>
    <w:pPr>
      <w:keepNext/>
      <w:spacing w:line="240" w:lineRule="auto"/>
      <w:contextualSpacing/>
      <w:jc w:val="center"/>
      <w:outlineLvl w:val="1"/>
    </w:pPr>
    <w:rPr>
      <w:rFonts w:ascii="Times New Roman" w:hAnsi="Times New Roman" w:cs="Times New Roman"/>
      <w:b/>
      <w:i/>
      <w:sz w:val="24"/>
      <w:szCs w:val="24"/>
    </w:rPr>
  </w:style>
  <w:style w:type="paragraph" w:styleId="Heading3">
    <w:name w:val="heading 3"/>
    <w:basedOn w:val="Normal"/>
    <w:next w:val="Normal"/>
    <w:link w:val="Heading3Char"/>
    <w:uiPriority w:val="9"/>
    <w:unhideWhenUsed/>
    <w:qFormat/>
    <w:rsid w:val="00611E89"/>
    <w:pPr>
      <w:keepNext/>
      <w:spacing w:line="24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611E89"/>
    <w:pPr>
      <w:keepNext/>
      <w:spacing w:line="240" w:lineRule="auto"/>
      <w:contextualSpacing/>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611E89"/>
    <w:pPr>
      <w:keepNext/>
      <w:spacing w:line="240" w:lineRule="auto"/>
      <w:ind w:left="2880" w:hanging="2880"/>
      <w:contextualSpacing/>
      <w:outlineLvl w:val="4"/>
    </w:pPr>
    <w:rPr>
      <w:rFonts w:ascii="Times New Roman" w:hAnsi="Times New Roman" w:cs="Times New Roman"/>
      <w:b/>
      <w:sz w:val="24"/>
      <w:szCs w:val="24"/>
      <w:u w:val="single"/>
    </w:rPr>
  </w:style>
  <w:style w:type="paragraph" w:styleId="Heading6">
    <w:name w:val="heading 6"/>
    <w:basedOn w:val="Normal"/>
    <w:next w:val="Normal"/>
    <w:link w:val="Heading6Char"/>
    <w:uiPriority w:val="9"/>
    <w:unhideWhenUsed/>
    <w:qFormat/>
    <w:rsid w:val="00AD0A0C"/>
    <w:pPr>
      <w:keepNext/>
      <w:spacing w:line="240" w:lineRule="auto"/>
      <w:ind w:left="2880" w:hanging="2880"/>
      <w:contextualSpacing/>
      <w:outlineLvl w:val="5"/>
    </w:pPr>
    <w:rPr>
      <w:rFonts w:ascii="Times New Roman" w:hAnsi="Times New Roman" w:cs="Times New Roman"/>
      <w:i/>
      <w:sz w:val="24"/>
      <w:szCs w:val="24"/>
    </w:rPr>
  </w:style>
  <w:style w:type="paragraph" w:styleId="Heading7">
    <w:name w:val="heading 7"/>
    <w:basedOn w:val="Normal"/>
    <w:next w:val="Normal"/>
    <w:link w:val="Heading7Char"/>
    <w:uiPriority w:val="9"/>
    <w:unhideWhenUsed/>
    <w:qFormat/>
    <w:rsid w:val="00AF5E2F"/>
    <w:pPr>
      <w:keepNext/>
      <w:spacing w:line="240" w:lineRule="auto"/>
      <w:contextualSpacing/>
      <w:outlineLvl w:val="6"/>
    </w:pPr>
    <w:rPr>
      <w:rFonts w:ascii="Times New Roman" w:hAnsi="Times New Roman" w:cs="Times New Roman"/>
      <w:b/>
      <w:sz w:val="24"/>
      <w:szCs w:val="24"/>
      <w:u w:val="single"/>
    </w:rPr>
  </w:style>
  <w:style w:type="paragraph" w:styleId="Heading8">
    <w:name w:val="heading 8"/>
    <w:basedOn w:val="Normal"/>
    <w:next w:val="Normal"/>
    <w:link w:val="Heading8Char"/>
    <w:uiPriority w:val="9"/>
    <w:semiHidden/>
    <w:unhideWhenUsed/>
    <w:qFormat/>
    <w:rsid w:val="009D6A9B"/>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Normal"/>
    <w:link w:val="Heading9Char"/>
    <w:uiPriority w:val="9"/>
    <w:semiHidden/>
    <w:unhideWhenUsed/>
    <w:qFormat/>
    <w:rsid w:val="009D6A9B"/>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A91"/>
    <w:pPr>
      <w:spacing w:line="240" w:lineRule="auto"/>
      <w:contextualSpacing/>
      <w:jc w:val="center"/>
    </w:pPr>
    <w:rPr>
      <w:rFonts w:ascii="Times New Roman" w:hAnsi="Times New Roman" w:cs="Times New Roman"/>
      <w:sz w:val="48"/>
      <w:szCs w:val="48"/>
    </w:rPr>
  </w:style>
  <w:style w:type="character" w:customStyle="1" w:styleId="TitleChar">
    <w:name w:val="Title Char"/>
    <w:basedOn w:val="DefaultParagraphFont"/>
    <w:link w:val="Title"/>
    <w:uiPriority w:val="10"/>
    <w:rsid w:val="00093A91"/>
    <w:rPr>
      <w:rFonts w:ascii="Times New Roman" w:hAnsi="Times New Roman" w:cs="Times New Roman"/>
      <w:sz w:val="48"/>
      <w:szCs w:val="48"/>
    </w:rPr>
  </w:style>
  <w:style w:type="character" w:customStyle="1" w:styleId="Heading1Char">
    <w:name w:val="Heading 1 Char"/>
    <w:basedOn w:val="DefaultParagraphFont"/>
    <w:link w:val="Heading1"/>
    <w:uiPriority w:val="9"/>
    <w:rsid w:val="00093A91"/>
    <w:rPr>
      <w:rFonts w:ascii="Times New Roman" w:hAnsi="Times New Roman" w:cs="Times New Roman"/>
      <w:i/>
      <w:sz w:val="24"/>
      <w:szCs w:val="24"/>
    </w:rPr>
  </w:style>
  <w:style w:type="paragraph" w:styleId="BodyText">
    <w:name w:val="Body Text"/>
    <w:basedOn w:val="Normal"/>
    <w:link w:val="BodyTextChar"/>
    <w:uiPriority w:val="1"/>
    <w:unhideWhenUsed/>
    <w:qFormat/>
    <w:rsid w:val="00093A91"/>
    <w:pPr>
      <w:spacing w:line="240" w:lineRule="auto"/>
      <w:contextualSpacing/>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093A91"/>
    <w:rPr>
      <w:rFonts w:ascii="Times New Roman" w:hAnsi="Times New Roman" w:cs="Times New Roman"/>
      <w:sz w:val="24"/>
      <w:szCs w:val="24"/>
    </w:rPr>
  </w:style>
  <w:style w:type="character" w:customStyle="1" w:styleId="Heading2Char">
    <w:name w:val="Heading 2 Char"/>
    <w:basedOn w:val="DefaultParagraphFont"/>
    <w:link w:val="Heading2"/>
    <w:uiPriority w:val="9"/>
    <w:rsid w:val="00093A91"/>
    <w:rPr>
      <w:rFonts w:ascii="Times New Roman" w:hAnsi="Times New Roman" w:cs="Times New Roman"/>
      <w:b/>
      <w:i/>
      <w:sz w:val="24"/>
      <w:szCs w:val="24"/>
    </w:rPr>
  </w:style>
  <w:style w:type="character" w:customStyle="1" w:styleId="Heading3Char">
    <w:name w:val="Heading 3 Char"/>
    <w:basedOn w:val="DefaultParagraphFont"/>
    <w:link w:val="Heading3"/>
    <w:uiPriority w:val="9"/>
    <w:rsid w:val="00611E8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611E89"/>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611E89"/>
    <w:rPr>
      <w:rFonts w:ascii="Times New Roman" w:hAnsi="Times New Roman" w:cs="Times New Roman"/>
      <w:b/>
      <w:sz w:val="24"/>
      <w:szCs w:val="24"/>
      <w:u w:val="single"/>
    </w:rPr>
  </w:style>
  <w:style w:type="character" w:customStyle="1" w:styleId="Heading6Char">
    <w:name w:val="Heading 6 Char"/>
    <w:basedOn w:val="DefaultParagraphFont"/>
    <w:link w:val="Heading6"/>
    <w:uiPriority w:val="9"/>
    <w:rsid w:val="00AD0A0C"/>
    <w:rPr>
      <w:rFonts w:ascii="Times New Roman" w:hAnsi="Times New Roman" w:cs="Times New Roman"/>
      <w:i/>
      <w:sz w:val="24"/>
      <w:szCs w:val="24"/>
    </w:rPr>
  </w:style>
  <w:style w:type="character" w:customStyle="1" w:styleId="Heading7Char">
    <w:name w:val="Heading 7 Char"/>
    <w:basedOn w:val="DefaultParagraphFont"/>
    <w:link w:val="Heading7"/>
    <w:uiPriority w:val="9"/>
    <w:rsid w:val="00AF5E2F"/>
    <w:rPr>
      <w:rFonts w:ascii="Times New Roman" w:hAnsi="Times New Roman" w:cs="Times New Roman"/>
      <w:b/>
      <w:sz w:val="24"/>
      <w:szCs w:val="24"/>
      <w:u w:val="single"/>
    </w:rPr>
  </w:style>
  <w:style w:type="paragraph" w:styleId="ListParagraph">
    <w:name w:val="List Paragraph"/>
    <w:basedOn w:val="Normal"/>
    <w:uiPriority w:val="34"/>
    <w:qFormat/>
    <w:rsid w:val="000A74A9"/>
    <w:pPr>
      <w:ind w:left="720"/>
      <w:contextualSpacing/>
    </w:pPr>
  </w:style>
  <w:style w:type="paragraph" w:styleId="BalloonText">
    <w:name w:val="Balloon Text"/>
    <w:basedOn w:val="Normal"/>
    <w:link w:val="BalloonTextChar"/>
    <w:uiPriority w:val="99"/>
    <w:semiHidden/>
    <w:unhideWhenUsed/>
    <w:rsid w:val="00616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DD8"/>
    <w:rPr>
      <w:rFonts w:ascii="Segoe UI" w:hAnsi="Segoe UI" w:cs="Segoe UI"/>
      <w:sz w:val="18"/>
      <w:szCs w:val="18"/>
    </w:rPr>
  </w:style>
  <w:style w:type="table" w:styleId="TableGrid">
    <w:name w:val="Table Grid"/>
    <w:basedOn w:val="TableNormal"/>
    <w:uiPriority w:val="39"/>
    <w:rsid w:val="00C4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9D6A9B"/>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9D6A9B"/>
    <w:rPr>
      <w:rFonts w:ascii="Times New Roman" w:eastAsiaTheme="majorEastAsia" w:hAnsi="Times New Roman" w:cstheme="majorBidi"/>
      <w:color w:val="272727" w:themeColor="text1" w:themeTint="D8"/>
    </w:rPr>
  </w:style>
  <w:style w:type="paragraph" w:styleId="Subtitle">
    <w:name w:val="Subtitle"/>
    <w:basedOn w:val="Normal"/>
    <w:next w:val="Normal"/>
    <w:link w:val="SubtitleChar"/>
    <w:uiPriority w:val="11"/>
    <w:qFormat/>
    <w:rsid w:val="009D6A9B"/>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A9B"/>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9D6A9B"/>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rPr>
  </w:style>
  <w:style w:type="character" w:customStyle="1" w:styleId="QuoteChar">
    <w:name w:val="Quote Char"/>
    <w:basedOn w:val="DefaultParagraphFont"/>
    <w:link w:val="Quote"/>
    <w:uiPriority w:val="29"/>
    <w:rsid w:val="009D6A9B"/>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9D6A9B"/>
    <w:rPr>
      <w:i/>
      <w:iCs/>
      <w:color w:val="2E74B5" w:themeColor="accent1" w:themeShade="BF"/>
    </w:rPr>
  </w:style>
  <w:style w:type="paragraph" w:styleId="IntenseQuote">
    <w:name w:val="Intense Quote"/>
    <w:basedOn w:val="Normal"/>
    <w:next w:val="Normal"/>
    <w:link w:val="IntenseQuoteChar"/>
    <w:uiPriority w:val="30"/>
    <w:qFormat/>
    <w:rsid w:val="009D6A9B"/>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rPr>
  </w:style>
  <w:style w:type="character" w:customStyle="1" w:styleId="IntenseQuoteChar">
    <w:name w:val="Intense Quote Char"/>
    <w:basedOn w:val="DefaultParagraphFont"/>
    <w:link w:val="IntenseQuote"/>
    <w:uiPriority w:val="30"/>
    <w:rsid w:val="009D6A9B"/>
    <w:rPr>
      <w:rFonts w:ascii="Times New Roman" w:eastAsia="Times New Roman" w:hAnsi="Times New Roman" w:cs="Times New Roman"/>
      <w:i/>
      <w:iCs/>
      <w:color w:val="2E74B5" w:themeColor="accent1" w:themeShade="BF"/>
    </w:rPr>
  </w:style>
  <w:style w:type="character" w:styleId="IntenseReference">
    <w:name w:val="Intense Reference"/>
    <w:basedOn w:val="DefaultParagraphFont"/>
    <w:uiPriority w:val="32"/>
    <w:qFormat/>
    <w:rsid w:val="009D6A9B"/>
    <w:rPr>
      <w:b/>
      <w:bCs/>
      <w:smallCaps/>
      <w:color w:val="2E74B5" w:themeColor="accent1" w:themeShade="BF"/>
      <w:spacing w:val="5"/>
    </w:rPr>
  </w:style>
  <w:style w:type="paragraph" w:styleId="TOC1">
    <w:name w:val="toc 1"/>
    <w:basedOn w:val="Normal"/>
    <w:uiPriority w:val="1"/>
    <w:qFormat/>
    <w:rsid w:val="009D6A9B"/>
    <w:pPr>
      <w:widowControl w:val="0"/>
      <w:autoSpaceDE w:val="0"/>
      <w:autoSpaceDN w:val="0"/>
      <w:spacing w:before="119" w:after="0" w:line="240" w:lineRule="auto"/>
      <w:ind w:left="1152"/>
    </w:pPr>
    <w:rPr>
      <w:rFonts w:ascii="Times New Roman" w:eastAsia="Times New Roman" w:hAnsi="Times New Roman" w:cs="Times New Roman"/>
      <w:b/>
      <w:bCs/>
    </w:rPr>
  </w:style>
  <w:style w:type="paragraph" w:styleId="TOC2">
    <w:name w:val="toc 2"/>
    <w:basedOn w:val="Normal"/>
    <w:uiPriority w:val="1"/>
    <w:qFormat/>
    <w:rsid w:val="009D6A9B"/>
    <w:pPr>
      <w:widowControl w:val="0"/>
      <w:autoSpaceDE w:val="0"/>
      <w:autoSpaceDN w:val="0"/>
      <w:spacing w:before="119" w:after="0" w:line="240" w:lineRule="auto"/>
      <w:ind w:left="1368"/>
    </w:pPr>
    <w:rPr>
      <w:rFonts w:ascii="Times New Roman" w:eastAsia="Times New Roman" w:hAnsi="Times New Roman" w:cs="Times New Roman"/>
    </w:rPr>
  </w:style>
  <w:style w:type="paragraph" w:styleId="TOC3">
    <w:name w:val="toc 3"/>
    <w:basedOn w:val="Normal"/>
    <w:uiPriority w:val="1"/>
    <w:qFormat/>
    <w:rsid w:val="009D6A9B"/>
    <w:pPr>
      <w:widowControl w:val="0"/>
      <w:autoSpaceDE w:val="0"/>
      <w:autoSpaceDN w:val="0"/>
      <w:spacing w:before="119" w:after="0" w:line="240" w:lineRule="auto"/>
      <w:ind w:left="1592"/>
    </w:pPr>
    <w:rPr>
      <w:rFonts w:ascii="Times New Roman" w:eastAsia="Times New Roman" w:hAnsi="Times New Roman" w:cs="Times New Roman"/>
    </w:rPr>
  </w:style>
  <w:style w:type="paragraph" w:customStyle="1" w:styleId="TableParagraph">
    <w:name w:val="Table Paragraph"/>
    <w:basedOn w:val="Normal"/>
    <w:uiPriority w:val="1"/>
    <w:qFormat/>
    <w:rsid w:val="009D6A9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BF51-2781-4A47-8A0B-E7362B33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74</Pages>
  <Words>25716</Words>
  <Characters>146586</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18MEADORRACHEL</dc:creator>
  <cp:lastModifiedBy>Hallye Arterburn (Allen County)</cp:lastModifiedBy>
  <cp:revision>4</cp:revision>
  <cp:lastPrinted>2023-01-24T16:46:00Z</cp:lastPrinted>
  <dcterms:created xsi:type="dcterms:W3CDTF">2025-08-01T15:46:00Z</dcterms:created>
  <dcterms:modified xsi:type="dcterms:W3CDTF">2025-08-01T16:23:00Z</dcterms:modified>
</cp:coreProperties>
</file>