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Normal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9300"/>
      </w:tblGrid>
      <w:tr w:rsidR="5C17BCF6" w:rsidTr="273077A3" w14:paraId="1291019C">
        <w:trPr>
          <w:trHeight w:val="300"/>
        </w:trPr>
        <w:tc>
          <w:tcPr>
            <w:tcW w:w="9300" w:type="dxa"/>
            <w:tcBorders>
              <w:top w:val="single" w:color="5693C7" w:sz="8"/>
              <w:left w:val="nil"/>
              <w:bottom w:val="nil"/>
              <w:right w:val="nil"/>
            </w:tcBorders>
            <w:tcMar>
              <w:top w:w="75" w:type="dxa"/>
            </w:tcMar>
            <w:vAlign w:val="center"/>
          </w:tcPr>
          <w:p w:rsidR="5C17BCF6" w:rsidP="5C17BCF6" w:rsidRDefault="5C17BCF6" w14:paraId="66648A97" w14:textId="3E515757">
            <w:pPr>
              <w:spacing w:before="2" w:beforeAutospacing="off" w:after="2" w:afterAutospacing="off"/>
              <w:ind w:left="2" w:right="2"/>
            </w:pPr>
          </w:p>
          <w:p w:rsidR="5C17BCF6" w:rsidP="5C17BCF6" w:rsidRDefault="5C17BCF6" w14:paraId="4AEA209F" w14:textId="4251B824">
            <w:pPr>
              <w:spacing w:before="2" w:beforeAutospacing="off" w:after="2" w:afterAutospacing="off"/>
              <w:ind w:left="2" w:right="2"/>
            </w:pPr>
          </w:p>
          <w:p w:rsidR="5C17BCF6" w:rsidP="5C17BCF6" w:rsidRDefault="5C17BCF6" w14:paraId="0799DAE3" w14:textId="19535A68">
            <w:pPr>
              <w:spacing w:before="2" w:beforeAutospacing="off" w:after="2" w:afterAutospacing="off"/>
              <w:ind w:left="2" w:right="2"/>
            </w:pPr>
          </w:p>
        </w:tc>
      </w:tr>
      <w:tr w:rsidR="5C17BCF6" w:rsidTr="273077A3" w14:paraId="011C9D71">
        <w:trPr>
          <w:trHeight w:val="300"/>
        </w:trPr>
        <w:tc>
          <w:tcPr>
            <w:tcW w:w="9300" w:type="dxa"/>
            <w:tcMar/>
            <w:vAlign w:val="center"/>
          </w:tcPr>
          <w:p w:rsidR="5C17BCF6" w:rsidRDefault="5C17BCF6" w14:paraId="22C7E2AE"/>
        </w:tc>
      </w:tr>
    </w:tbl>
    <w:p w:rsidR="5C17BCF6" w:rsidP="5C17BCF6" w:rsidRDefault="5C17BCF6" w14:paraId="50B9A067" w14:textId="25E71591">
      <w:pPr>
        <w:pStyle w:val="Normal"/>
        <w:rPr>
          <w:rFonts w:ascii="Aptos" w:hAnsi="Aptos" w:eastAsia="Aptos" w:cs="Aptos"/>
          <w:noProof w:val="0"/>
          <w:color w:val="666C75"/>
          <w:sz w:val="24"/>
          <w:szCs w:val="24"/>
          <w:lang w:val="en-US"/>
        </w:rPr>
      </w:pPr>
    </w:p>
    <w:sectPr w:rsidR="002537B5" w:rsidSect="00545617">
      <w:headerReference w:type="default" r:id="rId11"/>
      <w:footerReference w:type="default" r:id="rId12"/>
      <w:pgSz w:w="12240" w:h="15840" w:orient="portrait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C07" w:rsidP="00E56E77" w:rsidRDefault="00437C07" w14:paraId="46E07829" w14:textId="77777777">
      <w:pPr>
        <w:spacing w:after="0" w:line="240" w:lineRule="auto"/>
      </w:pPr>
      <w:r>
        <w:separator/>
      </w:r>
    </w:p>
  </w:endnote>
  <w:endnote w:type="continuationSeparator" w:id="0">
    <w:p w:rsidR="00437C07" w:rsidP="00E56E77" w:rsidRDefault="00437C07" w14:paraId="29C49A08" w14:textId="77777777">
      <w:pPr>
        <w:spacing w:after="0" w:line="240" w:lineRule="auto"/>
      </w:pPr>
      <w:r>
        <w:continuationSeparator/>
      </w:r>
    </w:p>
  </w:endnote>
  <w:endnote w:type="continuationNotice" w:id="1">
    <w:p w:rsidR="00437C07" w:rsidRDefault="00437C07" w14:paraId="5885C0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C2745A" w:rsidR="009460E0" w:rsidP="00C2745A" w:rsidRDefault="000E78F2" w14:paraId="18FA314B" w14:textId="69F18A3E">
    <w:pPr>
      <w:pStyle w:val="Footer"/>
      <w:rPr>
        <w:rFonts w:ascii="HurmeGeometricSans3 SemiBold" w:hAnsi="HurmeGeometricSans3 SemiBold"/>
        <w:sz w:val="16"/>
        <w:szCs w:val="16"/>
      </w:rPr>
    </w:pPr>
    <w:r w:rsidRPr="00C2745A">
      <w:rPr>
        <w:rFonts w:ascii="HurmeGeometricSans3 SemiBold" w:hAnsi="HurmeGeometricSans3 SemiBold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FEE7F7" wp14:editId="60E54436">
              <wp:simplePos x="0" y="0"/>
              <wp:positionH relativeFrom="column">
                <wp:posOffset>4999511</wp:posOffset>
              </wp:positionH>
              <wp:positionV relativeFrom="paragraph">
                <wp:posOffset>-1239585</wp:posOffset>
              </wp:positionV>
              <wp:extent cx="1867143" cy="1843392"/>
              <wp:effectExtent l="0" t="6985" r="12065" b="12065"/>
              <wp:wrapNone/>
              <wp:docPr id="1773314270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867143" cy="1843392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6" coordsize="21600,21600" o:spt="6" path="m,l,21600r21600,xe" w14:anchorId="236A7D74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1" style="position:absolute;margin-left:393.65pt;margin-top:-97.6pt;width:147pt;height:145.15pt;rotation:-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186b7 [3215]" strokecolor="#4186b7 [3215]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/p7hwIAAJwFAAAOAAAAZHJzL2Uyb0RvYy54bWysVE1v2zAMvQ/YfxB0Xx2n6VdQpwhadBhQ&#10;tMHaoWdVlmIBsqhJSpzs14+SbKddeyrmgyCK5CP5TPLyatdqshXOKzAVLY8mlAjDoVZmXdFfT7ff&#10;zinxgZmaaTCionvh6dXi65fLzs7FFBrQtXAEQYyfd7aiTQh2XhSeN6Jl/gisMKiU4FoWUHTronas&#10;Q/RWF9PJ5LTowNXWARfe4+tNVtJFwpdS8PAgpReB6IpibiGdLp0v8SwWl2y+dsw2ivdpsE9k0TJl&#10;MOgIdcMCIxun3kG1ijvwIMMRh7YAKRUXqQasppz8U81jw6xItSA53o40+f8Hy++3j3blkIbO+rnH&#10;a6xiJ11LHCBb5SmyjF8qDtMlu8TdfuRO7ALh+Fien56Vs2NKOOrK89nx8cU0sltktIhqnQ/fBbQk&#10;XirqwpNTzKx1LJHN2fbOh+wwGMZnD1rVt0rrJMS2ENfakS3DHxp2Q4g3Vtp8yhEzjZ7FgYh0C3st&#10;Ip42P4UkqsZapynh1KOHZBjnwoQyqxpWi5xjeRLZy3WNHomWBBiRJVY3YvcAbwsdsDNMbx9dRWrx&#10;0Tn/pjFMzuCt8+iRIoMJo3OrDLiPKtNYVR852w8kZWoiSy9Q71cutwyOmbf8VuFPvmM+rJjDicJH&#10;3BLhAQ+poaso9DdKGnB/PnqP9tjoqKWkwwmtqP+9YU5Qon8YHIGLcjaLI52E2cnZFAX3WvPyWmM2&#10;7TVgz5Qpu3SN9kEPV+mgfcZlsoxRUcUMx9gV5cENwnXImwPXERfLZTLDMbYs3JlHyyN4ZDW279Pu&#10;mTnbd3rAIbmHYZrftXq2jZ4GlpsAUqU5OPDa840rIDVOv67ijnktJ6vDUl38BQAA//8DAFBLAwQU&#10;AAYACAAAACEAPRCI/uMAAAAMAQAADwAAAGRycy9kb3ducmV2LnhtbEyPXWvCMBSG7wf7D+EMdiOa&#10;dgxralMZAy+Gm6CTwe5iE9uy5iQ0qdZ/v+PVdnne8/B+FKvRduxs+tA6lJDOEmAGK6dbrCUcPtfT&#10;BbAQFWrVOTQSribAqry/K1Su3QV35ryPNSMTDLmS0MToc85D1Rirwsx5g/Q7ud6qSGdfc92rC5nb&#10;jj8lyZxb1SIlNMqb18ZUP/vBShD+MNl8fUx2628v+ve362Dnm62Ujw/jyxJYNGP8g+FWn6pDSZ2O&#10;bkAdWCchW4iUUAnTVGS06oYkmXgGdqQAUnhZ8P8jyl8AAAD//wMAUEsBAi0AFAAGAAgAAAAhALaD&#10;OJL+AAAA4QEAABMAAAAAAAAAAAAAAAAAAAAAAFtDb250ZW50X1R5cGVzXS54bWxQSwECLQAUAAYA&#10;CAAAACEAOP0h/9YAAACUAQAACwAAAAAAAAAAAAAAAAAvAQAAX3JlbHMvLnJlbHNQSwECLQAUAAYA&#10;CAAAACEAO+/6e4cCAACcBQAADgAAAAAAAAAAAAAAAAAuAgAAZHJzL2Uyb0RvYy54bWxQSwECLQAU&#10;AAYACAAAACEAPRCI/uMAAAAMAQAADwAAAAAAAAAAAAAAAADhBAAAZHJzL2Rvd25yZXYueG1sUEsF&#10;BgAAAAAEAAQA8wAAAPEFAAAAAA==&#10;"/>
          </w:pict>
        </mc:Fallback>
      </mc:AlternateContent>
    </w:r>
    <w:r w:rsidRPr="00C2745A" w:rsidR="00FD0C33">
      <w:rPr>
        <w:rFonts w:ascii="HurmeGeometricSans3 SemiBold" w:hAnsi="HurmeGeometricSans3 SemiBold"/>
        <w:sz w:val="16"/>
        <w:szCs w:val="16"/>
      </w:rPr>
      <w:t>christensengroup.com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C07" w:rsidP="00E56E77" w:rsidRDefault="00437C07" w14:paraId="27727084" w14:textId="77777777">
      <w:pPr>
        <w:spacing w:after="0" w:line="240" w:lineRule="auto"/>
      </w:pPr>
      <w:r>
        <w:separator/>
      </w:r>
    </w:p>
  </w:footnote>
  <w:footnote w:type="continuationSeparator" w:id="0">
    <w:p w:rsidR="00437C07" w:rsidP="00E56E77" w:rsidRDefault="00437C07" w14:paraId="529E141E" w14:textId="77777777">
      <w:pPr>
        <w:spacing w:after="0" w:line="240" w:lineRule="auto"/>
      </w:pPr>
      <w:r>
        <w:continuationSeparator/>
      </w:r>
    </w:p>
  </w:footnote>
  <w:footnote w:type="continuationNotice" w:id="1">
    <w:p w:rsidR="00437C07" w:rsidRDefault="00437C07" w14:paraId="02ACCD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000000" w:sz="12"/>
        <w:left w:val="none" w:color="000000" w:sz="12"/>
        <w:bottom w:val="none" w:color="000000" w:sz="12"/>
        <w:right w:val="none" w:color="000000" w:sz="12"/>
        <w:insideH w:val="none" w:color="000000" w:sz="12"/>
        <w:insideV w:val="none" w:color="000000" w:sz="12"/>
      </w:tblBorders>
      <w:tblLayout w:type="fixed"/>
      <w:tblLook w:val="06A0" w:firstRow="1" w:lastRow="0" w:firstColumn="1" w:lastColumn="0" w:noHBand="1" w:noVBand="1"/>
    </w:tblPr>
    <w:tblGrid>
      <w:gridCol w:w="3120"/>
      <w:gridCol w:w="4620"/>
      <w:gridCol w:w="1620"/>
    </w:tblGrid>
    <w:tr w:rsidR="2907EB59" w:rsidTr="2907EB59" w14:paraId="1C1B211B">
      <w:trPr>
        <w:trHeight w:val="302"/>
      </w:trPr>
      <w:tc>
        <w:tcPr>
          <w:tcW w:w="3120" w:type="dxa"/>
          <w:tcMar/>
        </w:tcPr>
        <w:p w:rsidR="2907EB59" w:rsidP="2907EB59" w:rsidRDefault="2907EB59" w14:paraId="74247889" w14:textId="0F5A8359">
          <w:pPr>
            <w:pStyle w:val="Header"/>
          </w:pPr>
          <w:r w:rsidR="2907EB59">
            <w:drawing>
              <wp:inline wp14:editId="03238BC5" wp14:anchorId="750D0ACB">
                <wp:extent cx="1337022" cy="560604"/>
                <wp:effectExtent l="0" t="0" r="0" b="0"/>
                <wp:docPr id="1005844911" name="Picture 20" descr="A picture containing graphical user interface&#10;&#10;Description automatically generated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" name="Picture 1" descr="A picture containing graphical user interface&#10;&#10;Description automatically generated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349292" cy="565749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tcMar/>
        </w:tcPr>
        <w:p w:rsidR="2907EB59" w:rsidP="2907EB59" w:rsidRDefault="2907EB59" w14:paraId="4DFC0CF2" w14:textId="0C928786">
          <w:pPr>
            <w:pStyle w:val="Header"/>
            <w:jc w:val="right"/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</w:pPr>
        </w:p>
        <w:p w:rsidR="2907EB59" w:rsidP="2907EB59" w:rsidRDefault="2907EB59" w14:paraId="378FA5B7" w14:textId="0073A0DA">
          <w:pPr>
            <w:pStyle w:val="Header"/>
            <w:jc w:val="right"/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</w:pPr>
          <w:r w:rsidRPr="2907EB59" w:rsidR="2907EB59"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  <w:t>9855 West 78</w:t>
          </w:r>
          <w:r w:rsidRPr="2907EB59" w:rsidR="2907EB59"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  <w:vertAlign w:val="superscript"/>
            </w:rPr>
            <w:t>th</w:t>
          </w:r>
          <w:r w:rsidRPr="2907EB59" w:rsidR="2907EB59"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  <w:t xml:space="preserve"> Street, Suite 100</w:t>
          </w:r>
        </w:p>
        <w:p w:rsidR="2907EB59" w:rsidP="2907EB59" w:rsidRDefault="2907EB59" w14:paraId="291EC768" w14:textId="6D314379">
          <w:pPr>
            <w:pStyle w:val="Header"/>
            <w:jc w:val="right"/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</w:pPr>
          <w:r w:rsidRPr="2907EB59" w:rsidR="2907EB59"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  <w:t>Eden Prairie, MN 55344</w:t>
          </w:r>
        </w:p>
      </w:tc>
      <w:tc>
        <w:tcPr>
          <w:tcW w:w="1620" w:type="dxa"/>
          <w:tcMar/>
        </w:tcPr>
        <w:p w:rsidR="2907EB59" w:rsidP="2907EB59" w:rsidRDefault="2907EB59" w14:paraId="09B0A6B9" w14:textId="5B03DBA4">
          <w:pPr>
            <w:pStyle w:val="Header"/>
            <w:jc w:val="right"/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</w:pPr>
        </w:p>
        <w:p w:rsidR="2907EB59" w:rsidP="2907EB59" w:rsidRDefault="2907EB59" w14:paraId="7AB371BE" w14:textId="6AAE98DE">
          <w:pPr>
            <w:pStyle w:val="Header"/>
            <w:jc w:val="right"/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</w:pPr>
          <w:r w:rsidRPr="2907EB59" w:rsidR="2907EB59">
            <w:rPr>
              <w:rFonts w:ascii="HurmeGeometricSans3 SemiBold" w:hAnsi="HurmeGeometricSans3 SemiBold" w:eastAsia="HurmeGeometricSans3 SemiBold" w:cs="HurmeGeometricSans3 SemiBold"/>
              <w:b w:val="0"/>
              <w:bCs w:val="0"/>
              <w:color w:val="667376" w:themeColor="background2" w:themeTint="FF" w:themeShade="80"/>
              <w:sz w:val="16"/>
              <w:szCs w:val="16"/>
            </w:rPr>
            <w:t>Ph 952.200.1437</w:t>
          </w:r>
        </w:p>
      </w:tc>
    </w:tr>
  </w:tbl>
  <w:p w:rsidR="2907EB59" w:rsidP="2907EB59" w:rsidRDefault="2907EB59" w14:paraId="3DE93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E6B0"/>
    <w:multiLevelType w:val="hybridMultilevel"/>
    <w:tmpl w:val="FFFFFFFF"/>
    <w:lvl w:ilvl="0" w:tplc="2B6C37AC">
      <w:start w:val="1"/>
      <w:numFmt w:val="bullet"/>
      <w:lvlText w:val="v"/>
      <w:lvlJc w:val="left"/>
      <w:pPr>
        <w:ind w:left="720" w:hanging="360"/>
      </w:pPr>
      <w:rPr>
        <w:rFonts w:hint="default" w:ascii="Wingdings" w:hAnsi="Wingdings"/>
      </w:rPr>
    </w:lvl>
    <w:lvl w:ilvl="1" w:tplc="54BAD3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E3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C67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8267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D8B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4C3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C25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567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357EAA"/>
    <w:multiLevelType w:val="hybridMultilevel"/>
    <w:tmpl w:val="FFFFFFFF"/>
    <w:lvl w:ilvl="0" w:tplc="F604A0B8">
      <w:start w:val="1"/>
      <w:numFmt w:val="bullet"/>
      <w:lvlText w:val="v"/>
      <w:lvlJc w:val="left"/>
      <w:pPr>
        <w:ind w:left="720" w:hanging="360"/>
      </w:pPr>
      <w:rPr>
        <w:rFonts w:hint="default" w:ascii="Wingdings" w:hAnsi="Wingdings"/>
      </w:rPr>
    </w:lvl>
    <w:lvl w:ilvl="1" w:tplc="244AB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805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18F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4CF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0E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A8E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323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18B4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9C5A61"/>
    <w:multiLevelType w:val="hybridMultilevel"/>
    <w:tmpl w:val="F32A1B8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9D714B"/>
    <w:multiLevelType w:val="hybridMultilevel"/>
    <w:tmpl w:val="2568561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7383981">
    <w:abstractNumId w:val="1"/>
  </w:num>
  <w:num w:numId="2" w16cid:durableId="701323540">
    <w:abstractNumId w:val="0"/>
  </w:num>
  <w:num w:numId="3" w16cid:durableId="2084138200">
    <w:abstractNumId w:val="3"/>
  </w:num>
  <w:num w:numId="4" w16cid:durableId="37500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45461"/>
    <w:rsid w:val="00070538"/>
    <w:rsid w:val="00073AD4"/>
    <w:rsid w:val="00096A77"/>
    <w:rsid w:val="000E78F2"/>
    <w:rsid w:val="00142F94"/>
    <w:rsid w:val="00150218"/>
    <w:rsid w:val="00175EB3"/>
    <w:rsid w:val="00196967"/>
    <w:rsid w:val="00200616"/>
    <w:rsid w:val="002537B5"/>
    <w:rsid w:val="0025791D"/>
    <w:rsid w:val="003A1418"/>
    <w:rsid w:val="003A42AE"/>
    <w:rsid w:val="003A5BA9"/>
    <w:rsid w:val="003B65A7"/>
    <w:rsid w:val="003C248F"/>
    <w:rsid w:val="003E6F39"/>
    <w:rsid w:val="003E783C"/>
    <w:rsid w:val="003F40EB"/>
    <w:rsid w:val="0040777C"/>
    <w:rsid w:val="00437C07"/>
    <w:rsid w:val="00437DC3"/>
    <w:rsid w:val="00443CA5"/>
    <w:rsid w:val="004A5D5F"/>
    <w:rsid w:val="004A692D"/>
    <w:rsid w:val="004B4195"/>
    <w:rsid w:val="004B5C00"/>
    <w:rsid w:val="004E16F1"/>
    <w:rsid w:val="0051165D"/>
    <w:rsid w:val="005163E1"/>
    <w:rsid w:val="0054057A"/>
    <w:rsid w:val="0054196F"/>
    <w:rsid w:val="00545617"/>
    <w:rsid w:val="00552B8F"/>
    <w:rsid w:val="00560628"/>
    <w:rsid w:val="005751DE"/>
    <w:rsid w:val="005B0EB4"/>
    <w:rsid w:val="005B13FD"/>
    <w:rsid w:val="005C07CF"/>
    <w:rsid w:val="005D49ED"/>
    <w:rsid w:val="005E41FA"/>
    <w:rsid w:val="005E6B71"/>
    <w:rsid w:val="005F3C53"/>
    <w:rsid w:val="00621CF0"/>
    <w:rsid w:val="00656574"/>
    <w:rsid w:val="00657D64"/>
    <w:rsid w:val="006833C9"/>
    <w:rsid w:val="006A6836"/>
    <w:rsid w:val="006B33AC"/>
    <w:rsid w:val="006B3B37"/>
    <w:rsid w:val="006E0A37"/>
    <w:rsid w:val="00731CBF"/>
    <w:rsid w:val="00750464"/>
    <w:rsid w:val="00770382"/>
    <w:rsid w:val="00792F38"/>
    <w:rsid w:val="007A1F96"/>
    <w:rsid w:val="007A25AA"/>
    <w:rsid w:val="007C0BBD"/>
    <w:rsid w:val="00825440"/>
    <w:rsid w:val="00830683"/>
    <w:rsid w:val="00835791"/>
    <w:rsid w:val="008B0C54"/>
    <w:rsid w:val="008E6FAD"/>
    <w:rsid w:val="0092225F"/>
    <w:rsid w:val="00943D43"/>
    <w:rsid w:val="009460E0"/>
    <w:rsid w:val="009710A3"/>
    <w:rsid w:val="009B18DB"/>
    <w:rsid w:val="009C1FE2"/>
    <w:rsid w:val="00A1209E"/>
    <w:rsid w:val="00AE15FA"/>
    <w:rsid w:val="00BF3019"/>
    <w:rsid w:val="00BF7E7C"/>
    <w:rsid w:val="00C244D1"/>
    <w:rsid w:val="00C2745A"/>
    <w:rsid w:val="00C42C75"/>
    <w:rsid w:val="00C7712C"/>
    <w:rsid w:val="00C851CC"/>
    <w:rsid w:val="00C90F45"/>
    <w:rsid w:val="00CC300F"/>
    <w:rsid w:val="00D62C8F"/>
    <w:rsid w:val="00D70570"/>
    <w:rsid w:val="00DB5A4D"/>
    <w:rsid w:val="00E34A94"/>
    <w:rsid w:val="00E45CFD"/>
    <w:rsid w:val="00E56E77"/>
    <w:rsid w:val="00E66E68"/>
    <w:rsid w:val="00EC1CF4"/>
    <w:rsid w:val="00F119E0"/>
    <w:rsid w:val="00F258B2"/>
    <w:rsid w:val="00F75DC4"/>
    <w:rsid w:val="00F875DB"/>
    <w:rsid w:val="00FA4DC0"/>
    <w:rsid w:val="00FA509E"/>
    <w:rsid w:val="00FB4A86"/>
    <w:rsid w:val="00FD0C33"/>
    <w:rsid w:val="00FE5C7D"/>
    <w:rsid w:val="01830012"/>
    <w:rsid w:val="01F40463"/>
    <w:rsid w:val="0274892F"/>
    <w:rsid w:val="05C239E0"/>
    <w:rsid w:val="06720B35"/>
    <w:rsid w:val="07C51D40"/>
    <w:rsid w:val="082B3C37"/>
    <w:rsid w:val="0AD93B50"/>
    <w:rsid w:val="0BC0F2C8"/>
    <w:rsid w:val="0C1D37B7"/>
    <w:rsid w:val="0D0A5463"/>
    <w:rsid w:val="0D1AC5ED"/>
    <w:rsid w:val="0D56875B"/>
    <w:rsid w:val="0E30990D"/>
    <w:rsid w:val="0E345EC4"/>
    <w:rsid w:val="0E8A5849"/>
    <w:rsid w:val="0F61C7E0"/>
    <w:rsid w:val="0FF34C1D"/>
    <w:rsid w:val="1024B2B3"/>
    <w:rsid w:val="104929A0"/>
    <w:rsid w:val="10E57690"/>
    <w:rsid w:val="129047E2"/>
    <w:rsid w:val="138C6A27"/>
    <w:rsid w:val="154B9FAF"/>
    <w:rsid w:val="159A02B1"/>
    <w:rsid w:val="15C87445"/>
    <w:rsid w:val="15FCB8FF"/>
    <w:rsid w:val="17AE139E"/>
    <w:rsid w:val="18BF660B"/>
    <w:rsid w:val="194D9628"/>
    <w:rsid w:val="1A1F1617"/>
    <w:rsid w:val="1AA2FC4F"/>
    <w:rsid w:val="1C507351"/>
    <w:rsid w:val="1D807DF0"/>
    <w:rsid w:val="201C6897"/>
    <w:rsid w:val="20C3100C"/>
    <w:rsid w:val="22F2FBC9"/>
    <w:rsid w:val="23F88E47"/>
    <w:rsid w:val="246E0C9F"/>
    <w:rsid w:val="24CF8A0B"/>
    <w:rsid w:val="257BE0DB"/>
    <w:rsid w:val="273077A3"/>
    <w:rsid w:val="28B4D89C"/>
    <w:rsid w:val="28CBFF6A"/>
    <w:rsid w:val="2907EB59"/>
    <w:rsid w:val="2919F3BE"/>
    <w:rsid w:val="294DF3E4"/>
    <w:rsid w:val="296059AF"/>
    <w:rsid w:val="2979AC5E"/>
    <w:rsid w:val="2B1DBB8B"/>
    <w:rsid w:val="2C19F2DC"/>
    <w:rsid w:val="2C5945DB"/>
    <w:rsid w:val="2CDFDF99"/>
    <w:rsid w:val="2D087044"/>
    <w:rsid w:val="2D4D4633"/>
    <w:rsid w:val="2D5F8D15"/>
    <w:rsid w:val="2ED3CF84"/>
    <w:rsid w:val="30B8FA43"/>
    <w:rsid w:val="324679FB"/>
    <w:rsid w:val="339E3C0D"/>
    <w:rsid w:val="3416ABC6"/>
    <w:rsid w:val="34DF2E69"/>
    <w:rsid w:val="35832866"/>
    <w:rsid w:val="366304FD"/>
    <w:rsid w:val="38185A23"/>
    <w:rsid w:val="3818F282"/>
    <w:rsid w:val="3852C78E"/>
    <w:rsid w:val="3B12313E"/>
    <w:rsid w:val="3BD42297"/>
    <w:rsid w:val="3C051278"/>
    <w:rsid w:val="3C4DCF01"/>
    <w:rsid w:val="3E7C3C69"/>
    <w:rsid w:val="40FB3730"/>
    <w:rsid w:val="41F17FDC"/>
    <w:rsid w:val="4367A028"/>
    <w:rsid w:val="474A3164"/>
    <w:rsid w:val="486449C4"/>
    <w:rsid w:val="4990725E"/>
    <w:rsid w:val="49DACF1A"/>
    <w:rsid w:val="4E10E7A3"/>
    <w:rsid w:val="4E23EA81"/>
    <w:rsid w:val="4EFCBD44"/>
    <w:rsid w:val="4F2ECA9F"/>
    <w:rsid w:val="4FECA375"/>
    <w:rsid w:val="517735DC"/>
    <w:rsid w:val="5179E0DB"/>
    <w:rsid w:val="53688903"/>
    <w:rsid w:val="536C094B"/>
    <w:rsid w:val="53E786EE"/>
    <w:rsid w:val="556C34B5"/>
    <w:rsid w:val="58552283"/>
    <w:rsid w:val="58B63EAC"/>
    <w:rsid w:val="5A650641"/>
    <w:rsid w:val="5B3FA8DC"/>
    <w:rsid w:val="5B44CF33"/>
    <w:rsid w:val="5B88D96E"/>
    <w:rsid w:val="5B92F2F6"/>
    <w:rsid w:val="5BF43A83"/>
    <w:rsid w:val="5C17BCF6"/>
    <w:rsid w:val="5FA13FD8"/>
    <w:rsid w:val="603F2ED7"/>
    <w:rsid w:val="60A3FC67"/>
    <w:rsid w:val="623C28B2"/>
    <w:rsid w:val="6292D760"/>
    <w:rsid w:val="636C793A"/>
    <w:rsid w:val="63A3A59C"/>
    <w:rsid w:val="660E4021"/>
    <w:rsid w:val="66331E23"/>
    <w:rsid w:val="66732EA1"/>
    <w:rsid w:val="68F29BED"/>
    <w:rsid w:val="6AC888E7"/>
    <w:rsid w:val="6B42AB94"/>
    <w:rsid w:val="6C11C54C"/>
    <w:rsid w:val="6C7D81A5"/>
    <w:rsid w:val="6DACA25B"/>
    <w:rsid w:val="6E0ADEA3"/>
    <w:rsid w:val="6E3D7B43"/>
    <w:rsid w:val="6F9BFA0A"/>
    <w:rsid w:val="70523F96"/>
    <w:rsid w:val="7074C339"/>
    <w:rsid w:val="71B7C4DB"/>
    <w:rsid w:val="730F3611"/>
    <w:rsid w:val="749BAF09"/>
    <w:rsid w:val="76B7F730"/>
    <w:rsid w:val="78AE227E"/>
    <w:rsid w:val="7BE29984"/>
    <w:rsid w:val="7C63C9AB"/>
    <w:rsid w:val="7C9795F3"/>
    <w:rsid w:val="7D7EC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C4E516F8-1F86-43F7-BEB6-DD5274F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hAnsi="HurmeGeometricSans3 Regular" w:eastAsiaTheme="minorHAnsi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C244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GBodyText" w:customStyle="1">
    <w:name w:val="CG Body Text"/>
    <w:basedOn w:val="Normal"/>
    <w:autoRedefine/>
    <w:qFormat/>
    <w:rsid w:val="003C248F"/>
    <w:pPr>
      <w:spacing w:after="160" w:line="259" w:lineRule="auto"/>
    </w:pPr>
  </w:style>
  <w:style w:type="paragraph" w:styleId="CGTemplate" w:customStyle="1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styleId="CGTemplate-BusinessInsurance" w:customStyle="1">
    <w:name w:val="CG Template - Business Insurance"/>
    <w:basedOn w:val="CGTemplate"/>
    <w:next w:val="CGBodyText"/>
    <w:rsid w:val="007A1F96"/>
    <w:rPr>
      <w:color w:val="3AC1CC"/>
    </w:rPr>
  </w:style>
  <w:style w:type="paragraph" w:styleId="CGTemplate-EmployeeBenefits" w:customStyle="1">
    <w:name w:val="CG Template - Employee Benefits"/>
    <w:basedOn w:val="CGTemplate"/>
    <w:next w:val="CGBodyText"/>
    <w:rsid w:val="007A1F96"/>
    <w:rPr>
      <w:color w:val="43A147"/>
    </w:rPr>
  </w:style>
  <w:style w:type="paragraph" w:styleId="CGTemplate-LifeInsurance" w:customStyle="1">
    <w:name w:val="CG Template - Life Insurance"/>
    <w:basedOn w:val="CGTemplate"/>
    <w:next w:val="CGBodyText"/>
    <w:rsid w:val="007A1F96"/>
    <w:rPr>
      <w:color w:val="EE5243"/>
    </w:rPr>
  </w:style>
  <w:style w:type="paragraph" w:styleId="CGTemplate-PersonalInsurance" w:customStyle="1">
    <w:name w:val="CG Template - Personal Insurance"/>
    <w:basedOn w:val="CGTemplate"/>
    <w:next w:val="CGBodyText"/>
    <w:rsid w:val="007A1F96"/>
    <w:rPr>
      <w:color w:val="8960A8"/>
    </w:rPr>
  </w:style>
  <w:style w:type="paragraph" w:styleId="CGTemplate-RetirementPlans" w:customStyle="1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color="313F4A" w:themeColor="text1" w:sz="4" w:space="0"/>
        <w:left w:val="single" w:color="313F4A" w:themeColor="text1" w:sz="4" w:space="0"/>
        <w:bottom w:val="single" w:color="313F4A" w:themeColor="text1" w:sz="4" w:space="0"/>
        <w:right w:val="single" w:color="313F4A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color="313F4A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13F4A" w:themeColor="text1" w:sz="4" w:space="0"/>
          <w:right w:val="single" w:color="313F4A" w:themeColor="text1" w:sz="4" w:space="0"/>
        </w:tcBorders>
      </w:tcPr>
    </w:tblStylePr>
    <w:tblStylePr w:type="band1Horz">
      <w:tblPr/>
      <w:tcPr>
        <w:tcBorders>
          <w:top w:val="single" w:color="313F4A" w:themeColor="text1" w:sz="4" w:space="0"/>
          <w:bottom w:val="single" w:color="313F4A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13F4A" w:themeColor="text1" w:sz="4" w:space="0"/>
          <w:left w:val="nil"/>
        </w:tcBorders>
      </w:tcPr>
    </w:tblStylePr>
    <w:tblStylePr w:type="swCell">
      <w:tblPr/>
      <w:tcPr>
        <w:tcBorders>
          <w:top w:val="double" w:color="313F4A" w:themeColor="text1" w:sz="4" w:space="0"/>
          <w:right w:val="nil"/>
        </w:tcBorders>
      </w:tcPr>
    </w:tblStylePr>
  </w:style>
  <w:style w:type="paragraph" w:styleId="CGHeader" w:customStyle="1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styleId="CGSubHeader" w:customStyle="1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styleId="CGSubHeaderChar" w:customStyle="1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CGTable" w:customStyle="1">
    <w:name w:val="CG Table"/>
    <w:basedOn w:val="TableGridLight"/>
    <w:uiPriority w:val="99"/>
    <w:rsid w:val="007A25AA"/>
    <w:rPr>
      <w:sz w:val="18"/>
    </w:rPr>
    <w:tblPr>
      <w:tblBorders>
        <w:top w:val="single" w:color="666C75" w:sz="4" w:space="0"/>
        <w:left w:val="single" w:color="666C75" w:sz="4" w:space="0"/>
        <w:bottom w:val="single" w:color="666C75" w:sz="4" w:space="0"/>
        <w:right w:val="single" w:color="666C75" w:sz="4" w:space="0"/>
        <w:insideH w:val="single" w:color="666C75" w:sz="4" w:space="0"/>
        <w:insideV w:val="single" w:color="666C75" w:sz="4" w:space="0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E77"/>
  </w:style>
  <w:style w:type="table" w:styleId="TableGrid">
    <w:name w:val="Table Grid"/>
    <w:basedOn w:val="TableNormal"/>
    <w:uiPriority w:val="59"/>
    <w:rsid w:val="00F119E0"/>
    <w:pPr>
      <w:spacing w:after="0" w:line="240" w:lineRule="auto"/>
    </w:pPr>
    <w:tblPr>
      <w:tblBorders>
        <w:top w:val="single" w:color="313F4A" w:themeColor="text1" w:sz="4" w:space="0"/>
        <w:left w:val="single" w:color="313F4A" w:themeColor="text1" w:sz="4" w:space="0"/>
        <w:bottom w:val="single" w:color="313F4A" w:themeColor="text1" w:sz="4" w:space="0"/>
        <w:right w:val="single" w:color="313F4A" w:themeColor="text1" w:sz="4" w:space="0"/>
        <w:insideH w:val="single" w:color="313F4A" w:themeColor="text1" w:sz="4" w:space="0"/>
        <w:insideV w:val="single" w:color="313F4A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486449C4"/>
    <w:rPr>
      <w:color w:val="4186B7" w:themeColor="text2"/>
      <w:u w:val="single"/>
    </w:rPr>
  </w:style>
  <w:style w:type="paragraph" w:styleId="NoSpacing">
    <w:name w:val="No Spacing"/>
    <w:uiPriority w:val="1"/>
    <w:qFormat/>
    <w:rsid w:val="486449C4"/>
    <w:pPr>
      <w:spacing w:after="0"/>
    </w:pPr>
  </w:style>
  <w:style w:type="paragraph" w:styleId="ListParagraph">
    <w:name w:val="List Paragraph"/>
    <w:basedOn w:val="Normal"/>
    <w:uiPriority w:val="34"/>
    <w:qFormat/>
    <w:rsid w:val="00AE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63048272-D085-43C0-9D1A-7F682F78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bd56e-87b7-49bc-9ba4-6fcb87b3fa8f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24878-741F-4A01-B677-D3654FC73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02782-9AD3-42EE-9C74-E3181B938CB4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8bbd56e-87b7-49bc-9ba4-6fcb87b3fa8f"/>
    <ds:schemaRef ds:uri="http://schemas.microsoft.com/office/infopath/2007/PartnerControls"/>
    <ds:schemaRef ds:uri="5cf962e1-8142-4160-b95f-0e8943bc53f0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A. Jackson</dc:creator>
  <keywords/>
  <dc:description/>
  <lastModifiedBy>Kyle C. Simmons</lastModifiedBy>
  <revision>63</revision>
  <lastPrinted>2024-03-05T18:13:00.0000000Z</lastPrinted>
  <dcterms:created xsi:type="dcterms:W3CDTF">2022-01-03T17:30:00.0000000Z</dcterms:created>
  <dcterms:modified xsi:type="dcterms:W3CDTF">2025-08-18T21:16:27.5491247Z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  <property fmtid="{D5CDD505-2E9C-101B-9397-08002B2CF9AE}" pid="3" name="MediaServiceImageTags">
    <vt:lpwstr/>
  </property>
</Properties>
</file>