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00"/>
        <w:jc w:val="center"/>
      </w:pPr>
      <w:r>
        <w:rPr>
          <w:rFonts w:ascii="Arial" w:cs="Arial" w:eastAsia="Arial" w:hAnsi="Arial"/>
          <w:b/>
          <w:bCs/>
          <w:color w:val="1B4F72"/>
          <w:sz w:val="40"/>
          <w:szCs w:val="40"/>
        </w:rPr>
        <w:t xml:space="preserve">FEEDBACKWRENCH</w:t>
      </w:r>
    </w:p>
    <w:p>
      <w:pPr>
        <w:spacing w:after="60"/>
        <w:jc w:val="center"/>
      </w:pPr>
      <w:r>
        <w:rPr>
          <w:rFonts w:ascii="Arial" w:cs="Arial" w:eastAsia="Arial" w:hAnsi="Arial"/>
          <w:b/>
          <w:bCs/>
          <w:color w:val="2C3E50"/>
          <w:sz w:val="32"/>
          <w:szCs w:val="32"/>
        </w:rPr>
        <w:t xml:space="preserve">StoryBrand BrandScript</w:t>
      </w:r>
    </w:p>
    <w:p>
      <w:pPr>
        <w:spacing w:after="300"/>
        <w:jc w:val="center"/>
      </w:pPr>
      <w:r>
        <w:rPr>
          <w:rFonts w:ascii="Arial" w:cs="Arial" w:eastAsia="Arial" w:hAnsi="Arial"/>
          <w:i/>
          <w:iCs/>
          <w:color w:val="777777"/>
          <w:sz w:val="22"/>
          <w:szCs w:val="22"/>
        </w:rPr>
        <w:t xml:space="preserve">Avoids Failure  |  SB7 Questions 21–24</w:t>
      </w:r>
    </w:p>
    <w:p>
      <w:pPr>
        <w:spacing w:after="300"/>
        <w:jc w:val="center"/>
      </w:pPr>
      <w:r>
        <w:rPr>
          <w:color w:val="BDC3C7"/>
          <w:sz w:val="16"/>
          <w:szCs w:val="16"/>
        </w:rPr>
        <w:t xml:space="preserve">────────────────────────────────────────</w:t>
      </w:r>
    </w:p>
    <w:p>
      <w:pPr>
        <w:spacing w:after="150"/>
        <w:ind w:left="360"/>
      </w:pPr>
      <w:r>
        <w:rPr>
          <w:rFonts w:ascii="Arial" w:cs="Arial" w:eastAsia="Arial" w:hAnsi="Arial"/>
          <w:color w:val="1B4F72"/>
          <w:sz w:val="24"/>
          <w:szCs w:val="24"/>
        </w:rPr>
        <w:t xml:space="preserve">❝ </w:t>
      </w:r>
      <w:r>
        <w:rPr>
          <w:rFonts w:ascii="Arial" w:cs="Arial" w:eastAsia="Arial" w:hAnsi="Arial"/>
          <w:i/>
          <w:iCs/>
          <w:color w:val="34495E"/>
          <w:sz w:val="22"/>
          <w:szCs w:val="22"/>
        </w:rPr>
        <w:t xml:space="preserve">People are more motivated by loss avoidance than gain. What’s at stake if they DON’T act? The failure section creates healthy urgency without being manipulative. It’s the honest truth about what happens when people ignore the problem.</w:t>
      </w:r>
    </w:p>
    <w:p>
      <w:pPr>
        <w:spacing w:after="120"/>
      </w:pPr>
      <w:r>
        <w:rPr>
          <w:rFonts w:ascii="Arial" w:cs="Arial" w:eastAsia="Arial" w:hAnsi="Arial"/>
          <w:i/>
          <w:iCs/>
          <w:color w:val="555555"/>
          <w:sz w:val="22"/>
          <w:szCs w:val="22"/>
        </w:rPr>
        <w:t xml:space="preserve">These answers power your stakes section, failure messaging, urgency in ads, and email sequences.</w:t>
      </w:r>
    </w:p>
    <w:p>
      <w:pPr>
        <w:spacing w:before="200" w:after="60"/>
      </w:pPr>
    </w:p>
    <w:p>
      <w:pPr>
        <w:spacing w:before="100" w:after="100"/>
        <w:jc w:val="center"/>
      </w:pPr>
      <w:r>
        <w:rPr>
          <w:rFonts w:ascii="Arial" w:cs="Arial" w:eastAsia="Arial" w:hAnsi="Arial"/>
          <w:b/>
          <w:bCs/>
          <w:color w:val="27AE60"/>
          <w:sz w:val="24"/>
          <w:szCs w:val="24"/>
        </w:rPr>
        <w:t xml:space="preserve">➤  </w:t>
      </w:r>
      <w:r>
        <w:rPr>
          <w:rFonts w:ascii="Arial" w:cs="Arial" w:eastAsia="Arial" w:hAnsi="Arial"/>
          <w:b/>
          <w:bCs/>
          <w:color w:val="27AE60"/>
          <w:sz w:val="22"/>
          <w:szCs w:val="22"/>
        </w:rPr>
        <w:t xml:space="preserve">CLICK HERE TO SUBMIT YOUR ANSWERS: </w:t>
      </w:r>
      <w:hyperlink w:history="1" r:id="rId7fpgji7lw3k6_fxhqndaw">
        <w:r>
          <w:rPr>
            <w:rFonts w:ascii="Arial" w:cs="Arial" w:eastAsia="Arial" w:hAnsi="Arial"/>
            <w:b/>
            <w:bCs/>
            <w:color w:val="2980B9"/>
            <w:sz w:val="22"/>
            <w:szCs w:val="22"/>
            <w:u w:val="single"/>
          </w:rPr>
          <w:t xml:space="preserve">SB7 Avoids Failure E: #21-24</w:t>
        </w:r>
      </w:hyperlink>
    </w:p>
    <w:p>
      <w:pPr>
        <w:spacing w:before="250" w:after="80"/>
      </w:pPr>
      <w:r>
        <w:rPr>
          <w:rFonts w:ascii="Arial" w:cs="Arial" w:eastAsia="Arial" w:hAnsi="Arial"/>
          <w:b/>
          <w:bCs/>
          <w:color w:val="1B4F72"/>
          <w:sz w:val="24"/>
          <w:szCs w:val="24"/>
        </w:rPr>
        <w:t xml:space="preserve">TWO WAYS TO COMPLETE THIS</w:t>
      </w:r>
    </w:p>
    <w:p>
      <w:pPr>
        <w:spacing w:after="60"/>
      </w:pPr>
      <w:r>
        <w:rPr>
          <w:rFonts w:ascii="Arial" w:cs="Arial" w:eastAsia="Arial" w:hAnsi="Arial"/>
          <w:b/>
          <w:bCs/>
          <w:sz w:val="22"/>
          <w:szCs w:val="22"/>
        </w:rPr>
        <w:t xml:space="preserve">PATH 1 — Use the Form: </w:t>
      </w:r>
      <w:r>
        <w:rPr>
          <w:rFonts w:ascii="Arial" w:cs="Arial" w:eastAsia="Arial" w:hAnsi="Arial"/>
          <w:sz w:val="22"/>
          <w:szCs w:val="22"/>
        </w:rPr>
        <w:t xml:space="preserve">Click the green link above to fill out the online form. Your answers automatically save to our system.</w:t>
      </w:r>
    </w:p>
    <w:p>
      <w:pPr>
        <w:spacing w:after="60"/>
      </w:pPr>
      <w:r>
        <w:rPr>
          <w:rFonts w:ascii="Arial" w:cs="Arial" w:eastAsia="Arial" w:hAnsi="Arial"/>
          <w:b/>
          <w:bCs/>
          <w:sz w:val="22"/>
          <w:szCs w:val="22"/>
        </w:rPr>
        <w:t xml:space="preserve">PATH 2 — Record Your Answers Here: </w:t>
      </w:r>
      <w:r>
        <w:rPr>
          <w:rFonts w:ascii="Arial" w:cs="Arial" w:eastAsia="Arial" w:hAnsi="Arial"/>
          <w:sz w:val="22"/>
          <w:szCs w:val="22"/>
        </w:rPr>
        <w:t xml:space="preserve">Use voice typing (Google Docs voice, iPhone dictation, etc.) or type your answers directly below each question. More detail is always better.</w:t>
      </w:r>
    </w:p>
    <w:p>
      <w:pPr>
        <w:spacing w:after="200"/>
      </w:pPr>
      <w:r>
        <w:rPr>
          <w:rFonts w:ascii="Arial" w:cs="Arial" w:eastAsia="Arial" w:hAnsi="Arial"/>
          <w:b/>
          <w:bCs/>
          <w:color w:val="C0392B"/>
          <w:sz w:val="22"/>
          <w:szCs w:val="22"/>
        </w:rPr>
        <w:t xml:space="preserve">⚠️  IMPORTANT: Do NOT use AI to generate your answers. </w:t>
      </w:r>
      <w:r>
        <w:rPr>
          <w:rFonts w:ascii="Arial" w:cs="Arial" w:eastAsia="Arial" w:hAnsi="Arial"/>
          <w:color w:val="C0392B"/>
          <w:sz w:val="22"/>
          <w:szCs w:val="22"/>
        </w:rPr>
        <w:t xml:space="preserve">We need YOUR real knowledge, YOUR real experiences, and YOUR real perspective. AI-generated answers produce generic content that doesn’t differentiate your business.</w:t>
      </w:r>
    </w:p>
    <w:p>
      <w:pPr>
        <w:spacing w:after="100"/>
      </w:pPr>
      <w:r>
        <w:rPr>
          <w:color w:val="BDC3C7"/>
          <w:sz w:val="16"/>
          <w:szCs w:val="16"/>
        </w:rPr>
        <w:t xml:space="preserve">────────────────────────────────────────────────────────────</w:t>
      </w:r>
    </w:p>
    <w:p>
      <w:pPr>
        <w:spacing w:before="250" w:after="60"/>
      </w:pPr>
      <w:r>
        <w:rPr>
          <w:rFonts w:ascii="Arial" w:cs="Arial" w:eastAsia="Arial" w:hAnsi="Arial"/>
          <w:b/>
          <w:bCs/>
          <w:color w:val="1B4F72"/>
          <w:sz w:val="22"/>
          <w:szCs w:val="22"/>
        </w:rPr>
        <w:t xml:space="preserve">SB7_21: </w:t>
      </w:r>
      <w:r>
        <w:rPr>
          <w:rFonts w:ascii="Arial" w:cs="Arial" w:eastAsia="Arial" w:hAnsi="Arial"/>
          <w:b/>
          <w:bCs/>
          <w:sz w:val="22"/>
          <w:szCs w:val="22"/>
        </w:rPr>
        <w:t xml:space="preserve">What happens if they don’t act?</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SB7_22: </w:t>
      </w:r>
      <w:r>
        <w:rPr>
          <w:rFonts w:ascii="Arial" w:cs="Arial" w:eastAsia="Arial" w:hAnsi="Arial"/>
          <w:b/>
          <w:bCs/>
          <w:sz w:val="22"/>
          <w:szCs w:val="22"/>
        </w:rPr>
        <w:t xml:space="preserve">What will your customer’s life look like in one year if this problem isn’t solved?</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SB7_23: </w:t>
      </w:r>
      <w:r>
        <w:rPr>
          <w:rFonts w:ascii="Arial" w:cs="Arial" w:eastAsia="Arial" w:hAnsi="Arial"/>
          <w:b/>
          <w:bCs/>
          <w:sz w:val="22"/>
          <w:szCs w:val="22"/>
        </w:rPr>
        <w:t xml:space="preserve">What’s the real cost — in time, money, and missed opportunities — of doing nothing?</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SB7_24: </w:t>
      </w:r>
      <w:r>
        <w:rPr>
          <w:rFonts w:ascii="Arial" w:cs="Arial" w:eastAsia="Arial" w:hAnsi="Arial"/>
          <w:b/>
          <w:bCs/>
          <w:sz w:val="22"/>
          <w:szCs w:val="22"/>
        </w:rPr>
        <w:t xml:space="preserve">How does not solving this problem affect how they see themselves?</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400"/>
      </w:pPr>
      <w:r>
        <w:rPr>
          <w:color w:val="BDC3C7"/>
          <w:sz w:val="16"/>
          <w:szCs w:val="16"/>
        </w:rPr>
        <w:t xml:space="preserve">────────────────────────────────────────────────────────────</w:t>
      </w:r>
    </w:p>
    <w:p>
      <w:pPr>
        <w:spacing w:before="200" w:after="100"/>
      </w:pPr>
      <w:r>
        <w:rPr>
          <w:rFonts w:ascii="Arial" w:cs="Arial" w:eastAsia="Arial" w:hAnsi="Arial"/>
          <w:b/>
          <w:bCs/>
          <w:color w:val="1B4F72"/>
          <w:sz w:val="28"/>
          <w:szCs w:val="28"/>
        </w:rPr>
        <w:t xml:space="preserve">WHAT HAPPENS NEXT</w:t>
      </w:r>
    </w:p>
    <w:p>
      <w:pPr>
        <w:spacing w:after="60"/>
      </w:pPr>
      <w:r>
        <w:rPr>
          <w:rFonts w:ascii="Arial" w:cs="Arial" w:eastAsia="Arial" w:hAnsi="Arial"/>
          <w:b/>
          <w:bCs/>
          <w:sz w:val="22"/>
          <w:szCs w:val="22"/>
        </w:rPr>
        <w:t xml:space="preserve">1. </w:t>
      </w:r>
      <w:r>
        <w:rPr>
          <w:rFonts w:ascii="Arial" w:cs="Arial" w:eastAsia="Arial" w:hAnsi="Arial"/>
          <w:sz w:val="22"/>
          <w:szCs w:val="22"/>
        </w:rPr>
        <w:t xml:space="preserve">Complete the questions above using the form OR by typing/voice-recording your answers in this document.</w:t>
      </w:r>
    </w:p>
    <w:p>
      <w:pPr>
        <w:spacing w:after="60"/>
      </w:pPr>
      <w:r>
        <w:rPr>
          <w:rFonts w:ascii="Arial" w:cs="Arial" w:eastAsia="Arial" w:hAnsi="Arial"/>
          <w:b/>
          <w:bCs/>
          <w:sz w:val="22"/>
          <w:szCs w:val="22"/>
        </w:rPr>
        <w:t xml:space="preserve">2. </w:t>
      </w:r>
      <w:r>
        <w:rPr>
          <w:rFonts w:ascii="Arial" w:cs="Arial" w:eastAsia="Arial" w:hAnsi="Arial"/>
          <w:sz w:val="22"/>
          <w:szCs w:val="22"/>
        </w:rPr>
        <w:t xml:space="preserve">Send this document back to us in your Slack channel (or submit via the form link).</w:t>
      </w:r>
    </w:p>
    <w:p>
      <w:pPr>
        <w:spacing w:after="60"/>
      </w:pPr>
      <w:r>
        <w:rPr>
          <w:rFonts w:ascii="Arial" w:cs="Arial" w:eastAsia="Arial" w:hAnsi="Arial"/>
          <w:b/>
          <w:bCs/>
          <w:sz w:val="22"/>
          <w:szCs w:val="22"/>
        </w:rPr>
        <w:t xml:space="preserve">3. </w:t>
      </w:r>
      <w:r>
        <w:rPr>
          <w:rFonts w:ascii="Arial" w:cs="Arial" w:eastAsia="Arial" w:hAnsi="Arial"/>
          <w:sz w:val="22"/>
          <w:szCs w:val="22"/>
        </w:rPr>
        <w:t xml:space="preserve">We’ll review your answers and follow up with any clarifying questions.</w:t>
      </w:r>
    </w:p>
    <w:p>
      <w:pPr>
        <w:spacing w:after="60"/>
      </w:pPr>
      <w:r>
        <w:rPr>
          <w:rFonts w:ascii="Arial" w:cs="Arial" w:eastAsia="Arial" w:hAnsi="Arial"/>
          <w:b/>
          <w:bCs/>
          <w:sz w:val="22"/>
          <w:szCs w:val="22"/>
        </w:rPr>
        <w:t xml:space="preserve">4. </w:t>
      </w:r>
      <w:r>
        <w:rPr>
          <w:rFonts w:ascii="Arial" w:cs="Arial" w:eastAsia="Arial" w:hAnsi="Arial"/>
          <w:sz w:val="22"/>
          <w:szCs w:val="22"/>
        </w:rPr>
        <w:t xml:space="preserve">Next up: StoryBrand: Ends in Success</w:t>
      </w:r>
    </w:p>
    <w:p>
      <w:pPr>
        <w:spacing w:after="60"/>
      </w:pPr>
      <w:r>
        <w:rPr>
          <w:rFonts w:ascii="Arial" w:cs="Arial" w:eastAsia="Arial" w:hAnsi="Arial"/>
          <w:b/>
          <w:bCs/>
          <w:sz w:val="22"/>
          <w:szCs w:val="22"/>
        </w:rPr>
        <w:t xml:space="preserve">5. </w:t>
      </w:r>
      <w:r>
        <w:rPr>
          <w:rFonts w:ascii="Arial" w:cs="Arial" w:eastAsia="Arial" w:hAnsi="Arial"/>
          <w:sz w:val="22"/>
          <w:szCs w:val="22"/>
        </w:rPr>
        <w:t xml:space="preserve">Questions? Message us in your Slack channel anytime.</w:t>
      </w:r>
    </w:p>
    <w:p>
      <w:pPr>
        <w:spacing w:before="200"/>
      </w:pPr>
      <w:r>
        <w:rPr>
          <w:rFonts w:ascii="Arial" w:cs="Arial" w:eastAsia="Arial" w:hAnsi="Arial"/>
          <w:i/>
          <w:iCs/>
          <w:color w:val="777777"/>
          <w:sz w:val="22"/>
          <w:szCs w:val="22"/>
        </w:rPr>
        <w:t xml:space="preserve">— The Feedbackwrench Team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B4F72"/>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7fpgji7lw3k6_fxhqndaw" Type="http://schemas.openxmlformats.org/officeDocument/2006/relationships/hyperlink" Target="https://api.leadconnectorhq.com/widget/form/npKpOB9pdv0yrxQxOI7M"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2026-02-10T14:45:21.336Z</dcterms:created>
  <dcterms:modified xsi:type="dcterms:W3CDTF">2026-02-10T14:45:21.336Z</dcterms:modified>
</cp:coreProperties>
</file>

<file path=docProps/custom.xml><?xml version="1.0" encoding="utf-8"?>
<Properties xmlns="http://schemas.openxmlformats.org/officeDocument/2006/custom-properties" xmlns:vt="http://schemas.openxmlformats.org/officeDocument/2006/docPropsVTypes"/>
</file>