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00"/>
        <w:jc w:val="center"/>
      </w:pPr>
      <w:r>
        <w:rPr>
          <w:rFonts w:ascii="Arial" w:cs="Arial" w:eastAsia="Arial" w:hAnsi="Arial"/>
          <w:b/>
          <w:bCs/>
          <w:color w:val="1B4F72"/>
          <w:sz w:val="40"/>
          <w:szCs w:val="40"/>
        </w:rPr>
        <w:t xml:space="preserve">FEEDBACKWRENCH</w:t>
      </w:r>
    </w:p>
    <w:p>
      <w:pPr>
        <w:spacing w:after="60"/>
        <w:jc w:val="center"/>
      </w:pPr>
      <w:r>
        <w:rPr>
          <w:rFonts w:ascii="Arial" w:cs="Arial" w:eastAsia="Arial" w:hAnsi="Arial"/>
          <w:b/>
          <w:bCs/>
          <w:color w:val="2C3E50"/>
          <w:sz w:val="32"/>
          <w:szCs w:val="32"/>
        </w:rPr>
        <w:t xml:space="preserve">Services Workshop</w:t>
      </w:r>
    </w:p>
    <w:p>
      <w:pPr>
        <w:spacing w:after="300"/>
        <w:jc w:val="center"/>
      </w:pPr>
      <w:r>
        <w:rPr>
          <w:rFonts w:ascii="Arial" w:cs="Arial" w:eastAsia="Arial" w:hAnsi="Arial"/>
          <w:i/>
          <w:iCs/>
          <w:color w:val="777777"/>
          <w:sz w:val="22"/>
          <w:szCs w:val="22"/>
        </w:rPr>
        <w:t xml:space="preserve">Overarching Service Architecture  |  sv01–sv10</w:t>
      </w:r>
    </w:p>
    <w:p>
      <w:pPr>
        <w:spacing w:after="300"/>
        <w:jc w:val="center"/>
      </w:pPr>
      <w:r>
        <w:rPr>
          <w:color w:val="BDC3C7"/>
          <w:sz w:val="16"/>
          <w:szCs w:val="16"/>
        </w:rPr>
        <w:t xml:space="preserve">────────────────────────────────────────</w:t>
      </w:r>
    </w:p>
    <w:p>
      <w:pPr>
        <w:spacing w:after="150"/>
        <w:ind w:left="360"/>
      </w:pPr>
      <w:r>
        <w:rPr>
          <w:rFonts w:ascii="Arial" w:cs="Arial" w:eastAsia="Arial" w:hAnsi="Arial"/>
          <w:color w:val="1B4F72"/>
          <w:sz w:val="24"/>
          <w:szCs w:val="24"/>
        </w:rPr>
        <w:t xml:space="preserve">❝ </w:t>
      </w:r>
      <w:r>
        <w:rPr>
          <w:rFonts w:ascii="Arial" w:cs="Arial" w:eastAsia="Arial" w:hAnsi="Arial"/>
          <w:i/>
          <w:iCs/>
          <w:color w:val="34495E"/>
          <w:sz w:val="22"/>
          <w:szCs w:val="22"/>
        </w:rPr>
        <w:t xml:space="preserve">Before we can build service pages, ads, or any targeted marketing, we need to understand your complete service landscape. Which services are most profitable? Which do customers request most? This is the 30,000-foot view that determines your website structure, ad targeting, and sales strategy.</w:t>
      </w:r>
    </w:p>
    <w:p>
      <w:pPr>
        <w:spacing w:after="120"/>
      </w:pPr>
      <w:r>
        <w:rPr>
          <w:rFonts w:ascii="Arial" w:cs="Arial" w:eastAsia="Arial" w:hAnsi="Arial"/>
          <w:i/>
          <w:iCs/>
          <w:color w:val="555555"/>
          <w:sz w:val="22"/>
          <w:szCs w:val="22"/>
        </w:rPr>
        <w:t xml:space="preserve">These answers feed your Services Workshop, service page strategy, pricing architecture, and website structure decisions.</w:t>
      </w:r>
    </w:p>
    <w:p>
      <w:pPr>
        <w:spacing w:before="200" w:after="60"/>
      </w:pPr>
    </w:p>
    <w:p>
      <w:pPr>
        <w:spacing w:before="100" w:after="100"/>
        <w:jc w:val="center"/>
      </w:pPr>
      <w:r>
        <w:rPr>
          <w:rFonts w:ascii="Arial" w:cs="Arial" w:eastAsia="Arial" w:hAnsi="Arial"/>
          <w:b/>
          <w:bCs/>
          <w:color w:val="27AE60"/>
          <w:sz w:val="24"/>
          <w:szCs w:val="24"/>
        </w:rPr>
        <w:t xml:space="preserve">➤  </w:t>
      </w:r>
      <w:r>
        <w:rPr>
          <w:rFonts w:ascii="Arial" w:cs="Arial" w:eastAsia="Arial" w:hAnsi="Arial"/>
          <w:b/>
          <w:bCs/>
          <w:color w:val="27AE60"/>
          <w:sz w:val="22"/>
          <w:szCs w:val="22"/>
        </w:rPr>
        <w:t xml:space="preserve">CLICK HERE TO SUBMIT YOUR ANSWERS: </w:t>
      </w:r>
      <w:hyperlink w:history="1" r:id="rIdlw7omjbup3mm4svpij8vu">
        <w:r>
          <w:rPr>
            <w:rFonts w:ascii="Arial" w:cs="Arial" w:eastAsia="Arial" w:hAnsi="Arial"/>
            <w:b/>
            <w:bCs/>
            <w:color w:val="2980B9"/>
            <w:sz w:val="22"/>
            <w:szCs w:val="22"/>
            <w:u w:val="single"/>
          </w:rPr>
          <w:t xml:space="preserve">SV Overarching Services #1-10</w:t>
        </w:r>
      </w:hyperlink>
    </w:p>
    <w:p>
      <w:pPr>
        <w:spacing w:before="250" w:after="80"/>
      </w:pPr>
      <w:r>
        <w:rPr>
          <w:rFonts w:ascii="Arial" w:cs="Arial" w:eastAsia="Arial" w:hAnsi="Arial"/>
          <w:b/>
          <w:bCs/>
          <w:color w:val="1B4F72"/>
          <w:sz w:val="24"/>
          <w:szCs w:val="24"/>
        </w:rPr>
        <w:t xml:space="preserve">TWO WAYS TO COMPLETE THIS</w:t>
      </w:r>
    </w:p>
    <w:p>
      <w:pPr>
        <w:spacing w:after="60"/>
      </w:pPr>
      <w:r>
        <w:rPr>
          <w:rFonts w:ascii="Arial" w:cs="Arial" w:eastAsia="Arial" w:hAnsi="Arial"/>
          <w:b/>
          <w:bCs/>
          <w:sz w:val="22"/>
          <w:szCs w:val="22"/>
        </w:rPr>
        <w:t xml:space="preserve">PATH 1 — Use the Form: </w:t>
      </w:r>
      <w:r>
        <w:rPr>
          <w:rFonts w:ascii="Arial" w:cs="Arial" w:eastAsia="Arial" w:hAnsi="Arial"/>
          <w:sz w:val="22"/>
          <w:szCs w:val="22"/>
        </w:rPr>
        <w:t xml:space="preserve">Click the green link above to fill out the online form. Your answers automatically save to our system.</w:t>
      </w:r>
    </w:p>
    <w:p>
      <w:pPr>
        <w:spacing w:after="60"/>
      </w:pPr>
      <w:r>
        <w:rPr>
          <w:rFonts w:ascii="Arial" w:cs="Arial" w:eastAsia="Arial" w:hAnsi="Arial"/>
          <w:b/>
          <w:bCs/>
          <w:sz w:val="22"/>
          <w:szCs w:val="22"/>
        </w:rPr>
        <w:t xml:space="preserve">PATH 2 — Record Your Answers Here: </w:t>
      </w:r>
      <w:r>
        <w:rPr>
          <w:rFonts w:ascii="Arial" w:cs="Arial" w:eastAsia="Arial" w:hAnsi="Arial"/>
          <w:sz w:val="22"/>
          <w:szCs w:val="22"/>
        </w:rPr>
        <w:t xml:space="preserve">Use voice typing (Google Docs voice, iPhone dictation, etc.) or type your answers directly below each question. More detail is always better.</w:t>
      </w:r>
    </w:p>
    <w:p>
      <w:pPr>
        <w:spacing w:after="200"/>
      </w:pPr>
      <w:r>
        <w:rPr>
          <w:rFonts w:ascii="Arial" w:cs="Arial" w:eastAsia="Arial" w:hAnsi="Arial"/>
          <w:b/>
          <w:bCs/>
          <w:color w:val="C0392B"/>
          <w:sz w:val="22"/>
          <w:szCs w:val="22"/>
        </w:rPr>
        <w:t xml:space="preserve">⚠️  IMPORTANT: Do NOT use AI to generate your answers. </w:t>
      </w:r>
      <w:r>
        <w:rPr>
          <w:rFonts w:ascii="Arial" w:cs="Arial" w:eastAsia="Arial" w:hAnsi="Arial"/>
          <w:color w:val="C0392B"/>
          <w:sz w:val="22"/>
          <w:szCs w:val="22"/>
        </w:rPr>
        <w:t xml:space="preserve">We need YOUR real knowledge, YOUR real experiences, and YOUR real perspective. AI-generated answers produce generic content that doesn’t differentiate your business.</w:t>
      </w:r>
    </w:p>
    <w:p>
      <w:pPr>
        <w:spacing w:after="100"/>
      </w:pPr>
      <w:r>
        <w:rPr>
          <w:color w:val="BDC3C7"/>
          <w:sz w:val="16"/>
          <w:szCs w:val="16"/>
        </w:rPr>
        <w:t xml:space="preserve">────────────────────────────────────────────────────────────</w:t>
      </w:r>
    </w:p>
    <w:p>
      <w:pPr>
        <w:spacing w:before="250" w:after="60"/>
      </w:pPr>
      <w:r>
        <w:rPr>
          <w:rFonts w:ascii="Arial" w:cs="Arial" w:eastAsia="Arial" w:hAnsi="Arial"/>
          <w:b/>
          <w:bCs/>
          <w:color w:val="1B4F72"/>
          <w:sz w:val="22"/>
          <w:szCs w:val="22"/>
        </w:rPr>
        <w:t xml:space="preserve">sv01: </w:t>
      </w:r>
      <w:r>
        <w:rPr>
          <w:rFonts w:ascii="Arial" w:cs="Arial" w:eastAsia="Arial" w:hAnsi="Arial"/>
          <w:b/>
          <w:bCs/>
          <w:sz w:val="22"/>
          <w:szCs w:val="22"/>
        </w:rPr>
        <w:t xml:space="preserve">What are your primary services or products? List them all.</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sv02: </w:t>
      </w:r>
      <w:r>
        <w:rPr>
          <w:rFonts w:ascii="Arial" w:cs="Arial" w:eastAsia="Arial" w:hAnsi="Arial"/>
          <w:b/>
          <w:bCs/>
          <w:sz w:val="22"/>
          <w:szCs w:val="22"/>
        </w:rPr>
        <w:t xml:space="preserve">Which services are most profitable?</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sv03: </w:t>
      </w:r>
      <w:r>
        <w:rPr>
          <w:rFonts w:ascii="Arial" w:cs="Arial" w:eastAsia="Arial" w:hAnsi="Arial"/>
          <w:b/>
          <w:bCs/>
          <w:sz w:val="22"/>
          <w:szCs w:val="22"/>
        </w:rPr>
        <w:t xml:space="preserve">Which services do customers request most?</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sv04: </w:t>
      </w:r>
      <w:r>
        <w:rPr>
          <w:rFonts w:ascii="Arial" w:cs="Arial" w:eastAsia="Arial" w:hAnsi="Arial"/>
          <w:b/>
          <w:bCs/>
          <w:sz w:val="22"/>
          <w:szCs w:val="22"/>
        </w:rPr>
        <w:t xml:space="preserve">Which services do you WANT to grow?</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sv05: </w:t>
      </w:r>
      <w:r>
        <w:rPr>
          <w:rFonts w:ascii="Arial" w:cs="Arial" w:eastAsia="Arial" w:hAnsi="Arial"/>
          <w:b/>
          <w:bCs/>
          <w:sz w:val="22"/>
          <w:szCs w:val="22"/>
        </w:rPr>
        <w:t xml:space="preserve">What’s your pricing model? (Hourly, project, retainer, subscription, etc.)</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sv06: </w:t>
      </w:r>
      <w:r>
        <w:rPr>
          <w:rFonts w:ascii="Arial" w:cs="Arial" w:eastAsia="Arial" w:hAnsi="Arial"/>
          <w:b/>
          <w:bCs/>
          <w:sz w:val="22"/>
          <w:szCs w:val="22"/>
        </w:rPr>
        <w:t xml:space="preserve">What’s the typical price range for each service?</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sv07: </w:t>
      </w:r>
      <w:r>
        <w:rPr>
          <w:rFonts w:ascii="Arial" w:cs="Arial" w:eastAsia="Arial" w:hAnsi="Arial"/>
          <w:b/>
          <w:bCs/>
          <w:sz w:val="22"/>
          <w:szCs w:val="22"/>
        </w:rPr>
        <w:t xml:space="preserve">Walk us through the typical process from initial contact to completion.</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sv08: </w:t>
      </w:r>
      <w:r>
        <w:rPr>
          <w:rFonts w:ascii="Arial" w:cs="Arial" w:eastAsia="Arial" w:hAnsi="Arial"/>
          <w:b/>
          <w:bCs/>
          <w:sz w:val="22"/>
          <w:szCs w:val="22"/>
        </w:rPr>
        <w:t xml:space="preserve">How long does the typical project/engagement take?</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sv09: </w:t>
      </w:r>
      <w:r>
        <w:rPr>
          <w:rFonts w:ascii="Arial" w:cs="Arial" w:eastAsia="Arial" w:hAnsi="Arial"/>
          <w:b/>
          <w:bCs/>
          <w:sz w:val="22"/>
          <w:szCs w:val="22"/>
        </w:rPr>
        <w:t xml:space="preserve">What’s the ideal customer for each service?</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sv10: </w:t>
      </w:r>
      <w:r>
        <w:rPr>
          <w:rFonts w:ascii="Arial" w:cs="Arial" w:eastAsia="Arial" w:hAnsi="Arial"/>
          <w:b/>
          <w:bCs/>
          <w:sz w:val="22"/>
          <w:szCs w:val="22"/>
        </w:rPr>
        <w:t xml:space="preserve">What services do you NOT want to offer anymore or plan to phase out?</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400"/>
      </w:pPr>
      <w:r>
        <w:rPr>
          <w:color w:val="BDC3C7"/>
          <w:sz w:val="16"/>
          <w:szCs w:val="16"/>
        </w:rPr>
        <w:t xml:space="preserve">────────────────────────────────────────────────────────────</w:t>
      </w:r>
    </w:p>
    <w:p>
      <w:pPr>
        <w:spacing w:before="200" w:after="100"/>
      </w:pPr>
      <w:r>
        <w:rPr>
          <w:rFonts w:ascii="Arial" w:cs="Arial" w:eastAsia="Arial" w:hAnsi="Arial"/>
          <w:b/>
          <w:bCs/>
          <w:color w:val="1B4F72"/>
          <w:sz w:val="28"/>
          <w:szCs w:val="28"/>
        </w:rPr>
        <w:t xml:space="preserve">WHAT HAPPENS NEXT</w:t>
      </w:r>
    </w:p>
    <w:p>
      <w:pPr>
        <w:spacing w:after="60"/>
      </w:pPr>
      <w:r>
        <w:rPr>
          <w:rFonts w:ascii="Arial" w:cs="Arial" w:eastAsia="Arial" w:hAnsi="Arial"/>
          <w:b/>
          <w:bCs/>
          <w:sz w:val="22"/>
          <w:szCs w:val="22"/>
        </w:rPr>
        <w:t xml:space="preserve">1. </w:t>
      </w:r>
      <w:r>
        <w:rPr>
          <w:rFonts w:ascii="Arial" w:cs="Arial" w:eastAsia="Arial" w:hAnsi="Arial"/>
          <w:sz w:val="22"/>
          <w:szCs w:val="22"/>
        </w:rPr>
        <w:t xml:space="preserve">Complete the questions above using the form OR by typing/voice-recording your answers in this document.</w:t>
      </w:r>
    </w:p>
    <w:p>
      <w:pPr>
        <w:spacing w:after="60"/>
      </w:pPr>
      <w:r>
        <w:rPr>
          <w:rFonts w:ascii="Arial" w:cs="Arial" w:eastAsia="Arial" w:hAnsi="Arial"/>
          <w:b/>
          <w:bCs/>
          <w:sz w:val="22"/>
          <w:szCs w:val="22"/>
        </w:rPr>
        <w:t xml:space="preserve">2. </w:t>
      </w:r>
      <w:r>
        <w:rPr>
          <w:rFonts w:ascii="Arial" w:cs="Arial" w:eastAsia="Arial" w:hAnsi="Arial"/>
          <w:sz w:val="22"/>
          <w:szCs w:val="22"/>
        </w:rPr>
        <w:t xml:space="preserve">Send this document back to us in your Slack channel (or submit via the form link).</w:t>
      </w:r>
    </w:p>
    <w:p>
      <w:pPr>
        <w:spacing w:after="60"/>
      </w:pPr>
      <w:r>
        <w:rPr>
          <w:rFonts w:ascii="Arial" w:cs="Arial" w:eastAsia="Arial" w:hAnsi="Arial"/>
          <w:b/>
          <w:bCs/>
          <w:sz w:val="22"/>
          <w:szCs w:val="22"/>
        </w:rPr>
        <w:t xml:space="preserve">3. </w:t>
      </w:r>
      <w:r>
        <w:rPr>
          <w:rFonts w:ascii="Arial" w:cs="Arial" w:eastAsia="Arial" w:hAnsi="Arial"/>
          <w:sz w:val="22"/>
          <w:szCs w:val="22"/>
        </w:rPr>
        <w:t xml:space="preserve">We’ll review your answers and follow up with any clarifying questions.</w:t>
      </w:r>
    </w:p>
    <w:p>
      <w:pPr>
        <w:spacing w:after="60"/>
      </w:pPr>
      <w:r>
        <w:rPr>
          <w:rFonts w:ascii="Arial" w:cs="Arial" w:eastAsia="Arial" w:hAnsi="Arial"/>
          <w:b/>
          <w:bCs/>
          <w:sz w:val="22"/>
          <w:szCs w:val="22"/>
        </w:rPr>
        <w:t xml:space="preserve">4. </w:t>
      </w:r>
      <w:r>
        <w:rPr>
          <w:rFonts w:ascii="Arial" w:cs="Arial" w:eastAsia="Arial" w:hAnsi="Arial"/>
          <w:sz w:val="22"/>
          <w:szCs w:val="22"/>
        </w:rPr>
        <w:t xml:space="preserve">Next up: Services: Per-Service Detail</w:t>
      </w:r>
    </w:p>
    <w:p>
      <w:pPr>
        <w:spacing w:after="60"/>
      </w:pPr>
      <w:r>
        <w:rPr>
          <w:rFonts w:ascii="Arial" w:cs="Arial" w:eastAsia="Arial" w:hAnsi="Arial"/>
          <w:b/>
          <w:bCs/>
          <w:sz w:val="22"/>
          <w:szCs w:val="22"/>
        </w:rPr>
        <w:t xml:space="preserve">5. </w:t>
      </w:r>
      <w:r>
        <w:rPr>
          <w:rFonts w:ascii="Arial" w:cs="Arial" w:eastAsia="Arial" w:hAnsi="Arial"/>
          <w:sz w:val="22"/>
          <w:szCs w:val="22"/>
        </w:rPr>
        <w:t xml:space="preserve">Questions? Message us in your Slack channel anytime.</w:t>
      </w:r>
    </w:p>
    <w:p>
      <w:pPr>
        <w:spacing w:before="200"/>
      </w:pPr>
      <w:r>
        <w:rPr>
          <w:rFonts w:ascii="Arial" w:cs="Arial" w:eastAsia="Arial" w:hAnsi="Arial"/>
          <w:i/>
          <w:iCs/>
          <w:color w:val="777777"/>
          <w:sz w:val="22"/>
          <w:szCs w:val="22"/>
        </w:rPr>
        <w:t xml:space="preserve">— The Feedbackwrench Team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1B4F72"/>
      <w:sz w:val="36"/>
      <w:szCs w:val="3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lw7omjbup3mm4svpij8vu" Type="http://schemas.openxmlformats.org/officeDocument/2006/relationships/hyperlink" Target="https://api.leadconnectorhq.com/widget/form/QX9oDobG1KwhPKrbQ8NY" TargetMode="Externa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2026-02-10T14:45:21.369Z</dcterms:created>
  <dcterms:modified xsi:type="dcterms:W3CDTF">2026-02-10T14:45:21.369Z</dcterms:modified>
</cp:coreProperties>
</file>

<file path=docProps/custom.xml><?xml version="1.0" encoding="utf-8"?>
<Properties xmlns="http://schemas.openxmlformats.org/officeDocument/2006/custom-properties" xmlns:vt="http://schemas.openxmlformats.org/officeDocument/2006/docPropsVTypes"/>
</file>