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jc w:val="center"/>
      </w:pPr>
      <w:r>
        <w:rPr>
          <w:rFonts w:ascii="Arial" w:cs="Arial" w:eastAsia="Arial" w:hAnsi="Arial"/>
          <w:b/>
          <w:bCs/>
          <w:color w:val="1B4F72"/>
          <w:sz w:val="40"/>
          <w:szCs w:val="40"/>
        </w:rPr>
        <w:t xml:space="preserve">FEEDBACKWRENCH</w:t>
      </w:r>
    </w:p>
    <w:p>
      <w:pPr>
        <w:spacing w:after="60"/>
        <w:jc w:val="center"/>
      </w:pPr>
      <w:r>
        <w:rPr>
          <w:rFonts w:ascii="Arial" w:cs="Arial" w:eastAsia="Arial" w:hAnsi="Arial"/>
          <w:b/>
          <w:bCs/>
          <w:color w:val="2C3E50"/>
          <w:sz w:val="32"/>
          <w:szCs w:val="32"/>
        </w:rPr>
        <w:t xml:space="preserve">Discovery Deep Dive</w:t>
      </w:r>
    </w:p>
    <w:p>
      <w:pPr>
        <w:spacing w:after="300"/>
        <w:jc w:val="center"/>
      </w:pPr>
      <w:r>
        <w:rPr>
          <w:rFonts w:ascii="Arial" w:cs="Arial" w:eastAsia="Arial" w:hAnsi="Arial"/>
          <w:i/>
          <w:iCs/>
          <w:color w:val="777777"/>
          <w:sz w:val="22"/>
          <w:szCs w:val="22"/>
        </w:rPr>
        <w:t xml:space="preserve">Location &amp; Competitive Landscape  |  Questions dd01–dd05</w:t>
      </w:r>
    </w:p>
    <w:p>
      <w:pPr>
        <w:spacing w:after="300"/>
        <w:jc w:val="center"/>
      </w:pPr>
      <w:r>
        <w:rPr>
          <w:color w:val="BDC3C7"/>
          <w:sz w:val="16"/>
          <w:szCs w:val="16"/>
        </w:rPr>
        <w:t xml:space="preserve">────────────────────────────────────────</w:t>
      </w:r>
    </w:p>
    <w:p>
      <w:pPr>
        <w:spacing w:after="150"/>
        <w:ind w:left="360"/>
      </w:pPr>
      <w:r>
        <w:rPr>
          <w:rFonts w:ascii="Arial" w:cs="Arial" w:eastAsia="Arial" w:hAnsi="Arial"/>
          <w:color w:val="1B4F72"/>
          <w:sz w:val="24"/>
          <w:szCs w:val="24"/>
        </w:rPr>
        <w:t xml:space="preserve">❝ </w:t>
      </w:r>
      <w:r>
        <w:rPr>
          <w:rFonts w:ascii="Arial" w:cs="Arial" w:eastAsia="Arial" w:hAnsi="Arial"/>
          <w:i/>
          <w:iCs/>
          <w:color w:val="34495E"/>
          <w:sz w:val="22"/>
          <w:szCs w:val="22"/>
        </w:rPr>
        <w:t xml:space="preserve">Your geographic focus and competitive landscape determine everything from which keywords we target, which cities get landing pages, where we run ads, and how we position you against local competitors. Getting this right means your marketing dollars are spent where they’ll actually generate business.</w:t>
      </w:r>
    </w:p>
    <w:p>
      <w:pPr>
        <w:spacing w:after="120"/>
      </w:pPr>
      <w:r>
        <w:rPr>
          <w:rFonts w:ascii="Arial" w:cs="Arial" w:eastAsia="Arial" w:hAnsi="Arial"/>
          <w:i/>
          <w:iCs/>
          <w:color w:val="555555"/>
          <w:sz w:val="22"/>
          <w:szCs w:val="22"/>
        </w:rPr>
        <w:t xml:space="preserve">These answers feed your Local SEO strategy, Local Falcon analysis, competitor research, and service area pages.</w:t>
      </w:r>
    </w:p>
    <w:p>
      <w:pPr>
        <w:spacing w:before="200" w:after="60"/>
      </w:pPr>
    </w:p>
    <w:p>
      <w:pPr>
        <w:spacing w:before="100" w:after="100"/>
        <w:jc w:val="center"/>
      </w:pPr>
      <w:r>
        <w:rPr>
          <w:rFonts w:ascii="Arial" w:cs="Arial" w:eastAsia="Arial" w:hAnsi="Arial"/>
          <w:b/>
          <w:bCs/>
          <w:color w:val="27AE60"/>
          <w:sz w:val="24"/>
          <w:szCs w:val="24"/>
        </w:rPr>
        <w:t xml:space="preserve">➤  </w:t>
      </w:r>
      <w:r>
        <w:rPr>
          <w:rFonts w:ascii="Arial" w:cs="Arial" w:eastAsia="Arial" w:hAnsi="Arial"/>
          <w:b/>
          <w:bCs/>
          <w:color w:val="27AE60"/>
          <w:sz w:val="22"/>
          <w:szCs w:val="22"/>
        </w:rPr>
        <w:t xml:space="preserve">CLICK HERE TO SUBMIT YOUR ANSWERS: </w:t>
      </w:r>
      <w:hyperlink w:history="1" r:id="rIdyxuxyuuplzuuforiqyoke">
        <w:r>
          <w:rPr>
            <w:rFonts w:ascii="Arial" w:cs="Arial" w:eastAsia="Arial" w:hAnsi="Arial"/>
            <w:b/>
            <w:bCs/>
            <w:color w:val="2980B9"/>
            <w:sz w:val="22"/>
            <w:szCs w:val="22"/>
            <w:u w:val="single"/>
          </w:rPr>
          <w:t xml:space="preserve">DD Location &amp; Competitive #1-6</w:t>
        </w:r>
      </w:hyperlink>
    </w:p>
    <w:p>
      <w:pPr>
        <w:spacing w:before="250" w:after="80"/>
      </w:pPr>
      <w:r>
        <w:rPr>
          <w:rFonts w:ascii="Arial" w:cs="Arial" w:eastAsia="Arial" w:hAnsi="Arial"/>
          <w:b/>
          <w:bCs/>
          <w:color w:val="1B4F72"/>
          <w:sz w:val="24"/>
          <w:szCs w:val="24"/>
        </w:rPr>
        <w:t xml:space="preserve">TWO WAYS TO COMPLETE THIS</w:t>
      </w:r>
    </w:p>
    <w:p>
      <w:pPr>
        <w:spacing w:after="60"/>
      </w:pPr>
      <w:r>
        <w:rPr>
          <w:rFonts w:ascii="Arial" w:cs="Arial" w:eastAsia="Arial" w:hAnsi="Arial"/>
          <w:b/>
          <w:bCs/>
          <w:sz w:val="22"/>
          <w:szCs w:val="22"/>
        </w:rPr>
        <w:t xml:space="preserve">PATH 1 — Use the Form: </w:t>
      </w:r>
      <w:r>
        <w:rPr>
          <w:rFonts w:ascii="Arial" w:cs="Arial" w:eastAsia="Arial" w:hAnsi="Arial"/>
          <w:sz w:val="22"/>
          <w:szCs w:val="22"/>
        </w:rPr>
        <w:t xml:space="preserve">Click the green link above to fill out the online form. Your answers automatically save to our system.</w:t>
      </w:r>
    </w:p>
    <w:p>
      <w:pPr>
        <w:spacing w:after="60"/>
      </w:pPr>
      <w:r>
        <w:rPr>
          <w:rFonts w:ascii="Arial" w:cs="Arial" w:eastAsia="Arial" w:hAnsi="Arial"/>
          <w:b/>
          <w:bCs/>
          <w:sz w:val="22"/>
          <w:szCs w:val="22"/>
        </w:rPr>
        <w:t xml:space="preserve">PATH 2 — Record Your Answers Here: </w:t>
      </w:r>
      <w:r>
        <w:rPr>
          <w:rFonts w:ascii="Arial" w:cs="Arial" w:eastAsia="Arial" w:hAnsi="Arial"/>
          <w:sz w:val="22"/>
          <w:szCs w:val="22"/>
        </w:rPr>
        <w:t xml:space="preserve">Use voice typing (Google Docs voice, iPhone dictation, etc.) or type your answers directly below each question. More detail is always better.</w:t>
      </w:r>
    </w:p>
    <w:p>
      <w:pPr>
        <w:spacing w:after="200"/>
      </w:pPr>
      <w:r>
        <w:rPr>
          <w:rFonts w:ascii="Arial" w:cs="Arial" w:eastAsia="Arial" w:hAnsi="Arial"/>
          <w:b/>
          <w:bCs/>
          <w:color w:val="C0392B"/>
          <w:sz w:val="22"/>
          <w:szCs w:val="22"/>
        </w:rPr>
        <w:t xml:space="preserve">⚠️  IMPORTANT: Do NOT use AI to generate your answers. </w:t>
      </w:r>
      <w:r>
        <w:rPr>
          <w:rFonts w:ascii="Arial" w:cs="Arial" w:eastAsia="Arial" w:hAnsi="Arial"/>
          <w:color w:val="C0392B"/>
          <w:sz w:val="22"/>
          <w:szCs w:val="22"/>
        </w:rPr>
        <w:t xml:space="preserve">We need YOUR real knowledge, YOUR real experiences, and YOUR real perspective. AI-generated answers produce generic content that doesn’t differentiate your business.</w:t>
      </w:r>
    </w:p>
    <w:p>
      <w:pPr>
        <w:spacing w:after="100"/>
      </w:pPr>
      <w:r>
        <w:rPr>
          <w:color w:val="BDC3C7"/>
          <w:sz w:val="16"/>
          <w:szCs w:val="16"/>
        </w:rPr>
        <w:t xml:space="preserve">────────────────────────────────────────────────────────────</w:t>
      </w:r>
    </w:p>
    <w:p>
      <w:pPr>
        <w:spacing w:before="250" w:after="60"/>
      </w:pPr>
      <w:r>
        <w:rPr>
          <w:rFonts w:ascii="Arial" w:cs="Arial" w:eastAsia="Arial" w:hAnsi="Arial"/>
          <w:b/>
          <w:bCs/>
          <w:color w:val="1B4F72"/>
          <w:sz w:val="22"/>
          <w:szCs w:val="22"/>
        </w:rPr>
        <w:t xml:space="preserve">dd01: </w:t>
      </w:r>
      <w:r>
        <w:rPr>
          <w:rFonts w:ascii="Arial" w:cs="Arial" w:eastAsia="Arial" w:hAnsi="Arial"/>
          <w:b/>
          <w:bCs/>
          <w:sz w:val="22"/>
          <w:szCs w:val="22"/>
        </w:rPr>
        <w:t xml:space="preserve">What’s the main metro area you want to dominate?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dd02: </w:t>
      </w:r>
      <w:r>
        <w:rPr>
          <w:rFonts w:ascii="Arial" w:cs="Arial" w:eastAsia="Arial" w:hAnsi="Arial"/>
          <w:b/>
          <w:bCs/>
          <w:sz w:val="22"/>
          <w:szCs w:val="22"/>
        </w:rPr>
        <w:t xml:space="preserve">What city is your business based in?</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dd03: </w:t>
      </w:r>
      <w:r>
        <w:rPr>
          <w:rFonts w:ascii="Arial" w:cs="Arial" w:eastAsia="Arial" w:hAnsi="Arial"/>
          <w:b/>
          <w:bCs/>
          <w:sz w:val="22"/>
          <w:szCs w:val="22"/>
        </w:rPr>
        <w:t xml:space="preserve">What are the 10 most important cities adjacent to your home city?</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dd04: </w:t>
      </w:r>
      <w:r>
        <w:rPr>
          <w:rFonts w:ascii="Arial" w:cs="Arial" w:eastAsia="Arial" w:hAnsi="Arial"/>
          <w:b/>
          <w:bCs/>
          <w:sz w:val="22"/>
          <w:szCs w:val="22"/>
        </w:rPr>
        <w:t xml:space="preserve">Who are 3 local competitors doing great work? (Include their websites if possible)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dd05: </w:t>
      </w:r>
      <w:r>
        <w:rPr>
          <w:rFonts w:ascii="Arial" w:cs="Arial" w:eastAsia="Arial" w:hAnsi="Arial"/>
          <w:b/>
          <w:bCs/>
          <w:sz w:val="22"/>
          <w:szCs w:val="22"/>
        </w:rPr>
        <w:t xml:space="preserve">Share 3-5 social accounts that exemplify excellence in your space (they don’t have to be local — just best-in-class examples).</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400"/>
      </w:pPr>
      <w:r>
        <w:rPr>
          <w:color w:val="BDC3C7"/>
          <w:sz w:val="16"/>
          <w:szCs w:val="16"/>
        </w:rPr>
        <w:t xml:space="preserve">────────────────────────────────────────────────────────────</w:t>
      </w:r>
    </w:p>
    <w:p>
      <w:pPr>
        <w:spacing w:before="200" w:after="100"/>
      </w:pPr>
      <w:r>
        <w:rPr>
          <w:rFonts w:ascii="Arial" w:cs="Arial" w:eastAsia="Arial" w:hAnsi="Arial"/>
          <w:b/>
          <w:bCs/>
          <w:color w:val="1B4F72"/>
          <w:sz w:val="28"/>
          <w:szCs w:val="28"/>
        </w:rPr>
        <w:t xml:space="preserve">WHAT HAPPENS NEXT</w:t>
      </w:r>
    </w:p>
    <w:p>
      <w:pPr>
        <w:spacing w:after="60"/>
      </w:pPr>
      <w:r>
        <w:rPr>
          <w:rFonts w:ascii="Arial" w:cs="Arial" w:eastAsia="Arial" w:hAnsi="Arial"/>
          <w:b/>
          <w:bCs/>
          <w:sz w:val="22"/>
          <w:szCs w:val="22"/>
        </w:rPr>
        <w:t xml:space="preserve">1. </w:t>
      </w:r>
      <w:r>
        <w:rPr>
          <w:rFonts w:ascii="Arial" w:cs="Arial" w:eastAsia="Arial" w:hAnsi="Arial"/>
          <w:sz w:val="22"/>
          <w:szCs w:val="22"/>
        </w:rPr>
        <w:t xml:space="preserve">Complete the questions above using the form OR by typing/voice-recording your answers in this document.</w:t>
      </w:r>
    </w:p>
    <w:p>
      <w:pPr>
        <w:spacing w:after="60"/>
      </w:pPr>
      <w:r>
        <w:rPr>
          <w:rFonts w:ascii="Arial" w:cs="Arial" w:eastAsia="Arial" w:hAnsi="Arial"/>
          <w:b/>
          <w:bCs/>
          <w:sz w:val="22"/>
          <w:szCs w:val="22"/>
        </w:rPr>
        <w:t xml:space="preserve">2. </w:t>
      </w:r>
      <w:r>
        <w:rPr>
          <w:rFonts w:ascii="Arial" w:cs="Arial" w:eastAsia="Arial" w:hAnsi="Arial"/>
          <w:sz w:val="22"/>
          <w:szCs w:val="22"/>
        </w:rPr>
        <w:t xml:space="preserve">Send this document back to us in your Slack channel (or submit via the form link).</w:t>
      </w:r>
    </w:p>
    <w:p>
      <w:pPr>
        <w:spacing w:after="60"/>
      </w:pPr>
      <w:r>
        <w:rPr>
          <w:rFonts w:ascii="Arial" w:cs="Arial" w:eastAsia="Arial" w:hAnsi="Arial"/>
          <w:b/>
          <w:bCs/>
          <w:sz w:val="22"/>
          <w:szCs w:val="22"/>
        </w:rPr>
        <w:t xml:space="preserve">3. </w:t>
      </w:r>
      <w:r>
        <w:rPr>
          <w:rFonts w:ascii="Arial" w:cs="Arial" w:eastAsia="Arial" w:hAnsi="Arial"/>
          <w:sz w:val="22"/>
          <w:szCs w:val="22"/>
        </w:rPr>
        <w:t xml:space="preserve">We’ll review your answers and follow up with any clarifying questions.</w:t>
      </w:r>
    </w:p>
    <w:p>
      <w:pPr>
        <w:spacing w:after="60"/>
      </w:pPr>
      <w:r>
        <w:rPr>
          <w:rFonts w:ascii="Arial" w:cs="Arial" w:eastAsia="Arial" w:hAnsi="Arial"/>
          <w:b/>
          <w:bCs/>
          <w:sz w:val="22"/>
          <w:szCs w:val="22"/>
        </w:rPr>
        <w:t xml:space="preserve">4. </w:t>
      </w:r>
      <w:r>
        <w:rPr>
          <w:rFonts w:ascii="Arial" w:cs="Arial" w:eastAsia="Arial" w:hAnsi="Arial"/>
          <w:sz w:val="22"/>
          <w:szCs w:val="22"/>
        </w:rPr>
        <w:t xml:space="preserve">Next up: Discovery Deep Dive: Team &amp; Company</w:t>
      </w:r>
    </w:p>
    <w:p>
      <w:pPr>
        <w:spacing w:after="60"/>
      </w:pPr>
      <w:r>
        <w:rPr>
          <w:rFonts w:ascii="Arial" w:cs="Arial" w:eastAsia="Arial" w:hAnsi="Arial"/>
          <w:b/>
          <w:bCs/>
          <w:sz w:val="22"/>
          <w:szCs w:val="22"/>
        </w:rPr>
        <w:t xml:space="preserve">5. </w:t>
      </w:r>
      <w:r>
        <w:rPr>
          <w:rFonts w:ascii="Arial" w:cs="Arial" w:eastAsia="Arial" w:hAnsi="Arial"/>
          <w:sz w:val="22"/>
          <w:szCs w:val="22"/>
        </w:rPr>
        <w:t xml:space="preserve">Questions? Message us in your Slack channel anytime.</w:t>
      </w:r>
    </w:p>
    <w:p>
      <w:pPr>
        <w:spacing w:before="200"/>
      </w:pPr>
      <w:r>
        <w:rPr>
          <w:rFonts w:ascii="Arial" w:cs="Arial" w:eastAsia="Arial" w:hAnsi="Arial"/>
          <w:i/>
          <w:iCs/>
          <w:color w:val="777777"/>
          <w:sz w:val="22"/>
          <w:szCs w:val="22"/>
        </w:rPr>
        <w:t xml:space="preserve">— The Feedbackwrench Team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B4F72"/>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yxuxyuuplzuuforiqyoke" Type="http://schemas.openxmlformats.org/officeDocument/2006/relationships/hyperlink" Target="https://api.leadconnectorhq.com/widget/form/qlpU4msyJSLqY77o45vK"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2026-02-10T14:45:21.064Z</dcterms:created>
  <dcterms:modified xsi:type="dcterms:W3CDTF">2026-02-10T14:45:21.065Z</dcterms:modified>
</cp:coreProperties>
</file>

<file path=docProps/custom.xml><?xml version="1.0" encoding="utf-8"?>
<Properties xmlns="http://schemas.openxmlformats.org/officeDocument/2006/custom-properties" xmlns:vt="http://schemas.openxmlformats.org/officeDocument/2006/docPropsVTypes"/>
</file>