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Achievement Rehabilitation Through Therapeutic Intervention Scholarship</w:t>
      </w:r>
    </w:p>
    <w:p w:rsidR="00000000" w:rsidDel="00000000" w:rsidP="00000000" w:rsidRDefault="00000000" w:rsidRPr="00000000" w14:paraId="00000002">
      <w:pPr>
        <w:spacing w:after="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Due </w:t>
      </w:r>
      <w:r w:rsidDel="00000000" w:rsidR="00000000" w:rsidRPr="00000000">
        <w:rPr>
          <w:rFonts w:ascii="Verdana" w:cs="Verdana" w:eastAsia="Verdana" w:hAnsi="Verdana"/>
          <w:b w:val="1"/>
          <w:sz w:val="28"/>
          <w:szCs w:val="28"/>
          <w:rtl w:val="0"/>
        </w:rPr>
        <w:t xml:space="preserve">April 26, 2021 - </w:t>
      </w:r>
      <w:r w:rsidDel="00000000" w:rsidR="00000000" w:rsidRPr="00000000">
        <w:rPr>
          <w:rFonts w:ascii="Verdana" w:cs="Verdana" w:eastAsia="Verdana" w:hAnsi="Verdana"/>
          <w:sz w:val="28"/>
          <w:szCs w:val="28"/>
          <w:rtl w:val="0"/>
        </w:rPr>
        <w:t xml:space="preserve">Award: $500.00</w:t>
      </w:r>
    </w:p>
    <w:p w:rsidR="00000000" w:rsidDel="00000000" w:rsidP="00000000" w:rsidRDefault="00000000" w:rsidRPr="00000000" w14:paraId="00000004">
      <w:pPr>
        <w:spacing w:after="0" w:lineRule="auto"/>
        <w:jc w:val="center"/>
        <w:rPr>
          <w:sz w:val="24"/>
          <w:szCs w:val="24"/>
        </w:rPr>
      </w:pPr>
      <w:r w:rsidDel="00000000" w:rsidR="00000000" w:rsidRPr="00000000">
        <w:rPr>
          <w:rFonts w:ascii="Verdana" w:cs="Verdana" w:eastAsia="Verdana" w:hAnsi="Verdana"/>
          <w:sz w:val="28"/>
          <w:szCs w:val="28"/>
          <w:rtl w:val="0"/>
        </w:rPr>
        <w:t xml:space="preserve">Email Completed Application To: </w:t>
      </w:r>
      <w:hyperlink r:id="rId7">
        <w:r w:rsidDel="00000000" w:rsidR="00000000" w:rsidRPr="00000000">
          <w:rPr>
            <w:color w:val="0563c1"/>
            <w:sz w:val="24"/>
            <w:szCs w:val="24"/>
            <w:u w:val="single"/>
            <w:rtl w:val="0"/>
          </w:rPr>
          <w:t xml:space="preserve">loveachievesproject@achieve-rehab.com</w:t>
        </w:r>
      </w:hyperlink>
      <w:r w:rsidDel="00000000" w:rsidR="00000000" w:rsidRPr="00000000">
        <w:rPr>
          <w:rtl w:val="0"/>
        </w:rPr>
      </w:r>
    </w:p>
    <w:p w:rsidR="00000000" w:rsidDel="00000000" w:rsidP="00000000" w:rsidRDefault="00000000" w:rsidRPr="00000000" w14:paraId="00000005">
      <w:pPr>
        <w:spacing w:after="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following Scholarship is Presented by Achievement Rehabilitation Through Therapeutic Intervention and Performance Physical Therapy through the “Love Achieves Project”</w:t>
      </w:r>
    </w:p>
    <w:p w:rsidR="00000000" w:rsidDel="00000000" w:rsidP="00000000" w:rsidRDefault="00000000" w:rsidRPr="00000000" w14:paraId="0000000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mission of ACHIEVEMENT REHABILITATION THROUGH THERAPEUTIC INTERVENTION, Inc. is to provide hope, healing, inspiration, and empowerment to our clients, their families, our partners, and community through therapy and wellness services. We relentlessly seek understanding of and connection to our clients because we believe that cultivating relationships is essential to achieving our purpose. Our expectation that our clients can meet their fullest potential is concurrent with our compassion for the challenges they face on their journey. We continuously pursue knowledge, excellence, and innovation to best serve the individuals entrusted to our care. Wherever we go, we strive toward our purpose in a way that values and demonstrates excellence, understanding, gratitude, respect, and most importantly, love.</w:t>
      </w:r>
    </w:p>
    <w:p w:rsidR="00000000" w:rsidDel="00000000" w:rsidP="00000000" w:rsidRDefault="00000000" w:rsidRPr="00000000" w14:paraId="00000008">
      <w:pPr>
        <w:pStyle w:val="Heading1"/>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Purpose:</w:t>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promote hope, healing, inspiration, and empowerment in our community through academic achievement and community service.</w:t>
      </w:r>
    </w:p>
    <w:p w:rsidR="00000000" w:rsidDel="00000000" w:rsidP="00000000" w:rsidRDefault="00000000" w:rsidRPr="00000000" w14:paraId="0000000A">
      <w:pPr>
        <w:pStyle w:val="Heading1"/>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Scholarship Award:</w:t>
      </w:r>
    </w:p>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Three Scholarships will be awarded to Graduating seniors from Citrus county public schools. The awards will be $500.00 for a graduating senior from Citrus High School, $500.00 for a graduating senior from Lecanto High School, and $500.00 for a graduating senior from Crystal River High School.</w:t>
      </w:r>
    </w:p>
    <w:p w:rsidR="00000000" w:rsidDel="00000000" w:rsidP="00000000" w:rsidRDefault="00000000" w:rsidRPr="00000000" w14:paraId="0000000C">
      <w:pPr>
        <w:pStyle w:val="Heading1"/>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Eligibility:</w:t>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scholarship is eligible to graduating seniors from Citrus County Public Schools that are graduating in the Spring of 2021. The scholarship is open to all seniors that have an intended major in Therapy Services and Health Sciences at a College or University. The Intended major should include but is not limited to: Occupational Therapy, Communicative Disorders, Speech and Language Pathology, Physical Therapy, Physical Therapy Assistant, Occupational Therapy Assistants, and Applied Behavior Analyst. THE minimum GPA is unweighted 3.0. The student must be in good academic standing and extracurricular activities and community service are encouraged.</w:t>
      </w:r>
    </w:p>
    <w:p w:rsidR="00000000" w:rsidDel="00000000" w:rsidP="00000000" w:rsidRDefault="00000000" w:rsidRPr="00000000" w14:paraId="0000000E">
      <w:pPr>
        <w:pStyle w:val="Heading1"/>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Criteria:</w:t>
      </w:r>
    </w:p>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selection committee will award scholarships based on the following criteria: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Student GPA</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Intended Major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Community Service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School Administration and Teacher Feedback</w:t>
      </w:r>
      <w:r w:rsidDel="00000000" w:rsidR="00000000" w:rsidRPr="00000000">
        <w:rPr>
          <w:rtl w:val="0"/>
        </w:rPr>
      </w:r>
    </w:p>
    <w:p w:rsidR="00000000" w:rsidDel="00000000" w:rsidP="00000000" w:rsidRDefault="00000000" w:rsidRPr="00000000" w14:paraId="00000015">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PERSONAL INFORMATION</w:t>
      </w:r>
    </w:p>
    <w:tbl>
      <w:tblPr>
        <w:tblStyle w:val="Table1"/>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595"/>
        <w:gridCol w:w="6210"/>
        <w:tblGridChange w:id="0">
          <w:tblGrid>
            <w:gridCol w:w="3595"/>
            <w:gridCol w:w="6210"/>
          </w:tblGrid>
        </w:tblGridChange>
      </w:tblGrid>
      <w:tr>
        <w:tc>
          <w:tcPr>
            <w:shd w:fill="7030a0" w:val="clear"/>
          </w:tcPr>
          <w:p w:rsidR="00000000" w:rsidDel="00000000" w:rsidP="00000000" w:rsidRDefault="00000000" w:rsidRPr="00000000" w14:paraId="00000016">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c>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 Name </w:t>
            </w:r>
          </w:p>
        </w:tc>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High School Attended</w:t>
            </w:r>
          </w:p>
        </w:tc>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Intended Major</w:t>
            </w:r>
          </w:p>
        </w:tc>
        <w:tc>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been accepted by College or University?</w:t>
            </w:r>
          </w:p>
        </w:tc>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College or University the student is planning to attend</w:t>
            </w:r>
          </w:p>
        </w:tc>
        <w:tc>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Unweighted GPA</w:t>
            </w:r>
          </w:p>
        </w:tc>
        <w:tc>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tl w:val="0"/>
              </w:rPr>
            </w:r>
          </w:p>
        </w:tc>
      </w:tr>
      <w:tr>
        <w:tc>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Student’s weighted GPA</w:t>
            </w:r>
          </w:p>
        </w:tc>
        <w:tc>
          <w:tcPr/>
          <w:p w:rsidR="00000000" w:rsidDel="00000000" w:rsidP="00000000" w:rsidRDefault="00000000" w:rsidRPr="00000000" w14:paraId="00000025">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EXTRACURRICULAR ACTIVITIES</w:t>
      </w:r>
    </w:p>
    <w:p w:rsidR="00000000" w:rsidDel="00000000" w:rsidP="00000000" w:rsidRDefault="00000000" w:rsidRPr="00000000" w14:paraId="00000028">
      <w:pPr>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List the extracurricular activities you have or are participating in.  (please name the activity, describe your duties, and also the duration of your involvement):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9">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COMMUNITY SERVICE </w:t>
      </w:r>
    </w:p>
    <w:p w:rsidR="00000000" w:rsidDel="00000000" w:rsidP="00000000" w:rsidRDefault="00000000" w:rsidRPr="00000000" w14:paraId="0000002B">
      <w:pP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Student’s Community Service (please name the activity, describe your duties, and the duration of your involvement):</w:t>
      </w:r>
    </w:p>
    <w:p w:rsidR="00000000" w:rsidDel="00000000" w:rsidP="00000000" w:rsidRDefault="00000000" w:rsidRPr="00000000" w14:paraId="0000002C">
      <w:pP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Additional information that you would like to include that demonstrates your desire to promote hope, healing, inspiration, and empowerment to your community:</w:t>
      </w:r>
    </w:p>
    <w:p w:rsidR="00000000" w:rsidDel="00000000" w:rsidP="00000000" w:rsidRDefault="00000000" w:rsidRPr="00000000" w14:paraId="0000002D">
      <w:pP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(Please attach additional sheets if you need more space)</w:t>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after="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 certify that I have met the requirements for this scholarship</w:t>
      </w:r>
      <w:r w:rsidDel="00000000" w:rsidR="00000000" w:rsidRPr="00000000">
        <w:rPr>
          <w:rtl w:val="0"/>
        </w:rPr>
      </w:r>
    </w:p>
    <w:tbl>
      <w:tblPr>
        <w:tblStyle w:val="Table2"/>
        <w:tblW w:w="953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9535"/>
        <w:tblGridChange w:id="0">
          <w:tblGrid>
            <w:gridCol w:w="9535"/>
          </w:tblGrid>
        </w:tblGridChange>
      </w:tblGrid>
      <w:tr>
        <w:tc>
          <w:tcPr/>
          <w:p w:rsidR="00000000" w:rsidDel="00000000" w:rsidP="00000000" w:rsidRDefault="00000000" w:rsidRPr="00000000" w14:paraId="0000003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Name Printed:</w:t>
            </w:r>
          </w:p>
        </w:tc>
      </w:tr>
      <w:tr>
        <w:tc>
          <w:tcPr/>
          <w:p w:rsidR="00000000" w:rsidDel="00000000" w:rsidP="00000000" w:rsidRDefault="00000000" w:rsidRPr="00000000" w14:paraId="0000003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Student Signature:</w:t>
            </w:r>
          </w:p>
        </w:tc>
      </w:tr>
    </w:tbl>
    <w:p w:rsidR="00000000" w:rsidDel="00000000" w:rsidP="00000000" w:rsidRDefault="00000000" w:rsidRPr="00000000" w14:paraId="00000039">
      <w:pPr>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3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 certify that the student is eligible for this scholarship</w:t>
      </w:r>
      <w:r w:rsidDel="00000000" w:rsidR="00000000" w:rsidRPr="00000000">
        <w:rPr>
          <w:rtl w:val="0"/>
        </w:rPr>
      </w:r>
    </w:p>
    <w:tbl>
      <w:tblPr>
        <w:tblStyle w:val="Table3"/>
        <w:tblW w:w="953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9535"/>
        <w:tblGridChange w:id="0">
          <w:tblGrid>
            <w:gridCol w:w="9535"/>
          </w:tblGrid>
        </w:tblGridChange>
      </w:tblGrid>
      <w:tr>
        <w:tc>
          <w:tcPr/>
          <w:p w:rsidR="00000000" w:rsidDel="00000000" w:rsidP="00000000" w:rsidRDefault="00000000" w:rsidRPr="00000000" w14:paraId="0000003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Faculty Member Name Printed: </w:t>
            </w:r>
          </w:p>
        </w:tc>
      </w:tr>
      <w:tr>
        <w:tc>
          <w:tcPr/>
          <w:p w:rsidR="00000000" w:rsidDel="00000000" w:rsidP="00000000" w:rsidRDefault="00000000" w:rsidRPr="00000000" w14:paraId="0000003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Faculty Member  Signature:</w:t>
            </w:r>
          </w:p>
        </w:tc>
      </w:tr>
    </w:tbl>
    <w:p w:rsidR="00000000" w:rsidDel="00000000" w:rsidP="00000000" w:rsidRDefault="00000000" w:rsidRPr="00000000" w14:paraId="00000040">
      <w:pPr>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41">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2">
      <w:pPr>
        <w:spacing w:after="0" w:lineRule="auto"/>
        <w:jc w:val="center"/>
        <w:rPr>
          <w:sz w:val="26"/>
          <w:szCs w:val="26"/>
        </w:rPr>
      </w:pPr>
      <w:r w:rsidDel="00000000" w:rsidR="00000000" w:rsidRPr="00000000">
        <w:rPr>
          <w:rFonts w:ascii="Verdana" w:cs="Verdana" w:eastAsia="Verdana" w:hAnsi="Verdana"/>
          <w:sz w:val="28"/>
          <w:szCs w:val="28"/>
          <w:rtl w:val="0"/>
        </w:rPr>
        <w:t xml:space="preserve">Email Completed Application By April 26, 2021, To: </w:t>
      </w:r>
      <w:hyperlink r:id="rId8">
        <w:r w:rsidDel="00000000" w:rsidR="00000000" w:rsidRPr="00000000">
          <w:rPr>
            <w:color w:val="0563c1"/>
            <w:sz w:val="28"/>
            <w:szCs w:val="28"/>
            <w:u w:val="single"/>
            <w:rtl w:val="0"/>
          </w:rPr>
          <w:t xml:space="preserve">loveachievesproject@achieve-rehab.com</w:t>
        </w:r>
      </w:hyperlink>
      <w:r w:rsidDel="00000000" w:rsidR="00000000" w:rsidRPr="00000000">
        <w:rPr>
          <w:rtl w:val="0"/>
        </w:rPr>
      </w:r>
    </w:p>
    <w:p w:rsidR="00000000" w:rsidDel="00000000" w:rsidP="00000000" w:rsidRDefault="00000000" w:rsidRPr="00000000" w14:paraId="00000043">
      <w:pPr>
        <w:spacing w:after="0" w:lineRule="auto"/>
        <w:rPr>
          <w:rFonts w:ascii="Verdana" w:cs="Verdana" w:eastAsia="Verdana" w:hAnsi="Verdana"/>
          <w:sz w:val="24"/>
          <w:szCs w:val="24"/>
        </w:rPr>
      </w:pPr>
      <w:r w:rsidDel="00000000" w:rsidR="00000000" w:rsidRPr="00000000">
        <w:rPr>
          <w:rtl w:val="0"/>
        </w:rPr>
      </w:r>
    </w:p>
    <w:sectPr>
      <w:headerReference r:id="rId9"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S Gothic"/>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C4C5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character" w:styleId="Hyperlink">
    <w:name w:val="Hyperlink"/>
    <w:basedOn w:val="DefaultParagraphFont"/>
    <w:uiPriority w:val="99"/>
    <w:unhideWhenUsed w:val="1"/>
    <w:rsid w:val="00C65FBC"/>
    <w:rPr>
      <w:rFonts w:cs="Times New Roman"/>
      <w:color w:val="0563c1" w:themeColor="hyperlink"/>
      <w:u w:val="single"/>
    </w:rPr>
  </w:style>
  <w:style w:type="character" w:styleId="Heading1Char" w:customStyle="1">
    <w:name w:val="Heading 1 Char"/>
    <w:basedOn w:val="DefaultParagraphFont"/>
    <w:link w:val="Heading1"/>
    <w:uiPriority w:val="9"/>
    <w:rsid w:val="002C4C5E"/>
    <w:rPr>
      <w:rFonts w:asciiTheme="majorHAnsi" w:cstheme="majorBidi" w:eastAsiaTheme="majorEastAsia" w:hAnsiTheme="majorHAnsi"/>
      <w:color w:val="2f5496" w:themeColor="accent1" w:themeShade="0000BF"/>
      <w:sz w:val="32"/>
      <w:szCs w:val="32"/>
    </w:rPr>
  </w:style>
  <w:style w:type="character" w:styleId="UnresolvedMention">
    <w:name w:val="Unresolved Mention"/>
    <w:basedOn w:val="DefaultParagraphFont"/>
    <w:uiPriority w:val="99"/>
    <w:semiHidden w:val="1"/>
    <w:unhideWhenUsed w:val="1"/>
    <w:rsid w:val="00D1397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oveachievesproject@achieve-rehab.com" TargetMode="External"/><Relationship Id="rId8" Type="http://schemas.openxmlformats.org/officeDocument/2006/relationships/hyperlink" Target="mailto:loveachievesproject@achieve-re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PBv6WCcQ3XrPLKXvpwG4OMdgDA==">AMUW2mXe6/NL/sgT0lGX9XpKHPelYqPdqMBAmefhciQKOZ93epnUYBtLGLo6vBxDdDr7hhtGM55Hb4KjvzbF9uVlm2a5FVw5HJFXH59meyCb3sb4O5VRBSU=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2021-04-18T13:41:00Z</dcterms:created>
  <dc:creator>Patrick Simon</dc:creator>
</cp:coreProperties>
</file>