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93648" cy="792720"/>
            <wp:effectExtent b="0" l="0" r="0" t="0"/>
            <wp:wrapSquare wrapText="bothSides" distB="0" distT="0" distL="0" distR="0"/>
            <wp:docPr descr="Florida Eastern Star Grant Logo" id="3552" name="image1.jpg"/>
            <a:graphic>
              <a:graphicData uri="http://schemas.openxmlformats.org/drawingml/2006/picture">
                <pic:pic>
                  <pic:nvPicPr>
                    <pic:cNvPr descr="Florida Eastern Star Grant Logo" id="0" name="image1.jpg"/>
                    <pic:cNvPicPr preferRelativeResize="0"/>
                  </pic:nvPicPr>
                  <pic:blipFill>
                    <a:blip r:embed="rId7"/>
                    <a:srcRect b="0" l="0" r="0" t="0"/>
                    <a:stretch>
                      <a:fillRect/>
                    </a:stretch>
                  </pic:blipFill>
                  <pic:spPr>
                    <a:xfrm>
                      <a:off x="0" y="0"/>
                      <a:ext cx="993648" cy="792720"/>
                    </a:xfrm>
                    <a:prstGeom prst="rect"/>
                    <a:ln/>
                  </pic:spPr>
                </pic:pic>
              </a:graphicData>
            </a:graphic>
          </wp:anchor>
        </w:drawing>
      </w:r>
    </w:p>
    <w:p w:rsidR="00000000" w:rsidDel="00000000" w:rsidP="00000000" w:rsidRDefault="00000000" w:rsidRPr="00000000" w14:paraId="00000002">
      <w:pPr>
        <w:spacing w:after="0" w:lineRule="auto"/>
        <w:ind w:left="2160" w:firstLine="720"/>
        <w:jc w:val="righ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3374 Indian Hills Circle </w:t>
      </w:r>
    </w:p>
    <w:p w:rsidR="00000000" w:rsidDel="00000000" w:rsidP="00000000" w:rsidRDefault="00000000" w:rsidRPr="00000000" w14:paraId="00000003">
      <w:pPr>
        <w:spacing w:after="0" w:lineRule="auto"/>
        <w:jc w:val="righ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Pace, FL </w:t>
      </w:r>
    </w:p>
    <w:p w:rsidR="00000000" w:rsidDel="00000000" w:rsidP="00000000" w:rsidRDefault="00000000" w:rsidRPr="00000000" w14:paraId="00000004">
      <w:pPr>
        <w:spacing w:after="0" w:lineRule="auto"/>
        <w:jc w:val="righ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32571</w:t>
      </w:r>
    </w:p>
    <w:p w:rsidR="00000000" w:rsidDel="00000000" w:rsidP="00000000" w:rsidRDefault="00000000" w:rsidRPr="00000000" w14:paraId="00000005">
      <w:pPr>
        <w:spacing w:after="0" w:lineRule="auto"/>
        <w:jc w:val="left"/>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       </w:t>
        <w:tab/>
        <w:t xml:space="preserve">Florida Eastern Star Grant Tuition </w:t>
      </w:r>
    </w:p>
    <w:p w:rsidR="00000000" w:rsidDel="00000000" w:rsidP="00000000" w:rsidRDefault="00000000" w:rsidRPr="00000000" w14:paraId="00000006">
      <w:pPr>
        <w:spacing w:after="0" w:lineRule="auto"/>
        <w:jc w:val="center"/>
        <w:rPr>
          <w:rFonts w:ascii="Verdana" w:cs="Verdana" w:eastAsia="Verdana" w:hAnsi="Verdana"/>
          <w:i w:val="1"/>
          <w:sz w:val="24"/>
          <w:szCs w:val="24"/>
        </w:rPr>
      </w:pPr>
      <w:r w:rsidDel="00000000" w:rsidR="00000000" w:rsidRPr="00000000">
        <w:rPr>
          <w:rFonts w:ascii="Verdana" w:cs="Verdana" w:eastAsia="Verdana" w:hAnsi="Verdana"/>
          <w:sz w:val="28"/>
          <w:szCs w:val="28"/>
          <w:rtl w:val="0"/>
        </w:rPr>
        <w:t xml:space="preserve">Assistance Program </w:t>
      </w:r>
      <w:r w:rsidDel="00000000" w:rsidR="00000000" w:rsidRPr="00000000">
        <w:rPr>
          <w:rFonts w:ascii="Verdana" w:cs="Verdana" w:eastAsia="Verdana" w:hAnsi="Verdana"/>
          <w:sz w:val="28"/>
          <w:szCs w:val="28"/>
          <w:rtl w:val="0"/>
        </w:rPr>
        <w:t xml:space="preserve">and Outline of Proposal</w:t>
      </w:r>
      <w:r w:rsidDel="00000000" w:rsidR="00000000" w:rsidRPr="00000000">
        <w:rPr>
          <w:rtl w:val="0"/>
        </w:rPr>
      </w:r>
    </w:p>
    <w:tbl>
      <w:tblPr>
        <w:tblStyle w:val="Table1"/>
        <w:tblW w:w="9990.0" w:type="dxa"/>
        <w:jc w:val="left"/>
        <w:tblInd w:w="-18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2700"/>
        <w:gridCol w:w="7290"/>
        <w:tblGridChange w:id="0">
          <w:tblGrid>
            <w:gridCol w:w="2700"/>
            <w:gridCol w:w="7290"/>
          </w:tblGrid>
        </w:tblGridChange>
      </w:tblGrid>
      <w:tr>
        <w:trPr>
          <w:cantSplit w:val="0"/>
          <w:tblHeader w:val="0"/>
        </w:trPr>
        <w:tc>
          <w:tcPr>
            <w:shd w:fill="7030a0" w:val="clear"/>
          </w:tcPr>
          <w:p w:rsidR="00000000" w:rsidDel="00000000" w:rsidP="00000000" w:rsidRDefault="00000000" w:rsidRPr="00000000" w14:paraId="0000000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08">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Request for Proposal</w:t>
            </w:r>
          </w:p>
        </w:tc>
        <w:tc>
          <w:tcPr/>
          <w:p w:rsidR="00000000" w:rsidDel="00000000" w:rsidP="00000000" w:rsidRDefault="00000000" w:rsidRPr="00000000" w14:paraId="0000000A">
            <w:pPr>
              <w:rPr>
                <w:rFonts w:ascii="Verdana" w:cs="Verdana" w:eastAsia="Verdana" w:hAnsi="Verdana"/>
              </w:rPr>
            </w:pPr>
            <w:r w:rsidDel="00000000" w:rsidR="00000000" w:rsidRPr="00000000">
              <w:rPr>
                <w:rFonts w:ascii="Verdana" w:cs="Verdana" w:eastAsia="Verdana" w:hAnsi="Verdana"/>
                <w:rtl w:val="0"/>
              </w:rPr>
              <w:t xml:space="preserve">Offer the Florida Eastern Star Tuition Grant Program to the students, who are legal residents of Florida and who will be graduating from the High School(s), including home schooled students, in all 67 Florida School Districts in 2022 and who will be thereafter attending an accredited university, college, junior college, community college or vocational institution.</w:t>
            </w:r>
          </w:p>
        </w:tc>
      </w:tr>
      <w:tr>
        <w:trPr>
          <w:cantSplit w:val="0"/>
          <w:tblHeader w:val="0"/>
        </w:trPr>
        <w:tc>
          <w:tcPr/>
          <w:p w:rsidR="00000000" w:rsidDel="00000000" w:rsidP="00000000" w:rsidRDefault="00000000" w:rsidRPr="00000000" w14:paraId="0000000B">
            <w:pPr>
              <w:rPr>
                <w:rFonts w:ascii="Verdana" w:cs="Verdana" w:eastAsia="Verdana" w:hAnsi="Verdana"/>
              </w:rPr>
            </w:pPr>
            <w:r w:rsidDel="00000000" w:rsidR="00000000" w:rsidRPr="00000000">
              <w:rPr>
                <w:rFonts w:ascii="Verdana" w:cs="Verdana" w:eastAsia="Verdana" w:hAnsi="Verdana"/>
                <w:rtl w:val="0"/>
              </w:rPr>
              <w:t xml:space="preserve">Sponsor of Program</w:t>
            </w:r>
          </w:p>
        </w:tc>
        <w:tc>
          <w:tcPr/>
          <w:p w:rsidR="00000000" w:rsidDel="00000000" w:rsidP="00000000" w:rsidRDefault="00000000" w:rsidRPr="00000000" w14:paraId="0000000C">
            <w:pPr>
              <w:rPr>
                <w:rFonts w:ascii="Verdana" w:cs="Verdana" w:eastAsia="Verdana" w:hAnsi="Verdana"/>
              </w:rPr>
            </w:pPr>
            <w:r w:rsidDel="00000000" w:rsidR="00000000" w:rsidRPr="00000000">
              <w:rPr>
                <w:rFonts w:ascii="Verdana" w:cs="Verdana" w:eastAsia="Verdana" w:hAnsi="Verdana"/>
                <w:rtl w:val="0"/>
              </w:rPr>
              <w:t xml:space="preserve">The Grand Chapter of Florida Order of the Eastern Star, Charitable Foundation, Inc.</w:t>
            </w:r>
          </w:p>
        </w:tc>
      </w:tr>
      <w:tr>
        <w:trPr>
          <w:cantSplit w:val="0"/>
          <w:tblHeader w:val="0"/>
        </w:trPr>
        <w:tc>
          <w:tcPr/>
          <w:p w:rsidR="00000000" w:rsidDel="00000000" w:rsidP="00000000" w:rsidRDefault="00000000" w:rsidRPr="00000000" w14:paraId="0000000D">
            <w:pPr>
              <w:rPr>
                <w:rFonts w:ascii="Verdana" w:cs="Verdana" w:eastAsia="Verdana" w:hAnsi="Verdana"/>
              </w:rPr>
            </w:pPr>
            <w:r w:rsidDel="00000000" w:rsidR="00000000" w:rsidRPr="00000000">
              <w:rPr>
                <w:rFonts w:ascii="Verdana" w:cs="Verdana" w:eastAsia="Verdana" w:hAnsi="Verdana"/>
                <w:rtl w:val="0"/>
              </w:rPr>
              <w:t xml:space="preserve">Contact Information for Sponsor of Program</w:t>
            </w:r>
          </w:p>
        </w:tc>
        <w:tc>
          <w:tcPr/>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rtl w:val="0"/>
              </w:rPr>
              <w:t xml:space="preserve">Charlene L. Williams, P.G.M., Chairman, Finance Committee; 3374 Indian Hills Circle, Pace, FL 32571; 850.994.3521; Charlene.williams2@att.net</w:t>
            </w:r>
          </w:p>
        </w:tc>
      </w:tr>
      <w:tr>
        <w:trPr>
          <w:cantSplit w:val="0"/>
          <w:tblHeader w:val="0"/>
        </w:trPr>
        <w:tc>
          <w:tcPr/>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rtl w:val="0"/>
              </w:rPr>
              <w:t xml:space="preserve">Name of Program</w:t>
            </w:r>
          </w:p>
        </w:tc>
        <w:tc>
          <w:tcPr/>
          <w:p w:rsidR="00000000" w:rsidDel="00000000" w:rsidP="00000000" w:rsidRDefault="00000000" w:rsidRPr="00000000" w14:paraId="00000010">
            <w:pPr>
              <w:rPr>
                <w:rFonts w:ascii="Verdana" w:cs="Verdana" w:eastAsia="Verdana" w:hAnsi="Verdana"/>
              </w:rPr>
            </w:pPr>
            <w:r w:rsidDel="00000000" w:rsidR="00000000" w:rsidRPr="00000000">
              <w:rPr>
                <w:rFonts w:ascii="Verdana" w:cs="Verdana" w:eastAsia="Verdana" w:hAnsi="Verdana"/>
                <w:rtl w:val="0"/>
              </w:rPr>
              <w:t xml:space="preserve">Florida Eastern Star Grant Tuition Assistance Program.</w:t>
            </w:r>
          </w:p>
        </w:tc>
      </w:tr>
      <w:tr>
        <w:trPr>
          <w:cantSplit w:val="0"/>
          <w:tblHeader w:val="0"/>
        </w:trPr>
        <w:tc>
          <w:tcPr/>
          <w:p w:rsidR="00000000" w:rsidDel="00000000" w:rsidP="00000000" w:rsidRDefault="00000000" w:rsidRPr="00000000" w14:paraId="00000011">
            <w:pPr>
              <w:rPr>
                <w:rFonts w:ascii="Verdana" w:cs="Verdana" w:eastAsia="Verdana" w:hAnsi="Verdana"/>
              </w:rPr>
            </w:pPr>
            <w:r w:rsidDel="00000000" w:rsidR="00000000" w:rsidRPr="00000000">
              <w:rPr>
                <w:rFonts w:ascii="Verdana" w:cs="Verdana" w:eastAsia="Verdana" w:hAnsi="Verdana"/>
                <w:rtl w:val="0"/>
              </w:rPr>
              <w:t xml:space="preserve">Funds to Pay for:</w:t>
            </w:r>
          </w:p>
        </w:tc>
        <w:tc>
          <w:tcPr/>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Tuition to an accredited university, college, junior college, community college or vocational institution. It is a one-time grant. The amount of the award will be based on the amount available in the Fund. The awards will be split between applicants who will attend college, junior college, community college and vocational school. The money is issued for tuition ONLY and does not need to be re aid.</w:t>
            </w:r>
          </w:p>
        </w:tc>
      </w:tr>
      <w:tr>
        <w:trPr>
          <w:cantSplit w:val="0"/>
          <w:tblHeader w:val="0"/>
        </w:trPr>
        <w:tc>
          <w:tcPr/>
          <w:p w:rsidR="00000000" w:rsidDel="00000000" w:rsidP="00000000" w:rsidRDefault="00000000" w:rsidRPr="00000000" w14:paraId="00000013">
            <w:pPr>
              <w:rPr>
                <w:rFonts w:ascii="Verdana" w:cs="Verdana" w:eastAsia="Verdana" w:hAnsi="Verdana"/>
              </w:rPr>
            </w:pPr>
            <w:r w:rsidDel="00000000" w:rsidR="00000000" w:rsidRPr="00000000">
              <w:rPr>
                <w:rFonts w:ascii="Verdana" w:cs="Verdana" w:eastAsia="Verdana" w:hAnsi="Verdana"/>
                <w:rtl w:val="0"/>
              </w:rPr>
              <w:t xml:space="preserve">Deadline for Submission for Request for Award</w:t>
            </w:r>
          </w:p>
        </w:tc>
        <w:tc>
          <w:tcPr/>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January 1, 2022</w:t>
            </w:r>
          </w:p>
        </w:tc>
      </w:tr>
      <w:tr>
        <w:trPr>
          <w:cantSplit w:val="0"/>
          <w:trHeight w:val="629" w:hRule="atLeast"/>
          <w:tblHeader w:val="0"/>
        </w:trPr>
        <w:tc>
          <w:tcPr/>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Amount(s) to be Awarded</w:t>
            </w:r>
          </w:p>
        </w:tc>
        <w:tc>
          <w:tcPr/>
          <w:p w:rsidR="00000000" w:rsidDel="00000000" w:rsidP="00000000" w:rsidRDefault="00000000" w:rsidRPr="00000000" w14:paraId="00000016">
            <w:pPr>
              <w:rPr>
                <w:rFonts w:ascii="Verdana" w:cs="Verdana" w:eastAsia="Verdana" w:hAnsi="Verdana"/>
              </w:rPr>
            </w:pPr>
            <w:r w:rsidDel="00000000" w:rsidR="00000000" w:rsidRPr="00000000">
              <w:rPr>
                <w:rFonts w:ascii="Verdana" w:cs="Verdana" w:eastAsia="Verdana" w:hAnsi="Verdana"/>
                <w:rtl w:val="0"/>
              </w:rPr>
              <w:t xml:space="preserve">A total of $30,000 to be split among the awardees dependent on the type of assistance payment.</w:t>
            </w:r>
          </w:p>
        </w:tc>
      </w:tr>
      <w:tr>
        <w:trPr>
          <w:cantSplit w:val="0"/>
          <w:tblHeader w:val="0"/>
        </w:trPr>
        <w:tc>
          <w:tcPr/>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When Paid</w:t>
            </w:r>
          </w:p>
        </w:tc>
        <w:tc>
          <w:tcPr/>
          <w:p w:rsidR="00000000" w:rsidDel="00000000" w:rsidP="00000000" w:rsidRDefault="00000000" w:rsidRPr="00000000" w14:paraId="00000018">
            <w:pPr>
              <w:tabs>
                <w:tab w:val="left" w:pos="960"/>
              </w:tabs>
              <w:rPr>
                <w:rFonts w:ascii="Verdana" w:cs="Verdana" w:eastAsia="Verdana" w:hAnsi="Verdana"/>
              </w:rPr>
            </w:pPr>
            <w:r w:rsidDel="00000000" w:rsidR="00000000" w:rsidRPr="00000000">
              <w:rPr>
                <w:rFonts w:ascii="Verdana" w:cs="Verdana" w:eastAsia="Verdana" w:hAnsi="Verdana"/>
                <w:rtl w:val="0"/>
              </w:rPr>
              <w:t xml:space="preserve">On tuition due date established by the university, college, junior college, community college or vocational institution.</w:t>
            </w:r>
          </w:p>
        </w:tc>
      </w:tr>
      <w:tr>
        <w:trPr>
          <w:cantSplit w:val="0"/>
          <w:trHeight w:val="870" w:hRule="atLeast"/>
          <w:tblHeader w:val="0"/>
        </w:trPr>
        <w:tc>
          <w:tcPr/>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To Whom Paid</w:t>
            </w:r>
          </w:p>
        </w:tc>
        <w:tc>
          <w:tcPr/>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rtl w:val="0"/>
              </w:rPr>
              <w:t xml:space="preserve">The tuition award will be paid directly to the university, college, junior college, community college or vocational institution.</w:t>
            </w:r>
          </w:p>
        </w:tc>
      </w:tr>
      <w:tr>
        <w:trPr>
          <w:cantSplit w:val="0"/>
          <w:tblHeader w:val="0"/>
        </w:trPr>
        <w:tc>
          <w:tcPr/>
          <w:p w:rsidR="00000000" w:rsidDel="00000000" w:rsidP="00000000" w:rsidRDefault="00000000" w:rsidRPr="00000000" w14:paraId="0000001B">
            <w:pPr>
              <w:rPr>
                <w:rFonts w:ascii="Verdana" w:cs="Verdana" w:eastAsia="Verdana" w:hAnsi="Verdana"/>
              </w:rPr>
            </w:pPr>
            <w:r w:rsidDel="00000000" w:rsidR="00000000" w:rsidRPr="00000000">
              <w:rPr>
                <w:rFonts w:ascii="Verdana" w:cs="Verdana" w:eastAsia="Verdana" w:hAnsi="Verdana"/>
                <w:rtl w:val="0"/>
              </w:rPr>
              <w:t xml:space="preserve">Requirements for Eligibility</w:t>
            </w:r>
          </w:p>
        </w:tc>
        <w:tc>
          <w:tcPr/>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rtl w:val="0"/>
              </w:rPr>
              <w:t xml:space="preserve">•</w:t>
              <w:tab/>
              <w:t xml:space="preserve">Florida High School Senior graduating in 2022.</w:t>
            </w:r>
          </w:p>
          <w:p w:rsidR="00000000" w:rsidDel="00000000" w:rsidP="00000000" w:rsidRDefault="00000000" w:rsidRPr="00000000" w14:paraId="0000001D">
            <w:pPr>
              <w:rPr>
                <w:rFonts w:ascii="Verdana" w:cs="Verdana" w:eastAsia="Verdana" w:hAnsi="Verdana"/>
              </w:rPr>
            </w:pPr>
            <w:r w:rsidDel="00000000" w:rsidR="00000000" w:rsidRPr="00000000">
              <w:rPr>
                <w:rFonts w:ascii="Verdana" w:cs="Verdana" w:eastAsia="Verdana" w:hAnsi="Verdana"/>
                <w:rtl w:val="0"/>
              </w:rPr>
              <w:t xml:space="preserve">•</w:t>
              <w:tab/>
              <w:t xml:space="preserve">Acceptance to the university, college, junior college, community college or vocational institution of choice.</w:t>
            </w:r>
          </w:p>
          <w:p w:rsidR="00000000" w:rsidDel="00000000" w:rsidP="00000000" w:rsidRDefault="00000000" w:rsidRPr="00000000" w14:paraId="0000001E">
            <w:pPr>
              <w:rPr>
                <w:rFonts w:ascii="Verdana" w:cs="Verdana" w:eastAsia="Verdana" w:hAnsi="Verdana"/>
                <w:b w:val="1"/>
              </w:rPr>
            </w:pPr>
            <w:r w:rsidDel="00000000" w:rsidR="00000000" w:rsidRPr="00000000">
              <w:rPr>
                <w:rFonts w:ascii="Verdana" w:cs="Verdana" w:eastAsia="Verdana" w:hAnsi="Verdana"/>
                <w:rtl w:val="0"/>
              </w:rPr>
              <w:t xml:space="preserve">•</w:t>
              <w:tab/>
            </w:r>
            <w:r w:rsidDel="00000000" w:rsidR="00000000" w:rsidRPr="00000000">
              <w:rPr>
                <w:rFonts w:ascii="Verdana" w:cs="Verdana" w:eastAsia="Verdana" w:hAnsi="Verdana"/>
                <w:b w:val="1"/>
                <w:rtl w:val="0"/>
              </w:rPr>
              <w:t xml:space="preserve">Submission of a 5-paragraph essay on what the Constitution of the United States means to you.</w:t>
            </w:r>
          </w:p>
        </w:tc>
      </w:tr>
      <w:tr>
        <w:trPr>
          <w:cantSplit w:val="0"/>
          <w:tblHeader w:val="0"/>
        </w:trPr>
        <w:tc>
          <w:tcPr/>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rtl w:val="0"/>
              </w:rPr>
              <w:t xml:space="preserve">How Will Notification of Award be Made?</w:t>
            </w:r>
          </w:p>
        </w:tc>
        <w:tc>
          <w:tcPr/>
          <w:p w:rsidR="00000000" w:rsidDel="00000000" w:rsidP="00000000" w:rsidRDefault="00000000" w:rsidRPr="00000000" w14:paraId="00000020">
            <w:pPr>
              <w:rPr>
                <w:rFonts w:ascii="Verdana" w:cs="Verdana" w:eastAsia="Verdana" w:hAnsi="Verdana"/>
              </w:rPr>
            </w:pPr>
            <w:r w:rsidDel="00000000" w:rsidR="00000000" w:rsidRPr="00000000">
              <w:rPr>
                <w:rFonts w:ascii="Verdana" w:cs="Verdana" w:eastAsia="Verdana" w:hAnsi="Verdana"/>
                <w:rtl w:val="0"/>
              </w:rPr>
              <w:t xml:space="preserve">The student and university, college, junior college, community college or vocational institution will each be notified in writing by The Grand Chapter of Florida Order of the Eastern Star, Charitable Foundation, Inc. The Worthy Grand Matron, or her designee, will present a Certificate to each student at the annual awards ceremony at their school. All funds will be sent directly to university, college, junior college, community college or vocational institution by the tuition due date.</w:t>
            </w:r>
          </w:p>
        </w:tc>
      </w:tr>
    </w:tbl>
    <w:p w:rsidR="00000000" w:rsidDel="00000000" w:rsidP="00000000" w:rsidRDefault="00000000" w:rsidRPr="00000000" w14:paraId="00000021">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2">
      <w:pPr>
        <w:pStyle w:val="Heading2"/>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23">
      <w:pPr>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Florida Eastern Star Grant Tuition Assistance Program</w:t>
      </w:r>
    </w:p>
    <w:p w:rsidR="00000000" w:rsidDel="00000000" w:rsidP="00000000" w:rsidRDefault="00000000" w:rsidRPr="00000000" w14:paraId="00000024">
      <w:pPr>
        <w:jc w:val="center"/>
        <w:rPr/>
      </w:pPr>
      <w:r w:rsidDel="00000000" w:rsidR="00000000" w:rsidRPr="00000000">
        <w:rPr>
          <w:rFonts w:ascii="Verdana" w:cs="Verdana" w:eastAsia="Verdana" w:hAnsi="Verdana"/>
          <w:sz w:val="28"/>
          <w:szCs w:val="28"/>
          <w:rtl w:val="0"/>
        </w:rPr>
        <w:t xml:space="preserve">For Graduating High School Senior Grant Application - 2022</w:t>
      </w:r>
      <w:r w:rsidDel="00000000" w:rsidR="00000000" w:rsidRPr="00000000">
        <w:rPr>
          <w:rtl w:val="0"/>
        </w:rPr>
      </w:r>
    </w:p>
    <w:p w:rsidR="00000000" w:rsidDel="00000000" w:rsidP="00000000" w:rsidRDefault="00000000" w:rsidRPr="00000000" w14:paraId="00000025">
      <w:pPr>
        <w:pStyle w:val="Heading2"/>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PERSONAL INFORMATION</w:t>
      </w:r>
    </w:p>
    <w:tbl>
      <w:tblPr>
        <w:tblStyle w:val="Table2"/>
        <w:tblW w:w="9810.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000"/>
        <w:gridCol w:w="6810"/>
        <w:tblGridChange w:id="0">
          <w:tblGrid>
            <w:gridCol w:w="3000"/>
            <w:gridCol w:w="6810"/>
          </w:tblGrid>
        </w:tblGridChange>
      </w:tblGrid>
      <w:tr>
        <w:trPr>
          <w:cantSplit w:val="0"/>
          <w:tblHeader w:val="0"/>
        </w:trPr>
        <w:tc>
          <w:tcPr>
            <w:shd w:fill="7030a0" w:val="clear"/>
          </w:tcPr>
          <w:p w:rsidR="00000000" w:rsidDel="00000000" w:rsidP="00000000" w:rsidRDefault="00000000" w:rsidRPr="00000000" w14:paraId="00000026">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29">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Street Address</w:t>
            </w:r>
          </w:p>
        </w:tc>
        <w:tc>
          <w:tcPr/>
          <w:p w:rsidR="00000000" w:rsidDel="00000000" w:rsidP="00000000" w:rsidRDefault="00000000" w:rsidRPr="00000000" w14:paraId="0000002B">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City/State/Zip</w:t>
            </w:r>
          </w:p>
        </w:tc>
        <w:tc>
          <w:tcPr/>
          <w:p w:rsidR="00000000" w:rsidDel="00000000" w:rsidP="00000000" w:rsidRDefault="00000000" w:rsidRPr="00000000" w14:paraId="0000002D">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Telephone Number</w:t>
            </w:r>
          </w:p>
        </w:tc>
        <w:tc>
          <w:tcPr/>
          <w:p w:rsidR="00000000" w:rsidDel="00000000" w:rsidP="00000000" w:rsidRDefault="00000000" w:rsidRPr="00000000" w14:paraId="0000002F">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Grade Point Average:</w:t>
            </w:r>
          </w:p>
        </w:tc>
        <w:tc>
          <w:tcPr/>
          <w:p w:rsidR="00000000" w:rsidDel="00000000" w:rsidP="00000000" w:rsidRDefault="00000000" w:rsidRPr="00000000" w14:paraId="00000031">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Graduation Date</w:t>
            </w:r>
          </w:p>
        </w:tc>
        <w:tc>
          <w:tcPr/>
          <w:p w:rsidR="00000000" w:rsidDel="00000000" w:rsidP="00000000" w:rsidRDefault="00000000" w:rsidRPr="00000000" w14:paraId="00000033">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 of the School You are Planning to Attend</w:t>
            </w:r>
          </w:p>
        </w:tc>
        <w:tc>
          <w:tcPr/>
          <w:p w:rsidR="00000000" w:rsidDel="00000000" w:rsidP="00000000" w:rsidRDefault="00000000" w:rsidRPr="00000000" w14:paraId="00000035">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Mailing Address</w:t>
            </w:r>
          </w:p>
        </w:tc>
        <w:tc>
          <w:tcPr/>
          <w:p w:rsidR="00000000" w:rsidDel="00000000" w:rsidP="00000000" w:rsidRDefault="00000000" w:rsidRPr="00000000" w14:paraId="00000037">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Contact Name/Telephone Number</w:t>
            </w:r>
          </w:p>
        </w:tc>
        <w:tc>
          <w:tcPr/>
          <w:p w:rsidR="00000000" w:rsidDel="00000000" w:rsidP="00000000" w:rsidRDefault="00000000" w:rsidRPr="00000000" w14:paraId="00000039">
            <w:pP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Have You Been Accepted?</w:t>
            </w:r>
          </w:p>
        </w:tc>
        <w:tc>
          <w:tcPr/>
          <w:p w:rsidR="00000000" w:rsidDel="00000000" w:rsidP="00000000" w:rsidRDefault="00000000" w:rsidRPr="00000000" w14:paraId="0000003B">
            <w:pPr>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Yes (If yes, please provide a copy of your acceptance letter)  </w:t>
            </w:r>
          </w:p>
          <w:p w:rsidR="00000000" w:rsidDel="00000000" w:rsidP="00000000" w:rsidRDefault="00000000" w:rsidRPr="00000000" w14:paraId="0000003C">
            <w:pPr>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No</w:t>
            </w:r>
          </w:p>
        </w:tc>
      </w:tr>
      <w:tr>
        <w:trPr>
          <w:cantSplit w:val="0"/>
          <w:tblHeader w:val="0"/>
        </w:trPr>
        <w:tc>
          <w:tcPr/>
          <w:p w:rsidR="00000000" w:rsidDel="00000000" w:rsidP="00000000" w:rsidRDefault="00000000" w:rsidRPr="00000000" w14:paraId="0000003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Intended Major or Trade</w:t>
            </w:r>
          </w:p>
        </w:tc>
        <w:tc>
          <w:tcPr/>
          <w:p w:rsidR="00000000" w:rsidDel="00000000" w:rsidP="00000000" w:rsidRDefault="00000000" w:rsidRPr="00000000" w14:paraId="0000003E">
            <w:pPr>
              <w:rPr>
                <w:rFonts w:ascii="MS Gothic" w:cs="MS Gothic" w:eastAsia="MS Gothic" w:hAnsi="MS Gothic"/>
                <w:b w:val="1"/>
                <w:sz w:val="24"/>
                <w:szCs w:val="24"/>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3"/>
        <w:tblW w:w="9805.0" w:type="dxa"/>
        <w:jc w:val="left"/>
        <w:tblInd w:w="0.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6475"/>
        <w:gridCol w:w="3330"/>
        <w:tblGridChange w:id="0">
          <w:tblGrid>
            <w:gridCol w:w="6475"/>
            <w:gridCol w:w="3330"/>
          </w:tblGrid>
        </w:tblGridChange>
      </w:tblGrid>
      <w:tr>
        <w:trPr>
          <w:cantSplit w:val="0"/>
          <w:tblHeader w:val="0"/>
        </w:trPr>
        <w:tc>
          <w:tcPr/>
          <w:p w:rsidR="00000000" w:rsidDel="00000000" w:rsidP="00000000" w:rsidRDefault="00000000" w:rsidRPr="00000000" w14:paraId="0000004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Signature:</w:t>
            </w:r>
          </w:p>
        </w:tc>
        <w:tc>
          <w:tcPr/>
          <w:p w:rsidR="00000000" w:rsidDel="00000000" w:rsidP="00000000" w:rsidRDefault="00000000" w:rsidRPr="00000000" w14:paraId="00000041">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tc>
      </w:tr>
    </w:tbl>
    <w:p w:rsidR="00000000" w:rsidDel="00000000" w:rsidP="00000000" w:rsidRDefault="00000000" w:rsidRPr="00000000" w14:paraId="00000042">
      <w:pPr>
        <w:spacing w:after="0" w:lineRule="auto"/>
        <w:rPr>
          <w:rFonts w:ascii="Verdana" w:cs="Verdana" w:eastAsia="Verdana" w:hAnsi="Verdana"/>
          <w:sz w:val="24"/>
          <w:szCs w:val="24"/>
        </w:rPr>
      </w:pPr>
      <w:r w:rsidDel="00000000" w:rsidR="00000000" w:rsidRPr="00000000">
        <w:rPr>
          <w:rFonts w:ascii="MS Gothic" w:cs="MS Gothic" w:eastAsia="MS Gothic" w:hAnsi="MS Gothic"/>
          <w:b w:val="1"/>
          <w:sz w:val="24"/>
          <w:szCs w:val="24"/>
          <w:rtl w:val="0"/>
        </w:rPr>
        <w:t xml:space="preserve">☐</w:t>
      </w:r>
      <w:r w:rsidDel="00000000" w:rsidR="00000000" w:rsidRPr="00000000">
        <w:rPr>
          <w:rFonts w:ascii="Verdana" w:cs="Verdana" w:eastAsia="Verdana" w:hAnsi="Verdana"/>
          <w:sz w:val="24"/>
          <w:szCs w:val="24"/>
          <w:rtl w:val="0"/>
        </w:rPr>
        <w:t xml:space="preserve"> I understand that checking (clicking) this box constitutes a legal signature confirming that I acknowledge and warrant the truthfulness of the information provided in this document. </w:t>
      </w:r>
    </w:p>
    <w:p w:rsidR="00000000" w:rsidDel="00000000" w:rsidP="00000000" w:rsidRDefault="00000000" w:rsidRPr="00000000" w14:paraId="00000043">
      <w:pPr>
        <w:spacing w:after="0" w:lineRule="auto"/>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44">
      <w:pPr>
        <w:spacing w:after="0" w:lineRule="auto"/>
        <w:rPr>
          <w:rFonts w:ascii="Verdana" w:cs="Verdana" w:eastAsia="Verdana" w:hAnsi="Verdana"/>
        </w:rPr>
      </w:pPr>
      <w:r w:rsidDel="00000000" w:rsidR="00000000" w:rsidRPr="00000000">
        <w:rPr>
          <w:rFonts w:ascii="Verdana" w:cs="Verdana" w:eastAsia="Verdana" w:hAnsi="Verdana"/>
          <w:rtl w:val="0"/>
        </w:rPr>
        <w:t xml:space="preserve">The FL Eastern Star Tuition Grant Program to the students, who are legal residents of Florida and who will be graduating from a from a High School, including home school, in one of the 67 Florida School Districts in 2022 and who will be thereafter attending an accredited university, college, junior college, community college or vocational institution. This is a one-time tuition grant. A total of up to $30,000 to be split among the particular awardees dependent upon the type of assistance payment. The applicant must submit a five-paragraph essay - the topic of which is What Does The Constitution Of The United States Mean To Me.</w:t>
      </w:r>
    </w:p>
    <w:p w:rsidR="00000000" w:rsidDel="00000000" w:rsidP="00000000" w:rsidRDefault="00000000" w:rsidRPr="00000000" w14:paraId="00000045">
      <w:pPr>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46">
      <w:pPr>
        <w:spacing w:after="0" w:lineRule="auto"/>
        <w:rPr>
          <w:rFonts w:ascii="Verdana" w:cs="Verdana" w:eastAsia="Verdana" w:hAnsi="Verdana"/>
        </w:rPr>
      </w:pPr>
      <w:r w:rsidDel="00000000" w:rsidR="00000000" w:rsidRPr="00000000">
        <w:rPr>
          <w:rFonts w:ascii="Verdana" w:cs="Verdana" w:eastAsia="Verdana" w:hAnsi="Verdana"/>
          <w:rtl w:val="0"/>
        </w:rPr>
        <w:t xml:space="preserve">Please submit your completed and signed application no later than January l, 2022. The package should include: (a) Copy of Acceptance to School of Choice, if you have received it; (b) Essay; and (c) Completed Application. The package must be submitted to:</w:t>
      </w:r>
    </w:p>
    <w:p w:rsidR="00000000" w:rsidDel="00000000" w:rsidP="00000000" w:rsidRDefault="00000000" w:rsidRPr="00000000" w14:paraId="00000047">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Charlene L. Williams, P.G.M.; Chairman, Finance Committee The Grand Chapter of Florida Order of the Eastern Star, </w:t>
      </w:r>
    </w:p>
    <w:p w:rsidR="00000000" w:rsidDel="00000000" w:rsidP="00000000" w:rsidRDefault="00000000" w:rsidRPr="00000000" w14:paraId="00000049">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Charitable Foundation, Inc.</w:t>
      </w:r>
    </w:p>
    <w:p w:rsidR="00000000" w:rsidDel="00000000" w:rsidP="00000000" w:rsidRDefault="00000000" w:rsidRPr="00000000" w14:paraId="0000004A">
      <w:pPr>
        <w:spacing w:after="0" w:lineRule="auto"/>
        <w:jc w:val="center"/>
        <w:rPr>
          <w:rFonts w:ascii="Verdana" w:cs="Verdana" w:eastAsia="Verdana" w:hAnsi="Verdana"/>
        </w:rPr>
      </w:pPr>
      <w:r w:rsidDel="00000000" w:rsidR="00000000" w:rsidRPr="00000000">
        <w:rPr>
          <w:rFonts w:ascii="Verdana" w:cs="Verdana" w:eastAsia="Verdana" w:hAnsi="Verdana"/>
          <w:rtl w:val="0"/>
        </w:rPr>
        <w:t xml:space="preserve">3374 Indian Hills Circle, Pace, Florida 32571</w:t>
      </w:r>
    </w:p>
    <w:sectPr>
      <w:headerReference r:id="rId8"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ListParagraph">
    <w:name w:val="List Paragraph"/>
    <w:basedOn w:val="Normal"/>
    <w:uiPriority w:val="34"/>
    <w:qFormat w:val="1"/>
    <w:rsid w:val="000F1426"/>
    <w:pPr>
      <w:ind w:left="720"/>
      <w:contextualSpacing w:val="1"/>
    </w:pPr>
  </w:style>
  <w:style w:type="character" w:styleId="Hyperlink">
    <w:name w:val="Hyperlink"/>
    <w:basedOn w:val="DefaultParagraphFont"/>
    <w:uiPriority w:val="99"/>
    <w:unhideWhenUsed w:val="1"/>
    <w:rsid w:val="00C65FBC"/>
    <w:rPr>
      <w:rFonts w:cs="Times New Roman"/>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kT+ceQZOGXAQc0K4xMFfeWPLow==">AMUW2mXmxM/uzWpKd6kU0YGEjEOt9OG3XH/3fWAgaqw/8LeEmRfFlwCwAzApUSMNKivbKpWYGLLJocgthxEBUFUmG5KH9MhErWpd9SJ0nMhPYNnFr/Ixo8k=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2021-09-19T18:24:00Z</dcterms:created>
  <dc:creator>Patrick Simon</dc:creator>
</cp:coreProperties>
</file>