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THE DOMINICK J PASSALACQUA MEMORIAL SCHOLARSHIP</w:t>
      </w:r>
    </w:p>
    <w:p w:rsidR="00000000" w:rsidDel="00000000" w:rsidP="00000000" w:rsidRDefault="00000000" w:rsidRPr="00000000" w14:paraId="00000002">
      <w:pPr>
        <w:pageBreakBefore w:val="0"/>
        <w:spacing w:after="0"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Crystal River High School</w:t>
      </w:r>
    </w:p>
    <w:p w:rsidR="00000000" w:rsidDel="00000000" w:rsidP="00000000" w:rsidRDefault="00000000" w:rsidRPr="00000000" w14:paraId="00000003">
      <w:pPr>
        <w:pageBreakBefore w:val="0"/>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DUE APRIL 14, 2023 - AWARD AMOUNT: 1 - $1,000.00</w:t>
      </w:r>
    </w:p>
    <w:p w:rsidR="00000000" w:rsidDel="00000000" w:rsidP="00000000" w:rsidRDefault="00000000" w:rsidRPr="00000000" w14:paraId="00000004">
      <w:pPr>
        <w:pageBreakBefore w:val="0"/>
        <w:spacing w:after="0" w:line="240" w:lineRule="auto"/>
        <w:jc w:val="center"/>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Verdana" w:cs="Verdana" w:eastAsia="Verdana" w:hAnsi="Verdana"/>
          <w:i w:val="1"/>
        </w:rPr>
      </w:pPr>
      <w:r w:rsidDel="00000000" w:rsidR="00000000" w:rsidRPr="00000000">
        <w:rPr>
          <w:rFonts w:ascii="Verdana" w:cs="Verdana" w:eastAsia="Verdana" w:hAnsi="Verdana"/>
          <w:rtl w:val="0"/>
        </w:rPr>
        <w:t xml:space="preserve">Send Applications to</w:t>
      </w:r>
      <w:r w:rsidDel="00000000" w:rsidR="00000000" w:rsidRPr="00000000">
        <w:rPr>
          <w:rFonts w:ascii="Verdana" w:cs="Verdana" w:eastAsia="Verdana" w:hAnsi="Verdana"/>
          <w:i w:val="1"/>
          <w:rtl w:val="0"/>
        </w:rPr>
        <w:t xml:space="preserve">: </w:t>
        <w:tab/>
        <w:t xml:space="preserve">GUIDANCE OFFICE </w:t>
      </w:r>
    </w:p>
    <w:p w:rsidR="00000000" w:rsidDel="00000000" w:rsidP="00000000" w:rsidRDefault="00000000" w:rsidRPr="00000000" w14:paraId="00000006">
      <w:pPr>
        <w:pageBreakBefore w:val="0"/>
        <w:spacing w:after="0" w:line="240" w:lineRule="auto"/>
        <w:ind w:left="2880" w:firstLine="0"/>
        <w:rPr>
          <w:rFonts w:ascii="Verdana" w:cs="Verdana" w:eastAsia="Verdana" w:hAnsi="Verdana"/>
          <w:i w:val="1"/>
        </w:rPr>
      </w:pPr>
      <w:r w:rsidDel="00000000" w:rsidR="00000000" w:rsidRPr="00000000">
        <w:rPr>
          <w:rFonts w:ascii="Verdana" w:cs="Verdana" w:eastAsia="Verdana" w:hAnsi="Verdana"/>
          <w:sz w:val="20"/>
          <w:szCs w:val="20"/>
          <w:rtl w:val="0"/>
        </w:rPr>
        <w:t xml:space="preserve">GUIDANCE WILL FORWARD TO: RANDYSCHOENFELD@GMAIL.COM </w:t>
      </w:r>
      <w:r w:rsidDel="00000000" w:rsidR="00000000" w:rsidRPr="00000000">
        <w:rPr>
          <w:rFonts w:ascii="Verdana" w:cs="Verdana" w:eastAsia="Verdana" w:hAnsi="Verdana"/>
          <w:i w:val="1"/>
          <w:rtl w:val="0"/>
        </w:rPr>
        <w:t xml:space="preserve"> </w:t>
      </w:r>
    </w:p>
    <w:p w:rsidR="00000000" w:rsidDel="00000000" w:rsidP="00000000" w:rsidRDefault="00000000" w:rsidRPr="00000000" w14:paraId="00000007">
      <w:pPr>
        <w:pageBreakBefore w:val="0"/>
        <w:spacing w:after="0" w:line="240" w:lineRule="auto"/>
        <w:rPr>
          <w:rFonts w:ascii="Verdana" w:cs="Verdana" w:eastAsia="Verdana" w:hAnsi="Verdana"/>
          <w:i w:val="1"/>
        </w:rPr>
      </w:pPr>
      <w:r w:rsidDel="00000000" w:rsidR="00000000" w:rsidRPr="00000000">
        <w:rPr>
          <w:rFonts w:ascii="Verdana" w:cs="Verdana" w:eastAsia="Verdana" w:hAnsi="Verdana"/>
          <w:rtl w:val="0"/>
        </w:rPr>
        <w:t xml:space="preserve">SUBJECT LINE</w:t>
      </w:r>
      <w:r w:rsidDel="00000000" w:rsidR="00000000" w:rsidRPr="00000000">
        <w:rPr>
          <w:rFonts w:ascii="Verdana" w:cs="Verdana" w:eastAsia="Verdana" w:hAnsi="Verdana"/>
          <w:i w:val="1"/>
          <w:rtl w:val="0"/>
        </w:rPr>
        <w:t xml:space="preserve">: </w:t>
        <w:tab/>
        <w:tab/>
        <w:t xml:space="preserve">DOMINICK PASSALACQUA  SCHOLARSHIP</w:t>
      </w:r>
    </w:p>
    <w:p w:rsidR="00000000" w:rsidDel="00000000" w:rsidP="00000000" w:rsidRDefault="00000000" w:rsidRPr="00000000" w14:paraId="00000008">
      <w:pPr>
        <w:pageBreakBefore w:val="0"/>
        <w:spacing w:after="0" w:line="240" w:lineRule="auto"/>
        <w:rPr>
          <w:rFonts w:ascii="Helvetica Neue" w:cs="Helvetica Neue" w:eastAsia="Helvetica Neue" w:hAnsi="Helvetica Neue"/>
          <w:sz w:val="8"/>
          <w:szCs w:val="8"/>
        </w:rPr>
      </w:pPr>
      <w:r w:rsidDel="00000000" w:rsidR="00000000" w:rsidRPr="00000000">
        <w:rPr>
          <w:rtl w:val="0"/>
        </w:rPr>
      </w:r>
    </w:p>
    <w:p w:rsidR="00000000" w:rsidDel="00000000" w:rsidP="00000000" w:rsidRDefault="00000000" w:rsidRPr="00000000" w14:paraId="00000009">
      <w:pPr>
        <w:pStyle w:val="Heading2"/>
        <w:pageBreakBefore w:val="0"/>
        <w:rPr>
          <w:rFonts w:ascii="Verdana" w:cs="Verdana" w:eastAsia="Verdana" w:hAnsi="Verdana"/>
          <w:color w:val="000000"/>
          <w:sz w:val="20"/>
          <w:szCs w:val="20"/>
        </w:rPr>
      </w:pPr>
      <w:r w:rsidDel="00000000" w:rsidR="00000000" w:rsidRPr="00000000">
        <w:rPr>
          <w:rFonts w:ascii="Verdana" w:cs="Verdana" w:eastAsia="Verdana" w:hAnsi="Verdana"/>
          <w:color w:val="000000"/>
          <w:sz w:val="24"/>
          <w:szCs w:val="24"/>
          <w:rtl w:val="0"/>
        </w:rPr>
        <w:t xml:space="preserve">SUBMISSION INFORMATION: </w:t>
      </w:r>
      <w:r w:rsidDel="00000000" w:rsidR="00000000" w:rsidRPr="00000000">
        <w:rPr>
          <w:rFonts w:ascii="Verdana" w:cs="Verdana" w:eastAsia="Verdana" w:hAnsi="Verdana"/>
          <w:color w:val="000000"/>
          <w:sz w:val="20"/>
          <w:szCs w:val="20"/>
          <w:rtl w:val="0"/>
        </w:rPr>
        <w:t xml:space="preserve">The Dominick J. Passalacqua Memorial Scholarship is dedicated to the life of a vibrant young Crystal River man who was active in his community, parish, and a friend to all.  He was an accomplished graduate student with several published articles in medical journals on genetic cellular factors and was awaiting acceptance to UF Medical School when he was taken from us.  He was a lifeguard, EMT, MBA, and a terrific person who dedicated his life to other people.  His passion to become a doctor and medical professional lives on in this scholarship.  The next generation of EMTs, nurses and doctors to serve our community will come from our program at CRHS.</w:t>
      </w:r>
    </w:p>
    <w:p w:rsidR="00000000" w:rsidDel="00000000" w:rsidP="00000000" w:rsidRDefault="00000000" w:rsidRPr="00000000" w14:paraId="0000000A">
      <w:pPr>
        <w:pageBreakBefore w:val="0"/>
        <w:spacing w:after="0" w:line="240" w:lineRule="auto"/>
        <w:ind w:left="0" w:firstLine="0"/>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0B">
      <w:pPr>
        <w:pStyle w:val="Heading2"/>
        <w:pageBreakBefore w:val="0"/>
        <w:rPr>
          <w:rFonts w:ascii="Verdana" w:cs="Verdana" w:eastAsia="Verdana" w:hAnsi="Verdana"/>
          <w:color w:val="000000"/>
          <w:sz w:val="20"/>
          <w:szCs w:val="20"/>
        </w:rPr>
      </w:pPr>
      <w:r w:rsidDel="00000000" w:rsidR="00000000" w:rsidRPr="00000000">
        <w:rPr>
          <w:rFonts w:ascii="Verdana" w:cs="Verdana" w:eastAsia="Verdana" w:hAnsi="Verdana"/>
          <w:color w:val="000000"/>
          <w:sz w:val="24"/>
          <w:szCs w:val="24"/>
          <w:rtl w:val="0"/>
        </w:rPr>
        <w:t xml:space="preserve">ELIGIBILITY: </w:t>
      </w:r>
      <w:r w:rsidDel="00000000" w:rsidR="00000000" w:rsidRPr="00000000">
        <w:rPr>
          <w:rFonts w:ascii="Verdana" w:cs="Verdana" w:eastAsia="Verdana" w:hAnsi="Verdana"/>
          <w:color w:val="000000"/>
          <w:sz w:val="20"/>
          <w:szCs w:val="20"/>
          <w:rtl w:val="0"/>
        </w:rPr>
        <w:t xml:space="preserve">This $1,000 scholarship will be awarded to a well-deserving student with a 3.25 minimum GPA, a passion to succeed in the medical field, and planning to enroll in a medical/EMT program. This recipient is also eligible for a second year of scholarship if he/she maintains a 3.25 GPA while enrolled full-time (12 hours +) in the program. If needed, the student may be eligible for a second-year award of $1,000.00. </w:t>
      </w:r>
    </w:p>
    <w:p w:rsidR="00000000" w:rsidDel="00000000" w:rsidP="00000000" w:rsidRDefault="00000000" w:rsidRPr="00000000" w14:paraId="0000000C">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PERSONAL INFORMATION</w:t>
      </w:r>
    </w:p>
    <w:tbl>
      <w:tblPr>
        <w:tblStyle w:val="Table1"/>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465"/>
        <w:gridCol w:w="6345"/>
        <w:tblGridChange w:id="0">
          <w:tblGrid>
            <w:gridCol w:w="3465"/>
            <w:gridCol w:w="6345"/>
          </w:tblGrid>
        </w:tblGridChange>
      </w:tblGrid>
      <w:tr>
        <w:trPr>
          <w:cantSplit w:val="0"/>
          <w:tblHeader w:val="0"/>
        </w:trPr>
        <w:tc>
          <w:tcPr>
            <w:shd w:fill="7030a0" w:val="clear"/>
          </w:tcPr>
          <w:p w:rsidR="00000000" w:rsidDel="00000000" w:rsidP="00000000" w:rsidRDefault="00000000" w:rsidRPr="00000000" w14:paraId="0000000D">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0E">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rPr>
                <w:rFonts w:ascii="Verdana" w:cs="Verdana" w:eastAsia="Verdana" w:hAnsi="Verdana"/>
              </w:rPr>
            </w:pPr>
            <w:r w:rsidDel="00000000" w:rsidR="00000000" w:rsidRPr="00000000">
              <w:rPr>
                <w:rFonts w:ascii="Verdana" w:cs="Verdana" w:eastAsia="Verdana" w:hAnsi="Verdana"/>
                <w:rtl w:val="0"/>
              </w:rPr>
              <w:t xml:space="preserve">STUDENT NAME</w:t>
            </w:r>
          </w:p>
        </w:tc>
        <w:tc>
          <w:tcPr/>
          <w:p w:rsidR="00000000" w:rsidDel="00000000" w:rsidP="00000000" w:rsidRDefault="00000000" w:rsidRPr="00000000" w14:paraId="00000010">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rPr>
                <w:rFonts w:ascii="Verdana" w:cs="Verdana" w:eastAsia="Verdana" w:hAnsi="Verdana"/>
              </w:rPr>
            </w:pPr>
            <w:r w:rsidDel="00000000" w:rsidR="00000000" w:rsidRPr="00000000">
              <w:rPr>
                <w:rFonts w:ascii="Verdana" w:cs="Verdana" w:eastAsia="Verdana" w:hAnsi="Verdana"/>
                <w:rtl w:val="0"/>
              </w:rPr>
              <w:t xml:space="preserve">PARENT/GUARDIAN NAME</w:t>
            </w:r>
          </w:p>
        </w:tc>
        <w:tc>
          <w:tcPr/>
          <w:p w:rsidR="00000000" w:rsidDel="00000000" w:rsidP="00000000" w:rsidRDefault="00000000" w:rsidRPr="00000000" w14:paraId="00000012">
            <w:pPr>
              <w:pageBreakBefore w:val="0"/>
              <w:rPr>
                <w:rFonts w:ascii="Verdana" w:cs="Verdana" w:eastAsia="Verdana" w:hAnsi="Verdana"/>
                <w:sz w:val="24"/>
                <w:szCs w:val="24"/>
              </w:rPr>
            </w:pPr>
            <w:r w:rsidDel="00000000" w:rsidR="00000000" w:rsidRPr="00000000">
              <w:rPr>
                <w:rtl w:val="0"/>
              </w:rPr>
            </w:r>
          </w:p>
        </w:tc>
      </w:tr>
      <w:tr>
        <w:trPr>
          <w:cantSplit w:val="0"/>
          <w:trHeight w:val="276.6796875" w:hRule="atLeast"/>
          <w:tblHeader w:val="0"/>
        </w:trPr>
        <w:tc>
          <w:tcPr/>
          <w:p w:rsidR="00000000" w:rsidDel="00000000" w:rsidP="00000000" w:rsidRDefault="00000000" w:rsidRPr="00000000" w14:paraId="00000013">
            <w:pPr>
              <w:pageBreakBefore w:val="0"/>
              <w:rPr>
                <w:rFonts w:ascii="Verdana" w:cs="Verdana" w:eastAsia="Verdana" w:hAnsi="Verdana"/>
              </w:rPr>
            </w:pPr>
            <w:r w:rsidDel="00000000" w:rsidR="00000000" w:rsidRPr="00000000">
              <w:rPr>
                <w:rFonts w:ascii="Verdana" w:cs="Verdana" w:eastAsia="Verdana" w:hAnsi="Verdana"/>
                <w:rtl w:val="0"/>
              </w:rPr>
              <w:t xml:space="preserve">PHONE</w:t>
            </w:r>
          </w:p>
        </w:tc>
        <w:tc>
          <w:tcPr/>
          <w:p w:rsidR="00000000" w:rsidDel="00000000" w:rsidP="00000000" w:rsidRDefault="00000000" w:rsidRPr="00000000" w14:paraId="00000014">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rFonts w:ascii="Verdana" w:cs="Verdana" w:eastAsia="Verdana" w:hAnsi="Verdana"/>
              </w:rPr>
            </w:pPr>
            <w:r w:rsidDel="00000000" w:rsidR="00000000" w:rsidRPr="00000000">
              <w:rPr>
                <w:rFonts w:ascii="Verdana" w:cs="Verdana" w:eastAsia="Verdana" w:hAnsi="Verdana"/>
                <w:rtl w:val="0"/>
              </w:rPr>
              <w:t xml:space="preserve">ADDRESS</w:t>
            </w:r>
          </w:p>
        </w:tc>
        <w:tc>
          <w:tcPr/>
          <w:p w:rsidR="00000000" w:rsidDel="00000000" w:rsidP="00000000" w:rsidRDefault="00000000" w:rsidRPr="00000000" w14:paraId="00000016">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rPr>
                <w:rFonts w:ascii="Verdana" w:cs="Verdana" w:eastAsia="Verdana" w:hAnsi="Verdana"/>
              </w:rPr>
            </w:pPr>
            <w:r w:rsidDel="00000000" w:rsidR="00000000" w:rsidRPr="00000000">
              <w:rPr>
                <w:rFonts w:ascii="Verdana" w:cs="Verdana" w:eastAsia="Verdana" w:hAnsi="Verdana"/>
                <w:rtl w:val="0"/>
              </w:rPr>
              <w:t xml:space="preserve">GPA</w:t>
            </w:r>
          </w:p>
        </w:tc>
        <w:tc>
          <w:tcPr/>
          <w:p w:rsidR="00000000" w:rsidDel="00000000" w:rsidP="00000000" w:rsidRDefault="00000000" w:rsidRPr="00000000" w14:paraId="00000018">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rPr>
                <w:rFonts w:ascii="Verdana" w:cs="Verdana" w:eastAsia="Verdana" w:hAnsi="Verdana"/>
              </w:rPr>
            </w:pPr>
            <w:r w:rsidDel="00000000" w:rsidR="00000000" w:rsidRPr="00000000">
              <w:rPr>
                <w:rFonts w:ascii="Verdana" w:cs="Verdana" w:eastAsia="Verdana" w:hAnsi="Verdana"/>
                <w:rtl w:val="0"/>
              </w:rPr>
              <w:t xml:space="preserve">EMAIL</w:t>
            </w:r>
          </w:p>
        </w:tc>
        <w:tc>
          <w:tcPr/>
          <w:p w:rsidR="00000000" w:rsidDel="00000000" w:rsidP="00000000" w:rsidRDefault="00000000" w:rsidRPr="00000000" w14:paraId="0000001A">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1B">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ACTIVITIES, LEADERSHIP, &amp; HONORS</w:t>
      </w:r>
    </w:p>
    <w:tbl>
      <w:tblPr>
        <w:tblStyle w:val="Table2"/>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055"/>
        <w:gridCol w:w="3375"/>
        <w:gridCol w:w="3375"/>
        <w:tblGridChange w:id="0">
          <w:tblGrid>
            <w:gridCol w:w="3055"/>
            <w:gridCol w:w="3375"/>
            <w:gridCol w:w="3375"/>
          </w:tblGrid>
        </w:tblGridChange>
      </w:tblGrid>
      <w:tr>
        <w:trPr>
          <w:cantSplit w:val="0"/>
          <w:tblHeader w:val="0"/>
        </w:trPr>
        <w:tc>
          <w:tcPr>
            <w:shd w:fill="7030a0" w:val="clear"/>
          </w:tcPr>
          <w:p w:rsidR="00000000" w:rsidDel="00000000" w:rsidP="00000000" w:rsidRDefault="00000000" w:rsidRPr="00000000" w14:paraId="0000001C">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ACTIVITY</w:t>
            </w:r>
            <w:r w:rsidDel="00000000" w:rsidR="00000000" w:rsidRPr="00000000">
              <w:rPr>
                <w:rtl w:val="0"/>
              </w:rPr>
            </w:r>
          </w:p>
        </w:tc>
        <w:tc>
          <w:tcPr>
            <w:shd w:fill="7030a0" w:val="clear"/>
          </w:tcPr>
          <w:p w:rsidR="00000000" w:rsidDel="00000000" w:rsidP="00000000" w:rsidRDefault="00000000" w:rsidRPr="00000000" w14:paraId="0000001D">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 OF YEARS</w:t>
            </w:r>
            <w:r w:rsidDel="00000000" w:rsidR="00000000" w:rsidRPr="00000000">
              <w:rPr>
                <w:rtl w:val="0"/>
              </w:rPr>
            </w:r>
          </w:p>
        </w:tc>
        <w:tc>
          <w:tcPr>
            <w:shd w:fill="7030a0" w:val="clear"/>
          </w:tcPr>
          <w:p w:rsidR="00000000" w:rsidDel="00000000" w:rsidP="00000000" w:rsidRDefault="00000000" w:rsidRPr="00000000" w14:paraId="0000001E">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LEADERSHIP ROLE</w:t>
            </w:r>
          </w:p>
        </w:tc>
      </w:tr>
      <w:tr>
        <w:trPr>
          <w:cantSplit w:val="0"/>
          <w:tblHeader w:val="0"/>
        </w:trPr>
        <w:tc>
          <w:tcPr/>
          <w:p w:rsidR="00000000" w:rsidDel="00000000" w:rsidP="00000000" w:rsidRDefault="00000000" w:rsidRPr="00000000" w14:paraId="0000001F">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1">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3">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4">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7">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9">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A">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C">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D">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2F">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0">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3">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5">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6">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B">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3C">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D">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E">
      <w:pPr>
        <w:pageBreakBefore w:val="0"/>
        <w:spacing w:after="0" w:line="240" w:lineRule="auto"/>
        <w:rPr>
          <w:rFonts w:ascii="Verdana" w:cs="Verdana" w:eastAsia="Verdana" w:hAnsi="Verdana"/>
        </w:rPr>
      </w:pPr>
      <w:r w:rsidDel="00000000" w:rsidR="00000000" w:rsidRPr="00000000">
        <w:rPr>
          <w:rFonts w:ascii="Verdana" w:cs="Verdana" w:eastAsia="Verdana" w:hAnsi="Verdana"/>
          <w:rtl w:val="0"/>
        </w:rPr>
        <w:t xml:space="preserve">What college/technical school will you attend?</w:t>
      </w:r>
    </w:p>
    <w:p w:rsidR="00000000" w:rsidDel="00000000" w:rsidP="00000000" w:rsidRDefault="00000000" w:rsidRPr="00000000" w14:paraId="0000003F">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Verdana" w:cs="Verdana" w:eastAsia="Verdana" w:hAnsi="Verdana"/>
        </w:rPr>
      </w:pPr>
      <w:r w:rsidDel="00000000" w:rsidR="00000000" w:rsidRPr="00000000">
        <w:rPr>
          <w:rFonts w:ascii="Verdana" w:cs="Verdana" w:eastAsia="Verdana" w:hAnsi="Verdana"/>
          <w:rtl w:val="0"/>
        </w:rPr>
        <w:t xml:space="preserve">What is your planned major?</w:t>
      </w:r>
    </w:p>
    <w:p w:rsidR="00000000" w:rsidDel="00000000" w:rsidP="00000000" w:rsidRDefault="00000000" w:rsidRPr="00000000" w14:paraId="00000041">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Verdana" w:cs="Verdana" w:eastAsia="Verdana" w:hAnsi="Verdana"/>
        </w:rPr>
      </w:pPr>
      <w:r w:rsidDel="00000000" w:rsidR="00000000" w:rsidRPr="00000000">
        <w:rPr>
          <w:rFonts w:ascii="Verdana" w:cs="Verdana" w:eastAsia="Verdana" w:hAnsi="Verdana"/>
          <w:rtl w:val="0"/>
        </w:rPr>
        <w:t xml:space="preserve">ESSAY: In 250 words or less, type below an essay that describes why you would be the best choice for this scholarship?</w:t>
      </w:r>
    </w:p>
    <w:p w:rsidR="00000000" w:rsidDel="00000000" w:rsidP="00000000" w:rsidRDefault="00000000" w:rsidRPr="00000000" w14:paraId="00000043">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4">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5">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7">
      <w:pPr>
        <w:pageBreakBefore w:val="0"/>
        <w:spacing w:after="0" w:lineRule="auto"/>
        <w:rPr>
          <w:rFonts w:ascii="Verdana" w:cs="Verdana" w:eastAsia="Verdana" w:hAnsi="Verdana"/>
          <w:b w:val="1"/>
        </w:rPr>
      </w:pPr>
      <w:r w:rsidDel="00000000" w:rsidR="00000000" w:rsidRPr="00000000">
        <w:rPr>
          <w:rFonts w:ascii="Verdana" w:cs="Verdana" w:eastAsia="Verdana" w:hAnsi="Verdana"/>
          <w:b w:val="1"/>
          <w:rtl w:val="0"/>
        </w:rPr>
        <w:t xml:space="preserve">All applications and enclosed information will be destroyed after the scholarship winners are determined. </w:t>
      </w:r>
      <w:r w:rsidDel="00000000" w:rsidR="00000000" w:rsidRPr="00000000">
        <w:rPr>
          <w:rFonts w:ascii="Verdana" w:cs="Verdana" w:eastAsia="Verdana" w:hAnsi="Verdana"/>
          <w:rtl w:val="0"/>
        </w:rPr>
        <w:t xml:space="preserve">Please type your first name, last name, and date.</w:t>
      </w:r>
      <w:r w:rsidDel="00000000" w:rsidR="00000000" w:rsidRPr="00000000">
        <w:rPr>
          <w:rtl w:val="0"/>
        </w:rPr>
      </w:r>
    </w:p>
    <w:p w:rsidR="00000000" w:rsidDel="00000000" w:rsidP="00000000" w:rsidRDefault="00000000" w:rsidRPr="00000000" w14:paraId="00000048">
      <w:pPr>
        <w:pageBreakBefore w:val="0"/>
        <w:spacing w:after="0" w:lineRule="auto"/>
        <w:rPr>
          <w:rFonts w:ascii="Verdana" w:cs="Verdana" w:eastAsia="Verdana" w:hAnsi="Verdana"/>
          <w:b w:val="1"/>
        </w:rPr>
      </w:pPr>
      <w:r w:rsidDel="00000000" w:rsidR="00000000" w:rsidRPr="00000000">
        <w:rPr>
          <w:rtl w:val="0"/>
        </w:rPr>
      </w:r>
    </w:p>
    <w:tbl>
      <w:tblPr>
        <w:tblStyle w:val="Table3"/>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49">
            <w:pPr>
              <w:pageBreakBefore w:val="0"/>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Signature:</w:t>
            </w:r>
          </w:p>
        </w:tc>
        <w:tc>
          <w:tcPr/>
          <w:p w:rsidR="00000000" w:rsidDel="00000000" w:rsidP="00000000" w:rsidRDefault="00000000" w:rsidRPr="00000000" w14:paraId="0000004A">
            <w:pPr>
              <w:pageBreakBefore w:val="0"/>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Date:</w:t>
            </w:r>
          </w:p>
        </w:tc>
      </w:tr>
    </w:tbl>
    <w:p w:rsidR="00000000" w:rsidDel="00000000" w:rsidP="00000000" w:rsidRDefault="00000000" w:rsidRPr="00000000" w14:paraId="0000004B">
      <w:pPr>
        <w:pageBreakBefore w:val="0"/>
        <w:spacing w:after="0" w:lineRule="auto"/>
        <w:rPr>
          <w:rFonts w:ascii="Verdana" w:cs="Verdana" w:eastAsia="Verdana" w:hAnsi="Verdana"/>
        </w:rPr>
      </w:pPr>
      <w:r w:rsidDel="00000000" w:rsidR="00000000" w:rsidRPr="00000000">
        <w:rPr>
          <w:rFonts w:ascii="MS Gothic" w:cs="MS Gothic" w:eastAsia="MS Gothic" w:hAnsi="MS Gothic"/>
          <w:b w:val="1"/>
          <w:rtl w:val="0"/>
        </w:rPr>
        <w:t xml:space="preserve">☐</w:t>
      </w:r>
      <w:r w:rsidDel="00000000" w:rsidR="00000000" w:rsidRPr="00000000">
        <w:rPr>
          <w:rFonts w:ascii="Verdana" w:cs="Verdana" w:eastAsia="Verdana" w:hAnsi="Verdana"/>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4C">
      <w:pPr>
        <w:pageBreakBefore w:val="0"/>
        <w:spacing w:after="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D">
      <w:pPr>
        <w:pageBreakBefore w:val="0"/>
        <w:spacing w:after="0" w:line="240" w:lineRule="auto"/>
        <w:rPr>
          <w:rFonts w:ascii="Verdana" w:cs="Verdana" w:eastAsia="Verdana" w:hAnsi="Verdana"/>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5C332F"/>
    <w:pPr>
      <w:keepNext w:val="1"/>
      <w:keepLines w:val="1"/>
      <w:spacing w:after="0" w:before="40"/>
      <w:outlineLvl w:val="1"/>
    </w:pPr>
    <w:rPr>
      <w:rFonts w:cs="Times New Roman" w:asciiTheme="majorHAns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46B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246B89"/>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character" w:styleId="Heading2Char" w:customStyle="1">
    <w:name w:val="Heading 2 Char"/>
    <w:basedOn w:val="DefaultParagraphFont"/>
    <w:link w:val="Heading2"/>
    <w:uiPriority w:val="9"/>
    <w:rsid w:val="005C332F"/>
    <w:rPr>
      <w:rFonts w:cs="Times New Roman" w:asciiTheme="majorHAns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Qq/JbRnv7Gwv7+iyy8Po61548Q==">AMUW2mUp2lF3HPb/xRDZuoVBXiaYx2l5RNcMGTs4PXF3XC7omf0AVYVY4V1oIGinq7qYgQGCAKutKhIcugP9oB4ti8WhwxTOnIKOhmRLk9xECWFhM4TP7Lw=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2020-09-02T13:54:00Z</dcterms:created>
  <dc:creator>Patrick Simon</dc:creator>
</cp:coreProperties>
</file>