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MR. TIM PHILLIPS MEMORIAL SCHOLARSHIP</w:t>
      </w:r>
    </w:p>
    <w:p w:rsidR="00000000" w:rsidDel="00000000" w:rsidP="00000000" w:rsidRDefault="00000000" w:rsidRPr="00000000" w14:paraId="00000002">
      <w:pPr>
        <w:pageBreakBefore w:val="0"/>
        <w:spacing w:after="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SCHOLARSHIP APPLICATION</w:t>
      </w:r>
    </w:p>
    <w:p w:rsidR="00000000" w:rsidDel="00000000" w:rsidP="00000000" w:rsidRDefault="00000000" w:rsidRPr="00000000" w14:paraId="00000003">
      <w:pPr>
        <w:pageBreakBefore w:val="0"/>
        <w:spacing w:after="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DUE APRIL 5, 2024 - AWARD AMOUNT: $100.00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4"/>
          <w:szCs w:val="24"/>
          <w:rtl w:val="0"/>
        </w:rPr>
        <w:t xml:space="preserve">RETURN TO GUIDANCE OFFICE LHS by April 5, 2024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rFonts w:ascii="Verdana" w:cs="Verdana" w:eastAsia="Verdana" w:hAnsi="Verdan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spacing w:before="240" w:line="276" w:lineRule="auto"/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000000"/>
          <w:sz w:val="28"/>
          <w:szCs w:val="28"/>
          <w:rtl w:val="0"/>
        </w:rPr>
        <w:t xml:space="preserve">Mr. Phillips was an exceptional education teacher at Lecanto High</w:t>
      </w:r>
    </w:p>
    <w:p w:rsidR="00000000" w:rsidDel="00000000" w:rsidP="00000000" w:rsidRDefault="00000000" w:rsidRPr="00000000" w14:paraId="00000007">
      <w:pPr>
        <w:pStyle w:val="Heading2"/>
        <w:spacing w:before="240" w:line="276" w:lineRule="auto"/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000000"/>
          <w:sz w:val="28"/>
          <w:szCs w:val="28"/>
          <w:rtl w:val="0"/>
        </w:rPr>
        <w:t xml:space="preserve">School from August 1999 until his death on October 5, 2020. He also ran the school store and did the Blessings Program.</w:t>
      </w:r>
    </w:p>
    <w:p w:rsidR="00000000" w:rsidDel="00000000" w:rsidP="00000000" w:rsidRDefault="00000000" w:rsidRPr="00000000" w14:paraId="00000008">
      <w:pPr>
        <w:pStyle w:val="Heading2"/>
        <w:spacing w:before="240" w:line="276" w:lineRule="auto"/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000000"/>
          <w:sz w:val="28"/>
          <w:szCs w:val="28"/>
          <w:rtl w:val="0"/>
        </w:rPr>
        <w:t xml:space="preserve">Mr. Phillips loved teaching and he had an amazing sense of humor, always making people laugh by telling jokes, or just being his normal funny self.</w:t>
      </w:r>
    </w:p>
    <w:p w:rsidR="00000000" w:rsidDel="00000000" w:rsidP="00000000" w:rsidRDefault="00000000" w:rsidRPr="00000000" w14:paraId="00000009">
      <w:pPr>
        <w:pStyle w:val="Heading2"/>
        <w:spacing w:before="240" w:line="276" w:lineRule="auto"/>
        <w:rPr>
          <w:rFonts w:ascii="Verdana" w:cs="Verdana" w:eastAsia="Verdana" w:hAnsi="Verdana"/>
          <w:color w:val="000000"/>
          <w:sz w:val="28"/>
          <w:szCs w:val="28"/>
        </w:rPr>
      </w:pPr>
      <w:bookmarkStart w:colFirst="0" w:colLast="0" w:name="_heading=h.ey3lcdiab2eq" w:id="0"/>
      <w:bookmarkEnd w:id="0"/>
      <w:r w:rsidDel="00000000" w:rsidR="00000000" w:rsidRPr="00000000">
        <w:rPr>
          <w:rFonts w:ascii="Verdana" w:cs="Verdana" w:eastAsia="Verdana" w:hAnsi="Verdana"/>
          <w:color w:val="000000"/>
          <w:sz w:val="28"/>
          <w:szCs w:val="28"/>
          <w:rtl w:val="0"/>
        </w:rPr>
        <w:t xml:space="preserve">In honor of that, please write about why humor is important.  A $100 cash prize will be awarded to one Lecanto High School Senior.</w:t>
      </w:r>
    </w:p>
    <w:p w:rsidR="00000000" w:rsidDel="00000000" w:rsidP="00000000" w:rsidRDefault="00000000" w:rsidRPr="00000000" w14:paraId="0000000A">
      <w:pPr>
        <w:pStyle w:val="Heading2"/>
        <w:pageBreakBefore w:val="0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pageBreakBefore w:val="0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PERSONAL INFORMATION</w:t>
      </w:r>
    </w:p>
    <w:tbl>
      <w:tblPr>
        <w:tblStyle w:val="Table1"/>
        <w:tblW w:w="9805.0" w:type="dxa"/>
        <w:jc w:val="left"/>
        <w:tblInd w:w="-108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55"/>
        <w:gridCol w:w="6750"/>
        <w:tblGridChange w:id="0">
          <w:tblGrid>
            <w:gridCol w:w="3055"/>
            <w:gridCol w:w="6750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HOME ADDRESS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PHONE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ATTACH ESSAY: Why </w:t>
      </w: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is humor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important?</w:t>
      </w:r>
    </w:p>
    <w:p w:rsidR="00000000" w:rsidDel="00000000" w:rsidP="00000000" w:rsidRDefault="00000000" w:rsidRPr="00000000" w14:paraId="00000018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tbl>
      <w:tblPr>
        <w:tblStyle w:val="Table2"/>
        <w:tblW w:w="9625.0" w:type="dxa"/>
        <w:jc w:val="left"/>
        <w:tblInd w:w="-108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5"/>
        <w:tblGridChange w:id="0">
          <w:tblGrid>
            <w:gridCol w:w="9625"/>
          </w:tblGrid>
        </w:tblGridChange>
      </w:tblGrid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Signature:</w:t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spacing w:after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I understand that checking (clicking) this box constitutes a legal signature confirming that I acknowledge and warrant the truthfulness of the information provided in this document. </w:t>
      </w:r>
    </w:p>
    <w:p w:rsidR="00000000" w:rsidDel="00000000" w:rsidP="00000000" w:rsidRDefault="00000000" w:rsidRPr="00000000" w14:paraId="0000001C">
      <w:pPr>
        <w:pageBreakBefore w:val="0"/>
        <w:spacing w:after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432" w:top="57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MS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Verdana" w:cs="Verdana" w:eastAsia="Verdana" w:hAnsi="Verdana"/>
      <w:color w:val="ffffff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Verdana" w:cs="Verdana" w:eastAsia="Verdana" w:hAnsi="Verdana"/>
      <w:color w:val="ffffff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Verdana" w:cs="Verdana" w:eastAsia="Verdana" w:hAnsi="Verdana"/>
      <w:color w:val="ffffff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2261F"/>
    <w:pPr>
      <w:keepNext w:val="1"/>
      <w:keepLines w:val="1"/>
      <w:spacing w:after="0" w:before="40"/>
      <w:outlineLvl w:val="1"/>
    </w:pPr>
    <w:rPr>
      <w:rFonts w:asciiTheme="majorHAns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CC6B42"/>
    <w:pPr>
      <w:keepNext w:val="1"/>
      <w:keepLines w:val="1"/>
      <w:spacing w:after="0" w:before="40"/>
      <w:outlineLvl w:val="2"/>
    </w:pPr>
    <w:rPr>
      <w:rFonts w:ascii="Verdana" w:hAnsi="Verdana" w:eastAsiaTheme="majorEastAsia"/>
      <w:color w:val="ffffff" w:themeColor="background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locked w:val="1"/>
    <w:rsid w:val="00B2261F"/>
    <w:rPr>
      <w:rFonts w:cs="Times New Roman" w:asciiTheme="majorHAns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locked w:val="1"/>
    <w:rsid w:val="00CC6B42"/>
    <w:rPr>
      <w:rFonts w:ascii="Verdana" w:cs="Times New Roman" w:hAnsi="Verdana" w:eastAsiaTheme="majorEastAsia"/>
      <w:color w:val="ffffff" w:themeColor="background1"/>
      <w:sz w:val="24"/>
      <w:szCs w:val="24"/>
    </w:rPr>
  </w:style>
  <w:style w:type="table" w:styleId="TableGrid">
    <w:name w:val="Table Grid"/>
    <w:basedOn w:val="TableNormal"/>
    <w:uiPriority w:val="39"/>
    <w:rsid w:val="00BC1250"/>
    <w:pPr>
      <w:spacing w:after="0" w:line="240" w:lineRule="auto"/>
    </w:pPr>
    <w:rPr>
      <w:rFonts w:cs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stTable3-Accent1">
    <w:name w:val="List Table 3 Accent 1"/>
    <w:basedOn w:val="TableNormal"/>
    <w:uiPriority w:val="48"/>
    <w:rsid w:val="00453D9F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color="4472c4" w:space="0" w:sz="4" w:themeColor="accent1" w:val="single"/>
        <w:left w:color="4472c4" w:space="0" w:sz="4" w:themeColor="accent1" w:val="single"/>
        <w:bottom w:color="4472c4" w:space="0" w:sz="4" w:themeColor="accent1" w:val="single"/>
        <w:right w:color="4472c4" w:space="0" w:sz="4" w:themeColor="accent1" w:val="single"/>
      </w:tblBorders>
    </w:tblPr>
    <w:tblStylePr w:type="firstRow">
      <w:rPr>
        <w:rFonts w:cs="Times New Roman"/>
        <w:b w:val="1"/>
        <w:bCs w:val="1"/>
        <w:color w:val="ffffff" w:themeColor="background1"/>
      </w:rPr>
      <w:tblPr/>
      <w:tcPr>
        <w:shd w:color="auto" w:fill="4472c4" w:themeFill="accent1" w:val="clear"/>
      </w:tcPr>
    </w:tblStylePr>
    <w:tblStylePr w:type="lastRow">
      <w:rPr>
        <w:rFonts w:cs="Times New Roman"/>
        <w:b w:val="1"/>
        <w:bCs w:val="1"/>
      </w:rPr>
      <w:tblPr/>
      <w:tcPr>
        <w:tcBorders>
          <w:top w:color="4472c4" w:space="0" w:sz="4" w:themeColor="accent1" w:val="double"/>
        </w:tcBorders>
        <w:shd w:color="auto" w:fill="ffffff" w:themeFill="background1" w:val="clear"/>
      </w:tcPr>
    </w:tblStylePr>
    <w:tblStylePr w:type="firstCol">
      <w:rPr>
        <w:rFonts w:cs="Times New Roman"/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rFonts w:cs="Times New Roman"/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rPr>
        <w:rFonts w:cs="Times New Roman"/>
      </w:rPr>
      <w:tblPr/>
      <w:tcPr>
        <w:tcBorders>
          <w:left w:color="4472c4" w:space="0" w:sz="4" w:themeColor="accent1" w:val="single"/>
          <w:right w:color="4472c4" w:space="0" w:sz="4" w:themeColor="accent1" w:val="single"/>
        </w:tcBorders>
      </w:tcPr>
    </w:tblStylePr>
    <w:tblStylePr w:type="band1Horz">
      <w:rPr>
        <w:rFonts w:cs="Times New Roman"/>
      </w:rPr>
      <w:tblPr/>
      <w:tcPr>
        <w:tcBorders>
          <w:top w:color="4472c4" w:space="0" w:sz="4" w:themeColor="accent1" w:val="single"/>
          <w:bottom w:color="4472c4" w:space="0" w:sz="4" w:themeColor="accent1" w:val="single"/>
          <w:insideH w:space="0" w:sz="0" w:val="nil"/>
        </w:tcBorders>
      </w:tcPr>
    </w:tblStylePr>
    <w:tblStylePr w:type="neCell">
      <w:rPr>
        <w:rFonts w:cs="Times New Roman"/>
      </w:rPr>
      <w:tblPr/>
      <w:tcPr>
        <w:tcBorders>
          <w:left w:space="0" w:sz="0" w:val="nil"/>
          <w:bottom w:space="0" w:sz="0" w:val="nil"/>
        </w:tcBorders>
      </w:tcPr>
    </w:tblStylePr>
    <w:tblStylePr w:type="nwCell">
      <w:rPr>
        <w:rFonts w:cs="Times New Roman"/>
      </w:rPr>
      <w:tblPr/>
      <w:tcPr>
        <w:tcBorders>
          <w:bottom w:space="0" w:sz="0" w:val="nil"/>
          <w:right w:space="0" w:sz="0" w:val="nil"/>
        </w:tcBorders>
      </w:tcPr>
    </w:tblStylePr>
    <w:tblStylePr w:type="seCell">
      <w:rPr>
        <w:rFonts w:cs="Times New Roman"/>
      </w:rPr>
      <w:tblPr/>
      <w:tcPr>
        <w:tcBorders>
          <w:top w:color="4472c4" w:space="0" w:sz="4" w:themeColor="accent1" w:val="double"/>
          <w:left w:space="0" w:sz="0" w:val="nil"/>
        </w:tcBorders>
      </w:tcPr>
    </w:tblStylePr>
    <w:tblStylePr w:type="swCell">
      <w:rPr>
        <w:rFonts w:cs="Times New Roman"/>
      </w:rPr>
      <w:tblPr/>
      <w:tcPr>
        <w:tcBorders>
          <w:top w:color="4472c4" w:space="0" w:sz="4" w:themeColor="accent1" w:val="double"/>
          <w:right w:space="0" w:sz="0"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 w:val="1"/>
    <w:rsid w:val="005C4F7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 w:val="1"/>
    <w:rsid w:val="005C4F79"/>
    <w:rPr>
      <w:rFonts w:cs="Times New Roman"/>
    </w:rPr>
  </w:style>
  <w:style w:type="paragraph" w:styleId="ListParagraph">
    <w:name w:val="List Paragraph"/>
    <w:basedOn w:val="Normal"/>
    <w:uiPriority w:val="34"/>
    <w:qFormat w:val="1"/>
    <w:rsid w:val="007F493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K3g7CVb++c1VbL6JgKzIVaekXA==">CgMxLjAyDmguZXkzbGNkaWFiMmVxOAByITFXSnI1OFd6LV81NGsyUDRhUm9wRDFmM3BzSHlKTF8wbA==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2020-10-18T18:18:00Z</dcterms:created>
  <dc:creator>Patrick Simon</dc:creator>
</cp:coreProperties>
</file>