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E0CF" w14:textId="77777777" w:rsidR="001E122A" w:rsidRPr="00171B62" w:rsidRDefault="001E122A" w:rsidP="001E122A">
      <w:pPr>
        <w:tabs>
          <w:tab w:val="left" w:pos="7110"/>
        </w:tabs>
        <w:jc w:val="center"/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Irene Yang, PhD, RN</w:t>
      </w:r>
    </w:p>
    <w:p w14:paraId="776C4687" w14:textId="4651C232" w:rsidR="001E122A" w:rsidRPr="00171B62" w:rsidRDefault="00264A26" w:rsidP="001E122A">
      <w:pPr>
        <w:tabs>
          <w:tab w:val="left" w:pos="6660"/>
        </w:tabs>
        <w:spacing w:before="120" w:line="180" w:lineRule="exact"/>
        <w:jc w:val="center"/>
        <w:rPr>
          <w:sz w:val="22"/>
          <w:szCs w:val="22"/>
        </w:rPr>
      </w:pPr>
      <w:r w:rsidRPr="00171B62">
        <w:rPr>
          <w:sz w:val="22"/>
          <w:szCs w:val="22"/>
        </w:rPr>
        <w:t>Associate</w:t>
      </w:r>
      <w:r w:rsidR="001E122A" w:rsidRPr="00171B62">
        <w:rPr>
          <w:sz w:val="22"/>
          <w:szCs w:val="22"/>
        </w:rPr>
        <w:t xml:space="preserve"> Professor, Tenure</w:t>
      </w:r>
      <w:r w:rsidR="00634056" w:rsidRPr="00171B62">
        <w:rPr>
          <w:sz w:val="22"/>
          <w:szCs w:val="22"/>
        </w:rPr>
        <w:t>d</w:t>
      </w:r>
    </w:p>
    <w:p w14:paraId="0FDAA760" w14:textId="77777777" w:rsidR="001E122A" w:rsidRPr="00171B62" w:rsidRDefault="001E122A" w:rsidP="001E122A">
      <w:pPr>
        <w:tabs>
          <w:tab w:val="left" w:pos="6660"/>
        </w:tabs>
        <w:spacing w:before="120" w:line="180" w:lineRule="exact"/>
        <w:jc w:val="center"/>
        <w:rPr>
          <w:sz w:val="22"/>
          <w:szCs w:val="22"/>
        </w:rPr>
      </w:pPr>
      <w:r w:rsidRPr="00171B62">
        <w:rPr>
          <w:sz w:val="22"/>
          <w:szCs w:val="22"/>
        </w:rPr>
        <w:t>Nell Hodgson Woodruff School of Nursing</w:t>
      </w:r>
    </w:p>
    <w:p w14:paraId="5253CAF1" w14:textId="77777777" w:rsidR="001E122A" w:rsidRPr="00171B62" w:rsidRDefault="001E122A" w:rsidP="001E122A">
      <w:pPr>
        <w:tabs>
          <w:tab w:val="left" w:pos="6660"/>
        </w:tabs>
        <w:spacing w:before="120" w:line="180" w:lineRule="exact"/>
        <w:jc w:val="center"/>
        <w:rPr>
          <w:sz w:val="22"/>
          <w:szCs w:val="22"/>
        </w:rPr>
      </w:pPr>
      <w:r w:rsidRPr="00171B62">
        <w:rPr>
          <w:sz w:val="22"/>
          <w:szCs w:val="22"/>
        </w:rPr>
        <w:t>Emory University</w:t>
      </w:r>
    </w:p>
    <w:p w14:paraId="739D5AD0" w14:textId="77777777" w:rsidR="001E122A" w:rsidRPr="00171B62" w:rsidRDefault="001E122A" w:rsidP="001E122A">
      <w:pPr>
        <w:tabs>
          <w:tab w:val="left" w:pos="7110"/>
        </w:tabs>
        <w:spacing w:before="120" w:line="180" w:lineRule="exact"/>
        <w:jc w:val="center"/>
        <w:rPr>
          <w:sz w:val="22"/>
          <w:szCs w:val="22"/>
        </w:rPr>
      </w:pPr>
      <w:r w:rsidRPr="00171B62">
        <w:rPr>
          <w:sz w:val="22"/>
          <w:szCs w:val="22"/>
        </w:rPr>
        <w:t>Telephone: (404) 727-0555</w:t>
      </w:r>
    </w:p>
    <w:p w14:paraId="76B1C08A" w14:textId="13C5FA2C" w:rsidR="001E122A" w:rsidRPr="00171B62" w:rsidRDefault="001E122A" w:rsidP="001E122A">
      <w:pPr>
        <w:tabs>
          <w:tab w:val="left" w:pos="7110"/>
        </w:tabs>
        <w:spacing w:before="120" w:line="180" w:lineRule="exact"/>
        <w:jc w:val="center"/>
        <w:rPr>
          <w:b/>
          <w:sz w:val="22"/>
          <w:szCs w:val="22"/>
        </w:rPr>
      </w:pPr>
      <w:r w:rsidRPr="00171B62">
        <w:rPr>
          <w:sz w:val="22"/>
          <w:szCs w:val="22"/>
        </w:rPr>
        <w:t xml:space="preserve">Email:  </w:t>
      </w:r>
      <w:r w:rsidR="00CA6D7E" w:rsidRPr="00171B62">
        <w:rPr>
          <w:sz w:val="22"/>
          <w:szCs w:val="22"/>
        </w:rPr>
        <w:t>irene.yang@emory.edu</w:t>
      </w:r>
    </w:p>
    <w:p w14:paraId="1C346C64" w14:textId="77777777" w:rsidR="00D30E36" w:rsidRPr="00171B62" w:rsidRDefault="00D30E36" w:rsidP="00C25C32">
      <w:pPr>
        <w:jc w:val="center"/>
        <w:rPr>
          <w:sz w:val="22"/>
          <w:szCs w:val="22"/>
        </w:rPr>
      </w:pPr>
      <w:r w:rsidRPr="00171B62">
        <w:rPr>
          <w:sz w:val="22"/>
          <w:szCs w:val="22"/>
        </w:rPr>
        <w:t>_______________________________________________________________________________________</w:t>
      </w:r>
    </w:p>
    <w:p w14:paraId="222EEE5B" w14:textId="77777777" w:rsidR="00BE6504" w:rsidRPr="00171B62" w:rsidRDefault="00BE6504" w:rsidP="00D30E36">
      <w:pPr>
        <w:rPr>
          <w:b/>
          <w:sz w:val="22"/>
          <w:szCs w:val="22"/>
        </w:rPr>
      </w:pPr>
    </w:p>
    <w:p w14:paraId="7D7ACB1B" w14:textId="77777777" w:rsidR="00D30E36" w:rsidRPr="00171B62" w:rsidRDefault="00D30E36" w:rsidP="00D30E36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EDUCATION</w:t>
      </w:r>
      <w:r w:rsidR="00F40235" w:rsidRPr="00171B62">
        <w:rPr>
          <w:b/>
          <w:sz w:val="22"/>
          <w:szCs w:val="22"/>
        </w:rPr>
        <w:tab/>
      </w:r>
    </w:p>
    <w:p w14:paraId="6ACED7E5" w14:textId="59928FE1" w:rsidR="009425B7" w:rsidRPr="00171B62" w:rsidRDefault="009425B7" w:rsidP="00F55E45">
      <w:pPr>
        <w:pStyle w:val="NormalWeb"/>
        <w:tabs>
          <w:tab w:val="left" w:pos="1800"/>
          <w:tab w:val="left" w:pos="4680"/>
          <w:tab w:val="left" w:pos="7200"/>
        </w:tabs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1994-1996</w:t>
      </w:r>
      <w:r w:rsidRPr="00171B62">
        <w:rPr>
          <w:sz w:val="22"/>
          <w:szCs w:val="22"/>
        </w:rPr>
        <w:tab/>
        <w:t>BSN</w:t>
      </w:r>
      <w:r w:rsidR="00D04215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Rutgers University, NJ</w:t>
      </w:r>
      <w:r w:rsidR="00D04215" w:rsidRPr="00171B62">
        <w:rPr>
          <w:sz w:val="22"/>
          <w:szCs w:val="22"/>
        </w:rPr>
        <w:tab/>
      </w:r>
      <w:r w:rsidR="00F55E45" w:rsidRPr="00171B62">
        <w:rPr>
          <w:sz w:val="22"/>
          <w:szCs w:val="22"/>
        </w:rPr>
        <w:tab/>
      </w:r>
      <w:r w:rsidR="00C217B5" w:rsidRPr="00171B62">
        <w:rPr>
          <w:sz w:val="22"/>
          <w:szCs w:val="22"/>
        </w:rPr>
        <w:t>Nursing</w:t>
      </w:r>
    </w:p>
    <w:p w14:paraId="1C3D6D98" w14:textId="6641F0E4" w:rsidR="009425B7" w:rsidRPr="00171B62" w:rsidRDefault="009425B7" w:rsidP="00F55E45">
      <w:pPr>
        <w:pStyle w:val="NormalWeb"/>
        <w:tabs>
          <w:tab w:val="left" w:pos="1800"/>
          <w:tab w:val="left" w:pos="4680"/>
          <w:tab w:val="left" w:pos="7200"/>
          <w:tab w:val="left" w:pos="7920"/>
        </w:tabs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2010-2013</w:t>
      </w:r>
      <w:r w:rsidRPr="00171B62">
        <w:rPr>
          <w:sz w:val="22"/>
          <w:szCs w:val="22"/>
        </w:rPr>
        <w:tab/>
        <w:t>MSN</w:t>
      </w:r>
      <w:r w:rsidR="00D04215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University of Louisville, KY</w:t>
      </w:r>
      <w:r w:rsidR="00C217B5" w:rsidRPr="00171B62">
        <w:rPr>
          <w:sz w:val="22"/>
          <w:szCs w:val="22"/>
        </w:rPr>
        <w:tab/>
        <w:t>Nursing Education</w:t>
      </w:r>
    </w:p>
    <w:p w14:paraId="2273FB76" w14:textId="0AC34348" w:rsidR="00C217B5" w:rsidRPr="00171B62" w:rsidRDefault="009425B7" w:rsidP="00F55E45">
      <w:pPr>
        <w:pStyle w:val="NormalWeb"/>
        <w:tabs>
          <w:tab w:val="left" w:pos="1800"/>
          <w:tab w:val="left" w:pos="4680"/>
          <w:tab w:val="left" w:pos="7200"/>
          <w:tab w:val="left" w:pos="7920"/>
        </w:tabs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2010-2014</w:t>
      </w:r>
      <w:r w:rsidRPr="00171B62">
        <w:rPr>
          <w:sz w:val="22"/>
          <w:szCs w:val="22"/>
        </w:rPr>
        <w:tab/>
        <w:t>PhD</w:t>
      </w:r>
      <w:r w:rsidR="00D04215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University of Louisville, KY</w:t>
      </w:r>
      <w:r w:rsidRPr="00171B62">
        <w:rPr>
          <w:sz w:val="22"/>
          <w:szCs w:val="22"/>
        </w:rPr>
        <w:tab/>
      </w:r>
      <w:r w:rsidR="00C217B5" w:rsidRPr="00171B62">
        <w:rPr>
          <w:sz w:val="22"/>
          <w:szCs w:val="22"/>
        </w:rPr>
        <w:t>Nursing Research</w:t>
      </w:r>
    </w:p>
    <w:p w14:paraId="383E7A5B" w14:textId="018ABDEF" w:rsidR="00C0399D" w:rsidRPr="00171B62" w:rsidRDefault="009425B7" w:rsidP="00F55E45">
      <w:pPr>
        <w:pStyle w:val="NormalWeb"/>
        <w:tabs>
          <w:tab w:val="left" w:pos="1800"/>
          <w:tab w:val="left" w:pos="4680"/>
          <w:tab w:val="left" w:pos="6930"/>
        </w:tabs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2014-2016</w:t>
      </w:r>
      <w:r w:rsidR="001E122A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Postdoctoral</w:t>
      </w:r>
      <w:r w:rsidR="00F55E45" w:rsidRPr="00171B62">
        <w:rPr>
          <w:sz w:val="22"/>
          <w:szCs w:val="22"/>
        </w:rPr>
        <w:t xml:space="preserve"> Fellowship</w:t>
      </w:r>
      <w:r w:rsidR="00D04215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Emory University, NHWSN</w:t>
      </w:r>
      <w:r w:rsidR="00D04215" w:rsidRPr="00171B62">
        <w:rPr>
          <w:sz w:val="22"/>
          <w:szCs w:val="22"/>
        </w:rPr>
        <w:tab/>
      </w:r>
      <w:r w:rsidR="00D04215" w:rsidRPr="00171B62">
        <w:rPr>
          <w:sz w:val="22"/>
          <w:szCs w:val="22"/>
        </w:rPr>
        <w:tab/>
        <w:t>Nursing Research</w:t>
      </w:r>
      <w:r w:rsidR="00C217B5" w:rsidRPr="00171B62">
        <w:rPr>
          <w:sz w:val="22"/>
          <w:szCs w:val="22"/>
        </w:rPr>
        <w:tab/>
      </w:r>
    </w:p>
    <w:p w14:paraId="35FB5E03" w14:textId="77777777" w:rsidR="00D04215" w:rsidRPr="00171B62" w:rsidRDefault="00D04215" w:rsidP="00D30E36">
      <w:pPr>
        <w:rPr>
          <w:color w:val="0000FF"/>
          <w:sz w:val="22"/>
          <w:szCs w:val="22"/>
        </w:rPr>
      </w:pPr>
    </w:p>
    <w:p w14:paraId="4FE8B772" w14:textId="77777777" w:rsidR="00D30E36" w:rsidRPr="00171B62" w:rsidRDefault="00D30E36" w:rsidP="00D30E36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LICENSES &amp; CERTIFICATIONS</w:t>
      </w:r>
    </w:p>
    <w:p w14:paraId="2DD267B5" w14:textId="1ED41E16" w:rsidR="001E122A" w:rsidRPr="00171B62" w:rsidRDefault="001E122A" w:rsidP="00787993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2014 – Present</w:t>
      </w:r>
      <w:r w:rsidRPr="00171B62">
        <w:rPr>
          <w:sz w:val="22"/>
          <w:szCs w:val="22"/>
        </w:rPr>
        <w:tab/>
        <w:t>Registered Nurse</w:t>
      </w:r>
      <w:r w:rsidR="00787993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Georgia (RN241898)</w:t>
      </w:r>
    </w:p>
    <w:p w14:paraId="0EA0E6A1" w14:textId="77777777" w:rsidR="00C0399D" w:rsidRPr="00171B62" w:rsidRDefault="00C0399D" w:rsidP="00D30E36">
      <w:pPr>
        <w:rPr>
          <w:color w:val="0000FF"/>
          <w:sz w:val="22"/>
          <w:szCs w:val="22"/>
        </w:rPr>
      </w:pPr>
    </w:p>
    <w:p w14:paraId="4DBC700D" w14:textId="77777777" w:rsidR="00D30E36" w:rsidRPr="00171B62" w:rsidRDefault="00D30E36" w:rsidP="00D30E36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HONORS &amp; AWARDS</w:t>
      </w:r>
    </w:p>
    <w:p w14:paraId="4604038B" w14:textId="14FE37AA" w:rsidR="00EB5196" w:rsidRPr="00171B62" w:rsidRDefault="00EB5196" w:rsidP="0096541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2013</w:t>
      </w:r>
      <w:r w:rsidRPr="00171B62">
        <w:rPr>
          <w:sz w:val="22"/>
          <w:szCs w:val="22"/>
        </w:rPr>
        <w:tab/>
        <w:t xml:space="preserve">Graduate Student Council Research Award </w:t>
      </w:r>
      <w:r w:rsidR="00EC2AAB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University of Louisville</w:t>
      </w:r>
    </w:p>
    <w:p w14:paraId="2308D3B9" w14:textId="77777777" w:rsidR="00EB5196" w:rsidRPr="00171B62" w:rsidRDefault="00EB5196" w:rsidP="0096541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2014</w:t>
      </w:r>
      <w:r w:rsidRPr="00171B62">
        <w:rPr>
          <w:sz w:val="22"/>
          <w:szCs w:val="22"/>
        </w:rPr>
        <w:tab/>
        <w:t xml:space="preserve">Dissertation Completion Award </w:t>
      </w:r>
      <w:r w:rsidR="00EC2AAB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University of Louisville</w:t>
      </w:r>
    </w:p>
    <w:p w14:paraId="3938A98E" w14:textId="04D2C24F" w:rsidR="00C217B5" w:rsidRPr="00171B62" w:rsidRDefault="00EB5196" w:rsidP="0096541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2015</w:t>
      </w:r>
      <w:r w:rsidRPr="00171B62">
        <w:rPr>
          <w:sz w:val="22"/>
          <w:szCs w:val="22"/>
        </w:rPr>
        <w:tab/>
        <w:t>Student and Fellows Scholars’ Day</w:t>
      </w:r>
      <w:r w:rsidR="00C217B5" w:rsidRPr="00171B62">
        <w:rPr>
          <w:sz w:val="22"/>
          <w:szCs w:val="22"/>
        </w:rPr>
        <w:tab/>
        <w:t>Emory NHWSN</w:t>
      </w:r>
    </w:p>
    <w:p w14:paraId="6F616667" w14:textId="0141DDB5" w:rsidR="00EB5196" w:rsidRPr="00171B62" w:rsidRDefault="00EC2AAB" w:rsidP="0096541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00EB5196" w:rsidRPr="00171B62">
        <w:rPr>
          <w:sz w:val="22"/>
          <w:szCs w:val="22"/>
        </w:rPr>
        <w:t>– 2nd Place Poster Award</w:t>
      </w:r>
      <w:r w:rsidR="00205EEF" w:rsidRPr="00171B62">
        <w:rPr>
          <w:sz w:val="22"/>
          <w:szCs w:val="22"/>
        </w:rPr>
        <w:t>s</w:t>
      </w:r>
      <w:r w:rsidR="00EB5196" w:rsidRPr="00171B62">
        <w:rPr>
          <w:sz w:val="22"/>
          <w:szCs w:val="22"/>
        </w:rPr>
        <w:t xml:space="preserve"> </w:t>
      </w:r>
    </w:p>
    <w:p w14:paraId="06A26D37" w14:textId="1F298E49" w:rsidR="00EC2AAB" w:rsidRPr="00171B62" w:rsidRDefault="00EB5196" w:rsidP="0096541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2016</w:t>
      </w:r>
      <w:r w:rsidRPr="00171B62">
        <w:rPr>
          <w:sz w:val="22"/>
          <w:szCs w:val="22"/>
        </w:rPr>
        <w:tab/>
        <w:t xml:space="preserve">Student and Fellows Scholars’ Day </w:t>
      </w:r>
      <w:r w:rsidR="00C217B5" w:rsidRPr="00171B62">
        <w:rPr>
          <w:sz w:val="22"/>
          <w:szCs w:val="22"/>
        </w:rPr>
        <w:tab/>
        <w:t>Emory NHWSN</w:t>
      </w:r>
    </w:p>
    <w:p w14:paraId="20448AC2" w14:textId="77777777" w:rsidR="00EB5196" w:rsidRPr="00171B62" w:rsidRDefault="00EC2AAB" w:rsidP="0096541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00EB5196" w:rsidRPr="00171B62">
        <w:rPr>
          <w:sz w:val="22"/>
          <w:szCs w:val="22"/>
        </w:rPr>
        <w:t>– 2nd Place Poster Award</w:t>
      </w:r>
    </w:p>
    <w:p w14:paraId="7A30EECA" w14:textId="35E957C4" w:rsidR="00965415" w:rsidRPr="00171B62" w:rsidRDefault="00EB5196" w:rsidP="00965415">
      <w:pPr>
        <w:tabs>
          <w:tab w:val="left" w:pos="2160"/>
          <w:tab w:val="left" w:pos="6930"/>
        </w:tabs>
        <w:ind w:left="720" w:hanging="720"/>
        <w:rPr>
          <w:sz w:val="22"/>
          <w:szCs w:val="22"/>
        </w:rPr>
      </w:pPr>
      <w:r w:rsidRPr="00171B62">
        <w:rPr>
          <w:sz w:val="22"/>
          <w:szCs w:val="22"/>
        </w:rPr>
        <w:t>2016</w:t>
      </w:r>
      <w:r w:rsidRPr="00171B62">
        <w:rPr>
          <w:sz w:val="22"/>
          <w:szCs w:val="22"/>
        </w:rPr>
        <w:tab/>
      </w:r>
      <w:r w:rsidR="00965415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Novice Researcher Award</w:t>
      </w:r>
      <w:r w:rsidR="00C217B5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Association of Women’s Health,</w:t>
      </w:r>
    </w:p>
    <w:p w14:paraId="15424B4D" w14:textId="7CCDF26C" w:rsidR="00EB5196" w:rsidRPr="00171B62" w:rsidRDefault="00965415" w:rsidP="00965415">
      <w:pPr>
        <w:tabs>
          <w:tab w:val="left" w:pos="2160"/>
          <w:tab w:val="left" w:pos="6930"/>
        </w:tabs>
        <w:ind w:left="720" w:hanging="720"/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</w:r>
      <w:r w:rsidR="00EB5196" w:rsidRPr="00171B62">
        <w:rPr>
          <w:sz w:val="22"/>
          <w:szCs w:val="22"/>
        </w:rPr>
        <w:t>Obstetric and Neonatal Nurses</w:t>
      </w:r>
    </w:p>
    <w:p w14:paraId="6198A93A" w14:textId="5D418CD7" w:rsidR="00A44CFF" w:rsidRPr="00171B62" w:rsidRDefault="00E824CD" w:rsidP="00A44CFF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2021/2022</w:t>
      </w:r>
      <w:r w:rsidR="00A44CFF" w:rsidRPr="00171B62">
        <w:rPr>
          <w:sz w:val="22"/>
          <w:szCs w:val="22"/>
        </w:rPr>
        <w:tab/>
      </w:r>
      <w:proofErr w:type="spellStart"/>
      <w:r w:rsidR="00A44CFF" w:rsidRPr="00171B62">
        <w:rPr>
          <w:sz w:val="22"/>
          <w:szCs w:val="22"/>
        </w:rPr>
        <w:t>Scialog</w:t>
      </w:r>
      <w:proofErr w:type="spellEnd"/>
      <w:r w:rsidR="00A44CFF" w:rsidRPr="00171B62">
        <w:rPr>
          <w:sz w:val="22"/>
          <w:szCs w:val="22"/>
        </w:rPr>
        <w:t>: Microbiome, Neurobiology and</w:t>
      </w:r>
      <w:r w:rsidR="00A44CFF" w:rsidRPr="00171B62">
        <w:rPr>
          <w:sz w:val="22"/>
          <w:szCs w:val="22"/>
        </w:rPr>
        <w:tab/>
        <w:t xml:space="preserve">Research Corporation for Science </w:t>
      </w:r>
    </w:p>
    <w:p w14:paraId="38A0F06F" w14:textId="77777777" w:rsidR="00A44CFF" w:rsidRPr="00171B62" w:rsidRDefault="00A44CFF" w:rsidP="00A44CFF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Disease Fellow</w:t>
      </w:r>
      <w:r w:rsidRPr="00171B62">
        <w:rPr>
          <w:sz w:val="22"/>
          <w:szCs w:val="22"/>
        </w:rPr>
        <w:tab/>
        <w:t>Advancement</w:t>
      </w:r>
    </w:p>
    <w:p w14:paraId="2D3EBECC" w14:textId="19370DFD" w:rsidR="00E610F5" w:rsidRPr="00171B62" w:rsidRDefault="00F25807" w:rsidP="00A44CFF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ab/>
      </w:r>
      <w:r w:rsidR="00177B74" w:rsidRPr="00171B62">
        <w:rPr>
          <w:sz w:val="22"/>
          <w:szCs w:val="22"/>
        </w:rPr>
        <w:t>Fellow</w:t>
      </w:r>
      <w:r w:rsidR="00177B74" w:rsidRPr="00171B62">
        <w:rPr>
          <w:sz w:val="22"/>
          <w:szCs w:val="22"/>
        </w:rPr>
        <w:tab/>
        <w:t>American Academy of Nursing</w:t>
      </w:r>
    </w:p>
    <w:p w14:paraId="27A1D432" w14:textId="77777777" w:rsidR="00C0399D" w:rsidRPr="00171B62" w:rsidRDefault="00C0399D" w:rsidP="00D30E36">
      <w:pPr>
        <w:rPr>
          <w:color w:val="0000FF"/>
          <w:sz w:val="22"/>
          <w:szCs w:val="22"/>
        </w:rPr>
      </w:pPr>
    </w:p>
    <w:p w14:paraId="06565719" w14:textId="77777777" w:rsidR="00D30E36" w:rsidRPr="00171B62" w:rsidRDefault="00D30E36" w:rsidP="00D30E36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PROFESSIONAL EXPERIENCE</w:t>
      </w:r>
    </w:p>
    <w:p w14:paraId="39581C82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1999-2005</w:t>
      </w:r>
      <w:r w:rsidRPr="00171B62">
        <w:rPr>
          <w:sz w:val="22"/>
          <w:szCs w:val="22"/>
        </w:rPr>
        <w:tab/>
        <w:t>Staff Nurse</w:t>
      </w:r>
      <w:r w:rsidRPr="00171B62">
        <w:rPr>
          <w:sz w:val="22"/>
          <w:szCs w:val="22"/>
        </w:rPr>
        <w:tab/>
        <w:t xml:space="preserve">Princeton Healthcare, NJ – </w:t>
      </w:r>
    </w:p>
    <w:p w14:paraId="044A6ED3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  <w:t>Pediatric, Eating Disorders, and</w:t>
      </w:r>
    </w:p>
    <w:p w14:paraId="368A4A4D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  <w:t>LDRP Unit</w:t>
      </w:r>
    </w:p>
    <w:p w14:paraId="725147E8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2005-2008</w:t>
      </w:r>
      <w:r w:rsidRPr="00171B62">
        <w:rPr>
          <w:sz w:val="22"/>
          <w:szCs w:val="22"/>
        </w:rPr>
        <w:tab/>
        <w:t>Staff Nurse</w:t>
      </w:r>
      <w:r w:rsidRPr="00171B62">
        <w:rPr>
          <w:sz w:val="22"/>
          <w:szCs w:val="22"/>
        </w:rPr>
        <w:tab/>
        <w:t xml:space="preserve">Mountainside Hospital, NJ – </w:t>
      </w:r>
    </w:p>
    <w:p w14:paraId="33408A9D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  <w:t>Postpartum &amp; Newborn Nursery</w:t>
      </w:r>
    </w:p>
    <w:p w14:paraId="4E128246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2009–2014</w:t>
      </w:r>
      <w:r w:rsidRPr="00171B62">
        <w:rPr>
          <w:sz w:val="22"/>
          <w:szCs w:val="22"/>
        </w:rPr>
        <w:tab/>
        <w:t xml:space="preserve">Staff Nurse </w:t>
      </w:r>
      <w:r w:rsidRPr="00171B62">
        <w:rPr>
          <w:sz w:val="22"/>
          <w:szCs w:val="22"/>
        </w:rPr>
        <w:tab/>
        <w:t xml:space="preserve">Norton Hospital, KY – Postpartum </w:t>
      </w:r>
    </w:p>
    <w:p w14:paraId="371C9E15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  <w:t>&amp; Newborn Nursery</w:t>
      </w:r>
    </w:p>
    <w:p w14:paraId="5FE95F9F" w14:textId="77777777" w:rsidR="000418B5" w:rsidRPr="00171B62" w:rsidRDefault="000418B5" w:rsidP="000418B5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2012-2013</w:t>
      </w:r>
      <w:r w:rsidRPr="00171B62">
        <w:rPr>
          <w:sz w:val="22"/>
          <w:szCs w:val="22"/>
        </w:rPr>
        <w:tab/>
        <w:t xml:space="preserve">Graduate Teaching Assistant </w:t>
      </w:r>
      <w:r w:rsidRPr="00171B62">
        <w:rPr>
          <w:sz w:val="22"/>
          <w:szCs w:val="22"/>
        </w:rPr>
        <w:tab/>
        <w:t>University of Louisville, KY</w:t>
      </w:r>
    </w:p>
    <w:p w14:paraId="1706485B" w14:textId="77777777" w:rsidR="000418B5" w:rsidRPr="00171B62" w:rsidRDefault="000418B5" w:rsidP="003C2463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2014-2016</w:t>
      </w:r>
      <w:r w:rsidR="003C2463" w:rsidRPr="00171B62">
        <w:rPr>
          <w:sz w:val="22"/>
          <w:szCs w:val="22"/>
        </w:rPr>
        <w:tab/>
        <w:t xml:space="preserve">Postdoctoral Research Fellow </w:t>
      </w:r>
      <w:r w:rsidR="003C2463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Emory University, NHWSN</w:t>
      </w:r>
    </w:p>
    <w:p w14:paraId="67128C9E" w14:textId="77777777" w:rsidR="000418B5" w:rsidRPr="00171B62" w:rsidRDefault="000418B5" w:rsidP="003C2463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2016-2018</w:t>
      </w:r>
      <w:r w:rsidRPr="00171B62">
        <w:rPr>
          <w:sz w:val="22"/>
          <w:szCs w:val="22"/>
        </w:rPr>
        <w:tab/>
        <w:t xml:space="preserve">Assistant Professor, Research Track </w:t>
      </w:r>
      <w:r w:rsidRPr="00171B62">
        <w:rPr>
          <w:sz w:val="22"/>
          <w:szCs w:val="22"/>
        </w:rPr>
        <w:tab/>
        <w:t>Emory University, NHWSN</w:t>
      </w:r>
    </w:p>
    <w:p w14:paraId="12E53F98" w14:textId="77777777" w:rsidR="00264A26" w:rsidRPr="00171B62" w:rsidRDefault="000418B5" w:rsidP="00704D00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2018-Present</w:t>
      </w:r>
      <w:r w:rsidRPr="00171B62">
        <w:rPr>
          <w:sz w:val="22"/>
          <w:szCs w:val="22"/>
        </w:rPr>
        <w:tab/>
        <w:t>Assistant Professor, Tenure Track</w:t>
      </w:r>
      <w:r w:rsidRPr="00171B62">
        <w:rPr>
          <w:sz w:val="22"/>
          <w:szCs w:val="22"/>
        </w:rPr>
        <w:tab/>
        <w:t>Emory University, NHWSN</w:t>
      </w:r>
    </w:p>
    <w:p w14:paraId="495A818F" w14:textId="29BDC0F3" w:rsidR="00A20147" w:rsidRPr="00171B62" w:rsidRDefault="00264A26" w:rsidP="00704D00">
      <w:pPr>
        <w:tabs>
          <w:tab w:val="left" w:pos="2160"/>
          <w:tab w:val="left" w:pos="6930"/>
        </w:tabs>
        <w:rPr>
          <w:sz w:val="22"/>
          <w:szCs w:val="22"/>
        </w:rPr>
      </w:pPr>
      <w:r w:rsidRPr="00171B62">
        <w:rPr>
          <w:sz w:val="22"/>
          <w:szCs w:val="22"/>
        </w:rPr>
        <w:t>2024-Present</w:t>
      </w:r>
      <w:r w:rsidRPr="00171B62">
        <w:rPr>
          <w:sz w:val="22"/>
          <w:szCs w:val="22"/>
        </w:rPr>
        <w:tab/>
        <w:t>Associate Professor, Tenure Track</w:t>
      </w:r>
      <w:r w:rsidR="006C0E7E" w:rsidRPr="00171B62">
        <w:rPr>
          <w:sz w:val="22"/>
          <w:szCs w:val="22"/>
        </w:rPr>
        <w:tab/>
        <w:t>Emory University, NHWSN</w:t>
      </w:r>
      <w:r w:rsidRPr="00171B62">
        <w:rPr>
          <w:sz w:val="22"/>
          <w:szCs w:val="22"/>
        </w:rPr>
        <w:tab/>
      </w:r>
    </w:p>
    <w:p w14:paraId="6F5AA265" w14:textId="2BD0AFB1" w:rsidR="00D30E36" w:rsidRPr="00171B62" w:rsidRDefault="00D30E36" w:rsidP="005B6B18">
      <w:pPr>
        <w:ind w:hanging="90"/>
        <w:rPr>
          <w:sz w:val="22"/>
          <w:szCs w:val="22"/>
        </w:rPr>
      </w:pPr>
      <w:r w:rsidRPr="00171B62">
        <w:rPr>
          <w:sz w:val="22"/>
          <w:szCs w:val="22"/>
        </w:rPr>
        <w:t>_____________________________________________________________________________________</w:t>
      </w:r>
    </w:p>
    <w:p w14:paraId="0314E4EC" w14:textId="1B7F7034" w:rsidR="00D30E36" w:rsidRPr="00171B62" w:rsidRDefault="00D30E36" w:rsidP="00CB00F1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SCHOLARSHIP: GRANTS &amp; OTHER FUNDING</w:t>
      </w:r>
    </w:p>
    <w:p w14:paraId="737EE42E" w14:textId="77777777" w:rsidR="008C2E47" w:rsidRPr="00171B62" w:rsidRDefault="008C2E47" w:rsidP="00552BF1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62362A6A" w14:textId="1CC70EBF" w:rsidR="00A011FC" w:rsidRPr="00171B62" w:rsidRDefault="00A011FC" w:rsidP="00552BF1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/>
          <w:sz w:val="22"/>
          <w:szCs w:val="22"/>
          <w:u w:val="single"/>
        </w:rPr>
        <w:t xml:space="preserve">Grants </w:t>
      </w:r>
      <w:r w:rsidR="00837759" w:rsidRPr="00171B62">
        <w:rPr>
          <w:b/>
          <w:sz w:val="22"/>
          <w:szCs w:val="22"/>
          <w:u w:val="single"/>
        </w:rPr>
        <w:t xml:space="preserve">&amp; Other Funding </w:t>
      </w:r>
      <w:r w:rsidRPr="00171B62">
        <w:rPr>
          <w:b/>
          <w:sz w:val="22"/>
          <w:szCs w:val="22"/>
          <w:u w:val="single"/>
        </w:rPr>
        <w:t>Submitted</w:t>
      </w:r>
    </w:p>
    <w:p w14:paraId="28C4B0D0" w14:textId="77777777" w:rsidR="000E186D" w:rsidRPr="00171B62" w:rsidRDefault="000E186D" w:rsidP="00552BF1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0795CBDE" w14:textId="77777777" w:rsidR="000E186D" w:rsidRPr="00171B62" w:rsidRDefault="000E186D" w:rsidP="00552BF1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3A978F7F" w14:textId="77777777" w:rsidR="00502196" w:rsidRPr="00171B62" w:rsidRDefault="00502196" w:rsidP="00552BF1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63D19235" w14:textId="5F1C780B" w:rsidR="005B6B18" w:rsidRPr="00171B62" w:rsidRDefault="005B6B18" w:rsidP="00552BF1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Research Grants Funded by the National Institutes of Health (NIH)</w:t>
      </w:r>
    </w:p>
    <w:p w14:paraId="3406A239" w14:textId="1EFD916B" w:rsidR="00963E7F" w:rsidRPr="00171B62" w:rsidRDefault="00963E7F" w:rsidP="00963E7F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lastRenderedPageBreak/>
        <w:t>The Contribution of the Oral Microbiome to Alzheimer’s Disease Risk</w:t>
      </w:r>
      <w:r w:rsidR="00CE7825" w:rsidRPr="00171B62">
        <w:rPr>
          <w:bCs/>
          <w:sz w:val="22"/>
          <w:szCs w:val="22"/>
        </w:rPr>
        <w:t xml:space="preserve"> (Yang)</w:t>
      </w:r>
    </w:p>
    <w:p w14:paraId="761C040C" w14:textId="3F335B39" w:rsidR="00466BD2" w:rsidRPr="00171B62" w:rsidRDefault="00847DE3" w:rsidP="00963E7F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PI</w:t>
      </w:r>
      <w:r w:rsidR="00FD3B43" w:rsidRPr="00171B62">
        <w:rPr>
          <w:bCs/>
          <w:sz w:val="22"/>
          <w:szCs w:val="22"/>
        </w:rPr>
        <w:t>, 30% effort</w:t>
      </w:r>
    </w:p>
    <w:p w14:paraId="21F4EDB6" w14:textId="77777777" w:rsidR="00FD3B43" w:rsidRPr="00171B62" w:rsidRDefault="00686A9B" w:rsidP="00963E7F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NINDS</w:t>
      </w:r>
    </w:p>
    <w:p w14:paraId="7D8A322E" w14:textId="3E10CC9E" w:rsidR="00963E7F" w:rsidRPr="00171B62" w:rsidRDefault="00963E7F" w:rsidP="00963E7F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R01 NS133809</w:t>
      </w:r>
    </w:p>
    <w:p w14:paraId="1374117B" w14:textId="1EE1CBC8" w:rsidR="00F67046" w:rsidRPr="00171B62" w:rsidRDefault="00F67046" w:rsidP="00963E7F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Total </w:t>
      </w:r>
      <w:r w:rsidR="00F14768" w:rsidRPr="00171B62">
        <w:rPr>
          <w:bCs/>
          <w:sz w:val="22"/>
          <w:szCs w:val="22"/>
        </w:rPr>
        <w:t>Award Amount</w:t>
      </w:r>
      <w:r w:rsidR="008D2DE9" w:rsidRPr="00171B62">
        <w:rPr>
          <w:bCs/>
          <w:sz w:val="22"/>
          <w:szCs w:val="22"/>
        </w:rPr>
        <w:t xml:space="preserve">: </w:t>
      </w:r>
      <w:r w:rsidR="001C0AE5" w:rsidRPr="00171B62">
        <w:rPr>
          <w:bCs/>
          <w:sz w:val="22"/>
          <w:szCs w:val="22"/>
        </w:rPr>
        <w:t>$</w:t>
      </w:r>
      <w:r w:rsidR="000C3DEA" w:rsidRPr="00171B62">
        <w:t xml:space="preserve"> </w:t>
      </w:r>
      <w:r w:rsidR="000C3DEA" w:rsidRPr="00171B62">
        <w:rPr>
          <w:bCs/>
          <w:sz w:val="22"/>
          <w:szCs w:val="22"/>
        </w:rPr>
        <w:t>3,899,979</w:t>
      </w:r>
    </w:p>
    <w:p w14:paraId="0382207F" w14:textId="37626E6D" w:rsidR="002928B7" w:rsidRPr="00171B62" w:rsidRDefault="002928B7" w:rsidP="00963E7F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Funding Period: </w:t>
      </w:r>
      <w:r w:rsidR="00640E10" w:rsidRPr="00171B62">
        <w:rPr>
          <w:bCs/>
          <w:sz w:val="22"/>
          <w:szCs w:val="22"/>
        </w:rPr>
        <w:t>9/12/23 – 5/31/</w:t>
      </w:r>
      <w:r w:rsidR="003A4B88" w:rsidRPr="00171B62">
        <w:rPr>
          <w:bCs/>
          <w:sz w:val="22"/>
          <w:szCs w:val="22"/>
        </w:rPr>
        <w:t>28</w:t>
      </w:r>
    </w:p>
    <w:p w14:paraId="3BFEAB83" w14:textId="77777777" w:rsidR="00963E7F" w:rsidRPr="00171B62" w:rsidRDefault="00963E7F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</w:p>
    <w:p w14:paraId="495D3C97" w14:textId="3F2D3352" w:rsidR="00310FAF" w:rsidRPr="00171B62" w:rsidRDefault="00310FAF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Early Periodontal Health Impact of Electronic Nicotine Delivery System (ENDS) Usage</w:t>
      </w:r>
      <w:r w:rsidR="003A4B88" w:rsidRPr="00171B62">
        <w:rPr>
          <w:sz w:val="22"/>
          <w:szCs w:val="22"/>
        </w:rPr>
        <w:t xml:space="preserve"> (Wright &amp; Shannahan)</w:t>
      </w:r>
    </w:p>
    <w:p w14:paraId="4E62FF22" w14:textId="7D64F85B" w:rsidR="002E7E0D" w:rsidRPr="00171B62" w:rsidRDefault="002E7E0D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Subcontract PI, 10% effort</w:t>
      </w:r>
    </w:p>
    <w:p w14:paraId="53576881" w14:textId="77777777" w:rsidR="002A7B0B" w:rsidRPr="00171B62" w:rsidRDefault="00310FAF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NIDCR</w:t>
      </w:r>
    </w:p>
    <w:p w14:paraId="24AA4D6A" w14:textId="70EA7135" w:rsidR="00310FAF" w:rsidRPr="00171B62" w:rsidRDefault="00310FAF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R56</w:t>
      </w:r>
      <w:r w:rsidR="00507872" w:rsidRPr="00171B62">
        <w:rPr>
          <w:sz w:val="22"/>
          <w:szCs w:val="22"/>
        </w:rPr>
        <w:t xml:space="preserve"> </w:t>
      </w:r>
      <w:r w:rsidRPr="00171B62">
        <w:rPr>
          <w:sz w:val="22"/>
          <w:szCs w:val="22"/>
        </w:rPr>
        <w:t>DE031814</w:t>
      </w:r>
    </w:p>
    <w:p w14:paraId="777BF8BF" w14:textId="1EDC4DBD" w:rsidR="00310FAF" w:rsidRPr="00171B62" w:rsidRDefault="00310FAF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 xml:space="preserve">Total </w:t>
      </w:r>
      <w:r w:rsidR="002A7B0B" w:rsidRPr="00171B62">
        <w:rPr>
          <w:sz w:val="22"/>
          <w:szCs w:val="22"/>
        </w:rPr>
        <w:t>Cost</w:t>
      </w:r>
      <w:r w:rsidRPr="00171B62">
        <w:rPr>
          <w:sz w:val="22"/>
          <w:szCs w:val="22"/>
        </w:rPr>
        <w:t>: $93,600</w:t>
      </w:r>
    </w:p>
    <w:p w14:paraId="0463A248" w14:textId="6EF8EF86" w:rsidR="00C340E5" w:rsidRPr="00171B62" w:rsidRDefault="00C340E5" w:rsidP="00C340E5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Funding Period: 09/2022 – 09/2023 (Currently in NCE)</w:t>
      </w:r>
    </w:p>
    <w:p w14:paraId="4902A0AC" w14:textId="77777777" w:rsidR="00310FAF" w:rsidRPr="00171B62" w:rsidRDefault="00310FAF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</w:p>
    <w:p w14:paraId="7336AD80" w14:textId="55BF8126" w:rsidR="00E824CD" w:rsidRPr="00171B62" w:rsidRDefault="00E824CD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Center for the Study of Symptom Science, Metabolomics, and Multiple Chronic Conditions</w:t>
      </w:r>
      <w:r w:rsidR="00AA1770" w:rsidRPr="00171B62">
        <w:rPr>
          <w:sz w:val="22"/>
          <w:szCs w:val="22"/>
        </w:rPr>
        <w:t xml:space="preserve"> (McCauley)</w:t>
      </w:r>
    </w:p>
    <w:p w14:paraId="21BE9CED" w14:textId="621066B1" w:rsidR="001C3DE8" w:rsidRPr="00171B62" w:rsidRDefault="001C3DE8" w:rsidP="001C3DE8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Enrichment Core Director, 10% effort</w:t>
      </w:r>
    </w:p>
    <w:p w14:paraId="1216523C" w14:textId="77777777" w:rsidR="00B10B8B" w:rsidRPr="00171B62" w:rsidRDefault="00E824CD" w:rsidP="001C3DE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NINR </w:t>
      </w:r>
    </w:p>
    <w:p w14:paraId="13AAFFEA" w14:textId="38683DC4" w:rsidR="00E824CD" w:rsidRPr="00171B62" w:rsidRDefault="00E824CD" w:rsidP="001C3DE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P30</w:t>
      </w:r>
      <w:r w:rsidR="001F065F" w:rsidRPr="00171B62">
        <w:rPr>
          <w:sz w:val="22"/>
          <w:szCs w:val="22"/>
        </w:rPr>
        <w:t xml:space="preserve"> </w:t>
      </w:r>
      <w:r w:rsidRPr="00171B62">
        <w:rPr>
          <w:sz w:val="22"/>
          <w:szCs w:val="22"/>
        </w:rPr>
        <w:t>NR018090</w:t>
      </w:r>
    </w:p>
    <w:p w14:paraId="347493FD" w14:textId="4CC982F1" w:rsidR="00F400D7" w:rsidRPr="00171B62" w:rsidRDefault="00E824CD" w:rsidP="009D12DB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Total Award Amount: $3,223,261</w:t>
      </w:r>
    </w:p>
    <w:p w14:paraId="372AD6EB" w14:textId="0A9E2B12" w:rsidR="00E824CD" w:rsidRPr="00171B62" w:rsidRDefault="00134DE7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Funding Period</w:t>
      </w:r>
      <w:r w:rsidR="00E824CD" w:rsidRPr="00171B62">
        <w:rPr>
          <w:sz w:val="22"/>
          <w:szCs w:val="22"/>
        </w:rPr>
        <w:t>: 08/2018 – 05/2023</w:t>
      </w:r>
      <w:r w:rsidR="00F400D7" w:rsidRPr="00171B62">
        <w:rPr>
          <w:sz w:val="22"/>
          <w:szCs w:val="22"/>
        </w:rPr>
        <w:t xml:space="preserve"> </w:t>
      </w:r>
    </w:p>
    <w:p w14:paraId="35F9CF04" w14:textId="3417039C" w:rsidR="00E824CD" w:rsidRPr="00171B62" w:rsidRDefault="00E824CD" w:rsidP="00E824CD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</w:p>
    <w:p w14:paraId="6094D6F6" w14:textId="36D07D9D" w:rsidR="00310FAF" w:rsidRPr="00171B62" w:rsidRDefault="00310FAF" w:rsidP="00310FAF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Pregnancy and Postpartum Support Programs for Women in Prison: Maternal and Neonatal Outcomes</w:t>
      </w:r>
      <w:r w:rsidR="00F400D7" w:rsidRPr="00171B62">
        <w:rPr>
          <w:sz w:val="22"/>
          <w:szCs w:val="22"/>
        </w:rPr>
        <w:t xml:space="preserve"> (</w:t>
      </w:r>
      <w:r w:rsidR="00F079E9" w:rsidRPr="00171B62">
        <w:rPr>
          <w:sz w:val="22"/>
          <w:szCs w:val="22"/>
        </w:rPr>
        <w:t>Schlafer)</w:t>
      </w:r>
    </w:p>
    <w:p w14:paraId="1DCC1BF5" w14:textId="09654847" w:rsidR="00B10B8B" w:rsidRPr="00171B62" w:rsidRDefault="00B10B8B" w:rsidP="00310FAF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Site PI, 5% effort</w:t>
      </w:r>
    </w:p>
    <w:p w14:paraId="07194E01" w14:textId="77777777" w:rsidR="00B10B8B" w:rsidRPr="00171B62" w:rsidRDefault="00310FAF" w:rsidP="00310FAF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NI</w:t>
      </w:r>
      <w:r w:rsidR="00A107B9" w:rsidRPr="00171B62">
        <w:rPr>
          <w:sz w:val="22"/>
          <w:szCs w:val="22"/>
        </w:rPr>
        <w:t>CHD</w:t>
      </w:r>
    </w:p>
    <w:p w14:paraId="49077DD3" w14:textId="7AFBBA41" w:rsidR="00310FAF" w:rsidRPr="00171B62" w:rsidRDefault="00310FAF" w:rsidP="00310FAF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R01 HD103634</w:t>
      </w:r>
    </w:p>
    <w:p w14:paraId="398EC517" w14:textId="4C516FC3" w:rsidR="00B1739A" w:rsidRPr="00171B62" w:rsidRDefault="00310FAF" w:rsidP="0096521A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 xml:space="preserve">Total </w:t>
      </w:r>
      <w:r w:rsidR="0096521A" w:rsidRPr="00171B62">
        <w:rPr>
          <w:sz w:val="22"/>
          <w:szCs w:val="22"/>
        </w:rPr>
        <w:t>Cost</w:t>
      </w:r>
      <w:r w:rsidRPr="00171B62">
        <w:rPr>
          <w:sz w:val="22"/>
          <w:szCs w:val="22"/>
        </w:rPr>
        <w:t>: $205,706</w:t>
      </w:r>
    </w:p>
    <w:p w14:paraId="336445EA" w14:textId="7445B3C7" w:rsidR="00310FAF" w:rsidRPr="00171B62" w:rsidRDefault="00310FAF" w:rsidP="00310FAF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Funding Period: 04/2021 – 01/2023</w:t>
      </w:r>
    </w:p>
    <w:p w14:paraId="22D5164B" w14:textId="77777777" w:rsidR="005602A4" w:rsidRPr="00171B62" w:rsidRDefault="005602A4" w:rsidP="00310FAF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</w:p>
    <w:p w14:paraId="0156C444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The Metabolome of Passive Electronic Cigarette Exposure in Children (Rodriguez &amp; Yang)</w:t>
      </w:r>
    </w:p>
    <w:p w14:paraId="78B422BE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Co-PI of Qualitative Study Extension, 0% Effort</w:t>
      </w:r>
    </w:p>
    <w:p w14:paraId="31A5BC26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NIEHS</w:t>
      </w:r>
    </w:p>
    <w:p w14:paraId="3E2FDD0A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P30 ES019776</w:t>
      </w:r>
    </w:p>
    <w:p w14:paraId="4D3F9D4D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Total Award Amount: $5,000</w:t>
      </w:r>
    </w:p>
    <w:p w14:paraId="1C82768E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Funding period:01/2020 - 03/2020</w:t>
      </w:r>
    </w:p>
    <w:p w14:paraId="540AE86C" w14:textId="77777777" w:rsidR="005602A4" w:rsidRPr="00171B62" w:rsidRDefault="005602A4" w:rsidP="005602A4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</w:p>
    <w:p w14:paraId="42FE0C2C" w14:textId="1C10CFFD" w:rsidR="00134DE7" w:rsidRPr="00171B62" w:rsidRDefault="00134DE7" w:rsidP="00134DE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Oral Health, Inflammation, and the Risk of Mild Cognitive Impairment among Cancer Caregivers</w:t>
      </w:r>
      <w:r w:rsidR="00B1739A" w:rsidRPr="00171B62">
        <w:rPr>
          <w:sz w:val="22"/>
          <w:szCs w:val="22"/>
        </w:rPr>
        <w:t xml:space="preserve"> (Yang)</w:t>
      </w:r>
    </w:p>
    <w:p w14:paraId="78FE198B" w14:textId="27DC5C53" w:rsidR="0096521A" w:rsidRPr="00171B62" w:rsidRDefault="0096521A" w:rsidP="0096521A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Supplement PI, 15% effort</w:t>
      </w:r>
    </w:p>
    <w:p w14:paraId="504FC8B1" w14:textId="77777777" w:rsidR="0096521A" w:rsidRPr="00171B62" w:rsidRDefault="00134DE7" w:rsidP="00134DE7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 xml:space="preserve">NINR </w:t>
      </w:r>
    </w:p>
    <w:p w14:paraId="2725CA3B" w14:textId="30E473B1" w:rsidR="00134DE7" w:rsidRPr="00171B62" w:rsidRDefault="00134DE7" w:rsidP="00134DE7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P30</w:t>
      </w:r>
      <w:r w:rsidR="00335C05" w:rsidRPr="00171B62">
        <w:rPr>
          <w:sz w:val="22"/>
          <w:szCs w:val="22"/>
        </w:rPr>
        <w:t xml:space="preserve"> </w:t>
      </w:r>
      <w:r w:rsidRPr="00171B62">
        <w:rPr>
          <w:sz w:val="22"/>
          <w:szCs w:val="22"/>
        </w:rPr>
        <w:t>NR018090-02S2</w:t>
      </w:r>
    </w:p>
    <w:p w14:paraId="27D9D860" w14:textId="1C517EBE" w:rsidR="00C626B6" w:rsidRPr="00171B62" w:rsidRDefault="007D13DE" w:rsidP="00671E86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Total Award Amount: $338,019.00</w:t>
      </w:r>
    </w:p>
    <w:p w14:paraId="3792F5F3" w14:textId="56BFCBF2" w:rsidR="00134DE7" w:rsidRPr="00171B62" w:rsidRDefault="00134DE7" w:rsidP="00134DE7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Funding Period: 9/1/19 – 5/31/20 (Currently in NCE)</w:t>
      </w:r>
    </w:p>
    <w:p w14:paraId="15FBD453" w14:textId="77777777" w:rsidR="005602A4" w:rsidRPr="00171B62" w:rsidRDefault="005602A4" w:rsidP="00134DE7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</w:p>
    <w:p w14:paraId="33B7EC91" w14:textId="77777777" w:rsidR="005602A4" w:rsidRPr="00171B62" w:rsidRDefault="005602A4" w:rsidP="005602A4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The Metabolome of Passive Electronic Cigarette Exposure in Children (Rodriguez &amp; Yang)</w:t>
      </w:r>
    </w:p>
    <w:p w14:paraId="31FB5157" w14:textId="77777777" w:rsidR="005602A4" w:rsidRPr="00171B62" w:rsidRDefault="005602A4" w:rsidP="005602A4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Pilot Co-PI, 2.5% Effort</w:t>
      </w:r>
    </w:p>
    <w:p w14:paraId="116C4835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NIEHS</w:t>
      </w:r>
    </w:p>
    <w:p w14:paraId="021AC551" w14:textId="77777777" w:rsidR="005602A4" w:rsidRPr="00171B62" w:rsidRDefault="005602A4" w:rsidP="005602A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P30 ES019776</w:t>
      </w:r>
    </w:p>
    <w:p w14:paraId="58106068" w14:textId="77777777" w:rsidR="005602A4" w:rsidRPr="00171B62" w:rsidRDefault="005602A4" w:rsidP="005602A4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Total Award Amount: $35,000</w:t>
      </w:r>
    </w:p>
    <w:p w14:paraId="074F6787" w14:textId="77777777" w:rsidR="005602A4" w:rsidRPr="00171B62" w:rsidRDefault="005602A4" w:rsidP="005602A4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Funding Period: 4/1/18 – 3/31/19</w:t>
      </w:r>
    </w:p>
    <w:p w14:paraId="7F5F3CB1" w14:textId="77777777" w:rsidR="005B6B18" w:rsidRPr="00171B62" w:rsidRDefault="005B6B18" w:rsidP="007C126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D2D7E10" w14:textId="113F902E" w:rsidR="005B6B18" w:rsidRPr="00171B62" w:rsidRDefault="005B6B18" w:rsidP="00552BF1">
      <w:pPr>
        <w:pStyle w:val="NormalWeb"/>
        <w:spacing w:before="0" w:beforeAutospacing="0" w:after="0" w:afterAutospacing="0"/>
        <w:ind w:firstLine="4"/>
        <w:rPr>
          <w:sz w:val="22"/>
          <w:szCs w:val="22"/>
        </w:rPr>
      </w:pPr>
      <w:r w:rsidRPr="00171B62">
        <w:rPr>
          <w:sz w:val="22"/>
          <w:szCs w:val="22"/>
        </w:rPr>
        <w:t>The Subgingival Microbiome in Non-Hispanic Black Women: Relationship to Periodontal Inflammation,</w:t>
      </w:r>
      <w:r w:rsidR="005D4B9A" w:rsidRPr="00171B62">
        <w:rPr>
          <w:sz w:val="22"/>
          <w:szCs w:val="22"/>
        </w:rPr>
        <w:t xml:space="preserve"> </w:t>
      </w:r>
      <w:r w:rsidRPr="00171B62">
        <w:rPr>
          <w:sz w:val="22"/>
          <w:szCs w:val="22"/>
        </w:rPr>
        <w:t>Systemic Inflammation, and Preterm Birth (Yang)</w:t>
      </w:r>
    </w:p>
    <w:p w14:paraId="7002C6EC" w14:textId="77777777" w:rsidR="001716B5" w:rsidRPr="00171B62" w:rsidRDefault="001716B5" w:rsidP="001716B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PI, 75% Effort</w:t>
      </w:r>
    </w:p>
    <w:p w14:paraId="783F48B3" w14:textId="77777777" w:rsidR="00AD352D" w:rsidRPr="00171B62" w:rsidRDefault="005B6B18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lastRenderedPageBreak/>
        <w:t xml:space="preserve">NINR </w:t>
      </w:r>
    </w:p>
    <w:p w14:paraId="154A03DB" w14:textId="24053E99" w:rsidR="005B6B18" w:rsidRPr="00171B62" w:rsidRDefault="005B6B18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K01 NR016971</w:t>
      </w:r>
    </w:p>
    <w:p w14:paraId="4394587A" w14:textId="2F6FC3B8" w:rsidR="003571BF" w:rsidRPr="00171B62" w:rsidRDefault="003571BF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Total Award Amount: $ 266,574</w:t>
      </w:r>
    </w:p>
    <w:p w14:paraId="42874AFF" w14:textId="77777777" w:rsidR="005B6B18" w:rsidRPr="00171B62" w:rsidRDefault="005B6B18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Funding period: 9/19/2017 – 8/31/2020</w:t>
      </w:r>
    </w:p>
    <w:p w14:paraId="08671BAE" w14:textId="77777777" w:rsidR="007C1261" w:rsidRPr="00171B62" w:rsidRDefault="007C1261" w:rsidP="007C1261">
      <w:pPr>
        <w:pStyle w:val="NormalWeb"/>
        <w:spacing w:before="0" w:beforeAutospacing="0" w:after="0" w:afterAutospacing="0"/>
        <w:rPr>
          <w:color w:val="191919"/>
          <w:sz w:val="22"/>
          <w:szCs w:val="22"/>
        </w:rPr>
      </w:pPr>
      <w:r w:rsidRPr="00171B62">
        <w:rPr>
          <w:color w:val="191919"/>
          <w:sz w:val="22"/>
          <w:szCs w:val="22"/>
        </w:rPr>
        <w:t>Characterizing the Oral Microbiome in Mild Cognitive Impairment (Yang)</w:t>
      </w:r>
    </w:p>
    <w:p w14:paraId="769D8E44" w14:textId="77777777" w:rsidR="007C1261" w:rsidRPr="00171B62" w:rsidRDefault="007C1261" w:rsidP="007C1261">
      <w:pPr>
        <w:pStyle w:val="NormalWeb"/>
        <w:spacing w:before="0" w:beforeAutospacing="0" w:after="0" w:afterAutospacing="0"/>
        <w:rPr>
          <w:color w:val="191919"/>
          <w:sz w:val="22"/>
          <w:szCs w:val="22"/>
        </w:rPr>
      </w:pPr>
      <w:r w:rsidRPr="00171B62">
        <w:rPr>
          <w:color w:val="191919"/>
          <w:sz w:val="22"/>
          <w:szCs w:val="22"/>
        </w:rPr>
        <w:t>Pilot PI, 1% effort</w:t>
      </w:r>
    </w:p>
    <w:p w14:paraId="1567BF6A" w14:textId="77777777" w:rsidR="007C1261" w:rsidRPr="00171B62" w:rsidRDefault="007C1261" w:rsidP="007C1261">
      <w:pPr>
        <w:pStyle w:val="NormalWeb"/>
        <w:spacing w:before="0" w:beforeAutospacing="0" w:after="0" w:afterAutospacing="0"/>
        <w:rPr>
          <w:color w:val="191919"/>
          <w:sz w:val="22"/>
          <w:szCs w:val="22"/>
        </w:rPr>
      </w:pPr>
      <w:r w:rsidRPr="00171B62">
        <w:rPr>
          <w:color w:val="191919"/>
          <w:sz w:val="22"/>
          <w:szCs w:val="22"/>
        </w:rPr>
        <w:t>NIA</w:t>
      </w:r>
    </w:p>
    <w:p w14:paraId="482710F6" w14:textId="77777777" w:rsidR="007C1261" w:rsidRPr="00171B62" w:rsidRDefault="007C1261" w:rsidP="007C1261">
      <w:pPr>
        <w:pStyle w:val="NormalWeb"/>
        <w:spacing w:before="0" w:beforeAutospacing="0" w:after="0" w:afterAutospacing="0"/>
        <w:rPr>
          <w:color w:val="191919"/>
          <w:sz w:val="22"/>
          <w:szCs w:val="22"/>
        </w:rPr>
      </w:pPr>
      <w:r w:rsidRPr="00171B62">
        <w:rPr>
          <w:color w:val="191919"/>
          <w:sz w:val="22"/>
          <w:szCs w:val="22"/>
        </w:rPr>
        <w:t>P40 AG025688</w:t>
      </w:r>
    </w:p>
    <w:p w14:paraId="1DC283D6" w14:textId="77777777" w:rsidR="007C1261" w:rsidRPr="00171B62" w:rsidRDefault="007C1261" w:rsidP="007C1261">
      <w:pPr>
        <w:pStyle w:val="NormalWeb"/>
        <w:spacing w:before="0" w:beforeAutospacing="0" w:after="0" w:afterAutospacing="0"/>
        <w:rPr>
          <w:color w:val="191919"/>
          <w:sz w:val="22"/>
          <w:szCs w:val="22"/>
        </w:rPr>
      </w:pPr>
      <w:r w:rsidRPr="00171B62">
        <w:rPr>
          <w:color w:val="191919"/>
          <w:sz w:val="22"/>
          <w:szCs w:val="22"/>
        </w:rPr>
        <w:t>Total Award Amount: $25,000</w:t>
      </w:r>
    </w:p>
    <w:p w14:paraId="4A4873BF" w14:textId="77777777" w:rsidR="007C1261" w:rsidRPr="00171B62" w:rsidRDefault="007C1261" w:rsidP="007C1261">
      <w:pPr>
        <w:pStyle w:val="NormalWeb"/>
        <w:spacing w:before="0" w:beforeAutospacing="0" w:after="0" w:afterAutospacing="0"/>
        <w:rPr>
          <w:color w:val="191919"/>
          <w:sz w:val="22"/>
          <w:szCs w:val="22"/>
        </w:rPr>
      </w:pPr>
      <w:r w:rsidRPr="00171B62">
        <w:rPr>
          <w:color w:val="191919"/>
          <w:sz w:val="22"/>
          <w:szCs w:val="22"/>
        </w:rPr>
        <w:t>Funding Period: 5/1/17 – 4/30/18</w:t>
      </w:r>
    </w:p>
    <w:p w14:paraId="5B54EC2E" w14:textId="77777777" w:rsidR="005B6B18" w:rsidRPr="00171B62" w:rsidRDefault="005B6B18" w:rsidP="005B6B18">
      <w:pPr>
        <w:pStyle w:val="NormalWeb"/>
        <w:spacing w:before="0" w:beforeAutospacing="0" w:after="0" w:afterAutospacing="0"/>
        <w:rPr>
          <w:color w:val="191919"/>
          <w:sz w:val="22"/>
          <w:szCs w:val="22"/>
        </w:rPr>
      </w:pPr>
    </w:p>
    <w:p w14:paraId="63F58EDB" w14:textId="77777777" w:rsidR="005B6B18" w:rsidRPr="00171B62" w:rsidRDefault="005B6B18" w:rsidP="00552BF1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Research Grants Funded by Other Agencies</w:t>
      </w:r>
    </w:p>
    <w:p w14:paraId="4F4D7E81" w14:textId="2CA18725" w:rsidR="00310FAF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Addressing Oral Health Disparities for Older Adults and Expectant Mothers</w:t>
      </w:r>
      <w:r w:rsidR="00127FC2" w:rsidRPr="00171B62">
        <w:rPr>
          <w:sz w:val="22"/>
          <w:szCs w:val="22"/>
        </w:rPr>
        <w:t xml:space="preserve"> (Yang)</w:t>
      </w:r>
    </w:p>
    <w:p w14:paraId="48EABF71" w14:textId="51083926" w:rsidR="00BB2BB6" w:rsidRPr="00171B62" w:rsidRDefault="00BB2BB6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PI, </w:t>
      </w:r>
      <w:r w:rsidR="00AD352D" w:rsidRPr="00171B62">
        <w:rPr>
          <w:sz w:val="22"/>
          <w:szCs w:val="22"/>
        </w:rPr>
        <w:t>5</w:t>
      </w:r>
      <w:r w:rsidRPr="00171B62">
        <w:rPr>
          <w:sz w:val="22"/>
          <w:szCs w:val="22"/>
        </w:rPr>
        <w:t>% effort</w:t>
      </w:r>
    </w:p>
    <w:p w14:paraId="145A6184" w14:textId="77777777" w:rsidR="00AD352D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Delta Dental Community Care Foundation</w:t>
      </w:r>
    </w:p>
    <w:p w14:paraId="3A02FE1F" w14:textId="4A02CC18" w:rsidR="00310FAF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2021-3930</w:t>
      </w:r>
    </w:p>
    <w:p w14:paraId="1FDBC1F5" w14:textId="2AA7D471" w:rsidR="00310FAF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Total </w:t>
      </w:r>
      <w:r w:rsidR="00073272" w:rsidRPr="00171B62">
        <w:rPr>
          <w:sz w:val="22"/>
          <w:szCs w:val="22"/>
        </w:rPr>
        <w:t>Award Amount</w:t>
      </w:r>
      <w:r w:rsidRPr="00171B62">
        <w:rPr>
          <w:sz w:val="22"/>
          <w:szCs w:val="22"/>
        </w:rPr>
        <w:t>: $190,000</w:t>
      </w:r>
    </w:p>
    <w:p w14:paraId="4CAC8D8C" w14:textId="09B6E03D" w:rsidR="00310FAF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Funding Period: 09/21 – </w:t>
      </w:r>
      <w:r w:rsidR="008C2E47" w:rsidRPr="00171B62">
        <w:rPr>
          <w:sz w:val="22"/>
          <w:szCs w:val="22"/>
        </w:rPr>
        <w:t>0</w:t>
      </w:r>
      <w:r w:rsidRPr="00171B62">
        <w:rPr>
          <w:sz w:val="22"/>
          <w:szCs w:val="22"/>
        </w:rPr>
        <w:t>8/24</w:t>
      </w:r>
    </w:p>
    <w:p w14:paraId="490139B4" w14:textId="77777777" w:rsidR="00310FAF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454154D" w14:textId="6FCD48DD" w:rsidR="00310FAF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Expanding Access to Oral Care to Moms and Birthing People across Georgia</w:t>
      </w:r>
      <w:r w:rsidR="00B36FB4" w:rsidRPr="00171B62">
        <w:rPr>
          <w:sz w:val="22"/>
          <w:szCs w:val="22"/>
        </w:rPr>
        <w:t xml:space="preserve"> (Lindbergh)</w:t>
      </w:r>
    </w:p>
    <w:p w14:paraId="306C94C4" w14:textId="26BBAEFE" w:rsidR="00AD352D" w:rsidRPr="00171B62" w:rsidRDefault="00AD352D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Co-I, 5% effort</w:t>
      </w:r>
    </w:p>
    <w:p w14:paraId="44D7B25C" w14:textId="77777777" w:rsidR="00AD352D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PCORI</w:t>
      </w:r>
    </w:p>
    <w:p w14:paraId="287E8BCC" w14:textId="739109D9" w:rsidR="00310FAF" w:rsidRPr="00171B62" w:rsidRDefault="00310FAF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EACB-24748</w:t>
      </w:r>
    </w:p>
    <w:p w14:paraId="00A83066" w14:textId="4D13B58D" w:rsidR="00073272" w:rsidRPr="00171B62" w:rsidRDefault="00073272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Total Award Amount: $250,000</w:t>
      </w:r>
    </w:p>
    <w:p w14:paraId="2667796B" w14:textId="0806B896" w:rsidR="00073272" w:rsidRPr="00171B62" w:rsidRDefault="00073272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06/2022 – 05/2024</w:t>
      </w:r>
    </w:p>
    <w:p w14:paraId="10CA113A" w14:textId="77777777" w:rsidR="00FE3E53" w:rsidRPr="00171B62" w:rsidRDefault="00FE3E53" w:rsidP="00310FA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BC27039" w14:textId="09EC9C83" w:rsidR="00FE3E53" w:rsidRPr="00171B62" w:rsidRDefault="005472B1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Sex Differences in the </w:t>
      </w:r>
      <w:r w:rsidR="00E11FFE" w:rsidRPr="00171B62">
        <w:rPr>
          <w:sz w:val="22"/>
          <w:szCs w:val="22"/>
        </w:rPr>
        <w:t>Impact of Vaping on the Oral Microbiome</w:t>
      </w:r>
      <w:r w:rsidR="003432E1" w:rsidRPr="00171B62">
        <w:rPr>
          <w:sz w:val="22"/>
          <w:szCs w:val="22"/>
        </w:rPr>
        <w:t xml:space="preserve"> (Yang &amp; Rodriguez)</w:t>
      </w:r>
    </w:p>
    <w:p w14:paraId="68641614" w14:textId="77777777" w:rsidR="0070333A" w:rsidRPr="00171B62" w:rsidRDefault="0070333A" w:rsidP="007033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Co-I, 0% effort</w:t>
      </w:r>
    </w:p>
    <w:p w14:paraId="758B0E72" w14:textId="3CA01743" w:rsidR="00E11FFE" w:rsidRPr="00171B62" w:rsidRDefault="00E11FFE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Emory Office of Nursing Research</w:t>
      </w:r>
    </w:p>
    <w:p w14:paraId="5A6F78A9" w14:textId="740478A2" w:rsidR="003432E1" w:rsidRPr="00171B62" w:rsidRDefault="003432E1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Total Award Amount: $5,000</w:t>
      </w:r>
    </w:p>
    <w:p w14:paraId="6D3AE273" w14:textId="428B834A" w:rsidR="003432E1" w:rsidRPr="00171B62" w:rsidRDefault="003432E1" w:rsidP="00310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Funding Period </w:t>
      </w:r>
      <w:r w:rsidR="00A833B0" w:rsidRPr="00171B62">
        <w:rPr>
          <w:sz w:val="22"/>
          <w:szCs w:val="22"/>
        </w:rPr>
        <w:t>9/21 – 9/22 (currently in NCE)</w:t>
      </w:r>
    </w:p>
    <w:p w14:paraId="1EC038BD" w14:textId="77777777" w:rsidR="00310FAF" w:rsidRPr="00171B62" w:rsidRDefault="00310FAF" w:rsidP="00552BF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5FE633E" w14:textId="67C93879" w:rsidR="00552BF1" w:rsidRPr="00171B62" w:rsidRDefault="00552BF1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Secondhand E-Cigarette Exposure and Lung Function in Children </w:t>
      </w:r>
      <w:r w:rsidR="00134DE7" w:rsidRPr="00171B62">
        <w:rPr>
          <w:sz w:val="22"/>
          <w:szCs w:val="22"/>
        </w:rPr>
        <w:t>(</w:t>
      </w:r>
      <w:r w:rsidR="00E154A7" w:rsidRPr="00171B62">
        <w:rPr>
          <w:sz w:val="22"/>
          <w:szCs w:val="22"/>
        </w:rPr>
        <w:t>Rodriguez</w:t>
      </w:r>
      <w:r w:rsidR="00134DE7" w:rsidRPr="00171B62">
        <w:rPr>
          <w:sz w:val="22"/>
          <w:szCs w:val="22"/>
        </w:rPr>
        <w:t>)</w:t>
      </w:r>
    </w:p>
    <w:p w14:paraId="44EC6FD9" w14:textId="77777777" w:rsidR="00BA02EE" w:rsidRPr="00171B62" w:rsidRDefault="0070333A" w:rsidP="2159663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Supplement </w:t>
      </w:r>
    </w:p>
    <w:p w14:paraId="64F3A293" w14:textId="44F6A388" w:rsidR="0070333A" w:rsidRPr="00171B62" w:rsidRDefault="0070333A" w:rsidP="2159663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Co-I, 5% Effort</w:t>
      </w:r>
    </w:p>
    <w:p w14:paraId="4C39F437" w14:textId="77777777" w:rsidR="0070333A" w:rsidRPr="00171B62" w:rsidRDefault="00552BF1" w:rsidP="2159663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FDA</w:t>
      </w:r>
      <w:r w:rsidR="1DEC4655" w:rsidRPr="00171B62">
        <w:rPr>
          <w:sz w:val="22"/>
          <w:szCs w:val="22"/>
        </w:rPr>
        <w:t xml:space="preserve"> </w:t>
      </w:r>
    </w:p>
    <w:p w14:paraId="147A2ABB" w14:textId="205715CA" w:rsidR="00552BF1" w:rsidRPr="00171B62" w:rsidRDefault="62B762DE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P30</w:t>
      </w:r>
      <w:r w:rsidR="003D4054" w:rsidRPr="00171B62">
        <w:rPr>
          <w:sz w:val="22"/>
          <w:szCs w:val="22"/>
        </w:rPr>
        <w:t xml:space="preserve"> </w:t>
      </w:r>
      <w:r w:rsidRPr="00171B62">
        <w:rPr>
          <w:sz w:val="22"/>
          <w:szCs w:val="22"/>
        </w:rPr>
        <w:t>ES</w:t>
      </w:r>
      <w:r w:rsidR="6E61BEA0" w:rsidRPr="00171B62">
        <w:rPr>
          <w:sz w:val="22"/>
          <w:szCs w:val="22"/>
        </w:rPr>
        <w:t>019776</w:t>
      </w:r>
    </w:p>
    <w:p w14:paraId="2DC5FA36" w14:textId="370CA0FB" w:rsidR="00552BF1" w:rsidRPr="00171B62" w:rsidRDefault="207E657F" w:rsidP="4497B9E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Total </w:t>
      </w:r>
      <w:r w:rsidR="00073272" w:rsidRPr="00171B62">
        <w:rPr>
          <w:sz w:val="22"/>
          <w:szCs w:val="22"/>
        </w:rPr>
        <w:t xml:space="preserve">Award </w:t>
      </w:r>
      <w:r w:rsidR="0070333A" w:rsidRPr="00171B62">
        <w:rPr>
          <w:sz w:val="22"/>
          <w:szCs w:val="22"/>
        </w:rPr>
        <w:t>A</w:t>
      </w:r>
      <w:r w:rsidR="00073272" w:rsidRPr="00171B62">
        <w:rPr>
          <w:sz w:val="22"/>
          <w:szCs w:val="22"/>
        </w:rPr>
        <w:t>mount</w:t>
      </w:r>
      <w:r w:rsidRPr="00171B62">
        <w:rPr>
          <w:sz w:val="22"/>
          <w:szCs w:val="22"/>
        </w:rPr>
        <w:t>: $</w:t>
      </w:r>
      <w:r w:rsidR="00134DE7" w:rsidRPr="00171B62">
        <w:rPr>
          <w:sz w:val="22"/>
          <w:szCs w:val="22"/>
        </w:rPr>
        <w:t>194,997</w:t>
      </w:r>
    </w:p>
    <w:p w14:paraId="7A77B175" w14:textId="54BA25D9" w:rsidR="00552BF1" w:rsidRPr="00171B62" w:rsidRDefault="00552BF1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 xml:space="preserve">Funding Period: </w:t>
      </w:r>
      <w:r w:rsidR="00134DE7" w:rsidRPr="00171B62">
        <w:rPr>
          <w:sz w:val="22"/>
          <w:szCs w:val="22"/>
        </w:rPr>
        <w:t>08/20 – 3/22</w:t>
      </w:r>
      <w:r w:rsidR="00D6642E" w:rsidRPr="00171B62">
        <w:rPr>
          <w:sz w:val="22"/>
          <w:szCs w:val="22"/>
        </w:rPr>
        <w:t xml:space="preserve"> </w:t>
      </w:r>
      <w:r w:rsidR="00310FAF" w:rsidRPr="00171B62">
        <w:rPr>
          <w:sz w:val="22"/>
          <w:szCs w:val="22"/>
        </w:rPr>
        <w:t>(Currently in NCE)</w:t>
      </w:r>
    </w:p>
    <w:p w14:paraId="1CEB5B9B" w14:textId="77777777" w:rsidR="00E301EF" w:rsidRPr="00171B62" w:rsidRDefault="00E301EF" w:rsidP="00E301E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B29DCAE" w14:textId="77777777" w:rsidR="005B6B18" w:rsidRPr="00171B62" w:rsidRDefault="005B6B18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The Oral Microbiome and Preterm Birth in African American Pregnant Women (Yang)</w:t>
      </w:r>
    </w:p>
    <w:p w14:paraId="65BCB5F0" w14:textId="1E7C02C0" w:rsidR="00F80B1F" w:rsidRPr="00171B62" w:rsidRDefault="00964518" w:rsidP="00552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PI, 0% effort</w:t>
      </w:r>
    </w:p>
    <w:p w14:paraId="4003EE41" w14:textId="60CB1DDA" w:rsidR="005B6B18" w:rsidRPr="00171B62" w:rsidRDefault="005B6B18" w:rsidP="0096451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Association of Women’s Health, Obstetric and Neonatal Nurses</w:t>
      </w:r>
    </w:p>
    <w:p w14:paraId="094403FD" w14:textId="0BFAF80A" w:rsidR="00F80B1F" w:rsidRPr="00171B62" w:rsidRDefault="00F80B1F" w:rsidP="0096451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Sigma Theta Tau Alpha Epsilon</w:t>
      </w:r>
    </w:p>
    <w:p w14:paraId="09A85FE2" w14:textId="71471644" w:rsidR="005B6B18" w:rsidRPr="00171B62" w:rsidRDefault="0081033F" w:rsidP="0081033F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 xml:space="preserve">Total Award Amount: </w:t>
      </w:r>
      <w:r w:rsidR="005B6B18" w:rsidRPr="00171B62">
        <w:rPr>
          <w:sz w:val="22"/>
          <w:szCs w:val="22"/>
        </w:rPr>
        <w:t>$</w:t>
      </w:r>
      <w:r w:rsidRPr="00171B62">
        <w:rPr>
          <w:sz w:val="22"/>
          <w:szCs w:val="22"/>
        </w:rPr>
        <w:t>6</w:t>
      </w:r>
      <w:r w:rsidR="005B6B18" w:rsidRPr="00171B62">
        <w:rPr>
          <w:sz w:val="22"/>
          <w:szCs w:val="22"/>
        </w:rPr>
        <w:t>,</w:t>
      </w:r>
      <w:r w:rsidRPr="00171B62">
        <w:rPr>
          <w:sz w:val="22"/>
          <w:szCs w:val="22"/>
        </w:rPr>
        <w:t>5</w:t>
      </w:r>
      <w:r w:rsidR="005B6B18" w:rsidRPr="00171B62">
        <w:rPr>
          <w:sz w:val="22"/>
          <w:szCs w:val="22"/>
        </w:rPr>
        <w:t>00</w:t>
      </w:r>
    </w:p>
    <w:p w14:paraId="1B731E2C" w14:textId="6CB26F30" w:rsidR="005B6B18" w:rsidRPr="00171B62" w:rsidRDefault="00AF6463" w:rsidP="00AF646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Funding Period: 3</w:t>
      </w:r>
      <w:r w:rsidR="005B6B18" w:rsidRPr="00171B62">
        <w:rPr>
          <w:sz w:val="22"/>
          <w:szCs w:val="22"/>
        </w:rPr>
        <w:t>/1/16 – 5/30/17</w:t>
      </w:r>
    </w:p>
    <w:p w14:paraId="060C5E79" w14:textId="77777777" w:rsidR="005B6B18" w:rsidRPr="00171B62" w:rsidRDefault="005B6B18" w:rsidP="005B6B18">
      <w:pPr>
        <w:pStyle w:val="NormalWeb"/>
        <w:tabs>
          <w:tab w:val="left" w:pos="1710"/>
        </w:tabs>
        <w:spacing w:after="0" w:afterAutospacing="0"/>
        <w:ind w:left="-86"/>
        <w:contextualSpacing/>
        <w:rPr>
          <w:b/>
          <w:sz w:val="22"/>
          <w:szCs w:val="22"/>
        </w:rPr>
      </w:pPr>
    </w:p>
    <w:p w14:paraId="2390FFB5" w14:textId="77777777" w:rsidR="005B6B18" w:rsidRPr="00171B62" w:rsidRDefault="005B6B18" w:rsidP="00552BF1">
      <w:pPr>
        <w:pStyle w:val="NormalWeb"/>
        <w:tabs>
          <w:tab w:val="left" w:pos="1710"/>
        </w:tabs>
        <w:spacing w:after="0" w:afterAutospacing="0"/>
        <w:contextualSpacing/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Educational, Training, or Program Grants Funded</w:t>
      </w:r>
    </w:p>
    <w:p w14:paraId="0CAE7BA1" w14:textId="77777777" w:rsidR="005B6B18" w:rsidRPr="00171B62" w:rsidRDefault="005B6B18" w:rsidP="00552BF1">
      <w:pPr>
        <w:pStyle w:val="NormalWeb"/>
        <w:tabs>
          <w:tab w:val="left" w:pos="1710"/>
        </w:tabs>
        <w:spacing w:after="0" w:afterAutospacing="0"/>
        <w:contextualSpacing/>
        <w:rPr>
          <w:sz w:val="22"/>
          <w:szCs w:val="22"/>
        </w:rPr>
      </w:pPr>
    </w:p>
    <w:p w14:paraId="2EDF3E62" w14:textId="72989898" w:rsidR="00073272" w:rsidRPr="00171B62" w:rsidRDefault="00073272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Scholarly Writing and Publishing Fund (Yang)</w:t>
      </w:r>
    </w:p>
    <w:p w14:paraId="7453B189" w14:textId="03A354DC" w:rsidR="00073272" w:rsidRPr="00171B62" w:rsidRDefault="00073272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Funded by the Center for Faculty Development and Excellence</w:t>
      </w:r>
    </w:p>
    <w:p w14:paraId="3808D6DF" w14:textId="6F63B259" w:rsidR="00073272" w:rsidRPr="00171B62" w:rsidRDefault="00073272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Recipient representing P30 Enrichment Core, 0% effort</w:t>
      </w:r>
    </w:p>
    <w:p w14:paraId="38B48A46" w14:textId="374505F6" w:rsidR="00073272" w:rsidRPr="00171B62" w:rsidRDefault="00073272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lastRenderedPageBreak/>
        <w:t>Total Award Amount: $4,200</w:t>
      </w:r>
    </w:p>
    <w:p w14:paraId="731BE051" w14:textId="7D42C60A" w:rsidR="00073272" w:rsidRPr="00171B62" w:rsidRDefault="00073272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Funding Period: 11/13/2</w:t>
      </w:r>
      <w:r w:rsidR="00BF57B1" w:rsidRPr="00171B62">
        <w:rPr>
          <w:sz w:val="22"/>
          <w:szCs w:val="22"/>
        </w:rPr>
        <w:t>2</w:t>
      </w:r>
      <w:r w:rsidRPr="00171B62">
        <w:rPr>
          <w:sz w:val="22"/>
          <w:szCs w:val="22"/>
        </w:rPr>
        <w:t xml:space="preserve"> – 11/13/2</w:t>
      </w:r>
      <w:r w:rsidR="00BF57B1" w:rsidRPr="00171B62">
        <w:rPr>
          <w:sz w:val="22"/>
          <w:szCs w:val="22"/>
        </w:rPr>
        <w:t>3</w:t>
      </w:r>
    </w:p>
    <w:p w14:paraId="5D873709" w14:textId="77777777" w:rsidR="00073272" w:rsidRPr="00171B62" w:rsidRDefault="00073272" w:rsidP="00552BF1">
      <w:pPr>
        <w:pStyle w:val="NormalWeb"/>
        <w:spacing w:after="0" w:afterAutospacing="0"/>
        <w:contextualSpacing/>
        <w:rPr>
          <w:sz w:val="22"/>
          <w:szCs w:val="22"/>
        </w:rPr>
      </w:pPr>
    </w:p>
    <w:p w14:paraId="1CC97DCC" w14:textId="66C857DA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Scholarly Writing and Publishing Fund (Yang)</w:t>
      </w:r>
    </w:p>
    <w:p w14:paraId="78EBB853" w14:textId="77777777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Funded by the Center for Faculty Development and Excellence</w:t>
      </w:r>
    </w:p>
    <w:p w14:paraId="060B315B" w14:textId="77777777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Recipient, 0% effort</w:t>
      </w:r>
    </w:p>
    <w:p w14:paraId="7671246E" w14:textId="4138BE51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 xml:space="preserve">Total </w:t>
      </w:r>
      <w:r w:rsidR="00073272" w:rsidRPr="00171B62">
        <w:rPr>
          <w:sz w:val="22"/>
          <w:szCs w:val="22"/>
        </w:rPr>
        <w:t>Award Amount</w:t>
      </w:r>
      <w:r w:rsidRPr="00171B62">
        <w:rPr>
          <w:sz w:val="22"/>
          <w:szCs w:val="22"/>
        </w:rPr>
        <w:t>: $ 2,500</w:t>
      </w:r>
    </w:p>
    <w:p w14:paraId="6D8F8EE3" w14:textId="77777777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Funding Period: 9/28/17 – 9/28/18</w:t>
      </w:r>
    </w:p>
    <w:p w14:paraId="37698F47" w14:textId="77777777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</w:p>
    <w:p w14:paraId="67AA7786" w14:textId="77777777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Training in Interventions to Improve Outcomes in Chronic Conditions (Dunbar)</w:t>
      </w:r>
    </w:p>
    <w:p w14:paraId="11B83CA1" w14:textId="0EC97DFA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Funded by NINR (Grant # T32 5T32</w:t>
      </w:r>
      <w:r w:rsidR="00AD1123" w:rsidRPr="00171B62">
        <w:rPr>
          <w:sz w:val="22"/>
          <w:szCs w:val="22"/>
        </w:rPr>
        <w:t xml:space="preserve"> </w:t>
      </w:r>
      <w:r w:rsidRPr="00171B62">
        <w:rPr>
          <w:sz w:val="22"/>
          <w:szCs w:val="22"/>
        </w:rPr>
        <w:t>NR012715)</w:t>
      </w:r>
    </w:p>
    <w:p w14:paraId="63FAA402" w14:textId="77777777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>Postdoctoral Fellow, 100% effort</w:t>
      </w:r>
    </w:p>
    <w:p w14:paraId="2172D16C" w14:textId="2A10EFB2" w:rsidR="005B6B18" w:rsidRPr="00171B62" w:rsidRDefault="005B6B18" w:rsidP="00552BF1">
      <w:pPr>
        <w:pStyle w:val="NormalWeb"/>
        <w:spacing w:after="0" w:afterAutospacing="0"/>
        <w:contextualSpacing/>
        <w:rPr>
          <w:sz w:val="22"/>
          <w:szCs w:val="22"/>
        </w:rPr>
      </w:pPr>
      <w:r w:rsidRPr="00171B62">
        <w:rPr>
          <w:sz w:val="22"/>
          <w:szCs w:val="22"/>
        </w:rPr>
        <w:t xml:space="preserve">Total </w:t>
      </w:r>
      <w:r w:rsidR="00073272" w:rsidRPr="00171B62">
        <w:rPr>
          <w:sz w:val="22"/>
          <w:szCs w:val="22"/>
        </w:rPr>
        <w:t>Award Amount</w:t>
      </w:r>
      <w:r w:rsidRPr="00171B62">
        <w:rPr>
          <w:sz w:val="22"/>
          <w:szCs w:val="22"/>
        </w:rPr>
        <w:t>: NA</w:t>
      </w:r>
    </w:p>
    <w:p w14:paraId="4CD8D6E7" w14:textId="77777777" w:rsidR="005B6B18" w:rsidRPr="00171B62" w:rsidRDefault="005B6B18" w:rsidP="00552BF1">
      <w:pPr>
        <w:rPr>
          <w:sz w:val="22"/>
          <w:szCs w:val="22"/>
        </w:rPr>
      </w:pPr>
      <w:r w:rsidRPr="00171B62">
        <w:rPr>
          <w:sz w:val="22"/>
          <w:szCs w:val="22"/>
        </w:rPr>
        <w:t>Funding Period: 7/1/14 – 6/30/16</w:t>
      </w:r>
    </w:p>
    <w:p w14:paraId="35B93E60" w14:textId="77777777" w:rsidR="004C2E12" w:rsidRPr="00171B62" w:rsidRDefault="004C2E12" w:rsidP="00330C74">
      <w:pPr>
        <w:ind w:hanging="90"/>
        <w:rPr>
          <w:b/>
          <w:sz w:val="22"/>
          <w:szCs w:val="22"/>
        </w:rPr>
      </w:pPr>
    </w:p>
    <w:p w14:paraId="1E9AB647" w14:textId="77777777" w:rsidR="00BC0A27" w:rsidRPr="00171B62" w:rsidRDefault="00BC0A27" w:rsidP="004C2E12">
      <w:pPr>
        <w:ind w:hanging="90"/>
        <w:rPr>
          <w:sz w:val="22"/>
          <w:szCs w:val="22"/>
        </w:rPr>
      </w:pPr>
      <w:r w:rsidRPr="00171B62">
        <w:rPr>
          <w:sz w:val="22"/>
          <w:szCs w:val="22"/>
        </w:rPr>
        <w:t>_______________________________________________________________________________________</w:t>
      </w:r>
    </w:p>
    <w:p w14:paraId="0B56842F" w14:textId="77777777" w:rsidR="00D34B3B" w:rsidRPr="00171B62" w:rsidRDefault="00BC0A27" w:rsidP="00552BF1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 xml:space="preserve">SCHOLARSHIP: PUBLICATIONS </w:t>
      </w:r>
    </w:p>
    <w:p w14:paraId="304F8D9F" w14:textId="662D672C" w:rsidR="001570E2" w:rsidRPr="00171B62" w:rsidRDefault="00D34B3B" w:rsidP="00552BF1">
      <w:pPr>
        <w:rPr>
          <w:bCs/>
          <w:sz w:val="22"/>
          <w:szCs w:val="22"/>
          <w:vertAlign w:val="superscript"/>
        </w:rPr>
      </w:pPr>
      <w:r w:rsidRPr="00171B62">
        <w:rPr>
          <w:b/>
          <w:sz w:val="22"/>
          <w:szCs w:val="22"/>
        </w:rPr>
        <w:t xml:space="preserve">Note: </w:t>
      </w:r>
      <w:r w:rsidRPr="00171B62">
        <w:rPr>
          <w:bCs/>
          <w:sz w:val="22"/>
          <w:szCs w:val="22"/>
          <w:vertAlign w:val="superscript"/>
        </w:rPr>
        <w:t>*</w:t>
      </w:r>
      <w:r w:rsidRPr="00171B62">
        <w:rPr>
          <w:bCs/>
          <w:sz w:val="22"/>
          <w:szCs w:val="22"/>
        </w:rPr>
        <w:t xml:space="preserve">denotes a data-based publication; </w:t>
      </w:r>
      <w:r w:rsidR="00B43845" w:rsidRPr="00171B62">
        <w:rPr>
          <w:bCs/>
          <w:sz w:val="22"/>
          <w:szCs w:val="22"/>
          <w:vertAlign w:val="superscript"/>
        </w:rPr>
        <w:t>+</w:t>
      </w:r>
      <w:r w:rsidRPr="00171B62">
        <w:rPr>
          <w:bCs/>
          <w:sz w:val="22"/>
          <w:szCs w:val="22"/>
        </w:rPr>
        <w:t>denotes first- or senior-author</w:t>
      </w:r>
      <w:r w:rsidR="00C428BA" w:rsidRPr="00171B62">
        <w:rPr>
          <w:bCs/>
          <w:sz w:val="22"/>
          <w:szCs w:val="22"/>
        </w:rPr>
        <w:t xml:space="preserve">, </w:t>
      </w:r>
      <w:r w:rsidR="00B43845" w:rsidRPr="00171B62">
        <w:rPr>
          <w:bCs/>
          <w:sz w:val="22"/>
          <w:szCs w:val="22"/>
          <w:vertAlign w:val="superscript"/>
        </w:rPr>
        <w:t>#</w:t>
      </w:r>
      <w:r w:rsidR="00CF63B3" w:rsidRPr="00171B62">
        <w:rPr>
          <w:bCs/>
          <w:sz w:val="22"/>
          <w:szCs w:val="22"/>
        </w:rPr>
        <w:t>denotes shared first authorship or senior authorship</w:t>
      </w:r>
      <w:r w:rsidR="00B43845" w:rsidRPr="00171B62">
        <w:rPr>
          <w:bCs/>
          <w:sz w:val="22"/>
          <w:szCs w:val="22"/>
        </w:rPr>
        <w:t xml:space="preserve">; </w:t>
      </w:r>
      <w:r w:rsidR="005071FB" w:rsidRPr="00171B62">
        <w:rPr>
          <w:bCs/>
          <w:sz w:val="22"/>
          <w:szCs w:val="22"/>
        </w:rPr>
        <w:t>underlined authors denote mentees.</w:t>
      </w:r>
      <w:r w:rsidRPr="00171B62">
        <w:rPr>
          <w:bCs/>
          <w:sz w:val="22"/>
          <w:szCs w:val="22"/>
          <w:vertAlign w:val="superscript"/>
        </w:rPr>
        <w:t xml:space="preserve"> </w:t>
      </w:r>
    </w:p>
    <w:p w14:paraId="5C738284" w14:textId="77777777" w:rsidR="00953960" w:rsidRPr="00171B62" w:rsidRDefault="00953960" w:rsidP="00552BF1">
      <w:pPr>
        <w:rPr>
          <w:bCs/>
          <w:sz w:val="22"/>
          <w:szCs w:val="22"/>
        </w:rPr>
      </w:pPr>
    </w:p>
    <w:p w14:paraId="2A75A205" w14:textId="4375C681" w:rsidR="00AD6047" w:rsidRPr="00171B62" w:rsidRDefault="00AD6047" w:rsidP="00552BF1">
      <w:pPr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Peer-Reviewed Publications – Submitted</w:t>
      </w:r>
    </w:p>
    <w:p w14:paraId="3FD83211" w14:textId="16974357" w:rsidR="00AD6047" w:rsidRPr="00171B62" w:rsidRDefault="00F9101A" w:rsidP="00424C70">
      <w:pPr>
        <w:pStyle w:val="ListParagraph"/>
        <w:numPr>
          <w:ilvl w:val="0"/>
          <w:numId w:val="38"/>
        </w:numPr>
        <w:ind w:left="36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Jama, F., Scott, M., Kaza, P., </w:t>
      </w:r>
      <w:proofErr w:type="spellStart"/>
      <w:r w:rsidRPr="00171B62">
        <w:rPr>
          <w:bCs/>
          <w:sz w:val="22"/>
          <w:szCs w:val="22"/>
        </w:rPr>
        <w:t>Tadanki</w:t>
      </w:r>
      <w:proofErr w:type="spellEnd"/>
      <w:r w:rsidRPr="00171B62">
        <w:rPr>
          <w:bCs/>
          <w:sz w:val="22"/>
          <w:szCs w:val="22"/>
        </w:rPr>
        <w:t xml:space="preserve">, D., Williams, W., Lindberg, K., </w:t>
      </w:r>
      <w:r w:rsidRPr="00171B62">
        <w:rPr>
          <w:b/>
          <w:sz w:val="22"/>
          <w:szCs w:val="22"/>
        </w:rPr>
        <w:t xml:space="preserve">Yang, I. </w:t>
      </w:r>
      <w:r w:rsidR="00C27DEB" w:rsidRPr="00171B62">
        <w:rPr>
          <w:bCs/>
          <w:sz w:val="22"/>
          <w:szCs w:val="22"/>
        </w:rPr>
        <w:t xml:space="preserve">[Submitted 12.2.25] </w:t>
      </w:r>
      <w:r w:rsidR="00A672AD" w:rsidRPr="00171B62">
        <w:rPr>
          <w:bCs/>
          <w:sz w:val="22"/>
          <w:szCs w:val="22"/>
        </w:rPr>
        <w:t>Examining access to oral healthcare for perinatal patients across Georgia: Insights from a stakeholder capacity building project.</w:t>
      </w:r>
      <w:r w:rsidR="007F3C1D" w:rsidRPr="00171B62">
        <w:rPr>
          <w:bCs/>
          <w:sz w:val="22"/>
          <w:szCs w:val="22"/>
        </w:rPr>
        <w:t xml:space="preserve"> </w:t>
      </w:r>
      <w:r w:rsidR="007F3C1D" w:rsidRPr="00171B62">
        <w:rPr>
          <w:bCs/>
          <w:i/>
          <w:iCs/>
          <w:sz w:val="22"/>
          <w:szCs w:val="22"/>
        </w:rPr>
        <w:t>Progress in Community Health Partnerships: Research, Education, and Action</w:t>
      </w:r>
    </w:p>
    <w:p w14:paraId="7291466A" w14:textId="77777777" w:rsidR="00D25BFA" w:rsidRPr="00171B62" w:rsidRDefault="00D25BFA" w:rsidP="00D25BFA">
      <w:pPr>
        <w:pStyle w:val="ListParagraph"/>
        <w:ind w:left="360"/>
        <w:rPr>
          <w:bCs/>
          <w:sz w:val="22"/>
          <w:szCs w:val="22"/>
          <w:u w:val="single"/>
        </w:rPr>
      </w:pPr>
    </w:p>
    <w:p w14:paraId="3CEA9EC4" w14:textId="7C88E2E7" w:rsidR="00953960" w:rsidRPr="00171B62" w:rsidRDefault="00FB5882" w:rsidP="00552BF1">
      <w:pPr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Peer-Reviewed Publications – In Press</w:t>
      </w:r>
    </w:p>
    <w:p w14:paraId="0F5E951C" w14:textId="136AFAF5" w:rsidR="00134DE7" w:rsidRPr="00171B62" w:rsidRDefault="00134DE7" w:rsidP="008123CB">
      <w:pPr>
        <w:pStyle w:val="NormalWeb"/>
        <w:spacing w:before="0" w:beforeAutospacing="0" w:after="0" w:afterAutospacing="0"/>
        <w:rPr>
          <w:b/>
          <w:bCs/>
          <w:sz w:val="22"/>
          <w:szCs w:val="22"/>
          <w:u w:val="single"/>
        </w:rPr>
      </w:pPr>
    </w:p>
    <w:p w14:paraId="5DF4AB8A" w14:textId="550BC284" w:rsidR="00953960" w:rsidRPr="00171B62" w:rsidRDefault="00953960" w:rsidP="00B34AEB">
      <w:pPr>
        <w:pStyle w:val="ListParagraph"/>
        <w:ind w:left="360"/>
        <w:rPr>
          <w:b/>
          <w:bCs/>
          <w:sz w:val="22"/>
          <w:szCs w:val="22"/>
          <w:u w:val="single"/>
        </w:rPr>
      </w:pPr>
    </w:p>
    <w:p w14:paraId="5762DC87" w14:textId="54B92607" w:rsidR="007C22DB" w:rsidRPr="00171B62" w:rsidRDefault="683D1628" w:rsidP="008123CB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171B62">
        <w:rPr>
          <w:b/>
          <w:bCs/>
          <w:sz w:val="22"/>
          <w:szCs w:val="22"/>
          <w:u w:val="single"/>
        </w:rPr>
        <w:t>Peer-Reviewed</w:t>
      </w:r>
      <w:r w:rsidR="35161D20" w:rsidRPr="00171B62">
        <w:rPr>
          <w:b/>
          <w:bCs/>
          <w:sz w:val="22"/>
          <w:szCs w:val="22"/>
          <w:u w:val="single"/>
        </w:rPr>
        <w:t xml:space="preserve"> Publications – Published</w:t>
      </w:r>
    </w:p>
    <w:p w14:paraId="5D220A6E" w14:textId="77777777" w:rsidR="00967AD9" w:rsidRPr="00171B62" w:rsidRDefault="00967AD9" w:rsidP="00967AD9">
      <w:pPr>
        <w:pStyle w:val="NormalWeb"/>
        <w:spacing w:before="0" w:beforeAutospacing="0" w:after="0" w:afterAutospacing="0"/>
        <w:rPr>
          <w:b/>
          <w:bCs/>
          <w:sz w:val="22"/>
          <w:szCs w:val="22"/>
          <w:vertAlign w:val="superscript"/>
        </w:rPr>
      </w:pPr>
    </w:p>
    <w:p w14:paraId="10F4B193" w14:textId="77777777" w:rsidR="00C14513" w:rsidRPr="00171B62" w:rsidRDefault="00743626" w:rsidP="00C14513">
      <w:pPr>
        <w:pStyle w:val="ListParagraph"/>
        <w:numPr>
          <w:ilvl w:val="0"/>
          <w:numId w:val="29"/>
        </w:numPr>
        <w:ind w:left="360"/>
        <w:rPr>
          <w:bCs/>
          <w:sz w:val="22"/>
          <w:szCs w:val="22"/>
          <w:u w:val="single"/>
        </w:rPr>
      </w:pPr>
      <w:r w:rsidRPr="00171B62">
        <w:rPr>
          <w:bCs/>
          <w:sz w:val="22"/>
          <w:szCs w:val="22"/>
        </w:rPr>
        <w:t xml:space="preserve">Brannon, K., Brasher, S., Close, S., Rodriguez, J., &amp; </w:t>
      </w:r>
      <w:r w:rsidRPr="00171B62">
        <w:rPr>
          <w:b/>
          <w:sz w:val="22"/>
          <w:szCs w:val="22"/>
        </w:rPr>
        <w:t xml:space="preserve">Yang, I. </w:t>
      </w:r>
      <w:r w:rsidR="009C0C1B" w:rsidRPr="00171B62">
        <w:rPr>
          <w:bCs/>
          <w:sz w:val="22"/>
          <w:szCs w:val="22"/>
        </w:rPr>
        <w:t xml:space="preserve">(2026). </w:t>
      </w:r>
      <w:r w:rsidR="00A15EFA" w:rsidRPr="00171B62">
        <w:rPr>
          <w:bCs/>
          <w:sz w:val="22"/>
          <w:szCs w:val="22"/>
        </w:rPr>
        <w:t>M</w:t>
      </w:r>
      <w:r w:rsidRPr="00171B62">
        <w:rPr>
          <w:bCs/>
          <w:sz w:val="22"/>
          <w:szCs w:val="22"/>
        </w:rPr>
        <w:t xml:space="preserve">ixed-methods study exploring </w:t>
      </w:r>
      <w:r w:rsidR="00A15EFA" w:rsidRPr="00171B62">
        <w:rPr>
          <w:bCs/>
          <w:sz w:val="22"/>
          <w:szCs w:val="22"/>
        </w:rPr>
        <w:t xml:space="preserve">motivation to vape and perceptions of </w:t>
      </w:r>
      <w:r w:rsidRPr="00171B62">
        <w:rPr>
          <w:bCs/>
          <w:sz w:val="22"/>
          <w:szCs w:val="22"/>
        </w:rPr>
        <w:t xml:space="preserve">vaping risk. </w:t>
      </w:r>
      <w:r w:rsidRPr="00171B62">
        <w:rPr>
          <w:bCs/>
          <w:i/>
          <w:iCs/>
          <w:sz w:val="22"/>
          <w:szCs w:val="22"/>
        </w:rPr>
        <w:t>Nursing Research</w:t>
      </w:r>
      <w:r w:rsidR="009C0C1B" w:rsidRPr="00171B62">
        <w:rPr>
          <w:bCs/>
          <w:i/>
          <w:iCs/>
          <w:sz w:val="22"/>
          <w:szCs w:val="22"/>
        </w:rPr>
        <w:t>, 75</w:t>
      </w:r>
      <w:r w:rsidR="009C0C1B" w:rsidRPr="00171B62">
        <w:rPr>
          <w:bCs/>
          <w:sz w:val="22"/>
          <w:szCs w:val="22"/>
        </w:rPr>
        <w:t>(2)</w:t>
      </w:r>
      <w:r w:rsidR="00605F93" w:rsidRPr="00171B62">
        <w:rPr>
          <w:bCs/>
          <w:sz w:val="22"/>
          <w:szCs w:val="22"/>
        </w:rPr>
        <w:t xml:space="preserve">, 160-164. </w:t>
      </w:r>
      <w:hyperlink r:id="rId8" w:history="1">
        <w:r w:rsidR="00C14513" w:rsidRPr="00171B62">
          <w:rPr>
            <w:rStyle w:val="Hyperlink"/>
            <w:bCs/>
            <w:sz w:val="22"/>
            <w:szCs w:val="22"/>
          </w:rPr>
          <w:t>https://doi.org/10.1097/NNR.0000000000000875</w:t>
        </w:r>
      </w:hyperlink>
    </w:p>
    <w:p w14:paraId="2827AF87" w14:textId="3F573E10" w:rsidR="002249E0" w:rsidRPr="00171B62" w:rsidRDefault="009F44DD" w:rsidP="00C14513">
      <w:pPr>
        <w:pStyle w:val="ListParagraph"/>
        <w:numPr>
          <w:ilvl w:val="0"/>
          <w:numId w:val="29"/>
        </w:numPr>
        <w:ind w:left="360"/>
        <w:rPr>
          <w:bCs/>
          <w:sz w:val="22"/>
          <w:szCs w:val="22"/>
          <w:u w:val="single"/>
        </w:rPr>
      </w:pPr>
      <w:r w:rsidRPr="00171B62">
        <w:rPr>
          <w:bCs/>
          <w:sz w:val="22"/>
          <w:szCs w:val="22"/>
        </w:rPr>
        <w:t>Shahzad, M., Ahmad, H.A., Ambadi, S., Peterson, S., &amp;</w:t>
      </w:r>
      <w:r w:rsidRPr="00171B62">
        <w:rPr>
          <w:b/>
          <w:sz w:val="22"/>
          <w:szCs w:val="22"/>
        </w:rPr>
        <w:t xml:space="preserve"> Yang, I. </w:t>
      </w:r>
      <w:r w:rsidRPr="00171B62">
        <w:rPr>
          <w:bCs/>
          <w:sz w:val="22"/>
          <w:szCs w:val="22"/>
        </w:rPr>
        <w:t xml:space="preserve">(2026). Traditional oral hygiene practices and their effectiveness: A systematic review of the evidence. </w:t>
      </w:r>
      <w:r w:rsidRPr="00171B62">
        <w:rPr>
          <w:bCs/>
          <w:i/>
          <w:iCs/>
          <w:sz w:val="22"/>
          <w:szCs w:val="22"/>
        </w:rPr>
        <w:t>Oral Health and Preventive Dentistry</w:t>
      </w:r>
      <w:r w:rsidR="00F41314" w:rsidRPr="00171B62">
        <w:rPr>
          <w:bCs/>
          <w:i/>
          <w:iCs/>
          <w:sz w:val="22"/>
          <w:szCs w:val="22"/>
        </w:rPr>
        <w:t xml:space="preserve">, </w:t>
      </w:r>
      <w:r w:rsidR="002249E0" w:rsidRPr="00171B62">
        <w:rPr>
          <w:bCs/>
          <w:i/>
          <w:iCs/>
          <w:sz w:val="22"/>
          <w:szCs w:val="22"/>
        </w:rPr>
        <w:t xml:space="preserve">24, </w:t>
      </w:r>
      <w:r w:rsidR="002249E0" w:rsidRPr="00171B62">
        <w:rPr>
          <w:bCs/>
          <w:sz w:val="22"/>
          <w:szCs w:val="22"/>
        </w:rPr>
        <w:t xml:space="preserve">107-118. </w:t>
      </w:r>
      <w:hyperlink r:id="rId9" w:history="1">
        <w:r w:rsidR="002249E0" w:rsidRPr="00171B62">
          <w:rPr>
            <w:rStyle w:val="Hyperlink"/>
            <w:bCs/>
            <w:sz w:val="22"/>
            <w:szCs w:val="22"/>
          </w:rPr>
          <w:t>https://doi.org/10.3290/j.ohpd.c_2475</w:t>
        </w:r>
      </w:hyperlink>
    </w:p>
    <w:p w14:paraId="3AE8DAAC" w14:textId="72D36F93" w:rsidR="007E18B6" w:rsidRPr="00171B62" w:rsidRDefault="007E18B6" w:rsidP="00BE18D3">
      <w:pPr>
        <w:pStyle w:val="ListParagraph"/>
        <w:numPr>
          <w:ilvl w:val="0"/>
          <w:numId w:val="29"/>
        </w:numPr>
        <w:ind w:left="360"/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bCs/>
          <w:sz w:val="22"/>
          <w:szCs w:val="22"/>
        </w:rPr>
        <w:t xml:space="preserve">He, X., Jeon, J., Claussen, H., Arthur, R., </w:t>
      </w:r>
      <w:proofErr w:type="spellStart"/>
      <w:r w:rsidRPr="00171B62">
        <w:rPr>
          <w:bCs/>
          <w:sz w:val="22"/>
          <w:szCs w:val="22"/>
        </w:rPr>
        <w:t>Cushenan</w:t>
      </w:r>
      <w:proofErr w:type="spellEnd"/>
      <w:r w:rsidRPr="00171B62">
        <w:rPr>
          <w:bCs/>
          <w:sz w:val="22"/>
          <w:szCs w:val="22"/>
        </w:rPr>
        <w:t xml:space="preserve">, P., Weaver, S.R., Luo, R., Black, M., Shannahan, J., &amp; Wright, C. </w:t>
      </w:r>
      <w:r w:rsidR="006F610B" w:rsidRPr="00171B62">
        <w:rPr>
          <w:bCs/>
          <w:sz w:val="22"/>
          <w:szCs w:val="22"/>
        </w:rPr>
        <w:t xml:space="preserve">(2025). </w:t>
      </w:r>
      <w:r w:rsidRPr="00171B62">
        <w:rPr>
          <w:bCs/>
          <w:sz w:val="22"/>
          <w:szCs w:val="22"/>
        </w:rPr>
        <w:t xml:space="preserve">The impact of vaping behavior on functional changes within the subgingival microbiome. </w:t>
      </w:r>
      <w:r w:rsidRPr="00171B62">
        <w:rPr>
          <w:bCs/>
          <w:i/>
          <w:iCs/>
          <w:sz w:val="22"/>
          <w:szCs w:val="22"/>
        </w:rPr>
        <w:t>Scientific Reports</w:t>
      </w:r>
      <w:r w:rsidR="00976D03" w:rsidRPr="00171B62">
        <w:rPr>
          <w:bCs/>
          <w:sz w:val="22"/>
          <w:szCs w:val="22"/>
        </w:rPr>
        <w:t>, 34374</w:t>
      </w:r>
      <w:r w:rsidRPr="00171B62">
        <w:rPr>
          <w:bCs/>
          <w:i/>
          <w:iCs/>
          <w:sz w:val="22"/>
          <w:szCs w:val="22"/>
        </w:rPr>
        <w:t>.</w:t>
      </w:r>
      <w:r w:rsidR="00811436" w:rsidRPr="00171B62">
        <w:rPr>
          <w:bCs/>
          <w:sz w:val="22"/>
          <w:szCs w:val="22"/>
        </w:rPr>
        <w:t xml:space="preserve"> </w:t>
      </w:r>
      <w:hyperlink r:id="rId10" w:history="1">
        <w:r w:rsidR="00811436" w:rsidRPr="00171B62">
          <w:rPr>
            <w:rStyle w:val="Hyperlink"/>
            <w:bCs/>
            <w:sz w:val="22"/>
            <w:szCs w:val="22"/>
          </w:rPr>
          <w:t>https://doi.org/10.1038/s41598-025-17121-y</w:t>
        </w:r>
      </w:hyperlink>
    </w:p>
    <w:p w14:paraId="53F2DA38" w14:textId="3519BB92" w:rsidR="00811436" w:rsidRPr="00171B62" w:rsidRDefault="00865B1D" w:rsidP="008B0CF9">
      <w:pPr>
        <w:pStyle w:val="ListParagraph"/>
        <w:numPr>
          <w:ilvl w:val="0"/>
          <w:numId w:val="29"/>
        </w:numPr>
        <w:ind w:left="36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Rodriguez, J., Silverstein, D., Mutic, A., Liang, D., Peterson, S., &amp; </w:t>
      </w: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(2025). </w:t>
      </w:r>
      <w:r w:rsidRPr="00171B62">
        <w:rPr>
          <w:color w:val="000000"/>
          <w:sz w:val="22"/>
          <w:szCs w:val="22"/>
        </w:rPr>
        <w:t xml:space="preserve">Secondhand Electronic Cigarette Vapor Exposure in Children: A Systematic Review. </w:t>
      </w:r>
      <w:r w:rsidRPr="00171B62">
        <w:rPr>
          <w:i/>
          <w:iCs/>
          <w:color w:val="000000"/>
          <w:sz w:val="22"/>
          <w:szCs w:val="22"/>
        </w:rPr>
        <w:t>Biological Research for Nursing.</w:t>
      </w:r>
      <w:r w:rsidR="008C355B" w:rsidRPr="00171B62">
        <w:rPr>
          <w:i/>
          <w:iCs/>
          <w:color w:val="000000"/>
          <w:sz w:val="22"/>
          <w:szCs w:val="22"/>
        </w:rPr>
        <w:t xml:space="preserve"> </w:t>
      </w:r>
      <w:r w:rsidR="008C355B" w:rsidRPr="00171B62">
        <w:rPr>
          <w:bCs/>
          <w:sz w:val="22"/>
          <w:szCs w:val="22"/>
        </w:rPr>
        <w:t>Advance online publication.</w:t>
      </w:r>
      <w:r w:rsidR="008B0CF9" w:rsidRPr="00171B62">
        <w:rPr>
          <w:bCs/>
          <w:sz w:val="22"/>
          <w:szCs w:val="22"/>
        </w:rPr>
        <w:t xml:space="preserve"> </w:t>
      </w:r>
      <w:hyperlink r:id="rId11" w:history="1">
        <w:r w:rsidR="008B0CF9" w:rsidRPr="00171B62">
          <w:rPr>
            <w:rStyle w:val="Hyperlink"/>
            <w:bCs/>
            <w:sz w:val="22"/>
            <w:szCs w:val="22"/>
          </w:rPr>
          <w:t>https://doi.org/10.1177/10998004251357</w:t>
        </w:r>
      </w:hyperlink>
    </w:p>
    <w:p w14:paraId="0AD12C03" w14:textId="2D83F8B4" w:rsidR="00045F06" w:rsidRPr="00171B62" w:rsidRDefault="00045F06" w:rsidP="00DF06D0">
      <w:pPr>
        <w:pStyle w:val="ListParagraph"/>
        <w:numPr>
          <w:ilvl w:val="0"/>
          <w:numId w:val="29"/>
        </w:numPr>
        <w:ind w:left="36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Bussenius, H., </w:t>
      </w:r>
      <w:r w:rsidR="00B407B1" w:rsidRPr="00171B62">
        <w:rPr>
          <w:bCs/>
          <w:sz w:val="22"/>
          <w:szCs w:val="22"/>
        </w:rPr>
        <w:t>Moore, C.</w:t>
      </w:r>
      <w:r w:rsidRPr="00171B62">
        <w:rPr>
          <w:bCs/>
          <w:sz w:val="22"/>
          <w:szCs w:val="22"/>
        </w:rPr>
        <w:t xml:space="preserve">, </w:t>
      </w:r>
      <w:proofErr w:type="spellStart"/>
      <w:r w:rsidR="00B407B1" w:rsidRPr="00171B62">
        <w:rPr>
          <w:bCs/>
          <w:sz w:val="22"/>
          <w:szCs w:val="22"/>
        </w:rPr>
        <w:t>Kombara</w:t>
      </w:r>
      <w:proofErr w:type="spellEnd"/>
      <w:r w:rsidR="00B407B1" w:rsidRPr="00171B62">
        <w:rPr>
          <w:bCs/>
          <w:sz w:val="22"/>
          <w:szCs w:val="22"/>
        </w:rPr>
        <w:t xml:space="preserve">, G., Endeshaw, Y., </w:t>
      </w:r>
      <w:r w:rsidRPr="00171B62">
        <w:rPr>
          <w:bCs/>
          <w:sz w:val="22"/>
          <w:szCs w:val="22"/>
        </w:rPr>
        <w:t>Hendler, K.,</w:t>
      </w:r>
      <w:r w:rsidR="00154E74" w:rsidRPr="00171B62">
        <w:rPr>
          <w:bCs/>
          <w:sz w:val="22"/>
          <w:szCs w:val="22"/>
        </w:rPr>
        <w:t xml:space="preserve"> &amp;</w:t>
      </w:r>
      <w:r w:rsidRPr="00171B62">
        <w:rPr>
          <w:bCs/>
          <w:sz w:val="22"/>
          <w:szCs w:val="22"/>
        </w:rPr>
        <w:t xml:space="preserve"> </w:t>
      </w:r>
      <w:r w:rsidRPr="00171B62">
        <w:rPr>
          <w:b/>
          <w:sz w:val="22"/>
          <w:szCs w:val="22"/>
        </w:rPr>
        <w:t>Yang, I.</w:t>
      </w:r>
      <w:r w:rsidR="00154E74" w:rsidRPr="00171B62">
        <w:rPr>
          <w:b/>
          <w:sz w:val="22"/>
          <w:szCs w:val="22"/>
        </w:rPr>
        <w:t xml:space="preserve"> </w:t>
      </w:r>
      <w:r w:rsidRPr="00171B62">
        <w:rPr>
          <w:bCs/>
          <w:sz w:val="22"/>
          <w:szCs w:val="22"/>
        </w:rPr>
        <w:t>(</w:t>
      </w:r>
      <w:r w:rsidR="008169E9" w:rsidRPr="00171B62">
        <w:rPr>
          <w:bCs/>
          <w:sz w:val="22"/>
          <w:szCs w:val="22"/>
        </w:rPr>
        <w:t>2025</w:t>
      </w:r>
      <w:r w:rsidRPr="00171B62">
        <w:rPr>
          <w:bCs/>
          <w:sz w:val="22"/>
          <w:szCs w:val="22"/>
        </w:rPr>
        <w:t xml:space="preserve">). Medical-dental integration: Oral Health (OH-I-CAN®) Program. </w:t>
      </w:r>
      <w:r w:rsidRPr="00171B62">
        <w:rPr>
          <w:bCs/>
          <w:i/>
          <w:iCs/>
          <w:sz w:val="22"/>
          <w:szCs w:val="22"/>
        </w:rPr>
        <w:t>The Journal of Nurse Practitioners</w:t>
      </w:r>
      <w:r w:rsidR="00DF06D0" w:rsidRPr="00171B62">
        <w:rPr>
          <w:bCs/>
          <w:i/>
          <w:iCs/>
          <w:sz w:val="22"/>
          <w:szCs w:val="22"/>
        </w:rPr>
        <w:t>, 21</w:t>
      </w:r>
      <w:r w:rsidR="00DF06D0" w:rsidRPr="00171B62">
        <w:rPr>
          <w:bCs/>
          <w:sz w:val="22"/>
          <w:szCs w:val="22"/>
        </w:rPr>
        <w:t>(5): 105361.</w:t>
      </w:r>
    </w:p>
    <w:p w14:paraId="525E9972" w14:textId="79F263CD" w:rsidR="00B34AEB" w:rsidRPr="00171B62" w:rsidRDefault="009F5696" w:rsidP="00182BD3">
      <w:pPr>
        <w:pStyle w:val="ListParagraph"/>
        <w:numPr>
          <w:ilvl w:val="0"/>
          <w:numId w:val="29"/>
        </w:numPr>
        <w:ind w:left="36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Byfield, C., </w:t>
      </w:r>
      <w:r w:rsidRPr="00171B62">
        <w:rPr>
          <w:b/>
          <w:sz w:val="22"/>
          <w:szCs w:val="22"/>
        </w:rPr>
        <w:t>Yang, I</w:t>
      </w:r>
      <w:r w:rsidRPr="00171B62">
        <w:rPr>
          <w:bCs/>
          <w:sz w:val="22"/>
          <w:szCs w:val="22"/>
        </w:rPr>
        <w:t xml:space="preserve">., Higgins, M., &amp; Carlson, Nicole. (2025). A scoping review of studies reporting heart rate variability measurement among pregnant and postpartum people using wearable technology. </w:t>
      </w:r>
      <w:r w:rsidRPr="00171B62">
        <w:rPr>
          <w:bCs/>
          <w:i/>
          <w:iCs/>
          <w:sz w:val="22"/>
          <w:szCs w:val="22"/>
        </w:rPr>
        <w:t>Biological Research for Nursing,</w:t>
      </w:r>
      <w:r w:rsidR="00182BD3" w:rsidRPr="00171B62">
        <w:rPr>
          <w:bCs/>
          <w:i/>
          <w:iCs/>
          <w:sz w:val="22"/>
          <w:szCs w:val="22"/>
        </w:rPr>
        <w:t xml:space="preserve"> 27</w:t>
      </w:r>
      <w:r w:rsidR="00182BD3" w:rsidRPr="00171B62">
        <w:rPr>
          <w:bCs/>
          <w:sz w:val="22"/>
          <w:szCs w:val="22"/>
        </w:rPr>
        <w:t>(3), 487-503.</w:t>
      </w:r>
      <w:r w:rsidRPr="00171B62">
        <w:rPr>
          <w:bCs/>
          <w:i/>
          <w:iCs/>
          <w:sz w:val="22"/>
          <w:szCs w:val="22"/>
        </w:rPr>
        <w:t xml:space="preserve"> </w:t>
      </w:r>
      <w:hyperlink r:id="rId12" w:history="1">
        <w:r w:rsidR="00B34AEB" w:rsidRPr="00171B62">
          <w:rPr>
            <w:rStyle w:val="Hyperlink"/>
            <w:bCs/>
            <w:sz w:val="22"/>
            <w:szCs w:val="22"/>
          </w:rPr>
          <w:t>https://doi.org/10.1177/10998004251325212</w:t>
        </w:r>
      </w:hyperlink>
    </w:p>
    <w:p w14:paraId="0ED15D5E" w14:textId="228AD57F" w:rsidR="00466222" w:rsidRPr="00171B62" w:rsidRDefault="00466222" w:rsidP="00466222">
      <w:pPr>
        <w:pStyle w:val="ListParagraph"/>
        <w:numPr>
          <w:ilvl w:val="0"/>
          <w:numId w:val="29"/>
        </w:numPr>
        <w:ind w:left="360"/>
        <w:rPr>
          <w:i/>
          <w:iCs/>
          <w:sz w:val="22"/>
          <w:szCs w:val="22"/>
        </w:rPr>
      </w:pPr>
      <w:r w:rsidRPr="00171B62">
        <w:rPr>
          <w:sz w:val="22"/>
          <w:szCs w:val="22"/>
          <w:vertAlign w:val="superscript"/>
        </w:rPr>
        <w:t>*+#</w:t>
      </w:r>
      <w:r w:rsidRPr="00171B62">
        <w:rPr>
          <w:sz w:val="22"/>
          <w:szCs w:val="22"/>
        </w:rPr>
        <w:t xml:space="preserve">Brewster, G., </w:t>
      </w:r>
      <w:r w:rsidRPr="00171B62">
        <w:rPr>
          <w:sz w:val="22"/>
          <w:szCs w:val="22"/>
          <w:vertAlign w:val="superscript"/>
        </w:rPr>
        <w:t>#</w:t>
      </w:r>
      <w:r w:rsidRPr="00171B62">
        <w:rPr>
          <w:b/>
          <w:bCs/>
          <w:sz w:val="22"/>
          <w:szCs w:val="22"/>
        </w:rPr>
        <w:t xml:space="preserve">Yang, I., </w:t>
      </w:r>
      <w:proofErr w:type="spellStart"/>
      <w:r w:rsidRPr="00171B62">
        <w:rPr>
          <w:sz w:val="22"/>
          <w:szCs w:val="22"/>
        </w:rPr>
        <w:t>Pelkmans</w:t>
      </w:r>
      <w:proofErr w:type="spellEnd"/>
      <w:r w:rsidRPr="00171B62">
        <w:rPr>
          <w:sz w:val="22"/>
          <w:szCs w:val="22"/>
        </w:rPr>
        <w:t xml:space="preserve">, J., Higgins, M., Waldrop, D., Dunbar, S.B., &amp; Yeager, K.A. (2024). Factors related to cognitive performance among Black caregivers of persons living with a chronic illness: An exploratory study. </w:t>
      </w:r>
      <w:r w:rsidRPr="00171B62">
        <w:rPr>
          <w:i/>
          <w:iCs/>
          <w:sz w:val="22"/>
          <w:szCs w:val="22"/>
        </w:rPr>
        <w:t xml:space="preserve">Geriatric Nursing, 59, </w:t>
      </w:r>
      <w:r w:rsidRPr="00171B62">
        <w:rPr>
          <w:sz w:val="22"/>
          <w:szCs w:val="22"/>
        </w:rPr>
        <w:t>159-69. https://doi.org/10.1016/j.gerinurse.2024.06.035</w:t>
      </w:r>
    </w:p>
    <w:p w14:paraId="10F798EC" w14:textId="77777777" w:rsidR="00466222" w:rsidRPr="00171B62" w:rsidRDefault="00466222" w:rsidP="00466222">
      <w:pPr>
        <w:ind w:left="360"/>
        <w:rPr>
          <w:i/>
          <w:iCs/>
          <w:sz w:val="22"/>
          <w:szCs w:val="22"/>
        </w:rPr>
      </w:pPr>
    </w:p>
    <w:p w14:paraId="05B24AF0" w14:textId="7B803C5A" w:rsidR="00466222" w:rsidRPr="00171B62" w:rsidRDefault="00466222" w:rsidP="00466222">
      <w:pPr>
        <w:pStyle w:val="ListParagraph"/>
        <w:numPr>
          <w:ilvl w:val="0"/>
          <w:numId w:val="29"/>
        </w:numPr>
        <w:ind w:left="360"/>
        <w:rPr>
          <w:i/>
          <w:iCs/>
          <w:sz w:val="22"/>
          <w:szCs w:val="22"/>
        </w:rPr>
      </w:pPr>
      <w:r w:rsidRPr="00171B62">
        <w:rPr>
          <w:sz w:val="22"/>
          <w:szCs w:val="22"/>
          <w:vertAlign w:val="superscript"/>
        </w:rPr>
        <w:lastRenderedPageBreak/>
        <w:t>*+</w:t>
      </w:r>
      <w:r w:rsidRPr="00171B62">
        <w:rPr>
          <w:b/>
          <w:bCs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 xml:space="preserve">Alford, T., Brewster, G., </w:t>
      </w:r>
      <w:proofErr w:type="spellStart"/>
      <w:r w:rsidRPr="00171B62">
        <w:rPr>
          <w:sz w:val="22"/>
          <w:szCs w:val="22"/>
        </w:rPr>
        <w:t>Geurs</w:t>
      </w:r>
      <w:proofErr w:type="spellEnd"/>
      <w:r w:rsidRPr="00171B62">
        <w:rPr>
          <w:sz w:val="22"/>
          <w:szCs w:val="22"/>
        </w:rPr>
        <w:t xml:space="preserve">, N., Wharton, W., Yeager, K., Houser, M. (2024). The Oral Microbiome and Cognition among Black Cancer Caregivers. </w:t>
      </w:r>
      <w:r w:rsidRPr="00171B62">
        <w:rPr>
          <w:i/>
          <w:iCs/>
          <w:sz w:val="22"/>
          <w:szCs w:val="22"/>
        </w:rPr>
        <w:t>Nursing Research</w:t>
      </w:r>
      <w:r w:rsidR="00A72255" w:rsidRPr="00171B62">
        <w:rPr>
          <w:i/>
          <w:iCs/>
          <w:sz w:val="22"/>
          <w:szCs w:val="22"/>
        </w:rPr>
        <w:t>,</w:t>
      </w:r>
      <w:r w:rsidR="00251B36" w:rsidRPr="00171B62">
        <w:rPr>
          <w:i/>
          <w:iCs/>
          <w:sz w:val="22"/>
          <w:szCs w:val="22"/>
        </w:rPr>
        <w:t xml:space="preserve"> 74</w:t>
      </w:r>
      <w:r w:rsidR="00251B36" w:rsidRPr="00171B62">
        <w:rPr>
          <w:sz w:val="22"/>
          <w:szCs w:val="22"/>
        </w:rPr>
        <w:t xml:space="preserve">, 47-55. </w:t>
      </w:r>
      <w:r w:rsidRPr="00171B62">
        <w:rPr>
          <w:i/>
          <w:iCs/>
          <w:sz w:val="22"/>
          <w:szCs w:val="22"/>
        </w:rPr>
        <w:t xml:space="preserve"> </w:t>
      </w:r>
      <w:proofErr w:type="spellStart"/>
      <w:r w:rsidR="00251B36" w:rsidRPr="00171B62">
        <w:rPr>
          <w:sz w:val="22"/>
          <w:szCs w:val="22"/>
        </w:rPr>
        <w:t>d</w:t>
      </w:r>
      <w:r w:rsidRPr="00171B62">
        <w:rPr>
          <w:sz w:val="22"/>
          <w:szCs w:val="22"/>
        </w:rPr>
        <w:t>oi</w:t>
      </w:r>
      <w:proofErr w:type="spellEnd"/>
      <w:r w:rsidRPr="00171B62">
        <w:rPr>
          <w:sz w:val="22"/>
          <w:szCs w:val="22"/>
        </w:rPr>
        <w:t>: 10.1097/NNR.0000000000000785</w:t>
      </w:r>
    </w:p>
    <w:p w14:paraId="7E013168" w14:textId="77777777" w:rsidR="00466222" w:rsidRPr="00171B62" w:rsidRDefault="00466222" w:rsidP="00466222">
      <w:pPr>
        <w:rPr>
          <w:sz w:val="22"/>
          <w:szCs w:val="22"/>
        </w:rPr>
      </w:pPr>
    </w:p>
    <w:p w14:paraId="325DE15D" w14:textId="1C54D878" w:rsidR="00052D68" w:rsidRPr="00171B62" w:rsidRDefault="00052D68" w:rsidP="00993C10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t>*</w:t>
      </w:r>
      <w:r w:rsidRPr="00171B62">
        <w:rPr>
          <w:sz w:val="22"/>
          <w:szCs w:val="22"/>
          <w:u w:val="thick"/>
        </w:rPr>
        <w:t>Teshome, R</w:t>
      </w:r>
      <w:r w:rsidRPr="00171B62">
        <w:rPr>
          <w:sz w:val="22"/>
          <w:szCs w:val="22"/>
        </w:rPr>
        <w:t xml:space="preserve">., </w:t>
      </w:r>
      <w:r w:rsidRPr="00171B62">
        <w:rPr>
          <w:b/>
          <w:bCs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>Seife, E., Girma, E., Higgins, M, Wells, J. (</w:t>
      </w:r>
      <w:r w:rsidR="009B2A41"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 xml:space="preserve">). Pre and post treatment quality of life among patients with advanced stage cervical cancer at </w:t>
      </w:r>
      <w:proofErr w:type="spellStart"/>
      <w:r w:rsidRPr="00171B62">
        <w:rPr>
          <w:sz w:val="22"/>
          <w:szCs w:val="22"/>
        </w:rPr>
        <w:t>Tikur</w:t>
      </w:r>
      <w:proofErr w:type="spellEnd"/>
      <w:r w:rsidRPr="00171B62">
        <w:rPr>
          <w:sz w:val="22"/>
          <w:szCs w:val="22"/>
        </w:rPr>
        <w:t xml:space="preserve"> Anbessa Specialized Hospital. </w:t>
      </w:r>
      <w:r w:rsidRPr="00171B62">
        <w:rPr>
          <w:i/>
          <w:iCs/>
          <w:sz w:val="22"/>
          <w:szCs w:val="22"/>
        </w:rPr>
        <w:t>Cancer Management and Research</w:t>
      </w:r>
      <w:r w:rsidR="009B2A41" w:rsidRPr="00171B62">
        <w:rPr>
          <w:i/>
          <w:iCs/>
          <w:sz w:val="22"/>
          <w:szCs w:val="22"/>
        </w:rPr>
        <w:t>, 24</w:t>
      </w:r>
      <w:r w:rsidR="009B2A41" w:rsidRPr="00171B62">
        <w:rPr>
          <w:sz w:val="22"/>
          <w:szCs w:val="22"/>
        </w:rPr>
        <w:t>(16): 311-323</w:t>
      </w:r>
    </w:p>
    <w:p w14:paraId="5B2194FF" w14:textId="77777777" w:rsidR="00052D68" w:rsidRPr="00171B62" w:rsidRDefault="00052D68" w:rsidP="00993C10">
      <w:pPr>
        <w:pStyle w:val="NormalWeb"/>
        <w:spacing w:before="0" w:beforeAutospacing="0" w:after="0" w:afterAutospacing="0"/>
        <w:ind w:left="360"/>
        <w:rPr>
          <w:bCs/>
          <w:sz w:val="22"/>
          <w:szCs w:val="22"/>
          <w:vertAlign w:val="superscript"/>
          <w:lang w:val="en"/>
        </w:rPr>
      </w:pPr>
    </w:p>
    <w:p w14:paraId="6653889D" w14:textId="6939F984" w:rsidR="00AA7810" w:rsidRPr="00171B62" w:rsidRDefault="00683B79" w:rsidP="00993C1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b/>
          <w:sz w:val="22"/>
          <w:szCs w:val="22"/>
        </w:rPr>
      </w:pPr>
      <w:r w:rsidRPr="00171B62">
        <w:rPr>
          <w:bCs/>
          <w:sz w:val="22"/>
          <w:szCs w:val="22"/>
          <w:vertAlign w:val="superscript"/>
          <w:lang w:val="en"/>
        </w:rPr>
        <w:t>*</w:t>
      </w:r>
      <w:r w:rsidRPr="00171B62">
        <w:rPr>
          <w:bCs/>
          <w:sz w:val="22"/>
          <w:szCs w:val="22"/>
          <w:u w:val="thick"/>
          <w:lang w:val="en"/>
        </w:rPr>
        <w:t>Teshome, R</w:t>
      </w:r>
      <w:r w:rsidRPr="00171B62">
        <w:rPr>
          <w:bCs/>
          <w:sz w:val="22"/>
          <w:szCs w:val="22"/>
          <w:lang w:val="en"/>
        </w:rPr>
        <w:t xml:space="preserve">., </w:t>
      </w:r>
      <w:r w:rsidRPr="00171B62">
        <w:rPr>
          <w:b/>
          <w:sz w:val="22"/>
          <w:szCs w:val="22"/>
          <w:lang w:val="en"/>
        </w:rPr>
        <w:t xml:space="preserve">Yang, I., </w:t>
      </w:r>
      <w:r w:rsidRPr="00171B62">
        <w:rPr>
          <w:bCs/>
          <w:sz w:val="22"/>
          <w:szCs w:val="22"/>
          <w:lang w:val="en"/>
        </w:rPr>
        <w:t xml:space="preserve">Woldetsadik, E, Girma, E., </w:t>
      </w:r>
      <w:r w:rsidR="00154436" w:rsidRPr="00171B62">
        <w:rPr>
          <w:bCs/>
          <w:sz w:val="22"/>
          <w:szCs w:val="22"/>
          <w:lang w:val="en"/>
        </w:rPr>
        <w:t xml:space="preserve">Higgins, M., &amp; Wells, J. (2024). Survival Status and Predictors Among Women with Advanced Stage of Cervical Cancer. </w:t>
      </w:r>
      <w:r w:rsidR="00E07449" w:rsidRPr="00171B62">
        <w:rPr>
          <w:bCs/>
          <w:i/>
          <w:iCs/>
          <w:sz w:val="22"/>
          <w:szCs w:val="22"/>
          <w:lang w:val="en"/>
        </w:rPr>
        <w:t>International Journal of Women’s Health, 24</w:t>
      </w:r>
      <w:r w:rsidR="00E07449" w:rsidRPr="00171B62">
        <w:rPr>
          <w:bCs/>
          <w:sz w:val="22"/>
          <w:szCs w:val="22"/>
          <w:lang w:val="en"/>
        </w:rPr>
        <w:t>(16):605-17.</w:t>
      </w:r>
    </w:p>
    <w:p w14:paraId="57E5C8E0" w14:textId="77777777" w:rsidR="005D082C" w:rsidRPr="00171B62" w:rsidRDefault="005D082C" w:rsidP="005D082C">
      <w:pPr>
        <w:pStyle w:val="ListParagraph"/>
        <w:rPr>
          <w:b/>
          <w:sz w:val="22"/>
          <w:szCs w:val="22"/>
        </w:rPr>
      </w:pPr>
    </w:p>
    <w:p w14:paraId="15AE39A2" w14:textId="32DC0AF1" w:rsidR="005D082C" w:rsidRPr="00171B62" w:rsidRDefault="005D082C" w:rsidP="005D082C">
      <w:pPr>
        <w:pStyle w:val="ListParagraph"/>
        <w:numPr>
          <w:ilvl w:val="0"/>
          <w:numId w:val="29"/>
        </w:numPr>
        <w:ind w:left="360"/>
        <w:rPr>
          <w:i/>
          <w:iCs/>
          <w:sz w:val="22"/>
          <w:szCs w:val="22"/>
        </w:rPr>
      </w:pPr>
      <w:r w:rsidRPr="00171B62">
        <w:rPr>
          <w:sz w:val="22"/>
          <w:szCs w:val="22"/>
          <w:vertAlign w:val="superscript"/>
        </w:rPr>
        <w:t>*</w:t>
      </w:r>
      <w:r w:rsidRPr="00171B62">
        <w:rPr>
          <w:sz w:val="22"/>
          <w:szCs w:val="22"/>
        </w:rPr>
        <w:t xml:space="preserve">Brewster, G., Houser, M., </w:t>
      </w:r>
      <w:r w:rsidRPr="00171B62">
        <w:rPr>
          <w:b/>
          <w:bCs/>
          <w:sz w:val="22"/>
          <w:szCs w:val="22"/>
        </w:rPr>
        <w:t>Yang, I.,</w:t>
      </w:r>
      <w:r w:rsidRPr="00171B62">
        <w:rPr>
          <w:sz w:val="22"/>
          <w:szCs w:val="22"/>
        </w:rPr>
        <w:t xml:space="preserve"> </w:t>
      </w:r>
      <w:proofErr w:type="spellStart"/>
      <w:r w:rsidRPr="00171B62">
        <w:rPr>
          <w:sz w:val="22"/>
          <w:szCs w:val="22"/>
        </w:rPr>
        <w:t>Pelkmans</w:t>
      </w:r>
      <w:proofErr w:type="spellEnd"/>
      <w:r w:rsidRPr="00171B62">
        <w:rPr>
          <w:sz w:val="22"/>
          <w:szCs w:val="22"/>
        </w:rPr>
        <w:t xml:space="preserve">, J., Higgins, M., Tower-Gilchrist, C., Wells, J., Jones, D., Carlson, N. (2023). Metabolic Pathways Associated with Multimorbidity in Black Caregivers of Persons Living with Dementia. </w:t>
      </w:r>
      <w:r w:rsidRPr="00171B62">
        <w:rPr>
          <w:i/>
          <w:iCs/>
          <w:sz w:val="22"/>
          <w:szCs w:val="22"/>
        </w:rPr>
        <w:t>Alzheimer’s &amp; Dementia, 19</w:t>
      </w:r>
      <w:r w:rsidRPr="00171B62">
        <w:rPr>
          <w:sz w:val="22"/>
          <w:szCs w:val="22"/>
        </w:rPr>
        <w:t>(S13), e075351. https://doi.org/10.1002/alz.075351</w:t>
      </w:r>
    </w:p>
    <w:p w14:paraId="263F347A" w14:textId="77777777" w:rsidR="00683B79" w:rsidRPr="00171B62" w:rsidRDefault="00683B79" w:rsidP="00993C10">
      <w:pPr>
        <w:pStyle w:val="NormalWeb"/>
        <w:spacing w:before="0" w:beforeAutospacing="0" w:after="0" w:afterAutospacing="0"/>
        <w:ind w:left="360"/>
        <w:rPr>
          <w:bCs/>
          <w:sz w:val="22"/>
          <w:szCs w:val="22"/>
          <w:vertAlign w:val="superscript"/>
          <w:lang w:val="en"/>
        </w:rPr>
      </w:pPr>
    </w:p>
    <w:p w14:paraId="6AC2BC96" w14:textId="39A41B4A" w:rsidR="00A13A51" w:rsidRPr="00171B62" w:rsidRDefault="006610BE" w:rsidP="00993C1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</w:pPr>
      <w:r w:rsidRPr="00171B62">
        <w:rPr>
          <w:bCs/>
          <w:sz w:val="22"/>
          <w:szCs w:val="22"/>
          <w:u w:val="thick"/>
          <w:lang w:val="en"/>
        </w:rPr>
        <w:t>Teshome, R</w:t>
      </w:r>
      <w:r w:rsidRPr="00171B62">
        <w:rPr>
          <w:bCs/>
          <w:sz w:val="22"/>
          <w:szCs w:val="22"/>
          <w:lang w:val="en"/>
        </w:rPr>
        <w:t xml:space="preserve">., </w:t>
      </w:r>
      <w:r w:rsidRPr="00171B62">
        <w:rPr>
          <w:b/>
          <w:sz w:val="22"/>
          <w:szCs w:val="22"/>
          <w:lang w:val="en"/>
        </w:rPr>
        <w:t xml:space="preserve">Yang, I., </w:t>
      </w:r>
      <w:r w:rsidR="004C24F2" w:rsidRPr="00171B62">
        <w:rPr>
          <w:bCs/>
          <w:sz w:val="22"/>
          <w:szCs w:val="22"/>
          <w:lang w:val="en"/>
        </w:rPr>
        <w:t xml:space="preserve">Woldetsadik, E., Kidane, E., </w:t>
      </w:r>
      <w:r w:rsidRPr="00171B62">
        <w:rPr>
          <w:bCs/>
          <w:sz w:val="22"/>
          <w:szCs w:val="22"/>
          <w:lang w:val="en"/>
        </w:rPr>
        <w:t xml:space="preserve">Higgins, M., </w:t>
      </w:r>
      <w:r w:rsidR="00F6431C" w:rsidRPr="00171B62">
        <w:rPr>
          <w:bCs/>
          <w:sz w:val="22"/>
          <w:szCs w:val="22"/>
          <w:lang w:val="en"/>
        </w:rPr>
        <w:t xml:space="preserve">Dejene, T., &amp; </w:t>
      </w:r>
      <w:r w:rsidRPr="00171B62">
        <w:rPr>
          <w:bCs/>
          <w:sz w:val="22"/>
          <w:szCs w:val="22"/>
          <w:lang w:val="en"/>
        </w:rPr>
        <w:t xml:space="preserve">Wells, J. </w:t>
      </w:r>
      <w:r w:rsidR="00BA0CEA" w:rsidRPr="00171B62">
        <w:rPr>
          <w:bCs/>
          <w:sz w:val="22"/>
          <w:szCs w:val="22"/>
          <w:lang w:val="en"/>
        </w:rPr>
        <w:t xml:space="preserve">(2023). </w:t>
      </w:r>
      <w:r w:rsidRPr="00171B62">
        <w:rPr>
          <w:bCs/>
          <w:sz w:val="22"/>
          <w:szCs w:val="22"/>
          <w:lang w:val="en"/>
        </w:rPr>
        <w:t>Survival of women with cervical cancer in East Africa: A systematic review</w:t>
      </w:r>
      <w:r w:rsidR="001A4916" w:rsidRPr="00171B62">
        <w:rPr>
          <w:bCs/>
          <w:sz w:val="22"/>
          <w:szCs w:val="22"/>
          <w:lang w:val="en"/>
        </w:rPr>
        <w:t xml:space="preserve"> and meta-analysis</w:t>
      </w:r>
      <w:r w:rsidRPr="00171B62">
        <w:rPr>
          <w:bCs/>
          <w:sz w:val="22"/>
          <w:szCs w:val="22"/>
          <w:lang w:val="en"/>
        </w:rPr>
        <w:t xml:space="preserve">. </w:t>
      </w:r>
      <w:r w:rsidRPr="00171B62">
        <w:rPr>
          <w:bCs/>
          <w:i/>
          <w:iCs/>
          <w:sz w:val="22"/>
          <w:szCs w:val="22"/>
          <w:lang w:val="en"/>
        </w:rPr>
        <w:t xml:space="preserve">Journal of Obstetrics &amp; </w:t>
      </w:r>
      <w:proofErr w:type="spellStart"/>
      <w:r w:rsidRPr="00171B62">
        <w:rPr>
          <w:bCs/>
          <w:i/>
          <w:iCs/>
          <w:sz w:val="22"/>
          <w:szCs w:val="22"/>
          <w:lang w:val="en"/>
        </w:rPr>
        <w:t>Gynaecology</w:t>
      </w:r>
      <w:proofErr w:type="spellEnd"/>
      <w:r w:rsidR="001A4916" w:rsidRPr="00171B62">
        <w:rPr>
          <w:bCs/>
          <w:i/>
          <w:iCs/>
          <w:sz w:val="22"/>
          <w:szCs w:val="22"/>
          <w:lang w:val="en"/>
        </w:rPr>
        <w:t>, 43</w:t>
      </w:r>
      <w:r w:rsidR="001A4916" w:rsidRPr="00171B62">
        <w:rPr>
          <w:bCs/>
          <w:sz w:val="22"/>
          <w:szCs w:val="22"/>
          <w:lang w:val="en"/>
        </w:rPr>
        <w:t>(2)</w:t>
      </w:r>
      <w:r w:rsidR="00DA5056" w:rsidRPr="00171B62">
        <w:rPr>
          <w:bCs/>
          <w:sz w:val="22"/>
          <w:szCs w:val="22"/>
          <w:lang w:val="en"/>
        </w:rPr>
        <w:t xml:space="preserve">, 2253308. </w:t>
      </w:r>
      <w:hyperlink r:id="rId13" w:history="1">
        <w:r w:rsidR="00A13A51" w:rsidRPr="00171B62">
          <w:rPr>
            <w:rStyle w:val="Hyperlink"/>
            <w:sz w:val="22"/>
            <w:szCs w:val="22"/>
          </w:rPr>
          <w:t>https://doi.org/10.1080/01443615.2023.2253308</w:t>
        </w:r>
      </w:hyperlink>
    </w:p>
    <w:p w14:paraId="5914C529" w14:textId="7AEDFA5E" w:rsidR="006610BE" w:rsidRPr="00171B62" w:rsidRDefault="006610BE" w:rsidP="00993C10">
      <w:pPr>
        <w:pStyle w:val="NormalWeb"/>
        <w:spacing w:before="0" w:beforeAutospacing="0" w:after="0" w:afterAutospacing="0"/>
        <w:ind w:left="360" w:firstLine="60"/>
        <w:rPr>
          <w:bCs/>
          <w:i/>
          <w:iCs/>
          <w:sz w:val="22"/>
          <w:szCs w:val="22"/>
          <w:lang w:val="en"/>
        </w:rPr>
      </w:pPr>
    </w:p>
    <w:p w14:paraId="0E9995B9" w14:textId="0E9A8609" w:rsidR="00D34B3B" w:rsidRPr="00171B62" w:rsidRDefault="00D34B3B" w:rsidP="00993C1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bCs/>
          <w:sz w:val="22"/>
          <w:szCs w:val="22"/>
        </w:rPr>
      </w:pPr>
      <w:r w:rsidRPr="00171B62">
        <w:rPr>
          <w:bCs/>
          <w:sz w:val="22"/>
          <w:szCs w:val="22"/>
          <w:vertAlign w:val="superscript"/>
          <w:lang w:val="en"/>
        </w:rPr>
        <w:t>*</w:t>
      </w:r>
      <w:r w:rsidR="006D03FA" w:rsidRPr="00171B62">
        <w:rPr>
          <w:bCs/>
          <w:sz w:val="22"/>
          <w:szCs w:val="22"/>
          <w:lang w:val="en"/>
        </w:rPr>
        <w:t>Richardson, B</w:t>
      </w:r>
      <w:r w:rsidR="00073272" w:rsidRPr="00171B62">
        <w:rPr>
          <w:bCs/>
          <w:sz w:val="22"/>
          <w:szCs w:val="22"/>
          <w:lang w:val="en"/>
        </w:rPr>
        <w:t>.</w:t>
      </w:r>
      <w:r w:rsidR="006D03FA" w:rsidRPr="00171B62">
        <w:rPr>
          <w:bCs/>
          <w:sz w:val="22"/>
          <w:szCs w:val="22"/>
          <w:lang w:val="en"/>
        </w:rPr>
        <w:t xml:space="preserve">N., Noh, </w:t>
      </w:r>
      <w:r w:rsidR="00073272" w:rsidRPr="00171B62">
        <w:rPr>
          <w:bCs/>
          <w:sz w:val="22"/>
          <w:szCs w:val="22"/>
          <w:lang w:val="en"/>
        </w:rPr>
        <w:t xml:space="preserve">H.I., </w:t>
      </w:r>
      <w:r w:rsidR="006D03FA" w:rsidRPr="00171B62">
        <w:rPr>
          <w:bCs/>
          <w:sz w:val="22"/>
          <w:szCs w:val="22"/>
          <w:lang w:val="en"/>
        </w:rPr>
        <w:t xml:space="preserve">Webster, </w:t>
      </w:r>
      <w:r w:rsidR="00073272" w:rsidRPr="00171B62">
        <w:rPr>
          <w:bCs/>
          <w:sz w:val="22"/>
          <w:szCs w:val="22"/>
          <w:lang w:val="en"/>
        </w:rPr>
        <w:t xml:space="preserve">C.I., </w:t>
      </w:r>
      <w:r w:rsidR="006D03FA" w:rsidRPr="00171B62">
        <w:rPr>
          <w:bCs/>
          <w:sz w:val="22"/>
          <w:szCs w:val="22"/>
          <w:lang w:val="en"/>
        </w:rPr>
        <w:t xml:space="preserve">Zhang, </w:t>
      </w:r>
      <w:r w:rsidR="00073272" w:rsidRPr="00171B62">
        <w:rPr>
          <w:bCs/>
          <w:sz w:val="22"/>
          <w:szCs w:val="22"/>
          <w:lang w:val="en"/>
        </w:rPr>
        <w:t xml:space="preserve">W., </w:t>
      </w:r>
      <w:r w:rsidR="006D03FA" w:rsidRPr="00171B62">
        <w:rPr>
          <w:bCs/>
          <w:sz w:val="22"/>
          <w:szCs w:val="22"/>
          <w:lang w:val="en"/>
        </w:rPr>
        <w:t xml:space="preserve">Kim, </w:t>
      </w:r>
      <w:r w:rsidR="00073272" w:rsidRPr="00171B62">
        <w:rPr>
          <w:bCs/>
          <w:sz w:val="22"/>
          <w:szCs w:val="22"/>
          <w:lang w:val="en"/>
        </w:rPr>
        <w:t xml:space="preserve">S., </w:t>
      </w:r>
      <w:r w:rsidR="006D03FA" w:rsidRPr="00171B62">
        <w:rPr>
          <w:b/>
          <w:sz w:val="22"/>
          <w:szCs w:val="22"/>
          <w:lang w:val="en"/>
        </w:rPr>
        <w:t>Yang</w:t>
      </w:r>
      <w:r w:rsidR="006D03FA" w:rsidRPr="00171B62">
        <w:rPr>
          <w:bCs/>
          <w:sz w:val="22"/>
          <w:szCs w:val="22"/>
          <w:lang w:val="en"/>
        </w:rPr>
        <w:t xml:space="preserve">, </w:t>
      </w:r>
      <w:r w:rsidR="00073272" w:rsidRPr="00171B62">
        <w:rPr>
          <w:b/>
          <w:sz w:val="22"/>
          <w:szCs w:val="22"/>
          <w:lang w:val="en"/>
        </w:rPr>
        <w:t xml:space="preserve">I., </w:t>
      </w:r>
      <w:r w:rsidR="00073272" w:rsidRPr="00171B62">
        <w:rPr>
          <w:bCs/>
          <w:sz w:val="22"/>
          <w:szCs w:val="22"/>
          <w:lang w:val="en"/>
        </w:rPr>
        <w:t>&amp;</w:t>
      </w:r>
      <w:r w:rsidR="00073272" w:rsidRPr="00171B62">
        <w:rPr>
          <w:b/>
          <w:sz w:val="22"/>
          <w:szCs w:val="22"/>
          <w:lang w:val="en"/>
        </w:rPr>
        <w:t xml:space="preserve"> </w:t>
      </w:r>
      <w:r w:rsidR="006D03FA" w:rsidRPr="00171B62">
        <w:rPr>
          <w:bCs/>
          <w:sz w:val="22"/>
          <w:szCs w:val="22"/>
          <w:lang w:val="en"/>
        </w:rPr>
        <w:t>Bai</w:t>
      </w:r>
      <w:r w:rsidR="00073272" w:rsidRPr="00171B62">
        <w:rPr>
          <w:bCs/>
          <w:sz w:val="22"/>
          <w:szCs w:val="22"/>
          <w:lang w:val="en"/>
        </w:rPr>
        <w:t>, J. (2023).</w:t>
      </w:r>
      <w:r w:rsidR="006D03FA" w:rsidRPr="00171B62">
        <w:rPr>
          <w:bCs/>
          <w:sz w:val="22"/>
          <w:szCs w:val="22"/>
          <w:lang w:val="en"/>
        </w:rPr>
        <w:t xml:space="preserve"> Oral </w:t>
      </w:r>
      <w:r w:rsidRPr="00171B62">
        <w:rPr>
          <w:bCs/>
          <w:sz w:val="22"/>
          <w:szCs w:val="22"/>
          <w:lang w:val="en"/>
        </w:rPr>
        <w:t>m</w:t>
      </w:r>
      <w:r w:rsidR="006D03FA" w:rsidRPr="00171B62">
        <w:rPr>
          <w:bCs/>
          <w:sz w:val="22"/>
          <w:szCs w:val="22"/>
          <w:lang w:val="en"/>
        </w:rPr>
        <w:t xml:space="preserve">icrobiome, </w:t>
      </w:r>
      <w:r w:rsidRPr="00171B62">
        <w:rPr>
          <w:bCs/>
          <w:sz w:val="22"/>
          <w:szCs w:val="22"/>
          <w:lang w:val="en"/>
        </w:rPr>
        <w:t>m</w:t>
      </w:r>
      <w:r w:rsidR="006D03FA" w:rsidRPr="00171B62">
        <w:rPr>
          <w:bCs/>
          <w:sz w:val="22"/>
          <w:szCs w:val="22"/>
          <w:lang w:val="en"/>
        </w:rPr>
        <w:t xml:space="preserve">ental </w:t>
      </w:r>
      <w:r w:rsidRPr="00171B62">
        <w:rPr>
          <w:bCs/>
          <w:sz w:val="22"/>
          <w:szCs w:val="22"/>
          <w:lang w:val="en"/>
        </w:rPr>
        <w:t>h</w:t>
      </w:r>
      <w:r w:rsidR="006D03FA" w:rsidRPr="00171B62">
        <w:rPr>
          <w:bCs/>
          <w:sz w:val="22"/>
          <w:szCs w:val="22"/>
          <w:lang w:val="en"/>
        </w:rPr>
        <w:t xml:space="preserve">ealth, and </w:t>
      </w:r>
      <w:r w:rsidRPr="00171B62">
        <w:rPr>
          <w:bCs/>
          <w:sz w:val="22"/>
          <w:szCs w:val="22"/>
          <w:lang w:val="en"/>
        </w:rPr>
        <w:t>s</w:t>
      </w:r>
      <w:r w:rsidR="006D03FA" w:rsidRPr="00171B62">
        <w:rPr>
          <w:bCs/>
          <w:sz w:val="22"/>
          <w:szCs w:val="22"/>
          <w:lang w:val="en"/>
        </w:rPr>
        <w:t xml:space="preserve">leep </w:t>
      </w:r>
      <w:r w:rsidRPr="00171B62">
        <w:rPr>
          <w:bCs/>
          <w:sz w:val="22"/>
          <w:szCs w:val="22"/>
          <w:lang w:val="en"/>
        </w:rPr>
        <w:t>o</w:t>
      </w:r>
      <w:r w:rsidR="006D03FA" w:rsidRPr="00171B62">
        <w:rPr>
          <w:bCs/>
          <w:sz w:val="22"/>
          <w:szCs w:val="22"/>
          <w:lang w:val="en"/>
        </w:rPr>
        <w:t xml:space="preserve">utcomes </w:t>
      </w:r>
      <w:r w:rsidRPr="00171B62">
        <w:rPr>
          <w:bCs/>
          <w:sz w:val="22"/>
          <w:szCs w:val="22"/>
          <w:lang w:val="en"/>
        </w:rPr>
        <w:t>d</w:t>
      </w:r>
      <w:r w:rsidR="006D03FA" w:rsidRPr="00171B62">
        <w:rPr>
          <w:bCs/>
          <w:sz w:val="22"/>
          <w:szCs w:val="22"/>
          <w:lang w:val="en"/>
        </w:rPr>
        <w:t xml:space="preserve">uring the COVID-19 </w:t>
      </w:r>
      <w:r w:rsidRPr="00171B62">
        <w:rPr>
          <w:bCs/>
          <w:sz w:val="22"/>
          <w:szCs w:val="22"/>
          <w:lang w:val="en"/>
        </w:rPr>
        <w:t>p</w:t>
      </w:r>
      <w:r w:rsidR="006D03FA" w:rsidRPr="00171B62">
        <w:rPr>
          <w:bCs/>
          <w:sz w:val="22"/>
          <w:szCs w:val="22"/>
          <w:lang w:val="en"/>
        </w:rPr>
        <w:t xml:space="preserve">andemic: An </w:t>
      </w:r>
      <w:r w:rsidRPr="00171B62">
        <w:rPr>
          <w:bCs/>
          <w:sz w:val="22"/>
          <w:szCs w:val="22"/>
          <w:lang w:val="en"/>
        </w:rPr>
        <w:t>o</w:t>
      </w:r>
      <w:r w:rsidR="006D03FA" w:rsidRPr="00171B62">
        <w:rPr>
          <w:bCs/>
          <w:sz w:val="22"/>
          <w:szCs w:val="22"/>
          <w:lang w:val="en"/>
        </w:rPr>
        <w:t xml:space="preserve">bservational </w:t>
      </w:r>
      <w:r w:rsidRPr="00171B62">
        <w:rPr>
          <w:bCs/>
          <w:sz w:val="22"/>
          <w:szCs w:val="22"/>
          <w:lang w:val="en"/>
        </w:rPr>
        <w:t>s</w:t>
      </w:r>
      <w:r w:rsidR="006D03FA" w:rsidRPr="00171B62">
        <w:rPr>
          <w:bCs/>
          <w:sz w:val="22"/>
          <w:szCs w:val="22"/>
          <w:lang w:val="en"/>
        </w:rPr>
        <w:t xml:space="preserve">tudy in </w:t>
      </w:r>
      <w:r w:rsidRPr="00171B62">
        <w:rPr>
          <w:bCs/>
          <w:sz w:val="22"/>
          <w:szCs w:val="22"/>
          <w:lang w:val="en"/>
        </w:rPr>
        <w:t>C</w:t>
      </w:r>
      <w:r w:rsidR="006D03FA" w:rsidRPr="00171B62">
        <w:rPr>
          <w:bCs/>
          <w:sz w:val="22"/>
          <w:szCs w:val="22"/>
          <w:lang w:val="en"/>
        </w:rPr>
        <w:t xml:space="preserve">hinese and Korean American </w:t>
      </w:r>
      <w:r w:rsidRPr="00171B62">
        <w:rPr>
          <w:bCs/>
          <w:sz w:val="22"/>
          <w:szCs w:val="22"/>
          <w:lang w:val="en"/>
        </w:rPr>
        <w:t>i</w:t>
      </w:r>
      <w:r w:rsidR="006D03FA" w:rsidRPr="00171B62">
        <w:rPr>
          <w:bCs/>
          <w:sz w:val="22"/>
          <w:szCs w:val="22"/>
          <w:lang w:val="en"/>
        </w:rPr>
        <w:t>mmigrants. </w:t>
      </w:r>
      <w:r w:rsidR="006D03FA" w:rsidRPr="00171B62">
        <w:rPr>
          <w:bCs/>
          <w:i/>
          <w:iCs/>
          <w:sz w:val="22"/>
          <w:szCs w:val="22"/>
          <w:lang w:val="en"/>
        </w:rPr>
        <w:t>OMICS: A Journal of Integrative Biology</w:t>
      </w:r>
      <w:r w:rsidRPr="00171B62">
        <w:rPr>
          <w:bCs/>
          <w:i/>
          <w:iCs/>
          <w:sz w:val="22"/>
          <w:szCs w:val="22"/>
          <w:lang w:val="en"/>
        </w:rPr>
        <w:t>, 27</w:t>
      </w:r>
      <w:r w:rsidRPr="00171B62">
        <w:rPr>
          <w:bCs/>
          <w:sz w:val="22"/>
          <w:szCs w:val="22"/>
          <w:lang w:val="en"/>
        </w:rPr>
        <w:t>(4),</w:t>
      </w:r>
      <w:r w:rsidRPr="00171B62">
        <w:rPr>
          <w:bCs/>
          <w:sz w:val="22"/>
          <w:szCs w:val="22"/>
        </w:rPr>
        <w:t xml:space="preserve"> </w:t>
      </w:r>
      <w:hyperlink r:id="rId14" w:history="1">
        <w:r w:rsidR="00E9692E" w:rsidRPr="00171B62">
          <w:rPr>
            <w:rStyle w:val="Hyperlink"/>
            <w:bCs/>
            <w:sz w:val="22"/>
            <w:szCs w:val="22"/>
          </w:rPr>
          <w:t>https://doi.org/10.1089/omi.2022.0182</w:t>
        </w:r>
      </w:hyperlink>
    </w:p>
    <w:p w14:paraId="1A43F636" w14:textId="77777777" w:rsidR="00012181" w:rsidRPr="00171B62" w:rsidRDefault="00012181" w:rsidP="00993C10">
      <w:pPr>
        <w:pStyle w:val="NormalWeb"/>
        <w:spacing w:before="0" w:beforeAutospacing="0" w:after="0" w:afterAutospacing="0"/>
        <w:ind w:left="360"/>
        <w:rPr>
          <w:bCs/>
          <w:sz w:val="22"/>
          <w:szCs w:val="22"/>
        </w:rPr>
      </w:pPr>
    </w:p>
    <w:p w14:paraId="315DDE66" w14:textId="70C6DFED" w:rsidR="00012181" w:rsidRPr="00171B62" w:rsidRDefault="00D34B3B" w:rsidP="00993C1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sz w:val="22"/>
          <w:szCs w:val="22"/>
        </w:rPr>
      </w:pPr>
      <w:r w:rsidRPr="00171B62">
        <w:rPr>
          <w:b/>
          <w:bCs/>
          <w:sz w:val="22"/>
          <w:szCs w:val="22"/>
          <w:vertAlign w:val="superscript"/>
        </w:rPr>
        <w:t>*</w:t>
      </w:r>
      <w:r w:rsidR="00EA1513" w:rsidRPr="00171B62">
        <w:rPr>
          <w:b/>
          <w:bCs/>
          <w:sz w:val="22"/>
          <w:szCs w:val="22"/>
          <w:vertAlign w:val="superscript"/>
        </w:rPr>
        <w:t>+</w:t>
      </w:r>
      <w:r w:rsidRPr="00171B62">
        <w:rPr>
          <w:sz w:val="22"/>
          <w:szCs w:val="22"/>
        </w:rPr>
        <w:t xml:space="preserve">Rodriguez, J., Liang, D., Tchen, R., </w:t>
      </w:r>
      <w:r w:rsidR="00FC57B7" w:rsidRPr="00171B62">
        <w:rPr>
          <w:sz w:val="22"/>
          <w:szCs w:val="22"/>
        </w:rPr>
        <w:t xml:space="preserve">&amp; </w:t>
      </w: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(2023). Saliva and exhaled breath condensate correlate with serum in 4-12-Year-Olds exposed to secondhand electronic cigarette vapors: A pilot study. </w:t>
      </w:r>
      <w:r w:rsidRPr="00171B62">
        <w:rPr>
          <w:i/>
          <w:iCs/>
          <w:sz w:val="22"/>
          <w:szCs w:val="22"/>
        </w:rPr>
        <w:t xml:space="preserve">Biological Research for Nursing. </w:t>
      </w:r>
      <w:r w:rsidRPr="00171B62">
        <w:rPr>
          <w:sz w:val="22"/>
          <w:szCs w:val="22"/>
        </w:rPr>
        <w:t xml:space="preserve">Advance online publication. </w:t>
      </w:r>
      <w:hyperlink r:id="rId15" w:history="1">
        <w:r w:rsidR="00735AD7" w:rsidRPr="00171B62">
          <w:rPr>
            <w:rStyle w:val="Hyperlink"/>
            <w:sz w:val="22"/>
            <w:szCs w:val="22"/>
          </w:rPr>
          <w:t>https://doi.org/10.1177/10998004221149959</w:t>
        </w:r>
      </w:hyperlink>
    </w:p>
    <w:p w14:paraId="5FC1AE37" w14:textId="77777777" w:rsidR="00012181" w:rsidRPr="00171B62" w:rsidRDefault="00012181" w:rsidP="00993C10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14:paraId="3992777C" w14:textId="163DAC91" w:rsidR="006D03FA" w:rsidRPr="00171B62" w:rsidRDefault="00F7519A" w:rsidP="00993C1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sz w:val="22"/>
          <w:szCs w:val="22"/>
        </w:rPr>
      </w:pPr>
      <w:r w:rsidRPr="00171B62">
        <w:rPr>
          <w:b/>
          <w:bCs/>
          <w:sz w:val="22"/>
          <w:szCs w:val="22"/>
          <w:vertAlign w:val="superscript"/>
        </w:rPr>
        <w:t>+</w:t>
      </w:r>
      <w:r w:rsidR="00D34B3B" w:rsidRPr="00171B62">
        <w:rPr>
          <w:sz w:val="22"/>
          <w:szCs w:val="22"/>
        </w:rPr>
        <w:t xml:space="preserve">Brewster, G., </w:t>
      </w:r>
      <w:r w:rsidR="00D34B3B" w:rsidRPr="00171B62">
        <w:rPr>
          <w:sz w:val="22"/>
          <w:szCs w:val="22"/>
          <w:u w:val="thick"/>
        </w:rPr>
        <w:t>Wang, D</w:t>
      </w:r>
      <w:r w:rsidR="00D34B3B" w:rsidRPr="00171B62">
        <w:rPr>
          <w:sz w:val="22"/>
          <w:szCs w:val="22"/>
        </w:rPr>
        <w:t xml:space="preserve">., McPhillips, M.V., Epps, F., &amp; </w:t>
      </w:r>
      <w:r w:rsidR="00D34B3B" w:rsidRPr="00171B62">
        <w:rPr>
          <w:b/>
          <w:bCs/>
          <w:sz w:val="22"/>
          <w:szCs w:val="22"/>
        </w:rPr>
        <w:t xml:space="preserve">Yang, I </w:t>
      </w:r>
      <w:r w:rsidR="00D34B3B" w:rsidRPr="00171B62">
        <w:rPr>
          <w:sz w:val="22"/>
          <w:szCs w:val="22"/>
        </w:rPr>
        <w:t>(2022)</w:t>
      </w:r>
      <w:r w:rsidR="00D34B3B" w:rsidRPr="00171B62">
        <w:rPr>
          <w:b/>
          <w:bCs/>
          <w:sz w:val="22"/>
          <w:szCs w:val="22"/>
        </w:rPr>
        <w:t xml:space="preserve">. </w:t>
      </w:r>
      <w:r w:rsidR="00D34B3B" w:rsidRPr="00171B62">
        <w:rPr>
          <w:sz w:val="22"/>
          <w:szCs w:val="22"/>
        </w:rPr>
        <w:t xml:space="preserve">Correlates of sleep disturbance experienced by informal caregivers of persons living with dementia: A systematic review. </w:t>
      </w:r>
      <w:r w:rsidR="00D34B3B" w:rsidRPr="00171B62">
        <w:rPr>
          <w:i/>
          <w:iCs/>
          <w:sz w:val="22"/>
          <w:szCs w:val="22"/>
        </w:rPr>
        <w:t xml:space="preserve">Clinical Gerontologist, </w:t>
      </w:r>
      <w:hyperlink r:id="rId16" w:history="1">
        <w:r w:rsidR="00E10A96" w:rsidRPr="00171B62">
          <w:rPr>
            <w:rStyle w:val="Hyperlink"/>
            <w:sz w:val="22"/>
            <w:szCs w:val="22"/>
          </w:rPr>
          <w:t>https://doi.org/10.1080/07317115.2022.2139655</w:t>
        </w:r>
      </w:hyperlink>
    </w:p>
    <w:p w14:paraId="6B8CB17A" w14:textId="77777777" w:rsidR="00012181" w:rsidRPr="00171B62" w:rsidRDefault="00012181" w:rsidP="00993C10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14:paraId="354DC0AF" w14:textId="65286DA6" w:rsidR="001A02CC" w:rsidRPr="00171B62" w:rsidRDefault="00967AD9" w:rsidP="00276735">
      <w:pPr>
        <w:pStyle w:val="NormalWeb"/>
        <w:numPr>
          <w:ilvl w:val="0"/>
          <w:numId w:val="29"/>
        </w:numPr>
        <w:spacing w:before="0" w:beforeAutospacing="0" w:after="240" w:afterAutospacing="0"/>
        <w:ind w:left="360"/>
        <w:rPr>
          <w:bCs/>
          <w:sz w:val="22"/>
          <w:szCs w:val="22"/>
        </w:rPr>
      </w:pPr>
      <w:r w:rsidRPr="00171B62">
        <w:rPr>
          <w:bCs/>
          <w:sz w:val="22"/>
          <w:szCs w:val="22"/>
          <w:vertAlign w:val="superscript"/>
        </w:rPr>
        <w:t>*</w:t>
      </w:r>
      <w:r w:rsidR="00F7519A" w:rsidRPr="00171B62">
        <w:rPr>
          <w:bCs/>
          <w:sz w:val="22"/>
          <w:szCs w:val="22"/>
          <w:vertAlign w:val="superscript"/>
        </w:rPr>
        <w:t>+</w:t>
      </w:r>
      <w:r w:rsidRPr="00171B62">
        <w:rPr>
          <w:b/>
          <w:bCs/>
          <w:sz w:val="22"/>
          <w:szCs w:val="22"/>
        </w:rPr>
        <w:t xml:space="preserve">Yang, I., </w:t>
      </w:r>
      <w:r w:rsidRPr="00171B62">
        <w:rPr>
          <w:bCs/>
          <w:sz w:val="22"/>
          <w:szCs w:val="22"/>
        </w:rPr>
        <w:t xml:space="preserve">Claussen, H., Arthur, R.A., Hertzberg, V.S., </w:t>
      </w:r>
      <w:proofErr w:type="spellStart"/>
      <w:r w:rsidRPr="00171B62">
        <w:rPr>
          <w:bCs/>
          <w:sz w:val="22"/>
          <w:szCs w:val="22"/>
        </w:rPr>
        <w:t>Geurs</w:t>
      </w:r>
      <w:proofErr w:type="spellEnd"/>
      <w:r w:rsidRPr="00171B62">
        <w:rPr>
          <w:bCs/>
          <w:sz w:val="22"/>
          <w:szCs w:val="22"/>
        </w:rPr>
        <w:t xml:space="preserve">, N., Corwin, E.J., </w:t>
      </w:r>
      <w:r w:rsidR="00B569C9" w:rsidRPr="00171B62">
        <w:rPr>
          <w:bCs/>
          <w:sz w:val="22"/>
          <w:szCs w:val="22"/>
        </w:rPr>
        <w:t xml:space="preserve">&amp; </w:t>
      </w:r>
      <w:r w:rsidRPr="00171B62">
        <w:rPr>
          <w:bCs/>
          <w:sz w:val="22"/>
          <w:szCs w:val="22"/>
        </w:rPr>
        <w:t xml:space="preserve">Dunlop, A.L. (2022). Subgingival microbiome in pregnancy and a potential relationship to early term birth. </w:t>
      </w:r>
      <w:r w:rsidRPr="00171B62">
        <w:rPr>
          <w:bCs/>
          <w:i/>
          <w:sz w:val="22"/>
          <w:szCs w:val="22"/>
        </w:rPr>
        <w:t>Frontiers in Cellular and Infection Microbiology</w:t>
      </w:r>
      <w:r w:rsidR="000E02C1" w:rsidRPr="00171B62">
        <w:rPr>
          <w:bCs/>
          <w:i/>
          <w:sz w:val="22"/>
          <w:szCs w:val="22"/>
        </w:rPr>
        <w:t>, 12</w:t>
      </w:r>
      <w:r w:rsidR="00494397" w:rsidRPr="00171B62">
        <w:rPr>
          <w:bCs/>
          <w:i/>
          <w:sz w:val="22"/>
          <w:szCs w:val="22"/>
        </w:rPr>
        <w:t>.</w:t>
      </w:r>
      <w:r w:rsidRPr="00171B62">
        <w:rPr>
          <w:bCs/>
          <w:i/>
          <w:sz w:val="22"/>
          <w:szCs w:val="22"/>
        </w:rPr>
        <w:t xml:space="preserve"> </w:t>
      </w:r>
      <w:hyperlink r:id="rId17" w:history="1">
        <w:r w:rsidR="000C674A" w:rsidRPr="00171B62">
          <w:rPr>
            <w:rStyle w:val="Hyperlink"/>
            <w:bCs/>
            <w:iCs/>
            <w:sz w:val="22"/>
            <w:szCs w:val="22"/>
          </w:rPr>
          <w:t>https://doi.org/10.3389/fcimb.2022.873683</w:t>
        </w:r>
      </w:hyperlink>
    </w:p>
    <w:p w14:paraId="72F7940C" w14:textId="2C6DE386" w:rsidR="001A02CC" w:rsidRPr="00171B62" w:rsidRDefault="00134DE7" w:rsidP="00276735">
      <w:pPr>
        <w:pStyle w:val="NormalWeb"/>
        <w:numPr>
          <w:ilvl w:val="0"/>
          <w:numId w:val="29"/>
        </w:numPr>
        <w:spacing w:after="240" w:afterAutospacing="0"/>
        <w:ind w:left="360"/>
        <w:rPr>
          <w:color w:val="212121"/>
        </w:rPr>
      </w:pPr>
      <w:r w:rsidRPr="00171B62">
        <w:rPr>
          <w:b/>
          <w:bCs/>
          <w:sz w:val="22"/>
          <w:szCs w:val="22"/>
          <w:vertAlign w:val="superscript"/>
        </w:rPr>
        <w:t>*</w:t>
      </w:r>
      <w:r w:rsidR="00F7519A" w:rsidRPr="00171B62">
        <w:rPr>
          <w:b/>
          <w:bCs/>
          <w:sz w:val="22"/>
          <w:szCs w:val="22"/>
          <w:vertAlign w:val="superscript"/>
        </w:rPr>
        <w:t>+</w:t>
      </w:r>
      <w:r w:rsidR="4AD2DF61" w:rsidRPr="00171B62">
        <w:rPr>
          <w:b/>
          <w:bCs/>
          <w:sz w:val="22"/>
          <w:szCs w:val="22"/>
        </w:rPr>
        <w:t>Yang, I</w:t>
      </w:r>
      <w:r w:rsidR="4AD2DF61" w:rsidRPr="00171B62">
        <w:rPr>
          <w:sz w:val="22"/>
          <w:szCs w:val="22"/>
        </w:rPr>
        <w:t xml:space="preserve">., Rodriguez, J., Wright, Christa Young, </w:t>
      </w:r>
      <w:r w:rsidR="00A8432B" w:rsidRPr="00171B62">
        <w:rPr>
          <w:sz w:val="22"/>
          <w:szCs w:val="22"/>
        </w:rPr>
        <w:t xml:space="preserve">&amp; </w:t>
      </w:r>
      <w:r w:rsidR="4AD2DF61" w:rsidRPr="00171B62">
        <w:rPr>
          <w:sz w:val="22"/>
          <w:szCs w:val="22"/>
        </w:rPr>
        <w:t xml:space="preserve">Hu, Yi-Juan. (2022). The </w:t>
      </w:r>
      <w:r w:rsidR="0042171F" w:rsidRPr="00171B62">
        <w:rPr>
          <w:sz w:val="22"/>
          <w:szCs w:val="22"/>
        </w:rPr>
        <w:t>o</w:t>
      </w:r>
      <w:r w:rsidR="4AD2DF61" w:rsidRPr="00171B62">
        <w:rPr>
          <w:sz w:val="22"/>
          <w:szCs w:val="22"/>
        </w:rPr>
        <w:t xml:space="preserve">ral </w:t>
      </w:r>
      <w:r w:rsidR="0042171F" w:rsidRPr="00171B62">
        <w:rPr>
          <w:sz w:val="22"/>
          <w:szCs w:val="22"/>
        </w:rPr>
        <w:t>m</w:t>
      </w:r>
      <w:r w:rsidR="4AD2DF61" w:rsidRPr="00171B62">
        <w:rPr>
          <w:sz w:val="22"/>
          <w:szCs w:val="22"/>
        </w:rPr>
        <w:t xml:space="preserve">icrobiome of </w:t>
      </w:r>
      <w:r w:rsidR="0042171F" w:rsidRPr="00171B62">
        <w:rPr>
          <w:sz w:val="22"/>
          <w:szCs w:val="22"/>
        </w:rPr>
        <w:t>e</w:t>
      </w:r>
      <w:r w:rsidR="4AD2DF61" w:rsidRPr="00171B62">
        <w:rPr>
          <w:sz w:val="22"/>
          <w:szCs w:val="22"/>
        </w:rPr>
        <w:t xml:space="preserve">lectronic </w:t>
      </w:r>
      <w:r w:rsidR="0042171F" w:rsidRPr="00171B62">
        <w:rPr>
          <w:sz w:val="22"/>
          <w:szCs w:val="22"/>
        </w:rPr>
        <w:t>c</w:t>
      </w:r>
      <w:r w:rsidR="4AD2DF61" w:rsidRPr="00171B62">
        <w:rPr>
          <w:sz w:val="22"/>
          <w:szCs w:val="22"/>
        </w:rPr>
        <w:t xml:space="preserve">igarette </w:t>
      </w:r>
      <w:r w:rsidR="0042171F" w:rsidRPr="00171B62">
        <w:rPr>
          <w:sz w:val="22"/>
          <w:szCs w:val="22"/>
        </w:rPr>
        <w:t>u</w:t>
      </w:r>
      <w:r w:rsidR="4AD2DF61" w:rsidRPr="00171B62">
        <w:rPr>
          <w:sz w:val="22"/>
          <w:szCs w:val="22"/>
        </w:rPr>
        <w:t xml:space="preserve">sers: A </w:t>
      </w:r>
      <w:r w:rsidR="0042171F" w:rsidRPr="00171B62">
        <w:rPr>
          <w:sz w:val="22"/>
          <w:szCs w:val="22"/>
        </w:rPr>
        <w:t>c</w:t>
      </w:r>
      <w:r w:rsidR="4AD2DF61" w:rsidRPr="00171B62">
        <w:rPr>
          <w:sz w:val="22"/>
          <w:szCs w:val="22"/>
        </w:rPr>
        <w:t xml:space="preserve">ross-sectional </w:t>
      </w:r>
      <w:r w:rsidR="0042171F" w:rsidRPr="00171B62">
        <w:rPr>
          <w:sz w:val="22"/>
          <w:szCs w:val="22"/>
        </w:rPr>
        <w:t>e</w:t>
      </w:r>
      <w:r w:rsidR="4AD2DF61" w:rsidRPr="00171B62">
        <w:rPr>
          <w:sz w:val="22"/>
          <w:szCs w:val="22"/>
        </w:rPr>
        <w:t xml:space="preserve">xploration. </w:t>
      </w:r>
      <w:r w:rsidR="4AD2DF61" w:rsidRPr="00171B62">
        <w:rPr>
          <w:i/>
          <w:iCs/>
          <w:sz w:val="22"/>
          <w:szCs w:val="22"/>
        </w:rPr>
        <w:t>Oral Diseases</w:t>
      </w:r>
      <w:r w:rsidR="00613C48" w:rsidRPr="00171B62">
        <w:rPr>
          <w:i/>
          <w:iCs/>
          <w:sz w:val="22"/>
          <w:szCs w:val="22"/>
        </w:rPr>
        <w:t xml:space="preserve">, </w:t>
      </w:r>
      <w:r w:rsidR="004924BE" w:rsidRPr="00171B62">
        <w:rPr>
          <w:i/>
          <w:iCs/>
          <w:sz w:val="22"/>
          <w:szCs w:val="22"/>
        </w:rPr>
        <w:t>29</w:t>
      </w:r>
      <w:r w:rsidR="004924BE" w:rsidRPr="00171B62">
        <w:rPr>
          <w:sz w:val="22"/>
          <w:szCs w:val="22"/>
        </w:rPr>
        <w:t xml:space="preserve">(4), </w:t>
      </w:r>
      <w:r w:rsidR="00BB73E7" w:rsidRPr="00171B62">
        <w:rPr>
          <w:sz w:val="22"/>
          <w:szCs w:val="22"/>
        </w:rPr>
        <w:t>1875-1884.</w:t>
      </w:r>
      <w:r w:rsidR="4AD2DF61" w:rsidRPr="00171B62">
        <w:rPr>
          <w:i/>
          <w:iCs/>
          <w:sz w:val="22"/>
          <w:szCs w:val="22"/>
        </w:rPr>
        <w:t xml:space="preserve"> </w:t>
      </w:r>
      <w:hyperlink r:id="rId18">
        <w:r w:rsidR="4AD2DF61" w:rsidRPr="00171B62">
          <w:rPr>
            <w:rStyle w:val="Hyperlink"/>
            <w:sz w:val="22"/>
            <w:szCs w:val="22"/>
          </w:rPr>
          <w:t>http://</w:t>
        </w:r>
        <w:r w:rsidR="4497B9E2" w:rsidRPr="00171B62">
          <w:rPr>
            <w:rStyle w:val="Hyperlink"/>
            <w:sz w:val="22"/>
            <w:szCs w:val="22"/>
          </w:rPr>
          <w:t>doi: 10.1111/odi.14186</w:t>
        </w:r>
      </w:hyperlink>
    </w:p>
    <w:p w14:paraId="549EEAF0" w14:textId="38D0B66C" w:rsidR="0026566C" w:rsidRPr="00171B62" w:rsidRDefault="00134DE7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b/>
          <w:bCs/>
          <w:sz w:val="22"/>
          <w:szCs w:val="22"/>
          <w:vertAlign w:val="superscript"/>
        </w:rPr>
        <w:t>*</w:t>
      </w:r>
      <w:r w:rsidR="00F7519A" w:rsidRPr="00171B62">
        <w:rPr>
          <w:b/>
          <w:bCs/>
          <w:sz w:val="22"/>
          <w:szCs w:val="22"/>
          <w:vertAlign w:val="superscript"/>
        </w:rPr>
        <w:t>+</w:t>
      </w:r>
      <w:r w:rsidR="389012CF" w:rsidRPr="00171B62">
        <w:rPr>
          <w:sz w:val="22"/>
          <w:szCs w:val="22"/>
          <w:u w:val="thick"/>
        </w:rPr>
        <w:t>Park, J</w:t>
      </w:r>
      <w:r w:rsidR="389012CF" w:rsidRPr="00171B62">
        <w:rPr>
          <w:sz w:val="22"/>
          <w:szCs w:val="22"/>
        </w:rPr>
        <w:t xml:space="preserve">., Corwin, E.J.., Dunlop, A. L., &amp; </w:t>
      </w:r>
      <w:r w:rsidR="389012CF" w:rsidRPr="00171B62">
        <w:rPr>
          <w:b/>
          <w:bCs/>
          <w:sz w:val="22"/>
          <w:szCs w:val="22"/>
        </w:rPr>
        <w:t>Yang, I.</w:t>
      </w:r>
      <w:r w:rsidR="389012CF" w:rsidRPr="00171B62">
        <w:rPr>
          <w:sz w:val="22"/>
          <w:szCs w:val="22"/>
        </w:rPr>
        <w:t xml:space="preserve"> (2022). Initial psychometric testing of a maternal oral symptom survey. </w:t>
      </w:r>
      <w:r w:rsidR="389012CF" w:rsidRPr="00171B62">
        <w:rPr>
          <w:i/>
          <w:iCs/>
          <w:sz w:val="22"/>
          <w:szCs w:val="22"/>
        </w:rPr>
        <w:t>Journal of Midwifery &amp; Women’s Health</w:t>
      </w:r>
      <w:r w:rsidR="00CA0544" w:rsidRPr="00171B62">
        <w:rPr>
          <w:sz w:val="22"/>
          <w:szCs w:val="22"/>
        </w:rPr>
        <w:t xml:space="preserve">, </w:t>
      </w:r>
      <w:r w:rsidR="00CA0544" w:rsidRPr="00171B62">
        <w:rPr>
          <w:i/>
          <w:iCs/>
          <w:sz w:val="22"/>
          <w:szCs w:val="22"/>
        </w:rPr>
        <w:t>67</w:t>
      </w:r>
      <w:r w:rsidR="00CA0544" w:rsidRPr="00171B62">
        <w:rPr>
          <w:sz w:val="22"/>
          <w:szCs w:val="22"/>
        </w:rPr>
        <w:t xml:space="preserve">(2), </w:t>
      </w:r>
      <w:r w:rsidR="00583276" w:rsidRPr="00171B62">
        <w:rPr>
          <w:sz w:val="22"/>
          <w:szCs w:val="22"/>
        </w:rPr>
        <w:t>258-263.</w:t>
      </w:r>
      <w:r w:rsidR="3258F3CA" w:rsidRPr="00171B62">
        <w:rPr>
          <w:sz w:val="22"/>
          <w:szCs w:val="22"/>
        </w:rPr>
        <w:t xml:space="preserve"> </w:t>
      </w:r>
      <w:hyperlink r:id="rId19" w:history="1">
        <w:r w:rsidR="00276735" w:rsidRPr="00171B62">
          <w:rPr>
            <w:rStyle w:val="Hyperlink"/>
            <w:sz w:val="22"/>
            <w:szCs w:val="22"/>
          </w:rPr>
          <w:t>http://doi.org/10.1111/jmwh.13343</w:t>
        </w:r>
      </w:hyperlink>
    </w:p>
    <w:p w14:paraId="04C39E36" w14:textId="3D4EF6AF" w:rsidR="0026566C" w:rsidRPr="00171B62" w:rsidRDefault="00F7519A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t>+</w:t>
      </w:r>
      <w:r w:rsidR="004772CE" w:rsidRPr="00171B62">
        <w:rPr>
          <w:sz w:val="22"/>
          <w:szCs w:val="22"/>
        </w:rPr>
        <w:t xml:space="preserve">Butts, B., Alford, T., Brewster, G., Carlson, N., Coleman, E., Davis, E., Ferranti, E., Kimble, L., </w:t>
      </w:r>
      <w:proofErr w:type="spellStart"/>
      <w:r w:rsidR="004772CE" w:rsidRPr="00171B62">
        <w:rPr>
          <w:sz w:val="22"/>
          <w:szCs w:val="22"/>
        </w:rPr>
        <w:t>Narapareddy</w:t>
      </w:r>
      <w:proofErr w:type="spellEnd"/>
      <w:r w:rsidR="004772CE" w:rsidRPr="00171B62">
        <w:rPr>
          <w:sz w:val="22"/>
          <w:szCs w:val="22"/>
        </w:rPr>
        <w:t xml:space="preserve">, L., Wells, J., </w:t>
      </w:r>
      <w:r w:rsidR="00166D5C" w:rsidRPr="00171B62">
        <w:rPr>
          <w:sz w:val="22"/>
          <w:szCs w:val="22"/>
        </w:rPr>
        <w:t xml:space="preserve">&amp; </w:t>
      </w:r>
      <w:r w:rsidR="004772CE" w:rsidRPr="00171B62">
        <w:rPr>
          <w:b/>
          <w:sz w:val="22"/>
          <w:szCs w:val="22"/>
        </w:rPr>
        <w:t xml:space="preserve">Yang, I. </w:t>
      </w:r>
      <w:r w:rsidR="004772CE" w:rsidRPr="00171B62">
        <w:rPr>
          <w:sz w:val="22"/>
          <w:szCs w:val="22"/>
        </w:rPr>
        <w:t xml:space="preserve">(2021). Adaptation of metabolomics and microbiomic research protocols during the COVID-19 pandemic. </w:t>
      </w:r>
      <w:r w:rsidR="0026566C" w:rsidRPr="00171B62">
        <w:rPr>
          <w:i/>
          <w:sz w:val="22"/>
          <w:szCs w:val="22"/>
        </w:rPr>
        <w:t>Nursing Research, 71</w:t>
      </w:r>
      <w:r w:rsidR="0026566C" w:rsidRPr="00171B62">
        <w:rPr>
          <w:sz w:val="22"/>
          <w:szCs w:val="22"/>
        </w:rPr>
        <w:t xml:space="preserve">(2), 128-137. </w:t>
      </w:r>
      <w:hyperlink r:id="rId20" w:history="1">
        <w:r w:rsidR="0026566C" w:rsidRPr="00171B62">
          <w:rPr>
            <w:rStyle w:val="Hyperlink"/>
            <w:sz w:val="22"/>
            <w:szCs w:val="22"/>
          </w:rPr>
          <w:t>http://doi.org/10.1097/NNR.0000000000000574</w:t>
        </w:r>
      </w:hyperlink>
    </w:p>
    <w:p w14:paraId="31213C0A" w14:textId="3ACCA310" w:rsidR="000A403A" w:rsidRPr="00171B62" w:rsidRDefault="00134DE7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bCs/>
          <w:sz w:val="22"/>
          <w:szCs w:val="22"/>
        </w:rPr>
      </w:pPr>
      <w:r w:rsidRPr="00171B62">
        <w:rPr>
          <w:b/>
          <w:sz w:val="22"/>
          <w:szCs w:val="22"/>
          <w:vertAlign w:val="superscript"/>
        </w:rPr>
        <w:t>*</w:t>
      </w:r>
      <w:r w:rsidR="00F7519A" w:rsidRPr="00171B62">
        <w:rPr>
          <w:b/>
          <w:sz w:val="22"/>
          <w:szCs w:val="22"/>
          <w:vertAlign w:val="superscript"/>
        </w:rPr>
        <w:t>+</w:t>
      </w:r>
      <w:r w:rsidR="00A73D67" w:rsidRPr="00171B62">
        <w:rPr>
          <w:b/>
          <w:sz w:val="22"/>
          <w:szCs w:val="22"/>
        </w:rPr>
        <w:t xml:space="preserve">Yang, I., </w:t>
      </w:r>
      <w:r w:rsidR="00A73D67" w:rsidRPr="00171B62">
        <w:rPr>
          <w:bCs/>
          <w:sz w:val="22"/>
          <w:szCs w:val="22"/>
        </w:rPr>
        <w:t xml:space="preserve">Arthur, R.A., </w:t>
      </w:r>
      <w:r w:rsidR="001F3E06" w:rsidRPr="00171B62">
        <w:rPr>
          <w:bCs/>
          <w:sz w:val="22"/>
          <w:szCs w:val="22"/>
        </w:rPr>
        <w:t xml:space="preserve">Zhao, L., Clark, J., Hu, Y., Corwin, E.J., </w:t>
      </w:r>
      <w:r w:rsidR="00114661" w:rsidRPr="00171B62">
        <w:rPr>
          <w:bCs/>
          <w:sz w:val="22"/>
          <w:szCs w:val="22"/>
        </w:rPr>
        <w:t xml:space="preserve">&amp; </w:t>
      </w:r>
      <w:r w:rsidR="001F3E06" w:rsidRPr="00171B62">
        <w:rPr>
          <w:bCs/>
          <w:sz w:val="22"/>
          <w:szCs w:val="22"/>
        </w:rPr>
        <w:t>Lah, J. (</w:t>
      </w:r>
      <w:r w:rsidR="000A403A" w:rsidRPr="00171B62">
        <w:rPr>
          <w:bCs/>
          <w:sz w:val="22"/>
          <w:szCs w:val="22"/>
        </w:rPr>
        <w:t>2021</w:t>
      </w:r>
      <w:r w:rsidR="001F3E06" w:rsidRPr="00171B62">
        <w:rPr>
          <w:bCs/>
          <w:sz w:val="22"/>
          <w:szCs w:val="22"/>
        </w:rPr>
        <w:t xml:space="preserve">). </w:t>
      </w:r>
      <w:r w:rsidR="00AB2F59" w:rsidRPr="00171B62">
        <w:rPr>
          <w:bCs/>
          <w:sz w:val="22"/>
          <w:szCs w:val="22"/>
        </w:rPr>
        <w:t xml:space="preserve">The oral microbiome and inflammation in mild cognitive impairment. </w:t>
      </w:r>
      <w:r w:rsidR="00AB2F59" w:rsidRPr="00171B62">
        <w:rPr>
          <w:bCs/>
          <w:i/>
          <w:iCs/>
          <w:sz w:val="22"/>
          <w:szCs w:val="22"/>
        </w:rPr>
        <w:t>Experimental Gerontology</w:t>
      </w:r>
      <w:r w:rsidR="00AB2F59" w:rsidRPr="00171B62">
        <w:rPr>
          <w:bCs/>
          <w:sz w:val="22"/>
          <w:szCs w:val="22"/>
        </w:rPr>
        <w:t xml:space="preserve">, </w:t>
      </w:r>
      <w:r w:rsidR="00FE0E37" w:rsidRPr="00171B62">
        <w:rPr>
          <w:bCs/>
          <w:i/>
          <w:iCs/>
          <w:sz w:val="22"/>
          <w:szCs w:val="22"/>
        </w:rPr>
        <w:t xml:space="preserve">147, </w:t>
      </w:r>
      <w:r w:rsidR="00FE0E37" w:rsidRPr="00171B62">
        <w:rPr>
          <w:bCs/>
          <w:sz w:val="22"/>
          <w:szCs w:val="22"/>
        </w:rPr>
        <w:t xml:space="preserve">111273. </w:t>
      </w:r>
      <w:hyperlink r:id="rId21" w:history="1">
        <w:r w:rsidR="0026566C" w:rsidRPr="00171B62">
          <w:rPr>
            <w:rStyle w:val="Hyperlink"/>
            <w:bCs/>
            <w:sz w:val="22"/>
            <w:szCs w:val="22"/>
          </w:rPr>
          <w:t>http://doi.org/10.1016/j.exger.2021.111273</w:t>
        </w:r>
      </w:hyperlink>
    </w:p>
    <w:p w14:paraId="749F4655" w14:textId="1B338B71" w:rsidR="00572916" w:rsidRPr="00171B62" w:rsidRDefault="00D34B3B" w:rsidP="00993C10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lastRenderedPageBreak/>
        <w:t>*</w:t>
      </w:r>
      <w:r w:rsidR="00B26C9F" w:rsidRPr="00171B62">
        <w:rPr>
          <w:sz w:val="22"/>
          <w:szCs w:val="22"/>
        </w:rPr>
        <w:t xml:space="preserve">Hu, W.T., Howell, J.C., Ozturk, T., Benameur, K., </w:t>
      </w:r>
      <w:proofErr w:type="spellStart"/>
      <w:r w:rsidR="00B26C9F" w:rsidRPr="00171B62">
        <w:rPr>
          <w:sz w:val="22"/>
          <w:szCs w:val="22"/>
        </w:rPr>
        <w:t>Bassit</w:t>
      </w:r>
      <w:proofErr w:type="spellEnd"/>
      <w:r w:rsidR="00B26C9F" w:rsidRPr="00171B62">
        <w:rPr>
          <w:sz w:val="22"/>
          <w:szCs w:val="22"/>
        </w:rPr>
        <w:t xml:space="preserve">, L.C., </w:t>
      </w:r>
      <w:proofErr w:type="spellStart"/>
      <w:r w:rsidR="00B26C9F" w:rsidRPr="00171B62">
        <w:rPr>
          <w:sz w:val="22"/>
          <w:szCs w:val="22"/>
        </w:rPr>
        <w:t>Ramonell</w:t>
      </w:r>
      <w:proofErr w:type="spellEnd"/>
      <w:r w:rsidR="00B26C9F" w:rsidRPr="00171B62">
        <w:rPr>
          <w:sz w:val="22"/>
          <w:szCs w:val="22"/>
        </w:rPr>
        <w:t xml:space="preserve">, R., Cashman, K.S., Pirmohammed, S., Roback, J.D., Marconi, V.C., </w:t>
      </w:r>
      <w:r w:rsidR="00B26C9F" w:rsidRPr="00171B62">
        <w:rPr>
          <w:b/>
          <w:sz w:val="22"/>
          <w:szCs w:val="22"/>
        </w:rPr>
        <w:t>Yang, I</w:t>
      </w:r>
      <w:r w:rsidR="00B26C9F" w:rsidRPr="00171B62">
        <w:rPr>
          <w:sz w:val="22"/>
          <w:szCs w:val="22"/>
        </w:rPr>
        <w:t xml:space="preserve">., Mac, V.V., Smith, D., Sanz, I., Wharton, W., Lee, F.E., </w:t>
      </w:r>
      <w:r w:rsidR="00F809BF" w:rsidRPr="00171B62">
        <w:rPr>
          <w:sz w:val="22"/>
          <w:szCs w:val="22"/>
        </w:rPr>
        <w:t xml:space="preserve">&amp; </w:t>
      </w:r>
      <w:proofErr w:type="spellStart"/>
      <w:r w:rsidR="00B26C9F" w:rsidRPr="00171B62">
        <w:rPr>
          <w:sz w:val="22"/>
          <w:szCs w:val="22"/>
        </w:rPr>
        <w:t>Schinazi</w:t>
      </w:r>
      <w:proofErr w:type="spellEnd"/>
      <w:r w:rsidR="00B26C9F" w:rsidRPr="00171B62">
        <w:rPr>
          <w:sz w:val="22"/>
          <w:szCs w:val="22"/>
        </w:rPr>
        <w:t xml:space="preserve">, R.F. (2020). Antibody profiles according to mild or severe SARS-CoV-2 Infection, Atlanta, Georgia, USA, 2020. </w:t>
      </w:r>
      <w:r w:rsidR="00B26C9F" w:rsidRPr="00171B62">
        <w:rPr>
          <w:i/>
          <w:sz w:val="22"/>
          <w:szCs w:val="22"/>
        </w:rPr>
        <w:t>Emerging Infectious Diseases, 26</w:t>
      </w:r>
      <w:r w:rsidR="00B26C9F" w:rsidRPr="00171B62">
        <w:rPr>
          <w:sz w:val="22"/>
          <w:szCs w:val="22"/>
        </w:rPr>
        <w:t>(12)</w:t>
      </w:r>
      <w:r w:rsidR="00CE7292" w:rsidRPr="00171B62">
        <w:rPr>
          <w:sz w:val="22"/>
          <w:szCs w:val="22"/>
        </w:rPr>
        <w:t xml:space="preserve">, </w:t>
      </w:r>
      <w:r w:rsidR="00AE617C" w:rsidRPr="00171B62">
        <w:rPr>
          <w:sz w:val="22"/>
          <w:szCs w:val="22"/>
        </w:rPr>
        <w:t>2974-2</w:t>
      </w:r>
      <w:r w:rsidR="00AA33E0" w:rsidRPr="00171B62">
        <w:rPr>
          <w:sz w:val="22"/>
          <w:szCs w:val="22"/>
        </w:rPr>
        <w:t xml:space="preserve">978. </w:t>
      </w:r>
      <w:r w:rsidR="00572916" w:rsidRPr="00171B62">
        <w:rPr>
          <w:sz w:val="22"/>
          <w:szCs w:val="22"/>
        </w:rPr>
        <w:t>DOI: </w:t>
      </w:r>
      <w:hyperlink r:id="rId22" w:tgtFrame="_blank" w:history="1">
        <w:r w:rsidR="00572916" w:rsidRPr="00171B62">
          <w:rPr>
            <w:rStyle w:val="Hyperlink"/>
            <w:sz w:val="22"/>
            <w:szCs w:val="22"/>
          </w:rPr>
          <w:t>10.3201/eid2612.203334</w:t>
        </w:r>
      </w:hyperlink>
    </w:p>
    <w:p w14:paraId="7115F992" w14:textId="77777777" w:rsidR="00C36856" w:rsidRPr="00171B62" w:rsidRDefault="00C36856" w:rsidP="00993C10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14:paraId="79D963B3" w14:textId="277BB7F0" w:rsidR="00232F0E" w:rsidRPr="00171B62" w:rsidRDefault="00232F0E" w:rsidP="00993C1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sz w:val="22"/>
          <w:szCs w:val="22"/>
        </w:rPr>
      </w:pPr>
      <w:r w:rsidRPr="00171B62">
        <w:rPr>
          <w:b/>
          <w:sz w:val="22"/>
          <w:szCs w:val="22"/>
          <w:vertAlign w:val="superscript"/>
        </w:rPr>
        <w:t>*</w:t>
      </w:r>
      <w:r w:rsidR="00956B9D" w:rsidRPr="00171B62">
        <w:rPr>
          <w:b/>
          <w:sz w:val="22"/>
          <w:szCs w:val="22"/>
          <w:vertAlign w:val="superscript"/>
        </w:rPr>
        <w:t>+</w:t>
      </w:r>
      <w:r w:rsidRPr="00171B62">
        <w:rPr>
          <w:b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 xml:space="preserve">Hu, Y., Corwin, E.J., </w:t>
      </w:r>
      <w:r w:rsidR="00EC0811" w:rsidRPr="00171B62">
        <w:rPr>
          <w:sz w:val="22"/>
          <w:szCs w:val="22"/>
        </w:rPr>
        <w:t xml:space="preserve">&amp; </w:t>
      </w:r>
      <w:r w:rsidRPr="00171B62">
        <w:rPr>
          <w:sz w:val="22"/>
          <w:szCs w:val="22"/>
        </w:rPr>
        <w:t xml:space="preserve">Dunlop, A.L. (2020). Exploring the maternal infant oral microbiome. </w:t>
      </w:r>
      <w:r w:rsidRPr="00171B62">
        <w:rPr>
          <w:i/>
          <w:sz w:val="22"/>
          <w:szCs w:val="22"/>
        </w:rPr>
        <w:t>Journal of Perinatal and Neonatal Nursing, 34</w:t>
      </w:r>
      <w:r w:rsidRPr="00171B62">
        <w:rPr>
          <w:sz w:val="22"/>
          <w:szCs w:val="22"/>
        </w:rPr>
        <w:t>(3), 211-221.</w:t>
      </w:r>
      <w:r w:rsidR="003042AE" w:rsidRPr="00171B62">
        <w:rPr>
          <w:sz w:val="22"/>
          <w:szCs w:val="22"/>
        </w:rPr>
        <w:t xml:space="preserve"> </w:t>
      </w:r>
      <w:hyperlink r:id="rId23" w:history="1">
        <w:r w:rsidR="00072C47" w:rsidRPr="00171B62">
          <w:rPr>
            <w:rStyle w:val="Hyperlink"/>
            <w:sz w:val="22"/>
            <w:szCs w:val="22"/>
          </w:rPr>
          <w:t>DOI: 10.1097/JPN.0000000000000494</w:t>
        </w:r>
      </w:hyperlink>
    </w:p>
    <w:p w14:paraId="1716AFF7" w14:textId="77777777" w:rsidR="00232F0E" w:rsidRPr="00171B62" w:rsidRDefault="00232F0E" w:rsidP="00993C10">
      <w:pPr>
        <w:pStyle w:val="NormalWeb"/>
        <w:spacing w:before="0" w:beforeAutospacing="0" w:after="0" w:afterAutospacing="0"/>
        <w:ind w:left="360"/>
        <w:rPr>
          <w:b/>
          <w:i/>
          <w:sz w:val="22"/>
          <w:szCs w:val="22"/>
        </w:rPr>
      </w:pPr>
    </w:p>
    <w:p w14:paraId="23ACDE55" w14:textId="4F996A98" w:rsidR="00B26B80" w:rsidRPr="00171B62" w:rsidRDefault="00956B9D" w:rsidP="00993C10">
      <w:pPr>
        <w:pStyle w:val="NormalWeb"/>
        <w:numPr>
          <w:ilvl w:val="0"/>
          <w:numId w:val="29"/>
        </w:numPr>
        <w:spacing w:before="0" w:beforeAutospacing="0" w:after="240" w:afterAutospacing="0"/>
        <w:ind w:left="360"/>
        <w:rPr>
          <w:i/>
          <w:sz w:val="22"/>
          <w:szCs w:val="22"/>
        </w:rPr>
      </w:pPr>
      <w:r w:rsidRPr="00171B62">
        <w:rPr>
          <w:b/>
          <w:sz w:val="22"/>
          <w:szCs w:val="22"/>
          <w:vertAlign w:val="superscript"/>
        </w:rPr>
        <w:t>+</w:t>
      </w:r>
      <w:r w:rsidR="00B26B80" w:rsidRPr="00171B62">
        <w:rPr>
          <w:b/>
          <w:sz w:val="22"/>
          <w:szCs w:val="22"/>
        </w:rPr>
        <w:t xml:space="preserve">Yang, I., </w:t>
      </w:r>
      <w:r w:rsidR="00B26B80" w:rsidRPr="00171B62">
        <w:rPr>
          <w:sz w:val="22"/>
          <w:szCs w:val="22"/>
          <w:u w:val="thick"/>
        </w:rPr>
        <w:t>Sandeep, S</w:t>
      </w:r>
      <w:r w:rsidR="00B26B80" w:rsidRPr="00171B62">
        <w:rPr>
          <w:sz w:val="22"/>
          <w:szCs w:val="22"/>
        </w:rPr>
        <w:t>.</w:t>
      </w:r>
      <w:r w:rsidR="009C2F64" w:rsidRPr="00171B62">
        <w:rPr>
          <w:sz w:val="22"/>
          <w:szCs w:val="22"/>
        </w:rPr>
        <w:t>,</w:t>
      </w:r>
      <w:r w:rsidR="00B26B80" w:rsidRPr="00171B62">
        <w:rPr>
          <w:sz w:val="22"/>
          <w:szCs w:val="22"/>
        </w:rPr>
        <w:t xml:space="preserve"> &amp; Rodriguez, J. (2020). The </w:t>
      </w:r>
      <w:r w:rsidR="009C2F64" w:rsidRPr="00171B62">
        <w:rPr>
          <w:sz w:val="22"/>
          <w:szCs w:val="22"/>
        </w:rPr>
        <w:t>o</w:t>
      </w:r>
      <w:r w:rsidR="00B26B80" w:rsidRPr="00171B62">
        <w:rPr>
          <w:sz w:val="22"/>
          <w:szCs w:val="22"/>
        </w:rPr>
        <w:t xml:space="preserve">ral </w:t>
      </w:r>
      <w:r w:rsidR="009C2F64" w:rsidRPr="00171B62">
        <w:rPr>
          <w:sz w:val="22"/>
          <w:szCs w:val="22"/>
        </w:rPr>
        <w:t>h</w:t>
      </w:r>
      <w:r w:rsidR="00B26B80" w:rsidRPr="00171B62">
        <w:rPr>
          <w:sz w:val="22"/>
          <w:szCs w:val="22"/>
        </w:rPr>
        <w:t xml:space="preserve">ealth </w:t>
      </w:r>
      <w:r w:rsidR="009C2F64" w:rsidRPr="00171B62">
        <w:rPr>
          <w:sz w:val="22"/>
          <w:szCs w:val="22"/>
        </w:rPr>
        <w:t>i</w:t>
      </w:r>
      <w:r w:rsidR="00B26B80" w:rsidRPr="00171B62">
        <w:rPr>
          <w:sz w:val="22"/>
          <w:szCs w:val="22"/>
        </w:rPr>
        <w:t xml:space="preserve">mpact of </w:t>
      </w:r>
      <w:r w:rsidR="009C2F64" w:rsidRPr="00171B62">
        <w:rPr>
          <w:sz w:val="22"/>
          <w:szCs w:val="22"/>
        </w:rPr>
        <w:t>e</w:t>
      </w:r>
      <w:r w:rsidR="00B26B80" w:rsidRPr="00171B62">
        <w:rPr>
          <w:sz w:val="22"/>
          <w:szCs w:val="22"/>
        </w:rPr>
        <w:t xml:space="preserve">lectronic </w:t>
      </w:r>
      <w:r w:rsidR="009C2F64" w:rsidRPr="00171B62">
        <w:rPr>
          <w:sz w:val="22"/>
          <w:szCs w:val="22"/>
        </w:rPr>
        <w:t>c</w:t>
      </w:r>
      <w:r w:rsidR="00B26B80" w:rsidRPr="00171B62">
        <w:rPr>
          <w:sz w:val="22"/>
          <w:szCs w:val="22"/>
        </w:rPr>
        <w:t xml:space="preserve">igarette </w:t>
      </w:r>
      <w:r w:rsidR="009C2F64" w:rsidRPr="00171B62">
        <w:rPr>
          <w:sz w:val="22"/>
          <w:szCs w:val="22"/>
        </w:rPr>
        <w:t>u</w:t>
      </w:r>
      <w:r w:rsidR="00B26B80" w:rsidRPr="00171B62">
        <w:rPr>
          <w:sz w:val="22"/>
          <w:szCs w:val="22"/>
        </w:rPr>
        <w:t xml:space="preserve">se: A </w:t>
      </w:r>
      <w:r w:rsidR="009C2F64" w:rsidRPr="00171B62">
        <w:rPr>
          <w:sz w:val="22"/>
          <w:szCs w:val="22"/>
        </w:rPr>
        <w:t>s</w:t>
      </w:r>
      <w:r w:rsidR="00B26B80" w:rsidRPr="00171B62">
        <w:rPr>
          <w:sz w:val="22"/>
          <w:szCs w:val="22"/>
        </w:rPr>
        <w:t xml:space="preserve">ystematic </w:t>
      </w:r>
      <w:r w:rsidR="009C2F64" w:rsidRPr="00171B62">
        <w:rPr>
          <w:sz w:val="22"/>
          <w:szCs w:val="22"/>
        </w:rPr>
        <w:t>r</w:t>
      </w:r>
      <w:r w:rsidR="00B26B80" w:rsidRPr="00171B62">
        <w:rPr>
          <w:sz w:val="22"/>
          <w:szCs w:val="22"/>
        </w:rPr>
        <w:t xml:space="preserve">eview. </w:t>
      </w:r>
      <w:r w:rsidR="00B26B80" w:rsidRPr="00171B62">
        <w:rPr>
          <w:i/>
          <w:sz w:val="22"/>
          <w:szCs w:val="22"/>
        </w:rPr>
        <w:t>Critical Reviews in Toxicology</w:t>
      </w:r>
      <w:r w:rsidR="001732A6" w:rsidRPr="00171B62">
        <w:rPr>
          <w:i/>
          <w:sz w:val="22"/>
          <w:szCs w:val="22"/>
        </w:rPr>
        <w:t>, 50</w:t>
      </w:r>
      <w:r w:rsidR="001732A6" w:rsidRPr="00171B62">
        <w:rPr>
          <w:sz w:val="22"/>
          <w:szCs w:val="22"/>
        </w:rPr>
        <w:t>(2), 97-127.</w:t>
      </w:r>
      <w:r w:rsidR="00B26B80" w:rsidRPr="00171B62">
        <w:rPr>
          <w:i/>
          <w:sz w:val="22"/>
          <w:szCs w:val="22"/>
        </w:rPr>
        <w:t xml:space="preserve"> </w:t>
      </w:r>
      <w:r w:rsidR="0094330A" w:rsidRPr="00171B62">
        <w:rPr>
          <w:iCs/>
          <w:sz w:val="22"/>
          <w:szCs w:val="22"/>
        </w:rPr>
        <w:t>DOI</w:t>
      </w:r>
      <w:r w:rsidR="0094330A" w:rsidRPr="00171B62">
        <w:rPr>
          <w:i/>
          <w:sz w:val="22"/>
          <w:szCs w:val="22"/>
        </w:rPr>
        <w:t>: </w:t>
      </w:r>
      <w:hyperlink r:id="rId24" w:tgtFrame="_blank" w:history="1">
        <w:r w:rsidR="0094330A" w:rsidRPr="00171B62">
          <w:rPr>
            <w:rStyle w:val="Hyperlink"/>
            <w:iCs/>
            <w:sz w:val="22"/>
            <w:szCs w:val="22"/>
          </w:rPr>
          <w:t>10.1080/10408444.2020.1713726</w:t>
        </w:r>
      </w:hyperlink>
    </w:p>
    <w:p w14:paraId="39DA21BF" w14:textId="1B23B689" w:rsidR="00B26B80" w:rsidRPr="00171B62" w:rsidRDefault="00B26B80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rFonts w:eastAsia="Arial"/>
          <w:sz w:val="22"/>
          <w:szCs w:val="22"/>
          <w:bdr w:val="nil"/>
        </w:rPr>
      </w:pPr>
      <w:r w:rsidRPr="00171B62">
        <w:rPr>
          <w:b/>
          <w:sz w:val="22"/>
          <w:szCs w:val="22"/>
          <w:vertAlign w:val="superscript"/>
        </w:rPr>
        <w:t>*</w:t>
      </w:r>
      <w:r w:rsidR="00956B9D" w:rsidRPr="00171B62">
        <w:rPr>
          <w:b/>
          <w:sz w:val="22"/>
          <w:szCs w:val="22"/>
          <w:vertAlign w:val="superscript"/>
        </w:rPr>
        <w:t>+</w:t>
      </w: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&amp; Hall, L. (2019). Factors related to prenatal smoking among socioeconomically disadvantaged women. </w:t>
      </w:r>
      <w:r w:rsidRPr="00171B62">
        <w:rPr>
          <w:i/>
          <w:sz w:val="22"/>
          <w:szCs w:val="22"/>
        </w:rPr>
        <w:t xml:space="preserve">Women &amp; Health, </w:t>
      </w:r>
      <w:r w:rsidRPr="00171B62">
        <w:rPr>
          <w:rFonts w:eastAsia="Arial"/>
          <w:i/>
          <w:sz w:val="22"/>
          <w:szCs w:val="22"/>
          <w:bdr w:val="nil"/>
        </w:rPr>
        <w:t xml:space="preserve">59, </w:t>
      </w:r>
      <w:r w:rsidRPr="00171B62">
        <w:rPr>
          <w:rFonts w:eastAsia="Arial"/>
          <w:sz w:val="22"/>
          <w:szCs w:val="22"/>
          <w:bdr w:val="nil"/>
        </w:rPr>
        <w:t>1026-1074.</w:t>
      </w:r>
      <w:r w:rsidR="00FD3EB6" w:rsidRPr="00171B62">
        <w:rPr>
          <w:rFonts w:eastAsia="Arial"/>
          <w:sz w:val="22"/>
          <w:szCs w:val="22"/>
          <w:bdr w:val="nil"/>
        </w:rPr>
        <w:t xml:space="preserve"> </w:t>
      </w:r>
      <w:hyperlink r:id="rId25" w:history="1">
        <w:r w:rsidR="00FD3EB6" w:rsidRPr="00171B62">
          <w:rPr>
            <w:rStyle w:val="Hyperlink"/>
            <w:rFonts w:eastAsia="Arial"/>
            <w:sz w:val="22"/>
            <w:szCs w:val="22"/>
            <w:bdr w:val="nil"/>
          </w:rPr>
          <w:t>https://doi.org/10.1080/03630242.2019.1584145</w:t>
        </w:r>
      </w:hyperlink>
    </w:p>
    <w:p w14:paraId="004D5F14" w14:textId="5D803E78" w:rsidR="00B26B80" w:rsidRPr="00171B62" w:rsidRDefault="00B26B80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b/>
          <w:sz w:val="22"/>
          <w:szCs w:val="22"/>
          <w:vertAlign w:val="superscript"/>
        </w:rPr>
        <w:t>*</w:t>
      </w:r>
      <w:r w:rsidR="00956B9D" w:rsidRPr="00171B62">
        <w:rPr>
          <w:b/>
          <w:sz w:val="22"/>
          <w:szCs w:val="22"/>
          <w:vertAlign w:val="superscript"/>
        </w:rPr>
        <w:t>+</w:t>
      </w:r>
      <w:r w:rsidRPr="00171B62">
        <w:rPr>
          <w:b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 xml:space="preserve">Knight, A.K., Dunlop, A. L., &amp; Corwin, E.J. (2019). Characterizing the subgingival microbiome of pregnant, African American women. </w:t>
      </w:r>
      <w:r w:rsidRPr="00171B62">
        <w:rPr>
          <w:i/>
          <w:sz w:val="22"/>
          <w:szCs w:val="22"/>
        </w:rPr>
        <w:t>Journal of Obstetric, Gynecologic, &amp; Neonatal Nursing (JOGNN), 48</w:t>
      </w:r>
      <w:r w:rsidRPr="00171B62">
        <w:rPr>
          <w:sz w:val="22"/>
          <w:szCs w:val="22"/>
        </w:rPr>
        <w:t>(2), 140-152.</w:t>
      </w:r>
      <w:r w:rsidR="002852B5" w:rsidRPr="00171B62">
        <w:rPr>
          <w:sz w:val="22"/>
          <w:szCs w:val="22"/>
        </w:rPr>
        <w:t xml:space="preserve"> DOI: </w:t>
      </w:r>
      <w:hyperlink r:id="rId26" w:tgtFrame="_blank" w:history="1">
        <w:r w:rsidR="002852B5" w:rsidRPr="00171B62">
          <w:rPr>
            <w:rStyle w:val="Hyperlink"/>
            <w:sz w:val="22"/>
            <w:szCs w:val="22"/>
          </w:rPr>
          <w:t>10.1016/j.jogn.2018.12.003</w:t>
        </w:r>
      </w:hyperlink>
    </w:p>
    <w:p w14:paraId="334528B4" w14:textId="633FF92A" w:rsidR="00B26B80" w:rsidRPr="00171B62" w:rsidRDefault="00B26B80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t>*</w:t>
      </w:r>
      <w:r w:rsidR="00956B9D" w:rsidRPr="00171B62">
        <w:rPr>
          <w:sz w:val="22"/>
          <w:szCs w:val="22"/>
          <w:vertAlign w:val="superscript"/>
        </w:rPr>
        <w:t>+</w:t>
      </w:r>
      <w:r w:rsidRPr="00171B62">
        <w:rPr>
          <w:sz w:val="22"/>
          <w:szCs w:val="22"/>
        </w:rPr>
        <w:t xml:space="preserve">Baker, B. &amp; </w:t>
      </w: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>(2018). Social media as social support in pregnancy and the postpartum. </w:t>
      </w:r>
      <w:r w:rsidRPr="00171B62">
        <w:rPr>
          <w:i/>
          <w:iCs/>
          <w:sz w:val="22"/>
          <w:szCs w:val="22"/>
        </w:rPr>
        <w:t>Sexual &amp; Reproductive Healthcare</w:t>
      </w:r>
      <w:r w:rsidRPr="00171B62">
        <w:rPr>
          <w:sz w:val="22"/>
          <w:szCs w:val="22"/>
        </w:rPr>
        <w:t>, </w:t>
      </w:r>
      <w:r w:rsidRPr="00171B62">
        <w:rPr>
          <w:i/>
          <w:iCs/>
          <w:sz w:val="22"/>
          <w:szCs w:val="22"/>
        </w:rPr>
        <w:t>17</w:t>
      </w:r>
      <w:r w:rsidRPr="00171B62">
        <w:rPr>
          <w:sz w:val="22"/>
          <w:szCs w:val="22"/>
        </w:rPr>
        <w:t>, 31-34.</w:t>
      </w:r>
      <w:r w:rsidR="00224E37" w:rsidRPr="00171B62">
        <w:rPr>
          <w:sz w:val="22"/>
          <w:szCs w:val="22"/>
        </w:rPr>
        <w:t xml:space="preserve"> DOI: </w:t>
      </w:r>
      <w:hyperlink r:id="rId27" w:tgtFrame="_blank" w:history="1">
        <w:r w:rsidR="00224E37" w:rsidRPr="00171B62">
          <w:rPr>
            <w:rStyle w:val="Hyperlink"/>
            <w:sz w:val="22"/>
            <w:szCs w:val="22"/>
          </w:rPr>
          <w:t>10.1016/j.srhc.2018.05.003</w:t>
        </w:r>
      </w:hyperlink>
    </w:p>
    <w:p w14:paraId="7F376232" w14:textId="4369E5D7" w:rsidR="00B26B80" w:rsidRPr="00171B62" w:rsidRDefault="00107404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i/>
          <w:sz w:val="22"/>
          <w:szCs w:val="22"/>
        </w:rPr>
      </w:pPr>
      <w:r w:rsidRPr="00171B62">
        <w:rPr>
          <w:sz w:val="22"/>
          <w:szCs w:val="22"/>
          <w:vertAlign w:val="superscript"/>
        </w:rPr>
        <w:t>+</w:t>
      </w:r>
      <w:r w:rsidR="00B26B80" w:rsidRPr="00171B62">
        <w:rPr>
          <w:sz w:val="22"/>
          <w:szCs w:val="22"/>
        </w:rPr>
        <w:t xml:space="preserve">Mutic, A., Ferranti, E., Jordan, S., Thul, T., &amp; </w:t>
      </w:r>
      <w:r w:rsidR="00B26B80" w:rsidRPr="00171B62">
        <w:rPr>
          <w:b/>
          <w:sz w:val="22"/>
          <w:szCs w:val="22"/>
        </w:rPr>
        <w:t>Yang, I</w:t>
      </w:r>
      <w:r w:rsidR="00B26B80" w:rsidRPr="00171B62">
        <w:rPr>
          <w:sz w:val="22"/>
          <w:szCs w:val="22"/>
        </w:rPr>
        <w:t xml:space="preserve">. (2017). The postpartum and newborn microbiomes. </w:t>
      </w:r>
      <w:r w:rsidR="00B26B80" w:rsidRPr="00171B62">
        <w:rPr>
          <w:i/>
          <w:sz w:val="22"/>
          <w:szCs w:val="22"/>
        </w:rPr>
        <w:t>MCN: The American Journal of Maternal Child Nursing, 42</w:t>
      </w:r>
      <w:r w:rsidR="00B26B80" w:rsidRPr="00171B62">
        <w:rPr>
          <w:sz w:val="22"/>
          <w:szCs w:val="22"/>
        </w:rPr>
        <w:t>(6), 326-331.</w:t>
      </w:r>
      <w:r w:rsidR="00943C8C" w:rsidRPr="00171B62">
        <w:rPr>
          <w:sz w:val="22"/>
          <w:szCs w:val="22"/>
        </w:rPr>
        <w:t xml:space="preserve"> </w:t>
      </w:r>
      <w:proofErr w:type="spellStart"/>
      <w:r w:rsidR="00943C8C" w:rsidRPr="00171B62">
        <w:rPr>
          <w:sz w:val="22"/>
          <w:szCs w:val="22"/>
        </w:rPr>
        <w:t>doi</w:t>
      </w:r>
      <w:proofErr w:type="spellEnd"/>
      <w:r w:rsidR="00943C8C" w:rsidRPr="00171B62">
        <w:rPr>
          <w:sz w:val="22"/>
          <w:szCs w:val="22"/>
        </w:rPr>
        <w:t>: </w:t>
      </w:r>
      <w:hyperlink r:id="rId28" w:tgtFrame="_blank" w:history="1">
        <w:r w:rsidR="00943C8C" w:rsidRPr="00171B62">
          <w:rPr>
            <w:rStyle w:val="Hyperlink"/>
            <w:sz w:val="22"/>
            <w:szCs w:val="22"/>
          </w:rPr>
          <w:t>10.1097/NMC.0000000000000374</w:t>
        </w:r>
      </w:hyperlink>
    </w:p>
    <w:p w14:paraId="0ABF1A78" w14:textId="7A9D7102" w:rsidR="00B26B80" w:rsidRPr="00171B62" w:rsidRDefault="00B26B80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sz w:val="22"/>
          <w:szCs w:val="22"/>
        </w:rPr>
        <w:t xml:space="preserve">Jordan, S., Baker, B., Dunn, A., Edwards, S., Ferranti, E., Mutic, A., </w:t>
      </w:r>
      <w:r w:rsidRPr="00171B62">
        <w:rPr>
          <w:b/>
          <w:sz w:val="22"/>
          <w:szCs w:val="22"/>
        </w:rPr>
        <w:t>Yang, I</w:t>
      </w:r>
      <w:r w:rsidRPr="00171B62">
        <w:rPr>
          <w:sz w:val="22"/>
          <w:szCs w:val="22"/>
        </w:rPr>
        <w:t>. &amp; Rodriguez, J. (2017). Maternal-</w:t>
      </w:r>
      <w:r w:rsidR="008B59AB" w:rsidRPr="00171B62">
        <w:rPr>
          <w:sz w:val="22"/>
          <w:szCs w:val="22"/>
        </w:rPr>
        <w:t>c</w:t>
      </w:r>
      <w:r w:rsidRPr="00171B62">
        <w:rPr>
          <w:sz w:val="22"/>
          <w:szCs w:val="22"/>
        </w:rPr>
        <w:t xml:space="preserve">hild </w:t>
      </w:r>
      <w:r w:rsidR="008B59AB" w:rsidRPr="00171B62">
        <w:rPr>
          <w:sz w:val="22"/>
          <w:szCs w:val="22"/>
        </w:rPr>
        <w:t>m</w:t>
      </w:r>
      <w:r w:rsidRPr="00171B62">
        <w:rPr>
          <w:sz w:val="22"/>
          <w:szCs w:val="22"/>
        </w:rPr>
        <w:t xml:space="preserve">icrobiome: Collection, </w:t>
      </w:r>
      <w:r w:rsidR="008B59AB" w:rsidRPr="00171B62">
        <w:rPr>
          <w:sz w:val="22"/>
          <w:szCs w:val="22"/>
        </w:rPr>
        <w:t>s</w:t>
      </w:r>
      <w:r w:rsidRPr="00171B62">
        <w:rPr>
          <w:sz w:val="22"/>
          <w:szCs w:val="22"/>
        </w:rPr>
        <w:t xml:space="preserve">torage and </w:t>
      </w:r>
      <w:r w:rsidR="008B59AB" w:rsidRPr="00171B62">
        <w:rPr>
          <w:sz w:val="22"/>
          <w:szCs w:val="22"/>
        </w:rPr>
        <w:t>i</w:t>
      </w:r>
      <w:r w:rsidRPr="00171B62">
        <w:rPr>
          <w:sz w:val="22"/>
          <w:szCs w:val="22"/>
        </w:rPr>
        <w:t xml:space="preserve">mplications for </w:t>
      </w:r>
      <w:r w:rsidR="008B59AB" w:rsidRPr="00171B62">
        <w:rPr>
          <w:sz w:val="22"/>
          <w:szCs w:val="22"/>
        </w:rPr>
        <w:t>r</w:t>
      </w:r>
      <w:r w:rsidRPr="00171B62">
        <w:rPr>
          <w:sz w:val="22"/>
          <w:szCs w:val="22"/>
        </w:rPr>
        <w:t xml:space="preserve">esearch and </w:t>
      </w:r>
      <w:r w:rsidR="008B59AB" w:rsidRPr="00171B62">
        <w:rPr>
          <w:sz w:val="22"/>
          <w:szCs w:val="22"/>
        </w:rPr>
        <w:t>p</w:t>
      </w:r>
      <w:r w:rsidRPr="00171B62">
        <w:rPr>
          <w:sz w:val="22"/>
          <w:szCs w:val="22"/>
        </w:rPr>
        <w:t xml:space="preserve">ractice. </w:t>
      </w:r>
      <w:r w:rsidRPr="00171B62">
        <w:rPr>
          <w:i/>
          <w:sz w:val="22"/>
          <w:szCs w:val="22"/>
        </w:rPr>
        <w:t xml:space="preserve">Nursing Research, 66, </w:t>
      </w:r>
      <w:r w:rsidRPr="00171B62">
        <w:rPr>
          <w:sz w:val="22"/>
          <w:szCs w:val="22"/>
        </w:rPr>
        <w:t>175-183.</w:t>
      </w:r>
      <w:r w:rsidR="00A55CE4" w:rsidRPr="00171B62">
        <w:rPr>
          <w:sz w:val="22"/>
          <w:szCs w:val="22"/>
        </w:rPr>
        <w:t xml:space="preserve"> DOI: </w:t>
      </w:r>
      <w:hyperlink r:id="rId29" w:tgtFrame="_blank" w:history="1">
        <w:r w:rsidR="00A55CE4" w:rsidRPr="00171B62">
          <w:rPr>
            <w:rStyle w:val="Hyperlink"/>
            <w:sz w:val="22"/>
            <w:szCs w:val="22"/>
          </w:rPr>
          <w:t>10.1097/NNR.0000000000000201</w:t>
        </w:r>
      </w:hyperlink>
    </w:p>
    <w:p w14:paraId="60671C46" w14:textId="24432FF5" w:rsidR="00B26B80" w:rsidRPr="00171B62" w:rsidRDefault="35161D20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i/>
          <w:iCs/>
          <w:sz w:val="22"/>
          <w:szCs w:val="22"/>
        </w:rPr>
      </w:pPr>
      <w:r w:rsidRPr="00171B62">
        <w:rPr>
          <w:b/>
          <w:bCs/>
          <w:sz w:val="22"/>
          <w:szCs w:val="22"/>
          <w:vertAlign w:val="superscript"/>
        </w:rPr>
        <w:t>*</w:t>
      </w:r>
      <w:r w:rsidR="00107404" w:rsidRPr="00171B62">
        <w:rPr>
          <w:sz w:val="22"/>
          <w:szCs w:val="22"/>
          <w:vertAlign w:val="superscript"/>
        </w:rPr>
        <w:t>+</w:t>
      </w:r>
      <w:r w:rsidRPr="00171B62">
        <w:rPr>
          <w:b/>
          <w:bCs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 xml:space="preserve">Hall, L., Ashford, K., Paul, S., Ridner, S. L., Polivka, B. (2017). Pathways from socioeconomic status to prenatal smoking: A Test of the Reserve Capacity Model. </w:t>
      </w:r>
      <w:r w:rsidRPr="00171B62">
        <w:rPr>
          <w:i/>
          <w:iCs/>
          <w:sz w:val="22"/>
          <w:szCs w:val="22"/>
        </w:rPr>
        <w:t>Nursing Research, 66, 2-11.</w:t>
      </w:r>
      <w:r w:rsidR="00F61F23" w:rsidRPr="00171B62">
        <w:rPr>
          <w:i/>
          <w:iCs/>
          <w:sz w:val="22"/>
          <w:szCs w:val="22"/>
        </w:rPr>
        <w:t xml:space="preserve"> </w:t>
      </w:r>
      <w:r w:rsidR="00F61F23" w:rsidRPr="00171B62">
        <w:rPr>
          <w:sz w:val="22"/>
          <w:szCs w:val="22"/>
        </w:rPr>
        <w:t>DOI: </w:t>
      </w:r>
      <w:hyperlink r:id="rId30" w:tgtFrame="_blank" w:history="1">
        <w:r w:rsidR="00F61F23" w:rsidRPr="00171B62">
          <w:rPr>
            <w:rStyle w:val="Hyperlink"/>
            <w:sz w:val="22"/>
            <w:szCs w:val="22"/>
          </w:rPr>
          <w:t>10.1097/NNR.0000000000000191</w:t>
        </w:r>
      </w:hyperlink>
    </w:p>
    <w:p w14:paraId="6EB4897C" w14:textId="1CD698CB" w:rsidR="00B26B80" w:rsidRPr="00171B62" w:rsidRDefault="35161D20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rFonts w:eastAsia="Malgun Gothic"/>
          <w:sz w:val="22"/>
          <w:szCs w:val="22"/>
        </w:rPr>
      </w:pPr>
      <w:r w:rsidRPr="00171B62">
        <w:rPr>
          <w:rFonts w:eastAsia="Malgun Gothic"/>
          <w:b/>
          <w:bCs/>
          <w:sz w:val="22"/>
          <w:szCs w:val="22"/>
          <w:vertAlign w:val="superscript"/>
        </w:rPr>
        <w:t>*</w:t>
      </w:r>
      <w:r w:rsidR="00107404" w:rsidRPr="00171B62">
        <w:rPr>
          <w:sz w:val="22"/>
          <w:szCs w:val="22"/>
          <w:vertAlign w:val="superscript"/>
        </w:rPr>
        <w:t>+</w:t>
      </w:r>
      <w:r w:rsidRPr="00171B62">
        <w:rPr>
          <w:rFonts w:eastAsia="Malgun Gothic"/>
          <w:b/>
          <w:bCs/>
          <w:sz w:val="22"/>
          <w:szCs w:val="22"/>
        </w:rPr>
        <w:t>Yang, I</w:t>
      </w:r>
      <w:r w:rsidRPr="00171B62">
        <w:rPr>
          <w:rFonts w:eastAsia="Malgun Gothic"/>
          <w:sz w:val="22"/>
          <w:szCs w:val="22"/>
        </w:rPr>
        <w:t xml:space="preserve">. &amp; Hall, L. (2016). Nicotine dependence measures for perinatal women. </w:t>
      </w:r>
      <w:r w:rsidRPr="00171B62">
        <w:rPr>
          <w:rFonts w:eastAsia="Malgun Gothic"/>
          <w:i/>
          <w:iCs/>
          <w:sz w:val="22"/>
          <w:szCs w:val="22"/>
        </w:rPr>
        <w:t>Clinical Nursing Research</w:t>
      </w:r>
      <w:r w:rsidR="00C07DC8" w:rsidRPr="00171B62">
        <w:rPr>
          <w:rFonts w:eastAsia="Malgun Gothic"/>
          <w:i/>
          <w:iCs/>
          <w:sz w:val="22"/>
          <w:szCs w:val="22"/>
        </w:rPr>
        <w:t>, 26</w:t>
      </w:r>
      <w:r w:rsidR="00C07DC8" w:rsidRPr="00171B62">
        <w:rPr>
          <w:rFonts w:eastAsia="Malgun Gothic"/>
          <w:sz w:val="22"/>
          <w:szCs w:val="22"/>
        </w:rPr>
        <w:t xml:space="preserve">(4), 419-450. </w:t>
      </w:r>
      <w:r w:rsidR="00AD4303" w:rsidRPr="00171B62">
        <w:rPr>
          <w:rFonts w:eastAsia="Malgun Gothic"/>
          <w:sz w:val="22"/>
          <w:szCs w:val="22"/>
        </w:rPr>
        <w:t>DOI: </w:t>
      </w:r>
      <w:hyperlink r:id="rId31" w:tgtFrame="_blank" w:history="1">
        <w:r w:rsidR="00AD4303" w:rsidRPr="00171B62">
          <w:rPr>
            <w:rStyle w:val="Hyperlink"/>
            <w:rFonts w:eastAsia="Malgun Gothic"/>
            <w:sz w:val="22"/>
            <w:szCs w:val="22"/>
          </w:rPr>
          <w:t>10.1177/1054773816635522</w:t>
        </w:r>
      </w:hyperlink>
    </w:p>
    <w:p w14:paraId="1F0B5502" w14:textId="4CF0AA07" w:rsidR="00B26B80" w:rsidRPr="00171B62" w:rsidRDefault="00107404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t>+</w:t>
      </w:r>
      <w:r w:rsidR="00B26B80" w:rsidRPr="00171B62">
        <w:rPr>
          <w:b/>
          <w:sz w:val="22"/>
          <w:szCs w:val="22"/>
        </w:rPr>
        <w:t>Yang, I</w:t>
      </w:r>
      <w:r w:rsidR="00B26B80" w:rsidRPr="00171B62">
        <w:rPr>
          <w:sz w:val="22"/>
          <w:szCs w:val="22"/>
        </w:rPr>
        <w:t xml:space="preserve">., Corwin, E. J., Brenna, P. A., Jordan, S., Murphy, J. R., &amp; Dunlop, A. (2015). The infant microbiome: Implications for infant health and neurocognitive development. </w:t>
      </w:r>
      <w:r w:rsidR="00B26B80" w:rsidRPr="00171B62">
        <w:rPr>
          <w:i/>
          <w:sz w:val="22"/>
          <w:szCs w:val="22"/>
        </w:rPr>
        <w:t xml:space="preserve">Nursing Research, 65, </w:t>
      </w:r>
      <w:r w:rsidR="00B26B80" w:rsidRPr="00171B62">
        <w:rPr>
          <w:sz w:val="22"/>
          <w:szCs w:val="22"/>
        </w:rPr>
        <w:t>76-88. PMCID: PMC4681407</w:t>
      </w:r>
      <w:r w:rsidR="00BD37AC" w:rsidRPr="00171B62">
        <w:rPr>
          <w:sz w:val="22"/>
          <w:szCs w:val="22"/>
        </w:rPr>
        <w:t xml:space="preserve">. </w:t>
      </w:r>
      <w:proofErr w:type="spellStart"/>
      <w:r w:rsidR="00BD37AC" w:rsidRPr="00171B62">
        <w:rPr>
          <w:sz w:val="22"/>
          <w:szCs w:val="22"/>
        </w:rPr>
        <w:t>doi</w:t>
      </w:r>
      <w:proofErr w:type="spellEnd"/>
      <w:r w:rsidR="00BD37AC" w:rsidRPr="00171B62">
        <w:rPr>
          <w:sz w:val="22"/>
          <w:szCs w:val="22"/>
        </w:rPr>
        <w:t>: </w:t>
      </w:r>
      <w:hyperlink r:id="rId32" w:tgtFrame="_blank" w:history="1">
        <w:r w:rsidR="00BD37AC" w:rsidRPr="00171B62">
          <w:rPr>
            <w:rStyle w:val="Hyperlink"/>
            <w:sz w:val="22"/>
            <w:szCs w:val="22"/>
          </w:rPr>
          <w:t>10.1097/NNR.0000000000000133</w:t>
        </w:r>
      </w:hyperlink>
    </w:p>
    <w:p w14:paraId="10C8E40E" w14:textId="229EE752" w:rsidR="00B26B80" w:rsidRPr="00171B62" w:rsidRDefault="00B26B80" w:rsidP="00A455AE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t>*</w:t>
      </w:r>
      <w:r w:rsidRPr="00171B62">
        <w:rPr>
          <w:sz w:val="22"/>
          <w:szCs w:val="22"/>
        </w:rPr>
        <w:t xml:space="preserve">Logsdon, M.C., Martin, V.H., Stikes, R., Davis, D., Ryan, L., </w:t>
      </w:r>
      <w:r w:rsidRPr="00171B62">
        <w:rPr>
          <w:b/>
          <w:sz w:val="22"/>
          <w:szCs w:val="22"/>
        </w:rPr>
        <w:t>Yang, I</w:t>
      </w:r>
      <w:r w:rsidRPr="00171B62">
        <w:rPr>
          <w:sz w:val="22"/>
          <w:szCs w:val="22"/>
        </w:rPr>
        <w:t xml:space="preserve">., Edward, J., &amp; Rushton, J. (2015).  Lessons learned from adolescent mothers: Advice on recruitment.  </w:t>
      </w:r>
      <w:r w:rsidRPr="00171B62">
        <w:rPr>
          <w:i/>
          <w:sz w:val="22"/>
          <w:szCs w:val="22"/>
        </w:rPr>
        <w:t xml:space="preserve">Journal of Nursing Scholarship, 47, </w:t>
      </w:r>
      <w:r w:rsidRPr="00171B62">
        <w:rPr>
          <w:sz w:val="22"/>
          <w:szCs w:val="22"/>
        </w:rPr>
        <w:t xml:space="preserve">294-299. </w:t>
      </w:r>
      <w:r w:rsidR="00745036" w:rsidRPr="00171B62">
        <w:rPr>
          <w:sz w:val="22"/>
          <w:szCs w:val="22"/>
        </w:rPr>
        <w:t>DOI: </w:t>
      </w:r>
      <w:hyperlink r:id="rId33" w:tgtFrame="_blank" w:history="1">
        <w:r w:rsidR="00745036" w:rsidRPr="00171B62">
          <w:rPr>
            <w:rStyle w:val="Hyperlink"/>
            <w:sz w:val="22"/>
            <w:szCs w:val="22"/>
          </w:rPr>
          <w:t>10.1111/jnu.12142</w:t>
        </w:r>
      </w:hyperlink>
    </w:p>
    <w:p w14:paraId="09175785" w14:textId="16EE705A" w:rsidR="00F57658" w:rsidRPr="00171B62" w:rsidRDefault="00B26B80" w:rsidP="001B7F8C">
      <w:pPr>
        <w:pStyle w:val="NormalWeb"/>
        <w:numPr>
          <w:ilvl w:val="0"/>
          <w:numId w:val="29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b/>
          <w:sz w:val="22"/>
          <w:szCs w:val="22"/>
          <w:vertAlign w:val="superscript"/>
        </w:rPr>
        <w:t>*</w:t>
      </w:r>
      <w:r w:rsidR="00107404" w:rsidRPr="00171B62">
        <w:rPr>
          <w:b/>
          <w:sz w:val="22"/>
          <w:szCs w:val="22"/>
          <w:vertAlign w:val="superscript"/>
        </w:rPr>
        <w:t>+</w:t>
      </w:r>
      <w:r w:rsidRPr="00171B62">
        <w:rPr>
          <w:b/>
          <w:sz w:val="22"/>
          <w:szCs w:val="22"/>
        </w:rPr>
        <w:t>Yang, I</w:t>
      </w:r>
      <w:r w:rsidRPr="00171B62">
        <w:rPr>
          <w:sz w:val="22"/>
          <w:szCs w:val="22"/>
        </w:rPr>
        <w:t xml:space="preserve">. &amp; Hall, L. (2014). Smoking cessation and relapse challenges reported by postpartum women.  </w:t>
      </w:r>
      <w:r w:rsidRPr="00171B62">
        <w:rPr>
          <w:i/>
          <w:sz w:val="22"/>
          <w:szCs w:val="22"/>
        </w:rPr>
        <w:t>MCN: The American Journal of Maternal Child Nursing, 39</w:t>
      </w:r>
      <w:r w:rsidRPr="00171B62">
        <w:rPr>
          <w:sz w:val="22"/>
          <w:szCs w:val="22"/>
        </w:rPr>
        <w:t>(6), 375-380.</w:t>
      </w:r>
      <w:r w:rsidR="0012149F" w:rsidRPr="00171B62">
        <w:rPr>
          <w:sz w:val="22"/>
          <w:szCs w:val="22"/>
        </w:rPr>
        <w:t xml:space="preserve"> DOI: </w:t>
      </w:r>
      <w:hyperlink r:id="rId34" w:tgtFrame="_blank" w:history="1">
        <w:r w:rsidR="0012149F" w:rsidRPr="00171B62">
          <w:rPr>
            <w:rStyle w:val="Hyperlink"/>
            <w:sz w:val="22"/>
            <w:szCs w:val="22"/>
          </w:rPr>
          <w:t>10.1097/NMC.0000000000000082</w:t>
        </w:r>
      </w:hyperlink>
    </w:p>
    <w:p w14:paraId="33D617E3" w14:textId="09F8CA8E" w:rsidR="009F6551" w:rsidRPr="00171B62" w:rsidRDefault="00F10ACC" w:rsidP="00A455AE">
      <w:pPr>
        <w:pStyle w:val="NormalWeb"/>
        <w:spacing w:after="240" w:afterAutospacing="0"/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Non-Peer</w:t>
      </w:r>
      <w:r w:rsidR="00CD7C25" w:rsidRPr="00171B62">
        <w:rPr>
          <w:b/>
          <w:sz w:val="22"/>
          <w:szCs w:val="22"/>
          <w:u w:val="single"/>
        </w:rPr>
        <w:t>-</w:t>
      </w:r>
      <w:r w:rsidRPr="00171B62">
        <w:rPr>
          <w:b/>
          <w:sz w:val="22"/>
          <w:szCs w:val="22"/>
          <w:u w:val="single"/>
        </w:rPr>
        <w:t>Reviewed</w:t>
      </w:r>
      <w:r w:rsidR="00B26B80" w:rsidRPr="00171B62">
        <w:rPr>
          <w:b/>
          <w:sz w:val="22"/>
          <w:szCs w:val="22"/>
          <w:u w:val="single"/>
        </w:rPr>
        <w:t xml:space="preserve"> Publications</w:t>
      </w:r>
    </w:p>
    <w:p w14:paraId="38B3CB4B" w14:textId="77777777" w:rsidR="00712960" w:rsidRPr="00171B62" w:rsidRDefault="00107404" w:rsidP="00712960">
      <w:pPr>
        <w:pStyle w:val="NormalWeb"/>
        <w:numPr>
          <w:ilvl w:val="0"/>
          <w:numId w:val="32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t>+</w:t>
      </w:r>
      <w:r w:rsidR="0014262B" w:rsidRPr="00171B62">
        <w:rPr>
          <w:b/>
          <w:sz w:val="22"/>
          <w:szCs w:val="22"/>
        </w:rPr>
        <w:t xml:space="preserve">Yang, I. </w:t>
      </w:r>
      <w:r w:rsidR="0014262B" w:rsidRPr="00171B62">
        <w:rPr>
          <w:sz w:val="22"/>
          <w:szCs w:val="22"/>
        </w:rPr>
        <w:t xml:space="preserve">(2021). </w:t>
      </w:r>
      <w:r w:rsidR="00864FD8" w:rsidRPr="00171B62">
        <w:rPr>
          <w:sz w:val="22"/>
          <w:szCs w:val="22"/>
        </w:rPr>
        <w:t>Proc</w:t>
      </w:r>
      <w:r w:rsidR="00445361" w:rsidRPr="00171B62">
        <w:rPr>
          <w:sz w:val="22"/>
          <w:szCs w:val="22"/>
        </w:rPr>
        <w:t>eedings of the S</w:t>
      </w:r>
      <w:r w:rsidR="00864FD8" w:rsidRPr="00171B62">
        <w:rPr>
          <w:sz w:val="22"/>
          <w:szCs w:val="22"/>
        </w:rPr>
        <w:t>ummer Institute on Symptoms and Omics</w:t>
      </w:r>
      <w:r w:rsidR="0014262B" w:rsidRPr="00171B62">
        <w:rPr>
          <w:sz w:val="22"/>
          <w:szCs w:val="22"/>
        </w:rPr>
        <w:t xml:space="preserve">. </w:t>
      </w:r>
      <w:r w:rsidR="00D3220F" w:rsidRPr="00171B62">
        <w:rPr>
          <w:i/>
          <w:sz w:val="22"/>
          <w:szCs w:val="22"/>
        </w:rPr>
        <w:t>Biological Research for Nursing</w:t>
      </w:r>
      <w:r w:rsidR="00B2649B" w:rsidRPr="00171B62">
        <w:rPr>
          <w:i/>
          <w:sz w:val="22"/>
          <w:szCs w:val="22"/>
        </w:rPr>
        <w:t>.</w:t>
      </w:r>
      <w:r w:rsidR="0014262B" w:rsidRPr="00171B62">
        <w:rPr>
          <w:i/>
          <w:sz w:val="22"/>
          <w:szCs w:val="22"/>
        </w:rPr>
        <w:t xml:space="preserve">, </w:t>
      </w:r>
      <w:r w:rsidR="00445361" w:rsidRPr="00171B62">
        <w:rPr>
          <w:i/>
          <w:sz w:val="22"/>
          <w:szCs w:val="22"/>
        </w:rPr>
        <w:t xml:space="preserve">24, </w:t>
      </w:r>
      <w:r w:rsidR="00445361" w:rsidRPr="00171B62">
        <w:rPr>
          <w:sz w:val="22"/>
          <w:szCs w:val="22"/>
        </w:rPr>
        <w:t xml:space="preserve">5-9. </w:t>
      </w:r>
      <w:r w:rsidR="00106BF2" w:rsidRPr="00171B62">
        <w:rPr>
          <w:sz w:val="22"/>
          <w:szCs w:val="22"/>
        </w:rPr>
        <w:t>DOI: </w:t>
      </w:r>
      <w:hyperlink r:id="rId35" w:tgtFrame="_blank" w:history="1">
        <w:r w:rsidR="00106BF2" w:rsidRPr="00171B62">
          <w:rPr>
            <w:rStyle w:val="Hyperlink"/>
            <w:sz w:val="22"/>
            <w:szCs w:val="22"/>
          </w:rPr>
          <w:t>10.1177/10998004211050056</w:t>
        </w:r>
      </w:hyperlink>
    </w:p>
    <w:p w14:paraId="41D63B87" w14:textId="77777777" w:rsidR="00712960" w:rsidRPr="00171B62" w:rsidRDefault="00107404" w:rsidP="00712960">
      <w:pPr>
        <w:pStyle w:val="NormalWeb"/>
        <w:numPr>
          <w:ilvl w:val="0"/>
          <w:numId w:val="32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b/>
          <w:sz w:val="22"/>
          <w:szCs w:val="22"/>
          <w:vertAlign w:val="superscript"/>
        </w:rPr>
        <w:lastRenderedPageBreak/>
        <w:t>+</w:t>
      </w:r>
      <w:r w:rsidR="00B26B80" w:rsidRPr="00171B62">
        <w:rPr>
          <w:sz w:val="22"/>
          <w:szCs w:val="22"/>
        </w:rPr>
        <w:t xml:space="preserve">Rodriguez, J., </w:t>
      </w:r>
      <w:r w:rsidR="00B26B80" w:rsidRPr="00171B62">
        <w:rPr>
          <w:sz w:val="22"/>
          <w:szCs w:val="22"/>
          <w:u w:val="thick"/>
        </w:rPr>
        <w:t>Silverstein, D</w:t>
      </w:r>
      <w:r w:rsidR="00B26B80" w:rsidRPr="00171B62">
        <w:rPr>
          <w:sz w:val="22"/>
          <w:szCs w:val="22"/>
        </w:rPr>
        <w:t xml:space="preserve">., &amp; </w:t>
      </w:r>
      <w:r w:rsidR="00B26B80" w:rsidRPr="00171B62">
        <w:rPr>
          <w:b/>
          <w:sz w:val="22"/>
          <w:szCs w:val="22"/>
        </w:rPr>
        <w:t>I. Yang</w:t>
      </w:r>
      <w:r w:rsidR="00B26B80" w:rsidRPr="00171B62">
        <w:rPr>
          <w:sz w:val="22"/>
          <w:szCs w:val="22"/>
        </w:rPr>
        <w:t xml:space="preserve">. (2020). Teens and Vaping: What You Need to Know. </w:t>
      </w:r>
      <w:r w:rsidR="00B26B80" w:rsidRPr="00171B62">
        <w:rPr>
          <w:i/>
          <w:sz w:val="22"/>
          <w:szCs w:val="22"/>
        </w:rPr>
        <w:t xml:space="preserve">Advances in Family Practice Nursing, 2, </w:t>
      </w:r>
      <w:r w:rsidR="00B26B80" w:rsidRPr="00171B62">
        <w:rPr>
          <w:sz w:val="22"/>
          <w:szCs w:val="22"/>
        </w:rPr>
        <w:t>145-157.</w:t>
      </w:r>
      <w:r w:rsidR="007B73D0" w:rsidRPr="00171B62">
        <w:rPr>
          <w:sz w:val="22"/>
          <w:szCs w:val="22"/>
        </w:rPr>
        <w:t xml:space="preserve"> DOI:</w:t>
      </w:r>
      <w:hyperlink r:id="rId36" w:history="1">
        <w:r w:rsidR="007B73D0" w:rsidRPr="00171B62">
          <w:rPr>
            <w:rStyle w:val="Hyperlink"/>
            <w:sz w:val="22"/>
            <w:szCs w:val="22"/>
          </w:rPr>
          <w:t>https://doi.org/10.1016/j.yfpn.2020.01.010</w:t>
        </w:r>
      </w:hyperlink>
    </w:p>
    <w:p w14:paraId="12D6A471" w14:textId="18E5C57E" w:rsidR="008840B2" w:rsidRPr="00171B62" w:rsidRDefault="00107404" w:rsidP="00712960">
      <w:pPr>
        <w:pStyle w:val="NormalWeb"/>
        <w:numPr>
          <w:ilvl w:val="0"/>
          <w:numId w:val="32"/>
        </w:numPr>
        <w:spacing w:after="240" w:afterAutospacing="0"/>
        <w:ind w:left="360"/>
        <w:rPr>
          <w:sz w:val="22"/>
          <w:szCs w:val="22"/>
        </w:rPr>
      </w:pPr>
      <w:r w:rsidRPr="00171B62">
        <w:rPr>
          <w:sz w:val="22"/>
          <w:szCs w:val="22"/>
          <w:vertAlign w:val="superscript"/>
        </w:rPr>
        <w:t>+</w:t>
      </w:r>
      <w:r w:rsidR="03F19F8F" w:rsidRPr="00171B62">
        <w:rPr>
          <w:b/>
          <w:bCs/>
          <w:sz w:val="22"/>
          <w:szCs w:val="22"/>
        </w:rPr>
        <w:t xml:space="preserve">Yang, I. </w:t>
      </w:r>
      <w:r w:rsidR="03F19F8F" w:rsidRPr="00171B62">
        <w:rPr>
          <w:sz w:val="22"/>
          <w:szCs w:val="22"/>
        </w:rPr>
        <w:t xml:space="preserve">(2017). The </w:t>
      </w:r>
      <w:r w:rsidR="00FD7C2F" w:rsidRPr="00171B62">
        <w:rPr>
          <w:sz w:val="22"/>
          <w:szCs w:val="22"/>
        </w:rPr>
        <w:t>m</w:t>
      </w:r>
      <w:r w:rsidR="03F19F8F" w:rsidRPr="00171B62">
        <w:rPr>
          <w:sz w:val="22"/>
          <w:szCs w:val="22"/>
        </w:rPr>
        <w:t xml:space="preserve">icrobiome and </w:t>
      </w:r>
      <w:r w:rsidR="00FD7C2F" w:rsidRPr="00171B62">
        <w:rPr>
          <w:sz w:val="22"/>
          <w:szCs w:val="22"/>
        </w:rPr>
        <w:t>m</w:t>
      </w:r>
      <w:r w:rsidR="03F19F8F" w:rsidRPr="00171B62">
        <w:rPr>
          <w:sz w:val="22"/>
          <w:szCs w:val="22"/>
        </w:rPr>
        <w:t xml:space="preserve">aternal </w:t>
      </w:r>
      <w:r w:rsidR="00FD7C2F" w:rsidRPr="00171B62">
        <w:rPr>
          <w:sz w:val="22"/>
          <w:szCs w:val="22"/>
        </w:rPr>
        <w:t>n</w:t>
      </w:r>
      <w:r w:rsidR="03F19F8F" w:rsidRPr="00171B62">
        <w:rPr>
          <w:sz w:val="22"/>
          <w:szCs w:val="22"/>
        </w:rPr>
        <w:t xml:space="preserve">ewborn </w:t>
      </w:r>
      <w:r w:rsidR="00FD7C2F" w:rsidRPr="00171B62">
        <w:rPr>
          <w:sz w:val="22"/>
          <w:szCs w:val="22"/>
        </w:rPr>
        <w:t>h</w:t>
      </w:r>
      <w:r w:rsidR="03F19F8F" w:rsidRPr="00171B62">
        <w:rPr>
          <w:sz w:val="22"/>
          <w:szCs w:val="22"/>
        </w:rPr>
        <w:t xml:space="preserve">ealth. </w:t>
      </w:r>
      <w:r w:rsidR="03F19F8F" w:rsidRPr="00171B62">
        <w:rPr>
          <w:i/>
          <w:iCs/>
          <w:sz w:val="22"/>
          <w:szCs w:val="22"/>
        </w:rPr>
        <w:t>MCN: The American Journal of Maternal Child Nursing, 42</w:t>
      </w:r>
      <w:r w:rsidR="03F19F8F" w:rsidRPr="00171B62">
        <w:rPr>
          <w:sz w:val="22"/>
          <w:szCs w:val="22"/>
        </w:rPr>
        <w:t>(6), 309.</w:t>
      </w:r>
      <w:r w:rsidR="00C305D1" w:rsidRPr="00171B62">
        <w:rPr>
          <w:sz w:val="22"/>
          <w:szCs w:val="22"/>
        </w:rPr>
        <w:t xml:space="preserve"> </w:t>
      </w:r>
      <w:hyperlink r:id="rId37" w:history="1">
        <w:r w:rsidR="00C305D1" w:rsidRPr="00171B62">
          <w:rPr>
            <w:rStyle w:val="Hyperlink"/>
            <w:i/>
            <w:iCs/>
            <w:sz w:val="22"/>
            <w:szCs w:val="22"/>
          </w:rPr>
          <w:t>DOI: </w:t>
        </w:r>
        <w:r w:rsidR="00C305D1" w:rsidRPr="00171B62">
          <w:rPr>
            <w:rStyle w:val="Hyperlink"/>
            <w:sz w:val="22"/>
            <w:szCs w:val="22"/>
          </w:rPr>
          <w:t>10.1097/NMC.0000000000000381</w:t>
        </w:r>
      </w:hyperlink>
    </w:p>
    <w:p w14:paraId="43500E2C" w14:textId="3E560B6E" w:rsidR="00B26B80" w:rsidRPr="00171B62" w:rsidRDefault="00B26B80" w:rsidP="006479DF">
      <w:pPr>
        <w:pStyle w:val="NormalWeb"/>
        <w:spacing w:after="240" w:afterAutospacing="0"/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Book Chapters</w:t>
      </w:r>
    </w:p>
    <w:p w14:paraId="77082AC8" w14:textId="59B22443" w:rsidR="00790E49" w:rsidRPr="00171B62" w:rsidRDefault="00C07DC8" w:rsidP="006479DF">
      <w:pPr>
        <w:pStyle w:val="ListParagraph"/>
        <w:numPr>
          <w:ilvl w:val="0"/>
          <w:numId w:val="30"/>
        </w:numPr>
        <w:tabs>
          <w:tab w:val="left" w:pos="90"/>
        </w:tabs>
        <w:ind w:left="360"/>
        <w:rPr>
          <w:sz w:val="22"/>
          <w:szCs w:val="22"/>
        </w:rPr>
      </w:pPr>
      <w:r w:rsidRPr="00171B62">
        <w:rPr>
          <w:sz w:val="22"/>
          <w:szCs w:val="22"/>
        </w:rPr>
        <w:t xml:space="preserve">Swan, B.A., </w:t>
      </w:r>
      <w:proofErr w:type="spellStart"/>
      <w:r w:rsidRPr="00171B62">
        <w:rPr>
          <w:sz w:val="22"/>
          <w:szCs w:val="22"/>
        </w:rPr>
        <w:t>Kaligotla</w:t>
      </w:r>
      <w:proofErr w:type="spellEnd"/>
      <w:r w:rsidRPr="00171B62">
        <w:rPr>
          <w:sz w:val="22"/>
          <w:szCs w:val="22"/>
        </w:rPr>
        <w:t xml:space="preserve">, L., Abiri, A., Allen, L., </w:t>
      </w:r>
      <w:proofErr w:type="spellStart"/>
      <w:r w:rsidRPr="00171B62">
        <w:rPr>
          <w:sz w:val="22"/>
          <w:szCs w:val="22"/>
        </w:rPr>
        <w:t>Becklenberg</w:t>
      </w:r>
      <w:proofErr w:type="spellEnd"/>
      <w:r w:rsidRPr="00171B62">
        <w:rPr>
          <w:sz w:val="22"/>
          <w:szCs w:val="22"/>
        </w:rPr>
        <w:t xml:space="preserve">, A., Bhatia, C.K., Biller, S., Brasher, S., Chandler, R., Charles, D., Davis, E., </w:t>
      </w:r>
      <w:proofErr w:type="spellStart"/>
      <w:r w:rsidRPr="00171B62">
        <w:rPr>
          <w:sz w:val="22"/>
          <w:szCs w:val="22"/>
        </w:rPr>
        <w:t>Demmink</w:t>
      </w:r>
      <w:proofErr w:type="spellEnd"/>
      <w:r w:rsidRPr="00171B62">
        <w:rPr>
          <w:sz w:val="22"/>
          <w:szCs w:val="22"/>
        </w:rPr>
        <w:t>, A., Boyd Diamond, H., Downer, E., Elting, R., Gibbons, R.R., Gior</w:t>
      </w:r>
      <w:r w:rsidR="00F75153" w:rsidRPr="00171B62">
        <w:rPr>
          <w:sz w:val="22"/>
          <w:szCs w:val="22"/>
        </w:rPr>
        <w:t>d</w:t>
      </w:r>
      <w:r w:rsidRPr="00171B62">
        <w:rPr>
          <w:sz w:val="22"/>
          <w:szCs w:val="22"/>
        </w:rPr>
        <w:t>ano, N.A., Hamilton, J.B., Kee, C., Lee, S.,…</w:t>
      </w:r>
      <w:r w:rsidRPr="00171B62">
        <w:rPr>
          <w:b/>
          <w:bCs/>
          <w:sz w:val="22"/>
          <w:szCs w:val="22"/>
        </w:rPr>
        <w:t>Yang, I.</w:t>
      </w:r>
      <w:r w:rsidRPr="00171B62">
        <w:rPr>
          <w:sz w:val="22"/>
          <w:szCs w:val="22"/>
        </w:rPr>
        <w:t xml:space="preserve"> </w:t>
      </w:r>
      <w:r w:rsidR="00790E49" w:rsidRPr="00171B62">
        <w:rPr>
          <w:sz w:val="22"/>
          <w:szCs w:val="22"/>
        </w:rPr>
        <w:t>(202</w:t>
      </w:r>
      <w:r w:rsidRPr="00171B62">
        <w:rPr>
          <w:sz w:val="22"/>
          <w:szCs w:val="22"/>
        </w:rPr>
        <w:t>3</w:t>
      </w:r>
      <w:r w:rsidR="00790E49" w:rsidRPr="00171B62">
        <w:rPr>
          <w:sz w:val="22"/>
          <w:szCs w:val="22"/>
        </w:rPr>
        <w:t xml:space="preserve">). </w:t>
      </w:r>
      <w:r w:rsidRPr="00171B62">
        <w:rPr>
          <w:sz w:val="22"/>
          <w:szCs w:val="22"/>
        </w:rPr>
        <w:t>SDOH in action: Exemplars of incorporating SDOH content in entry-level and advanced-level nursing education</w:t>
      </w:r>
      <w:r w:rsidR="00790E49" w:rsidRPr="00171B62">
        <w:rPr>
          <w:sz w:val="22"/>
          <w:szCs w:val="22"/>
        </w:rPr>
        <w:t>. In J.</w:t>
      </w:r>
      <w:r w:rsidR="00B73D94" w:rsidRPr="00171B62">
        <w:rPr>
          <w:sz w:val="22"/>
          <w:szCs w:val="22"/>
        </w:rPr>
        <w:t>B.</w:t>
      </w:r>
      <w:r w:rsidR="00790E49" w:rsidRPr="00171B62">
        <w:rPr>
          <w:sz w:val="22"/>
          <w:szCs w:val="22"/>
        </w:rPr>
        <w:t xml:space="preserve"> Hamilton, B.A. Swan, </w:t>
      </w:r>
      <w:r w:rsidR="00B73D94" w:rsidRPr="00171B62">
        <w:rPr>
          <w:sz w:val="22"/>
          <w:szCs w:val="22"/>
        </w:rPr>
        <w:t xml:space="preserve">&amp; </w:t>
      </w:r>
      <w:r w:rsidR="00790E49" w:rsidRPr="00171B62">
        <w:rPr>
          <w:sz w:val="22"/>
          <w:szCs w:val="22"/>
        </w:rPr>
        <w:t>L. McCauley (Eds</w:t>
      </w:r>
      <w:r w:rsidR="00B73D94" w:rsidRPr="00171B62">
        <w:rPr>
          <w:sz w:val="22"/>
          <w:szCs w:val="22"/>
        </w:rPr>
        <w:t>.</w:t>
      </w:r>
      <w:r w:rsidR="00790E49" w:rsidRPr="00171B62">
        <w:rPr>
          <w:sz w:val="22"/>
          <w:szCs w:val="22"/>
        </w:rPr>
        <w:t xml:space="preserve">), </w:t>
      </w:r>
      <w:r w:rsidR="00790E49" w:rsidRPr="00171B62">
        <w:rPr>
          <w:i/>
          <w:iCs/>
          <w:sz w:val="22"/>
          <w:szCs w:val="22"/>
        </w:rPr>
        <w:t xml:space="preserve">Integrating a </w:t>
      </w:r>
      <w:proofErr w:type="gramStart"/>
      <w:r w:rsidR="00B73D94" w:rsidRPr="00171B62">
        <w:rPr>
          <w:i/>
          <w:iCs/>
          <w:sz w:val="22"/>
          <w:szCs w:val="22"/>
        </w:rPr>
        <w:t>s</w:t>
      </w:r>
      <w:r w:rsidR="00790E49" w:rsidRPr="00171B62">
        <w:rPr>
          <w:i/>
          <w:iCs/>
          <w:sz w:val="22"/>
          <w:szCs w:val="22"/>
        </w:rPr>
        <w:t xml:space="preserve">ocial </w:t>
      </w:r>
      <w:r w:rsidR="00B73D94" w:rsidRPr="00171B62">
        <w:rPr>
          <w:i/>
          <w:iCs/>
          <w:sz w:val="22"/>
          <w:szCs w:val="22"/>
        </w:rPr>
        <w:t>d</w:t>
      </w:r>
      <w:r w:rsidR="00790E49" w:rsidRPr="00171B62">
        <w:rPr>
          <w:i/>
          <w:iCs/>
          <w:sz w:val="22"/>
          <w:szCs w:val="22"/>
        </w:rPr>
        <w:t xml:space="preserve">eterminants of </w:t>
      </w:r>
      <w:r w:rsidR="00B73D94" w:rsidRPr="00171B62">
        <w:rPr>
          <w:i/>
          <w:iCs/>
          <w:sz w:val="22"/>
          <w:szCs w:val="22"/>
        </w:rPr>
        <w:t>h</w:t>
      </w:r>
      <w:r w:rsidR="00790E49" w:rsidRPr="00171B62">
        <w:rPr>
          <w:i/>
          <w:iCs/>
          <w:sz w:val="22"/>
          <w:szCs w:val="22"/>
        </w:rPr>
        <w:t xml:space="preserve">ealth </w:t>
      </w:r>
      <w:r w:rsidR="00B73D94" w:rsidRPr="00171B62">
        <w:rPr>
          <w:i/>
          <w:iCs/>
          <w:sz w:val="22"/>
          <w:szCs w:val="22"/>
        </w:rPr>
        <w:t>f</w:t>
      </w:r>
      <w:r w:rsidR="00790E49" w:rsidRPr="00171B62">
        <w:rPr>
          <w:i/>
          <w:iCs/>
          <w:sz w:val="22"/>
          <w:szCs w:val="22"/>
        </w:rPr>
        <w:t>ramework</w:t>
      </w:r>
      <w:proofErr w:type="gramEnd"/>
      <w:r w:rsidR="00790E49" w:rsidRPr="00171B62">
        <w:rPr>
          <w:i/>
          <w:iCs/>
          <w:sz w:val="22"/>
          <w:szCs w:val="22"/>
        </w:rPr>
        <w:t xml:space="preserve"> into </w:t>
      </w:r>
      <w:r w:rsidR="00B73D94" w:rsidRPr="00171B62">
        <w:rPr>
          <w:i/>
          <w:iCs/>
          <w:sz w:val="22"/>
          <w:szCs w:val="22"/>
        </w:rPr>
        <w:t>n</w:t>
      </w:r>
      <w:r w:rsidR="00790E49" w:rsidRPr="00171B62">
        <w:rPr>
          <w:i/>
          <w:iCs/>
          <w:sz w:val="22"/>
          <w:szCs w:val="22"/>
        </w:rPr>
        <w:t xml:space="preserve">ursing </w:t>
      </w:r>
      <w:r w:rsidR="00B73D94" w:rsidRPr="00171B62">
        <w:rPr>
          <w:i/>
          <w:iCs/>
          <w:sz w:val="22"/>
          <w:szCs w:val="22"/>
        </w:rPr>
        <w:t>e</w:t>
      </w:r>
      <w:r w:rsidR="00790E49" w:rsidRPr="00171B62">
        <w:rPr>
          <w:i/>
          <w:iCs/>
          <w:sz w:val="22"/>
          <w:szCs w:val="22"/>
        </w:rPr>
        <w:t xml:space="preserve">ducation </w:t>
      </w:r>
      <w:r w:rsidR="00790E49" w:rsidRPr="00171B62">
        <w:rPr>
          <w:sz w:val="22"/>
          <w:szCs w:val="22"/>
        </w:rPr>
        <w:t>(pp</w:t>
      </w:r>
      <w:r w:rsidR="00B73D94" w:rsidRPr="00171B62">
        <w:rPr>
          <w:sz w:val="22"/>
          <w:szCs w:val="22"/>
        </w:rPr>
        <w:t>. 131-184</w:t>
      </w:r>
      <w:r w:rsidR="00790E49" w:rsidRPr="00171B62">
        <w:rPr>
          <w:sz w:val="22"/>
          <w:szCs w:val="22"/>
        </w:rPr>
        <w:t xml:space="preserve">). </w:t>
      </w:r>
      <w:r w:rsidR="00B73D94" w:rsidRPr="00171B62">
        <w:rPr>
          <w:sz w:val="22"/>
          <w:szCs w:val="22"/>
        </w:rPr>
        <w:t>Springer.</w:t>
      </w:r>
    </w:p>
    <w:p w14:paraId="274786B4" w14:textId="77777777" w:rsidR="0023334C" w:rsidRPr="00171B62" w:rsidRDefault="0023334C" w:rsidP="00993C10">
      <w:pPr>
        <w:tabs>
          <w:tab w:val="left" w:pos="90"/>
        </w:tabs>
        <w:ind w:left="360"/>
        <w:rPr>
          <w:sz w:val="22"/>
          <w:szCs w:val="22"/>
        </w:rPr>
      </w:pPr>
    </w:p>
    <w:p w14:paraId="7C46DC08" w14:textId="4AB80383" w:rsidR="0023334C" w:rsidRPr="00171B62" w:rsidRDefault="00107404" w:rsidP="006479DF">
      <w:pPr>
        <w:pStyle w:val="ListParagraph"/>
        <w:numPr>
          <w:ilvl w:val="0"/>
          <w:numId w:val="30"/>
        </w:numPr>
        <w:tabs>
          <w:tab w:val="left" w:pos="90"/>
        </w:tabs>
        <w:ind w:left="360"/>
        <w:rPr>
          <w:sz w:val="22"/>
          <w:szCs w:val="22"/>
        </w:rPr>
      </w:pPr>
      <w:r w:rsidRPr="00171B62">
        <w:rPr>
          <w:b/>
          <w:bCs/>
          <w:sz w:val="22"/>
          <w:szCs w:val="22"/>
          <w:vertAlign w:val="superscript"/>
        </w:rPr>
        <w:t>+</w:t>
      </w:r>
      <w:r w:rsidR="0023334C" w:rsidRPr="00171B62">
        <w:rPr>
          <w:b/>
          <w:bCs/>
          <w:sz w:val="22"/>
          <w:szCs w:val="22"/>
        </w:rPr>
        <w:t xml:space="preserve">Yang, I. </w:t>
      </w:r>
      <w:r w:rsidR="0023334C" w:rsidRPr="00171B62">
        <w:rPr>
          <w:sz w:val="22"/>
          <w:szCs w:val="22"/>
        </w:rPr>
        <w:t xml:space="preserve">(2022). Environmental hazards. In B. Baker &amp; J. Janke (Eds.), </w:t>
      </w:r>
      <w:r w:rsidR="0023334C" w:rsidRPr="00171B62">
        <w:rPr>
          <w:i/>
          <w:iCs/>
          <w:sz w:val="22"/>
          <w:szCs w:val="22"/>
        </w:rPr>
        <w:t>Core curriculum for maternal-newborn nursing, 6</w:t>
      </w:r>
      <w:r w:rsidR="0023334C" w:rsidRPr="00171B62">
        <w:rPr>
          <w:i/>
          <w:iCs/>
          <w:sz w:val="22"/>
          <w:szCs w:val="22"/>
          <w:vertAlign w:val="superscript"/>
        </w:rPr>
        <w:t>th</w:t>
      </w:r>
      <w:r w:rsidR="0023334C" w:rsidRPr="00171B62">
        <w:rPr>
          <w:i/>
          <w:iCs/>
          <w:sz w:val="22"/>
          <w:szCs w:val="22"/>
        </w:rPr>
        <w:t xml:space="preserve"> edition</w:t>
      </w:r>
      <w:r w:rsidR="0023334C" w:rsidRPr="00171B62">
        <w:rPr>
          <w:sz w:val="22"/>
          <w:szCs w:val="22"/>
        </w:rPr>
        <w:t>. Elsevier.</w:t>
      </w:r>
    </w:p>
    <w:p w14:paraId="0F21F242" w14:textId="77777777" w:rsidR="00790E49" w:rsidRPr="00171B62" w:rsidRDefault="00790E49" w:rsidP="00993C10">
      <w:pPr>
        <w:tabs>
          <w:tab w:val="left" w:pos="90"/>
        </w:tabs>
        <w:ind w:left="360"/>
        <w:rPr>
          <w:sz w:val="22"/>
          <w:szCs w:val="22"/>
        </w:rPr>
      </w:pPr>
    </w:p>
    <w:p w14:paraId="713C9096" w14:textId="077ED2ED" w:rsidR="00B26B80" w:rsidRPr="00171B62" w:rsidRDefault="00107404" w:rsidP="006479DF">
      <w:pPr>
        <w:pStyle w:val="ListParagraph"/>
        <w:numPr>
          <w:ilvl w:val="0"/>
          <w:numId w:val="30"/>
        </w:numPr>
        <w:tabs>
          <w:tab w:val="left" w:pos="90"/>
        </w:tabs>
        <w:ind w:left="360"/>
        <w:rPr>
          <w:b/>
          <w:bCs/>
          <w:sz w:val="22"/>
          <w:szCs w:val="22"/>
        </w:rPr>
      </w:pPr>
      <w:r w:rsidRPr="00171B62">
        <w:rPr>
          <w:b/>
          <w:bCs/>
          <w:sz w:val="22"/>
          <w:szCs w:val="22"/>
          <w:vertAlign w:val="superscript"/>
        </w:rPr>
        <w:t>+</w:t>
      </w:r>
      <w:r w:rsidR="35161D20" w:rsidRPr="00171B62">
        <w:rPr>
          <w:b/>
          <w:bCs/>
          <w:sz w:val="22"/>
          <w:szCs w:val="22"/>
        </w:rPr>
        <w:t>Yang I</w:t>
      </w:r>
      <w:r w:rsidR="35161D20" w:rsidRPr="00171B62">
        <w:rPr>
          <w:sz w:val="22"/>
          <w:szCs w:val="22"/>
        </w:rPr>
        <w:t xml:space="preserve">., Edwards S., Dunlop A., Hertzberg </w:t>
      </w:r>
      <w:proofErr w:type="gramStart"/>
      <w:r w:rsidR="35161D20" w:rsidRPr="00171B62">
        <w:rPr>
          <w:sz w:val="22"/>
          <w:szCs w:val="22"/>
        </w:rPr>
        <w:t>V,S.</w:t>
      </w:r>
      <w:proofErr w:type="gramEnd"/>
      <w:r w:rsidR="35161D20" w:rsidRPr="00171B62">
        <w:rPr>
          <w:sz w:val="22"/>
          <w:szCs w:val="22"/>
        </w:rPr>
        <w:t xml:space="preserve"> (20</w:t>
      </w:r>
      <w:r w:rsidR="7AAFDDED" w:rsidRPr="00171B62">
        <w:rPr>
          <w:sz w:val="22"/>
          <w:szCs w:val="22"/>
        </w:rPr>
        <w:t>2</w:t>
      </w:r>
      <w:r w:rsidR="010F8866" w:rsidRPr="00171B62">
        <w:rPr>
          <w:sz w:val="22"/>
          <w:szCs w:val="22"/>
        </w:rPr>
        <w:t>1</w:t>
      </w:r>
      <w:r w:rsidR="35161D20" w:rsidRPr="00171B62">
        <w:rPr>
          <w:sz w:val="22"/>
          <w:szCs w:val="22"/>
        </w:rPr>
        <w:t xml:space="preserve">). The Microbiome in Health and Disease. In </w:t>
      </w:r>
      <w:r w:rsidR="1E3A442B" w:rsidRPr="00171B62">
        <w:rPr>
          <w:sz w:val="22"/>
          <w:szCs w:val="22"/>
        </w:rPr>
        <w:t xml:space="preserve">O. Wolkenhauer </w:t>
      </w:r>
      <w:r w:rsidR="5C01C827" w:rsidRPr="00171B62">
        <w:rPr>
          <w:sz w:val="22"/>
          <w:szCs w:val="22"/>
        </w:rPr>
        <w:t xml:space="preserve">(Ed.), </w:t>
      </w:r>
      <w:r w:rsidR="35161D20" w:rsidRPr="00171B62">
        <w:rPr>
          <w:i/>
          <w:iCs/>
          <w:sz w:val="22"/>
          <w:szCs w:val="22"/>
        </w:rPr>
        <w:t>Systems Medicine: Integrative, Qualitative, and Computational Approaches</w:t>
      </w:r>
      <w:r w:rsidR="30E5C91E" w:rsidRPr="00171B62">
        <w:rPr>
          <w:i/>
          <w:iCs/>
          <w:sz w:val="22"/>
          <w:szCs w:val="22"/>
        </w:rPr>
        <w:t xml:space="preserve"> </w:t>
      </w:r>
      <w:r w:rsidR="30E5C91E" w:rsidRPr="00171B62">
        <w:rPr>
          <w:sz w:val="22"/>
          <w:szCs w:val="22"/>
        </w:rPr>
        <w:t>(pp. 232-246)</w:t>
      </w:r>
      <w:r w:rsidR="2C559D0A" w:rsidRPr="00171B62">
        <w:rPr>
          <w:sz w:val="22"/>
          <w:szCs w:val="22"/>
        </w:rPr>
        <w:t>.</w:t>
      </w:r>
      <w:r w:rsidR="64C59933" w:rsidRPr="00171B62">
        <w:rPr>
          <w:sz w:val="22"/>
          <w:szCs w:val="22"/>
        </w:rPr>
        <w:t xml:space="preserve"> Elsevier</w:t>
      </w:r>
      <w:r w:rsidR="35161D20" w:rsidRPr="00171B62">
        <w:rPr>
          <w:sz w:val="22"/>
          <w:szCs w:val="22"/>
        </w:rPr>
        <w:t xml:space="preserve"> </w:t>
      </w:r>
      <w:hyperlink r:id="rId38">
        <w:r w:rsidR="35161D20" w:rsidRPr="00171B62">
          <w:rPr>
            <w:rStyle w:val="Hyperlink"/>
            <w:sz w:val="22"/>
            <w:szCs w:val="22"/>
          </w:rPr>
          <w:t>doi.org/10.1016/B978-0-12-801238-3.11462-X</w:t>
        </w:r>
      </w:hyperlink>
    </w:p>
    <w:p w14:paraId="3B83CC32" w14:textId="77777777" w:rsidR="00B26B80" w:rsidRPr="00171B62" w:rsidRDefault="00B26B80" w:rsidP="00552BF1">
      <w:pPr>
        <w:tabs>
          <w:tab w:val="left" w:pos="90"/>
        </w:tabs>
        <w:rPr>
          <w:b/>
          <w:sz w:val="22"/>
          <w:szCs w:val="22"/>
        </w:rPr>
      </w:pPr>
    </w:p>
    <w:p w14:paraId="4A3D5DD3" w14:textId="77777777" w:rsidR="000758E1" w:rsidRPr="00171B62" w:rsidRDefault="000758E1" w:rsidP="00552BF1">
      <w:pPr>
        <w:rPr>
          <w:sz w:val="22"/>
          <w:szCs w:val="22"/>
        </w:rPr>
      </w:pPr>
      <w:r w:rsidRPr="00171B62">
        <w:rPr>
          <w:sz w:val="22"/>
          <w:szCs w:val="22"/>
        </w:rPr>
        <w:t>_______________________________________________________________________________________</w:t>
      </w:r>
    </w:p>
    <w:p w14:paraId="2F454251" w14:textId="77777777" w:rsidR="000758E1" w:rsidRPr="00171B62" w:rsidRDefault="000758E1" w:rsidP="00552BF1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 xml:space="preserve">SCHOLARSHIP: PRESENTATIONS </w:t>
      </w:r>
    </w:p>
    <w:p w14:paraId="3EE24346" w14:textId="338EF494" w:rsidR="003567E8" w:rsidRPr="00171B62" w:rsidRDefault="003567E8" w:rsidP="003567E8">
      <w:pPr>
        <w:rPr>
          <w:bCs/>
          <w:sz w:val="22"/>
          <w:szCs w:val="22"/>
          <w:vertAlign w:val="superscript"/>
        </w:rPr>
      </w:pPr>
      <w:r w:rsidRPr="00171B62">
        <w:rPr>
          <w:b/>
          <w:sz w:val="22"/>
          <w:szCs w:val="22"/>
        </w:rPr>
        <w:t xml:space="preserve">Note: </w:t>
      </w:r>
      <w:r w:rsidRPr="00171B62">
        <w:rPr>
          <w:bCs/>
          <w:sz w:val="22"/>
          <w:szCs w:val="22"/>
        </w:rPr>
        <w:t xml:space="preserve"> Underlined authors denote mentees.</w:t>
      </w:r>
      <w:r w:rsidRPr="00171B62">
        <w:rPr>
          <w:bCs/>
          <w:sz w:val="22"/>
          <w:szCs w:val="22"/>
          <w:vertAlign w:val="superscript"/>
        </w:rPr>
        <w:t xml:space="preserve"> </w:t>
      </w:r>
    </w:p>
    <w:p w14:paraId="118E10E1" w14:textId="77777777" w:rsidR="00472CD5" w:rsidRPr="00171B62" w:rsidRDefault="000C69D2" w:rsidP="00472CD5">
      <w:pPr>
        <w:pStyle w:val="NormalWeb"/>
        <w:spacing w:after="0" w:afterAutospacing="0"/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Symposium Leadership (Invited)</w:t>
      </w:r>
    </w:p>
    <w:p w14:paraId="7DB79527" w14:textId="4A13D9ED" w:rsidR="000C69D2" w:rsidRPr="00171B62" w:rsidRDefault="00472CD5" w:rsidP="005B1D7A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Invited Symposium </w:t>
      </w:r>
      <w:r w:rsidR="00C403D2" w:rsidRPr="00171B62">
        <w:rPr>
          <w:bCs/>
          <w:sz w:val="22"/>
          <w:szCs w:val="22"/>
        </w:rPr>
        <w:t>Co-</w:t>
      </w:r>
      <w:r w:rsidRPr="00171B62">
        <w:rPr>
          <w:bCs/>
          <w:sz w:val="22"/>
          <w:szCs w:val="22"/>
        </w:rPr>
        <w:t xml:space="preserve">Chair, </w:t>
      </w:r>
      <w:r w:rsidR="005B1D7A" w:rsidRPr="00171B62">
        <w:rPr>
          <w:bCs/>
          <w:sz w:val="22"/>
          <w:szCs w:val="22"/>
        </w:rPr>
        <w:t xml:space="preserve">The Hidden Cost of E-Cigarette Usage: How Vaping Reshapes Oral Microbiome. International Association of Dental Research, </w:t>
      </w:r>
      <w:r w:rsidRPr="00171B62">
        <w:rPr>
          <w:bCs/>
          <w:sz w:val="22"/>
          <w:szCs w:val="22"/>
        </w:rPr>
        <w:t>San Diego, CA, March 202</w:t>
      </w:r>
      <w:r w:rsidR="005B1D7A" w:rsidRPr="00171B62">
        <w:rPr>
          <w:bCs/>
          <w:sz w:val="22"/>
          <w:szCs w:val="22"/>
        </w:rPr>
        <w:t>6</w:t>
      </w:r>
    </w:p>
    <w:p w14:paraId="2E2CBAF4" w14:textId="259B718B" w:rsidR="002A4C13" w:rsidRPr="00171B62" w:rsidRDefault="002A4C13" w:rsidP="00552BF1">
      <w:pPr>
        <w:pStyle w:val="NormalWeb"/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International Presentations</w:t>
      </w:r>
    </w:p>
    <w:p w14:paraId="6F42A4EB" w14:textId="7BE14D0B" w:rsidR="00B30CDF" w:rsidRPr="00171B62" w:rsidRDefault="00643B68" w:rsidP="00552BF1">
      <w:pPr>
        <w:pStyle w:val="NormalWeb"/>
        <w:rPr>
          <w:sz w:val="22"/>
          <w:szCs w:val="22"/>
        </w:rPr>
      </w:pPr>
      <w:r w:rsidRPr="00171B62">
        <w:rPr>
          <w:sz w:val="22"/>
          <w:szCs w:val="22"/>
        </w:rPr>
        <w:t xml:space="preserve">He, X., </w:t>
      </w:r>
      <w:r w:rsidRPr="00171B62">
        <w:rPr>
          <w:b/>
          <w:bCs/>
          <w:sz w:val="22"/>
          <w:szCs w:val="22"/>
        </w:rPr>
        <w:t xml:space="preserve">Yang I. </w:t>
      </w:r>
      <w:r w:rsidRPr="00171B62">
        <w:rPr>
          <w:sz w:val="22"/>
          <w:szCs w:val="22"/>
        </w:rPr>
        <w:t xml:space="preserve">(2026, March). </w:t>
      </w:r>
      <w:r w:rsidR="00964E24" w:rsidRPr="00171B62">
        <w:rPr>
          <w:sz w:val="22"/>
          <w:szCs w:val="22"/>
        </w:rPr>
        <w:t xml:space="preserve">Multi-Omics Profiling Reveals Sex-Specific Oral Health Disruptions Associated with Vaping. (Poster Presentation). </w:t>
      </w:r>
      <w:r w:rsidR="00217F5D" w:rsidRPr="00171B62">
        <w:rPr>
          <w:sz w:val="22"/>
          <w:szCs w:val="22"/>
        </w:rPr>
        <w:t>Society of Toxicology, San Diego, CA.</w:t>
      </w:r>
    </w:p>
    <w:p w14:paraId="349343C1" w14:textId="5FBCF653" w:rsidR="00C0652C" w:rsidRPr="00171B62" w:rsidRDefault="00DD5830" w:rsidP="00552BF1">
      <w:pPr>
        <w:pStyle w:val="NormalWeb"/>
        <w:rPr>
          <w:sz w:val="22"/>
          <w:szCs w:val="22"/>
        </w:rPr>
      </w:pP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(2025, </w:t>
      </w:r>
      <w:r w:rsidR="00D47230" w:rsidRPr="00171B62">
        <w:rPr>
          <w:sz w:val="22"/>
          <w:szCs w:val="22"/>
        </w:rPr>
        <w:t>July</w:t>
      </w:r>
      <w:r w:rsidRPr="00171B62">
        <w:rPr>
          <w:sz w:val="22"/>
          <w:szCs w:val="22"/>
        </w:rPr>
        <w:t xml:space="preserve">). </w:t>
      </w:r>
      <w:r w:rsidR="00286139" w:rsidRPr="00171B62">
        <w:rPr>
          <w:i/>
          <w:iCs/>
          <w:sz w:val="22"/>
          <w:szCs w:val="22"/>
        </w:rPr>
        <w:t xml:space="preserve">Association between Periodontal Disease and Alzheimer’s Disease: Preliminary Findings from </w:t>
      </w:r>
      <w:r w:rsidR="00E553F2" w:rsidRPr="00171B62">
        <w:rPr>
          <w:i/>
          <w:iCs/>
          <w:sz w:val="22"/>
          <w:szCs w:val="22"/>
        </w:rPr>
        <w:t xml:space="preserve">a Longitudinal Oral Microbiome Study. </w:t>
      </w:r>
      <w:r w:rsidR="00E553F2" w:rsidRPr="00171B62">
        <w:rPr>
          <w:sz w:val="22"/>
          <w:szCs w:val="22"/>
        </w:rPr>
        <w:t xml:space="preserve">(Poster Presentation). AAIC, </w:t>
      </w:r>
      <w:r w:rsidR="00676DFF" w:rsidRPr="00171B62">
        <w:rPr>
          <w:sz w:val="22"/>
          <w:szCs w:val="22"/>
        </w:rPr>
        <w:t>Toronto, Canada.</w:t>
      </w:r>
    </w:p>
    <w:p w14:paraId="3AB77AAF" w14:textId="6BEB150B" w:rsidR="000128B8" w:rsidRPr="00171B62" w:rsidRDefault="00BD6187" w:rsidP="00552BF1">
      <w:pPr>
        <w:pStyle w:val="NormalWeb"/>
        <w:rPr>
          <w:sz w:val="22"/>
          <w:szCs w:val="22"/>
        </w:rPr>
      </w:pP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>(2024, June)</w:t>
      </w:r>
      <w:r w:rsidR="008125FB" w:rsidRPr="00171B62">
        <w:rPr>
          <w:sz w:val="22"/>
          <w:szCs w:val="22"/>
        </w:rPr>
        <w:t xml:space="preserve">. </w:t>
      </w:r>
      <w:r w:rsidR="005E69E9" w:rsidRPr="00171B62">
        <w:rPr>
          <w:i/>
          <w:iCs/>
          <w:sz w:val="22"/>
          <w:szCs w:val="22"/>
        </w:rPr>
        <w:t xml:space="preserve">Alzheimer’s Disease: </w:t>
      </w:r>
      <w:r w:rsidR="00C20E8F" w:rsidRPr="00171B62">
        <w:rPr>
          <w:i/>
          <w:iCs/>
          <w:sz w:val="22"/>
          <w:szCs w:val="22"/>
        </w:rPr>
        <w:t>Exploring the Oral-Brain Connection</w:t>
      </w:r>
      <w:r w:rsidR="00A5786E" w:rsidRPr="00171B62">
        <w:rPr>
          <w:i/>
          <w:iCs/>
          <w:sz w:val="22"/>
          <w:szCs w:val="22"/>
        </w:rPr>
        <w:t>.</w:t>
      </w:r>
      <w:r w:rsidR="006C669F" w:rsidRPr="00171B62">
        <w:rPr>
          <w:i/>
          <w:iCs/>
          <w:sz w:val="22"/>
          <w:szCs w:val="22"/>
        </w:rPr>
        <w:t xml:space="preserve"> </w:t>
      </w:r>
      <w:r w:rsidR="006C669F" w:rsidRPr="00171B62">
        <w:rPr>
          <w:sz w:val="22"/>
          <w:szCs w:val="22"/>
        </w:rPr>
        <w:t>(</w:t>
      </w:r>
      <w:r w:rsidR="001C0EF5" w:rsidRPr="00171B62">
        <w:rPr>
          <w:sz w:val="22"/>
          <w:szCs w:val="22"/>
        </w:rPr>
        <w:t xml:space="preserve">Invited </w:t>
      </w:r>
      <w:r w:rsidR="006C669F" w:rsidRPr="00171B62">
        <w:rPr>
          <w:sz w:val="22"/>
          <w:szCs w:val="22"/>
        </w:rPr>
        <w:t>Workshop Presenter). Oral Microbiota in Health and Disease. Current knowledge Workshop, National Cancer Institute, NIH, Bethesda, MD.</w:t>
      </w:r>
      <w:r w:rsidR="00A5786E" w:rsidRPr="00171B62">
        <w:rPr>
          <w:i/>
          <w:iCs/>
          <w:sz w:val="22"/>
          <w:szCs w:val="22"/>
        </w:rPr>
        <w:t xml:space="preserve"> </w:t>
      </w:r>
    </w:p>
    <w:p w14:paraId="2AAC7D72" w14:textId="00B85592" w:rsidR="00BB5C46" w:rsidRPr="00171B62" w:rsidRDefault="00FD20B2" w:rsidP="00552BF1">
      <w:pPr>
        <w:pStyle w:val="NormalWeb"/>
        <w:rPr>
          <w:sz w:val="22"/>
          <w:szCs w:val="22"/>
        </w:rPr>
      </w:pP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(2024, </w:t>
      </w:r>
      <w:r w:rsidR="006E79CF" w:rsidRPr="00171B62">
        <w:rPr>
          <w:sz w:val="22"/>
          <w:szCs w:val="22"/>
        </w:rPr>
        <w:t xml:space="preserve">March). </w:t>
      </w:r>
      <w:r w:rsidR="00DC33E4" w:rsidRPr="00171B62">
        <w:rPr>
          <w:i/>
          <w:iCs/>
          <w:sz w:val="22"/>
          <w:szCs w:val="22"/>
        </w:rPr>
        <w:t>Exploring the Impact of Vaping Behavior on the Subgingival Microbiome of ENDS Users</w:t>
      </w:r>
      <w:r w:rsidR="00916288" w:rsidRPr="00171B62">
        <w:rPr>
          <w:i/>
          <w:iCs/>
          <w:sz w:val="22"/>
          <w:szCs w:val="22"/>
        </w:rPr>
        <w:t xml:space="preserve">. </w:t>
      </w:r>
      <w:r w:rsidR="00916288" w:rsidRPr="00171B62">
        <w:rPr>
          <w:sz w:val="22"/>
          <w:szCs w:val="22"/>
        </w:rPr>
        <w:t xml:space="preserve">(Symposium Presenter). </w:t>
      </w:r>
      <w:r w:rsidR="005F62EE" w:rsidRPr="00171B62">
        <w:rPr>
          <w:sz w:val="22"/>
          <w:szCs w:val="22"/>
        </w:rPr>
        <w:t>IADR</w:t>
      </w:r>
      <w:r w:rsidR="00F96A3C" w:rsidRPr="00171B62">
        <w:rPr>
          <w:sz w:val="22"/>
          <w:szCs w:val="22"/>
        </w:rPr>
        <w:t xml:space="preserve"> 2024, New Orleans, LA.</w:t>
      </w:r>
    </w:p>
    <w:p w14:paraId="0B892881" w14:textId="401F338F" w:rsidR="00FC2129" w:rsidRPr="00171B62" w:rsidRDefault="00D83270" w:rsidP="00552BF1">
      <w:pPr>
        <w:pStyle w:val="NormalWeb"/>
        <w:rPr>
          <w:sz w:val="22"/>
          <w:szCs w:val="22"/>
        </w:rPr>
      </w:pPr>
      <w:r w:rsidRPr="00171B62">
        <w:rPr>
          <w:sz w:val="22"/>
          <w:szCs w:val="22"/>
        </w:rPr>
        <w:t xml:space="preserve">Brewster, G.S., Houser, M., </w:t>
      </w:r>
      <w:r w:rsidRPr="00171B62">
        <w:rPr>
          <w:b/>
          <w:bCs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>Wells, J., Carlson, N. (2023</w:t>
      </w:r>
      <w:r w:rsidR="00C54029" w:rsidRPr="00171B62">
        <w:rPr>
          <w:sz w:val="22"/>
          <w:szCs w:val="22"/>
        </w:rPr>
        <w:t xml:space="preserve">, July). </w:t>
      </w:r>
      <w:r w:rsidR="00477E92" w:rsidRPr="00171B62">
        <w:rPr>
          <w:sz w:val="22"/>
          <w:szCs w:val="22"/>
        </w:rPr>
        <w:t>Metabolic pathways associated with multi‐morbidity among Black caregivers of persons living with dementia. (Poster Presentation). AAIC</w:t>
      </w:r>
      <w:r w:rsidR="00334DCD" w:rsidRPr="00171B62">
        <w:rPr>
          <w:sz w:val="22"/>
          <w:szCs w:val="22"/>
        </w:rPr>
        <w:t>, Amsterdam, Netherlands.</w:t>
      </w:r>
    </w:p>
    <w:p w14:paraId="4784EE79" w14:textId="3F57E9AE" w:rsidR="00967AD9" w:rsidRPr="00171B62" w:rsidRDefault="00967AD9" w:rsidP="00552BF1">
      <w:pPr>
        <w:pStyle w:val="NormalWeb"/>
        <w:rPr>
          <w:bCs/>
          <w:sz w:val="22"/>
          <w:szCs w:val="22"/>
        </w:rPr>
      </w:pP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(2022, May). </w:t>
      </w:r>
      <w:r w:rsidRPr="00171B62">
        <w:rPr>
          <w:bCs/>
          <w:i/>
          <w:sz w:val="22"/>
          <w:szCs w:val="22"/>
        </w:rPr>
        <w:t xml:space="preserve">Perinatal Oral Health. </w:t>
      </w:r>
      <w:r w:rsidRPr="00171B62">
        <w:rPr>
          <w:bCs/>
          <w:sz w:val="22"/>
          <w:szCs w:val="22"/>
        </w:rPr>
        <w:t>(Pre-conference Workshop Panel). Microbiome Movement – Maternal &amp; Infant Health Summit 2022, Boston, MA.</w:t>
      </w:r>
    </w:p>
    <w:p w14:paraId="4ED761EF" w14:textId="77711022" w:rsidR="00F71A79" w:rsidRPr="00171B62" w:rsidRDefault="00A13E1C" w:rsidP="00552BF1">
      <w:pPr>
        <w:pStyle w:val="NormalWeb"/>
        <w:rPr>
          <w:bCs/>
          <w:i/>
          <w:iCs/>
          <w:sz w:val="22"/>
          <w:szCs w:val="22"/>
        </w:rPr>
      </w:pPr>
      <w:r w:rsidRPr="00171B62">
        <w:rPr>
          <w:bCs/>
          <w:sz w:val="22"/>
          <w:szCs w:val="22"/>
        </w:rPr>
        <w:lastRenderedPageBreak/>
        <w:t xml:space="preserve">Thompson, </w:t>
      </w:r>
      <w:r w:rsidR="0082565B" w:rsidRPr="00171B62">
        <w:rPr>
          <w:bCs/>
          <w:sz w:val="22"/>
          <w:szCs w:val="22"/>
        </w:rPr>
        <w:t xml:space="preserve">L., Wharton, W., &amp; </w:t>
      </w:r>
      <w:r w:rsidR="0082565B" w:rsidRPr="00171B62">
        <w:rPr>
          <w:b/>
          <w:sz w:val="22"/>
          <w:szCs w:val="22"/>
        </w:rPr>
        <w:t xml:space="preserve">Yang, I. </w:t>
      </w:r>
      <w:r w:rsidR="0082565B" w:rsidRPr="00171B62">
        <w:rPr>
          <w:bCs/>
          <w:sz w:val="22"/>
          <w:szCs w:val="22"/>
        </w:rPr>
        <w:t xml:space="preserve">(2020, November). </w:t>
      </w:r>
      <w:r w:rsidR="00062B7F" w:rsidRPr="00171B62">
        <w:rPr>
          <w:bCs/>
          <w:i/>
          <w:iCs/>
          <w:sz w:val="22"/>
          <w:szCs w:val="22"/>
        </w:rPr>
        <w:t>Opportunities in faculty research during the Covid</w:t>
      </w:r>
      <w:r w:rsidR="00962246" w:rsidRPr="00171B62">
        <w:rPr>
          <w:bCs/>
          <w:i/>
          <w:iCs/>
          <w:sz w:val="22"/>
          <w:szCs w:val="22"/>
        </w:rPr>
        <w:t xml:space="preserve">19 Pandemic. </w:t>
      </w:r>
      <w:r w:rsidR="00962246" w:rsidRPr="00171B62">
        <w:rPr>
          <w:bCs/>
          <w:sz w:val="22"/>
          <w:szCs w:val="22"/>
        </w:rPr>
        <w:t>(Panel). The Emory University NHWSN 2020 International Nursing Research Workshop</w:t>
      </w:r>
      <w:r w:rsidR="005A1223" w:rsidRPr="00171B62">
        <w:rPr>
          <w:bCs/>
          <w:sz w:val="22"/>
          <w:szCs w:val="22"/>
        </w:rPr>
        <w:t xml:space="preserve"> on the Impact of Covid19, Virtual Platform.</w:t>
      </w:r>
      <w:r w:rsidR="00062B7F" w:rsidRPr="00171B62">
        <w:rPr>
          <w:bCs/>
          <w:i/>
          <w:iCs/>
          <w:sz w:val="22"/>
          <w:szCs w:val="22"/>
        </w:rPr>
        <w:t xml:space="preserve"> </w:t>
      </w:r>
    </w:p>
    <w:p w14:paraId="1A396DEA" w14:textId="520D46BC" w:rsidR="00967AD9" w:rsidRPr="00171B62" w:rsidRDefault="00861F2A" w:rsidP="00552BF1">
      <w:pPr>
        <w:pStyle w:val="NormalWeb"/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National Presentations</w:t>
      </w:r>
    </w:p>
    <w:p w14:paraId="26DA900D" w14:textId="27B46F8D" w:rsidR="0083641C" w:rsidRPr="00171B62" w:rsidRDefault="0083641C" w:rsidP="00C30B9C">
      <w:pPr>
        <w:pStyle w:val="NormalWeb"/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bCs/>
          <w:sz w:val="22"/>
          <w:szCs w:val="22"/>
        </w:rPr>
        <w:t>Boykins, G., Hendler, K., Scannapieco, F., &amp; Wharton, W. (2024</w:t>
      </w:r>
      <w:r w:rsidR="00ED1712" w:rsidRPr="00171B62">
        <w:rPr>
          <w:bCs/>
          <w:sz w:val="22"/>
          <w:szCs w:val="22"/>
        </w:rPr>
        <w:t xml:space="preserve">, </w:t>
      </w:r>
      <w:r w:rsidR="008F276B" w:rsidRPr="00171B62">
        <w:rPr>
          <w:bCs/>
          <w:sz w:val="22"/>
          <w:szCs w:val="22"/>
        </w:rPr>
        <w:t>October</w:t>
      </w:r>
      <w:r w:rsidRPr="00171B62">
        <w:rPr>
          <w:bCs/>
          <w:sz w:val="22"/>
          <w:szCs w:val="22"/>
        </w:rPr>
        <w:t xml:space="preserve">). </w:t>
      </w:r>
      <w:r w:rsidRPr="00171B62">
        <w:rPr>
          <w:bCs/>
          <w:i/>
          <w:iCs/>
          <w:sz w:val="22"/>
          <w:szCs w:val="22"/>
        </w:rPr>
        <w:t>Investigating the Link Between Periodontal Disease and Alzheimer’s Disease: A Longitudinal Oral Microbiome Study</w:t>
      </w:r>
      <w:r w:rsidRPr="00171B62">
        <w:rPr>
          <w:bCs/>
          <w:sz w:val="22"/>
          <w:szCs w:val="22"/>
        </w:rPr>
        <w:t>. Therapeutic Development at NINDS: Innovation from Academic and Small Business Investigators, Neuroscience Conference, 2024</w:t>
      </w:r>
      <w:r w:rsidR="00264A26" w:rsidRPr="00171B62">
        <w:rPr>
          <w:bCs/>
          <w:sz w:val="22"/>
          <w:szCs w:val="22"/>
        </w:rPr>
        <w:t>, Poster Presentation</w:t>
      </w:r>
      <w:r w:rsidRPr="00171B62">
        <w:rPr>
          <w:bCs/>
          <w:sz w:val="22"/>
          <w:szCs w:val="22"/>
        </w:rPr>
        <w:t>.</w:t>
      </w:r>
    </w:p>
    <w:p w14:paraId="72C8334B" w14:textId="77BCF39C" w:rsidR="00CD185D" w:rsidRPr="00171B62" w:rsidRDefault="00EA4975" w:rsidP="00C30B9C">
      <w:pPr>
        <w:pStyle w:val="NormalWeb"/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="009E0B97" w:rsidRPr="00171B62">
        <w:rPr>
          <w:bCs/>
          <w:sz w:val="22"/>
          <w:szCs w:val="22"/>
        </w:rPr>
        <w:t xml:space="preserve">Claussen, H., </w:t>
      </w:r>
      <w:r w:rsidR="006A0F02" w:rsidRPr="00171B62">
        <w:rPr>
          <w:bCs/>
          <w:sz w:val="22"/>
          <w:szCs w:val="22"/>
        </w:rPr>
        <w:t xml:space="preserve">He, X., </w:t>
      </w:r>
      <w:r w:rsidR="005A01DD" w:rsidRPr="00171B62">
        <w:rPr>
          <w:bCs/>
          <w:sz w:val="22"/>
          <w:szCs w:val="22"/>
        </w:rPr>
        <w:t xml:space="preserve">Jeon, J., </w:t>
      </w:r>
      <w:proofErr w:type="spellStart"/>
      <w:r w:rsidR="005A01DD" w:rsidRPr="00171B62">
        <w:rPr>
          <w:bCs/>
          <w:sz w:val="22"/>
          <w:szCs w:val="22"/>
        </w:rPr>
        <w:t>Cushenan</w:t>
      </w:r>
      <w:proofErr w:type="spellEnd"/>
      <w:r w:rsidR="005A01DD" w:rsidRPr="00171B62">
        <w:rPr>
          <w:bCs/>
          <w:sz w:val="22"/>
          <w:szCs w:val="22"/>
        </w:rPr>
        <w:t xml:space="preserve">, P., </w:t>
      </w:r>
      <w:r w:rsidR="0084450F" w:rsidRPr="00171B62">
        <w:rPr>
          <w:bCs/>
          <w:sz w:val="22"/>
          <w:szCs w:val="22"/>
        </w:rPr>
        <w:t>Arthur, R.</w:t>
      </w:r>
      <w:r w:rsidR="00267898" w:rsidRPr="00171B62">
        <w:rPr>
          <w:bCs/>
          <w:sz w:val="22"/>
          <w:szCs w:val="22"/>
        </w:rPr>
        <w:t>A</w:t>
      </w:r>
      <w:r w:rsidR="0084450F" w:rsidRPr="00171B62">
        <w:rPr>
          <w:bCs/>
          <w:sz w:val="22"/>
          <w:szCs w:val="22"/>
        </w:rPr>
        <w:t xml:space="preserve">, </w:t>
      </w:r>
      <w:r w:rsidR="005A01DD" w:rsidRPr="00171B62">
        <w:rPr>
          <w:bCs/>
          <w:sz w:val="22"/>
          <w:szCs w:val="22"/>
        </w:rPr>
        <w:t xml:space="preserve">Black M., </w:t>
      </w:r>
      <w:r w:rsidR="00EB5E65" w:rsidRPr="00171B62">
        <w:rPr>
          <w:bCs/>
          <w:sz w:val="22"/>
          <w:szCs w:val="22"/>
        </w:rPr>
        <w:t xml:space="preserve">Shannahan, J., </w:t>
      </w:r>
      <w:r w:rsidR="003178FC" w:rsidRPr="00171B62">
        <w:rPr>
          <w:bCs/>
          <w:sz w:val="22"/>
          <w:szCs w:val="22"/>
        </w:rPr>
        <w:t xml:space="preserve">&amp; </w:t>
      </w:r>
      <w:r w:rsidR="00EB5E65" w:rsidRPr="00171B62">
        <w:rPr>
          <w:bCs/>
          <w:sz w:val="22"/>
          <w:szCs w:val="22"/>
        </w:rPr>
        <w:t>Wright, C.</w:t>
      </w:r>
      <w:r w:rsidR="00267898" w:rsidRPr="00171B62">
        <w:rPr>
          <w:bCs/>
          <w:sz w:val="22"/>
          <w:szCs w:val="22"/>
        </w:rPr>
        <w:t xml:space="preserve"> </w:t>
      </w:r>
      <w:r w:rsidR="003178FC" w:rsidRPr="00171B62">
        <w:rPr>
          <w:bCs/>
          <w:sz w:val="22"/>
          <w:szCs w:val="22"/>
        </w:rPr>
        <w:t>(2023, October)</w:t>
      </w:r>
      <w:r w:rsidR="00C07337" w:rsidRPr="00171B62">
        <w:rPr>
          <w:bCs/>
          <w:sz w:val="22"/>
          <w:szCs w:val="22"/>
        </w:rPr>
        <w:t xml:space="preserve">. </w:t>
      </w:r>
      <w:r w:rsidR="009F0686" w:rsidRPr="00171B62">
        <w:rPr>
          <w:bCs/>
          <w:i/>
          <w:iCs/>
          <w:sz w:val="22"/>
          <w:szCs w:val="22"/>
        </w:rPr>
        <w:t>Exploring the Impact of Vaping Behavior on the Subgingival Microbiome of ENDS Users</w:t>
      </w:r>
      <w:r w:rsidR="00CF4DD1" w:rsidRPr="00171B62">
        <w:rPr>
          <w:bCs/>
          <w:i/>
          <w:iCs/>
          <w:sz w:val="22"/>
          <w:szCs w:val="22"/>
        </w:rPr>
        <w:t xml:space="preserve">. </w:t>
      </w:r>
      <w:r w:rsidR="00CF4DD1" w:rsidRPr="00171B62">
        <w:rPr>
          <w:bCs/>
          <w:sz w:val="22"/>
          <w:szCs w:val="22"/>
        </w:rPr>
        <w:t>NIH Tobacco Regulatory Science Meeting</w:t>
      </w:r>
      <w:r w:rsidR="00616001" w:rsidRPr="00171B62">
        <w:rPr>
          <w:bCs/>
          <w:sz w:val="22"/>
          <w:szCs w:val="22"/>
        </w:rPr>
        <w:t xml:space="preserve">, </w:t>
      </w:r>
      <w:r w:rsidR="00C014AA" w:rsidRPr="00171B62">
        <w:rPr>
          <w:bCs/>
          <w:sz w:val="22"/>
          <w:szCs w:val="22"/>
        </w:rPr>
        <w:t>Poster Presentation, Bethesda, MD</w:t>
      </w:r>
    </w:p>
    <w:p w14:paraId="44C12481" w14:textId="3A4281E0" w:rsidR="00C30B9C" w:rsidRPr="00171B62" w:rsidRDefault="00C30B9C" w:rsidP="00C30B9C">
      <w:pPr>
        <w:pStyle w:val="NormalWeb"/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bCs/>
          <w:sz w:val="22"/>
          <w:szCs w:val="22"/>
        </w:rPr>
        <w:t xml:space="preserve">Hendler, K., Moore, C., Crowder, R., Hong, C., Spies, M., &amp; Bussenius, H. </w:t>
      </w:r>
      <w:r w:rsidR="000C0F51" w:rsidRPr="00171B62">
        <w:rPr>
          <w:bCs/>
          <w:sz w:val="22"/>
          <w:szCs w:val="22"/>
        </w:rPr>
        <w:t xml:space="preserve">(2023, November). </w:t>
      </w:r>
      <w:r w:rsidRPr="00171B62">
        <w:rPr>
          <w:bCs/>
          <w:i/>
          <w:iCs/>
          <w:sz w:val="22"/>
          <w:szCs w:val="22"/>
        </w:rPr>
        <w:t xml:space="preserve">Feasibility of Using the OH-I-CAN App for Medical-Dental Integration. </w:t>
      </w:r>
      <w:r w:rsidRPr="00171B62">
        <w:rPr>
          <w:bCs/>
          <w:sz w:val="22"/>
          <w:szCs w:val="22"/>
        </w:rPr>
        <w:t>APHA 2023 Annual Meeting and Expo</w:t>
      </w:r>
      <w:r w:rsidR="0044402A" w:rsidRPr="00171B62">
        <w:rPr>
          <w:bCs/>
          <w:sz w:val="22"/>
          <w:szCs w:val="22"/>
        </w:rPr>
        <w:t xml:space="preserve">, </w:t>
      </w:r>
      <w:r w:rsidR="004B0675" w:rsidRPr="00171B62">
        <w:rPr>
          <w:bCs/>
          <w:sz w:val="22"/>
          <w:szCs w:val="22"/>
        </w:rPr>
        <w:t xml:space="preserve">Poster Presentation, </w:t>
      </w:r>
      <w:r w:rsidR="0044402A" w:rsidRPr="00171B62">
        <w:rPr>
          <w:bCs/>
          <w:sz w:val="22"/>
          <w:szCs w:val="22"/>
        </w:rPr>
        <w:t>Atlanta, GA</w:t>
      </w:r>
      <w:r w:rsidR="000C0F51" w:rsidRPr="00171B62">
        <w:rPr>
          <w:bCs/>
          <w:sz w:val="22"/>
          <w:szCs w:val="22"/>
        </w:rPr>
        <w:t>.</w:t>
      </w:r>
    </w:p>
    <w:p w14:paraId="40A24600" w14:textId="052306C6" w:rsidR="00C30B9C" w:rsidRPr="00171B62" w:rsidRDefault="00C30B9C" w:rsidP="00C30B9C">
      <w:pPr>
        <w:pStyle w:val="NormalWeb"/>
        <w:rPr>
          <w:bCs/>
          <w:sz w:val="22"/>
          <w:szCs w:val="22"/>
        </w:rPr>
      </w:pPr>
      <w:r w:rsidRPr="00171B62">
        <w:rPr>
          <w:bCs/>
          <w:sz w:val="22"/>
          <w:szCs w:val="22"/>
          <w:u w:val="single"/>
        </w:rPr>
        <w:t>Mbah, O</w:t>
      </w:r>
      <w:r w:rsidRPr="00171B62">
        <w:rPr>
          <w:bCs/>
          <w:sz w:val="22"/>
          <w:szCs w:val="22"/>
        </w:rPr>
        <w:t xml:space="preserve">., Christensen, G.M., Dunlop, A.L., Huels, A., </w:t>
      </w:r>
      <w:r w:rsidR="003509A4" w:rsidRPr="00171B62">
        <w:rPr>
          <w:bCs/>
          <w:sz w:val="22"/>
          <w:szCs w:val="22"/>
        </w:rPr>
        <w:t xml:space="preserve">&amp; </w:t>
      </w:r>
      <w:r w:rsidRPr="00171B62">
        <w:rPr>
          <w:b/>
          <w:sz w:val="22"/>
          <w:szCs w:val="22"/>
        </w:rPr>
        <w:t xml:space="preserve">Yang, I. </w:t>
      </w:r>
      <w:r w:rsidR="003509A4" w:rsidRPr="00171B62">
        <w:rPr>
          <w:bCs/>
          <w:sz w:val="22"/>
          <w:szCs w:val="22"/>
        </w:rPr>
        <w:t xml:space="preserve">(2023, November). </w:t>
      </w:r>
      <w:r w:rsidRPr="00171B62">
        <w:rPr>
          <w:bCs/>
          <w:i/>
          <w:iCs/>
          <w:sz w:val="22"/>
          <w:szCs w:val="22"/>
        </w:rPr>
        <w:t xml:space="preserve">Association between Depression Symptoms, Perceived Stress, and Oral Symptoms among Pregnant African American Women. </w:t>
      </w:r>
      <w:r w:rsidRPr="00171B62">
        <w:rPr>
          <w:bCs/>
          <w:sz w:val="22"/>
          <w:szCs w:val="22"/>
        </w:rPr>
        <w:t>APHA 2023 Annual Meeting and Expo</w:t>
      </w:r>
      <w:r w:rsidR="0044402A" w:rsidRPr="00171B62">
        <w:rPr>
          <w:bCs/>
          <w:sz w:val="22"/>
          <w:szCs w:val="22"/>
        </w:rPr>
        <w:t xml:space="preserve">, </w:t>
      </w:r>
      <w:r w:rsidR="00FB5F7A" w:rsidRPr="00171B62">
        <w:rPr>
          <w:bCs/>
          <w:sz w:val="22"/>
          <w:szCs w:val="22"/>
        </w:rPr>
        <w:t xml:space="preserve">Poster Presentation, </w:t>
      </w:r>
      <w:r w:rsidR="0044402A" w:rsidRPr="00171B62">
        <w:rPr>
          <w:bCs/>
          <w:sz w:val="22"/>
          <w:szCs w:val="22"/>
        </w:rPr>
        <w:t>Atlanta, GA</w:t>
      </w:r>
      <w:r w:rsidR="003509A4" w:rsidRPr="00171B62">
        <w:rPr>
          <w:bCs/>
          <w:sz w:val="22"/>
          <w:szCs w:val="22"/>
        </w:rPr>
        <w:t>.</w:t>
      </w:r>
    </w:p>
    <w:p w14:paraId="4F7B3586" w14:textId="58095CA5" w:rsidR="00C30B9C" w:rsidRPr="00171B62" w:rsidRDefault="00C30B9C" w:rsidP="00F72DBA">
      <w:pPr>
        <w:pStyle w:val="NormalWeb"/>
        <w:rPr>
          <w:rStyle w:val="normaltextrun"/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Jama, F., Cameron, M., </w:t>
      </w:r>
      <w:r w:rsidR="003509A4" w:rsidRPr="00171B62">
        <w:rPr>
          <w:bCs/>
          <w:sz w:val="22"/>
          <w:szCs w:val="22"/>
        </w:rPr>
        <w:t xml:space="preserve">&amp; </w:t>
      </w:r>
      <w:r w:rsidRPr="00171B62">
        <w:rPr>
          <w:b/>
          <w:sz w:val="22"/>
          <w:szCs w:val="22"/>
        </w:rPr>
        <w:t xml:space="preserve">Yang, I. </w:t>
      </w:r>
      <w:r w:rsidR="003509A4" w:rsidRPr="00171B62">
        <w:rPr>
          <w:bCs/>
          <w:sz w:val="22"/>
          <w:szCs w:val="22"/>
        </w:rPr>
        <w:t xml:space="preserve">(2023, November). </w:t>
      </w:r>
      <w:r w:rsidRPr="00171B62">
        <w:rPr>
          <w:bCs/>
          <w:i/>
          <w:iCs/>
          <w:sz w:val="22"/>
          <w:szCs w:val="22"/>
        </w:rPr>
        <w:t xml:space="preserve">Engaging Stakeholders to Build Capacity for Expanding Maternal Oral Healthcare Access in Georgia. </w:t>
      </w:r>
      <w:r w:rsidRPr="00171B62">
        <w:rPr>
          <w:bCs/>
          <w:sz w:val="22"/>
          <w:szCs w:val="22"/>
        </w:rPr>
        <w:t>APHA 2023 Annual Meeting and Expo</w:t>
      </w:r>
      <w:r w:rsidR="0044402A" w:rsidRPr="00171B62">
        <w:rPr>
          <w:bCs/>
          <w:sz w:val="22"/>
          <w:szCs w:val="22"/>
        </w:rPr>
        <w:t xml:space="preserve">, </w:t>
      </w:r>
      <w:r w:rsidR="00FB5F7A" w:rsidRPr="00171B62">
        <w:rPr>
          <w:bCs/>
          <w:sz w:val="22"/>
          <w:szCs w:val="22"/>
        </w:rPr>
        <w:t xml:space="preserve">Poster Presentation, </w:t>
      </w:r>
      <w:r w:rsidR="0044402A" w:rsidRPr="00171B62">
        <w:rPr>
          <w:bCs/>
          <w:sz w:val="22"/>
          <w:szCs w:val="22"/>
        </w:rPr>
        <w:t>Atlanta, GA</w:t>
      </w:r>
      <w:r w:rsidR="003509A4" w:rsidRPr="00171B62">
        <w:rPr>
          <w:bCs/>
          <w:sz w:val="22"/>
          <w:szCs w:val="22"/>
        </w:rPr>
        <w:t>.</w:t>
      </w:r>
    </w:p>
    <w:p w14:paraId="2064E267" w14:textId="10D3B71C" w:rsidR="003B5526" w:rsidRPr="00171B62" w:rsidRDefault="003B5526" w:rsidP="00B100F8">
      <w:pPr>
        <w:rPr>
          <w:rStyle w:val="normaltextrun"/>
          <w:sz w:val="22"/>
          <w:szCs w:val="22"/>
        </w:rPr>
      </w:pPr>
      <w:r w:rsidRPr="00171B62">
        <w:rPr>
          <w:rStyle w:val="normaltextrun"/>
          <w:sz w:val="22"/>
          <w:szCs w:val="22"/>
        </w:rPr>
        <w:t>Jama, F.</w:t>
      </w:r>
      <w:r w:rsidR="008871D5" w:rsidRPr="00171B62">
        <w:rPr>
          <w:rStyle w:val="normaltextrun"/>
          <w:sz w:val="22"/>
          <w:szCs w:val="22"/>
        </w:rPr>
        <w:t xml:space="preserve"> &amp;</w:t>
      </w:r>
      <w:r w:rsidRPr="00171B62">
        <w:rPr>
          <w:rStyle w:val="normaltextrun"/>
          <w:sz w:val="22"/>
          <w:szCs w:val="22"/>
        </w:rPr>
        <w:t xml:space="preserve"> </w:t>
      </w:r>
      <w:r w:rsidRPr="00171B62">
        <w:rPr>
          <w:rStyle w:val="normaltextrun"/>
          <w:b/>
          <w:bCs/>
          <w:sz w:val="22"/>
          <w:szCs w:val="22"/>
        </w:rPr>
        <w:t xml:space="preserve">Yang, I. </w:t>
      </w:r>
      <w:r w:rsidRPr="00171B62">
        <w:rPr>
          <w:rStyle w:val="normaltextrun"/>
          <w:sz w:val="22"/>
          <w:szCs w:val="22"/>
        </w:rPr>
        <w:t xml:space="preserve">(2023, </w:t>
      </w:r>
      <w:r w:rsidR="000E070A" w:rsidRPr="00171B62">
        <w:rPr>
          <w:rStyle w:val="normaltextrun"/>
          <w:sz w:val="22"/>
          <w:szCs w:val="22"/>
        </w:rPr>
        <w:t xml:space="preserve">October). </w:t>
      </w:r>
      <w:r w:rsidRPr="00171B62">
        <w:rPr>
          <w:rStyle w:val="normaltextrun"/>
          <w:i/>
          <w:iCs/>
          <w:sz w:val="22"/>
          <w:szCs w:val="22"/>
        </w:rPr>
        <w:t>Expanding Access to Oral Care for Moms and Birthing People Across Georgia</w:t>
      </w:r>
      <w:r w:rsidR="000E070A" w:rsidRPr="00171B62">
        <w:rPr>
          <w:rStyle w:val="normaltextrun"/>
          <w:i/>
          <w:iCs/>
          <w:sz w:val="22"/>
          <w:szCs w:val="22"/>
        </w:rPr>
        <w:t xml:space="preserve">. </w:t>
      </w:r>
      <w:r w:rsidR="000E070A" w:rsidRPr="00171B62">
        <w:rPr>
          <w:rStyle w:val="normaltextrun"/>
          <w:sz w:val="22"/>
          <w:szCs w:val="22"/>
        </w:rPr>
        <w:t>PCORI Annual Meeting</w:t>
      </w:r>
      <w:r w:rsidR="005D4163" w:rsidRPr="00171B62">
        <w:rPr>
          <w:rStyle w:val="normaltextrun"/>
          <w:sz w:val="22"/>
          <w:szCs w:val="22"/>
        </w:rPr>
        <w:t>, Poster Presentation</w:t>
      </w:r>
      <w:r w:rsidR="00451166" w:rsidRPr="00171B62">
        <w:rPr>
          <w:rStyle w:val="normaltextrun"/>
          <w:sz w:val="22"/>
          <w:szCs w:val="22"/>
        </w:rPr>
        <w:t>, Washington</w:t>
      </w:r>
      <w:r w:rsidR="004F430B" w:rsidRPr="00171B62">
        <w:rPr>
          <w:rStyle w:val="normaltextrun"/>
          <w:sz w:val="22"/>
          <w:szCs w:val="22"/>
        </w:rPr>
        <w:t xml:space="preserve"> DC.</w:t>
      </w:r>
    </w:p>
    <w:p w14:paraId="24CBF47B" w14:textId="77777777" w:rsidR="005D4163" w:rsidRPr="00171B62" w:rsidRDefault="005D4163" w:rsidP="00B100F8">
      <w:pPr>
        <w:rPr>
          <w:bCs/>
          <w:sz w:val="22"/>
          <w:szCs w:val="22"/>
        </w:rPr>
      </w:pPr>
    </w:p>
    <w:p w14:paraId="151B6D90" w14:textId="12AA076C" w:rsidR="00B100F8" w:rsidRPr="00171B62" w:rsidRDefault="00B100F8" w:rsidP="00B100F8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  <w:u w:val="single"/>
        </w:rPr>
        <w:t>Platt, J</w:t>
      </w:r>
      <w:r w:rsidRPr="00171B62">
        <w:rPr>
          <w:bCs/>
          <w:sz w:val="22"/>
          <w:szCs w:val="22"/>
        </w:rPr>
        <w:t xml:space="preserve">., Rodriguez, J., </w:t>
      </w: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(2022, September). </w:t>
      </w:r>
      <w:r w:rsidRPr="00171B62">
        <w:rPr>
          <w:bCs/>
          <w:i/>
          <w:iCs/>
          <w:sz w:val="22"/>
          <w:szCs w:val="22"/>
        </w:rPr>
        <w:t xml:space="preserve">Attitudes Toward Vaping: </w:t>
      </w:r>
      <w:r w:rsidRPr="00171B62">
        <w:rPr>
          <w:bCs/>
          <w:i/>
          <w:sz w:val="22"/>
          <w:szCs w:val="22"/>
        </w:rPr>
        <w:t xml:space="preserve">Exploring Factors Related to Parental Choices in E-cigarette Use. </w:t>
      </w:r>
      <w:r w:rsidRPr="00171B62">
        <w:rPr>
          <w:bCs/>
          <w:sz w:val="22"/>
          <w:szCs w:val="22"/>
        </w:rPr>
        <w:t>Council for the Advancement of Nursing Science, Poster Presentation</w:t>
      </w:r>
      <w:r w:rsidR="00637C10" w:rsidRPr="00171B62">
        <w:rPr>
          <w:bCs/>
          <w:sz w:val="22"/>
          <w:szCs w:val="22"/>
        </w:rPr>
        <w:t>, Washington DC</w:t>
      </w:r>
      <w:r w:rsidR="00950E44" w:rsidRPr="00171B62">
        <w:rPr>
          <w:bCs/>
          <w:sz w:val="22"/>
          <w:szCs w:val="22"/>
        </w:rPr>
        <w:t>.</w:t>
      </w:r>
    </w:p>
    <w:p w14:paraId="7C414804" w14:textId="459F8E1B" w:rsidR="00F71A79" w:rsidRPr="00171B62" w:rsidRDefault="00F71A79" w:rsidP="00552BF1">
      <w:pPr>
        <w:pStyle w:val="NormalWeb"/>
        <w:rPr>
          <w:sz w:val="22"/>
          <w:szCs w:val="22"/>
        </w:rPr>
      </w:pP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(2021, </w:t>
      </w:r>
      <w:r w:rsidR="00506EA5" w:rsidRPr="00171B62">
        <w:rPr>
          <w:sz w:val="22"/>
          <w:szCs w:val="22"/>
        </w:rPr>
        <w:t xml:space="preserve">January). </w:t>
      </w:r>
      <w:r w:rsidR="00506EA5" w:rsidRPr="00171B62">
        <w:rPr>
          <w:i/>
          <w:iCs/>
          <w:sz w:val="22"/>
          <w:szCs w:val="22"/>
        </w:rPr>
        <w:t xml:space="preserve">What happens inside the mouths of vapers? </w:t>
      </w:r>
      <w:r w:rsidR="0058280F" w:rsidRPr="00171B62">
        <w:rPr>
          <w:sz w:val="22"/>
          <w:szCs w:val="22"/>
        </w:rPr>
        <w:t xml:space="preserve">Alliance </w:t>
      </w:r>
      <w:r w:rsidR="00AF0122" w:rsidRPr="00171B62">
        <w:rPr>
          <w:sz w:val="22"/>
          <w:szCs w:val="22"/>
        </w:rPr>
        <w:t xml:space="preserve">of Nurses for Health Environments Research Workgroup, </w:t>
      </w:r>
      <w:r w:rsidR="008030E5" w:rsidRPr="00171B62">
        <w:rPr>
          <w:sz w:val="22"/>
          <w:szCs w:val="22"/>
        </w:rPr>
        <w:t>Virtual Presentation.</w:t>
      </w:r>
    </w:p>
    <w:p w14:paraId="24978B9A" w14:textId="314C61F4" w:rsidR="00861F2A" w:rsidRPr="00171B62" w:rsidRDefault="00861F2A" w:rsidP="00552BF1">
      <w:pPr>
        <w:pStyle w:val="NormalWeb"/>
        <w:rPr>
          <w:b/>
          <w:sz w:val="22"/>
          <w:szCs w:val="22"/>
        </w:rPr>
      </w:pPr>
      <w:r w:rsidRPr="00171B62">
        <w:rPr>
          <w:sz w:val="22"/>
          <w:szCs w:val="22"/>
        </w:rPr>
        <w:t xml:space="preserve">Hertzberg, V.S., </w:t>
      </w:r>
      <w:r w:rsidRPr="00171B62">
        <w:rPr>
          <w:b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 xml:space="preserve">Bai, J., </w:t>
      </w:r>
      <w:r w:rsidR="0082565B" w:rsidRPr="00171B62">
        <w:rPr>
          <w:sz w:val="22"/>
          <w:szCs w:val="22"/>
        </w:rPr>
        <w:t xml:space="preserve">&amp; </w:t>
      </w:r>
      <w:r w:rsidRPr="00171B62">
        <w:rPr>
          <w:sz w:val="22"/>
          <w:szCs w:val="22"/>
        </w:rPr>
        <w:t xml:space="preserve">Pak, V. (2020, January). </w:t>
      </w:r>
      <w:r w:rsidRPr="00171B62">
        <w:rPr>
          <w:i/>
          <w:sz w:val="22"/>
          <w:szCs w:val="22"/>
        </w:rPr>
        <w:t>Big data in nursing research: Frontiers in microbiome and metabolomics</w:t>
      </w:r>
      <w:r w:rsidRPr="00171B62">
        <w:rPr>
          <w:sz w:val="22"/>
          <w:szCs w:val="22"/>
        </w:rPr>
        <w:t>. (Panel). AACN Research Leadership Network’s Breakfast Workshop: Advancing Nursing Science with Cutting Edge Research, Naples, FL</w:t>
      </w:r>
      <w:r w:rsidR="002A3111" w:rsidRPr="00171B62">
        <w:rPr>
          <w:sz w:val="22"/>
          <w:szCs w:val="22"/>
        </w:rPr>
        <w:t>.</w:t>
      </w:r>
    </w:p>
    <w:p w14:paraId="64D3654A" w14:textId="2CF5415C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(2018, June). </w:t>
      </w:r>
      <w:r w:rsidRPr="00171B62">
        <w:rPr>
          <w:i/>
          <w:sz w:val="22"/>
          <w:szCs w:val="22"/>
        </w:rPr>
        <w:t xml:space="preserve">The Oral Microbiome and Preterm Birth in Low SES African American Pregnant Women. </w:t>
      </w:r>
      <w:r w:rsidRPr="00171B62">
        <w:rPr>
          <w:sz w:val="22"/>
          <w:szCs w:val="22"/>
        </w:rPr>
        <w:t>(Podium). Association of Women’s Health, Obstetric and Neonatal Nurses Convention</w:t>
      </w:r>
      <w:r w:rsidR="00CB1186" w:rsidRPr="00171B62">
        <w:rPr>
          <w:sz w:val="22"/>
          <w:szCs w:val="22"/>
        </w:rPr>
        <w:t>.</w:t>
      </w:r>
      <w:r w:rsidRPr="00171B62">
        <w:rPr>
          <w:sz w:val="22"/>
          <w:szCs w:val="22"/>
        </w:rPr>
        <w:t xml:space="preserve"> Tampa, FL.</w:t>
      </w:r>
    </w:p>
    <w:p w14:paraId="1A9AFEA0" w14:textId="013930C6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>Yang, I</w:t>
      </w:r>
      <w:r w:rsidRPr="00171B62">
        <w:rPr>
          <w:sz w:val="22"/>
          <w:szCs w:val="22"/>
        </w:rPr>
        <w:t xml:space="preserve">., Corwin, E. J., &amp; Higgins, M. (2015, March).  </w:t>
      </w:r>
      <w:r w:rsidRPr="00171B62">
        <w:rPr>
          <w:i/>
          <w:sz w:val="22"/>
          <w:szCs w:val="22"/>
        </w:rPr>
        <w:t xml:space="preserve">Postpartum Fatigue:  Psychoneuroimmunological Considerations. </w:t>
      </w:r>
      <w:r w:rsidRPr="00171B62">
        <w:rPr>
          <w:sz w:val="22"/>
          <w:szCs w:val="22"/>
        </w:rPr>
        <w:t>(Poster).</w:t>
      </w:r>
      <w:r w:rsidRPr="00171B62">
        <w:rPr>
          <w:i/>
          <w:sz w:val="22"/>
          <w:szCs w:val="22"/>
        </w:rPr>
        <w:t xml:space="preserve"> </w:t>
      </w:r>
      <w:r w:rsidRPr="00171B62">
        <w:rPr>
          <w:sz w:val="22"/>
          <w:szCs w:val="22"/>
        </w:rPr>
        <w:t>March of Dimes Perinatal Conference, Lombard, IL.</w:t>
      </w:r>
    </w:p>
    <w:p w14:paraId="4417ADBB" w14:textId="17052683" w:rsidR="006B2CCE" w:rsidRPr="00171B62" w:rsidRDefault="00861F2A" w:rsidP="00C725C4">
      <w:pPr>
        <w:pStyle w:val="NormalWeb"/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Local, State, and Regional Presentations</w:t>
      </w:r>
    </w:p>
    <w:p w14:paraId="79F8A644" w14:textId="3DDA5080" w:rsidR="006713E7" w:rsidRPr="00171B62" w:rsidRDefault="006713E7" w:rsidP="00B37BB9">
      <w:pPr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(2024, </w:t>
      </w:r>
      <w:r w:rsidR="00FD1BCD" w:rsidRPr="00171B62">
        <w:rPr>
          <w:bCs/>
          <w:sz w:val="22"/>
          <w:szCs w:val="22"/>
        </w:rPr>
        <w:t xml:space="preserve">June). </w:t>
      </w:r>
      <w:r w:rsidR="003B1AD2" w:rsidRPr="00171B62">
        <w:rPr>
          <w:bCs/>
          <w:i/>
          <w:iCs/>
          <w:sz w:val="22"/>
          <w:szCs w:val="22"/>
        </w:rPr>
        <w:t>Lessons Learned: Hiring for a Research Team</w:t>
      </w:r>
      <w:r w:rsidR="003B1AD2" w:rsidRPr="00171B62">
        <w:rPr>
          <w:bCs/>
          <w:sz w:val="22"/>
          <w:szCs w:val="22"/>
        </w:rPr>
        <w:t>. Street Smart Scholarship</w:t>
      </w:r>
      <w:r w:rsidR="00FA034D" w:rsidRPr="00171B62">
        <w:rPr>
          <w:bCs/>
          <w:sz w:val="22"/>
          <w:szCs w:val="22"/>
        </w:rPr>
        <w:t xml:space="preserve">: NIH and </w:t>
      </w:r>
      <w:proofErr w:type="gramStart"/>
      <w:r w:rsidR="00FA034D" w:rsidRPr="00171B62">
        <w:rPr>
          <w:bCs/>
          <w:sz w:val="22"/>
          <w:szCs w:val="22"/>
        </w:rPr>
        <w:t>Beyond</w:t>
      </w:r>
      <w:proofErr w:type="gramEnd"/>
      <w:r w:rsidR="003B1AD2" w:rsidRPr="00171B62">
        <w:rPr>
          <w:bCs/>
          <w:sz w:val="22"/>
          <w:szCs w:val="22"/>
        </w:rPr>
        <w:t xml:space="preserve">. </w:t>
      </w:r>
      <w:r w:rsidR="000532E8" w:rsidRPr="00171B62">
        <w:rPr>
          <w:bCs/>
          <w:sz w:val="22"/>
          <w:szCs w:val="22"/>
        </w:rPr>
        <w:t xml:space="preserve">NHWSN. </w:t>
      </w:r>
      <w:r w:rsidR="003B1AD2" w:rsidRPr="00171B62">
        <w:rPr>
          <w:bCs/>
          <w:sz w:val="22"/>
          <w:szCs w:val="22"/>
        </w:rPr>
        <w:t>Panel Presentation.</w:t>
      </w:r>
    </w:p>
    <w:p w14:paraId="699E915C" w14:textId="77777777" w:rsidR="003B1AD2" w:rsidRPr="00171B62" w:rsidRDefault="003B1AD2" w:rsidP="00B37BB9">
      <w:pPr>
        <w:rPr>
          <w:bCs/>
          <w:sz w:val="22"/>
          <w:szCs w:val="22"/>
        </w:rPr>
      </w:pPr>
    </w:p>
    <w:p w14:paraId="7CFB7BF4" w14:textId="31147C7D" w:rsidR="0053268F" w:rsidRPr="00171B62" w:rsidRDefault="0053268F" w:rsidP="00B37BB9">
      <w:pPr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(2024, April). </w:t>
      </w:r>
      <w:r w:rsidR="006F3D1C" w:rsidRPr="00171B62">
        <w:rPr>
          <w:bCs/>
          <w:i/>
          <w:iCs/>
          <w:sz w:val="22"/>
          <w:szCs w:val="22"/>
        </w:rPr>
        <w:t xml:space="preserve">Preserving Smiles, Nurturing Memories. </w:t>
      </w:r>
      <w:r w:rsidR="006F3D1C" w:rsidRPr="00171B62">
        <w:rPr>
          <w:bCs/>
          <w:sz w:val="22"/>
          <w:szCs w:val="22"/>
        </w:rPr>
        <w:t xml:space="preserve">Wharton Lab Participation Appreciation Event. </w:t>
      </w:r>
      <w:r w:rsidR="007E2A09" w:rsidRPr="00171B62">
        <w:rPr>
          <w:bCs/>
          <w:sz w:val="22"/>
          <w:szCs w:val="22"/>
        </w:rPr>
        <w:t>Wharton Lab Participation Appreciation Event. Podium presentation.</w:t>
      </w:r>
    </w:p>
    <w:p w14:paraId="2B4764A3" w14:textId="77777777" w:rsidR="007E2A09" w:rsidRPr="00171B62" w:rsidRDefault="007E2A09" w:rsidP="00B37BB9">
      <w:pPr>
        <w:rPr>
          <w:bCs/>
          <w:sz w:val="22"/>
          <w:szCs w:val="22"/>
        </w:rPr>
      </w:pPr>
    </w:p>
    <w:p w14:paraId="67A3C804" w14:textId="7CD11ABB" w:rsidR="00C02AA2" w:rsidRPr="00171B62" w:rsidRDefault="00A94186" w:rsidP="00B37BB9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  <w:u w:val="single"/>
        </w:rPr>
        <w:t>Kwon, M., Dowling, M., Ambadi, S</w:t>
      </w:r>
      <w:r w:rsidRPr="00171B62">
        <w:rPr>
          <w:bCs/>
          <w:sz w:val="22"/>
          <w:szCs w:val="22"/>
        </w:rPr>
        <w:t xml:space="preserve">., Boykins, G., </w:t>
      </w: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(2024, April). </w:t>
      </w:r>
      <w:r w:rsidRPr="00171B62">
        <w:rPr>
          <w:bCs/>
          <w:i/>
          <w:iCs/>
          <w:sz w:val="22"/>
          <w:szCs w:val="22"/>
        </w:rPr>
        <w:t xml:space="preserve">Exploring the relationship between oral health and Alzheimer’s disease. </w:t>
      </w:r>
      <w:r w:rsidR="0053268F" w:rsidRPr="00171B62">
        <w:rPr>
          <w:bCs/>
          <w:sz w:val="22"/>
          <w:szCs w:val="22"/>
        </w:rPr>
        <w:t>Wharton Lab Participation Appreciation Event. Poster Presentation.</w:t>
      </w:r>
    </w:p>
    <w:p w14:paraId="3F536186" w14:textId="77777777" w:rsidR="0053268F" w:rsidRPr="00171B62" w:rsidRDefault="0053268F" w:rsidP="00B37BB9">
      <w:pPr>
        <w:rPr>
          <w:bCs/>
          <w:sz w:val="22"/>
          <w:szCs w:val="22"/>
        </w:rPr>
      </w:pPr>
    </w:p>
    <w:p w14:paraId="6AC9DBE8" w14:textId="0E18C755" w:rsidR="00B37BB9" w:rsidRPr="00171B62" w:rsidRDefault="00B37BB9" w:rsidP="00B37BB9">
      <w:pPr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&amp; Jama, F. (2023, September). </w:t>
      </w:r>
      <w:r w:rsidRPr="00171B62">
        <w:rPr>
          <w:bCs/>
          <w:i/>
          <w:iCs/>
          <w:sz w:val="22"/>
          <w:szCs w:val="22"/>
        </w:rPr>
        <w:t xml:space="preserve">Expanding Access to Oral Care to Moms and Birthing People across Georgia. </w:t>
      </w:r>
      <w:r w:rsidRPr="00171B62">
        <w:rPr>
          <w:bCs/>
          <w:sz w:val="22"/>
          <w:szCs w:val="22"/>
        </w:rPr>
        <w:t>Georgia Dental Hygienists’ Association Annual Conference. Hot Topics Presentation.</w:t>
      </w:r>
    </w:p>
    <w:p w14:paraId="700E2C64" w14:textId="77777777" w:rsidR="00B37BB9" w:rsidRPr="00171B62" w:rsidRDefault="00B37BB9" w:rsidP="0019679C">
      <w:pPr>
        <w:rPr>
          <w:bCs/>
          <w:sz w:val="22"/>
          <w:szCs w:val="22"/>
        </w:rPr>
      </w:pPr>
    </w:p>
    <w:p w14:paraId="0BB20B8F" w14:textId="7472B81D" w:rsidR="00373BDC" w:rsidRPr="00171B62" w:rsidRDefault="00373BDC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  <w:u w:val="single"/>
        </w:rPr>
        <w:t>Mbah, O</w:t>
      </w:r>
      <w:r w:rsidR="00C47D93" w:rsidRPr="00171B62">
        <w:rPr>
          <w:bCs/>
          <w:sz w:val="22"/>
          <w:szCs w:val="22"/>
        </w:rPr>
        <w:t>.</w:t>
      </w:r>
      <w:r w:rsidRPr="00171B62">
        <w:rPr>
          <w:bCs/>
          <w:sz w:val="22"/>
          <w:szCs w:val="22"/>
        </w:rPr>
        <w:t xml:space="preserve">, Christensen, G.M., Dunlop, A.L., Huels, A., </w:t>
      </w:r>
      <w:r w:rsidRPr="00171B62">
        <w:rPr>
          <w:b/>
          <w:sz w:val="22"/>
          <w:szCs w:val="22"/>
        </w:rPr>
        <w:t>Yang, I</w:t>
      </w:r>
      <w:r w:rsidRPr="00171B62">
        <w:rPr>
          <w:bCs/>
          <w:sz w:val="22"/>
          <w:szCs w:val="22"/>
        </w:rPr>
        <w:t xml:space="preserve">. (2023, April). </w:t>
      </w:r>
      <w:r w:rsidRPr="00171B62">
        <w:rPr>
          <w:bCs/>
          <w:i/>
          <w:iCs/>
          <w:sz w:val="22"/>
          <w:szCs w:val="22"/>
        </w:rPr>
        <w:t xml:space="preserve">Association between Depressive Symptoms, Perceived Stress, and Oral Symptoms among Pregnant African American Women. </w:t>
      </w:r>
      <w:r w:rsidRPr="00171B62">
        <w:rPr>
          <w:bCs/>
          <w:sz w:val="22"/>
          <w:szCs w:val="22"/>
        </w:rPr>
        <w:t xml:space="preserve">2023 Department of Medicine Health Equity Day, </w:t>
      </w:r>
      <w:r w:rsidR="00C47D93" w:rsidRPr="00171B62">
        <w:rPr>
          <w:bCs/>
          <w:sz w:val="22"/>
          <w:szCs w:val="22"/>
        </w:rPr>
        <w:t xml:space="preserve">Atlanta, GA. </w:t>
      </w:r>
      <w:r w:rsidRPr="00171B62">
        <w:rPr>
          <w:bCs/>
          <w:sz w:val="22"/>
          <w:szCs w:val="22"/>
        </w:rPr>
        <w:t>Oral Poster Presentation.</w:t>
      </w:r>
    </w:p>
    <w:p w14:paraId="119CE1E7" w14:textId="77777777" w:rsidR="00373BDC" w:rsidRPr="00171B62" w:rsidRDefault="00373BDC" w:rsidP="0019679C">
      <w:pPr>
        <w:rPr>
          <w:bCs/>
          <w:sz w:val="22"/>
          <w:szCs w:val="22"/>
        </w:rPr>
      </w:pPr>
    </w:p>
    <w:p w14:paraId="725432D1" w14:textId="388C6042" w:rsidR="00C47D93" w:rsidRPr="00171B62" w:rsidRDefault="00C47D93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Butts, B., Dunbar, S., Kimble, L., </w:t>
      </w:r>
      <w:r w:rsidRPr="00171B62">
        <w:rPr>
          <w:b/>
          <w:sz w:val="22"/>
          <w:szCs w:val="22"/>
        </w:rPr>
        <w:t>Yang, I.,</w:t>
      </w:r>
      <w:r w:rsidRPr="00171B62">
        <w:rPr>
          <w:bCs/>
          <w:sz w:val="22"/>
          <w:szCs w:val="22"/>
        </w:rPr>
        <w:t xml:space="preserve"> Giordano, N., </w:t>
      </w:r>
      <w:proofErr w:type="spellStart"/>
      <w:r w:rsidRPr="00171B62">
        <w:rPr>
          <w:bCs/>
          <w:sz w:val="22"/>
          <w:szCs w:val="22"/>
        </w:rPr>
        <w:t>Narapareddy</w:t>
      </w:r>
      <w:proofErr w:type="spellEnd"/>
      <w:r w:rsidRPr="00171B62">
        <w:rPr>
          <w:bCs/>
          <w:sz w:val="22"/>
          <w:szCs w:val="22"/>
        </w:rPr>
        <w:t xml:space="preserve">, L. (2023, March). </w:t>
      </w:r>
      <w:r w:rsidRPr="00171B62">
        <w:rPr>
          <w:bCs/>
          <w:i/>
          <w:iCs/>
          <w:sz w:val="22"/>
          <w:szCs w:val="22"/>
        </w:rPr>
        <w:t xml:space="preserve">Using Omics in Research: Insights from the P30 Center on Symptoms and Metabolomics. </w:t>
      </w:r>
      <w:r w:rsidRPr="00171B62">
        <w:rPr>
          <w:bCs/>
          <w:sz w:val="22"/>
          <w:szCs w:val="22"/>
        </w:rPr>
        <w:t>(Pre-conference Workshop Panel). Southern Nursing Research Society, Orlando, FL.</w:t>
      </w:r>
    </w:p>
    <w:p w14:paraId="0BAD7D8F" w14:textId="77777777" w:rsidR="00665D94" w:rsidRPr="00171B62" w:rsidRDefault="00665D94" w:rsidP="0019679C">
      <w:pPr>
        <w:rPr>
          <w:bCs/>
          <w:sz w:val="22"/>
          <w:szCs w:val="22"/>
        </w:rPr>
      </w:pPr>
    </w:p>
    <w:p w14:paraId="0120112B" w14:textId="11B89C63" w:rsidR="001705F4" w:rsidRPr="00171B62" w:rsidRDefault="001705F4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Webster, C., Kim, S., Zhang, W., </w:t>
      </w:r>
      <w:r w:rsidRPr="00171B62">
        <w:rPr>
          <w:b/>
          <w:sz w:val="22"/>
          <w:szCs w:val="22"/>
        </w:rPr>
        <w:t>Yang, I.,</w:t>
      </w:r>
      <w:r w:rsidRPr="00171B62">
        <w:rPr>
          <w:bCs/>
          <w:sz w:val="22"/>
          <w:szCs w:val="22"/>
        </w:rPr>
        <w:t xml:space="preserve"> Bai, J. (2023, </w:t>
      </w:r>
      <w:r w:rsidR="00C47D93" w:rsidRPr="00171B62">
        <w:rPr>
          <w:bCs/>
          <w:sz w:val="22"/>
          <w:szCs w:val="22"/>
        </w:rPr>
        <w:t>March</w:t>
      </w:r>
      <w:r w:rsidRPr="00171B62">
        <w:rPr>
          <w:bCs/>
          <w:sz w:val="22"/>
          <w:szCs w:val="22"/>
        </w:rPr>
        <w:t xml:space="preserve">). </w:t>
      </w:r>
      <w:r w:rsidRPr="00171B62">
        <w:rPr>
          <w:bCs/>
          <w:i/>
          <w:iCs/>
          <w:sz w:val="22"/>
          <w:szCs w:val="22"/>
        </w:rPr>
        <w:t xml:space="preserve">Dietary Habits Associated with Oral Microbial Diversity and Abundance among Chinese and Korean Americans. </w:t>
      </w:r>
      <w:r w:rsidRPr="00171B62">
        <w:rPr>
          <w:bCs/>
          <w:sz w:val="22"/>
          <w:szCs w:val="22"/>
        </w:rPr>
        <w:t>Southern Nursing Research Society, Oral Presentation</w:t>
      </w:r>
      <w:r w:rsidR="00C47D93" w:rsidRPr="00171B62">
        <w:rPr>
          <w:bCs/>
          <w:sz w:val="22"/>
          <w:szCs w:val="22"/>
        </w:rPr>
        <w:t>.</w:t>
      </w:r>
    </w:p>
    <w:p w14:paraId="137613E3" w14:textId="77777777" w:rsidR="001705F4" w:rsidRPr="00171B62" w:rsidRDefault="001705F4" w:rsidP="0019679C">
      <w:pPr>
        <w:rPr>
          <w:bCs/>
          <w:sz w:val="22"/>
          <w:szCs w:val="22"/>
        </w:rPr>
      </w:pPr>
    </w:p>
    <w:p w14:paraId="29850DA6" w14:textId="22F910D4" w:rsidR="004F1B1C" w:rsidRPr="00171B62" w:rsidRDefault="004F1B1C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Webster, C., Zhang, W., Kim, S., Noh, H., </w:t>
      </w:r>
      <w:r w:rsidRPr="00171B62">
        <w:rPr>
          <w:b/>
          <w:sz w:val="22"/>
          <w:szCs w:val="22"/>
        </w:rPr>
        <w:t>Yang, I</w:t>
      </w:r>
      <w:r w:rsidRPr="00171B62">
        <w:rPr>
          <w:bCs/>
          <w:sz w:val="22"/>
          <w:szCs w:val="22"/>
        </w:rPr>
        <w:t xml:space="preserve">., Richardson, B., </w:t>
      </w:r>
      <w:r w:rsidR="00665D94" w:rsidRPr="00171B62">
        <w:rPr>
          <w:bCs/>
          <w:sz w:val="22"/>
          <w:szCs w:val="22"/>
        </w:rPr>
        <w:t>&amp;</w:t>
      </w:r>
      <w:r w:rsidRPr="00171B62">
        <w:rPr>
          <w:bCs/>
          <w:sz w:val="22"/>
          <w:szCs w:val="22"/>
        </w:rPr>
        <w:t xml:space="preserve"> Bai, J. (2023, </w:t>
      </w:r>
      <w:r w:rsidR="00665D94" w:rsidRPr="00171B62">
        <w:rPr>
          <w:bCs/>
          <w:sz w:val="22"/>
          <w:szCs w:val="22"/>
        </w:rPr>
        <w:t>March</w:t>
      </w:r>
      <w:r w:rsidRPr="00171B62">
        <w:rPr>
          <w:bCs/>
          <w:sz w:val="22"/>
          <w:szCs w:val="22"/>
        </w:rPr>
        <w:t xml:space="preserve">). </w:t>
      </w:r>
      <w:r w:rsidRPr="00171B62">
        <w:rPr>
          <w:bCs/>
          <w:i/>
          <w:iCs/>
          <w:sz w:val="22"/>
          <w:szCs w:val="22"/>
        </w:rPr>
        <w:t xml:space="preserve">The Association of the Oral Microbiome with Depressive Symptoms, Anxiety, and Sleep Disturbance among Chinese and Korean Immigrants. </w:t>
      </w:r>
      <w:r w:rsidRPr="00171B62">
        <w:rPr>
          <w:bCs/>
          <w:sz w:val="22"/>
          <w:szCs w:val="22"/>
        </w:rPr>
        <w:t>Southern Nursing Research Society, Poster Discussion Presentation.</w:t>
      </w:r>
    </w:p>
    <w:p w14:paraId="7876BFA3" w14:textId="77777777" w:rsidR="004F1B1C" w:rsidRPr="00171B62" w:rsidRDefault="004F1B1C" w:rsidP="0019679C">
      <w:pPr>
        <w:rPr>
          <w:bCs/>
          <w:sz w:val="22"/>
          <w:szCs w:val="22"/>
        </w:rPr>
      </w:pPr>
    </w:p>
    <w:p w14:paraId="429598E2" w14:textId="5D299C47" w:rsidR="00D37293" w:rsidRPr="00171B62" w:rsidRDefault="00D37293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Brewster, G., </w:t>
      </w:r>
      <w:proofErr w:type="spellStart"/>
      <w:r w:rsidRPr="00171B62">
        <w:rPr>
          <w:bCs/>
          <w:sz w:val="22"/>
          <w:szCs w:val="22"/>
        </w:rPr>
        <w:t>Pelkmans</w:t>
      </w:r>
      <w:proofErr w:type="spellEnd"/>
      <w:r w:rsidRPr="00171B62">
        <w:rPr>
          <w:bCs/>
          <w:sz w:val="22"/>
          <w:szCs w:val="22"/>
        </w:rPr>
        <w:t xml:space="preserve">, J., </w:t>
      </w:r>
      <w:r w:rsidR="00665D94" w:rsidRPr="00171B62">
        <w:rPr>
          <w:bCs/>
          <w:sz w:val="22"/>
          <w:szCs w:val="22"/>
        </w:rPr>
        <w:t xml:space="preserve">&amp; </w:t>
      </w: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(2023, </w:t>
      </w:r>
      <w:r w:rsidR="00665D94" w:rsidRPr="00171B62">
        <w:rPr>
          <w:bCs/>
          <w:sz w:val="22"/>
          <w:szCs w:val="22"/>
        </w:rPr>
        <w:t>March</w:t>
      </w:r>
      <w:r w:rsidRPr="00171B62">
        <w:rPr>
          <w:bCs/>
          <w:sz w:val="22"/>
          <w:szCs w:val="22"/>
        </w:rPr>
        <w:t xml:space="preserve">). </w:t>
      </w:r>
      <w:r w:rsidRPr="00171B62">
        <w:rPr>
          <w:bCs/>
          <w:i/>
          <w:iCs/>
          <w:sz w:val="22"/>
          <w:szCs w:val="22"/>
        </w:rPr>
        <w:t>Exploring Factors Related to Cognition among Black Caregivers of Persons Living with Dementia or Cancer.</w:t>
      </w:r>
      <w:r w:rsidRPr="00171B62">
        <w:rPr>
          <w:bCs/>
          <w:sz w:val="22"/>
          <w:szCs w:val="22"/>
        </w:rPr>
        <w:t xml:space="preserve"> Southern Nursing Research Society, Podium Presentation.</w:t>
      </w:r>
    </w:p>
    <w:p w14:paraId="1012ACD8" w14:textId="77777777" w:rsidR="00665D94" w:rsidRPr="00171B62" w:rsidRDefault="00665D94" w:rsidP="0019679C">
      <w:pPr>
        <w:rPr>
          <w:bCs/>
          <w:sz w:val="22"/>
          <w:szCs w:val="22"/>
        </w:rPr>
      </w:pPr>
    </w:p>
    <w:p w14:paraId="68BDD76F" w14:textId="09B1ED40" w:rsidR="00665D94" w:rsidRPr="00171B62" w:rsidRDefault="00665D94" w:rsidP="0019679C">
      <w:pPr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bCs/>
          <w:sz w:val="22"/>
          <w:szCs w:val="22"/>
        </w:rPr>
        <w:t xml:space="preserve">Hendler, K., Moore, K., Crowder, R, &amp; Bussenius, H. (2023, March). </w:t>
      </w:r>
      <w:r w:rsidRPr="00171B62">
        <w:rPr>
          <w:bCs/>
          <w:i/>
          <w:iCs/>
          <w:sz w:val="22"/>
          <w:szCs w:val="22"/>
        </w:rPr>
        <w:t xml:space="preserve">Feasibility of Telehealth for Medical-Dental Integration. </w:t>
      </w:r>
      <w:r w:rsidRPr="00171B62">
        <w:rPr>
          <w:bCs/>
          <w:sz w:val="22"/>
          <w:szCs w:val="22"/>
        </w:rPr>
        <w:t>2023 Southeast Regional Clinical and Translational Science Conference, Podium Presentation.</w:t>
      </w:r>
    </w:p>
    <w:p w14:paraId="412D61BF" w14:textId="77777777" w:rsidR="00D37293" w:rsidRPr="00171B62" w:rsidRDefault="00D37293" w:rsidP="0019679C">
      <w:pPr>
        <w:rPr>
          <w:bCs/>
          <w:sz w:val="22"/>
          <w:szCs w:val="22"/>
        </w:rPr>
      </w:pPr>
    </w:p>
    <w:p w14:paraId="6AA66671" w14:textId="6ACC9F30" w:rsidR="00CA341E" w:rsidRPr="00171B62" w:rsidRDefault="00CA341E" w:rsidP="0019679C">
      <w:pPr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&amp; Hendler, K. (2022, December). </w:t>
      </w:r>
      <w:r w:rsidRPr="00171B62">
        <w:rPr>
          <w:bCs/>
          <w:i/>
          <w:iCs/>
          <w:sz w:val="22"/>
          <w:szCs w:val="22"/>
        </w:rPr>
        <w:t>The Oral Microbiome and Dementia Development in Older Adults.</w:t>
      </w:r>
      <w:r w:rsidRPr="00171B62">
        <w:rPr>
          <w:bCs/>
          <w:sz w:val="22"/>
          <w:szCs w:val="22"/>
        </w:rPr>
        <w:t xml:space="preserve"> Brain Talk </w:t>
      </w:r>
      <w:proofErr w:type="gramStart"/>
      <w:r w:rsidRPr="00171B62">
        <w:rPr>
          <w:bCs/>
          <w:sz w:val="22"/>
          <w:szCs w:val="22"/>
        </w:rPr>
        <w:t>Live!</w:t>
      </w:r>
      <w:r w:rsidR="00AD5914" w:rsidRPr="00171B62">
        <w:rPr>
          <w:bCs/>
          <w:sz w:val="22"/>
          <w:szCs w:val="22"/>
        </w:rPr>
        <w:t>,</w:t>
      </w:r>
      <w:proofErr w:type="gramEnd"/>
      <w:r w:rsidR="00AD5914" w:rsidRPr="00171B62">
        <w:rPr>
          <w:bCs/>
          <w:sz w:val="22"/>
          <w:szCs w:val="22"/>
        </w:rPr>
        <w:t xml:space="preserve"> Webinar.</w:t>
      </w:r>
    </w:p>
    <w:p w14:paraId="742330DD" w14:textId="77777777" w:rsidR="00BF57B1" w:rsidRPr="00171B62" w:rsidRDefault="00BF57B1" w:rsidP="0019679C">
      <w:pPr>
        <w:rPr>
          <w:bCs/>
          <w:sz w:val="22"/>
          <w:szCs w:val="22"/>
        </w:rPr>
      </w:pPr>
    </w:p>
    <w:p w14:paraId="4EA434E0" w14:textId="34FF48E6" w:rsidR="00BF57B1" w:rsidRPr="00171B62" w:rsidRDefault="00BF57B1" w:rsidP="0019679C">
      <w:pPr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&amp; Jama, F. (2022, September). </w:t>
      </w:r>
      <w:r w:rsidRPr="00171B62">
        <w:rPr>
          <w:bCs/>
          <w:i/>
          <w:iCs/>
          <w:sz w:val="22"/>
          <w:szCs w:val="22"/>
        </w:rPr>
        <w:t xml:space="preserve">Expanding Access to Oral Care to Moms and Birthing People across Georgia. </w:t>
      </w:r>
      <w:r w:rsidRPr="00171B62">
        <w:rPr>
          <w:bCs/>
          <w:sz w:val="22"/>
          <w:szCs w:val="22"/>
        </w:rPr>
        <w:t>Georgia Dental Hygienists’ Association Annual Conference. Hot Topics Presentation.</w:t>
      </w:r>
    </w:p>
    <w:p w14:paraId="4703D40C" w14:textId="77777777" w:rsidR="00AD5914" w:rsidRPr="00171B62" w:rsidRDefault="00AD5914" w:rsidP="0019679C">
      <w:pPr>
        <w:rPr>
          <w:bCs/>
          <w:sz w:val="22"/>
          <w:szCs w:val="22"/>
        </w:rPr>
      </w:pPr>
    </w:p>
    <w:p w14:paraId="0C904DD9" w14:textId="0A6BF519" w:rsidR="00445361" w:rsidRPr="00171B62" w:rsidRDefault="00445361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  <w:u w:val="single"/>
        </w:rPr>
        <w:t>Platt, J</w:t>
      </w:r>
      <w:r w:rsidRPr="00171B62">
        <w:rPr>
          <w:bCs/>
          <w:sz w:val="22"/>
          <w:szCs w:val="22"/>
        </w:rPr>
        <w:t xml:space="preserve">., Rodriguez, J., </w:t>
      </w:r>
      <w:r w:rsidRPr="00171B62">
        <w:rPr>
          <w:b/>
          <w:bCs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(2022, February). </w:t>
      </w:r>
      <w:r w:rsidRPr="00171B62">
        <w:rPr>
          <w:bCs/>
          <w:i/>
          <w:sz w:val="22"/>
          <w:szCs w:val="22"/>
        </w:rPr>
        <w:t xml:space="preserve">Exploring Factors Related to Parental E-cigarette Use Around Children. </w:t>
      </w:r>
      <w:r w:rsidRPr="00171B62">
        <w:rPr>
          <w:bCs/>
          <w:sz w:val="22"/>
          <w:szCs w:val="22"/>
        </w:rPr>
        <w:t>Southern Nursing Research Society, Poster Presentation.</w:t>
      </w:r>
    </w:p>
    <w:p w14:paraId="7C799E6D" w14:textId="77777777" w:rsidR="00445361" w:rsidRPr="00171B62" w:rsidRDefault="00445361" w:rsidP="0019679C">
      <w:pPr>
        <w:rPr>
          <w:bCs/>
          <w:sz w:val="22"/>
          <w:szCs w:val="22"/>
        </w:rPr>
      </w:pPr>
    </w:p>
    <w:p w14:paraId="1EC237F0" w14:textId="3CF7E170" w:rsidR="003123D0" w:rsidRPr="00171B62" w:rsidRDefault="009030A0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Rodriguez, J</w:t>
      </w:r>
      <w:r w:rsidR="00CA6501" w:rsidRPr="00171B62">
        <w:rPr>
          <w:bCs/>
          <w:sz w:val="22"/>
          <w:szCs w:val="22"/>
        </w:rPr>
        <w:t xml:space="preserve">., Liang, D., Tchen, R., </w:t>
      </w:r>
      <w:r w:rsidR="00CA6501" w:rsidRPr="00171B62">
        <w:rPr>
          <w:b/>
          <w:sz w:val="22"/>
          <w:szCs w:val="22"/>
        </w:rPr>
        <w:t>Yang, I</w:t>
      </w:r>
      <w:r w:rsidR="00CA6501" w:rsidRPr="00171B62">
        <w:rPr>
          <w:bCs/>
          <w:sz w:val="22"/>
          <w:szCs w:val="22"/>
        </w:rPr>
        <w:t xml:space="preserve">. (2021, June). </w:t>
      </w:r>
      <w:r w:rsidR="00CA6501" w:rsidRPr="00171B62">
        <w:rPr>
          <w:bCs/>
          <w:i/>
          <w:iCs/>
          <w:sz w:val="22"/>
          <w:szCs w:val="22"/>
        </w:rPr>
        <w:t xml:space="preserve">The Metabolic Profile of Children with Secondhand E-cigarette Exposure. </w:t>
      </w:r>
      <w:r w:rsidR="00CA6501" w:rsidRPr="00171B62">
        <w:rPr>
          <w:bCs/>
          <w:sz w:val="22"/>
          <w:szCs w:val="22"/>
        </w:rPr>
        <w:t xml:space="preserve">Annual Southeastern Pediatric Research Conference, Poster Presentation. </w:t>
      </w:r>
    </w:p>
    <w:p w14:paraId="703D56CC" w14:textId="77777777" w:rsidR="00CA6501" w:rsidRPr="00171B62" w:rsidRDefault="00CA6501" w:rsidP="0019679C">
      <w:pPr>
        <w:rPr>
          <w:bCs/>
          <w:sz w:val="22"/>
          <w:szCs w:val="22"/>
        </w:rPr>
      </w:pPr>
    </w:p>
    <w:p w14:paraId="6D80C7AF" w14:textId="58FDE189" w:rsidR="006F6AE9" w:rsidRPr="00171B62" w:rsidRDefault="00E66911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Rodriguez, J., Close, S., </w:t>
      </w:r>
      <w:r w:rsidRPr="00171B62">
        <w:rPr>
          <w:b/>
          <w:sz w:val="22"/>
          <w:szCs w:val="22"/>
        </w:rPr>
        <w:t xml:space="preserve">Yang, I., </w:t>
      </w:r>
      <w:r w:rsidRPr="00171B62">
        <w:rPr>
          <w:bCs/>
          <w:sz w:val="22"/>
          <w:szCs w:val="22"/>
        </w:rPr>
        <w:t xml:space="preserve">&amp; Brasher, S. (2021, June). </w:t>
      </w:r>
      <w:r w:rsidRPr="00171B62">
        <w:rPr>
          <w:bCs/>
          <w:i/>
          <w:iCs/>
          <w:sz w:val="22"/>
          <w:szCs w:val="22"/>
        </w:rPr>
        <w:t>Motivations and Perceptions among Parent E-Cigarette Users</w:t>
      </w:r>
      <w:r w:rsidR="006B3CCB" w:rsidRPr="00171B62">
        <w:rPr>
          <w:bCs/>
          <w:i/>
          <w:iCs/>
          <w:sz w:val="22"/>
          <w:szCs w:val="22"/>
        </w:rPr>
        <w:t xml:space="preserve">. </w:t>
      </w:r>
      <w:r w:rsidR="006B3CCB" w:rsidRPr="00171B62">
        <w:rPr>
          <w:bCs/>
          <w:sz w:val="22"/>
          <w:szCs w:val="22"/>
        </w:rPr>
        <w:t xml:space="preserve">Annual Southeastern Pediatric Research Conference, Poster Presentation. </w:t>
      </w:r>
    </w:p>
    <w:p w14:paraId="486CA90D" w14:textId="77777777" w:rsidR="006B3CCB" w:rsidRPr="00171B62" w:rsidRDefault="006B3CCB" w:rsidP="0019679C">
      <w:pPr>
        <w:rPr>
          <w:bCs/>
          <w:sz w:val="22"/>
          <w:szCs w:val="22"/>
        </w:rPr>
      </w:pPr>
    </w:p>
    <w:p w14:paraId="25E40625" w14:textId="493E138C" w:rsidR="005D4039" w:rsidRPr="00171B62" w:rsidRDefault="005D4039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  <w:u w:val="single"/>
        </w:rPr>
        <w:t>Wang, D</w:t>
      </w:r>
      <w:r w:rsidRPr="00171B62">
        <w:rPr>
          <w:bCs/>
          <w:sz w:val="22"/>
          <w:szCs w:val="22"/>
        </w:rPr>
        <w:t xml:space="preserve">., </w:t>
      </w:r>
      <w:r w:rsidRPr="00171B62">
        <w:rPr>
          <w:b/>
          <w:sz w:val="22"/>
          <w:szCs w:val="22"/>
        </w:rPr>
        <w:t xml:space="preserve">Yang, I., </w:t>
      </w:r>
      <w:r w:rsidR="00014CAC" w:rsidRPr="00171B62">
        <w:rPr>
          <w:bCs/>
          <w:sz w:val="22"/>
          <w:szCs w:val="22"/>
        </w:rPr>
        <w:t xml:space="preserve">McPhillips, M.V., Brewster, G. (2021, March). </w:t>
      </w:r>
      <w:r w:rsidR="00402A3E" w:rsidRPr="00171B62">
        <w:rPr>
          <w:bCs/>
          <w:i/>
          <w:iCs/>
          <w:sz w:val="22"/>
          <w:szCs w:val="22"/>
        </w:rPr>
        <w:t xml:space="preserve">Sleep Disturbances of Family Caregivers of Persons Living with </w:t>
      </w:r>
      <w:r w:rsidR="0011704E" w:rsidRPr="00171B62">
        <w:rPr>
          <w:bCs/>
          <w:i/>
          <w:iCs/>
          <w:sz w:val="22"/>
          <w:szCs w:val="22"/>
        </w:rPr>
        <w:t xml:space="preserve">Alzheimer’s Disease and Related </w:t>
      </w:r>
      <w:r w:rsidR="00402A3E" w:rsidRPr="00171B62">
        <w:rPr>
          <w:bCs/>
          <w:i/>
          <w:iCs/>
          <w:sz w:val="22"/>
          <w:szCs w:val="22"/>
        </w:rPr>
        <w:t>Dementia</w:t>
      </w:r>
      <w:r w:rsidR="0011704E" w:rsidRPr="00171B62">
        <w:rPr>
          <w:bCs/>
          <w:i/>
          <w:iCs/>
          <w:sz w:val="22"/>
          <w:szCs w:val="22"/>
        </w:rPr>
        <w:t xml:space="preserve">s: A Systematic Review. </w:t>
      </w:r>
      <w:r w:rsidR="0011704E" w:rsidRPr="00171B62">
        <w:rPr>
          <w:bCs/>
          <w:sz w:val="22"/>
          <w:szCs w:val="22"/>
        </w:rPr>
        <w:t xml:space="preserve">Midwest Nursing Research Society, </w:t>
      </w:r>
      <w:r w:rsidR="005807D3" w:rsidRPr="00171B62">
        <w:rPr>
          <w:bCs/>
          <w:sz w:val="22"/>
          <w:szCs w:val="22"/>
        </w:rPr>
        <w:t>Virtual</w:t>
      </w:r>
      <w:r w:rsidR="009F64B8" w:rsidRPr="00171B62">
        <w:rPr>
          <w:bCs/>
          <w:sz w:val="22"/>
          <w:szCs w:val="22"/>
        </w:rPr>
        <w:t xml:space="preserve"> Student Poster</w:t>
      </w:r>
      <w:r w:rsidR="005807D3" w:rsidRPr="00171B62">
        <w:rPr>
          <w:bCs/>
          <w:sz w:val="22"/>
          <w:szCs w:val="22"/>
        </w:rPr>
        <w:t xml:space="preserve"> Presentation.</w:t>
      </w:r>
    </w:p>
    <w:p w14:paraId="3CFBF12F" w14:textId="77777777" w:rsidR="005D4039" w:rsidRPr="00171B62" w:rsidRDefault="005D4039" w:rsidP="0019679C">
      <w:pPr>
        <w:rPr>
          <w:bCs/>
          <w:sz w:val="22"/>
          <w:szCs w:val="22"/>
        </w:rPr>
      </w:pPr>
    </w:p>
    <w:p w14:paraId="58801CE9" w14:textId="1566DAC9" w:rsidR="006710A8" w:rsidRPr="00171B62" w:rsidRDefault="001814EE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Rodriguez, J., Close, S., </w:t>
      </w:r>
      <w:r w:rsidR="00A15C9F" w:rsidRPr="00171B62">
        <w:rPr>
          <w:bCs/>
          <w:sz w:val="22"/>
          <w:szCs w:val="22"/>
        </w:rPr>
        <w:t xml:space="preserve">Brasher, S., </w:t>
      </w:r>
      <w:proofErr w:type="spellStart"/>
      <w:r w:rsidR="00A15C9F" w:rsidRPr="00171B62">
        <w:rPr>
          <w:bCs/>
          <w:sz w:val="22"/>
          <w:szCs w:val="22"/>
          <w:u w:val="single"/>
        </w:rPr>
        <w:t>Hawsawi</w:t>
      </w:r>
      <w:proofErr w:type="spellEnd"/>
      <w:r w:rsidR="00A15C9F" w:rsidRPr="00171B62">
        <w:rPr>
          <w:bCs/>
          <w:sz w:val="22"/>
          <w:szCs w:val="22"/>
          <w:u w:val="single"/>
        </w:rPr>
        <w:t>, B</w:t>
      </w:r>
      <w:r w:rsidR="00A15C9F" w:rsidRPr="00171B62">
        <w:rPr>
          <w:bCs/>
          <w:sz w:val="22"/>
          <w:szCs w:val="22"/>
        </w:rPr>
        <w:t>.</w:t>
      </w:r>
      <w:r w:rsidR="00E60FEC" w:rsidRPr="00171B62">
        <w:rPr>
          <w:bCs/>
          <w:sz w:val="22"/>
          <w:szCs w:val="22"/>
        </w:rPr>
        <w:t xml:space="preserve"> </w:t>
      </w:r>
      <w:r w:rsidR="007E4439" w:rsidRPr="00171B62">
        <w:rPr>
          <w:bCs/>
          <w:sz w:val="22"/>
          <w:szCs w:val="22"/>
        </w:rPr>
        <w:t xml:space="preserve">&amp; </w:t>
      </w:r>
      <w:r w:rsidR="00AE6E0E" w:rsidRPr="00171B62">
        <w:rPr>
          <w:b/>
          <w:sz w:val="22"/>
          <w:szCs w:val="22"/>
        </w:rPr>
        <w:t>Yang, I.</w:t>
      </w:r>
      <w:r w:rsidR="007E4439" w:rsidRPr="00171B62">
        <w:rPr>
          <w:b/>
          <w:sz w:val="22"/>
          <w:szCs w:val="22"/>
        </w:rPr>
        <w:t xml:space="preserve"> </w:t>
      </w:r>
      <w:r w:rsidR="007E4439" w:rsidRPr="00171B62">
        <w:rPr>
          <w:bCs/>
          <w:sz w:val="22"/>
          <w:szCs w:val="22"/>
        </w:rPr>
        <w:t xml:space="preserve">(2021, February). </w:t>
      </w:r>
      <w:r w:rsidR="003E37E1" w:rsidRPr="00171B62">
        <w:rPr>
          <w:bCs/>
          <w:i/>
          <w:iCs/>
          <w:sz w:val="22"/>
          <w:szCs w:val="22"/>
        </w:rPr>
        <w:t>Perceptions and Motivations of Parent E-Cigarette Users</w:t>
      </w:r>
      <w:r w:rsidR="00D01A26" w:rsidRPr="00171B62">
        <w:rPr>
          <w:bCs/>
          <w:i/>
          <w:iCs/>
          <w:sz w:val="22"/>
          <w:szCs w:val="22"/>
        </w:rPr>
        <w:t xml:space="preserve">. </w:t>
      </w:r>
      <w:r w:rsidR="00D01A26" w:rsidRPr="00171B62">
        <w:rPr>
          <w:bCs/>
          <w:sz w:val="22"/>
          <w:szCs w:val="22"/>
        </w:rPr>
        <w:t>Southern Nursing Research Society</w:t>
      </w:r>
      <w:r w:rsidR="000F2508" w:rsidRPr="00171B62">
        <w:rPr>
          <w:bCs/>
          <w:sz w:val="22"/>
          <w:szCs w:val="22"/>
        </w:rPr>
        <w:t>, Virtual Conference.</w:t>
      </w:r>
    </w:p>
    <w:p w14:paraId="5D460C0F" w14:textId="77777777" w:rsidR="00D152C1" w:rsidRPr="00171B62" w:rsidRDefault="00D152C1" w:rsidP="0019679C">
      <w:pPr>
        <w:rPr>
          <w:bCs/>
          <w:sz w:val="22"/>
          <w:szCs w:val="22"/>
        </w:rPr>
      </w:pPr>
    </w:p>
    <w:p w14:paraId="26493125" w14:textId="05456489" w:rsidR="00836040" w:rsidRPr="00171B62" w:rsidRDefault="00BC25E2" w:rsidP="0019679C">
      <w:pPr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 xml:space="preserve">Butts B., </w:t>
      </w:r>
      <w:proofErr w:type="spellStart"/>
      <w:r w:rsidRPr="00171B62">
        <w:rPr>
          <w:bCs/>
          <w:sz w:val="22"/>
          <w:szCs w:val="22"/>
        </w:rPr>
        <w:t>Narapareddy</w:t>
      </w:r>
      <w:proofErr w:type="spellEnd"/>
      <w:r w:rsidRPr="00171B62">
        <w:rPr>
          <w:bCs/>
          <w:sz w:val="22"/>
          <w:szCs w:val="22"/>
        </w:rPr>
        <w:t xml:space="preserve">, L., Brewster, G., Wells, J., Kimble, L., Ferranti, E., Carlson, N., </w:t>
      </w:r>
      <w:r w:rsidR="007E4439" w:rsidRPr="00171B62">
        <w:rPr>
          <w:bCs/>
          <w:sz w:val="22"/>
          <w:szCs w:val="22"/>
        </w:rPr>
        <w:t>&amp;</w:t>
      </w:r>
      <w:r w:rsidRPr="00171B62">
        <w:rPr>
          <w:bCs/>
          <w:sz w:val="22"/>
          <w:szCs w:val="22"/>
        </w:rPr>
        <w:t xml:space="preserve"> </w:t>
      </w:r>
      <w:r w:rsidR="00836040" w:rsidRPr="00171B62">
        <w:rPr>
          <w:b/>
          <w:sz w:val="22"/>
          <w:szCs w:val="22"/>
        </w:rPr>
        <w:t>Yang, I.</w:t>
      </w:r>
      <w:r w:rsidR="00600EFC" w:rsidRPr="00171B62">
        <w:rPr>
          <w:b/>
          <w:sz w:val="22"/>
          <w:szCs w:val="22"/>
        </w:rPr>
        <w:t xml:space="preserve"> </w:t>
      </w:r>
      <w:r w:rsidR="00600EFC" w:rsidRPr="00171B62">
        <w:rPr>
          <w:bCs/>
          <w:sz w:val="22"/>
          <w:szCs w:val="22"/>
        </w:rPr>
        <w:t xml:space="preserve">(2021, February). </w:t>
      </w:r>
      <w:r w:rsidR="00600EFC" w:rsidRPr="00171B62">
        <w:rPr>
          <w:bCs/>
          <w:i/>
          <w:iCs/>
          <w:sz w:val="22"/>
          <w:szCs w:val="22"/>
        </w:rPr>
        <w:t>Developing a Remote Clinical Research Protocol: Lessons Learned in the Age of COVID-19</w:t>
      </w:r>
      <w:r w:rsidR="005D3ACC" w:rsidRPr="00171B62">
        <w:rPr>
          <w:bCs/>
          <w:i/>
          <w:iCs/>
          <w:sz w:val="22"/>
          <w:szCs w:val="22"/>
        </w:rPr>
        <w:t xml:space="preserve">. </w:t>
      </w:r>
      <w:r w:rsidR="005D3ACC" w:rsidRPr="00171B62">
        <w:rPr>
          <w:bCs/>
          <w:sz w:val="22"/>
          <w:szCs w:val="22"/>
        </w:rPr>
        <w:t xml:space="preserve">Southern Nursing Research Society, </w:t>
      </w:r>
      <w:r w:rsidR="000F2508" w:rsidRPr="00171B62">
        <w:rPr>
          <w:bCs/>
          <w:sz w:val="22"/>
          <w:szCs w:val="22"/>
        </w:rPr>
        <w:t>Virtual Conference</w:t>
      </w:r>
      <w:r w:rsidR="00D152C1" w:rsidRPr="00171B62">
        <w:rPr>
          <w:bCs/>
          <w:sz w:val="22"/>
          <w:szCs w:val="22"/>
        </w:rPr>
        <w:t>.</w:t>
      </w:r>
    </w:p>
    <w:p w14:paraId="5F2A0F60" w14:textId="77777777" w:rsidR="00BC25E2" w:rsidRPr="00171B62" w:rsidRDefault="00BC25E2" w:rsidP="0019679C">
      <w:pPr>
        <w:rPr>
          <w:bCs/>
          <w:sz w:val="22"/>
          <w:szCs w:val="22"/>
        </w:rPr>
      </w:pPr>
    </w:p>
    <w:p w14:paraId="29E1C21F" w14:textId="18FD0DDB" w:rsidR="0010417D" w:rsidRPr="00171B62" w:rsidRDefault="00E82973" w:rsidP="0019679C">
      <w:pPr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="009411AA" w:rsidRPr="00171B62">
        <w:rPr>
          <w:bCs/>
          <w:sz w:val="22"/>
          <w:szCs w:val="22"/>
        </w:rPr>
        <w:t xml:space="preserve">(2021, January). </w:t>
      </w:r>
      <w:r w:rsidR="009411AA" w:rsidRPr="00171B62">
        <w:rPr>
          <w:bCs/>
          <w:i/>
          <w:iCs/>
          <w:sz w:val="22"/>
          <w:szCs w:val="22"/>
        </w:rPr>
        <w:t>Research in the Virtual World</w:t>
      </w:r>
      <w:r w:rsidR="00A20751" w:rsidRPr="00171B62">
        <w:rPr>
          <w:bCs/>
          <w:sz w:val="22"/>
          <w:szCs w:val="22"/>
        </w:rPr>
        <w:t>. (Virtual Panel Discussion). Blue Sky</w:t>
      </w:r>
      <w:r w:rsidR="0019679C" w:rsidRPr="00171B62">
        <w:rPr>
          <w:bCs/>
          <w:sz w:val="22"/>
          <w:szCs w:val="22"/>
        </w:rPr>
        <w:t xml:space="preserve"> Group: How to Recruit Subjects into Human Trials: Recruiting, Enrolling and Conducting Research Virtually, Atlanta, GA.</w:t>
      </w:r>
    </w:p>
    <w:p w14:paraId="43479E5C" w14:textId="1C435B96" w:rsidR="00643DAF" w:rsidRPr="00171B62" w:rsidRDefault="00643DAF" w:rsidP="00552BF1">
      <w:pPr>
        <w:pStyle w:val="NormalWeb"/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(2020, December). </w:t>
      </w:r>
      <w:r w:rsidR="004536C5" w:rsidRPr="00171B62">
        <w:rPr>
          <w:bCs/>
          <w:i/>
          <w:iCs/>
          <w:sz w:val="22"/>
          <w:szCs w:val="22"/>
        </w:rPr>
        <w:t xml:space="preserve">Asians in Healthcare. </w:t>
      </w:r>
      <w:r w:rsidR="004536C5" w:rsidRPr="00171B62">
        <w:rPr>
          <w:bCs/>
          <w:sz w:val="22"/>
          <w:szCs w:val="22"/>
        </w:rPr>
        <w:t xml:space="preserve">(Virtual Panel Discussion). </w:t>
      </w:r>
      <w:r w:rsidR="000232B0" w:rsidRPr="00171B62">
        <w:rPr>
          <w:bCs/>
          <w:sz w:val="22"/>
          <w:szCs w:val="22"/>
        </w:rPr>
        <w:t>Asian Pacific Islander Desi American Activi</w:t>
      </w:r>
      <w:r w:rsidR="004A3D0F" w:rsidRPr="00171B62">
        <w:rPr>
          <w:bCs/>
          <w:sz w:val="22"/>
          <w:szCs w:val="22"/>
        </w:rPr>
        <w:t xml:space="preserve">sts at Emory (APIDAA) </w:t>
      </w:r>
      <w:r w:rsidR="009F4429" w:rsidRPr="00171B62">
        <w:rPr>
          <w:bCs/>
          <w:sz w:val="22"/>
          <w:szCs w:val="22"/>
        </w:rPr>
        <w:t>Event, Atlanta, GA.</w:t>
      </w:r>
    </w:p>
    <w:p w14:paraId="7D1E6DF1" w14:textId="71E397E8" w:rsidR="00083417" w:rsidRPr="00171B62" w:rsidRDefault="00083417" w:rsidP="00552BF1">
      <w:pPr>
        <w:pStyle w:val="NormalWeb"/>
        <w:rPr>
          <w:bCs/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bCs/>
          <w:sz w:val="22"/>
          <w:szCs w:val="22"/>
        </w:rPr>
        <w:t xml:space="preserve">(2020, November). </w:t>
      </w:r>
      <w:r w:rsidR="003B710D" w:rsidRPr="00171B62">
        <w:rPr>
          <w:bCs/>
          <w:i/>
          <w:iCs/>
          <w:sz w:val="22"/>
          <w:szCs w:val="22"/>
        </w:rPr>
        <w:t>The Oral–Systemic Connection:​ Research Reflections on the Covid-19 Pandemic</w:t>
      </w:r>
      <w:r w:rsidR="003B710D" w:rsidRPr="00171B62">
        <w:rPr>
          <w:bCs/>
          <w:sz w:val="22"/>
          <w:szCs w:val="22"/>
        </w:rPr>
        <w:t xml:space="preserve">. </w:t>
      </w:r>
      <w:r w:rsidR="006F7592" w:rsidRPr="00171B62">
        <w:rPr>
          <w:bCs/>
          <w:sz w:val="22"/>
          <w:szCs w:val="22"/>
        </w:rPr>
        <w:t xml:space="preserve">(Virtual). Emory Undergraduate </w:t>
      </w:r>
      <w:r w:rsidR="007B2FAD" w:rsidRPr="00171B62">
        <w:rPr>
          <w:bCs/>
          <w:sz w:val="22"/>
          <w:szCs w:val="22"/>
        </w:rPr>
        <w:t xml:space="preserve">Research </w:t>
      </w:r>
      <w:r w:rsidR="006F7592" w:rsidRPr="00171B62">
        <w:rPr>
          <w:bCs/>
          <w:sz w:val="22"/>
          <w:szCs w:val="22"/>
        </w:rPr>
        <w:t>J</w:t>
      </w:r>
      <w:r w:rsidR="007B2FAD" w:rsidRPr="00171B62">
        <w:rPr>
          <w:bCs/>
          <w:sz w:val="22"/>
          <w:szCs w:val="22"/>
        </w:rPr>
        <w:t>ournal Panel</w:t>
      </w:r>
      <w:r w:rsidR="00DA14F1" w:rsidRPr="00171B62">
        <w:rPr>
          <w:bCs/>
          <w:sz w:val="22"/>
          <w:szCs w:val="22"/>
        </w:rPr>
        <w:t>, Atlanta, GA.</w:t>
      </w:r>
    </w:p>
    <w:p w14:paraId="50140801" w14:textId="5A5A2E6D" w:rsidR="00D53694" w:rsidRPr="00171B62" w:rsidRDefault="001B5406" w:rsidP="00552BF1">
      <w:pPr>
        <w:pStyle w:val="NormalWeb"/>
        <w:rPr>
          <w:bCs/>
          <w:sz w:val="22"/>
          <w:szCs w:val="22"/>
        </w:rPr>
      </w:pPr>
      <w:r w:rsidRPr="00171B62">
        <w:rPr>
          <w:bCs/>
          <w:sz w:val="22"/>
          <w:szCs w:val="22"/>
          <w:u w:val="single"/>
        </w:rPr>
        <w:t>Park, J</w:t>
      </w:r>
      <w:r w:rsidRPr="00171B62">
        <w:rPr>
          <w:bCs/>
          <w:sz w:val="22"/>
          <w:szCs w:val="22"/>
        </w:rPr>
        <w:t>.</w:t>
      </w:r>
      <w:r w:rsidR="004E0A66" w:rsidRPr="00171B62">
        <w:rPr>
          <w:bCs/>
          <w:sz w:val="22"/>
          <w:szCs w:val="22"/>
        </w:rPr>
        <w:t xml:space="preserve">, Corwin, E., </w:t>
      </w:r>
      <w:r w:rsidR="009F64B8" w:rsidRPr="00171B62">
        <w:rPr>
          <w:bCs/>
          <w:sz w:val="22"/>
          <w:szCs w:val="22"/>
        </w:rPr>
        <w:t xml:space="preserve">Dunlop, A.L., </w:t>
      </w:r>
      <w:r w:rsidR="009F64B8" w:rsidRPr="00171B62">
        <w:rPr>
          <w:b/>
          <w:sz w:val="22"/>
          <w:szCs w:val="22"/>
        </w:rPr>
        <w:t>Yang, I.</w:t>
      </w:r>
      <w:r w:rsidRPr="00171B62">
        <w:rPr>
          <w:bCs/>
          <w:sz w:val="22"/>
          <w:szCs w:val="22"/>
        </w:rPr>
        <w:t xml:space="preserve"> (2020</w:t>
      </w:r>
      <w:r w:rsidR="007D7F41" w:rsidRPr="00171B62">
        <w:rPr>
          <w:bCs/>
          <w:sz w:val="22"/>
          <w:szCs w:val="22"/>
        </w:rPr>
        <w:t xml:space="preserve">, March). </w:t>
      </w:r>
      <w:r w:rsidR="007D7F41" w:rsidRPr="00171B62">
        <w:rPr>
          <w:bCs/>
          <w:i/>
          <w:iCs/>
          <w:sz w:val="22"/>
          <w:szCs w:val="22"/>
        </w:rPr>
        <w:t xml:space="preserve">Maternal Periodontal Health Assessment: Reliability and Validity of an Oral Symptom Survey. </w:t>
      </w:r>
      <w:r w:rsidR="004E0A66" w:rsidRPr="00171B62">
        <w:rPr>
          <w:bCs/>
          <w:sz w:val="22"/>
          <w:szCs w:val="22"/>
        </w:rPr>
        <w:t>Midwest Nursing Research Society, Virtual Student Poster Presentation.</w:t>
      </w:r>
    </w:p>
    <w:p w14:paraId="4080DCE5" w14:textId="10EC30AD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sz w:val="22"/>
          <w:szCs w:val="22"/>
          <w:u w:val="single"/>
        </w:rPr>
        <w:t>Sandeep, S</w:t>
      </w:r>
      <w:r w:rsidRPr="00171B62">
        <w:rPr>
          <w:sz w:val="22"/>
          <w:szCs w:val="22"/>
        </w:rPr>
        <w:t xml:space="preserve">., &amp; Rodriguez, J. (2020, March – cancelled due to COVID-19). </w:t>
      </w:r>
      <w:r w:rsidRPr="00171B62">
        <w:rPr>
          <w:i/>
          <w:sz w:val="22"/>
          <w:szCs w:val="22"/>
        </w:rPr>
        <w:t xml:space="preserve">The Oral Health Impact of Electronic Cigarette Use: A Systematic Review. </w:t>
      </w:r>
      <w:r w:rsidRPr="00171B62">
        <w:rPr>
          <w:sz w:val="22"/>
          <w:szCs w:val="22"/>
        </w:rPr>
        <w:t>(Poster). Hinman Dental Meeting, Atlanta, GA.</w:t>
      </w:r>
    </w:p>
    <w:p w14:paraId="2AA72472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sz w:val="22"/>
          <w:szCs w:val="22"/>
        </w:rPr>
        <w:t xml:space="preserve">Rodriguez, J., Liang, D., &amp; </w:t>
      </w: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(2020). </w:t>
      </w:r>
      <w:r w:rsidRPr="00171B62">
        <w:rPr>
          <w:i/>
          <w:sz w:val="22"/>
          <w:szCs w:val="22"/>
        </w:rPr>
        <w:t xml:space="preserve">Metabolites Associated with Nicotine Exposure Detected in Children of Electronic Cigarette Users. </w:t>
      </w:r>
      <w:r w:rsidRPr="00171B62">
        <w:rPr>
          <w:sz w:val="22"/>
          <w:szCs w:val="22"/>
        </w:rPr>
        <w:t>(Podium). 2020 Southeast Regional Clinical and Translational Conference, Pine Mountain, GA.</w:t>
      </w:r>
    </w:p>
    <w:p w14:paraId="692DE86D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proofErr w:type="spellStart"/>
      <w:r w:rsidRPr="00171B62">
        <w:rPr>
          <w:sz w:val="22"/>
          <w:szCs w:val="22"/>
        </w:rPr>
        <w:t>Yijuan</w:t>
      </w:r>
      <w:proofErr w:type="spellEnd"/>
      <w:r w:rsidRPr="00171B62">
        <w:rPr>
          <w:sz w:val="22"/>
          <w:szCs w:val="22"/>
        </w:rPr>
        <w:t xml:space="preserve"> Hu, Rodriguez, J. (2020). </w:t>
      </w:r>
      <w:r w:rsidRPr="00171B62">
        <w:rPr>
          <w:i/>
          <w:sz w:val="22"/>
          <w:szCs w:val="22"/>
        </w:rPr>
        <w:t xml:space="preserve">Oral Microbiome of E-cigarette Users. </w:t>
      </w:r>
      <w:r w:rsidRPr="00171B62">
        <w:rPr>
          <w:sz w:val="22"/>
          <w:szCs w:val="22"/>
        </w:rPr>
        <w:t>(Poster). 2020 Southeast Regional Clinical and Translational Conference, Pine Mountain, GA.</w:t>
      </w:r>
    </w:p>
    <w:p w14:paraId="213A9496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sz w:val="22"/>
          <w:szCs w:val="22"/>
          <w:u w:val="single"/>
        </w:rPr>
        <w:t>Silverstein, D</w:t>
      </w:r>
      <w:r w:rsidRPr="00171B62">
        <w:rPr>
          <w:sz w:val="22"/>
          <w:szCs w:val="22"/>
        </w:rPr>
        <w:t xml:space="preserve">., Searcy, L., Rodriguez, J. (2019). </w:t>
      </w:r>
      <w:r w:rsidRPr="00171B62">
        <w:rPr>
          <w:i/>
          <w:sz w:val="22"/>
          <w:szCs w:val="22"/>
        </w:rPr>
        <w:t xml:space="preserve">A discussion about vaping. </w:t>
      </w:r>
      <w:r w:rsidRPr="00171B62">
        <w:rPr>
          <w:sz w:val="22"/>
          <w:szCs w:val="22"/>
        </w:rPr>
        <w:t>(Invited Panelist) Emory Georgia Public Health Association, Atlanta, GA.</w:t>
      </w:r>
    </w:p>
    <w:p w14:paraId="5F63030D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 xml:space="preserve">Corwin, E., Lah, J. (2019). </w:t>
      </w:r>
      <w:r w:rsidRPr="00171B62">
        <w:rPr>
          <w:i/>
          <w:sz w:val="22"/>
          <w:szCs w:val="22"/>
        </w:rPr>
        <w:t xml:space="preserve">Characterizing the oral microbiome in mild cognitive impairment. </w:t>
      </w:r>
      <w:r w:rsidRPr="00171B62">
        <w:rPr>
          <w:sz w:val="22"/>
          <w:szCs w:val="22"/>
        </w:rPr>
        <w:t>Emory ADRC Seminar, Atlanta, GA.</w:t>
      </w:r>
    </w:p>
    <w:p w14:paraId="7478EB47" w14:textId="3802B7DB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I., </w:t>
      </w:r>
      <w:r w:rsidRPr="00171B62">
        <w:rPr>
          <w:sz w:val="22"/>
          <w:szCs w:val="22"/>
        </w:rPr>
        <w:t xml:space="preserve">Corwin, E., Lah, J. (2019). </w:t>
      </w:r>
      <w:r w:rsidRPr="00171B62">
        <w:rPr>
          <w:i/>
          <w:sz w:val="22"/>
          <w:szCs w:val="22"/>
        </w:rPr>
        <w:t xml:space="preserve">Exploring the oral microbiome of older adults with mild cognitive impairment. </w:t>
      </w:r>
      <w:r w:rsidRPr="00171B62">
        <w:rPr>
          <w:sz w:val="22"/>
          <w:szCs w:val="22"/>
        </w:rPr>
        <w:t>Emory Microbiome Research Center Inaugural Symposium, Atlanta, GA.</w:t>
      </w:r>
    </w:p>
    <w:p w14:paraId="5B541982" w14:textId="2729FE81" w:rsidR="00657691" w:rsidRPr="00171B62" w:rsidRDefault="00657691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(2018, March). </w:t>
      </w:r>
      <w:r w:rsidRPr="00171B62">
        <w:rPr>
          <w:i/>
          <w:sz w:val="22"/>
          <w:szCs w:val="22"/>
        </w:rPr>
        <w:t xml:space="preserve">Oral Health and the Microbiome in Pregnant African American Women. </w:t>
      </w:r>
      <w:r w:rsidRPr="00171B62">
        <w:rPr>
          <w:sz w:val="22"/>
          <w:szCs w:val="22"/>
        </w:rPr>
        <w:t>(Podium). Southern Nursing Research Society, Atlanta, GA.</w:t>
      </w:r>
    </w:p>
    <w:p w14:paraId="5DE6EFAA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(2018, October). </w:t>
      </w:r>
      <w:r w:rsidRPr="00171B62">
        <w:rPr>
          <w:i/>
          <w:sz w:val="22"/>
          <w:szCs w:val="22"/>
        </w:rPr>
        <w:t xml:space="preserve">Zooming in and zooming out: The human oral microbiome and its systemic effects. </w:t>
      </w:r>
      <w:r w:rsidRPr="00171B62">
        <w:rPr>
          <w:sz w:val="22"/>
          <w:szCs w:val="22"/>
        </w:rPr>
        <w:t>(Invited Keynote). Research Louisville, Louisville, KY.</w:t>
      </w:r>
    </w:p>
    <w:p w14:paraId="7F8523BF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sz w:val="22"/>
          <w:szCs w:val="22"/>
        </w:rPr>
        <w:t xml:space="preserve">Rodriguez, J., Kadiyala, T., &amp; </w:t>
      </w: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 xml:space="preserve">(2018). </w:t>
      </w:r>
      <w:r w:rsidRPr="00171B62">
        <w:rPr>
          <w:i/>
          <w:sz w:val="22"/>
          <w:szCs w:val="22"/>
        </w:rPr>
        <w:t xml:space="preserve">Metabolome of passive e-cigarette exposure in Kids (MPEEK). </w:t>
      </w:r>
      <w:r w:rsidRPr="00171B62">
        <w:rPr>
          <w:sz w:val="22"/>
          <w:szCs w:val="22"/>
        </w:rPr>
        <w:t>(Poster) PEHSU (Pediatric Environmental Health Specialty Units) Annual Meeting, Atlanta, GA.</w:t>
      </w:r>
    </w:p>
    <w:p w14:paraId="31B9522B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>Yang, I.</w:t>
      </w:r>
      <w:r w:rsidRPr="00171B62">
        <w:rPr>
          <w:sz w:val="22"/>
          <w:szCs w:val="22"/>
        </w:rPr>
        <w:t xml:space="preserve">, Corwin, E. J., &amp; Dunlop, A. (2016, April). </w:t>
      </w:r>
      <w:r w:rsidRPr="00171B62">
        <w:rPr>
          <w:i/>
          <w:sz w:val="22"/>
          <w:szCs w:val="22"/>
        </w:rPr>
        <w:t xml:space="preserve">A Glimpse into the Oral Microbiome of African American Pregnant Smokers and Non-Smokers. </w:t>
      </w:r>
      <w:r w:rsidRPr="00171B62">
        <w:rPr>
          <w:sz w:val="22"/>
          <w:szCs w:val="22"/>
        </w:rPr>
        <w:t>(Poster).</w:t>
      </w:r>
      <w:r w:rsidRPr="00171B62">
        <w:rPr>
          <w:i/>
          <w:sz w:val="22"/>
          <w:szCs w:val="22"/>
        </w:rPr>
        <w:t xml:space="preserve"> </w:t>
      </w:r>
      <w:r w:rsidRPr="00171B62">
        <w:rPr>
          <w:sz w:val="22"/>
          <w:szCs w:val="22"/>
        </w:rPr>
        <w:t>Emory Nursing Student and Fellows Scholars’ Day, Atlanta, GA.</w:t>
      </w:r>
    </w:p>
    <w:p w14:paraId="2D921829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lastRenderedPageBreak/>
        <w:t>Yang, I</w:t>
      </w:r>
      <w:r w:rsidRPr="00171B62">
        <w:rPr>
          <w:sz w:val="22"/>
          <w:szCs w:val="22"/>
        </w:rPr>
        <w:t xml:space="preserve">., Corwin, E. J., &amp; Higgins, M. (2015, April). </w:t>
      </w:r>
      <w:r w:rsidRPr="00171B62">
        <w:rPr>
          <w:i/>
          <w:sz w:val="22"/>
          <w:szCs w:val="22"/>
        </w:rPr>
        <w:t>Immune and Stress Hormone Factors Related to Postpartum Fatigue</w:t>
      </w:r>
      <w:r w:rsidRPr="00171B62">
        <w:rPr>
          <w:sz w:val="22"/>
          <w:szCs w:val="22"/>
        </w:rPr>
        <w:t>. (Poster).</w:t>
      </w:r>
      <w:r w:rsidRPr="00171B62">
        <w:rPr>
          <w:i/>
          <w:sz w:val="22"/>
          <w:szCs w:val="22"/>
        </w:rPr>
        <w:t xml:space="preserve"> </w:t>
      </w:r>
      <w:r w:rsidRPr="00171B62">
        <w:rPr>
          <w:sz w:val="22"/>
          <w:szCs w:val="22"/>
        </w:rPr>
        <w:t xml:space="preserve"> Emory Nursing Student and Fellows Scholars’ Day, Atlanta, GA.</w:t>
      </w:r>
    </w:p>
    <w:p w14:paraId="58B59CE2" w14:textId="77777777" w:rsidR="00861F2A" w:rsidRPr="00171B62" w:rsidRDefault="00861F2A" w:rsidP="00552BF1">
      <w:pPr>
        <w:pStyle w:val="NormalWeb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Yang, I. </w:t>
      </w:r>
      <w:r w:rsidRPr="00171B62">
        <w:rPr>
          <w:sz w:val="22"/>
          <w:szCs w:val="22"/>
        </w:rPr>
        <w:t>(2015, November). The Oral Microbiome of Pregnant Smokers and Marijuana Users. Center for Mind, Brain, and Culture, Post-Doctoral Lunch Symposium. (Symposium). Emory University, Atlanta, GA.</w:t>
      </w:r>
    </w:p>
    <w:p w14:paraId="2AAD48D1" w14:textId="1E6B787B" w:rsidR="002578EF" w:rsidRPr="00171B62" w:rsidRDefault="002578EF" w:rsidP="002578EF">
      <w:pPr>
        <w:pStyle w:val="NormalWeb"/>
        <w:spacing w:after="0" w:afterAutospacing="0"/>
        <w:rPr>
          <w:sz w:val="22"/>
          <w:szCs w:val="22"/>
        </w:rPr>
      </w:pPr>
      <w:r w:rsidRPr="00171B62">
        <w:rPr>
          <w:b/>
          <w:sz w:val="22"/>
          <w:szCs w:val="22"/>
        </w:rPr>
        <w:t>Yang, I</w:t>
      </w:r>
      <w:r w:rsidRPr="00171B62">
        <w:rPr>
          <w:sz w:val="22"/>
          <w:szCs w:val="22"/>
        </w:rPr>
        <w:t xml:space="preserve">. &amp; Hall, L. (2015, February). </w:t>
      </w:r>
      <w:r w:rsidRPr="00171B62">
        <w:rPr>
          <w:i/>
          <w:sz w:val="22"/>
          <w:szCs w:val="22"/>
        </w:rPr>
        <w:t xml:space="preserve">The Role of Psychosocial Factors as Mediators or Moderator of the Relationship between Socioeconomic Status and Prenatal Smoking Behavior. </w:t>
      </w:r>
      <w:r w:rsidRPr="00171B62">
        <w:rPr>
          <w:sz w:val="22"/>
          <w:szCs w:val="22"/>
        </w:rPr>
        <w:t>(Poster).</w:t>
      </w:r>
      <w:r w:rsidRPr="00171B62">
        <w:rPr>
          <w:i/>
          <w:sz w:val="22"/>
          <w:szCs w:val="22"/>
        </w:rPr>
        <w:t xml:space="preserve"> </w:t>
      </w:r>
      <w:r w:rsidRPr="00171B62">
        <w:rPr>
          <w:sz w:val="22"/>
          <w:szCs w:val="22"/>
        </w:rPr>
        <w:t>Southern Nursing Research Society, Tampa, FL.</w:t>
      </w:r>
    </w:p>
    <w:p w14:paraId="5B722E7F" w14:textId="77777777" w:rsidR="002578EF" w:rsidRPr="00171B62" w:rsidRDefault="002578EF" w:rsidP="002578E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A506896" w14:textId="77777777" w:rsidR="00861F2A" w:rsidRPr="00171B62" w:rsidRDefault="00861F2A" w:rsidP="002578E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71B62">
        <w:rPr>
          <w:b/>
          <w:sz w:val="22"/>
          <w:szCs w:val="22"/>
        </w:rPr>
        <w:t>Yang, I</w:t>
      </w:r>
      <w:r w:rsidRPr="00171B62">
        <w:rPr>
          <w:sz w:val="22"/>
          <w:szCs w:val="22"/>
        </w:rPr>
        <w:t xml:space="preserve">. &amp; Hall, L. (2014, February). </w:t>
      </w:r>
      <w:r w:rsidRPr="00171B62">
        <w:rPr>
          <w:i/>
          <w:sz w:val="22"/>
          <w:szCs w:val="22"/>
        </w:rPr>
        <w:t>Characteristics of Current and Former Postpartum Inpatient Smokers.</w:t>
      </w:r>
      <w:r w:rsidRPr="00171B62">
        <w:rPr>
          <w:sz w:val="22"/>
          <w:szCs w:val="22"/>
        </w:rPr>
        <w:t xml:space="preserve"> (Poster).</w:t>
      </w:r>
      <w:r w:rsidRPr="00171B62">
        <w:rPr>
          <w:i/>
          <w:sz w:val="22"/>
          <w:szCs w:val="22"/>
        </w:rPr>
        <w:t xml:space="preserve"> </w:t>
      </w:r>
      <w:r w:rsidRPr="00171B62">
        <w:rPr>
          <w:sz w:val="22"/>
          <w:szCs w:val="22"/>
        </w:rPr>
        <w:t xml:space="preserve">Southern Nursing Research Society, San Antonio, TX.  </w:t>
      </w:r>
      <w:r w:rsidRPr="00171B62">
        <w:rPr>
          <w:sz w:val="22"/>
          <w:szCs w:val="22"/>
        </w:rPr>
        <w:tab/>
      </w:r>
    </w:p>
    <w:p w14:paraId="596084DB" w14:textId="4F702CA2" w:rsidR="00391965" w:rsidRPr="00171B62" w:rsidRDefault="00391965" w:rsidP="001246D1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___________________________________________________________________________________________</w:t>
      </w:r>
    </w:p>
    <w:p w14:paraId="14B1DF9D" w14:textId="00E9827F" w:rsidR="00D67CEE" w:rsidRPr="00171B62" w:rsidRDefault="00391965" w:rsidP="00391965">
      <w:pPr>
        <w:pStyle w:val="NormalWeb"/>
        <w:spacing w:before="0" w:beforeAutospacing="0"/>
        <w:rPr>
          <w:sz w:val="22"/>
          <w:szCs w:val="22"/>
        </w:rPr>
      </w:pPr>
      <w:r w:rsidRPr="00171B62">
        <w:rPr>
          <w:b/>
          <w:sz w:val="22"/>
          <w:szCs w:val="22"/>
        </w:rPr>
        <w:t xml:space="preserve">SCHOLARSHIP: </w:t>
      </w:r>
      <w:r w:rsidRPr="00171B62">
        <w:rPr>
          <w:b/>
          <w:sz w:val="22"/>
          <w:szCs w:val="22"/>
        </w:rPr>
        <w:t>Media Coverage &amp; Interviews</w:t>
      </w:r>
    </w:p>
    <w:p w14:paraId="5CB6DA22" w14:textId="2DA14E1B" w:rsidR="007B3193" w:rsidRPr="00171B62" w:rsidRDefault="00EF1078" w:rsidP="00552BF1">
      <w:pPr>
        <w:pStyle w:val="NormalWeb"/>
      </w:pPr>
      <w:r w:rsidRPr="00171B62">
        <w:rPr>
          <w:sz w:val="22"/>
          <w:szCs w:val="22"/>
        </w:rPr>
        <w:t>Master, M., &amp; Stevenson, S. (2025, September 9). </w:t>
      </w:r>
      <w:r w:rsidRPr="00171B62">
        <w:rPr>
          <w:i/>
          <w:iCs/>
          <w:sz w:val="22"/>
          <w:szCs w:val="22"/>
        </w:rPr>
        <w:t>Georgia gets low grades for maternal health. Here are some resources that can help with pregnancy.</w:t>
      </w:r>
      <w:r w:rsidRPr="00171B62">
        <w:rPr>
          <w:sz w:val="22"/>
          <w:szCs w:val="22"/>
        </w:rPr>
        <w:t> </w:t>
      </w:r>
      <w:proofErr w:type="spellStart"/>
      <w:r w:rsidRPr="00171B62">
        <w:rPr>
          <w:sz w:val="22"/>
          <w:szCs w:val="22"/>
        </w:rPr>
        <w:t>Healthbeat</w:t>
      </w:r>
      <w:proofErr w:type="spellEnd"/>
      <w:r w:rsidRPr="00171B62">
        <w:rPr>
          <w:sz w:val="22"/>
          <w:szCs w:val="22"/>
        </w:rPr>
        <w:t>. Retrieved from </w:t>
      </w:r>
      <w:hyperlink r:id="rId39" w:tgtFrame="_new" w:history="1">
        <w:r w:rsidRPr="00171B62">
          <w:rPr>
            <w:rStyle w:val="Hyperlink"/>
            <w:sz w:val="22"/>
            <w:szCs w:val="22"/>
          </w:rPr>
          <w:t>htt</w:t>
        </w:r>
        <w:r w:rsidRPr="00171B62">
          <w:rPr>
            <w:rStyle w:val="Hyperlink"/>
            <w:sz w:val="22"/>
            <w:szCs w:val="22"/>
          </w:rPr>
          <w:t>p</w:t>
        </w:r>
        <w:r w:rsidRPr="00171B62">
          <w:rPr>
            <w:rStyle w:val="Hyperlink"/>
            <w:sz w:val="22"/>
            <w:szCs w:val="22"/>
          </w:rPr>
          <w:t>s://www.healthbeat.org/atlanta/2025/09/09/georgia-pregnancy-health-resources/</w:t>
        </w:r>
      </w:hyperlink>
    </w:p>
    <w:p w14:paraId="01DD643F" w14:textId="77777777" w:rsidR="002578EF" w:rsidRPr="00171B62" w:rsidRDefault="002578EF" w:rsidP="002578EF">
      <w:pPr>
        <w:pStyle w:val="NormalWeb"/>
        <w:rPr>
          <w:sz w:val="22"/>
          <w:szCs w:val="22"/>
        </w:rPr>
      </w:pPr>
      <w:r w:rsidRPr="00171B62">
        <w:rPr>
          <w:sz w:val="22"/>
          <w:szCs w:val="22"/>
        </w:rPr>
        <w:t xml:space="preserve">“Learning all we can about the mighty microbiome.” </w:t>
      </w:r>
      <w:r w:rsidRPr="00171B62">
        <w:rPr>
          <w:i/>
          <w:iCs/>
          <w:sz w:val="22"/>
          <w:szCs w:val="22"/>
        </w:rPr>
        <w:t xml:space="preserve">Emory Report, </w:t>
      </w:r>
      <w:r w:rsidRPr="00171B62">
        <w:rPr>
          <w:sz w:val="22"/>
          <w:szCs w:val="22"/>
        </w:rPr>
        <w:t>October 25, 2024.</w:t>
      </w:r>
    </w:p>
    <w:p w14:paraId="62FED050" w14:textId="147CC1F5" w:rsidR="00391965" w:rsidRPr="00171B62" w:rsidRDefault="007A0169" w:rsidP="002578EF">
      <w:pPr>
        <w:pStyle w:val="NormalWeb"/>
        <w:spacing w:after="0" w:afterAutospacing="0"/>
        <w:rPr>
          <w:sz w:val="22"/>
          <w:szCs w:val="22"/>
        </w:rPr>
      </w:pPr>
      <w:r w:rsidRPr="00171B62">
        <w:rPr>
          <w:sz w:val="22"/>
          <w:szCs w:val="22"/>
        </w:rPr>
        <w:t>Interview by Sierra Bellows. “T</w:t>
      </w:r>
      <w:r w:rsidR="00C919D3" w:rsidRPr="00171B62">
        <w:rPr>
          <w:sz w:val="22"/>
          <w:szCs w:val="22"/>
        </w:rPr>
        <w:t xml:space="preserve">he effect of vaping on oral health.” </w:t>
      </w:r>
      <w:r w:rsidR="00C919D3" w:rsidRPr="00171B62">
        <w:rPr>
          <w:i/>
          <w:iCs/>
          <w:sz w:val="22"/>
          <w:szCs w:val="22"/>
        </w:rPr>
        <w:t xml:space="preserve">CDA Essentials Magazine (Canadian Dental </w:t>
      </w:r>
      <w:r w:rsidR="00CF5A90" w:rsidRPr="00171B62">
        <w:rPr>
          <w:i/>
          <w:iCs/>
          <w:sz w:val="22"/>
          <w:szCs w:val="22"/>
        </w:rPr>
        <w:t>Association</w:t>
      </w:r>
      <w:r w:rsidR="00C919D3" w:rsidRPr="00171B62">
        <w:rPr>
          <w:i/>
          <w:iCs/>
          <w:sz w:val="22"/>
          <w:szCs w:val="22"/>
        </w:rPr>
        <w:t xml:space="preserve">), </w:t>
      </w:r>
      <w:r w:rsidR="00CF5A90" w:rsidRPr="00171B62">
        <w:rPr>
          <w:sz w:val="22"/>
          <w:szCs w:val="22"/>
        </w:rPr>
        <w:t>2023; 10(4). Featured interview.</w:t>
      </w:r>
    </w:p>
    <w:p w14:paraId="03989752" w14:textId="77777777" w:rsidR="009C2650" w:rsidRPr="00171B62" w:rsidRDefault="009C2650" w:rsidP="00552BF1">
      <w:pPr>
        <w:rPr>
          <w:sz w:val="22"/>
          <w:szCs w:val="22"/>
        </w:rPr>
      </w:pPr>
      <w:r w:rsidRPr="00171B62">
        <w:rPr>
          <w:sz w:val="22"/>
          <w:szCs w:val="22"/>
        </w:rPr>
        <w:t>_______________________________________________________________________________________</w:t>
      </w:r>
    </w:p>
    <w:p w14:paraId="0FF1E3E2" w14:textId="77777777" w:rsidR="009C2650" w:rsidRPr="00171B62" w:rsidRDefault="009C2650" w:rsidP="00552BF1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TEACHING ACTIVITIES</w:t>
      </w:r>
    </w:p>
    <w:p w14:paraId="4DC00654" w14:textId="77777777" w:rsidR="009C2650" w:rsidRPr="00171B62" w:rsidRDefault="009C2650" w:rsidP="00552BF1">
      <w:pPr>
        <w:rPr>
          <w:b/>
          <w:sz w:val="22"/>
          <w:szCs w:val="22"/>
        </w:rPr>
      </w:pPr>
    </w:p>
    <w:p w14:paraId="5ABFAB51" w14:textId="77777777" w:rsidR="009C2650" w:rsidRPr="00171B62" w:rsidRDefault="009C2650" w:rsidP="00552BF1">
      <w:pPr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Courses Taught</w:t>
      </w:r>
    </w:p>
    <w:p w14:paraId="061C245C" w14:textId="66CF0B70" w:rsidR="00CC4FFC" w:rsidRPr="00171B62" w:rsidRDefault="531C55CF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2016</w:t>
      </w:r>
      <w:r w:rsidR="00CC4FFC" w:rsidRPr="00171B62">
        <w:tab/>
      </w:r>
      <w:r w:rsidRPr="00171B62">
        <w:rPr>
          <w:sz w:val="22"/>
          <w:szCs w:val="22"/>
        </w:rPr>
        <w:t xml:space="preserve">NRSG 315: Population Health: Community </w:t>
      </w:r>
      <w:r w:rsidR="00CC4FFC" w:rsidRPr="00171B62">
        <w:tab/>
      </w:r>
      <w:r w:rsidR="007D5D3E" w:rsidRPr="00171B62">
        <w:tab/>
      </w:r>
      <w:r w:rsidRPr="00171B62">
        <w:rPr>
          <w:sz w:val="22"/>
          <w:szCs w:val="22"/>
        </w:rPr>
        <w:t>Clinical Site Instructor</w:t>
      </w:r>
    </w:p>
    <w:p w14:paraId="00ABA069" w14:textId="77777777" w:rsidR="001B040E" w:rsidRPr="00171B62" w:rsidRDefault="001B040E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and Public Health Nursing</w:t>
      </w:r>
    </w:p>
    <w:p w14:paraId="53359E75" w14:textId="4DBD00A8" w:rsidR="00CC4FFC" w:rsidRPr="00171B62" w:rsidRDefault="531C55CF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2016</w:t>
      </w:r>
      <w:r w:rsidR="00CC4FFC" w:rsidRPr="00171B62">
        <w:tab/>
      </w:r>
      <w:r w:rsidRPr="00171B62">
        <w:rPr>
          <w:sz w:val="22"/>
          <w:szCs w:val="22"/>
        </w:rPr>
        <w:t>NRSG 330: Clinical Integration</w:t>
      </w:r>
      <w:r w:rsidR="00CC4FFC" w:rsidRPr="00171B62">
        <w:tab/>
      </w:r>
      <w:r w:rsidR="007D5D3E" w:rsidRPr="00171B62">
        <w:tab/>
      </w:r>
      <w:r w:rsidRPr="00171B62">
        <w:rPr>
          <w:sz w:val="22"/>
          <w:szCs w:val="22"/>
        </w:rPr>
        <w:t>Faculty</w:t>
      </w:r>
    </w:p>
    <w:p w14:paraId="4B0CBED4" w14:textId="4EA291B7" w:rsidR="00CC4FFC" w:rsidRPr="00171B62" w:rsidRDefault="00CC4FFC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2016</w:t>
      </w:r>
      <w:r w:rsidRPr="00171B62">
        <w:rPr>
          <w:sz w:val="22"/>
          <w:szCs w:val="22"/>
        </w:rPr>
        <w:tab/>
        <w:t>NRSG 408:</w:t>
      </w:r>
      <w:r w:rsidR="001B040E" w:rsidRPr="00171B62">
        <w:rPr>
          <w:sz w:val="22"/>
          <w:szCs w:val="22"/>
        </w:rPr>
        <w:t xml:space="preserve"> </w:t>
      </w:r>
      <w:r w:rsidRPr="00171B62">
        <w:rPr>
          <w:sz w:val="22"/>
          <w:szCs w:val="22"/>
        </w:rPr>
        <w:t>Maternity &amp; Reproductive Health Nursing</w:t>
      </w:r>
      <w:r w:rsidR="001B040E"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Faculty</w:t>
      </w:r>
    </w:p>
    <w:p w14:paraId="4301A587" w14:textId="45EA754B" w:rsidR="00CC4FFC" w:rsidRPr="00171B62" w:rsidRDefault="531C55CF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2017</w:t>
      </w:r>
      <w:r w:rsidR="00CC4FFC" w:rsidRPr="00171B62">
        <w:tab/>
      </w:r>
      <w:r w:rsidRPr="00171B62">
        <w:rPr>
          <w:sz w:val="22"/>
          <w:szCs w:val="22"/>
        </w:rPr>
        <w:t>NRSG 330: Clinical Integration</w:t>
      </w:r>
      <w:r w:rsidR="00CC4FFC" w:rsidRPr="00171B62">
        <w:tab/>
      </w:r>
      <w:r w:rsidR="007D5D3E" w:rsidRPr="00171B62">
        <w:tab/>
      </w:r>
      <w:r w:rsidRPr="00171B62">
        <w:rPr>
          <w:sz w:val="22"/>
          <w:szCs w:val="22"/>
        </w:rPr>
        <w:t>Faculty</w:t>
      </w:r>
    </w:p>
    <w:p w14:paraId="31381611" w14:textId="5E2B806B" w:rsidR="00CC4FFC" w:rsidRPr="00171B62" w:rsidRDefault="00CC4FFC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2017</w:t>
      </w:r>
      <w:r w:rsidRPr="00171B62">
        <w:rPr>
          <w:sz w:val="22"/>
          <w:szCs w:val="22"/>
        </w:rPr>
        <w:tab/>
        <w:t>NRSG 408:</w:t>
      </w:r>
      <w:r w:rsidR="001B040E" w:rsidRPr="00171B62">
        <w:rPr>
          <w:sz w:val="22"/>
          <w:szCs w:val="22"/>
        </w:rPr>
        <w:t xml:space="preserve">  </w:t>
      </w:r>
      <w:r w:rsidRPr="00171B62">
        <w:rPr>
          <w:sz w:val="22"/>
          <w:szCs w:val="22"/>
        </w:rPr>
        <w:t>Maternity &amp; Reproductive Health Nursing</w:t>
      </w:r>
      <w:r w:rsidR="001B040E"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Faculty</w:t>
      </w:r>
    </w:p>
    <w:p w14:paraId="4FB364D7" w14:textId="1FB42CE8" w:rsidR="00CC4FFC" w:rsidRPr="00171B62" w:rsidRDefault="531C55CF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2017</w:t>
      </w:r>
      <w:r w:rsidR="00CC4FFC" w:rsidRPr="00171B62">
        <w:tab/>
      </w:r>
      <w:r w:rsidRPr="00171B62">
        <w:rPr>
          <w:sz w:val="22"/>
          <w:szCs w:val="22"/>
        </w:rPr>
        <w:t>NRSG 330: Clinical Integration</w:t>
      </w:r>
      <w:r w:rsidR="00CC4FFC" w:rsidRPr="00171B62">
        <w:tab/>
      </w:r>
      <w:r w:rsidR="007D5D3E" w:rsidRPr="00171B62">
        <w:tab/>
      </w:r>
      <w:r w:rsidRPr="00171B62">
        <w:rPr>
          <w:sz w:val="22"/>
          <w:szCs w:val="22"/>
        </w:rPr>
        <w:t>Faculty</w:t>
      </w:r>
    </w:p>
    <w:p w14:paraId="30305DB4" w14:textId="4772F1D4" w:rsidR="00CC4FFC" w:rsidRPr="00171B62" w:rsidRDefault="00CC4FFC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2017</w:t>
      </w:r>
      <w:r w:rsidRPr="00171B62">
        <w:rPr>
          <w:sz w:val="22"/>
          <w:szCs w:val="22"/>
        </w:rPr>
        <w:tab/>
        <w:t>NRSG 408:</w:t>
      </w:r>
      <w:r w:rsidR="001B040E" w:rsidRPr="00171B62">
        <w:rPr>
          <w:sz w:val="22"/>
          <w:szCs w:val="22"/>
        </w:rPr>
        <w:t xml:space="preserve">  </w:t>
      </w:r>
      <w:r w:rsidRPr="00171B62">
        <w:rPr>
          <w:sz w:val="22"/>
          <w:szCs w:val="22"/>
        </w:rPr>
        <w:t>Maternity &amp; Reproductive Health Nursing</w:t>
      </w:r>
      <w:r w:rsidR="001B040E"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Faculty</w:t>
      </w:r>
    </w:p>
    <w:p w14:paraId="4A8794D0" w14:textId="7EC43003" w:rsidR="00CC4FFC" w:rsidRPr="00171B62" w:rsidRDefault="00CC4FFC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2017</w:t>
      </w:r>
      <w:r w:rsidRPr="00171B62">
        <w:rPr>
          <w:sz w:val="22"/>
          <w:szCs w:val="22"/>
        </w:rPr>
        <w:tab/>
        <w:t>NRSG 408:</w:t>
      </w:r>
      <w:r w:rsidR="001B040E" w:rsidRPr="00171B62">
        <w:rPr>
          <w:sz w:val="22"/>
          <w:szCs w:val="22"/>
        </w:rPr>
        <w:t xml:space="preserve">  </w:t>
      </w:r>
      <w:r w:rsidRPr="00171B62">
        <w:rPr>
          <w:sz w:val="22"/>
          <w:szCs w:val="22"/>
        </w:rPr>
        <w:t>Maternity &amp; Reproductive Health Nursing</w:t>
      </w:r>
      <w:r w:rsidR="001B040E"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Faculty</w:t>
      </w:r>
    </w:p>
    <w:p w14:paraId="4E64C1E8" w14:textId="5E4100AF" w:rsidR="00CC4FFC" w:rsidRPr="00171B62" w:rsidRDefault="531C55CF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2017</w:t>
      </w:r>
      <w:r w:rsidR="00CC4FFC" w:rsidRPr="00171B62">
        <w:tab/>
      </w:r>
      <w:r w:rsidRPr="00171B62">
        <w:rPr>
          <w:sz w:val="22"/>
          <w:szCs w:val="22"/>
        </w:rPr>
        <w:t>NRSG 409: Clinical Practicum</w:t>
      </w:r>
      <w:r w:rsidR="00CC4FFC" w:rsidRPr="00171B62">
        <w:tab/>
      </w:r>
      <w:r w:rsidR="007D5D3E" w:rsidRPr="00171B62">
        <w:tab/>
      </w:r>
      <w:r w:rsidRPr="00171B62">
        <w:rPr>
          <w:sz w:val="22"/>
          <w:szCs w:val="22"/>
        </w:rPr>
        <w:t>Simulation Faculty</w:t>
      </w:r>
    </w:p>
    <w:p w14:paraId="0A6FD307" w14:textId="14460BD7" w:rsidR="00AE0901" w:rsidRPr="00171B62" w:rsidRDefault="1CA4AA90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2018</w:t>
      </w:r>
      <w:r w:rsidR="00AE0901" w:rsidRPr="00171B62">
        <w:tab/>
      </w:r>
      <w:r w:rsidRPr="00171B62">
        <w:rPr>
          <w:sz w:val="22"/>
          <w:szCs w:val="22"/>
        </w:rPr>
        <w:t>NRSG 409: Clinical Practicum</w:t>
      </w:r>
      <w:r w:rsidR="00AE0901" w:rsidRPr="00171B62">
        <w:tab/>
      </w:r>
      <w:r w:rsidR="007D5D3E" w:rsidRPr="00171B62">
        <w:tab/>
      </w:r>
      <w:r w:rsidRPr="00171B62">
        <w:rPr>
          <w:sz w:val="22"/>
          <w:szCs w:val="22"/>
        </w:rPr>
        <w:t>Simulation Faculty</w:t>
      </w:r>
    </w:p>
    <w:p w14:paraId="7EFF5CAD" w14:textId="0035352F" w:rsidR="00AE0901" w:rsidRPr="00171B62" w:rsidRDefault="00AE0901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2018</w:t>
      </w:r>
      <w:r w:rsidRPr="00171B62">
        <w:rPr>
          <w:sz w:val="22"/>
          <w:szCs w:val="22"/>
        </w:rPr>
        <w:tab/>
        <w:t>NRSG 408:  Maternity &amp; Reproductive Health Nursing</w:t>
      </w:r>
      <w:r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Faculty</w:t>
      </w:r>
    </w:p>
    <w:p w14:paraId="25934E56" w14:textId="22AA741D" w:rsidR="00AE0901" w:rsidRPr="00171B62" w:rsidRDefault="00AE0901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2018</w:t>
      </w:r>
      <w:r w:rsidRPr="00171B62">
        <w:rPr>
          <w:sz w:val="22"/>
          <w:szCs w:val="22"/>
        </w:rPr>
        <w:tab/>
        <w:t>NRSG 408:  Maternity &amp; Reproductive Health Nursing</w:t>
      </w:r>
      <w:r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Faculty</w:t>
      </w:r>
    </w:p>
    <w:p w14:paraId="1F310BE4" w14:textId="40D0BB33" w:rsidR="00AE0901" w:rsidRPr="00171B62" w:rsidRDefault="1CA4AA90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2019</w:t>
      </w:r>
      <w:r w:rsidR="00AE0901" w:rsidRPr="00171B62">
        <w:tab/>
      </w:r>
      <w:r w:rsidRPr="00171B62">
        <w:rPr>
          <w:sz w:val="22"/>
          <w:szCs w:val="22"/>
        </w:rPr>
        <w:t>NRSG 380: Health Assessment</w:t>
      </w:r>
      <w:r w:rsidR="00AE0901" w:rsidRPr="00171B62">
        <w:tab/>
      </w:r>
      <w:r w:rsidR="007D5D3E" w:rsidRPr="00171B62">
        <w:tab/>
      </w:r>
      <w:r w:rsidRPr="00171B62">
        <w:rPr>
          <w:sz w:val="22"/>
          <w:szCs w:val="22"/>
        </w:rPr>
        <w:t>Lab Instructor</w:t>
      </w:r>
    </w:p>
    <w:p w14:paraId="37A1EAB8" w14:textId="797962D0" w:rsidR="00AE0901" w:rsidRPr="00171B62" w:rsidRDefault="1CA4AA90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2019</w:t>
      </w:r>
      <w:r w:rsidR="00AE0901" w:rsidRPr="00171B62">
        <w:tab/>
      </w:r>
      <w:r w:rsidRPr="00171B62">
        <w:rPr>
          <w:sz w:val="22"/>
          <w:szCs w:val="22"/>
        </w:rPr>
        <w:t>NRSG 409: Clinical Practicum</w:t>
      </w:r>
      <w:r w:rsidR="00AE0901" w:rsidRPr="00171B62">
        <w:tab/>
      </w:r>
      <w:r w:rsidR="007D5D3E" w:rsidRPr="00171B62">
        <w:tab/>
      </w:r>
      <w:r w:rsidRPr="00171B62">
        <w:rPr>
          <w:sz w:val="22"/>
          <w:szCs w:val="22"/>
        </w:rPr>
        <w:t>Simulation Faculty</w:t>
      </w:r>
    </w:p>
    <w:p w14:paraId="59B653DB" w14:textId="1C9ACB63" w:rsidR="00AE0901" w:rsidRPr="00171B62" w:rsidRDefault="1CA4AA90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2019</w:t>
      </w:r>
      <w:r w:rsidR="00AE0901" w:rsidRPr="00171B62">
        <w:tab/>
      </w:r>
      <w:r w:rsidRPr="00171B62">
        <w:rPr>
          <w:sz w:val="22"/>
          <w:szCs w:val="22"/>
        </w:rPr>
        <w:t>NRSG 740: Omics in Health and Disease</w:t>
      </w:r>
      <w:r w:rsidR="00AE0901" w:rsidRPr="00171B62">
        <w:tab/>
      </w:r>
      <w:r w:rsidR="007D5D3E" w:rsidRPr="00171B62">
        <w:tab/>
      </w:r>
      <w:r w:rsidRPr="00171B62">
        <w:rPr>
          <w:sz w:val="22"/>
          <w:szCs w:val="22"/>
        </w:rPr>
        <w:t>Coordinator and Faculty</w:t>
      </w:r>
    </w:p>
    <w:p w14:paraId="63C2D410" w14:textId="350F0760" w:rsidR="00F53A82" w:rsidRPr="00171B62" w:rsidRDefault="46748086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2020</w:t>
      </w:r>
      <w:r w:rsidR="00F53A82" w:rsidRPr="00171B62">
        <w:tab/>
      </w:r>
      <w:r w:rsidRPr="00171B62">
        <w:rPr>
          <w:sz w:val="22"/>
          <w:szCs w:val="22"/>
        </w:rPr>
        <w:t>NRSG 740: Omics in Health and Disease</w:t>
      </w:r>
      <w:r w:rsidR="00F53A82" w:rsidRPr="00171B62">
        <w:tab/>
      </w:r>
      <w:r w:rsidR="007D5D3E" w:rsidRPr="00171B62">
        <w:tab/>
      </w:r>
      <w:r w:rsidRPr="00171B62">
        <w:rPr>
          <w:sz w:val="22"/>
          <w:szCs w:val="22"/>
        </w:rPr>
        <w:t>Coordinator and Faculty</w:t>
      </w:r>
    </w:p>
    <w:p w14:paraId="1E98F2D6" w14:textId="69B08C9B" w:rsidR="00F712EB" w:rsidRPr="00171B62" w:rsidRDefault="567DD807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2021</w:t>
      </w:r>
      <w:r w:rsidR="00F712EB" w:rsidRPr="00171B62">
        <w:tab/>
      </w:r>
      <w:r w:rsidRPr="00171B62">
        <w:rPr>
          <w:sz w:val="22"/>
          <w:szCs w:val="22"/>
        </w:rPr>
        <w:t>NRSG 740: Omics in Health and Disease</w:t>
      </w:r>
      <w:r w:rsidR="00F712EB" w:rsidRPr="00171B62">
        <w:tab/>
      </w:r>
      <w:r w:rsidR="007D5D3E" w:rsidRPr="00171B62">
        <w:tab/>
      </w:r>
      <w:r w:rsidRPr="00171B62">
        <w:rPr>
          <w:sz w:val="22"/>
          <w:szCs w:val="22"/>
        </w:rPr>
        <w:t>Coordinator and Faculty</w:t>
      </w:r>
    </w:p>
    <w:p w14:paraId="02B2265A" w14:textId="4BE6A0B8" w:rsidR="00445361" w:rsidRPr="00171B62" w:rsidRDefault="00445361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2022</w:t>
      </w:r>
      <w:r w:rsidRPr="00171B62">
        <w:rPr>
          <w:sz w:val="22"/>
          <w:szCs w:val="22"/>
        </w:rPr>
        <w:tab/>
        <w:t>NRSG 605MN-401: Maternity Practicum</w:t>
      </w:r>
      <w:r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Simulation Instructor</w:t>
      </w:r>
    </w:p>
    <w:p w14:paraId="2E1810DD" w14:textId="558E3726" w:rsidR="00967AD9" w:rsidRPr="00171B62" w:rsidRDefault="00967AD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2022</w:t>
      </w:r>
      <w:r w:rsidRPr="00171B62">
        <w:rPr>
          <w:sz w:val="22"/>
          <w:szCs w:val="22"/>
        </w:rPr>
        <w:tab/>
        <w:t>NRSG 605MN-201: Maternity Practicum</w:t>
      </w:r>
      <w:r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Simulation Instructor</w:t>
      </w:r>
    </w:p>
    <w:p w14:paraId="57690EA2" w14:textId="6D7FA949" w:rsidR="00D94D57" w:rsidRPr="00171B62" w:rsidRDefault="00656EAB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2022</w:t>
      </w:r>
      <w:r w:rsidRPr="00171B62">
        <w:rPr>
          <w:sz w:val="22"/>
          <w:szCs w:val="22"/>
        </w:rPr>
        <w:tab/>
        <w:t>NRSG 740: Omics in Health and Disease</w:t>
      </w:r>
      <w:r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>Coordinator and Faculty</w:t>
      </w:r>
    </w:p>
    <w:p w14:paraId="67089694" w14:textId="100D68F1" w:rsidR="00665D94" w:rsidRPr="00171B62" w:rsidRDefault="00665D94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2023</w:t>
      </w:r>
      <w:r w:rsidRPr="00171B62">
        <w:rPr>
          <w:sz w:val="22"/>
          <w:szCs w:val="22"/>
        </w:rPr>
        <w:tab/>
      </w:r>
      <w:r w:rsidR="00D94D57" w:rsidRPr="00171B62">
        <w:rPr>
          <w:sz w:val="22"/>
          <w:szCs w:val="22"/>
        </w:rPr>
        <w:t>NRSG 371: Evidence Based Nursing Practice</w:t>
      </w:r>
      <w:r w:rsidR="00D94D57"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="00D94D57" w:rsidRPr="00171B62">
        <w:rPr>
          <w:sz w:val="22"/>
          <w:szCs w:val="22"/>
        </w:rPr>
        <w:t>Faculty</w:t>
      </w:r>
    </w:p>
    <w:p w14:paraId="599AAB2A" w14:textId="1C735841" w:rsidR="00CD69CB" w:rsidRPr="00171B62" w:rsidRDefault="00CD69CB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2023</w:t>
      </w:r>
      <w:r w:rsidRPr="00171B62">
        <w:rPr>
          <w:sz w:val="22"/>
          <w:szCs w:val="22"/>
        </w:rPr>
        <w:tab/>
        <w:t xml:space="preserve">NRSG 718: Evidence Based </w:t>
      </w:r>
      <w:r w:rsidR="006645F7" w:rsidRPr="00171B62">
        <w:rPr>
          <w:sz w:val="22"/>
          <w:szCs w:val="22"/>
        </w:rPr>
        <w:t>Practice</w:t>
      </w:r>
      <w:r w:rsidR="006645F7"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="006645F7" w:rsidRPr="00171B62">
        <w:rPr>
          <w:sz w:val="22"/>
          <w:szCs w:val="22"/>
        </w:rPr>
        <w:t>Faculty</w:t>
      </w:r>
    </w:p>
    <w:p w14:paraId="77402F45" w14:textId="2A085360" w:rsidR="001249B5" w:rsidRPr="00171B62" w:rsidRDefault="001249B5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2023</w:t>
      </w:r>
      <w:r w:rsidRPr="00171B62">
        <w:rPr>
          <w:sz w:val="22"/>
          <w:szCs w:val="22"/>
        </w:rPr>
        <w:tab/>
        <w:t xml:space="preserve">NRSG 542: </w:t>
      </w:r>
      <w:r w:rsidR="001C4A01" w:rsidRPr="00171B62">
        <w:rPr>
          <w:sz w:val="22"/>
          <w:szCs w:val="22"/>
        </w:rPr>
        <w:t>EBP for Professional Nurse</w:t>
      </w:r>
      <w:r w:rsidR="001C4A01" w:rsidRPr="00171B62">
        <w:rPr>
          <w:sz w:val="22"/>
          <w:szCs w:val="22"/>
        </w:rPr>
        <w:tab/>
      </w:r>
      <w:r w:rsidR="007D5D3E" w:rsidRPr="00171B62">
        <w:rPr>
          <w:sz w:val="22"/>
          <w:szCs w:val="22"/>
        </w:rPr>
        <w:tab/>
      </w:r>
      <w:r w:rsidR="001C4A01" w:rsidRPr="00171B62">
        <w:rPr>
          <w:sz w:val="22"/>
          <w:szCs w:val="22"/>
        </w:rPr>
        <w:t>Faculty</w:t>
      </w:r>
    </w:p>
    <w:p w14:paraId="174C2B00" w14:textId="1FCA2C0B" w:rsidR="007875EB" w:rsidRPr="00171B62" w:rsidRDefault="007875EB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2025</w:t>
      </w:r>
      <w:r w:rsidRPr="00171B62">
        <w:rPr>
          <w:sz w:val="22"/>
          <w:szCs w:val="22"/>
        </w:rPr>
        <w:tab/>
        <w:t xml:space="preserve">NRSG 671: </w:t>
      </w:r>
      <w:r w:rsidR="005D7EA2" w:rsidRPr="00171B62">
        <w:rPr>
          <w:sz w:val="22"/>
          <w:szCs w:val="22"/>
        </w:rPr>
        <w:t>Reproductive Health &amp; Gender Related</w:t>
      </w:r>
      <w:r w:rsidR="007D5D3E" w:rsidRPr="00171B62">
        <w:rPr>
          <w:sz w:val="22"/>
          <w:szCs w:val="22"/>
        </w:rPr>
        <w:t xml:space="preserve"> Care</w:t>
      </w:r>
      <w:r w:rsidR="007D5D3E" w:rsidRPr="00171B62">
        <w:rPr>
          <w:sz w:val="22"/>
          <w:szCs w:val="22"/>
        </w:rPr>
        <w:tab/>
        <w:t>Faculty</w:t>
      </w:r>
    </w:p>
    <w:p w14:paraId="0548DEF1" w14:textId="61695D60" w:rsidR="006C706C" w:rsidRPr="00171B62" w:rsidRDefault="006C706C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lastRenderedPageBreak/>
        <w:t>Spring 2026</w:t>
      </w:r>
      <w:r w:rsidRPr="00171B62">
        <w:rPr>
          <w:sz w:val="22"/>
          <w:szCs w:val="22"/>
        </w:rPr>
        <w:tab/>
        <w:t>NRSG 671: Reproductive Health &amp; Gender Related Care</w:t>
      </w:r>
      <w:r w:rsidRPr="00171B62">
        <w:rPr>
          <w:sz w:val="22"/>
          <w:szCs w:val="22"/>
        </w:rPr>
        <w:tab/>
        <w:t>Faculty</w:t>
      </w:r>
    </w:p>
    <w:p w14:paraId="42BBEF8B" w14:textId="77777777" w:rsidR="00CC4FFC" w:rsidRPr="00171B62" w:rsidRDefault="00CC4FFC" w:rsidP="00552BF1">
      <w:pPr>
        <w:tabs>
          <w:tab w:val="left" w:pos="2160"/>
          <w:tab w:val="left" w:pos="7200"/>
        </w:tabs>
        <w:rPr>
          <w:color w:val="0000FF"/>
          <w:sz w:val="22"/>
          <w:szCs w:val="22"/>
        </w:rPr>
      </w:pPr>
    </w:p>
    <w:p w14:paraId="3EE1926B" w14:textId="77777777" w:rsidR="009419E9" w:rsidRPr="00171B62" w:rsidRDefault="009419E9" w:rsidP="00552BF1">
      <w:pPr>
        <w:tabs>
          <w:tab w:val="left" w:pos="2160"/>
          <w:tab w:val="left" w:pos="720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Guest Lectures</w:t>
      </w:r>
    </w:p>
    <w:p w14:paraId="153FE679" w14:textId="77777777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2014, 2015</w:t>
      </w:r>
      <w:r w:rsidRPr="00171B62">
        <w:rPr>
          <w:sz w:val="22"/>
          <w:szCs w:val="22"/>
        </w:rPr>
        <w:tab/>
        <w:t>NRSG 200:  Human Growth &amp; Development</w:t>
      </w:r>
    </w:p>
    <w:p w14:paraId="4F796096" w14:textId="656A4D0C" w:rsidR="009419E9" w:rsidRPr="00171B62" w:rsidRDefault="005A6C00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380C5BB1" w:rsidRPr="00171B62">
        <w:rPr>
          <w:sz w:val="22"/>
          <w:szCs w:val="22"/>
        </w:rPr>
        <w:t>Lecture title: Prenatal Development, Birth and the Newborn</w:t>
      </w:r>
    </w:p>
    <w:p w14:paraId="7E7B2FE8" w14:textId="77777777" w:rsidR="009419E9" w:rsidRPr="00171B62" w:rsidRDefault="005A6C00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Spring/</w:t>
      </w:r>
      <w:r w:rsidR="009419E9" w:rsidRPr="00171B62">
        <w:rPr>
          <w:sz w:val="22"/>
          <w:szCs w:val="22"/>
        </w:rPr>
        <w:t>Fall 2016</w:t>
      </w:r>
      <w:r w:rsidR="009419E9" w:rsidRPr="00171B62">
        <w:rPr>
          <w:sz w:val="22"/>
          <w:szCs w:val="22"/>
        </w:rPr>
        <w:tab/>
        <w:t>NRSG 322:  Health Promotion &amp; Wellness</w:t>
      </w:r>
    </w:p>
    <w:p w14:paraId="56E9DA2E" w14:textId="5715480B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380C5BB1" w:rsidRPr="00171B62">
        <w:rPr>
          <w:sz w:val="22"/>
          <w:szCs w:val="22"/>
        </w:rPr>
        <w:t>Lecture title: Health Promotion Theories</w:t>
      </w:r>
    </w:p>
    <w:p w14:paraId="6463FD23" w14:textId="77777777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2019</w:t>
      </w:r>
      <w:r w:rsidRPr="00171B62">
        <w:rPr>
          <w:sz w:val="22"/>
          <w:szCs w:val="22"/>
        </w:rPr>
        <w:tab/>
        <w:t>NRSG 408:  Maternity &amp; Reproductive Health Nursing</w:t>
      </w:r>
    </w:p>
    <w:p w14:paraId="6AF30D2A" w14:textId="77777777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Lecture title:  Newborn Nutrition &amp; Breastfeeding</w:t>
      </w:r>
    </w:p>
    <w:p w14:paraId="094D0237" w14:textId="77777777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2019</w:t>
      </w:r>
      <w:r w:rsidRPr="00171B62">
        <w:rPr>
          <w:sz w:val="22"/>
          <w:szCs w:val="22"/>
        </w:rPr>
        <w:tab/>
        <w:t>NRSG 518:  Acute &amp; Chronic II (Midwifery Cohort)</w:t>
      </w:r>
    </w:p>
    <w:p w14:paraId="6A5AB87E" w14:textId="0658291D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380C5BB1" w:rsidRPr="00171B62">
        <w:rPr>
          <w:sz w:val="22"/>
          <w:szCs w:val="22"/>
        </w:rPr>
        <w:t>Lecture title: Oral Health in Pregnancy</w:t>
      </w:r>
    </w:p>
    <w:p w14:paraId="3564A2AD" w14:textId="24923F45" w:rsidR="009419E9" w:rsidRPr="00171B62" w:rsidRDefault="380C5BB1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2019</w:t>
      </w:r>
      <w:r w:rsidR="009419E9" w:rsidRPr="00171B62">
        <w:tab/>
      </w:r>
      <w:r w:rsidRPr="00171B62">
        <w:rPr>
          <w:sz w:val="22"/>
          <w:szCs w:val="22"/>
        </w:rPr>
        <w:t>NRSG 309: Social Responsibility and Bioethics</w:t>
      </w:r>
    </w:p>
    <w:p w14:paraId="70C185B6" w14:textId="77777777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Guest Panelist: Cultural Humility</w:t>
      </w:r>
    </w:p>
    <w:p w14:paraId="4B33802B" w14:textId="77777777" w:rsidR="009419E9" w:rsidRPr="00171B62" w:rsidRDefault="009419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2019</w:t>
      </w:r>
      <w:r w:rsidRPr="00171B62">
        <w:rPr>
          <w:sz w:val="22"/>
          <w:szCs w:val="22"/>
        </w:rPr>
        <w:tab/>
        <w:t>Clayton State University – BIOL4500 Biology Seminar</w:t>
      </w:r>
    </w:p>
    <w:p w14:paraId="11C8BE93" w14:textId="6246BC0C" w:rsidR="00CC4FFC" w:rsidRPr="00171B62" w:rsidRDefault="005A6C00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380C5BB1" w:rsidRPr="00171B62">
        <w:rPr>
          <w:sz w:val="22"/>
          <w:szCs w:val="22"/>
        </w:rPr>
        <w:t>Guest Lecture: The Oral Microbiome in Health and Disease</w:t>
      </w:r>
    </w:p>
    <w:p w14:paraId="737A2FDC" w14:textId="0E944DAF" w:rsidR="00DB143C" w:rsidRPr="00171B62" w:rsidRDefault="00DB143C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2020</w:t>
      </w:r>
      <w:r w:rsidRPr="00171B62">
        <w:rPr>
          <w:sz w:val="22"/>
          <w:szCs w:val="22"/>
        </w:rPr>
        <w:tab/>
        <w:t>NRSG 518:  Acute &amp; Chronic II (Midwifery Cohort)</w:t>
      </w:r>
    </w:p>
    <w:p w14:paraId="6A74DA5C" w14:textId="425C7202" w:rsidR="00DB143C" w:rsidRPr="00171B62" w:rsidRDefault="00DB143C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12FF70F7" w:rsidRPr="00171B62">
        <w:rPr>
          <w:sz w:val="22"/>
          <w:szCs w:val="22"/>
        </w:rPr>
        <w:t>Lecture title: Perinatal Oral Health</w:t>
      </w:r>
    </w:p>
    <w:p w14:paraId="05F2654B" w14:textId="77E2D0F2" w:rsidR="00CA0C9E" w:rsidRPr="00171B62" w:rsidRDefault="7E4C71E9" w:rsidP="00552BF1">
      <w:pPr>
        <w:tabs>
          <w:tab w:val="left" w:pos="216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2020</w:t>
      </w:r>
      <w:r w:rsidR="00CA0C9E" w:rsidRPr="00171B62">
        <w:tab/>
      </w:r>
      <w:r w:rsidRPr="00171B62">
        <w:rPr>
          <w:sz w:val="22"/>
          <w:szCs w:val="22"/>
        </w:rPr>
        <w:t>NRSG 576: Introduction to Clinical Specialty Adult Gerontology Primary Care NP</w:t>
      </w:r>
    </w:p>
    <w:p w14:paraId="270622DC" w14:textId="15FEC0CA" w:rsidR="00CA0C9E" w:rsidRPr="00171B62" w:rsidRDefault="00CA0C9E" w:rsidP="4497B9E2">
      <w:pPr>
        <w:tabs>
          <w:tab w:val="left" w:pos="2160"/>
          <w:tab w:val="left" w:pos="34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7E4C71E9" w:rsidRPr="00171B62">
        <w:rPr>
          <w:sz w:val="22"/>
          <w:szCs w:val="22"/>
        </w:rPr>
        <w:t xml:space="preserve">Lecture title: The Mouth is a Part of the Body: Why a Healthy Mouth Matters for Older </w:t>
      </w:r>
      <w:r w:rsidRPr="00171B62">
        <w:rPr>
          <w:bCs/>
          <w:sz w:val="22"/>
          <w:szCs w:val="22"/>
        </w:rPr>
        <w:tab/>
      </w:r>
      <w:r w:rsidRPr="00171B62">
        <w:rPr>
          <w:bCs/>
          <w:sz w:val="22"/>
          <w:szCs w:val="22"/>
        </w:rPr>
        <w:tab/>
      </w:r>
      <w:r w:rsidRPr="00171B62">
        <w:rPr>
          <w:bCs/>
          <w:sz w:val="22"/>
          <w:szCs w:val="22"/>
        </w:rPr>
        <w:tab/>
      </w:r>
      <w:r w:rsidR="7E4C71E9" w:rsidRPr="00171B62">
        <w:rPr>
          <w:sz w:val="22"/>
          <w:szCs w:val="22"/>
        </w:rPr>
        <w:t>Adults</w:t>
      </w:r>
    </w:p>
    <w:p w14:paraId="5109144D" w14:textId="16E074B1" w:rsidR="00CA0C9E" w:rsidRPr="00171B62" w:rsidRDefault="00CA0C9E" w:rsidP="00CA0C9E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 xml:space="preserve">EH 590R (Rollins School of Public Health): Application of ‘Omics Technologies in </w:t>
      </w: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  <w:t>Public Health Research</w:t>
      </w:r>
    </w:p>
    <w:p w14:paraId="5787F858" w14:textId="295340BF" w:rsidR="004108D6" w:rsidRPr="00171B62" w:rsidRDefault="00CA0C9E" w:rsidP="00CA0C9E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7E4C71E9" w:rsidRPr="00171B62">
        <w:rPr>
          <w:sz w:val="22"/>
          <w:szCs w:val="22"/>
        </w:rPr>
        <w:t>Lecture title: Leveraging</w:t>
      </w:r>
      <w:r w:rsidR="610A3E41" w:rsidRPr="00171B62">
        <w:rPr>
          <w:sz w:val="22"/>
          <w:szCs w:val="22"/>
        </w:rPr>
        <w:t xml:space="preserve"> t</w:t>
      </w:r>
      <w:r w:rsidR="7E4C71E9" w:rsidRPr="00171B62">
        <w:rPr>
          <w:sz w:val="22"/>
          <w:szCs w:val="22"/>
        </w:rPr>
        <w:t xml:space="preserve">he Oral Microbiome to understand the Oral-Systemic </w:t>
      </w:r>
    </w:p>
    <w:p w14:paraId="3BE96AAA" w14:textId="4638336A" w:rsidR="00CA0C9E" w:rsidRPr="00171B62" w:rsidRDefault="004108D6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</w:r>
      <w:r w:rsidR="00CA0C9E" w:rsidRPr="00171B62">
        <w:rPr>
          <w:sz w:val="22"/>
          <w:szCs w:val="22"/>
        </w:rPr>
        <w:t>Connection</w:t>
      </w:r>
    </w:p>
    <w:p w14:paraId="75193AF4" w14:textId="386D9408" w:rsidR="00AD1A59" w:rsidRPr="00171B62" w:rsidRDefault="00AD1A59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2021</w:t>
      </w:r>
      <w:r w:rsidRPr="00171B62">
        <w:rPr>
          <w:sz w:val="22"/>
          <w:szCs w:val="22"/>
        </w:rPr>
        <w:tab/>
        <w:t>NRSG 518:  Acute &amp; Chronic II (Midwifery Cohort</w:t>
      </w:r>
      <w:r w:rsidR="00BF57B1" w:rsidRPr="00171B62">
        <w:rPr>
          <w:sz w:val="22"/>
          <w:szCs w:val="22"/>
        </w:rPr>
        <w:t>)</w:t>
      </w:r>
    </w:p>
    <w:p w14:paraId="301D8EE4" w14:textId="2C1BC916" w:rsidR="00AD1A59" w:rsidRPr="00171B62" w:rsidRDefault="00AD1A59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01D72E1F" w:rsidRPr="00171B62">
        <w:rPr>
          <w:sz w:val="22"/>
          <w:szCs w:val="22"/>
        </w:rPr>
        <w:t>Lecture title: Perinatal</w:t>
      </w:r>
      <w:r w:rsidR="6A644CD1" w:rsidRPr="00171B62">
        <w:rPr>
          <w:sz w:val="22"/>
          <w:szCs w:val="22"/>
        </w:rPr>
        <w:t xml:space="preserve"> Oral Health</w:t>
      </w:r>
    </w:p>
    <w:p w14:paraId="4A2F944D" w14:textId="77777777" w:rsidR="00BF57B1" w:rsidRPr="00171B62" w:rsidRDefault="00BF57B1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</w:p>
    <w:p w14:paraId="5B597F41" w14:textId="46A4B982" w:rsidR="00BF57B1" w:rsidRPr="00171B62" w:rsidRDefault="00BF57B1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2022</w:t>
      </w:r>
      <w:r w:rsidRPr="00171B62">
        <w:rPr>
          <w:sz w:val="22"/>
          <w:szCs w:val="22"/>
        </w:rPr>
        <w:tab/>
        <w:t>NRSG 518: Acute &amp; Chronic II (Midwifery Cohort)</w:t>
      </w:r>
    </w:p>
    <w:p w14:paraId="250884AF" w14:textId="573F354E" w:rsidR="00BF57B1" w:rsidRPr="00171B62" w:rsidRDefault="00BF57B1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Lecture title: Perinatal Oral Health</w:t>
      </w:r>
    </w:p>
    <w:p w14:paraId="434D91F1" w14:textId="77777777" w:rsidR="00EF2DD9" w:rsidRPr="00171B62" w:rsidRDefault="00EF2DD9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</w:p>
    <w:p w14:paraId="0BA020B6" w14:textId="3ADC4BAD" w:rsidR="00EF2DD9" w:rsidRPr="00171B62" w:rsidRDefault="00EF2DD9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Summer 2023</w:t>
      </w:r>
      <w:r w:rsidRPr="00171B62">
        <w:rPr>
          <w:sz w:val="22"/>
          <w:szCs w:val="22"/>
        </w:rPr>
        <w:tab/>
        <w:t>NRSG 518: Acute &amp; Chronic II (Midwifer</w:t>
      </w:r>
      <w:r w:rsidR="00637C10" w:rsidRPr="00171B62">
        <w:rPr>
          <w:sz w:val="22"/>
          <w:szCs w:val="22"/>
        </w:rPr>
        <w:t>y</w:t>
      </w:r>
      <w:r w:rsidRPr="00171B62">
        <w:rPr>
          <w:sz w:val="22"/>
          <w:szCs w:val="22"/>
        </w:rPr>
        <w:t xml:space="preserve"> Cohort)</w:t>
      </w:r>
    </w:p>
    <w:p w14:paraId="09795127" w14:textId="0619D41E" w:rsidR="00EF2DD9" w:rsidRPr="00171B62" w:rsidRDefault="00EF2DD9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Lecture title: Perinatal Oral Health</w:t>
      </w:r>
    </w:p>
    <w:p w14:paraId="17CE7DCA" w14:textId="77777777" w:rsidR="003050A9" w:rsidRPr="00171B62" w:rsidRDefault="003050A9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</w:p>
    <w:p w14:paraId="42871523" w14:textId="0A63D915" w:rsidR="003050A9" w:rsidRPr="00171B62" w:rsidRDefault="003050A9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2024</w:t>
      </w:r>
      <w:r w:rsidRPr="00171B62">
        <w:rPr>
          <w:sz w:val="22"/>
          <w:szCs w:val="22"/>
        </w:rPr>
        <w:tab/>
        <w:t>SOC 230:</w:t>
      </w:r>
      <w:r w:rsidR="00995FB5" w:rsidRPr="00171B62">
        <w:rPr>
          <w:sz w:val="22"/>
          <w:szCs w:val="22"/>
        </w:rPr>
        <w:t xml:space="preserve"> Sociological Aspects of Health an Illness</w:t>
      </w:r>
    </w:p>
    <w:p w14:paraId="23BB5478" w14:textId="38A81D08" w:rsidR="005E3993" w:rsidRPr="00171B62" w:rsidRDefault="005E3993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 xml:space="preserve">Health Professions Panelist </w:t>
      </w:r>
    </w:p>
    <w:p w14:paraId="3E28E7AF" w14:textId="77777777" w:rsidR="007F01D0" w:rsidRPr="00171B62" w:rsidRDefault="007F01D0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</w:p>
    <w:p w14:paraId="1F1696B1" w14:textId="5E38240A" w:rsidR="007F01D0" w:rsidRPr="00171B62" w:rsidRDefault="007F01D0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2024</w:t>
      </w:r>
      <w:r w:rsidRPr="00171B62">
        <w:rPr>
          <w:sz w:val="22"/>
          <w:szCs w:val="22"/>
        </w:rPr>
        <w:tab/>
      </w:r>
      <w:r w:rsidR="00721EB5" w:rsidRPr="00171B62">
        <w:rPr>
          <w:sz w:val="22"/>
          <w:szCs w:val="22"/>
        </w:rPr>
        <w:t>HLTH 317: Microbiome in Health and Disease</w:t>
      </w:r>
    </w:p>
    <w:p w14:paraId="5A86BD5E" w14:textId="4C1CDB8A" w:rsidR="00721EB5" w:rsidRPr="00171B62" w:rsidRDefault="00721EB5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 xml:space="preserve">Lecture title: </w:t>
      </w:r>
      <w:r w:rsidR="004A1A02" w:rsidRPr="00171B62">
        <w:rPr>
          <w:sz w:val="22"/>
          <w:szCs w:val="22"/>
        </w:rPr>
        <w:t>My Journey Studying the Oral Microbiome</w:t>
      </w:r>
    </w:p>
    <w:p w14:paraId="4AFC0FEA" w14:textId="77777777" w:rsidR="007A0360" w:rsidRPr="00171B62" w:rsidRDefault="007A0360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</w:p>
    <w:p w14:paraId="4317DF4D" w14:textId="2A6196CE" w:rsidR="007A0360" w:rsidRPr="00171B62" w:rsidRDefault="007A0360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Spring 2025</w:t>
      </w:r>
      <w:r w:rsidRPr="00171B62">
        <w:rPr>
          <w:sz w:val="22"/>
          <w:szCs w:val="22"/>
        </w:rPr>
        <w:tab/>
        <w:t>SOC 230: Sociological Aspects of Health and Illness</w:t>
      </w:r>
    </w:p>
    <w:p w14:paraId="325F4BE9" w14:textId="1D4D1D60" w:rsidR="007A0360" w:rsidRPr="00171B62" w:rsidRDefault="007A0360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Health Professions Panelist</w:t>
      </w:r>
    </w:p>
    <w:p w14:paraId="04876F32" w14:textId="77777777" w:rsidR="00CC384A" w:rsidRPr="00171B62" w:rsidRDefault="00CC384A" w:rsidP="004108D6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</w:p>
    <w:p w14:paraId="2CE70D91" w14:textId="6D0EC33D" w:rsidR="00CC384A" w:rsidRPr="00171B62" w:rsidRDefault="00CC384A" w:rsidP="00CC384A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>Fall 2025</w:t>
      </w:r>
      <w:r w:rsidRPr="00171B62">
        <w:rPr>
          <w:sz w:val="22"/>
          <w:szCs w:val="22"/>
        </w:rPr>
        <w:tab/>
        <w:t>HLTH 317: Microbiome in Health and Disease</w:t>
      </w:r>
    </w:p>
    <w:p w14:paraId="37003577" w14:textId="77777777" w:rsidR="00CC384A" w:rsidRPr="00171B62" w:rsidRDefault="00CC384A" w:rsidP="00CC384A">
      <w:pPr>
        <w:tabs>
          <w:tab w:val="left" w:pos="2160"/>
          <w:tab w:val="left" w:pos="3420"/>
          <w:tab w:val="left" w:pos="6120"/>
          <w:tab w:val="left" w:pos="720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Lecture title: My Journey Studying the Oral Microbiome</w:t>
      </w:r>
    </w:p>
    <w:p w14:paraId="5D43D5C8" w14:textId="77777777" w:rsidR="00CC4FFC" w:rsidRPr="00171B62" w:rsidRDefault="00CC4FFC" w:rsidP="00552BF1">
      <w:pPr>
        <w:tabs>
          <w:tab w:val="left" w:pos="2160"/>
          <w:tab w:val="left" w:pos="7200"/>
        </w:tabs>
        <w:rPr>
          <w:color w:val="0000FF"/>
          <w:sz w:val="22"/>
          <w:szCs w:val="22"/>
        </w:rPr>
      </w:pPr>
    </w:p>
    <w:p w14:paraId="0E6D4555" w14:textId="226A12D9" w:rsidR="00C21CBD" w:rsidRPr="00171B62" w:rsidRDefault="004108D6" w:rsidP="00552BF1">
      <w:pPr>
        <w:tabs>
          <w:tab w:val="left" w:pos="2160"/>
          <w:tab w:val="left" w:pos="720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Doctor of Philosophy Nursing Advisement</w:t>
      </w:r>
    </w:p>
    <w:p w14:paraId="652A0556" w14:textId="028EFBEB" w:rsidR="00C21CBD" w:rsidRPr="00171B62" w:rsidRDefault="6F69EB2C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2019 – </w:t>
      </w:r>
      <w:r w:rsidR="00062332" w:rsidRPr="00171B62">
        <w:rPr>
          <w:sz w:val="22"/>
          <w:szCs w:val="22"/>
        </w:rPr>
        <w:t>2024</w:t>
      </w:r>
      <w:r w:rsidR="00C21CBD" w:rsidRPr="00171B62">
        <w:tab/>
      </w:r>
      <w:r w:rsidRPr="00171B62">
        <w:rPr>
          <w:sz w:val="22"/>
          <w:szCs w:val="22"/>
        </w:rPr>
        <w:t xml:space="preserve">Roza </w:t>
      </w:r>
      <w:proofErr w:type="spellStart"/>
      <w:r w:rsidRPr="00171B62">
        <w:rPr>
          <w:sz w:val="22"/>
          <w:szCs w:val="22"/>
        </w:rPr>
        <w:t>Teshume</w:t>
      </w:r>
      <w:proofErr w:type="spellEnd"/>
      <w:r w:rsidR="00C21CBD" w:rsidRPr="00171B62">
        <w:tab/>
      </w:r>
      <w:r w:rsidRPr="00171B62">
        <w:rPr>
          <w:sz w:val="22"/>
          <w:szCs w:val="22"/>
        </w:rPr>
        <w:t>Role: Dissertation Committee Member</w:t>
      </w:r>
      <w:r w:rsidR="00C21CBD" w:rsidRPr="00171B62">
        <w:tab/>
      </w:r>
    </w:p>
    <w:p w14:paraId="7A03FF9E" w14:textId="77777777" w:rsidR="004108D6" w:rsidRPr="00171B62" w:rsidRDefault="004108D6" w:rsidP="00CA0C9E">
      <w:pPr>
        <w:tabs>
          <w:tab w:val="left" w:pos="360"/>
          <w:tab w:val="left" w:pos="2160"/>
          <w:tab w:val="left" w:pos="6480"/>
        </w:tabs>
        <w:rPr>
          <w:b/>
          <w:sz w:val="22"/>
          <w:szCs w:val="22"/>
          <w:u w:val="single"/>
        </w:rPr>
      </w:pPr>
    </w:p>
    <w:p w14:paraId="3EACE500" w14:textId="21CAF36E" w:rsidR="002372DA" w:rsidRPr="00171B62" w:rsidRDefault="00B32798" w:rsidP="00CA0C9E">
      <w:pPr>
        <w:tabs>
          <w:tab w:val="left" w:pos="360"/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 xml:space="preserve">Doctor of Philosophy Qualifying Exam </w:t>
      </w:r>
      <w:r w:rsidR="00823902" w:rsidRPr="00171B62">
        <w:rPr>
          <w:b/>
          <w:sz w:val="22"/>
          <w:szCs w:val="22"/>
          <w:u w:val="single"/>
        </w:rPr>
        <w:t xml:space="preserve">(QE) </w:t>
      </w:r>
      <w:r w:rsidRPr="00171B62">
        <w:rPr>
          <w:b/>
          <w:sz w:val="22"/>
          <w:szCs w:val="22"/>
          <w:u w:val="single"/>
        </w:rPr>
        <w:t>Committee</w:t>
      </w:r>
    </w:p>
    <w:p w14:paraId="1491ABE4" w14:textId="1A347FCD" w:rsidR="00B32798" w:rsidRPr="00171B62" w:rsidRDefault="00B32798" w:rsidP="00CA0C9E">
      <w:pPr>
        <w:tabs>
          <w:tab w:val="left" w:pos="360"/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2024</w:t>
      </w:r>
      <w:r w:rsidRPr="00171B62">
        <w:rPr>
          <w:bCs/>
          <w:sz w:val="22"/>
          <w:szCs w:val="22"/>
        </w:rPr>
        <w:tab/>
      </w:r>
      <w:r w:rsidR="00823902" w:rsidRPr="00171B62">
        <w:rPr>
          <w:bCs/>
          <w:sz w:val="22"/>
          <w:szCs w:val="22"/>
        </w:rPr>
        <w:t>Renee Byfield</w:t>
      </w:r>
      <w:r w:rsidR="00823902" w:rsidRPr="00171B62">
        <w:rPr>
          <w:bCs/>
          <w:sz w:val="22"/>
          <w:szCs w:val="22"/>
        </w:rPr>
        <w:tab/>
        <w:t>Role: QE Committee Chair</w:t>
      </w:r>
    </w:p>
    <w:p w14:paraId="40D7B5A4" w14:textId="77777777" w:rsidR="006C5718" w:rsidRPr="00171B62" w:rsidRDefault="006C5718" w:rsidP="006C5718">
      <w:pPr>
        <w:tabs>
          <w:tab w:val="left" w:pos="360"/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2025</w:t>
      </w:r>
      <w:r w:rsidRPr="00171B62">
        <w:rPr>
          <w:bCs/>
          <w:sz w:val="22"/>
          <w:szCs w:val="22"/>
        </w:rPr>
        <w:tab/>
        <w:t xml:space="preserve">Molly </w:t>
      </w:r>
      <w:proofErr w:type="spellStart"/>
      <w:r w:rsidRPr="00171B62">
        <w:rPr>
          <w:bCs/>
          <w:sz w:val="22"/>
          <w:szCs w:val="22"/>
        </w:rPr>
        <w:t>Sczcech</w:t>
      </w:r>
      <w:proofErr w:type="spellEnd"/>
      <w:r w:rsidRPr="00171B62">
        <w:rPr>
          <w:bCs/>
          <w:sz w:val="22"/>
          <w:szCs w:val="22"/>
        </w:rPr>
        <w:tab/>
        <w:t>Role: QE Committee Chair</w:t>
      </w:r>
    </w:p>
    <w:p w14:paraId="3107FAFD" w14:textId="77777777" w:rsidR="00823902" w:rsidRPr="00171B62" w:rsidRDefault="00823902" w:rsidP="00CA0C9E">
      <w:pPr>
        <w:tabs>
          <w:tab w:val="left" w:pos="360"/>
          <w:tab w:val="left" w:pos="2160"/>
          <w:tab w:val="left" w:pos="6480"/>
        </w:tabs>
        <w:rPr>
          <w:bCs/>
          <w:sz w:val="22"/>
          <w:szCs w:val="22"/>
        </w:rPr>
      </w:pPr>
    </w:p>
    <w:p w14:paraId="4136DE00" w14:textId="560CA899" w:rsidR="004108D6" w:rsidRPr="00171B62" w:rsidRDefault="004108D6" w:rsidP="00CA0C9E">
      <w:pPr>
        <w:tabs>
          <w:tab w:val="left" w:pos="360"/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lastRenderedPageBreak/>
        <w:t>Doctor of Nursing Practice Advisement</w:t>
      </w:r>
    </w:p>
    <w:p w14:paraId="1ADC5B9A" w14:textId="45E0E931" w:rsidR="00C21CBD" w:rsidRPr="00171B62" w:rsidRDefault="6F69EB2C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</w:t>
      </w:r>
      <w:r w:rsidR="2CA3BDD7" w:rsidRPr="00171B62">
        <w:rPr>
          <w:sz w:val="22"/>
          <w:szCs w:val="22"/>
        </w:rPr>
        <w:t xml:space="preserve">9 – </w:t>
      </w:r>
      <w:r w:rsidR="60A83878" w:rsidRPr="00171B62">
        <w:rPr>
          <w:sz w:val="22"/>
          <w:szCs w:val="22"/>
        </w:rPr>
        <w:t>2020</w:t>
      </w:r>
      <w:r w:rsidR="00C21CBD" w:rsidRPr="00171B62">
        <w:tab/>
      </w:r>
      <w:r w:rsidR="2CA3BDD7" w:rsidRPr="00171B62">
        <w:rPr>
          <w:sz w:val="22"/>
          <w:szCs w:val="22"/>
        </w:rPr>
        <w:t>Debbie Silverstein</w:t>
      </w:r>
      <w:r w:rsidR="00C21CBD" w:rsidRPr="00171B62">
        <w:tab/>
      </w:r>
      <w:r w:rsidRPr="00171B62">
        <w:rPr>
          <w:sz w:val="22"/>
          <w:szCs w:val="22"/>
        </w:rPr>
        <w:t>Role: DNP Team Member</w:t>
      </w:r>
    </w:p>
    <w:p w14:paraId="20FC18D8" w14:textId="0251DF14" w:rsidR="00B754BE" w:rsidRPr="00171B62" w:rsidRDefault="00B754BE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</w:p>
    <w:p w14:paraId="19E7B61E" w14:textId="27FBBA39" w:rsidR="00B754BE" w:rsidRPr="00171B62" w:rsidRDefault="676D6354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proofErr w:type="spellStart"/>
      <w:r w:rsidRPr="00171B62">
        <w:rPr>
          <w:b/>
          <w:bCs/>
          <w:sz w:val="22"/>
          <w:szCs w:val="22"/>
          <w:u w:val="single"/>
        </w:rPr>
        <w:t>Masters</w:t>
      </w:r>
      <w:proofErr w:type="spellEnd"/>
      <w:r w:rsidRPr="00171B62">
        <w:rPr>
          <w:b/>
          <w:bCs/>
          <w:sz w:val="22"/>
          <w:szCs w:val="22"/>
          <w:u w:val="single"/>
        </w:rPr>
        <w:t xml:space="preserve"> in Public Health Advisement</w:t>
      </w:r>
    </w:p>
    <w:p w14:paraId="368FB3B9" w14:textId="60E6C0C5" w:rsidR="00B754BE" w:rsidRPr="00171B62" w:rsidRDefault="00B754BE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2018 – 2019</w:t>
      </w:r>
      <w:r w:rsidRPr="00171B62">
        <w:rPr>
          <w:sz w:val="22"/>
          <w:szCs w:val="22"/>
        </w:rPr>
        <w:tab/>
      </w:r>
      <w:r w:rsidR="006F37DB" w:rsidRPr="00171B62">
        <w:rPr>
          <w:sz w:val="22"/>
          <w:szCs w:val="22"/>
        </w:rPr>
        <w:t>Shelly Sandeep</w:t>
      </w:r>
      <w:r w:rsidR="006F37DB" w:rsidRPr="00171B62">
        <w:rPr>
          <w:sz w:val="22"/>
          <w:szCs w:val="22"/>
        </w:rPr>
        <w:tab/>
        <w:t>Research Assistant</w:t>
      </w:r>
    </w:p>
    <w:p w14:paraId="0F7E2421" w14:textId="2C456221" w:rsidR="006F37DB" w:rsidRPr="00171B62" w:rsidRDefault="00B01AE2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2018 – 2019</w:t>
      </w:r>
      <w:r w:rsidRPr="00171B62">
        <w:rPr>
          <w:sz w:val="22"/>
          <w:szCs w:val="22"/>
        </w:rPr>
        <w:tab/>
      </w:r>
      <w:r w:rsidR="00E003B5" w:rsidRPr="00171B62">
        <w:rPr>
          <w:sz w:val="22"/>
          <w:szCs w:val="22"/>
        </w:rPr>
        <w:t>Sarah Dupuis</w:t>
      </w:r>
      <w:r w:rsidR="00E003B5" w:rsidRPr="00171B62">
        <w:rPr>
          <w:sz w:val="22"/>
          <w:szCs w:val="22"/>
        </w:rPr>
        <w:tab/>
        <w:t>REAL Student</w:t>
      </w:r>
    </w:p>
    <w:p w14:paraId="7CD246CE" w14:textId="564A6807" w:rsidR="00E003B5" w:rsidRPr="00171B62" w:rsidRDefault="001B26AD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 – 2021</w:t>
      </w:r>
      <w:r w:rsidR="00E003B5" w:rsidRPr="00171B62">
        <w:rPr>
          <w:sz w:val="22"/>
          <w:szCs w:val="22"/>
        </w:rPr>
        <w:tab/>
      </w:r>
      <w:r w:rsidR="004D0818" w:rsidRPr="00171B62">
        <w:rPr>
          <w:sz w:val="22"/>
          <w:szCs w:val="22"/>
        </w:rPr>
        <w:t>Rachel Chen</w:t>
      </w:r>
      <w:r w:rsidR="004D0818" w:rsidRPr="00171B62">
        <w:rPr>
          <w:sz w:val="22"/>
          <w:szCs w:val="22"/>
        </w:rPr>
        <w:tab/>
        <w:t>REAL Student</w:t>
      </w:r>
    </w:p>
    <w:p w14:paraId="7779BC5B" w14:textId="1993FA9C" w:rsidR="005C7C3A" w:rsidRPr="00171B62" w:rsidRDefault="001B26AD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 – 2021</w:t>
      </w:r>
      <w:r w:rsidR="005C7C3A" w:rsidRPr="00171B62">
        <w:rPr>
          <w:sz w:val="22"/>
          <w:szCs w:val="22"/>
        </w:rPr>
        <w:tab/>
        <w:t xml:space="preserve">Bayan </w:t>
      </w:r>
      <w:proofErr w:type="spellStart"/>
      <w:r w:rsidR="005C7C3A" w:rsidRPr="00171B62">
        <w:rPr>
          <w:sz w:val="22"/>
          <w:szCs w:val="22"/>
        </w:rPr>
        <w:t>Hawasi</w:t>
      </w:r>
      <w:proofErr w:type="spellEnd"/>
      <w:r w:rsidR="005C7C3A" w:rsidRPr="00171B62">
        <w:rPr>
          <w:sz w:val="22"/>
          <w:szCs w:val="22"/>
        </w:rPr>
        <w:tab/>
        <w:t>APE Student</w:t>
      </w:r>
    </w:p>
    <w:p w14:paraId="0FDEC993" w14:textId="1A261957" w:rsidR="00A97EB1" w:rsidRPr="00171B62" w:rsidRDefault="001B26AD" w:rsidP="00B3471B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2022 – </w:t>
      </w:r>
      <w:r w:rsidR="00A97EB1" w:rsidRPr="00171B62">
        <w:rPr>
          <w:sz w:val="22"/>
          <w:szCs w:val="22"/>
        </w:rPr>
        <w:t>2023</w:t>
      </w:r>
      <w:r w:rsidRPr="00171B62">
        <w:rPr>
          <w:sz w:val="22"/>
          <w:szCs w:val="22"/>
        </w:rPr>
        <w:tab/>
        <w:t>Olivert Mbah</w:t>
      </w:r>
      <w:r w:rsidRPr="00171B62">
        <w:rPr>
          <w:sz w:val="22"/>
          <w:szCs w:val="22"/>
        </w:rPr>
        <w:tab/>
        <w:t>APE Student</w:t>
      </w:r>
      <w:r w:rsidR="008E3ECE" w:rsidRPr="00171B62">
        <w:rPr>
          <w:sz w:val="22"/>
          <w:szCs w:val="22"/>
        </w:rPr>
        <w:t xml:space="preserve"> and Thesis </w:t>
      </w:r>
      <w:r w:rsidR="002F299C" w:rsidRPr="00171B62">
        <w:rPr>
          <w:sz w:val="22"/>
          <w:szCs w:val="22"/>
        </w:rPr>
        <w:t>Advisement</w:t>
      </w:r>
    </w:p>
    <w:p w14:paraId="58B8A7C1" w14:textId="77777777" w:rsidR="004108D6" w:rsidRPr="00171B62" w:rsidRDefault="004108D6" w:rsidP="004108D6">
      <w:pPr>
        <w:pStyle w:val="ListParagraph"/>
        <w:tabs>
          <w:tab w:val="left" w:pos="2160"/>
          <w:tab w:val="left" w:pos="7200"/>
        </w:tabs>
        <w:ind w:left="360"/>
        <w:rPr>
          <w:b/>
          <w:sz w:val="22"/>
          <w:szCs w:val="22"/>
        </w:rPr>
      </w:pPr>
    </w:p>
    <w:p w14:paraId="12B2D30D" w14:textId="5262308F" w:rsidR="00C21CBD" w:rsidRPr="00171B62" w:rsidRDefault="00C21CBD" w:rsidP="004108D6">
      <w:pPr>
        <w:tabs>
          <w:tab w:val="left" w:pos="2160"/>
          <w:tab w:val="left" w:pos="720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Undergraduate Students: Honors Program</w:t>
      </w:r>
      <w:r w:rsidR="004108D6" w:rsidRPr="00171B62">
        <w:rPr>
          <w:b/>
          <w:sz w:val="22"/>
          <w:szCs w:val="22"/>
          <w:u w:val="single"/>
        </w:rPr>
        <w:t xml:space="preserve"> Advisement</w:t>
      </w:r>
    </w:p>
    <w:p w14:paraId="715764B9" w14:textId="4D160122" w:rsidR="00C21CBD" w:rsidRPr="00171B62" w:rsidRDefault="5CF11EB0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2018 – </w:t>
      </w:r>
      <w:r w:rsidR="12FF70F7" w:rsidRPr="00171B62">
        <w:rPr>
          <w:sz w:val="22"/>
          <w:szCs w:val="22"/>
        </w:rPr>
        <w:t>2020</w:t>
      </w:r>
      <w:r w:rsidR="00BE5105" w:rsidRPr="00171B62">
        <w:tab/>
      </w:r>
      <w:r w:rsidRPr="00171B62">
        <w:rPr>
          <w:sz w:val="22"/>
          <w:szCs w:val="22"/>
        </w:rPr>
        <w:t>Joy Park</w:t>
      </w:r>
      <w:r w:rsidR="00BE5105" w:rsidRPr="00171B62">
        <w:tab/>
      </w:r>
      <w:r w:rsidR="6F69EB2C" w:rsidRPr="00171B62">
        <w:rPr>
          <w:sz w:val="22"/>
          <w:szCs w:val="22"/>
        </w:rPr>
        <w:t>Role: Advisor</w:t>
      </w:r>
    </w:p>
    <w:p w14:paraId="7A050B5E" w14:textId="554DB99B" w:rsidR="00DB143C" w:rsidRPr="00171B62" w:rsidRDefault="00DB143C" w:rsidP="00552BF1">
      <w:pPr>
        <w:tabs>
          <w:tab w:val="left" w:pos="2160"/>
          <w:tab w:val="left" w:pos="6480"/>
        </w:tabs>
        <w:rPr>
          <w:i/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i/>
          <w:sz w:val="22"/>
          <w:szCs w:val="22"/>
        </w:rPr>
        <w:t>Graduated with Highest Honors</w:t>
      </w:r>
    </w:p>
    <w:p w14:paraId="40C00697" w14:textId="175BF2F1" w:rsidR="00CC4FFC" w:rsidRPr="00171B62" w:rsidRDefault="6F69EB2C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2019 – </w:t>
      </w:r>
      <w:r w:rsidR="01D72E1F" w:rsidRPr="00171B62">
        <w:rPr>
          <w:sz w:val="22"/>
          <w:szCs w:val="22"/>
        </w:rPr>
        <w:t>2021</w:t>
      </w:r>
      <w:r w:rsidR="00C21CBD" w:rsidRPr="00171B62">
        <w:tab/>
      </w:r>
      <w:r w:rsidRPr="00171B62">
        <w:rPr>
          <w:sz w:val="22"/>
          <w:szCs w:val="22"/>
        </w:rPr>
        <w:t>Demy</w:t>
      </w:r>
      <w:r w:rsidR="5CF11EB0" w:rsidRPr="00171B62">
        <w:rPr>
          <w:sz w:val="22"/>
          <w:szCs w:val="22"/>
        </w:rPr>
        <w:t xml:space="preserve"> Wang</w:t>
      </w:r>
      <w:r w:rsidR="00C21CBD" w:rsidRPr="00171B62">
        <w:tab/>
      </w:r>
      <w:r w:rsidRPr="00171B62">
        <w:rPr>
          <w:sz w:val="22"/>
          <w:szCs w:val="22"/>
        </w:rPr>
        <w:t>Role: Co</w:t>
      </w:r>
      <w:r w:rsidR="0BADBD34" w:rsidRPr="00171B62">
        <w:rPr>
          <w:sz w:val="22"/>
          <w:szCs w:val="22"/>
        </w:rPr>
        <w:t>-</w:t>
      </w:r>
      <w:r w:rsidRPr="00171B62">
        <w:rPr>
          <w:sz w:val="22"/>
          <w:szCs w:val="22"/>
        </w:rPr>
        <w:t>Advisor</w:t>
      </w:r>
    </w:p>
    <w:p w14:paraId="5FBF6D7C" w14:textId="2729FB24" w:rsidR="001D4123" w:rsidRPr="00171B62" w:rsidRDefault="001D4123" w:rsidP="00CA0C9E">
      <w:pPr>
        <w:tabs>
          <w:tab w:val="left" w:pos="360"/>
          <w:tab w:val="left" w:pos="2160"/>
          <w:tab w:val="left" w:pos="6480"/>
        </w:tabs>
        <w:rPr>
          <w:i/>
          <w:iCs/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</w:r>
      <w:r w:rsidRPr="00171B62">
        <w:rPr>
          <w:i/>
          <w:iCs/>
          <w:sz w:val="22"/>
          <w:szCs w:val="22"/>
        </w:rPr>
        <w:t>Graduated with Highest Honors</w:t>
      </w:r>
      <w:r w:rsidRPr="00171B62">
        <w:rPr>
          <w:i/>
          <w:iCs/>
          <w:sz w:val="22"/>
          <w:szCs w:val="22"/>
        </w:rPr>
        <w:tab/>
      </w:r>
    </w:p>
    <w:p w14:paraId="7F680E08" w14:textId="64E1F68B" w:rsidR="00913A00" w:rsidRPr="00171B62" w:rsidRDefault="0582BFE1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2020 – </w:t>
      </w:r>
      <w:r w:rsidR="00BF57B1" w:rsidRPr="00171B62">
        <w:rPr>
          <w:sz w:val="22"/>
          <w:szCs w:val="22"/>
        </w:rPr>
        <w:t>2022</w:t>
      </w:r>
      <w:r w:rsidR="00913A00" w:rsidRPr="00171B62">
        <w:tab/>
      </w:r>
      <w:r w:rsidR="0BADBD34" w:rsidRPr="00171B62">
        <w:rPr>
          <w:sz w:val="22"/>
          <w:szCs w:val="22"/>
        </w:rPr>
        <w:t>Jessica Platt</w:t>
      </w:r>
      <w:r w:rsidR="00913A00" w:rsidRPr="00171B62">
        <w:tab/>
      </w:r>
      <w:r w:rsidR="0BADBD34" w:rsidRPr="00171B62">
        <w:rPr>
          <w:sz w:val="22"/>
          <w:szCs w:val="22"/>
        </w:rPr>
        <w:t>Role: Co-Advisor</w:t>
      </w:r>
    </w:p>
    <w:p w14:paraId="51077964" w14:textId="77777777" w:rsidR="008D0D90" w:rsidRPr="00171B62" w:rsidRDefault="001B26AD" w:rsidP="00CA0C9E">
      <w:pPr>
        <w:tabs>
          <w:tab w:val="left" w:pos="360"/>
          <w:tab w:val="left" w:pos="2160"/>
          <w:tab w:val="left" w:pos="6480"/>
        </w:tabs>
        <w:rPr>
          <w:i/>
          <w:sz w:val="22"/>
          <w:szCs w:val="22"/>
        </w:rPr>
      </w:pPr>
      <w:r w:rsidRPr="00171B62">
        <w:rPr>
          <w:sz w:val="22"/>
          <w:szCs w:val="22"/>
        </w:rPr>
        <w:tab/>
      </w:r>
      <w:r w:rsidRPr="00171B62">
        <w:rPr>
          <w:sz w:val="22"/>
          <w:szCs w:val="22"/>
        </w:rPr>
        <w:tab/>
      </w:r>
      <w:r w:rsidRPr="00171B62">
        <w:rPr>
          <w:i/>
          <w:sz w:val="22"/>
          <w:szCs w:val="22"/>
        </w:rPr>
        <w:t>Graduated with Highest Honors</w:t>
      </w:r>
    </w:p>
    <w:p w14:paraId="3C7EF6DC" w14:textId="77777777" w:rsidR="0010596A" w:rsidRPr="00171B62" w:rsidRDefault="008D0D90" w:rsidP="00CA0C9E">
      <w:pPr>
        <w:tabs>
          <w:tab w:val="left" w:pos="360"/>
          <w:tab w:val="left" w:pos="2160"/>
          <w:tab w:val="left" w:pos="6480"/>
        </w:tabs>
        <w:rPr>
          <w:iCs/>
          <w:sz w:val="22"/>
          <w:szCs w:val="22"/>
        </w:rPr>
      </w:pPr>
      <w:r w:rsidRPr="00171B62">
        <w:rPr>
          <w:iCs/>
          <w:sz w:val="22"/>
          <w:szCs w:val="22"/>
        </w:rPr>
        <w:t xml:space="preserve">2022 – </w:t>
      </w:r>
      <w:r w:rsidR="0010596A" w:rsidRPr="00171B62">
        <w:rPr>
          <w:iCs/>
          <w:sz w:val="22"/>
          <w:szCs w:val="22"/>
        </w:rPr>
        <w:t>2024</w:t>
      </w:r>
      <w:r w:rsidRPr="00171B62">
        <w:rPr>
          <w:iCs/>
          <w:sz w:val="22"/>
          <w:szCs w:val="22"/>
        </w:rPr>
        <w:tab/>
        <w:t>Roxan</w:t>
      </w:r>
      <w:r w:rsidR="00BF57B1" w:rsidRPr="00171B62">
        <w:rPr>
          <w:iCs/>
          <w:sz w:val="22"/>
          <w:szCs w:val="22"/>
        </w:rPr>
        <w:t>ne</w:t>
      </w:r>
      <w:r w:rsidRPr="00171B62">
        <w:rPr>
          <w:iCs/>
          <w:sz w:val="22"/>
          <w:szCs w:val="22"/>
        </w:rPr>
        <w:t xml:space="preserve"> Chou</w:t>
      </w:r>
      <w:r w:rsidRPr="00171B62">
        <w:rPr>
          <w:iCs/>
          <w:sz w:val="22"/>
          <w:szCs w:val="22"/>
        </w:rPr>
        <w:tab/>
        <w:t>Role: Co-Advisor</w:t>
      </w:r>
    </w:p>
    <w:p w14:paraId="445348A9" w14:textId="2963E33A" w:rsidR="001B26AD" w:rsidRPr="00171B62" w:rsidRDefault="0010596A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iCs/>
          <w:sz w:val="22"/>
          <w:szCs w:val="22"/>
        </w:rPr>
        <w:tab/>
      </w:r>
      <w:r w:rsidRPr="00171B62">
        <w:rPr>
          <w:iCs/>
          <w:sz w:val="22"/>
          <w:szCs w:val="22"/>
        </w:rPr>
        <w:tab/>
      </w:r>
      <w:r w:rsidRPr="00171B62">
        <w:rPr>
          <w:i/>
          <w:sz w:val="22"/>
          <w:szCs w:val="22"/>
        </w:rPr>
        <w:t>Graduated with Highest Honors</w:t>
      </w:r>
      <w:r w:rsidR="001B26AD" w:rsidRPr="00171B62">
        <w:rPr>
          <w:sz w:val="22"/>
          <w:szCs w:val="22"/>
        </w:rPr>
        <w:tab/>
      </w:r>
      <w:r w:rsidR="001B26AD" w:rsidRPr="00171B62">
        <w:rPr>
          <w:sz w:val="22"/>
          <w:szCs w:val="22"/>
        </w:rPr>
        <w:tab/>
      </w:r>
    </w:p>
    <w:p w14:paraId="21C9B296" w14:textId="429DD1BD" w:rsidR="00BE5105" w:rsidRPr="00171B62" w:rsidRDefault="00825527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 – Present</w:t>
      </w:r>
      <w:r w:rsidRPr="00171B62">
        <w:rPr>
          <w:sz w:val="22"/>
          <w:szCs w:val="22"/>
        </w:rPr>
        <w:tab/>
        <w:t>Ryan Lee</w:t>
      </w:r>
      <w:r w:rsidRPr="00171B62">
        <w:rPr>
          <w:sz w:val="22"/>
          <w:szCs w:val="22"/>
        </w:rPr>
        <w:tab/>
        <w:t>Role: Advisor</w:t>
      </w:r>
    </w:p>
    <w:p w14:paraId="5388AF8E" w14:textId="77777777" w:rsidR="00825527" w:rsidRPr="00171B62" w:rsidRDefault="00825527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772F9943" w14:textId="7F98D713" w:rsidR="007B1FC7" w:rsidRPr="00171B62" w:rsidRDefault="007B1FC7" w:rsidP="004108D6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U</w:t>
      </w:r>
      <w:r w:rsidR="00FC0FBB" w:rsidRPr="00171B62">
        <w:rPr>
          <w:b/>
          <w:sz w:val="22"/>
          <w:szCs w:val="22"/>
          <w:u w:val="single"/>
        </w:rPr>
        <w:t>ndergraduate Students: BIO</w:t>
      </w:r>
      <w:r w:rsidR="00B3654E" w:rsidRPr="00171B62">
        <w:rPr>
          <w:b/>
          <w:sz w:val="22"/>
          <w:szCs w:val="22"/>
          <w:u w:val="single"/>
        </w:rPr>
        <w:t xml:space="preserve"> 499</w:t>
      </w:r>
      <w:r w:rsidR="007E5E6D" w:rsidRPr="00171B62">
        <w:rPr>
          <w:b/>
          <w:sz w:val="22"/>
          <w:szCs w:val="22"/>
          <w:u w:val="single"/>
        </w:rPr>
        <w:t>R</w:t>
      </w:r>
      <w:r w:rsidR="00B3654E" w:rsidRPr="00171B62">
        <w:rPr>
          <w:b/>
          <w:sz w:val="22"/>
          <w:szCs w:val="22"/>
          <w:u w:val="single"/>
        </w:rPr>
        <w:t xml:space="preserve"> Independent </w:t>
      </w:r>
      <w:r w:rsidR="007E5E6D" w:rsidRPr="00171B62">
        <w:rPr>
          <w:b/>
          <w:sz w:val="22"/>
          <w:szCs w:val="22"/>
          <w:u w:val="single"/>
        </w:rPr>
        <w:t>Research</w:t>
      </w:r>
      <w:r w:rsidR="00B3654E" w:rsidRPr="00171B62">
        <w:rPr>
          <w:b/>
          <w:sz w:val="22"/>
          <w:szCs w:val="22"/>
          <w:u w:val="single"/>
        </w:rPr>
        <w:t xml:space="preserve"> Project Mentorship</w:t>
      </w:r>
    </w:p>
    <w:p w14:paraId="6E5CDE55" w14:textId="62B6D159" w:rsidR="00B3654E" w:rsidRPr="00171B62" w:rsidRDefault="00B3654E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2024 – Present</w:t>
      </w:r>
      <w:r w:rsidRPr="00171B62">
        <w:rPr>
          <w:bCs/>
          <w:sz w:val="22"/>
          <w:szCs w:val="22"/>
        </w:rPr>
        <w:tab/>
        <w:t>Minyoung Kwon</w:t>
      </w:r>
      <w:r w:rsidRPr="00171B62">
        <w:rPr>
          <w:bCs/>
          <w:sz w:val="22"/>
          <w:szCs w:val="22"/>
        </w:rPr>
        <w:tab/>
        <w:t>Role: Advisor</w:t>
      </w:r>
    </w:p>
    <w:p w14:paraId="2D409664" w14:textId="00900A07" w:rsidR="003A378D" w:rsidRPr="00171B62" w:rsidRDefault="003A378D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2025 – Present</w:t>
      </w:r>
      <w:r w:rsidRPr="00171B62">
        <w:rPr>
          <w:bCs/>
          <w:sz w:val="22"/>
          <w:szCs w:val="22"/>
        </w:rPr>
        <w:tab/>
        <w:t>Daniel Liu</w:t>
      </w:r>
      <w:r w:rsidRPr="00171B62">
        <w:rPr>
          <w:bCs/>
          <w:sz w:val="22"/>
          <w:szCs w:val="22"/>
        </w:rPr>
        <w:tab/>
        <w:t>Role: Advisor</w:t>
      </w:r>
    </w:p>
    <w:p w14:paraId="48F9275B" w14:textId="491A33AB" w:rsidR="003A378D" w:rsidRPr="00171B62" w:rsidRDefault="003A378D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2025 – Present</w:t>
      </w:r>
      <w:r w:rsidRPr="00171B62">
        <w:rPr>
          <w:bCs/>
          <w:sz w:val="22"/>
          <w:szCs w:val="22"/>
        </w:rPr>
        <w:tab/>
        <w:t>Derry Li</w:t>
      </w:r>
      <w:r w:rsidRPr="00171B62">
        <w:rPr>
          <w:bCs/>
          <w:sz w:val="22"/>
          <w:szCs w:val="22"/>
        </w:rPr>
        <w:tab/>
        <w:t>Role: Advisor</w:t>
      </w:r>
    </w:p>
    <w:p w14:paraId="7B518CE5" w14:textId="4C62760E" w:rsidR="003A378D" w:rsidRPr="00171B62" w:rsidRDefault="003A378D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2025 – Present</w:t>
      </w:r>
      <w:r w:rsidRPr="00171B62">
        <w:rPr>
          <w:bCs/>
          <w:sz w:val="22"/>
          <w:szCs w:val="22"/>
        </w:rPr>
        <w:tab/>
        <w:t>Sofia Mang</w:t>
      </w:r>
      <w:r w:rsidRPr="00171B62">
        <w:rPr>
          <w:bCs/>
          <w:sz w:val="22"/>
          <w:szCs w:val="22"/>
        </w:rPr>
        <w:tab/>
        <w:t>Role: Advisor</w:t>
      </w:r>
    </w:p>
    <w:p w14:paraId="097A08C5" w14:textId="2D4664A6" w:rsidR="00541240" w:rsidRPr="00171B62" w:rsidRDefault="003A378D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2025 – Present</w:t>
      </w:r>
      <w:r w:rsidRPr="00171B62">
        <w:rPr>
          <w:bCs/>
          <w:sz w:val="22"/>
          <w:szCs w:val="22"/>
        </w:rPr>
        <w:tab/>
        <w:t>Sai Konda</w:t>
      </w:r>
      <w:r w:rsidRPr="00171B62">
        <w:rPr>
          <w:bCs/>
          <w:sz w:val="22"/>
          <w:szCs w:val="22"/>
        </w:rPr>
        <w:tab/>
        <w:t>Role: Advisor</w:t>
      </w:r>
    </w:p>
    <w:p w14:paraId="43968D45" w14:textId="77777777" w:rsidR="00D021A6" w:rsidRPr="00171B62" w:rsidRDefault="00D021A6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</w:p>
    <w:p w14:paraId="4C29B08D" w14:textId="38868C0B" w:rsidR="00D021A6" w:rsidRPr="00171B62" w:rsidRDefault="00D021A6" w:rsidP="004108D6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Undergraduate Students: SIRE Program</w:t>
      </w:r>
    </w:p>
    <w:p w14:paraId="572C53B3" w14:textId="5CD557A2" w:rsidR="000805E3" w:rsidRPr="00171B62" w:rsidRDefault="000805E3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Fall 2025</w:t>
      </w:r>
      <w:r w:rsidRPr="00171B62">
        <w:rPr>
          <w:bCs/>
          <w:sz w:val="22"/>
          <w:szCs w:val="22"/>
        </w:rPr>
        <w:tab/>
        <w:t xml:space="preserve">Aheli </w:t>
      </w:r>
      <w:proofErr w:type="spellStart"/>
      <w:r w:rsidR="00E231AF" w:rsidRPr="00171B62">
        <w:rPr>
          <w:bCs/>
          <w:sz w:val="22"/>
          <w:szCs w:val="22"/>
        </w:rPr>
        <w:t>Mojumdar</w:t>
      </w:r>
      <w:proofErr w:type="spellEnd"/>
      <w:r w:rsidR="00E231AF" w:rsidRPr="00171B62">
        <w:rPr>
          <w:bCs/>
          <w:sz w:val="22"/>
          <w:szCs w:val="22"/>
        </w:rPr>
        <w:tab/>
        <w:t>Role: Mentor</w:t>
      </w:r>
    </w:p>
    <w:p w14:paraId="4A5F2D1B" w14:textId="77777777" w:rsidR="00E231AF" w:rsidRPr="00171B62" w:rsidRDefault="00E231AF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</w:p>
    <w:p w14:paraId="311FD69D" w14:textId="30EE7E1C" w:rsidR="00E231AF" w:rsidRPr="00171B62" w:rsidRDefault="00E231AF" w:rsidP="004108D6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Undergraduate Students: BIO</w:t>
      </w:r>
      <w:r w:rsidR="007E5E6D" w:rsidRPr="00171B62">
        <w:rPr>
          <w:b/>
          <w:sz w:val="22"/>
          <w:szCs w:val="22"/>
          <w:u w:val="single"/>
        </w:rPr>
        <w:t xml:space="preserve"> 399R</w:t>
      </w:r>
      <w:r w:rsidR="00372AC0" w:rsidRPr="00171B62">
        <w:rPr>
          <w:b/>
          <w:sz w:val="22"/>
          <w:szCs w:val="22"/>
          <w:u w:val="single"/>
        </w:rPr>
        <w:t xml:space="preserve"> Intro to Mentored Research</w:t>
      </w:r>
    </w:p>
    <w:p w14:paraId="769002CE" w14:textId="6FD2F343" w:rsidR="00372AC0" w:rsidRPr="00171B62" w:rsidRDefault="00372AC0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  <w:r w:rsidRPr="00171B62">
        <w:rPr>
          <w:bCs/>
          <w:sz w:val="22"/>
          <w:szCs w:val="22"/>
        </w:rPr>
        <w:t>Fall 2025</w:t>
      </w:r>
      <w:r w:rsidRPr="00171B62">
        <w:rPr>
          <w:bCs/>
          <w:sz w:val="22"/>
          <w:szCs w:val="22"/>
        </w:rPr>
        <w:tab/>
        <w:t>Yasemin Isbilir</w:t>
      </w:r>
      <w:r w:rsidRPr="00171B62">
        <w:rPr>
          <w:bCs/>
          <w:sz w:val="22"/>
          <w:szCs w:val="22"/>
        </w:rPr>
        <w:tab/>
        <w:t>Role: Advisor</w:t>
      </w:r>
    </w:p>
    <w:p w14:paraId="4245935C" w14:textId="77777777" w:rsidR="00B3654E" w:rsidRPr="00171B62" w:rsidRDefault="00B3654E" w:rsidP="004108D6">
      <w:pPr>
        <w:tabs>
          <w:tab w:val="left" w:pos="2160"/>
          <w:tab w:val="left" w:pos="6480"/>
        </w:tabs>
        <w:rPr>
          <w:bCs/>
          <w:sz w:val="22"/>
          <w:szCs w:val="22"/>
        </w:rPr>
      </w:pPr>
    </w:p>
    <w:p w14:paraId="51D4F544" w14:textId="451CA696" w:rsidR="00BE5105" w:rsidRPr="00171B62" w:rsidRDefault="00BE5105" w:rsidP="004108D6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Undergraduate Students: Research Residency Program</w:t>
      </w:r>
      <w:r w:rsidR="004108D6" w:rsidRPr="00171B62">
        <w:rPr>
          <w:b/>
          <w:sz w:val="22"/>
          <w:szCs w:val="22"/>
          <w:u w:val="single"/>
        </w:rPr>
        <w:t xml:space="preserve"> Advisement</w:t>
      </w:r>
    </w:p>
    <w:p w14:paraId="71D20432" w14:textId="36610E5D" w:rsidR="00BE5105" w:rsidRPr="00171B62" w:rsidRDefault="3635DBA3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Spring 2018</w:t>
      </w:r>
      <w:r w:rsidR="00EC2B92" w:rsidRPr="00171B62">
        <w:tab/>
      </w:r>
      <w:r w:rsidRPr="00171B62">
        <w:rPr>
          <w:sz w:val="22"/>
          <w:szCs w:val="22"/>
        </w:rPr>
        <w:t xml:space="preserve">Alaina </w:t>
      </w:r>
      <w:proofErr w:type="spellStart"/>
      <w:r w:rsidRPr="00171B62">
        <w:rPr>
          <w:sz w:val="22"/>
          <w:szCs w:val="22"/>
        </w:rPr>
        <w:t>Amendariz</w:t>
      </w:r>
      <w:proofErr w:type="spellEnd"/>
      <w:r w:rsidR="00EC2B92" w:rsidRPr="00171B62">
        <w:tab/>
      </w:r>
      <w:r w:rsidR="5CF11EB0" w:rsidRPr="00171B62">
        <w:rPr>
          <w:sz w:val="22"/>
          <w:szCs w:val="22"/>
        </w:rPr>
        <w:t>Role: Advisor/Mentor</w:t>
      </w:r>
    </w:p>
    <w:p w14:paraId="20F7F1D8" w14:textId="48A8FF8D" w:rsidR="00BE5105" w:rsidRPr="00171B62" w:rsidRDefault="5CF11EB0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2019</w:t>
      </w:r>
      <w:r w:rsidR="00BE5105" w:rsidRPr="00171B62">
        <w:tab/>
      </w:r>
      <w:r w:rsidRPr="00171B62">
        <w:rPr>
          <w:sz w:val="22"/>
          <w:szCs w:val="22"/>
        </w:rPr>
        <w:t>Whitney Butler</w:t>
      </w:r>
      <w:r w:rsidR="00BE5105" w:rsidRPr="00171B62">
        <w:tab/>
      </w:r>
      <w:r w:rsidRPr="00171B62">
        <w:rPr>
          <w:sz w:val="22"/>
          <w:szCs w:val="22"/>
        </w:rPr>
        <w:t>Role: Advisor/Mentor</w:t>
      </w:r>
    </w:p>
    <w:p w14:paraId="30F4991C" w14:textId="32A294B9" w:rsidR="00922404" w:rsidRPr="00171B62" w:rsidRDefault="00922404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</w:p>
    <w:p w14:paraId="223056F9" w14:textId="0C83C29C" w:rsidR="00922404" w:rsidRPr="00171B62" w:rsidRDefault="00922404" w:rsidP="00CA0C9E">
      <w:pPr>
        <w:tabs>
          <w:tab w:val="left" w:pos="360"/>
          <w:tab w:val="left" w:pos="2160"/>
          <w:tab w:val="left" w:pos="6480"/>
        </w:tabs>
        <w:rPr>
          <w:b/>
          <w:bCs/>
          <w:sz w:val="22"/>
          <w:szCs w:val="22"/>
          <w:u w:val="single"/>
        </w:rPr>
      </w:pPr>
      <w:r w:rsidRPr="00171B62">
        <w:rPr>
          <w:b/>
          <w:bCs/>
          <w:sz w:val="22"/>
          <w:szCs w:val="22"/>
          <w:u w:val="single"/>
        </w:rPr>
        <w:t>Undergraduate Students: Research Assistant Advisement</w:t>
      </w:r>
    </w:p>
    <w:p w14:paraId="2823ECE1" w14:textId="77777777" w:rsidR="00922404" w:rsidRPr="00171B62" w:rsidRDefault="00922404" w:rsidP="00922404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</w:t>
      </w:r>
      <w:r w:rsidRPr="00171B62">
        <w:rPr>
          <w:sz w:val="22"/>
          <w:szCs w:val="22"/>
        </w:rPr>
        <w:tab/>
        <w:t>Darby Rosenberger</w:t>
      </w:r>
      <w:r w:rsidRPr="00171B62">
        <w:rPr>
          <w:sz w:val="22"/>
          <w:szCs w:val="22"/>
        </w:rPr>
        <w:tab/>
        <w:t>Research Assistant</w:t>
      </w:r>
    </w:p>
    <w:p w14:paraId="35CD82E9" w14:textId="296EC49A" w:rsidR="00922404" w:rsidRPr="00171B62" w:rsidRDefault="004F6578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 – Current</w:t>
      </w:r>
      <w:r w:rsidRPr="00171B62">
        <w:rPr>
          <w:sz w:val="22"/>
          <w:szCs w:val="22"/>
        </w:rPr>
        <w:tab/>
        <w:t>Amy Gu</w:t>
      </w:r>
      <w:r w:rsidRPr="00171B62">
        <w:rPr>
          <w:sz w:val="22"/>
          <w:szCs w:val="22"/>
        </w:rPr>
        <w:tab/>
        <w:t>Research Assistant</w:t>
      </w:r>
    </w:p>
    <w:p w14:paraId="197918B8" w14:textId="189A5A93" w:rsidR="004F6578" w:rsidRPr="00171B62" w:rsidRDefault="004F6578" w:rsidP="00CA0C9E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2021</w:t>
      </w:r>
      <w:r w:rsidRPr="00171B62">
        <w:rPr>
          <w:sz w:val="22"/>
          <w:szCs w:val="22"/>
        </w:rPr>
        <w:tab/>
        <w:t>Star Liu</w:t>
      </w:r>
      <w:r w:rsidRPr="00171B62">
        <w:rPr>
          <w:sz w:val="22"/>
          <w:szCs w:val="22"/>
        </w:rPr>
        <w:tab/>
        <w:t>Research Assistant</w:t>
      </w:r>
    </w:p>
    <w:p w14:paraId="6305B2B9" w14:textId="77777777" w:rsidR="00BE5105" w:rsidRPr="00171B62" w:rsidRDefault="00BE5105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6CA65971" w14:textId="77777777" w:rsidR="00BE5105" w:rsidRPr="00171B62" w:rsidRDefault="00BE5105" w:rsidP="004108D6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Undergraduate Students: Academic Advising</w:t>
      </w:r>
    </w:p>
    <w:p w14:paraId="44C23604" w14:textId="7B40EF91" w:rsidR="00BE5105" w:rsidRPr="00171B62" w:rsidRDefault="00FD5EE9" w:rsidP="004108D6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Fall 2019 – 2020</w:t>
      </w:r>
      <w:r w:rsidR="00BE5105" w:rsidRPr="00171B62">
        <w:rPr>
          <w:sz w:val="22"/>
          <w:szCs w:val="22"/>
        </w:rPr>
        <w:tab/>
        <w:t>Grace Singer</w:t>
      </w:r>
      <w:r w:rsidR="00BE5105" w:rsidRPr="00171B62">
        <w:rPr>
          <w:sz w:val="22"/>
          <w:szCs w:val="22"/>
        </w:rPr>
        <w:tab/>
        <w:t>BSN Program</w:t>
      </w:r>
    </w:p>
    <w:p w14:paraId="699F1BEE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Hannah Small</w:t>
      </w:r>
      <w:r w:rsidRPr="00171B62">
        <w:rPr>
          <w:sz w:val="22"/>
          <w:szCs w:val="22"/>
        </w:rPr>
        <w:tab/>
        <w:t>BSN Program</w:t>
      </w:r>
    </w:p>
    <w:p w14:paraId="17FF698E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Ho-Sung Song</w:t>
      </w:r>
      <w:r w:rsidRPr="00171B62">
        <w:rPr>
          <w:sz w:val="22"/>
          <w:szCs w:val="22"/>
        </w:rPr>
        <w:tab/>
        <w:t>BSN Program</w:t>
      </w:r>
    </w:p>
    <w:p w14:paraId="3C813C3C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Laura Werbaneth</w:t>
      </w:r>
      <w:r w:rsidRPr="00171B62">
        <w:rPr>
          <w:sz w:val="22"/>
          <w:szCs w:val="22"/>
        </w:rPr>
        <w:tab/>
        <w:t>AMSN Program</w:t>
      </w:r>
    </w:p>
    <w:p w14:paraId="44F0A6DC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Hannah Claire Werner</w:t>
      </w:r>
      <w:r w:rsidRPr="00171B62">
        <w:rPr>
          <w:sz w:val="22"/>
          <w:szCs w:val="22"/>
        </w:rPr>
        <w:tab/>
        <w:t>AMSN Program</w:t>
      </w:r>
    </w:p>
    <w:p w14:paraId="5F3E1053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Virginia Pauline Wiggins</w:t>
      </w:r>
      <w:r w:rsidRPr="00171B62">
        <w:rPr>
          <w:sz w:val="22"/>
          <w:szCs w:val="22"/>
        </w:rPr>
        <w:tab/>
        <w:t>AMSN Program</w:t>
      </w:r>
    </w:p>
    <w:p w14:paraId="6B052827" w14:textId="1FF26369" w:rsidR="00BE5105" w:rsidRPr="00171B62" w:rsidRDefault="5CF11EB0" w:rsidP="004108D6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2018 – 2019</w:t>
      </w:r>
      <w:r w:rsidR="00BE5105" w:rsidRPr="00171B62">
        <w:tab/>
      </w:r>
      <w:r w:rsidRPr="00171B62">
        <w:rPr>
          <w:sz w:val="22"/>
          <w:szCs w:val="22"/>
        </w:rPr>
        <w:t>Shanitra Butler</w:t>
      </w:r>
      <w:r w:rsidR="00BE5105" w:rsidRPr="00171B62">
        <w:tab/>
      </w:r>
      <w:r w:rsidRPr="00171B62">
        <w:rPr>
          <w:sz w:val="22"/>
          <w:szCs w:val="22"/>
        </w:rPr>
        <w:t>AMSN Program</w:t>
      </w:r>
    </w:p>
    <w:p w14:paraId="3FE23E81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Bob Calvert III</w:t>
      </w:r>
      <w:r w:rsidRPr="00171B62">
        <w:rPr>
          <w:sz w:val="22"/>
          <w:szCs w:val="22"/>
        </w:rPr>
        <w:tab/>
        <w:t>AMSN Program</w:t>
      </w:r>
    </w:p>
    <w:p w14:paraId="6584A8B6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lastRenderedPageBreak/>
        <w:tab/>
        <w:t xml:space="preserve">Phoebe </w:t>
      </w:r>
      <w:proofErr w:type="spellStart"/>
      <w:r w:rsidRPr="00171B62">
        <w:rPr>
          <w:sz w:val="22"/>
          <w:szCs w:val="22"/>
        </w:rPr>
        <w:t>Chakshuvej</w:t>
      </w:r>
      <w:proofErr w:type="spellEnd"/>
      <w:r w:rsidRPr="00171B62">
        <w:rPr>
          <w:sz w:val="22"/>
          <w:szCs w:val="22"/>
        </w:rPr>
        <w:tab/>
        <w:t>AMSN Program</w:t>
      </w:r>
    </w:p>
    <w:p w14:paraId="2D4943C2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Judy Chen</w:t>
      </w:r>
      <w:r w:rsidRPr="00171B62">
        <w:rPr>
          <w:sz w:val="22"/>
          <w:szCs w:val="22"/>
        </w:rPr>
        <w:tab/>
        <w:t>AMSN Program</w:t>
      </w:r>
    </w:p>
    <w:p w14:paraId="6EB923B1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Yuri Choe</w:t>
      </w:r>
      <w:r w:rsidRPr="00171B62">
        <w:rPr>
          <w:sz w:val="22"/>
          <w:szCs w:val="22"/>
        </w:rPr>
        <w:tab/>
        <w:t>AMSN Program</w:t>
      </w:r>
    </w:p>
    <w:p w14:paraId="4F9B42AC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William Chung</w:t>
      </w:r>
      <w:r w:rsidRPr="00171B62">
        <w:rPr>
          <w:sz w:val="22"/>
          <w:szCs w:val="22"/>
        </w:rPr>
        <w:tab/>
        <w:t>AMSN Program</w:t>
      </w:r>
    </w:p>
    <w:p w14:paraId="1259A69D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Kendyl Coleman</w:t>
      </w:r>
      <w:r w:rsidRPr="00171B62">
        <w:rPr>
          <w:sz w:val="22"/>
          <w:szCs w:val="22"/>
        </w:rPr>
        <w:tab/>
        <w:t>AMSN Program</w:t>
      </w:r>
    </w:p>
    <w:p w14:paraId="14599E9E" w14:textId="7F8295D5" w:rsidR="00BE5105" w:rsidRPr="00171B62" w:rsidRDefault="00BE5105" w:rsidP="004108D6">
      <w:pPr>
        <w:tabs>
          <w:tab w:val="left" w:pos="360"/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Summer 2017 – 2018</w:t>
      </w:r>
      <w:r w:rsidRPr="00171B62">
        <w:rPr>
          <w:sz w:val="22"/>
          <w:szCs w:val="22"/>
        </w:rPr>
        <w:tab/>
        <w:t>Moyosore Akintunde</w:t>
      </w:r>
      <w:r w:rsidRPr="00171B62">
        <w:rPr>
          <w:sz w:val="22"/>
          <w:szCs w:val="22"/>
        </w:rPr>
        <w:tab/>
        <w:t>AMSN Program</w:t>
      </w:r>
    </w:p>
    <w:p w14:paraId="4D26D51C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 xml:space="preserve">Trisha </w:t>
      </w:r>
      <w:proofErr w:type="spellStart"/>
      <w:r w:rsidRPr="00171B62">
        <w:rPr>
          <w:sz w:val="22"/>
          <w:szCs w:val="22"/>
        </w:rPr>
        <w:t>Cabantac</w:t>
      </w:r>
      <w:proofErr w:type="spellEnd"/>
      <w:r w:rsidRPr="00171B62">
        <w:rPr>
          <w:sz w:val="22"/>
          <w:szCs w:val="22"/>
        </w:rPr>
        <w:tab/>
        <w:t>AMSN Program</w:t>
      </w:r>
    </w:p>
    <w:p w14:paraId="65CA7879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Lilah Crews-Pless</w:t>
      </w:r>
      <w:r w:rsidRPr="00171B62">
        <w:rPr>
          <w:sz w:val="22"/>
          <w:szCs w:val="22"/>
        </w:rPr>
        <w:tab/>
        <w:t>AMSN Program</w:t>
      </w:r>
    </w:p>
    <w:p w14:paraId="237CA9FA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Elizabeth Hall</w:t>
      </w:r>
      <w:r w:rsidRPr="00171B62">
        <w:rPr>
          <w:sz w:val="22"/>
          <w:szCs w:val="22"/>
        </w:rPr>
        <w:tab/>
        <w:t>AMSN Program</w:t>
      </w:r>
    </w:p>
    <w:p w14:paraId="0091A481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Taylor Leitz</w:t>
      </w:r>
      <w:r w:rsidRPr="00171B62">
        <w:rPr>
          <w:sz w:val="22"/>
          <w:szCs w:val="22"/>
        </w:rPr>
        <w:tab/>
        <w:t>AMSN Program</w:t>
      </w:r>
    </w:p>
    <w:p w14:paraId="6E60A3AE" w14:textId="77777777" w:rsidR="00BE5105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Meagan O’Neal</w:t>
      </w:r>
      <w:r w:rsidRPr="00171B62">
        <w:rPr>
          <w:sz w:val="22"/>
          <w:szCs w:val="22"/>
        </w:rPr>
        <w:tab/>
        <w:t>AMSN Program</w:t>
      </w:r>
    </w:p>
    <w:p w14:paraId="61F91D01" w14:textId="7C3BAF5A" w:rsidR="00CC4FFC" w:rsidRPr="00171B62" w:rsidRDefault="00BE5105" w:rsidP="004108D6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Aubrey Royster</w:t>
      </w:r>
      <w:r w:rsidRPr="00171B62">
        <w:rPr>
          <w:sz w:val="22"/>
          <w:szCs w:val="22"/>
        </w:rPr>
        <w:tab/>
        <w:t>AMSN Program</w:t>
      </w:r>
    </w:p>
    <w:p w14:paraId="5A69180C" w14:textId="77777777" w:rsidR="009C2650" w:rsidRPr="00171B62" w:rsidRDefault="009C2650" w:rsidP="00552BF1">
      <w:pPr>
        <w:rPr>
          <w:sz w:val="22"/>
          <w:szCs w:val="22"/>
        </w:rPr>
      </w:pPr>
      <w:r w:rsidRPr="00171B62">
        <w:rPr>
          <w:sz w:val="22"/>
          <w:szCs w:val="22"/>
        </w:rPr>
        <w:t>_______________________________________________________________________________________</w:t>
      </w:r>
    </w:p>
    <w:p w14:paraId="0CCC719C" w14:textId="77777777" w:rsidR="009C2650" w:rsidRPr="00171B62" w:rsidRDefault="009C2650" w:rsidP="00552BF1">
      <w:pPr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 xml:space="preserve">PROFESSIONAL AND UNIVERSITY SERVICE ACTIVITIES </w:t>
      </w:r>
    </w:p>
    <w:p w14:paraId="1A2F1AB5" w14:textId="77777777" w:rsidR="009C2650" w:rsidRPr="00171B62" w:rsidRDefault="009C2650" w:rsidP="00552BF1">
      <w:pPr>
        <w:rPr>
          <w:b/>
          <w:sz w:val="22"/>
          <w:szCs w:val="22"/>
        </w:rPr>
      </w:pPr>
    </w:p>
    <w:p w14:paraId="1C204B9A" w14:textId="77777777" w:rsidR="009C2650" w:rsidRPr="00171B62" w:rsidRDefault="009C2650" w:rsidP="00552BF1">
      <w:pPr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Membership in Professional Organizations</w:t>
      </w:r>
    </w:p>
    <w:p w14:paraId="1E010F1D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2016 – Present:</w:t>
      </w:r>
      <w:r w:rsidRPr="00171B62">
        <w:rPr>
          <w:sz w:val="22"/>
          <w:szCs w:val="22"/>
        </w:rPr>
        <w:tab/>
        <w:t>Georgia Nurses Association</w:t>
      </w:r>
    </w:p>
    <w:p w14:paraId="29AD9FE8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2016 – Present:</w:t>
      </w:r>
      <w:r w:rsidRPr="00171B62">
        <w:rPr>
          <w:sz w:val="22"/>
          <w:szCs w:val="22"/>
        </w:rPr>
        <w:tab/>
        <w:t>Council for the Advancement of Nursing Science</w:t>
      </w:r>
    </w:p>
    <w:p w14:paraId="04DC4EFE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2014 – Present:</w:t>
      </w:r>
      <w:r w:rsidRPr="00171B62">
        <w:rPr>
          <w:sz w:val="22"/>
          <w:szCs w:val="22"/>
        </w:rPr>
        <w:tab/>
        <w:t>Sigma Theta Tau International Honor Society of Nursing, Alpha Epsilon Chapter</w:t>
      </w:r>
    </w:p>
    <w:p w14:paraId="12CF133C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2010 – Present:</w:t>
      </w:r>
      <w:r w:rsidRPr="00171B62">
        <w:rPr>
          <w:sz w:val="22"/>
          <w:szCs w:val="22"/>
        </w:rPr>
        <w:tab/>
        <w:t>American Nurses Association</w:t>
      </w:r>
    </w:p>
    <w:p w14:paraId="2D2197AD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2009 – Present:</w:t>
      </w:r>
      <w:r w:rsidRPr="00171B62">
        <w:rPr>
          <w:sz w:val="22"/>
          <w:szCs w:val="22"/>
        </w:rPr>
        <w:tab/>
        <w:t>Southern Nursing Research Society</w:t>
      </w:r>
    </w:p>
    <w:p w14:paraId="7CC48822" w14:textId="76746790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2008 – </w:t>
      </w:r>
      <w:r w:rsidR="00372AC0"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>:</w:t>
      </w:r>
      <w:r w:rsidRPr="00171B62">
        <w:rPr>
          <w:sz w:val="22"/>
          <w:szCs w:val="22"/>
        </w:rPr>
        <w:tab/>
        <w:t>Association of Women's Health, Obstetric and Neonatal Nurses</w:t>
      </w:r>
    </w:p>
    <w:p w14:paraId="1AA77AB6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2011 – 2015:</w:t>
      </w:r>
      <w:r w:rsidRPr="00171B62">
        <w:rPr>
          <w:sz w:val="22"/>
          <w:szCs w:val="22"/>
        </w:rPr>
        <w:tab/>
        <w:t>Kentucky Nurses Association</w:t>
      </w:r>
    </w:p>
    <w:p w14:paraId="261B636C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2011 – 2014:</w:t>
      </w:r>
      <w:r w:rsidRPr="00171B62">
        <w:rPr>
          <w:sz w:val="22"/>
          <w:szCs w:val="22"/>
        </w:rPr>
        <w:tab/>
        <w:t>STTI Honor Society of Nursing, Iota Zeta Chapter</w:t>
      </w:r>
    </w:p>
    <w:p w14:paraId="03C1EEC5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1996 – 2011:</w:t>
      </w:r>
      <w:r w:rsidRPr="00171B62">
        <w:rPr>
          <w:sz w:val="22"/>
          <w:szCs w:val="22"/>
        </w:rPr>
        <w:tab/>
        <w:t>STTI Honor Society of Nursing, Eta Mu Chapter</w:t>
      </w:r>
    </w:p>
    <w:p w14:paraId="41F1A873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6ED8160C" w14:textId="031C204D" w:rsidR="00E048E1" w:rsidRPr="00171B62" w:rsidRDefault="00E048E1" w:rsidP="00552BF1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bCs/>
          <w:sz w:val="22"/>
          <w:szCs w:val="22"/>
          <w:u w:val="single"/>
        </w:rPr>
        <w:t>Manuscript</w:t>
      </w:r>
      <w:r w:rsidR="004E1917" w:rsidRPr="00171B62">
        <w:rPr>
          <w:b/>
          <w:bCs/>
          <w:sz w:val="22"/>
          <w:szCs w:val="22"/>
          <w:u w:val="single"/>
        </w:rPr>
        <w:t>/Abstract</w:t>
      </w:r>
      <w:r w:rsidRPr="00171B62">
        <w:rPr>
          <w:b/>
          <w:bCs/>
          <w:sz w:val="22"/>
          <w:szCs w:val="22"/>
          <w:u w:val="single"/>
        </w:rPr>
        <w:t xml:space="preserve"> Reviewer</w:t>
      </w:r>
    </w:p>
    <w:p w14:paraId="3840B568" w14:textId="7DB10DE6" w:rsidR="009E60D0" w:rsidRPr="00171B62" w:rsidRDefault="009E60D0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2026</w:t>
      </w:r>
      <w:r w:rsidRPr="00171B62">
        <w:rPr>
          <w:sz w:val="22"/>
          <w:szCs w:val="22"/>
        </w:rPr>
        <w:tab/>
        <w:t>Reviewer: BMC Oral Health</w:t>
      </w:r>
    </w:p>
    <w:p w14:paraId="0B3FA623" w14:textId="7EEBD469" w:rsidR="0035515A" w:rsidRPr="00171B62" w:rsidRDefault="0035515A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2026</w:t>
      </w:r>
      <w:r w:rsidRPr="00171B62">
        <w:rPr>
          <w:sz w:val="22"/>
          <w:szCs w:val="22"/>
        </w:rPr>
        <w:tab/>
        <w:t xml:space="preserve">Reviewer: International Journal of </w:t>
      </w:r>
      <w:proofErr w:type="spellStart"/>
      <w:r w:rsidRPr="00171B62">
        <w:rPr>
          <w:sz w:val="22"/>
          <w:szCs w:val="22"/>
        </w:rPr>
        <w:t>Paediatric</w:t>
      </w:r>
      <w:proofErr w:type="spellEnd"/>
      <w:r w:rsidRPr="00171B62">
        <w:rPr>
          <w:sz w:val="22"/>
          <w:szCs w:val="22"/>
        </w:rPr>
        <w:t xml:space="preserve"> Dentistry</w:t>
      </w:r>
    </w:p>
    <w:p w14:paraId="406C5AD9" w14:textId="51C19A0C" w:rsidR="00342ACE" w:rsidRPr="00171B62" w:rsidRDefault="00342ACE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2025</w:t>
      </w:r>
      <w:r w:rsidRPr="00171B62">
        <w:rPr>
          <w:sz w:val="22"/>
          <w:szCs w:val="22"/>
        </w:rPr>
        <w:tab/>
        <w:t xml:space="preserve">Reviewer: International Journal of </w:t>
      </w:r>
      <w:proofErr w:type="spellStart"/>
      <w:r w:rsidRPr="00171B62">
        <w:rPr>
          <w:sz w:val="22"/>
          <w:szCs w:val="22"/>
        </w:rPr>
        <w:t>Paediatric</w:t>
      </w:r>
      <w:proofErr w:type="spellEnd"/>
      <w:r w:rsidRPr="00171B62">
        <w:rPr>
          <w:sz w:val="22"/>
          <w:szCs w:val="22"/>
        </w:rPr>
        <w:t xml:space="preserve"> Dentistry</w:t>
      </w:r>
    </w:p>
    <w:p w14:paraId="7EA989B7" w14:textId="5E2B5BC4" w:rsidR="00766171" w:rsidRPr="00171B62" w:rsidRDefault="00766171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2025</w:t>
      </w:r>
      <w:r w:rsidRPr="00171B62">
        <w:rPr>
          <w:sz w:val="22"/>
          <w:szCs w:val="22"/>
        </w:rPr>
        <w:tab/>
        <w:t xml:space="preserve">Reviewer: </w:t>
      </w:r>
      <w:r w:rsidR="003E623F" w:rsidRPr="00171B62">
        <w:rPr>
          <w:sz w:val="22"/>
          <w:szCs w:val="22"/>
        </w:rPr>
        <w:t>BMC Pregnancy and Childbirth</w:t>
      </w:r>
    </w:p>
    <w:p w14:paraId="47F58D4E" w14:textId="3B351669" w:rsidR="00402224" w:rsidRPr="00171B62" w:rsidRDefault="00402224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2025 </w:t>
      </w:r>
      <w:r w:rsidRPr="00171B62">
        <w:rPr>
          <w:sz w:val="22"/>
          <w:szCs w:val="22"/>
        </w:rPr>
        <w:tab/>
        <w:t>Reviewer: P</w:t>
      </w:r>
      <w:r w:rsidR="006625F8" w:rsidRPr="00171B62">
        <w:rPr>
          <w:sz w:val="22"/>
          <w:szCs w:val="22"/>
        </w:rPr>
        <w:t>LOS ONE</w:t>
      </w:r>
    </w:p>
    <w:p w14:paraId="7602787B" w14:textId="0829D5A3" w:rsidR="005327C7" w:rsidRPr="00171B62" w:rsidRDefault="005327C7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2025</w:t>
      </w:r>
      <w:r w:rsidRPr="00171B62">
        <w:rPr>
          <w:sz w:val="22"/>
          <w:szCs w:val="22"/>
        </w:rPr>
        <w:tab/>
        <w:t>Reviewer: BMC Oral Health</w:t>
      </w:r>
    </w:p>
    <w:p w14:paraId="23E80E80" w14:textId="081DB056" w:rsidR="00945AE4" w:rsidRPr="00171B62" w:rsidRDefault="00995488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2025 </w:t>
      </w:r>
      <w:r w:rsidRPr="00171B62">
        <w:rPr>
          <w:sz w:val="22"/>
          <w:szCs w:val="22"/>
        </w:rPr>
        <w:tab/>
        <w:t xml:space="preserve">Reviewer: </w:t>
      </w:r>
      <w:proofErr w:type="spellStart"/>
      <w:r w:rsidRPr="00171B62">
        <w:rPr>
          <w:sz w:val="22"/>
          <w:szCs w:val="22"/>
        </w:rPr>
        <w:t>npj</w:t>
      </w:r>
      <w:proofErr w:type="spellEnd"/>
      <w:r w:rsidRPr="00171B62">
        <w:rPr>
          <w:sz w:val="22"/>
          <w:szCs w:val="22"/>
        </w:rPr>
        <w:t xml:space="preserve"> Biofilms and Microbiomes</w:t>
      </w:r>
    </w:p>
    <w:p w14:paraId="08FE344B" w14:textId="39C08550" w:rsidR="00EB4D2B" w:rsidRPr="00171B62" w:rsidRDefault="00EB4D2B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2025</w:t>
      </w:r>
      <w:r w:rsidRPr="00171B62">
        <w:rPr>
          <w:sz w:val="22"/>
          <w:szCs w:val="22"/>
        </w:rPr>
        <w:tab/>
        <w:t>Reviewer: Journal of Periodontology</w:t>
      </w:r>
    </w:p>
    <w:p w14:paraId="6E8C9F12" w14:textId="18843B6A" w:rsidR="00B412DE" w:rsidRPr="00171B62" w:rsidRDefault="00B412DE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ab/>
        <w:t xml:space="preserve">Reviewer: </w:t>
      </w:r>
      <w:proofErr w:type="spellStart"/>
      <w:r w:rsidRPr="00171B62">
        <w:rPr>
          <w:sz w:val="22"/>
          <w:szCs w:val="22"/>
        </w:rPr>
        <w:t>Heliyon</w:t>
      </w:r>
      <w:proofErr w:type="spellEnd"/>
    </w:p>
    <w:p w14:paraId="79E8123B" w14:textId="4CB8969E" w:rsidR="00E24D78" w:rsidRPr="00171B62" w:rsidRDefault="00E24D78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ab/>
        <w:t>Reviewer: Geriatric Nursing</w:t>
      </w:r>
    </w:p>
    <w:p w14:paraId="39837BD0" w14:textId="72D47F12" w:rsidR="00381737" w:rsidRPr="00171B62" w:rsidRDefault="00381737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ab/>
        <w:t xml:space="preserve">Reviewer: Folia </w:t>
      </w:r>
      <w:proofErr w:type="spellStart"/>
      <w:r w:rsidRPr="00171B62">
        <w:rPr>
          <w:sz w:val="22"/>
          <w:szCs w:val="22"/>
        </w:rPr>
        <w:t>Microbiologica</w:t>
      </w:r>
      <w:proofErr w:type="spellEnd"/>
    </w:p>
    <w:p w14:paraId="43AA1834" w14:textId="02D633C4" w:rsidR="00F57076" w:rsidRPr="00171B62" w:rsidRDefault="0080391D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ab/>
        <w:t>Reviewer: BMJ Open</w:t>
      </w:r>
    </w:p>
    <w:p w14:paraId="292F58A6" w14:textId="49AB174F" w:rsidR="00D94D57" w:rsidRPr="00171B62" w:rsidRDefault="00D94D57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2023</w:t>
      </w:r>
      <w:r w:rsidRPr="00171B62">
        <w:rPr>
          <w:sz w:val="22"/>
          <w:szCs w:val="22"/>
        </w:rPr>
        <w:tab/>
        <w:t>Reviewer: Frontiers in Medicine</w:t>
      </w:r>
    </w:p>
    <w:p w14:paraId="705623D8" w14:textId="5791488D" w:rsidR="00D94D57" w:rsidRPr="00171B62" w:rsidRDefault="00D94D57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2023</w:t>
      </w:r>
      <w:r w:rsidRPr="00171B62">
        <w:rPr>
          <w:sz w:val="22"/>
          <w:szCs w:val="22"/>
        </w:rPr>
        <w:tab/>
        <w:t>Reviewer: Journal of Maternal-Fetal &amp; Neonatal Medicine</w:t>
      </w:r>
    </w:p>
    <w:p w14:paraId="64E92C39" w14:textId="450E858E" w:rsidR="00D94D57" w:rsidRPr="00171B62" w:rsidRDefault="00D94D57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2022 - 2023</w:t>
      </w:r>
      <w:r w:rsidRPr="00171B62">
        <w:rPr>
          <w:sz w:val="22"/>
          <w:szCs w:val="22"/>
        </w:rPr>
        <w:tab/>
        <w:t>Reviewer: BMC Microbiology</w:t>
      </w:r>
    </w:p>
    <w:p w14:paraId="5DA2F675" w14:textId="6DCB3EA6" w:rsidR="00FD5EE9" w:rsidRPr="00171B62" w:rsidRDefault="00FD5EE9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2022</w:t>
      </w:r>
      <w:r w:rsidRPr="00171B62">
        <w:rPr>
          <w:sz w:val="22"/>
          <w:szCs w:val="22"/>
        </w:rPr>
        <w:tab/>
        <w:t>Reviewer: Western Journal of Nursing Research</w:t>
      </w:r>
    </w:p>
    <w:p w14:paraId="72AB26E4" w14:textId="4E1223B2" w:rsidR="00B51341" w:rsidRPr="00171B62" w:rsidRDefault="00B51341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2022</w:t>
      </w:r>
      <w:r w:rsidRPr="00171B62">
        <w:rPr>
          <w:sz w:val="22"/>
          <w:szCs w:val="22"/>
        </w:rPr>
        <w:tab/>
        <w:t>Reviewer: MCN: The American Journal of Maternal/Child Nursing</w:t>
      </w:r>
    </w:p>
    <w:p w14:paraId="23ADCCF3" w14:textId="2201784E" w:rsidR="00B51341" w:rsidRPr="00171B62" w:rsidRDefault="00B51341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2022</w:t>
      </w:r>
      <w:r w:rsidRPr="00171B62">
        <w:rPr>
          <w:sz w:val="22"/>
          <w:szCs w:val="22"/>
        </w:rPr>
        <w:tab/>
        <w:t>Reviewer: Frontiers in Microbiology</w:t>
      </w:r>
    </w:p>
    <w:p w14:paraId="039F98CE" w14:textId="22D0B7A8" w:rsidR="00FD5EE9" w:rsidRPr="00171B62" w:rsidRDefault="00FD5EE9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2021 - 2022</w:t>
      </w:r>
      <w:r w:rsidRPr="00171B62">
        <w:rPr>
          <w:sz w:val="22"/>
          <w:szCs w:val="22"/>
        </w:rPr>
        <w:tab/>
        <w:t>Reviewer: BMJ Open</w:t>
      </w:r>
    </w:p>
    <w:p w14:paraId="5977BEE3" w14:textId="563650F6" w:rsidR="6A694C07" w:rsidRPr="00171B62" w:rsidRDefault="14A1D01D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2021</w:t>
      </w:r>
      <w:r w:rsidR="6A694C07" w:rsidRPr="00171B62">
        <w:tab/>
      </w:r>
      <w:r w:rsidRPr="00171B62">
        <w:rPr>
          <w:sz w:val="22"/>
          <w:szCs w:val="22"/>
        </w:rPr>
        <w:t xml:space="preserve">Reviewer: International Journal of </w:t>
      </w:r>
      <w:proofErr w:type="spellStart"/>
      <w:r w:rsidRPr="00171B62">
        <w:rPr>
          <w:sz w:val="22"/>
          <w:szCs w:val="22"/>
        </w:rPr>
        <w:t>Paediatric</w:t>
      </w:r>
      <w:proofErr w:type="spellEnd"/>
      <w:r w:rsidRPr="00171B62">
        <w:rPr>
          <w:sz w:val="22"/>
          <w:szCs w:val="22"/>
        </w:rPr>
        <w:t xml:space="preserve"> Dentistry</w:t>
      </w:r>
    </w:p>
    <w:p w14:paraId="7CCCD417" w14:textId="1B596002" w:rsidR="00FD5EE9" w:rsidRPr="00171B62" w:rsidRDefault="00FD5EE9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2021</w:t>
      </w:r>
      <w:r w:rsidRPr="00171B62">
        <w:rPr>
          <w:sz w:val="22"/>
          <w:szCs w:val="22"/>
        </w:rPr>
        <w:tab/>
        <w:t>Reviewer: Oral Diseases</w:t>
      </w:r>
    </w:p>
    <w:p w14:paraId="4EC4DD34" w14:textId="328E63C3" w:rsidR="00FD5EE9" w:rsidRPr="00171B62" w:rsidRDefault="00FD5EE9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2020 - 2021</w:t>
      </w:r>
      <w:r w:rsidRPr="00171B62">
        <w:rPr>
          <w:sz w:val="22"/>
          <w:szCs w:val="22"/>
        </w:rPr>
        <w:tab/>
        <w:t>Reviewer: Frontiers Cellular and Infection Microbiology</w:t>
      </w:r>
    </w:p>
    <w:p w14:paraId="1F5A85BD" w14:textId="33F8E8C6" w:rsidR="00FD5EE9" w:rsidRPr="00171B62" w:rsidRDefault="00FD5EE9" w:rsidP="00FD5EE9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2014 – 2021</w:t>
      </w:r>
      <w:r w:rsidRPr="00171B62">
        <w:rPr>
          <w:sz w:val="22"/>
          <w:szCs w:val="22"/>
        </w:rPr>
        <w:tab/>
        <w:t>Reviewer:  MCN: The American Journal of Maternal Child Nursing</w:t>
      </w:r>
    </w:p>
    <w:p w14:paraId="0B6579EC" w14:textId="6918664F" w:rsidR="00FD5EE9" w:rsidRPr="00171B62" w:rsidRDefault="00FD5EE9" w:rsidP="7AE2CB7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2015 – 2021</w:t>
      </w:r>
      <w:r w:rsidRPr="00171B62">
        <w:tab/>
      </w:r>
      <w:r w:rsidRPr="00171B62">
        <w:rPr>
          <w:sz w:val="22"/>
          <w:szCs w:val="22"/>
        </w:rPr>
        <w:t>Reviewer: Public Health Nursing</w:t>
      </w:r>
    </w:p>
    <w:p w14:paraId="30D4661E" w14:textId="3180D38F" w:rsidR="009F4429" w:rsidRPr="00171B62" w:rsidRDefault="6336C6F3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</w:t>
      </w:r>
      <w:r w:rsidR="00FD5EE9" w:rsidRPr="00171B62">
        <w:rPr>
          <w:sz w:val="22"/>
          <w:szCs w:val="22"/>
        </w:rPr>
        <w:t xml:space="preserve"> - 2021</w:t>
      </w:r>
      <w:r w:rsidR="009F4429" w:rsidRPr="00171B62">
        <w:tab/>
      </w:r>
      <w:r w:rsidRPr="00171B62">
        <w:rPr>
          <w:sz w:val="22"/>
          <w:szCs w:val="22"/>
        </w:rPr>
        <w:t>Reviewer: Preventing</w:t>
      </w:r>
      <w:r w:rsidR="708A7A25" w:rsidRPr="00171B62">
        <w:rPr>
          <w:sz w:val="22"/>
          <w:szCs w:val="22"/>
        </w:rPr>
        <w:t xml:space="preserve"> Chronic Disease</w:t>
      </w:r>
    </w:p>
    <w:p w14:paraId="02F7774E" w14:textId="193FA40B" w:rsidR="00C9682C" w:rsidRPr="00171B62" w:rsidRDefault="00C9682C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lastRenderedPageBreak/>
        <w:t>2020</w:t>
      </w:r>
      <w:r w:rsidRPr="00171B62">
        <w:rPr>
          <w:sz w:val="22"/>
          <w:szCs w:val="22"/>
        </w:rPr>
        <w:tab/>
        <w:t xml:space="preserve">Reviewer: Australian </w:t>
      </w:r>
      <w:r w:rsidR="00ED02EE" w:rsidRPr="00171B62">
        <w:rPr>
          <w:sz w:val="22"/>
          <w:szCs w:val="22"/>
        </w:rPr>
        <w:t>Dental Journal</w:t>
      </w:r>
    </w:p>
    <w:p w14:paraId="0300FA42" w14:textId="4283CB9E" w:rsidR="00D723BC" w:rsidRPr="00171B62" w:rsidRDefault="35808AE0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</w:t>
      </w:r>
      <w:r w:rsidR="00D723BC" w:rsidRPr="00171B62">
        <w:tab/>
      </w:r>
      <w:r w:rsidRPr="00171B62">
        <w:rPr>
          <w:sz w:val="22"/>
          <w:szCs w:val="22"/>
        </w:rPr>
        <w:t>Reviewer: Tobacco Control</w:t>
      </w:r>
    </w:p>
    <w:p w14:paraId="72D2B521" w14:textId="0357616D" w:rsidR="00E048E1" w:rsidRPr="00171B62" w:rsidRDefault="65FA6BDB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2020</w:t>
      </w:r>
      <w:r w:rsidR="00E048E1" w:rsidRPr="00171B62">
        <w:tab/>
      </w:r>
      <w:r w:rsidRPr="00171B62">
        <w:rPr>
          <w:sz w:val="22"/>
          <w:szCs w:val="22"/>
        </w:rPr>
        <w:t>Reviewer: Biological Research for Nursing</w:t>
      </w:r>
    </w:p>
    <w:p w14:paraId="187BAD0D" w14:textId="520F6D2B" w:rsidR="00E048E1" w:rsidRPr="00171B62" w:rsidRDefault="00FD5EE9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2016 – 2020</w:t>
      </w:r>
      <w:r w:rsidR="00E048E1" w:rsidRPr="00171B62">
        <w:tab/>
      </w:r>
      <w:r w:rsidR="65FA6BDB" w:rsidRPr="00171B62">
        <w:rPr>
          <w:sz w:val="22"/>
          <w:szCs w:val="22"/>
        </w:rPr>
        <w:t>Reviewer: Clinical Nursing Research</w:t>
      </w:r>
    </w:p>
    <w:p w14:paraId="51CDBCD2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2014 – 2015</w:t>
      </w:r>
      <w:r w:rsidRPr="00171B62">
        <w:rPr>
          <w:sz w:val="22"/>
          <w:szCs w:val="22"/>
        </w:rPr>
        <w:tab/>
        <w:t>Abstract Reviewer, Southern Nursing Research Society</w:t>
      </w:r>
    </w:p>
    <w:p w14:paraId="5CD1A4A5" w14:textId="77777777" w:rsidR="00CF12BD" w:rsidRPr="00171B62" w:rsidRDefault="00CF12BD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71A63E68" w14:textId="77777777" w:rsidR="00E048E1" w:rsidRPr="00171B62" w:rsidRDefault="00E048E1" w:rsidP="00552BF1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National and International Scientific Review</w:t>
      </w:r>
    </w:p>
    <w:p w14:paraId="413EBEF4" w14:textId="364910F5" w:rsidR="00553146" w:rsidRPr="00171B62" w:rsidRDefault="00553146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2025</w:t>
      </w:r>
      <w:r w:rsidRPr="00171B62">
        <w:rPr>
          <w:sz w:val="22"/>
          <w:szCs w:val="22"/>
        </w:rPr>
        <w:tab/>
        <w:t>NIH Oral, Dental and Craniofacial Sciences Study Section (ODCS</w:t>
      </w:r>
      <w:r w:rsidR="00946620" w:rsidRPr="00171B62">
        <w:rPr>
          <w:sz w:val="22"/>
          <w:szCs w:val="22"/>
        </w:rPr>
        <w:t>)</w:t>
      </w:r>
    </w:p>
    <w:p w14:paraId="5A9C40FA" w14:textId="03507901" w:rsidR="000274D6" w:rsidRPr="00171B62" w:rsidRDefault="000274D6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</w:t>
      </w:r>
      <w:r w:rsidRPr="00171B62">
        <w:rPr>
          <w:sz w:val="22"/>
          <w:szCs w:val="22"/>
        </w:rPr>
        <w:tab/>
        <w:t>NIH Oral, Dental, and Craniofacial Sciences Study Section (ODCS)</w:t>
      </w:r>
    </w:p>
    <w:p w14:paraId="7C8BD9AB" w14:textId="49299093" w:rsidR="00FD5EE9" w:rsidRPr="00171B62" w:rsidRDefault="00FD5EE9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2021</w:t>
      </w:r>
      <w:r w:rsidRPr="00171B62">
        <w:rPr>
          <w:sz w:val="22"/>
          <w:szCs w:val="22"/>
        </w:rPr>
        <w:tab/>
        <w:t>NIH Oral, Dental, and Craniofacial Sciences Study Section (ODCS)</w:t>
      </w:r>
    </w:p>
    <w:p w14:paraId="7BD87D1D" w14:textId="2C191D66" w:rsidR="00903D81" w:rsidRPr="00171B62" w:rsidRDefault="00903D8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2021 – </w:t>
      </w:r>
      <w:r w:rsidR="00720A52" w:rsidRPr="00171B62">
        <w:rPr>
          <w:sz w:val="22"/>
          <w:szCs w:val="22"/>
        </w:rPr>
        <w:t>2023</w:t>
      </w:r>
      <w:r w:rsidRPr="00171B62">
        <w:rPr>
          <w:sz w:val="22"/>
          <w:szCs w:val="22"/>
        </w:rPr>
        <w:tab/>
        <w:t>AWHONN Research Advisory Corresponding Panel Member</w:t>
      </w:r>
    </w:p>
    <w:p w14:paraId="11B50E46" w14:textId="23868CE9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2020 </w:t>
      </w:r>
      <w:r w:rsidR="00D83F19" w:rsidRPr="00171B62">
        <w:rPr>
          <w:sz w:val="22"/>
          <w:szCs w:val="22"/>
        </w:rPr>
        <w:t xml:space="preserve">- </w:t>
      </w:r>
      <w:r w:rsidR="00FD5EE9" w:rsidRPr="00171B62">
        <w:rPr>
          <w:sz w:val="22"/>
          <w:szCs w:val="22"/>
        </w:rPr>
        <w:t>2021</w:t>
      </w:r>
      <w:r w:rsidRPr="00171B62">
        <w:rPr>
          <w:sz w:val="22"/>
          <w:szCs w:val="22"/>
        </w:rPr>
        <w:tab/>
        <w:t>AWHONN Research Advisory Panel Chair</w:t>
      </w:r>
    </w:p>
    <w:p w14:paraId="69F15BE2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2019 – </w:t>
      </w:r>
      <w:r w:rsidR="00BE6504" w:rsidRPr="00171B62">
        <w:rPr>
          <w:sz w:val="22"/>
          <w:szCs w:val="22"/>
        </w:rPr>
        <w:t>2020</w:t>
      </w:r>
      <w:r w:rsidRPr="00171B62">
        <w:rPr>
          <w:sz w:val="22"/>
          <w:szCs w:val="22"/>
        </w:rPr>
        <w:tab/>
        <w:t>AWHONN Research Advisory Panel Co-Chair</w:t>
      </w:r>
    </w:p>
    <w:p w14:paraId="6B5EDFBD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2017 – 2019</w:t>
      </w:r>
      <w:r w:rsidRPr="00171B62">
        <w:rPr>
          <w:sz w:val="22"/>
          <w:szCs w:val="22"/>
        </w:rPr>
        <w:tab/>
        <w:t>AWHONN – Research Advisory Panel Member</w:t>
      </w:r>
    </w:p>
    <w:p w14:paraId="31BA526B" w14:textId="21DA3E18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2018 – </w:t>
      </w:r>
      <w:r w:rsidR="00A965DD" w:rsidRPr="00171B62">
        <w:rPr>
          <w:sz w:val="22"/>
          <w:szCs w:val="22"/>
        </w:rPr>
        <w:t>2023</w:t>
      </w:r>
      <w:r w:rsidRPr="00171B62">
        <w:rPr>
          <w:sz w:val="22"/>
          <w:szCs w:val="22"/>
        </w:rPr>
        <w:tab/>
        <w:t xml:space="preserve">Early Career Reviewer, NIH </w:t>
      </w:r>
    </w:p>
    <w:p w14:paraId="53F896FB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02C4F94C" w14:textId="77777777" w:rsidR="00E048E1" w:rsidRPr="00171B62" w:rsidRDefault="00E048E1" w:rsidP="00552BF1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Emory University Service</w:t>
      </w:r>
    </w:p>
    <w:p w14:paraId="5FC64DCD" w14:textId="06681F17" w:rsidR="00CC4104" w:rsidRPr="00171B62" w:rsidRDefault="00CC4104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 – Present</w:t>
      </w:r>
      <w:r w:rsidRPr="00171B62">
        <w:rPr>
          <w:sz w:val="22"/>
          <w:szCs w:val="22"/>
        </w:rPr>
        <w:tab/>
        <w:t>Public Health for Palestine and Collective Liberation (PHPCL), Advisor</w:t>
      </w:r>
    </w:p>
    <w:p w14:paraId="0DF0C9B8" w14:textId="28341499" w:rsidR="00AC5FC2" w:rsidRPr="00171B62" w:rsidRDefault="00AC5FC2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2021 - </w:t>
      </w:r>
      <w:r w:rsidR="00E72DB5" w:rsidRPr="00171B62">
        <w:rPr>
          <w:sz w:val="22"/>
          <w:szCs w:val="22"/>
        </w:rPr>
        <w:t>2025</w:t>
      </w:r>
      <w:r w:rsidRPr="00171B62">
        <w:rPr>
          <w:sz w:val="22"/>
          <w:szCs w:val="22"/>
        </w:rPr>
        <w:tab/>
        <w:t>University Senate Campus Life Committee</w:t>
      </w:r>
      <w:r w:rsidR="001C4A01" w:rsidRPr="00171B62">
        <w:rPr>
          <w:sz w:val="22"/>
          <w:szCs w:val="22"/>
        </w:rPr>
        <w:t xml:space="preserve"> – Co-Chair</w:t>
      </w:r>
    </w:p>
    <w:p w14:paraId="599C917B" w14:textId="6FCFB21C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2019 </w:t>
      </w:r>
      <w:r w:rsidR="00BE6504" w:rsidRPr="00171B62">
        <w:rPr>
          <w:sz w:val="22"/>
          <w:szCs w:val="22"/>
        </w:rPr>
        <w:t xml:space="preserve">- </w:t>
      </w:r>
      <w:r w:rsidR="004108D6" w:rsidRPr="00171B62">
        <w:rPr>
          <w:sz w:val="22"/>
          <w:szCs w:val="22"/>
        </w:rPr>
        <w:t>2020</w:t>
      </w:r>
      <w:r w:rsidRPr="00171B62">
        <w:rPr>
          <w:sz w:val="22"/>
          <w:szCs w:val="22"/>
        </w:rPr>
        <w:tab/>
        <w:t>CFDE Board Member</w:t>
      </w:r>
    </w:p>
    <w:p w14:paraId="6685F05A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2017</w:t>
      </w:r>
      <w:r w:rsidRPr="00171B62">
        <w:rPr>
          <w:sz w:val="22"/>
          <w:szCs w:val="22"/>
        </w:rPr>
        <w:tab/>
        <w:t>New Hire Panelist, Emory Office of Postdoctoral Education, Lab Management Course</w:t>
      </w:r>
    </w:p>
    <w:p w14:paraId="3B62A747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2014 – 2015</w:t>
      </w:r>
      <w:r w:rsidRPr="00171B62">
        <w:rPr>
          <w:sz w:val="22"/>
          <w:szCs w:val="22"/>
        </w:rPr>
        <w:tab/>
        <w:t xml:space="preserve">Women in Bio Emory </w:t>
      </w:r>
      <w:proofErr w:type="spellStart"/>
      <w:r w:rsidRPr="00171B62">
        <w:rPr>
          <w:sz w:val="22"/>
          <w:szCs w:val="22"/>
        </w:rPr>
        <w:t>MAPSu</w:t>
      </w:r>
      <w:proofErr w:type="spellEnd"/>
      <w:r w:rsidRPr="00171B62">
        <w:rPr>
          <w:sz w:val="22"/>
          <w:szCs w:val="22"/>
        </w:rPr>
        <w:t xml:space="preserve"> Co-Coordinator</w:t>
      </w:r>
    </w:p>
    <w:p w14:paraId="52B82EED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7EED15A8" w14:textId="77777777" w:rsidR="00E048E1" w:rsidRPr="00171B62" w:rsidRDefault="00E048E1" w:rsidP="00552BF1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Nell Hodgson Woodruff School of Nursing Service</w:t>
      </w:r>
    </w:p>
    <w:p w14:paraId="685BB0D0" w14:textId="1564BA86" w:rsidR="000B1798" w:rsidRPr="00171B62" w:rsidRDefault="000B179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2026 – Present</w:t>
      </w:r>
      <w:r w:rsidRPr="00171B62">
        <w:rPr>
          <w:sz w:val="22"/>
          <w:szCs w:val="22"/>
        </w:rPr>
        <w:tab/>
        <w:t>School of Nursing Inquiry Committee</w:t>
      </w:r>
    </w:p>
    <w:p w14:paraId="6827B127" w14:textId="5389CBC9" w:rsidR="0052459A" w:rsidRPr="00171B62" w:rsidRDefault="00EF5B2C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2026 – Present</w:t>
      </w:r>
      <w:r w:rsidRPr="00171B62">
        <w:rPr>
          <w:sz w:val="22"/>
          <w:szCs w:val="22"/>
        </w:rPr>
        <w:tab/>
        <w:t>Budget &amp; Benefits Committee</w:t>
      </w:r>
    </w:p>
    <w:p w14:paraId="1B6391A6" w14:textId="6B02DEBC" w:rsidR="004B43FE" w:rsidRPr="00171B62" w:rsidRDefault="005843E3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June 11, </w:t>
      </w:r>
      <w:proofErr w:type="gramStart"/>
      <w:r w:rsidRPr="00171B62">
        <w:rPr>
          <w:sz w:val="22"/>
          <w:szCs w:val="22"/>
        </w:rPr>
        <w:t>2025</w:t>
      </w:r>
      <w:proofErr w:type="gramEnd"/>
      <w:r w:rsidRPr="00171B62">
        <w:rPr>
          <w:sz w:val="22"/>
          <w:szCs w:val="22"/>
        </w:rPr>
        <w:tab/>
        <w:t xml:space="preserve">Panelist for FIND </w:t>
      </w:r>
      <w:r w:rsidR="00754BF8" w:rsidRPr="00171B62">
        <w:rPr>
          <w:sz w:val="22"/>
          <w:szCs w:val="22"/>
        </w:rPr>
        <w:t xml:space="preserve">(Fellowship in Nursing Development) </w:t>
      </w:r>
      <w:r w:rsidR="0022247A" w:rsidRPr="00171B62">
        <w:rPr>
          <w:sz w:val="22"/>
          <w:szCs w:val="22"/>
        </w:rPr>
        <w:t>Program</w:t>
      </w:r>
    </w:p>
    <w:p w14:paraId="1E39A2EF" w14:textId="2A682466" w:rsidR="000C4324" w:rsidRPr="00171B62" w:rsidRDefault="000C4324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2024 – </w:t>
      </w:r>
      <w:r w:rsidR="00E72DB5" w:rsidRPr="00171B62">
        <w:rPr>
          <w:sz w:val="22"/>
          <w:szCs w:val="22"/>
        </w:rPr>
        <w:t>2026</w:t>
      </w:r>
      <w:r w:rsidRPr="00171B62">
        <w:rPr>
          <w:sz w:val="22"/>
          <w:szCs w:val="22"/>
        </w:rPr>
        <w:tab/>
        <w:t>Faculty Search Committee</w:t>
      </w:r>
    </w:p>
    <w:p w14:paraId="0FAD370F" w14:textId="21C70476" w:rsidR="00D00A97" w:rsidRPr="00171B62" w:rsidRDefault="00D00A97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2023 – </w:t>
      </w:r>
      <w:r w:rsidR="0052459A" w:rsidRPr="00171B62">
        <w:rPr>
          <w:sz w:val="22"/>
          <w:szCs w:val="22"/>
        </w:rPr>
        <w:t>2025</w:t>
      </w:r>
      <w:r w:rsidRPr="00171B62">
        <w:rPr>
          <w:sz w:val="22"/>
          <w:szCs w:val="22"/>
        </w:rPr>
        <w:tab/>
        <w:t>NHWSN Honor Council</w:t>
      </w:r>
    </w:p>
    <w:p w14:paraId="4619B35D" w14:textId="6A4FBE2A" w:rsidR="00AF7733" w:rsidRPr="00171B62" w:rsidRDefault="006D258F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June 22, </w:t>
      </w:r>
      <w:proofErr w:type="gramStart"/>
      <w:r w:rsidRPr="00171B62">
        <w:rPr>
          <w:sz w:val="22"/>
          <w:szCs w:val="22"/>
        </w:rPr>
        <w:t>2023</w:t>
      </w:r>
      <w:proofErr w:type="gramEnd"/>
      <w:r w:rsidRPr="00171B62">
        <w:rPr>
          <w:sz w:val="22"/>
          <w:szCs w:val="22"/>
        </w:rPr>
        <w:tab/>
        <w:t xml:space="preserve">Panelist for </w:t>
      </w:r>
      <w:r w:rsidR="003578A5" w:rsidRPr="00171B62">
        <w:rPr>
          <w:sz w:val="22"/>
          <w:szCs w:val="22"/>
        </w:rPr>
        <w:t xml:space="preserve">FIND </w:t>
      </w:r>
      <w:r w:rsidR="006F0ECE" w:rsidRPr="00171B62">
        <w:rPr>
          <w:sz w:val="22"/>
          <w:szCs w:val="22"/>
        </w:rPr>
        <w:t xml:space="preserve">Fellowship </w:t>
      </w:r>
      <w:r w:rsidR="00257D2B" w:rsidRPr="00171B62">
        <w:rPr>
          <w:sz w:val="22"/>
          <w:szCs w:val="22"/>
        </w:rPr>
        <w:t>Career Presentat</w:t>
      </w:r>
      <w:r w:rsidR="001351AE" w:rsidRPr="00171B62">
        <w:rPr>
          <w:sz w:val="22"/>
          <w:szCs w:val="22"/>
        </w:rPr>
        <w:t>i</w:t>
      </w:r>
      <w:r w:rsidR="00257D2B" w:rsidRPr="00171B62">
        <w:rPr>
          <w:sz w:val="22"/>
          <w:szCs w:val="22"/>
        </w:rPr>
        <w:t>on</w:t>
      </w:r>
    </w:p>
    <w:p w14:paraId="350A731B" w14:textId="7D28B48C" w:rsidR="009B38E3" w:rsidRPr="00171B62" w:rsidRDefault="009B38E3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2022 – Present</w:t>
      </w:r>
      <w:r w:rsidRPr="00171B62">
        <w:rPr>
          <w:sz w:val="22"/>
          <w:szCs w:val="22"/>
        </w:rPr>
        <w:tab/>
        <w:t xml:space="preserve">NHWSN </w:t>
      </w:r>
      <w:r w:rsidR="00D85691" w:rsidRPr="00171B62">
        <w:rPr>
          <w:sz w:val="22"/>
          <w:szCs w:val="22"/>
        </w:rPr>
        <w:t>DEI – Education, Research, and Scholarship Committee</w:t>
      </w:r>
      <w:r w:rsidRPr="00171B62">
        <w:rPr>
          <w:sz w:val="22"/>
          <w:szCs w:val="22"/>
        </w:rPr>
        <w:t xml:space="preserve"> </w:t>
      </w:r>
    </w:p>
    <w:p w14:paraId="789FEA5A" w14:textId="0F27A03C" w:rsidR="00D723BC" w:rsidRPr="00171B62" w:rsidRDefault="00D723BC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2020 – </w:t>
      </w:r>
      <w:r w:rsidR="009B38E3" w:rsidRPr="00171B62">
        <w:rPr>
          <w:sz w:val="22"/>
          <w:szCs w:val="22"/>
        </w:rPr>
        <w:t>2022</w:t>
      </w:r>
      <w:r w:rsidRPr="00171B62">
        <w:rPr>
          <w:sz w:val="22"/>
          <w:szCs w:val="22"/>
        </w:rPr>
        <w:tab/>
        <w:t>NHWSN Division Committee on Community &amp; Diversity, Member</w:t>
      </w:r>
    </w:p>
    <w:p w14:paraId="6864CCE2" w14:textId="1547A55F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2019 – </w:t>
      </w:r>
      <w:r w:rsidR="00D723BC" w:rsidRPr="00171B62">
        <w:rPr>
          <w:sz w:val="22"/>
          <w:szCs w:val="22"/>
        </w:rPr>
        <w:t>2020</w:t>
      </w:r>
      <w:r w:rsidRPr="00171B62">
        <w:rPr>
          <w:sz w:val="22"/>
          <w:szCs w:val="22"/>
        </w:rPr>
        <w:tab/>
        <w:t>Co-chair Division Committee on Community &amp; Diversity</w:t>
      </w:r>
    </w:p>
    <w:p w14:paraId="7E14E7DE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2018 – 2019</w:t>
      </w:r>
      <w:r w:rsidRPr="00171B62">
        <w:rPr>
          <w:sz w:val="22"/>
          <w:szCs w:val="22"/>
        </w:rPr>
        <w:tab/>
        <w:t>Search Advisory Committee, Associate Dean for Research Position</w:t>
      </w:r>
    </w:p>
    <w:p w14:paraId="031033D3" w14:textId="6BEF24EE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2018 – </w:t>
      </w:r>
      <w:r w:rsidR="00E6157B" w:rsidRPr="00171B62">
        <w:rPr>
          <w:sz w:val="22"/>
          <w:szCs w:val="22"/>
        </w:rPr>
        <w:t>2019</w:t>
      </w:r>
      <w:r w:rsidRPr="00171B62">
        <w:rPr>
          <w:sz w:val="22"/>
          <w:szCs w:val="22"/>
        </w:rPr>
        <w:tab/>
        <w:t>NHWSN Division Committee on Community &amp; Diversity</w:t>
      </w:r>
      <w:r w:rsidR="00D723BC" w:rsidRPr="00171B62">
        <w:rPr>
          <w:sz w:val="22"/>
          <w:szCs w:val="22"/>
        </w:rPr>
        <w:t>, Member</w:t>
      </w:r>
    </w:p>
    <w:p w14:paraId="1FA0E904" w14:textId="2A79D971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2018 – </w:t>
      </w:r>
      <w:r w:rsidR="00096A36" w:rsidRPr="00171B62">
        <w:rPr>
          <w:sz w:val="22"/>
          <w:szCs w:val="22"/>
        </w:rPr>
        <w:t>2020</w:t>
      </w:r>
      <w:r w:rsidRPr="00171B62">
        <w:rPr>
          <w:sz w:val="22"/>
          <w:szCs w:val="22"/>
        </w:rPr>
        <w:tab/>
        <w:t>STTI Alpha Epsilon Chapter, Governance Committee</w:t>
      </w:r>
    </w:p>
    <w:p w14:paraId="7B17FD3E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2014 – 2018</w:t>
      </w:r>
      <w:r w:rsidRPr="00171B62">
        <w:rPr>
          <w:sz w:val="22"/>
          <w:szCs w:val="22"/>
        </w:rPr>
        <w:tab/>
        <w:t>STTI Alpha Epsilon Chapter Corresponding Secretary</w:t>
      </w:r>
    </w:p>
    <w:p w14:paraId="625B2C9B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5ECB2487" w14:textId="77777777" w:rsidR="00E048E1" w:rsidRPr="00171B62" w:rsidRDefault="00E048E1" w:rsidP="00552BF1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Other Community Service</w:t>
      </w:r>
    </w:p>
    <w:p w14:paraId="539921DA" w14:textId="4D4F150F" w:rsidR="001D7386" w:rsidRPr="00171B62" w:rsidRDefault="001D7386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2024 – Present</w:t>
      </w:r>
      <w:r w:rsidRPr="00171B62">
        <w:rPr>
          <w:sz w:val="22"/>
          <w:szCs w:val="22"/>
        </w:rPr>
        <w:tab/>
        <w:t>Joining Hands for Justice in Palestine, Board Member</w:t>
      </w:r>
    </w:p>
    <w:p w14:paraId="3245304D" w14:textId="3C98F91A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2019 – Present</w:t>
      </w:r>
      <w:r w:rsidRPr="00171B62">
        <w:rPr>
          <w:sz w:val="22"/>
          <w:szCs w:val="22"/>
        </w:rPr>
        <w:tab/>
        <w:t xml:space="preserve">Oral Health &amp; Pregnancy Work Group, Healthy Mothers Healthy Babies Coalition of </w:t>
      </w:r>
    </w:p>
    <w:p w14:paraId="235ACAF9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Georgia (HMHBGA), Member</w:t>
      </w:r>
    </w:p>
    <w:p w14:paraId="6D29737E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2019 – Present</w:t>
      </w:r>
      <w:r w:rsidRPr="00171B62">
        <w:rPr>
          <w:sz w:val="22"/>
          <w:szCs w:val="22"/>
        </w:rPr>
        <w:tab/>
        <w:t>HMHBGA Board Member, Atlanta, GA</w:t>
      </w:r>
    </w:p>
    <w:p w14:paraId="6A409C16" w14:textId="54C06533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 xml:space="preserve">2019 – </w:t>
      </w:r>
      <w:r w:rsidR="00903D81" w:rsidRPr="00171B62">
        <w:rPr>
          <w:sz w:val="22"/>
          <w:szCs w:val="22"/>
        </w:rPr>
        <w:t>2021</w:t>
      </w:r>
      <w:r w:rsidRPr="00171B62">
        <w:rPr>
          <w:sz w:val="22"/>
          <w:szCs w:val="22"/>
        </w:rPr>
        <w:tab/>
        <w:t>Community Advanced Practice Nurses Clinic Board Secretary, Atlanta, GA</w:t>
      </w:r>
    </w:p>
    <w:p w14:paraId="4BB0E6D0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2016 – 2019</w:t>
      </w:r>
      <w:r w:rsidRPr="00171B62">
        <w:rPr>
          <w:sz w:val="22"/>
          <w:szCs w:val="22"/>
        </w:rPr>
        <w:tab/>
        <w:t>Community Advanced Practice Nurses Clinic Board Member, Atlanta, GA</w:t>
      </w:r>
    </w:p>
    <w:p w14:paraId="5C9385D7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2014 – 2016</w:t>
      </w:r>
      <w:r w:rsidRPr="00171B62">
        <w:rPr>
          <w:sz w:val="22"/>
          <w:szCs w:val="22"/>
        </w:rPr>
        <w:tab/>
        <w:t>Community Advanced Practice Nurses Clinic Volunteer, Atlanta, GA</w:t>
      </w:r>
    </w:p>
    <w:p w14:paraId="22825F80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2012</w:t>
      </w:r>
      <w:r w:rsidRPr="00171B62">
        <w:rPr>
          <w:sz w:val="22"/>
          <w:szCs w:val="22"/>
        </w:rPr>
        <w:tab/>
        <w:t>Kentucky Refugee Ministries Vaccination Program Volunteer, Louisville, KY</w:t>
      </w:r>
    </w:p>
    <w:p w14:paraId="7E967588" w14:textId="77777777" w:rsidR="00E048E1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6D27DFE9" w14:textId="77777777" w:rsidR="00E048E1" w:rsidRPr="00171B62" w:rsidRDefault="00E048E1" w:rsidP="00552BF1">
      <w:pPr>
        <w:tabs>
          <w:tab w:val="left" w:pos="2160"/>
          <w:tab w:val="left" w:pos="6480"/>
        </w:tabs>
        <w:rPr>
          <w:b/>
          <w:sz w:val="22"/>
          <w:szCs w:val="22"/>
          <w:u w:val="single"/>
        </w:rPr>
      </w:pPr>
      <w:r w:rsidRPr="00171B62">
        <w:rPr>
          <w:b/>
          <w:sz w:val="22"/>
          <w:szCs w:val="22"/>
          <w:u w:val="single"/>
        </w:rPr>
        <w:t>Prior Service at Other Universities</w:t>
      </w:r>
    </w:p>
    <w:p w14:paraId="2DC5D113" w14:textId="77777777" w:rsidR="0039633F" w:rsidRPr="00171B62" w:rsidRDefault="00E048E1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2012 – 2014</w:t>
      </w:r>
      <w:r w:rsidRPr="00171B62">
        <w:rPr>
          <w:sz w:val="22"/>
          <w:szCs w:val="22"/>
        </w:rPr>
        <w:tab/>
        <w:t xml:space="preserve">Graduate Student Representative -Research and Evidence Based Practice Committee, </w:t>
      </w:r>
    </w:p>
    <w:p w14:paraId="18F2A13E" w14:textId="77777777" w:rsidR="00E048E1" w:rsidRPr="00171B62" w:rsidRDefault="0039633F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</w:r>
      <w:r w:rsidR="00E048E1" w:rsidRPr="00171B62">
        <w:rPr>
          <w:sz w:val="22"/>
          <w:szCs w:val="22"/>
        </w:rPr>
        <w:t>University of Louisville</w:t>
      </w:r>
    </w:p>
    <w:p w14:paraId="2F208B1C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0E8584DF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lastRenderedPageBreak/>
        <w:t>______________________________________________________________________________</w:t>
      </w:r>
    </w:p>
    <w:p w14:paraId="33470E5E" w14:textId="77777777" w:rsidR="00FA6068" w:rsidRPr="00171B62" w:rsidRDefault="00FA6068" w:rsidP="00552BF1">
      <w:pPr>
        <w:tabs>
          <w:tab w:val="left" w:pos="2160"/>
          <w:tab w:val="left" w:pos="6480"/>
        </w:tabs>
        <w:rPr>
          <w:b/>
          <w:sz w:val="22"/>
          <w:szCs w:val="22"/>
        </w:rPr>
      </w:pPr>
      <w:r w:rsidRPr="00171B62">
        <w:rPr>
          <w:b/>
          <w:sz w:val="22"/>
          <w:szCs w:val="22"/>
        </w:rPr>
        <w:t>OTHER PROFESSIONAL TRAINING</w:t>
      </w:r>
    </w:p>
    <w:p w14:paraId="47FEFE32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</w:p>
    <w:p w14:paraId="354DD6C2" w14:textId="79204942" w:rsidR="00D94D57" w:rsidRPr="00171B62" w:rsidRDefault="00D94D57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Oct. 202</w:t>
      </w:r>
      <w:r w:rsidR="002D0510" w:rsidRPr="00171B62">
        <w:rPr>
          <w:sz w:val="22"/>
          <w:szCs w:val="22"/>
        </w:rPr>
        <w:t>1</w:t>
      </w:r>
      <w:r w:rsidRPr="00171B62">
        <w:rPr>
          <w:sz w:val="22"/>
          <w:szCs w:val="22"/>
        </w:rPr>
        <w:t xml:space="preserve">- Mar. 2022 </w:t>
      </w:r>
      <w:r w:rsidRPr="00171B62">
        <w:rPr>
          <w:sz w:val="22"/>
          <w:szCs w:val="22"/>
        </w:rPr>
        <w:tab/>
        <w:t>Harvard Catalyst Online Course: ‘omics: Applying ‘omics to your Research</w:t>
      </w:r>
    </w:p>
    <w:p w14:paraId="1B42BC67" w14:textId="2EC5B755" w:rsidR="00A72804" w:rsidRPr="00171B62" w:rsidRDefault="00A72804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Fall 2021</w:t>
      </w:r>
      <w:r w:rsidRPr="00171B62">
        <w:rPr>
          <w:sz w:val="22"/>
          <w:szCs w:val="22"/>
        </w:rPr>
        <w:tab/>
      </w:r>
      <w:r w:rsidR="00522292" w:rsidRPr="00171B62">
        <w:rPr>
          <w:sz w:val="22"/>
          <w:szCs w:val="22"/>
        </w:rPr>
        <w:t>Atlanta Society of Mentors Faculty Mentoring Workshop</w:t>
      </w:r>
    </w:p>
    <w:p w14:paraId="3FEE0ABB" w14:textId="334C9025" w:rsidR="00B07302" w:rsidRPr="00171B62" w:rsidRDefault="00B07302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July 2020</w:t>
      </w:r>
      <w:r w:rsidRPr="00171B62">
        <w:rPr>
          <w:sz w:val="22"/>
          <w:szCs w:val="22"/>
        </w:rPr>
        <w:tab/>
        <w:t>Butler-Williams Scholars Program (NIA)</w:t>
      </w:r>
    </w:p>
    <w:p w14:paraId="1764EA1C" w14:textId="53334482" w:rsidR="001053F1" w:rsidRPr="00171B62" w:rsidRDefault="000A5F89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January 2020</w:t>
      </w:r>
      <w:r w:rsidRPr="00171B62">
        <w:rPr>
          <w:sz w:val="22"/>
          <w:szCs w:val="22"/>
        </w:rPr>
        <w:tab/>
        <w:t>Confident Leaders Workshop</w:t>
      </w:r>
    </w:p>
    <w:p w14:paraId="1C6A9A09" w14:textId="416AF962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December 2019</w:t>
      </w:r>
      <w:r w:rsidRPr="00171B62">
        <w:rPr>
          <w:sz w:val="22"/>
          <w:szCs w:val="22"/>
        </w:rPr>
        <w:tab/>
        <w:t>NRMN Southeast Training Hub (SETH) Grant Writing Coaching Program</w:t>
      </w:r>
    </w:p>
    <w:p w14:paraId="40A404E4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August 2019</w:t>
      </w:r>
      <w:r w:rsidRPr="00171B62">
        <w:rPr>
          <w:sz w:val="22"/>
          <w:szCs w:val="22"/>
        </w:rPr>
        <w:tab/>
        <w:t>Georgia CTSA Teams Program</w:t>
      </w:r>
    </w:p>
    <w:p w14:paraId="6F5C6C74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March 2019</w:t>
      </w:r>
      <w:r w:rsidRPr="00171B62">
        <w:rPr>
          <w:sz w:val="22"/>
          <w:szCs w:val="22"/>
        </w:rPr>
        <w:tab/>
        <w:t>NIAID’s K Scholar Workshop</w:t>
      </w:r>
    </w:p>
    <w:p w14:paraId="47B97EDF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July 2018</w:t>
      </w:r>
      <w:r w:rsidRPr="00171B62">
        <w:rPr>
          <w:sz w:val="22"/>
          <w:szCs w:val="22"/>
        </w:rPr>
        <w:tab/>
        <w:t>STAMPS (Strategies and Techniques for Analyzing Microbial Population Structures)</w:t>
      </w:r>
    </w:p>
    <w:p w14:paraId="209DFDC3" w14:textId="636C609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Nov. 2016</w:t>
      </w:r>
      <w:r w:rsidRPr="00171B62">
        <w:rPr>
          <w:sz w:val="22"/>
          <w:szCs w:val="22"/>
        </w:rPr>
        <w:tab/>
        <w:t>NRMN Proposal Preparation for Mentees</w:t>
      </w:r>
    </w:p>
    <w:p w14:paraId="681CE80C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Nov. 2016</w:t>
      </w:r>
      <w:r w:rsidRPr="00171B62">
        <w:rPr>
          <w:sz w:val="22"/>
          <w:szCs w:val="22"/>
        </w:rPr>
        <w:tab/>
        <w:t>QIIME (Quantitative Insights into Microbial Ecology) 2 Workshop</w:t>
      </w:r>
    </w:p>
    <w:p w14:paraId="37FEF5C4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Oct. 2015</w:t>
      </w:r>
      <w:r w:rsidRPr="00171B62">
        <w:rPr>
          <w:sz w:val="22"/>
          <w:szCs w:val="22"/>
        </w:rPr>
        <w:tab/>
        <w:t xml:space="preserve">Gut Check:  Exploring Your Microbiome by University of Colorado Boulder &amp; </w:t>
      </w:r>
    </w:p>
    <w:p w14:paraId="4B273F23" w14:textId="77777777" w:rsidR="00FA6068" w:rsidRPr="00171B62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ab/>
        <w:t>University of Colorado System on Coursera.  Certificate earned on 10/25/15.</w:t>
      </w:r>
    </w:p>
    <w:p w14:paraId="3BAE00E0" w14:textId="77777777" w:rsidR="00FA6068" w:rsidRPr="00FA6068" w:rsidRDefault="00FA6068" w:rsidP="00552BF1">
      <w:pPr>
        <w:tabs>
          <w:tab w:val="left" w:pos="2160"/>
          <w:tab w:val="left" w:pos="6480"/>
        </w:tabs>
        <w:rPr>
          <w:sz w:val="22"/>
          <w:szCs w:val="22"/>
        </w:rPr>
      </w:pPr>
      <w:r w:rsidRPr="00171B62">
        <w:rPr>
          <w:sz w:val="22"/>
          <w:szCs w:val="22"/>
        </w:rPr>
        <w:t>July 2015</w:t>
      </w:r>
      <w:r w:rsidRPr="00171B62">
        <w:rPr>
          <w:sz w:val="22"/>
          <w:szCs w:val="22"/>
        </w:rPr>
        <w:tab/>
        <w:t>NINR Big Data in Symptoms Research Methodologies Boot Camp</w:t>
      </w:r>
    </w:p>
    <w:sectPr w:rsidR="00FA6068" w:rsidRPr="00FA6068" w:rsidSect="00424A91">
      <w:footerReference w:type="default" r:id="rId40"/>
      <w:pgSz w:w="12240" w:h="15840"/>
      <w:pgMar w:top="1080" w:right="1080" w:bottom="1080" w:left="108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76F3" w14:textId="77777777" w:rsidR="00B34BE1" w:rsidRDefault="00B34BE1" w:rsidP="00C25C32">
      <w:r>
        <w:separator/>
      </w:r>
    </w:p>
  </w:endnote>
  <w:endnote w:type="continuationSeparator" w:id="0">
    <w:p w14:paraId="54A43466" w14:textId="77777777" w:rsidR="00B34BE1" w:rsidRDefault="00B34BE1" w:rsidP="00C25C32">
      <w:r>
        <w:continuationSeparator/>
      </w:r>
    </w:p>
  </w:endnote>
  <w:endnote w:type="continuationNotice" w:id="1">
    <w:p w14:paraId="1DA486C7" w14:textId="77777777" w:rsidR="00B34BE1" w:rsidRDefault="00B34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286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A9DFF" w14:textId="3F0497E7" w:rsidR="00232F0E" w:rsidRPr="00013625" w:rsidRDefault="00232F0E" w:rsidP="00013625">
        <w:pPr>
          <w:pStyle w:val="Footer"/>
        </w:pPr>
        <w:r w:rsidRPr="003B4A18">
          <w:rPr>
            <w:rFonts w:eastAsia="Malgun Gothic"/>
            <w:sz w:val="22"/>
            <w:szCs w:val="22"/>
          </w:rPr>
          <w:t>IRENE YANG, PhD, RN</w:t>
        </w:r>
      </w:p>
      <w:p w14:paraId="744E2831" w14:textId="082CBFCF" w:rsidR="004119DF" w:rsidRPr="00C6153F" w:rsidRDefault="00013625" w:rsidP="003B4A18">
        <w:pPr>
          <w:pStyle w:val="Footer"/>
          <w:rPr>
            <w:rFonts w:eastAsia="Malgun Gothic"/>
            <w:sz w:val="22"/>
            <w:szCs w:val="22"/>
          </w:rPr>
        </w:pPr>
        <w:r>
          <w:rPr>
            <w:rFonts w:eastAsia="Malgun Gothic"/>
            <w:sz w:val="22"/>
            <w:szCs w:val="22"/>
          </w:rPr>
          <w:t>3.30.26</w:t>
        </w:r>
      </w:p>
      <w:p w14:paraId="6793C942" w14:textId="1E7C5453" w:rsidR="00232F0E" w:rsidRPr="00CF12BD" w:rsidRDefault="00232F0E">
        <w:pPr>
          <w:pStyle w:val="Footer"/>
        </w:pPr>
        <w:r w:rsidRPr="00CF12BD">
          <w:rPr>
            <w:sz w:val="22"/>
          </w:rPr>
          <w:t>Page</w:t>
        </w:r>
        <w:r w:rsidRPr="00CF12BD">
          <w:t xml:space="preserve"> </w:t>
        </w:r>
        <w:r w:rsidRPr="00CF12BD">
          <w:fldChar w:fldCharType="begin"/>
        </w:r>
        <w:r w:rsidRPr="00CF12BD">
          <w:instrText xml:space="preserve"> PAGE   \* MERGEFORMAT </w:instrText>
        </w:r>
        <w:r w:rsidRPr="00CF12BD">
          <w:fldChar w:fldCharType="separate"/>
        </w:r>
        <w:r w:rsidR="005E1590">
          <w:rPr>
            <w:noProof/>
          </w:rPr>
          <w:t>3</w:t>
        </w:r>
        <w:r w:rsidRPr="00CF12BD">
          <w:rPr>
            <w:noProof/>
          </w:rPr>
          <w:fldChar w:fldCharType="end"/>
        </w:r>
      </w:p>
    </w:sdtContent>
  </w:sdt>
  <w:p w14:paraId="2B9CE7FB" w14:textId="77777777" w:rsidR="00232F0E" w:rsidRDefault="00232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F76" w14:textId="77777777" w:rsidR="00B34BE1" w:rsidRDefault="00B34BE1" w:rsidP="00C25C32">
      <w:r>
        <w:separator/>
      </w:r>
    </w:p>
  </w:footnote>
  <w:footnote w:type="continuationSeparator" w:id="0">
    <w:p w14:paraId="16642909" w14:textId="77777777" w:rsidR="00B34BE1" w:rsidRDefault="00B34BE1" w:rsidP="00C25C32">
      <w:r>
        <w:continuationSeparator/>
      </w:r>
    </w:p>
  </w:footnote>
  <w:footnote w:type="continuationNotice" w:id="1">
    <w:p w14:paraId="2716CE78" w14:textId="77777777" w:rsidR="00B34BE1" w:rsidRDefault="00B34BE1"/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N9vJe/FCOpodLi" id="RasYCGPN"/>
    <int:WordHash hashCode="JQ/Q4mIEIEt1D/" id="4vwMIASF"/>
    <int:WordHash hashCode="WT/RdA4ECrarbs" id="Mua6ie69"/>
    <int:WordHash hashCode="eye+OeEVbySa1v" id="LOLx0ALS"/>
    <int:WordHash hashCode="cti3ayuBo2gfyC" id="TWEwmSCQ"/>
    <int:WordHash hashCode="V1VQuNksqc3/DM" id="OlNIg9la"/>
    <int:WordHash hashCode="G1uXVH3C6f3ROE" id="YKVdA82J"/>
    <int:WordHash hashCode="dQd+86fCiUW3Rk" id="c2djNU59"/>
    <int:WordHash hashCode="FB96xiogh+KAzw" id="x0mYDl8h"/>
    <int:WordHash hashCode="J1H7rEOVDECbpc" id="9pAx9N48"/>
    <int:WordHash hashCode="oDb5+YnmE9Oc65" id="YPJnmirM"/>
    <int:WordHash hashCode="MTo3/Npvf32NwD" id="ZRMj7Hkp"/>
    <int:ParagraphRange paragraphId="316056689" textId="905310134" start="18" length="14" invalidationStart="18" invalidationLength="14" id="9zdoc0Sj"/>
    <int:ParagraphRange paragraphId="1899794582" textId="1422334754" start="43" length="4" invalidationStart="43" invalidationLength="4" id="OBLRQXHd"/>
  </int:Manifest>
  <int:Observations>
    <int:Content id="RasYCGPN">
      <int:Rejection type="LegacyProofing"/>
    </int:Content>
    <int:Content id="4vwMIASF">
      <int:Rejection type="LegacyProofing"/>
    </int:Content>
    <int:Content id="Mua6ie69">
      <int:Rejection type="LegacyProofing"/>
    </int:Content>
    <int:Content id="LOLx0ALS">
      <int:Rejection type="LegacyProofing"/>
    </int:Content>
    <int:Content id="TWEwmSCQ">
      <int:Rejection type="LegacyProofing"/>
    </int:Content>
    <int:Content id="OlNIg9la">
      <int:Rejection type="LegacyProofing"/>
    </int:Content>
    <int:Content id="YKVdA82J">
      <int:Rejection type="LegacyProofing"/>
    </int:Content>
    <int:Content id="c2djNU59">
      <int:Rejection type="LegacyProofing"/>
    </int:Content>
    <int:Content id="x0mYDl8h">
      <int:Rejection type="LegacyProofing"/>
    </int:Content>
    <int:Content id="9pAx9N48">
      <int:Rejection type="LegacyProofing"/>
    </int:Content>
    <int:Content id="YPJnmirM">
      <int:Rejection type="LegacyProofing"/>
    </int:Content>
    <int:Content id="ZRMj7Hkp">
      <int:Rejection type="LegacyProofing"/>
    </int:Content>
    <int:Content id="9zdoc0Sj">
      <int:Rejection type="LegacyProofing"/>
    </int:Content>
    <int:Content id="OBLRQXH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207"/>
    <w:multiLevelType w:val="hybridMultilevel"/>
    <w:tmpl w:val="FDDEEBA4"/>
    <w:lvl w:ilvl="0" w:tplc="1B9C7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CC9"/>
    <w:multiLevelType w:val="multilevel"/>
    <w:tmpl w:val="9F8A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463B3"/>
    <w:multiLevelType w:val="multilevel"/>
    <w:tmpl w:val="20E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943B4"/>
    <w:multiLevelType w:val="hybridMultilevel"/>
    <w:tmpl w:val="1EF02CE6"/>
    <w:lvl w:ilvl="0" w:tplc="4E50A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F3597"/>
    <w:multiLevelType w:val="hybridMultilevel"/>
    <w:tmpl w:val="4F4EDA1A"/>
    <w:lvl w:ilvl="0" w:tplc="85406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F1958"/>
    <w:multiLevelType w:val="multilevel"/>
    <w:tmpl w:val="05CA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E0473"/>
    <w:multiLevelType w:val="hybridMultilevel"/>
    <w:tmpl w:val="ED208956"/>
    <w:lvl w:ilvl="0" w:tplc="9A3A463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2AD2801"/>
    <w:multiLevelType w:val="hybridMultilevel"/>
    <w:tmpl w:val="11788836"/>
    <w:lvl w:ilvl="0" w:tplc="85406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0766"/>
    <w:multiLevelType w:val="hybridMultilevel"/>
    <w:tmpl w:val="92684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1092E"/>
    <w:multiLevelType w:val="hybridMultilevel"/>
    <w:tmpl w:val="12FCC250"/>
    <w:lvl w:ilvl="0" w:tplc="9A3A4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21331"/>
    <w:multiLevelType w:val="hybridMultilevel"/>
    <w:tmpl w:val="D56E67F2"/>
    <w:lvl w:ilvl="0" w:tplc="1B9C7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C48D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C4D9D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2B0"/>
    <w:multiLevelType w:val="hybridMultilevel"/>
    <w:tmpl w:val="8FFEA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971CB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5FB0"/>
    <w:multiLevelType w:val="hybridMultilevel"/>
    <w:tmpl w:val="F166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81079"/>
    <w:multiLevelType w:val="hybridMultilevel"/>
    <w:tmpl w:val="8FFEAE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131F2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C1128"/>
    <w:multiLevelType w:val="multilevel"/>
    <w:tmpl w:val="CBFA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A297A"/>
    <w:multiLevelType w:val="multilevel"/>
    <w:tmpl w:val="F5C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04B74"/>
    <w:multiLevelType w:val="hybridMultilevel"/>
    <w:tmpl w:val="11788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269DB"/>
    <w:multiLevelType w:val="multilevel"/>
    <w:tmpl w:val="88B4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3775A"/>
    <w:multiLevelType w:val="hybridMultilevel"/>
    <w:tmpl w:val="F7C61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681B"/>
    <w:multiLevelType w:val="multilevel"/>
    <w:tmpl w:val="496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B92F8D"/>
    <w:multiLevelType w:val="multilevel"/>
    <w:tmpl w:val="DACA117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64A19"/>
    <w:multiLevelType w:val="hybridMultilevel"/>
    <w:tmpl w:val="9FE481DC"/>
    <w:lvl w:ilvl="0" w:tplc="9A56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340EAC"/>
    <w:multiLevelType w:val="multilevel"/>
    <w:tmpl w:val="321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C20C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D4415"/>
    <w:multiLevelType w:val="hybridMultilevel"/>
    <w:tmpl w:val="2AF68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7535C"/>
    <w:multiLevelType w:val="hybridMultilevel"/>
    <w:tmpl w:val="A47E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45CA4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E5B43"/>
    <w:multiLevelType w:val="multilevel"/>
    <w:tmpl w:val="D0D2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51E15"/>
    <w:multiLevelType w:val="hybridMultilevel"/>
    <w:tmpl w:val="22D49132"/>
    <w:lvl w:ilvl="0" w:tplc="62DC1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C84D3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23D04"/>
    <w:multiLevelType w:val="multilevel"/>
    <w:tmpl w:val="0068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142A3"/>
    <w:multiLevelType w:val="hybridMultilevel"/>
    <w:tmpl w:val="1CE0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A4CD8"/>
    <w:multiLevelType w:val="multilevel"/>
    <w:tmpl w:val="5CA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45126"/>
    <w:multiLevelType w:val="multilevel"/>
    <w:tmpl w:val="BD5A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995051">
    <w:abstractNumId w:val="30"/>
  </w:num>
  <w:num w:numId="2" w16cid:durableId="957687968">
    <w:abstractNumId w:val="14"/>
  </w:num>
  <w:num w:numId="3" w16cid:durableId="1551458352">
    <w:abstractNumId w:val="27"/>
  </w:num>
  <w:num w:numId="4" w16cid:durableId="809248740">
    <w:abstractNumId w:val="33"/>
  </w:num>
  <w:num w:numId="5" w16cid:durableId="1074426903">
    <w:abstractNumId w:val="12"/>
  </w:num>
  <w:num w:numId="6" w16cid:durableId="2037389104">
    <w:abstractNumId w:val="17"/>
  </w:num>
  <w:num w:numId="7" w16cid:durableId="2134711933">
    <w:abstractNumId w:val="28"/>
  </w:num>
  <w:num w:numId="8" w16cid:durableId="52504881">
    <w:abstractNumId w:val="11"/>
  </w:num>
  <w:num w:numId="9" w16cid:durableId="1558202451">
    <w:abstractNumId w:val="9"/>
  </w:num>
  <w:num w:numId="10" w16cid:durableId="26688661">
    <w:abstractNumId w:val="6"/>
  </w:num>
  <w:num w:numId="11" w16cid:durableId="1241019515">
    <w:abstractNumId w:val="29"/>
  </w:num>
  <w:num w:numId="12" w16cid:durableId="767384706">
    <w:abstractNumId w:val="26"/>
  </w:num>
  <w:num w:numId="13" w16cid:durableId="14425905">
    <w:abstractNumId w:val="19"/>
  </w:num>
  <w:num w:numId="14" w16cid:durableId="1442722262">
    <w:abstractNumId w:val="18"/>
  </w:num>
  <w:num w:numId="15" w16cid:durableId="1693415675">
    <w:abstractNumId w:val="1"/>
  </w:num>
  <w:num w:numId="16" w16cid:durableId="1909000398">
    <w:abstractNumId w:val="31"/>
  </w:num>
  <w:num w:numId="17" w16cid:durableId="219101551">
    <w:abstractNumId w:val="34"/>
  </w:num>
  <w:num w:numId="18" w16cid:durableId="73431381">
    <w:abstractNumId w:val="37"/>
  </w:num>
  <w:num w:numId="19" w16cid:durableId="412626782">
    <w:abstractNumId w:val="2"/>
  </w:num>
  <w:num w:numId="20" w16cid:durableId="723069040">
    <w:abstractNumId w:val="21"/>
  </w:num>
  <w:num w:numId="21" w16cid:durableId="589776302">
    <w:abstractNumId w:val="5"/>
  </w:num>
  <w:num w:numId="22" w16cid:durableId="2104102874">
    <w:abstractNumId w:val="36"/>
  </w:num>
  <w:num w:numId="23" w16cid:durableId="1915044253">
    <w:abstractNumId w:val="23"/>
  </w:num>
  <w:num w:numId="24" w16cid:durableId="525217176">
    <w:abstractNumId w:val="25"/>
  </w:num>
  <w:num w:numId="25" w16cid:durableId="1033767630">
    <w:abstractNumId w:val="3"/>
  </w:num>
  <w:num w:numId="26" w16cid:durableId="145126558">
    <w:abstractNumId w:val="32"/>
  </w:num>
  <w:num w:numId="27" w16cid:durableId="825782653">
    <w:abstractNumId w:val="4"/>
  </w:num>
  <w:num w:numId="28" w16cid:durableId="457603357">
    <w:abstractNumId w:val="7"/>
  </w:num>
  <w:num w:numId="29" w16cid:durableId="1032535954">
    <w:abstractNumId w:val="0"/>
  </w:num>
  <w:num w:numId="30" w16cid:durableId="1919319718">
    <w:abstractNumId w:val="8"/>
  </w:num>
  <w:num w:numId="31" w16cid:durableId="1954168103">
    <w:abstractNumId w:val="24"/>
  </w:num>
  <w:num w:numId="32" w16cid:durableId="580287647">
    <w:abstractNumId w:val="10"/>
  </w:num>
  <w:num w:numId="33" w16cid:durableId="1850677765">
    <w:abstractNumId w:val="20"/>
  </w:num>
  <w:num w:numId="34" w16cid:durableId="957106000">
    <w:abstractNumId w:val="15"/>
  </w:num>
  <w:num w:numId="35" w16cid:durableId="434522088">
    <w:abstractNumId w:val="13"/>
  </w:num>
  <w:num w:numId="36" w16cid:durableId="1481725887">
    <w:abstractNumId w:val="35"/>
  </w:num>
  <w:num w:numId="37" w16cid:durableId="941884385">
    <w:abstractNumId w:val="16"/>
  </w:num>
  <w:num w:numId="38" w16cid:durableId="18009500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36"/>
    <w:rsid w:val="00002B2D"/>
    <w:rsid w:val="00003ACC"/>
    <w:rsid w:val="0000525D"/>
    <w:rsid w:val="0001000A"/>
    <w:rsid w:val="000119CE"/>
    <w:rsid w:val="00012181"/>
    <w:rsid w:val="000128B8"/>
    <w:rsid w:val="00013625"/>
    <w:rsid w:val="00014CAC"/>
    <w:rsid w:val="0001769B"/>
    <w:rsid w:val="000211A2"/>
    <w:rsid w:val="00021276"/>
    <w:rsid w:val="000232B0"/>
    <w:rsid w:val="000274D6"/>
    <w:rsid w:val="00031416"/>
    <w:rsid w:val="00033A9A"/>
    <w:rsid w:val="00033C4E"/>
    <w:rsid w:val="00035347"/>
    <w:rsid w:val="00037ACA"/>
    <w:rsid w:val="00037ED0"/>
    <w:rsid w:val="00040F1C"/>
    <w:rsid w:val="000418B5"/>
    <w:rsid w:val="00042C3F"/>
    <w:rsid w:val="00044DD7"/>
    <w:rsid w:val="00045F06"/>
    <w:rsid w:val="00052D68"/>
    <w:rsid w:val="000532E8"/>
    <w:rsid w:val="00054706"/>
    <w:rsid w:val="00055D4E"/>
    <w:rsid w:val="0005631E"/>
    <w:rsid w:val="00056635"/>
    <w:rsid w:val="00056830"/>
    <w:rsid w:val="00062332"/>
    <w:rsid w:val="00062B7F"/>
    <w:rsid w:val="00065D67"/>
    <w:rsid w:val="00072C47"/>
    <w:rsid w:val="00073272"/>
    <w:rsid w:val="000758E1"/>
    <w:rsid w:val="00076FF0"/>
    <w:rsid w:val="000805E3"/>
    <w:rsid w:val="00083417"/>
    <w:rsid w:val="00085626"/>
    <w:rsid w:val="00092FD6"/>
    <w:rsid w:val="0009314A"/>
    <w:rsid w:val="00095206"/>
    <w:rsid w:val="00096A36"/>
    <w:rsid w:val="000A17DC"/>
    <w:rsid w:val="000A403A"/>
    <w:rsid w:val="000A42C7"/>
    <w:rsid w:val="000A43BC"/>
    <w:rsid w:val="000A5F89"/>
    <w:rsid w:val="000A6F9C"/>
    <w:rsid w:val="000A7073"/>
    <w:rsid w:val="000B1798"/>
    <w:rsid w:val="000B7F85"/>
    <w:rsid w:val="000C048D"/>
    <w:rsid w:val="000C0D67"/>
    <w:rsid w:val="000C0F51"/>
    <w:rsid w:val="000C3DEA"/>
    <w:rsid w:val="000C4324"/>
    <w:rsid w:val="000C493A"/>
    <w:rsid w:val="000C49F9"/>
    <w:rsid w:val="000C674A"/>
    <w:rsid w:val="000C69D2"/>
    <w:rsid w:val="000D43AD"/>
    <w:rsid w:val="000D592F"/>
    <w:rsid w:val="000E02C1"/>
    <w:rsid w:val="000E070A"/>
    <w:rsid w:val="000E186D"/>
    <w:rsid w:val="000F2508"/>
    <w:rsid w:val="000F3D44"/>
    <w:rsid w:val="000F5F5E"/>
    <w:rsid w:val="00100A36"/>
    <w:rsid w:val="00100AF1"/>
    <w:rsid w:val="00101F11"/>
    <w:rsid w:val="0010417D"/>
    <w:rsid w:val="001053F1"/>
    <w:rsid w:val="0010596A"/>
    <w:rsid w:val="00106BF2"/>
    <w:rsid w:val="00107404"/>
    <w:rsid w:val="00110B0B"/>
    <w:rsid w:val="00110F52"/>
    <w:rsid w:val="00113FFD"/>
    <w:rsid w:val="00114661"/>
    <w:rsid w:val="0011704E"/>
    <w:rsid w:val="0012149F"/>
    <w:rsid w:val="00121D88"/>
    <w:rsid w:val="001223CD"/>
    <w:rsid w:val="00124584"/>
    <w:rsid w:val="001246D1"/>
    <w:rsid w:val="001249B5"/>
    <w:rsid w:val="00124A73"/>
    <w:rsid w:val="00127FC2"/>
    <w:rsid w:val="001325C2"/>
    <w:rsid w:val="00134DE2"/>
    <w:rsid w:val="00134DE7"/>
    <w:rsid w:val="001351AE"/>
    <w:rsid w:val="0014262B"/>
    <w:rsid w:val="00154436"/>
    <w:rsid w:val="00154E74"/>
    <w:rsid w:val="00155308"/>
    <w:rsid w:val="001570E2"/>
    <w:rsid w:val="0016393A"/>
    <w:rsid w:val="00163FC1"/>
    <w:rsid w:val="00166D5C"/>
    <w:rsid w:val="001705F4"/>
    <w:rsid w:val="001716B5"/>
    <w:rsid w:val="00171B62"/>
    <w:rsid w:val="001732A6"/>
    <w:rsid w:val="0017392F"/>
    <w:rsid w:val="00176F20"/>
    <w:rsid w:val="00177B74"/>
    <w:rsid w:val="001814EE"/>
    <w:rsid w:val="00182BD3"/>
    <w:rsid w:val="00183A83"/>
    <w:rsid w:val="00186887"/>
    <w:rsid w:val="001872CD"/>
    <w:rsid w:val="001930EA"/>
    <w:rsid w:val="0019362D"/>
    <w:rsid w:val="0019679C"/>
    <w:rsid w:val="00196A8B"/>
    <w:rsid w:val="00196C96"/>
    <w:rsid w:val="001A02CC"/>
    <w:rsid w:val="001A20C3"/>
    <w:rsid w:val="001A28FE"/>
    <w:rsid w:val="001A4916"/>
    <w:rsid w:val="001A51FD"/>
    <w:rsid w:val="001A6492"/>
    <w:rsid w:val="001A756B"/>
    <w:rsid w:val="001B040E"/>
    <w:rsid w:val="001B26AD"/>
    <w:rsid w:val="001B38D8"/>
    <w:rsid w:val="001B4917"/>
    <w:rsid w:val="001B4D07"/>
    <w:rsid w:val="001B4DFA"/>
    <w:rsid w:val="001B5406"/>
    <w:rsid w:val="001B7F8C"/>
    <w:rsid w:val="001B7FD4"/>
    <w:rsid w:val="001C0250"/>
    <w:rsid w:val="001C0AE5"/>
    <w:rsid w:val="001C0EF5"/>
    <w:rsid w:val="001C2DDA"/>
    <w:rsid w:val="001C3DE8"/>
    <w:rsid w:val="001C4464"/>
    <w:rsid w:val="001C4A01"/>
    <w:rsid w:val="001D23FF"/>
    <w:rsid w:val="001D4123"/>
    <w:rsid w:val="001D7386"/>
    <w:rsid w:val="001E08F2"/>
    <w:rsid w:val="001E122A"/>
    <w:rsid w:val="001E1FA3"/>
    <w:rsid w:val="001E660D"/>
    <w:rsid w:val="001E739E"/>
    <w:rsid w:val="001F065F"/>
    <w:rsid w:val="001F3E06"/>
    <w:rsid w:val="001F7A07"/>
    <w:rsid w:val="00204E7C"/>
    <w:rsid w:val="00204ED0"/>
    <w:rsid w:val="00205733"/>
    <w:rsid w:val="00205EEF"/>
    <w:rsid w:val="00211707"/>
    <w:rsid w:val="0021568D"/>
    <w:rsid w:val="00217F5D"/>
    <w:rsid w:val="0022247A"/>
    <w:rsid w:val="002249E0"/>
    <w:rsid w:val="00224E37"/>
    <w:rsid w:val="00226C38"/>
    <w:rsid w:val="00226FCB"/>
    <w:rsid w:val="00232F0E"/>
    <w:rsid w:val="0023334C"/>
    <w:rsid w:val="002352D0"/>
    <w:rsid w:val="002372DA"/>
    <w:rsid w:val="00245E76"/>
    <w:rsid w:val="00251B36"/>
    <w:rsid w:val="002578EF"/>
    <w:rsid w:val="00257D2B"/>
    <w:rsid w:val="00264A26"/>
    <w:rsid w:val="0026566C"/>
    <w:rsid w:val="0026630A"/>
    <w:rsid w:val="00267898"/>
    <w:rsid w:val="002715E4"/>
    <w:rsid w:val="00272740"/>
    <w:rsid w:val="00273368"/>
    <w:rsid w:val="002750BA"/>
    <w:rsid w:val="00276735"/>
    <w:rsid w:val="002813B9"/>
    <w:rsid w:val="0028183A"/>
    <w:rsid w:val="00283B95"/>
    <w:rsid w:val="002852B5"/>
    <w:rsid w:val="00286139"/>
    <w:rsid w:val="00290763"/>
    <w:rsid w:val="0029180B"/>
    <w:rsid w:val="002928B7"/>
    <w:rsid w:val="002948CB"/>
    <w:rsid w:val="002A3111"/>
    <w:rsid w:val="002A4C13"/>
    <w:rsid w:val="002A7B0B"/>
    <w:rsid w:val="002B2187"/>
    <w:rsid w:val="002B29A9"/>
    <w:rsid w:val="002B5A97"/>
    <w:rsid w:val="002C059D"/>
    <w:rsid w:val="002C1594"/>
    <w:rsid w:val="002C30F1"/>
    <w:rsid w:val="002C3222"/>
    <w:rsid w:val="002D0510"/>
    <w:rsid w:val="002D1B12"/>
    <w:rsid w:val="002D2696"/>
    <w:rsid w:val="002D2CE1"/>
    <w:rsid w:val="002E7E0D"/>
    <w:rsid w:val="002F1A29"/>
    <w:rsid w:val="002F299C"/>
    <w:rsid w:val="00300CAE"/>
    <w:rsid w:val="00302265"/>
    <w:rsid w:val="0030297F"/>
    <w:rsid w:val="003042AE"/>
    <w:rsid w:val="003050A9"/>
    <w:rsid w:val="00310FAF"/>
    <w:rsid w:val="003123D0"/>
    <w:rsid w:val="003178FC"/>
    <w:rsid w:val="00322E2C"/>
    <w:rsid w:val="00323F31"/>
    <w:rsid w:val="0032702D"/>
    <w:rsid w:val="00327865"/>
    <w:rsid w:val="00330C74"/>
    <w:rsid w:val="00334DCD"/>
    <w:rsid w:val="00335C05"/>
    <w:rsid w:val="003404CD"/>
    <w:rsid w:val="0034202F"/>
    <w:rsid w:val="00342ACE"/>
    <w:rsid w:val="003432E1"/>
    <w:rsid w:val="003453D6"/>
    <w:rsid w:val="003461D2"/>
    <w:rsid w:val="003509A4"/>
    <w:rsid w:val="00352AB2"/>
    <w:rsid w:val="0035515A"/>
    <w:rsid w:val="0035613F"/>
    <w:rsid w:val="003567E8"/>
    <w:rsid w:val="003571BF"/>
    <w:rsid w:val="003578A5"/>
    <w:rsid w:val="003618C9"/>
    <w:rsid w:val="003650AD"/>
    <w:rsid w:val="00365258"/>
    <w:rsid w:val="00370BDE"/>
    <w:rsid w:val="00371C3C"/>
    <w:rsid w:val="00372AC0"/>
    <w:rsid w:val="00373BDC"/>
    <w:rsid w:val="0037486C"/>
    <w:rsid w:val="00376CC8"/>
    <w:rsid w:val="00381737"/>
    <w:rsid w:val="003905CD"/>
    <w:rsid w:val="00391965"/>
    <w:rsid w:val="003961FE"/>
    <w:rsid w:val="0039633F"/>
    <w:rsid w:val="003A378D"/>
    <w:rsid w:val="003A4B88"/>
    <w:rsid w:val="003B073D"/>
    <w:rsid w:val="003B1AD2"/>
    <w:rsid w:val="003B228C"/>
    <w:rsid w:val="003B4A18"/>
    <w:rsid w:val="003B5526"/>
    <w:rsid w:val="003B5EC0"/>
    <w:rsid w:val="003B710D"/>
    <w:rsid w:val="003C0688"/>
    <w:rsid w:val="003C1E33"/>
    <w:rsid w:val="003C2463"/>
    <w:rsid w:val="003D0273"/>
    <w:rsid w:val="003D17D5"/>
    <w:rsid w:val="003D201A"/>
    <w:rsid w:val="003D4054"/>
    <w:rsid w:val="003D4A3D"/>
    <w:rsid w:val="003D4FE0"/>
    <w:rsid w:val="003E37E1"/>
    <w:rsid w:val="003E57E3"/>
    <w:rsid w:val="003E623F"/>
    <w:rsid w:val="003F1225"/>
    <w:rsid w:val="003F23EB"/>
    <w:rsid w:val="003F3FC1"/>
    <w:rsid w:val="003F56AC"/>
    <w:rsid w:val="00402224"/>
    <w:rsid w:val="00402A3E"/>
    <w:rsid w:val="004108D6"/>
    <w:rsid w:val="004119DF"/>
    <w:rsid w:val="00412489"/>
    <w:rsid w:val="00415816"/>
    <w:rsid w:val="0042171F"/>
    <w:rsid w:val="00424A91"/>
    <w:rsid w:val="00424C70"/>
    <w:rsid w:val="0042513F"/>
    <w:rsid w:val="004260B0"/>
    <w:rsid w:val="00427B2F"/>
    <w:rsid w:val="00431246"/>
    <w:rsid w:val="004417F8"/>
    <w:rsid w:val="00442C9A"/>
    <w:rsid w:val="0044402A"/>
    <w:rsid w:val="00445361"/>
    <w:rsid w:val="00451166"/>
    <w:rsid w:val="0045120F"/>
    <w:rsid w:val="004523FA"/>
    <w:rsid w:val="0045275F"/>
    <w:rsid w:val="004536C5"/>
    <w:rsid w:val="00453903"/>
    <w:rsid w:val="00460824"/>
    <w:rsid w:val="00466001"/>
    <w:rsid w:val="00466222"/>
    <w:rsid w:val="00466BD2"/>
    <w:rsid w:val="00470D7C"/>
    <w:rsid w:val="00472CD5"/>
    <w:rsid w:val="004772CE"/>
    <w:rsid w:val="00477E92"/>
    <w:rsid w:val="00481527"/>
    <w:rsid w:val="004924BE"/>
    <w:rsid w:val="00494397"/>
    <w:rsid w:val="004A1A02"/>
    <w:rsid w:val="004A39B4"/>
    <w:rsid w:val="004A3B5D"/>
    <w:rsid w:val="004A3D0F"/>
    <w:rsid w:val="004B0675"/>
    <w:rsid w:val="004B2D0D"/>
    <w:rsid w:val="004B43FE"/>
    <w:rsid w:val="004B4DE5"/>
    <w:rsid w:val="004C24F2"/>
    <w:rsid w:val="004C2E12"/>
    <w:rsid w:val="004C500D"/>
    <w:rsid w:val="004C6CB2"/>
    <w:rsid w:val="004D0586"/>
    <w:rsid w:val="004D0818"/>
    <w:rsid w:val="004D2697"/>
    <w:rsid w:val="004D4612"/>
    <w:rsid w:val="004D54E6"/>
    <w:rsid w:val="004D676A"/>
    <w:rsid w:val="004E0A66"/>
    <w:rsid w:val="004E1917"/>
    <w:rsid w:val="004E531D"/>
    <w:rsid w:val="004E5898"/>
    <w:rsid w:val="004E5ABD"/>
    <w:rsid w:val="004E6915"/>
    <w:rsid w:val="004F06CB"/>
    <w:rsid w:val="004F1B1C"/>
    <w:rsid w:val="004F430B"/>
    <w:rsid w:val="004F51CA"/>
    <w:rsid w:val="004F6578"/>
    <w:rsid w:val="004F78F6"/>
    <w:rsid w:val="00502196"/>
    <w:rsid w:val="00506EA5"/>
    <w:rsid w:val="005071FB"/>
    <w:rsid w:val="00507872"/>
    <w:rsid w:val="00512D81"/>
    <w:rsid w:val="00513E3D"/>
    <w:rsid w:val="005206C7"/>
    <w:rsid w:val="0052156B"/>
    <w:rsid w:val="00522292"/>
    <w:rsid w:val="0052459A"/>
    <w:rsid w:val="00527A96"/>
    <w:rsid w:val="00527FFB"/>
    <w:rsid w:val="00530B4D"/>
    <w:rsid w:val="0053268F"/>
    <w:rsid w:val="005327C7"/>
    <w:rsid w:val="00536925"/>
    <w:rsid w:val="0054006E"/>
    <w:rsid w:val="00541240"/>
    <w:rsid w:val="00542636"/>
    <w:rsid w:val="00545D40"/>
    <w:rsid w:val="00546A77"/>
    <w:rsid w:val="005472B1"/>
    <w:rsid w:val="00550ADD"/>
    <w:rsid w:val="00550D92"/>
    <w:rsid w:val="00551A28"/>
    <w:rsid w:val="00552BF1"/>
    <w:rsid w:val="00553146"/>
    <w:rsid w:val="005602A4"/>
    <w:rsid w:val="00572916"/>
    <w:rsid w:val="00577EA4"/>
    <w:rsid w:val="005804B1"/>
    <w:rsid w:val="005807D3"/>
    <w:rsid w:val="0058280F"/>
    <w:rsid w:val="00583276"/>
    <w:rsid w:val="005843E3"/>
    <w:rsid w:val="005871DB"/>
    <w:rsid w:val="0059073F"/>
    <w:rsid w:val="005916D5"/>
    <w:rsid w:val="00591791"/>
    <w:rsid w:val="005925C7"/>
    <w:rsid w:val="00595416"/>
    <w:rsid w:val="00595653"/>
    <w:rsid w:val="005A01DD"/>
    <w:rsid w:val="005A1223"/>
    <w:rsid w:val="005A35CA"/>
    <w:rsid w:val="005A67E1"/>
    <w:rsid w:val="005A6C00"/>
    <w:rsid w:val="005A714D"/>
    <w:rsid w:val="005B1D7A"/>
    <w:rsid w:val="005B6B18"/>
    <w:rsid w:val="005C17F6"/>
    <w:rsid w:val="005C7C3A"/>
    <w:rsid w:val="005D001E"/>
    <w:rsid w:val="005D082C"/>
    <w:rsid w:val="005D3ACC"/>
    <w:rsid w:val="005D4039"/>
    <w:rsid w:val="005D4163"/>
    <w:rsid w:val="005D4B9A"/>
    <w:rsid w:val="005D52B5"/>
    <w:rsid w:val="005D7EA2"/>
    <w:rsid w:val="005E1590"/>
    <w:rsid w:val="005E1F9C"/>
    <w:rsid w:val="005E3993"/>
    <w:rsid w:val="005E69E9"/>
    <w:rsid w:val="005F08F3"/>
    <w:rsid w:val="005F5B36"/>
    <w:rsid w:val="005F62EE"/>
    <w:rsid w:val="00600EFC"/>
    <w:rsid w:val="00602424"/>
    <w:rsid w:val="00605F93"/>
    <w:rsid w:val="006101E4"/>
    <w:rsid w:val="00611ADA"/>
    <w:rsid w:val="006127CE"/>
    <w:rsid w:val="00612854"/>
    <w:rsid w:val="00613C48"/>
    <w:rsid w:val="00616001"/>
    <w:rsid w:val="006162B1"/>
    <w:rsid w:val="00625B5F"/>
    <w:rsid w:val="00631AC0"/>
    <w:rsid w:val="00634056"/>
    <w:rsid w:val="00637C10"/>
    <w:rsid w:val="00640E10"/>
    <w:rsid w:val="00643B68"/>
    <w:rsid w:val="00643DAF"/>
    <w:rsid w:val="00644F9E"/>
    <w:rsid w:val="00645E10"/>
    <w:rsid w:val="00647789"/>
    <w:rsid w:val="006479DF"/>
    <w:rsid w:val="00647BB5"/>
    <w:rsid w:val="0065023E"/>
    <w:rsid w:val="00656EAB"/>
    <w:rsid w:val="00657691"/>
    <w:rsid w:val="00660320"/>
    <w:rsid w:val="006610BE"/>
    <w:rsid w:val="006613FE"/>
    <w:rsid w:val="006625F8"/>
    <w:rsid w:val="00663B19"/>
    <w:rsid w:val="006645F7"/>
    <w:rsid w:val="00665D94"/>
    <w:rsid w:val="00667022"/>
    <w:rsid w:val="006710A8"/>
    <w:rsid w:val="006713E7"/>
    <w:rsid w:val="00671E86"/>
    <w:rsid w:val="00673E31"/>
    <w:rsid w:val="00676DFF"/>
    <w:rsid w:val="0067772D"/>
    <w:rsid w:val="00683B79"/>
    <w:rsid w:val="00686A9B"/>
    <w:rsid w:val="006919D5"/>
    <w:rsid w:val="00693C53"/>
    <w:rsid w:val="00695795"/>
    <w:rsid w:val="00695A2D"/>
    <w:rsid w:val="006A057E"/>
    <w:rsid w:val="006A0F02"/>
    <w:rsid w:val="006A702C"/>
    <w:rsid w:val="006A7E6E"/>
    <w:rsid w:val="006B05A9"/>
    <w:rsid w:val="006B2CCE"/>
    <w:rsid w:val="006B3CCB"/>
    <w:rsid w:val="006B6CED"/>
    <w:rsid w:val="006C06CB"/>
    <w:rsid w:val="006C0E7E"/>
    <w:rsid w:val="006C2A15"/>
    <w:rsid w:val="006C5718"/>
    <w:rsid w:val="006C5921"/>
    <w:rsid w:val="006C669F"/>
    <w:rsid w:val="006C706C"/>
    <w:rsid w:val="006C7992"/>
    <w:rsid w:val="006D03FA"/>
    <w:rsid w:val="006D102A"/>
    <w:rsid w:val="006D258F"/>
    <w:rsid w:val="006D53D4"/>
    <w:rsid w:val="006E256A"/>
    <w:rsid w:val="006E5248"/>
    <w:rsid w:val="006E79CF"/>
    <w:rsid w:val="006F0ECE"/>
    <w:rsid w:val="006F37DB"/>
    <w:rsid w:val="006F3D1C"/>
    <w:rsid w:val="006F610B"/>
    <w:rsid w:val="006F6AE9"/>
    <w:rsid w:val="006F7592"/>
    <w:rsid w:val="00702583"/>
    <w:rsid w:val="00703215"/>
    <w:rsid w:val="0070333A"/>
    <w:rsid w:val="00704573"/>
    <w:rsid w:val="00704D00"/>
    <w:rsid w:val="00712960"/>
    <w:rsid w:val="00713C63"/>
    <w:rsid w:val="00716E3B"/>
    <w:rsid w:val="00720A52"/>
    <w:rsid w:val="00721EB5"/>
    <w:rsid w:val="00724C13"/>
    <w:rsid w:val="00726174"/>
    <w:rsid w:val="00732600"/>
    <w:rsid w:val="007334F7"/>
    <w:rsid w:val="00734AAE"/>
    <w:rsid w:val="00734AF2"/>
    <w:rsid w:val="007354BF"/>
    <w:rsid w:val="00735AD7"/>
    <w:rsid w:val="00743626"/>
    <w:rsid w:val="00743D4A"/>
    <w:rsid w:val="0074487A"/>
    <w:rsid w:val="00745036"/>
    <w:rsid w:val="00750A4E"/>
    <w:rsid w:val="00752B13"/>
    <w:rsid w:val="00754BF8"/>
    <w:rsid w:val="007572C7"/>
    <w:rsid w:val="00760295"/>
    <w:rsid w:val="00761ABC"/>
    <w:rsid w:val="00762996"/>
    <w:rsid w:val="00763546"/>
    <w:rsid w:val="00763837"/>
    <w:rsid w:val="007643FB"/>
    <w:rsid w:val="00764D83"/>
    <w:rsid w:val="00766171"/>
    <w:rsid w:val="00771983"/>
    <w:rsid w:val="00771DCD"/>
    <w:rsid w:val="00785CB0"/>
    <w:rsid w:val="00785ED8"/>
    <w:rsid w:val="00787146"/>
    <w:rsid w:val="007875EB"/>
    <w:rsid w:val="00787993"/>
    <w:rsid w:val="00790E49"/>
    <w:rsid w:val="00793F9F"/>
    <w:rsid w:val="00797074"/>
    <w:rsid w:val="007A0169"/>
    <w:rsid w:val="007A0360"/>
    <w:rsid w:val="007A0503"/>
    <w:rsid w:val="007A4805"/>
    <w:rsid w:val="007B1FC7"/>
    <w:rsid w:val="007B2FAD"/>
    <w:rsid w:val="007B3193"/>
    <w:rsid w:val="007B3A3D"/>
    <w:rsid w:val="007B73D0"/>
    <w:rsid w:val="007B77A6"/>
    <w:rsid w:val="007C03F4"/>
    <w:rsid w:val="007C1261"/>
    <w:rsid w:val="007C136A"/>
    <w:rsid w:val="007C22DB"/>
    <w:rsid w:val="007D06B8"/>
    <w:rsid w:val="007D13DE"/>
    <w:rsid w:val="007D1BCF"/>
    <w:rsid w:val="007D5D3E"/>
    <w:rsid w:val="007D7F41"/>
    <w:rsid w:val="007E18B6"/>
    <w:rsid w:val="007E21D6"/>
    <w:rsid w:val="007E2A09"/>
    <w:rsid w:val="007E4439"/>
    <w:rsid w:val="007E5E6D"/>
    <w:rsid w:val="007F01D0"/>
    <w:rsid w:val="007F3C1D"/>
    <w:rsid w:val="008030E5"/>
    <w:rsid w:val="0080391D"/>
    <w:rsid w:val="00805380"/>
    <w:rsid w:val="0081033F"/>
    <w:rsid w:val="00811436"/>
    <w:rsid w:val="008123CB"/>
    <w:rsid w:val="008125FB"/>
    <w:rsid w:val="008126AA"/>
    <w:rsid w:val="00813D33"/>
    <w:rsid w:val="008169E9"/>
    <w:rsid w:val="0082259A"/>
    <w:rsid w:val="00823902"/>
    <w:rsid w:val="00824819"/>
    <w:rsid w:val="00825527"/>
    <w:rsid w:val="0082565B"/>
    <w:rsid w:val="00827B6B"/>
    <w:rsid w:val="00831E85"/>
    <w:rsid w:val="00836040"/>
    <w:rsid w:val="0083641C"/>
    <w:rsid w:val="00837759"/>
    <w:rsid w:val="0084144F"/>
    <w:rsid w:val="00843723"/>
    <w:rsid w:val="0084450F"/>
    <w:rsid w:val="00844D8C"/>
    <w:rsid w:val="00847DE3"/>
    <w:rsid w:val="00851056"/>
    <w:rsid w:val="00861F2A"/>
    <w:rsid w:val="00864FD8"/>
    <w:rsid w:val="00865B1D"/>
    <w:rsid w:val="00866A45"/>
    <w:rsid w:val="008678D4"/>
    <w:rsid w:val="00872577"/>
    <w:rsid w:val="008752A0"/>
    <w:rsid w:val="00883C9E"/>
    <w:rsid w:val="008840B2"/>
    <w:rsid w:val="008854CB"/>
    <w:rsid w:val="00886498"/>
    <w:rsid w:val="00886A73"/>
    <w:rsid w:val="008871D5"/>
    <w:rsid w:val="00887B68"/>
    <w:rsid w:val="00891CD4"/>
    <w:rsid w:val="00892FB6"/>
    <w:rsid w:val="008A2B10"/>
    <w:rsid w:val="008A3A68"/>
    <w:rsid w:val="008B0A5E"/>
    <w:rsid w:val="008B0CF9"/>
    <w:rsid w:val="008B1270"/>
    <w:rsid w:val="008B59AB"/>
    <w:rsid w:val="008C2D59"/>
    <w:rsid w:val="008C2E47"/>
    <w:rsid w:val="008C355B"/>
    <w:rsid w:val="008D0D90"/>
    <w:rsid w:val="008D136B"/>
    <w:rsid w:val="008D2DE9"/>
    <w:rsid w:val="008E1A3C"/>
    <w:rsid w:val="008E1D57"/>
    <w:rsid w:val="008E2690"/>
    <w:rsid w:val="008E32D9"/>
    <w:rsid w:val="008E3ECE"/>
    <w:rsid w:val="008E7DD2"/>
    <w:rsid w:val="008F276B"/>
    <w:rsid w:val="008F395C"/>
    <w:rsid w:val="008F4640"/>
    <w:rsid w:val="008F5C87"/>
    <w:rsid w:val="009030A0"/>
    <w:rsid w:val="00903D81"/>
    <w:rsid w:val="00906C39"/>
    <w:rsid w:val="0091001A"/>
    <w:rsid w:val="00910413"/>
    <w:rsid w:val="00910571"/>
    <w:rsid w:val="00913A00"/>
    <w:rsid w:val="00914176"/>
    <w:rsid w:val="009154ED"/>
    <w:rsid w:val="00916288"/>
    <w:rsid w:val="0091649D"/>
    <w:rsid w:val="00922404"/>
    <w:rsid w:val="00924772"/>
    <w:rsid w:val="00926C10"/>
    <w:rsid w:val="00931B4C"/>
    <w:rsid w:val="00933ADC"/>
    <w:rsid w:val="009411AA"/>
    <w:rsid w:val="009419E9"/>
    <w:rsid w:val="009425B7"/>
    <w:rsid w:val="0094330A"/>
    <w:rsid w:val="009436CC"/>
    <w:rsid w:val="0094383F"/>
    <w:rsid w:val="009438B1"/>
    <w:rsid w:val="00943C8C"/>
    <w:rsid w:val="009454A8"/>
    <w:rsid w:val="00945AE4"/>
    <w:rsid w:val="00946620"/>
    <w:rsid w:val="00946B36"/>
    <w:rsid w:val="00946DC6"/>
    <w:rsid w:val="00947DE2"/>
    <w:rsid w:val="00950E44"/>
    <w:rsid w:val="009533A9"/>
    <w:rsid w:val="00953485"/>
    <w:rsid w:val="00953960"/>
    <w:rsid w:val="00956B9D"/>
    <w:rsid w:val="0096134F"/>
    <w:rsid w:val="00962246"/>
    <w:rsid w:val="00963E7F"/>
    <w:rsid w:val="0096428E"/>
    <w:rsid w:val="00964518"/>
    <w:rsid w:val="00964C1E"/>
    <w:rsid w:val="00964E24"/>
    <w:rsid w:val="0096521A"/>
    <w:rsid w:val="00965415"/>
    <w:rsid w:val="00966DF0"/>
    <w:rsid w:val="00967AD9"/>
    <w:rsid w:val="009706AC"/>
    <w:rsid w:val="009713D1"/>
    <w:rsid w:val="00976D03"/>
    <w:rsid w:val="009934E7"/>
    <w:rsid w:val="00993C10"/>
    <w:rsid w:val="00994876"/>
    <w:rsid w:val="00995488"/>
    <w:rsid w:val="00995FB5"/>
    <w:rsid w:val="009970D9"/>
    <w:rsid w:val="009A4647"/>
    <w:rsid w:val="009A4DDF"/>
    <w:rsid w:val="009A67FB"/>
    <w:rsid w:val="009A7389"/>
    <w:rsid w:val="009B0485"/>
    <w:rsid w:val="009B1922"/>
    <w:rsid w:val="009B2A41"/>
    <w:rsid w:val="009B38E3"/>
    <w:rsid w:val="009B62EC"/>
    <w:rsid w:val="009C0C1B"/>
    <w:rsid w:val="009C2650"/>
    <w:rsid w:val="009C2F64"/>
    <w:rsid w:val="009D12DB"/>
    <w:rsid w:val="009D191C"/>
    <w:rsid w:val="009E0761"/>
    <w:rsid w:val="009E0B97"/>
    <w:rsid w:val="009E60D0"/>
    <w:rsid w:val="009E6499"/>
    <w:rsid w:val="009F0686"/>
    <w:rsid w:val="009F0AC3"/>
    <w:rsid w:val="009F3A70"/>
    <w:rsid w:val="009F4429"/>
    <w:rsid w:val="009F44DD"/>
    <w:rsid w:val="009F5696"/>
    <w:rsid w:val="009F64B8"/>
    <w:rsid w:val="009F6551"/>
    <w:rsid w:val="009F6A20"/>
    <w:rsid w:val="00A011FC"/>
    <w:rsid w:val="00A01323"/>
    <w:rsid w:val="00A050DE"/>
    <w:rsid w:val="00A077CE"/>
    <w:rsid w:val="00A0790F"/>
    <w:rsid w:val="00A107B9"/>
    <w:rsid w:val="00A124AE"/>
    <w:rsid w:val="00A13A51"/>
    <w:rsid w:val="00A13E1C"/>
    <w:rsid w:val="00A14FC9"/>
    <w:rsid w:val="00A15C9F"/>
    <w:rsid w:val="00A15EFA"/>
    <w:rsid w:val="00A17A64"/>
    <w:rsid w:val="00A20147"/>
    <w:rsid w:val="00A20319"/>
    <w:rsid w:val="00A20751"/>
    <w:rsid w:val="00A20ACB"/>
    <w:rsid w:val="00A22529"/>
    <w:rsid w:val="00A2281B"/>
    <w:rsid w:val="00A22B81"/>
    <w:rsid w:val="00A237C5"/>
    <w:rsid w:val="00A27A12"/>
    <w:rsid w:val="00A300B2"/>
    <w:rsid w:val="00A30D90"/>
    <w:rsid w:val="00A33F63"/>
    <w:rsid w:val="00A40F8A"/>
    <w:rsid w:val="00A42468"/>
    <w:rsid w:val="00A4313E"/>
    <w:rsid w:val="00A44CFF"/>
    <w:rsid w:val="00A455AE"/>
    <w:rsid w:val="00A4637F"/>
    <w:rsid w:val="00A5354C"/>
    <w:rsid w:val="00A53F54"/>
    <w:rsid w:val="00A55CE4"/>
    <w:rsid w:val="00A5786E"/>
    <w:rsid w:val="00A641A5"/>
    <w:rsid w:val="00A672AD"/>
    <w:rsid w:val="00A67837"/>
    <w:rsid w:val="00A706D0"/>
    <w:rsid w:val="00A72255"/>
    <w:rsid w:val="00A72804"/>
    <w:rsid w:val="00A73D67"/>
    <w:rsid w:val="00A833B0"/>
    <w:rsid w:val="00A8432B"/>
    <w:rsid w:val="00A848B6"/>
    <w:rsid w:val="00A84C06"/>
    <w:rsid w:val="00A91178"/>
    <w:rsid w:val="00A915BD"/>
    <w:rsid w:val="00A94186"/>
    <w:rsid w:val="00A94240"/>
    <w:rsid w:val="00A942C6"/>
    <w:rsid w:val="00A94CEA"/>
    <w:rsid w:val="00A95E26"/>
    <w:rsid w:val="00A965DD"/>
    <w:rsid w:val="00A97EB1"/>
    <w:rsid w:val="00AA1770"/>
    <w:rsid w:val="00AA243C"/>
    <w:rsid w:val="00AA33E0"/>
    <w:rsid w:val="00AA7810"/>
    <w:rsid w:val="00AB0997"/>
    <w:rsid w:val="00AB2F59"/>
    <w:rsid w:val="00AC259A"/>
    <w:rsid w:val="00AC5FC2"/>
    <w:rsid w:val="00AD1123"/>
    <w:rsid w:val="00AD1A59"/>
    <w:rsid w:val="00AD352D"/>
    <w:rsid w:val="00AD4303"/>
    <w:rsid w:val="00AD5914"/>
    <w:rsid w:val="00AD6047"/>
    <w:rsid w:val="00AE0152"/>
    <w:rsid w:val="00AE0901"/>
    <w:rsid w:val="00AE423A"/>
    <w:rsid w:val="00AE4F0E"/>
    <w:rsid w:val="00AE617C"/>
    <w:rsid w:val="00AE6E0E"/>
    <w:rsid w:val="00AF0122"/>
    <w:rsid w:val="00AF0E95"/>
    <w:rsid w:val="00AF464F"/>
    <w:rsid w:val="00AF6463"/>
    <w:rsid w:val="00AF7733"/>
    <w:rsid w:val="00B005FF"/>
    <w:rsid w:val="00B01AE2"/>
    <w:rsid w:val="00B01BA7"/>
    <w:rsid w:val="00B01FA6"/>
    <w:rsid w:val="00B07302"/>
    <w:rsid w:val="00B100F8"/>
    <w:rsid w:val="00B10B8B"/>
    <w:rsid w:val="00B11629"/>
    <w:rsid w:val="00B14357"/>
    <w:rsid w:val="00B1677C"/>
    <w:rsid w:val="00B1739A"/>
    <w:rsid w:val="00B179C1"/>
    <w:rsid w:val="00B20923"/>
    <w:rsid w:val="00B26293"/>
    <w:rsid w:val="00B2649B"/>
    <w:rsid w:val="00B26B80"/>
    <w:rsid w:val="00B26C9F"/>
    <w:rsid w:val="00B301C9"/>
    <w:rsid w:val="00B30CDF"/>
    <w:rsid w:val="00B32798"/>
    <w:rsid w:val="00B3471B"/>
    <w:rsid w:val="00B34AEB"/>
    <w:rsid w:val="00B34BE1"/>
    <w:rsid w:val="00B351B9"/>
    <w:rsid w:val="00B35A74"/>
    <w:rsid w:val="00B3654E"/>
    <w:rsid w:val="00B36FB4"/>
    <w:rsid w:val="00B37BB9"/>
    <w:rsid w:val="00B407B1"/>
    <w:rsid w:val="00B412DE"/>
    <w:rsid w:val="00B43845"/>
    <w:rsid w:val="00B43859"/>
    <w:rsid w:val="00B51341"/>
    <w:rsid w:val="00B517F4"/>
    <w:rsid w:val="00B523BD"/>
    <w:rsid w:val="00B5303E"/>
    <w:rsid w:val="00B569C9"/>
    <w:rsid w:val="00B5736A"/>
    <w:rsid w:val="00B57C82"/>
    <w:rsid w:val="00B60DFA"/>
    <w:rsid w:val="00B666BE"/>
    <w:rsid w:val="00B67AED"/>
    <w:rsid w:val="00B70596"/>
    <w:rsid w:val="00B71ED1"/>
    <w:rsid w:val="00B735E6"/>
    <w:rsid w:val="00B73D94"/>
    <w:rsid w:val="00B754BE"/>
    <w:rsid w:val="00B83924"/>
    <w:rsid w:val="00B84F07"/>
    <w:rsid w:val="00B859C0"/>
    <w:rsid w:val="00B877F4"/>
    <w:rsid w:val="00BA02EE"/>
    <w:rsid w:val="00BA0CEA"/>
    <w:rsid w:val="00BA5D6C"/>
    <w:rsid w:val="00BB08AD"/>
    <w:rsid w:val="00BB2BB6"/>
    <w:rsid w:val="00BB5C46"/>
    <w:rsid w:val="00BB5E40"/>
    <w:rsid w:val="00BB613C"/>
    <w:rsid w:val="00BB73E7"/>
    <w:rsid w:val="00BC0A27"/>
    <w:rsid w:val="00BC14CE"/>
    <w:rsid w:val="00BC2408"/>
    <w:rsid w:val="00BC25E2"/>
    <w:rsid w:val="00BC5A60"/>
    <w:rsid w:val="00BC6C2F"/>
    <w:rsid w:val="00BD0E2E"/>
    <w:rsid w:val="00BD37AC"/>
    <w:rsid w:val="00BD6187"/>
    <w:rsid w:val="00BD6A92"/>
    <w:rsid w:val="00BE0E83"/>
    <w:rsid w:val="00BE18D3"/>
    <w:rsid w:val="00BE5105"/>
    <w:rsid w:val="00BE6504"/>
    <w:rsid w:val="00BF02BE"/>
    <w:rsid w:val="00BF57B1"/>
    <w:rsid w:val="00BF7158"/>
    <w:rsid w:val="00BF7890"/>
    <w:rsid w:val="00C014AA"/>
    <w:rsid w:val="00C02AA2"/>
    <w:rsid w:val="00C031B9"/>
    <w:rsid w:val="00C0399D"/>
    <w:rsid w:val="00C0652C"/>
    <w:rsid w:val="00C07337"/>
    <w:rsid w:val="00C07DC8"/>
    <w:rsid w:val="00C14513"/>
    <w:rsid w:val="00C15D40"/>
    <w:rsid w:val="00C16079"/>
    <w:rsid w:val="00C16AEF"/>
    <w:rsid w:val="00C20E8F"/>
    <w:rsid w:val="00C217B5"/>
    <w:rsid w:val="00C21CBD"/>
    <w:rsid w:val="00C24F4C"/>
    <w:rsid w:val="00C25C32"/>
    <w:rsid w:val="00C26B2C"/>
    <w:rsid w:val="00C275CD"/>
    <w:rsid w:val="00C27DEB"/>
    <w:rsid w:val="00C27E6A"/>
    <w:rsid w:val="00C305D1"/>
    <w:rsid w:val="00C30B9C"/>
    <w:rsid w:val="00C3234E"/>
    <w:rsid w:val="00C3386E"/>
    <w:rsid w:val="00C340E5"/>
    <w:rsid w:val="00C34650"/>
    <w:rsid w:val="00C36856"/>
    <w:rsid w:val="00C37941"/>
    <w:rsid w:val="00C403D2"/>
    <w:rsid w:val="00C41D6D"/>
    <w:rsid w:val="00C428BA"/>
    <w:rsid w:val="00C47D93"/>
    <w:rsid w:val="00C54029"/>
    <w:rsid w:val="00C6153F"/>
    <w:rsid w:val="00C626B6"/>
    <w:rsid w:val="00C6565E"/>
    <w:rsid w:val="00C725C4"/>
    <w:rsid w:val="00C73D5F"/>
    <w:rsid w:val="00C76527"/>
    <w:rsid w:val="00C81173"/>
    <w:rsid w:val="00C812CB"/>
    <w:rsid w:val="00C85218"/>
    <w:rsid w:val="00C874B2"/>
    <w:rsid w:val="00C919D3"/>
    <w:rsid w:val="00C954CE"/>
    <w:rsid w:val="00C958EE"/>
    <w:rsid w:val="00C9682C"/>
    <w:rsid w:val="00C96C65"/>
    <w:rsid w:val="00CA0544"/>
    <w:rsid w:val="00CA0C9E"/>
    <w:rsid w:val="00CA1DD1"/>
    <w:rsid w:val="00CA2F21"/>
    <w:rsid w:val="00CA3086"/>
    <w:rsid w:val="00CA341E"/>
    <w:rsid w:val="00CA6501"/>
    <w:rsid w:val="00CA6D7E"/>
    <w:rsid w:val="00CB00F1"/>
    <w:rsid w:val="00CB04C3"/>
    <w:rsid w:val="00CB1186"/>
    <w:rsid w:val="00CB6407"/>
    <w:rsid w:val="00CB7B9C"/>
    <w:rsid w:val="00CC0418"/>
    <w:rsid w:val="00CC1057"/>
    <w:rsid w:val="00CC160E"/>
    <w:rsid w:val="00CC384A"/>
    <w:rsid w:val="00CC4104"/>
    <w:rsid w:val="00CC4FFC"/>
    <w:rsid w:val="00CD0E9F"/>
    <w:rsid w:val="00CD185D"/>
    <w:rsid w:val="00CD4032"/>
    <w:rsid w:val="00CD60A9"/>
    <w:rsid w:val="00CD69CB"/>
    <w:rsid w:val="00CD7C25"/>
    <w:rsid w:val="00CE7292"/>
    <w:rsid w:val="00CE7825"/>
    <w:rsid w:val="00CF12BD"/>
    <w:rsid w:val="00CF4DD1"/>
    <w:rsid w:val="00CF5A90"/>
    <w:rsid w:val="00CF63B3"/>
    <w:rsid w:val="00D00A97"/>
    <w:rsid w:val="00D01A26"/>
    <w:rsid w:val="00D021A6"/>
    <w:rsid w:val="00D04215"/>
    <w:rsid w:val="00D06881"/>
    <w:rsid w:val="00D07BC4"/>
    <w:rsid w:val="00D108AD"/>
    <w:rsid w:val="00D10C60"/>
    <w:rsid w:val="00D1264E"/>
    <w:rsid w:val="00D1309D"/>
    <w:rsid w:val="00D152C1"/>
    <w:rsid w:val="00D169E2"/>
    <w:rsid w:val="00D174EB"/>
    <w:rsid w:val="00D203A1"/>
    <w:rsid w:val="00D20B64"/>
    <w:rsid w:val="00D21239"/>
    <w:rsid w:val="00D255EB"/>
    <w:rsid w:val="00D25BFA"/>
    <w:rsid w:val="00D30E36"/>
    <w:rsid w:val="00D3220F"/>
    <w:rsid w:val="00D32698"/>
    <w:rsid w:val="00D3382E"/>
    <w:rsid w:val="00D34B3B"/>
    <w:rsid w:val="00D35B1E"/>
    <w:rsid w:val="00D37293"/>
    <w:rsid w:val="00D4193F"/>
    <w:rsid w:val="00D41D02"/>
    <w:rsid w:val="00D4647B"/>
    <w:rsid w:val="00D47230"/>
    <w:rsid w:val="00D50C4F"/>
    <w:rsid w:val="00D51193"/>
    <w:rsid w:val="00D51906"/>
    <w:rsid w:val="00D51CDB"/>
    <w:rsid w:val="00D53694"/>
    <w:rsid w:val="00D55492"/>
    <w:rsid w:val="00D55871"/>
    <w:rsid w:val="00D63459"/>
    <w:rsid w:val="00D64DFB"/>
    <w:rsid w:val="00D64E2C"/>
    <w:rsid w:val="00D6642E"/>
    <w:rsid w:val="00D67A91"/>
    <w:rsid w:val="00D67CEE"/>
    <w:rsid w:val="00D723BC"/>
    <w:rsid w:val="00D7667D"/>
    <w:rsid w:val="00D81D6E"/>
    <w:rsid w:val="00D83270"/>
    <w:rsid w:val="00D8375A"/>
    <w:rsid w:val="00D83F07"/>
    <w:rsid w:val="00D83F19"/>
    <w:rsid w:val="00D85691"/>
    <w:rsid w:val="00D86309"/>
    <w:rsid w:val="00D91430"/>
    <w:rsid w:val="00D94D57"/>
    <w:rsid w:val="00D95100"/>
    <w:rsid w:val="00DA14F1"/>
    <w:rsid w:val="00DA2FF5"/>
    <w:rsid w:val="00DA5056"/>
    <w:rsid w:val="00DA6726"/>
    <w:rsid w:val="00DA7B58"/>
    <w:rsid w:val="00DB143C"/>
    <w:rsid w:val="00DB54A0"/>
    <w:rsid w:val="00DC33E4"/>
    <w:rsid w:val="00DD5830"/>
    <w:rsid w:val="00DD6E11"/>
    <w:rsid w:val="00DE2925"/>
    <w:rsid w:val="00DF06D0"/>
    <w:rsid w:val="00DF0DAF"/>
    <w:rsid w:val="00DF1B21"/>
    <w:rsid w:val="00DF20E6"/>
    <w:rsid w:val="00E003B5"/>
    <w:rsid w:val="00E048E1"/>
    <w:rsid w:val="00E06F5C"/>
    <w:rsid w:val="00E07449"/>
    <w:rsid w:val="00E10A96"/>
    <w:rsid w:val="00E11FFE"/>
    <w:rsid w:val="00E154A7"/>
    <w:rsid w:val="00E231AF"/>
    <w:rsid w:val="00E24D78"/>
    <w:rsid w:val="00E27C1D"/>
    <w:rsid w:val="00E301EF"/>
    <w:rsid w:val="00E34836"/>
    <w:rsid w:val="00E35410"/>
    <w:rsid w:val="00E36301"/>
    <w:rsid w:val="00E36C05"/>
    <w:rsid w:val="00E402E7"/>
    <w:rsid w:val="00E41605"/>
    <w:rsid w:val="00E521A9"/>
    <w:rsid w:val="00E52606"/>
    <w:rsid w:val="00E553F2"/>
    <w:rsid w:val="00E56399"/>
    <w:rsid w:val="00E60FEC"/>
    <w:rsid w:val="00E610F5"/>
    <w:rsid w:val="00E6157B"/>
    <w:rsid w:val="00E621CA"/>
    <w:rsid w:val="00E66911"/>
    <w:rsid w:val="00E723BB"/>
    <w:rsid w:val="00E72DB5"/>
    <w:rsid w:val="00E77C1A"/>
    <w:rsid w:val="00E81752"/>
    <w:rsid w:val="00E81EFB"/>
    <w:rsid w:val="00E823E8"/>
    <w:rsid w:val="00E824CD"/>
    <w:rsid w:val="00E82973"/>
    <w:rsid w:val="00E85E7D"/>
    <w:rsid w:val="00E96666"/>
    <w:rsid w:val="00E9692E"/>
    <w:rsid w:val="00E9798D"/>
    <w:rsid w:val="00EA0B8F"/>
    <w:rsid w:val="00EA1513"/>
    <w:rsid w:val="00EA2D10"/>
    <w:rsid w:val="00EA3921"/>
    <w:rsid w:val="00EA4975"/>
    <w:rsid w:val="00EA7BB2"/>
    <w:rsid w:val="00EB1F35"/>
    <w:rsid w:val="00EB29B5"/>
    <w:rsid w:val="00EB4D2B"/>
    <w:rsid w:val="00EB5196"/>
    <w:rsid w:val="00EB5E03"/>
    <w:rsid w:val="00EB5E65"/>
    <w:rsid w:val="00EB7FC2"/>
    <w:rsid w:val="00EC0649"/>
    <w:rsid w:val="00EC0811"/>
    <w:rsid w:val="00EC2AAB"/>
    <w:rsid w:val="00EC2B92"/>
    <w:rsid w:val="00EC5AFB"/>
    <w:rsid w:val="00ED02EE"/>
    <w:rsid w:val="00ED1712"/>
    <w:rsid w:val="00ED6332"/>
    <w:rsid w:val="00ED7495"/>
    <w:rsid w:val="00ED7A23"/>
    <w:rsid w:val="00EE3F9A"/>
    <w:rsid w:val="00EF1078"/>
    <w:rsid w:val="00EF2DD9"/>
    <w:rsid w:val="00EF514A"/>
    <w:rsid w:val="00EF5B05"/>
    <w:rsid w:val="00EF5B2C"/>
    <w:rsid w:val="00EF6AB1"/>
    <w:rsid w:val="00EF7831"/>
    <w:rsid w:val="00F0085D"/>
    <w:rsid w:val="00F06DEB"/>
    <w:rsid w:val="00F079E9"/>
    <w:rsid w:val="00F10ACC"/>
    <w:rsid w:val="00F14768"/>
    <w:rsid w:val="00F1533B"/>
    <w:rsid w:val="00F21EF5"/>
    <w:rsid w:val="00F24342"/>
    <w:rsid w:val="00F25807"/>
    <w:rsid w:val="00F27E13"/>
    <w:rsid w:val="00F32314"/>
    <w:rsid w:val="00F36C1C"/>
    <w:rsid w:val="00F400D7"/>
    <w:rsid w:val="00F40235"/>
    <w:rsid w:val="00F4055B"/>
    <w:rsid w:val="00F41314"/>
    <w:rsid w:val="00F4355D"/>
    <w:rsid w:val="00F43E42"/>
    <w:rsid w:val="00F52A56"/>
    <w:rsid w:val="00F52A8C"/>
    <w:rsid w:val="00F53A82"/>
    <w:rsid w:val="00F551E1"/>
    <w:rsid w:val="00F55A83"/>
    <w:rsid w:val="00F55E45"/>
    <w:rsid w:val="00F57076"/>
    <w:rsid w:val="00F57658"/>
    <w:rsid w:val="00F61D8E"/>
    <w:rsid w:val="00F61F23"/>
    <w:rsid w:val="00F63A01"/>
    <w:rsid w:val="00F6431C"/>
    <w:rsid w:val="00F64512"/>
    <w:rsid w:val="00F67046"/>
    <w:rsid w:val="00F712EB"/>
    <w:rsid w:val="00F71A79"/>
    <w:rsid w:val="00F72DBA"/>
    <w:rsid w:val="00F746B3"/>
    <w:rsid w:val="00F75153"/>
    <w:rsid w:val="00F7519A"/>
    <w:rsid w:val="00F77477"/>
    <w:rsid w:val="00F80948"/>
    <w:rsid w:val="00F809BF"/>
    <w:rsid w:val="00F80B1F"/>
    <w:rsid w:val="00F827DB"/>
    <w:rsid w:val="00F834D3"/>
    <w:rsid w:val="00F8495D"/>
    <w:rsid w:val="00F85150"/>
    <w:rsid w:val="00F9101A"/>
    <w:rsid w:val="00F96A3C"/>
    <w:rsid w:val="00FA034D"/>
    <w:rsid w:val="00FA6068"/>
    <w:rsid w:val="00FA61B3"/>
    <w:rsid w:val="00FB5882"/>
    <w:rsid w:val="00FB5F7A"/>
    <w:rsid w:val="00FB6BCA"/>
    <w:rsid w:val="00FC0FBB"/>
    <w:rsid w:val="00FC2129"/>
    <w:rsid w:val="00FC57B7"/>
    <w:rsid w:val="00FC6793"/>
    <w:rsid w:val="00FD1BCD"/>
    <w:rsid w:val="00FD20B2"/>
    <w:rsid w:val="00FD25C9"/>
    <w:rsid w:val="00FD3B43"/>
    <w:rsid w:val="00FD3EB6"/>
    <w:rsid w:val="00FD4F1A"/>
    <w:rsid w:val="00FD5EE9"/>
    <w:rsid w:val="00FD6B02"/>
    <w:rsid w:val="00FD7C2F"/>
    <w:rsid w:val="00FE0E37"/>
    <w:rsid w:val="00FE3E53"/>
    <w:rsid w:val="00FE4B41"/>
    <w:rsid w:val="00FF1909"/>
    <w:rsid w:val="00FF3FE5"/>
    <w:rsid w:val="00FF7938"/>
    <w:rsid w:val="010F8866"/>
    <w:rsid w:val="01D72E1F"/>
    <w:rsid w:val="03F19F8F"/>
    <w:rsid w:val="0582BFE1"/>
    <w:rsid w:val="0AAA6EF9"/>
    <w:rsid w:val="0BADBD34"/>
    <w:rsid w:val="0D21482B"/>
    <w:rsid w:val="12FF70F7"/>
    <w:rsid w:val="14A1D01D"/>
    <w:rsid w:val="15C433B4"/>
    <w:rsid w:val="15CF3D18"/>
    <w:rsid w:val="17DB7AF0"/>
    <w:rsid w:val="18355BBB"/>
    <w:rsid w:val="1B29BB67"/>
    <w:rsid w:val="1C60D761"/>
    <w:rsid w:val="1CA4AA90"/>
    <w:rsid w:val="1DEC4655"/>
    <w:rsid w:val="1E3A442B"/>
    <w:rsid w:val="207E657F"/>
    <w:rsid w:val="21596631"/>
    <w:rsid w:val="2C559D0A"/>
    <w:rsid w:val="2CA3BDD7"/>
    <w:rsid w:val="30B322BF"/>
    <w:rsid w:val="30E5C91E"/>
    <w:rsid w:val="3258F3CA"/>
    <w:rsid w:val="35161D20"/>
    <w:rsid w:val="35808AE0"/>
    <w:rsid w:val="3631F572"/>
    <w:rsid w:val="3635DBA3"/>
    <w:rsid w:val="36B1ED81"/>
    <w:rsid w:val="380C5BB1"/>
    <w:rsid w:val="389012CF"/>
    <w:rsid w:val="39AFDF30"/>
    <w:rsid w:val="3A163BD0"/>
    <w:rsid w:val="3BB20C31"/>
    <w:rsid w:val="3D3CCE7F"/>
    <w:rsid w:val="3D5237F7"/>
    <w:rsid w:val="4497B9E2"/>
    <w:rsid w:val="46748086"/>
    <w:rsid w:val="4AD2DF61"/>
    <w:rsid w:val="531C55CF"/>
    <w:rsid w:val="54B7EDA5"/>
    <w:rsid w:val="54E2F95D"/>
    <w:rsid w:val="567DD807"/>
    <w:rsid w:val="5C01C827"/>
    <w:rsid w:val="5CF11EB0"/>
    <w:rsid w:val="5E545758"/>
    <w:rsid w:val="60A83878"/>
    <w:rsid w:val="610A3E41"/>
    <w:rsid w:val="615CF2F6"/>
    <w:rsid w:val="62B762DE"/>
    <w:rsid w:val="6336C6F3"/>
    <w:rsid w:val="64C59933"/>
    <w:rsid w:val="65FA6BDB"/>
    <w:rsid w:val="663B109A"/>
    <w:rsid w:val="676D6354"/>
    <w:rsid w:val="682E2F60"/>
    <w:rsid w:val="683D1628"/>
    <w:rsid w:val="693285E5"/>
    <w:rsid w:val="6A644CD1"/>
    <w:rsid w:val="6A694C07"/>
    <w:rsid w:val="6E2B1696"/>
    <w:rsid w:val="6E61BEA0"/>
    <w:rsid w:val="6F69EB2C"/>
    <w:rsid w:val="708A7A25"/>
    <w:rsid w:val="7563FD36"/>
    <w:rsid w:val="7A884A6B"/>
    <w:rsid w:val="7AAFDDED"/>
    <w:rsid w:val="7AE2CB71"/>
    <w:rsid w:val="7BCFC8CD"/>
    <w:rsid w:val="7E4C71E9"/>
    <w:rsid w:val="7E746612"/>
    <w:rsid w:val="7ED3E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2B958"/>
  <w15:chartTrackingRefBased/>
  <w15:docId w15:val="{03B4F666-81C1-6447-8862-99A0989C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D1"/>
    <w:rPr>
      <w:rFonts w:ascii="Times New Roman" w:eastAsia="Times New Roman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E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C32"/>
  </w:style>
  <w:style w:type="paragraph" w:styleId="Footer">
    <w:name w:val="footer"/>
    <w:basedOn w:val="Normal"/>
    <w:link w:val="FooterChar"/>
    <w:uiPriority w:val="99"/>
    <w:unhideWhenUsed/>
    <w:rsid w:val="00C25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C32"/>
  </w:style>
  <w:style w:type="paragraph" w:styleId="NormalWeb">
    <w:name w:val="Normal (Web)"/>
    <w:basedOn w:val="Normal"/>
    <w:uiPriority w:val="99"/>
    <w:unhideWhenUsed/>
    <w:rsid w:val="009425B7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3B4A18"/>
    <w:pPr>
      <w:spacing w:after="200"/>
    </w:pPr>
    <w:rPr>
      <w:rFonts w:eastAsia="Malgun Goth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A18"/>
    <w:rPr>
      <w:rFonts w:eastAsia="Malgun Gothic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C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1"/>
    <w:rPr>
      <w:rFonts w:ascii="Times New Roman" w:eastAsia="Times New Roman" w:hAnsi="Times New Roman" w:cs="Times New Roman"/>
      <w:sz w:val="18"/>
      <w:szCs w:val="18"/>
      <w:lang w:eastAsia="ko-KR"/>
    </w:rPr>
  </w:style>
  <w:style w:type="character" w:customStyle="1" w:styleId="apple-converted-space">
    <w:name w:val="apple-converted-space"/>
    <w:basedOn w:val="DefaultParagraphFont"/>
    <w:rsid w:val="00BC5A60"/>
  </w:style>
  <w:style w:type="character" w:styleId="FollowedHyperlink">
    <w:name w:val="FollowedHyperlink"/>
    <w:basedOn w:val="DefaultParagraphFont"/>
    <w:uiPriority w:val="99"/>
    <w:semiHidden/>
    <w:unhideWhenUsed/>
    <w:rsid w:val="004260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C8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5526"/>
  </w:style>
  <w:style w:type="character" w:styleId="CommentReference">
    <w:name w:val="annotation reference"/>
    <w:basedOn w:val="DefaultParagraphFont"/>
    <w:uiPriority w:val="99"/>
    <w:semiHidden/>
    <w:unhideWhenUsed/>
    <w:rsid w:val="007D13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E86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E86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numbering" w:customStyle="1" w:styleId="CurrentList1">
    <w:name w:val="Current List1"/>
    <w:uiPriority w:val="99"/>
    <w:rsid w:val="0071296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1443615.2023.2253308" TargetMode="External"/><Relationship Id="rId18" Type="http://schemas.openxmlformats.org/officeDocument/2006/relationships/hyperlink" Target="https://onlinelibrary.wiley.com/doi/10.1111/odi.14186" TargetMode="External"/><Relationship Id="rId26" Type="http://schemas.openxmlformats.org/officeDocument/2006/relationships/hyperlink" Target="https://doi.org/10.1016/j.jogn.2018.12.003" TargetMode="External"/><Relationship Id="rId39" Type="http://schemas.openxmlformats.org/officeDocument/2006/relationships/hyperlink" Target="https://www.healthbeat.org/atlanta/2025/09/09/georgia-pregnancy-health-resources/?utm_source=chatgpt.com" TargetMode="External"/><Relationship Id="rId21" Type="http://schemas.openxmlformats.org/officeDocument/2006/relationships/hyperlink" Target="http://doi.org/10.1016/j.exger.2021.111273" TargetMode="External"/><Relationship Id="rId34" Type="http://schemas.openxmlformats.org/officeDocument/2006/relationships/hyperlink" Target="https://doi.org/10.1097/nmc.000000000000008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7317115.2022.2139655" TargetMode="External"/><Relationship Id="rId20" Type="http://schemas.openxmlformats.org/officeDocument/2006/relationships/hyperlink" Target="http://doi.org/10.1097/NNR.0000000000000574" TargetMode="External"/><Relationship Id="rId29" Type="http://schemas.openxmlformats.org/officeDocument/2006/relationships/hyperlink" Target="https://doi.org/10.1097/nnr.000000000000020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0998004251357832" TargetMode="External"/><Relationship Id="rId24" Type="http://schemas.openxmlformats.org/officeDocument/2006/relationships/hyperlink" Target="https://doi.org/10.1080/10408444.2020.1713726" TargetMode="External"/><Relationship Id="rId32" Type="http://schemas.openxmlformats.org/officeDocument/2006/relationships/hyperlink" Target="https://doi.org/10.1097%2FNNR.0000000000000133" TargetMode="External"/><Relationship Id="rId37" Type="http://schemas.openxmlformats.org/officeDocument/2006/relationships/hyperlink" Target="https://journals.lww.com/mcnjournal/Citation/2017/11000/The_Microbiome_and_Maternal_Newborn_Health.1.aspx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0998004221149959" TargetMode="External"/><Relationship Id="rId23" Type="http://schemas.openxmlformats.org/officeDocument/2006/relationships/hyperlink" Target="https://pubmed.ncbi.nlm.nih.gov/32697540/" TargetMode="External"/><Relationship Id="rId28" Type="http://schemas.openxmlformats.org/officeDocument/2006/relationships/hyperlink" Target="https://doi.org/10.1097%2FNMC.0000000000000374" TargetMode="External"/><Relationship Id="rId36" Type="http://schemas.openxmlformats.org/officeDocument/2006/relationships/hyperlink" Target="https://doi.org/10.1016/j.yfpn.2020.01.010" TargetMode="External"/><Relationship Id="rId10" Type="http://schemas.openxmlformats.org/officeDocument/2006/relationships/hyperlink" Target="https://doi.org/10.1038/s41598-025-17121-y" TargetMode="External"/><Relationship Id="rId19" Type="http://schemas.openxmlformats.org/officeDocument/2006/relationships/hyperlink" Target="http://doi.org/10.1111/jmwh.13343" TargetMode="External"/><Relationship Id="rId31" Type="http://schemas.openxmlformats.org/officeDocument/2006/relationships/hyperlink" Target="https://doi.org/10.1177/1054773816635522" TargetMode="External"/><Relationship Id="R6f02a9b5e4f54ea1" Type="http://schemas.microsoft.com/office/2019/09/relationships/intelligence" Target="intelligence.xml"/><Relationship Id="rId4" Type="http://schemas.openxmlformats.org/officeDocument/2006/relationships/settings" Target="settings.xml"/><Relationship Id="rId9" Type="http://schemas.openxmlformats.org/officeDocument/2006/relationships/hyperlink" Target="https://doi.org/10.3290/j.ohpd.c_2475" TargetMode="External"/><Relationship Id="rId14" Type="http://schemas.openxmlformats.org/officeDocument/2006/relationships/hyperlink" Target="https://doi.org/10.1089/omi.2022.0182" TargetMode="External"/><Relationship Id="rId22" Type="http://schemas.openxmlformats.org/officeDocument/2006/relationships/hyperlink" Target="https://doi.org/10.3201/eid2612.203334" TargetMode="External"/><Relationship Id="rId27" Type="http://schemas.openxmlformats.org/officeDocument/2006/relationships/hyperlink" Target="https://doi.org/10.1016/j.srhc.2018.05.003" TargetMode="External"/><Relationship Id="rId30" Type="http://schemas.openxmlformats.org/officeDocument/2006/relationships/hyperlink" Target="https://doi.org/10.1097/nnr.0000000000000191" TargetMode="External"/><Relationship Id="rId35" Type="http://schemas.openxmlformats.org/officeDocument/2006/relationships/hyperlink" Target="https://doi.org/10.1177/10998004211050056" TargetMode="External"/><Relationship Id="rId8" Type="http://schemas.openxmlformats.org/officeDocument/2006/relationships/hyperlink" Target="https://doi.org/10.1097/NNR.0000000000000875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77/10998004251325212" TargetMode="External"/><Relationship Id="rId17" Type="http://schemas.openxmlformats.org/officeDocument/2006/relationships/hyperlink" Target="https://doi.org/10.3389/fcimb.2022.873683" TargetMode="External"/><Relationship Id="rId25" Type="http://schemas.openxmlformats.org/officeDocument/2006/relationships/hyperlink" Target="https://doi.org/10.1080/03630242.2019.1584145" TargetMode="External"/><Relationship Id="rId33" Type="http://schemas.openxmlformats.org/officeDocument/2006/relationships/hyperlink" Target="https://doi.org/10.1111/jnu.12142" TargetMode="External"/><Relationship Id="rId38" Type="http://schemas.openxmlformats.org/officeDocument/2006/relationships/hyperlink" Target="https://doi.org/10.1016/B978-0-12-801238-3.11462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AD6F11C-B5F6-4AC4-B27B-0F36861A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16</Pages>
  <Words>5737</Words>
  <Characters>36322</Characters>
  <Application>Microsoft Office Word</Application>
  <DocSecurity>0</DocSecurity>
  <Lines>36322</Lines>
  <Paragraphs>2336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Homa, Drew</dc:creator>
  <cp:keywords/>
  <dc:description/>
  <cp:lastModifiedBy>Yang, Irene</cp:lastModifiedBy>
  <cp:revision>253</cp:revision>
  <cp:lastPrinted>2024-07-31T23:01:00Z</cp:lastPrinted>
  <dcterms:created xsi:type="dcterms:W3CDTF">2024-07-31T23:01:00Z</dcterms:created>
  <dcterms:modified xsi:type="dcterms:W3CDTF">2026-03-30T17:22:00Z</dcterms:modified>
</cp:coreProperties>
</file>