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0611AD" w14:textId="329CDE40" w:rsidR="007944AC" w:rsidRPr="00480FB8" w:rsidRDefault="007944AC" w:rsidP="007944AC">
      <w:pPr>
        <w:pStyle w:val="Heading2"/>
        <w:tabs>
          <w:tab w:val="left" w:pos="567"/>
        </w:tabs>
        <w:spacing w:before="0" w:after="0" w:line="360" w:lineRule="auto"/>
        <w:ind w:left="567" w:hanging="567"/>
        <w:jc w:val="center"/>
        <w:rPr>
          <w:rFonts w:asciiTheme="minorHAnsi" w:hAnsiTheme="minorHAnsi" w:cstheme="minorHAnsi"/>
          <w:color w:val="auto"/>
          <w:sz w:val="28"/>
          <w:szCs w:val="28"/>
        </w:rPr>
      </w:pPr>
      <w:permStart w:id="849940184" w:edGrp="everyone"/>
      <w:permEnd w:id="849940184"/>
    </w:p>
    <w:p w14:paraId="54D3BF82" w14:textId="47071477" w:rsidR="007944AC" w:rsidRDefault="0021690F" w:rsidP="00F6342D">
      <w:pPr>
        <w:pStyle w:val="Heading2"/>
        <w:tabs>
          <w:tab w:val="left" w:pos="567"/>
        </w:tabs>
        <w:spacing w:before="0" w:after="0" w:line="360" w:lineRule="auto"/>
        <w:ind w:left="567" w:hanging="567"/>
        <w:rPr>
          <w:rFonts w:asciiTheme="minorHAnsi" w:hAnsiTheme="minorHAnsi" w:cstheme="minorHAnsi"/>
          <w:color w:val="auto"/>
          <w:sz w:val="28"/>
          <w:szCs w:val="28"/>
        </w:rPr>
      </w:pPr>
      <w:r w:rsidRPr="00480FB8">
        <w:rPr>
          <w:rFonts w:asciiTheme="minorHAnsi" w:hAnsiTheme="minorHAnsi" w:cstheme="minorHAnsi"/>
          <w:noProof/>
          <w:color w:val="auto"/>
          <w:sz w:val="28"/>
          <w:szCs w:val="28"/>
        </w:rPr>
        <w:drawing>
          <wp:anchor distT="0" distB="0" distL="114300" distR="114300" simplePos="0" relativeHeight="251658240" behindDoc="0" locked="0" layoutInCell="1" allowOverlap="1" wp14:anchorId="3D3D5705" wp14:editId="0FCB89AD">
            <wp:simplePos x="0" y="0"/>
            <wp:positionH relativeFrom="column">
              <wp:posOffset>1231034</wp:posOffset>
            </wp:positionH>
            <wp:positionV relativeFrom="paragraph">
              <wp:posOffset>144263</wp:posOffset>
            </wp:positionV>
            <wp:extent cx="2769150" cy="692210"/>
            <wp:effectExtent l="0" t="0" r="0" b="0"/>
            <wp:wrapThrough wrapText="bothSides">
              <wp:wrapPolygon edited="0">
                <wp:start x="1783" y="0"/>
                <wp:lineTo x="743" y="1783"/>
                <wp:lineTo x="0" y="5945"/>
                <wp:lineTo x="0" y="15457"/>
                <wp:lineTo x="5053" y="19024"/>
                <wp:lineTo x="12484" y="20807"/>
                <wp:lineTo x="20956" y="20807"/>
                <wp:lineTo x="21105" y="20807"/>
                <wp:lineTo x="21402" y="19618"/>
                <wp:lineTo x="21253" y="13673"/>
                <wp:lineTo x="20807" y="9512"/>
                <wp:lineTo x="21402" y="1189"/>
                <wp:lineTo x="20213" y="594"/>
                <wp:lineTo x="2824" y="0"/>
                <wp:lineTo x="1783" y="0"/>
              </wp:wrapPolygon>
            </wp:wrapThrough>
            <wp:docPr id="2077907638" name="Picture 1" descr="Blue text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77907638" name="Picture 1" descr="Blue text on a black background&#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2769150" cy="692210"/>
                    </a:xfrm>
                    <a:prstGeom prst="rect">
                      <a:avLst/>
                    </a:prstGeom>
                  </pic:spPr>
                </pic:pic>
              </a:graphicData>
            </a:graphic>
            <wp14:sizeRelH relativeFrom="page">
              <wp14:pctWidth>0</wp14:pctWidth>
            </wp14:sizeRelH>
            <wp14:sizeRelV relativeFrom="page">
              <wp14:pctHeight>0</wp14:pctHeight>
            </wp14:sizeRelV>
          </wp:anchor>
        </w:drawing>
      </w:r>
    </w:p>
    <w:p w14:paraId="7979859A" w14:textId="77777777" w:rsidR="0021690F" w:rsidRDefault="0021690F" w:rsidP="0021690F"/>
    <w:p w14:paraId="21F754A0" w14:textId="77777777" w:rsidR="0021690F" w:rsidRDefault="0021690F" w:rsidP="0021690F"/>
    <w:p w14:paraId="67148F61" w14:textId="36304F9F" w:rsidR="0021690F" w:rsidRDefault="0021690F" w:rsidP="0021690F">
      <w:pPr>
        <w:rPr>
          <w:rFonts w:cstheme="minorHAnsi"/>
          <w:sz w:val="28"/>
          <w:szCs w:val="28"/>
        </w:rPr>
      </w:pPr>
    </w:p>
    <w:p w14:paraId="5E029CF2" w14:textId="24FA07A2" w:rsidR="0021690F" w:rsidRPr="0021690F" w:rsidRDefault="0021690F" w:rsidP="0021690F">
      <w:pPr>
        <w:pBdr>
          <w:top w:val="thinThickMediumGap" w:sz="24" w:space="1" w:color="auto"/>
        </w:pBdr>
        <w:spacing w:before="240"/>
        <w:rPr>
          <w:sz w:val="40"/>
          <w:szCs w:val="40"/>
        </w:rPr>
      </w:pPr>
      <w:r>
        <w:rPr>
          <w:sz w:val="40"/>
          <w:szCs w:val="40"/>
        </w:rPr>
        <w:br/>
      </w:r>
      <w:r w:rsidRPr="0021690F">
        <w:rPr>
          <w:sz w:val="40"/>
          <w:szCs w:val="40"/>
        </w:rPr>
        <w:t>CONSTITUTION OF</w:t>
      </w:r>
    </w:p>
    <w:p w14:paraId="405D0257" w14:textId="73E031C2" w:rsidR="0021690F" w:rsidRPr="0021690F" w:rsidRDefault="0021690F" w:rsidP="0021690F">
      <w:pPr>
        <w:pBdr>
          <w:top w:val="thinThickMediumGap" w:sz="24" w:space="1" w:color="auto"/>
        </w:pBdr>
        <w:rPr>
          <w:sz w:val="40"/>
          <w:szCs w:val="40"/>
        </w:rPr>
      </w:pPr>
      <w:r w:rsidRPr="0021690F">
        <w:rPr>
          <w:sz w:val="40"/>
          <w:szCs w:val="40"/>
        </w:rPr>
        <w:t>TRANSPARENCY INTERNATIONAL NEW ZEALAND INC</w:t>
      </w:r>
      <w:r>
        <w:rPr>
          <w:sz w:val="40"/>
          <w:szCs w:val="40"/>
        </w:rPr>
        <w:t>ORPORATED</w:t>
      </w:r>
    </w:p>
    <w:p w14:paraId="536623AF" w14:textId="77777777" w:rsidR="0021690F" w:rsidRDefault="0021690F" w:rsidP="0021690F">
      <w:pPr>
        <w:pBdr>
          <w:top w:val="thinThickMediumGap" w:sz="24" w:space="1" w:color="auto"/>
        </w:pBdr>
      </w:pPr>
    </w:p>
    <w:p w14:paraId="578F075A" w14:textId="77777777" w:rsidR="0021690F" w:rsidRDefault="0021690F" w:rsidP="0021690F">
      <w:pPr>
        <w:pBdr>
          <w:top w:val="thinThickMediumGap" w:sz="24" w:space="1" w:color="auto"/>
        </w:pBdr>
      </w:pPr>
    </w:p>
    <w:p w14:paraId="6D9D6E8D" w14:textId="77777777" w:rsidR="0021690F" w:rsidRDefault="0021690F" w:rsidP="0021690F">
      <w:pPr>
        <w:pBdr>
          <w:top w:val="thinThickMediumGap" w:sz="24" w:space="1" w:color="auto"/>
        </w:pBdr>
      </w:pPr>
    </w:p>
    <w:p w14:paraId="60FBC7CB" w14:textId="5C29BCD0" w:rsidR="0021690F" w:rsidRDefault="00884916" w:rsidP="0021690F">
      <w:pPr>
        <w:pBdr>
          <w:top w:val="thinThickMediumGap" w:sz="24" w:space="1" w:color="auto"/>
        </w:pBdr>
      </w:pPr>
      <w:r>
        <w:t>A</w:t>
      </w:r>
      <w:r w:rsidR="008663A8">
        <w:t>pproved</w:t>
      </w:r>
      <w:r w:rsidR="0021690F">
        <w:t xml:space="preserve"> by vote at the Transparency International New Zealand Inc Annual General Meeting held on 12 November 2025</w:t>
      </w:r>
      <w:r>
        <w:t>)</w:t>
      </w:r>
    </w:p>
    <w:p w14:paraId="4A127366" w14:textId="52A92E03" w:rsidR="0021690F" w:rsidRDefault="0021690F" w:rsidP="0021690F">
      <w:pPr>
        <w:pBdr>
          <w:top w:val="thinThickMediumGap" w:sz="24" w:space="1" w:color="auto"/>
        </w:pBdr>
      </w:pPr>
      <w:r>
        <w:t>Signed</w:t>
      </w:r>
    </w:p>
    <w:p w14:paraId="2068994B" w14:textId="68B21854" w:rsidR="00F17FE8" w:rsidRDefault="00F17FE8" w:rsidP="0021690F">
      <w:pPr>
        <w:pBdr>
          <w:top w:val="thinThickMediumGap" w:sz="24" w:space="1" w:color="auto"/>
        </w:pBdr>
      </w:pPr>
      <w:r>
        <w:rPr>
          <w:noProof/>
        </w:rPr>
        <w:drawing>
          <wp:inline distT="0" distB="0" distL="0" distR="0" wp14:anchorId="135C4880" wp14:editId="1744B4ED">
            <wp:extent cx="1514405" cy="615950"/>
            <wp:effectExtent l="0" t="0" r="0" b="0"/>
            <wp:docPr id="972357592" name="Picture 1" descr="A close up of a sign&#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72357592" name="Picture 1" descr="A close up of a sign&#10;&#10;AI-generated content may be incorrect."/>
                    <pic:cNvPicPr/>
                  </pic:nvPicPr>
                  <pic:blipFill>
                    <a:blip r:embed="rId9">
                      <a:extLst>
                        <a:ext uri="{28A0092B-C50C-407E-A947-70E740481C1C}">
                          <a14:useLocalDpi xmlns:a14="http://schemas.microsoft.com/office/drawing/2010/main" val="0"/>
                        </a:ext>
                      </a:extLst>
                    </a:blip>
                    <a:stretch>
                      <a:fillRect/>
                    </a:stretch>
                  </pic:blipFill>
                  <pic:spPr>
                    <a:xfrm>
                      <a:off x="0" y="0"/>
                      <a:ext cx="1527921" cy="621447"/>
                    </a:xfrm>
                    <a:prstGeom prst="rect">
                      <a:avLst/>
                    </a:prstGeom>
                  </pic:spPr>
                </pic:pic>
              </a:graphicData>
            </a:graphic>
          </wp:inline>
        </w:drawing>
      </w:r>
    </w:p>
    <w:p w14:paraId="42BAAD2D" w14:textId="67CD8F9C" w:rsidR="0021690F" w:rsidRDefault="0021690F" w:rsidP="0021690F">
      <w:pPr>
        <w:pBdr>
          <w:top w:val="thinThickMediumGap" w:sz="24" w:space="1" w:color="auto"/>
        </w:pBdr>
      </w:pPr>
      <w:r>
        <w:t>Anne Tolley</w:t>
      </w:r>
      <w:r>
        <w:br/>
        <w:t>Chairperson</w:t>
      </w:r>
    </w:p>
    <w:p w14:paraId="487625DB" w14:textId="75A9038D" w:rsidR="002B4481" w:rsidRDefault="002B4481">
      <w:pPr>
        <w:rPr>
          <w:rFonts w:eastAsiaTheme="majorEastAsia" w:cstheme="minorHAnsi"/>
          <w:b/>
          <w:bCs/>
          <w:sz w:val="28"/>
          <w:szCs w:val="28"/>
        </w:rPr>
      </w:pPr>
      <w:r>
        <w:rPr>
          <w:rFonts w:cstheme="minorHAnsi"/>
          <w:sz w:val="28"/>
          <w:szCs w:val="28"/>
        </w:rPr>
        <w:br w:type="page"/>
      </w:r>
    </w:p>
    <w:p w14:paraId="0D4768D6" w14:textId="39FD60C5" w:rsidR="005D52EF" w:rsidRDefault="000839F5" w:rsidP="000839F5">
      <w:pPr>
        <w:pStyle w:val="Heading2"/>
        <w:tabs>
          <w:tab w:val="left" w:pos="567"/>
        </w:tabs>
        <w:spacing w:before="0" w:after="0" w:line="360" w:lineRule="auto"/>
        <w:ind w:left="567" w:hanging="567"/>
        <w:jc w:val="center"/>
        <w:rPr>
          <w:rFonts w:asciiTheme="minorHAnsi" w:hAnsiTheme="minorHAnsi" w:cstheme="minorHAnsi"/>
          <w:color w:val="auto"/>
          <w:sz w:val="28"/>
          <w:szCs w:val="28"/>
        </w:rPr>
      </w:pPr>
      <w:r w:rsidRPr="00480FB8">
        <w:rPr>
          <w:rFonts w:asciiTheme="minorHAnsi" w:hAnsiTheme="minorHAnsi" w:cstheme="minorHAnsi"/>
          <w:color w:val="auto"/>
          <w:sz w:val="28"/>
          <w:szCs w:val="28"/>
        </w:rPr>
        <w:lastRenderedPageBreak/>
        <w:t>TABLE OF CONTENTS</w:t>
      </w:r>
    </w:p>
    <w:tbl>
      <w:tblPr>
        <w:tblStyle w:val="TableGrid"/>
        <w:tblW w:w="0" w:type="auto"/>
        <w:tblInd w:w="-5" w:type="dxa"/>
        <w:tblLook w:val="04A0" w:firstRow="1" w:lastRow="0" w:firstColumn="1" w:lastColumn="0" w:noHBand="0" w:noVBand="1"/>
      </w:tblPr>
      <w:tblGrid>
        <w:gridCol w:w="6237"/>
        <w:gridCol w:w="1560"/>
      </w:tblGrid>
      <w:tr w:rsidR="002A596D" w:rsidRPr="00480FB8" w14:paraId="6309F491" w14:textId="77777777" w:rsidTr="002A596D">
        <w:tc>
          <w:tcPr>
            <w:tcW w:w="6237" w:type="dxa"/>
          </w:tcPr>
          <w:p w14:paraId="7354A453" w14:textId="2CDF5DC1" w:rsidR="002A596D" w:rsidRPr="00480FB8" w:rsidRDefault="002A596D" w:rsidP="00F6342D">
            <w:pPr>
              <w:pStyle w:val="Heading2"/>
              <w:tabs>
                <w:tab w:val="left" w:pos="567"/>
              </w:tabs>
              <w:spacing w:before="0" w:line="360" w:lineRule="auto"/>
              <w:rPr>
                <w:rFonts w:asciiTheme="minorHAnsi" w:hAnsiTheme="minorHAnsi" w:cstheme="minorHAnsi"/>
                <w:color w:val="auto"/>
                <w:sz w:val="28"/>
                <w:szCs w:val="28"/>
              </w:rPr>
            </w:pPr>
            <w:r w:rsidRPr="00480FB8">
              <w:rPr>
                <w:rFonts w:asciiTheme="minorHAnsi" w:hAnsiTheme="minorHAnsi" w:cstheme="minorHAnsi"/>
                <w:color w:val="auto"/>
                <w:sz w:val="28"/>
                <w:szCs w:val="28"/>
              </w:rPr>
              <w:t>RULE</w:t>
            </w:r>
          </w:p>
        </w:tc>
        <w:tc>
          <w:tcPr>
            <w:tcW w:w="1560" w:type="dxa"/>
          </w:tcPr>
          <w:p w14:paraId="11310628" w14:textId="41F2DA9A" w:rsidR="002A596D" w:rsidRPr="00480FB8" w:rsidRDefault="002A596D" w:rsidP="00F438FC">
            <w:pPr>
              <w:pStyle w:val="Heading2"/>
              <w:tabs>
                <w:tab w:val="left" w:pos="567"/>
              </w:tabs>
              <w:spacing w:before="0" w:line="360" w:lineRule="auto"/>
              <w:jc w:val="center"/>
              <w:rPr>
                <w:rFonts w:asciiTheme="minorHAnsi" w:hAnsiTheme="minorHAnsi" w:cstheme="minorHAnsi"/>
                <w:color w:val="auto"/>
                <w:sz w:val="28"/>
                <w:szCs w:val="28"/>
              </w:rPr>
            </w:pPr>
            <w:r w:rsidRPr="00480FB8">
              <w:rPr>
                <w:rFonts w:asciiTheme="minorHAnsi" w:hAnsiTheme="minorHAnsi" w:cstheme="minorHAnsi"/>
                <w:color w:val="auto"/>
                <w:sz w:val="28"/>
                <w:szCs w:val="28"/>
              </w:rPr>
              <w:t>PAGE</w:t>
            </w:r>
          </w:p>
        </w:tc>
      </w:tr>
      <w:tr w:rsidR="002A596D" w:rsidRPr="00480FB8" w14:paraId="07BE872E" w14:textId="629F1612" w:rsidTr="002A596D">
        <w:tc>
          <w:tcPr>
            <w:tcW w:w="6237" w:type="dxa"/>
          </w:tcPr>
          <w:p w14:paraId="4A29B1EA" w14:textId="77777777" w:rsidR="002A596D" w:rsidRPr="000B0F21" w:rsidRDefault="002A596D" w:rsidP="000839F5">
            <w:pPr>
              <w:pStyle w:val="Heading2"/>
              <w:tabs>
                <w:tab w:val="left" w:pos="567"/>
              </w:tabs>
              <w:spacing w:before="0"/>
              <w:rPr>
                <w:color w:val="auto"/>
                <w:sz w:val="24"/>
                <w:szCs w:val="24"/>
              </w:rPr>
            </w:pPr>
            <w:r w:rsidRPr="000B0F21">
              <w:rPr>
                <w:color w:val="auto"/>
                <w:sz w:val="24"/>
                <w:szCs w:val="24"/>
              </w:rPr>
              <w:t>PART I: OBJECTS AND POWERS</w:t>
            </w:r>
          </w:p>
          <w:p w14:paraId="2DC6E2E3" w14:textId="46686EEE" w:rsidR="002A596D" w:rsidRPr="00480FB8" w:rsidRDefault="002A596D">
            <w:pPr>
              <w:pStyle w:val="ListParagraph"/>
              <w:numPr>
                <w:ilvl w:val="0"/>
                <w:numId w:val="18"/>
              </w:numPr>
            </w:pPr>
            <w:r w:rsidRPr="00480FB8">
              <w:t>NAME</w:t>
            </w:r>
          </w:p>
          <w:p w14:paraId="41D0FA30" w14:textId="77777777" w:rsidR="002A596D" w:rsidRPr="00480FB8" w:rsidRDefault="002A596D">
            <w:pPr>
              <w:pStyle w:val="ListParagraph"/>
              <w:numPr>
                <w:ilvl w:val="0"/>
                <w:numId w:val="18"/>
              </w:numPr>
            </w:pPr>
            <w:r w:rsidRPr="00480FB8">
              <w:t>REGISTERED OFFICE</w:t>
            </w:r>
          </w:p>
          <w:p w14:paraId="7FEE53FB" w14:textId="62A59D71" w:rsidR="002A596D" w:rsidRPr="00480FB8" w:rsidRDefault="002A596D">
            <w:pPr>
              <w:pStyle w:val="ListParagraph"/>
              <w:numPr>
                <w:ilvl w:val="0"/>
                <w:numId w:val="18"/>
              </w:numPr>
            </w:pPr>
            <w:r w:rsidRPr="00480FB8">
              <w:t>STATUS</w:t>
            </w:r>
          </w:p>
          <w:p w14:paraId="65DCA3E1" w14:textId="1C64D443" w:rsidR="002A596D" w:rsidRDefault="002A596D">
            <w:pPr>
              <w:pStyle w:val="ListParagraph"/>
              <w:numPr>
                <w:ilvl w:val="0"/>
                <w:numId w:val="18"/>
              </w:numPr>
            </w:pPr>
            <w:r>
              <w:t xml:space="preserve">PURPOSES / </w:t>
            </w:r>
            <w:r w:rsidRPr="00480FB8">
              <w:t>OBJECT</w:t>
            </w:r>
            <w:r w:rsidR="00094EFE">
              <w:t>IVES</w:t>
            </w:r>
            <w:r>
              <w:t xml:space="preserve"> /TIKANGA</w:t>
            </w:r>
          </w:p>
          <w:p w14:paraId="0CC7E2BA" w14:textId="77777777" w:rsidR="002A596D" w:rsidRPr="00480FB8" w:rsidRDefault="002A596D">
            <w:pPr>
              <w:pStyle w:val="ListParagraph"/>
              <w:numPr>
                <w:ilvl w:val="0"/>
                <w:numId w:val="18"/>
              </w:numPr>
            </w:pPr>
            <w:r w:rsidRPr="00480FB8">
              <w:t>ACT &amp; REGULATIONS</w:t>
            </w:r>
          </w:p>
          <w:p w14:paraId="79FB80CB" w14:textId="7C995B5D" w:rsidR="002A596D" w:rsidRPr="00480FB8" w:rsidRDefault="002A596D">
            <w:pPr>
              <w:pStyle w:val="ListParagraph"/>
              <w:numPr>
                <w:ilvl w:val="0"/>
                <w:numId w:val="18"/>
              </w:numPr>
            </w:pPr>
            <w:r>
              <w:t xml:space="preserve">CAPACITY &amp; </w:t>
            </w:r>
            <w:r w:rsidRPr="00480FB8">
              <w:t>POWERS</w:t>
            </w:r>
          </w:p>
          <w:p w14:paraId="45437B4D" w14:textId="0872966C" w:rsidR="002A596D" w:rsidRPr="00480FB8" w:rsidRDefault="002A596D">
            <w:pPr>
              <w:pStyle w:val="ListParagraph"/>
              <w:numPr>
                <w:ilvl w:val="0"/>
                <w:numId w:val="18"/>
              </w:numPr>
            </w:pPr>
            <w:r w:rsidRPr="00480FB8">
              <w:t>PATRON</w:t>
            </w:r>
          </w:p>
        </w:tc>
        <w:tc>
          <w:tcPr>
            <w:tcW w:w="1560" w:type="dxa"/>
          </w:tcPr>
          <w:p w14:paraId="48DE004E" w14:textId="2CFDE5CD" w:rsidR="002A596D" w:rsidRPr="00F17FE8" w:rsidRDefault="00F17FE8" w:rsidP="00F438FC">
            <w:pPr>
              <w:pStyle w:val="Heading2"/>
              <w:tabs>
                <w:tab w:val="left" w:pos="567"/>
              </w:tabs>
              <w:spacing w:before="0" w:line="360" w:lineRule="auto"/>
              <w:jc w:val="center"/>
              <w:rPr>
                <w:rFonts w:asciiTheme="minorHAnsi" w:hAnsiTheme="minorHAnsi" w:cstheme="minorHAnsi"/>
                <w:b w:val="0"/>
                <w:bCs w:val="0"/>
                <w:color w:val="auto"/>
                <w:sz w:val="24"/>
                <w:szCs w:val="24"/>
              </w:rPr>
            </w:pPr>
            <w:r w:rsidRPr="00F17FE8">
              <w:rPr>
                <w:rFonts w:asciiTheme="minorHAnsi" w:hAnsiTheme="minorHAnsi" w:cstheme="minorHAnsi"/>
                <w:b w:val="0"/>
                <w:bCs w:val="0"/>
                <w:color w:val="auto"/>
                <w:sz w:val="24"/>
                <w:szCs w:val="24"/>
              </w:rPr>
              <w:t>4</w:t>
            </w:r>
          </w:p>
        </w:tc>
      </w:tr>
      <w:tr w:rsidR="002A596D" w:rsidRPr="00480FB8" w14:paraId="1ED9CBFC" w14:textId="77777777" w:rsidTr="002A596D">
        <w:tc>
          <w:tcPr>
            <w:tcW w:w="6237" w:type="dxa"/>
          </w:tcPr>
          <w:p w14:paraId="7A3E93D6" w14:textId="77777777" w:rsidR="002A596D" w:rsidRPr="00480FB8" w:rsidRDefault="002A596D" w:rsidP="002A596D">
            <w:pPr>
              <w:pStyle w:val="Heading2"/>
              <w:tabs>
                <w:tab w:val="left" w:pos="567"/>
              </w:tabs>
              <w:spacing w:before="0"/>
              <w:rPr>
                <w:color w:val="auto"/>
                <w:sz w:val="24"/>
                <w:szCs w:val="24"/>
              </w:rPr>
            </w:pPr>
            <w:r w:rsidRPr="00480FB8">
              <w:rPr>
                <w:color w:val="auto"/>
                <w:sz w:val="24"/>
                <w:szCs w:val="24"/>
              </w:rPr>
              <w:t>PART II: MEMBERSHIP</w:t>
            </w:r>
          </w:p>
          <w:p w14:paraId="541E4B9B" w14:textId="77777777" w:rsidR="002A596D" w:rsidRDefault="002A596D">
            <w:pPr>
              <w:pStyle w:val="Style5"/>
              <w:numPr>
                <w:ilvl w:val="0"/>
                <w:numId w:val="18"/>
              </w:numPr>
              <w:tabs>
                <w:tab w:val="left" w:pos="1418"/>
              </w:tabs>
              <w:spacing w:before="0" w:beforeAutospacing="0" w:after="0" w:afterAutospacing="0"/>
              <w:contextualSpacing w:val="0"/>
              <w:jc w:val="both"/>
              <w:rPr>
                <w:rFonts w:asciiTheme="minorHAnsi" w:hAnsiTheme="minorHAnsi" w:cstheme="minorBidi"/>
              </w:rPr>
            </w:pPr>
            <w:r w:rsidRPr="002A596D">
              <w:rPr>
                <w:rFonts w:asciiTheme="minorHAnsi" w:hAnsiTheme="minorHAnsi" w:cstheme="minorBidi"/>
              </w:rPr>
              <w:t>MINIMUM NUMBER &amp; CONSENT</w:t>
            </w:r>
          </w:p>
          <w:p w14:paraId="4FC74803" w14:textId="2EC0C7F8" w:rsidR="002A596D" w:rsidRDefault="002A596D">
            <w:pPr>
              <w:pStyle w:val="Style5"/>
              <w:numPr>
                <w:ilvl w:val="0"/>
                <w:numId w:val="18"/>
              </w:numPr>
              <w:tabs>
                <w:tab w:val="left" w:pos="1418"/>
              </w:tabs>
              <w:spacing w:before="0" w:beforeAutospacing="0" w:after="0" w:afterAutospacing="0"/>
              <w:contextualSpacing w:val="0"/>
              <w:jc w:val="both"/>
              <w:rPr>
                <w:rFonts w:asciiTheme="minorHAnsi" w:hAnsiTheme="minorHAnsi" w:cstheme="minorBidi"/>
              </w:rPr>
            </w:pPr>
            <w:r>
              <w:rPr>
                <w:rFonts w:asciiTheme="minorHAnsi" w:hAnsiTheme="minorHAnsi" w:cstheme="minorBidi"/>
              </w:rPr>
              <w:t>TYPES OF MEMBERS</w:t>
            </w:r>
          </w:p>
          <w:p w14:paraId="69B8D594" w14:textId="62A55ABD" w:rsidR="002A596D" w:rsidRDefault="002A596D">
            <w:pPr>
              <w:pStyle w:val="Style5"/>
              <w:numPr>
                <w:ilvl w:val="0"/>
                <w:numId w:val="18"/>
              </w:numPr>
              <w:tabs>
                <w:tab w:val="left" w:pos="1418"/>
              </w:tabs>
              <w:spacing w:before="0" w:beforeAutospacing="0" w:after="0" w:afterAutospacing="0"/>
              <w:contextualSpacing w:val="0"/>
              <w:jc w:val="both"/>
              <w:rPr>
                <w:rFonts w:asciiTheme="minorHAnsi" w:hAnsiTheme="minorHAnsi" w:cstheme="minorBidi"/>
              </w:rPr>
            </w:pPr>
            <w:r>
              <w:rPr>
                <w:rFonts w:asciiTheme="minorHAnsi" w:hAnsiTheme="minorHAnsi" w:cstheme="minorBidi"/>
              </w:rPr>
              <w:t>BECOMING A MEMBER</w:t>
            </w:r>
          </w:p>
          <w:p w14:paraId="471895AD" w14:textId="35AD7557" w:rsidR="002A596D" w:rsidRDefault="002A596D">
            <w:pPr>
              <w:pStyle w:val="Style5"/>
              <w:numPr>
                <w:ilvl w:val="0"/>
                <w:numId w:val="18"/>
              </w:numPr>
              <w:tabs>
                <w:tab w:val="left" w:pos="1418"/>
              </w:tabs>
              <w:spacing w:before="0" w:beforeAutospacing="0" w:after="0" w:afterAutospacing="0"/>
              <w:contextualSpacing w:val="0"/>
              <w:jc w:val="both"/>
              <w:rPr>
                <w:rFonts w:asciiTheme="minorHAnsi" w:hAnsiTheme="minorHAnsi" w:cstheme="minorBidi"/>
              </w:rPr>
            </w:pPr>
            <w:r>
              <w:rPr>
                <w:rFonts w:asciiTheme="minorHAnsi" w:hAnsiTheme="minorHAnsi" w:cstheme="minorBidi"/>
              </w:rPr>
              <w:t>OBLIGATIONS, RIGHTS OF MEMBERS</w:t>
            </w:r>
          </w:p>
          <w:p w14:paraId="38DB036E" w14:textId="22597297" w:rsidR="002A596D" w:rsidRDefault="002A596D">
            <w:pPr>
              <w:pStyle w:val="Style5"/>
              <w:numPr>
                <w:ilvl w:val="0"/>
                <w:numId w:val="18"/>
              </w:numPr>
              <w:tabs>
                <w:tab w:val="left" w:pos="1418"/>
              </w:tabs>
              <w:spacing w:before="0" w:beforeAutospacing="0" w:after="0" w:afterAutospacing="0"/>
              <w:contextualSpacing w:val="0"/>
              <w:jc w:val="both"/>
              <w:rPr>
                <w:rFonts w:asciiTheme="minorHAnsi" w:hAnsiTheme="minorHAnsi" w:cstheme="minorBidi"/>
              </w:rPr>
            </w:pPr>
            <w:r>
              <w:rPr>
                <w:rFonts w:asciiTheme="minorHAnsi" w:hAnsiTheme="minorHAnsi" w:cstheme="minorBidi"/>
              </w:rPr>
              <w:t>CEASING MEMBERSHIP</w:t>
            </w:r>
          </w:p>
          <w:p w14:paraId="4701DB13" w14:textId="720F9787" w:rsidR="002A596D" w:rsidRDefault="002A596D">
            <w:pPr>
              <w:pStyle w:val="Style5"/>
              <w:numPr>
                <w:ilvl w:val="0"/>
                <w:numId w:val="18"/>
              </w:numPr>
              <w:tabs>
                <w:tab w:val="left" w:pos="1418"/>
              </w:tabs>
              <w:spacing w:before="0" w:beforeAutospacing="0" w:after="0" w:afterAutospacing="0"/>
              <w:contextualSpacing w:val="0"/>
              <w:jc w:val="both"/>
              <w:rPr>
                <w:rFonts w:asciiTheme="minorHAnsi" w:hAnsiTheme="minorHAnsi" w:cstheme="minorBidi"/>
              </w:rPr>
            </w:pPr>
            <w:r>
              <w:rPr>
                <w:rFonts w:asciiTheme="minorHAnsi" w:hAnsiTheme="minorHAnsi" w:cstheme="minorBidi"/>
              </w:rPr>
              <w:t>OBLIGATIONS ON RESIGNATION</w:t>
            </w:r>
          </w:p>
          <w:p w14:paraId="49FD2445" w14:textId="6ED9F69C" w:rsidR="002A596D" w:rsidRDefault="002A596D">
            <w:pPr>
              <w:pStyle w:val="Style5"/>
              <w:numPr>
                <w:ilvl w:val="0"/>
                <w:numId w:val="18"/>
              </w:numPr>
              <w:tabs>
                <w:tab w:val="left" w:pos="1418"/>
              </w:tabs>
              <w:spacing w:before="0" w:beforeAutospacing="0" w:after="0" w:afterAutospacing="0"/>
              <w:contextualSpacing w:val="0"/>
              <w:jc w:val="both"/>
              <w:rPr>
                <w:rFonts w:asciiTheme="minorHAnsi" w:hAnsiTheme="minorHAnsi" w:cstheme="minorBidi"/>
              </w:rPr>
            </w:pPr>
            <w:r>
              <w:rPr>
                <w:rFonts w:asciiTheme="minorHAnsi" w:hAnsiTheme="minorHAnsi" w:cstheme="minorBidi"/>
              </w:rPr>
              <w:t>BECOMING A MEMBER AGAIN</w:t>
            </w:r>
          </w:p>
          <w:p w14:paraId="1AAC8E5D" w14:textId="097639D1" w:rsidR="002A596D" w:rsidRDefault="002A596D">
            <w:pPr>
              <w:pStyle w:val="Style5"/>
              <w:numPr>
                <w:ilvl w:val="0"/>
                <w:numId w:val="18"/>
              </w:numPr>
              <w:tabs>
                <w:tab w:val="left" w:pos="1418"/>
              </w:tabs>
              <w:spacing w:before="0" w:beforeAutospacing="0" w:after="0" w:afterAutospacing="0"/>
              <w:contextualSpacing w:val="0"/>
              <w:jc w:val="both"/>
              <w:rPr>
                <w:rFonts w:asciiTheme="minorHAnsi" w:hAnsiTheme="minorHAnsi" w:cstheme="minorBidi"/>
              </w:rPr>
            </w:pPr>
            <w:r>
              <w:rPr>
                <w:rFonts w:asciiTheme="minorHAnsi" w:hAnsiTheme="minorHAnsi" w:cstheme="minorBidi"/>
              </w:rPr>
              <w:t>REGISTER OF MEMBERS / ACCESS</w:t>
            </w:r>
          </w:p>
          <w:p w14:paraId="0CCAD9DB" w14:textId="11D699A2" w:rsidR="002A596D" w:rsidRPr="002A596D" w:rsidRDefault="002A596D">
            <w:pPr>
              <w:pStyle w:val="Style5"/>
              <w:numPr>
                <w:ilvl w:val="0"/>
                <w:numId w:val="18"/>
              </w:numPr>
              <w:tabs>
                <w:tab w:val="left" w:pos="1418"/>
              </w:tabs>
              <w:spacing w:before="0" w:beforeAutospacing="0" w:after="0" w:afterAutospacing="0"/>
              <w:contextualSpacing w:val="0"/>
              <w:jc w:val="both"/>
              <w:rPr>
                <w:rFonts w:asciiTheme="minorHAnsi" w:hAnsiTheme="minorHAnsi" w:cstheme="minorBidi"/>
              </w:rPr>
            </w:pPr>
            <w:r>
              <w:rPr>
                <w:rFonts w:asciiTheme="minorHAnsi" w:hAnsiTheme="minorHAnsi" w:cstheme="minorBidi"/>
              </w:rPr>
              <w:t xml:space="preserve">MEMBERS WITH </w:t>
            </w:r>
            <w:r w:rsidRPr="002A596D">
              <w:rPr>
                <w:rFonts w:asciiTheme="minorHAnsi" w:hAnsiTheme="minorHAnsi" w:cstheme="minorBidi"/>
              </w:rPr>
              <w:t>DELEGATED AUTHORITY</w:t>
            </w:r>
          </w:p>
        </w:tc>
        <w:tc>
          <w:tcPr>
            <w:tcW w:w="1560" w:type="dxa"/>
          </w:tcPr>
          <w:p w14:paraId="5D146739" w14:textId="0DE974F1" w:rsidR="002A596D" w:rsidRPr="00F17FE8" w:rsidRDefault="00F17FE8" w:rsidP="005D52EF">
            <w:pPr>
              <w:pStyle w:val="Heading2"/>
              <w:tabs>
                <w:tab w:val="left" w:pos="567"/>
              </w:tabs>
              <w:spacing w:before="0" w:line="360" w:lineRule="auto"/>
              <w:jc w:val="center"/>
              <w:rPr>
                <w:rFonts w:asciiTheme="minorHAnsi" w:hAnsiTheme="minorHAnsi" w:cstheme="minorHAnsi"/>
                <w:b w:val="0"/>
                <w:bCs w:val="0"/>
                <w:color w:val="auto"/>
                <w:sz w:val="24"/>
                <w:szCs w:val="24"/>
              </w:rPr>
            </w:pPr>
            <w:r w:rsidRPr="00F17FE8">
              <w:rPr>
                <w:rFonts w:asciiTheme="minorHAnsi" w:hAnsiTheme="minorHAnsi" w:cstheme="minorHAnsi"/>
                <w:b w:val="0"/>
                <w:bCs w:val="0"/>
                <w:color w:val="auto"/>
                <w:sz w:val="24"/>
                <w:szCs w:val="24"/>
              </w:rPr>
              <w:t>7</w:t>
            </w:r>
          </w:p>
        </w:tc>
      </w:tr>
      <w:tr w:rsidR="002A596D" w:rsidRPr="00480FB8" w14:paraId="237CE2E9" w14:textId="18BA0E2F" w:rsidTr="002A596D">
        <w:tc>
          <w:tcPr>
            <w:tcW w:w="6237" w:type="dxa"/>
          </w:tcPr>
          <w:p w14:paraId="5EDAD731" w14:textId="77777777" w:rsidR="002A596D" w:rsidRDefault="002A596D" w:rsidP="002A596D">
            <w:pPr>
              <w:pStyle w:val="Heading2"/>
              <w:tabs>
                <w:tab w:val="left" w:pos="567"/>
              </w:tabs>
              <w:spacing w:before="0"/>
              <w:rPr>
                <w:color w:val="auto"/>
                <w:sz w:val="24"/>
                <w:szCs w:val="24"/>
              </w:rPr>
            </w:pPr>
            <w:r w:rsidRPr="00480FB8">
              <w:rPr>
                <w:color w:val="auto"/>
                <w:sz w:val="24"/>
                <w:szCs w:val="24"/>
              </w:rPr>
              <w:t>PART III: MEETINGS</w:t>
            </w:r>
          </w:p>
          <w:p w14:paraId="4047E950" w14:textId="0FC5B4A2" w:rsidR="002A596D" w:rsidRDefault="002A596D">
            <w:pPr>
              <w:pStyle w:val="ListParagraph"/>
              <w:numPr>
                <w:ilvl w:val="0"/>
                <w:numId w:val="18"/>
              </w:numPr>
            </w:pPr>
            <w:r>
              <w:t>ANNUAL GENERAL MEETING</w:t>
            </w:r>
          </w:p>
          <w:p w14:paraId="1BF2E976" w14:textId="77777777" w:rsidR="002A596D" w:rsidRDefault="002A596D">
            <w:pPr>
              <w:pStyle w:val="ListParagraph"/>
              <w:numPr>
                <w:ilvl w:val="0"/>
                <w:numId w:val="18"/>
              </w:numPr>
            </w:pPr>
            <w:r>
              <w:t>SPECIAL GENERAL MEETINGS</w:t>
            </w:r>
          </w:p>
          <w:p w14:paraId="7FF1163F" w14:textId="52F4065D" w:rsidR="002A596D" w:rsidRPr="002A596D" w:rsidRDefault="002A596D">
            <w:pPr>
              <w:pStyle w:val="ListParagraph"/>
              <w:numPr>
                <w:ilvl w:val="0"/>
                <w:numId w:val="18"/>
              </w:numPr>
            </w:pPr>
            <w:r>
              <w:t>QUORUM AND PROCEDURES</w:t>
            </w:r>
          </w:p>
        </w:tc>
        <w:tc>
          <w:tcPr>
            <w:tcW w:w="1560" w:type="dxa"/>
          </w:tcPr>
          <w:p w14:paraId="5EEF7589" w14:textId="0B6E22AF" w:rsidR="002A596D" w:rsidRPr="00F17FE8" w:rsidRDefault="002A596D" w:rsidP="000839F5">
            <w:pPr>
              <w:pStyle w:val="Heading2"/>
              <w:tabs>
                <w:tab w:val="left" w:pos="567"/>
              </w:tabs>
              <w:spacing w:before="0"/>
              <w:jc w:val="center"/>
              <w:rPr>
                <w:rFonts w:asciiTheme="minorHAnsi" w:hAnsiTheme="minorHAnsi" w:cstheme="minorHAnsi"/>
                <w:b w:val="0"/>
                <w:bCs w:val="0"/>
                <w:color w:val="auto"/>
                <w:sz w:val="24"/>
                <w:szCs w:val="24"/>
              </w:rPr>
            </w:pPr>
            <w:r w:rsidRPr="00F17FE8">
              <w:rPr>
                <w:rFonts w:asciiTheme="minorHAnsi" w:hAnsiTheme="minorHAnsi" w:cstheme="minorHAnsi"/>
                <w:b w:val="0"/>
                <w:bCs w:val="0"/>
                <w:color w:val="auto"/>
                <w:sz w:val="24"/>
                <w:szCs w:val="24"/>
              </w:rPr>
              <w:t>1</w:t>
            </w:r>
            <w:r w:rsidR="00F17FE8" w:rsidRPr="00F17FE8">
              <w:rPr>
                <w:rFonts w:asciiTheme="minorHAnsi" w:hAnsiTheme="minorHAnsi" w:cstheme="minorHAnsi"/>
                <w:b w:val="0"/>
                <w:bCs w:val="0"/>
                <w:color w:val="auto"/>
                <w:sz w:val="24"/>
                <w:szCs w:val="24"/>
              </w:rPr>
              <w:t>1</w:t>
            </w:r>
          </w:p>
        </w:tc>
      </w:tr>
      <w:tr w:rsidR="002A596D" w:rsidRPr="00480FB8" w14:paraId="2C787FBA" w14:textId="528AC317" w:rsidTr="002A596D">
        <w:tc>
          <w:tcPr>
            <w:tcW w:w="6237" w:type="dxa"/>
          </w:tcPr>
          <w:p w14:paraId="377100DE" w14:textId="77777777" w:rsidR="002A596D" w:rsidRPr="00BE4B97" w:rsidRDefault="002A596D" w:rsidP="00BE4B97">
            <w:pPr>
              <w:rPr>
                <w:rFonts w:asciiTheme="majorHAnsi" w:eastAsiaTheme="majorEastAsia" w:hAnsiTheme="majorHAnsi" w:cstheme="majorBidi"/>
                <w:b/>
                <w:bCs/>
                <w:sz w:val="24"/>
                <w:szCs w:val="24"/>
              </w:rPr>
            </w:pPr>
            <w:r w:rsidRPr="00BE4B97">
              <w:rPr>
                <w:rFonts w:asciiTheme="majorHAnsi" w:eastAsiaTheme="majorEastAsia" w:hAnsiTheme="majorHAnsi" w:cstheme="majorBidi"/>
                <w:b/>
                <w:bCs/>
                <w:sz w:val="24"/>
                <w:szCs w:val="24"/>
              </w:rPr>
              <w:t>PART IV: BOARD</w:t>
            </w:r>
          </w:p>
          <w:p w14:paraId="347147A1" w14:textId="67EE59CE" w:rsidR="002A596D" w:rsidRDefault="002A596D">
            <w:pPr>
              <w:pStyle w:val="ListParagraph"/>
              <w:numPr>
                <w:ilvl w:val="0"/>
                <w:numId w:val="18"/>
              </w:numPr>
            </w:pPr>
            <w:r>
              <w:t>COMPOSITION</w:t>
            </w:r>
          </w:p>
          <w:p w14:paraId="720042B2" w14:textId="23FDDE98" w:rsidR="002A596D" w:rsidRDefault="002A596D">
            <w:pPr>
              <w:pStyle w:val="ListParagraph"/>
              <w:numPr>
                <w:ilvl w:val="0"/>
                <w:numId w:val="18"/>
              </w:numPr>
            </w:pPr>
            <w:r>
              <w:t>QUALIFICATIONS</w:t>
            </w:r>
          </w:p>
          <w:p w14:paraId="7BCF7EBD" w14:textId="271CB11E" w:rsidR="00BE4B97" w:rsidRDefault="00BE4B97">
            <w:pPr>
              <w:pStyle w:val="ListParagraph"/>
              <w:numPr>
                <w:ilvl w:val="0"/>
                <w:numId w:val="18"/>
              </w:numPr>
            </w:pPr>
            <w:r>
              <w:t>ELECTIONS / APPOINTMENTS</w:t>
            </w:r>
          </w:p>
          <w:p w14:paraId="7247C88B" w14:textId="7DC01BEA" w:rsidR="00BE4B97" w:rsidRDefault="00BE4B97">
            <w:pPr>
              <w:pStyle w:val="ListParagraph"/>
              <w:numPr>
                <w:ilvl w:val="0"/>
                <w:numId w:val="18"/>
              </w:numPr>
            </w:pPr>
            <w:r>
              <w:t>TERM</w:t>
            </w:r>
          </w:p>
          <w:p w14:paraId="520372E1" w14:textId="4977C6FE" w:rsidR="00BE4B97" w:rsidRDefault="00BE4B97">
            <w:pPr>
              <w:pStyle w:val="ListParagraph"/>
              <w:numPr>
                <w:ilvl w:val="0"/>
                <w:numId w:val="18"/>
              </w:numPr>
            </w:pPr>
            <w:r>
              <w:t>REMOVAL, CESSATION</w:t>
            </w:r>
            <w:r w:rsidR="008F1EE3">
              <w:t xml:space="preserve"> / SUSPENSION</w:t>
            </w:r>
          </w:p>
          <w:p w14:paraId="261665A4" w14:textId="470F47E4" w:rsidR="00BE4B97" w:rsidRDefault="00BE4B97">
            <w:pPr>
              <w:pStyle w:val="ListParagraph"/>
              <w:numPr>
                <w:ilvl w:val="0"/>
                <w:numId w:val="18"/>
              </w:numPr>
            </w:pPr>
            <w:r>
              <w:t>OFFICERS DUTIES</w:t>
            </w:r>
          </w:p>
          <w:p w14:paraId="008ED170" w14:textId="40B4E1BF" w:rsidR="00BE4B97" w:rsidRDefault="00BE4B97">
            <w:pPr>
              <w:pStyle w:val="ListParagraph"/>
              <w:numPr>
                <w:ilvl w:val="0"/>
                <w:numId w:val="18"/>
              </w:numPr>
            </w:pPr>
            <w:r>
              <w:t>FUNCTIONS &amp; POWERS</w:t>
            </w:r>
          </w:p>
          <w:p w14:paraId="574F8B7A" w14:textId="14253C27" w:rsidR="00BE4B97" w:rsidRDefault="00BE4B97">
            <w:pPr>
              <w:pStyle w:val="ListParagraph"/>
              <w:numPr>
                <w:ilvl w:val="0"/>
                <w:numId w:val="18"/>
              </w:numPr>
            </w:pPr>
            <w:r>
              <w:t>SUB-COMMITTEES</w:t>
            </w:r>
          </w:p>
          <w:p w14:paraId="1282EA1A" w14:textId="477615AE" w:rsidR="002A596D" w:rsidRPr="00BE4B97" w:rsidRDefault="00BE4B97">
            <w:pPr>
              <w:pStyle w:val="ListParagraph"/>
              <w:numPr>
                <w:ilvl w:val="0"/>
                <w:numId w:val="18"/>
              </w:numPr>
            </w:pPr>
            <w:r>
              <w:t>CONFLICT</w:t>
            </w:r>
            <w:r w:rsidR="001903A1">
              <w:t>S</w:t>
            </w:r>
            <w:r>
              <w:t xml:space="preserve"> OF INTEREST</w:t>
            </w:r>
          </w:p>
        </w:tc>
        <w:tc>
          <w:tcPr>
            <w:tcW w:w="1560" w:type="dxa"/>
          </w:tcPr>
          <w:p w14:paraId="435B9BE5" w14:textId="3D0F6F68" w:rsidR="002A596D" w:rsidRPr="00F17FE8" w:rsidRDefault="002A596D" w:rsidP="000839F5">
            <w:pPr>
              <w:pStyle w:val="Heading2"/>
              <w:tabs>
                <w:tab w:val="left" w:pos="567"/>
              </w:tabs>
              <w:spacing w:before="0"/>
              <w:jc w:val="center"/>
              <w:rPr>
                <w:rFonts w:asciiTheme="minorHAnsi" w:hAnsiTheme="minorHAnsi" w:cstheme="minorHAnsi"/>
                <w:b w:val="0"/>
                <w:bCs w:val="0"/>
                <w:color w:val="auto"/>
                <w:sz w:val="24"/>
                <w:szCs w:val="24"/>
              </w:rPr>
            </w:pPr>
            <w:r w:rsidRPr="00F17FE8">
              <w:rPr>
                <w:rFonts w:asciiTheme="minorHAnsi" w:hAnsiTheme="minorHAnsi" w:cstheme="minorHAnsi"/>
                <w:b w:val="0"/>
                <w:bCs w:val="0"/>
                <w:color w:val="auto"/>
                <w:sz w:val="24"/>
                <w:szCs w:val="24"/>
              </w:rPr>
              <w:t>1</w:t>
            </w:r>
            <w:r w:rsidR="00F17FE8" w:rsidRPr="00F17FE8">
              <w:rPr>
                <w:rFonts w:asciiTheme="minorHAnsi" w:hAnsiTheme="minorHAnsi" w:cstheme="minorHAnsi"/>
                <w:b w:val="0"/>
                <w:bCs w:val="0"/>
                <w:color w:val="auto"/>
                <w:sz w:val="24"/>
                <w:szCs w:val="24"/>
              </w:rPr>
              <w:t>5</w:t>
            </w:r>
          </w:p>
        </w:tc>
      </w:tr>
      <w:tr w:rsidR="002A596D" w:rsidRPr="00480FB8" w14:paraId="3E34AD8F" w14:textId="1BB02A21" w:rsidTr="002A596D">
        <w:tc>
          <w:tcPr>
            <w:tcW w:w="6237" w:type="dxa"/>
          </w:tcPr>
          <w:p w14:paraId="56CA2118" w14:textId="77777777" w:rsidR="002A596D" w:rsidRDefault="002A596D" w:rsidP="002A596D">
            <w:pPr>
              <w:pStyle w:val="Heading2"/>
              <w:tabs>
                <w:tab w:val="left" w:pos="567"/>
              </w:tabs>
              <w:spacing w:before="0"/>
              <w:rPr>
                <w:color w:val="auto"/>
                <w:sz w:val="24"/>
                <w:szCs w:val="24"/>
              </w:rPr>
            </w:pPr>
            <w:r w:rsidRPr="00480FB8">
              <w:rPr>
                <w:color w:val="auto"/>
                <w:sz w:val="24"/>
                <w:szCs w:val="24"/>
              </w:rPr>
              <w:lastRenderedPageBreak/>
              <w:t>PART V: FINANCES</w:t>
            </w:r>
          </w:p>
          <w:p w14:paraId="5276F6BC" w14:textId="1090B417" w:rsidR="006909A6" w:rsidRDefault="006909A6">
            <w:pPr>
              <w:pStyle w:val="ListParagraph"/>
              <w:numPr>
                <w:ilvl w:val="0"/>
                <w:numId w:val="18"/>
              </w:numPr>
            </w:pPr>
            <w:r>
              <w:t>CONTROL AND MANAGEMENT</w:t>
            </w:r>
          </w:p>
          <w:p w14:paraId="78965BB6" w14:textId="51857BF3" w:rsidR="006909A6" w:rsidRDefault="006909A6">
            <w:pPr>
              <w:pStyle w:val="ListParagraph"/>
              <w:numPr>
                <w:ilvl w:val="0"/>
                <w:numId w:val="18"/>
              </w:numPr>
            </w:pPr>
            <w:r>
              <w:t>NO PERSONAL BENEFIT</w:t>
            </w:r>
          </w:p>
          <w:p w14:paraId="1F7A8E43" w14:textId="4DD655D4" w:rsidR="006909A6" w:rsidRDefault="006909A6">
            <w:pPr>
              <w:pStyle w:val="ListParagraph"/>
              <w:numPr>
                <w:ilvl w:val="0"/>
                <w:numId w:val="18"/>
              </w:numPr>
            </w:pPr>
            <w:r>
              <w:t>AUDITOR</w:t>
            </w:r>
          </w:p>
          <w:p w14:paraId="25F25E45" w14:textId="6BE9917C" w:rsidR="00BE4B97" w:rsidRPr="00BE4B97" w:rsidRDefault="006909A6">
            <w:pPr>
              <w:pStyle w:val="ListParagraph"/>
              <w:numPr>
                <w:ilvl w:val="0"/>
                <w:numId w:val="18"/>
              </w:numPr>
            </w:pPr>
            <w:r>
              <w:t>BALANCE DATE</w:t>
            </w:r>
          </w:p>
        </w:tc>
        <w:tc>
          <w:tcPr>
            <w:tcW w:w="1560" w:type="dxa"/>
          </w:tcPr>
          <w:p w14:paraId="5E174811" w14:textId="55968D54" w:rsidR="002A596D" w:rsidRPr="00F17FE8" w:rsidRDefault="006909A6" w:rsidP="000839F5">
            <w:pPr>
              <w:pStyle w:val="Heading2"/>
              <w:tabs>
                <w:tab w:val="left" w:pos="567"/>
              </w:tabs>
              <w:spacing w:before="0"/>
              <w:jc w:val="center"/>
              <w:rPr>
                <w:rFonts w:asciiTheme="minorHAnsi" w:hAnsiTheme="minorHAnsi" w:cstheme="minorHAnsi"/>
                <w:b w:val="0"/>
                <w:bCs w:val="0"/>
                <w:color w:val="auto"/>
                <w:sz w:val="24"/>
                <w:szCs w:val="24"/>
              </w:rPr>
            </w:pPr>
            <w:r w:rsidRPr="00F17FE8">
              <w:rPr>
                <w:rFonts w:asciiTheme="minorHAnsi" w:hAnsiTheme="minorHAnsi" w:cstheme="minorHAnsi"/>
                <w:b w:val="0"/>
                <w:bCs w:val="0"/>
                <w:color w:val="auto"/>
                <w:sz w:val="24"/>
                <w:szCs w:val="24"/>
              </w:rPr>
              <w:t>2</w:t>
            </w:r>
            <w:r w:rsidR="00F17FE8" w:rsidRPr="00F17FE8">
              <w:rPr>
                <w:rFonts w:asciiTheme="minorHAnsi" w:hAnsiTheme="minorHAnsi" w:cstheme="minorHAnsi"/>
                <w:b w:val="0"/>
                <w:bCs w:val="0"/>
                <w:color w:val="auto"/>
                <w:sz w:val="24"/>
                <w:szCs w:val="24"/>
              </w:rPr>
              <w:t>2</w:t>
            </w:r>
          </w:p>
        </w:tc>
      </w:tr>
      <w:tr w:rsidR="002A596D" w:rsidRPr="00480FB8" w14:paraId="42DA705C" w14:textId="32278898" w:rsidTr="002A596D">
        <w:tc>
          <w:tcPr>
            <w:tcW w:w="6237" w:type="dxa"/>
          </w:tcPr>
          <w:p w14:paraId="3A6EB0D5" w14:textId="560FBD89" w:rsidR="002A596D" w:rsidRDefault="002A596D" w:rsidP="000839F5">
            <w:pPr>
              <w:pStyle w:val="Heading2"/>
              <w:tabs>
                <w:tab w:val="left" w:pos="567"/>
              </w:tabs>
              <w:spacing w:before="0"/>
              <w:rPr>
                <w:color w:val="auto"/>
                <w:sz w:val="24"/>
                <w:szCs w:val="24"/>
              </w:rPr>
            </w:pPr>
            <w:r w:rsidRPr="00480FB8">
              <w:rPr>
                <w:color w:val="auto"/>
                <w:sz w:val="24"/>
                <w:szCs w:val="24"/>
              </w:rPr>
              <w:t xml:space="preserve">PART VI: </w:t>
            </w:r>
            <w:r w:rsidR="005C4298" w:rsidRPr="00480FB8">
              <w:rPr>
                <w:color w:val="auto"/>
                <w:sz w:val="24"/>
                <w:szCs w:val="24"/>
              </w:rPr>
              <w:t>COMPLAINTS AND DISPUTE RESOLUTION</w:t>
            </w:r>
          </w:p>
          <w:p w14:paraId="0050EC98" w14:textId="0A515FF0" w:rsidR="006909A6" w:rsidRDefault="006909A6">
            <w:pPr>
              <w:pStyle w:val="ListParagraph"/>
              <w:numPr>
                <w:ilvl w:val="0"/>
                <w:numId w:val="18"/>
              </w:numPr>
            </w:pPr>
            <w:r>
              <w:t>DEFINITIONS</w:t>
            </w:r>
            <w:r w:rsidR="009B12A4">
              <w:t xml:space="preserve"> (DISPUTES)</w:t>
            </w:r>
          </w:p>
          <w:p w14:paraId="569DFB45" w14:textId="77777777" w:rsidR="006909A6" w:rsidRDefault="006909A6">
            <w:pPr>
              <w:pStyle w:val="ListParagraph"/>
              <w:numPr>
                <w:ilvl w:val="0"/>
                <w:numId w:val="18"/>
              </w:numPr>
            </w:pPr>
            <w:r>
              <w:t>APPLICATIONS OF LEGISLATION</w:t>
            </w:r>
          </w:p>
          <w:p w14:paraId="70EED228" w14:textId="77777777" w:rsidR="006909A6" w:rsidRDefault="006909A6">
            <w:pPr>
              <w:pStyle w:val="ListParagraph"/>
              <w:numPr>
                <w:ilvl w:val="0"/>
                <w:numId w:val="18"/>
              </w:numPr>
            </w:pPr>
            <w:r>
              <w:t>DISPUTE PROCEDURE</w:t>
            </w:r>
          </w:p>
          <w:p w14:paraId="72E7E6FF" w14:textId="77777777" w:rsidR="006909A6" w:rsidRDefault="006909A6">
            <w:pPr>
              <w:pStyle w:val="ListParagraph"/>
              <w:numPr>
                <w:ilvl w:val="0"/>
                <w:numId w:val="18"/>
              </w:numPr>
            </w:pPr>
            <w:r>
              <w:t>DECISION NOT TO PROCEED</w:t>
            </w:r>
          </w:p>
          <w:p w14:paraId="4FA341C2" w14:textId="77777777" w:rsidR="006909A6" w:rsidRDefault="006909A6">
            <w:pPr>
              <w:pStyle w:val="ListParagraph"/>
              <w:numPr>
                <w:ilvl w:val="0"/>
                <w:numId w:val="18"/>
              </w:numPr>
            </w:pPr>
            <w:r>
              <w:t>REFERRAL</w:t>
            </w:r>
          </w:p>
          <w:p w14:paraId="39D19A28" w14:textId="6E3C134C" w:rsidR="006909A6" w:rsidRDefault="006909A6">
            <w:pPr>
              <w:pStyle w:val="ListParagraph"/>
              <w:numPr>
                <w:ilvl w:val="0"/>
                <w:numId w:val="18"/>
              </w:numPr>
            </w:pPr>
            <w:r>
              <w:t>HEARING BODY</w:t>
            </w:r>
          </w:p>
          <w:p w14:paraId="257EEA1E" w14:textId="1BB3AE81" w:rsidR="006909A6" w:rsidRDefault="006909A6">
            <w:pPr>
              <w:pStyle w:val="ListParagraph"/>
              <w:numPr>
                <w:ilvl w:val="0"/>
                <w:numId w:val="18"/>
              </w:numPr>
            </w:pPr>
            <w:r>
              <w:t>COMPLAINANT’S RIGHT TO BE HEARD</w:t>
            </w:r>
          </w:p>
          <w:p w14:paraId="27326652" w14:textId="3A3C654F" w:rsidR="006909A6" w:rsidRPr="006909A6" w:rsidRDefault="006909A6">
            <w:pPr>
              <w:pStyle w:val="ListParagraph"/>
              <w:numPr>
                <w:ilvl w:val="0"/>
                <w:numId w:val="18"/>
              </w:numPr>
            </w:pPr>
            <w:r>
              <w:t>RESPONDENT’S RIGHT TO BE HEARD</w:t>
            </w:r>
          </w:p>
        </w:tc>
        <w:tc>
          <w:tcPr>
            <w:tcW w:w="1560" w:type="dxa"/>
          </w:tcPr>
          <w:p w14:paraId="538C27A9" w14:textId="45FB1D18" w:rsidR="002A596D" w:rsidRPr="00F17FE8" w:rsidRDefault="006909A6" w:rsidP="000839F5">
            <w:pPr>
              <w:pStyle w:val="Heading2"/>
              <w:tabs>
                <w:tab w:val="left" w:pos="567"/>
              </w:tabs>
              <w:spacing w:before="0"/>
              <w:jc w:val="center"/>
              <w:rPr>
                <w:rFonts w:asciiTheme="minorHAnsi" w:hAnsiTheme="minorHAnsi" w:cstheme="minorHAnsi"/>
                <w:b w:val="0"/>
                <w:bCs w:val="0"/>
                <w:color w:val="auto"/>
                <w:sz w:val="24"/>
                <w:szCs w:val="24"/>
              </w:rPr>
            </w:pPr>
            <w:r w:rsidRPr="00F17FE8">
              <w:rPr>
                <w:rFonts w:asciiTheme="minorHAnsi" w:hAnsiTheme="minorHAnsi" w:cstheme="minorHAnsi"/>
                <w:b w:val="0"/>
                <w:bCs w:val="0"/>
                <w:color w:val="auto"/>
                <w:sz w:val="24"/>
                <w:szCs w:val="24"/>
              </w:rPr>
              <w:t>2</w:t>
            </w:r>
            <w:r w:rsidR="00F17FE8" w:rsidRPr="00F17FE8">
              <w:rPr>
                <w:rFonts w:asciiTheme="minorHAnsi" w:hAnsiTheme="minorHAnsi" w:cstheme="minorHAnsi"/>
                <w:b w:val="0"/>
                <w:bCs w:val="0"/>
                <w:color w:val="auto"/>
                <w:sz w:val="24"/>
                <w:szCs w:val="24"/>
              </w:rPr>
              <w:t>4</w:t>
            </w:r>
          </w:p>
        </w:tc>
      </w:tr>
      <w:tr w:rsidR="002A596D" w:rsidRPr="00480FB8" w14:paraId="6D72DF7E" w14:textId="77777777" w:rsidTr="002A596D">
        <w:tc>
          <w:tcPr>
            <w:tcW w:w="6237" w:type="dxa"/>
          </w:tcPr>
          <w:p w14:paraId="0ECD9D7C" w14:textId="4E8C0005" w:rsidR="002A596D" w:rsidRDefault="006909A6" w:rsidP="006909A6">
            <w:pPr>
              <w:pStyle w:val="Heading2"/>
              <w:tabs>
                <w:tab w:val="left" w:pos="567"/>
              </w:tabs>
              <w:spacing w:before="0"/>
              <w:rPr>
                <w:color w:val="auto"/>
                <w:sz w:val="24"/>
                <w:szCs w:val="24"/>
              </w:rPr>
            </w:pPr>
            <w:r>
              <w:rPr>
                <w:color w:val="auto"/>
                <w:sz w:val="24"/>
                <w:szCs w:val="24"/>
              </w:rPr>
              <w:t>PART VII: OTHER MATTERS</w:t>
            </w:r>
          </w:p>
          <w:p w14:paraId="7736C60E" w14:textId="77777777" w:rsidR="006909A6" w:rsidRDefault="006909A6">
            <w:pPr>
              <w:pStyle w:val="ListParagraph"/>
              <w:numPr>
                <w:ilvl w:val="0"/>
                <w:numId w:val="18"/>
              </w:numPr>
            </w:pPr>
            <w:r>
              <w:t>WINDING UP</w:t>
            </w:r>
          </w:p>
          <w:p w14:paraId="438DA4E9" w14:textId="77777777" w:rsidR="006909A6" w:rsidRDefault="006909A6">
            <w:pPr>
              <w:pStyle w:val="ListParagraph"/>
              <w:numPr>
                <w:ilvl w:val="0"/>
                <w:numId w:val="18"/>
              </w:numPr>
            </w:pPr>
            <w:r>
              <w:t>ALTERATIONS TO THE RULES</w:t>
            </w:r>
          </w:p>
          <w:p w14:paraId="6018A80A" w14:textId="77777777" w:rsidR="006909A6" w:rsidRDefault="006909A6">
            <w:pPr>
              <w:pStyle w:val="ListParagraph"/>
              <w:numPr>
                <w:ilvl w:val="0"/>
                <w:numId w:val="18"/>
              </w:numPr>
            </w:pPr>
            <w:r>
              <w:t>CONTACT PERSON</w:t>
            </w:r>
          </w:p>
          <w:p w14:paraId="60D3D3B6" w14:textId="77777777" w:rsidR="006909A6" w:rsidRDefault="006909A6">
            <w:pPr>
              <w:pStyle w:val="ListParagraph"/>
              <w:numPr>
                <w:ilvl w:val="0"/>
                <w:numId w:val="18"/>
              </w:numPr>
            </w:pPr>
            <w:r>
              <w:t>POLICIES</w:t>
            </w:r>
          </w:p>
          <w:p w14:paraId="2B8B081F" w14:textId="77777777" w:rsidR="006909A6" w:rsidRDefault="006909A6">
            <w:pPr>
              <w:pStyle w:val="ListParagraph"/>
              <w:numPr>
                <w:ilvl w:val="0"/>
                <w:numId w:val="18"/>
              </w:numPr>
            </w:pPr>
            <w:r>
              <w:t>TRANSITION</w:t>
            </w:r>
          </w:p>
          <w:p w14:paraId="536A67DA" w14:textId="77777777" w:rsidR="006909A6" w:rsidRDefault="006909A6">
            <w:pPr>
              <w:pStyle w:val="ListParagraph"/>
              <w:numPr>
                <w:ilvl w:val="0"/>
                <w:numId w:val="18"/>
              </w:numPr>
            </w:pPr>
            <w:r>
              <w:t>DEFINITIONS</w:t>
            </w:r>
          </w:p>
          <w:p w14:paraId="6EA75DB4" w14:textId="57FA8039" w:rsidR="006909A6" w:rsidRPr="006909A6" w:rsidRDefault="006909A6">
            <w:pPr>
              <w:pStyle w:val="ListParagraph"/>
              <w:numPr>
                <w:ilvl w:val="0"/>
                <w:numId w:val="18"/>
              </w:numPr>
            </w:pPr>
            <w:r>
              <w:t>INTERPRETATION</w:t>
            </w:r>
          </w:p>
        </w:tc>
        <w:tc>
          <w:tcPr>
            <w:tcW w:w="1560" w:type="dxa"/>
          </w:tcPr>
          <w:p w14:paraId="25C2AA3E" w14:textId="59587D1B" w:rsidR="002A596D" w:rsidRPr="00F17FE8" w:rsidRDefault="00BC0228" w:rsidP="000839F5">
            <w:pPr>
              <w:pStyle w:val="Heading2"/>
              <w:tabs>
                <w:tab w:val="left" w:pos="567"/>
              </w:tabs>
              <w:spacing w:before="0"/>
              <w:jc w:val="center"/>
              <w:rPr>
                <w:rFonts w:asciiTheme="minorHAnsi" w:hAnsiTheme="minorHAnsi" w:cstheme="minorHAnsi"/>
                <w:b w:val="0"/>
                <w:bCs w:val="0"/>
                <w:color w:val="auto"/>
                <w:sz w:val="24"/>
                <w:szCs w:val="24"/>
              </w:rPr>
            </w:pPr>
            <w:r w:rsidRPr="00F17FE8">
              <w:rPr>
                <w:rFonts w:asciiTheme="minorHAnsi" w:hAnsiTheme="minorHAnsi" w:cstheme="minorHAnsi"/>
                <w:b w:val="0"/>
                <w:bCs w:val="0"/>
                <w:color w:val="auto"/>
                <w:sz w:val="24"/>
                <w:szCs w:val="24"/>
              </w:rPr>
              <w:t>2</w:t>
            </w:r>
            <w:r w:rsidR="00F17FE8" w:rsidRPr="00F17FE8">
              <w:rPr>
                <w:rFonts w:asciiTheme="minorHAnsi" w:hAnsiTheme="minorHAnsi" w:cstheme="minorHAnsi"/>
                <w:b w:val="0"/>
                <w:bCs w:val="0"/>
                <w:color w:val="auto"/>
                <w:sz w:val="24"/>
                <w:szCs w:val="24"/>
              </w:rPr>
              <w:t>8</w:t>
            </w:r>
          </w:p>
        </w:tc>
      </w:tr>
    </w:tbl>
    <w:p w14:paraId="55BD4F3E" w14:textId="543513BA" w:rsidR="00261A9E" w:rsidRPr="00480FB8" w:rsidRDefault="009B4DCC" w:rsidP="005D52EF">
      <w:pPr>
        <w:pStyle w:val="Heading2"/>
        <w:tabs>
          <w:tab w:val="left" w:pos="567"/>
        </w:tabs>
        <w:spacing w:before="0" w:after="0" w:line="360" w:lineRule="auto"/>
        <w:ind w:left="567" w:hanging="567"/>
        <w:rPr>
          <w:color w:val="auto"/>
          <w:sz w:val="24"/>
          <w:szCs w:val="24"/>
        </w:rPr>
      </w:pPr>
      <w:r w:rsidRPr="00480FB8">
        <w:rPr>
          <w:rFonts w:asciiTheme="minorHAnsi" w:hAnsiTheme="minorHAnsi" w:cstheme="minorHAnsi"/>
          <w:color w:val="auto"/>
          <w:sz w:val="28"/>
          <w:szCs w:val="28"/>
        </w:rPr>
        <w:t xml:space="preserve"> </w:t>
      </w:r>
      <w:r w:rsidR="00261A9E" w:rsidRPr="00480FB8">
        <w:rPr>
          <w:color w:val="auto"/>
          <w:sz w:val="24"/>
          <w:szCs w:val="24"/>
        </w:rPr>
        <w:tab/>
      </w:r>
    </w:p>
    <w:p w14:paraId="4605ACCB" w14:textId="51532F61" w:rsidR="00261A9E" w:rsidRPr="00480FB8" w:rsidRDefault="00261A9E" w:rsidP="00261A9E">
      <w:pPr>
        <w:spacing w:after="0" w:line="360" w:lineRule="auto"/>
        <w:rPr>
          <w:sz w:val="24"/>
          <w:szCs w:val="24"/>
        </w:rPr>
      </w:pPr>
      <w:r w:rsidRPr="00480FB8">
        <w:rPr>
          <w:sz w:val="24"/>
          <w:szCs w:val="24"/>
        </w:rPr>
        <w:tab/>
      </w:r>
    </w:p>
    <w:p w14:paraId="4BEF20F1" w14:textId="77777777" w:rsidR="0021690F" w:rsidRDefault="0021690F">
      <w:r>
        <w:rPr>
          <w:b/>
          <w:bCs/>
        </w:rPr>
        <w:br w:type="page"/>
      </w:r>
    </w:p>
    <w:p w14:paraId="645397CA" w14:textId="77777777" w:rsidR="0021690F" w:rsidRDefault="0021690F">
      <w:pPr>
        <w:rPr>
          <w:b/>
          <w:bCs/>
        </w:rPr>
      </w:pPr>
    </w:p>
    <w:p w14:paraId="5DB3C9F6" w14:textId="2721D473" w:rsidR="0021690F" w:rsidRDefault="0021690F" w:rsidP="0021690F">
      <w:pPr>
        <w:jc w:val="center"/>
        <w:rPr>
          <w:b/>
          <w:bCs/>
        </w:rPr>
      </w:pPr>
      <w:r w:rsidRPr="0042009C">
        <w:rPr>
          <w:rFonts w:cstheme="minorHAnsi"/>
          <w:sz w:val="32"/>
          <w:szCs w:val="32"/>
        </w:rPr>
        <w:t xml:space="preserve">PART </w:t>
      </w:r>
      <w:r w:rsidR="00233CC3">
        <w:rPr>
          <w:rFonts w:cstheme="minorHAnsi"/>
          <w:sz w:val="32"/>
          <w:szCs w:val="32"/>
        </w:rPr>
        <w:t>I</w:t>
      </w:r>
      <w:r w:rsidRPr="0042009C">
        <w:rPr>
          <w:rFonts w:cstheme="minorHAnsi"/>
          <w:sz w:val="32"/>
          <w:szCs w:val="32"/>
        </w:rPr>
        <w:t xml:space="preserve">: </w:t>
      </w:r>
      <w:r w:rsidR="00094EFE">
        <w:rPr>
          <w:rFonts w:cstheme="minorHAnsi"/>
          <w:sz w:val="32"/>
          <w:szCs w:val="32"/>
        </w:rPr>
        <w:t xml:space="preserve">PURPOSES, </w:t>
      </w:r>
      <w:r w:rsidRPr="0042009C">
        <w:rPr>
          <w:rFonts w:cstheme="minorHAnsi"/>
          <w:sz w:val="32"/>
          <w:szCs w:val="32"/>
        </w:rPr>
        <w:t>OBJECT</w:t>
      </w:r>
      <w:r w:rsidR="00094EFE">
        <w:rPr>
          <w:rFonts w:cstheme="minorHAnsi"/>
          <w:sz w:val="32"/>
          <w:szCs w:val="32"/>
        </w:rPr>
        <w:t xml:space="preserve">IVES </w:t>
      </w:r>
      <w:r w:rsidRPr="0042009C">
        <w:rPr>
          <w:rFonts w:cstheme="minorHAnsi"/>
          <w:sz w:val="32"/>
          <w:szCs w:val="32"/>
        </w:rPr>
        <w:t>&amp; POWERS</w:t>
      </w:r>
    </w:p>
    <w:p w14:paraId="4732299C" w14:textId="77777777" w:rsidR="0021690F" w:rsidRPr="00FB756B" w:rsidRDefault="0021690F">
      <w:pPr>
        <w:pStyle w:val="Heading3"/>
        <w:numPr>
          <w:ilvl w:val="0"/>
          <w:numId w:val="17"/>
        </w:numPr>
        <w:pBdr>
          <w:bottom w:val="single" w:sz="4" w:space="1" w:color="auto"/>
        </w:pBdr>
        <w:spacing w:before="0" w:after="240"/>
        <w:ind w:left="851" w:hanging="817"/>
        <w:rPr>
          <w:rFonts w:asciiTheme="minorHAnsi" w:hAnsiTheme="minorHAnsi" w:cstheme="minorHAnsi"/>
          <w:color w:val="auto"/>
          <w:sz w:val="24"/>
          <w:szCs w:val="24"/>
        </w:rPr>
      </w:pPr>
      <w:r w:rsidRPr="00FB756B">
        <w:rPr>
          <w:rFonts w:asciiTheme="minorHAnsi" w:hAnsiTheme="minorHAnsi" w:cstheme="minorHAnsi"/>
          <w:color w:val="auto"/>
          <w:sz w:val="24"/>
          <w:szCs w:val="24"/>
        </w:rPr>
        <w:t>NAME</w:t>
      </w:r>
    </w:p>
    <w:p w14:paraId="23D0386D" w14:textId="01E6162E" w:rsidR="0021690F" w:rsidRPr="00FB756B" w:rsidRDefault="0021690F">
      <w:pPr>
        <w:pStyle w:val="ListParagraph"/>
        <w:numPr>
          <w:ilvl w:val="1"/>
          <w:numId w:val="17"/>
        </w:numPr>
        <w:spacing w:after="240"/>
        <w:ind w:left="851" w:hanging="851"/>
        <w:rPr>
          <w:rFonts w:cstheme="minorHAnsi"/>
          <w:sz w:val="24"/>
          <w:szCs w:val="24"/>
        </w:rPr>
      </w:pPr>
      <w:r w:rsidRPr="00FB756B">
        <w:rPr>
          <w:rFonts w:cstheme="minorHAnsi"/>
          <w:sz w:val="24"/>
          <w:szCs w:val="24"/>
        </w:rPr>
        <w:t xml:space="preserve">The name of </w:t>
      </w:r>
      <w:r w:rsidR="00427CA6">
        <w:rPr>
          <w:rFonts w:cstheme="minorHAnsi"/>
          <w:sz w:val="24"/>
          <w:szCs w:val="24"/>
        </w:rPr>
        <w:t>the Society</w:t>
      </w:r>
      <w:r w:rsidRPr="00FB756B">
        <w:rPr>
          <w:rFonts w:cstheme="minorHAnsi"/>
          <w:sz w:val="24"/>
          <w:szCs w:val="24"/>
        </w:rPr>
        <w:t xml:space="preserve"> is Transparency International New Zealand Incorporated (in these Rules Referred to as the ‘Society’).</w:t>
      </w:r>
    </w:p>
    <w:p w14:paraId="0CC22052" w14:textId="77777777" w:rsidR="0021690F" w:rsidRPr="00FB756B" w:rsidRDefault="0021690F" w:rsidP="00FB756B">
      <w:pPr>
        <w:pStyle w:val="Heading3"/>
        <w:pBdr>
          <w:bottom w:val="single" w:sz="4" w:space="1" w:color="auto"/>
        </w:pBdr>
        <w:spacing w:before="0" w:after="240"/>
        <w:ind w:left="851" w:hanging="851"/>
        <w:rPr>
          <w:rFonts w:asciiTheme="minorHAnsi" w:hAnsiTheme="minorHAnsi" w:cstheme="minorHAnsi"/>
          <w:color w:val="auto"/>
          <w:sz w:val="24"/>
          <w:szCs w:val="24"/>
        </w:rPr>
      </w:pPr>
      <w:r w:rsidRPr="00FB756B">
        <w:rPr>
          <w:rFonts w:asciiTheme="minorHAnsi" w:hAnsiTheme="minorHAnsi" w:cstheme="minorHAnsi"/>
          <w:color w:val="auto"/>
          <w:sz w:val="24"/>
          <w:szCs w:val="24"/>
        </w:rPr>
        <w:t>2.</w:t>
      </w:r>
      <w:r w:rsidRPr="00FB756B">
        <w:rPr>
          <w:rFonts w:asciiTheme="minorHAnsi" w:hAnsiTheme="minorHAnsi" w:cstheme="minorHAnsi"/>
          <w:color w:val="auto"/>
          <w:sz w:val="24"/>
          <w:szCs w:val="24"/>
        </w:rPr>
        <w:tab/>
      </w:r>
      <w:r w:rsidRPr="00FB756B">
        <w:rPr>
          <w:rFonts w:asciiTheme="minorHAnsi" w:hAnsiTheme="minorHAnsi" w:cstheme="minorHAnsi"/>
          <w:caps/>
          <w:color w:val="auto"/>
          <w:sz w:val="24"/>
          <w:szCs w:val="24"/>
        </w:rPr>
        <w:t>Registered Office</w:t>
      </w:r>
    </w:p>
    <w:p w14:paraId="0E30D5AE" w14:textId="0E5EA3C9" w:rsidR="0021690F" w:rsidRPr="00FB756B" w:rsidRDefault="0021690F" w:rsidP="00FB756B">
      <w:pPr>
        <w:spacing w:after="240"/>
        <w:ind w:left="851" w:hanging="851"/>
        <w:rPr>
          <w:rFonts w:cstheme="minorHAnsi"/>
          <w:sz w:val="24"/>
          <w:szCs w:val="24"/>
        </w:rPr>
      </w:pPr>
      <w:r w:rsidRPr="00FB756B">
        <w:rPr>
          <w:rFonts w:cstheme="minorHAnsi"/>
          <w:b/>
          <w:bCs/>
          <w:sz w:val="24"/>
          <w:szCs w:val="24"/>
        </w:rPr>
        <w:t>2.1</w:t>
      </w:r>
      <w:r w:rsidRPr="00FB756B">
        <w:rPr>
          <w:rFonts w:cstheme="minorHAnsi"/>
          <w:sz w:val="24"/>
          <w:szCs w:val="24"/>
        </w:rPr>
        <w:tab/>
        <w:t>The Registered Office of the Society shall be at such place in New Zealand as the Board from time to time determines.</w:t>
      </w:r>
    </w:p>
    <w:p w14:paraId="5C73B015" w14:textId="4C71633E" w:rsidR="0021690F" w:rsidRPr="00FB756B" w:rsidRDefault="0021690F" w:rsidP="00FB756B">
      <w:pPr>
        <w:pStyle w:val="Heading3"/>
        <w:pBdr>
          <w:bottom w:val="single" w:sz="4" w:space="1" w:color="auto"/>
        </w:pBdr>
        <w:spacing w:before="0" w:after="240"/>
        <w:ind w:left="851" w:hanging="851"/>
        <w:rPr>
          <w:rFonts w:asciiTheme="minorHAnsi" w:hAnsiTheme="minorHAnsi" w:cstheme="minorHAnsi"/>
          <w:color w:val="auto"/>
          <w:sz w:val="24"/>
          <w:szCs w:val="24"/>
        </w:rPr>
      </w:pPr>
      <w:r w:rsidRPr="00FB756B">
        <w:rPr>
          <w:rFonts w:asciiTheme="minorHAnsi" w:hAnsiTheme="minorHAnsi" w:cstheme="minorHAnsi"/>
          <w:color w:val="auto"/>
          <w:sz w:val="24"/>
          <w:szCs w:val="24"/>
        </w:rPr>
        <w:t>3</w:t>
      </w:r>
      <w:proofErr w:type="gramStart"/>
      <w:r w:rsidRPr="00FB756B">
        <w:rPr>
          <w:rFonts w:asciiTheme="minorHAnsi" w:hAnsiTheme="minorHAnsi" w:cstheme="minorHAnsi"/>
          <w:color w:val="auto"/>
          <w:sz w:val="24"/>
          <w:szCs w:val="24"/>
        </w:rPr>
        <w:t xml:space="preserve">. </w:t>
      </w:r>
      <w:r w:rsidRPr="00FB756B">
        <w:rPr>
          <w:rFonts w:asciiTheme="minorHAnsi" w:hAnsiTheme="minorHAnsi" w:cstheme="minorHAnsi"/>
          <w:color w:val="auto"/>
          <w:sz w:val="24"/>
          <w:szCs w:val="24"/>
        </w:rPr>
        <w:tab/>
      </w:r>
      <w:r w:rsidRPr="00FB756B">
        <w:rPr>
          <w:rFonts w:asciiTheme="minorHAnsi" w:hAnsiTheme="minorHAnsi" w:cstheme="minorHAnsi"/>
          <w:caps/>
          <w:color w:val="auto"/>
          <w:sz w:val="24"/>
          <w:szCs w:val="24"/>
        </w:rPr>
        <w:t>Status</w:t>
      </w:r>
      <w:proofErr w:type="gramEnd"/>
    </w:p>
    <w:p w14:paraId="5D36EE31" w14:textId="77777777" w:rsidR="0021690F" w:rsidRPr="00FB756B" w:rsidRDefault="0021690F" w:rsidP="00FB756B">
      <w:pPr>
        <w:tabs>
          <w:tab w:val="left" w:pos="1560"/>
        </w:tabs>
        <w:spacing w:after="240"/>
        <w:ind w:left="851" w:hanging="851"/>
        <w:rPr>
          <w:rFonts w:cstheme="minorHAnsi"/>
          <w:sz w:val="24"/>
          <w:szCs w:val="24"/>
        </w:rPr>
      </w:pPr>
      <w:r w:rsidRPr="00FB756B">
        <w:rPr>
          <w:rFonts w:cstheme="minorHAnsi"/>
          <w:b/>
          <w:bCs/>
          <w:sz w:val="24"/>
          <w:szCs w:val="24"/>
        </w:rPr>
        <w:t>3.1</w:t>
      </w:r>
      <w:r w:rsidRPr="00FB756B">
        <w:rPr>
          <w:rFonts w:cstheme="minorHAnsi"/>
          <w:sz w:val="24"/>
          <w:szCs w:val="24"/>
        </w:rPr>
        <w:tab/>
        <w:t>The Society is registered as an Incorporated Society under the Incorporated Societies Act 2022.</w:t>
      </w:r>
    </w:p>
    <w:p w14:paraId="1BE337C1" w14:textId="1A5741B2" w:rsidR="0021690F" w:rsidRPr="00FB756B" w:rsidRDefault="0021690F" w:rsidP="00FB756B">
      <w:pPr>
        <w:tabs>
          <w:tab w:val="left" w:pos="1560"/>
        </w:tabs>
        <w:spacing w:after="120"/>
        <w:ind w:left="851" w:hanging="851"/>
        <w:rPr>
          <w:rFonts w:cstheme="minorHAnsi"/>
          <w:sz w:val="24"/>
          <w:szCs w:val="24"/>
        </w:rPr>
      </w:pPr>
      <w:r w:rsidRPr="00FB756B">
        <w:rPr>
          <w:rFonts w:cstheme="minorHAnsi"/>
          <w:b/>
          <w:bCs/>
          <w:sz w:val="24"/>
          <w:szCs w:val="24"/>
        </w:rPr>
        <w:t>3.2</w:t>
      </w:r>
      <w:r w:rsidRPr="00FB756B">
        <w:rPr>
          <w:rFonts w:cstheme="minorHAnsi"/>
          <w:b/>
          <w:bCs/>
          <w:sz w:val="24"/>
          <w:szCs w:val="24"/>
        </w:rPr>
        <w:tab/>
      </w:r>
      <w:r w:rsidRPr="00FB756B">
        <w:rPr>
          <w:rFonts w:cstheme="minorHAnsi"/>
          <w:sz w:val="24"/>
          <w:szCs w:val="24"/>
        </w:rPr>
        <w:t>The Society is registered as a charitable entity under the Charities Act 2005.</w:t>
      </w:r>
    </w:p>
    <w:p w14:paraId="657AD3EA" w14:textId="77777777" w:rsidR="0021690F" w:rsidRPr="00FB756B" w:rsidRDefault="0021690F" w:rsidP="00FB756B">
      <w:pPr>
        <w:spacing w:after="0"/>
        <w:rPr>
          <w:sz w:val="24"/>
          <w:szCs w:val="24"/>
        </w:rPr>
      </w:pPr>
    </w:p>
    <w:p w14:paraId="50E3DB8B" w14:textId="77777777" w:rsidR="0021690F" w:rsidRPr="00FB756B" w:rsidRDefault="0021690F">
      <w:pPr>
        <w:pStyle w:val="ListParagraph"/>
        <w:numPr>
          <w:ilvl w:val="0"/>
          <w:numId w:val="19"/>
        </w:numPr>
        <w:pBdr>
          <w:bottom w:val="single" w:sz="4" w:space="1" w:color="auto"/>
        </w:pBdr>
        <w:spacing w:after="240"/>
        <w:ind w:left="709" w:hanging="675"/>
        <w:rPr>
          <w:rFonts w:eastAsiaTheme="majorEastAsia" w:cstheme="minorHAnsi"/>
          <w:b/>
          <w:bCs/>
          <w:sz w:val="24"/>
          <w:szCs w:val="24"/>
        </w:rPr>
      </w:pPr>
      <w:r w:rsidRPr="00FB756B">
        <w:rPr>
          <w:rFonts w:eastAsiaTheme="majorEastAsia" w:cstheme="minorHAnsi"/>
          <w:b/>
          <w:bCs/>
          <w:sz w:val="24"/>
          <w:szCs w:val="24"/>
        </w:rPr>
        <w:t>PURPOSES/OBJECTIVES</w:t>
      </w:r>
    </w:p>
    <w:p w14:paraId="16610F46" w14:textId="32878E2C" w:rsidR="00FB756B" w:rsidRPr="00FB756B" w:rsidRDefault="0021690F" w:rsidP="00FB756B">
      <w:pPr>
        <w:pStyle w:val="ListParagraph"/>
        <w:spacing w:after="0"/>
        <w:ind w:left="709" w:hanging="675"/>
        <w:contextualSpacing w:val="0"/>
        <w:rPr>
          <w:rFonts w:cstheme="minorHAnsi"/>
          <w:sz w:val="24"/>
          <w:szCs w:val="24"/>
        </w:rPr>
      </w:pPr>
      <w:r w:rsidRPr="00FB756B">
        <w:rPr>
          <w:rFonts w:cstheme="minorHAnsi"/>
          <w:sz w:val="24"/>
          <w:szCs w:val="24"/>
        </w:rPr>
        <w:tab/>
      </w:r>
    </w:p>
    <w:p w14:paraId="506A3C96" w14:textId="67534C87" w:rsidR="0021690F" w:rsidRPr="00FB756B" w:rsidRDefault="00FB756B" w:rsidP="00FB756B">
      <w:pPr>
        <w:pStyle w:val="ListParagraph"/>
        <w:spacing w:after="240"/>
        <w:ind w:left="709" w:hanging="675"/>
        <w:contextualSpacing w:val="0"/>
        <w:rPr>
          <w:rFonts w:cstheme="minorHAnsi"/>
          <w:sz w:val="24"/>
          <w:szCs w:val="24"/>
        </w:rPr>
      </w:pPr>
      <w:r w:rsidRPr="00FB756B">
        <w:rPr>
          <w:rFonts w:cstheme="minorHAnsi"/>
          <w:b/>
          <w:bCs/>
          <w:sz w:val="24"/>
          <w:szCs w:val="24"/>
        </w:rPr>
        <w:t>4.1</w:t>
      </w:r>
      <w:r w:rsidRPr="00FB756B">
        <w:rPr>
          <w:rFonts w:cstheme="minorHAnsi"/>
          <w:sz w:val="24"/>
          <w:szCs w:val="24"/>
        </w:rPr>
        <w:tab/>
      </w:r>
      <w:r w:rsidR="0021690F" w:rsidRPr="00FB756B">
        <w:rPr>
          <w:rFonts w:cstheme="minorHAnsi"/>
          <w:sz w:val="24"/>
          <w:szCs w:val="24"/>
        </w:rPr>
        <w:t xml:space="preserve">The </w:t>
      </w:r>
      <w:r w:rsidR="0021690F" w:rsidRPr="00FB756B">
        <w:rPr>
          <w:rFonts w:cstheme="minorHAnsi"/>
          <w:bCs/>
          <w:sz w:val="24"/>
          <w:szCs w:val="24"/>
        </w:rPr>
        <w:t>Society</w:t>
      </w:r>
      <w:r w:rsidR="0021690F" w:rsidRPr="00FB756B">
        <w:rPr>
          <w:rFonts w:cstheme="minorHAnsi"/>
          <w:sz w:val="24"/>
          <w:szCs w:val="24"/>
        </w:rPr>
        <w:t xml:space="preserve"> is established and maintained exclusively for charitable purposes (including any purposes ancillary to those charitable purposes), namely to: </w:t>
      </w:r>
    </w:p>
    <w:p w14:paraId="16A31F36" w14:textId="77777777" w:rsidR="0021690F" w:rsidRPr="00FB756B" w:rsidRDefault="0021690F" w:rsidP="00FB756B">
      <w:pPr>
        <w:pStyle w:val="ListParagraph"/>
        <w:tabs>
          <w:tab w:val="left" w:pos="2017"/>
          <w:tab w:val="left" w:pos="2127"/>
        </w:tabs>
        <w:spacing w:after="120"/>
        <w:ind w:left="1417" w:hanging="425"/>
        <w:contextualSpacing w:val="0"/>
        <w:rPr>
          <w:rFonts w:cstheme="minorHAnsi"/>
          <w:sz w:val="24"/>
          <w:szCs w:val="24"/>
        </w:rPr>
      </w:pPr>
      <w:r w:rsidRPr="00FB756B">
        <w:rPr>
          <w:rFonts w:cstheme="minorHAnsi"/>
          <w:sz w:val="24"/>
          <w:szCs w:val="24"/>
        </w:rPr>
        <w:t>a.</w:t>
      </w:r>
      <w:r w:rsidRPr="00FB756B">
        <w:rPr>
          <w:rFonts w:cstheme="minorHAnsi"/>
          <w:sz w:val="24"/>
          <w:szCs w:val="24"/>
        </w:rPr>
        <w:tab/>
        <w:t xml:space="preserve">Benefit the community by promoting transparency, good governance and ethical practices in </w:t>
      </w:r>
      <w:proofErr w:type="gramStart"/>
      <w:r w:rsidRPr="00FB756B">
        <w:rPr>
          <w:rFonts w:cstheme="minorHAnsi"/>
          <w:sz w:val="24"/>
          <w:szCs w:val="24"/>
        </w:rPr>
        <w:t>New Zealand;</w:t>
      </w:r>
      <w:proofErr w:type="gramEnd"/>
    </w:p>
    <w:p w14:paraId="0AF1107F" w14:textId="77777777" w:rsidR="0021690F" w:rsidRPr="00FB756B" w:rsidRDefault="0021690F" w:rsidP="00FB756B">
      <w:pPr>
        <w:pStyle w:val="ListParagraph"/>
        <w:tabs>
          <w:tab w:val="left" w:pos="2017"/>
          <w:tab w:val="left" w:pos="2127"/>
        </w:tabs>
        <w:spacing w:after="120"/>
        <w:ind w:left="1417" w:hanging="425"/>
        <w:contextualSpacing w:val="0"/>
        <w:rPr>
          <w:rFonts w:cstheme="minorHAnsi"/>
          <w:sz w:val="24"/>
          <w:szCs w:val="24"/>
        </w:rPr>
      </w:pPr>
      <w:r w:rsidRPr="00FB756B">
        <w:rPr>
          <w:rFonts w:cstheme="minorHAnsi"/>
          <w:sz w:val="24"/>
          <w:szCs w:val="24"/>
        </w:rPr>
        <w:t>b.</w:t>
      </w:r>
      <w:r w:rsidRPr="00FB756B">
        <w:rPr>
          <w:rFonts w:cstheme="minorHAnsi"/>
          <w:sz w:val="24"/>
          <w:szCs w:val="24"/>
        </w:rPr>
        <w:tab/>
        <w:t>Promote ethical practices by New Zealand entities offshore, and transparency and good governance in our region; and</w:t>
      </w:r>
    </w:p>
    <w:p w14:paraId="5D127C40" w14:textId="77777777" w:rsidR="0021690F" w:rsidRPr="00FB756B" w:rsidRDefault="0021690F" w:rsidP="00FB756B">
      <w:pPr>
        <w:pStyle w:val="ListParagraph"/>
        <w:tabs>
          <w:tab w:val="left" w:pos="2017"/>
          <w:tab w:val="left" w:pos="2127"/>
        </w:tabs>
        <w:spacing w:after="240"/>
        <w:ind w:left="1418" w:hanging="425"/>
        <w:rPr>
          <w:rFonts w:cstheme="minorHAnsi"/>
          <w:sz w:val="24"/>
          <w:szCs w:val="24"/>
        </w:rPr>
      </w:pPr>
      <w:r w:rsidRPr="00FB756B">
        <w:rPr>
          <w:rFonts w:cstheme="minorHAnsi"/>
          <w:sz w:val="24"/>
          <w:szCs w:val="24"/>
        </w:rPr>
        <w:t>c.</w:t>
      </w:r>
      <w:r w:rsidRPr="00FB756B">
        <w:rPr>
          <w:rFonts w:cstheme="minorHAnsi"/>
          <w:sz w:val="24"/>
          <w:szCs w:val="24"/>
        </w:rPr>
        <w:tab/>
        <w:t>Contribute to the international effort to reduce corruption and promote good governance and ethical practices.</w:t>
      </w:r>
    </w:p>
    <w:p w14:paraId="29359238" w14:textId="77777777" w:rsidR="0021690F" w:rsidRPr="00FB756B" w:rsidRDefault="0021690F" w:rsidP="00FB756B">
      <w:pPr>
        <w:tabs>
          <w:tab w:val="left" w:pos="1276"/>
          <w:tab w:val="left" w:pos="2017"/>
        </w:tabs>
        <w:spacing w:after="240"/>
        <w:ind w:left="709" w:hanging="675"/>
        <w:rPr>
          <w:rFonts w:cstheme="minorHAnsi"/>
          <w:sz w:val="24"/>
          <w:szCs w:val="24"/>
        </w:rPr>
      </w:pPr>
      <w:r w:rsidRPr="00FB756B">
        <w:rPr>
          <w:rFonts w:cstheme="minorHAnsi"/>
          <w:b/>
          <w:bCs/>
          <w:sz w:val="24"/>
          <w:szCs w:val="24"/>
        </w:rPr>
        <w:t>4.2</w:t>
      </w:r>
      <w:r w:rsidRPr="00FB756B">
        <w:rPr>
          <w:rFonts w:cstheme="minorHAnsi"/>
          <w:b/>
          <w:bCs/>
          <w:sz w:val="24"/>
          <w:szCs w:val="24"/>
        </w:rPr>
        <w:tab/>
      </w:r>
      <w:r w:rsidRPr="00FB756B">
        <w:rPr>
          <w:rFonts w:cstheme="minorHAnsi"/>
          <w:sz w:val="24"/>
          <w:szCs w:val="24"/>
        </w:rPr>
        <w:t xml:space="preserve">Within the Purposes, the Society carries out the following specific </w:t>
      </w:r>
      <w:r w:rsidRPr="00FB756B">
        <w:rPr>
          <w:rFonts w:cstheme="minorHAnsi"/>
          <w:b/>
          <w:bCs/>
          <w:sz w:val="24"/>
          <w:szCs w:val="24"/>
        </w:rPr>
        <w:t>Activities/Objectives</w:t>
      </w:r>
      <w:r w:rsidRPr="00FB756B">
        <w:rPr>
          <w:rFonts w:cstheme="minorHAnsi"/>
          <w:sz w:val="24"/>
          <w:szCs w:val="24"/>
        </w:rPr>
        <w:t xml:space="preserve"> from time to time:</w:t>
      </w:r>
    </w:p>
    <w:p w14:paraId="07374890" w14:textId="77777777" w:rsidR="0021690F" w:rsidRPr="00FB756B" w:rsidRDefault="0021690F">
      <w:pPr>
        <w:pStyle w:val="Style4"/>
        <w:numPr>
          <w:ilvl w:val="0"/>
          <w:numId w:val="11"/>
        </w:numPr>
        <w:spacing w:before="0" w:beforeAutospacing="0" w:after="120" w:afterAutospacing="0" w:line="276" w:lineRule="auto"/>
        <w:ind w:left="1417" w:hanging="425"/>
        <w:contextualSpacing w:val="0"/>
        <w:rPr>
          <w:rFonts w:asciiTheme="minorHAnsi" w:hAnsiTheme="minorHAnsi" w:cstheme="minorHAnsi"/>
          <w:color w:val="auto"/>
          <w:sz w:val="24"/>
          <w:szCs w:val="24"/>
        </w:rPr>
      </w:pPr>
      <w:r w:rsidRPr="00FB756B">
        <w:rPr>
          <w:rFonts w:asciiTheme="minorHAnsi" w:hAnsiTheme="minorHAnsi" w:cstheme="minorHAnsi"/>
          <w:color w:val="auto"/>
          <w:sz w:val="24"/>
          <w:szCs w:val="24"/>
        </w:rPr>
        <w:t xml:space="preserve">Advancing education by raising public awareness and understanding of corruption and the prevention of </w:t>
      </w:r>
      <w:proofErr w:type="gramStart"/>
      <w:r w:rsidRPr="00FB756B">
        <w:rPr>
          <w:rFonts w:asciiTheme="minorHAnsi" w:hAnsiTheme="minorHAnsi" w:cstheme="minorHAnsi"/>
          <w:color w:val="auto"/>
          <w:sz w:val="24"/>
          <w:szCs w:val="24"/>
        </w:rPr>
        <w:t>corruption;</w:t>
      </w:r>
      <w:proofErr w:type="gramEnd"/>
      <w:r w:rsidRPr="00FB756B">
        <w:rPr>
          <w:rFonts w:asciiTheme="minorHAnsi" w:hAnsiTheme="minorHAnsi" w:cstheme="minorHAnsi"/>
          <w:color w:val="auto"/>
          <w:sz w:val="24"/>
          <w:szCs w:val="24"/>
        </w:rPr>
        <w:t xml:space="preserve"> </w:t>
      </w:r>
    </w:p>
    <w:p w14:paraId="6EE76419" w14:textId="77777777" w:rsidR="0021690F" w:rsidRPr="00FB756B" w:rsidRDefault="0021690F">
      <w:pPr>
        <w:pStyle w:val="Style4"/>
        <w:numPr>
          <w:ilvl w:val="0"/>
          <w:numId w:val="11"/>
        </w:numPr>
        <w:spacing w:before="0" w:beforeAutospacing="0" w:after="120" w:afterAutospacing="0" w:line="276" w:lineRule="auto"/>
        <w:ind w:left="1417" w:hanging="425"/>
        <w:contextualSpacing w:val="0"/>
        <w:rPr>
          <w:rFonts w:asciiTheme="minorHAnsi" w:hAnsiTheme="minorHAnsi" w:cstheme="minorHAnsi"/>
          <w:color w:val="auto"/>
          <w:sz w:val="24"/>
          <w:szCs w:val="24"/>
        </w:rPr>
      </w:pPr>
      <w:r w:rsidRPr="00FB756B">
        <w:rPr>
          <w:rFonts w:asciiTheme="minorHAnsi" w:hAnsiTheme="minorHAnsi" w:cstheme="minorHAnsi"/>
          <w:color w:val="auto"/>
          <w:sz w:val="24"/>
          <w:szCs w:val="24"/>
        </w:rPr>
        <w:lastRenderedPageBreak/>
        <w:t xml:space="preserve">Researching and distributing information regarding </w:t>
      </w:r>
      <w:proofErr w:type="gramStart"/>
      <w:r w:rsidRPr="00FB756B">
        <w:rPr>
          <w:rFonts w:asciiTheme="minorHAnsi" w:hAnsiTheme="minorHAnsi" w:cstheme="minorHAnsi"/>
          <w:color w:val="auto"/>
          <w:sz w:val="24"/>
          <w:szCs w:val="24"/>
        </w:rPr>
        <w:t>corruption;</w:t>
      </w:r>
      <w:proofErr w:type="gramEnd"/>
    </w:p>
    <w:p w14:paraId="3DF7FE3B" w14:textId="77777777" w:rsidR="0021690F" w:rsidRPr="00FB756B" w:rsidRDefault="0021690F">
      <w:pPr>
        <w:pStyle w:val="Style4"/>
        <w:numPr>
          <w:ilvl w:val="0"/>
          <w:numId w:val="11"/>
        </w:numPr>
        <w:tabs>
          <w:tab w:val="left" w:pos="1701"/>
        </w:tabs>
        <w:spacing w:before="0" w:beforeAutospacing="0" w:after="120" w:afterAutospacing="0" w:line="276" w:lineRule="auto"/>
        <w:ind w:left="1417" w:hanging="425"/>
        <w:contextualSpacing w:val="0"/>
        <w:rPr>
          <w:rFonts w:asciiTheme="minorHAnsi" w:hAnsiTheme="minorHAnsi" w:cstheme="minorHAnsi"/>
          <w:color w:val="auto"/>
          <w:sz w:val="24"/>
          <w:szCs w:val="24"/>
        </w:rPr>
      </w:pPr>
      <w:r w:rsidRPr="00FB756B">
        <w:rPr>
          <w:rFonts w:asciiTheme="minorHAnsi" w:hAnsiTheme="minorHAnsi" w:cstheme="minorHAnsi"/>
          <w:color w:val="auto"/>
          <w:sz w:val="24"/>
          <w:szCs w:val="24"/>
        </w:rPr>
        <w:t>Furthering the aims and objectives of Transparency International (TI</w:t>
      </w:r>
      <w:proofErr w:type="gramStart"/>
      <w:r w:rsidRPr="00FB756B">
        <w:rPr>
          <w:rFonts w:asciiTheme="minorHAnsi" w:hAnsiTheme="minorHAnsi" w:cstheme="minorHAnsi"/>
          <w:color w:val="auto"/>
          <w:sz w:val="24"/>
          <w:szCs w:val="24"/>
        </w:rPr>
        <w:t>);</w:t>
      </w:r>
      <w:proofErr w:type="gramEnd"/>
    </w:p>
    <w:p w14:paraId="6DE0EDAE" w14:textId="77777777" w:rsidR="0021690F" w:rsidRPr="00FB756B" w:rsidRDefault="0021690F">
      <w:pPr>
        <w:pStyle w:val="Style4"/>
        <w:numPr>
          <w:ilvl w:val="0"/>
          <w:numId w:val="11"/>
        </w:numPr>
        <w:tabs>
          <w:tab w:val="left" w:pos="1701"/>
        </w:tabs>
        <w:spacing w:before="0" w:beforeAutospacing="0" w:after="120" w:afterAutospacing="0" w:line="276" w:lineRule="auto"/>
        <w:ind w:left="1417" w:hanging="425"/>
        <w:contextualSpacing w:val="0"/>
        <w:rPr>
          <w:rFonts w:asciiTheme="minorHAnsi" w:hAnsiTheme="minorHAnsi" w:cstheme="minorHAnsi"/>
          <w:color w:val="auto"/>
          <w:sz w:val="24"/>
          <w:szCs w:val="24"/>
        </w:rPr>
      </w:pPr>
      <w:r w:rsidRPr="00FB756B">
        <w:rPr>
          <w:rFonts w:asciiTheme="minorHAnsi" w:hAnsiTheme="minorHAnsi" w:cstheme="minorHAnsi"/>
          <w:color w:val="auto"/>
          <w:sz w:val="24"/>
          <w:szCs w:val="24"/>
        </w:rPr>
        <w:t xml:space="preserve">Co-operating with other </w:t>
      </w:r>
      <w:proofErr w:type="spellStart"/>
      <w:r w:rsidRPr="00FB756B">
        <w:rPr>
          <w:rFonts w:asciiTheme="minorHAnsi" w:hAnsiTheme="minorHAnsi" w:cstheme="minorHAnsi"/>
          <w:color w:val="auto"/>
          <w:sz w:val="24"/>
          <w:szCs w:val="24"/>
        </w:rPr>
        <w:t>organisations</w:t>
      </w:r>
      <w:proofErr w:type="spellEnd"/>
      <w:r w:rsidRPr="00FB756B">
        <w:rPr>
          <w:rFonts w:asciiTheme="minorHAnsi" w:hAnsiTheme="minorHAnsi" w:cstheme="minorHAnsi"/>
          <w:color w:val="auto"/>
          <w:sz w:val="24"/>
          <w:szCs w:val="24"/>
        </w:rPr>
        <w:t xml:space="preserve"> in New Zealand and throughout the world with similar objectives; and</w:t>
      </w:r>
    </w:p>
    <w:p w14:paraId="690B1AA7" w14:textId="4F2C12B3" w:rsidR="0021690F" w:rsidRPr="00FB756B" w:rsidRDefault="0021690F">
      <w:pPr>
        <w:pStyle w:val="ListParagraph"/>
        <w:numPr>
          <w:ilvl w:val="0"/>
          <w:numId w:val="11"/>
        </w:numPr>
        <w:tabs>
          <w:tab w:val="left" w:pos="599"/>
          <w:tab w:val="left" w:pos="2017"/>
        </w:tabs>
        <w:spacing w:after="240"/>
        <w:ind w:left="1418" w:hanging="425"/>
        <w:rPr>
          <w:rFonts w:cstheme="minorHAnsi"/>
          <w:sz w:val="24"/>
          <w:szCs w:val="24"/>
        </w:rPr>
      </w:pPr>
      <w:r w:rsidRPr="00FB756B">
        <w:rPr>
          <w:rFonts w:cstheme="minorHAnsi"/>
          <w:sz w:val="24"/>
          <w:szCs w:val="24"/>
        </w:rPr>
        <w:t>Using any income, benefit, or advantage of the Society to advance the charitable purposes of the Society.</w:t>
      </w:r>
    </w:p>
    <w:p w14:paraId="7BEFC0BB" w14:textId="77777777" w:rsidR="004920FA" w:rsidRPr="0042009C" w:rsidRDefault="004920FA" w:rsidP="004920FA">
      <w:pPr>
        <w:pStyle w:val="ListParagraph"/>
        <w:tabs>
          <w:tab w:val="left" w:pos="599"/>
          <w:tab w:val="left" w:pos="2017"/>
        </w:tabs>
        <w:spacing w:after="0" w:line="360" w:lineRule="auto"/>
        <w:ind w:left="1418"/>
        <w:rPr>
          <w:rFonts w:cstheme="minorHAnsi"/>
        </w:rPr>
      </w:pPr>
    </w:p>
    <w:p w14:paraId="576E0219" w14:textId="77777777" w:rsidR="00EB1092" w:rsidRPr="00FB756B" w:rsidRDefault="00EB1092">
      <w:pPr>
        <w:pStyle w:val="Style5"/>
        <w:numPr>
          <w:ilvl w:val="1"/>
          <w:numId w:val="19"/>
        </w:numPr>
        <w:pBdr>
          <w:bottom w:val="single" w:sz="8" w:space="1" w:color="auto"/>
        </w:pBdr>
        <w:tabs>
          <w:tab w:val="left" w:pos="1418"/>
        </w:tabs>
        <w:spacing w:before="0" w:beforeAutospacing="0" w:after="0" w:afterAutospacing="0" w:line="360" w:lineRule="auto"/>
        <w:ind w:left="709" w:hanging="709"/>
        <w:contextualSpacing w:val="0"/>
        <w:rPr>
          <w:rFonts w:asciiTheme="minorHAnsi" w:eastAsiaTheme="majorEastAsia" w:hAnsiTheme="minorHAnsi" w:cstheme="minorHAnsi"/>
          <w:b/>
          <w:bCs/>
          <w:sz w:val="24"/>
          <w:szCs w:val="24"/>
        </w:rPr>
      </w:pPr>
      <w:r w:rsidRPr="00FB756B">
        <w:rPr>
          <w:rFonts w:asciiTheme="minorHAnsi" w:eastAsiaTheme="majorEastAsia" w:hAnsiTheme="minorHAnsi" w:cstheme="minorHAnsi"/>
          <w:b/>
          <w:bCs/>
          <w:sz w:val="24"/>
          <w:szCs w:val="24"/>
        </w:rPr>
        <w:t xml:space="preserve">TIKANGA </w:t>
      </w:r>
    </w:p>
    <w:p w14:paraId="2195AA8C" w14:textId="05BC8864" w:rsidR="004920FA" w:rsidRPr="00FB756B" w:rsidRDefault="004920FA" w:rsidP="00FB756B">
      <w:pPr>
        <w:pStyle w:val="Style5"/>
        <w:numPr>
          <w:ilvl w:val="0"/>
          <w:numId w:val="0"/>
        </w:numPr>
        <w:spacing w:before="0" w:beforeAutospacing="0" w:after="0" w:afterAutospacing="0" w:line="276" w:lineRule="auto"/>
        <w:ind w:left="709"/>
        <w:contextualSpacing w:val="0"/>
        <w:rPr>
          <w:rFonts w:asciiTheme="minorHAnsi" w:hAnsiTheme="minorHAnsi" w:cstheme="minorHAnsi"/>
          <w:sz w:val="24"/>
          <w:szCs w:val="24"/>
        </w:rPr>
      </w:pPr>
    </w:p>
    <w:p w14:paraId="32535FF6" w14:textId="37C1D1AD" w:rsidR="00EB1092" w:rsidRPr="00FB756B" w:rsidRDefault="00EB1092" w:rsidP="00FB756B">
      <w:pPr>
        <w:pStyle w:val="Style5"/>
        <w:numPr>
          <w:ilvl w:val="0"/>
          <w:numId w:val="0"/>
        </w:numPr>
        <w:spacing w:before="0" w:beforeAutospacing="0" w:after="240" w:afterAutospacing="0" w:line="276" w:lineRule="auto"/>
        <w:ind w:left="709"/>
        <w:rPr>
          <w:rFonts w:asciiTheme="minorHAnsi" w:hAnsiTheme="minorHAnsi" w:cstheme="minorHAnsi"/>
          <w:sz w:val="24"/>
          <w:szCs w:val="24"/>
        </w:rPr>
      </w:pPr>
      <w:r w:rsidRPr="00FB756B">
        <w:rPr>
          <w:rFonts w:asciiTheme="minorHAnsi" w:hAnsiTheme="minorHAnsi" w:cstheme="minorHAnsi"/>
          <w:sz w:val="24"/>
          <w:szCs w:val="24"/>
        </w:rPr>
        <w:t>The tikanga or culture of the Society is as follows:</w:t>
      </w:r>
    </w:p>
    <w:p w14:paraId="439522E7" w14:textId="77777777" w:rsidR="00EB1092" w:rsidRPr="00FB756B" w:rsidRDefault="00EB1092">
      <w:pPr>
        <w:pStyle w:val="ListParagraph"/>
        <w:numPr>
          <w:ilvl w:val="2"/>
          <w:numId w:val="12"/>
        </w:numPr>
        <w:tabs>
          <w:tab w:val="left" w:pos="1701"/>
          <w:tab w:val="left" w:pos="2127"/>
        </w:tabs>
        <w:spacing w:after="120"/>
        <w:ind w:left="1417" w:hanging="425"/>
        <w:contextualSpacing w:val="0"/>
        <w:rPr>
          <w:rFonts w:cstheme="minorHAnsi"/>
          <w:sz w:val="24"/>
          <w:szCs w:val="24"/>
        </w:rPr>
      </w:pPr>
      <w:r w:rsidRPr="00FB756B">
        <w:rPr>
          <w:rFonts w:cstheme="minorHAnsi"/>
          <w:sz w:val="24"/>
          <w:szCs w:val="24"/>
        </w:rPr>
        <w:t xml:space="preserve">In all its work and operations, the Society will be </w:t>
      </w:r>
      <w:proofErr w:type="spellStart"/>
      <w:r w:rsidRPr="00FB756B">
        <w:rPr>
          <w:rFonts w:cstheme="minorHAnsi"/>
          <w:sz w:val="24"/>
          <w:szCs w:val="24"/>
        </w:rPr>
        <w:t>cognisant</w:t>
      </w:r>
      <w:proofErr w:type="spellEnd"/>
      <w:r w:rsidRPr="00FB756B">
        <w:rPr>
          <w:rFonts w:cstheme="minorHAnsi"/>
          <w:sz w:val="24"/>
          <w:szCs w:val="24"/>
        </w:rPr>
        <w:t xml:space="preserve"> of Te </w:t>
      </w:r>
      <w:proofErr w:type="spellStart"/>
      <w:r w:rsidRPr="00FB756B">
        <w:rPr>
          <w:rFonts w:cstheme="minorHAnsi"/>
          <w:sz w:val="24"/>
          <w:szCs w:val="24"/>
        </w:rPr>
        <w:t>Tiriti</w:t>
      </w:r>
      <w:proofErr w:type="spellEnd"/>
      <w:r w:rsidRPr="00FB756B">
        <w:rPr>
          <w:rFonts w:cstheme="minorHAnsi"/>
          <w:sz w:val="24"/>
          <w:szCs w:val="24"/>
        </w:rPr>
        <w:t xml:space="preserve"> o </w:t>
      </w:r>
      <w:proofErr w:type="gramStart"/>
      <w:r w:rsidRPr="00FB756B">
        <w:rPr>
          <w:rFonts w:cstheme="minorHAnsi"/>
          <w:sz w:val="24"/>
          <w:szCs w:val="24"/>
        </w:rPr>
        <w:t>Waitangi;</w:t>
      </w:r>
      <w:proofErr w:type="gramEnd"/>
    </w:p>
    <w:p w14:paraId="4B68DD25" w14:textId="77777777" w:rsidR="00EB1092" w:rsidRPr="00FB756B" w:rsidRDefault="00EB1092">
      <w:pPr>
        <w:pStyle w:val="ListParagraph"/>
        <w:numPr>
          <w:ilvl w:val="2"/>
          <w:numId w:val="12"/>
        </w:numPr>
        <w:tabs>
          <w:tab w:val="left" w:pos="1701"/>
          <w:tab w:val="left" w:pos="2127"/>
        </w:tabs>
        <w:spacing w:after="120"/>
        <w:ind w:left="1417" w:hanging="425"/>
        <w:contextualSpacing w:val="0"/>
        <w:rPr>
          <w:rFonts w:cstheme="minorHAnsi"/>
          <w:sz w:val="24"/>
          <w:szCs w:val="24"/>
        </w:rPr>
      </w:pPr>
      <w:r w:rsidRPr="00FB756B">
        <w:rPr>
          <w:rFonts w:cstheme="minorHAnsi"/>
          <w:sz w:val="24"/>
          <w:szCs w:val="24"/>
        </w:rPr>
        <w:t xml:space="preserve">The Society will seek to uphold principles of Integrity within its own </w:t>
      </w:r>
      <w:proofErr w:type="gramStart"/>
      <w:r w:rsidRPr="00FB756B">
        <w:rPr>
          <w:rFonts w:cstheme="minorHAnsi"/>
          <w:sz w:val="24"/>
          <w:szCs w:val="24"/>
        </w:rPr>
        <w:t>operations;</w:t>
      </w:r>
      <w:proofErr w:type="gramEnd"/>
    </w:p>
    <w:p w14:paraId="10F8BD7E" w14:textId="77777777" w:rsidR="00EB1092" w:rsidRPr="00FB756B" w:rsidRDefault="00EB1092">
      <w:pPr>
        <w:pStyle w:val="ListParagraph"/>
        <w:numPr>
          <w:ilvl w:val="2"/>
          <w:numId w:val="12"/>
        </w:numPr>
        <w:tabs>
          <w:tab w:val="left" w:pos="1701"/>
          <w:tab w:val="left" w:pos="2127"/>
        </w:tabs>
        <w:spacing w:after="120"/>
        <w:ind w:left="1417" w:hanging="425"/>
        <w:contextualSpacing w:val="0"/>
        <w:rPr>
          <w:rFonts w:cstheme="minorHAnsi"/>
          <w:sz w:val="24"/>
          <w:szCs w:val="24"/>
        </w:rPr>
      </w:pPr>
      <w:proofErr w:type="gramStart"/>
      <w:r w:rsidRPr="00FB756B">
        <w:rPr>
          <w:rFonts w:cstheme="minorHAnsi"/>
          <w:sz w:val="24"/>
          <w:szCs w:val="24"/>
        </w:rPr>
        <w:t>The Society</w:t>
      </w:r>
      <w:proofErr w:type="gramEnd"/>
      <w:r w:rsidRPr="00FB756B">
        <w:rPr>
          <w:rFonts w:cstheme="minorHAnsi"/>
          <w:sz w:val="24"/>
          <w:szCs w:val="24"/>
        </w:rPr>
        <w:t xml:space="preserve"> is politically </w:t>
      </w:r>
      <w:proofErr w:type="gramStart"/>
      <w:r w:rsidRPr="00FB756B">
        <w:rPr>
          <w:rFonts w:cstheme="minorHAnsi"/>
          <w:sz w:val="24"/>
          <w:szCs w:val="24"/>
        </w:rPr>
        <w:t>non-partisan;</w:t>
      </w:r>
      <w:proofErr w:type="gramEnd"/>
    </w:p>
    <w:p w14:paraId="445906A7" w14:textId="7FD98622" w:rsidR="00FB756B" w:rsidRDefault="00EB1092">
      <w:pPr>
        <w:pStyle w:val="ListParagraph"/>
        <w:numPr>
          <w:ilvl w:val="2"/>
          <w:numId w:val="12"/>
        </w:numPr>
        <w:tabs>
          <w:tab w:val="left" w:pos="1701"/>
          <w:tab w:val="left" w:pos="2127"/>
        </w:tabs>
        <w:spacing w:after="120"/>
        <w:ind w:left="1417" w:hanging="425"/>
        <w:contextualSpacing w:val="0"/>
        <w:rPr>
          <w:rFonts w:cstheme="minorHAnsi"/>
          <w:sz w:val="24"/>
          <w:szCs w:val="24"/>
        </w:rPr>
      </w:pPr>
      <w:proofErr w:type="gramStart"/>
      <w:r w:rsidRPr="00FB756B">
        <w:rPr>
          <w:rFonts w:cstheme="minorHAnsi"/>
          <w:sz w:val="24"/>
          <w:szCs w:val="24"/>
        </w:rPr>
        <w:t>The Society</w:t>
      </w:r>
      <w:proofErr w:type="gramEnd"/>
      <w:r w:rsidRPr="00FB756B">
        <w:rPr>
          <w:rFonts w:cstheme="minorHAnsi"/>
          <w:sz w:val="24"/>
          <w:szCs w:val="24"/>
        </w:rPr>
        <w:t xml:space="preserve"> will not be involved in investigating individual cases;</w:t>
      </w:r>
      <w:r w:rsidR="00901935">
        <w:rPr>
          <w:rFonts w:cstheme="minorHAnsi"/>
          <w:sz w:val="24"/>
          <w:szCs w:val="24"/>
        </w:rPr>
        <w:t xml:space="preserve"> and</w:t>
      </w:r>
    </w:p>
    <w:p w14:paraId="00661B85" w14:textId="0D817B47" w:rsidR="00EB1092" w:rsidRDefault="00EB1092">
      <w:pPr>
        <w:pStyle w:val="ListParagraph"/>
        <w:numPr>
          <w:ilvl w:val="2"/>
          <w:numId w:val="12"/>
        </w:numPr>
        <w:tabs>
          <w:tab w:val="left" w:pos="1701"/>
          <w:tab w:val="left" w:pos="2127"/>
        </w:tabs>
        <w:spacing w:after="120"/>
        <w:ind w:left="1417" w:hanging="425"/>
        <w:contextualSpacing w:val="0"/>
        <w:rPr>
          <w:rFonts w:cstheme="minorHAnsi"/>
          <w:sz w:val="24"/>
          <w:szCs w:val="24"/>
        </w:rPr>
      </w:pPr>
      <w:r w:rsidRPr="00FB756B">
        <w:rPr>
          <w:rFonts w:cstheme="minorHAnsi"/>
          <w:sz w:val="24"/>
          <w:szCs w:val="24"/>
        </w:rPr>
        <w:t>These Rules shall be interpreted having regard to that tikanga or culture.</w:t>
      </w:r>
    </w:p>
    <w:p w14:paraId="29B64577" w14:textId="77777777" w:rsidR="00FB756B" w:rsidRPr="00FB756B" w:rsidRDefault="00FB756B" w:rsidP="00FB756B">
      <w:pPr>
        <w:pStyle w:val="ListParagraph"/>
        <w:tabs>
          <w:tab w:val="left" w:pos="1701"/>
          <w:tab w:val="left" w:pos="2127"/>
        </w:tabs>
        <w:spacing w:after="240"/>
        <w:ind w:left="1417"/>
        <w:rPr>
          <w:rFonts w:cstheme="minorHAnsi"/>
          <w:sz w:val="24"/>
          <w:szCs w:val="24"/>
        </w:rPr>
      </w:pPr>
    </w:p>
    <w:p w14:paraId="2C97D510" w14:textId="77777777" w:rsidR="00EB1092" w:rsidRPr="00FB756B" w:rsidRDefault="00EB1092">
      <w:pPr>
        <w:pStyle w:val="ListParagraph"/>
        <w:numPr>
          <w:ilvl w:val="0"/>
          <w:numId w:val="19"/>
        </w:numPr>
        <w:pBdr>
          <w:bottom w:val="single" w:sz="4" w:space="1" w:color="auto"/>
        </w:pBdr>
        <w:spacing w:before="120" w:line="360" w:lineRule="auto"/>
        <w:ind w:left="709" w:hanging="709"/>
        <w:contextualSpacing w:val="0"/>
        <w:rPr>
          <w:rFonts w:eastAsiaTheme="majorEastAsia" w:cstheme="minorHAnsi"/>
          <w:b/>
          <w:bCs/>
          <w:sz w:val="24"/>
          <w:szCs w:val="24"/>
        </w:rPr>
      </w:pPr>
      <w:r w:rsidRPr="00FB756B">
        <w:rPr>
          <w:rFonts w:eastAsiaTheme="majorEastAsia" w:cstheme="minorHAnsi"/>
          <w:b/>
          <w:bCs/>
          <w:sz w:val="24"/>
          <w:szCs w:val="24"/>
        </w:rPr>
        <w:t>ACT AND REGULATIONS</w:t>
      </w:r>
    </w:p>
    <w:p w14:paraId="57D5A3F2" w14:textId="77777777" w:rsidR="00EB1092" w:rsidRPr="00FB756B" w:rsidRDefault="00EB1092" w:rsidP="00233CC3">
      <w:pPr>
        <w:tabs>
          <w:tab w:val="left" w:pos="851"/>
        </w:tabs>
        <w:spacing w:before="120" w:after="240" w:line="360" w:lineRule="auto"/>
        <w:ind w:left="709" w:hanging="709"/>
        <w:rPr>
          <w:rFonts w:cstheme="minorHAnsi"/>
          <w:sz w:val="24"/>
          <w:szCs w:val="24"/>
        </w:rPr>
      </w:pPr>
      <w:r w:rsidRPr="00FB756B">
        <w:rPr>
          <w:rFonts w:cstheme="minorHAnsi"/>
          <w:b/>
          <w:bCs/>
          <w:sz w:val="24"/>
          <w:szCs w:val="24"/>
        </w:rPr>
        <w:t>5.1</w:t>
      </w:r>
      <w:r w:rsidRPr="00FB756B">
        <w:rPr>
          <w:rFonts w:cstheme="minorHAnsi"/>
          <w:sz w:val="24"/>
          <w:szCs w:val="24"/>
        </w:rPr>
        <w:tab/>
        <w:t xml:space="preserve">Nothing in this Constitution </w:t>
      </w:r>
      <w:proofErr w:type="spellStart"/>
      <w:r w:rsidRPr="00FB756B">
        <w:rPr>
          <w:rFonts w:cstheme="minorHAnsi"/>
          <w:sz w:val="24"/>
          <w:szCs w:val="24"/>
        </w:rPr>
        <w:t>authorises</w:t>
      </w:r>
      <w:proofErr w:type="spellEnd"/>
      <w:r w:rsidRPr="00FB756B">
        <w:rPr>
          <w:rFonts w:cstheme="minorHAnsi"/>
          <w:sz w:val="24"/>
          <w:szCs w:val="24"/>
        </w:rPr>
        <w:t xml:space="preserve"> the Society to do anything which contravenes or is inconsistent with the Act, any regulations made under the Act, or any other legislation. Similarly, this constitution has been developed having regard to complying with the accreditation requirements of Transparency International.</w:t>
      </w:r>
    </w:p>
    <w:p w14:paraId="39FF72A6" w14:textId="77777777" w:rsidR="00EB1092" w:rsidRPr="00FB756B" w:rsidRDefault="00EB1092" w:rsidP="00233CC3">
      <w:pPr>
        <w:pBdr>
          <w:bottom w:val="single" w:sz="4" w:space="1" w:color="auto"/>
        </w:pBdr>
        <w:spacing w:line="360" w:lineRule="auto"/>
        <w:ind w:left="709" w:hanging="677"/>
        <w:rPr>
          <w:rFonts w:eastAsiaTheme="majorEastAsia" w:cstheme="minorHAnsi"/>
          <w:b/>
          <w:bCs/>
          <w:sz w:val="24"/>
          <w:szCs w:val="24"/>
        </w:rPr>
      </w:pPr>
      <w:r w:rsidRPr="00FB756B">
        <w:rPr>
          <w:rFonts w:eastAsiaTheme="majorEastAsia" w:cstheme="minorHAnsi"/>
          <w:b/>
          <w:bCs/>
          <w:sz w:val="24"/>
          <w:szCs w:val="24"/>
        </w:rPr>
        <w:t>6.</w:t>
      </w:r>
      <w:r w:rsidRPr="00FB756B">
        <w:rPr>
          <w:rFonts w:eastAsiaTheme="majorEastAsia" w:cstheme="minorHAnsi"/>
          <w:b/>
          <w:bCs/>
          <w:sz w:val="24"/>
          <w:szCs w:val="24"/>
        </w:rPr>
        <w:tab/>
        <w:t xml:space="preserve">CAPACITY AND POWERS </w:t>
      </w:r>
    </w:p>
    <w:p w14:paraId="248D32DA" w14:textId="686C8B8E" w:rsidR="00EB1092" w:rsidRPr="00FB756B" w:rsidRDefault="00EB1092" w:rsidP="00233CC3">
      <w:pPr>
        <w:tabs>
          <w:tab w:val="left" w:pos="993"/>
        </w:tabs>
        <w:ind w:left="709" w:hanging="677"/>
        <w:rPr>
          <w:rFonts w:cstheme="minorHAnsi"/>
          <w:sz w:val="24"/>
          <w:szCs w:val="24"/>
        </w:rPr>
      </w:pPr>
      <w:r w:rsidRPr="00FB756B">
        <w:rPr>
          <w:rFonts w:cstheme="minorHAnsi"/>
          <w:b/>
          <w:bCs/>
          <w:sz w:val="24"/>
          <w:szCs w:val="24"/>
        </w:rPr>
        <w:t>6.1</w:t>
      </w:r>
      <w:r w:rsidRPr="00FB756B">
        <w:rPr>
          <w:rFonts w:cstheme="minorHAnsi"/>
          <w:sz w:val="24"/>
          <w:szCs w:val="24"/>
        </w:rPr>
        <w:tab/>
        <w:t xml:space="preserve">The Society has, both within and outside New Zealand, full capacity, rights, powers and privileges to carry on or undertake any activity, do any act, or </w:t>
      </w:r>
      <w:proofErr w:type="gramStart"/>
      <w:r w:rsidRPr="00FB756B">
        <w:rPr>
          <w:rFonts w:cstheme="minorHAnsi"/>
          <w:sz w:val="24"/>
          <w:szCs w:val="24"/>
        </w:rPr>
        <w:t>enter into</w:t>
      </w:r>
      <w:proofErr w:type="gramEnd"/>
      <w:r w:rsidRPr="00FB756B">
        <w:rPr>
          <w:rFonts w:cstheme="minorHAnsi"/>
          <w:sz w:val="24"/>
          <w:szCs w:val="24"/>
        </w:rPr>
        <w:t xml:space="preserve"> any transaction, subject to this Constitution, the Act, any other legislation, and the general law</w:t>
      </w:r>
    </w:p>
    <w:p w14:paraId="5D5AFA98" w14:textId="7E0B409A" w:rsidR="00EB1092" w:rsidRPr="00FB756B" w:rsidRDefault="00EB1092" w:rsidP="00EB1092">
      <w:pPr>
        <w:pBdr>
          <w:bottom w:val="single" w:sz="6" w:space="1" w:color="auto"/>
        </w:pBdr>
        <w:rPr>
          <w:rFonts w:cstheme="minorHAnsi"/>
          <w:sz w:val="24"/>
          <w:szCs w:val="24"/>
        </w:rPr>
      </w:pPr>
      <w:r w:rsidRPr="00FB756B">
        <w:rPr>
          <w:rFonts w:eastAsiaTheme="majorEastAsia" w:cstheme="minorHAnsi"/>
          <w:b/>
          <w:bCs/>
          <w:sz w:val="24"/>
          <w:szCs w:val="24"/>
        </w:rPr>
        <w:lastRenderedPageBreak/>
        <w:t>7.</w:t>
      </w:r>
      <w:r w:rsidRPr="00FB756B">
        <w:rPr>
          <w:rFonts w:eastAsiaTheme="majorEastAsia" w:cstheme="minorHAnsi"/>
          <w:b/>
          <w:bCs/>
          <w:sz w:val="24"/>
          <w:szCs w:val="24"/>
        </w:rPr>
        <w:tab/>
        <w:t>PATRON</w:t>
      </w:r>
    </w:p>
    <w:p w14:paraId="408D399A" w14:textId="532EAB7A" w:rsidR="00EB1092" w:rsidRPr="00FB756B" w:rsidRDefault="00EB1092" w:rsidP="00233CC3">
      <w:pPr>
        <w:ind w:left="720" w:hanging="720"/>
        <w:rPr>
          <w:rFonts w:cstheme="minorHAnsi"/>
          <w:sz w:val="24"/>
          <w:szCs w:val="24"/>
        </w:rPr>
      </w:pPr>
      <w:r w:rsidRPr="00FB756B">
        <w:rPr>
          <w:rFonts w:cstheme="minorHAnsi"/>
          <w:b/>
          <w:bCs/>
          <w:sz w:val="24"/>
          <w:szCs w:val="24"/>
        </w:rPr>
        <w:t>7.1</w:t>
      </w:r>
      <w:r w:rsidRPr="00FB756B">
        <w:rPr>
          <w:rFonts w:cstheme="minorHAnsi"/>
          <w:sz w:val="24"/>
          <w:szCs w:val="24"/>
        </w:rPr>
        <w:tab/>
        <w:t xml:space="preserve">The Board may appoint one or more Patrons for one or more terms of three years. The role of Patron </w:t>
      </w:r>
      <w:proofErr w:type="gramStart"/>
      <w:r w:rsidRPr="00FB756B">
        <w:rPr>
          <w:rFonts w:cstheme="minorHAnsi"/>
          <w:sz w:val="24"/>
          <w:szCs w:val="24"/>
        </w:rPr>
        <w:t>is as</w:t>
      </w:r>
      <w:proofErr w:type="gramEnd"/>
      <w:r w:rsidRPr="00FB756B">
        <w:rPr>
          <w:rFonts w:cstheme="minorHAnsi"/>
          <w:sz w:val="24"/>
          <w:szCs w:val="24"/>
        </w:rPr>
        <w:t xml:space="preserve"> determined by the Board. If required by the Board, a patron must be or become a </w:t>
      </w:r>
      <w:proofErr w:type="gramStart"/>
      <w:r w:rsidRPr="00FB756B">
        <w:rPr>
          <w:rFonts w:cstheme="minorHAnsi"/>
          <w:sz w:val="24"/>
          <w:szCs w:val="24"/>
        </w:rPr>
        <w:t>Member</w:t>
      </w:r>
      <w:proofErr w:type="gramEnd"/>
      <w:r w:rsidRPr="00FB756B">
        <w:rPr>
          <w:rFonts w:cstheme="minorHAnsi"/>
          <w:sz w:val="24"/>
          <w:szCs w:val="24"/>
        </w:rPr>
        <w:t xml:space="preserve"> as a prerequisite </w:t>
      </w:r>
      <w:proofErr w:type="gramStart"/>
      <w:r w:rsidRPr="00FB756B">
        <w:rPr>
          <w:rFonts w:cstheme="minorHAnsi"/>
          <w:sz w:val="24"/>
          <w:szCs w:val="24"/>
        </w:rPr>
        <w:t>to</w:t>
      </w:r>
      <w:proofErr w:type="gramEnd"/>
      <w:r w:rsidRPr="00FB756B">
        <w:rPr>
          <w:rFonts w:cstheme="minorHAnsi"/>
          <w:sz w:val="24"/>
          <w:szCs w:val="24"/>
        </w:rPr>
        <w:t xml:space="preserve"> the appointment taking effect.</w:t>
      </w:r>
    </w:p>
    <w:p w14:paraId="73ECA593" w14:textId="16AAE154" w:rsidR="00233CC3" w:rsidRDefault="00233CC3" w:rsidP="00233CC3">
      <w:pPr>
        <w:jc w:val="center"/>
        <w:rPr>
          <w:b/>
          <w:bCs/>
        </w:rPr>
      </w:pPr>
      <w:r>
        <w:rPr>
          <w:b/>
          <w:bCs/>
        </w:rPr>
        <w:br w:type="page"/>
      </w:r>
      <w:r w:rsidRPr="0042009C">
        <w:rPr>
          <w:rFonts w:cstheme="minorHAnsi"/>
          <w:sz w:val="32"/>
          <w:szCs w:val="32"/>
        </w:rPr>
        <w:lastRenderedPageBreak/>
        <w:t>PART</w:t>
      </w:r>
      <w:r>
        <w:rPr>
          <w:rFonts w:cstheme="minorHAnsi"/>
          <w:sz w:val="32"/>
          <w:szCs w:val="32"/>
        </w:rPr>
        <w:t xml:space="preserve"> II</w:t>
      </w:r>
      <w:r w:rsidRPr="0042009C">
        <w:rPr>
          <w:rFonts w:cstheme="minorHAnsi"/>
          <w:sz w:val="32"/>
          <w:szCs w:val="32"/>
        </w:rPr>
        <w:t xml:space="preserve">: </w:t>
      </w:r>
      <w:r>
        <w:rPr>
          <w:rFonts w:cstheme="minorHAnsi"/>
          <w:sz w:val="32"/>
          <w:szCs w:val="32"/>
        </w:rPr>
        <w:t>MEMBERS</w:t>
      </w:r>
      <w:r w:rsidR="00F17FE8">
        <w:rPr>
          <w:rFonts w:cstheme="minorHAnsi"/>
          <w:sz w:val="32"/>
          <w:szCs w:val="32"/>
        </w:rPr>
        <w:t>HIP</w:t>
      </w:r>
    </w:p>
    <w:p w14:paraId="178F7444" w14:textId="1F6FDABA" w:rsidR="00233CC3" w:rsidRDefault="00233CC3">
      <w:pPr>
        <w:pStyle w:val="Style5"/>
        <w:numPr>
          <w:ilvl w:val="0"/>
          <w:numId w:val="20"/>
        </w:numPr>
        <w:pBdr>
          <w:bottom w:val="single" w:sz="6" w:space="1" w:color="auto"/>
        </w:pBdr>
        <w:tabs>
          <w:tab w:val="left" w:pos="1418"/>
        </w:tabs>
        <w:spacing w:before="0" w:beforeAutospacing="0" w:after="200" w:afterAutospacing="0" w:line="276" w:lineRule="auto"/>
        <w:ind w:left="709" w:hanging="709"/>
        <w:contextualSpacing w:val="0"/>
        <w:jc w:val="both"/>
        <w:rPr>
          <w:rFonts w:asciiTheme="minorHAnsi" w:eastAsiaTheme="majorEastAsia" w:hAnsiTheme="minorHAnsi" w:cstheme="minorHAnsi"/>
          <w:b/>
          <w:bCs/>
          <w:sz w:val="24"/>
          <w:szCs w:val="24"/>
        </w:rPr>
      </w:pPr>
      <w:r w:rsidRPr="00480FB8">
        <w:rPr>
          <w:rFonts w:asciiTheme="minorHAnsi" w:eastAsiaTheme="majorEastAsia" w:hAnsiTheme="minorHAnsi" w:cstheme="minorHAnsi"/>
          <w:b/>
          <w:bCs/>
          <w:sz w:val="24"/>
          <w:szCs w:val="24"/>
        </w:rPr>
        <w:t>MINIMUM NUMBER &amp; CONSENT</w:t>
      </w:r>
    </w:p>
    <w:p w14:paraId="756C222D" w14:textId="2E5A1237" w:rsidR="00233CC3" w:rsidRDefault="00233CC3">
      <w:pPr>
        <w:pStyle w:val="ListParagraph"/>
        <w:numPr>
          <w:ilvl w:val="1"/>
          <w:numId w:val="20"/>
        </w:numPr>
        <w:tabs>
          <w:tab w:val="left" w:pos="851"/>
        </w:tabs>
        <w:spacing w:after="240"/>
        <w:ind w:left="709" w:hanging="709"/>
        <w:contextualSpacing w:val="0"/>
        <w:rPr>
          <w:rFonts w:cstheme="minorHAnsi"/>
        </w:rPr>
      </w:pPr>
      <w:r w:rsidRPr="00233CC3">
        <w:rPr>
          <w:rFonts w:cstheme="minorHAnsi"/>
        </w:rPr>
        <w:t>The Society shall maintain the minimum number of Members required by the Act.</w:t>
      </w:r>
    </w:p>
    <w:p w14:paraId="50681182" w14:textId="6FD16BF3" w:rsidR="00233CC3" w:rsidRDefault="00233CC3">
      <w:pPr>
        <w:pStyle w:val="ListParagraph"/>
        <w:numPr>
          <w:ilvl w:val="1"/>
          <w:numId w:val="20"/>
        </w:numPr>
        <w:tabs>
          <w:tab w:val="left" w:pos="1843"/>
        </w:tabs>
        <w:spacing w:after="240"/>
        <w:ind w:left="709" w:hanging="709"/>
        <w:contextualSpacing w:val="0"/>
        <w:rPr>
          <w:rFonts w:cstheme="minorHAnsi"/>
        </w:rPr>
      </w:pPr>
      <w:r w:rsidRPr="00233CC3">
        <w:rPr>
          <w:rFonts w:cstheme="minorHAnsi"/>
        </w:rPr>
        <w:t xml:space="preserve">Every applicant for membership must consent in writing to becoming a </w:t>
      </w:r>
      <w:proofErr w:type="gramStart"/>
      <w:r w:rsidRPr="00233CC3">
        <w:rPr>
          <w:rFonts w:cstheme="minorHAnsi"/>
        </w:rPr>
        <w:t>Member</w:t>
      </w:r>
      <w:proofErr w:type="gramEnd"/>
      <w:r w:rsidRPr="00233CC3">
        <w:rPr>
          <w:rFonts w:cstheme="minorHAnsi"/>
        </w:rPr>
        <w:t>.</w:t>
      </w:r>
    </w:p>
    <w:p w14:paraId="43747720" w14:textId="34784AA1" w:rsidR="00233CC3" w:rsidRPr="00480FB8" w:rsidRDefault="008E638C">
      <w:pPr>
        <w:pStyle w:val="Style5"/>
        <w:numPr>
          <w:ilvl w:val="0"/>
          <w:numId w:val="20"/>
        </w:numPr>
        <w:pBdr>
          <w:bottom w:val="single" w:sz="6" w:space="1" w:color="auto"/>
        </w:pBdr>
        <w:spacing w:before="240" w:beforeAutospacing="0" w:after="200" w:afterAutospacing="0" w:line="276" w:lineRule="auto"/>
        <w:ind w:left="709" w:hanging="709"/>
        <w:contextualSpacing w:val="0"/>
        <w:rPr>
          <w:rFonts w:asciiTheme="minorHAnsi" w:eastAsiaTheme="majorEastAsia" w:hAnsiTheme="minorHAnsi" w:cstheme="minorHAnsi"/>
          <w:b/>
          <w:bCs/>
          <w:sz w:val="24"/>
          <w:szCs w:val="24"/>
        </w:rPr>
      </w:pPr>
      <w:r w:rsidRPr="00480FB8">
        <w:rPr>
          <w:rFonts w:asciiTheme="minorHAnsi" w:eastAsiaTheme="majorEastAsia" w:hAnsiTheme="minorHAnsi" w:cstheme="minorHAnsi"/>
          <w:b/>
          <w:bCs/>
          <w:sz w:val="24"/>
          <w:szCs w:val="24"/>
        </w:rPr>
        <w:t>TYPES OF MEMBERS</w:t>
      </w:r>
    </w:p>
    <w:p w14:paraId="660AEABA" w14:textId="27D23056" w:rsidR="00233CC3" w:rsidRPr="00FB756B" w:rsidRDefault="00233CC3" w:rsidP="00FB756B">
      <w:pPr>
        <w:tabs>
          <w:tab w:val="left" w:pos="1024"/>
        </w:tabs>
        <w:spacing w:after="240"/>
        <w:ind w:left="709" w:hanging="709"/>
        <w:rPr>
          <w:rFonts w:cstheme="minorHAnsi"/>
          <w:sz w:val="24"/>
          <w:szCs w:val="24"/>
        </w:rPr>
      </w:pPr>
      <w:r w:rsidRPr="00FB756B">
        <w:rPr>
          <w:rFonts w:cstheme="minorHAnsi"/>
          <w:b/>
          <w:bCs/>
          <w:sz w:val="24"/>
          <w:szCs w:val="24"/>
        </w:rPr>
        <w:t>9.1</w:t>
      </w:r>
      <w:r w:rsidRPr="00FB756B">
        <w:rPr>
          <w:rFonts w:cstheme="minorHAnsi"/>
          <w:sz w:val="24"/>
          <w:szCs w:val="24"/>
        </w:rPr>
        <w:tab/>
        <w:t>The classes of membership and the method by which Members are admitted to different classes of membership are as follows:</w:t>
      </w:r>
    </w:p>
    <w:p w14:paraId="4BDBD52F" w14:textId="77777777" w:rsidR="00233CC3" w:rsidRPr="00FB756B" w:rsidRDefault="00233CC3">
      <w:pPr>
        <w:pStyle w:val="Style5"/>
        <w:numPr>
          <w:ilvl w:val="1"/>
          <w:numId w:val="13"/>
        </w:numPr>
        <w:tabs>
          <w:tab w:val="left" w:pos="1701"/>
        </w:tabs>
        <w:spacing w:before="0" w:beforeAutospacing="0" w:after="240" w:afterAutospacing="0" w:line="276" w:lineRule="auto"/>
        <w:ind w:left="1418" w:hanging="425"/>
        <w:contextualSpacing w:val="0"/>
        <w:rPr>
          <w:rFonts w:asciiTheme="minorHAnsi" w:hAnsiTheme="minorHAnsi" w:cstheme="minorHAnsi"/>
          <w:sz w:val="24"/>
          <w:szCs w:val="24"/>
        </w:rPr>
      </w:pPr>
      <w:r w:rsidRPr="00FB756B">
        <w:rPr>
          <w:rFonts w:asciiTheme="minorHAnsi" w:hAnsiTheme="minorHAnsi" w:cstheme="minorHAnsi"/>
          <w:sz w:val="24"/>
          <w:szCs w:val="24"/>
        </w:rPr>
        <w:t>Member: A Member is an individual normally resident in New Zealand or body corporate admitted to membership under these Rules.</w:t>
      </w:r>
    </w:p>
    <w:p w14:paraId="4B8E5054" w14:textId="77777777" w:rsidR="00233CC3" w:rsidRPr="00FB756B" w:rsidRDefault="00233CC3">
      <w:pPr>
        <w:pStyle w:val="Style5"/>
        <w:numPr>
          <w:ilvl w:val="1"/>
          <w:numId w:val="13"/>
        </w:numPr>
        <w:tabs>
          <w:tab w:val="left" w:pos="1701"/>
        </w:tabs>
        <w:spacing w:before="0" w:beforeAutospacing="0" w:after="240" w:afterAutospacing="0" w:line="276" w:lineRule="auto"/>
        <w:ind w:left="1418" w:hanging="425"/>
        <w:contextualSpacing w:val="0"/>
        <w:rPr>
          <w:rFonts w:asciiTheme="minorHAnsi" w:hAnsiTheme="minorHAnsi" w:cstheme="minorHAnsi"/>
          <w:sz w:val="24"/>
          <w:szCs w:val="24"/>
        </w:rPr>
      </w:pPr>
      <w:r w:rsidRPr="00FB756B">
        <w:rPr>
          <w:rFonts w:asciiTheme="minorHAnsi" w:hAnsiTheme="minorHAnsi" w:cstheme="minorHAnsi"/>
          <w:sz w:val="24"/>
          <w:szCs w:val="24"/>
        </w:rPr>
        <w:t xml:space="preserve">Life Member: A Life Member is a person </w:t>
      </w:r>
      <w:proofErr w:type="spellStart"/>
      <w:r w:rsidRPr="00FB756B">
        <w:rPr>
          <w:rFonts w:asciiTheme="minorHAnsi" w:hAnsiTheme="minorHAnsi" w:cstheme="minorHAnsi"/>
          <w:sz w:val="24"/>
          <w:szCs w:val="24"/>
        </w:rPr>
        <w:t>honoured</w:t>
      </w:r>
      <w:proofErr w:type="spellEnd"/>
      <w:r w:rsidRPr="00FB756B">
        <w:rPr>
          <w:rFonts w:asciiTheme="minorHAnsi" w:hAnsiTheme="minorHAnsi" w:cstheme="minorHAnsi"/>
          <w:sz w:val="24"/>
          <w:szCs w:val="24"/>
        </w:rPr>
        <w:t xml:space="preserve"> for highly valued services to the Society elected as a Life Member by resolution of a General Meeting passed by a simple majority of those Members present and voting. A Life Member shall have all the rights and privileges of a Member and shall be subject to all the same duties as a Member except those of </w:t>
      </w:r>
      <w:proofErr w:type="gramStart"/>
      <w:r w:rsidRPr="00FB756B">
        <w:rPr>
          <w:rFonts w:asciiTheme="minorHAnsi" w:hAnsiTheme="minorHAnsi" w:cstheme="minorHAnsi"/>
          <w:sz w:val="24"/>
          <w:szCs w:val="24"/>
        </w:rPr>
        <w:t>paying</w:t>
      </w:r>
      <w:proofErr w:type="gramEnd"/>
      <w:r w:rsidRPr="00FB756B">
        <w:rPr>
          <w:rFonts w:asciiTheme="minorHAnsi" w:hAnsiTheme="minorHAnsi" w:cstheme="minorHAnsi"/>
          <w:sz w:val="24"/>
          <w:szCs w:val="24"/>
        </w:rPr>
        <w:t xml:space="preserve"> subscriptions.</w:t>
      </w:r>
    </w:p>
    <w:p w14:paraId="2DAC81B4" w14:textId="77777777" w:rsidR="00233CC3" w:rsidRPr="00FB756B" w:rsidRDefault="00233CC3">
      <w:pPr>
        <w:pStyle w:val="Style5"/>
        <w:numPr>
          <w:ilvl w:val="1"/>
          <w:numId w:val="13"/>
        </w:numPr>
        <w:tabs>
          <w:tab w:val="left" w:pos="1701"/>
        </w:tabs>
        <w:spacing w:before="0" w:beforeAutospacing="0" w:after="240" w:afterAutospacing="0" w:line="276" w:lineRule="auto"/>
        <w:ind w:left="1418" w:hanging="425"/>
        <w:contextualSpacing w:val="0"/>
        <w:rPr>
          <w:rFonts w:asciiTheme="minorHAnsi" w:hAnsiTheme="minorHAnsi" w:cstheme="minorHAnsi"/>
          <w:sz w:val="24"/>
          <w:szCs w:val="24"/>
        </w:rPr>
      </w:pPr>
      <w:r w:rsidRPr="00FB756B">
        <w:rPr>
          <w:rFonts w:asciiTheme="minorHAnsi" w:hAnsiTheme="minorHAnsi" w:cstheme="minorHAnsi"/>
          <w:sz w:val="24"/>
          <w:szCs w:val="24"/>
        </w:rPr>
        <w:t xml:space="preserve">Honorary Member: An Honorary Member is a person appointed by the Board to be </w:t>
      </w:r>
      <w:proofErr w:type="spellStart"/>
      <w:r w:rsidRPr="00FB756B">
        <w:rPr>
          <w:rFonts w:asciiTheme="minorHAnsi" w:hAnsiTheme="minorHAnsi" w:cstheme="minorHAnsi"/>
          <w:sz w:val="24"/>
          <w:szCs w:val="24"/>
        </w:rPr>
        <w:t>honoured</w:t>
      </w:r>
      <w:proofErr w:type="spellEnd"/>
      <w:r w:rsidRPr="00FB756B">
        <w:rPr>
          <w:rFonts w:asciiTheme="minorHAnsi" w:hAnsiTheme="minorHAnsi" w:cstheme="minorHAnsi"/>
          <w:sz w:val="24"/>
          <w:szCs w:val="24"/>
        </w:rPr>
        <w:t xml:space="preserve"> for services to the Society or in an associated field for a term defined by the Board.  An Honorary Member has no membership rights, privileges or duties.</w:t>
      </w:r>
    </w:p>
    <w:p w14:paraId="4DF8B267" w14:textId="77777777" w:rsidR="00233CC3" w:rsidRPr="00480FB8" w:rsidRDefault="00233CC3">
      <w:pPr>
        <w:pStyle w:val="Style5"/>
        <w:numPr>
          <w:ilvl w:val="1"/>
          <w:numId w:val="13"/>
        </w:numPr>
        <w:tabs>
          <w:tab w:val="left" w:pos="1701"/>
        </w:tabs>
        <w:spacing w:before="0" w:beforeAutospacing="0" w:after="240" w:afterAutospacing="0" w:line="276" w:lineRule="auto"/>
        <w:ind w:left="1418" w:hanging="425"/>
        <w:contextualSpacing w:val="0"/>
        <w:rPr>
          <w:rFonts w:asciiTheme="minorHAnsi" w:hAnsiTheme="minorHAnsi" w:cstheme="minorHAnsi"/>
        </w:rPr>
      </w:pPr>
      <w:r w:rsidRPr="00FB756B">
        <w:rPr>
          <w:rFonts w:asciiTheme="minorHAnsi" w:hAnsiTheme="minorHAnsi" w:cstheme="minorHAnsi"/>
          <w:sz w:val="24"/>
          <w:szCs w:val="24"/>
        </w:rPr>
        <w:t>Any other classes of Member as determined by two thirds majority of the Board</w:t>
      </w:r>
      <w:r w:rsidRPr="00480FB8">
        <w:rPr>
          <w:rFonts w:asciiTheme="minorHAnsi" w:hAnsiTheme="minorHAnsi" w:cstheme="minorHAnsi"/>
        </w:rPr>
        <w:t>.</w:t>
      </w:r>
    </w:p>
    <w:p w14:paraId="7313A4C8" w14:textId="218B9801" w:rsidR="008E638C" w:rsidRPr="00480FB8" w:rsidRDefault="008E638C">
      <w:pPr>
        <w:pStyle w:val="Style5"/>
        <w:numPr>
          <w:ilvl w:val="0"/>
          <w:numId w:val="20"/>
        </w:numPr>
        <w:pBdr>
          <w:bottom w:val="single" w:sz="8" w:space="1" w:color="auto"/>
        </w:pBdr>
        <w:spacing w:before="0" w:beforeAutospacing="0" w:after="200" w:afterAutospacing="0" w:line="276" w:lineRule="auto"/>
        <w:ind w:left="709" w:hanging="709"/>
        <w:rPr>
          <w:rFonts w:asciiTheme="minorHAnsi" w:eastAsiaTheme="majorEastAsia" w:hAnsiTheme="minorHAnsi" w:cstheme="minorHAnsi"/>
          <w:b/>
          <w:bCs/>
          <w:sz w:val="24"/>
          <w:szCs w:val="24"/>
        </w:rPr>
      </w:pPr>
      <w:r>
        <w:rPr>
          <w:rFonts w:asciiTheme="minorHAnsi" w:eastAsiaTheme="majorEastAsia" w:hAnsiTheme="minorHAnsi" w:cstheme="minorHAnsi"/>
          <w:b/>
          <w:bCs/>
          <w:sz w:val="24"/>
          <w:szCs w:val="24"/>
        </w:rPr>
        <w:t>BECOMING A MEMBER - PROCESS</w:t>
      </w:r>
    </w:p>
    <w:p w14:paraId="5B3D0F93" w14:textId="77777777" w:rsidR="008E638C" w:rsidRDefault="008E638C" w:rsidP="008E638C">
      <w:pPr>
        <w:pStyle w:val="Style5"/>
        <w:numPr>
          <w:ilvl w:val="0"/>
          <w:numId w:val="0"/>
        </w:numPr>
        <w:tabs>
          <w:tab w:val="left" w:pos="5954"/>
        </w:tabs>
        <w:spacing w:before="0" w:beforeAutospacing="0" w:after="0" w:afterAutospacing="0" w:line="360" w:lineRule="auto"/>
        <w:ind w:left="709" w:hanging="709"/>
        <w:contextualSpacing w:val="0"/>
        <w:rPr>
          <w:rFonts w:asciiTheme="minorHAnsi" w:hAnsiTheme="minorHAnsi" w:cstheme="minorHAnsi"/>
          <w:b/>
          <w:bCs/>
        </w:rPr>
      </w:pPr>
    </w:p>
    <w:p w14:paraId="5457F860" w14:textId="6D3311C1" w:rsidR="008E638C" w:rsidRPr="00FB756B" w:rsidRDefault="008E638C" w:rsidP="00FB756B">
      <w:pPr>
        <w:pStyle w:val="Style5"/>
        <w:numPr>
          <w:ilvl w:val="0"/>
          <w:numId w:val="0"/>
        </w:numPr>
        <w:tabs>
          <w:tab w:val="left" w:pos="5954"/>
        </w:tabs>
        <w:spacing w:before="0" w:beforeAutospacing="0" w:after="240" w:afterAutospacing="0" w:line="276" w:lineRule="auto"/>
        <w:ind w:left="709" w:hanging="709"/>
        <w:contextualSpacing w:val="0"/>
        <w:rPr>
          <w:rFonts w:asciiTheme="minorHAnsi" w:hAnsiTheme="minorHAnsi" w:cstheme="minorHAnsi"/>
          <w:sz w:val="24"/>
          <w:szCs w:val="24"/>
        </w:rPr>
      </w:pPr>
      <w:r w:rsidRPr="00FB756B">
        <w:rPr>
          <w:rFonts w:asciiTheme="minorHAnsi" w:hAnsiTheme="minorHAnsi" w:cstheme="minorHAnsi"/>
          <w:b/>
          <w:bCs/>
          <w:sz w:val="24"/>
          <w:szCs w:val="24"/>
        </w:rPr>
        <w:t>10.1</w:t>
      </w:r>
      <w:r w:rsidRPr="00FB756B">
        <w:rPr>
          <w:rFonts w:asciiTheme="minorHAnsi" w:hAnsiTheme="minorHAnsi" w:cstheme="minorHAnsi"/>
          <w:sz w:val="24"/>
          <w:szCs w:val="24"/>
        </w:rPr>
        <w:tab/>
        <w:t>An applicant for membership must complete and sign any application form, supply any information, or attend an interview, as may be reasonably required by the Board regarding an application for membership.</w:t>
      </w:r>
    </w:p>
    <w:p w14:paraId="450A3937" w14:textId="675F4890" w:rsidR="008E638C" w:rsidRPr="00FB756B" w:rsidRDefault="008E638C" w:rsidP="00FB756B">
      <w:pPr>
        <w:pStyle w:val="Style5"/>
        <w:numPr>
          <w:ilvl w:val="0"/>
          <w:numId w:val="0"/>
        </w:numPr>
        <w:tabs>
          <w:tab w:val="left" w:pos="5954"/>
        </w:tabs>
        <w:spacing w:before="0" w:beforeAutospacing="0" w:after="240" w:afterAutospacing="0" w:line="276" w:lineRule="auto"/>
        <w:ind w:left="709" w:hanging="709"/>
        <w:contextualSpacing w:val="0"/>
        <w:rPr>
          <w:rFonts w:asciiTheme="minorHAnsi" w:hAnsiTheme="minorHAnsi" w:cstheme="minorHAnsi"/>
          <w:sz w:val="24"/>
          <w:szCs w:val="24"/>
        </w:rPr>
      </w:pPr>
      <w:r w:rsidRPr="00FB756B">
        <w:rPr>
          <w:rFonts w:asciiTheme="minorHAnsi" w:hAnsiTheme="minorHAnsi" w:cstheme="minorHAnsi"/>
          <w:b/>
          <w:bCs/>
          <w:sz w:val="24"/>
          <w:szCs w:val="24"/>
        </w:rPr>
        <w:t>10.2</w:t>
      </w:r>
      <w:r w:rsidRPr="00FB756B">
        <w:rPr>
          <w:rFonts w:asciiTheme="minorHAnsi" w:hAnsiTheme="minorHAnsi" w:cstheme="minorHAnsi"/>
          <w:sz w:val="24"/>
          <w:szCs w:val="24"/>
        </w:rPr>
        <w:tab/>
        <w:t>The Board may accept or decline an application for membership. The Board must advise the applicant of its decision (</w:t>
      </w:r>
      <w:proofErr w:type="gramStart"/>
      <w:r w:rsidRPr="00FB756B">
        <w:rPr>
          <w:rFonts w:asciiTheme="minorHAnsi" w:hAnsiTheme="minorHAnsi" w:cstheme="minorHAnsi"/>
          <w:sz w:val="24"/>
          <w:szCs w:val="24"/>
        </w:rPr>
        <w:t>but</w:t>
      </w:r>
      <w:proofErr w:type="gramEnd"/>
      <w:r w:rsidRPr="00FB756B">
        <w:rPr>
          <w:rFonts w:asciiTheme="minorHAnsi" w:hAnsiTheme="minorHAnsi" w:cstheme="minorHAnsi"/>
          <w:sz w:val="24"/>
          <w:szCs w:val="24"/>
        </w:rPr>
        <w:t xml:space="preserve"> is not required to provide reasons for that decision).</w:t>
      </w:r>
    </w:p>
    <w:p w14:paraId="31B18711" w14:textId="18EC6C4F" w:rsidR="008E638C" w:rsidRPr="00480FB8" w:rsidRDefault="005D11E8">
      <w:pPr>
        <w:pStyle w:val="Style5"/>
        <w:numPr>
          <w:ilvl w:val="0"/>
          <w:numId w:val="20"/>
        </w:numPr>
        <w:pBdr>
          <w:bottom w:val="single" w:sz="8" w:space="1" w:color="auto"/>
        </w:pBdr>
        <w:spacing w:before="0" w:beforeAutospacing="0" w:after="200" w:afterAutospacing="0" w:line="276" w:lineRule="auto"/>
        <w:ind w:left="709" w:hanging="709"/>
        <w:rPr>
          <w:rFonts w:asciiTheme="minorHAnsi" w:eastAsiaTheme="majorEastAsia" w:hAnsiTheme="minorHAnsi" w:cstheme="minorHAnsi"/>
          <w:b/>
          <w:bCs/>
          <w:sz w:val="24"/>
          <w:szCs w:val="24"/>
        </w:rPr>
      </w:pPr>
      <w:r w:rsidRPr="00480FB8">
        <w:rPr>
          <w:rFonts w:asciiTheme="minorHAnsi" w:eastAsiaTheme="majorEastAsia" w:hAnsiTheme="minorHAnsi" w:cstheme="minorHAnsi"/>
          <w:b/>
          <w:bCs/>
          <w:sz w:val="24"/>
          <w:szCs w:val="24"/>
        </w:rPr>
        <w:lastRenderedPageBreak/>
        <w:t>OBLIGATIONS, RIGHTS, SUBSCRIPTION AND FEES</w:t>
      </w:r>
    </w:p>
    <w:p w14:paraId="029773B7" w14:textId="77777777" w:rsidR="008E638C" w:rsidRPr="00480FB8" w:rsidRDefault="008E638C" w:rsidP="008E638C">
      <w:pPr>
        <w:pStyle w:val="Style5"/>
        <w:numPr>
          <w:ilvl w:val="0"/>
          <w:numId w:val="0"/>
        </w:numPr>
        <w:ind w:left="1168"/>
        <w:rPr>
          <w:rFonts w:asciiTheme="minorHAnsi" w:eastAsiaTheme="majorEastAsia" w:hAnsiTheme="minorHAnsi" w:cstheme="minorHAnsi"/>
          <w:b/>
          <w:bCs/>
          <w:sz w:val="24"/>
          <w:szCs w:val="24"/>
        </w:rPr>
      </w:pPr>
    </w:p>
    <w:p w14:paraId="073EF379" w14:textId="77777777" w:rsidR="008E638C" w:rsidRDefault="008E638C">
      <w:pPr>
        <w:pStyle w:val="Style5"/>
        <w:numPr>
          <w:ilvl w:val="1"/>
          <w:numId w:val="20"/>
        </w:numPr>
        <w:spacing w:before="0" w:beforeAutospacing="0" w:after="240" w:afterAutospacing="0" w:line="276" w:lineRule="auto"/>
        <w:ind w:left="709" w:hanging="709"/>
        <w:contextualSpacing w:val="0"/>
        <w:rPr>
          <w:rFonts w:asciiTheme="minorHAnsi" w:hAnsiTheme="minorHAnsi" w:cstheme="minorHAnsi"/>
          <w:sz w:val="24"/>
          <w:szCs w:val="24"/>
        </w:rPr>
      </w:pPr>
      <w:r w:rsidRPr="00171136">
        <w:rPr>
          <w:rFonts w:asciiTheme="minorHAnsi" w:hAnsiTheme="minorHAnsi" w:cstheme="minorHAnsi"/>
          <w:sz w:val="24"/>
          <w:szCs w:val="24"/>
        </w:rPr>
        <w:t>Every Member shall provide the Society with that Member’s name and contact details (including postal address, telephone number(s), and any email address) and promptly advise the Society of any changes to those details.</w:t>
      </w:r>
    </w:p>
    <w:p w14:paraId="150F2115" w14:textId="71419289" w:rsidR="008E638C" w:rsidRDefault="008E638C">
      <w:pPr>
        <w:pStyle w:val="Style5"/>
        <w:numPr>
          <w:ilvl w:val="1"/>
          <w:numId w:val="20"/>
        </w:numPr>
        <w:spacing w:before="0" w:beforeAutospacing="0" w:after="240" w:afterAutospacing="0" w:line="276" w:lineRule="auto"/>
        <w:ind w:left="709" w:hanging="709"/>
        <w:contextualSpacing w:val="0"/>
        <w:rPr>
          <w:rFonts w:asciiTheme="minorHAnsi" w:hAnsiTheme="minorHAnsi" w:cstheme="minorHAnsi"/>
          <w:sz w:val="24"/>
          <w:szCs w:val="24"/>
        </w:rPr>
      </w:pPr>
      <w:r w:rsidRPr="00171136">
        <w:rPr>
          <w:rFonts w:asciiTheme="minorHAnsi" w:hAnsiTheme="minorHAnsi" w:cstheme="minorHAnsi"/>
          <w:sz w:val="24"/>
          <w:szCs w:val="24"/>
        </w:rPr>
        <w:t>Membership does not confer on any Member any right, title, or interest (legal or equitable) in the property of the Society.</w:t>
      </w:r>
    </w:p>
    <w:p w14:paraId="0074EEFA" w14:textId="2B943B33" w:rsidR="008E638C" w:rsidRDefault="008E638C">
      <w:pPr>
        <w:pStyle w:val="Style5"/>
        <w:numPr>
          <w:ilvl w:val="1"/>
          <w:numId w:val="20"/>
        </w:numPr>
        <w:spacing w:before="0" w:beforeAutospacing="0" w:after="240" w:afterAutospacing="0" w:line="276" w:lineRule="auto"/>
        <w:ind w:left="709" w:hanging="709"/>
        <w:contextualSpacing w:val="0"/>
        <w:rPr>
          <w:rFonts w:asciiTheme="minorHAnsi" w:hAnsiTheme="minorHAnsi" w:cstheme="minorHAnsi"/>
          <w:sz w:val="24"/>
          <w:szCs w:val="24"/>
        </w:rPr>
      </w:pPr>
      <w:r w:rsidRPr="00171136">
        <w:rPr>
          <w:rFonts w:asciiTheme="minorHAnsi" w:hAnsiTheme="minorHAnsi" w:cstheme="minorHAnsi"/>
          <w:sz w:val="24"/>
          <w:szCs w:val="24"/>
        </w:rPr>
        <w:t xml:space="preserve">All Members (including Board Members) shall promote the interests and purposes of the Society and shall not bring the Society into </w:t>
      </w:r>
      <w:proofErr w:type="gramStart"/>
      <w:r w:rsidRPr="00171136">
        <w:rPr>
          <w:rFonts w:asciiTheme="minorHAnsi" w:hAnsiTheme="minorHAnsi" w:cstheme="minorHAnsi"/>
          <w:sz w:val="24"/>
          <w:szCs w:val="24"/>
        </w:rPr>
        <w:t>disrepute;</w:t>
      </w:r>
      <w:proofErr w:type="gramEnd"/>
    </w:p>
    <w:p w14:paraId="21009492" w14:textId="2ADBD4D1" w:rsidR="008E638C" w:rsidRPr="00171136" w:rsidRDefault="008E638C">
      <w:pPr>
        <w:pStyle w:val="Style5"/>
        <w:numPr>
          <w:ilvl w:val="1"/>
          <w:numId w:val="20"/>
        </w:numPr>
        <w:spacing w:before="0" w:beforeAutospacing="0" w:after="240" w:afterAutospacing="0" w:line="276" w:lineRule="auto"/>
        <w:ind w:left="709" w:hanging="709"/>
        <w:contextualSpacing w:val="0"/>
        <w:rPr>
          <w:rFonts w:asciiTheme="minorHAnsi" w:hAnsiTheme="minorHAnsi" w:cstheme="minorHAnsi"/>
          <w:sz w:val="24"/>
          <w:szCs w:val="24"/>
        </w:rPr>
      </w:pPr>
      <w:r w:rsidRPr="00171136">
        <w:rPr>
          <w:rFonts w:asciiTheme="minorHAnsi" w:hAnsiTheme="minorHAnsi" w:cstheme="minorHAnsi"/>
          <w:sz w:val="24"/>
          <w:szCs w:val="24"/>
        </w:rPr>
        <w:t xml:space="preserve">A Member is only entitled to exercise the rights of membership (including attending and voting at General Meetings if all subscriptions and any other fees have been paid to the Society by their respective due dates, but no Member is liable for an obligation of the Society by reason only of being a </w:t>
      </w:r>
      <w:proofErr w:type="gramStart"/>
      <w:r w:rsidRPr="00171136">
        <w:rPr>
          <w:rFonts w:asciiTheme="minorHAnsi" w:hAnsiTheme="minorHAnsi" w:cstheme="minorHAnsi"/>
          <w:sz w:val="24"/>
          <w:szCs w:val="24"/>
        </w:rPr>
        <w:t>Member</w:t>
      </w:r>
      <w:proofErr w:type="gramEnd"/>
      <w:r w:rsidRPr="00171136">
        <w:rPr>
          <w:rFonts w:asciiTheme="minorHAnsi" w:hAnsiTheme="minorHAnsi" w:cstheme="minorHAnsi"/>
          <w:sz w:val="24"/>
          <w:szCs w:val="24"/>
        </w:rPr>
        <w:t>.</w:t>
      </w:r>
    </w:p>
    <w:p w14:paraId="25A1504B" w14:textId="66A96313" w:rsidR="008E638C" w:rsidRPr="00171136" w:rsidRDefault="008E638C">
      <w:pPr>
        <w:pStyle w:val="Style5"/>
        <w:numPr>
          <w:ilvl w:val="1"/>
          <w:numId w:val="20"/>
        </w:numPr>
        <w:spacing w:before="0" w:beforeAutospacing="0" w:after="240" w:afterAutospacing="0" w:line="276" w:lineRule="auto"/>
        <w:ind w:left="709" w:hanging="709"/>
        <w:contextualSpacing w:val="0"/>
        <w:rPr>
          <w:rFonts w:asciiTheme="minorHAnsi" w:hAnsiTheme="minorHAnsi" w:cstheme="minorHAnsi"/>
          <w:sz w:val="24"/>
          <w:szCs w:val="24"/>
        </w:rPr>
      </w:pPr>
      <w:r w:rsidRPr="00171136">
        <w:rPr>
          <w:rFonts w:asciiTheme="minorHAnsi" w:hAnsiTheme="minorHAnsi" w:cstheme="minorHAnsi"/>
          <w:sz w:val="24"/>
          <w:szCs w:val="24"/>
        </w:rPr>
        <w:t xml:space="preserve">Any Member that is a body corporate shall provide the Society with the name and contact details of the person who is the </w:t>
      </w:r>
      <w:proofErr w:type="spellStart"/>
      <w:r w:rsidRPr="00171136">
        <w:rPr>
          <w:rFonts w:asciiTheme="minorHAnsi" w:hAnsiTheme="minorHAnsi" w:cstheme="minorHAnsi"/>
          <w:sz w:val="24"/>
          <w:szCs w:val="24"/>
        </w:rPr>
        <w:t>organisation’s</w:t>
      </w:r>
      <w:proofErr w:type="spellEnd"/>
      <w:r w:rsidRPr="00171136">
        <w:rPr>
          <w:rFonts w:asciiTheme="minorHAnsi" w:hAnsiTheme="minorHAnsi" w:cstheme="minorHAnsi"/>
          <w:sz w:val="24"/>
          <w:szCs w:val="24"/>
        </w:rPr>
        <w:t xml:space="preserve"> </w:t>
      </w:r>
      <w:proofErr w:type="spellStart"/>
      <w:r w:rsidRPr="00171136">
        <w:rPr>
          <w:rFonts w:asciiTheme="minorHAnsi" w:hAnsiTheme="minorHAnsi" w:cstheme="minorHAnsi"/>
          <w:sz w:val="24"/>
          <w:szCs w:val="24"/>
        </w:rPr>
        <w:t>authorised</w:t>
      </w:r>
      <w:proofErr w:type="spellEnd"/>
      <w:r w:rsidRPr="00171136">
        <w:rPr>
          <w:rFonts w:asciiTheme="minorHAnsi" w:hAnsiTheme="minorHAnsi" w:cstheme="minorHAnsi"/>
          <w:sz w:val="24"/>
          <w:szCs w:val="24"/>
        </w:rPr>
        <w:t xml:space="preserve"> representative, and that person shall be deemed to be the </w:t>
      </w:r>
      <w:proofErr w:type="spellStart"/>
      <w:r w:rsidRPr="00171136">
        <w:rPr>
          <w:rFonts w:asciiTheme="minorHAnsi" w:hAnsiTheme="minorHAnsi" w:cstheme="minorHAnsi"/>
          <w:sz w:val="24"/>
          <w:szCs w:val="24"/>
        </w:rPr>
        <w:t>organisation’s</w:t>
      </w:r>
      <w:proofErr w:type="spellEnd"/>
      <w:r w:rsidRPr="00171136">
        <w:rPr>
          <w:rFonts w:asciiTheme="minorHAnsi" w:hAnsiTheme="minorHAnsi" w:cstheme="minorHAnsi"/>
          <w:sz w:val="24"/>
          <w:szCs w:val="24"/>
        </w:rPr>
        <w:t xml:space="preserve"> representative for the purposes of voting at General Meetings).</w:t>
      </w:r>
    </w:p>
    <w:p w14:paraId="006320CF" w14:textId="6C4A313E" w:rsidR="008E638C" w:rsidRPr="00171136" w:rsidRDefault="00D54856">
      <w:pPr>
        <w:pStyle w:val="Style5"/>
        <w:numPr>
          <w:ilvl w:val="1"/>
          <w:numId w:val="20"/>
        </w:numPr>
        <w:spacing w:before="0" w:beforeAutospacing="0" w:after="240" w:afterAutospacing="0" w:line="276" w:lineRule="auto"/>
        <w:ind w:left="709" w:hanging="709"/>
        <w:contextualSpacing w:val="0"/>
        <w:rPr>
          <w:rFonts w:asciiTheme="minorHAnsi" w:hAnsiTheme="minorHAnsi" w:cstheme="minorHAnsi"/>
          <w:sz w:val="24"/>
          <w:szCs w:val="24"/>
        </w:rPr>
      </w:pPr>
      <w:r w:rsidRPr="00171136">
        <w:rPr>
          <w:rFonts w:asciiTheme="minorHAnsi" w:hAnsiTheme="minorHAnsi" w:cstheme="minorHAnsi"/>
          <w:sz w:val="24"/>
          <w:szCs w:val="24"/>
        </w:rPr>
        <w:t>Every Member will each Financial Year pay to the Society, by a date to be specified by the Board, an annual Membership fee of such amount as determined by the Board provided that prior to making changes to any amount the Board must allow reasonable opportunity for Members to express their views for consideration by the Board.</w:t>
      </w:r>
    </w:p>
    <w:p w14:paraId="1A43E7FF" w14:textId="411FC647" w:rsidR="00D54856" w:rsidRPr="00171136" w:rsidRDefault="00D54856">
      <w:pPr>
        <w:pStyle w:val="Style5"/>
        <w:numPr>
          <w:ilvl w:val="1"/>
          <w:numId w:val="20"/>
        </w:numPr>
        <w:spacing w:before="0" w:beforeAutospacing="0" w:after="240" w:afterAutospacing="0" w:line="276" w:lineRule="auto"/>
        <w:ind w:left="709" w:hanging="709"/>
        <w:contextualSpacing w:val="0"/>
        <w:rPr>
          <w:rFonts w:asciiTheme="minorHAnsi" w:hAnsiTheme="minorHAnsi" w:cstheme="minorHAnsi"/>
          <w:sz w:val="24"/>
          <w:szCs w:val="24"/>
        </w:rPr>
      </w:pPr>
      <w:r w:rsidRPr="00171136">
        <w:rPr>
          <w:rFonts w:asciiTheme="minorHAnsi" w:hAnsiTheme="minorHAnsi" w:cstheme="minorHAnsi"/>
          <w:sz w:val="24"/>
          <w:szCs w:val="24"/>
        </w:rPr>
        <w:t xml:space="preserve">Any Member failing to pay the annual subscription (including any periodic payment), any levy, within </w:t>
      </w:r>
      <w:r w:rsidRPr="00171136">
        <w:rPr>
          <w:rFonts w:asciiTheme="minorHAnsi" w:hAnsiTheme="minorHAnsi" w:cstheme="minorHAnsi"/>
          <w:iCs/>
          <w:sz w:val="24"/>
          <w:szCs w:val="24"/>
        </w:rPr>
        <w:t>3</w:t>
      </w:r>
      <w:r w:rsidRPr="00171136">
        <w:rPr>
          <w:rFonts w:asciiTheme="minorHAnsi" w:hAnsiTheme="minorHAnsi" w:cstheme="minorHAnsi"/>
          <w:sz w:val="24"/>
          <w:szCs w:val="24"/>
        </w:rPr>
        <w:t xml:space="preserve"> calendar month(s) of the date the same was due for payment shall be considered as unfinancial and shall (without being released from the obligation of payment) have no membership rights and shall not be entitled to participate in any Society activity or to access or use the Society’s premises, facilities, equipment and other property until all the arrears are paid. If such arrears are not paid within 3 calendar months of the due date for payment of the subscription, any other fees, or levy the Board may terminate the Member’s membership (without being required to give prior notice to that Member.</w:t>
      </w:r>
    </w:p>
    <w:p w14:paraId="53731C2D" w14:textId="77777777" w:rsidR="00D54856" w:rsidRPr="00171136" w:rsidRDefault="00D54856" w:rsidP="00D54856">
      <w:pPr>
        <w:pStyle w:val="Style5"/>
        <w:numPr>
          <w:ilvl w:val="0"/>
          <w:numId w:val="0"/>
        </w:numPr>
        <w:spacing w:before="0" w:beforeAutospacing="0" w:after="0" w:afterAutospacing="0" w:line="360" w:lineRule="auto"/>
        <w:ind w:left="709"/>
        <w:contextualSpacing w:val="0"/>
        <w:rPr>
          <w:rFonts w:asciiTheme="minorHAnsi" w:hAnsiTheme="minorHAnsi" w:cstheme="minorHAnsi"/>
          <w:sz w:val="24"/>
          <w:szCs w:val="24"/>
        </w:rPr>
      </w:pPr>
    </w:p>
    <w:p w14:paraId="23F64689" w14:textId="56D74B10" w:rsidR="00D54856" w:rsidRPr="00373DB6" w:rsidRDefault="00D54856">
      <w:pPr>
        <w:pStyle w:val="Style5"/>
        <w:numPr>
          <w:ilvl w:val="0"/>
          <w:numId w:val="20"/>
        </w:numPr>
        <w:pBdr>
          <w:bottom w:val="single" w:sz="6" w:space="1" w:color="auto"/>
        </w:pBdr>
        <w:spacing w:before="0" w:beforeAutospacing="0" w:after="120" w:afterAutospacing="0" w:line="276" w:lineRule="auto"/>
        <w:ind w:left="709" w:hanging="709"/>
        <w:rPr>
          <w:rFonts w:asciiTheme="minorHAnsi" w:eastAsiaTheme="majorEastAsia" w:hAnsiTheme="minorHAnsi" w:cstheme="minorHAnsi"/>
          <w:b/>
          <w:bCs/>
          <w:sz w:val="24"/>
          <w:szCs w:val="24"/>
        </w:rPr>
      </w:pPr>
      <w:r w:rsidRPr="00373DB6">
        <w:rPr>
          <w:rFonts w:asciiTheme="minorHAnsi" w:eastAsiaTheme="majorEastAsia" w:hAnsiTheme="minorHAnsi" w:cstheme="minorHAnsi"/>
          <w:b/>
          <w:bCs/>
          <w:sz w:val="24"/>
          <w:szCs w:val="24"/>
        </w:rPr>
        <w:lastRenderedPageBreak/>
        <w:t>CEASING TO BE A MEMBER</w:t>
      </w:r>
    </w:p>
    <w:p w14:paraId="39FCAD24" w14:textId="02BAE9DE" w:rsidR="00D54856" w:rsidRPr="00373DB6" w:rsidRDefault="00D54856" w:rsidP="00373DB6">
      <w:pPr>
        <w:tabs>
          <w:tab w:val="left" w:pos="993"/>
        </w:tabs>
        <w:spacing w:after="120"/>
        <w:ind w:left="709" w:hanging="709"/>
        <w:rPr>
          <w:rFonts w:cstheme="minorHAnsi"/>
          <w:sz w:val="24"/>
          <w:szCs w:val="24"/>
        </w:rPr>
      </w:pPr>
      <w:r w:rsidRPr="00373DB6">
        <w:rPr>
          <w:rFonts w:cstheme="minorHAnsi"/>
          <w:sz w:val="24"/>
          <w:szCs w:val="24"/>
        </w:rPr>
        <w:t>12.1</w:t>
      </w:r>
      <w:r w:rsidRPr="00373DB6">
        <w:rPr>
          <w:rFonts w:cstheme="minorHAnsi"/>
          <w:sz w:val="24"/>
          <w:szCs w:val="24"/>
        </w:rPr>
        <w:tab/>
        <w:t xml:space="preserve">A Member ceases to be a </w:t>
      </w:r>
      <w:proofErr w:type="gramStart"/>
      <w:r w:rsidRPr="00373DB6">
        <w:rPr>
          <w:rFonts w:cstheme="minorHAnsi"/>
          <w:sz w:val="24"/>
          <w:szCs w:val="24"/>
        </w:rPr>
        <w:t>Member</w:t>
      </w:r>
      <w:proofErr w:type="gramEnd"/>
      <w:r w:rsidRPr="00373DB6">
        <w:rPr>
          <w:rFonts w:cstheme="minorHAnsi"/>
          <w:sz w:val="24"/>
          <w:szCs w:val="24"/>
        </w:rPr>
        <w:t>:</w:t>
      </w:r>
    </w:p>
    <w:p w14:paraId="2D8B20D6" w14:textId="77777777" w:rsidR="00D54856" w:rsidRPr="00373DB6" w:rsidRDefault="00D54856">
      <w:pPr>
        <w:pStyle w:val="Style5"/>
        <w:numPr>
          <w:ilvl w:val="0"/>
          <w:numId w:val="14"/>
        </w:numPr>
        <w:spacing w:before="0" w:beforeAutospacing="0" w:after="120" w:afterAutospacing="0" w:line="276" w:lineRule="auto"/>
        <w:ind w:left="1418" w:hanging="426"/>
        <w:contextualSpacing w:val="0"/>
        <w:rPr>
          <w:rFonts w:asciiTheme="minorHAnsi" w:hAnsiTheme="minorHAnsi" w:cstheme="minorHAnsi"/>
          <w:sz w:val="24"/>
          <w:szCs w:val="24"/>
        </w:rPr>
      </w:pPr>
      <w:r w:rsidRPr="00373DB6">
        <w:rPr>
          <w:rFonts w:asciiTheme="minorHAnsi" w:hAnsiTheme="minorHAnsi" w:cstheme="minorHAnsi"/>
          <w:sz w:val="24"/>
          <w:szCs w:val="24"/>
        </w:rPr>
        <w:t xml:space="preserve">on death </w:t>
      </w:r>
    </w:p>
    <w:p w14:paraId="4D7774A7" w14:textId="77777777" w:rsidR="00D54856" w:rsidRPr="00373DB6" w:rsidRDefault="00D54856">
      <w:pPr>
        <w:pStyle w:val="Style5"/>
        <w:numPr>
          <w:ilvl w:val="0"/>
          <w:numId w:val="14"/>
        </w:numPr>
        <w:spacing w:before="0" w:beforeAutospacing="0" w:after="120" w:afterAutospacing="0" w:line="276" w:lineRule="auto"/>
        <w:ind w:left="1418" w:hanging="426"/>
        <w:contextualSpacing w:val="0"/>
        <w:rPr>
          <w:rFonts w:asciiTheme="minorHAnsi" w:hAnsiTheme="minorHAnsi" w:cstheme="minorHAnsi"/>
          <w:sz w:val="24"/>
          <w:szCs w:val="24"/>
        </w:rPr>
      </w:pPr>
      <w:r w:rsidRPr="00373DB6">
        <w:rPr>
          <w:rFonts w:asciiTheme="minorHAnsi" w:hAnsiTheme="minorHAnsi" w:cstheme="minorHAnsi"/>
          <w:sz w:val="24"/>
          <w:szCs w:val="24"/>
        </w:rPr>
        <w:t>if a body corporate on liquidation or deregistration, or if a partnership on dissolution of the partnership), or</w:t>
      </w:r>
    </w:p>
    <w:p w14:paraId="7AC30C5F" w14:textId="77777777" w:rsidR="00D54856" w:rsidRPr="00373DB6" w:rsidRDefault="00D54856">
      <w:pPr>
        <w:pStyle w:val="Style5"/>
        <w:numPr>
          <w:ilvl w:val="0"/>
          <w:numId w:val="14"/>
        </w:numPr>
        <w:spacing w:before="0" w:beforeAutospacing="0" w:after="120" w:afterAutospacing="0" w:line="276" w:lineRule="auto"/>
        <w:ind w:left="1418" w:hanging="426"/>
        <w:contextualSpacing w:val="0"/>
        <w:rPr>
          <w:rStyle w:val="Strong"/>
          <w:rFonts w:asciiTheme="minorHAnsi" w:hAnsiTheme="minorHAnsi" w:cstheme="minorHAnsi"/>
          <w:b w:val="0"/>
          <w:bCs w:val="0"/>
          <w:sz w:val="24"/>
          <w:szCs w:val="24"/>
        </w:rPr>
      </w:pPr>
      <w:r w:rsidRPr="00373DB6">
        <w:rPr>
          <w:rFonts w:asciiTheme="minorHAnsi" w:hAnsiTheme="minorHAnsi" w:cstheme="minorHAnsi"/>
          <w:sz w:val="24"/>
          <w:szCs w:val="24"/>
        </w:rPr>
        <w:t>by resignation from that Member’s class of membership by notice to the Society, or</w:t>
      </w:r>
      <w:r w:rsidRPr="00373DB6">
        <w:rPr>
          <w:rStyle w:val="ui-provider"/>
          <w:rFonts w:asciiTheme="minorHAnsi" w:hAnsiTheme="minorHAnsi" w:cstheme="minorHAnsi"/>
          <w:sz w:val="24"/>
          <w:szCs w:val="24"/>
        </w:rPr>
        <w:t xml:space="preserve"> by resolution of the</w:t>
      </w:r>
      <w:r w:rsidRPr="00373DB6">
        <w:rPr>
          <w:rStyle w:val="ui-provider"/>
          <w:rFonts w:asciiTheme="minorHAnsi" w:hAnsiTheme="minorHAnsi" w:cstheme="minorHAnsi"/>
          <w:b/>
          <w:bCs/>
          <w:sz w:val="24"/>
          <w:szCs w:val="24"/>
        </w:rPr>
        <w:t xml:space="preserve"> </w:t>
      </w:r>
      <w:r w:rsidRPr="00373DB6">
        <w:rPr>
          <w:rStyle w:val="Strong"/>
          <w:rFonts w:asciiTheme="minorHAnsi" w:hAnsiTheme="minorHAnsi" w:cstheme="minorHAnsi"/>
          <w:b w:val="0"/>
          <w:bCs w:val="0"/>
          <w:sz w:val="24"/>
          <w:szCs w:val="24"/>
        </w:rPr>
        <w:t>Board</w:t>
      </w:r>
      <w:r w:rsidRPr="00373DB6">
        <w:rPr>
          <w:rStyle w:val="ui-provider"/>
          <w:rFonts w:asciiTheme="minorHAnsi" w:hAnsiTheme="minorHAnsi" w:cstheme="minorHAnsi"/>
          <w:b/>
          <w:bCs/>
          <w:sz w:val="24"/>
          <w:szCs w:val="24"/>
        </w:rPr>
        <w:t xml:space="preserve"> </w:t>
      </w:r>
      <w:r w:rsidRPr="00373DB6">
        <w:rPr>
          <w:rStyle w:val="ui-provider"/>
          <w:rFonts w:asciiTheme="minorHAnsi" w:hAnsiTheme="minorHAnsi" w:cstheme="minorHAnsi"/>
          <w:sz w:val="24"/>
          <w:szCs w:val="24"/>
        </w:rPr>
        <w:t>where the</w:t>
      </w:r>
      <w:r w:rsidRPr="00373DB6">
        <w:rPr>
          <w:rStyle w:val="ui-provider"/>
          <w:rFonts w:asciiTheme="minorHAnsi" w:hAnsiTheme="minorHAnsi" w:cstheme="minorHAnsi"/>
          <w:b/>
          <w:bCs/>
          <w:sz w:val="24"/>
          <w:szCs w:val="24"/>
        </w:rPr>
        <w:t xml:space="preserve"> </w:t>
      </w:r>
      <w:r w:rsidRPr="00373DB6">
        <w:rPr>
          <w:rStyle w:val="Strong"/>
          <w:rFonts w:asciiTheme="minorHAnsi" w:hAnsiTheme="minorHAnsi" w:cstheme="minorHAnsi"/>
          <w:b w:val="0"/>
          <w:bCs w:val="0"/>
          <w:sz w:val="24"/>
          <w:szCs w:val="24"/>
        </w:rPr>
        <w:t>Member:</w:t>
      </w:r>
    </w:p>
    <w:p w14:paraId="27BE9352" w14:textId="462F54C8" w:rsidR="00D54856" w:rsidRPr="00373DB6" w:rsidRDefault="00D54856">
      <w:pPr>
        <w:pStyle w:val="Style4"/>
        <w:numPr>
          <w:ilvl w:val="2"/>
          <w:numId w:val="14"/>
        </w:numPr>
        <w:tabs>
          <w:tab w:val="left" w:pos="2552"/>
        </w:tabs>
        <w:spacing w:before="0" w:beforeAutospacing="0" w:after="120" w:afterAutospacing="0" w:line="276" w:lineRule="auto"/>
        <w:ind w:left="1985" w:hanging="425"/>
        <w:contextualSpacing w:val="0"/>
        <w:rPr>
          <w:rStyle w:val="ui-provider"/>
          <w:rFonts w:asciiTheme="minorHAnsi" w:hAnsiTheme="minorHAnsi" w:cstheme="minorHAnsi"/>
          <w:color w:val="auto"/>
          <w:sz w:val="24"/>
          <w:szCs w:val="24"/>
        </w:rPr>
      </w:pPr>
      <w:r w:rsidRPr="00373DB6">
        <w:rPr>
          <w:rStyle w:val="ui-provider"/>
          <w:rFonts w:asciiTheme="minorHAnsi" w:hAnsiTheme="minorHAnsi" w:cstheme="minorHAnsi"/>
          <w:color w:val="auto"/>
          <w:sz w:val="24"/>
          <w:szCs w:val="24"/>
        </w:rPr>
        <w:t xml:space="preserve">has failed to pay a subscription, levy or other amount due to the </w:t>
      </w:r>
      <w:r w:rsidRPr="00373DB6">
        <w:rPr>
          <w:rStyle w:val="Strong"/>
          <w:rFonts w:asciiTheme="minorHAnsi" w:hAnsiTheme="minorHAnsi" w:cstheme="minorHAnsi"/>
          <w:b w:val="0"/>
          <w:bCs w:val="0"/>
          <w:color w:val="auto"/>
          <w:sz w:val="24"/>
          <w:szCs w:val="24"/>
        </w:rPr>
        <w:t>Society</w:t>
      </w:r>
      <w:r w:rsidRPr="00373DB6">
        <w:rPr>
          <w:rStyle w:val="ui-provider"/>
          <w:rFonts w:asciiTheme="minorHAnsi" w:hAnsiTheme="minorHAnsi" w:cstheme="minorHAnsi"/>
          <w:color w:val="auto"/>
          <w:sz w:val="24"/>
          <w:szCs w:val="24"/>
        </w:rPr>
        <w:t xml:space="preserve"> within 3 calendar months of the due date for payment; or </w:t>
      </w:r>
    </w:p>
    <w:p w14:paraId="6801FDDF" w14:textId="611BF39E" w:rsidR="008E638C" w:rsidRPr="00373DB6" w:rsidRDefault="00D54856">
      <w:pPr>
        <w:pStyle w:val="Style4"/>
        <w:numPr>
          <w:ilvl w:val="2"/>
          <w:numId w:val="14"/>
        </w:numPr>
        <w:tabs>
          <w:tab w:val="left" w:pos="2552"/>
        </w:tabs>
        <w:spacing w:before="0" w:beforeAutospacing="0" w:after="120" w:afterAutospacing="0" w:line="276" w:lineRule="auto"/>
        <w:ind w:left="1985" w:hanging="425"/>
        <w:contextualSpacing w:val="0"/>
        <w:rPr>
          <w:rFonts w:asciiTheme="minorHAnsi" w:hAnsiTheme="minorHAnsi" w:cstheme="minorHAnsi"/>
          <w:color w:val="auto"/>
          <w:sz w:val="24"/>
          <w:szCs w:val="24"/>
        </w:rPr>
      </w:pPr>
      <w:r w:rsidRPr="00373DB6">
        <w:rPr>
          <w:rStyle w:val="ui-provider"/>
          <w:rFonts w:asciiTheme="minorHAnsi" w:hAnsiTheme="minorHAnsi" w:cstheme="minorHAnsi"/>
          <w:color w:val="auto"/>
          <w:sz w:val="24"/>
          <w:szCs w:val="24"/>
        </w:rPr>
        <w:t xml:space="preserve">in the opinion of the </w:t>
      </w:r>
      <w:r w:rsidRPr="00373DB6">
        <w:rPr>
          <w:rStyle w:val="Strong"/>
          <w:rFonts w:asciiTheme="minorHAnsi" w:hAnsiTheme="minorHAnsi" w:cstheme="minorHAnsi"/>
          <w:b w:val="0"/>
          <w:bCs w:val="0"/>
          <w:color w:val="auto"/>
          <w:sz w:val="24"/>
          <w:szCs w:val="24"/>
        </w:rPr>
        <w:t>Board</w:t>
      </w:r>
      <w:r w:rsidRPr="00373DB6">
        <w:rPr>
          <w:rStyle w:val="ui-provider"/>
          <w:rFonts w:asciiTheme="minorHAnsi" w:hAnsiTheme="minorHAnsi" w:cstheme="minorHAnsi"/>
          <w:color w:val="auto"/>
          <w:sz w:val="24"/>
          <w:szCs w:val="24"/>
        </w:rPr>
        <w:t xml:space="preserve"> the </w:t>
      </w:r>
      <w:r w:rsidRPr="00373DB6">
        <w:rPr>
          <w:rStyle w:val="Strong"/>
          <w:rFonts w:asciiTheme="minorHAnsi" w:hAnsiTheme="minorHAnsi" w:cstheme="minorHAnsi"/>
          <w:b w:val="0"/>
          <w:bCs w:val="0"/>
          <w:color w:val="auto"/>
          <w:sz w:val="24"/>
          <w:szCs w:val="24"/>
        </w:rPr>
        <w:t>Member</w:t>
      </w:r>
      <w:r w:rsidRPr="00373DB6">
        <w:rPr>
          <w:rStyle w:val="ui-provider"/>
          <w:rFonts w:asciiTheme="minorHAnsi" w:hAnsiTheme="minorHAnsi" w:cstheme="minorHAnsi"/>
          <w:color w:val="auto"/>
          <w:sz w:val="24"/>
          <w:szCs w:val="24"/>
        </w:rPr>
        <w:t xml:space="preserve"> has brought the </w:t>
      </w:r>
      <w:r w:rsidRPr="00373DB6">
        <w:rPr>
          <w:rStyle w:val="Strong"/>
          <w:rFonts w:asciiTheme="minorHAnsi" w:hAnsiTheme="minorHAnsi" w:cstheme="minorHAnsi"/>
          <w:b w:val="0"/>
          <w:bCs w:val="0"/>
          <w:color w:val="auto"/>
          <w:sz w:val="24"/>
          <w:szCs w:val="24"/>
        </w:rPr>
        <w:t>Society</w:t>
      </w:r>
      <w:r w:rsidRPr="00373DB6">
        <w:rPr>
          <w:rStyle w:val="ui-provider"/>
          <w:rFonts w:asciiTheme="minorHAnsi" w:hAnsiTheme="minorHAnsi" w:cstheme="minorHAnsi"/>
          <w:color w:val="auto"/>
          <w:sz w:val="24"/>
          <w:szCs w:val="24"/>
        </w:rPr>
        <w:t xml:space="preserve"> into disrepute </w:t>
      </w:r>
      <w:r w:rsidRPr="00373DB6">
        <w:rPr>
          <w:rStyle w:val="ui-provider"/>
          <w:rFonts w:asciiTheme="minorHAnsi" w:hAnsiTheme="minorHAnsi"/>
          <w:color w:val="auto"/>
          <w:sz w:val="24"/>
          <w:szCs w:val="24"/>
        </w:rPr>
        <w:t>with effect from the date of resolution of the Board.</w:t>
      </w:r>
      <w:r w:rsidR="00171136" w:rsidRPr="00373DB6">
        <w:rPr>
          <w:rStyle w:val="ui-provider"/>
          <w:rFonts w:asciiTheme="minorHAnsi" w:hAnsiTheme="minorHAnsi"/>
          <w:color w:val="auto"/>
          <w:sz w:val="24"/>
          <w:szCs w:val="24"/>
        </w:rPr>
        <w:br/>
      </w:r>
    </w:p>
    <w:p w14:paraId="242414B7" w14:textId="40350D61" w:rsidR="00D54856" w:rsidRPr="00373DB6" w:rsidRDefault="00D54856">
      <w:pPr>
        <w:pStyle w:val="Style5"/>
        <w:numPr>
          <w:ilvl w:val="0"/>
          <w:numId w:val="20"/>
        </w:numPr>
        <w:pBdr>
          <w:bottom w:val="single" w:sz="6" w:space="1" w:color="auto"/>
        </w:pBdr>
        <w:spacing w:before="0" w:beforeAutospacing="0" w:after="120" w:afterAutospacing="0" w:line="276" w:lineRule="auto"/>
        <w:ind w:left="709" w:hanging="709"/>
        <w:rPr>
          <w:rFonts w:asciiTheme="minorHAnsi" w:eastAsiaTheme="majorEastAsia" w:hAnsiTheme="minorHAnsi" w:cstheme="minorHAnsi"/>
          <w:b/>
          <w:bCs/>
          <w:sz w:val="24"/>
          <w:szCs w:val="24"/>
        </w:rPr>
      </w:pPr>
      <w:r w:rsidRPr="00373DB6">
        <w:rPr>
          <w:rFonts w:asciiTheme="minorHAnsi" w:eastAsiaTheme="majorEastAsia" w:hAnsiTheme="minorHAnsi" w:cstheme="minorHAnsi"/>
          <w:b/>
          <w:bCs/>
          <w:sz w:val="24"/>
          <w:szCs w:val="24"/>
        </w:rPr>
        <w:t>OBLIGATIONS ON RESIGNATION</w:t>
      </w:r>
    </w:p>
    <w:p w14:paraId="173B6F59" w14:textId="3A834A8D" w:rsidR="00D54856" w:rsidRPr="00373DB6" w:rsidRDefault="00171136" w:rsidP="00373DB6">
      <w:pPr>
        <w:spacing w:after="120"/>
        <w:rPr>
          <w:rFonts w:cstheme="minorHAnsi"/>
          <w:sz w:val="24"/>
          <w:szCs w:val="24"/>
        </w:rPr>
      </w:pPr>
      <w:r w:rsidRPr="00373DB6">
        <w:rPr>
          <w:rFonts w:cstheme="minorHAnsi"/>
          <w:b/>
          <w:bCs/>
          <w:sz w:val="24"/>
          <w:szCs w:val="24"/>
        </w:rPr>
        <w:t>13.1</w:t>
      </w:r>
      <w:r w:rsidRPr="00373DB6">
        <w:rPr>
          <w:rFonts w:cstheme="minorHAnsi"/>
          <w:sz w:val="24"/>
          <w:szCs w:val="24"/>
        </w:rPr>
        <w:tab/>
      </w:r>
      <w:r w:rsidR="00D54856" w:rsidRPr="00373DB6">
        <w:rPr>
          <w:rFonts w:cstheme="minorHAnsi"/>
          <w:sz w:val="24"/>
          <w:szCs w:val="24"/>
        </w:rPr>
        <w:t>A Member who resigns or whose membership is terminated under these Rules:</w:t>
      </w:r>
    </w:p>
    <w:p w14:paraId="7E957A64" w14:textId="41286D5E" w:rsidR="00171136" w:rsidRPr="00373DB6" w:rsidRDefault="00171136" w:rsidP="00373DB6">
      <w:pPr>
        <w:pStyle w:val="Style5"/>
        <w:numPr>
          <w:ilvl w:val="0"/>
          <w:numId w:val="0"/>
        </w:numPr>
        <w:tabs>
          <w:tab w:val="left" w:pos="4678"/>
        </w:tabs>
        <w:spacing w:before="0" w:beforeAutospacing="0" w:after="120" w:afterAutospacing="0" w:line="276" w:lineRule="auto"/>
        <w:ind w:left="1418" w:hanging="425"/>
        <w:contextualSpacing w:val="0"/>
        <w:rPr>
          <w:rFonts w:asciiTheme="minorHAnsi" w:hAnsiTheme="minorHAnsi" w:cstheme="minorHAnsi"/>
          <w:sz w:val="24"/>
          <w:szCs w:val="24"/>
        </w:rPr>
      </w:pPr>
      <w:r w:rsidRPr="00373DB6">
        <w:rPr>
          <w:rFonts w:asciiTheme="minorHAnsi" w:hAnsiTheme="minorHAnsi" w:cstheme="minorHAnsi"/>
          <w:sz w:val="24"/>
          <w:szCs w:val="24"/>
        </w:rPr>
        <w:t>a.</w:t>
      </w:r>
      <w:r w:rsidRPr="00373DB6">
        <w:rPr>
          <w:rFonts w:asciiTheme="minorHAnsi" w:hAnsiTheme="minorHAnsi" w:cstheme="minorHAnsi"/>
          <w:sz w:val="24"/>
          <w:szCs w:val="24"/>
        </w:rPr>
        <w:tab/>
        <w:t xml:space="preserve">remains liable to pay all subscriptions and other fees owed to the </w:t>
      </w:r>
      <w:proofErr w:type="gramStart"/>
      <w:r w:rsidRPr="00373DB6">
        <w:rPr>
          <w:rFonts w:asciiTheme="minorHAnsi" w:hAnsiTheme="minorHAnsi" w:cstheme="minorHAnsi"/>
          <w:sz w:val="24"/>
          <w:szCs w:val="24"/>
        </w:rPr>
        <w:t>Society as</w:t>
      </w:r>
      <w:proofErr w:type="gramEnd"/>
      <w:r w:rsidRPr="00373DB6">
        <w:rPr>
          <w:rFonts w:asciiTheme="minorHAnsi" w:hAnsiTheme="minorHAnsi" w:cstheme="minorHAnsi"/>
          <w:sz w:val="24"/>
          <w:szCs w:val="24"/>
        </w:rPr>
        <w:t xml:space="preserve"> at the date of membership </w:t>
      </w:r>
      <w:proofErr w:type="gramStart"/>
      <w:r w:rsidRPr="00373DB6">
        <w:rPr>
          <w:rFonts w:asciiTheme="minorHAnsi" w:hAnsiTheme="minorHAnsi" w:cstheme="minorHAnsi"/>
          <w:sz w:val="24"/>
          <w:szCs w:val="24"/>
        </w:rPr>
        <w:t>ceasing;</w:t>
      </w:r>
      <w:proofErr w:type="gramEnd"/>
    </w:p>
    <w:p w14:paraId="3C4FDE45" w14:textId="30C483AB" w:rsidR="00171136" w:rsidRPr="00373DB6" w:rsidRDefault="00171136" w:rsidP="00373DB6">
      <w:pPr>
        <w:pStyle w:val="Style5"/>
        <w:numPr>
          <w:ilvl w:val="0"/>
          <w:numId w:val="0"/>
        </w:numPr>
        <w:tabs>
          <w:tab w:val="left" w:pos="4678"/>
        </w:tabs>
        <w:spacing w:before="0" w:beforeAutospacing="0" w:after="120" w:afterAutospacing="0" w:line="276" w:lineRule="auto"/>
        <w:ind w:left="1418" w:hanging="425"/>
        <w:contextualSpacing w:val="0"/>
        <w:rPr>
          <w:rFonts w:asciiTheme="minorHAnsi" w:hAnsiTheme="minorHAnsi" w:cstheme="minorHAnsi"/>
          <w:sz w:val="24"/>
          <w:szCs w:val="24"/>
        </w:rPr>
      </w:pPr>
      <w:r w:rsidRPr="00373DB6">
        <w:rPr>
          <w:rFonts w:asciiTheme="minorHAnsi" w:hAnsiTheme="minorHAnsi" w:cstheme="minorHAnsi"/>
          <w:sz w:val="24"/>
          <w:szCs w:val="24"/>
        </w:rPr>
        <w:t>b.</w:t>
      </w:r>
      <w:r w:rsidRPr="00373DB6">
        <w:rPr>
          <w:rFonts w:asciiTheme="minorHAnsi" w:hAnsiTheme="minorHAnsi" w:cstheme="minorHAnsi"/>
          <w:sz w:val="24"/>
          <w:szCs w:val="24"/>
        </w:rPr>
        <w:tab/>
        <w:t>shall cease to hold himself or herself out as a Member of the Society; and</w:t>
      </w:r>
    </w:p>
    <w:p w14:paraId="1A52E017" w14:textId="5C6ED877" w:rsidR="00171136" w:rsidRPr="00373DB6" w:rsidRDefault="00171136" w:rsidP="00373DB6">
      <w:pPr>
        <w:pStyle w:val="Style5"/>
        <w:numPr>
          <w:ilvl w:val="0"/>
          <w:numId w:val="0"/>
        </w:numPr>
        <w:tabs>
          <w:tab w:val="left" w:pos="4678"/>
        </w:tabs>
        <w:spacing w:before="0" w:beforeAutospacing="0" w:after="120" w:afterAutospacing="0" w:line="276" w:lineRule="auto"/>
        <w:ind w:left="1418" w:hanging="425"/>
        <w:contextualSpacing w:val="0"/>
        <w:rPr>
          <w:rFonts w:asciiTheme="minorHAnsi" w:hAnsiTheme="minorHAnsi" w:cstheme="minorHAnsi"/>
          <w:sz w:val="24"/>
          <w:szCs w:val="24"/>
        </w:rPr>
      </w:pPr>
      <w:r w:rsidRPr="00373DB6">
        <w:rPr>
          <w:rFonts w:asciiTheme="minorHAnsi" w:hAnsiTheme="minorHAnsi" w:cstheme="minorHAnsi"/>
          <w:sz w:val="24"/>
          <w:szCs w:val="24"/>
        </w:rPr>
        <w:t>c.</w:t>
      </w:r>
      <w:r w:rsidRPr="00373DB6">
        <w:rPr>
          <w:rFonts w:asciiTheme="minorHAnsi" w:hAnsiTheme="minorHAnsi" w:cstheme="minorHAnsi"/>
          <w:sz w:val="24"/>
          <w:szCs w:val="24"/>
        </w:rPr>
        <w:tab/>
        <w:t>shall cease to be entitled to any of the rights of a Society Member.</w:t>
      </w:r>
    </w:p>
    <w:p w14:paraId="6601E4DA" w14:textId="77777777" w:rsidR="00171136" w:rsidRPr="00373DB6" w:rsidRDefault="00171136" w:rsidP="00373DB6">
      <w:pPr>
        <w:pStyle w:val="Style4"/>
        <w:numPr>
          <w:ilvl w:val="0"/>
          <w:numId w:val="0"/>
        </w:numPr>
        <w:tabs>
          <w:tab w:val="left" w:pos="2552"/>
        </w:tabs>
        <w:spacing w:before="0" w:beforeAutospacing="0" w:after="120" w:afterAutospacing="0" w:line="276" w:lineRule="auto"/>
        <w:ind w:left="2410"/>
        <w:contextualSpacing w:val="0"/>
        <w:rPr>
          <w:rFonts w:asciiTheme="minorHAnsi" w:hAnsiTheme="minorHAnsi" w:cstheme="minorHAnsi"/>
          <w:color w:val="auto"/>
          <w:sz w:val="24"/>
          <w:szCs w:val="24"/>
        </w:rPr>
      </w:pPr>
    </w:p>
    <w:p w14:paraId="09DDB517" w14:textId="77B9CB0C" w:rsidR="00171136" w:rsidRPr="00373DB6" w:rsidRDefault="00171136">
      <w:pPr>
        <w:pStyle w:val="Style5"/>
        <w:numPr>
          <w:ilvl w:val="0"/>
          <w:numId w:val="20"/>
        </w:numPr>
        <w:pBdr>
          <w:bottom w:val="single" w:sz="6" w:space="1" w:color="000000" w:themeColor="text1"/>
        </w:pBdr>
        <w:tabs>
          <w:tab w:val="left" w:pos="4678"/>
        </w:tabs>
        <w:spacing w:before="0" w:beforeAutospacing="0" w:after="120" w:afterAutospacing="0" w:line="276" w:lineRule="auto"/>
        <w:ind w:left="709" w:hanging="709"/>
        <w:contextualSpacing w:val="0"/>
        <w:rPr>
          <w:rFonts w:asciiTheme="minorHAnsi" w:eastAsiaTheme="majorEastAsia" w:hAnsiTheme="minorHAnsi" w:cstheme="minorHAnsi"/>
          <w:b/>
          <w:bCs/>
          <w:sz w:val="24"/>
          <w:szCs w:val="24"/>
        </w:rPr>
      </w:pPr>
      <w:r w:rsidRPr="00373DB6">
        <w:rPr>
          <w:rFonts w:asciiTheme="minorHAnsi" w:eastAsiaTheme="majorEastAsia" w:hAnsiTheme="minorHAnsi" w:cstheme="minorHAnsi"/>
          <w:b/>
          <w:bCs/>
          <w:sz w:val="24"/>
          <w:szCs w:val="24"/>
        </w:rPr>
        <w:t>BECOMING A MEMBER AGAIN</w:t>
      </w:r>
    </w:p>
    <w:p w14:paraId="726A06C9" w14:textId="385DA680" w:rsidR="00D54856" w:rsidRPr="00D54856" w:rsidRDefault="00D54856">
      <w:pPr>
        <w:pStyle w:val="Style5"/>
        <w:numPr>
          <w:ilvl w:val="1"/>
          <w:numId w:val="20"/>
        </w:numPr>
        <w:spacing w:before="0" w:beforeAutospacing="0" w:after="120" w:afterAutospacing="0" w:line="276" w:lineRule="auto"/>
        <w:ind w:left="709" w:hanging="709"/>
        <w:contextualSpacing w:val="0"/>
        <w:rPr>
          <w:rFonts w:asciiTheme="minorHAnsi" w:hAnsiTheme="minorHAnsi" w:cstheme="minorHAnsi"/>
        </w:rPr>
      </w:pPr>
      <w:r w:rsidRPr="00373DB6">
        <w:rPr>
          <w:rFonts w:cstheme="minorHAnsi"/>
          <w:sz w:val="24"/>
          <w:szCs w:val="24"/>
        </w:rPr>
        <w:tab/>
      </w:r>
      <w:r w:rsidRPr="00373DB6">
        <w:rPr>
          <w:rFonts w:asciiTheme="minorHAnsi" w:hAnsiTheme="minorHAnsi" w:cstheme="minorHAnsi"/>
          <w:sz w:val="24"/>
          <w:szCs w:val="24"/>
        </w:rPr>
        <w:t>If a former member’s membership was terminated following a dispute resolution process or for bringing the Society into disrepute, the applicant may be re-admitted only by a General Meeting on the recommendation of the Board.</w:t>
      </w:r>
      <w:r w:rsidR="00373DB6">
        <w:rPr>
          <w:rFonts w:asciiTheme="minorHAnsi" w:hAnsiTheme="minorHAnsi" w:cstheme="minorHAnsi"/>
        </w:rPr>
        <w:br/>
      </w:r>
    </w:p>
    <w:p w14:paraId="73855237" w14:textId="3F411DBD" w:rsidR="00D54856" w:rsidRPr="00373DB6" w:rsidRDefault="00373DB6" w:rsidP="00373DB6">
      <w:pPr>
        <w:pStyle w:val="Heading3"/>
        <w:pBdr>
          <w:bottom w:val="single" w:sz="6" w:space="1" w:color="000000" w:themeColor="text1"/>
        </w:pBdr>
        <w:tabs>
          <w:tab w:val="left" w:pos="709"/>
          <w:tab w:val="left" w:pos="1168"/>
        </w:tabs>
        <w:spacing w:before="0" w:after="120"/>
        <w:rPr>
          <w:rFonts w:asciiTheme="minorHAnsi" w:hAnsiTheme="minorHAnsi" w:cstheme="minorHAnsi"/>
          <w:color w:val="auto"/>
          <w:sz w:val="24"/>
          <w:szCs w:val="24"/>
        </w:rPr>
      </w:pPr>
      <w:r w:rsidRPr="00373DB6">
        <w:rPr>
          <w:rFonts w:asciiTheme="minorHAnsi" w:hAnsiTheme="minorHAnsi" w:cstheme="minorHAnsi"/>
          <w:color w:val="auto"/>
          <w:sz w:val="24"/>
          <w:szCs w:val="24"/>
        </w:rPr>
        <w:t>15</w:t>
      </w:r>
      <w:r w:rsidRPr="00373DB6">
        <w:rPr>
          <w:rFonts w:asciiTheme="minorHAnsi" w:hAnsiTheme="minorHAnsi" w:cstheme="minorHAnsi"/>
          <w:color w:val="auto"/>
          <w:sz w:val="24"/>
          <w:szCs w:val="24"/>
        </w:rPr>
        <w:tab/>
      </w:r>
      <w:proofErr w:type="gramStart"/>
      <w:r w:rsidRPr="00373DB6">
        <w:rPr>
          <w:rFonts w:asciiTheme="minorHAnsi" w:hAnsiTheme="minorHAnsi" w:cstheme="minorHAnsi"/>
          <w:color w:val="auto"/>
          <w:sz w:val="24"/>
          <w:szCs w:val="24"/>
        </w:rPr>
        <w:t>REGISTER</w:t>
      </w:r>
      <w:proofErr w:type="gramEnd"/>
      <w:r w:rsidRPr="00373DB6">
        <w:rPr>
          <w:rFonts w:asciiTheme="minorHAnsi" w:hAnsiTheme="minorHAnsi" w:cstheme="minorHAnsi"/>
          <w:color w:val="auto"/>
          <w:sz w:val="24"/>
          <w:szCs w:val="24"/>
        </w:rPr>
        <w:t xml:space="preserve"> OF MEMBERS / MEMBER ACCESS</w:t>
      </w:r>
    </w:p>
    <w:p w14:paraId="5CB00602" w14:textId="5B2AD65A" w:rsidR="00D54856" w:rsidRPr="00373DB6" w:rsidRDefault="00373DB6" w:rsidP="00373DB6">
      <w:pPr>
        <w:tabs>
          <w:tab w:val="left" w:pos="2127"/>
        </w:tabs>
        <w:spacing w:after="120"/>
        <w:ind w:left="709" w:hanging="709"/>
        <w:rPr>
          <w:rFonts w:cstheme="minorHAnsi"/>
          <w:sz w:val="24"/>
          <w:szCs w:val="24"/>
        </w:rPr>
      </w:pPr>
      <w:r w:rsidRPr="00373DB6">
        <w:rPr>
          <w:rFonts w:cstheme="minorHAnsi"/>
          <w:b/>
          <w:bCs/>
          <w:sz w:val="24"/>
          <w:szCs w:val="24"/>
        </w:rPr>
        <w:t>15.1</w:t>
      </w:r>
      <w:r w:rsidRPr="00373DB6">
        <w:rPr>
          <w:rFonts w:cstheme="minorHAnsi"/>
          <w:sz w:val="24"/>
          <w:szCs w:val="24"/>
        </w:rPr>
        <w:tab/>
      </w:r>
      <w:r w:rsidR="00D54856" w:rsidRPr="00373DB6">
        <w:rPr>
          <w:rFonts w:cstheme="minorHAnsi"/>
          <w:sz w:val="24"/>
          <w:szCs w:val="24"/>
        </w:rPr>
        <w:t xml:space="preserve">The Society shall keep an up-to-date Register of Members, recording for each Member their name, contact details, the date they became a Member, financial status, membership type, and any other information required by these Rules or prescribed by Regulations under the Act.  Records shall be kept of </w:t>
      </w:r>
      <w:proofErr w:type="gramStart"/>
      <w:r w:rsidR="00D54856" w:rsidRPr="00373DB6">
        <w:rPr>
          <w:rFonts w:cstheme="minorHAnsi"/>
          <w:sz w:val="24"/>
          <w:szCs w:val="24"/>
        </w:rPr>
        <w:t>persons</w:t>
      </w:r>
      <w:proofErr w:type="gramEnd"/>
      <w:r w:rsidR="00D54856" w:rsidRPr="00373DB6">
        <w:rPr>
          <w:rFonts w:cstheme="minorHAnsi"/>
          <w:sz w:val="24"/>
          <w:szCs w:val="24"/>
        </w:rPr>
        <w:t xml:space="preserve"> who have ceased to be Members in the last seven years.</w:t>
      </w:r>
    </w:p>
    <w:p w14:paraId="4D8A0582" w14:textId="6C85E194" w:rsidR="00373DB6" w:rsidRPr="00373DB6" w:rsidRDefault="00373DB6" w:rsidP="00373DB6">
      <w:pPr>
        <w:tabs>
          <w:tab w:val="left" w:pos="2127"/>
        </w:tabs>
        <w:spacing w:after="120"/>
        <w:ind w:left="709" w:hanging="709"/>
        <w:rPr>
          <w:rFonts w:cstheme="minorHAnsi"/>
          <w:sz w:val="24"/>
          <w:szCs w:val="24"/>
        </w:rPr>
      </w:pPr>
      <w:r w:rsidRPr="00373DB6">
        <w:rPr>
          <w:rFonts w:cstheme="minorHAnsi"/>
          <w:b/>
          <w:bCs/>
          <w:sz w:val="24"/>
          <w:szCs w:val="24"/>
        </w:rPr>
        <w:lastRenderedPageBreak/>
        <w:t>15.2</w:t>
      </w:r>
      <w:r w:rsidRPr="00373DB6">
        <w:rPr>
          <w:rFonts w:cstheme="minorHAnsi"/>
          <w:b/>
          <w:bCs/>
          <w:sz w:val="24"/>
          <w:szCs w:val="24"/>
        </w:rPr>
        <w:tab/>
      </w:r>
      <w:r w:rsidRPr="00373DB6">
        <w:rPr>
          <w:rFonts w:cstheme="minorHAnsi"/>
          <w:sz w:val="24"/>
          <w:szCs w:val="24"/>
        </w:rPr>
        <w:t xml:space="preserve">Every Member shall promptly advise the Society of any change of </w:t>
      </w:r>
      <w:proofErr w:type="gramStart"/>
      <w:r w:rsidRPr="00373DB6">
        <w:rPr>
          <w:rFonts w:cstheme="minorHAnsi"/>
          <w:sz w:val="24"/>
          <w:szCs w:val="24"/>
        </w:rPr>
        <w:t>their contact</w:t>
      </w:r>
      <w:proofErr w:type="gramEnd"/>
      <w:r w:rsidRPr="00373DB6">
        <w:rPr>
          <w:rFonts w:cstheme="minorHAnsi"/>
          <w:sz w:val="24"/>
          <w:szCs w:val="24"/>
        </w:rPr>
        <w:t xml:space="preserve"> details.</w:t>
      </w:r>
    </w:p>
    <w:p w14:paraId="1752C6EA" w14:textId="552DE735" w:rsidR="00373DB6" w:rsidRDefault="00373DB6" w:rsidP="00373DB6">
      <w:pPr>
        <w:tabs>
          <w:tab w:val="left" w:pos="2127"/>
        </w:tabs>
        <w:spacing w:after="120"/>
        <w:ind w:left="709" w:hanging="709"/>
        <w:rPr>
          <w:rFonts w:cstheme="minorHAnsi"/>
        </w:rPr>
      </w:pPr>
      <w:r w:rsidRPr="00373DB6">
        <w:rPr>
          <w:rFonts w:cstheme="minorHAnsi"/>
          <w:b/>
          <w:bCs/>
          <w:sz w:val="24"/>
          <w:szCs w:val="24"/>
        </w:rPr>
        <w:t>15.3</w:t>
      </w:r>
      <w:r w:rsidRPr="00373DB6">
        <w:rPr>
          <w:rFonts w:cstheme="minorHAnsi"/>
          <w:sz w:val="24"/>
          <w:szCs w:val="24"/>
        </w:rPr>
        <w:t xml:space="preserve"> </w:t>
      </w:r>
      <w:r w:rsidRPr="00373DB6">
        <w:rPr>
          <w:rFonts w:cstheme="minorHAnsi"/>
          <w:sz w:val="24"/>
          <w:szCs w:val="24"/>
        </w:rPr>
        <w:tab/>
        <w:t>The Society will comply with the Act in relation to a member-written request to the Society for information held by the Society</w:t>
      </w:r>
      <w:r w:rsidRPr="00373DB6">
        <w:rPr>
          <w:rFonts w:cstheme="minorHAnsi"/>
        </w:rPr>
        <w:t>.</w:t>
      </w:r>
    </w:p>
    <w:p w14:paraId="2A5923F0" w14:textId="25C2C37A" w:rsidR="005E2A6B" w:rsidRPr="008E638C" w:rsidRDefault="005E2A6B" w:rsidP="00373DB6">
      <w:pPr>
        <w:pStyle w:val="Style5"/>
        <w:numPr>
          <w:ilvl w:val="0"/>
          <w:numId w:val="0"/>
        </w:numPr>
        <w:spacing w:before="0" w:beforeAutospacing="0" w:after="0" w:afterAutospacing="0" w:line="360" w:lineRule="auto"/>
        <w:ind w:left="2269"/>
        <w:contextualSpacing w:val="0"/>
        <w:rPr>
          <w:rFonts w:asciiTheme="minorHAnsi" w:hAnsiTheme="minorHAnsi" w:cstheme="minorHAnsi"/>
        </w:rPr>
      </w:pPr>
    </w:p>
    <w:p w14:paraId="1357CFFE" w14:textId="0279F060" w:rsidR="001723A8" w:rsidRPr="009711AF" w:rsidRDefault="001723A8" w:rsidP="001723A8">
      <w:pPr>
        <w:pStyle w:val="Heading3"/>
        <w:pBdr>
          <w:bottom w:val="single" w:sz="6" w:space="1" w:color="000000" w:themeColor="text1"/>
        </w:pBdr>
        <w:tabs>
          <w:tab w:val="left" w:pos="709"/>
        </w:tabs>
        <w:spacing w:before="0" w:after="120"/>
        <w:ind w:left="709" w:hanging="709"/>
        <w:rPr>
          <w:rFonts w:asciiTheme="minorHAnsi" w:hAnsiTheme="minorHAnsi" w:cstheme="minorHAnsi"/>
          <w:color w:val="auto"/>
          <w:sz w:val="24"/>
          <w:szCs w:val="24"/>
        </w:rPr>
      </w:pPr>
      <w:r>
        <w:rPr>
          <w:rFonts w:asciiTheme="minorHAnsi" w:hAnsiTheme="minorHAnsi" w:cstheme="minorHAnsi"/>
          <w:color w:val="auto"/>
          <w:sz w:val="24"/>
          <w:szCs w:val="24"/>
        </w:rPr>
        <w:t>16.</w:t>
      </w:r>
      <w:r>
        <w:rPr>
          <w:rFonts w:asciiTheme="minorHAnsi" w:hAnsiTheme="minorHAnsi" w:cstheme="minorHAnsi"/>
          <w:color w:val="auto"/>
          <w:sz w:val="24"/>
          <w:szCs w:val="24"/>
        </w:rPr>
        <w:tab/>
      </w:r>
      <w:r w:rsidRPr="009711AF">
        <w:rPr>
          <w:rFonts w:asciiTheme="minorHAnsi" w:hAnsiTheme="minorHAnsi" w:cstheme="minorHAnsi"/>
          <w:color w:val="auto"/>
          <w:sz w:val="24"/>
          <w:szCs w:val="24"/>
        </w:rPr>
        <w:t>MEMBER WITH DELEGATED AUTHORITY</w:t>
      </w:r>
    </w:p>
    <w:p w14:paraId="2AD2F015" w14:textId="40C2505E" w:rsidR="001723A8" w:rsidRPr="009711AF" w:rsidRDefault="001723A8" w:rsidP="001723A8">
      <w:pPr>
        <w:pStyle w:val="Style5"/>
        <w:numPr>
          <w:ilvl w:val="0"/>
          <w:numId w:val="0"/>
        </w:numPr>
        <w:spacing w:before="0" w:beforeAutospacing="0" w:after="120" w:afterAutospacing="0" w:line="276" w:lineRule="auto"/>
        <w:ind w:left="709" w:hanging="709"/>
        <w:contextualSpacing w:val="0"/>
        <w:rPr>
          <w:rFonts w:asciiTheme="minorHAnsi" w:hAnsiTheme="minorHAnsi" w:cstheme="minorHAnsi"/>
          <w:sz w:val="24"/>
          <w:szCs w:val="24"/>
        </w:rPr>
      </w:pPr>
      <w:r w:rsidRPr="001723A8">
        <w:rPr>
          <w:rFonts w:asciiTheme="minorHAnsi" w:hAnsiTheme="minorHAnsi" w:cstheme="minorHAnsi"/>
          <w:b/>
          <w:bCs/>
          <w:sz w:val="24"/>
          <w:szCs w:val="24"/>
        </w:rPr>
        <w:t>16.1</w:t>
      </w:r>
      <w:r>
        <w:rPr>
          <w:rFonts w:asciiTheme="minorHAnsi" w:hAnsiTheme="minorHAnsi" w:cstheme="minorHAnsi"/>
          <w:sz w:val="24"/>
          <w:szCs w:val="24"/>
        </w:rPr>
        <w:tab/>
      </w:r>
      <w:r w:rsidRPr="009711AF">
        <w:rPr>
          <w:rFonts w:asciiTheme="minorHAnsi" w:hAnsiTheme="minorHAnsi" w:cstheme="minorHAnsi"/>
          <w:sz w:val="24"/>
          <w:szCs w:val="24"/>
        </w:rPr>
        <w:t xml:space="preserve">Subject to any restrictions in the delegation by the Board, </w:t>
      </w:r>
      <w:r w:rsidR="004931CF">
        <w:rPr>
          <w:rFonts w:asciiTheme="minorHAnsi" w:hAnsiTheme="minorHAnsi" w:cstheme="minorHAnsi"/>
          <w:sz w:val="24"/>
          <w:szCs w:val="24"/>
        </w:rPr>
        <w:t xml:space="preserve">a </w:t>
      </w:r>
      <w:r w:rsidRPr="009711AF" w:rsidDel="00CA36F4">
        <w:rPr>
          <w:rFonts w:asciiTheme="minorHAnsi" w:hAnsiTheme="minorHAnsi" w:cstheme="minorHAnsi"/>
          <w:sz w:val="24"/>
          <w:szCs w:val="24"/>
        </w:rPr>
        <w:t>Member</w:t>
      </w:r>
      <w:r w:rsidR="004931CF">
        <w:rPr>
          <w:rFonts w:asciiTheme="minorHAnsi" w:hAnsiTheme="minorHAnsi" w:cstheme="minorHAnsi"/>
          <w:sz w:val="24"/>
          <w:szCs w:val="24"/>
        </w:rPr>
        <w:t xml:space="preserve"> </w:t>
      </w:r>
      <w:r w:rsidRPr="009711AF" w:rsidDel="00CA36F4">
        <w:rPr>
          <w:rFonts w:asciiTheme="minorHAnsi" w:hAnsiTheme="minorHAnsi" w:cstheme="minorHAnsi"/>
          <w:sz w:val="24"/>
          <w:szCs w:val="24"/>
        </w:rPr>
        <w:t xml:space="preserve">with Delegated Authority </w:t>
      </w:r>
      <w:r w:rsidRPr="009711AF">
        <w:rPr>
          <w:rFonts w:asciiTheme="minorHAnsi" w:hAnsiTheme="minorHAnsi" w:cstheme="minorHAnsi"/>
          <w:sz w:val="24"/>
          <w:szCs w:val="24"/>
        </w:rPr>
        <w:t>may</w:t>
      </w:r>
      <w:r w:rsidRPr="009711AF" w:rsidDel="00CA36F4">
        <w:rPr>
          <w:rFonts w:asciiTheme="minorHAnsi" w:hAnsiTheme="minorHAnsi" w:cstheme="minorHAnsi"/>
          <w:sz w:val="24"/>
          <w:szCs w:val="24"/>
        </w:rPr>
        <w:t xml:space="preserve"> </w:t>
      </w:r>
      <w:r w:rsidR="004931CF">
        <w:rPr>
          <w:rFonts w:asciiTheme="minorHAnsi" w:hAnsiTheme="minorHAnsi" w:cstheme="minorHAnsi"/>
          <w:sz w:val="24"/>
          <w:szCs w:val="24"/>
        </w:rPr>
        <w:t xml:space="preserve">more specifically support TINZ’s work by attending </w:t>
      </w:r>
      <w:r w:rsidRPr="009711AF">
        <w:rPr>
          <w:rFonts w:asciiTheme="minorHAnsi" w:hAnsiTheme="minorHAnsi" w:cstheme="minorHAnsi"/>
          <w:sz w:val="24"/>
          <w:szCs w:val="24"/>
        </w:rPr>
        <w:t>consultation and meetings, undertak</w:t>
      </w:r>
      <w:r w:rsidR="004931CF">
        <w:rPr>
          <w:rFonts w:asciiTheme="minorHAnsi" w:hAnsiTheme="minorHAnsi" w:cstheme="minorHAnsi"/>
          <w:sz w:val="24"/>
          <w:szCs w:val="24"/>
        </w:rPr>
        <w:t xml:space="preserve">ing </w:t>
      </w:r>
      <w:r w:rsidRPr="009711AF">
        <w:rPr>
          <w:rFonts w:asciiTheme="minorHAnsi" w:hAnsiTheme="minorHAnsi" w:cstheme="minorHAnsi"/>
          <w:sz w:val="24"/>
          <w:szCs w:val="24"/>
        </w:rPr>
        <w:t xml:space="preserve">research, </w:t>
      </w:r>
      <w:r w:rsidR="004931CF">
        <w:rPr>
          <w:rFonts w:asciiTheme="minorHAnsi" w:hAnsiTheme="minorHAnsi" w:cstheme="minorHAnsi"/>
          <w:sz w:val="24"/>
          <w:szCs w:val="24"/>
        </w:rPr>
        <w:t xml:space="preserve">contributing to project work, </w:t>
      </w:r>
      <w:r w:rsidRPr="009711AF">
        <w:rPr>
          <w:rFonts w:asciiTheme="minorHAnsi" w:hAnsiTheme="minorHAnsi" w:cstheme="minorHAnsi"/>
          <w:sz w:val="24"/>
          <w:szCs w:val="24"/>
        </w:rPr>
        <w:t>writ</w:t>
      </w:r>
      <w:r w:rsidR="004931CF">
        <w:rPr>
          <w:rFonts w:asciiTheme="minorHAnsi" w:hAnsiTheme="minorHAnsi" w:cstheme="minorHAnsi"/>
          <w:sz w:val="24"/>
          <w:szCs w:val="24"/>
        </w:rPr>
        <w:t xml:space="preserve">ing </w:t>
      </w:r>
      <w:r w:rsidRPr="009711AF">
        <w:rPr>
          <w:rFonts w:asciiTheme="minorHAnsi" w:hAnsiTheme="minorHAnsi" w:cstheme="minorHAnsi"/>
          <w:sz w:val="24"/>
          <w:szCs w:val="24"/>
        </w:rPr>
        <w:t>submissions or articles, and propos</w:t>
      </w:r>
      <w:r w:rsidR="004931CF">
        <w:rPr>
          <w:rFonts w:asciiTheme="minorHAnsi" w:hAnsiTheme="minorHAnsi" w:cstheme="minorHAnsi"/>
          <w:sz w:val="24"/>
          <w:szCs w:val="24"/>
        </w:rPr>
        <w:t>ing</w:t>
      </w:r>
      <w:r w:rsidRPr="009711AF">
        <w:rPr>
          <w:rFonts w:asciiTheme="minorHAnsi" w:hAnsiTheme="minorHAnsi" w:cstheme="minorHAnsi"/>
          <w:sz w:val="24"/>
          <w:szCs w:val="24"/>
        </w:rPr>
        <w:t xml:space="preserve"> recommendations to the Board</w:t>
      </w:r>
      <w:r w:rsidRPr="009711AF">
        <w:rPr>
          <w:rFonts w:asciiTheme="minorHAnsi" w:hAnsiTheme="minorHAnsi" w:cstheme="minorHAnsi"/>
          <w:sz w:val="24"/>
          <w:szCs w:val="24"/>
          <w:u w:val="single"/>
        </w:rPr>
        <w:t xml:space="preserve"> </w:t>
      </w:r>
      <w:r w:rsidRPr="009711AF" w:rsidDel="00CA36F4">
        <w:rPr>
          <w:rFonts w:asciiTheme="minorHAnsi" w:hAnsiTheme="minorHAnsi" w:cstheme="minorHAnsi"/>
          <w:sz w:val="24"/>
          <w:szCs w:val="24"/>
        </w:rPr>
        <w:t>within</w:t>
      </w:r>
      <w:r w:rsidRPr="009711AF">
        <w:rPr>
          <w:rFonts w:asciiTheme="minorHAnsi" w:hAnsiTheme="minorHAnsi" w:cstheme="minorHAnsi"/>
          <w:sz w:val="24"/>
          <w:szCs w:val="24"/>
        </w:rPr>
        <w:t>:</w:t>
      </w:r>
    </w:p>
    <w:p w14:paraId="795120EE" w14:textId="77777777" w:rsidR="001723A8" w:rsidRPr="009711AF" w:rsidRDefault="001723A8">
      <w:pPr>
        <w:pStyle w:val="Style5"/>
        <w:numPr>
          <w:ilvl w:val="0"/>
          <w:numId w:val="6"/>
        </w:numPr>
        <w:tabs>
          <w:tab w:val="left" w:pos="1560"/>
        </w:tabs>
        <w:spacing w:before="0" w:beforeAutospacing="0" w:after="120" w:afterAutospacing="0" w:line="276" w:lineRule="auto"/>
        <w:ind w:left="1276" w:hanging="425"/>
        <w:contextualSpacing w:val="0"/>
        <w:rPr>
          <w:rFonts w:asciiTheme="minorHAnsi" w:hAnsiTheme="minorHAnsi" w:cstheme="minorHAnsi"/>
          <w:sz w:val="24"/>
          <w:szCs w:val="24"/>
        </w:rPr>
      </w:pPr>
      <w:r w:rsidRPr="009711AF">
        <w:rPr>
          <w:rFonts w:asciiTheme="minorHAnsi" w:hAnsiTheme="minorHAnsi" w:cstheme="minorHAnsi"/>
          <w:sz w:val="24"/>
          <w:szCs w:val="24"/>
        </w:rPr>
        <w:t xml:space="preserve">a </w:t>
      </w:r>
      <w:r w:rsidRPr="009711AF" w:rsidDel="00CA36F4">
        <w:rPr>
          <w:rFonts w:asciiTheme="minorHAnsi" w:hAnsiTheme="minorHAnsi" w:cstheme="minorHAnsi"/>
          <w:sz w:val="24"/>
          <w:szCs w:val="24"/>
        </w:rPr>
        <w:t>pre</w:t>
      </w:r>
      <w:r w:rsidRPr="009711AF">
        <w:rPr>
          <w:rFonts w:asciiTheme="minorHAnsi" w:hAnsiTheme="minorHAnsi" w:cstheme="minorHAnsi"/>
          <w:sz w:val="24"/>
          <w:szCs w:val="24"/>
        </w:rPr>
        <w:t xml:space="preserve">-approved </w:t>
      </w:r>
      <w:r w:rsidRPr="009711AF" w:rsidDel="00CA36F4">
        <w:rPr>
          <w:rFonts w:asciiTheme="minorHAnsi" w:hAnsiTheme="minorHAnsi" w:cstheme="minorHAnsi"/>
          <w:sz w:val="24"/>
          <w:szCs w:val="24"/>
        </w:rPr>
        <w:t xml:space="preserve">area </w:t>
      </w:r>
      <w:r w:rsidRPr="009711AF">
        <w:rPr>
          <w:rFonts w:asciiTheme="minorHAnsi" w:hAnsiTheme="minorHAnsi" w:cstheme="minorHAnsi"/>
          <w:sz w:val="24"/>
          <w:szCs w:val="24"/>
        </w:rPr>
        <w:t>within</w:t>
      </w:r>
      <w:r w:rsidRPr="009711AF" w:rsidDel="00CA36F4">
        <w:rPr>
          <w:rFonts w:asciiTheme="minorHAnsi" w:hAnsiTheme="minorHAnsi" w:cstheme="minorHAnsi"/>
          <w:sz w:val="24"/>
          <w:szCs w:val="24"/>
        </w:rPr>
        <w:t xml:space="preserve"> their delegation </w:t>
      </w:r>
      <w:r w:rsidRPr="009711AF">
        <w:rPr>
          <w:rFonts w:asciiTheme="minorHAnsi" w:hAnsiTheme="minorHAnsi" w:cstheme="minorHAnsi"/>
          <w:sz w:val="24"/>
          <w:szCs w:val="24"/>
        </w:rPr>
        <w:t>as agreed by the Board.</w:t>
      </w:r>
    </w:p>
    <w:p w14:paraId="3869395B" w14:textId="77777777" w:rsidR="001723A8" w:rsidRPr="009711AF" w:rsidRDefault="001723A8">
      <w:pPr>
        <w:pStyle w:val="Style5"/>
        <w:numPr>
          <w:ilvl w:val="0"/>
          <w:numId w:val="6"/>
        </w:numPr>
        <w:tabs>
          <w:tab w:val="left" w:pos="1560"/>
        </w:tabs>
        <w:spacing w:before="0" w:beforeAutospacing="0" w:after="120" w:afterAutospacing="0" w:line="276" w:lineRule="auto"/>
        <w:ind w:left="1276" w:hanging="425"/>
        <w:contextualSpacing w:val="0"/>
        <w:rPr>
          <w:rFonts w:asciiTheme="minorHAnsi" w:hAnsiTheme="minorHAnsi" w:cstheme="minorHAnsi"/>
          <w:sz w:val="24"/>
          <w:szCs w:val="24"/>
        </w:rPr>
      </w:pPr>
      <w:r w:rsidRPr="009711AF">
        <w:rPr>
          <w:rFonts w:asciiTheme="minorHAnsi" w:hAnsiTheme="minorHAnsi" w:cstheme="minorHAnsi"/>
          <w:sz w:val="24"/>
          <w:szCs w:val="24"/>
        </w:rPr>
        <w:t>the p</w:t>
      </w:r>
      <w:r w:rsidRPr="009711AF" w:rsidDel="00CA36F4">
        <w:rPr>
          <w:rFonts w:asciiTheme="minorHAnsi" w:hAnsiTheme="minorHAnsi" w:cstheme="minorHAnsi"/>
          <w:sz w:val="24"/>
          <w:szCs w:val="24"/>
        </w:rPr>
        <w:t>urposes</w:t>
      </w:r>
      <w:r w:rsidRPr="009711AF">
        <w:rPr>
          <w:rFonts w:asciiTheme="minorHAnsi" w:hAnsiTheme="minorHAnsi" w:cstheme="minorHAnsi"/>
          <w:sz w:val="24"/>
          <w:szCs w:val="24"/>
        </w:rPr>
        <w:t>,</w:t>
      </w:r>
      <w:r w:rsidRPr="009711AF" w:rsidDel="00CA36F4">
        <w:rPr>
          <w:rFonts w:asciiTheme="minorHAnsi" w:hAnsiTheme="minorHAnsi" w:cstheme="minorHAnsi"/>
          <w:sz w:val="24"/>
          <w:szCs w:val="24"/>
        </w:rPr>
        <w:t xml:space="preserve"> </w:t>
      </w:r>
      <w:r w:rsidRPr="009711AF">
        <w:rPr>
          <w:rFonts w:asciiTheme="minorHAnsi" w:hAnsiTheme="minorHAnsi" w:cstheme="minorHAnsi"/>
          <w:sz w:val="24"/>
          <w:szCs w:val="24"/>
        </w:rPr>
        <w:t>Tikanga</w:t>
      </w:r>
      <w:r w:rsidRPr="009711AF" w:rsidDel="00CA36F4">
        <w:rPr>
          <w:rFonts w:asciiTheme="minorHAnsi" w:hAnsiTheme="minorHAnsi" w:cstheme="minorHAnsi"/>
          <w:sz w:val="24"/>
          <w:szCs w:val="24"/>
        </w:rPr>
        <w:t xml:space="preserve"> </w:t>
      </w:r>
      <w:r w:rsidRPr="009711AF">
        <w:rPr>
          <w:rFonts w:asciiTheme="minorHAnsi" w:hAnsiTheme="minorHAnsi" w:cstheme="minorHAnsi"/>
          <w:sz w:val="24"/>
          <w:szCs w:val="24"/>
        </w:rPr>
        <w:t>and Specific Activities/Objectives</w:t>
      </w:r>
      <w:r w:rsidRPr="009711AF" w:rsidDel="00CA36F4">
        <w:rPr>
          <w:rFonts w:asciiTheme="minorHAnsi" w:hAnsiTheme="minorHAnsi" w:cstheme="minorHAnsi"/>
          <w:sz w:val="24"/>
          <w:szCs w:val="24"/>
        </w:rPr>
        <w:t xml:space="preserve"> of the Society</w:t>
      </w:r>
      <w:r w:rsidRPr="009711AF">
        <w:rPr>
          <w:rFonts w:asciiTheme="minorHAnsi" w:hAnsiTheme="minorHAnsi" w:cstheme="minorHAnsi"/>
          <w:sz w:val="24"/>
          <w:szCs w:val="24"/>
        </w:rPr>
        <w:t xml:space="preserve">; and </w:t>
      </w:r>
    </w:p>
    <w:p w14:paraId="37CA2B4E" w14:textId="77777777" w:rsidR="001723A8" w:rsidRPr="009711AF" w:rsidRDefault="001723A8">
      <w:pPr>
        <w:pStyle w:val="Style5"/>
        <w:numPr>
          <w:ilvl w:val="0"/>
          <w:numId w:val="6"/>
        </w:numPr>
        <w:tabs>
          <w:tab w:val="left" w:pos="1560"/>
        </w:tabs>
        <w:spacing w:before="0" w:beforeAutospacing="0" w:after="120" w:afterAutospacing="0" w:line="276" w:lineRule="auto"/>
        <w:ind w:left="1276" w:hanging="425"/>
        <w:contextualSpacing w:val="0"/>
        <w:rPr>
          <w:rFonts w:asciiTheme="minorHAnsi" w:hAnsiTheme="minorHAnsi" w:cstheme="minorHAnsi"/>
          <w:sz w:val="24"/>
          <w:szCs w:val="24"/>
        </w:rPr>
      </w:pPr>
      <w:r w:rsidRPr="009711AF">
        <w:rPr>
          <w:rFonts w:asciiTheme="minorHAnsi" w:hAnsiTheme="minorHAnsi" w:cstheme="minorHAnsi"/>
          <w:sz w:val="24"/>
          <w:szCs w:val="24"/>
        </w:rPr>
        <w:t>any strategy, business plan or policy that may be agreed by the Board from time to time</w:t>
      </w:r>
      <w:r w:rsidRPr="009711AF" w:rsidDel="00CA36F4">
        <w:rPr>
          <w:rFonts w:asciiTheme="minorHAnsi" w:hAnsiTheme="minorHAnsi" w:cstheme="minorHAnsi"/>
          <w:sz w:val="24"/>
          <w:szCs w:val="24"/>
        </w:rPr>
        <w:t>.</w:t>
      </w:r>
    </w:p>
    <w:p w14:paraId="61EC219B" w14:textId="723AE936" w:rsidR="001723A8" w:rsidRPr="009711AF" w:rsidRDefault="001723A8" w:rsidP="001723A8">
      <w:pPr>
        <w:pStyle w:val="Style5"/>
        <w:numPr>
          <w:ilvl w:val="0"/>
          <w:numId w:val="0"/>
        </w:numPr>
        <w:tabs>
          <w:tab w:val="left" w:pos="2977"/>
        </w:tabs>
        <w:spacing w:before="0" w:beforeAutospacing="0" w:after="120" w:afterAutospacing="0" w:line="276" w:lineRule="auto"/>
        <w:ind w:left="709" w:hanging="709"/>
        <w:contextualSpacing w:val="0"/>
        <w:rPr>
          <w:rFonts w:asciiTheme="minorHAnsi" w:hAnsiTheme="minorHAnsi" w:cstheme="minorHAnsi"/>
          <w:sz w:val="24"/>
          <w:szCs w:val="24"/>
        </w:rPr>
      </w:pPr>
      <w:r w:rsidRPr="001723A8">
        <w:rPr>
          <w:rFonts w:asciiTheme="minorHAnsi" w:hAnsiTheme="minorHAnsi" w:cstheme="minorHAnsi"/>
          <w:b/>
          <w:bCs/>
          <w:sz w:val="24"/>
          <w:szCs w:val="24"/>
        </w:rPr>
        <w:t>16.2</w:t>
      </w:r>
      <w:r w:rsidRPr="001723A8">
        <w:rPr>
          <w:rFonts w:asciiTheme="minorHAnsi" w:hAnsiTheme="minorHAnsi" w:cstheme="minorHAnsi"/>
          <w:sz w:val="24"/>
          <w:szCs w:val="24"/>
        </w:rPr>
        <w:t xml:space="preserve"> </w:t>
      </w:r>
      <w:r>
        <w:rPr>
          <w:rFonts w:asciiTheme="minorHAnsi" w:hAnsiTheme="minorHAnsi" w:cstheme="minorHAnsi"/>
          <w:sz w:val="24"/>
          <w:szCs w:val="24"/>
        </w:rPr>
        <w:tab/>
      </w:r>
      <w:r w:rsidRPr="009711AF">
        <w:rPr>
          <w:rFonts w:asciiTheme="minorHAnsi" w:hAnsiTheme="minorHAnsi" w:cstheme="minorHAnsi"/>
          <w:sz w:val="24"/>
          <w:szCs w:val="24"/>
        </w:rPr>
        <w:t>Members with Delegated Authority may not:</w:t>
      </w:r>
      <w:r>
        <w:rPr>
          <w:rFonts w:asciiTheme="minorHAnsi" w:hAnsiTheme="minorHAnsi" w:cstheme="minorHAnsi"/>
          <w:sz w:val="24"/>
          <w:szCs w:val="24"/>
        </w:rPr>
        <w:tab/>
      </w:r>
    </w:p>
    <w:p w14:paraId="3AD22215" w14:textId="00F517DE" w:rsidR="001723A8" w:rsidRPr="009711AF" w:rsidRDefault="001723A8">
      <w:pPr>
        <w:pStyle w:val="Style5"/>
        <w:numPr>
          <w:ilvl w:val="0"/>
          <w:numId w:val="7"/>
        </w:numPr>
        <w:tabs>
          <w:tab w:val="left" w:pos="567"/>
        </w:tabs>
        <w:spacing w:before="0" w:beforeAutospacing="0" w:after="120" w:afterAutospacing="0" w:line="276" w:lineRule="auto"/>
        <w:ind w:hanging="463"/>
        <w:contextualSpacing w:val="0"/>
        <w:rPr>
          <w:rFonts w:asciiTheme="minorHAnsi" w:hAnsiTheme="minorHAnsi" w:cstheme="minorHAnsi"/>
          <w:sz w:val="24"/>
          <w:szCs w:val="24"/>
        </w:rPr>
      </w:pPr>
      <w:r w:rsidRPr="009711AF">
        <w:rPr>
          <w:rFonts w:asciiTheme="minorHAnsi" w:hAnsiTheme="minorHAnsi" w:cstheme="minorHAnsi"/>
          <w:sz w:val="24"/>
          <w:szCs w:val="24"/>
        </w:rPr>
        <w:t xml:space="preserve">make commitments that are binding on </w:t>
      </w:r>
      <w:proofErr w:type="gramStart"/>
      <w:r w:rsidRPr="009711AF">
        <w:rPr>
          <w:rFonts w:asciiTheme="minorHAnsi" w:hAnsiTheme="minorHAnsi" w:cstheme="minorHAnsi"/>
          <w:sz w:val="24"/>
          <w:szCs w:val="24"/>
        </w:rPr>
        <w:t>the Society</w:t>
      </w:r>
      <w:proofErr w:type="gramEnd"/>
      <w:r w:rsidRPr="009711AF">
        <w:rPr>
          <w:rFonts w:asciiTheme="minorHAnsi" w:hAnsiTheme="minorHAnsi" w:cstheme="minorHAnsi"/>
          <w:sz w:val="24"/>
          <w:szCs w:val="24"/>
        </w:rPr>
        <w:t xml:space="preserve"> (including but not limited to financial commitments</w:t>
      </w:r>
      <w:proofErr w:type="gramStart"/>
      <w:r w:rsidRPr="009711AF">
        <w:rPr>
          <w:rFonts w:asciiTheme="minorHAnsi" w:hAnsiTheme="minorHAnsi" w:cstheme="minorHAnsi"/>
          <w:sz w:val="24"/>
          <w:szCs w:val="24"/>
        </w:rPr>
        <w:t>)</w:t>
      </w:r>
      <w:r>
        <w:rPr>
          <w:rFonts w:asciiTheme="minorHAnsi" w:hAnsiTheme="minorHAnsi" w:cstheme="minorHAnsi"/>
          <w:sz w:val="24"/>
          <w:szCs w:val="24"/>
        </w:rPr>
        <w:t>;</w:t>
      </w:r>
      <w:proofErr w:type="gramEnd"/>
    </w:p>
    <w:p w14:paraId="2A725340" w14:textId="47025268" w:rsidR="001723A8" w:rsidRDefault="001723A8">
      <w:pPr>
        <w:pStyle w:val="Style5"/>
        <w:numPr>
          <w:ilvl w:val="0"/>
          <w:numId w:val="7"/>
        </w:numPr>
        <w:tabs>
          <w:tab w:val="left" w:pos="567"/>
        </w:tabs>
        <w:spacing w:before="0" w:beforeAutospacing="0" w:after="120" w:afterAutospacing="0" w:line="276" w:lineRule="auto"/>
        <w:ind w:hanging="463"/>
        <w:contextualSpacing w:val="0"/>
        <w:rPr>
          <w:rFonts w:asciiTheme="minorHAnsi" w:hAnsiTheme="minorHAnsi" w:cstheme="minorHAnsi"/>
          <w:sz w:val="24"/>
          <w:szCs w:val="24"/>
        </w:rPr>
      </w:pPr>
      <w:r w:rsidRPr="009711AF">
        <w:rPr>
          <w:rFonts w:asciiTheme="minorHAnsi" w:hAnsiTheme="minorHAnsi" w:cstheme="minorHAnsi"/>
          <w:sz w:val="24"/>
          <w:szCs w:val="24"/>
        </w:rPr>
        <w:t>incur obligations on behalf of the Society</w:t>
      </w:r>
      <w:r>
        <w:rPr>
          <w:rFonts w:asciiTheme="minorHAnsi" w:hAnsiTheme="minorHAnsi" w:cstheme="minorHAnsi"/>
          <w:sz w:val="24"/>
          <w:szCs w:val="24"/>
        </w:rPr>
        <w:t>; and</w:t>
      </w:r>
    </w:p>
    <w:p w14:paraId="7EF08CFF" w14:textId="55A15D17" w:rsidR="001723A8" w:rsidRPr="001723A8" w:rsidRDefault="001723A8">
      <w:pPr>
        <w:pStyle w:val="Style5"/>
        <w:numPr>
          <w:ilvl w:val="0"/>
          <w:numId w:val="7"/>
        </w:numPr>
        <w:tabs>
          <w:tab w:val="left" w:pos="567"/>
        </w:tabs>
        <w:spacing w:before="0" w:beforeAutospacing="0" w:after="120" w:afterAutospacing="0" w:line="276" w:lineRule="auto"/>
        <w:ind w:hanging="463"/>
        <w:contextualSpacing w:val="0"/>
        <w:rPr>
          <w:rFonts w:asciiTheme="minorHAnsi" w:hAnsiTheme="minorHAnsi" w:cstheme="minorHAnsi"/>
          <w:sz w:val="24"/>
          <w:szCs w:val="24"/>
        </w:rPr>
      </w:pPr>
      <w:r>
        <w:rPr>
          <w:rFonts w:asciiTheme="minorHAnsi" w:hAnsiTheme="minorHAnsi" w:cstheme="minorHAnsi"/>
          <w:sz w:val="24"/>
          <w:szCs w:val="24"/>
        </w:rPr>
        <w:t>m</w:t>
      </w:r>
      <w:r w:rsidRPr="001723A8">
        <w:rPr>
          <w:rFonts w:asciiTheme="minorHAnsi" w:hAnsiTheme="minorHAnsi" w:cstheme="minorHAnsi"/>
          <w:sz w:val="24"/>
          <w:szCs w:val="24"/>
        </w:rPr>
        <w:t>ake public statements except where these are agreed by the Chair or under general direction or delegation of the Board</w:t>
      </w:r>
      <w:r>
        <w:rPr>
          <w:rFonts w:asciiTheme="minorHAnsi" w:hAnsiTheme="minorHAnsi" w:cstheme="minorHAnsi"/>
          <w:sz w:val="24"/>
          <w:szCs w:val="24"/>
        </w:rPr>
        <w:t>.</w:t>
      </w:r>
    </w:p>
    <w:p w14:paraId="75D14757" w14:textId="77777777" w:rsidR="007328A6" w:rsidRDefault="007328A6">
      <w:pPr>
        <w:rPr>
          <w:b/>
          <w:bCs/>
        </w:rPr>
      </w:pPr>
      <w:r>
        <w:rPr>
          <w:b/>
          <w:bCs/>
        </w:rPr>
        <w:br w:type="page"/>
      </w:r>
    </w:p>
    <w:p w14:paraId="4C0F0264" w14:textId="156598E4" w:rsidR="007328A6" w:rsidRDefault="007328A6" w:rsidP="007328A6">
      <w:pPr>
        <w:jc w:val="center"/>
        <w:rPr>
          <w:b/>
          <w:bCs/>
        </w:rPr>
      </w:pPr>
      <w:r w:rsidRPr="0042009C">
        <w:rPr>
          <w:rFonts w:cstheme="minorHAnsi"/>
          <w:sz w:val="32"/>
          <w:szCs w:val="32"/>
        </w:rPr>
        <w:lastRenderedPageBreak/>
        <w:t>PART</w:t>
      </w:r>
      <w:r>
        <w:rPr>
          <w:rFonts w:cstheme="minorHAnsi"/>
          <w:sz w:val="32"/>
          <w:szCs w:val="32"/>
        </w:rPr>
        <w:t xml:space="preserve"> III</w:t>
      </w:r>
      <w:r w:rsidRPr="0042009C">
        <w:rPr>
          <w:rFonts w:cstheme="minorHAnsi"/>
          <w:sz w:val="32"/>
          <w:szCs w:val="32"/>
        </w:rPr>
        <w:t xml:space="preserve">: </w:t>
      </w:r>
      <w:r>
        <w:rPr>
          <w:rFonts w:cstheme="minorHAnsi"/>
          <w:sz w:val="32"/>
          <w:szCs w:val="32"/>
        </w:rPr>
        <w:t>MEETINGS</w:t>
      </w:r>
    </w:p>
    <w:p w14:paraId="62F3F3BC" w14:textId="77777777" w:rsidR="007328A6" w:rsidRDefault="007328A6">
      <w:pPr>
        <w:rPr>
          <w:b/>
          <w:bCs/>
        </w:rPr>
      </w:pPr>
    </w:p>
    <w:p w14:paraId="659706A5" w14:textId="523E1B35" w:rsidR="007328A6" w:rsidRPr="007328A6" w:rsidRDefault="00401936" w:rsidP="00401936">
      <w:pPr>
        <w:pStyle w:val="Heading3"/>
        <w:pBdr>
          <w:bottom w:val="single" w:sz="6" w:space="1" w:color="000000" w:themeColor="text1"/>
        </w:pBdr>
        <w:tabs>
          <w:tab w:val="left" w:pos="599"/>
        </w:tabs>
        <w:spacing w:before="0" w:after="120"/>
        <w:ind w:left="709" w:hanging="709"/>
        <w:rPr>
          <w:rFonts w:asciiTheme="minorHAnsi" w:hAnsiTheme="minorHAnsi" w:cstheme="minorHAnsi"/>
          <w:color w:val="auto"/>
          <w:sz w:val="24"/>
          <w:szCs w:val="24"/>
        </w:rPr>
      </w:pPr>
      <w:r>
        <w:rPr>
          <w:rFonts w:asciiTheme="minorHAnsi" w:hAnsiTheme="minorHAnsi" w:cstheme="minorHAnsi"/>
          <w:color w:val="auto"/>
          <w:sz w:val="24"/>
          <w:szCs w:val="24"/>
        </w:rPr>
        <w:t>1</w:t>
      </w:r>
      <w:r w:rsidR="001723A8">
        <w:rPr>
          <w:rFonts w:asciiTheme="minorHAnsi" w:hAnsiTheme="minorHAnsi" w:cstheme="minorHAnsi"/>
          <w:color w:val="auto"/>
          <w:sz w:val="24"/>
          <w:szCs w:val="24"/>
        </w:rPr>
        <w:t>7</w:t>
      </w:r>
      <w:r>
        <w:rPr>
          <w:rFonts w:asciiTheme="minorHAnsi" w:hAnsiTheme="minorHAnsi" w:cstheme="minorHAnsi"/>
          <w:color w:val="auto"/>
          <w:sz w:val="24"/>
          <w:szCs w:val="24"/>
        </w:rPr>
        <w:t>.</w:t>
      </w:r>
      <w:r>
        <w:rPr>
          <w:rFonts w:asciiTheme="minorHAnsi" w:hAnsiTheme="minorHAnsi" w:cstheme="minorHAnsi"/>
          <w:color w:val="auto"/>
          <w:sz w:val="24"/>
          <w:szCs w:val="24"/>
        </w:rPr>
        <w:tab/>
      </w:r>
      <w:r w:rsidRPr="007328A6">
        <w:rPr>
          <w:rFonts w:asciiTheme="minorHAnsi" w:hAnsiTheme="minorHAnsi" w:cstheme="minorHAnsi"/>
          <w:color w:val="auto"/>
          <w:sz w:val="24"/>
          <w:szCs w:val="24"/>
        </w:rPr>
        <w:t>ANNUAL GENERAL MEETINGS</w:t>
      </w:r>
    </w:p>
    <w:p w14:paraId="55937E94" w14:textId="45E857D9" w:rsidR="00401936" w:rsidRDefault="001723A8" w:rsidP="00401936">
      <w:pPr>
        <w:pStyle w:val="Style5"/>
        <w:numPr>
          <w:ilvl w:val="0"/>
          <w:numId w:val="0"/>
        </w:numPr>
        <w:spacing w:before="120" w:beforeAutospacing="0" w:after="240" w:afterAutospacing="0" w:line="276" w:lineRule="auto"/>
        <w:ind w:left="709" w:hanging="709"/>
        <w:contextualSpacing w:val="0"/>
        <w:rPr>
          <w:rFonts w:asciiTheme="minorHAnsi" w:hAnsiTheme="minorHAnsi" w:cstheme="minorHAnsi"/>
          <w:sz w:val="24"/>
          <w:szCs w:val="24"/>
        </w:rPr>
      </w:pPr>
      <w:r>
        <w:rPr>
          <w:rFonts w:asciiTheme="minorHAnsi" w:hAnsiTheme="minorHAnsi" w:cstheme="minorHAnsi"/>
          <w:b/>
          <w:bCs/>
          <w:sz w:val="24"/>
          <w:szCs w:val="24"/>
        </w:rPr>
        <w:t>17.1</w:t>
      </w:r>
      <w:r w:rsidR="00401936">
        <w:rPr>
          <w:rFonts w:asciiTheme="minorHAnsi" w:hAnsiTheme="minorHAnsi" w:cstheme="minorHAnsi"/>
          <w:sz w:val="24"/>
          <w:szCs w:val="24"/>
        </w:rPr>
        <w:tab/>
      </w:r>
      <w:r w:rsidR="007328A6" w:rsidRPr="007328A6">
        <w:rPr>
          <w:rFonts w:asciiTheme="minorHAnsi" w:hAnsiTheme="minorHAnsi" w:cstheme="minorHAnsi"/>
          <w:sz w:val="24"/>
          <w:szCs w:val="24"/>
        </w:rPr>
        <w:t xml:space="preserve">An Annual General Meeting shall be held once a year on a date and at a location determined by the Board and consistent with any requirements in the Act, and the Rules relating to the procedure to be followed at General Meetings shall apply. For the avoidance of doubt, location here includes an electronic location if determined by the Board. </w:t>
      </w:r>
    </w:p>
    <w:p w14:paraId="17AD8228" w14:textId="0906C6A3" w:rsidR="00401936" w:rsidRPr="007328A6" w:rsidRDefault="00401936" w:rsidP="00401936">
      <w:pPr>
        <w:pStyle w:val="Style5"/>
        <w:numPr>
          <w:ilvl w:val="0"/>
          <w:numId w:val="0"/>
        </w:numPr>
        <w:spacing w:before="0" w:beforeAutospacing="0" w:after="120" w:afterAutospacing="0" w:line="276" w:lineRule="auto"/>
        <w:ind w:left="720" w:hanging="720"/>
        <w:contextualSpacing w:val="0"/>
        <w:rPr>
          <w:rFonts w:asciiTheme="minorHAnsi" w:hAnsiTheme="minorHAnsi" w:cstheme="minorHAnsi"/>
          <w:sz w:val="24"/>
          <w:szCs w:val="24"/>
        </w:rPr>
      </w:pPr>
      <w:r>
        <w:rPr>
          <w:rFonts w:asciiTheme="minorHAnsi" w:hAnsiTheme="minorHAnsi" w:cstheme="minorHAnsi"/>
          <w:b/>
          <w:bCs/>
          <w:sz w:val="24"/>
          <w:szCs w:val="24"/>
        </w:rPr>
        <w:t>1</w:t>
      </w:r>
      <w:r w:rsidR="001723A8">
        <w:rPr>
          <w:rFonts w:asciiTheme="minorHAnsi" w:hAnsiTheme="minorHAnsi" w:cstheme="minorHAnsi"/>
          <w:b/>
          <w:bCs/>
          <w:sz w:val="24"/>
          <w:szCs w:val="24"/>
        </w:rPr>
        <w:t>7</w:t>
      </w:r>
      <w:r>
        <w:rPr>
          <w:rFonts w:asciiTheme="minorHAnsi" w:hAnsiTheme="minorHAnsi" w:cstheme="minorHAnsi"/>
          <w:b/>
          <w:bCs/>
          <w:sz w:val="24"/>
          <w:szCs w:val="24"/>
        </w:rPr>
        <w:t>.2</w:t>
      </w:r>
      <w:r w:rsidRPr="00401936">
        <w:rPr>
          <w:rFonts w:asciiTheme="minorHAnsi" w:hAnsiTheme="minorHAnsi" w:cstheme="minorHAnsi"/>
          <w:sz w:val="24"/>
          <w:szCs w:val="24"/>
        </w:rPr>
        <w:t xml:space="preserve"> </w:t>
      </w:r>
      <w:r>
        <w:rPr>
          <w:rFonts w:asciiTheme="minorHAnsi" w:hAnsiTheme="minorHAnsi" w:cstheme="minorHAnsi"/>
          <w:sz w:val="24"/>
          <w:szCs w:val="24"/>
        </w:rPr>
        <w:tab/>
      </w:r>
      <w:r w:rsidRPr="007328A6">
        <w:rPr>
          <w:rFonts w:asciiTheme="minorHAnsi" w:hAnsiTheme="minorHAnsi" w:cstheme="minorHAnsi"/>
          <w:sz w:val="24"/>
          <w:szCs w:val="24"/>
        </w:rPr>
        <w:t xml:space="preserve">The business of an Annual General Meeting shall include any matters required by the Act, </w:t>
      </w:r>
      <w:proofErr w:type="gramStart"/>
      <w:r w:rsidRPr="007328A6">
        <w:rPr>
          <w:rFonts w:asciiTheme="minorHAnsi" w:hAnsiTheme="minorHAnsi" w:cstheme="minorHAnsi"/>
          <w:sz w:val="24"/>
          <w:szCs w:val="24"/>
        </w:rPr>
        <w:t>including to</w:t>
      </w:r>
      <w:proofErr w:type="gramEnd"/>
      <w:r w:rsidRPr="007328A6">
        <w:rPr>
          <w:rFonts w:asciiTheme="minorHAnsi" w:hAnsiTheme="minorHAnsi" w:cstheme="minorHAnsi"/>
          <w:sz w:val="24"/>
          <w:szCs w:val="24"/>
        </w:rPr>
        <w:t>:</w:t>
      </w:r>
    </w:p>
    <w:p w14:paraId="21E98D01" w14:textId="0E6733E9" w:rsidR="007328A6" w:rsidRPr="007328A6" w:rsidRDefault="007328A6">
      <w:pPr>
        <w:pStyle w:val="Style4"/>
        <w:numPr>
          <w:ilvl w:val="0"/>
          <w:numId w:val="21"/>
        </w:numPr>
        <w:tabs>
          <w:tab w:val="left" w:pos="2694"/>
        </w:tabs>
        <w:spacing w:before="0" w:beforeAutospacing="0" w:after="120" w:afterAutospacing="0" w:line="276" w:lineRule="auto"/>
        <w:ind w:left="1418" w:hanging="425"/>
        <w:contextualSpacing w:val="0"/>
        <w:rPr>
          <w:rFonts w:asciiTheme="minorHAnsi" w:hAnsiTheme="minorHAnsi" w:cstheme="minorHAnsi"/>
          <w:color w:val="auto"/>
          <w:sz w:val="24"/>
          <w:szCs w:val="24"/>
        </w:rPr>
      </w:pPr>
      <w:r w:rsidRPr="007328A6">
        <w:rPr>
          <w:rFonts w:asciiTheme="minorHAnsi" w:hAnsiTheme="minorHAnsi" w:cstheme="minorHAnsi"/>
          <w:color w:val="auto"/>
          <w:sz w:val="24"/>
          <w:szCs w:val="24"/>
        </w:rPr>
        <w:t>confirm the minutes of previous Society Meeting(s</w:t>
      </w:r>
      <w:proofErr w:type="gramStart"/>
      <w:r w:rsidRPr="007328A6">
        <w:rPr>
          <w:rFonts w:asciiTheme="minorHAnsi" w:hAnsiTheme="minorHAnsi" w:cstheme="minorHAnsi"/>
          <w:color w:val="auto"/>
          <w:sz w:val="24"/>
          <w:szCs w:val="24"/>
        </w:rPr>
        <w:t>)</w:t>
      </w:r>
      <w:r w:rsidR="00401936">
        <w:rPr>
          <w:rFonts w:asciiTheme="minorHAnsi" w:hAnsiTheme="minorHAnsi" w:cstheme="minorHAnsi"/>
          <w:color w:val="auto"/>
          <w:sz w:val="24"/>
          <w:szCs w:val="24"/>
        </w:rPr>
        <w:t>;</w:t>
      </w:r>
      <w:proofErr w:type="gramEnd"/>
    </w:p>
    <w:p w14:paraId="17D32473" w14:textId="1BD5CD09" w:rsidR="007328A6" w:rsidRPr="007328A6" w:rsidRDefault="007328A6">
      <w:pPr>
        <w:pStyle w:val="Style4"/>
        <w:numPr>
          <w:ilvl w:val="0"/>
          <w:numId w:val="21"/>
        </w:numPr>
        <w:tabs>
          <w:tab w:val="left" w:pos="2694"/>
        </w:tabs>
        <w:spacing w:before="0" w:beforeAutospacing="0" w:after="120" w:afterAutospacing="0" w:line="276" w:lineRule="auto"/>
        <w:ind w:left="1418" w:hanging="425"/>
        <w:contextualSpacing w:val="0"/>
        <w:rPr>
          <w:rFonts w:asciiTheme="minorHAnsi" w:hAnsiTheme="minorHAnsi" w:cstheme="minorHAnsi"/>
          <w:color w:val="auto"/>
          <w:sz w:val="24"/>
          <w:szCs w:val="24"/>
        </w:rPr>
      </w:pPr>
      <w:r w:rsidRPr="007328A6">
        <w:rPr>
          <w:rFonts w:asciiTheme="minorHAnsi" w:hAnsiTheme="minorHAnsi" w:cstheme="minorHAnsi"/>
          <w:color w:val="auto"/>
          <w:sz w:val="24"/>
          <w:szCs w:val="24"/>
        </w:rPr>
        <w:t xml:space="preserve">adopt the annual report on the operations and affairs of the Society during the most recently completed accounting </w:t>
      </w:r>
      <w:proofErr w:type="gramStart"/>
      <w:r w:rsidRPr="007328A6">
        <w:rPr>
          <w:rFonts w:asciiTheme="minorHAnsi" w:hAnsiTheme="minorHAnsi" w:cstheme="minorHAnsi"/>
          <w:color w:val="auto"/>
          <w:sz w:val="24"/>
          <w:szCs w:val="24"/>
        </w:rPr>
        <w:t>period</w:t>
      </w:r>
      <w:r w:rsidR="00401936">
        <w:rPr>
          <w:rFonts w:asciiTheme="minorHAnsi" w:hAnsiTheme="minorHAnsi" w:cstheme="minorHAnsi"/>
          <w:color w:val="auto"/>
          <w:sz w:val="24"/>
          <w:szCs w:val="24"/>
        </w:rPr>
        <w:t>;</w:t>
      </w:r>
      <w:proofErr w:type="gramEnd"/>
    </w:p>
    <w:p w14:paraId="1A2A1563" w14:textId="77777777" w:rsidR="007328A6" w:rsidRPr="007328A6" w:rsidRDefault="007328A6">
      <w:pPr>
        <w:pStyle w:val="Style4"/>
        <w:numPr>
          <w:ilvl w:val="0"/>
          <w:numId w:val="21"/>
        </w:numPr>
        <w:tabs>
          <w:tab w:val="left" w:pos="2694"/>
        </w:tabs>
        <w:spacing w:before="0" w:beforeAutospacing="0" w:after="120" w:afterAutospacing="0" w:line="276" w:lineRule="auto"/>
        <w:ind w:left="1418" w:hanging="425"/>
        <w:contextualSpacing w:val="0"/>
        <w:rPr>
          <w:rFonts w:asciiTheme="minorHAnsi" w:hAnsiTheme="minorHAnsi" w:cstheme="minorHAnsi"/>
          <w:color w:val="auto"/>
          <w:sz w:val="24"/>
          <w:szCs w:val="24"/>
        </w:rPr>
      </w:pPr>
      <w:r w:rsidRPr="007328A6">
        <w:rPr>
          <w:rFonts w:asciiTheme="minorHAnsi" w:hAnsiTheme="minorHAnsi" w:cstheme="minorHAnsi"/>
          <w:color w:val="auto"/>
          <w:sz w:val="24"/>
          <w:szCs w:val="24"/>
        </w:rPr>
        <w:t xml:space="preserve">adopt the financial statements of the Society for that </w:t>
      </w:r>
      <w:proofErr w:type="gramStart"/>
      <w:r w:rsidRPr="007328A6">
        <w:rPr>
          <w:rFonts w:asciiTheme="minorHAnsi" w:hAnsiTheme="minorHAnsi" w:cstheme="minorHAnsi"/>
          <w:color w:val="auto"/>
          <w:sz w:val="24"/>
          <w:szCs w:val="24"/>
        </w:rPr>
        <w:t>period;</w:t>
      </w:r>
      <w:proofErr w:type="gramEnd"/>
    </w:p>
    <w:p w14:paraId="5B8346FD" w14:textId="2EF75762" w:rsidR="007328A6" w:rsidRPr="007328A6" w:rsidRDefault="007328A6">
      <w:pPr>
        <w:pStyle w:val="Style4"/>
        <w:numPr>
          <w:ilvl w:val="0"/>
          <w:numId w:val="21"/>
        </w:numPr>
        <w:tabs>
          <w:tab w:val="left" w:pos="2694"/>
        </w:tabs>
        <w:spacing w:before="0" w:beforeAutospacing="0" w:after="120" w:afterAutospacing="0" w:line="276" w:lineRule="auto"/>
        <w:ind w:left="1418" w:hanging="425"/>
        <w:contextualSpacing w:val="0"/>
        <w:rPr>
          <w:rFonts w:asciiTheme="minorHAnsi" w:hAnsiTheme="minorHAnsi" w:cstheme="minorHAnsi"/>
          <w:color w:val="auto"/>
          <w:sz w:val="24"/>
          <w:szCs w:val="24"/>
        </w:rPr>
      </w:pPr>
      <w:r w:rsidRPr="007328A6">
        <w:rPr>
          <w:rFonts w:asciiTheme="minorHAnsi" w:hAnsiTheme="minorHAnsi" w:cstheme="minorHAnsi"/>
          <w:color w:val="auto"/>
          <w:sz w:val="24"/>
          <w:szCs w:val="24"/>
        </w:rPr>
        <w:t xml:space="preserve">receive notice of disclosures of interests as required by the </w:t>
      </w:r>
      <w:proofErr w:type="gramStart"/>
      <w:r w:rsidRPr="007328A6">
        <w:rPr>
          <w:rFonts w:asciiTheme="minorHAnsi" w:hAnsiTheme="minorHAnsi" w:cstheme="minorHAnsi"/>
          <w:color w:val="auto"/>
          <w:sz w:val="24"/>
          <w:szCs w:val="24"/>
        </w:rPr>
        <w:t>Act</w:t>
      </w:r>
      <w:r w:rsidR="00401936">
        <w:rPr>
          <w:rFonts w:asciiTheme="minorHAnsi" w:hAnsiTheme="minorHAnsi" w:cstheme="minorHAnsi"/>
          <w:color w:val="auto"/>
          <w:sz w:val="24"/>
          <w:szCs w:val="24"/>
        </w:rPr>
        <w:t>;</w:t>
      </w:r>
      <w:proofErr w:type="gramEnd"/>
    </w:p>
    <w:p w14:paraId="56473173" w14:textId="61E012C1" w:rsidR="007328A6" w:rsidRPr="007328A6" w:rsidRDefault="007328A6">
      <w:pPr>
        <w:pStyle w:val="Style4"/>
        <w:numPr>
          <w:ilvl w:val="0"/>
          <w:numId w:val="21"/>
        </w:numPr>
        <w:tabs>
          <w:tab w:val="left" w:pos="2694"/>
        </w:tabs>
        <w:spacing w:before="0" w:beforeAutospacing="0" w:after="120" w:afterAutospacing="0" w:line="276" w:lineRule="auto"/>
        <w:ind w:left="1418" w:hanging="425"/>
        <w:contextualSpacing w:val="0"/>
        <w:rPr>
          <w:rFonts w:asciiTheme="minorHAnsi" w:hAnsiTheme="minorHAnsi" w:cstheme="minorHAnsi"/>
          <w:color w:val="auto"/>
          <w:sz w:val="24"/>
          <w:szCs w:val="24"/>
        </w:rPr>
      </w:pPr>
      <w:r w:rsidRPr="007328A6">
        <w:rPr>
          <w:rFonts w:asciiTheme="minorHAnsi" w:hAnsiTheme="minorHAnsi" w:cstheme="minorHAnsi"/>
          <w:color w:val="auto"/>
          <w:sz w:val="24"/>
          <w:szCs w:val="24"/>
        </w:rPr>
        <w:t xml:space="preserve">consider any questions or issues raised by </w:t>
      </w:r>
      <w:proofErr w:type="gramStart"/>
      <w:r w:rsidRPr="007328A6">
        <w:rPr>
          <w:rFonts w:asciiTheme="minorHAnsi" w:hAnsiTheme="minorHAnsi" w:cstheme="minorHAnsi"/>
          <w:color w:val="auto"/>
          <w:sz w:val="24"/>
          <w:szCs w:val="24"/>
        </w:rPr>
        <w:t>members</w:t>
      </w:r>
      <w:r w:rsidR="00401936">
        <w:rPr>
          <w:rFonts w:asciiTheme="minorHAnsi" w:hAnsiTheme="minorHAnsi" w:cstheme="minorHAnsi"/>
          <w:color w:val="auto"/>
          <w:sz w:val="24"/>
          <w:szCs w:val="24"/>
        </w:rPr>
        <w:t>;</w:t>
      </w:r>
      <w:proofErr w:type="gramEnd"/>
    </w:p>
    <w:p w14:paraId="0440E4F1" w14:textId="66609C82" w:rsidR="007328A6" w:rsidRDefault="007328A6">
      <w:pPr>
        <w:pStyle w:val="Style4"/>
        <w:numPr>
          <w:ilvl w:val="0"/>
          <w:numId w:val="21"/>
        </w:numPr>
        <w:tabs>
          <w:tab w:val="left" w:pos="2694"/>
        </w:tabs>
        <w:spacing w:before="0" w:beforeAutospacing="0" w:after="120" w:afterAutospacing="0" w:line="276" w:lineRule="auto"/>
        <w:ind w:left="1418" w:hanging="425"/>
        <w:contextualSpacing w:val="0"/>
        <w:rPr>
          <w:rFonts w:asciiTheme="minorHAnsi" w:hAnsiTheme="minorHAnsi" w:cstheme="minorHAnsi"/>
          <w:color w:val="auto"/>
          <w:sz w:val="24"/>
          <w:szCs w:val="24"/>
        </w:rPr>
      </w:pPr>
      <w:r w:rsidRPr="007328A6">
        <w:rPr>
          <w:rFonts w:asciiTheme="minorHAnsi" w:hAnsiTheme="minorHAnsi" w:cstheme="minorHAnsi"/>
          <w:color w:val="auto"/>
          <w:sz w:val="24"/>
          <w:szCs w:val="24"/>
        </w:rPr>
        <w:t>consider any motions</w:t>
      </w:r>
      <w:r w:rsidR="00401936">
        <w:rPr>
          <w:rFonts w:asciiTheme="minorHAnsi" w:hAnsiTheme="minorHAnsi" w:cstheme="minorHAnsi"/>
          <w:color w:val="auto"/>
          <w:sz w:val="24"/>
          <w:szCs w:val="24"/>
        </w:rPr>
        <w:t>; and</w:t>
      </w:r>
    </w:p>
    <w:p w14:paraId="796B9EAE" w14:textId="489BB510" w:rsidR="007944AC" w:rsidRPr="00401936" w:rsidRDefault="007328A6">
      <w:pPr>
        <w:pStyle w:val="Style4"/>
        <w:numPr>
          <w:ilvl w:val="0"/>
          <w:numId w:val="21"/>
        </w:numPr>
        <w:tabs>
          <w:tab w:val="left" w:pos="2694"/>
        </w:tabs>
        <w:spacing w:before="0" w:beforeAutospacing="0" w:after="120" w:afterAutospacing="0" w:line="276" w:lineRule="auto"/>
        <w:ind w:left="1418" w:hanging="425"/>
        <w:contextualSpacing w:val="0"/>
        <w:rPr>
          <w:rFonts w:asciiTheme="minorHAnsi" w:hAnsiTheme="minorHAnsi" w:cstheme="minorHAnsi"/>
          <w:color w:val="auto"/>
          <w:sz w:val="24"/>
          <w:szCs w:val="24"/>
        </w:rPr>
      </w:pPr>
      <w:r w:rsidRPr="00401936">
        <w:rPr>
          <w:rFonts w:asciiTheme="minorHAnsi" w:hAnsiTheme="minorHAnsi" w:cstheme="minorHAnsi"/>
          <w:color w:val="auto"/>
          <w:sz w:val="24"/>
          <w:szCs w:val="24"/>
        </w:rPr>
        <w:t>consider any general business.</w:t>
      </w:r>
      <w:r w:rsidRPr="00401936">
        <w:rPr>
          <w:rFonts w:cstheme="minorHAnsi"/>
          <w:sz w:val="24"/>
          <w:szCs w:val="24"/>
        </w:rPr>
        <w:br/>
      </w:r>
    </w:p>
    <w:p w14:paraId="28776285" w14:textId="4BC3A3E3" w:rsidR="00401936" w:rsidRPr="007328A6" w:rsidRDefault="00401936" w:rsidP="00401936">
      <w:pPr>
        <w:pStyle w:val="Style5"/>
        <w:numPr>
          <w:ilvl w:val="0"/>
          <w:numId w:val="0"/>
        </w:numPr>
        <w:tabs>
          <w:tab w:val="left" w:pos="2694"/>
        </w:tabs>
        <w:spacing w:before="0" w:beforeAutospacing="0" w:after="120" w:afterAutospacing="0" w:line="276" w:lineRule="auto"/>
        <w:ind w:left="709" w:hanging="709"/>
        <w:contextualSpacing w:val="0"/>
        <w:rPr>
          <w:rFonts w:asciiTheme="minorHAnsi" w:hAnsiTheme="minorHAnsi" w:cstheme="minorHAnsi"/>
          <w:sz w:val="24"/>
          <w:szCs w:val="24"/>
        </w:rPr>
      </w:pPr>
      <w:r w:rsidRPr="00401936">
        <w:rPr>
          <w:rFonts w:asciiTheme="minorHAnsi" w:hAnsiTheme="minorHAnsi" w:cstheme="minorHAnsi"/>
          <w:b/>
          <w:bCs/>
          <w:sz w:val="24"/>
          <w:szCs w:val="24"/>
        </w:rPr>
        <w:t>1</w:t>
      </w:r>
      <w:r w:rsidR="001723A8">
        <w:rPr>
          <w:rFonts w:asciiTheme="minorHAnsi" w:hAnsiTheme="minorHAnsi" w:cstheme="minorHAnsi"/>
          <w:b/>
          <w:bCs/>
          <w:sz w:val="24"/>
          <w:szCs w:val="24"/>
        </w:rPr>
        <w:t>7</w:t>
      </w:r>
      <w:r w:rsidRPr="00401936">
        <w:rPr>
          <w:rFonts w:asciiTheme="minorHAnsi" w:hAnsiTheme="minorHAnsi" w:cstheme="minorHAnsi"/>
          <w:b/>
          <w:bCs/>
          <w:sz w:val="24"/>
          <w:szCs w:val="24"/>
        </w:rPr>
        <w:t>.3</w:t>
      </w:r>
      <w:r w:rsidRPr="00401936">
        <w:rPr>
          <w:rFonts w:asciiTheme="minorHAnsi" w:hAnsiTheme="minorHAnsi" w:cstheme="minorHAnsi"/>
          <w:b/>
          <w:bCs/>
          <w:sz w:val="24"/>
          <w:szCs w:val="24"/>
        </w:rPr>
        <w:tab/>
      </w:r>
      <w:r w:rsidRPr="007328A6">
        <w:rPr>
          <w:rFonts w:asciiTheme="minorHAnsi" w:hAnsiTheme="minorHAnsi" w:cstheme="minorHAnsi"/>
          <w:sz w:val="24"/>
          <w:szCs w:val="24"/>
        </w:rPr>
        <w:t>The Board must</w:t>
      </w:r>
      <w:proofErr w:type="gramStart"/>
      <w:r w:rsidRPr="007328A6">
        <w:rPr>
          <w:rFonts w:asciiTheme="minorHAnsi" w:hAnsiTheme="minorHAnsi" w:cstheme="minorHAnsi"/>
          <w:sz w:val="24"/>
          <w:szCs w:val="24"/>
        </w:rPr>
        <w:t>, at</w:t>
      </w:r>
      <w:proofErr w:type="gramEnd"/>
      <w:r w:rsidRPr="007328A6">
        <w:rPr>
          <w:rFonts w:asciiTheme="minorHAnsi" w:hAnsiTheme="minorHAnsi" w:cstheme="minorHAnsi"/>
          <w:sz w:val="24"/>
          <w:szCs w:val="24"/>
        </w:rPr>
        <w:t xml:space="preserve"> not less than 10 days prior to each Annual General Meeting, present the following information:</w:t>
      </w:r>
    </w:p>
    <w:p w14:paraId="6F5DACF0" w14:textId="77777777" w:rsidR="007328A6" w:rsidRPr="007328A6" w:rsidRDefault="007328A6">
      <w:pPr>
        <w:pStyle w:val="Style4"/>
        <w:numPr>
          <w:ilvl w:val="0"/>
          <w:numId w:val="15"/>
        </w:numPr>
        <w:spacing w:before="0" w:beforeAutospacing="0" w:after="120" w:afterAutospacing="0" w:line="276" w:lineRule="auto"/>
        <w:ind w:left="1418" w:hanging="425"/>
        <w:contextualSpacing w:val="0"/>
        <w:rPr>
          <w:rFonts w:asciiTheme="minorHAnsi" w:hAnsiTheme="minorHAnsi" w:cstheme="minorHAnsi"/>
          <w:color w:val="auto"/>
          <w:sz w:val="24"/>
          <w:szCs w:val="24"/>
        </w:rPr>
      </w:pPr>
      <w:r w:rsidRPr="007328A6">
        <w:rPr>
          <w:rFonts w:asciiTheme="minorHAnsi" w:hAnsiTheme="minorHAnsi" w:cstheme="minorHAnsi"/>
          <w:color w:val="auto"/>
          <w:sz w:val="24"/>
          <w:szCs w:val="24"/>
        </w:rPr>
        <w:t>the minutes of previous Society Meeting(s)</w:t>
      </w:r>
    </w:p>
    <w:p w14:paraId="77C0569D" w14:textId="77777777" w:rsidR="007328A6" w:rsidRPr="007328A6" w:rsidRDefault="007328A6">
      <w:pPr>
        <w:pStyle w:val="Style4"/>
        <w:numPr>
          <w:ilvl w:val="0"/>
          <w:numId w:val="15"/>
        </w:numPr>
        <w:spacing w:before="0" w:beforeAutospacing="0" w:after="120" w:afterAutospacing="0" w:line="276" w:lineRule="auto"/>
        <w:ind w:left="1418" w:hanging="425"/>
        <w:contextualSpacing w:val="0"/>
        <w:rPr>
          <w:rFonts w:asciiTheme="minorHAnsi" w:hAnsiTheme="minorHAnsi" w:cstheme="minorHAnsi"/>
          <w:color w:val="auto"/>
          <w:sz w:val="24"/>
          <w:szCs w:val="24"/>
        </w:rPr>
      </w:pPr>
      <w:r w:rsidRPr="007328A6">
        <w:rPr>
          <w:rFonts w:asciiTheme="minorHAnsi" w:hAnsiTheme="minorHAnsi" w:cstheme="minorHAnsi"/>
          <w:color w:val="auto"/>
          <w:sz w:val="24"/>
          <w:szCs w:val="24"/>
        </w:rPr>
        <w:t xml:space="preserve">an annual report on the operations and affairs of the Society during the most recently completed accounting </w:t>
      </w:r>
      <w:proofErr w:type="gramStart"/>
      <w:r w:rsidRPr="007328A6">
        <w:rPr>
          <w:rFonts w:asciiTheme="minorHAnsi" w:hAnsiTheme="minorHAnsi" w:cstheme="minorHAnsi"/>
          <w:color w:val="auto"/>
          <w:sz w:val="24"/>
          <w:szCs w:val="24"/>
        </w:rPr>
        <w:t>period;</w:t>
      </w:r>
      <w:proofErr w:type="gramEnd"/>
    </w:p>
    <w:p w14:paraId="28C7C6BD" w14:textId="77777777" w:rsidR="007328A6" w:rsidRPr="007328A6" w:rsidRDefault="007328A6">
      <w:pPr>
        <w:pStyle w:val="Style4"/>
        <w:numPr>
          <w:ilvl w:val="0"/>
          <w:numId w:val="15"/>
        </w:numPr>
        <w:spacing w:before="0" w:beforeAutospacing="0" w:after="120" w:afterAutospacing="0" w:line="276" w:lineRule="auto"/>
        <w:ind w:left="1418" w:hanging="425"/>
        <w:contextualSpacing w:val="0"/>
        <w:rPr>
          <w:rFonts w:asciiTheme="minorHAnsi" w:hAnsiTheme="minorHAnsi" w:cstheme="minorHAnsi"/>
          <w:color w:val="auto"/>
          <w:sz w:val="24"/>
          <w:szCs w:val="24"/>
        </w:rPr>
      </w:pPr>
      <w:r w:rsidRPr="007328A6">
        <w:rPr>
          <w:rFonts w:asciiTheme="minorHAnsi" w:hAnsiTheme="minorHAnsi" w:cstheme="minorHAnsi"/>
          <w:color w:val="auto"/>
          <w:sz w:val="24"/>
          <w:szCs w:val="24"/>
        </w:rPr>
        <w:t xml:space="preserve">the annual financial statements for that period and any auditor’s report on these </w:t>
      </w:r>
      <w:proofErr w:type="gramStart"/>
      <w:r w:rsidRPr="007328A6">
        <w:rPr>
          <w:rFonts w:asciiTheme="minorHAnsi" w:hAnsiTheme="minorHAnsi" w:cstheme="minorHAnsi"/>
          <w:color w:val="auto"/>
          <w:sz w:val="24"/>
          <w:szCs w:val="24"/>
        </w:rPr>
        <w:t>statements;</w:t>
      </w:r>
      <w:proofErr w:type="gramEnd"/>
    </w:p>
    <w:p w14:paraId="13200453" w14:textId="77777777" w:rsidR="007328A6" w:rsidRPr="007328A6" w:rsidRDefault="007328A6">
      <w:pPr>
        <w:pStyle w:val="Style4"/>
        <w:numPr>
          <w:ilvl w:val="0"/>
          <w:numId w:val="15"/>
        </w:numPr>
        <w:tabs>
          <w:tab w:val="left" w:pos="2694"/>
        </w:tabs>
        <w:spacing w:before="0" w:beforeAutospacing="0" w:after="120" w:afterAutospacing="0" w:line="276" w:lineRule="auto"/>
        <w:ind w:left="1418" w:hanging="425"/>
        <w:contextualSpacing w:val="0"/>
        <w:rPr>
          <w:rFonts w:asciiTheme="minorHAnsi" w:hAnsiTheme="minorHAnsi" w:cstheme="minorHAnsi"/>
          <w:color w:val="auto"/>
          <w:sz w:val="24"/>
          <w:szCs w:val="24"/>
        </w:rPr>
      </w:pPr>
      <w:r w:rsidRPr="007328A6">
        <w:rPr>
          <w:rFonts w:asciiTheme="minorHAnsi" w:hAnsiTheme="minorHAnsi" w:cstheme="minorHAnsi"/>
          <w:color w:val="auto"/>
          <w:sz w:val="24"/>
          <w:szCs w:val="24"/>
        </w:rPr>
        <w:t xml:space="preserve">notice of any disclosures of conflicts of interest made by Board Members during that period (including </w:t>
      </w:r>
      <w:proofErr w:type="gramStart"/>
      <w:r w:rsidRPr="007328A6">
        <w:rPr>
          <w:rFonts w:asciiTheme="minorHAnsi" w:hAnsiTheme="minorHAnsi" w:cstheme="minorHAnsi"/>
          <w:color w:val="auto"/>
          <w:sz w:val="24"/>
          <w:szCs w:val="24"/>
        </w:rPr>
        <w:t>a brief summary</w:t>
      </w:r>
      <w:proofErr w:type="gramEnd"/>
      <w:r w:rsidRPr="007328A6">
        <w:rPr>
          <w:rFonts w:asciiTheme="minorHAnsi" w:hAnsiTheme="minorHAnsi" w:cstheme="minorHAnsi"/>
          <w:color w:val="auto"/>
          <w:sz w:val="24"/>
          <w:szCs w:val="24"/>
        </w:rPr>
        <w:t xml:space="preserve"> of the matters, or types of matters, to which those disclosures relate), and</w:t>
      </w:r>
    </w:p>
    <w:p w14:paraId="4E529874" w14:textId="535542C6" w:rsidR="007328A6" w:rsidRPr="007328A6" w:rsidRDefault="007328A6">
      <w:pPr>
        <w:pStyle w:val="Style4"/>
        <w:numPr>
          <w:ilvl w:val="0"/>
          <w:numId w:val="15"/>
        </w:numPr>
        <w:tabs>
          <w:tab w:val="left" w:pos="2694"/>
        </w:tabs>
        <w:spacing w:before="0" w:beforeAutospacing="0" w:after="120" w:afterAutospacing="0" w:line="276" w:lineRule="auto"/>
        <w:ind w:left="1418" w:hanging="425"/>
        <w:contextualSpacing w:val="0"/>
        <w:rPr>
          <w:rFonts w:asciiTheme="minorHAnsi" w:hAnsiTheme="minorHAnsi" w:cstheme="minorHAnsi"/>
          <w:color w:val="auto"/>
          <w:sz w:val="24"/>
          <w:szCs w:val="24"/>
        </w:rPr>
      </w:pPr>
      <w:r w:rsidRPr="007328A6">
        <w:rPr>
          <w:rFonts w:asciiTheme="minorHAnsi" w:hAnsiTheme="minorHAnsi" w:cstheme="minorHAnsi"/>
          <w:color w:val="auto"/>
          <w:sz w:val="24"/>
          <w:szCs w:val="24"/>
        </w:rPr>
        <w:t>any members motions (</w:t>
      </w:r>
      <w:r w:rsidR="00D15A28">
        <w:rPr>
          <w:rFonts w:asciiTheme="minorHAnsi" w:hAnsiTheme="minorHAnsi" w:cstheme="minorHAnsi"/>
          <w:color w:val="auto"/>
          <w:sz w:val="24"/>
          <w:szCs w:val="24"/>
        </w:rPr>
        <w:t>see 19.11)</w:t>
      </w:r>
      <w:r w:rsidRPr="007328A6">
        <w:rPr>
          <w:rFonts w:asciiTheme="minorHAnsi" w:hAnsiTheme="minorHAnsi" w:cstheme="minorHAnsi"/>
          <w:color w:val="auto"/>
          <w:sz w:val="24"/>
          <w:szCs w:val="24"/>
        </w:rPr>
        <w:t xml:space="preserve"> below</w:t>
      </w:r>
    </w:p>
    <w:p w14:paraId="166581E3" w14:textId="77777777" w:rsidR="007328A6" w:rsidRPr="007328A6" w:rsidRDefault="007328A6" w:rsidP="007328A6">
      <w:pPr>
        <w:spacing w:after="120"/>
        <w:rPr>
          <w:rFonts w:cstheme="minorHAnsi"/>
          <w:sz w:val="24"/>
          <w:szCs w:val="24"/>
        </w:rPr>
      </w:pPr>
    </w:p>
    <w:p w14:paraId="10294259" w14:textId="76C63CDF" w:rsidR="007328A6" w:rsidRPr="007328A6" w:rsidRDefault="00401936" w:rsidP="00401936">
      <w:pPr>
        <w:pStyle w:val="Heading3"/>
        <w:pBdr>
          <w:bottom w:val="single" w:sz="6" w:space="1" w:color="000000" w:themeColor="text1"/>
        </w:pBdr>
        <w:tabs>
          <w:tab w:val="left" w:pos="1560"/>
        </w:tabs>
        <w:spacing w:before="0" w:after="0"/>
        <w:ind w:left="709" w:hanging="709"/>
        <w:rPr>
          <w:rFonts w:asciiTheme="minorHAnsi" w:hAnsiTheme="minorHAnsi" w:cstheme="minorHAnsi"/>
          <w:color w:val="auto"/>
          <w:sz w:val="24"/>
          <w:szCs w:val="24"/>
        </w:rPr>
      </w:pPr>
      <w:r>
        <w:rPr>
          <w:rFonts w:asciiTheme="minorHAnsi" w:hAnsiTheme="minorHAnsi" w:cstheme="minorHAnsi"/>
          <w:color w:val="auto"/>
          <w:sz w:val="24"/>
          <w:szCs w:val="24"/>
        </w:rPr>
        <w:t>1</w:t>
      </w:r>
      <w:r w:rsidR="001723A8">
        <w:rPr>
          <w:rFonts w:asciiTheme="minorHAnsi" w:hAnsiTheme="minorHAnsi" w:cstheme="minorHAnsi"/>
          <w:color w:val="auto"/>
          <w:sz w:val="24"/>
          <w:szCs w:val="24"/>
        </w:rPr>
        <w:t>8</w:t>
      </w:r>
      <w:r>
        <w:rPr>
          <w:rFonts w:asciiTheme="minorHAnsi" w:hAnsiTheme="minorHAnsi" w:cstheme="minorHAnsi"/>
          <w:color w:val="auto"/>
          <w:sz w:val="24"/>
          <w:szCs w:val="24"/>
        </w:rPr>
        <w:t>.</w:t>
      </w:r>
      <w:r w:rsidRPr="007328A6">
        <w:rPr>
          <w:rFonts w:asciiTheme="minorHAnsi" w:hAnsiTheme="minorHAnsi" w:cstheme="minorHAnsi"/>
          <w:color w:val="auto"/>
          <w:sz w:val="24"/>
          <w:szCs w:val="24"/>
        </w:rPr>
        <w:tab/>
        <w:t>SPECIAL GENERAL MEETINGS</w:t>
      </w:r>
    </w:p>
    <w:p w14:paraId="0C33BDA8" w14:textId="77777777" w:rsidR="00401936" w:rsidRDefault="00401936" w:rsidP="00401936">
      <w:pPr>
        <w:pStyle w:val="Style5"/>
        <w:numPr>
          <w:ilvl w:val="0"/>
          <w:numId w:val="0"/>
        </w:numPr>
        <w:tabs>
          <w:tab w:val="left" w:pos="709"/>
        </w:tabs>
        <w:spacing w:before="0" w:beforeAutospacing="0" w:after="0" w:afterAutospacing="0" w:line="276" w:lineRule="auto"/>
        <w:ind w:left="2625" w:hanging="357"/>
        <w:contextualSpacing w:val="0"/>
        <w:rPr>
          <w:rFonts w:asciiTheme="minorHAnsi" w:hAnsiTheme="minorHAnsi" w:cstheme="minorHAnsi"/>
          <w:bCs/>
          <w:sz w:val="24"/>
          <w:szCs w:val="24"/>
        </w:rPr>
      </w:pPr>
    </w:p>
    <w:p w14:paraId="19E30FB9" w14:textId="161C7EEE" w:rsidR="007328A6" w:rsidRDefault="007328A6">
      <w:pPr>
        <w:pStyle w:val="Style5"/>
        <w:numPr>
          <w:ilvl w:val="1"/>
          <w:numId w:val="34"/>
        </w:numPr>
        <w:tabs>
          <w:tab w:val="left" w:pos="1701"/>
        </w:tabs>
        <w:spacing w:before="0" w:beforeAutospacing="0" w:after="120" w:afterAutospacing="0" w:line="276" w:lineRule="auto"/>
        <w:ind w:hanging="704"/>
        <w:contextualSpacing w:val="0"/>
        <w:rPr>
          <w:rFonts w:asciiTheme="minorHAnsi" w:hAnsiTheme="minorHAnsi" w:cstheme="minorHAnsi"/>
          <w:bCs/>
          <w:sz w:val="24"/>
          <w:szCs w:val="24"/>
        </w:rPr>
      </w:pPr>
      <w:r w:rsidRPr="007328A6">
        <w:rPr>
          <w:rFonts w:asciiTheme="minorHAnsi" w:hAnsiTheme="minorHAnsi" w:cstheme="minorHAnsi"/>
          <w:bCs/>
          <w:sz w:val="24"/>
          <w:szCs w:val="24"/>
        </w:rPr>
        <w:t xml:space="preserve">Special General Meetings may be called at any time by the Board by resolution. </w:t>
      </w:r>
    </w:p>
    <w:p w14:paraId="277F1BCA" w14:textId="5AAC55F3" w:rsidR="00401936" w:rsidRDefault="00401936">
      <w:pPr>
        <w:pStyle w:val="Style5"/>
        <w:numPr>
          <w:ilvl w:val="1"/>
          <w:numId w:val="34"/>
        </w:numPr>
        <w:tabs>
          <w:tab w:val="left" w:pos="1701"/>
        </w:tabs>
        <w:spacing w:before="0" w:beforeAutospacing="0" w:after="120" w:afterAutospacing="0" w:line="276" w:lineRule="auto"/>
        <w:ind w:hanging="704"/>
        <w:contextualSpacing w:val="0"/>
        <w:rPr>
          <w:rFonts w:asciiTheme="minorHAnsi" w:hAnsiTheme="minorHAnsi" w:cstheme="minorHAnsi"/>
          <w:bCs/>
          <w:sz w:val="24"/>
          <w:szCs w:val="24"/>
        </w:rPr>
      </w:pPr>
      <w:r>
        <w:rPr>
          <w:rFonts w:asciiTheme="minorHAnsi" w:hAnsiTheme="minorHAnsi" w:cstheme="minorHAnsi"/>
          <w:bCs/>
          <w:sz w:val="24"/>
          <w:szCs w:val="24"/>
        </w:rPr>
        <w:t xml:space="preserve">The </w:t>
      </w:r>
      <w:r w:rsidRPr="007328A6">
        <w:rPr>
          <w:rFonts w:asciiTheme="minorHAnsi" w:hAnsiTheme="minorHAnsi" w:cstheme="minorHAnsi"/>
          <w:bCs/>
          <w:sz w:val="24"/>
          <w:szCs w:val="24"/>
        </w:rPr>
        <w:t>Board must call a Special General Meeting if the Society receives a written request signed by at least 20 per cent of Members. Any resolution or written request must state the business that the Special General Meeting is to deal with</w:t>
      </w:r>
      <w:r>
        <w:rPr>
          <w:rFonts w:asciiTheme="minorHAnsi" w:hAnsiTheme="minorHAnsi" w:cstheme="minorHAnsi"/>
          <w:bCs/>
          <w:sz w:val="24"/>
          <w:szCs w:val="24"/>
        </w:rPr>
        <w:t>.</w:t>
      </w:r>
    </w:p>
    <w:p w14:paraId="6F7E711B" w14:textId="0726C19C" w:rsidR="00401936" w:rsidRPr="007328A6" w:rsidRDefault="00401936">
      <w:pPr>
        <w:pStyle w:val="Style5"/>
        <w:numPr>
          <w:ilvl w:val="1"/>
          <w:numId w:val="34"/>
        </w:numPr>
        <w:tabs>
          <w:tab w:val="left" w:pos="1701"/>
        </w:tabs>
        <w:spacing w:before="0" w:beforeAutospacing="0" w:after="120" w:afterAutospacing="0" w:line="276" w:lineRule="auto"/>
        <w:ind w:left="709" w:hanging="709"/>
        <w:contextualSpacing w:val="0"/>
        <w:rPr>
          <w:rFonts w:asciiTheme="minorHAnsi" w:hAnsiTheme="minorHAnsi" w:cstheme="minorHAnsi"/>
          <w:bCs/>
          <w:sz w:val="24"/>
          <w:szCs w:val="24"/>
        </w:rPr>
      </w:pPr>
      <w:r>
        <w:rPr>
          <w:rFonts w:asciiTheme="minorHAnsi" w:hAnsiTheme="minorHAnsi" w:cstheme="minorHAnsi"/>
          <w:bCs/>
          <w:sz w:val="24"/>
          <w:szCs w:val="24"/>
        </w:rPr>
        <w:t xml:space="preserve">The </w:t>
      </w:r>
      <w:r w:rsidRPr="007328A6">
        <w:rPr>
          <w:rFonts w:asciiTheme="minorHAnsi" w:hAnsiTheme="minorHAnsi" w:cstheme="minorHAnsi"/>
          <w:bCs/>
          <w:sz w:val="24"/>
          <w:szCs w:val="24"/>
        </w:rPr>
        <w:t>Rules relating to the procedure to be followed at General Meetings shall apply to a Special General Meeting, and a Special General Meeting shall only consider and deal with the business specified in the Board’s resolution or the written request by Members for the Meeting</w:t>
      </w:r>
      <w:r>
        <w:rPr>
          <w:rFonts w:asciiTheme="minorHAnsi" w:hAnsiTheme="minorHAnsi" w:cstheme="minorHAnsi"/>
          <w:bCs/>
          <w:sz w:val="24"/>
          <w:szCs w:val="24"/>
        </w:rPr>
        <w:t>.</w:t>
      </w:r>
    </w:p>
    <w:p w14:paraId="36DEF94F" w14:textId="185DAD3B" w:rsidR="007328A6" w:rsidRPr="007328A6" w:rsidRDefault="007328A6" w:rsidP="00401936">
      <w:pPr>
        <w:pStyle w:val="Style5"/>
        <w:numPr>
          <w:ilvl w:val="0"/>
          <w:numId w:val="0"/>
        </w:numPr>
        <w:tabs>
          <w:tab w:val="left" w:pos="709"/>
        </w:tabs>
        <w:spacing w:before="0" w:beforeAutospacing="0" w:after="120" w:afterAutospacing="0" w:line="276" w:lineRule="auto"/>
        <w:ind w:left="1026"/>
        <w:contextualSpacing w:val="0"/>
        <w:rPr>
          <w:rFonts w:asciiTheme="minorHAnsi" w:hAnsiTheme="minorHAnsi" w:cstheme="minorHAnsi"/>
          <w:bCs/>
          <w:sz w:val="24"/>
          <w:szCs w:val="24"/>
        </w:rPr>
      </w:pPr>
    </w:p>
    <w:p w14:paraId="276F02AD" w14:textId="0283B067" w:rsidR="007328A6" w:rsidRPr="007328A6" w:rsidRDefault="00401936" w:rsidP="00401936">
      <w:pPr>
        <w:pStyle w:val="Heading3"/>
        <w:pBdr>
          <w:bottom w:val="single" w:sz="6" w:space="1" w:color="000000" w:themeColor="text1"/>
        </w:pBdr>
        <w:tabs>
          <w:tab w:val="left" w:pos="1276"/>
        </w:tabs>
        <w:spacing w:before="0" w:after="120"/>
        <w:ind w:left="709" w:hanging="709"/>
        <w:rPr>
          <w:rFonts w:asciiTheme="minorHAnsi" w:hAnsiTheme="minorHAnsi" w:cstheme="minorHAnsi"/>
          <w:color w:val="auto"/>
          <w:sz w:val="24"/>
          <w:szCs w:val="24"/>
        </w:rPr>
      </w:pPr>
      <w:r>
        <w:rPr>
          <w:rFonts w:asciiTheme="minorHAnsi" w:hAnsiTheme="minorHAnsi" w:cstheme="minorHAnsi"/>
          <w:color w:val="auto"/>
          <w:sz w:val="24"/>
          <w:szCs w:val="24"/>
        </w:rPr>
        <w:t>1</w:t>
      </w:r>
      <w:r w:rsidR="001723A8">
        <w:rPr>
          <w:rFonts w:asciiTheme="minorHAnsi" w:hAnsiTheme="minorHAnsi" w:cstheme="minorHAnsi"/>
          <w:color w:val="auto"/>
          <w:sz w:val="24"/>
          <w:szCs w:val="24"/>
        </w:rPr>
        <w:t>9</w:t>
      </w:r>
      <w:r>
        <w:rPr>
          <w:rFonts w:asciiTheme="minorHAnsi" w:hAnsiTheme="minorHAnsi" w:cstheme="minorHAnsi"/>
          <w:color w:val="auto"/>
          <w:sz w:val="24"/>
          <w:szCs w:val="24"/>
        </w:rPr>
        <w:t>.</w:t>
      </w:r>
      <w:r>
        <w:rPr>
          <w:rFonts w:asciiTheme="minorHAnsi" w:hAnsiTheme="minorHAnsi" w:cstheme="minorHAnsi"/>
          <w:color w:val="auto"/>
          <w:sz w:val="24"/>
          <w:szCs w:val="24"/>
        </w:rPr>
        <w:tab/>
        <w:t>Q</w:t>
      </w:r>
      <w:r w:rsidRPr="007328A6">
        <w:rPr>
          <w:rFonts w:asciiTheme="minorHAnsi" w:hAnsiTheme="minorHAnsi" w:cstheme="minorHAnsi"/>
          <w:color w:val="auto"/>
          <w:sz w:val="24"/>
          <w:szCs w:val="24"/>
        </w:rPr>
        <w:t>UORUM &amp; PROCEDURES</w:t>
      </w:r>
    </w:p>
    <w:p w14:paraId="68C67E5D" w14:textId="7065A24D" w:rsidR="007328A6" w:rsidRDefault="007328A6">
      <w:pPr>
        <w:pStyle w:val="Style5"/>
        <w:numPr>
          <w:ilvl w:val="1"/>
          <w:numId w:val="35"/>
        </w:numPr>
        <w:tabs>
          <w:tab w:val="left" w:pos="5103"/>
        </w:tabs>
        <w:spacing w:before="0" w:beforeAutospacing="0" w:after="120" w:afterAutospacing="0" w:line="276" w:lineRule="auto"/>
        <w:ind w:left="709" w:hanging="709"/>
        <w:contextualSpacing w:val="0"/>
        <w:rPr>
          <w:rFonts w:asciiTheme="minorHAnsi" w:hAnsiTheme="minorHAnsi" w:cstheme="minorHAnsi"/>
          <w:sz w:val="24"/>
          <w:szCs w:val="24"/>
        </w:rPr>
      </w:pPr>
      <w:r w:rsidRPr="007328A6">
        <w:rPr>
          <w:rFonts w:asciiTheme="minorHAnsi" w:hAnsiTheme="minorHAnsi" w:cstheme="minorHAnsi"/>
          <w:sz w:val="24"/>
          <w:szCs w:val="24"/>
        </w:rPr>
        <w:t>The Board shall give all Members at least 20 Working Days’ Notice of any Special General Meeting and 40 working days of the Annual General Meeting and of the business to be conducted at that General Meeting.</w:t>
      </w:r>
    </w:p>
    <w:p w14:paraId="57B9C81A" w14:textId="686C10AE" w:rsidR="00401936" w:rsidRDefault="00401936">
      <w:pPr>
        <w:pStyle w:val="Style5"/>
        <w:numPr>
          <w:ilvl w:val="1"/>
          <w:numId w:val="35"/>
        </w:numPr>
        <w:spacing w:before="0" w:beforeAutospacing="0" w:after="120" w:afterAutospacing="0" w:line="276" w:lineRule="auto"/>
        <w:ind w:left="709" w:hanging="709"/>
        <w:contextualSpacing w:val="0"/>
        <w:rPr>
          <w:rFonts w:asciiTheme="minorHAnsi" w:hAnsiTheme="minorHAnsi" w:cstheme="minorHAnsi"/>
          <w:sz w:val="24"/>
          <w:szCs w:val="24"/>
        </w:rPr>
      </w:pPr>
      <w:r w:rsidRPr="007328A6">
        <w:rPr>
          <w:rFonts w:asciiTheme="minorHAnsi" w:hAnsiTheme="minorHAnsi" w:cstheme="minorHAnsi"/>
          <w:sz w:val="24"/>
          <w:szCs w:val="24"/>
        </w:rPr>
        <w:t>The General Meeting and its business will not be invalidated simply because one or more Members do not receive the Notice of the General Meeting</w:t>
      </w:r>
      <w:r>
        <w:rPr>
          <w:rFonts w:asciiTheme="minorHAnsi" w:hAnsiTheme="minorHAnsi" w:cstheme="minorHAnsi"/>
          <w:sz w:val="24"/>
          <w:szCs w:val="24"/>
        </w:rPr>
        <w:t>.</w:t>
      </w:r>
    </w:p>
    <w:p w14:paraId="24F917F8" w14:textId="09AD03EB" w:rsidR="00401936" w:rsidRDefault="00401936">
      <w:pPr>
        <w:pStyle w:val="Style5"/>
        <w:numPr>
          <w:ilvl w:val="1"/>
          <w:numId w:val="35"/>
        </w:numPr>
        <w:tabs>
          <w:tab w:val="left" w:pos="5103"/>
        </w:tabs>
        <w:spacing w:before="0" w:beforeAutospacing="0" w:after="120" w:afterAutospacing="0" w:line="276" w:lineRule="auto"/>
        <w:ind w:left="709" w:hanging="709"/>
        <w:contextualSpacing w:val="0"/>
        <w:rPr>
          <w:rFonts w:asciiTheme="minorHAnsi" w:hAnsiTheme="minorHAnsi" w:cstheme="minorHAnsi"/>
          <w:sz w:val="24"/>
          <w:szCs w:val="24"/>
        </w:rPr>
      </w:pPr>
      <w:r w:rsidRPr="007328A6">
        <w:rPr>
          <w:rFonts w:asciiTheme="minorHAnsi" w:hAnsiTheme="minorHAnsi" w:cstheme="minorHAnsi"/>
          <w:sz w:val="24"/>
          <w:szCs w:val="24"/>
        </w:rPr>
        <w:t>All financial Members may attend, speak and vote at General Meetings</w:t>
      </w:r>
      <w:r>
        <w:rPr>
          <w:rFonts w:asciiTheme="minorHAnsi" w:hAnsiTheme="minorHAnsi" w:cstheme="minorHAnsi"/>
          <w:sz w:val="24"/>
          <w:szCs w:val="24"/>
        </w:rPr>
        <w:t>:</w:t>
      </w:r>
    </w:p>
    <w:p w14:paraId="616988C0" w14:textId="77777777" w:rsidR="007328A6" w:rsidRPr="007328A6" w:rsidRDefault="007328A6">
      <w:pPr>
        <w:pStyle w:val="Style4"/>
        <w:numPr>
          <w:ilvl w:val="0"/>
          <w:numId w:val="22"/>
        </w:numPr>
        <w:tabs>
          <w:tab w:val="left" w:pos="3686"/>
        </w:tabs>
        <w:spacing w:before="0" w:beforeAutospacing="0" w:after="120" w:afterAutospacing="0" w:line="276" w:lineRule="auto"/>
        <w:contextualSpacing w:val="0"/>
        <w:rPr>
          <w:rFonts w:asciiTheme="minorHAnsi" w:hAnsiTheme="minorHAnsi" w:cstheme="minorHAnsi"/>
          <w:color w:val="auto"/>
          <w:sz w:val="24"/>
          <w:szCs w:val="24"/>
        </w:rPr>
      </w:pPr>
      <w:r w:rsidRPr="007328A6">
        <w:rPr>
          <w:rFonts w:asciiTheme="minorHAnsi" w:hAnsiTheme="minorHAnsi" w:cstheme="minorHAnsi"/>
          <w:color w:val="auto"/>
          <w:sz w:val="24"/>
          <w:szCs w:val="24"/>
        </w:rPr>
        <w:t>in person including electronic presence, or</w:t>
      </w:r>
    </w:p>
    <w:p w14:paraId="28B019F3" w14:textId="77777777" w:rsidR="007328A6" w:rsidRPr="007328A6" w:rsidRDefault="007328A6">
      <w:pPr>
        <w:pStyle w:val="Style4"/>
        <w:numPr>
          <w:ilvl w:val="0"/>
          <w:numId w:val="22"/>
        </w:numPr>
        <w:tabs>
          <w:tab w:val="left" w:pos="3686"/>
        </w:tabs>
        <w:spacing w:before="0" w:beforeAutospacing="0" w:after="120" w:afterAutospacing="0" w:line="276" w:lineRule="auto"/>
        <w:contextualSpacing w:val="0"/>
        <w:rPr>
          <w:rFonts w:asciiTheme="minorHAnsi" w:hAnsiTheme="minorHAnsi" w:cstheme="minorHAnsi"/>
          <w:color w:val="auto"/>
          <w:sz w:val="24"/>
          <w:szCs w:val="24"/>
        </w:rPr>
      </w:pPr>
      <w:r w:rsidRPr="007328A6">
        <w:rPr>
          <w:rFonts w:asciiTheme="minorHAnsi" w:hAnsiTheme="minorHAnsi" w:cstheme="minorHAnsi"/>
          <w:color w:val="auto"/>
          <w:sz w:val="24"/>
          <w:szCs w:val="24"/>
        </w:rPr>
        <w:t xml:space="preserve">by a signed written proxy in </w:t>
      </w:r>
      <w:proofErr w:type="spellStart"/>
      <w:r w:rsidRPr="007328A6">
        <w:rPr>
          <w:rFonts w:asciiTheme="minorHAnsi" w:hAnsiTheme="minorHAnsi" w:cstheme="minorHAnsi"/>
          <w:color w:val="auto"/>
          <w:sz w:val="24"/>
          <w:szCs w:val="24"/>
        </w:rPr>
        <w:t>favour</w:t>
      </w:r>
      <w:proofErr w:type="spellEnd"/>
      <w:r w:rsidRPr="007328A6">
        <w:rPr>
          <w:rFonts w:asciiTheme="minorHAnsi" w:hAnsiTheme="minorHAnsi" w:cstheme="minorHAnsi"/>
          <w:color w:val="auto"/>
          <w:sz w:val="24"/>
          <w:szCs w:val="24"/>
        </w:rPr>
        <w:t xml:space="preserve"> of some individual entitled to be present at the meeting and received by, or handed to, the Society before the commencement of the General Meeting, or</w:t>
      </w:r>
    </w:p>
    <w:p w14:paraId="06E03DD9" w14:textId="77777777" w:rsidR="007328A6" w:rsidRPr="007328A6" w:rsidRDefault="007328A6">
      <w:pPr>
        <w:pStyle w:val="Style4"/>
        <w:numPr>
          <w:ilvl w:val="0"/>
          <w:numId w:val="22"/>
        </w:numPr>
        <w:tabs>
          <w:tab w:val="left" w:pos="3686"/>
        </w:tabs>
        <w:spacing w:before="0" w:beforeAutospacing="0" w:after="120" w:afterAutospacing="0" w:line="276" w:lineRule="auto"/>
        <w:contextualSpacing w:val="0"/>
        <w:rPr>
          <w:rFonts w:asciiTheme="minorHAnsi" w:hAnsiTheme="minorHAnsi" w:cstheme="minorHAnsi"/>
          <w:color w:val="auto"/>
          <w:sz w:val="24"/>
          <w:szCs w:val="24"/>
        </w:rPr>
      </w:pPr>
      <w:r w:rsidRPr="007328A6">
        <w:rPr>
          <w:rFonts w:asciiTheme="minorHAnsi" w:hAnsiTheme="minorHAnsi" w:cstheme="minorHAnsi"/>
          <w:color w:val="auto"/>
          <w:sz w:val="24"/>
          <w:szCs w:val="24"/>
        </w:rPr>
        <w:t xml:space="preserve">through the </w:t>
      </w:r>
      <w:proofErr w:type="spellStart"/>
      <w:r w:rsidRPr="007328A6">
        <w:rPr>
          <w:rFonts w:asciiTheme="minorHAnsi" w:hAnsiTheme="minorHAnsi" w:cstheme="minorHAnsi"/>
          <w:color w:val="auto"/>
          <w:sz w:val="24"/>
          <w:szCs w:val="24"/>
        </w:rPr>
        <w:t>authorised</w:t>
      </w:r>
      <w:proofErr w:type="spellEnd"/>
      <w:r w:rsidRPr="007328A6">
        <w:rPr>
          <w:rFonts w:asciiTheme="minorHAnsi" w:hAnsiTheme="minorHAnsi" w:cstheme="minorHAnsi"/>
          <w:color w:val="auto"/>
          <w:sz w:val="24"/>
          <w:szCs w:val="24"/>
        </w:rPr>
        <w:t xml:space="preserve"> representative of a body corporate as notified to the Society, and</w:t>
      </w:r>
    </w:p>
    <w:p w14:paraId="63B154A5" w14:textId="77777777" w:rsidR="007328A6" w:rsidRPr="007328A6" w:rsidRDefault="007328A6">
      <w:pPr>
        <w:pStyle w:val="Style4"/>
        <w:numPr>
          <w:ilvl w:val="0"/>
          <w:numId w:val="22"/>
        </w:numPr>
        <w:tabs>
          <w:tab w:val="left" w:pos="3686"/>
        </w:tabs>
        <w:spacing w:before="0" w:beforeAutospacing="0" w:after="120" w:afterAutospacing="0" w:line="276" w:lineRule="auto"/>
        <w:contextualSpacing w:val="0"/>
        <w:rPr>
          <w:rFonts w:asciiTheme="minorHAnsi" w:hAnsiTheme="minorHAnsi" w:cstheme="minorHAnsi"/>
          <w:color w:val="auto"/>
          <w:sz w:val="24"/>
          <w:szCs w:val="24"/>
        </w:rPr>
      </w:pPr>
      <w:r w:rsidRPr="007328A6">
        <w:rPr>
          <w:rFonts w:asciiTheme="minorHAnsi" w:hAnsiTheme="minorHAnsi" w:cstheme="minorHAnsi"/>
          <w:color w:val="auto"/>
          <w:sz w:val="24"/>
          <w:szCs w:val="24"/>
        </w:rPr>
        <w:t>No other proxy voting shall be permitted.</w:t>
      </w:r>
    </w:p>
    <w:p w14:paraId="25091B3B" w14:textId="3078F646" w:rsidR="007328A6" w:rsidRDefault="007328A6">
      <w:pPr>
        <w:pStyle w:val="Style5"/>
        <w:numPr>
          <w:ilvl w:val="1"/>
          <w:numId w:val="35"/>
        </w:numPr>
        <w:spacing w:before="0" w:beforeAutospacing="0" w:after="120" w:afterAutospacing="0" w:line="276" w:lineRule="auto"/>
        <w:ind w:left="709" w:hanging="709"/>
        <w:contextualSpacing w:val="0"/>
        <w:rPr>
          <w:rFonts w:asciiTheme="minorHAnsi" w:hAnsiTheme="minorHAnsi" w:cstheme="minorHAnsi"/>
          <w:sz w:val="24"/>
          <w:szCs w:val="24"/>
        </w:rPr>
      </w:pPr>
      <w:bookmarkStart w:id="0" w:name="_Hlk155354838"/>
      <w:r w:rsidRPr="007328A6">
        <w:rPr>
          <w:rFonts w:asciiTheme="minorHAnsi" w:hAnsiTheme="minorHAnsi" w:cstheme="minorHAnsi"/>
          <w:sz w:val="24"/>
          <w:szCs w:val="24"/>
        </w:rPr>
        <w:t xml:space="preserve">No General Meeting may be held unless at least 15% </w:t>
      </w:r>
      <w:proofErr w:type="gramStart"/>
      <w:r w:rsidRPr="007328A6">
        <w:rPr>
          <w:rFonts w:asciiTheme="minorHAnsi" w:hAnsiTheme="minorHAnsi" w:cstheme="minorHAnsi"/>
          <w:sz w:val="24"/>
          <w:szCs w:val="24"/>
        </w:rPr>
        <w:t>eligible</w:t>
      </w:r>
      <w:proofErr w:type="gramEnd"/>
      <w:r w:rsidRPr="007328A6">
        <w:rPr>
          <w:rFonts w:asciiTheme="minorHAnsi" w:hAnsiTheme="minorHAnsi" w:cstheme="minorHAnsi"/>
          <w:sz w:val="24"/>
          <w:szCs w:val="24"/>
        </w:rPr>
        <w:t xml:space="preserve"> financial Members attend electronically or in person. </w:t>
      </w:r>
      <w:bookmarkStart w:id="1" w:name="_Hlk155354825"/>
      <w:r w:rsidRPr="007328A6">
        <w:rPr>
          <w:rFonts w:asciiTheme="minorHAnsi" w:hAnsiTheme="minorHAnsi" w:cstheme="minorHAnsi"/>
          <w:sz w:val="24"/>
          <w:szCs w:val="24"/>
        </w:rPr>
        <w:t>This will constitute a quorum.</w:t>
      </w:r>
    </w:p>
    <w:p w14:paraId="33322E28" w14:textId="42018D00" w:rsidR="00401936" w:rsidRPr="007328A6" w:rsidRDefault="009711AF">
      <w:pPr>
        <w:pStyle w:val="Style5"/>
        <w:numPr>
          <w:ilvl w:val="1"/>
          <w:numId w:val="35"/>
        </w:numPr>
        <w:spacing w:before="0" w:beforeAutospacing="0" w:after="120" w:afterAutospacing="0" w:line="276" w:lineRule="auto"/>
        <w:ind w:left="709" w:hanging="709"/>
        <w:contextualSpacing w:val="0"/>
        <w:rPr>
          <w:rFonts w:asciiTheme="minorHAnsi" w:hAnsiTheme="minorHAnsi" w:cstheme="minorHAnsi"/>
          <w:sz w:val="24"/>
          <w:szCs w:val="24"/>
        </w:rPr>
      </w:pPr>
      <w:r w:rsidRPr="007328A6">
        <w:rPr>
          <w:rFonts w:asciiTheme="minorHAnsi" w:hAnsiTheme="minorHAnsi" w:cstheme="minorHAnsi"/>
          <w:sz w:val="24"/>
          <w:szCs w:val="24"/>
        </w:rPr>
        <w:t>If, within half an hour after the time appointed for a meeting a quorum is not present, the meeting – if convened upon request of Members – shall be</w:t>
      </w:r>
      <w:r>
        <w:rPr>
          <w:rFonts w:asciiTheme="minorHAnsi" w:hAnsiTheme="minorHAnsi" w:cstheme="minorHAnsi"/>
          <w:sz w:val="24"/>
          <w:szCs w:val="24"/>
        </w:rPr>
        <w:t xml:space="preserve"> </w:t>
      </w:r>
      <w:r w:rsidRPr="007328A6">
        <w:rPr>
          <w:rFonts w:asciiTheme="minorHAnsi" w:hAnsiTheme="minorHAnsi" w:cstheme="minorHAnsi"/>
          <w:sz w:val="24"/>
          <w:szCs w:val="24"/>
        </w:rPr>
        <w:t xml:space="preserve">dissolved; in any other case it shall stand adjourned to a day, time and place determined by the Chair of the Society, and if at such adjourned meeting a quorum is not present </w:t>
      </w:r>
      <w:r w:rsidRPr="007328A6">
        <w:rPr>
          <w:rFonts w:asciiTheme="minorHAnsi" w:hAnsiTheme="minorHAnsi" w:cstheme="minorHAnsi"/>
          <w:sz w:val="24"/>
          <w:szCs w:val="24"/>
        </w:rPr>
        <w:lastRenderedPageBreak/>
        <w:t>those present in person or by proxy shall be deemed to constitute a sufficient quorum</w:t>
      </w:r>
      <w:r>
        <w:rPr>
          <w:rFonts w:asciiTheme="minorHAnsi" w:hAnsiTheme="minorHAnsi" w:cstheme="minorHAnsi"/>
          <w:sz w:val="24"/>
          <w:szCs w:val="24"/>
        </w:rPr>
        <w:t>.</w:t>
      </w:r>
    </w:p>
    <w:bookmarkEnd w:id="0"/>
    <w:bookmarkEnd w:id="1"/>
    <w:p w14:paraId="461E488F" w14:textId="77777777" w:rsidR="007328A6" w:rsidRDefault="007328A6">
      <w:pPr>
        <w:pStyle w:val="Style5"/>
        <w:numPr>
          <w:ilvl w:val="1"/>
          <w:numId w:val="35"/>
        </w:numPr>
        <w:tabs>
          <w:tab w:val="left" w:pos="1701"/>
          <w:tab w:val="left" w:pos="2835"/>
        </w:tabs>
        <w:spacing w:before="0" w:beforeAutospacing="0" w:after="120" w:afterAutospacing="0" w:line="276" w:lineRule="auto"/>
        <w:ind w:left="709" w:hanging="709"/>
        <w:contextualSpacing w:val="0"/>
        <w:rPr>
          <w:rFonts w:asciiTheme="minorHAnsi" w:hAnsiTheme="minorHAnsi" w:cstheme="minorHAnsi"/>
          <w:sz w:val="24"/>
          <w:szCs w:val="24"/>
        </w:rPr>
      </w:pPr>
      <w:r w:rsidRPr="007328A6">
        <w:rPr>
          <w:rFonts w:asciiTheme="minorHAnsi" w:hAnsiTheme="minorHAnsi" w:cstheme="minorHAnsi"/>
          <w:sz w:val="24"/>
          <w:szCs w:val="24"/>
        </w:rPr>
        <w:t>General Meetings may be held at one or more venues using any real-time audio, audio and visual, or electronic communication that gives each member a reasonable opportunity to participate.</w:t>
      </w:r>
    </w:p>
    <w:p w14:paraId="70B87761" w14:textId="20265D20" w:rsidR="009711AF" w:rsidRDefault="009711AF">
      <w:pPr>
        <w:pStyle w:val="Style5"/>
        <w:numPr>
          <w:ilvl w:val="1"/>
          <w:numId w:val="35"/>
        </w:numPr>
        <w:tabs>
          <w:tab w:val="left" w:pos="1701"/>
          <w:tab w:val="left" w:pos="2835"/>
        </w:tabs>
        <w:spacing w:before="0" w:beforeAutospacing="0" w:after="120" w:afterAutospacing="0" w:line="276" w:lineRule="auto"/>
        <w:ind w:left="709" w:hanging="709"/>
        <w:contextualSpacing w:val="0"/>
        <w:rPr>
          <w:rFonts w:asciiTheme="minorHAnsi" w:hAnsiTheme="minorHAnsi" w:cstheme="minorHAnsi"/>
          <w:sz w:val="24"/>
          <w:szCs w:val="24"/>
        </w:rPr>
      </w:pPr>
      <w:r w:rsidRPr="007328A6">
        <w:rPr>
          <w:rFonts w:asciiTheme="minorHAnsi" w:hAnsiTheme="minorHAnsi" w:cstheme="minorHAnsi"/>
          <w:sz w:val="24"/>
          <w:szCs w:val="24"/>
        </w:rPr>
        <w:t>All General Meetings shall be chaired by the Chair. If the Chair is absent, the Deputy Chair shall chair that meeting</w:t>
      </w:r>
      <w:r>
        <w:rPr>
          <w:rFonts w:asciiTheme="minorHAnsi" w:hAnsiTheme="minorHAnsi" w:cstheme="minorHAnsi"/>
          <w:sz w:val="24"/>
          <w:szCs w:val="24"/>
        </w:rPr>
        <w:t>.</w:t>
      </w:r>
    </w:p>
    <w:p w14:paraId="2EFB4434" w14:textId="400D5318" w:rsidR="009711AF" w:rsidRPr="007328A6" w:rsidRDefault="009711AF">
      <w:pPr>
        <w:pStyle w:val="Style5"/>
        <w:numPr>
          <w:ilvl w:val="1"/>
          <w:numId w:val="35"/>
        </w:numPr>
        <w:tabs>
          <w:tab w:val="left" w:pos="2835"/>
        </w:tabs>
        <w:spacing w:before="0" w:beforeAutospacing="0" w:after="120" w:afterAutospacing="0" w:line="276" w:lineRule="auto"/>
        <w:ind w:left="709" w:hanging="709"/>
        <w:contextualSpacing w:val="0"/>
        <w:rPr>
          <w:rFonts w:asciiTheme="minorHAnsi" w:hAnsiTheme="minorHAnsi" w:cstheme="minorHAnsi"/>
          <w:sz w:val="24"/>
          <w:szCs w:val="24"/>
        </w:rPr>
      </w:pPr>
      <w:r w:rsidRPr="007328A6">
        <w:rPr>
          <w:rFonts w:asciiTheme="minorHAnsi" w:hAnsiTheme="minorHAnsi" w:cstheme="minorHAnsi"/>
          <w:sz w:val="24"/>
          <w:szCs w:val="24"/>
        </w:rPr>
        <w:t xml:space="preserve">Any person chairing a General Meeting has a deliberative and, in the event of a tied vote, a casting vote. </w:t>
      </w:r>
    </w:p>
    <w:p w14:paraId="5ABD8E03" w14:textId="5A20512F" w:rsidR="009711AF" w:rsidRPr="007328A6" w:rsidRDefault="009711AF">
      <w:pPr>
        <w:pStyle w:val="Style5"/>
        <w:numPr>
          <w:ilvl w:val="1"/>
          <w:numId w:val="35"/>
        </w:numPr>
        <w:tabs>
          <w:tab w:val="left" w:pos="2835"/>
        </w:tabs>
        <w:spacing w:before="0" w:beforeAutospacing="0" w:after="120" w:afterAutospacing="0" w:line="276" w:lineRule="auto"/>
        <w:ind w:left="709" w:hanging="709"/>
        <w:contextualSpacing w:val="0"/>
        <w:rPr>
          <w:rFonts w:asciiTheme="minorHAnsi" w:hAnsiTheme="minorHAnsi" w:cstheme="minorHAnsi"/>
          <w:sz w:val="24"/>
          <w:szCs w:val="24"/>
        </w:rPr>
      </w:pPr>
      <w:r w:rsidRPr="007328A6">
        <w:rPr>
          <w:rFonts w:asciiTheme="minorHAnsi" w:hAnsiTheme="minorHAnsi" w:cstheme="minorHAnsi"/>
          <w:sz w:val="24"/>
          <w:szCs w:val="24"/>
        </w:rPr>
        <w:t xml:space="preserve">Voting can occur by show of hands or a poll if requested by three or more members </w:t>
      </w:r>
    </w:p>
    <w:p w14:paraId="7FD3DF2C" w14:textId="7D2D6059" w:rsidR="009711AF" w:rsidRDefault="009711AF">
      <w:pPr>
        <w:pStyle w:val="Style5"/>
        <w:numPr>
          <w:ilvl w:val="1"/>
          <w:numId w:val="35"/>
        </w:numPr>
        <w:tabs>
          <w:tab w:val="left" w:pos="1701"/>
          <w:tab w:val="left" w:pos="2835"/>
        </w:tabs>
        <w:spacing w:before="0" w:beforeAutospacing="0" w:after="120" w:afterAutospacing="0" w:line="276" w:lineRule="auto"/>
        <w:ind w:left="709" w:hanging="709"/>
        <w:contextualSpacing w:val="0"/>
        <w:rPr>
          <w:rFonts w:asciiTheme="minorHAnsi" w:hAnsiTheme="minorHAnsi" w:cstheme="minorHAnsi"/>
          <w:sz w:val="24"/>
          <w:szCs w:val="24"/>
        </w:rPr>
      </w:pPr>
      <w:r>
        <w:rPr>
          <w:rFonts w:asciiTheme="minorHAnsi" w:hAnsiTheme="minorHAnsi" w:cstheme="minorHAnsi"/>
          <w:sz w:val="24"/>
          <w:szCs w:val="24"/>
        </w:rPr>
        <w:t xml:space="preserve">The </w:t>
      </w:r>
      <w:r w:rsidRPr="007328A6">
        <w:rPr>
          <w:rFonts w:asciiTheme="minorHAnsi" w:hAnsiTheme="minorHAnsi" w:cstheme="minorHAnsi"/>
          <w:sz w:val="24"/>
          <w:szCs w:val="24"/>
        </w:rPr>
        <w:t xml:space="preserve">Board may put forward motions for the Society to vote </w:t>
      </w:r>
      <w:proofErr w:type="gramStart"/>
      <w:r w:rsidRPr="007328A6">
        <w:rPr>
          <w:rFonts w:asciiTheme="minorHAnsi" w:hAnsiTheme="minorHAnsi" w:cstheme="minorHAnsi"/>
          <w:sz w:val="24"/>
          <w:szCs w:val="24"/>
        </w:rPr>
        <w:t>on (‘</w:t>
      </w:r>
      <w:proofErr w:type="gramEnd"/>
      <w:r w:rsidRPr="007328A6">
        <w:rPr>
          <w:rFonts w:asciiTheme="minorHAnsi" w:hAnsiTheme="minorHAnsi" w:cstheme="minorHAnsi"/>
          <w:sz w:val="24"/>
          <w:szCs w:val="24"/>
        </w:rPr>
        <w:t>Board Motions’), which shall be notified to Members with the notice of the General Meeting</w:t>
      </w:r>
      <w:r>
        <w:rPr>
          <w:rFonts w:asciiTheme="minorHAnsi" w:hAnsiTheme="minorHAnsi" w:cstheme="minorHAnsi"/>
          <w:sz w:val="24"/>
          <w:szCs w:val="24"/>
        </w:rPr>
        <w:t>.</w:t>
      </w:r>
    </w:p>
    <w:p w14:paraId="43814854" w14:textId="092BD696" w:rsidR="009711AF" w:rsidRDefault="009711AF">
      <w:pPr>
        <w:pStyle w:val="Style5"/>
        <w:numPr>
          <w:ilvl w:val="1"/>
          <w:numId w:val="35"/>
        </w:numPr>
        <w:tabs>
          <w:tab w:val="left" w:pos="1701"/>
          <w:tab w:val="left" w:pos="2835"/>
        </w:tabs>
        <w:spacing w:before="0" w:beforeAutospacing="0" w:after="120" w:afterAutospacing="0" w:line="276" w:lineRule="auto"/>
        <w:ind w:left="709" w:hanging="709"/>
        <w:contextualSpacing w:val="0"/>
        <w:rPr>
          <w:rFonts w:asciiTheme="minorHAnsi" w:hAnsiTheme="minorHAnsi" w:cstheme="minorHAnsi"/>
          <w:sz w:val="24"/>
          <w:szCs w:val="24"/>
        </w:rPr>
      </w:pPr>
      <w:r>
        <w:rPr>
          <w:rFonts w:asciiTheme="minorHAnsi" w:hAnsiTheme="minorHAnsi" w:cstheme="minorHAnsi"/>
          <w:sz w:val="24"/>
          <w:szCs w:val="24"/>
        </w:rPr>
        <w:t xml:space="preserve">Any </w:t>
      </w:r>
      <w:r w:rsidRPr="007328A6">
        <w:rPr>
          <w:rFonts w:asciiTheme="minorHAnsi" w:hAnsiTheme="minorHAnsi" w:cstheme="minorHAnsi"/>
          <w:sz w:val="24"/>
          <w:szCs w:val="24"/>
        </w:rPr>
        <w:t xml:space="preserve">Member may request that a motion be voted on (‘Member’s Motion’) at an </w:t>
      </w:r>
      <w:proofErr w:type="gramStart"/>
      <w:r w:rsidRPr="007328A6">
        <w:rPr>
          <w:rFonts w:asciiTheme="minorHAnsi" w:hAnsiTheme="minorHAnsi" w:cstheme="minorHAnsi"/>
          <w:sz w:val="24"/>
          <w:szCs w:val="24"/>
        </w:rPr>
        <w:t>Annual  General</w:t>
      </w:r>
      <w:proofErr w:type="gramEnd"/>
      <w:r w:rsidRPr="007328A6">
        <w:rPr>
          <w:rFonts w:asciiTheme="minorHAnsi" w:hAnsiTheme="minorHAnsi" w:cstheme="minorHAnsi"/>
          <w:sz w:val="24"/>
          <w:szCs w:val="24"/>
        </w:rPr>
        <w:t xml:space="preserve"> Meeting, by giving notice to the Society at least 15 Working Days before the Annual General Meeting. The Member may also provide information in support of the </w:t>
      </w:r>
      <w:proofErr w:type="gramStart"/>
      <w:r w:rsidRPr="007328A6">
        <w:rPr>
          <w:rFonts w:asciiTheme="minorHAnsi" w:hAnsiTheme="minorHAnsi" w:cstheme="minorHAnsi"/>
          <w:sz w:val="24"/>
          <w:szCs w:val="24"/>
        </w:rPr>
        <w:t>motion (‘</w:t>
      </w:r>
      <w:proofErr w:type="gramEnd"/>
      <w:r w:rsidRPr="007328A6">
        <w:rPr>
          <w:rFonts w:asciiTheme="minorHAnsi" w:hAnsiTheme="minorHAnsi" w:cstheme="minorHAnsi"/>
          <w:sz w:val="24"/>
          <w:szCs w:val="24"/>
        </w:rPr>
        <w:t>Member’s Information’).</w:t>
      </w:r>
    </w:p>
    <w:p w14:paraId="661A827A" w14:textId="15D89F26" w:rsidR="009711AF" w:rsidRPr="007328A6" w:rsidRDefault="009711AF">
      <w:pPr>
        <w:pStyle w:val="Style5"/>
        <w:numPr>
          <w:ilvl w:val="1"/>
          <w:numId w:val="35"/>
        </w:numPr>
        <w:tabs>
          <w:tab w:val="left" w:pos="1701"/>
          <w:tab w:val="left" w:pos="2835"/>
        </w:tabs>
        <w:spacing w:before="0" w:beforeAutospacing="0" w:after="120" w:afterAutospacing="0" w:line="276" w:lineRule="auto"/>
        <w:ind w:left="709" w:hanging="709"/>
        <w:contextualSpacing w:val="0"/>
        <w:rPr>
          <w:rFonts w:asciiTheme="minorHAnsi" w:hAnsiTheme="minorHAnsi" w:cstheme="minorHAnsi"/>
          <w:sz w:val="24"/>
          <w:szCs w:val="24"/>
        </w:rPr>
      </w:pPr>
      <w:r w:rsidRPr="007328A6">
        <w:rPr>
          <w:rFonts w:asciiTheme="minorHAnsi" w:hAnsiTheme="minorHAnsi" w:cstheme="minorHAnsi"/>
          <w:sz w:val="24"/>
          <w:szCs w:val="24"/>
        </w:rPr>
        <w:t xml:space="preserve">Within the same time frames as </w:t>
      </w:r>
      <w:proofErr w:type="gramStart"/>
      <w:r w:rsidRPr="007328A6">
        <w:rPr>
          <w:rFonts w:asciiTheme="minorHAnsi" w:hAnsiTheme="minorHAnsi" w:cstheme="minorHAnsi"/>
          <w:sz w:val="24"/>
          <w:szCs w:val="24"/>
        </w:rPr>
        <w:t>apply</w:t>
      </w:r>
      <w:proofErr w:type="gramEnd"/>
      <w:r w:rsidRPr="007328A6">
        <w:rPr>
          <w:rFonts w:asciiTheme="minorHAnsi" w:hAnsiTheme="minorHAnsi" w:cstheme="minorHAnsi"/>
          <w:sz w:val="24"/>
          <w:szCs w:val="24"/>
        </w:rPr>
        <w:t xml:space="preserve"> in </w:t>
      </w:r>
      <w:r w:rsidR="00D15A28">
        <w:rPr>
          <w:rFonts w:asciiTheme="minorHAnsi" w:hAnsiTheme="minorHAnsi" w:cstheme="minorHAnsi"/>
          <w:sz w:val="24"/>
          <w:szCs w:val="24"/>
        </w:rPr>
        <w:t>Rule 19.11</w:t>
      </w:r>
      <w:r w:rsidRPr="007328A6">
        <w:rPr>
          <w:rFonts w:asciiTheme="minorHAnsi" w:hAnsiTheme="minorHAnsi" w:cstheme="minorHAnsi"/>
          <w:sz w:val="24"/>
          <w:szCs w:val="24"/>
        </w:rPr>
        <w:t>, any member may submit for discussion at an Annual General Meeting</w:t>
      </w:r>
      <w:r>
        <w:rPr>
          <w:rFonts w:asciiTheme="minorHAnsi" w:hAnsiTheme="minorHAnsi" w:cstheme="minorHAnsi"/>
          <w:sz w:val="24"/>
          <w:szCs w:val="24"/>
        </w:rPr>
        <w:t xml:space="preserve"> a:</w:t>
      </w:r>
    </w:p>
    <w:p w14:paraId="0047376E" w14:textId="325A3651" w:rsidR="007328A6" w:rsidRDefault="007328A6">
      <w:pPr>
        <w:pStyle w:val="Style5"/>
        <w:numPr>
          <w:ilvl w:val="0"/>
          <w:numId w:val="23"/>
        </w:numPr>
        <w:spacing w:before="0" w:beforeAutospacing="0" w:after="120" w:afterAutospacing="0" w:line="276" w:lineRule="auto"/>
        <w:ind w:left="1417" w:hanging="425"/>
        <w:contextualSpacing w:val="0"/>
        <w:rPr>
          <w:rFonts w:asciiTheme="minorHAnsi" w:hAnsiTheme="minorHAnsi" w:cstheme="minorHAnsi"/>
          <w:sz w:val="24"/>
          <w:szCs w:val="24"/>
        </w:rPr>
      </w:pPr>
      <w:r w:rsidRPr="007328A6">
        <w:rPr>
          <w:rFonts w:asciiTheme="minorHAnsi" w:hAnsiTheme="minorHAnsi" w:cstheme="minorHAnsi"/>
          <w:sz w:val="24"/>
          <w:szCs w:val="24"/>
        </w:rPr>
        <w:t>question relating to the contents of the annual report or the annual financial statements; or</w:t>
      </w:r>
    </w:p>
    <w:p w14:paraId="2269DEC3" w14:textId="2B51D449" w:rsidR="009711AF" w:rsidRPr="009711AF" w:rsidRDefault="009711AF">
      <w:pPr>
        <w:pStyle w:val="ListParagraph"/>
        <w:numPr>
          <w:ilvl w:val="0"/>
          <w:numId w:val="23"/>
        </w:numPr>
        <w:spacing w:after="120"/>
        <w:ind w:left="1418" w:hanging="425"/>
        <w:rPr>
          <w:rFonts w:cstheme="minorHAnsi"/>
          <w:sz w:val="24"/>
          <w:szCs w:val="24"/>
        </w:rPr>
      </w:pPr>
      <w:r w:rsidRPr="009711AF">
        <w:rPr>
          <w:rFonts w:cstheme="minorHAnsi"/>
          <w:sz w:val="24"/>
          <w:szCs w:val="24"/>
        </w:rPr>
        <w:t xml:space="preserve">matter for general discussion between members present at the meeting (which unless otherwise </w:t>
      </w:r>
      <w:r w:rsidRPr="007328A6">
        <w:rPr>
          <w:rFonts w:cstheme="minorHAnsi"/>
          <w:sz w:val="24"/>
          <w:szCs w:val="24"/>
        </w:rPr>
        <w:t>determined by the Chair will be no more</w:t>
      </w:r>
      <w:r w:rsidRPr="009711AF">
        <w:rPr>
          <w:rFonts w:cstheme="minorHAnsi"/>
          <w:sz w:val="24"/>
          <w:szCs w:val="24"/>
        </w:rPr>
        <w:t xml:space="preserve"> than 15 </w:t>
      </w:r>
      <w:r w:rsidRPr="007328A6">
        <w:rPr>
          <w:rFonts w:cstheme="minorHAnsi"/>
          <w:sz w:val="24"/>
          <w:szCs w:val="24"/>
        </w:rPr>
        <w:t>minutes</w:t>
      </w:r>
      <w:r>
        <w:rPr>
          <w:rFonts w:cstheme="minorHAnsi"/>
          <w:sz w:val="24"/>
          <w:szCs w:val="24"/>
        </w:rPr>
        <w:t>.)</w:t>
      </w:r>
    </w:p>
    <w:p w14:paraId="033634D2" w14:textId="77777777" w:rsidR="007328A6" w:rsidRDefault="007328A6">
      <w:pPr>
        <w:pStyle w:val="Heading3"/>
        <w:keepNext w:val="0"/>
        <w:keepLines w:val="0"/>
        <w:numPr>
          <w:ilvl w:val="1"/>
          <w:numId w:val="35"/>
        </w:numPr>
        <w:tabs>
          <w:tab w:val="left" w:pos="1276"/>
          <w:tab w:val="left" w:pos="1843"/>
          <w:tab w:val="left" w:pos="2410"/>
          <w:tab w:val="left" w:pos="2977"/>
        </w:tabs>
        <w:spacing w:before="0" w:after="120"/>
        <w:ind w:left="709" w:hanging="709"/>
        <w:rPr>
          <w:rFonts w:asciiTheme="minorHAnsi" w:hAnsiTheme="minorHAnsi" w:cstheme="minorHAnsi"/>
          <w:b w:val="0"/>
          <w:bCs w:val="0"/>
          <w:color w:val="auto"/>
          <w:sz w:val="24"/>
          <w:szCs w:val="24"/>
        </w:rPr>
      </w:pPr>
      <w:r w:rsidRPr="007328A6">
        <w:rPr>
          <w:rFonts w:asciiTheme="minorHAnsi" w:hAnsiTheme="minorHAnsi" w:cstheme="minorHAnsi"/>
          <w:b w:val="0"/>
          <w:bCs w:val="0"/>
          <w:color w:val="auto"/>
          <w:sz w:val="24"/>
          <w:szCs w:val="24"/>
        </w:rPr>
        <w:t>Minutes must be kept by the Society of all General Meetings.</w:t>
      </w:r>
    </w:p>
    <w:p w14:paraId="519505A6" w14:textId="77777777" w:rsidR="007328A6" w:rsidRDefault="007328A6">
      <w:pPr>
        <w:pStyle w:val="Heading3"/>
        <w:keepNext w:val="0"/>
        <w:keepLines w:val="0"/>
        <w:numPr>
          <w:ilvl w:val="1"/>
          <w:numId w:val="35"/>
        </w:numPr>
        <w:tabs>
          <w:tab w:val="left" w:pos="1276"/>
          <w:tab w:val="left" w:pos="1843"/>
          <w:tab w:val="left" w:pos="2410"/>
          <w:tab w:val="left" w:pos="2977"/>
        </w:tabs>
        <w:spacing w:before="0" w:after="120"/>
        <w:ind w:left="709" w:hanging="709"/>
        <w:rPr>
          <w:rFonts w:asciiTheme="minorHAnsi" w:eastAsia="Batang" w:hAnsiTheme="minorHAnsi" w:cstheme="minorHAnsi"/>
          <w:b w:val="0"/>
          <w:bCs w:val="0"/>
          <w:color w:val="auto"/>
          <w:sz w:val="24"/>
          <w:szCs w:val="24"/>
        </w:rPr>
      </w:pPr>
      <w:r w:rsidRPr="007328A6">
        <w:rPr>
          <w:rFonts w:asciiTheme="minorHAnsi" w:eastAsia="Batang" w:hAnsiTheme="minorHAnsi" w:cstheme="minorHAnsi"/>
          <w:b w:val="0"/>
          <w:bCs w:val="0"/>
          <w:color w:val="auto"/>
          <w:sz w:val="24"/>
          <w:szCs w:val="24"/>
        </w:rPr>
        <w:t>The General Meeting and its business will not be invalidated simply because one or more Members do not receive notice of the General Meeting.</w:t>
      </w:r>
    </w:p>
    <w:p w14:paraId="5D069556" w14:textId="77777777" w:rsidR="007328A6" w:rsidRPr="007328A6" w:rsidRDefault="007328A6">
      <w:pPr>
        <w:pStyle w:val="Heading3"/>
        <w:keepNext w:val="0"/>
        <w:keepLines w:val="0"/>
        <w:numPr>
          <w:ilvl w:val="1"/>
          <w:numId w:val="35"/>
        </w:numPr>
        <w:tabs>
          <w:tab w:val="left" w:pos="1276"/>
          <w:tab w:val="left" w:pos="1843"/>
          <w:tab w:val="left" w:pos="2410"/>
          <w:tab w:val="left" w:pos="2977"/>
        </w:tabs>
        <w:spacing w:before="0" w:after="120"/>
        <w:ind w:left="709" w:hanging="709"/>
        <w:rPr>
          <w:rFonts w:asciiTheme="minorHAnsi" w:eastAsia="Batang" w:hAnsiTheme="minorHAnsi" w:cstheme="minorHAnsi"/>
          <w:b w:val="0"/>
          <w:bCs w:val="0"/>
          <w:color w:val="auto"/>
          <w:sz w:val="24"/>
          <w:szCs w:val="24"/>
        </w:rPr>
      </w:pPr>
      <w:r w:rsidRPr="007328A6">
        <w:rPr>
          <w:rFonts w:asciiTheme="minorHAnsi" w:eastAsia="Batang" w:hAnsiTheme="minorHAnsi" w:cstheme="minorHAnsi"/>
          <w:b w:val="0"/>
          <w:bCs w:val="0"/>
          <w:color w:val="auto"/>
          <w:sz w:val="24"/>
          <w:szCs w:val="24"/>
        </w:rPr>
        <w:t xml:space="preserve">The General Meeting and its business will not be invalidated by an irregularity, error or omission </w:t>
      </w:r>
      <w:proofErr w:type="gramStart"/>
      <w:r w:rsidRPr="007328A6">
        <w:rPr>
          <w:rFonts w:asciiTheme="minorHAnsi" w:eastAsia="Batang" w:hAnsiTheme="minorHAnsi" w:cstheme="minorHAnsi"/>
          <w:b w:val="0"/>
          <w:bCs w:val="0"/>
          <w:color w:val="auto"/>
          <w:sz w:val="24"/>
          <w:szCs w:val="24"/>
        </w:rPr>
        <w:t>in</w:t>
      </w:r>
      <w:proofErr w:type="gramEnd"/>
      <w:r w:rsidRPr="007328A6">
        <w:rPr>
          <w:rFonts w:asciiTheme="minorHAnsi" w:eastAsia="Batang" w:hAnsiTheme="minorHAnsi" w:cstheme="minorHAnsi"/>
          <w:b w:val="0"/>
          <w:bCs w:val="0"/>
          <w:color w:val="auto"/>
          <w:sz w:val="24"/>
          <w:szCs w:val="24"/>
        </w:rPr>
        <w:t xml:space="preserve"> notices, agendas and relevant papers of the General Meeting or the omission to give notice within the required time frame or the omission to give notice to all Members and any other error in the </w:t>
      </w:r>
      <w:proofErr w:type="spellStart"/>
      <w:r w:rsidRPr="007328A6">
        <w:rPr>
          <w:rFonts w:asciiTheme="minorHAnsi" w:eastAsia="Batang" w:hAnsiTheme="minorHAnsi" w:cstheme="minorHAnsi"/>
          <w:b w:val="0"/>
          <w:bCs w:val="0"/>
          <w:color w:val="auto"/>
          <w:sz w:val="24"/>
          <w:szCs w:val="24"/>
        </w:rPr>
        <w:t>organisation</w:t>
      </w:r>
      <w:proofErr w:type="spellEnd"/>
      <w:r w:rsidRPr="007328A6">
        <w:rPr>
          <w:rFonts w:asciiTheme="minorHAnsi" w:eastAsia="Batang" w:hAnsiTheme="minorHAnsi" w:cstheme="minorHAnsi"/>
          <w:b w:val="0"/>
          <w:bCs w:val="0"/>
          <w:color w:val="auto"/>
          <w:sz w:val="24"/>
          <w:szCs w:val="24"/>
        </w:rPr>
        <w:t xml:space="preserve"> of the General Meeting if:</w:t>
      </w:r>
    </w:p>
    <w:p w14:paraId="609BE187" w14:textId="77777777" w:rsidR="007328A6" w:rsidRPr="007328A6" w:rsidRDefault="007328A6">
      <w:pPr>
        <w:pStyle w:val="Heading4"/>
        <w:keepNext w:val="0"/>
        <w:keepLines w:val="0"/>
        <w:numPr>
          <w:ilvl w:val="3"/>
          <w:numId w:val="24"/>
        </w:numPr>
        <w:tabs>
          <w:tab w:val="left" w:pos="2724"/>
          <w:tab w:val="left" w:pos="2977"/>
          <w:tab w:val="left" w:pos="3150"/>
        </w:tabs>
        <w:spacing w:before="0" w:after="120"/>
        <w:ind w:left="1418" w:hanging="501"/>
        <w:rPr>
          <w:rFonts w:asciiTheme="minorHAnsi" w:eastAsia="Batang" w:hAnsiTheme="minorHAnsi" w:cstheme="minorHAnsi"/>
          <w:b w:val="0"/>
          <w:bCs w:val="0"/>
          <w:i w:val="0"/>
          <w:iCs w:val="0"/>
          <w:color w:val="auto"/>
          <w:sz w:val="24"/>
          <w:szCs w:val="24"/>
        </w:rPr>
      </w:pPr>
      <w:r w:rsidRPr="007328A6">
        <w:rPr>
          <w:rFonts w:asciiTheme="minorHAnsi" w:eastAsia="Batang" w:hAnsiTheme="minorHAnsi" w:cstheme="minorHAnsi"/>
          <w:b w:val="0"/>
          <w:bCs w:val="0"/>
          <w:i w:val="0"/>
          <w:iCs w:val="0"/>
          <w:color w:val="auto"/>
          <w:sz w:val="24"/>
          <w:szCs w:val="24"/>
        </w:rPr>
        <w:lastRenderedPageBreak/>
        <w:t>the Chair in their discretion determines that it is still appropriate for the General Meeting to proceed despite the irregularity, error, or omission; and</w:t>
      </w:r>
    </w:p>
    <w:p w14:paraId="5727D75A" w14:textId="77777777" w:rsidR="007328A6" w:rsidRPr="007328A6" w:rsidRDefault="007328A6">
      <w:pPr>
        <w:pStyle w:val="ListParagraph"/>
        <w:numPr>
          <w:ilvl w:val="3"/>
          <w:numId w:val="24"/>
        </w:numPr>
        <w:spacing w:after="120"/>
        <w:ind w:left="1418" w:hanging="501"/>
        <w:rPr>
          <w:rFonts w:cstheme="minorHAnsi"/>
          <w:sz w:val="24"/>
          <w:szCs w:val="24"/>
        </w:rPr>
      </w:pPr>
      <w:proofErr w:type="gramStart"/>
      <w:r w:rsidRPr="007328A6">
        <w:rPr>
          <w:rFonts w:cstheme="minorHAnsi"/>
          <w:sz w:val="24"/>
          <w:szCs w:val="24"/>
        </w:rPr>
        <w:t>a motion</w:t>
      </w:r>
      <w:proofErr w:type="gramEnd"/>
      <w:r w:rsidRPr="007328A6">
        <w:rPr>
          <w:rFonts w:cstheme="minorHAnsi"/>
          <w:sz w:val="24"/>
          <w:szCs w:val="24"/>
        </w:rPr>
        <w:t xml:space="preserve"> to proceed is put to the General Meeting and a majority, of two-thirds of votes cast, is obtained in </w:t>
      </w:r>
      <w:proofErr w:type="spellStart"/>
      <w:r w:rsidRPr="007328A6">
        <w:rPr>
          <w:rFonts w:cstheme="minorHAnsi"/>
          <w:sz w:val="24"/>
          <w:szCs w:val="24"/>
        </w:rPr>
        <w:t>favour</w:t>
      </w:r>
      <w:proofErr w:type="spellEnd"/>
      <w:r w:rsidRPr="007328A6">
        <w:rPr>
          <w:rFonts w:cstheme="minorHAnsi"/>
          <w:sz w:val="24"/>
          <w:szCs w:val="24"/>
        </w:rPr>
        <w:t xml:space="preserve"> of the motion to proceed.</w:t>
      </w:r>
    </w:p>
    <w:p w14:paraId="7F0D68E3" w14:textId="77777777" w:rsidR="007328A6" w:rsidRPr="00480FB8" w:rsidRDefault="007328A6" w:rsidP="007328A6"/>
    <w:p w14:paraId="529078F4" w14:textId="2FB44D38" w:rsidR="009711AF" w:rsidRDefault="005C3EC7" w:rsidP="009711AF">
      <w:pPr>
        <w:jc w:val="center"/>
        <w:rPr>
          <w:rFonts w:cstheme="minorHAnsi"/>
          <w:sz w:val="32"/>
          <w:szCs w:val="32"/>
        </w:rPr>
      </w:pPr>
      <w:r w:rsidRPr="00480FB8">
        <w:rPr>
          <w:b/>
          <w:bCs/>
        </w:rPr>
        <w:br w:type="page"/>
      </w:r>
      <w:r w:rsidR="009711AF" w:rsidRPr="0042009C">
        <w:rPr>
          <w:rFonts w:cstheme="minorHAnsi"/>
          <w:sz w:val="32"/>
          <w:szCs w:val="32"/>
        </w:rPr>
        <w:lastRenderedPageBreak/>
        <w:t>PART</w:t>
      </w:r>
      <w:r w:rsidR="009711AF">
        <w:rPr>
          <w:rFonts w:cstheme="minorHAnsi"/>
          <w:sz w:val="32"/>
          <w:szCs w:val="32"/>
        </w:rPr>
        <w:t xml:space="preserve"> IV</w:t>
      </w:r>
      <w:r w:rsidR="009711AF" w:rsidRPr="0042009C">
        <w:rPr>
          <w:rFonts w:cstheme="minorHAnsi"/>
          <w:sz w:val="32"/>
          <w:szCs w:val="32"/>
        </w:rPr>
        <w:t xml:space="preserve">: </w:t>
      </w:r>
      <w:r w:rsidR="009711AF">
        <w:rPr>
          <w:rFonts w:cstheme="minorHAnsi"/>
          <w:sz w:val="32"/>
          <w:szCs w:val="32"/>
        </w:rPr>
        <w:t>BOARD</w:t>
      </w:r>
    </w:p>
    <w:p w14:paraId="6D763B82" w14:textId="77777777" w:rsidR="009711AF" w:rsidRDefault="009711AF" w:rsidP="009711AF">
      <w:pPr>
        <w:jc w:val="center"/>
        <w:rPr>
          <w:b/>
          <w:bCs/>
        </w:rPr>
      </w:pPr>
    </w:p>
    <w:p w14:paraId="0F69C323" w14:textId="53690C33" w:rsidR="009711AF" w:rsidRPr="009711AF" w:rsidRDefault="001723A8" w:rsidP="005E49CC">
      <w:pPr>
        <w:pStyle w:val="Heading3"/>
        <w:pBdr>
          <w:bottom w:val="single" w:sz="6" w:space="1" w:color="000000" w:themeColor="text1"/>
        </w:pBdr>
        <w:spacing w:before="0" w:after="120"/>
        <w:ind w:left="709" w:hanging="709"/>
        <w:rPr>
          <w:rFonts w:asciiTheme="minorHAnsi" w:hAnsiTheme="minorHAnsi" w:cstheme="minorHAnsi"/>
          <w:color w:val="auto"/>
          <w:sz w:val="24"/>
          <w:szCs w:val="24"/>
        </w:rPr>
      </w:pPr>
      <w:r>
        <w:rPr>
          <w:rFonts w:asciiTheme="minorHAnsi" w:hAnsiTheme="minorHAnsi" w:cstheme="minorHAnsi"/>
          <w:color w:val="auto"/>
          <w:sz w:val="24"/>
          <w:szCs w:val="24"/>
        </w:rPr>
        <w:t>20</w:t>
      </w:r>
      <w:r w:rsidR="005E49CC">
        <w:rPr>
          <w:rFonts w:asciiTheme="minorHAnsi" w:hAnsiTheme="minorHAnsi" w:cstheme="minorHAnsi"/>
          <w:color w:val="auto"/>
          <w:sz w:val="24"/>
          <w:szCs w:val="24"/>
        </w:rPr>
        <w:t>.</w:t>
      </w:r>
      <w:r w:rsidR="005E49CC">
        <w:rPr>
          <w:rFonts w:asciiTheme="minorHAnsi" w:hAnsiTheme="minorHAnsi" w:cstheme="minorHAnsi"/>
          <w:color w:val="auto"/>
          <w:sz w:val="24"/>
          <w:szCs w:val="24"/>
        </w:rPr>
        <w:tab/>
      </w:r>
      <w:r w:rsidR="009711AF" w:rsidRPr="009711AF">
        <w:rPr>
          <w:rFonts w:asciiTheme="minorHAnsi" w:hAnsiTheme="minorHAnsi" w:cstheme="minorHAnsi"/>
          <w:color w:val="auto"/>
          <w:sz w:val="24"/>
          <w:szCs w:val="24"/>
        </w:rPr>
        <w:t>COMPOSITION OF BOARD</w:t>
      </w:r>
    </w:p>
    <w:p w14:paraId="676FBFAC" w14:textId="09C9655A" w:rsidR="009711AF" w:rsidRPr="009711AF" w:rsidRDefault="009711AF">
      <w:pPr>
        <w:pStyle w:val="Style5"/>
        <w:numPr>
          <w:ilvl w:val="1"/>
          <w:numId w:val="36"/>
        </w:numPr>
        <w:spacing w:before="0" w:beforeAutospacing="0" w:after="120" w:afterAutospacing="0" w:line="276" w:lineRule="auto"/>
        <w:ind w:left="709" w:hanging="709"/>
        <w:contextualSpacing w:val="0"/>
        <w:rPr>
          <w:rFonts w:asciiTheme="minorHAnsi" w:hAnsiTheme="minorHAnsi" w:cstheme="minorHAnsi"/>
          <w:sz w:val="24"/>
          <w:szCs w:val="24"/>
        </w:rPr>
      </w:pPr>
      <w:r w:rsidRPr="009711AF">
        <w:rPr>
          <w:rFonts w:asciiTheme="minorHAnsi" w:hAnsiTheme="minorHAnsi" w:cstheme="minorHAnsi"/>
          <w:sz w:val="24"/>
          <w:szCs w:val="24"/>
        </w:rPr>
        <w:t>The Board will consist of a number determined by the Board that should be not less than five and not more than 11 Board Members who are:</w:t>
      </w:r>
    </w:p>
    <w:p w14:paraId="45191EE6" w14:textId="77777777" w:rsidR="009711AF" w:rsidRPr="009711AF" w:rsidRDefault="009711AF">
      <w:pPr>
        <w:pStyle w:val="Style4"/>
        <w:numPr>
          <w:ilvl w:val="0"/>
          <w:numId w:val="25"/>
        </w:numPr>
        <w:spacing w:before="0" w:beforeAutospacing="0" w:after="0" w:afterAutospacing="0" w:line="276" w:lineRule="auto"/>
        <w:ind w:left="1417" w:hanging="425"/>
        <w:contextualSpacing w:val="0"/>
        <w:rPr>
          <w:rFonts w:asciiTheme="minorHAnsi" w:hAnsiTheme="minorHAnsi" w:cstheme="minorHAnsi"/>
          <w:color w:val="auto"/>
          <w:sz w:val="24"/>
          <w:szCs w:val="24"/>
        </w:rPr>
      </w:pPr>
      <w:r w:rsidRPr="009711AF">
        <w:rPr>
          <w:rFonts w:asciiTheme="minorHAnsi" w:hAnsiTheme="minorHAnsi" w:cstheme="minorHAnsi"/>
          <w:color w:val="auto"/>
          <w:sz w:val="24"/>
          <w:szCs w:val="24"/>
        </w:rPr>
        <w:t>Members; and</w:t>
      </w:r>
    </w:p>
    <w:p w14:paraId="6FC3293B" w14:textId="77777777" w:rsidR="009711AF" w:rsidRPr="009711AF" w:rsidRDefault="009711AF">
      <w:pPr>
        <w:pStyle w:val="Style4"/>
        <w:numPr>
          <w:ilvl w:val="0"/>
          <w:numId w:val="25"/>
        </w:numPr>
        <w:spacing w:before="0" w:beforeAutospacing="0" w:after="0" w:afterAutospacing="0" w:line="276" w:lineRule="auto"/>
        <w:ind w:left="1417" w:hanging="425"/>
        <w:contextualSpacing w:val="0"/>
        <w:rPr>
          <w:rFonts w:asciiTheme="minorHAnsi" w:hAnsiTheme="minorHAnsi" w:cstheme="minorHAnsi"/>
          <w:color w:val="auto"/>
          <w:sz w:val="24"/>
          <w:szCs w:val="24"/>
        </w:rPr>
      </w:pPr>
      <w:r w:rsidRPr="009711AF">
        <w:rPr>
          <w:rFonts w:asciiTheme="minorHAnsi" w:hAnsiTheme="minorHAnsi" w:cstheme="minorHAnsi"/>
          <w:color w:val="auto"/>
          <w:sz w:val="24"/>
          <w:szCs w:val="24"/>
        </w:rPr>
        <w:t>natural persons normally resident in New Zealand; and</w:t>
      </w:r>
    </w:p>
    <w:p w14:paraId="2D11A7CF" w14:textId="77777777" w:rsidR="009711AF" w:rsidRDefault="009711AF">
      <w:pPr>
        <w:pStyle w:val="Style4"/>
        <w:numPr>
          <w:ilvl w:val="0"/>
          <w:numId w:val="25"/>
        </w:numPr>
        <w:spacing w:before="0" w:beforeAutospacing="0" w:after="0" w:afterAutospacing="0" w:line="276" w:lineRule="auto"/>
        <w:ind w:left="1417" w:hanging="425"/>
        <w:contextualSpacing w:val="0"/>
        <w:rPr>
          <w:rFonts w:asciiTheme="minorHAnsi" w:hAnsiTheme="minorHAnsi" w:cstheme="minorHAnsi"/>
          <w:color w:val="auto"/>
          <w:sz w:val="24"/>
          <w:szCs w:val="24"/>
        </w:rPr>
      </w:pPr>
      <w:r w:rsidRPr="009711AF">
        <w:rPr>
          <w:rFonts w:asciiTheme="minorHAnsi" w:hAnsiTheme="minorHAnsi" w:cstheme="minorHAnsi"/>
          <w:color w:val="auto"/>
          <w:sz w:val="24"/>
          <w:szCs w:val="24"/>
        </w:rPr>
        <w:t>not disqualified by these Rules or the Act.</w:t>
      </w:r>
    </w:p>
    <w:p w14:paraId="0869AFFD" w14:textId="77777777" w:rsidR="005E49CC" w:rsidRPr="009711AF" w:rsidRDefault="005E49CC" w:rsidP="005E49CC">
      <w:pPr>
        <w:pStyle w:val="Style4"/>
        <w:numPr>
          <w:ilvl w:val="0"/>
          <w:numId w:val="0"/>
        </w:numPr>
        <w:spacing w:before="0" w:beforeAutospacing="0" w:after="120" w:afterAutospacing="0"/>
        <w:ind w:left="1276"/>
        <w:contextualSpacing w:val="0"/>
        <w:rPr>
          <w:rFonts w:asciiTheme="minorHAnsi" w:hAnsiTheme="minorHAnsi" w:cstheme="minorHAnsi"/>
          <w:color w:val="auto"/>
          <w:sz w:val="24"/>
          <w:szCs w:val="24"/>
        </w:rPr>
      </w:pPr>
    </w:p>
    <w:p w14:paraId="195F6EEB" w14:textId="7F241945" w:rsidR="009711AF" w:rsidRPr="009711AF" w:rsidRDefault="009711AF">
      <w:pPr>
        <w:pStyle w:val="Style5"/>
        <w:numPr>
          <w:ilvl w:val="1"/>
          <w:numId w:val="36"/>
        </w:numPr>
        <w:spacing w:before="0" w:beforeAutospacing="0" w:after="120" w:afterAutospacing="0"/>
        <w:ind w:hanging="704"/>
        <w:contextualSpacing w:val="0"/>
        <w:rPr>
          <w:rFonts w:asciiTheme="minorHAnsi" w:hAnsiTheme="minorHAnsi" w:cstheme="minorHAnsi"/>
          <w:sz w:val="24"/>
          <w:szCs w:val="24"/>
        </w:rPr>
      </w:pPr>
      <w:r w:rsidRPr="009711AF">
        <w:rPr>
          <w:rFonts w:asciiTheme="minorHAnsi" w:hAnsiTheme="minorHAnsi" w:cstheme="minorHAnsi"/>
          <w:sz w:val="24"/>
          <w:szCs w:val="24"/>
        </w:rPr>
        <w:t>The Board will include:</w:t>
      </w:r>
    </w:p>
    <w:p w14:paraId="7D2EE21E" w14:textId="77777777" w:rsidR="009711AF" w:rsidRPr="009711AF" w:rsidRDefault="009711AF">
      <w:pPr>
        <w:pStyle w:val="Style4"/>
        <w:numPr>
          <w:ilvl w:val="0"/>
          <w:numId w:val="26"/>
        </w:numPr>
        <w:tabs>
          <w:tab w:val="left" w:pos="3119"/>
        </w:tabs>
        <w:spacing w:before="0" w:beforeAutospacing="0" w:after="0" w:afterAutospacing="0" w:line="276" w:lineRule="auto"/>
        <w:ind w:left="1417" w:hanging="425"/>
        <w:contextualSpacing w:val="0"/>
        <w:rPr>
          <w:rFonts w:asciiTheme="minorHAnsi" w:hAnsiTheme="minorHAnsi" w:cstheme="minorHAnsi"/>
          <w:color w:val="auto"/>
          <w:sz w:val="24"/>
          <w:szCs w:val="24"/>
        </w:rPr>
      </w:pPr>
      <w:r w:rsidRPr="009711AF">
        <w:rPr>
          <w:rFonts w:asciiTheme="minorHAnsi" w:hAnsiTheme="minorHAnsi" w:cstheme="minorHAnsi"/>
          <w:color w:val="auto"/>
          <w:sz w:val="24"/>
          <w:szCs w:val="24"/>
        </w:rPr>
        <w:t>a Chair,</w:t>
      </w:r>
    </w:p>
    <w:p w14:paraId="0AA5944F" w14:textId="77777777" w:rsidR="009711AF" w:rsidRPr="009711AF" w:rsidRDefault="009711AF">
      <w:pPr>
        <w:pStyle w:val="Style4"/>
        <w:numPr>
          <w:ilvl w:val="0"/>
          <w:numId w:val="26"/>
        </w:numPr>
        <w:tabs>
          <w:tab w:val="left" w:pos="3119"/>
        </w:tabs>
        <w:spacing w:before="0" w:beforeAutospacing="0" w:after="0" w:afterAutospacing="0" w:line="276" w:lineRule="auto"/>
        <w:ind w:left="1417" w:hanging="425"/>
        <w:contextualSpacing w:val="0"/>
        <w:rPr>
          <w:rFonts w:asciiTheme="minorHAnsi" w:hAnsiTheme="minorHAnsi" w:cstheme="minorHAnsi"/>
          <w:color w:val="auto"/>
          <w:sz w:val="24"/>
          <w:szCs w:val="24"/>
        </w:rPr>
      </w:pPr>
      <w:proofErr w:type="gramStart"/>
      <w:r w:rsidRPr="009711AF">
        <w:rPr>
          <w:rFonts w:asciiTheme="minorHAnsi" w:hAnsiTheme="minorHAnsi" w:cstheme="minorHAnsi"/>
          <w:color w:val="auto"/>
          <w:sz w:val="24"/>
          <w:szCs w:val="24"/>
        </w:rPr>
        <w:t>a Deputy</w:t>
      </w:r>
      <w:proofErr w:type="gramEnd"/>
      <w:r w:rsidRPr="009711AF">
        <w:rPr>
          <w:rFonts w:asciiTheme="minorHAnsi" w:hAnsiTheme="minorHAnsi" w:cstheme="minorHAnsi"/>
          <w:color w:val="auto"/>
          <w:sz w:val="24"/>
          <w:szCs w:val="24"/>
        </w:rPr>
        <w:t xml:space="preserve"> Chair,</w:t>
      </w:r>
    </w:p>
    <w:p w14:paraId="0D375479" w14:textId="77777777" w:rsidR="009711AF" w:rsidRPr="009711AF" w:rsidRDefault="009711AF">
      <w:pPr>
        <w:pStyle w:val="Style4"/>
        <w:numPr>
          <w:ilvl w:val="0"/>
          <w:numId w:val="26"/>
        </w:numPr>
        <w:tabs>
          <w:tab w:val="left" w:pos="3119"/>
        </w:tabs>
        <w:spacing w:before="0" w:beforeAutospacing="0" w:after="0" w:afterAutospacing="0" w:line="276" w:lineRule="auto"/>
        <w:ind w:left="1417" w:hanging="425"/>
        <w:contextualSpacing w:val="0"/>
        <w:rPr>
          <w:rFonts w:asciiTheme="minorHAnsi" w:hAnsiTheme="minorHAnsi" w:cstheme="minorHAnsi"/>
          <w:color w:val="auto"/>
          <w:sz w:val="24"/>
          <w:szCs w:val="24"/>
        </w:rPr>
      </w:pPr>
      <w:r w:rsidRPr="009711AF">
        <w:rPr>
          <w:rFonts w:asciiTheme="minorHAnsi" w:hAnsiTheme="minorHAnsi" w:cstheme="minorHAnsi"/>
          <w:color w:val="auto"/>
          <w:sz w:val="24"/>
          <w:szCs w:val="24"/>
        </w:rPr>
        <w:t>a Treasurer</w:t>
      </w:r>
    </w:p>
    <w:p w14:paraId="63539A91" w14:textId="1EB05B29" w:rsidR="005C3EC7" w:rsidRDefault="009711AF" w:rsidP="00A5484D">
      <w:pPr>
        <w:tabs>
          <w:tab w:val="left" w:pos="709"/>
        </w:tabs>
        <w:spacing w:before="120" w:after="0"/>
        <w:rPr>
          <w:rFonts w:cstheme="minorHAnsi"/>
          <w:sz w:val="24"/>
          <w:szCs w:val="24"/>
        </w:rPr>
      </w:pPr>
      <w:r w:rsidRPr="009711AF">
        <w:rPr>
          <w:rFonts w:cstheme="minorHAnsi"/>
          <w:sz w:val="24"/>
          <w:szCs w:val="24"/>
        </w:rPr>
        <w:tab/>
        <w:t>who are to be appointed from among Board members by vote of the Board.</w:t>
      </w:r>
    </w:p>
    <w:p w14:paraId="3139804E" w14:textId="77777777" w:rsidR="005E49CC" w:rsidRPr="009711AF" w:rsidRDefault="005E49CC" w:rsidP="009711AF">
      <w:pPr>
        <w:spacing w:after="120"/>
        <w:rPr>
          <w:rFonts w:cstheme="minorHAnsi"/>
          <w:sz w:val="24"/>
          <w:szCs w:val="24"/>
        </w:rPr>
      </w:pPr>
    </w:p>
    <w:p w14:paraId="5CB799FF" w14:textId="42978535" w:rsidR="009711AF" w:rsidRPr="009711AF" w:rsidRDefault="005E49CC">
      <w:pPr>
        <w:pStyle w:val="Heading3"/>
        <w:numPr>
          <w:ilvl w:val="0"/>
          <w:numId w:val="37"/>
        </w:numPr>
        <w:pBdr>
          <w:bottom w:val="single" w:sz="6" w:space="1" w:color="000000" w:themeColor="text1"/>
        </w:pBdr>
        <w:spacing w:before="0" w:after="120"/>
        <w:ind w:hanging="720"/>
        <w:rPr>
          <w:rFonts w:asciiTheme="minorHAnsi" w:hAnsiTheme="minorHAnsi" w:cstheme="minorHAnsi"/>
          <w:color w:val="auto"/>
          <w:sz w:val="24"/>
          <w:szCs w:val="24"/>
        </w:rPr>
      </w:pPr>
      <w:r w:rsidRPr="009711AF">
        <w:rPr>
          <w:rFonts w:asciiTheme="minorHAnsi" w:hAnsiTheme="minorHAnsi" w:cstheme="minorHAnsi"/>
          <w:color w:val="auto"/>
          <w:sz w:val="24"/>
          <w:szCs w:val="24"/>
        </w:rPr>
        <w:t>QUALIFICATIONS OF BOARD MEMBERS</w:t>
      </w:r>
    </w:p>
    <w:p w14:paraId="42694CE4" w14:textId="24C8EAAB" w:rsidR="009711AF" w:rsidRPr="009711AF" w:rsidRDefault="005E49CC" w:rsidP="00A5484D">
      <w:pPr>
        <w:spacing w:before="240" w:after="240"/>
        <w:ind w:left="720" w:hanging="720"/>
        <w:rPr>
          <w:rFonts w:cstheme="minorHAnsi"/>
          <w:sz w:val="24"/>
          <w:szCs w:val="24"/>
        </w:rPr>
      </w:pPr>
      <w:r w:rsidRPr="005E49CC">
        <w:rPr>
          <w:rFonts w:cstheme="minorHAnsi"/>
          <w:b/>
          <w:bCs/>
          <w:sz w:val="24"/>
          <w:szCs w:val="24"/>
        </w:rPr>
        <w:t>2</w:t>
      </w:r>
      <w:r w:rsidR="001723A8">
        <w:rPr>
          <w:rFonts w:cstheme="minorHAnsi"/>
          <w:b/>
          <w:bCs/>
          <w:sz w:val="24"/>
          <w:szCs w:val="24"/>
        </w:rPr>
        <w:t>1</w:t>
      </w:r>
      <w:r w:rsidRPr="005E49CC">
        <w:rPr>
          <w:rFonts w:cstheme="minorHAnsi"/>
          <w:b/>
          <w:bCs/>
          <w:sz w:val="24"/>
          <w:szCs w:val="24"/>
        </w:rPr>
        <w:t>.1</w:t>
      </w:r>
      <w:r>
        <w:rPr>
          <w:rFonts w:cstheme="minorHAnsi"/>
          <w:sz w:val="24"/>
          <w:szCs w:val="24"/>
        </w:rPr>
        <w:tab/>
      </w:r>
      <w:r w:rsidR="009711AF" w:rsidRPr="009711AF">
        <w:rPr>
          <w:rFonts w:cstheme="minorHAnsi"/>
          <w:sz w:val="24"/>
          <w:szCs w:val="24"/>
        </w:rPr>
        <w:t>Prior to election or appointment, every Board Member must consent in writing to be a Board Member and certify in writing that they are not disqualified from being appointed or holding office as a Board Member by these Rules, the Act or the Charities Act 2005.</w:t>
      </w:r>
    </w:p>
    <w:p w14:paraId="31D84463" w14:textId="4FF5BB09" w:rsidR="009711AF" w:rsidRPr="009711AF" w:rsidRDefault="001723A8" w:rsidP="005E49CC">
      <w:pPr>
        <w:pStyle w:val="Heading3"/>
        <w:pBdr>
          <w:bottom w:val="single" w:sz="6" w:space="1" w:color="000000" w:themeColor="text1"/>
        </w:pBdr>
        <w:tabs>
          <w:tab w:val="left" w:pos="2268"/>
        </w:tabs>
        <w:spacing w:before="240" w:after="120"/>
        <w:ind w:left="709" w:hanging="709"/>
        <w:rPr>
          <w:rFonts w:asciiTheme="minorHAnsi" w:hAnsiTheme="minorHAnsi" w:cstheme="minorHAnsi"/>
          <w:color w:val="auto"/>
          <w:sz w:val="24"/>
          <w:szCs w:val="24"/>
        </w:rPr>
      </w:pPr>
      <w:r>
        <w:rPr>
          <w:rFonts w:asciiTheme="minorHAnsi" w:hAnsiTheme="minorHAnsi" w:cstheme="minorHAnsi"/>
          <w:color w:val="auto"/>
          <w:sz w:val="24"/>
          <w:szCs w:val="24"/>
        </w:rPr>
        <w:t>22</w:t>
      </w:r>
      <w:r w:rsidR="005E49CC">
        <w:rPr>
          <w:rFonts w:asciiTheme="minorHAnsi" w:hAnsiTheme="minorHAnsi" w:cstheme="minorHAnsi"/>
          <w:color w:val="auto"/>
          <w:sz w:val="24"/>
          <w:szCs w:val="24"/>
        </w:rPr>
        <w:t>.</w:t>
      </w:r>
      <w:r w:rsidR="005E49CC">
        <w:rPr>
          <w:rFonts w:asciiTheme="minorHAnsi" w:hAnsiTheme="minorHAnsi" w:cstheme="minorHAnsi"/>
          <w:color w:val="auto"/>
          <w:sz w:val="24"/>
          <w:szCs w:val="24"/>
        </w:rPr>
        <w:tab/>
      </w:r>
      <w:r w:rsidR="005E49CC" w:rsidRPr="009711AF">
        <w:rPr>
          <w:rFonts w:asciiTheme="minorHAnsi" w:hAnsiTheme="minorHAnsi" w:cstheme="minorHAnsi"/>
          <w:color w:val="auto"/>
          <w:sz w:val="24"/>
          <w:szCs w:val="24"/>
        </w:rPr>
        <w:t>ELECTION OR APPOINTMENT OF BOARD MEMBERS</w:t>
      </w:r>
    </w:p>
    <w:p w14:paraId="50C45528" w14:textId="758A32F1" w:rsidR="009711AF" w:rsidRDefault="001723A8" w:rsidP="005E49CC">
      <w:pPr>
        <w:tabs>
          <w:tab w:val="left" w:pos="1418"/>
        </w:tabs>
        <w:spacing w:before="240" w:after="120"/>
        <w:ind w:left="709" w:hanging="709"/>
        <w:rPr>
          <w:rFonts w:cstheme="minorHAnsi"/>
          <w:bCs/>
          <w:sz w:val="24"/>
          <w:szCs w:val="24"/>
        </w:rPr>
      </w:pPr>
      <w:r>
        <w:rPr>
          <w:rFonts w:cstheme="minorHAnsi"/>
          <w:b/>
          <w:sz w:val="24"/>
          <w:szCs w:val="24"/>
        </w:rPr>
        <w:t>22.</w:t>
      </w:r>
      <w:r w:rsidR="005E49CC" w:rsidRPr="005E49CC">
        <w:rPr>
          <w:rFonts w:cstheme="minorHAnsi"/>
          <w:b/>
          <w:sz w:val="24"/>
          <w:szCs w:val="24"/>
        </w:rPr>
        <w:t>1</w:t>
      </w:r>
      <w:r w:rsidR="005E49CC">
        <w:rPr>
          <w:rFonts w:cstheme="minorHAnsi"/>
          <w:bCs/>
          <w:sz w:val="24"/>
          <w:szCs w:val="24"/>
        </w:rPr>
        <w:tab/>
      </w:r>
      <w:r w:rsidR="009711AF" w:rsidRPr="009711AF">
        <w:rPr>
          <w:rFonts w:cstheme="minorHAnsi"/>
          <w:bCs/>
          <w:sz w:val="24"/>
          <w:szCs w:val="24"/>
        </w:rPr>
        <w:t>At least 3 months prior to the proposed Annual General Meeting, the Board shall appoint a Returning Officer for the Board Member election.</w:t>
      </w:r>
    </w:p>
    <w:p w14:paraId="2EBD3DD3" w14:textId="6DC3E3D8" w:rsidR="005E49CC" w:rsidRPr="009711AF" w:rsidRDefault="001723A8" w:rsidP="005E49CC">
      <w:pPr>
        <w:tabs>
          <w:tab w:val="left" w:pos="1276"/>
        </w:tabs>
        <w:spacing w:after="120"/>
        <w:ind w:left="709" w:hanging="709"/>
        <w:rPr>
          <w:rFonts w:cstheme="minorHAnsi"/>
          <w:bCs/>
          <w:sz w:val="24"/>
          <w:szCs w:val="24"/>
        </w:rPr>
      </w:pPr>
      <w:r>
        <w:rPr>
          <w:rFonts w:cstheme="minorHAnsi"/>
          <w:b/>
          <w:sz w:val="24"/>
          <w:szCs w:val="24"/>
        </w:rPr>
        <w:t>22.2</w:t>
      </w:r>
      <w:r w:rsidR="005E49CC">
        <w:rPr>
          <w:rFonts w:cstheme="minorHAnsi"/>
          <w:bCs/>
          <w:sz w:val="24"/>
          <w:szCs w:val="24"/>
        </w:rPr>
        <w:tab/>
      </w:r>
      <w:r w:rsidR="005E49CC" w:rsidRPr="009711AF">
        <w:rPr>
          <w:rFonts w:cstheme="minorHAnsi"/>
          <w:bCs/>
          <w:sz w:val="24"/>
          <w:szCs w:val="24"/>
        </w:rPr>
        <w:t>Board Members are elected in accordance with the procedures (as determined by the Board and which are made publicly available).  These shall include:</w:t>
      </w:r>
    </w:p>
    <w:p w14:paraId="03A22208" w14:textId="5EEA2D12" w:rsidR="009711AF" w:rsidRDefault="009711AF">
      <w:pPr>
        <w:pStyle w:val="ListParagraph"/>
        <w:numPr>
          <w:ilvl w:val="0"/>
          <w:numId w:val="27"/>
        </w:numPr>
        <w:tabs>
          <w:tab w:val="left" w:pos="1701"/>
          <w:tab w:val="left" w:pos="2017"/>
          <w:tab w:val="left" w:pos="2158"/>
        </w:tabs>
        <w:spacing w:after="120"/>
        <w:ind w:left="1417" w:hanging="425"/>
        <w:contextualSpacing w:val="0"/>
        <w:rPr>
          <w:rFonts w:cstheme="minorHAnsi"/>
          <w:bCs/>
          <w:sz w:val="24"/>
          <w:szCs w:val="24"/>
        </w:rPr>
      </w:pPr>
      <w:r w:rsidRPr="005E49CC">
        <w:rPr>
          <w:rFonts w:cstheme="minorHAnsi"/>
          <w:bCs/>
          <w:sz w:val="24"/>
          <w:szCs w:val="24"/>
        </w:rPr>
        <w:t xml:space="preserve">the timeline and deadlines for: calling and submission of nominations; the voting period and the notification of </w:t>
      </w:r>
      <w:proofErr w:type="gramStart"/>
      <w:r w:rsidRPr="005E49CC">
        <w:rPr>
          <w:rFonts w:cstheme="minorHAnsi"/>
          <w:bCs/>
          <w:sz w:val="24"/>
          <w:szCs w:val="24"/>
        </w:rPr>
        <w:t>results;</w:t>
      </w:r>
      <w:proofErr w:type="gramEnd"/>
    </w:p>
    <w:p w14:paraId="506BDC8B" w14:textId="0422C220" w:rsidR="005E49CC" w:rsidRDefault="005E49CC">
      <w:pPr>
        <w:pStyle w:val="ListParagraph"/>
        <w:numPr>
          <w:ilvl w:val="0"/>
          <w:numId w:val="27"/>
        </w:numPr>
        <w:tabs>
          <w:tab w:val="left" w:pos="567"/>
          <w:tab w:val="left" w:pos="2017"/>
          <w:tab w:val="left" w:pos="2158"/>
        </w:tabs>
        <w:spacing w:after="120"/>
        <w:ind w:left="1417" w:hanging="425"/>
        <w:contextualSpacing w:val="0"/>
        <w:rPr>
          <w:rFonts w:cstheme="minorHAnsi"/>
          <w:bCs/>
          <w:sz w:val="24"/>
          <w:szCs w:val="24"/>
        </w:rPr>
      </w:pPr>
      <w:r w:rsidRPr="005E49CC">
        <w:rPr>
          <w:rFonts w:cstheme="minorHAnsi"/>
          <w:bCs/>
          <w:sz w:val="24"/>
          <w:szCs w:val="24"/>
        </w:rPr>
        <w:t>any pre-requisite requirements for nominees as determined by these rules, the Act, or the Board (which shall include consent and could include endorsement or attestations</w:t>
      </w:r>
      <w:proofErr w:type="gramStart"/>
      <w:r w:rsidRPr="005E49CC">
        <w:rPr>
          <w:rFonts w:cstheme="minorHAnsi"/>
          <w:bCs/>
          <w:sz w:val="24"/>
          <w:szCs w:val="24"/>
        </w:rPr>
        <w:t>);</w:t>
      </w:r>
      <w:proofErr w:type="gramEnd"/>
    </w:p>
    <w:p w14:paraId="6CE0682F" w14:textId="447DE7DE" w:rsidR="009711AF" w:rsidRPr="005E49CC" w:rsidRDefault="009711AF">
      <w:pPr>
        <w:pStyle w:val="ListParagraph"/>
        <w:numPr>
          <w:ilvl w:val="0"/>
          <w:numId w:val="27"/>
        </w:numPr>
        <w:tabs>
          <w:tab w:val="left" w:pos="567"/>
          <w:tab w:val="left" w:pos="2017"/>
          <w:tab w:val="left" w:pos="2158"/>
        </w:tabs>
        <w:spacing w:after="120"/>
        <w:ind w:left="1417" w:hanging="425"/>
        <w:contextualSpacing w:val="0"/>
        <w:rPr>
          <w:rFonts w:cstheme="minorHAnsi"/>
          <w:bCs/>
          <w:sz w:val="24"/>
          <w:szCs w:val="24"/>
        </w:rPr>
      </w:pPr>
      <w:r w:rsidRPr="005E49CC">
        <w:rPr>
          <w:rFonts w:cstheme="minorHAnsi"/>
          <w:bCs/>
          <w:sz w:val="24"/>
          <w:szCs w:val="24"/>
        </w:rPr>
        <w:lastRenderedPageBreak/>
        <w:t xml:space="preserve">the methods by which nominations can be received and to whom they are </w:t>
      </w:r>
      <w:proofErr w:type="gramStart"/>
      <w:r w:rsidRPr="005E49CC">
        <w:rPr>
          <w:rFonts w:cstheme="minorHAnsi"/>
          <w:bCs/>
          <w:sz w:val="24"/>
          <w:szCs w:val="24"/>
        </w:rPr>
        <w:t>sent;</w:t>
      </w:r>
      <w:proofErr w:type="gramEnd"/>
    </w:p>
    <w:p w14:paraId="7809B29B" w14:textId="2D3509DD" w:rsidR="009711AF" w:rsidRPr="009711AF" w:rsidRDefault="009711AF">
      <w:pPr>
        <w:pStyle w:val="ListParagraph"/>
        <w:numPr>
          <w:ilvl w:val="0"/>
          <w:numId w:val="27"/>
        </w:numPr>
        <w:tabs>
          <w:tab w:val="left" w:pos="567"/>
          <w:tab w:val="left" w:pos="2017"/>
          <w:tab w:val="left" w:pos="2158"/>
        </w:tabs>
        <w:spacing w:after="120"/>
        <w:ind w:left="1417" w:hanging="425"/>
        <w:contextualSpacing w:val="0"/>
        <w:rPr>
          <w:rFonts w:cstheme="minorHAnsi"/>
          <w:bCs/>
          <w:sz w:val="24"/>
          <w:szCs w:val="24"/>
        </w:rPr>
      </w:pPr>
      <w:r w:rsidRPr="009711AF">
        <w:rPr>
          <w:rFonts w:cstheme="minorHAnsi"/>
          <w:bCs/>
          <w:sz w:val="24"/>
          <w:szCs w:val="24"/>
        </w:rPr>
        <w:t xml:space="preserve">the number of vacancies on the Board known at the time of the call for nominations notice being given to </w:t>
      </w:r>
      <w:proofErr w:type="gramStart"/>
      <w:r w:rsidRPr="009711AF">
        <w:rPr>
          <w:rFonts w:cstheme="minorHAnsi"/>
          <w:bCs/>
          <w:sz w:val="24"/>
          <w:szCs w:val="24"/>
        </w:rPr>
        <w:t>Members;</w:t>
      </w:r>
      <w:proofErr w:type="gramEnd"/>
    </w:p>
    <w:p w14:paraId="2715D4ED" w14:textId="1FC5FA02" w:rsidR="009711AF" w:rsidRPr="009711AF" w:rsidRDefault="009711AF">
      <w:pPr>
        <w:pStyle w:val="ListParagraph"/>
        <w:numPr>
          <w:ilvl w:val="0"/>
          <w:numId w:val="27"/>
        </w:numPr>
        <w:tabs>
          <w:tab w:val="left" w:pos="888"/>
          <w:tab w:val="left" w:pos="2017"/>
          <w:tab w:val="left" w:pos="2158"/>
        </w:tabs>
        <w:spacing w:after="120"/>
        <w:ind w:left="1417" w:hanging="425"/>
        <w:contextualSpacing w:val="0"/>
        <w:rPr>
          <w:rFonts w:cstheme="minorHAnsi"/>
          <w:bCs/>
          <w:sz w:val="24"/>
          <w:szCs w:val="24"/>
        </w:rPr>
      </w:pPr>
      <w:r w:rsidRPr="009711AF">
        <w:rPr>
          <w:rFonts w:cstheme="minorHAnsi"/>
          <w:bCs/>
          <w:sz w:val="24"/>
          <w:szCs w:val="24"/>
        </w:rPr>
        <w:t>the voting procedures (which may include electronic voting, voting in advance of the AGM and vot</w:t>
      </w:r>
      <w:r w:rsidR="005E49CC">
        <w:rPr>
          <w:rFonts w:cstheme="minorHAnsi"/>
          <w:bCs/>
          <w:sz w:val="24"/>
          <w:szCs w:val="24"/>
        </w:rPr>
        <w:t>0</w:t>
      </w:r>
      <w:r w:rsidRPr="009711AF">
        <w:rPr>
          <w:rFonts w:cstheme="minorHAnsi"/>
          <w:bCs/>
          <w:sz w:val="24"/>
          <w:szCs w:val="24"/>
        </w:rPr>
        <w:t xml:space="preserve">ing at the AGM) and proxy </w:t>
      </w:r>
      <w:proofErr w:type="gramStart"/>
      <w:r w:rsidRPr="009711AF">
        <w:rPr>
          <w:rFonts w:cstheme="minorHAnsi"/>
          <w:bCs/>
          <w:sz w:val="24"/>
          <w:szCs w:val="24"/>
        </w:rPr>
        <w:t>arrangements;</w:t>
      </w:r>
      <w:proofErr w:type="gramEnd"/>
    </w:p>
    <w:p w14:paraId="0B96623D" w14:textId="22B9E6B8" w:rsidR="009711AF" w:rsidRPr="009711AF" w:rsidRDefault="005E49CC">
      <w:pPr>
        <w:pStyle w:val="ListParagraph"/>
        <w:numPr>
          <w:ilvl w:val="0"/>
          <w:numId w:val="27"/>
        </w:numPr>
        <w:tabs>
          <w:tab w:val="left" w:pos="567"/>
        </w:tabs>
        <w:spacing w:after="120"/>
        <w:ind w:left="1417" w:hanging="425"/>
        <w:contextualSpacing w:val="0"/>
        <w:rPr>
          <w:rFonts w:cstheme="minorHAnsi"/>
          <w:bCs/>
          <w:sz w:val="24"/>
          <w:szCs w:val="24"/>
        </w:rPr>
      </w:pPr>
      <w:r>
        <w:rPr>
          <w:rFonts w:cstheme="minorHAnsi"/>
          <w:bCs/>
          <w:sz w:val="24"/>
          <w:szCs w:val="24"/>
        </w:rPr>
        <w:tab/>
      </w:r>
      <w:r w:rsidR="009711AF" w:rsidRPr="009711AF">
        <w:rPr>
          <w:rFonts w:cstheme="minorHAnsi"/>
          <w:bCs/>
          <w:sz w:val="24"/>
          <w:szCs w:val="24"/>
        </w:rPr>
        <w:t xml:space="preserve">any other matters as determined by the Board, such as candidate profiles or pre-election meetings with </w:t>
      </w:r>
      <w:proofErr w:type="gramStart"/>
      <w:r w:rsidR="009711AF" w:rsidRPr="009711AF">
        <w:rPr>
          <w:rFonts w:cstheme="minorHAnsi"/>
          <w:bCs/>
          <w:sz w:val="24"/>
          <w:szCs w:val="24"/>
        </w:rPr>
        <w:t>Members;</w:t>
      </w:r>
      <w:proofErr w:type="gramEnd"/>
    </w:p>
    <w:p w14:paraId="23438558" w14:textId="50D4E015" w:rsidR="009711AF" w:rsidRPr="009711AF" w:rsidRDefault="005E49CC">
      <w:pPr>
        <w:pStyle w:val="ListParagraph"/>
        <w:numPr>
          <w:ilvl w:val="0"/>
          <w:numId w:val="27"/>
        </w:numPr>
        <w:tabs>
          <w:tab w:val="left" w:pos="567"/>
          <w:tab w:val="left" w:pos="1310"/>
        </w:tabs>
        <w:spacing w:after="120"/>
        <w:ind w:left="1417" w:hanging="425"/>
        <w:contextualSpacing w:val="0"/>
        <w:rPr>
          <w:rFonts w:cstheme="minorHAnsi"/>
          <w:bCs/>
          <w:sz w:val="24"/>
          <w:szCs w:val="24"/>
        </w:rPr>
      </w:pPr>
      <w:r>
        <w:rPr>
          <w:rFonts w:cstheme="minorHAnsi"/>
          <w:bCs/>
          <w:sz w:val="24"/>
          <w:szCs w:val="24"/>
        </w:rPr>
        <w:tab/>
      </w:r>
      <w:r w:rsidR="009711AF" w:rsidRPr="009711AF">
        <w:rPr>
          <w:rFonts w:cstheme="minorHAnsi"/>
          <w:bCs/>
          <w:sz w:val="24"/>
          <w:szCs w:val="24"/>
        </w:rPr>
        <w:t xml:space="preserve">how the results will be notified to the Board, to candidates and to </w:t>
      </w:r>
      <w:proofErr w:type="gramStart"/>
      <w:r w:rsidR="009711AF" w:rsidRPr="009711AF">
        <w:rPr>
          <w:rFonts w:cstheme="minorHAnsi"/>
          <w:bCs/>
          <w:sz w:val="24"/>
          <w:szCs w:val="24"/>
        </w:rPr>
        <w:t>Members;</w:t>
      </w:r>
      <w:proofErr w:type="gramEnd"/>
    </w:p>
    <w:p w14:paraId="705F49DF" w14:textId="067BA0AB" w:rsidR="009711AF" w:rsidRDefault="005E49CC">
      <w:pPr>
        <w:pStyle w:val="ListParagraph"/>
        <w:numPr>
          <w:ilvl w:val="0"/>
          <w:numId w:val="27"/>
        </w:numPr>
        <w:tabs>
          <w:tab w:val="left" w:pos="567"/>
        </w:tabs>
        <w:spacing w:after="120"/>
        <w:ind w:left="1418" w:hanging="425"/>
        <w:rPr>
          <w:rFonts w:cstheme="minorHAnsi"/>
          <w:bCs/>
          <w:sz w:val="24"/>
          <w:szCs w:val="24"/>
        </w:rPr>
      </w:pPr>
      <w:r>
        <w:rPr>
          <w:rFonts w:cstheme="minorHAnsi"/>
          <w:bCs/>
          <w:sz w:val="24"/>
          <w:szCs w:val="24"/>
        </w:rPr>
        <w:tab/>
      </w:r>
      <w:r w:rsidR="009711AF" w:rsidRPr="009711AF">
        <w:rPr>
          <w:rFonts w:cstheme="minorHAnsi"/>
          <w:bCs/>
          <w:sz w:val="24"/>
          <w:szCs w:val="24"/>
        </w:rPr>
        <w:t>that candidates become Board Members at the end of the Annual General Meeting when the vote is completed and advised to Members present;</w:t>
      </w:r>
      <w:r>
        <w:rPr>
          <w:rFonts w:cstheme="minorHAnsi"/>
          <w:bCs/>
          <w:sz w:val="24"/>
          <w:szCs w:val="24"/>
        </w:rPr>
        <w:t xml:space="preserve"> and</w:t>
      </w:r>
    </w:p>
    <w:p w14:paraId="018F9CB2" w14:textId="15AAA7FB" w:rsidR="009711AF" w:rsidRPr="005E49CC" w:rsidRDefault="009711AF">
      <w:pPr>
        <w:pStyle w:val="ListParagraph"/>
        <w:numPr>
          <w:ilvl w:val="0"/>
          <w:numId w:val="27"/>
        </w:numPr>
        <w:tabs>
          <w:tab w:val="left" w:pos="567"/>
        </w:tabs>
        <w:spacing w:after="120"/>
        <w:ind w:left="1418" w:hanging="425"/>
        <w:rPr>
          <w:rFonts w:cstheme="minorHAnsi"/>
          <w:bCs/>
          <w:sz w:val="24"/>
          <w:szCs w:val="24"/>
        </w:rPr>
      </w:pPr>
      <w:r w:rsidRPr="005E49CC">
        <w:rPr>
          <w:rFonts w:cstheme="minorHAnsi"/>
          <w:sz w:val="24"/>
          <w:szCs w:val="24"/>
        </w:rPr>
        <w:t>how matters of dispute or uncertainty in the election process will be resolved.</w:t>
      </w:r>
    </w:p>
    <w:p w14:paraId="0EA5A89C" w14:textId="77777777" w:rsidR="005E49CC" w:rsidRPr="005E49CC" w:rsidRDefault="005E49CC" w:rsidP="005E49CC">
      <w:pPr>
        <w:pStyle w:val="ListParagraph"/>
        <w:tabs>
          <w:tab w:val="left" w:pos="567"/>
        </w:tabs>
        <w:spacing w:after="120"/>
        <w:ind w:left="1418"/>
        <w:rPr>
          <w:rFonts w:cstheme="minorHAnsi"/>
          <w:bCs/>
          <w:sz w:val="24"/>
          <w:szCs w:val="24"/>
        </w:rPr>
      </w:pPr>
    </w:p>
    <w:p w14:paraId="217873D1" w14:textId="3659C2FB" w:rsidR="005E49CC" w:rsidRDefault="001723A8" w:rsidP="005E49CC">
      <w:pPr>
        <w:spacing w:after="120"/>
        <w:ind w:left="709" w:hanging="709"/>
        <w:rPr>
          <w:rFonts w:cstheme="minorHAnsi"/>
          <w:bCs/>
          <w:sz w:val="24"/>
          <w:szCs w:val="24"/>
        </w:rPr>
      </w:pPr>
      <w:r>
        <w:rPr>
          <w:rFonts w:cstheme="minorHAnsi"/>
          <w:b/>
          <w:sz w:val="24"/>
          <w:szCs w:val="24"/>
        </w:rPr>
        <w:t>22</w:t>
      </w:r>
      <w:r w:rsidR="005E49CC" w:rsidRPr="005E49CC">
        <w:rPr>
          <w:rFonts w:cstheme="minorHAnsi"/>
          <w:b/>
          <w:sz w:val="24"/>
          <w:szCs w:val="24"/>
        </w:rPr>
        <w:t>.3</w:t>
      </w:r>
      <w:r w:rsidR="005E49CC">
        <w:rPr>
          <w:rFonts w:cstheme="minorHAnsi"/>
          <w:bCs/>
          <w:sz w:val="24"/>
          <w:szCs w:val="24"/>
        </w:rPr>
        <w:tab/>
      </w:r>
      <w:r w:rsidR="009711AF" w:rsidRPr="009711AF">
        <w:rPr>
          <w:rFonts w:cstheme="minorHAnsi"/>
          <w:bCs/>
          <w:sz w:val="24"/>
          <w:szCs w:val="24"/>
        </w:rPr>
        <w:t xml:space="preserve">Within the limits of Rule </w:t>
      </w:r>
      <w:r w:rsidR="008F1EE3">
        <w:rPr>
          <w:rFonts w:cstheme="minorHAnsi"/>
          <w:bCs/>
          <w:sz w:val="24"/>
          <w:szCs w:val="24"/>
        </w:rPr>
        <w:t>21</w:t>
      </w:r>
      <w:r w:rsidR="009711AF" w:rsidRPr="009711AF">
        <w:rPr>
          <w:rFonts w:cstheme="minorHAnsi"/>
          <w:bCs/>
          <w:sz w:val="24"/>
          <w:szCs w:val="24"/>
        </w:rPr>
        <w:t xml:space="preserve"> of this Constitution the Board may appoint up to two </w:t>
      </w:r>
      <w:proofErr w:type="gramStart"/>
      <w:r w:rsidR="009711AF" w:rsidRPr="009711AF">
        <w:rPr>
          <w:rFonts w:cstheme="minorHAnsi"/>
          <w:bCs/>
          <w:sz w:val="24"/>
          <w:szCs w:val="24"/>
        </w:rPr>
        <w:t>persons</w:t>
      </w:r>
      <w:proofErr w:type="gramEnd"/>
      <w:r w:rsidR="009711AF" w:rsidRPr="009711AF">
        <w:rPr>
          <w:rFonts w:cstheme="minorHAnsi"/>
          <w:bCs/>
          <w:sz w:val="24"/>
          <w:szCs w:val="24"/>
        </w:rPr>
        <w:t xml:space="preserve"> to fill skill gaps. </w:t>
      </w:r>
    </w:p>
    <w:p w14:paraId="76D238A0" w14:textId="4579F082" w:rsidR="009711AF" w:rsidRDefault="001723A8" w:rsidP="005E49CC">
      <w:pPr>
        <w:spacing w:after="120"/>
        <w:ind w:left="709" w:hanging="709"/>
        <w:rPr>
          <w:rFonts w:cstheme="minorHAnsi"/>
          <w:bCs/>
          <w:sz w:val="24"/>
          <w:szCs w:val="24"/>
        </w:rPr>
      </w:pPr>
      <w:r>
        <w:rPr>
          <w:rFonts w:cstheme="minorHAnsi"/>
          <w:b/>
          <w:sz w:val="24"/>
          <w:szCs w:val="24"/>
        </w:rPr>
        <w:t>22</w:t>
      </w:r>
      <w:r w:rsidR="005E49CC" w:rsidRPr="005E49CC">
        <w:rPr>
          <w:rFonts w:cstheme="minorHAnsi"/>
          <w:b/>
          <w:sz w:val="24"/>
          <w:szCs w:val="24"/>
        </w:rPr>
        <w:t>.4</w:t>
      </w:r>
      <w:r w:rsidR="005E49CC">
        <w:rPr>
          <w:rFonts w:cstheme="minorHAnsi"/>
          <w:bCs/>
          <w:sz w:val="24"/>
          <w:szCs w:val="24"/>
        </w:rPr>
        <w:tab/>
      </w:r>
      <w:r w:rsidR="009711AF" w:rsidRPr="009711AF">
        <w:rPr>
          <w:rFonts w:cstheme="minorHAnsi"/>
          <w:bCs/>
          <w:sz w:val="24"/>
          <w:szCs w:val="24"/>
        </w:rPr>
        <w:t xml:space="preserve">The period of appointment for specific skills may be determined by the Board.  </w:t>
      </w:r>
    </w:p>
    <w:p w14:paraId="79D34297" w14:textId="51B73764" w:rsidR="009711AF" w:rsidRDefault="001723A8" w:rsidP="005E49CC">
      <w:pPr>
        <w:spacing w:after="120"/>
        <w:ind w:left="709" w:hanging="709"/>
        <w:rPr>
          <w:rFonts w:cstheme="minorHAnsi"/>
          <w:bCs/>
          <w:sz w:val="24"/>
          <w:szCs w:val="24"/>
        </w:rPr>
      </w:pPr>
      <w:r>
        <w:rPr>
          <w:rFonts w:cstheme="minorHAnsi"/>
          <w:b/>
          <w:sz w:val="24"/>
          <w:szCs w:val="24"/>
        </w:rPr>
        <w:t>22</w:t>
      </w:r>
      <w:r w:rsidR="005E49CC" w:rsidRPr="005E49CC">
        <w:rPr>
          <w:rFonts w:cstheme="minorHAnsi"/>
          <w:b/>
          <w:sz w:val="24"/>
          <w:szCs w:val="24"/>
        </w:rPr>
        <w:t>.5</w:t>
      </w:r>
      <w:r w:rsidR="005E49CC">
        <w:rPr>
          <w:rFonts w:cstheme="minorHAnsi"/>
          <w:bCs/>
          <w:sz w:val="24"/>
          <w:szCs w:val="24"/>
        </w:rPr>
        <w:tab/>
      </w:r>
      <w:r w:rsidR="009711AF" w:rsidRPr="009711AF">
        <w:rPr>
          <w:rFonts w:cstheme="minorHAnsi"/>
          <w:bCs/>
          <w:sz w:val="24"/>
          <w:szCs w:val="24"/>
        </w:rPr>
        <w:t xml:space="preserve">Within the limits of Rule </w:t>
      </w:r>
      <w:r w:rsidR="008F1EE3">
        <w:rPr>
          <w:rFonts w:cstheme="minorHAnsi"/>
          <w:bCs/>
          <w:sz w:val="24"/>
          <w:szCs w:val="24"/>
        </w:rPr>
        <w:t>21</w:t>
      </w:r>
      <w:r w:rsidR="009711AF" w:rsidRPr="009711AF">
        <w:rPr>
          <w:rFonts w:cstheme="minorHAnsi"/>
          <w:bCs/>
          <w:sz w:val="24"/>
          <w:szCs w:val="24"/>
        </w:rPr>
        <w:t xml:space="preserve"> the Board may also fill vacancies.  </w:t>
      </w:r>
    </w:p>
    <w:p w14:paraId="1956A325" w14:textId="3DD8EE05" w:rsidR="005E49CC" w:rsidRDefault="001723A8" w:rsidP="005E49CC">
      <w:pPr>
        <w:spacing w:after="120"/>
        <w:ind w:left="709" w:hanging="709"/>
        <w:rPr>
          <w:rFonts w:cstheme="minorHAnsi"/>
          <w:bCs/>
          <w:sz w:val="24"/>
          <w:szCs w:val="24"/>
        </w:rPr>
      </w:pPr>
      <w:r>
        <w:rPr>
          <w:rFonts w:cstheme="minorHAnsi"/>
          <w:b/>
          <w:sz w:val="24"/>
          <w:szCs w:val="24"/>
        </w:rPr>
        <w:t>22</w:t>
      </w:r>
      <w:r w:rsidR="005E49CC" w:rsidRPr="005E49CC">
        <w:rPr>
          <w:rFonts w:cstheme="minorHAnsi"/>
          <w:b/>
          <w:sz w:val="24"/>
          <w:szCs w:val="24"/>
        </w:rPr>
        <w:t>.6</w:t>
      </w:r>
      <w:r w:rsidR="005E49CC" w:rsidRPr="005E49CC">
        <w:rPr>
          <w:rFonts w:cstheme="minorHAnsi"/>
          <w:b/>
          <w:sz w:val="24"/>
          <w:szCs w:val="24"/>
        </w:rPr>
        <w:tab/>
      </w:r>
      <w:r w:rsidR="009711AF" w:rsidRPr="009711AF">
        <w:rPr>
          <w:rFonts w:cstheme="minorHAnsi"/>
          <w:bCs/>
          <w:sz w:val="24"/>
          <w:szCs w:val="24"/>
        </w:rPr>
        <w:t xml:space="preserve">For those filling vacancies, if they stand and are elected at or ahead of the next AGM then their first term starts from that AGM.  </w:t>
      </w:r>
    </w:p>
    <w:p w14:paraId="3EBC9C4C" w14:textId="0E543323" w:rsidR="005E49CC" w:rsidRDefault="001723A8" w:rsidP="005E49CC">
      <w:pPr>
        <w:spacing w:after="120"/>
        <w:ind w:left="709" w:hanging="709"/>
        <w:rPr>
          <w:rFonts w:cstheme="minorHAnsi"/>
          <w:bCs/>
          <w:sz w:val="24"/>
          <w:szCs w:val="24"/>
        </w:rPr>
      </w:pPr>
      <w:r>
        <w:rPr>
          <w:rFonts w:cstheme="minorHAnsi"/>
          <w:b/>
          <w:sz w:val="24"/>
          <w:szCs w:val="24"/>
        </w:rPr>
        <w:t>22</w:t>
      </w:r>
      <w:r w:rsidR="005E49CC" w:rsidRPr="005E49CC">
        <w:rPr>
          <w:rFonts w:cstheme="minorHAnsi"/>
          <w:b/>
          <w:sz w:val="24"/>
          <w:szCs w:val="24"/>
        </w:rPr>
        <w:t>.7</w:t>
      </w:r>
      <w:r w:rsidR="005E49CC">
        <w:rPr>
          <w:rFonts w:cstheme="minorHAnsi"/>
          <w:bCs/>
          <w:sz w:val="24"/>
          <w:szCs w:val="24"/>
        </w:rPr>
        <w:tab/>
      </w:r>
      <w:r w:rsidR="009711AF" w:rsidRPr="009711AF">
        <w:rPr>
          <w:rFonts w:cstheme="minorHAnsi"/>
          <w:bCs/>
          <w:sz w:val="24"/>
          <w:szCs w:val="24"/>
        </w:rPr>
        <w:t xml:space="preserve">In the case of multiple vacancies being filled, the Board decides who fills which vacancy. </w:t>
      </w:r>
    </w:p>
    <w:p w14:paraId="0CE8C671" w14:textId="022DECF4" w:rsidR="005E49CC" w:rsidRDefault="001723A8" w:rsidP="005E49CC">
      <w:pPr>
        <w:spacing w:after="120"/>
        <w:ind w:left="709" w:hanging="709"/>
        <w:rPr>
          <w:rFonts w:cstheme="minorHAnsi"/>
          <w:bCs/>
          <w:sz w:val="24"/>
          <w:szCs w:val="24"/>
        </w:rPr>
      </w:pPr>
      <w:r>
        <w:rPr>
          <w:rFonts w:cstheme="minorHAnsi"/>
          <w:b/>
          <w:sz w:val="24"/>
          <w:szCs w:val="24"/>
        </w:rPr>
        <w:t>22</w:t>
      </w:r>
      <w:r w:rsidR="005E49CC" w:rsidRPr="005E49CC">
        <w:rPr>
          <w:rFonts w:cstheme="minorHAnsi"/>
          <w:b/>
          <w:sz w:val="24"/>
          <w:szCs w:val="24"/>
        </w:rPr>
        <w:t>.8</w:t>
      </w:r>
      <w:r w:rsidR="005E49CC">
        <w:rPr>
          <w:rFonts w:cstheme="minorHAnsi"/>
          <w:bCs/>
          <w:sz w:val="24"/>
          <w:szCs w:val="24"/>
        </w:rPr>
        <w:tab/>
      </w:r>
      <w:r w:rsidR="009711AF" w:rsidRPr="009711AF">
        <w:rPr>
          <w:rFonts w:cstheme="minorHAnsi"/>
          <w:bCs/>
          <w:sz w:val="24"/>
          <w:szCs w:val="24"/>
        </w:rPr>
        <w:t xml:space="preserve">The Board may, but is not required to, consult with Members prior to making appointments. </w:t>
      </w:r>
    </w:p>
    <w:p w14:paraId="409755AE" w14:textId="192F436B" w:rsidR="009711AF" w:rsidRPr="005E49CC" w:rsidRDefault="001723A8" w:rsidP="005E49CC">
      <w:pPr>
        <w:spacing w:after="120"/>
        <w:ind w:left="709" w:hanging="709"/>
        <w:rPr>
          <w:rFonts w:cstheme="minorHAnsi"/>
          <w:bCs/>
          <w:sz w:val="24"/>
          <w:szCs w:val="24"/>
        </w:rPr>
      </w:pPr>
      <w:r>
        <w:rPr>
          <w:rFonts w:cstheme="minorHAnsi"/>
          <w:b/>
          <w:sz w:val="24"/>
          <w:szCs w:val="24"/>
        </w:rPr>
        <w:t>22</w:t>
      </w:r>
      <w:r w:rsidR="005E49CC" w:rsidRPr="005E49CC">
        <w:rPr>
          <w:rFonts w:cstheme="minorHAnsi"/>
          <w:b/>
          <w:sz w:val="24"/>
          <w:szCs w:val="24"/>
        </w:rPr>
        <w:t>.9</w:t>
      </w:r>
      <w:r w:rsidR="005E49CC">
        <w:rPr>
          <w:rFonts w:cstheme="minorHAnsi"/>
          <w:bCs/>
          <w:sz w:val="24"/>
          <w:szCs w:val="24"/>
        </w:rPr>
        <w:tab/>
      </w:r>
      <w:r w:rsidR="009711AF" w:rsidRPr="009711AF">
        <w:rPr>
          <w:rFonts w:cstheme="minorHAnsi"/>
          <w:sz w:val="24"/>
          <w:szCs w:val="24"/>
        </w:rPr>
        <w:t>It is not compulsory to hold an election to fill a vacancy until the next Annual General Meeting following the vacancy</w:t>
      </w:r>
      <w:r w:rsidR="005E49CC">
        <w:rPr>
          <w:rFonts w:cstheme="minorHAnsi"/>
          <w:sz w:val="24"/>
          <w:szCs w:val="24"/>
        </w:rPr>
        <w:t>.</w:t>
      </w:r>
    </w:p>
    <w:p w14:paraId="3421078C" w14:textId="19B3F521" w:rsidR="009711AF" w:rsidRPr="009711AF" w:rsidRDefault="00A5484D">
      <w:pPr>
        <w:pStyle w:val="Heading3"/>
        <w:numPr>
          <w:ilvl w:val="0"/>
          <w:numId w:val="52"/>
        </w:numPr>
        <w:pBdr>
          <w:bottom w:val="single" w:sz="6" w:space="1" w:color="000000" w:themeColor="text1"/>
        </w:pBdr>
        <w:tabs>
          <w:tab w:val="left" w:pos="1134"/>
        </w:tabs>
        <w:spacing w:before="240" w:after="120"/>
        <w:ind w:hanging="720"/>
        <w:rPr>
          <w:rFonts w:asciiTheme="minorHAnsi" w:hAnsiTheme="minorHAnsi" w:cstheme="minorHAnsi"/>
          <w:color w:val="auto"/>
          <w:sz w:val="24"/>
          <w:szCs w:val="24"/>
        </w:rPr>
      </w:pPr>
      <w:r w:rsidRPr="009711AF">
        <w:rPr>
          <w:rFonts w:asciiTheme="minorHAnsi" w:hAnsiTheme="minorHAnsi" w:cstheme="minorHAnsi"/>
          <w:color w:val="auto"/>
          <w:sz w:val="24"/>
          <w:szCs w:val="24"/>
        </w:rPr>
        <w:t>TERM OF BOARD MEMBERS</w:t>
      </w:r>
    </w:p>
    <w:p w14:paraId="722B6265" w14:textId="2D1434B3" w:rsidR="009711AF" w:rsidRDefault="009711AF">
      <w:pPr>
        <w:pStyle w:val="Style5"/>
        <w:numPr>
          <w:ilvl w:val="1"/>
          <w:numId w:val="52"/>
        </w:numPr>
        <w:tabs>
          <w:tab w:val="left" w:pos="2694"/>
        </w:tabs>
        <w:spacing w:before="0" w:beforeAutospacing="0" w:after="120" w:afterAutospacing="0" w:line="276" w:lineRule="auto"/>
        <w:ind w:left="709" w:hanging="709"/>
        <w:contextualSpacing w:val="0"/>
        <w:rPr>
          <w:rFonts w:asciiTheme="minorHAnsi" w:hAnsiTheme="minorHAnsi" w:cstheme="minorHAnsi"/>
          <w:sz w:val="24"/>
          <w:szCs w:val="24"/>
        </w:rPr>
      </w:pPr>
      <w:r w:rsidRPr="009711AF">
        <w:rPr>
          <w:rFonts w:asciiTheme="minorHAnsi" w:hAnsiTheme="minorHAnsi" w:cstheme="minorHAnsi"/>
          <w:sz w:val="24"/>
          <w:szCs w:val="24"/>
        </w:rPr>
        <w:t>The term of office for all Board Members is 3 years, expiring at the end of the Annual General Meeting in the year corresponding with the last year of each Board Member’s term of office.</w:t>
      </w:r>
    </w:p>
    <w:p w14:paraId="38CC89DD" w14:textId="70399956" w:rsidR="00A5484D" w:rsidRDefault="00A5484D">
      <w:pPr>
        <w:pStyle w:val="Style5"/>
        <w:numPr>
          <w:ilvl w:val="1"/>
          <w:numId w:val="52"/>
        </w:numPr>
        <w:tabs>
          <w:tab w:val="left" w:pos="2694"/>
        </w:tabs>
        <w:spacing w:before="0" w:beforeAutospacing="0" w:after="120" w:afterAutospacing="0" w:line="276" w:lineRule="auto"/>
        <w:ind w:left="709" w:hanging="709"/>
        <w:contextualSpacing w:val="0"/>
        <w:rPr>
          <w:rFonts w:asciiTheme="minorHAnsi" w:hAnsiTheme="minorHAnsi" w:cstheme="minorHAnsi"/>
          <w:sz w:val="24"/>
          <w:szCs w:val="24"/>
        </w:rPr>
      </w:pPr>
      <w:r>
        <w:rPr>
          <w:rFonts w:asciiTheme="minorHAnsi" w:hAnsiTheme="minorHAnsi" w:cstheme="minorHAnsi"/>
          <w:sz w:val="24"/>
          <w:szCs w:val="24"/>
        </w:rPr>
        <w:t xml:space="preserve">No </w:t>
      </w:r>
      <w:r w:rsidRPr="009711AF">
        <w:rPr>
          <w:rFonts w:asciiTheme="minorHAnsi" w:hAnsiTheme="minorHAnsi" w:cstheme="minorHAnsi"/>
          <w:sz w:val="24"/>
          <w:szCs w:val="24"/>
        </w:rPr>
        <w:t>Board Member shall serve for more than nine years consecutively</w:t>
      </w:r>
      <w:r>
        <w:rPr>
          <w:rFonts w:asciiTheme="minorHAnsi" w:hAnsiTheme="minorHAnsi" w:cstheme="minorHAnsi"/>
          <w:sz w:val="24"/>
          <w:szCs w:val="24"/>
        </w:rPr>
        <w:t>.</w:t>
      </w:r>
    </w:p>
    <w:p w14:paraId="66FDBBA1" w14:textId="1BC446F6" w:rsidR="009711AF" w:rsidRPr="00A5484D" w:rsidRDefault="00A5484D">
      <w:pPr>
        <w:pStyle w:val="Style5"/>
        <w:numPr>
          <w:ilvl w:val="1"/>
          <w:numId w:val="52"/>
        </w:numPr>
        <w:tabs>
          <w:tab w:val="left" w:pos="2694"/>
        </w:tabs>
        <w:spacing w:before="0" w:beforeAutospacing="0" w:after="120" w:afterAutospacing="0" w:line="276" w:lineRule="auto"/>
        <w:ind w:left="709" w:hanging="709"/>
        <w:contextualSpacing w:val="0"/>
        <w:rPr>
          <w:rFonts w:asciiTheme="minorHAnsi" w:hAnsiTheme="minorHAnsi" w:cstheme="minorHAnsi"/>
          <w:sz w:val="24"/>
          <w:szCs w:val="24"/>
        </w:rPr>
      </w:pPr>
      <w:r w:rsidRPr="009711AF">
        <w:rPr>
          <w:rFonts w:asciiTheme="minorHAnsi" w:hAnsiTheme="minorHAnsi" w:cstheme="minorHAnsi"/>
          <w:sz w:val="24"/>
          <w:szCs w:val="24"/>
        </w:rPr>
        <w:lastRenderedPageBreak/>
        <w:t>No Chair shall serve for more than 9 consecutive years as Chair</w:t>
      </w:r>
      <w:r>
        <w:rPr>
          <w:rFonts w:asciiTheme="minorHAnsi" w:hAnsiTheme="minorHAnsi" w:cstheme="minorHAnsi"/>
          <w:sz w:val="24"/>
          <w:szCs w:val="24"/>
        </w:rPr>
        <w:t>.</w:t>
      </w:r>
    </w:p>
    <w:p w14:paraId="6B4794B6" w14:textId="77777777" w:rsidR="009711AF" w:rsidRPr="009711AF" w:rsidRDefault="009711AF" w:rsidP="009711AF">
      <w:pPr>
        <w:tabs>
          <w:tab w:val="left" w:pos="567"/>
        </w:tabs>
        <w:spacing w:after="120"/>
        <w:rPr>
          <w:rFonts w:cstheme="minorHAnsi"/>
          <w:bCs/>
          <w:sz w:val="24"/>
          <w:szCs w:val="24"/>
        </w:rPr>
      </w:pPr>
    </w:p>
    <w:p w14:paraId="37B8E481" w14:textId="34FB4597" w:rsidR="009711AF" w:rsidRPr="009711AF" w:rsidRDefault="00A5484D">
      <w:pPr>
        <w:pStyle w:val="Heading3"/>
        <w:numPr>
          <w:ilvl w:val="0"/>
          <w:numId w:val="52"/>
        </w:numPr>
        <w:pBdr>
          <w:bottom w:val="single" w:sz="6" w:space="1" w:color="000000" w:themeColor="text1"/>
        </w:pBdr>
        <w:tabs>
          <w:tab w:val="left" w:pos="1276"/>
        </w:tabs>
        <w:spacing w:before="0" w:after="120"/>
        <w:ind w:hanging="688"/>
        <w:rPr>
          <w:rFonts w:asciiTheme="minorHAnsi" w:hAnsiTheme="minorHAnsi" w:cstheme="minorHAnsi"/>
          <w:color w:val="auto"/>
          <w:sz w:val="24"/>
          <w:szCs w:val="24"/>
        </w:rPr>
      </w:pPr>
      <w:r w:rsidRPr="009711AF">
        <w:rPr>
          <w:rFonts w:asciiTheme="minorHAnsi" w:hAnsiTheme="minorHAnsi" w:cstheme="minorHAnsi"/>
          <w:color w:val="auto"/>
          <w:sz w:val="24"/>
          <w:szCs w:val="24"/>
        </w:rPr>
        <w:t>REMOVAL, SUSPENSION, CESSATION OF BOARD MEMBERS</w:t>
      </w:r>
    </w:p>
    <w:p w14:paraId="4B2308C5" w14:textId="1E20CE64" w:rsidR="009711AF" w:rsidRPr="00A5484D" w:rsidRDefault="00A5484D">
      <w:pPr>
        <w:pStyle w:val="Style5"/>
        <w:numPr>
          <w:ilvl w:val="1"/>
          <w:numId w:val="52"/>
        </w:numPr>
        <w:spacing w:before="0" w:beforeAutospacing="0" w:after="120" w:afterAutospacing="0" w:line="276" w:lineRule="auto"/>
        <w:ind w:left="720" w:hanging="720"/>
        <w:contextualSpacing w:val="0"/>
        <w:rPr>
          <w:rStyle w:val="ui-provider"/>
          <w:rFonts w:asciiTheme="minorHAnsi" w:eastAsiaTheme="majorEastAsia" w:hAnsiTheme="minorHAnsi" w:cstheme="minorHAnsi"/>
          <w:sz w:val="24"/>
          <w:szCs w:val="24"/>
        </w:rPr>
      </w:pPr>
      <w:r w:rsidRPr="009711AF">
        <w:rPr>
          <w:rStyle w:val="ui-provider"/>
          <w:rFonts w:asciiTheme="minorHAnsi" w:hAnsiTheme="minorHAnsi" w:cstheme="minorHAnsi"/>
          <w:sz w:val="24"/>
          <w:szCs w:val="24"/>
        </w:rPr>
        <w:t xml:space="preserve">A </w:t>
      </w:r>
      <w:r w:rsidRPr="009711AF">
        <w:rPr>
          <w:rStyle w:val="Strong"/>
          <w:rFonts w:asciiTheme="minorHAnsi" w:hAnsiTheme="minorHAnsi" w:cstheme="minorHAnsi"/>
          <w:b w:val="0"/>
          <w:bCs w:val="0"/>
          <w:sz w:val="24"/>
          <w:szCs w:val="24"/>
        </w:rPr>
        <w:t>Board Member</w:t>
      </w:r>
      <w:r w:rsidRPr="009711AF">
        <w:rPr>
          <w:rStyle w:val="ui-provider"/>
          <w:rFonts w:asciiTheme="minorHAnsi" w:hAnsiTheme="minorHAnsi" w:cstheme="minorHAnsi"/>
          <w:sz w:val="24"/>
          <w:szCs w:val="24"/>
        </w:rPr>
        <w:t xml:space="preserve"> shall be removed as a </w:t>
      </w:r>
      <w:r w:rsidRPr="009711AF">
        <w:rPr>
          <w:rStyle w:val="Strong"/>
          <w:rFonts w:asciiTheme="minorHAnsi" w:hAnsiTheme="minorHAnsi" w:cstheme="minorHAnsi"/>
          <w:b w:val="0"/>
          <w:bCs w:val="0"/>
          <w:sz w:val="24"/>
          <w:szCs w:val="24"/>
        </w:rPr>
        <w:t>Board Member</w:t>
      </w:r>
      <w:r w:rsidRPr="009711AF">
        <w:rPr>
          <w:rStyle w:val="ui-provider"/>
          <w:rFonts w:asciiTheme="minorHAnsi" w:hAnsiTheme="minorHAnsi" w:cstheme="minorHAnsi"/>
          <w:sz w:val="24"/>
          <w:szCs w:val="24"/>
        </w:rPr>
        <w:t xml:space="preserve"> by resolution of the </w:t>
      </w:r>
      <w:r w:rsidRPr="009711AF">
        <w:rPr>
          <w:rStyle w:val="Strong"/>
          <w:rFonts w:asciiTheme="minorHAnsi" w:hAnsiTheme="minorHAnsi" w:cstheme="minorHAnsi"/>
          <w:b w:val="0"/>
          <w:bCs w:val="0"/>
          <w:sz w:val="24"/>
          <w:szCs w:val="24"/>
        </w:rPr>
        <w:t>Board</w:t>
      </w:r>
      <w:r w:rsidRPr="009711AF">
        <w:rPr>
          <w:rStyle w:val="Strong"/>
          <w:rFonts w:asciiTheme="minorHAnsi" w:hAnsiTheme="minorHAnsi" w:cstheme="minorHAnsi"/>
          <w:sz w:val="24"/>
          <w:szCs w:val="24"/>
        </w:rPr>
        <w:t xml:space="preserve"> </w:t>
      </w:r>
      <w:r w:rsidRPr="009711AF">
        <w:rPr>
          <w:rStyle w:val="ui-provider"/>
          <w:rFonts w:asciiTheme="minorHAnsi" w:hAnsiTheme="minorHAnsi" w:cstheme="minorHAnsi"/>
          <w:sz w:val="24"/>
          <w:szCs w:val="24"/>
        </w:rPr>
        <w:t xml:space="preserve">where in the opinion of the </w:t>
      </w:r>
      <w:r w:rsidRPr="009711AF">
        <w:rPr>
          <w:rStyle w:val="Strong"/>
          <w:rFonts w:asciiTheme="minorHAnsi" w:hAnsiTheme="minorHAnsi" w:cstheme="minorHAnsi"/>
          <w:b w:val="0"/>
          <w:bCs w:val="0"/>
          <w:sz w:val="24"/>
          <w:szCs w:val="24"/>
        </w:rPr>
        <w:t>Board</w:t>
      </w:r>
      <w:r w:rsidRPr="009711AF">
        <w:rPr>
          <w:rStyle w:val="Strong"/>
          <w:rFonts w:asciiTheme="minorHAnsi" w:hAnsiTheme="minorHAnsi" w:cstheme="minorHAnsi"/>
          <w:sz w:val="24"/>
          <w:szCs w:val="24"/>
        </w:rPr>
        <w:t xml:space="preserve"> </w:t>
      </w:r>
      <w:r w:rsidRPr="009711AF">
        <w:rPr>
          <w:rStyle w:val="ui-provider"/>
          <w:rFonts w:asciiTheme="minorHAnsi" w:hAnsiTheme="minorHAnsi" w:cstheme="minorHAnsi"/>
          <w:sz w:val="24"/>
          <w:szCs w:val="24"/>
        </w:rPr>
        <w:t>the Officer has acted contrary to the Purposes and Tikanga of the Society with effect from (as applicable) the date specified in a resolution of the Board or Society</w:t>
      </w:r>
      <w:r>
        <w:rPr>
          <w:rStyle w:val="ui-provider"/>
          <w:rFonts w:asciiTheme="minorHAnsi" w:hAnsiTheme="minorHAnsi" w:cstheme="minorHAnsi"/>
          <w:sz w:val="24"/>
          <w:szCs w:val="24"/>
        </w:rPr>
        <w:t>.</w:t>
      </w:r>
    </w:p>
    <w:p w14:paraId="4C7A3D48" w14:textId="44832E43" w:rsidR="00A5484D" w:rsidRPr="009711AF" w:rsidRDefault="00A5484D">
      <w:pPr>
        <w:pStyle w:val="Style5"/>
        <w:numPr>
          <w:ilvl w:val="1"/>
          <w:numId w:val="52"/>
        </w:numPr>
        <w:spacing w:before="0" w:beforeAutospacing="0" w:after="120" w:afterAutospacing="0" w:line="276" w:lineRule="auto"/>
        <w:ind w:left="720" w:hanging="720"/>
        <w:contextualSpacing w:val="0"/>
        <w:rPr>
          <w:rFonts w:asciiTheme="minorHAnsi" w:hAnsiTheme="minorHAnsi" w:cstheme="minorHAnsi"/>
          <w:sz w:val="24"/>
          <w:szCs w:val="24"/>
        </w:rPr>
      </w:pPr>
      <w:r w:rsidRPr="009711AF">
        <w:rPr>
          <w:rFonts w:asciiTheme="minorHAnsi" w:hAnsiTheme="minorHAnsi" w:cstheme="minorHAnsi"/>
          <w:sz w:val="24"/>
          <w:szCs w:val="24"/>
        </w:rPr>
        <w:t>Where a complaint is made about the actions or inaction of a Board Member (and not in the Board Member’s capacity as a Member of the Society) the following steps shall be taken:</w:t>
      </w:r>
    </w:p>
    <w:p w14:paraId="5D7A498A" w14:textId="77777777" w:rsidR="009711AF" w:rsidRPr="009711AF" w:rsidRDefault="009711AF">
      <w:pPr>
        <w:pStyle w:val="Style4"/>
        <w:numPr>
          <w:ilvl w:val="0"/>
          <w:numId w:val="28"/>
        </w:numPr>
        <w:spacing w:before="0" w:beforeAutospacing="0" w:after="120" w:afterAutospacing="0" w:line="276" w:lineRule="auto"/>
        <w:contextualSpacing w:val="0"/>
        <w:rPr>
          <w:rFonts w:asciiTheme="minorHAnsi" w:hAnsiTheme="minorHAnsi" w:cstheme="minorHAnsi"/>
          <w:color w:val="auto"/>
          <w:sz w:val="24"/>
          <w:szCs w:val="24"/>
        </w:rPr>
      </w:pPr>
      <w:r w:rsidRPr="009711AF">
        <w:rPr>
          <w:rFonts w:asciiTheme="minorHAnsi" w:hAnsiTheme="minorHAnsi" w:cstheme="minorHAnsi"/>
          <w:color w:val="auto"/>
          <w:sz w:val="24"/>
          <w:szCs w:val="24"/>
        </w:rPr>
        <w:t>The Board Member who is the subject of the complaint must be advised of all details of the complaint.</w:t>
      </w:r>
    </w:p>
    <w:p w14:paraId="3764148A" w14:textId="77777777" w:rsidR="009711AF" w:rsidRPr="009711AF" w:rsidRDefault="009711AF">
      <w:pPr>
        <w:pStyle w:val="Style4"/>
        <w:numPr>
          <w:ilvl w:val="0"/>
          <w:numId w:val="28"/>
        </w:numPr>
        <w:tabs>
          <w:tab w:val="left" w:pos="2127"/>
        </w:tabs>
        <w:spacing w:before="0" w:beforeAutospacing="0" w:after="120" w:afterAutospacing="0" w:line="276" w:lineRule="auto"/>
        <w:contextualSpacing w:val="0"/>
        <w:rPr>
          <w:rFonts w:asciiTheme="minorHAnsi" w:hAnsiTheme="minorHAnsi" w:cstheme="minorHAnsi"/>
          <w:color w:val="auto"/>
          <w:sz w:val="24"/>
          <w:szCs w:val="24"/>
        </w:rPr>
      </w:pPr>
      <w:r w:rsidRPr="009711AF">
        <w:rPr>
          <w:rFonts w:asciiTheme="minorHAnsi" w:hAnsiTheme="minorHAnsi" w:cstheme="minorHAnsi"/>
          <w:color w:val="auto"/>
          <w:sz w:val="24"/>
          <w:szCs w:val="24"/>
        </w:rPr>
        <w:t xml:space="preserve">The Board Member who is the subject of the </w:t>
      </w:r>
      <w:proofErr w:type="gramStart"/>
      <w:r w:rsidRPr="009711AF">
        <w:rPr>
          <w:rFonts w:asciiTheme="minorHAnsi" w:hAnsiTheme="minorHAnsi" w:cstheme="minorHAnsi"/>
          <w:color w:val="auto"/>
          <w:sz w:val="24"/>
          <w:szCs w:val="24"/>
        </w:rPr>
        <w:t>complaint,</w:t>
      </w:r>
      <w:proofErr w:type="gramEnd"/>
      <w:r w:rsidRPr="009711AF">
        <w:rPr>
          <w:rFonts w:asciiTheme="minorHAnsi" w:hAnsiTheme="minorHAnsi" w:cstheme="minorHAnsi"/>
          <w:color w:val="auto"/>
          <w:sz w:val="24"/>
          <w:szCs w:val="24"/>
        </w:rPr>
        <w:t xml:space="preserve"> must be given adequate time to prepare a response.</w:t>
      </w:r>
    </w:p>
    <w:p w14:paraId="1574D112" w14:textId="0197952A" w:rsidR="009711AF" w:rsidRPr="009711AF" w:rsidRDefault="009711AF">
      <w:pPr>
        <w:pStyle w:val="Style4"/>
        <w:numPr>
          <w:ilvl w:val="0"/>
          <w:numId w:val="28"/>
        </w:numPr>
        <w:tabs>
          <w:tab w:val="left" w:pos="2127"/>
        </w:tabs>
        <w:spacing w:before="0" w:beforeAutospacing="0" w:after="120" w:afterAutospacing="0" w:line="276" w:lineRule="auto"/>
        <w:contextualSpacing w:val="0"/>
        <w:rPr>
          <w:rFonts w:asciiTheme="minorHAnsi" w:hAnsiTheme="minorHAnsi" w:cstheme="minorHAnsi"/>
          <w:color w:val="auto"/>
          <w:sz w:val="24"/>
          <w:szCs w:val="24"/>
        </w:rPr>
      </w:pPr>
      <w:r w:rsidRPr="009711AF">
        <w:rPr>
          <w:rFonts w:asciiTheme="minorHAnsi" w:hAnsiTheme="minorHAnsi" w:cstheme="minorHAnsi"/>
          <w:color w:val="auto"/>
          <w:sz w:val="24"/>
          <w:szCs w:val="24"/>
        </w:rPr>
        <w:t xml:space="preserve">The complainant and the Board Member who is the subject of the </w:t>
      </w:r>
      <w:proofErr w:type="gramStart"/>
      <w:r w:rsidRPr="009711AF">
        <w:rPr>
          <w:rFonts w:asciiTheme="minorHAnsi" w:hAnsiTheme="minorHAnsi" w:cstheme="minorHAnsi"/>
          <w:color w:val="auto"/>
          <w:sz w:val="24"/>
          <w:szCs w:val="24"/>
        </w:rPr>
        <w:t>complaint,</w:t>
      </w:r>
      <w:proofErr w:type="gramEnd"/>
      <w:r w:rsidRPr="009711AF">
        <w:rPr>
          <w:rFonts w:asciiTheme="minorHAnsi" w:hAnsiTheme="minorHAnsi" w:cstheme="minorHAnsi"/>
          <w:color w:val="auto"/>
          <w:sz w:val="24"/>
          <w:szCs w:val="24"/>
        </w:rPr>
        <w:t xml:space="preserve"> must be given an adequate opportunity to be heard, either in writing or at an oral hearing by the Board (excluding the Board Member who is the subject of the complaint) if it considers that an oral hearing is required</w:t>
      </w:r>
      <w:r w:rsidR="00A5484D">
        <w:rPr>
          <w:rFonts w:asciiTheme="minorHAnsi" w:hAnsiTheme="minorHAnsi" w:cstheme="minorHAnsi"/>
          <w:color w:val="auto"/>
          <w:sz w:val="24"/>
          <w:szCs w:val="24"/>
        </w:rPr>
        <w:t>.</w:t>
      </w:r>
    </w:p>
    <w:p w14:paraId="3D855856" w14:textId="77777777" w:rsidR="009711AF" w:rsidRDefault="009711AF">
      <w:pPr>
        <w:pStyle w:val="Style4"/>
        <w:numPr>
          <w:ilvl w:val="0"/>
          <w:numId w:val="28"/>
        </w:numPr>
        <w:tabs>
          <w:tab w:val="left" w:pos="2127"/>
        </w:tabs>
        <w:spacing w:before="0" w:beforeAutospacing="0" w:after="120" w:afterAutospacing="0" w:line="276" w:lineRule="auto"/>
        <w:contextualSpacing w:val="0"/>
        <w:rPr>
          <w:rFonts w:asciiTheme="minorHAnsi" w:hAnsiTheme="minorHAnsi" w:cstheme="minorHAnsi"/>
          <w:color w:val="auto"/>
          <w:sz w:val="24"/>
          <w:szCs w:val="24"/>
        </w:rPr>
      </w:pPr>
      <w:r w:rsidRPr="009711AF">
        <w:rPr>
          <w:rFonts w:asciiTheme="minorHAnsi" w:hAnsiTheme="minorHAnsi" w:cstheme="minorHAnsi"/>
          <w:color w:val="auto"/>
          <w:sz w:val="24"/>
          <w:szCs w:val="24"/>
        </w:rPr>
        <w:t>Any oral hearing shall be held by the Board (excluding the Board Member who is the subject of the complaint), and/or any oral or written statement or submissions shall be considered by the Board (excluding the Board Member who is the subject of the complaint).</w:t>
      </w:r>
    </w:p>
    <w:p w14:paraId="18606E9C" w14:textId="217DB162" w:rsidR="00A5484D" w:rsidRDefault="00A5484D">
      <w:pPr>
        <w:pStyle w:val="Style4"/>
        <w:numPr>
          <w:ilvl w:val="0"/>
          <w:numId w:val="28"/>
        </w:numPr>
        <w:tabs>
          <w:tab w:val="left" w:pos="2127"/>
        </w:tabs>
        <w:spacing w:before="0" w:beforeAutospacing="0" w:after="120" w:afterAutospacing="0" w:line="276" w:lineRule="auto"/>
        <w:contextualSpacing w:val="0"/>
        <w:rPr>
          <w:rFonts w:asciiTheme="minorHAnsi" w:hAnsiTheme="minorHAnsi" w:cstheme="minorHAnsi"/>
          <w:color w:val="auto"/>
          <w:sz w:val="24"/>
          <w:szCs w:val="24"/>
        </w:rPr>
      </w:pPr>
      <w:r w:rsidRPr="009711AF">
        <w:rPr>
          <w:rFonts w:asciiTheme="minorHAnsi" w:hAnsiTheme="minorHAnsi" w:cstheme="minorHAnsi"/>
          <w:color w:val="auto"/>
          <w:sz w:val="24"/>
          <w:szCs w:val="24"/>
        </w:rPr>
        <w:t xml:space="preserve">If the complaint is </w:t>
      </w:r>
      <w:proofErr w:type="gramStart"/>
      <w:r w:rsidRPr="009711AF">
        <w:rPr>
          <w:rFonts w:asciiTheme="minorHAnsi" w:hAnsiTheme="minorHAnsi" w:cstheme="minorHAnsi"/>
          <w:color w:val="auto"/>
          <w:sz w:val="24"/>
          <w:szCs w:val="24"/>
        </w:rPr>
        <w:t>upheld</w:t>
      </w:r>
      <w:proofErr w:type="gramEnd"/>
      <w:r w:rsidRPr="009711AF">
        <w:rPr>
          <w:rFonts w:asciiTheme="minorHAnsi" w:hAnsiTheme="minorHAnsi" w:cstheme="minorHAnsi"/>
          <w:color w:val="auto"/>
          <w:sz w:val="24"/>
          <w:szCs w:val="24"/>
        </w:rPr>
        <w:t xml:space="preserve"> the Board Member may be removed from the Board by a resolution </w:t>
      </w:r>
      <w:proofErr w:type="gramStart"/>
      <w:r w:rsidRPr="009711AF">
        <w:rPr>
          <w:rFonts w:asciiTheme="minorHAnsi" w:hAnsiTheme="minorHAnsi" w:cstheme="minorHAnsi"/>
          <w:color w:val="auto"/>
          <w:sz w:val="24"/>
          <w:szCs w:val="24"/>
        </w:rPr>
        <w:t>of</w:t>
      </w:r>
      <w:proofErr w:type="gramEnd"/>
      <w:r w:rsidRPr="009711AF">
        <w:rPr>
          <w:rFonts w:asciiTheme="minorHAnsi" w:hAnsiTheme="minorHAnsi" w:cstheme="minorHAnsi"/>
          <w:color w:val="auto"/>
          <w:sz w:val="24"/>
          <w:szCs w:val="24"/>
        </w:rPr>
        <w:t xml:space="preserve"> the Board passed by </w:t>
      </w:r>
      <w:proofErr w:type="gramStart"/>
      <w:r w:rsidRPr="009711AF">
        <w:rPr>
          <w:rFonts w:asciiTheme="minorHAnsi" w:hAnsiTheme="minorHAnsi" w:cstheme="minorHAnsi"/>
          <w:color w:val="auto"/>
          <w:sz w:val="24"/>
          <w:szCs w:val="24"/>
        </w:rPr>
        <w:t>a two</w:t>
      </w:r>
      <w:proofErr w:type="gramEnd"/>
      <w:r w:rsidRPr="009711AF">
        <w:rPr>
          <w:rFonts w:asciiTheme="minorHAnsi" w:hAnsiTheme="minorHAnsi" w:cstheme="minorHAnsi"/>
          <w:color w:val="auto"/>
          <w:sz w:val="24"/>
          <w:szCs w:val="24"/>
        </w:rPr>
        <w:t>-thirds majority of those present and voting</w:t>
      </w:r>
      <w:r>
        <w:rPr>
          <w:rFonts w:asciiTheme="minorHAnsi" w:hAnsiTheme="minorHAnsi" w:cstheme="minorHAnsi"/>
          <w:color w:val="auto"/>
          <w:sz w:val="24"/>
          <w:szCs w:val="24"/>
        </w:rPr>
        <w:t>.</w:t>
      </w:r>
    </w:p>
    <w:p w14:paraId="2F6536B0" w14:textId="4CBFF14C" w:rsidR="009711AF" w:rsidRDefault="009711AF">
      <w:pPr>
        <w:pStyle w:val="Heading3"/>
        <w:keepNext w:val="0"/>
        <w:keepLines w:val="0"/>
        <w:numPr>
          <w:ilvl w:val="1"/>
          <w:numId w:val="52"/>
        </w:numPr>
        <w:tabs>
          <w:tab w:val="left" w:pos="709"/>
          <w:tab w:val="left" w:pos="1276"/>
          <w:tab w:val="left" w:pos="1843"/>
          <w:tab w:val="left" w:pos="2410"/>
          <w:tab w:val="left" w:pos="2977"/>
        </w:tabs>
        <w:spacing w:before="0" w:after="120"/>
        <w:ind w:left="709" w:hanging="709"/>
        <w:rPr>
          <w:rFonts w:asciiTheme="minorHAnsi" w:eastAsia="Batang" w:hAnsiTheme="minorHAnsi" w:cstheme="minorHAnsi"/>
          <w:b w:val="0"/>
          <w:bCs w:val="0"/>
          <w:color w:val="auto"/>
          <w:sz w:val="24"/>
          <w:szCs w:val="24"/>
        </w:rPr>
      </w:pPr>
      <w:r w:rsidRPr="009711AF">
        <w:rPr>
          <w:rFonts w:asciiTheme="minorHAnsi" w:eastAsia="Batang" w:hAnsiTheme="minorHAnsi" w:cstheme="minorHAnsi"/>
          <w:b w:val="0"/>
          <w:bCs w:val="0"/>
          <w:color w:val="auto"/>
          <w:sz w:val="24"/>
          <w:szCs w:val="24"/>
        </w:rPr>
        <w:t xml:space="preserve">If a Board Member is or may be the subject of an allegation or notice relating to a matter that may disqualify them from being appointed to or holding office as a Board member </w:t>
      </w:r>
      <w:bookmarkStart w:id="2" w:name="_Hlk167796812"/>
      <w:r w:rsidRPr="009711AF">
        <w:rPr>
          <w:rFonts w:asciiTheme="minorHAnsi" w:eastAsia="Batang" w:hAnsiTheme="minorHAnsi" w:cstheme="minorHAnsi"/>
          <w:b w:val="0"/>
          <w:bCs w:val="0"/>
          <w:color w:val="auto"/>
          <w:sz w:val="24"/>
          <w:szCs w:val="24"/>
        </w:rPr>
        <w:t>or any other circumstances arise in relation to a Board Member which are or may be of concern to the Board</w:t>
      </w:r>
      <w:bookmarkEnd w:id="2"/>
      <w:r w:rsidRPr="009711AF">
        <w:rPr>
          <w:rFonts w:asciiTheme="minorHAnsi" w:eastAsia="Batang" w:hAnsiTheme="minorHAnsi" w:cstheme="minorHAnsi"/>
          <w:b w:val="0"/>
          <w:bCs w:val="0"/>
          <w:color w:val="auto"/>
          <w:sz w:val="24"/>
          <w:szCs w:val="24"/>
        </w:rPr>
        <w:t xml:space="preserve">, the remaining Board Members may, by Special Resolution, suspend the Board Member from the Board and set conditions it requires pending the final determination of the allegation, notice or </w:t>
      </w:r>
      <w:r w:rsidRPr="009711AF">
        <w:rPr>
          <w:rFonts w:asciiTheme="minorHAnsi" w:eastAsia="Batang" w:hAnsiTheme="minorHAnsi" w:cstheme="minorHAnsi"/>
          <w:b w:val="0"/>
          <w:bCs w:val="0"/>
          <w:color w:val="auto"/>
          <w:sz w:val="24"/>
          <w:szCs w:val="24"/>
        </w:rPr>
        <w:lastRenderedPageBreak/>
        <w:t>circumstances.  Before imposing any suspension, the Board Member must be given notice of the suspension.</w:t>
      </w:r>
    </w:p>
    <w:p w14:paraId="58EFC6C5" w14:textId="5122F90B" w:rsidR="009711AF" w:rsidRPr="00A5484D" w:rsidRDefault="00A5484D">
      <w:pPr>
        <w:pStyle w:val="ListParagraph"/>
        <w:numPr>
          <w:ilvl w:val="1"/>
          <w:numId w:val="52"/>
        </w:numPr>
        <w:ind w:left="720" w:hanging="720"/>
        <w:contextualSpacing w:val="0"/>
        <w:rPr>
          <w:b/>
          <w:bCs/>
        </w:rPr>
      </w:pPr>
      <w:r w:rsidRPr="009711AF">
        <w:rPr>
          <w:rFonts w:cstheme="minorHAnsi"/>
          <w:sz w:val="24"/>
          <w:szCs w:val="24"/>
        </w:rPr>
        <w:t>A Board Member shall be deemed to have ceased to be a Board Member if that person ceases to be a Member</w:t>
      </w:r>
      <w:r>
        <w:rPr>
          <w:rFonts w:cstheme="minorHAnsi"/>
          <w:sz w:val="24"/>
          <w:szCs w:val="24"/>
        </w:rPr>
        <w:t>.</w:t>
      </w:r>
    </w:p>
    <w:p w14:paraId="66390905" w14:textId="0F386BEF" w:rsidR="00A5484D" w:rsidRPr="00A5484D" w:rsidRDefault="00A5484D">
      <w:pPr>
        <w:pStyle w:val="ListParagraph"/>
        <w:numPr>
          <w:ilvl w:val="1"/>
          <w:numId w:val="52"/>
        </w:numPr>
        <w:ind w:left="720" w:hanging="720"/>
        <w:rPr>
          <w:b/>
          <w:bCs/>
        </w:rPr>
      </w:pPr>
      <w:r w:rsidRPr="009711AF">
        <w:rPr>
          <w:rFonts w:cstheme="minorHAnsi"/>
          <w:sz w:val="24"/>
          <w:szCs w:val="24"/>
        </w:rPr>
        <w:t xml:space="preserve">Each Board Member shall within 10 Working </w:t>
      </w:r>
      <w:proofErr w:type="gramStart"/>
      <w:r w:rsidRPr="009711AF">
        <w:rPr>
          <w:rFonts w:cstheme="minorHAnsi"/>
          <w:sz w:val="24"/>
          <w:szCs w:val="24"/>
        </w:rPr>
        <w:t>Days of</w:t>
      </w:r>
      <w:proofErr w:type="gramEnd"/>
      <w:r w:rsidRPr="009711AF">
        <w:rPr>
          <w:rFonts w:cstheme="minorHAnsi"/>
          <w:sz w:val="24"/>
          <w:szCs w:val="24"/>
        </w:rPr>
        <w:t xml:space="preserve"> submitting a resignation or ceasing to hold office, deliver any property of the Society held by such former Board</w:t>
      </w:r>
      <w:r>
        <w:rPr>
          <w:rFonts w:cstheme="minorHAnsi"/>
          <w:sz w:val="24"/>
          <w:szCs w:val="24"/>
        </w:rPr>
        <w:t xml:space="preserve"> Member.</w:t>
      </w:r>
      <w:r w:rsidR="00404778">
        <w:rPr>
          <w:rFonts w:cstheme="minorHAnsi"/>
          <w:sz w:val="24"/>
          <w:szCs w:val="24"/>
        </w:rPr>
        <w:br/>
      </w:r>
    </w:p>
    <w:p w14:paraId="63BBAA35" w14:textId="64332F33" w:rsidR="009711AF" w:rsidRPr="009711AF" w:rsidRDefault="00A5484D">
      <w:pPr>
        <w:pStyle w:val="Heading3"/>
        <w:numPr>
          <w:ilvl w:val="0"/>
          <w:numId w:val="52"/>
        </w:numPr>
        <w:pBdr>
          <w:bottom w:val="single" w:sz="6" w:space="1" w:color="000000" w:themeColor="text1"/>
        </w:pBdr>
        <w:tabs>
          <w:tab w:val="left" w:pos="4678"/>
        </w:tabs>
        <w:spacing w:before="0" w:after="120"/>
        <w:ind w:hanging="720"/>
        <w:rPr>
          <w:rFonts w:asciiTheme="minorHAnsi" w:hAnsiTheme="minorHAnsi" w:cstheme="minorHAnsi"/>
          <w:color w:val="auto"/>
          <w:sz w:val="24"/>
          <w:szCs w:val="24"/>
        </w:rPr>
      </w:pPr>
      <w:r w:rsidRPr="009711AF">
        <w:rPr>
          <w:rFonts w:asciiTheme="minorHAnsi" w:hAnsiTheme="minorHAnsi" w:cstheme="minorHAnsi"/>
          <w:color w:val="auto"/>
          <w:sz w:val="24"/>
          <w:szCs w:val="24"/>
        </w:rPr>
        <w:t>OFFICER</w:t>
      </w:r>
      <w:r>
        <w:rPr>
          <w:rFonts w:asciiTheme="minorHAnsi" w:hAnsiTheme="minorHAnsi" w:cstheme="minorHAnsi"/>
          <w:color w:val="auto"/>
          <w:sz w:val="24"/>
          <w:szCs w:val="24"/>
        </w:rPr>
        <w:t>’S</w:t>
      </w:r>
      <w:r w:rsidRPr="009711AF">
        <w:rPr>
          <w:rFonts w:asciiTheme="minorHAnsi" w:hAnsiTheme="minorHAnsi" w:cstheme="minorHAnsi"/>
          <w:color w:val="auto"/>
          <w:sz w:val="24"/>
          <w:szCs w:val="24"/>
        </w:rPr>
        <w:t xml:space="preserve"> DUTIES</w:t>
      </w:r>
    </w:p>
    <w:p w14:paraId="317D9EA1" w14:textId="73A72045" w:rsidR="009711AF" w:rsidRPr="009711AF" w:rsidRDefault="001723A8" w:rsidP="00EC287C">
      <w:pPr>
        <w:pStyle w:val="Style5"/>
        <w:numPr>
          <w:ilvl w:val="0"/>
          <w:numId w:val="0"/>
        </w:numPr>
        <w:spacing w:before="0" w:beforeAutospacing="0" w:after="120" w:afterAutospacing="0" w:line="276" w:lineRule="auto"/>
        <w:ind w:left="709" w:hanging="709"/>
        <w:contextualSpacing w:val="0"/>
        <w:rPr>
          <w:rFonts w:asciiTheme="minorHAnsi" w:hAnsiTheme="minorHAnsi" w:cstheme="minorHAnsi"/>
          <w:sz w:val="24"/>
          <w:szCs w:val="24"/>
        </w:rPr>
      </w:pPr>
      <w:r w:rsidRPr="001723A8">
        <w:rPr>
          <w:rFonts w:asciiTheme="minorHAnsi" w:hAnsiTheme="minorHAnsi" w:cstheme="minorHAnsi"/>
          <w:b/>
          <w:bCs/>
          <w:sz w:val="24"/>
          <w:szCs w:val="24"/>
        </w:rPr>
        <w:t>2</w:t>
      </w:r>
      <w:r w:rsidR="00BE4B97">
        <w:rPr>
          <w:rFonts w:asciiTheme="minorHAnsi" w:hAnsiTheme="minorHAnsi" w:cstheme="minorHAnsi"/>
          <w:b/>
          <w:bCs/>
          <w:sz w:val="24"/>
          <w:szCs w:val="24"/>
        </w:rPr>
        <w:t>5</w:t>
      </w:r>
      <w:r w:rsidR="00A5484D" w:rsidRPr="001723A8">
        <w:rPr>
          <w:rFonts w:asciiTheme="minorHAnsi" w:hAnsiTheme="minorHAnsi" w:cstheme="minorHAnsi"/>
          <w:b/>
          <w:bCs/>
          <w:sz w:val="24"/>
          <w:szCs w:val="24"/>
        </w:rPr>
        <w:t>.1</w:t>
      </w:r>
      <w:r w:rsidR="00A5484D">
        <w:rPr>
          <w:rFonts w:asciiTheme="minorHAnsi" w:hAnsiTheme="minorHAnsi" w:cstheme="minorHAnsi"/>
          <w:sz w:val="24"/>
          <w:szCs w:val="24"/>
        </w:rPr>
        <w:tab/>
      </w:r>
      <w:r w:rsidR="009711AF" w:rsidRPr="009711AF">
        <w:rPr>
          <w:rFonts w:asciiTheme="minorHAnsi" w:hAnsiTheme="minorHAnsi" w:cstheme="minorHAnsi"/>
          <w:sz w:val="24"/>
          <w:szCs w:val="24"/>
        </w:rPr>
        <w:t>An Officer, when exercising powers or performing duties as an Officer:</w:t>
      </w:r>
    </w:p>
    <w:p w14:paraId="6BD7D721" w14:textId="77777777" w:rsidR="009711AF" w:rsidRPr="009711AF" w:rsidRDefault="009711AF">
      <w:pPr>
        <w:pStyle w:val="Style5"/>
        <w:numPr>
          <w:ilvl w:val="0"/>
          <w:numId w:val="29"/>
        </w:numPr>
        <w:spacing w:before="0" w:beforeAutospacing="0" w:after="120" w:afterAutospacing="0" w:line="276" w:lineRule="auto"/>
        <w:ind w:left="1417" w:hanging="425"/>
        <w:contextualSpacing w:val="0"/>
        <w:rPr>
          <w:rFonts w:asciiTheme="minorHAnsi" w:hAnsiTheme="minorHAnsi" w:cstheme="minorHAnsi"/>
          <w:sz w:val="24"/>
          <w:szCs w:val="24"/>
        </w:rPr>
      </w:pPr>
      <w:r w:rsidRPr="009711AF">
        <w:rPr>
          <w:rFonts w:asciiTheme="minorHAnsi" w:hAnsiTheme="minorHAnsi" w:cstheme="minorHAnsi"/>
          <w:sz w:val="24"/>
          <w:szCs w:val="24"/>
        </w:rPr>
        <w:t xml:space="preserve">must act in good faith and in what the Officer believes to be the best interests of the </w:t>
      </w:r>
      <w:proofErr w:type="gramStart"/>
      <w:r w:rsidRPr="009711AF">
        <w:rPr>
          <w:rFonts w:asciiTheme="minorHAnsi" w:hAnsiTheme="minorHAnsi" w:cstheme="minorHAnsi"/>
          <w:sz w:val="24"/>
          <w:szCs w:val="24"/>
        </w:rPr>
        <w:t>Society;</w:t>
      </w:r>
      <w:proofErr w:type="gramEnd"/>
    </w:p>
    <w:p w14:paraId="52650C84" w14:textId="77777777" w:rsidR="009711AF" w:rsidRPr="009711AF" w:rsidRDefault="009711AF">
      <w:pPr>
        <w:pStyle w:val="Style5"/>
        <w:numPr>
          <w:ilvl w:val="0"/>
          <w:numId w:val="29"/>
        </w:numPr>
        <w:spacing w:before="0" w:beforeAutospacing="0" w:after="120" w:afterAutospacing="0" w:line="276" w:lineRule="auto"/>
        <w:ind w:left="1417" w:hanging="425"/>
        <w:contextualSpacing w:val="0"/>
        <w:rPr>
          <w:rFonts w:asciiTheme="minorHAnsi" w:hAnsiTheme="minorHAnsi" w:cstheme="minorHAnsi"/>
          <w:sz w:val="24"/>
          <w:szCs w:val="24"/>
        </w:rPr>
      </w:pPr>
      <w:r w:rsidRPr="009711AF">
        <w:rPr>
          <w:rFonts w:asciiTheme="minorHAnsi" w:hAnsiTheme="minorHAnsi" w:cstheme="minorHAnsi"/>
          <w:sz w:val="24"/>
          <w:szCs w:val="24"/>
        </w:rPr>
        <w:t xml:space="preserve">must exercise </w:t>
      </w:r>
      <w:proofErr w:type="gramStart"/>
      <w:r w:rsidRPr="009711AF">
        <w:rPr>
          <w:rFonts w:asciiTheme="minorHAnsi" w:hAnsiTheme="minorHAnsi" w:cstheme="minorHAnsi"/>
          <w:sz w:val="24"/>
          <w:szCs w:val="24"/>
        </w:rPr>
        <w:t>a power</w:t>
      </w:r>
      <w:proofErr w:type="gramEnd"/>
      <w:r w:rsidRPr="009711AF">
        <w:rPr>
          <w:rFonts w:asciiTheme="minorHAnsi" w:hAnsiTheme="minorHAnsi" w:cstheme="minorHAnsi"/>
          <w:sz w:val="24"/>
          <w:szCs w:val="24"/>
        </w:rPr>
        <w:t xml:space="preserve"> as an Officer for a proper </w:t>
      </w:r>
      <w:proofErr w:type="gramStart"/>
      <w:r w:rsidRPr="009711AF">
        <w:rPr>
          <w:rFonts w:asciiTheme="minorHAnsi" w:hAnsiTheme="minorHAnsi" w:cstheme="minorHAnsi"/>
          <w:sz w:val="24"/>
          <w:szCs w:val="24"/>
        </w:rPr>
        <w:t>purpose;</w:t>
      </w:r>
      <w:proofErr w:type="gramEnd"/>
      <w:r w:rsidRPr="009711AF">
        <w:rPr>
          <w:rFonts w:asciiTheme="minorHAnsi" w:hAnsiTheme="minorHAnsi" w:cstheme="minorHAnsi"/>
          <w:sz w:val="24"/>
          <w:szCs w:val="24"/>
        </w:rPr>
        <w:t xml:space="preserve"> </w:t>
      </w:r>
    </w:p>
    <w:p w14:paraId="099E03CA" w14:textId="77777777" w:rsidR="009711AF" w:rsidRPr="009711AF" w:rsidRDefault="009711AF">
      <w:pPr>
        <w:pStyle w:val="Style5"/>
        <w:numPr>
          <w:ilvl w:val="0"/>
          <w:numId w:val="29"/>
        </w:numPr>
        <w:spacing w:before="0" w:beforeAutospacing="0" w:after="120" w:afterAutospacing="0" w:line="276" w:lineRule="auto"/>
        <w:ind w:left="1417" w:hanging="425"/>
        <w:contextualSpacing w:val="0"/>
        <w:rPr>
          <w:rFonts w:asciiTheme="minorHAnsi" w:hAnsiTheme="minorHAnsi" w:cstheme="minorHAnsi"/>
          <w:sz w:val="24"/>
          <w:szCs w:val="24"/>
        </w:rPr>
      </w:pPr>
      <w:r w:rsidRPr="009711AF">
        <w:rPr>
          <w:rFonts w:asciiTheme="minorHAnsi" w:hAnsiTheme="minorHAnsi" w:cstheme="minorHAnsi"/>
          <w:sz w:val="24"/>
          <w:szCs w:val="24"/>
        </w:rPr>
        <w:t>must not act, or agree to the Society acting, in a manner that contravenes the Act or this Constitution</w:t>
      </w:r>
    </w:p>
    <w:p w14:paraId="0E041C13" w14:textId="77777777" w:rsidR="009711AF" w:rsidRPr="009711AF" w:rsidRDefault="009711AF">
      <w:pPr>
        <w:pStyle w:val="Style5"/>
        <w:numPr>
          <w:ilvl w:val="0"/>
          <w:numId w:val="29"/>
        </w:numPr>
        <w:spacing w:before="0" w:beforeAutospacing="0" w:after="120" w:afterAutospacing="0" w:line="276" w:lineRule="auto"/>
        <w:ind w:left="1417" w:hanging="425"/>
        <w:contextualSpacing w:val="0"/>
        <w:rPr>
          <w:rFonts w:asciiTheme="minorHAnsi" w:hAnsiTheme="minorHAnsi" w:cstheme="minorHAnsi"/>
          <w:sz w:val="24"/>
          <w:szCs w:val="24"/>
        </w:rPr>
      </w:pPr>
      <w:r w:rsidRPr="009711AF">
        <w:rPr>
          <w:rFonts w:asciiTheme="minorHAnsi" w:hAnsiTheme="minorHAnsi" w:cstheme="minorHAnsi"/>
          <w:sz w:val="24"/>
          <w:szCs w:val="24"/>
        </w:rPr>
        <w:t xml:space="preserve">when exercising powers or performing duties as an Officer, must exercise the care and diligence that a reasonable person with the same responsibilities would exercise in the same circumstances, </w:t>
      </w:r>
      <w:proofErr w:type="gramStart"/>
      <w:r w:rsidRPr="009711AF">
        <w:rPr>
          <w:rFonts w:asciiTheme="minorHAnsi" w:hAnsiTheme="minorHAnsi" w:cstheme="minorHAnsi"/>
          <w:sz w:val="24"/>
          <w:szCs w:val="24"/>
        </w:rPr>
        <w:t>taking into account</w:t>
      </w:r>
      <w:proofErr w:type="gramEnd"/>
      <w:r w:rsidRPr="009711AF">
        <w:rPr>
          <w:rFonts w:asciiTheme="minorHAnsi" w:hAnsiTheme="minorHAnsi" w:cstheme="minorHAnsi"/>
          <w:sz w:val="24"/>
          <w:szCs w:val="24"/>
        </w:rPr>
        <w:t xml:space="preserve">, but without limitation the nature of </w:t>
      </w:r>
      <w:proofErr w:type="gramStart"/>
      <w:r w:rsidRPr="009711AF">
        <w:rPr>
          <w:rFonts w:asciiTheme="minorHAnsi" w:hAnsiTheme="minorHAnsi" w:cstheme="minorHAnsi"/>
          <w:sz w:val="24"/>
          <w:szCs w:val="24"/>
        </w:rPr>
        <w:t>the Society</w:t>
      </w:r>
      <w:proofErr w:type="gramEnd"/>
      <w:r w:rsidRPr="009711AF">
        <w:rPr>
          <w:rFonts w:asciiTheme="minorHAnsi" w:hAnsiTheme="minorHAnsi" w:cstheme="minorHAnsi"/>
          <w:sz w:val="24"/>
          <w:szCs w:val="24"/>
        </w:rPr>
        <w:t xml:space="preserve">, the nature of the decision and the position of the Officer and the nature of the responsibilities undertaken by </w:t>
      </w:r>
      <w:proofErr w:type="gramStart"/>
      <w:r w:rsidRPr="009711AF">
        <w:rPr>
          <w:rFonts w:asciiTheme="minorHAnsi" w:hAnsiTheme="minorHAnsi" w:cstheme="minorHAnsi"/>
          <w:sz w:val="24"/>
          <w:szCs w:val="24"/>
        </w:rPr>
        <w:t>them;</w:t>
      </w:r>
      <w:proofErr w:type="gramEnd"/>
    </w:p>
    <w:p w14:paraId="4EB5C783" w14:textId="77777777" w:rsidR="009711AF" w:rsidRPr="009711AF" w:rsidRDefault="009711AF">
      <w:pPr>
        <w:pStyle w:val="Style5"/>
        <w:numPr>
          <w:ilvl w:val="0"/>
          <w:numId w:val="29"/>
        </w:numPr>
        <w:spacing w:before="0" w:beforeAutospacing="0" w:after="120" w:afterAutospacing="0" w:line="276" w:lineRule="auto"/>
        <w:ind w:left="1417" w:hanging="425"/>
        <w:contextualSpacing w:val="0"/>
        <w:rPr>
          <w:rFonts w:asciiTheme="minorHAnsi" w:hAnsiTheme="minorHAnsi" w:cstheme="minorHAnsi"/>
          <w:sz w:val="24"/>
          <w:szCs w:val="24"/>
        </w:rPr>
      </w:pPr>
      <w:r w:rsidRPr="009711AF">
        <w:rPr>
          <w:rFonts w:asciiTheme="minorHAnsi" w:hAnsiTheme="minorHAnsi" w:cstheme="minorHAnsi"/>
          <w:sz w:val="24"/>
          <w:szCs w:val="24"/>
        </w:rPr>
        <w:t xml:space="preserve">must not agree to the activities of the Society being carried on in a manner likely to create a substantial risk of serious loss to the Society’s creditors or cause or allow the activities of the Society to be carried </w:t>
      </w:r>
      <w:proofErr w:type="gramStart"/>
      <w:r w:rsidRPr="009711AF">
        <w:rPr>
          <w:rFonts w:asciiTheme="minorHAnsi" w:hAnsiTheme="minorHAnsi" w:cstheme="minorHAnsi"/>
          <w:sz w:val="24"/>
          <w:szCs w:val="24"/>
        </w:rPr>
        <w:t>on</w:t>
      </w:r>
      <w:proofErr w:type="gramEnd"/>
      <w:r w:rsidRPr="009711AF">
        <w:rPr>
          <w:rFonts w:asciiTheme="minorHAnsi" w:hAnsiTheme="minorHAnsi" w:cstheme="minorHAnsi"/>
          <w:sz w:val="24"/>
          <w:szCs w:val="24"/>
        </w:rPr>
        <w:t xml:space="preserve"> in a manner likely to create a substantial risk of serious loss to the Society’s </w:t>
      </w:r>
      <w:proofErr w:type="gramStart"/>
      <w:r w:rsidRPr="009711AF">
        <w:rPr>
          <w:rFonts w:asciiTheme="minorHAnsi" w:hAnsiTheme="minorHAnsi" w:cstheme="minorHAnsi"/>
          <w:sz w:val="24"/>
          <w:szCs w:val="24"/>
        </w:rPr>
        <w:t>creditors;</w:t>
      </w:r>
      <w:proofErr w:type="gramEnd"/>
    </w:p>
    <w:p w14:paraId="2EB3D8CA" w14:textId="77777777" w:rsidR="009711AF" w:rsidRPr="009711AF" w:rsidRDefault="009711AF">
      <w:pPr>
        <w:pStyle w:val="Style5"/>
        <w:numPr>
          <w:ilvl w:val="0"/>
          <w:numId w:val="29"/>
        </w:numPr>
        <w:spacing w:before="0" w:beforeAutospacing="0" w:after="120" w:afterAutospacing="0" w:line="276" w:lineRule="auto"/>
        <w:ind w:left="1417" w:hanging="425"/>
        <w:contextualSpacing w:val="0"/>
        <w:rPr>
          <w:rFonts w:asciiTheme="minorHAnsi" w:hAnsiTheme="minorHAnsi" w:cstheme="minorHAnsi"/>
          <w:sz w:val="24"/>
          <w:szCs w:val="24"/>
        </w:rPr>
      </w:pPr>
      <w:r w:rsidRPr="009711AF">
        <w:rPr>
          <w:rFonts w:asciiTheme="minorHAnsi" w:hAnsiTheme="minorHAnsi" w:cstheme="minorHAnsi"/>
          <w:sz w:val="24"/>
          <w:szCs w:val="24"/>
        </w:rPr>
        <w:t xml:space="preserve">must not agree to the Society incurring an obligation unless the Officer believes at that time on reasonable grounds that the Society will be able to </w:t>
      </w:r>
      <w:proofErr w:type="gramStart"/>
      <w:r w:rsidRPr="009711AF">
        <w:rPr>
          <w:rFonts w:asciiTheme="minorHAnsi" w:hAnsiTheme="minorHAnsi" w:cstheme="minorHAnsi"/>
          <w:sz w:val="24"/>
          <w:szCs w:val="24"/>
        </w:rPr>
        <w:t>perform</w:t>
      </w:r>
      <w:proofErr w:type="gramEnd"/>
      <w:r w:rsidRPr="009711AF">
        <w:rPr>
          <w:rFonts w:asciiTheme="minorHAnsi" w:hAnsiTheme="minorHAnsi" w:cstheme="minorHAnsi"/>
          <w:sz w:val="24"/>
          <w:szCs w:val="24"/>
        </w:rPr>
        <w:t xml:space="preserve"> the obligation when it is required to do so; and</w:t>
      </w:r>
    </w:p>
    <w:p w14:paraId="44907BF3" w14:textId="77777777" w:rsidR="009711AF" w:rsidRPr="009711AF" w:rsidRDefault="009711AF">
      <w:pPr>
        <w:pStyle w:val="Style5"/>
        <w:numPr>
          <w:ilvl w:val="0"/>
          <w:numId w:val="29"/>
        </w:numPr>
        <w:spacing w:before="0" w:beforeAutospacing="0" w:after="120" w:afterAutospacing="0" w:line="276" w:lineRule="auto"/>
        <w:ind w:left="1417" w:hanging="425"/>
        <w:contextualSpacing w:val="0"/>
        <w:rPr>
          <w:rFonts w:asciiTheme="minorHAnsi" w:hAnsiTheme="minorHAnsi" w:cstheme="minorHAnsi"/>
          <w:sz w:val="24"/>
          <w:szCs w:val="24"/>
        </w:rPr>
      </w:pPr>
      <w:proofErr w:type="gramStart"/>
      <w:r w:rsidRPr="009711AF">
        <w:rPr>
          <w:rFonts w:asciiTheme="minorHAnsi" w:hAnsiTheme="minorHAnsi" w:cstheme="minorHAnsi"/>
          <w:sz w:val="24"/>
          <w:szCs w:val="24"/>
        </w:rPr>
        <w:t>when</w:t>
      </w:r>
      <w:proofErr w:type="gramEnd"/>
      <w:r w:rsidRPr="009711AF">
        <w:rPr>
          <w:rFonts w:asciiTheme="minorHAnsi" w:hAnsiTheme="minorHAnsi" w:cstheme="minorHAnsi"/>
          <w:sz w:val="24"/>
          <w:szCs w:val="24"/>
        </w:rPr>
        <w:t xml:space="preserve"> exercising powers or performing duties as an Officer, </w:t>
      </w:r>
      <w:proofErr w:type="gramStart"/>
      <w:r w:rsidRPr="009711AF">
        <w:rPr>
          <w:rFonts w:asciiTheme="minorHAnsi" w:hAnsiTheme="minorHAnsi" w:cstheme="minorHAnsi"/>
          <w:sz w:val="24"/>
          <w:szCs w:val="24"/>
        </w:rPr>
        <w:t>may</w:t>
      </w:r>
      <w:proofErr w:type="gramEnd"/>
      <w:r w:rsidRPr="009711AF">
        <w:rPr>
          <w:rFonts w:asciiTheme="minorHAnsi" w:hAnsiTheme="minorHAnsi" w:cstheme="minorHAnsi"/>
          <w:sz w:val="24"/>
          <w:szCs w:val="24"/>
        </w:rPr>
        <w:t xml:space="preserve"> rely on reports, statements, and financial data and other information prepared or supplied, and on professional or expert advice given, by any of the following persons:</w:t>
      </w:r>
    </w:p>
    <w:p w14:paraId="75EFE673" w14:textId="64F507B3" w:rsidR="009711AF" w:rsidRDefault="00EC287C">
      <w:pPr>
        <w:pStyle w:val="Heading5"/>
        <w:keepNext w:val="0"/>
        <w:keepLines w:val="0"/>
        <w:numPr>
          <w:ilvl w:val="4"/>
          <w:numId w:val="30"/>
        </w:numPr>
        <w:tabs>
          <w:tab w:val="left" w:pos="1276"/>
          <w:tab w:val="left" w:pos="2019"/>
          <w:tab w:val="left" w:pos="2410"/>
          <w:tab w:val="left" w:pos="2977"/>
        </w:tabs>
        <w:spacing w:before="0" w:after="120"/>
        <w:ind w:left="1985" w:hanging="284"/>
        <w:rPr>
          <w:rFonts w:asciiTheme="minorHAnsi" w:eastAsia="Batang" w:hAnsiTheme="minorHAnsi" w:cstheme="minorHAnsi"/>
          <w:color w:val="auto"/>
          <w:sz w:val="24"/>
          <w:szCs w:val="24"/>
        </w:rPr>
      </w:pPr>
      <w:r>
        <w:rPr>
          <w:rFonts w:asciiTheme="minorHAnsi" w:eastAsia="Batang" w:hAnsiTheme="minorHAnsi" w:cstheme="minorHAnsi"/>
          <w:color w:val="auto"/>
          <w:sz w:val="24"/>
          <w:szCs w:val="24"/>
        </w:rPr>
        <w:lastRenderedPageBreak/>
        <w:tab/>
        <w:t xml:space="preserve">a </w:t>
      </w:r>
      <w:r w:rsidR="009711AF" w:rsidRPr="009711AF">
        <w:rPr>
          <w:rFonts w:asciiTheme="minorHAnsi" w:eastAsia="Batang" w:hAnsiTheme="minorHAnsi" w:cstheme="minorHAnsi"/>
          <w:color w:val="auto"/>
          <w:sz w:val="24"/>
          <w:szCs w:val="24"/>
        </w:rPr>
        <w:t xml:space="preserve">member of personnel whom the Officer believes on reasonable grounds to be reliable and competent in relation to the matters </w:t>
      </w:r>
      <w:proofErr w:type="gramStart"/>
      <w:r w:rsidR="009711AF" w:rsidRPr="009711AF">
        <w:rPr>
          <w:rFonts w:asciiTheme="minorHAnsi" w:eastAsia="Batang" w:hAnsiTheme="minorHAnsi" w:cstheme="minorHAnsi"/>
          <w:color w:val="auto"/>
          <w:sz w:val="24"/>
          <w:szCs w:val="24"/>
        </w:rPr>
        <w:t>concerned;</w:t>
      </w:r>
      <w:proofErr w:type="gramEnd"/>
    </w:p>
    <w:p w14:paraId="0F68CD6E" w14:textId="26487091" w:rsidR="009711AF" w:rsidRPr="00EC287C" w:rsidRDefault="009711AF">
      <w:pPr>
        <w:pStyle w:val="ListParagraph"/>
        <w:numPr>
          <w:ilvl w:val="4"/>
          <w:numId w:val="30"/>
        </w:numPr>
        <w:ind w:left="1985" w:hanging="284"/>
      </w:pPr>
      <w:r w:rsidRPr="00EC287C">
        <w:rPr>
          <w:rFonts w:cstheme="minorHAnsi"/>
          <w:sz w:val="24"/>
          <w:szCs w:val="24"/>
        </w:rPr>
        <w:t>a professional adviser or expert in relation to matters that the officer believes on reasonable grounds to be within the person’s professional or expert competence; or</w:t>
      </w:r>
    </w:p>
    <w:p w14:paraId="5C860ACF" w14:textId="7A55A8E9" w:rsidR="005C3EC7" w:rsidRPr="00EC287C" w:rsidRDefault="00EC287C">
      <w:pPr>
        <w:pStyle w:val="ListParagraph"/>
        <w:numPr>
          <w:ilvl w:val="4"/>
          <w:numId w:val="30"/>
        </w:numPr>
        <w:ind w:left="1985" w:hanging="284"/>
      </w:pPr>
      <w:r w:rsidRPr="009711AF">
        <w:rPr>
          <w:rFonts w:cstheme="minorHAnsi"/>
          <w:sz w:val="24"/>
          <w:szCs w:val="24"/>
        </w:rPr>
        <w:t xml:space="preserve">any other Officer or subcommittee of Officers on which the Officer did not serve in relation to matters within the Officer’s or subcommittee’s designated authority, if the </w:t>
      </w:r>
      <w:proofErr w:type="gramStart"/>
      <w:r w:rsidRPr="009711AF">
        <w:rPr>
          <w:rFonts w:cstheme="minorHAnsi"/>
          <w:sz w:val="24"/>
          <w:szCs w:val="24"/>
        </w:rPr>
        <w:t>Officer,</w:t>
      </w:r>
      <w:proofErr w:type="gramEnd"/>
      <w:r w:rsidRPr="009711AF">
        <w:rPr>
          <w:rFonts w:cstheme="minorHAnsi"/>
          <w:sz w:val="24"/>
          <w:szCs w:val="24"/>
        </w:rPr>
        <w:t xml:space="preserve"> acts in good faith, makes proper inquiry where the need for inquiry is indicated by the circumstances, and has no knowledge that the reliance is unwarranted.</w:t>
      </w:r>
    </w:p>
    <w:p w14:paraId="59677B90" w14:textId="77777777" w:rsidR="00EC287C" w:rsidRPr="00EC287C" w:rsidRDefault="00EC287C" w:rsidP="00EC287C">
      <w:pPr>
        <w:pStyle w:val="ListParagraph"/>
        <w:ind w:left="1985"/>
      </w:pPr>
    </w:p>
    <w:p w14:paraId="556E67FB" w14:textId="77BEC18E" w:rsidR="009711AF" w:rsidRPr="009711AF" w:rsidRDefault="001723A8" w:rsidP="00EC287C">
      <w:pPr>
        <w:pStyle w:val="Heading3"/>
        <w:pBdr>
          <w:bottom w:val="single" w:sz="6" w:space="1" w:color="000000" w:themeColor="text1"/>
        </w:pBdr>
        <w:spacing w:before="0" w:after="120"/>
        <w:ind w:left="709" w:hanging="709"/>
        <w:rPr>
          <w:rFonts w:asciiTheme="minorHAnsi" w:hAnsiTheme="minorHAnsi" w:cstheme="minorHAnsi"/>
          <w:color w:val="auto"/>
          <w:sz w:val="24"/>
          <w:szCs w:val="24"/>
        </w:rPr>
      </w:pPr>
      <w:r>
        <w:rPr>
          <w:rFonts w:asciiTheme="minorHAnsi" w:hAnsiTheme="minorHAnsi" w:cstheme="minorHAnsi"/>
          <w:color w:val="auto"/>
          <w:sz w:val="24"/>
          <w:szCs w:val="24"/>
        </w:rPr>
        <w:t>2</w:t>
      </w:r>
      <w:r w:rsidR="00BE4B97">
        <w:rPr>
          <w:rFonts w:asciiTheme="minorHAnsi" w:hAnsiTheme="minorHAnsi" w:cstheme="minorHAnsi"/>
          <w:color w:val="auto"/>
          <w:sz w:val="24"/>
          <w:szCs w:val="24"/>
        </w:rPr>
        <w:t>6</w:t>
      </w:r>
      <w:r w:rsidR="00EC287C">
        <w:rPr>
          <w:rFonts w:asciiTheme="minorHAnsi" w:hAnsiTheme="minorHAnsi" w:cstheme="minorHAnsi"/>
          <w:color w:val="auto"/>
          <w:sz w:val="24"/>
          <w:szCs w:val="24"/>
        </w:rPr>
        <w:t>.</w:t>
      </w:r>
      <w:r w:rsidR="00EC287C">
        <w:rPr>
          <w:rFonts w:asciiTheme="minorHAnsi" w:hAnsiTheme="minorHAnsi" w:cstheme="minorHAnsi"/>
          <w:color w:val="auto"/>
          <w:sz w:val="24"/>
          <w:szCs w:val="24"/>
        </w:rPr>
        <w:tab/>
      </w:r>
      <w:r w:rsidR="00EC287C" w:rsidRPr="009711AF">
        <w:rPr>
          <w:rFonts w:asciiTheme="minorHAnsi" w:hAnsiTheme="minorHAnsi" w:cstheme="minorHAnsi"/>
          <w:color w:val="auto"/>
          <w:sz w:val="24"/>
          <w:szCs w:val="24"/>
        </w:rPr>
        <w:t>FUNCTIONS AND POWERS OF THE BOARD, AND SUB-COMMITTEES</w:t>
      </w:r>
    </w:p>
    <w:p w14:paraId="693CAC8C" w14:textId="32B68F63" w:rsidR="009711AF" w:rsidRDefault="001723A8" w:rsidP="00EC287C">
      <w:pPr>
        <w:pStyle w:val="NormalWeb"/>
        <w:tabs>
          <w:tab w:val="left" w:pos="1134"/>
        </w:tabs>
        <w:spacing w:before="0" w:beforeAutospacing="0" w:after="120" w:afterAutospacing="0" w:line="276" w:lineRule="auto"/>
        <w:ind w:left="709" w:hanging="709"/>
        <w:rPr>
          <w:rFonts w:asciiTheme="minorHAnsi" w:hAnsiTheme="minorHAnsi" w:cstheme="minorHAnsi"/>
        </w:rPr>
      </w:pPr>
      <w:r>
        <w:rPr>
          <w:rFonts w:asciiTheme="minorHAnsi" w:hAnsiTheme="minorHAnsi" w:cstheme="minorHAnsi"/>
          <w:b/>
          <w:bCs/>
        </w:rPr>
        <w:t>2</w:t>
      </w:r>
      <w:r w:rsidR="00BE4B97">
        <w:rPr>
          <w:rFonts w:asciiTheme="minorHAnsi" w:hAnsiTheme="minorHAnsi" w:cstheme="minorHAnsi"/>
          <w:b/>
          <w:bCs/>
        </w:rPr>
        <w:t>6.1</w:t>
      </w:r>
      <w:r w:rsidR="009711AF" w:rsidRPr="009711AF">
        <w:rPr>
          <w:rFonts w:asciiTheme="minorHAnsi" w:hAnsiTheme="minorHAnsi" w:cstheme="minorHAnsi"/>
        </w:rPr>
        <w:tab/>
        <w:t xml:space="preserve">From the end of each Annual General Meeting until the end of the next, the Society shall be managed by, or under the direction of supervision of the Board in accordance with the Incorporated Societies Act 2022, any Regulations made under that </w:t>
      </w:r>
      <w:r w:rsidR="009711AF" w:rsidRPr="009711AF">
        <w:rPr>
          <w:rStyle w:val="Strong"/>
          <w:rFonts w:asciiTheme="minorHAnsi" w:eastAsiaTheme="majorEastAsia" w:hAnsiTheme="minorHAnsi" w:cstheme="minorHAnsi"/>
        </w:rPr>
        <w:t>Act</w:t>
      </w:r>
      <w:r w:rsidR="009711AF" w:rsidRPr="009711AF">
        <w:rPr>
          <w:rFonts w:asciiTheme="minorHAnsi" w:hAnsiTheme="minorHAnsi" w:cstheme="minorHAnsi"/>
        </w:rPr>
        <w:t xml:space="preserve">, and this </w:t>
      </w:r>
      <w:r w:rsidR="009711AF" w:rsidRPr="009711AF">
        <w:rPr>
          <w:rStyle w:val="Strong"/>
          <w:rFonts w:asciiTheme="minorHAnsi" w:eastAsiaTheme="majorEastAsia" w:hAnsiTheme="minorHAnsi" w:cstheme="minorHAnsi"/>
        </w:rPr>
        <w:t>Constitution</w:t>
      </w:r>
      <w:r w:rsidR="009711AF" w:rsidRPr="009711AF">
        <w:rPr>
          <w:rFonts w:asciiTheme="minorHAnsi" w:hAnsiTheme="minorHAnsi" w:cstheme="minorHAnsi"/>
        </w:rPr>
        <w:t>.</w:t>
      </w:r>
    </w:p>
    <w:p w14:paraId="3EE42E08" w14:textId="5765E9CE" w:rsidR="009711AF" w:rsidRPr="009711AF" w:rsidRDefault="001723A8" w:rsidP="00EC287C">
      <w:pPr>
        <w:pStyle w:val="NormalWeb"/>
        <w:tabs>
          <w:tab w:val="left" w:pos="1134"/>
        </w:tabs>
        <w:spacing w:before="0" w:beforeAutospacing="0" w:after="120" w:afterAutospacing="0" w:line="276" w:lineRule="auto"/>
        <w:ind w:left="709" w:hanging="709"/>
        <w:rPr>
          <w:rFonts w:asciiTheme="minorHAnsi" w:hAnsiTheme="minorHAnsi" w:cstheme="minorHAnsi"/>
        </w:rPr>
      </w:pPr>
      <w:r>
        <w:rPr>
          <w:rFonts w:asciiTheme="minorHAnsi" w:hAnsiTheme="minorHAnsi" w:cstheme="minorHAnsi"/>
          <w:b/>
          <w:bCs/>
        </w:rPr>
        <w:t>2</w:t>
      </w:r>
      <w:r w:rsidR="00BE4B97">
        <w:rPr>
          <w:rFonts w:asciiTheme="minorHAnsi" w:hAnsiTheme="minorHAnsi" w:cstheme="minorHAnsi"/>
          <w:b/>
          <w:bCs/>
        </w:rPr>
        <w:t>6</w:t>
      </w:r>
      <w:r w:rsidR="00EC287C">
        <w:rPr>
          <w:rFonts w:asciiTheme="minorHAnsi" w:hAnsiTheme="minorHAnsi" w:cstheme="minorHAnsi"/>
          <w:b/>
          <w:bCs/>
        </w:rPr>
        <w:t>.2</w:t>
      </w:r>
      <w:r w:rsidR="00EC287C">
        <w:rPr>
          <w:rFonts w:asciiTheme="minorHAnsi" w:hAnsiTheme="minorHAnsi" w:cstheme="minorHAnsi"/>
          <w:b/>
          <w:bCs/>
        </w:rPr>
        <w:tab/>
      </w:r>
      <w:r w:rsidR="009711AF" w:rsidRPr="009711AF">
        <w:rPr>
          <w:rFonts w:asciiTheme="minorHAnsi" w:hAnsiTheme="minorHAnsi" w:cstheme="minorHAnsi"/>
        </w:rPr>
        <w:t>Subject to the Act, these Rules and any resolution of any General Meeting the Board may:</w:t>
      </w:r>
    </w:p>
    <w:p w14:paraId="52C6BDB9" w14:textId="77777777" w:rsidR="009711AF" w:rsidRPr="009711AF" w:rsidRDefault="009711AF">
      <w:pPr>
        <w:pStyle w:val="Style5"/>
        <w:numPr>
          <w:ilvl w:val="0"/>
          <w:numId w:val="31"/>
        </w:numPr>
        <w:tabs>
          <w:tab w:val="left" w:pos="2552"/>
        </w:tabs>
        <w:spacing w:before="0" w:beforeAutospacing="0" w:after="120" w:afterAutospacing="0" w:line="276" w:lineRule="auto"/>
        <w:contextualSpacing w:val="0"/>
        <w:rPr>
          <w:rFonts w:asciiTheme="minorHAnsi" w:hAnsiTheme="minorHAnsi" w:cstheme="minorHAnsi"/>
          <w:sz w:val="24"/>
          <w:szCs w:val="24"/>
        </w:rPr>
      </w:pPr>
      <w:r w:rsidRPr="009711AF">
        <w:rPr>
          <w:rFonts w:asciiTheme="minorHAnsi" w:hAnsiTheme="minorHAnsi" w:cstheme="minorHAnsi"/>
          <w:sz w:val="24"/>
          <w:szCs w:val="24"/>
        </w:rPr>
        <w:t>exercise all the Society's powers, other than those required by the Act or by these Rules to be exercised by the Society in General Meeting, and</w:t>
      </w:r>
    </w:p>
    <w:p w14:paraId="2D6953BA" w14:textId="77777777" w:rsidR="009711AF" w:rsidRPr="009711AF" w:rsidRDefault="009711AF">
      <w:pPr>
        <w:pStyle w:val="Style5"/>
        <w:numPr>
          <w:ilvl w:val="0"/>
          <w:numId w:val="31"/>
        </w:numPr>
        <w:tabs>
          <w:tab w:val="left" w:pos="2552"/>
        </w:tabs>
        <w:spacing w:before="0" w:beforeAutospacing="0" w:after="120" w:afterAutospacing="0" w:line="276" w:lineRule="auto"/>
        <w:contextualSpacing w:val="0"/>
        <w:rPr>
          <w:rFonts w:asciiTheme="minorHAnsi" w:hAnsiTheme="minorHAnsi" w:cstheme="minorHAnsi"/>
          <w:sz w:val="24"/>
          <w:szCs w:val="24"/>
        </w:rPr>
      </w:pPr>
      <w:proofErr w:type="gramStart"/>
      <w:r w:rsidRPr="009711AF">
        <w:rPr>
          <w:rFonts w:asciiTheme="minorHAnsi" w:hAnsiTheme="minorHAnsi" w:cstheme="minorHAnsi"/>
          <w:sz w:val="24"/>
          <w:szCs w:val="24"/>
        </w:rPr>
        <w:t>enter into</w:t>
      </w:r>
      <w:proofErr w:type="gramEnd"/>
      <w:r w:rsidRPr="009711AF">
        <w:rPr>
          <w:rFonts w:asciiTheme="minorHAnsi" w:hAnsiTheme="minorHAnsi" w:cstheme="minorHAnsi"/>
          <w:sz w:val="24"/>
          <w:szCs w:val="24"/>
        </w:rPr>
        <w:t xml:space="preserve"> contracts on behalf of the Society or delegate such power to a Board Member, sub-Committee, employee, or other person.</w:t>
      </w:r>
    </w:p>
    <w:p w14:paraId="103BC7E9" w14:textId="2A4A888E" w:rsidR="009711AF" w:rsidRDefault="001723A8" w:rsidP="00EC287C">
      <w:pPr>
        <w:spacing w:after="120"/>
        <w:ind w:left="709" w:hanging="709"/>
        <w:rPr>
          <w:rFonts w:cstheme="minorHAnsi"/>
          <w:sz w:val="24"/>
          <w:szCs w:val="24"/>
        </w:rPr>
      </w:pPr>
      <w:r>
        <w:rPr>
          <w:rFonts w:cstheme="minorHAnsi"/>
          <w:b/>
          <w:bCs/>
          <w:sz w:val="24"/>
          <w:szCs w:val="24"/>
        </w:rPr>
        <w:t>2</w:t>
      </w:r>
      <w:r w:rsidR="00BE4B97">
        <w:rPr>
          <w:rFonts w:cstheme="minorHAnsi"/>
          <w:b/>
          <w:bCs/>
          <w:sz w:val="24"/>
          <w:szCs w:val="24"/>
        </w:rPr>
        <w:t>6</w:t>
      </w:r>
      <w:r w:rsidR="00EC287C" w:rsidRPr="00EC287C">
        <w:rPr>
          <w:rFonts w:cstheme="minorHAnsi"/>
          <w:b/>
          <w:bCs/>
          <w:sz w:val="24"/>
          <w:szCs w:val="24"/>
        </w:rPr>
        <w:t>.3</w:t>
      </w:r>
      <w:r w:rsidR="00EC287C" w:rsidRPr="00EC287C">
        <w:rPr>
          <w:rFonts w:cstheme="minorHAnsi"/>
          <w:b/>
          <w:bCs/>
          <w:sz w:val="24"/>
          <w:szCs w:val="24"/>
        </w:rPr>
        <w:tab/>
      </w:r>
      <w:r w:rsidR="009711AF" w:rsidRPr="009711AF">
        <w:rPr>
          <w:rFonts w:cstheme="minorHAnsi"/>
          <w:sz w:val="24"/>
          <w:szCs w:val="24"/>
        </w:rPr>
        <w:t>The Board shall meet as required but at least quarterly at such times and places and in such manner as it may determine and otherwise where and as convened by the Chair.</w:t>
      </w:r>
    </w:p>
    <w:p w14:paraId="5A3EB12F" w14:textId="397B7619" w:rsidR="00EC287C" w:rsidRPr="009711AF" w:rsidRDefault="001723A8" w:rsidP="00EC287C">
      <w:pPr>
        <w:pStyle w:val="Style5"/>
        <w:numPr>
          <w:ilvl w:val="0"/>
          <w:numId w:val="0"/>
        </w:numPr>
        <w:spacing w:before="0" w:beforeAutospacing="0" w:after="120" w:afterAutospacing="0" w:line="276" w:lineRule="auto"/>
        <w:ind w:left="709" w:hanging="709"/>
        <w:contextualSpacing w:val="0"/>
        <w:rPr>
          <w:rFonts w:asciiTheme="minorHAnsi" w:hAnsiTheme="minorHAnsi" w:cstheme="minorHAnsi"/>
          <w:sz w:val="24"/>
          <w:szCs w:val="24"/>
        </w:rPr>
      </w:pPr>
      <w:r>
        <w:rPr>
          <w:rFonts w:asciiTheme="minorHAnsi" w:hAnsiTheme="minorHAnsi" w:cstheme="minorHAnsi"/>
          <w:b/>
          <w:bCs/>
          <w:sz w:val="24"/>
          <w:szCs w:val="24"/>
        </w:rPr>
        <w:t>2</w:t>
      </w:r>
      <w:r w:rsidR="00BE4B97">
        <w:rPr>
          <w:rFonts w:asciiTheme="minorHAnsi" w:hAnsiTheme="minorHAnsi" w:cstheme="minorHAnsi"/>
          <w:b/>
          <w:bCs/>
          <w:sz w:val="24"/>
          <w:szCs w:val="24"/>
        </w:rPr>
        <w:t>6</w:t>
      </w:r>
      <w:r w:rsidR="00EC287C" w:rsidRPr="00EC287C">
        <w:rPr>
          <w:rFonts w:asciiTheme="minorHAnsi" w:hAnsiTheme="minorHAnsi" w:cstheme="minorHAnsi"/>
          <w:b/>
          <w:bCs/>
          <w:sz w:val="24"/>
          <w:szCs w:val="24"/>
        </w:rPr>
        <w:t>.4</w:t>
      </w:r>
      <w:r w:rsidR="00EC287C" w:rsidRPr="00EC287C">
        <w:rPr>
          <w:rFonts w:asciiTheme="minorHAnsi" w:hAnsiTheme="minorHAnsi" w:cstheme="minorHAnsi"/>
          <w:sz w:val="24"/>
          <w:szCs w:val="24"/>
        </w:rPr>
        <w:tab/>
      </w:r>
      <w:r w:rsidR="00EC287C" w:rsidRPr="009711AF">
        <w:rPr>
          <w:rFonts w:asciiTheme="minorHAnsi" w:hAnsiTheme="minorHAnsi" w:cstheme="minorHAnsi"/>
          <w:sz w:val="24"/>
          <w:szCs w:val="24"/>
        </w:rPr>
        <w:t xml:space="preserve">The quorum for Board meetings is at least half of Board Members. Votes at Board Meetings may be taken in </w:t>
      </w:r>
      <w:proofErr w:type="gramStart"/>
      <w:r w:rsidR="00EC287C" w:rsidRPr="009711AF">
        <w:rPr>
          <w:rFonts w:asciiTheme="minorHAnsi" w:hAnsiTheme="minorHAnsi" w:cstheme="minorHAnsi"/>
          <w:sz w:val="24"/>
          <w:szCs w:val="24"/>
        </w:rPr>
        <w:t>the</w:t>
      </w:r>
      <w:proofErr w:type="gramEnd"/>
      <w:r w:rsidR="00EC287C" w:rsidRPr="009711AF">
        <w:rPr>
          <w:rFonts w:asciiTheme="minorHAnsi" w:hAnsiTheme="minorHAnsi" w:cstheme="minorHAnsi"/>
          <w:sz w:val="24"/>
          <w:szCs w:val="24"/>
        </w:rPr>
        <w:t xml:space="preserve"> manner determined reasonably appropriate by the Chair</w:t>
      </w:r>
    </w:p>
    <w:p w14:paraId="776F0778" w14:textId="32204206" w:rsidR="00EC287C" w:rsidRPr="009711AF" w:rsidRDefault="00EC287C" w:rsidP="00EC287C">
      <w:pPr>
        <w:spacing w:after="120"/>
        <w:ind w:left="709" w:hanging="709"/>
        <w:rPr>
          <w:rFonts w:cstheme="minorHAnsi"/>
          <w:sz w:val="24"/>
          <w:szCs w:val="24"/>
        </w:rPr>
      </w:pPr>
    </w:p>
    <w:p w14:paraId="6A735FCA" w14:textId="77777777" w:rsidR="0072358A" w:rsidRPr="009711AF" w:rsidRDefault="0072358A" w:rsidP="009711AF">
      <w:pPr>
        <w:spacing w:after="120"/>
        <w:rPr>
          <w:rFonts w:cstheme="minorHAnsi"/>
          <w:sz w:val="24"/>
          <w:szCs w:val="24"/>
        </w:rPr>
      </w:pPr>
      <w:r w:rsidRPr="009711AF">
        <w:rPr>
          <w:rFonts w:cstheme="minorHAnsi"/>
          <w:b/>
          <w:bCs/>
          <w:sz w:val="24"/>
          <w:szCs w:val="24"/>
        </w:rPr>
        <w:br w:type="page"/>
      </w:r>
    </w:p>
    <w:p w14:paraId="3AE34F57" w14:textId="39B54352" w:rsidR="009711AF" w:rsidRPr="009711AF" w:rsidRDefault="001723A8" w:rsidP="001723A8">
      <w:pPr>
        <w:pStyle w:val="Heading3"/>
        <w:pBdr>
          <w:bottom w:val="single" w:sz="6" w:space="1" w:color="000000" w:themeColor="text1"/>
        </w:pBdr>
        <w:tabs>
          <w:tab w:val="left" w:pos="1276"/>
        </w:tabs>
        <w:spacing w:before="0" w:after="120"/>
        <w:ind w:left="709" w:hanging="709"/>
        <w:rPr>
          <w:rFonts w:asciiTheme="minorHAnsi" w:hAnsiTheme="minorHAnsi" w:cstheme="minorHAnsi"/>
          <w:color w:val="auto"/>
          <w:sz w:val="24"/>
          <w:szCs w:val="24"/>
        </w:rPr>
      </w:pPr>
      <w:r>
        <w:rPr>
          <w:rFonts w:asciiTheme="minorHAnsi" w:hAnsiTheme="minorHAnsi" w:cstheme="minorHAnsi"/>
          <w:color w:val="auto"/>
          <w:sz w:val="24"/>
          <w:szCs w:val="24"/>
        </w:rPr>
        <w:lastRenderedPageBreak/>
        <w:t>2</w:t>
      </w:r>
      <w:r w:rsidR="00BE4B97">
        <w:rPr>
          <w:rFonts w:asciiTheme="minorHAnsi" w:hAnsiTheme="minorHAnsi" w:cstheme="minorHAnsi"/>
          <w:color w:val="auto"/>
          <w:sz w:val="24"/>
          <w:szCs w:val="24"/>
        </w:rPr>
        <w:t>7</w:t>
      </w:r>
      <w:r w:rsidR="00EC287C">
        <w:rPr>
          <w:rFonts w:asciiTheme="minorHAnsi" w:hAnsiTheme="minorHAnsi" w:cstheme="minorHAnsi"/>
          <w:color w:val="auto"/>
          <w:sz w:val="24"/>
          <w:szCs w:val="24"/>
        </w:rPr>
        <w:t>.</w:t>
      </w:r>
      <w:r w:rsidR="00EC287C">
        <w:rPr>
          <w:rFonts w:asciiTheme="minorHAnsi" w:hAnsiTheme="minorHAnsi" w:cstheme="minorHAnsi"/>
          <w:color w:val="auto"/>
          <w:sz w:val="24"/>
          <w:szCs w:val="24"/>
        </w:rPr>
        <w:tab/>
      </w:r>
      <w:r w:rsidR="00EC287C" w:rsidRPr="009711AF">
        <w:rPr>
          <w:rFonts w:asciiTheme="minorHAnsi" w:hAnsiTheme="minorHAnsi" w:cstheme="minorHAnsi"/>
          <w:color w:val="auto"/>
          <w:sz w:val="24"/>
          <w:szCs w:val="24"/>
        </w:rPr>
        <w:t>SUB-COMMITTEES</w:t>
      </w:r>
    </w:p>
    <w:p w14:paraId="46FE27E0" w14:textId="4B025E06" w:rsidR="009711AF" w:rsidRPr="009711AF" w:rsidRDefault="001723A8" w:rsidP="00EC287C">
      <w:pPr>
        <w:pStyle w:val="Style5"/>
        <w:numPr>
          <w:ilvl w:val="0"/>
          <w:numId w:val="0"/>
        </w:numPr>
        <w:tabs>
          <w:tab w:val="left" w:pos="2835"/>
        </w:tabs>
        <w:spacing w:before="0" w:beforeAutospacing="0" w:after="120" w:afterAutospacing="0" w:line="276" w:lineRule="auto"/>
        <w:ind w:left="720" w:hanging="720"/>
        <w:contextualSpacing w:val="0"/>
        <w:rPr>
          <w:rFonts w:asciiTheme="minorHAnsi" w:hAnsiTheme="minorHAnsi" w:cstheme="minorHAnsi"/>
          <w:sz w:val="24"/>
          <w:szCs w:val="24"/>
        </w:rPr>
      </w:pPr>
      <w:r>
        <w:rPr>
          <w:rFonts w:asciiTheme="minorHAnsi" w:hAnsiTheme="minorHAnsi" w:cstheme="minorHAnsi"/>
          <w:b/>
          <w:bCs/>
          <w:sz w:val="24"/>
          <w:szCs w:val="24"/>
        </w:rPr>
        <w:t>2</w:t>
      </w:r>
      <w:r w:rsidR="00BE4B97">
        <w:rPr>
          <w:rFonts w:asciiTheme="minorHAnsi" w:hAnsiTheme="minorHAnsi" w:cstheme="minorHAnsi"/>
          <w:b/>
          <w:bCs/>
          <w:sz w:val="24"/>
          <w:szCs w:val="24"/>
        </w:rPr>
        <w:t>7</w:t>
      </w:r>
      <w:r w:rsidR="00EC287C">
        <w:rPr>
          <w:rFonts w:asciiTheme="minorHAnsi" w:hAnsiTheme="minorHAnsi" w:cstheme="minorHAnsi"/>
          <w:b/>
          <w:bCs/>
          <w:sz w:val="24"/>
          <w:szCs w:val="24"/>
        </w:rPr>
        <w:t>.1</w:t>
      </w:r>
      <w:r w:rsidR="00EC287C">
        <w:rPr>
          <w:rFonts w:asciiTheme="minorHAnsi" w:hAnsiTheme="minorHAnsi" w:cstheme="minorHAnsi"/>
          <w:b/>
          <w:bCs/>
          <w:sz w:val="24"/>
          <w:szCs w:val="24"/>
        </w:rPr>
        <w:tab/>
      </w:r>
      <w:r w:rsidR="009711AF" w:rsidRPr="009711AF">
        <w:rPr>
          <w:rFonts w:asciiTheme="minorHAnsi" w:hAnsiTheme="minorHAnsi" w:cstheme="minorHAnsi"/>
          <w:sz w:val="24"/>
          <w:szCs w:val="24"/>
        </w:rPr>
        <w:t xml:space="preserve">The Board may establish and disestablish sub-committees and appoint and remove such </w:t>
      </w:r>
      <w:proofErr w:type="gramStart"/>
      <w:r w:rsidR="009711AF" w:rsidRPr="009711AF">
        <w:rPr>
          <w:rFonts w:asciiTheme="minorHAnsi" w:hAnsiTheme="minorHAnsi" w:cstheme="minorHAnsi"/>
          <w:sz w:val="24"/>
          <w:szCs w:val="24"/>
        </w:rPr>
        <w:t>persons</w:t>
      </w:r>
      <w:proofErr w:type="gramEnd"/>
      <w:r w:rsidR="009711AF" w:rsidRPr="009711AF">
        <w:rPr>
          <w:rFonts w:asciiTheme="minorHAnsi" w:hAnsiTheme="minorHAnsi" w:cstheme="minorHAnsi"/>
          <w:sz w:val="24"/>
          <w:szCs w:val="24"/>
        </w:rPr>
        <w:t xml:space="preserve"> (</w:t>
      </w:r>
      <w:proofErr w:type="gramStart"/>
      <w:r w:rsidR="009711AF" w:rsidRPr="009711AF">
        <w:rPr>
          <w:rFonts w:asciiTheme="minorHAnsi" w:hAnsiTheme="minorHAnsi" w:cstheme="minorHAnsi"/>
          <w:sz w:val="24"/>
          <w:szCs w:val="24"/>
        </w:rPr>
        <w:t>whether or not</w:t>
      </w:r>
      <w:proofErr w:type="gramEnd"/>
      <w:r w:rsidR="009711AF" w:rsidRPr="009711AF">
        <w:rPr>
          <w:rFonts w:asciiTheme="minorHAnsi" w:hAnsiTheme="minorHAnsi" w:cstheme="minorHAnsi"/>
          <w:sz w:val="24"/>
          <w:szCs w:val="24"/>
        </w:rPr>
        <w:t xml:space="preserve"> Members of the Society) to sub-committees for such purposes as it thinks fit. Unless otherwise resolved by the Board:</w:t>
      </w:r>
    </w:p>
    <w:p w14:paraId="1F4C91CC" w14:textId="5209AF5A" w:rsidR="009711AF" w:rsidRPr="009711AF" w:rsidRDefault="009711AF">
      <w:pPr>
        <w:pStyle w:val="ListParagraph"/>
        <w:numPr>
          <w:ilvl w:val="2"/>
          <w:numId w:val="32"/>
        </w:numPr>
        <w:tabs>
          <w:tab w:val="left" w:pos="2835"/>
        </w:tabs>
        <w:spacing w:after="120"/>
        <w:ind w:left="1383" w:hanging="357"/>
        <w:contextualSpacing w:val="0"/>
        <w:rPr>
          <w:rFonts w:cstheme="minorHAnsi"/>
          <w:sz w:val="24"/>
          <w:szCs w:val="24"/>
        </w:rPr>
      </w:pPr>
      <w:r w:rsidRPr="009711AF">
        <w:rPr>
          <w:rFonts w:cstheme="minorHAnsi"/>
          <w:sz w:val="24"/>
          <w:szCs w:val="24"/>
        </w:rPr>
        <w:t xml:space="preserve">the quorum of every sub-committee is half the members of the sub-committee but not less than </w:t>
      </w:r>
      <w:proofErr w:type="gramStart"/>
      <w:r w:rsidRPr="009711AF">
        <w:rPr>
          <w:rFonts w:cstheme="minorHAnsi"/>
          <w:sz w:val="24"/>
          <w:szCs w:val="24"/>
        </w:rPr>
        <w:t>2</w:t>
      </w:r>
      <w:r w:rsidR="00EC287C">
        <w:rPr>
          <w:rFonts w:cstheme="minorHAnsi"/>
          <w:sz w:val="24"/>
          <w:szCs w:val="24"/>
        </w:rPr>
        <w:t>;</w:t>
      </w:r>
      <w:proofErr w:type="gramEnd"/>
    </w:p>
    <w:p w14:paraId="5781F548" w14:textId="7D0A8106" w:rsidR="009711AF" w:rsidRPr="009711AF" w:rsidRDefault="009711AF">
      <w:pPr>
        <w:pStyle w:val="ListParagraph"/>
        <w:numPr>
          <w:ilvl w:val="2"/>
          <w:numId w:val="32"/>
        </w:numPr>
        <w:tabs>
          <w:tab w:val="left" w:pos="2835"/>
        </w:tabs>
        <w:spacing w:after="120"/>
        <w:ind w:left="1383" w:hanging="357"/>
        <w:contextualSpacing w:val="0"/>
        <w:rPr>
          <w:rFonts w:cstheme="minorHAnsi"/>
          <w:sz w:val="24"/>
          <w:szCs w:val="24"/>
        </w:rPr>
      </w:pPr>
      <w:r w:rsidRPr="009711AF">
        <w:rPr>
          <w:rFonts w:cstheme="minorHAnsi"/>
          <w:sz w:val="24"/>
          <w:szCs w:val="24"/>
        </w:rPr>
        <w:t xml:space="preserve">no sub-committee shall have power to co-opt additional </w:t>
      </w:r>
      <w:proofErr w:type="gramStart"/>
      <w:r w:rsidRPr="009711AF">
        <w:rPr>
          <w:rFonts w:cstheme="minorHAnsi"/>
          <w:sz w:val="24"/>
          <w:szCs w:val="24"/>
        </w:rPr>
        <w:t>members</w:t>
      </w:r>
      <w:r w:rsidR="00EC287C">
        <w:rPr>
          <w:rFonts w:cstheme="minorHAnsi"/>
          <w:sz w:val="24"/>
          <w:szCs w:val="24"/>
        </w:rPr>
        <w:t>;</w:t>
      </w:r>
      <w:proofErr w:type="gramEnd"/>
    </w:p>
    <w:p w14:paraId="2FABB182" w14:textId="2D918F4C" w:rsidR="009711AF" w:rsidRPr="009711AF" w:rsidRDefault="009711AF">
      <w:pPr>
        <w:pStyle w:val="ListParagraph"/>
        <w:numPr>
          <w:ilvl w:val="2"/>
          <w:numId w:val="32"/>
        </w:numPr>
        <w:tabs>
          <w:tab w:val="left" w:pos="2835"/>
        </w:tabs>
        <w:spacing w:after="120"/>
        <w:ind w:left="1383" w:hanging="357"/>
        <w:contextualSpacing w:val="0"/>
        <w:rPr>
          <w:rFonts w:cstheme="minorHAnsi"/>
          <w:sz w:val="24"/>
          <w:szCs w:val="24"/>
        </w:rPr>
      </w:pPr>
      <w:r w:rsidRPr="009711AF">
        <w:rPr>
          <w:rFonts w:cstheme="minorHAnsi"/>
          <w:sz w:val="24"/>
          <w:szCs w:val="24"/>
        </w:rPr>
        <w:t>a sub-committee must not commit the Society to any financial expenditure without express authority</w:t>
      </w:r>
      <w:r w:rsidR="00EC287C">
        <w:rPr>
          <w:rFonts w:cstheme="minorHAnsi"/>
          <w:sz w:val="24"/>
          <w:szCs w:val="24"/>
        </w:rPr>
        <w:t>;</w:t>
      </w:r>
      <w:r w:rsidRPr="009711AF">
        <w:rPr>
          <w:rFonts w:cstheme="minorHAnsi"/>
          <w:sz w:val="24"/>
          <w:szCs w:val="24"/>
        </w:rPr>
        <w:t xml:space="preserve"> and</w:t>
      </w:r>
    </w:p>
    <w:p w14:paraId="68C5A6B5" w14:textId="77777777" w:rsidR="009711AF" w:rsidRPr="009711AF" w:rsidRDefault="009711AF">
      <w:pPr>
        <w:pStyle w:val="ListParagraph"/>
        <w:numPr>
          <w:ilvl w:val="2"/>
          <w:numId w:val="32"/>
        </w:numPr>
        <w:tabs>
          <w:tab w:val="left" w:pos="2835"/>
        </w:tabs>
        <w:spacing w:after="120"/>
        <w:rPr>
          <w:rFonts w:cstheme="minorHAnsi"/>
          <w:sz w:val="24"/>
          <w:szCs w:val="24"/>
        </w:rPr>
      </w:pPr>
      <w:proofErr w:type="gramStart"/>
      <w:r w:rsidRPr="009711AF">
        <w:rPr>
          <w:rFonts w:cstheme="minorHAnsi"/>
          <w:sz w:val="24"/>
          <w:szCs w:val="24"/>
        </w:rPr>
        <w:t>a sub</w:t>
      </w:r>
      <w:proofErr w:type="gramEnd"/>
      <w:r w:rsidRPr="009711AF">
        <w:rPr>
          <w:rFonts w:cstheme="minorHAnsi"/>
          <w:sz w:val="24"/>
          <w:szCs w:val="24"/>
        </w:rPr>
        <w:t>-committee must not further delegate any of its powers.</w:t>
      </w:r>
    </w:p>
    <w:p w14:paraId="01996FD5" w14:textId="428B7FEF" w:rsidR="009711AF" w:rsidRPr="00EC287C" w:rsidRDefault="001723A8" w:rsidP="00EC287C">
      <w:pPr>
        <w:spacing w:after="120"/>
        <w:ind w:left="709" w:hanging="709"/>
        <w:rPr>
          <w:rFonts w:cstheme="minorHAnsi"/>
          <w:sz w:val="24"/>
          <w:szCs w:val="24"/>
        </w:rPr>
      </w:pPr>
      <w:proofErr w:type="gramStart"/>
      <w:r>
        <w:rPr>
          <w:rFonts w:cstheme="minorHAnsi"/>
          <w:b/>
          <w:bCs/>
          <w:sz w:val="24"/>
          <w:szCs w:val="24"/>
        </w:rPr>
        <w:t>2</w:t>
      </w:r>
      <w:r w:rsidR="00BE4B97">
        <w:rPr>
          <w:rFonts w:cstheme="minorHAnsi"/>
          <w:b/>
          <w:bCs/>
          <w:sz w:val="24"/>
          <w:szCs w:val="24"/>
        </w:rPr>
        <w:t>7</w:t>
      </w:r>
      <w:r w:rsidR="00EC287C" w:rsidRPr="00EC287C">
        <w:rPr>
          <w:rFonts w:cstheme="minorHAnsi"/>
          <w:b/>
          <w:bCs/>
          <w:sz w:val="24"/>
          <w:szCs w:val="24"/>
        </w:rPr>
        <w:t>.2</w:t>
      </w:r>
      <w:r w:rsidR="00EC287C">
        <w:rPr>
          <w:rFonts w:cstheme="minorHAnsi"/>
          <w:sz w:val="24"/>
          <w:szCs w:val="24"/>
        </w:rPr>
        <w:tab/>
      </w:r>
      <w:r w:rsidR="009711AF" w:rsidRPr="00EC287C">
        <w:rPr>
          <w:rFonts w:cstheme="minorHAnsi"/>
          <w:sz w:val="24"/>
          <w:szCs w:val="24"/>
        </w:rPr>
        <w:t>As</w:t>
      </w:r>
      <w:proofErr w:type="gramEnd"/>
      <w:r w:rsidR="009711AF" w:rsidRPr="00EC287C">
        <w:rPr>
          <w:rFonts w:cstheme="minorHAnsi"/>
          <w:sz w:val="24"/>
          <w:szCs w:val="24"/>
        </w:rPr>
        <w:t xml:space="preserve"> </w:t>
      </w:r>
      <w:proofErr w:type="gramStart"/>
      <w:r w:rsidR="009711AF" w:rsidRPr="00EC287C">
        <w:rPr>
          <w:rFonts w:cstheme="minorHAnsi"/>
          <w:sz w:val="24"/>
          <w:szCs w:val="24"/>
        </w:rPr>
        <w:t>at</w:t>
      </w:r>
      <w:proofErr w:type="gramEnd"/>
      <w:r w:rsidR="009711AF" w:rsidRPr="00EC287C">
        <w:rPr>
          <w:rFonts w:cstheme="minorHAnsi"/>
          <w:sz w:val="24"/>
          <w:szCs w:val="24"/>
        </w:rPr>
        <w:t xml:space="preserve"> the date of adoption of this constitution the Board has two standing sub-committees which are:</w:t>
      </w:r>
    </w:p>
    <w:p w14:paraId="7663FE71" w14:textId="77777777" w:rsidR="009711AF" w:rsidRPr="009711AF" w:rsidRDefault="009711AF">
      <w:pPr>
        <w:pStyle w:val="Style5"/>
        <w:numPr>
          <w:ilvl w:val="0"/>
          <w:numId w:val="33"/>
        </w:numPr>
        <w:tabs>
          <w:tab w:val="left" w:pos="2552"/>
          <w:tab w:val="left" w:pos="2694"/>
        </w:tabs>
        <w:spacing w:before="0" w:beforeAutospacing="0" w:after="120" w:afterAutospacing="0" w:line="276" w:lineRule="auto"/>
        <w:ind w:left="1417" w:hanging="425"/>
        <w:contextualSpacing w:val="0"/>
        <w:rPr>
          <w:rFonts w:asciiTheme="minorHAnsi" w:hAnsiTheme="minorHAnsi" w:cstheme="minorHAnsi"/>
          <w:sz w:val="24"/>
          <w:szCs w:val="24"/>
        </w:rPr>
      </w:pPr>
      <w:r w:rsidRPr="009711AF">
        <w:rPr>
          <w:rFonts w:asciiTheme="minorHAnsi" w:hAnsiTheme="minorHAnsi" w:cstheme="minorHAnsi"/>
          <w:sz w:val="24"/>
          <w:szCs w:val="24"/>
        </w:rPr>
        <w:t>Finance, Assurance and Risk</w:t>
      </w:r>
    </w:p>
    <w:p w14:paraId="75251A80" w14:textId="77777777" w:rsidR="009711AF" w:rsidRPr="009711AF" w:rsidRDefault="009711AF">
      <w:pPr>
        <w:pStyle w:val="Style5"/>
        <w:numPr>
          <w:ilvl w:val="0"/>
          <w:numId w:val="33"/>
        </w:numPr>
        <w:tabs>
          <w:tab w:val="left" w:pos="2552"/>
          <w:tab w:val="left" w:pos="2694"/>
        </w:tabs>
        <w:spacing w:before="0" w:beforeAutospacing="0" w:after="120" w:afterAutospacing="0" w:line="276" w:lineRule="auto"/>
        <w:ind w:left="1418" w:hanging="425"/>
        <w:contextualSpacing w:val="0"/>
        <w:rPr>
          <w:rFonts w:asciiTheme="minorHAnsi" w:hAnsiTheme="minorHAnsi" w:cstheme="minorHAnsi"/>
          <w:sz w:val="24"/>
          <w:szCs w:val="24"/>
        </w:rPr>
      </w:pPr>
      <w:r w:rsidRPr="009711AF">
        <w:rPr>
          <w:rFonts w:asciiTheme="minorHAnsi" w:hAnsiTheme="minorHAnsi" w:cstheme="minorHAnsi"/>
          <w:sz w:val="24"/>
          <w:szCs w:val="24"/>
        </w:rPr>
        <w:t>Personnel</w:t>
      </w:r>
    </w:p>
    <w:p w14:paraId="2B76A9FF" w14:textId="2CB19927" w:rsidR="009711AF" w:rsidRPr="009711AF" w:rsidRDefault="00BE4B97">
      <w:pPr>
        <w:pStyle w:val="Style5"/>
        <w:numPr>
          <w:ilvl w:val="1"/>
          <w:numId w:val="53"/>
        </w:numPr>
        <w:tabs>
          <w:tab w:val="left" w:pos="709"/>
        </w:tabs>
        <w:spacing w:before="0" w:beforeAutospacing="0" w:after="120" w:afterAutospacing="0" w:line="276" w:lineRule="auto"/>
        <w:ind w:hanging="846"/>
        <w:contextualSpacing w:val="0"/>
        <w:rPr>
          <w:rFonts w:asciiTheme="minorHAnsi" w:hAnsiTheme="minorHAnsi" w:cstheme="minorHAnsi"/>
          <w:b/>
          <w:bCs/>
          <w:sz w:val="24"/>
          <w:szCs w:val="24"/>
        </w:rPr>
      </w:pPr>
      <w:r>
        <w:rPr>
          <w:rFonts w:asciiTheme="minorHAnsi" w:hAnsiTheme="minorHAnsi" w:cstheme="minorHAnsi"/>
          <w:sz w:val="24"/>
          <w:szCs w:val="24"/>
        </w:rPr>
        <w:tab/>
      </w:r>
      <w:r w:rsidR="00EC287C" w:rsidRPr="009711AF">
        <w:rPr>
          <w:rFonts w:asciiTheme="minorHAnsi" w:hAnsiTheme="minorHAnsi" w:cstheme="minorHAnsi"/>
          <w:sz w:val="24"/>
          <w:szCs w:val="24"/>
        </w:rPr>
        <w:t xml:space="preserve">Other than as prescribed by the Act or these Rules, the Board or any sub-Committee (unless restricted by the Board) may regulate its proceedings as it thinks </w:t>
      </w:r>
      <w:proofErr w:type="gramStart"/>
      <w:r w:rsidR="00EC287C" w:rsidRPr="009711AF">
        <w:rPr>
          <w:rFonts w:asciiTheme="minorHAnsi" w:hAnsiTheme="minorHAnsi" w:cstheme="minorHAnsi"/>
          <w:sz w:val="24"/>
          <w:szCs w:val="24"/>
        </w:rPr>
        <w:t>fit</w:t>
      </w:r>
      <w:proofErr w:type="gramEnd"/>
      <w:r w:rsidR="00EC287C">
        <w:rPr>
          <w:rFonts w:asciiTheme="minorHAnsi" w:hAnsiTheme="minorHAnsi" w:cstheme="minorHAnsi"/>
          <w:sz w:val="24"/>
          <w:szCs w:val="24"/>
        </w:rPr>
        <w:t>.</w:t>
      </w:r>
      <w:r w:rsidR="001723A8" w:rsidRPr="001723A8">
        <w:rPr>
          <w:rFonts w:asciiTheme="minorHAnsi" w:hAnsiTheme="minorHAnsi" w:cstheme="minorHAnsi"/>
          <w:sz w:val="24"/>
          <w:szCs w:val="24"/>
        </w:rPr>
        <w:t xml:space="preserve"> </w:t>
      </w:r>
      <w:r w:rsidR="001723A8" w:rsidRPr="009711AF">
        <w:rPr>
          <w:rFonts w:asciiTheme="minorHAnsi" w:hAnsiTheme="minorHAnsi" w:cstheme="minorHAnsi"/>
          <w:sz w:val="24"/>
          <w:szCs w:val="24"/>
        </w:rPr>
        <w:t xml:space="preserve">The Board and any sub-Committee may act by resolution approved </w:t>
      </w:r>
      <w:proofErr w:type="gramStart"/>
      <w:r w:rsidR="001723A8" w:rsidRPr="009711AF">
        <w:rPr>
          <w:rFonts w:asciiTheme="minorHAnsi" w:hAnsiTheme="minorHAnsi" w:cstheme="minorHAnsi"/>
          <w:sz w:val="24"/>
          <w:szCs w:val="24"/>
        </w:rPr>
        <w:t>in the course of</w:t>
      </w:r>
      <w:proofErr w:type="gramEnd"/>
      <w:r w:rsidR="001723A8" w:rsidRPr="009711AF">
        <w:rPr>
          <w:rFonts w:asciiTheme="minorHAnsi" w:hAnsiTheme="minorHAnsi" w:cstheme="minorHAnsi"/>
          <w:sz w:val="24"/>
          <w:szCs w:val="24"/>
        </w:rPr>
        <w:t xml:space="preserve"> a meeting or through a written ballot and any such resolution shall be recorded in the minutes and ratified at the next Board meeting</w:t>
      </w:r>
    </w:p>
    <w:p w14:paraId="2EA002D3" w14:textId="059E5210" w:rsidR="009711AF" w:rsidRPr="009711AF" w:rsidRDefault="009711AF" w:rsidP="001723A8">
      <w:pPr>
        <w:pStyle w:val="Style5"/>
        <w:numPr>
          <w:ilvl w:val="0"/>
          <w:numId w:val="0"/>
        </w:numPr>
        <w:spacing w:before="0" w:beforeAutospacing="0" w:after="120" w:afterAutospacing="0" w:line="276" w:lineRule="auto"/>
        <w:ind w:left="2629" w:hanging="360"/>
        <w:contextualSpacing w:val="0"/>
        <w:rPr>
          <w:rFonts w:asciiTheme="minorHAnsi" w:hAnsiTheme="minorHAnsi" w:cstheme="minorHAnsi"/>
          <w:sz w:val="24"/>
          <w:szCs w:val="24"/>
        </w:rPr>
      </w:pPr>
      <w:r w:rsidRPr="009711AF">
        <w:rPr>
          <w:rFonts w:asciiTheme="minorHAnsi" w:hAnsiTheme="minorHAnsi" w:cstheme="minorHAnsi"/>
          <w:sz w:val="24"/>
          <w:szCs w:val="24"/>
        </w:rPr>
        <w:t>.</w:t>
      </w:r>
    </w:p>
    <w:p w14:paraId="0E90FDEA" w14:textId="4FFD4D6D" w:rsidR="009711AF" w:rsidRPr="009711AF" w:rsidRDefault="001723A8">
      <w:pPr>
        <w:pStyle w:val="Heading3"/>
        <w:numPr>
          <w:ilvl w:val="0"/>
          <w:numId w:val="54"/>
        </w:numPr>
        <w:pBdr>
          <w:bottom w:val="single" w:sz="6" w:space="1" w:color="000000" w:themeColor="text1"/>
        </w:pBdr>
        <w:spacing w:before="0" w:after="120"/>
        <w:ind w:hanging="720"/>
        <w:rPr>
          <w:rFonts w:asciiTheme="minorHAnsi" w:hAnsiTheme="minorHAnsi" w:cstheme="minorHAnsi"/>
          <w:color w:val="auto"/>
          <w:sz w:val="24"/>
          <w:szCs w:val="24"/>
        </w:rPr>
      </w:pPr>
      <w:r w:rsidRPr="009711AF">
        <w:rPr>
          <w:rFonts w:asciiTheme="minorHAnsi" w:hAnsiTheme="minorHAnsi" w:cstheme="minorHAnsi"/>
          <w:color w:val="auto"/>
          <w:sz w:val="24"/>
          <w:szCs w:val="24"/>
        </w:rPr>
        <w:t>CONFLICTS OF INTEREST</w:t>
      </w:r>
    </w:p>
    <w:p w14:paraId="6B69B559" w14:textId="2C19F4D6" w:rsidR="009711AF" w:rsidRPr="009711AF" w:rsidRDefault="001723A8" w:rsidP="001723A8">
      <w:pPr>
        <w:pStyle w:val="Style5"/>
        <w:numPr>
          <w:ilvl w:val="0"/>
          <w:numId w:val="0"/>
        </w:numPr>
        <w:tabs>
          <w:tab w:val="left" w:pos="1843"/>
        </w:tabs>
        <w:spacing w:before="0" w:beforeAutospacing="0" w:after="120" w:afterAutospacing="0" w:line="276" w:lineRule="auto"/>
        <w:ind w:left="709" w:hanging="709"/>
        <w:contextualSpacing w:val="0"/>
        <w:rPr>
          <w:rFonts w:asciiTheme="minorHAnsi" w:hAnsiTheme="minorHAnsi" w:cstheme="minorHAnsi"/>
          <w:sz w:val="24"/>
          <w:szCs w:val="24"/>
        </w:rPr>
      </w:pPr>
      <w:r w:rsidRPr="004A3833">
        <w:rPr>
          <w:rFonts w:asciiTheme="minorHAnsi" w:hAnsiTheme="minorHAnsi" w:cstheme="minorHAnsi"/>
          <w:b/>
          <w:bCs/>
          <w:sz w:val="24"/>
          <w:szCs w:val="24"/>
        </w:rPr>
        <w:t>2</w:t>
      </w:r>
      <w:r w:rsidR="00BE4B97">
        <w:rPr>
          <w:rFonts w:asciiTheme="minorHAnsi" w:hAnsiTheme="minorHAnsi" w:cstheme="minorHAnsi"/>
          <w:b/>
          <w:bCs/>
          <w:sz w:val="24"/>
          <w:szCs w:val="24"/>
        </w:rPr>
        <w:t>8</w:t>
      </w:r>
      <w:r w:rsidRPr="004A3833">
        <w:rPr>
          <w:rFonts w:asciiTheme="minorHAnsi" w:hAnsiTheme="minorHAnsi" w:cstheme="minorHAnsi"/>
          <w:b/>
          <w:bCs/>
          <w:sz w:val="24"/>
          <w:szCs w:val="24"/>
        </w:rPr>
        <w:t>.1</w:t>
      </w:r>
      <w:r>
        <w:rPr>
          <w:rFonts w:asciiTheme="minorHAnsi" w:hAnsiTheme="minorHAnsi" w:cstheme="minorHAnsi"/>
          <w:sz w:val="24"/>
          <w:szCs w:val="24"/>
        </w:rPr>
        <w:tab/>
      </w:r>
      <w:r w:rsidR="009711AF" w:rsidRPr="009711AF">
        <w:rPr>
          <w:rFonts w:asciiTheme="minorHAnsi" w:hAnsiTheme="minorHAnsi" w:cstheme="minorHAnsi"/>
          <w:sz w:val="24"/>
          <w:szCs w:val="24"/>
        </w:rPr>
        <w:t xml:space="preserve">The Society will comply with the Act, with regards to provisions including maintenance of a conflicts of interest register and responses to disclosures. For the avoidance of doubt these include: </w:t>
      </w:r>
    </w:p>
    <w:p w14:paraId="515F1224" w14:textId="029172AA" w:rsidR="009711AF" w:rsidRPr="009711AF" w:rsidRDefault="009711AF">
      <w:pPr>
        <w:pStyle w:val="Style5"/>
        <w:numPr>
          <w:ilvl w:val="7"/>
          <w:numId w:val="10"/>
        </w:numPr>
        <w:tabs>
          <w:tab w:val="left" w:pos="567"/>
        </w:tabs>
        <w:spacing w:before="0" w:beforeAutospacing="0" w:after="120" w:afterAutospacing="0" w:line="276" w:lineRule="auto"/>
        <w:ind w:left="1418" w:hanging="425"/>
        <w:contextualSpacing w:val="0"/>
        <w:rPr>
          <w:rFonts w:asciiTheme="minorHAnsi" w:hAnsiTheme="minorHAnsi" w:cstheme="minorHAnsi"/>
          <w:sz w:val="24"/>
          <w:szCs w:val="24"/>
        </w:rPr>
      </w:pPr>
      <w:r w:rsidRPr="009711AF">
        <w:rPr>
          <w:rFonts w:asciiTheme="minorHAnsi" w:hAnsiTheme="minorHAnsi" w:cstheme="minorHAnsi"/>
          <w:sz w:val="24"/>
          <w:szCs w:val="24"/>
        </w:rPr>
        <w:t xml:space="preserve">An Officer or a member of the Board and/or member of a sub-Committee who is an Interested Member in respect of any matter being considered by the Society, or </w:t>
      </w:r>
      <w:r w:rsidRPr="00404778">
        <w:rPr>
          <w:rFonts w:asciiTheme="minorHAnsi" w:hAnsiTheme="minorHAnsi" w:cstheme="minorHAnsi"/>
          <w:sz w:val="24"/>
          <w:szCs w:val="24"/>
        </w:rPr>
        <w:t>a Member with Delegated Authority</w:t>
      </w:r>
      <w:r w:rsidR="00404778">
        <w:rPr>
          <w:rFonts w:asciiTheme="minorHAnsi" w:hAnsiTheme="minorHAnsi" w:cstheme="minorHAnsi"/>
          <w:sz w:val="24"/>
          <w:szCs w:val="24"/>
        </w:rPr>
        <w:t>,</w:t>
      </w:r>
      <w:r w:rsidRPr="009711AF">
        <w:rPr>
          <w:rFonts w:asciiTheme="minorHAnsi" w:hAnsiTheme="minorHAnsi" w:cstheme="minorHAnsi"/>
          <w:sz w:val="24"/>
          <w:szCs w:val="24"/>
        </w:rPr>
        <w:t xml:space="preserve"> </w:t>
      </w:r>
      <w:r w:rsidR="004A3833">
        <w:rPr>
          <w:rFonts w:asciiTheme="minorHAnsi" w:hAnsiTheme="minorHAnsi" w:cstheme="minorHAnsi"/>
          <w:sz w:val="24"/>
          <w:szCs w:val="24"/>
        </w:rPr>
        <w:t xml:space="preserve">who </w:t>
      </w:r>
      <w:r w:rsidRPr="009711AF">
        <w:rPr>
          <w:rFonts w:asciiTheme="minorHAnsi" w:hAnsiTheme="minorHAnsi" w:cstheme="minorHAnsi"/>
          <w:sz w:val="24"/>
          <w:szCs w:val="24"/>
        </w:rPr>
        <w:t>must disclose details of the nature and extent of the interest (including any monetary value of the interest if it can be quantified):</w:t>
      </w:r>
    </w:p>
    <w:p w14:paraId="4747BDD4" w14:textId="162128EC" w:rsidR="009711AF" w:rsidRPr="009711AF" w:rsidRDefault="009711AF">
      <w:pPr>
        <w:numPr>
          <w:ilvl w:val="2"/>
          <w:numId w:val="8"/>
        </w:numPr>
        <w:tabs>
          <w:tab w:val="left" w:pos="567"/>
        </w:tabs>
        <w:spacing w:after="120"/>
        <w:ind w:left="1985" w:hanging="284"/>
        <w:rPr>
          <w:rFonts w:cstheme="minorHAnsi"/>
          <w:sz w:val="24"/>
          <w:szCs w:val="24"/>
        </w:rPr>
      </w:pPr>
      <w:r w:rsidRPr="009711AF">
        <w:rPr>
          <w:rFonts w:cstheme="minorHAnsi"/>
          <w:sz w:val="24"/>
          <w:szCs w:val="24"/>
        </w:rPr>
        <w:t xml:space="preserve">to the Board and </w:t>
      </w:r>
      <w:proofErr w:type="gramStart"/>
      <w:r w:rsidRPr="009711AF">
        <w:rPr>
          <w:rFonts w:cstheme="minorHAnsi"/>
          <w:sz w:val="24"/>
          <w:szCs w:val="24"/>
        </w:rPr>
        <w:t>or</w:t>
      </w:r>
      <w:proofErr w:type="gramEnd"/>
      <w:r w:rsidRPr="009711AF">
        <w:rPr>
          <w:rFonts w:cstheme="minorHAnsi"/>
          <w:sz w:val="24"/>
          <w:szCs w:val="24"/>
        </w:rPr>
        <w:t xml:space="preserve"> sub-</w:t>
      </w:r>
      <w:r w:rsidR="00404778">
        <w:rPr>
          <w:rFonts w:cstheme="minorHAnsi"/>
          <w:sz w:val="24"/>
          <w:szCs w:val="24"/>
        </w:rPr>
        <w:t>c</w:t>
      </w:r>
      <w:r w:rsidRPr="009711AF">
        <w:rPr>
          <w:rFonts w:cstheme="minorHAnsi"/>
          <w:sz w:val="24"/>
          <w:szCs w:val="24"/>
        </w:rPr>
        <w:t>ommittee; and</w:t>
      </w:r>
    </w:p>
    <w:p w14:paraId="264A442F" w14:textId="77777777" w:rsidR="009711AF" w:rsidRPr="009711AF" w:rsidRDefault="009711AF">
      <w:pPr>
        <w:numPr>
          <w:ilvl w:val="2"/>
          <w:numId w:val="8"/>
        </w:numPr>
        <w:tabs>
          <w:tab w:val="left" w:pos="567"/>
        </w:tabs>
        <w:spacing w:after="120"/>
        <w:ind w:left="1985" w:hanging="284"/>
        <w:rPr>
          <w:rFonts w:cstheme="minorHAnsi"/>
          <w:sz w:val="24"/>
          <w:szCs w:val="24"/>
        </w:rPr>
      </w:pPr>
      <w:r w:rsidRPr="009711AF">
        <w:rPr>
          <w:rFonts w:cstheme="minorHAnsi"/>
          <w:sz w:val="24"/>
          <w:szCs w:val="24"/>
        </w:rPr>
        <w:t>in an Interests Register kept by the Board.</w:t>
      </w:r>
    </w:p>
    <w:p w14:paraId="0A269492" w14:textId="4E39EACA" w:rsidR="009711AF" w:rsidRDefault="009711AF">
      <w:pPr>
        <w:pStyle w:val="Style5"/>
        <w:numPr>
          <w:ilvl w:val="1"/>
          <w:numId w:val="54"/>
        </w:numPr>
        <w:tabs>
          <w:tab w:val="left" w:pos="1026"/>
        </w:tabs>
        <w:spacing w:before="0" w:beforeAutospacing="0" w:after="120" w:afterAutospacing="0" w:line="276" w:lineRule="auto"/>
        <w:ind w:left="709" w:right="-222" w:hanging="709"/>
        <w:contextualSpacing w:val="0"/>
        <w:rPr>
          <w:rFonts w:asciiTheme="minorHAnsi" w:hAnsiTheme="minorHAnsi" w:cstheme="minorHAnsi"/>
          <w:sz w:val="24"/>
          <w:szCs w:val="24"/>
        </w:rPr>
      </w:pPr>
      <w:r w:rsidRPr="009711AF">
        <w:rPr>
          <w:rFonts w:asciiTheme="minorHAnsi" w:hAnsiTheme="minorHAnsi" w:cstheme="minorHAnsi"/>
          <w:sz w:val="24"/>
          <w:szCs w:val="24"/>
        </w:rPr>
        <w:lastRenderedPageBreak/>
        <w:t>Disclosure must be made as soon as practicable after the member of the Board and/or sub-Committee becomes aware that they are interested in the matter.</w:t>
      </w:r>
    </w:p>
    <w:p w14:paraId="2503310D" w14:textId="0DA49486" w:rsidR="004A3833" w:rsidRPr="009711AF" w:rsidRDefault="00BE4B97" w:rsidP="00BE4B97">
      <w:pPr>
        <w:pStyle w:val="Style5"/>
        <w:numPr>
          <w:ilvl w:val="0"/>
          <w:numId w:val="0"/>
        </w:numPr>
        <w:tabs>
          <w:tab w:val="left" w:pos="1026"/>
        </w:tabs>
        <w:spacing w:before="0" w:beforeAutospacing="0" w:after="120" w:afterAutospacing="0" w:line="276" w:lineRule="auto"/>
        <w:ind w:left="709" w:right="-222" w:hanging="709"/>
        <w:contextualSpacing w:val="0"/>
        <w:rPr>
          <w:rFonts w:asciiTheme="minorHAnsi" w:hAnsiTheme="minorHAnsi" w:cstheme="minorHAnsi"/>
          <w:sz w:val="24"/>
          <w:szCs w:val="24"/>
        </w:rPr>
      </w:pPr>
      <w:r w:rsidRPr="00BE4B97">
        <w:rPr>
          <w:rFonts w:asciiTheme="minorHAnsi" w:hAnsiTheme="minorHAnsi" w:cstheme="minorHAnsi"/>
          <w:b/>
          <w:bCs/>
          <w:sz w:val="24"/>
          <w:szCs w:val="24"/>
        </w:rPr>
        <w:t>28.3</w:t>
      </w:r>
      <w:r>
        <w:rPr>
          <w:rFonts w:asciiTheme="minorHAnsi" w:hAnsiTheme="minorHAnsi" w:cstheme="minorHAnsi"/>
          <w:sz w:val="24"/>
          <w:szCs w:val="24"/>
        </w:rPr>
        <w:tab/>
      </w:r>
      <w:r w:rsidR="004A3833" w:rsidRPr="009711AF">
        <w:rPr>
          <w:rFonts w:asciiTheme="minorHAnsi" w:hAnsiTheme="minorHAnsi" w:cstheme="minorHAnsi"/>
          <w:sz w:val="24"/>
          <w:szCs w:val="24"/>
        </w:rPr>
        <w:t>A member of the Board and/or sub-Committee who is an Interested Member regarding a matter:</w:t>
      </w:r>
    </w:p>
    <w:p w14:paraId="79A960F0" w14:textId="77777777" w:rsidR="009711AF" w:rsidRPr="009711AF" w:rsidRDefault="009711AF">
      <w:pPr>
        <w:numPr>
          <w:ilvl w:val="2"/>
          <w:numId w:val="38"/>
        </w:numPr>
        <w:tabs>
          <w:tab w:val="left" w:pos="1560"/>
        </w:tabs>
        <w:spacing w:after="120"/>
        <w:ind w:left="1418" w:hanging="425"/>
        <w:rPr>
          <w:rFonts w:cstheme="minorHAnsi"/>
          <w:sz w:val="24"/>
          <w:szCs w:val="24"/>
        </w:rPr>
      </w:pPr>
      <w:r w:rsidRPr="009711AF">
        <w:rPr>
          <w:rFonts w:cstheme="minorHAnsi"/>
          <w:sz w:val="24"/>
          <w:szCs w:val="24"/>
        </w:rPr>
        <w:t>must not vote or take part in the decision of the Board and/or sub-Committee relating to the matter; and</w:t>
      </w:r>
    </w:p>
    <w:p w14:paraId="71F8DC68" w14:textId="77777777" w:rsidR="009711AF" w:rsidRPr="009711AF" w:rsidRDefault="009711AF">
      <w:pPr>
        <w:numPr>
          <w:ilvl w:val="2"/>
          <w:numId w:val="38"/>
        </w:numPr>
        <w:tabs>
          <w:tab w:val="left" w:pos="1560"/>
        </w:tabs>
        <w:spacing w:after="120"/>
        <w:ind w:left="1418" w:hanging="425"/>
        <w:rPr>
          <w:rFonts w:cstheme="minorHAnsi"/>
          <w:sz w:val="24"/>
          <w:szCs w:val="24"/>
        </w:rPr>
      </w:pPr>
      <w:r w:rsidRPr="009711AF">
        <w:rPr>
          <w:rFonts w:cstheme="minorHAnsi"/>
          <w:sz w:val="24"/>
          <w:szCs w:val="24"/>
        </w:rPr>
        <w:t>must not sign any document relating to the entry into a transaction or the initiation of the matter; but</w:t>
      </w:r>
    </w:p>
    <w:p w14:paraId="732C807B" w14:textId="77777777" w:rsidR="009711AF" w:rsidRPr="009711AF" w:rsidRDefault="009711AF">
      <w:pPr>
        <w:numPr>
          <w:ilvl w:val="2"/>
          <w:numId w:val="38"/>
        </w:numPr>
        <w:tabs>
          <w:tab w:val="left" w:pos="1560"/>
        </w:tabs>
        <w:spacing w:after="120"/>
        <w:ind w:left="1418" w:hanging="425"/>
        <w:rPr>
          <w:rFonts w:cstheme="minorHAnsi"/>
          <w:sz w:val="24"/>
          <w:szCs w:val="24"/>
        </w:rPr>
      </w:pPr>
      <w:r w:rsidRPr="009711AF">
        <w:rPr>
          <w:rFonts w:cstheme="minorHAnsi"/>
          <w:sz w:val="24"/>
          <w:szCs w:val="24"/>
        </w:rPr>
        <w:t>must not take part in any discussion of the Board and/or sub-Committee relating to the matter and must not be present at the time of the decision of the Board and/or sub-Committee unless the Board and/or sub-Committee decides otherwise.</w:t>
      </w:r>
    </w:p>
    <w:p w14:paraId="2066FECB" w14:textId="46ED9B8D" w:rsidR="009711AF" w:rsidRDefault="00BE4B97" w:rsidP="00BE4B97">
      <w:pPr>
        <w:pStyle w:val="Style5"/>
        <w:numPr>
          <w:ilvl w:val="0"/>
          <w:numId w:val="0"/>
        </w:numPr>
        <w:tabs>
          <w:tab w:val="left" w:pos="1134"/>
        </w:tabs>
        <w:spacing w:before="0" w:beforeAutospacing="0" w:after="120" w:afterAutospacing="0" w:line="276" w:lineRule="auto"/>
        <w:ind w:left="709" w:hanging="709"/>
        <w:contextualSpacing w:val="0"/>
        <w:rPr>
          <w:rFonts w:asciiTheme="minorHAnsi" w:hAnsiTheme="minorHAnsi" w:cstheme="minorHAnsi"/>
          <w:sz w:val="24"/>
          <w:szCs w:val="24"/>
        </w:rPr>
      </w:pPr>
      <w:r w:rsidRPr="00BE4B97">
        <w:rPr>
          <w:rFonts w:asciiTheme="minorHAnsi" w:hAnsiTheme="minorHAnsi" w:cstheme="minorHAnsi"/>
          <w:b/>
          <w:bCs/>
          <w:sz w:val="24"/>
          <w:szCs w:val="24"/>
        </w:rPr>
        <w:t>28.4</w:t>
      </w:r>
      <w:r>
        <w:rPr>
          <w:rFonts w:asciiTheme="minorHAnsi" w:hAnsiTheme="minorHAnsi" w:cstheme="minorHAnsi"/>
          <w:sz w:val="24"/>
          <w:szCs w:val="24"/>
        </w:rPr>
        <w:tab/>
      </w:r>
      <w:r w:rsidR="004A3833">
        <w:rPr>
          <w:rFonts w:asciiTheme="minorHAnsi" w:hAnsiTheme="minorHAnsi" w:cstheme="minorHAnsi"/>
          <w:sz w:val="24"/>
          <w:szCs w:val="24"/>
        </w:rPr>
        <w:t>A</w:t>
      </w:r>
      <w:r w:rsidR="009711AF" w:rsidRPr="009711AF">
        <w:rPr>
          <w:rFonts w:asciiTheme="minorHAnsi" w:hAnsiTheme="minorHAnsi" w:cstheme="minorHAnsi"/>
          <w:sz w:val="24"/>
          <w:szCs w:val="24"/>
        </w:rPr>
        <w:t xml:space="preserve"> member of the Board and/or sub-Committee who is prevented from voting on a matter may still be counted for the purpose of determining whether there is a quorum at any meeting at which the matter is considered.</w:t>
      </w:r>
    </w:p>
    <w:p w14:paraId="15344C95" w14:textId="2878FBC9" w:rsidR="00BE4B97" w:rsidRDefault="00BE4B97" w:rsidP="00BE4B97">
      <w:pPr>
        <w:pStyle w:val="Style5"/>
        <w:numPr>
          <w:ilvl w:val="0"/>
          <w:numId w:val="0"/>
        </w:numPr>
        <w:tabs>
          <w:tab w:val="left" w:pos="1134"/>
        </w:tabs>
        <w:spacing w:before="0" w:beforeAutospacing="0" w:after="120" w:afterAutospacing="0" w:line="276" w:lineRule="auto"/>
        <w:ind w:left="709" w:hanging="709"/>
        <w:contextualSpacing w:val="0"/>
        <w:rPr>
          <w:rFonts w:asciiTheme="minorHAnsi" w:hAnsiTheme="minorHAnsi" w:cstheme="minorHAnsi"/>
          <w:sz w:val="24"/>
          <w:szCs w:val="24"/>
        </w:rPr>
      </w:pPr>
      <w:r w:rsidRPr="00BE4B97">
        <w:rPr>
          <w:rFonts w:asciiTheme="minorHAnsi" w:hAnsiTheme="minorHAnsi" w:cstheme="minorHAnsi"/>
          <w:b/>
          <w:bCs/>
          <w:sz w:val="24"/>
          <w:szCs w:val="24"/>
        </w:rPr>
        <w:t>28.5</w:t>
      </w:r>
      <w:r>
        <w:rPr>
          <w:rFonts w:asciiTheme="minorHAnsi" w:hAnsiTheme="minorHAnsi" w:cstheme="minorHAnsi"/>
          <w:sz w:val="24"/>
          <w:szCs w:val="24"/>
        </w:rPr>
        <w:tab/>
      </w:r>
      <w:r w:rsidRPr="009711AF">
        <w:rPr>
          <w:rFonts w:asciiTheme="minorHAnsi" w:hAnsiTheme="minorHAnsi" w:cstheme="minorHAnsi"/>
          <w:sz w:val="24"/>
          <w:szCs w:val="24"/>
        </w:rPr>
        <w:t>Where 50 per cent or more of Board Members are prevented from voting on a matter because they are interested in that matter, a Special General Meeting must be called to consider and determine the matter, unless all non-interested Board Members agree otherwise, and where 50 per cent or more of the members of a sub-Committee are prevented from voting on a matter because they are interested in that matter, the Board shall consider and determine the matter</w:t>
      </w:r>
      <w:r>
        <w:rPr>
          <w:rFonts w:asciiTheme="minorHAnsi" w:hAnsiTheme="minorHAnsi" w:cstheme="minorHAnsi"/>
          <w:sz w:val="24"/>
          <w:szCs w:val="24"/>
        </w:rPr>
        <w:t>.</w:t>
      </w:r>
    </w:p>
    <w:p w14:paraId="3FBC5329" w14:textId="2164C4A5" w:rsidR="00BE4B97" w:rsidRDefault="00BE4B97" w:rsidP="00BE4B97">
      <w:pPr>
        <w:pStyle w:val="Style5"/>
        <w:numPr>
          <w:ilvl w:val="0"/>
          <w:numId w:val="0"/>
        </w:numPr>
        <w:tabs>
          <w:tab w:val="left" w:pos="1134"/>
        </w:tabs>
        <w:spacing w:before="0" w:beforeAutospacing="0" w:after="120" w:afterAutospacing="0" w:line="276" w:lineRule="auto"/>
        <w:ind w:left="709" w:hanging="709"/>
        <w:contextualSpacing w:val="0"/>
        <w:rPr>
          <w:rFonts w:asciiTheme="minorHAnsi" w:hAnsiTheme="minorHAnsi" w:cstheme="minorHAnsi"/>
          <w:sz w:val="24"/>
          <w:szCs w:val="24"/>
        </w:rPr>
      </w:pPr>
      <w:r>
        <w:rPr>
          <w:rFonts w:asciiTheme="minorHAnsi" w:hAnsiTheme="minorHAnsi" w:cstheme="minorHAnsi"/>
          <w:b/>
          <w:bCs/>
          <w:sz w:val="24"/>
          <w:szCs w:val="24"/>
        </w:rPr>
        <w:t>28.6</w:t>
      </w:r>
      <w:r>
        <w:rPr>
          <w:rFonts w:asciiTheme="minorHAnsi" w:hAnsiTheme="minorHAnsi" w:cstheme="minorHAnsi"/>
          <w:b/>
          <w:bCs/>
          <w:sz w:val="24"/>
          <w:szCs w:val="24"/>
        </w:rPr>
        <w:tab/>
      </w:r>
      <w:r w:rsidRPr="009711AF">
        <w:rPr>
          <w:rFonts w:asciiTheme="minorHAnsi" w:hAnsiTheme="minorHAnsi" w:cstheme="minorHAnsi"/>
          <w:sz w:val="24"/>
          <w:szCs w:val="24"/>
        </w:rPr>
        <w:t xml:space="preserve">The Board will advise members by </w:t>
      </w:r>
      <w:proofErr w:type="gramStart"/>
      <w:r w:rsidRPr="009711AF">
        <w:rPr>
          <w:rFonts w:asciiTheme="minorHAnsi" w:hAnsiTheme="minorHAnsi" w:cstheme="minorHAnsi"/>
          <w:sz w:val="24"/>
          <w:szCs w:val="24"/>
        </w:rPr>
        <w:t>disclosing</w:t>
      </w:r>
      <w:proofErr w:type="gramEnd"/>
      <w:r w:rsidRPr="009711AF">
        <w:rPr>
          <w:rFonts w:asciiTheme="minorHAnsi" w:hAnsiTheme="minorHAnsi" w:cstheme="minorHAnsi"/>
          <w:sz w:val="24"/>
          <w:szCs w:val="24"/>
        </w:rPr>
        <w:t xml:space="preserve"> in the annual report where a direct conflict of interest was not disclosed to the Board when decisions were made</w:t>
      </w:r>
      <w:r>
        <w:rPr>
          <w:rFonts w:asciiTheme="minorHAnsi" w:hAnsiTheme="minorHAnsi" w:cstheme="minorHAnsi"/>
          <w:sz w:val="24"/>
          <w:szCs w:val="24"/>
        </w:rPr>
        <w:t>.</w:t>
      </w:r>
    </w:p>
    <w:p w14:paraId="48780E64" w14:textId="542CA1F1" w:rsidR="004A3833" w:rsidRDefault="00BE4B97" w:rsidP="00404778">
      <w:pPr>
        <w:pStyle w:val="Style5"/>
        <w:numPr>
          <w:ilvl w:val="0"/>
          <w:numId w:val="0"/>
        </w:numPr>
        <w:tabs>
          <w:tab w:val="left" w:pos="1134"/>
        </w:tabs>
        <w:spacing w:before="0" w:beforeAutospacing="0" w:after="120" w:afterAutospacing="0" w:line="276" w:lineRule="auto"/>
        <w:ind w:left="709" w:hanging="709"/>
        <w:contextualSpacing w:val="0"/>
        <w:rPr>
          <w:rFonts w:asciiTheme="minorHAnsi" w:hAnsiTheme="minorHAnsi" w:cstheme="minorHAnsi"/>
          <w:sz w:val="24"/>
          <w:szCs w:val="24"/>
        </w:rPr>
      </w:pPr>
      <w:r>
        <w:rPr>
          <w:rFonts w:asciiTheme="minorHAnsi" w:hAnsiTheme="minorHAnsi" w:cstheme="minorHAnsi"/>
          <w:b/>
          <w:bCs/>
          <w:sz w:val="24"/>
          <w:szCs w:val="24"/>
        </w:rPr>
        <w:t>28.7</w:t>
      </w:r>
      <w:r>
        <w:rPr>
          <w:rFonts w:asciiTheme="minorHAnsi" w:hAnsiTheme="minorHAnsi" w:cstheme="minorHAnsi"/>
          <w:b/>
          <w:bCs/>
          <w:sz w:val="24"/>
          <w:szCs w:val="24"/>
        </w:rPr>
        <w:tab/>
      </w:r>
      <w:r w:rsidRPr="009711AF">
        <w:rPr>
          <w:rFonts w:asciiTheme="minorHAnsi" w:hAnsiTheme="minorHAnsi" w:cstheme="minorHAnsi"/>
          <w:sz w:val="24"/>
          <w:szCs w:val="24"/>
        </w:rPr>
        <w:t xml:space="preserve">The Society may </w:t>
      </w:r>
      <w:proofErr w:type="gramStart"/>
      <w:r w:rsidRPr="009711AF">
        <w:rPr>
          <w:rFonts w:asciiTheme="minorHAnsi" w:hAnsiTheme="minorHAnsi" w:cstheme="minorHAnsi"/>
          <w:sz w:val="24"/>
          <w:szCs w:val="24"/>
        </w:rPr>
        <w:t>enter into</w:t>
      </w:r>
      <w:proofErr w:type="gramEnd"/>
      <w:r w:rsidRPr="009711AF">
        <w:rPr>
          <w:rFonts w:asciiTheme="minorHAnsi" w:hAnsiTheme="minorHAnsi" w:cstheme="minorHAnsi"/>
          <w:sz w:val="24"/>
          <w:szCs w:val="24"/>
        </w:rPr>
        <w:t xml:space="preserve"> a contract for services (or employment agreement) with any Board Member or Member with Delegated Authority provided that the provisions of these Rules relating to prohibition of personal benefit are complied with and except where that is precluded by requirements set by (TI for the accreditation of the Society</w:t>
      </w:r>
      <w:r w:rsidR="004A3833">
        <w:rPr>
          <w:rFonts w:asciiTheme="minorHAnsi" w:hAnsiTheme="minorHAnsi" w:cstheme="minorHAnsi"/>
          <w:sz w:val="24"/>
          <w:szCs w:val="24"/>
        </w:rPr>
        <w:t>.</w:t>
      </w:r>
    </w:p>
    <w:p w14:paraId="01BE3595" w14:textId="0B281151" w:rsidR="004A3833" w:rsidRDefault="004A3833">
      <w:pPr>
        <w:pStyle w:val="Style5"/>
        <w:numPr>
          <w:ilvl w:val="1"/>
          <w:numId w:val="55"/>
        </w:numPr>
        <w:tabs>
          <w:tab w:val="left" w:pos="1134"/>
        </w:tabs>
        <w:spacing w:before="0" w:beforeAutospacing="0" w:after="120" w:afterAutospacing="0" w:line="276" w:lineRule="auto"/>
        <w:ind w:left="709" w:hanging="709"/>
        <w:contextualSpacing w:val="0"/>
        <w:rPr>
          <w:rFonts w:asciiTheme="minorHAnsi" w:hAnsiTheme="minorHAnsi" w:cstheme="minorHAnsi"/>
          <w:sz w:val="24"/>
          <w:szCs w:val="24"/>
        </w:rPr>
      </w:pPr>
      <w:r w:rsidRPr="009711AF">
        <w:rPr>
          <w:rFonts w:asciiTheme="minorHAnsi" w:hAnsiTheme="minorHAnsi" w:cstheme="minorHAnsi"/>
          <w:sz w:val="24"/>
          <w:szCs w:val="24"/>
        </w:rPr>
        <w:t>Subject to this rule, the Board may authorize the payment of reimbursement to any Board Member or Member with Delegated Authority for pre-approved expenses actually and reasonably incurred on behalf of the Society</w:t>
      </w:r>
      <w:r>
        <w:rPr>
          <w:rFonts w:asciiTheme="minorHAnsi" w:hAnsiTheme="minorHAnsi" w:cstheme="minorHAnsi"/>
          <w:sz w:val="24"/>
          <w:szCs w:val="24"/>
        </w:rPr>
        <w:t>.</w:t>
      </w:r>
    </w:p>
    <w:p w14:paraId="12254A1A" w14:textId="77777777" w:rsidR="004A3833" w:rsidRDefault="004A3833">
      <w:pPr>
        <w:rPr>
          <w:rFonts w:cstheme="minorHAnsi"/>
          <w:sz w:val="24"/>
          <w:szCs w:val="24"/>
        </w:rPr>
      </w:pPr>
      <w:r>
        <w:rPr>
          <w:rFonts w:cstheme="minorHAnsi"/>
          <w:sz w:val="24"/>
          <w:szCs w:val="24"/>
        </w:rPr>
        <w:br w:type="page"/>
      </w:r>
    </w:p>
    <w:p w14:paraId="48F156CE" w14:textId="0A122C47" w:rsidR="004A3833" w:rsidRDefault="004A3833" w:rsidP="004A3833">
      <w:pPr>
        <w:pStyle w:val="Style5"/>
        <w:numPr>
          <w:ilvl w:val="0"/>
          <w:numId w:val="0"/>
        </w:numPr>
        <w:tabs>
          <w:tab w:val="left" w:pos="1134"/>
        </w:tabs>
        <w:spacing w:before="0" w:beforeAutospacing="0" w:after="120" w:afterAutospacing="0" w:line="276" w:lineRule="auto"/>
        <w:ind w:left="2629" w:hanging="360"/>
        <w:contextualSpacing w:val="0"/>
        <w:rPr>
          <w:rFonts w:cstheme="minorHAnsi"/>
          <w:sz w:val="32"/>
          <w:szCs w:val="32"/>
        </w:rPr>
      </w:pPr>
      <w:r w:rsidRPr="0042009C">
        <w:rPr>
          <w:rFonts w:asciiTheme="minorHAnsi" w:hAnsiTheme="minorHAnsi" w:cstheme="minorHAnsi"/>
          <w:sz w:val="32"/>
          <w:szCs w:val="32"/>
        </w:rPr>
        <w:lastRenderedPageBreak/>
        <w:t>PART</w:t>
      </w:r>
      <w:r>
        <w:rPr>
          <w:rFonts w:cstheme="minorHAnsi"/>
          <w:sz w:val="32"/>
          <w:szCs w:val="32"/>
        </w:rPr>
        <w:t xml:space="preserve"> V</w:t>
      </w:r>
      <w:r w:rsidRPr="0042009C">
        <w:rPr>
          <w:rFonts w:asciiTheme="minorHAnsi" w:hAnsiTheme="minorHAnsi" w:cstheme="minorHAnsi"/>
          <w:sz w:val="32"/>
          <w:szCs w:val="32"/>
        </w:rPr>
        <w:t xml:space="preserve">: </w:t>
      </w:r>
      <w:r>
        <w:rPr>
          <w:rFonts w:asciiTheme="minorHAnsi" w:hAnsiTheme="minorHAnsi" w:cstheme="minorHAnsi"/>
          <w:sz w:val="32"/>
          <w:szCs w:val="32"/>
        </w:rPr>
        <w:t>FINANCES</w:t>
      </w:r>
    </w:p>
    <w:p w14:paraId="47D73E31" w14:textId="77777777" w:rsidR="004A3833" w:rsidRDefault="004A3833" w:rsidP="004A3833">
      <w:pPr>
        <w:pStyle w:val="Style5"/>
        <w:numPr>
          <w:ilvl w:val="0"/>
          <w:numId w:val="0"/>
        </w:numPr>
        <w:tabs>
          <w:tab w:val="left" w:pos="1134"/>
        </w:tabs>
        <w:spacing w:before="0" w:beforeAutospacing="0" w:after="120" w:afterAutospacing="0" w:line="276" w:lineRule="auto"/>
        <w:ind w:left="2629" w:hanging="360"/>
        <w:contextualSpacing w:val="0"/>
        <w:rPr>
          <w:rFonts w:asciiTheme="minorHAnsi" w:hAnsiTheme="minorHAnsi" w:cstheme="minorHAnsi"/>
          <w:sz w:val="24"/>
          <w:szCs w:val="24"/>
        </w:rPr>
      </w:pPr>
    </w:p>
    <w:p w14:paraId="55A1DF6B" w14:textId="1EAB762F" w:rsidR="004A3833" w:rsidRDefault="004A3833">
      <w:pPr>
        <w:pStyle w:val="Heading3"/>
        <w:numPr>
          <w:ilvl w:val="0"/>
          <w:numId w:val="54"/>
        </w:numPr>
        <w:pBdr>
          <w:bottom w:val="single" w:sz="6" w:space="1" w:color="000000" w:themeColor="text1"/>
        </w:pBdr>
        <w:tabs>
          <w:tab w:val="left" w:pos="1134"/>
        </w:tabs>
        <w:spacing w:before="0" w:after="120"/>
        <w:ind w:hanging="720"/>
        <w:rPr>
          <w:rFonts w:asciiTheme="minorHAnsi" w:hAnsiTheme="minorHAnsi" w:cstheme="minorHAnsi"/>
          <w:color w:val="auto"/>
          <w:sz w:val="24"/>
          <w:szCs w:val="24"/>
        </w:rPr>
      </w:pPr>
      <w:r w:rsidRPr="004A3833">
        <w:rPr>
          <w:rFonts w:asciiTheme="minorHAnsi" w:hAnsiTheme="minorHAnsi" w:cstheme="minorHAnsi"/>
          <w:color w:val="auto"/>
          <w:sz w:val="24"/>
          <w:szCs w:val="24"/>
        </w:rPr>
        <w:t>CONTROL AND MANAGEMENT</w:t>
      </w:r>
    </w:p>
    <w:p w14:paraId="142D6B8C" w14:textId="4B34941E" w:rsidR="004A3833" w:rsidRPr="004A3833" w:rsidRDefault="004A3833" w:rsidP="004A3833">
      <w:r w:rsidRPr="004A3833">
        <w:rPr>
          <w:b/>
          <w:bCs/>
          <w:sz w:val="24"/>
          <w:szCs w:val="24"/>
        </w:rPr>
        <w:t>2</w:t>
      </w:r>
      <w:r w:rsidR="005C4298">
        <w:rPr>
          <w:b/>
          <w:bCs/>
          <w:sz w:val="24"/>
          <w:szCs w:val="24"/>
        </w:rPr>
        <w:t>9</w:t>
      </w:r>
      <w:r w:rsidRPr="004A3833">
        <w:rPr>
          <w:b/>
          <w:bCs/>
          <w:sz w:val="24"/>
          <w:szCs w:val="24"/>
        </w:rPr>
        <w:t>.1</w:t>
      </w:r>
      <w:r>
        <w:tab/>
      </w:r>
      <w:r w:rsidRPr="004A3833">
        <w:rPr>
          <w:rFonts w:cstheme="minorHAnsi"/>
          <w:sz w:val="24"/>
          <w:szCs w:val="24"/>
        </w:rPr>
        <w:t>The funds and property of the Society shall</w:t>
      </w:r>
      <w:r>
        <w:rPr>
          <w:rFonts w:cstheme="minorHAnsi"/>
          <w:sz w:val="24"/>
          <w:szCs w:val="24"/>
        </w:rPr>
        <w:t xml:space="preserve"> be:</w:t>
      </w:r>
    </w:p>
    <w:p w14:paraId="5ECA7352" w14:textId="5EE97C95" w:rsidR="004A3833" w:rsidRPr="004A3833" w:rsidRDefault="004A3833">
      <w:pPr>
        <w:numPr>
          <w:ilvl w:val="1"/>
          <w:numId w:val="39"/>
        </w:numPr>
        <w:spacing w:after="120"/>
        <w:ind w:left="1418" w:hanging="425"/>
        <w:rPr>
          <w:rFonts w:cstheme="minorHAnsi"/>
          <w:sz w:val="24"/>
          <w:szCs w:val="24"/>
        </w:rPr>
      </w:pPr>
      <w:r w:rsidRPr="004A3833">
        <w:rPr>
          <w:rFonts w:cstheme="minorHAnsi"/>
          <w:sz w:val="24"/>
          <w:szCs w:val="24"/>
        </w:rPr>
        <w:t xml:space="preserve">controlled, invested and disposed of by the </w:t>
      </w:r>
      <w:r w:rsidRPr="004A3833">
        <w:rPr>
          <w:rStyle w:val="Strong"/>
          <w:rFonts w:cstheme="minorHAnsi"/>
          <w:b w:val="0"/>
          <w:bCs w:val="0"/>
          <w:sz w:val="24"/>
          <w:szCs w:val="24"/>
        </w:rPr>
        <w:t>Board</w:t>
      </w:r>
      <w:r w:rsidRPr="004A3833">
        <w:rPr>
          <w:rFonts w:cstheme="minorHAnsi"/>
          <w:sz w:val="24"/>
          <w:szCs w:val="24"/>
        </w:rPr>
        <w:t xml:space="preserve">, subject to this </w:t>
      </w:r>
      <w:r w:rsidRPr="004A3833">
        <w:rPr>
          <w:rStyle w:val="Strong"/>
          <w:rFonts w:cstheme="minorHAnsi"/>
          <w:b w:val="0"/>
          <w:bCs w:val="0"/>
          <w:sz w:val="24"/>
          <w:szCs w:val="24"/>
        </w:rPr>
        <w:t>Constitution</w:t>
      </w:r>
      <w:r>
        <w:rPr>
          <w:rStyle w:val="Strong"/>
          <w:rFonts w:cstheme="minorHAnsi"/>
          <w:b w:val="0"/>
          <w:bCs w:val="0"/>
          <w:sz w:val="24"/>
          <w:szCs w:val="24"/>
        </w:rPr>
        <w:t>;</w:t>
      </w:r>
      <w:r w:rsidRPr="004A3833">
        <w:rPr>
          <w:rFonts w:cstheme="minorHAnsi"/>
          <w:sz w:val="24"/>
          <w:szCs w:val="24"/>
        </w:rPr>
        <w:t xml:space="preserve"> and</w:t>
      </w:r>
    </w:p>
    <w:p w14:paraId="17B6F0A0" w14:textId="77777777" w:rsidR="004A3833" w:rsidRDefault="004A3833">
      <w:pPr>
        <w:numPr>
          <w:ilvl w:val="1"/>
          <w:numId w:val="39"/>
        </w:numPr>
        <w:spacing w:after="120"/>
        <w:ind w:left="1418" w:hanging="425"/>
        <w:rPr>
          <w:rFonts w:cstheme="minorHAnsi"/>
          <w:sz w:val="24"/>
          <w:szCs w:val="24"/>
        </w:rPr>
      </w:pPr>
      <w:r w:rsidRPr="004A3833">
        <w:rPr>
          <w:rFonts w:cstheme="minorHAnsi"/>
          <w:sz w:val="24"/>
          <w:szCs w:val="24"/>
        </w:rPr>
        <w:t xml:space="preserve">devoted solely to the promotion of the purposes of the </w:t>
      </w:r>
      <w:r w:rsidRPr="004A3833">
        <w:rPr>
          <w:rStyle w:val="Strong"/>
          <w:rFonts w:cstheme="minorHAnsi"/>
          <w:b w:val="0"/>
          <w:bCs w:val="0"/>
          <w:sz w:val="24"/>
          <w:szCs w:val="24"/>
        </w:rPr>
        <w:t>Society</w:t>
      </w:r>
      <w:r w:rsidRPr="004A3833">
        <w:rPr>
          <w:rFonts w:cstheme="minorHAnsi"/>
          <w:sz w:val="24"/>
          <w:szCs w:val="24"/>
        </w:rPr>
        <w:t>.</w:t>
      </w:r>
    </w:p>
    <w:p w14:paraId="04331519" w14:textId="77777777" w:rsidR="004A3833" w:rsidRPr="004A3833" w:rsidRDefault="004A3833" w:rsidP="005C4298">
      <w:pPr>
        <w:spacing w:after="120"/>
        <w:ind w:left="709" w:hanging="709"/>
        <w:rPr>
          <w:rFonts w:cstheme="minorHAnsi"/>
          <w:sz w:val="24"/>
          <w:szCs w:val="24"/>
        </w:rPr>
      </w:pPr>
    </w:p>
    <w:p w14:paraId="6039E9D0" w14:textId="7937C14E" w:rsidR="004A3833" w:rsidRDefault="004A3833">
      <w:pPr>
        <w:pStyle w:val="Style5"/>
        <w:numPr>
          <w:ilvl w:val="1"/>
          <w:numId w:val="54"/>
        </w:numPr>
        <w:spacing w:before="0" w:beforeAutospacing="0" w:after="120" w:afterAutospacing="0" w:line="276" w:lineRule="auto"/>
        <w:ind w:left="709" w:hanging="709"/>
        <w:contextualSpacing w:val="0"/>
        <w:rPr>
          <w:rFonts w:asciiTheme="minorHAnsi" w:hAnsiTheme="minorHAnsi" w:cstheme="minorHAnsi"/>
          <w:sz w:val="24"/>
          <w:szCs w:val="24"/>
        </w:rPr>
      </w:pPr>
      <w:r>
        <w:rPr>
          <w:rFonts w:asciiTheme="minorHAnsi" w:hAnsiTheme="minorHAnsi" w:cstheme="minorHAnsi"/>
          <w:sz w:val="24"/>
          <w:szCs w:val="24"/>
        </w:rPr>
        <w:tab/>
      </w:r>
      <w:r w:rsidRPr="004A3833">
        <w:rPr>
          <w:rFonts w:asciiTheme="minorHAnsi" w:hAnsiTheme="minorHAnsi" w:cstheme="minorHAnsi"/>
          <w:sz w:val="24"/>
          <w:szCs w:val="24"/>
        </w:rPr>
        <w:t xml:space="preserve">The </w:t>
      </w:r>
      <w:r w:rsidRPr="004A3833">
        <w:rPr>
          <w:rStyle w:val="Strong"/>
          <w:rFonts w:asciiTheme="minorHAnsi" w:hAnsiTheme="minorHAnsi" w:cstheme="minorHAnsi"/>
          <w:b w:val="0"/>
          <w:bCs w:val="0"/>
          <w:sz w:val="24"/>
          <w:szCs w:val="24"/>
        </w:rPr>
        <w:t>Board</w:t>
      </w:r>
      <w:r w:rsidRPr="004A3833">
        <w:rPr>
          <w:rFonts w:asciiTheme="minorHAnsi" w:hAnsiTheme="minorHAnsi" w:cstheme="minorHAnsi"/>
          <w:sz w:val="24"/>
          <w:szCs w:val="24"/>
        </w:rPr>
        <w:t xml:space="preserve"> shall maintain bank accounts in the name of the </w:t>
      </w:r>
      <w:r w:rsidRPr="004A3833">
        <w:rPr>
          <w:rStyle w:val="Strong"/>
          <w:rFonts w:asciiTheme="minorHAnsi" w:hAnsiTheme="minorHAnsi" w:cstheme="minorHAnsi"/>
          <w:b w:val="0"/>
          <w:bCs w:val="0"/>
          <w:sz w:val="24"/>
          <w:szCs w:val="24"/>
        </w:rPr>
        <w:t>Society</w:t>
      </w:r>
      <w:r w:rsidRPr="004A3833">
        <w:rPr>
          <w:rFonts w:asciiTheme="minorHAnsi" w:hAnsiTheme="minorHAnsi" w:cstheme="minorHAnsi"/>
          <w:sz w:val="24"/>
          <w:szCs w:val="24"/>
        </w:rPr>
        <w:t>.</w:t>
      </w:r>
    </w:p>
    <w:p w14:paraId="635B7D86" w14:textId="151C71F7" w:rsidR="004A3833" w:rsidRDefault="004A3833">
      <w:pPr>
        <w:pStyle w:val="Style5"/>
        <w:numPr>
          <w:ilvl w:val="1"/>
          <w:numId w:val="54"/>
        </w:numPr>
        <w:spacing w:before="0" w:beforeAutospacing="0" w:after="120" w:afterAutospacing="0" w:line="276" w:lineRule="auto"/>
        <w:ind w:left="709" w:hanging="709"/>
        <w:contextualSpacing w:val="0"/>
        <w:rPr>
          <w:rFonts w:asciiTheme="minorHAnsi" w:hAnsiTheme="minorHAnsi" w:cstheme="minorHAnsi"/>
          <w:sz w:val="24"/>
          <w:szCs w:val="24"/>
        </w:rPr>
      </w:pPr>
      <w:r w:rsidRPr="004A3833">
        <w:rPr>
          <w:rFonts w:asciiTheme="minorHAnsi" w:hAnsiTheme="minorHAnsi" w:cstheme="minorHAnsi"/>
          <w:sz w:val="24"/>
          <w:szCs w:val="24"/>
        </w:rPr>
        <w:t xml:space="preserve">Any cash received on account of the </w:t>
      </w:r>
      <w:r w:rsidRPr="004A3833">
        <w:rPr>
          <w:rStyle w:val="Strong"/>
          <w:rFonts w:asciiTheme="minorHAnsi" w:hAnsiTheme="minorHAnsi" w:cstheme="minorHAnsi"/>
          <w:b w:val="0"/>
          <w:bCs w:val="0"/>
          <w:sz w:val="24"/>
          <w:szCs w:val="24"/>
        </w:rPr>
        <w:t>Society</w:t>
      </w:r>
      <w:r w:rsidRPr="004A3833">
        <w:rPr>
          <w:rFonts w:asciiTheme="minorHAnsi" w:hAnsiTheme="minorHAnsi" w:cstheme="minorHAnsi"/>
          <w:sz w:val="24"/>
          <w:szCs w:val="24"/>
        </w:rPr>
        <w:t xml:space="preserve"> shall be banked within five </w:t>
      </w:r>
      <w:r w:rsidRPr="004A3833">
        <w:rPr>
          <w:rStyle w:val="Strong"/>
          <w:rFonts w:asciiTheme="minorHAnsi" w:hAnsiTheme="minorHAnsi" w:cstheme="minorHAnsi"/>
          <w:b w:val="0"/>
          <w:bCs w:val="0"/>
          <w:sz w:val="24"/>
          <w:szCs w:val="24"/>
        </w:rPr>
        <w:t>Working Days</w:t>
      </w:r>
      <w:r w:rsidRPr="004A3833">
        <w:rPr>
          <w:rFonts w:asciiTheme="minorHAnsi" w:hAnsiTheme="minorHAnsi" w:cstheme="minorHAnsi"/>
          <w:sz w:val="24"/>
          <w:szCs w:val="24"/>
        </w:rPr>
        <w:t xml:space="preserve"> of receipt</w:t>
      </w:r>
      <w:r>
        <w:rPr>
          <w:rFonts w:asciiTheme="minorHAnsi" w:hAnsiTheme="minorHAnsi" w:cstheme="minorHAnsi"/>
          <w:sz w:val="24"/>
          <w:szCs w:val="24"/>
        </w:rPr>
        <w:t>.</w:t>
      </w:r>
    </w:p>
    <w:p w14:paraId="413AD4F8" w14:textId="2702126A" w:rsidR="004A3833" w:rsidRDefault="004A3833">
      <w:pPr>
        <w:pStyle w:val="Style5"/>
        <w:numPr>
          <w:ilvl w:val="1"/>
          <w:numId w:val="54"/>
        </w:numPr>
        <w:spacing w:before="0" w:beforeAutospacing="0" w:after="120" w:afterAutospacing="0" w:line="276" w:lineRule="auto"/>
        <w:ind w:left="709" w:hanging="709"/>
        <w:contextualSpacing w:val="0"/>
        <w:rPr>
          <w:rFonts w:asciiTheme="minorHAnsi" w:hAnsiTheme="minorHAnsi" w:cstheme="minorHAnsi"/>
          <w:sz w:val="24"/>
          <w:szCs w:val="24"/>
        </w:rPr>
      </w:pPr>
      <w:r w:rsidRPr="004A3833">
        <w:rPr>
          <w:rFonts w:asciiTheme="minorHAnsi" w:hAnsiTheme="minorHAnsi" w:cstheme="minorHAnsi"/>
          <w:sz w:val="24"/>
          <w:szCs w:val="24"/>
        </w:rPr>
        <w:t>A record of all accounts paid or payable shall be submitted to the Board for approval</w:t>
      </w:r>
      <w:r>
        <w:rPr>
          <w:rFonts w:asciiTheme="minorHAnsi" w:hAnsiTheme="minorHAnsi" w:cstheme="minorHAnsi"/>
          <w:sz w:val="24"/>
          <w:szCs w:val="24"/>
        </w:rPr>
        <w:t>.</w:t>
      </w:r>
    </w:p>
    <w:p w14:paraId="4E3A178E" w14:textId="12726936" w:rsidR="004A3833" w:rsidRDefault="005B0999">
      <w:pPr>
        <w:pStyle w:val="Style5"/>
        <w:numPr>
          <w:ilvl w:val="1"/>
          <w:numId w:val="54"/>
        </w:numPr>
        <w:spacing w:before="0" w:beforeAutospacing="0" w:after="120" w:afterAutospacing="0" w:line="276" w:lineRule="auto"/>
        <w:ind w:left="709" w:hanging="709"/>
        <w:contextualSpacing w:val="0"/>
        <w:rPr>
          <w:rFonts w:asciiTheme="minorHAnsi" w:hAnsiTheme="minorHAnsi" w:cstheme="minorHAnsi"/>
          <w:sz w:val="24"/>
          <w:szCs w:val="24"/>
        </w:rPr>
      </w:pPr>
      <w:r w:rsidRPr="004A3833">
        <w:rPr>
          <w:rFonts w:asciiTheme="minorHAnsi" w:hAnsiTheme="minorHAnsi" w:cstheme="minorHAnsi"/>
          <w:sz w:val="24"/>
          <w:szCs w:val="24"/>
        </w:rPr>
        <w:t xml:space="preserve">The </w:t>
      </w:r>
      <w:r w:rsidRPr="004A3833">
        <w:rPr>
          <w:rStyle w:val="Strong"/>
          <w:rFonts w:asciiTheme="minorHAnsi" w:hAnsiTheme="minorHAnsi" w:cstheme="minorHAnsi"/>
          <w:b w:val="0"/>
          <w:bCs w:val="0"/>
          <w:sz w:val="24"/>
          <w:szCs w:val="24"/>
        </w:rPr>
        <w:t>Board</w:t>
      </w:r>
      <w:r w:rsidRPr="004A3833">
        <w:rPr>
          <w:rFonts w:asciiTheme="minorHAnsi" w:hAnsiTheme="minorHAnsi" w:cstheme="minorHAnsi"/>
          <w:sz w:val="24"/>
          <w:szCs w:val="24"/>
        </w:rPr>
        <w:t xml:space="preserve"> must ensure that there are </w:t>
      </w:r>
      <w:proofErr w:type="gramStart"/>
      <w:r w:rsidRPr="004A3833">
        <w:rPr>
          <w:rFonts w:asciiTheme="minorHAnsi" w:hAnsiTheme="minorHAnsi" w:cstheme="minorHAnsi"/>
          <w:sz w:val="24"/>
          <w:szCs w:val="24"/>
        </w:rPr>
        <w:t>kept at all times</w:t>
      </w:r>
      <w:proofErr w:type="gramEnd"/>
      <w:r w:rsidRPr="004A3833">
        <w:rPr>
          <w:rFonts w:asciiTheme="minorHAnsi" w:hAnsiTheme="minorHAnsi" w:cstheme="minorHAnsi"/>
          <w:sz w:val="24"/>
          <w:szCs w:val="24"/>
        </w:rPr>
        <w:t xml:space="preserve"> accounting records that</w:t>
      </w:r>
      <w:r>
        <w:rPr>
          <w:rFonts w:asciiTheme="minorHAnsi" w:hAnsiTheme="minorHAnsi" w:cstheme="minorHAnsi"/>
          <w:sz w:val="24"/>
          <w:szCs w:val="24"/>
        </w:rPr>
        <w:t>:</w:t>
      </w:r>
    </w:p>
    <w:p w14:paraId="20645093" w14:textId="77777777" w:rsidR="004A3833" w:rsidRPr="004A3833" w:rsidRDefault="004A3833">
      <w:pPr>
        <w:numPr>
          <w:ilvl w:val="2"/>
          <w:numId w:val="40"/>
        </w:numPr>
        <w:tabs>
          <w:tab w:val="left" w:pos="1843"/>
        </w:tabs>
        <w:spacing w:after="120"/>
        <w:ind w:left="1418" w:hanging="425"/>
        <w:rPr>
          <w:rFonts w:cstheme="minorHAnsi"/>
          <w:sz w:val="24"/>
          <w:szCs w:val="24"/>
        </w:rPr>
      </w:pPr>
      <w:r w:rsidRPr="004A3833">
        <w:rPr>
          <w:rFonts w:cstheme="minorHAnsi"/>
          <w:sz w:val="24"/>
          <w:szCs w:val="24"/>
        </w:rPr>
        <w:t xml:space="preserve">correctly record the transactions of the </w:t>
      </w:r>
      <w:r w:rsidRPr="004A3833">
        <w:rPr>
          <w:rStyle w:val="Strong"/>
          <w:rFonts w:cstheme="minorHAnsi"/>
          <w:b w:val="0"/>
          <w:bCs w:val="0"/>
          <w:sz w:val="24"/>
          <w:szCs w:val="24"/>
        </w:rPr>
        <w:t>Society</w:t>
      </w:r>
      <w:r w:rsidRPr="004A3833">
        <w:rPr>
          <w:rFonts w:cstheme="minorHAnsi"/>
          <w:sz w:val="24"/>
          <w:szCs w:val="24"/>
        </w:rPr>
        <w:t>, and</w:t>
      </w:r>
    </w:p>
    <w:p w14:paraId="4373CE53" w14:textId="77777777" w:rsidR="004A3833" w:rsidRPr="004A3833" w:rsidRDefault="004A3833">
      <w:pPr>
        <w:numPr>
          <w:ilvl w:val="2"/>
          <w:numId w:val="40"/>
        </w:numPr>
        <w:tabs>
          <w:tab w:val="left" w:pos="1843"/>
        </w:tabs>
        <w:spacing w:after="120"/>
        <w:ind w:left="1418" w:hanging="425"/>
        <w:rPr>
          <w:rFonts w:cstheme="minorHAnsi"/>
          <w:sz w:val="24"/>
          <w:szCs w:val="24"/>
        </w:rPr>
      </w:pPr>
      <w:r w:rsidRPr="004A3833">
        <w:rPr>
          <w:rFonts w:cstheme="minorHAnsi"/>
          <w:sz w:val="24"/>
          <w:szCs w:val="24"/>
        </w:rPr>
        <w:t xml:space="preserve">allow the </w:t>
      </w:r>
      <w:r w:rsidRPr="004A3833">
        <w:rPr>
          <w:rStyle w:val="Strong"/>
          <w:rFonts w:cstheme="minorHAnsi"/>
          <w:b w:val="0"/>
          <w:bCs w:val="0"/>
          <w:sz w:val="24"/>
          <w:szCs w:val="24"/>
        </w:rPr>
        <w:t>Society</w:t>
      </w:r>
      <w:r w:rsidRPr="004A3833">
        <w:rPr>
          <w:rFonts w:cstheme="minorHAnsi"/>
          <w:sz w:val="24"/>
          <w:szCs w:val="24"/>
        </w:rPr>
        <w:t xml:space="preserve"> to produce financial statements that comply with the requirements of the </w:t>
      </w:r>
      <w:r w:rsidRPr="004A3833">
        <w:rPr>
          <w:rStyle w:val="Strong"/>
          <w:rFonts w:cstheme="minorHAnsi"/>
          <w:b w:val="0"/>
          <w:bCs w:val="0"/>
          <w:sz w:val="24"/>
          <w:szCs w:val="24"/>
        </w:rPr>
        <w:t>Act</w:t>
      </w:r>
      <w:r w:rsidRPr="004A3833">
        <w:rPr>
          <w:rFonts w:cstheme="minorHAnsi"/>
          <w:sz w:val="24"/>
          <w:szCs w:val="24"/>
        </w:rPr>
        <w:t>, and</w:t>
      </w:r>
    </w:p>
    <w:p w14:paraId="4CBF2576" w14:textId="77777777" w:rsidR="004A3833" w:rsidRPr="004A3833" w:rsidRDefault="004A3833">
      <w:pPr>
        <w:numPr>
          <w:ilvl w:val="2"/>
          <w:numId w:val="40"/>
        </w:numPr>
        <w:tabs>
          <w:tab w:val="left" w:pos="1843"/>
        </w:tabs>
        <w:spacing w:after="120"/>
        <w:ind w:left="1418" w:hanging="425"/>
        <w:rPr>
          <w:rFonts w:cstheme="minorHAnsi"/>
          <w:sz w:val="24"/>
          <w:szCs w:val="24"/>
        </w:rPr>
      </w:pPr>
      <w:r w:rsidRPr="004A3833">
        <w:rPr>
          <w:rFonts w:cstheme="minorHAnsi"/>
          <w:sz w:val="24"/>
          <w:szCs w:val="24"/>
        </w:rPr>
        <w:t>would enable the financial statements to be readily and properly audited or financially reviewed.</w:t>
      </w:r>
    </w:p>
    <w:p w14:paraId="5C0CFB81" w14:textId="77054B0F" w:rsidR="004A3833" w:rsidRPr="004A3833" w:rsidRDefault="004A3833">
      <w:pPr>
        <w:pStyle w:val="Style5"/>
        <w:numPr>
          <w:ilvl w:val="1"/>
          <w:numId w:val="54"/>
        </w:numPr>
        <w:spacing w:before="0" w:beforeAutospacing="0" w:after="120" w:afterAutospacing="0" w:line="276" w:lineRule="auto"/>
        <w:ind w:left="709" w:hanging="704"/>
        <w:contextualSpacing w:val="0"/>
        <w:rPr>
          <w:rFonts w:asciiTheme="minorHAnsi" w:hAnsiTheme="minorHAnsi" w:cstheme="minorHAnsi"/>
          <w:sz w:val="24"/>
          <w:szCs w:val="24"/>
        </w:rPr>
      </w:pPr>
      <w:r w:rsidRPr="004A3833">
        <w:rPr>
          <w:rFonts w:asciiTheme="minorHAnsi" w:hAnsiTheme="minorHAnsi" w:cstheme="minorHAnsi"/>
          <w:sz w:val="24"/>
          <w:szCs w:val="24"/>
        </w:rPr>
        <w:t xml:space="preserve">The </w:t>
      </w:r>
      <w:r w:rsidRPr="004A3833">
        <w:rPr>
          <w:rStyle w:val="Strong"/>
          <w:rFonts w:asciiTheme="minorHAnsi" w:hAnsiTheme="minorHAnsi" w:cstheme="minorHAnsi"/>
          <w:b w:val="0"/>
          <w:bCs w:val="0"/>
          <w:sz w:val="24"/>
          <w:szCs w:val="24"/>
        </w:rPr>
        <w:t>Board</w:t>
      </w:r>
      <w:r w:rsidRPr="004A3833">
        <w:rPr>
          <w:rFonts w:asciiTheme="minorHAnsi" w:hAnsiTheme="minorHAnsi" w:cstheme="minorHAnsi"/>
          <w:sz w:val="24"/>
          <w:szCs w:val="24"/>
        </w:rPr>
        <w:t xml:space="preserve"> must establish and maintain a satisfactory system of control of the </w:t>
      </w:r>
      <w:r w:rsidRPr="004A3833">
        <w:rPr>
          <w:rStyle w:val="Strong"/>
          <w:rFonts w:asciiTheme="minorHAnsi" w:hAnsiTheme="minorHAnsi" w:cstheme="minorHAnsi"/>
          <w:b w:val="0"/>
          <w:bCs w:val="0"/>
          <w:sz w:val="24"/>
          <w:szCs w:val="24"/>
        </w:rPr>
        <w:t>Society's</w:t>
      </w:r>
      <w:r w:rsidRPr="004A3833">
        <w:rPr>
          <w:rFonts w:asciiTheme="minorHAnsi" w:hAnsiTheme="minorHAnsi" w:cstheme="minorHAnsi"/>
          <w:sz w:val="24"/>
          <w:szCs w:val="24"/>
        </w:rPr>
        <w:t xml:space="preserve"> accounting records.</w:t>
      </w:r>
    </w:p>
    <w:p w14:paraId="79196352" w14:textId="77777777" w:rsidR="004A3833" w:rsidRPr="004A3833" w:rsidRDefault="004A3833" w:rsidP="005B0999">
      <w:pPr>
        <w:pStyle w:val="Style5"/>
        <w:numPr>
          <w:ilvl w:val="0"/>
          <w:numId w:val="0"/>
        </w:numPr>
        <w:spacing w:before="0" w:beforeAutospacing="0" w:after="120" w:afterAutospacing="0" w:line="276" w:lineRule="auto"/>
        <w:contextualSpacing w:val="0"/>
        <w:rPr>
          <w:rFonts w:asciiTheme="minorHAnsi" w:hAnsiTheme="minorHAnsi" w:cstheme="minorHAnsi"/>
          <w:sz w:val="24"/>
          <w:szCs w:val="24"/>
        </w:rPr>
      </w:pPr>
    </w:p>
    <w:p w14:paraId="5E042A5D" w14:textId="363592AA" w:rsidR="004A3833" w:rsidRPr="004A3833" w:rsidRDefault="005B0999">
      <w:pPr>
        <w:pStyle w:val="SubHeading"/>
        <w:numPr>
          <w:ilvl w:val="0"/>
          <w:numId w:val="54"/>
        </w:numPr>
        <w:pBdr>
          <w:bottom w:val="single" w:sz="6" w:space="1" w:color="000000" w:themeColor="text1"/>
        </w:pBdr>
        <w:spacing w:after="120" w:line="276" w:lineRule="auto"/>
        <w:ind w:left="709" w:hanging="709"/>
        <w:rPr>
          <w:rFonts w:asciiTheme="minorHAnsi" w:eastAsiaTheme="majorEastAsia" w:hAnsiTheme="minorHAnsi" w:cstheme="minorHAnsi"/>
          <w:bCs/>
          <w:sz w:val="24"/>
          <w:szCs w:val="24"/>
          <w:lang w:val="en-US"/>
        </w:rPr>
      </w:pPr>
      <w:r w:rsidRPr="004A3833">
        <w:rPr>
          <w:rFonts w:asciiTheme="minorHAnsi" w:eastAsiaTheme="majorEastAsia" w:hAnsiTheme="minorHAnsi" w:cstheme="minorHAnsi"/>
          <w:bCs/>
          <w:sz w:val="24"/>
          <w:szCs w:val="24"/>
          <w:lang w:val="en-US"/>
        </w:rPr>
        <w:t>NO PERSONAL BENEFIT</w:t>
      </w:r>
    </w:p>
    <w:p w14:paraId="60DA0913" w14:textId="60420B51" w:rsidR="004A3833" w:rsidRPr="004A3833" w:rsidRDefault="004A3833">
      <w:pPr>
        <w:pStyle w:val="Heading3"/>
        <w:keepNext w:val="0"/>
        <w:keepLines w:val="0"/>
        <w:numPr>
          <w:ilvl w:val="1"/>
          <w:numId w:val="54"/>
        </w:numPr>
        <w:tabs>
          <w:tab w:val="left" w:pos="2268"/>
          <w:tab w:val="left" w:pos="2410"/>
          <w:tab w:val="left" w:pos="2977"/>
        </w:tabs>
        <w:spacing w:before="0" w:after="120"/>
        <w:ind w:left="709" w:hanging="709"/>
        <w:rPr>
          <w:rFonts w:asciiTheme="minorHAnsi" w:eastAsia="Batang" w:hAnsiTheme="minorHAnsi" w:cstheme="minorHAnsi"/>
          <w:b w:val="0"/>
          <w:bCs w:val="0"/>
          <w:color w:val="auto"/>
          <w:sz w:val="24"/>
          <w:szCs w:val="24"/>
        </w:rPr>
      </w:pPr>
      <w:bookmarkStart w:id="3" w:name="_Ref149304734"/>
      <w:r w:rsidRPr="004A3833">
        <w:rPr>
          <w:rFonts w:asciiTheme="minorHAnsi" w:eastAsia="Batang" w:hAnsiTheme="minorHAnsi" w:cstheme="minorHAnsi"/>
          <w:b w:val="0"/>
          <w:bCs w:val="0"/>
          <w:color w:val="auto"/>
          <w:sz w:val="24"/>
          <w:szCs w:val="24"/>
        </w:rPr>
        <w:t>The Officers and Members may not receive any distributions of profit or income from the Society. This does not prevent Officers or Members:</w:t>
      </w:r>
      <w:bookmarkEnd w:id="3"/>
    </w:p>
    <w:p w14:paraId="279B0F32" w14:textId="77777777" w:rsidR="004A3833" w:rsidRPr="004A3833" w:rsidRDefault="004A3833">
      <w:pPr>
        <w:pStyle w:val="Heading4"/>
        <w:keepNext w:val="0"/>
        <w:keepLines w:val="0"/>
        <w:numPr>
          <w:ilvl w:val="3"/>
          <w:numId w:val="41"/>
        </w:numPr>
        <w:tabs>
          <w:tab w:val="left" w:pos="1843"/>
          <w:tab w:val="left" w:pos="1985"/>
          <w:tab w:val="left" w:pos="2410"/>
          <w:tab w:val="left" w:pos="2977"/>
        </w:tabs>
        <w:spacing w:before="0" w:after="120"/>
        <w:ind w:left="1418" w:hanging="425"/>
        <w:rPr>
          <w:rFonts w:asciiTheme="minorHAnsi" w:eastAsia="Batang" w:hAnsiTheme="minorHAnsi" w:cstheme="minorHAnsi"/>
          <w:b w:val="0"/>
          <w:bCs w:val="0"/>
          <w:i w:val="0"/>
          <w:iCs w:val="0"/>
          <w:color w:val="auto"/>
          <w:sz w:val="24"/>
          <w:szCs w:val="24"/>
        </w:rPr>
      </w:pPr>
      <w:r w:rsidRPr="004A3833">
        <w:rPr>
          <w:rFonts w:asciiTheme="minorHAnsi" w:eastAsia="Batang" w:hAnsiTheme="minorHAnsi" w:cstheme="minorHAnsi"/>
          <w:b w:val="0"/>
          <w:bCs w:val="0"/>
          <w:i w:val="0"/>
          <w:iCs w:val="0"/>
          <w:color w:val="auto"/>
          <w:sz w:val="24"/>
          <w:szCs w:val="24"/>
        </w:rPr>
        <w:t>receiving reimbursement of actual and reasonable expenses incurred, or</w:t>
      </w:r>
    </w:p>
    <w:p w14:paraId="7F1F6898" w14:textId="68BE4398" w:rsidR="004A3833" w:rsidRPr="004A3833" w:rsidRDefault="004A3833">
      <w:pPr>
        <w:pStyle w:val="Heading4"/>
        <w:keepNext w:val="0"/>
        <w:keepLines w:val="0"/>
        <w:numPr>
          <w:ilvl w:val="3"/>
          <w:numId w:val="41"/>
        </w:numPr>
        <w:tabs>
          <w:tab w:val="left" w:pos="1843"/>
          <w:tab w:val="left" w:pos="1985"/>
          <w:tab w:val="left" w:pos="2410"/>
          <w:tab w:val="left" w:pos="2977"/>
        </w:tabs>
        <w:spacing w:before="0" w:after="120"/>
        <w:ind w:left="1418" w:hanging="425"/>
        <w:rPr>
          <w:rFonts w:asciiTheme="minorHAnsi" w:eastAsia="Batang" w:hAnsiTheme="minorHAnsi" w:cstheme="minorHAnsi"/>
          <w:b w:val="0"/>
          <w:bCs w:val="0"/>
          <w:i w:val="0"/>
          <w:iCs w:val="0"/>
          <w:color w:val="auto"/>
          <w:sz w:val="24"/>
          <w:szCs w:val="24"/>
        </w:rPr>
      </w:pPr>
      <w:r w:rsidRPr="004A3833">
        <w:rPr>
          <w:rFonts w:asciiTheme="minorHAnsi" w:eastAsia="Batang" w:hAnsiTheme="minorHAnsi" w:cstheme="minorHAnsi"/>
          <w:b w:val="0"/>
          <w:bCs w:val="0"/>
          <w:i w:val="0"/>
          <w:iCs w:val="0"/>
          <w:color w:val="auto"/>
          <w:sz w:val="24"/>
          <w:szCs w:val="24"/>
        </w:rPr>
        <w:t xml:space="preserve">entering into any transactions with the Society for goods or services supplied to or from them, which are at arms’ length, relative to what would occur between unrelated parties, provided no Officer or Member is allowed to </w:t>
      </w:r>
      <w:r w:rsidRPr="004A3833">
        <w:rPr>
          <w:rFonts w:asciiTheme="minorHAnsi" w:eastAsia="Batang" w:hAnsiTheme="minorHAnsi" w:cstheme="minorHAnsi"/>
          <w:b w:val="0"/>
          <w:bCs w:val="0"/>
          <w:i w:val="0"/>
          <w:iCs w:val="0"/>
          <w:color w:val="auto"/>
          <w:sz w:val="24"/>
          <w:szCs w:val="24"/>
        </w:rPr>
        <w:lastRenderedPageBreak/>
        <w:t>influence any such decision made by the Society in respect of payments or transactions between it and them, their direct family or any associated entity.</w:t>
      </w:r>
      <w:r w:rsidR="00404778">
        <w:rPr>
          <w:rFonts w:asciiTheme="minorHAnsi" w:eastAsia="Batang" w:hAnsiTheme="minorHAnsi" w:cstheme="minorHAnsi"/>
          <w:b w:val="0"/>
          <w:bCs w:val="0"/>
          <w:i w:val="0"/>
          <w:iCs w:val="0"/>
          <w:color w:val="auto"/>
          <w:sz w:val="24"/>
          <w:szCs w:val="24"/>
        </w:rPr>
        <w:br/>
      </w:r>
    </w:p>
    <w:p w14:paraId="72FC8AC6" w14:textId="74CA9B54" w:rsidR="004A3833" w:rsidRPr="004A3833" w:rsidRDefault="005B0999">
      <w:pPr>
        <w:pStyle w:val="Heading3"/>
        <w:numPr>
          <w:ilvl w:val="0"/>
          <w:numId w:val="54"/>
        </w:numPr>
        <w:pBdr>
          <w:bottom w:val="single" w:sz="6" w:space="1" w:color="000000" w:themeColor="text1"/>
        </w:pBdr>
        <w:tabs>
          <w:tab w:val="left" w:pos="709"/>
        </w:tabs>
        <w:spacing w:before="0" w:after="120"/>
        <w:ind w:left="709" w:hanging="709"/>
        <w:rPr>
          <w:rFonts w:asciiTheme="minorHAnsi" w:hAnsiTheme="minorHAnsi" w:cstheme="minorHAnsi"/>
          <w:color w:val="auto"/>
          <w:sz w:val="24"/>
          <w:szCs w:val="24"/>
        </w:rPr>
      </w:pPr>
      <w:r w:rsidRPr="004A3833">
        <w:rPr>
          <w:rFonts w:asciiTheme="minorHAnsi" w:hAnsiTheme="minorHAnsi" w:cstheme="minorHAnsi"/>
          <w:color w:val="auto"/>
          <w:sz w:val="24"/>
          <w:szCs w:val="24"/>
        </w:rPr>
        <w:t>AUDITOR</w:t>
      </w:r>
    </w:p>
    <w:p w14:paraId="5D64BBFF" w14:textId="2772589D" w:rsidR="004A3833" w:rsidRPr="004A3833" w:rsidRDefault="004A3833" w:rsidP="005B0999">
      <w:pPr>
        <w:pStyle w:val="Heading1"/>
        <w:shd w:val="clear" w:color="auto" w:fill="FFFFFF"/>
        <w:tabs>
          <w:tab w:val="left" w:pos="993"/>
        </w:tabs>
        <w:spacing w:before="0" w:after="120"/>
        <w:ind w:left="709" w:hanging="709"/>
        <w:textAlignment w:val="baseline"/>
        <w:rPr>
          <w:rFonts w:asciiTheme="minorHAnsi" w:hAnsiTheme="minorHAnsi" w:cstheme="minorHAnsi"/>
          <w:b w:val="0"/>
          <w:bCs w:val="0"/>
          <w:color w:val="auto"/>
          <w:sz w:val="24"/>
          <w:szCs w:val="24"/>
        </w:rPr>
      </w:pPr>
      <w:r w:rsidRPr="004A3833">
        <w:rPr>
          <w:rFonts w:asciiTheme="minorHAnsi" w:hAnsiTheme="minorHAnsi" w:cstheme="minorHAnsi"/>
          <w:b w:val="0"/>
          <w:bCs w:val="0"/>
          <w:color w:val="auto"/>
          <w:sz w:val="24"/>
          <w:szCs w:val="24"/>
        </w:rPr>
        <w:tab/>
        <w:t xml:space="preserve">If required by law, by the Board or by TI the Board shall appoint a person or </w:t>
      </w:r>
      <w:proofErr w:type="spellStart"/>
      <w:r w:rsidRPr="004A3833">
        <w:rPr>
          <w:rFonts w:asciiTheme="minorHAnsi" w:hAnsiTheme="minorHAnsi" w:cstheme="minorHAnsi"/>
          <w:b w:val="0"/>
          <w:bCs w:val="0"/>
          <w:color w:val="auto"/>
          <w:sz w:val="24"/>
          <w:szCs w:val="24"/>
        </w:rPr>
        <w:t>organisation</w:t>
      </w:r>
      <w:proofErr w:type="spellEnd"/>
      <w:r w:rsidRPr="004A3833">
        <w:rPr>
          <w:rFonts w:asciiTheme="minorHAnsi" w:hAnsiTheme="minorHAnsi" w:cstheme="minorHAnsi"/>
          <w:b w:val="0"/>
          <w:bCs w:val="0"/>
          <w:color w:val="auto"/>
          <w:sz w:val="24"/>
          <w:szCs w:val="24"/>
        </w:rPr>
        <w:t xml:space="preserve"> appropriately qualified to undertake an audit or financial review as required by law</w:t>
      </w:r>
      <w:r w:rsidR="005B0999">
        <w:rPr>
          <w:rFonts w:asciiTheme="minorHAnsi" w:hAnsiTheme="minorHAnsi" w:cstheme="minorHAnsi"/>
          <w:b w:val="0"/>
          <w:bCs w:val="0"/>
          <w:color w:val="auto"/>
          <w:sz w:val="24"/>
          <w:szCs w:val="24"/>
        </w:rPr>
        <w:t>.</w:t>
      </w:r>
      <w:r w:rsidR="00404778">
        <w:rPr>
          <w:rFonts w:asciiTheme="minorHAnsi" w:hAnsiTheme="minorHAnsi" w:cstheme="minorHAnsi"/>
          <w:b w:val="0"/>
          <w:bCs w:val="0"/>
          <w:color w:val="auto"/>
          <w:sz w:val="24"/>
          <w:szCs w:val="24"/>
        </w:rPr>
        <w:br/>
      </w:r>
    </w:p>
    <w:p w14:paraId="7C8D1F64" w14:textId="36F26147" w:rsidR="004A3833" w:rsidRPr="004A3833" w:rsidRDefault="005B0999">
      <w:pPr>
        <w:pStyle w:val="Heading3"/>
        <w:numPr>
          <w:ilvl w:val="0"/>
          <w:numId w:val="54"/>
        </w:numPr>
        <w:pBdr>
          <w:bottom w:val="single" w:sz="4" w:space="1" w:color="auto"/>
        </w:pBdr>
        <w:tabs>
          <w:tab w:val="left" w:pos="1276"/>
        </w:tabs>
        <w:spacing w:before="0" w:after="120"/>
        <w:ind w:left="709" w:hanging="709"/>
        <w:rPr>
          <w:rFonts w:asciiTheme="minorHAnsi" w:hAnsiTheme="minorHAnsi" w:cstheme="minorHAnsi"/>
          <w:color w:val="auto"/>
          <w:sz w:val="24"/>
          <w:szCs w:val="24"/>
        </w:rPr>
      </w:pPr>
      <w:r w:rsidRPr="004A3833">
        <w:rPr>
          <w:rFonts w:asciiTheme="minorHAnsi" w:hAnsiTheme="minorHAnsi" w:cstheme="minorHAnsi"/>
          <w:color w:val="auto"/>
          <w:sz w:val="24"/>
          <w:szCs w:val="24"/>
        </w:rPr>
        <w:t>BALANCE DATE</w:t>
      </w:r>
    </w:p>
    <w:p w14:paraId="7B0B649A" w14:textId="4CFA45E6" w:rsidR="004A3833" w:rsidRPr="004A3833" w:rsidRDefault="004A3833" w:rsidP="005B0999">
      <w:pPr>
        <w:spacing w:after="120"/>
        <w:ind w:left="720" w:hanging="720"/>
        <w:rPr>
          <w:sz w:val="24"/>
          <w:szCs w:val="24"/>
        </w:rPr>
      </w:pPr>
      <w:r w:rsidRPr="004A3833">
        <w:rPr>
          <w:rFonts w:cstheme="minorHAnsi"/>
          <w:sz w:val="24"/>
          <w:szCs w:val="24"/>
        </w:rPr>
        <w:tab/>
        <w:t>The Society's financial year shall commence on 01/07 of each year and end on 30/06 (the latter date being the Society’s balance date).</w:t>
      </w:r>
    </w:p>
    <w:p w14:paraId="10DAFE8C" w14:textId="72126A26" w:rsidR="00A67C83" w:rsidRPr="004A3833" w:rsidRDefault="00A67C83" w:rsidP="004A3833">
      <w:pPr>
        <w:pStyle w:val="Style5"/>
        <w:numPr>
          <w:ilvl w:val="0"/>
          <w:numId w:val="0"/>
        </w:numPr>
        <w:tabs>
          <w:tab w:val="left" w:pos="567"/>
        </w:tabs>
        <w:spacing w:before="0" w:beforeAutospacing="0" w:after="120" w:afterAutospacing="0" w:line="276" w:lineRule="auto"/>
        <w:ind w:left="360"/>
        <w:contextualSpacing w:val="0"/>
        <w:rPr>
          <w:rFonts w:asciiTheme="minorHAnsi" w:hAnsiTheme="minorHAnsi" w:cstheme="minorHAnsi"/>
          <w:sz w:val="24"/>
          <w:szCs w:val="24"/>
        </w:rPr>
      </w:pPr>
      <w:r w:rsidRPr="004A3833">
        <w:rPr>
          <w:b/>
          <w:bCs/>
          <w:sz w:val="24"/>
          <w:szCs w:val="24"/>
        </w:rPr>
        <w:br w:type="page"/>
      </w:r>
    </w:p>
    <w:p w14:paraId="2E215A7E" w14:textId="565B63B6" w:rsidR="004A3833" w:rsidRDefault="004A3833" w:rsidP="004A3833">
      <w:pPr>
        <w:pStyle w:val="Style5"/>
        <w:numPr>
          <w:ilvl w:val="0"/>
          <w:numId w:val="0"/>
        </w:numPr>
        <w:tabs>
          <w:tab w:val="left" w:pos="0"/>
        </w:tabs>
        <w:spacing w:before="0" w:beforeAutospacing="0" w:after="120" w:afterAutospacing="0" w:line="276" w:lineRule="auto"/>
        <w:contextualSpacing w:val="0"/>
        <w:jc w:val="center"/>
        <w:rPr>
          <w:rFonts w:cstheme="minorHAnsi"/>
          <w:sz w:val="32"/>
          <w:szCs w:val="32"/>
        </w:rPr>
      </w:pPr>
      <w:r w:rsidRPr="0042009C">
        <w:rPr>
          <w:rFonts w:asciiTheme="minorHAnsi" w:hAnsiTheme="minorHAnsi" w:cstheme="minorHAnsi"/>
          <w:sz w:val="32"/>
          <w:szCs w:val="32"/>
        </w:rPr>
        <w:lastRenderedPageBreak/>
        <w:t>PART</w:t>
      </w:r>
      <w:r>
        <w:rPr>
          <w:rFonts w:cstheme="minorHAnsi"/>
          <w:sz w:val="32"/>
          <w:szCs w:val="32"/>
        </w:rPr>
        <w:t xml:space="preserve"> VI</w:t>
      </w:r>
      <w:r w:rsidRPr="0042009C">
        <w:rPr>
          <w:rFonts w:asciiTheme="minorHAnsi" w:hAnsiTheme="minorHAnsi" w:cstheme="minorHAnsi"/>
          <w:sz w:val="32"/>
          <w:szCs w:val="32"/>
        </w:rPr>
        <w:t xml:space="preserve">: </w:t>
      </w:r>
      <w:r>
        <w:rPr>
          <w:rFonts w:asciiTheme="minorHAnsi" w:hAnsiTheme="minorHAnsi" w:cstheme="minorHAnsi"/>
          <w:sz w:val="32"/>
          <w:szCs w:val="32"/>
        </w:rPr>
        <w:br/>
      </w:r>
      <w:r w:rsidRPr="004A3833">
        <w:rPr>
          <w:rFonts w:cstheme="minorHAnsi"/>
          <w:sz w:val="32"/>
          <w:szCs w:val="32"/>
        </w:rPr>
        <w:t>COMPLAINTS AND DISPUTE RESOLUTION</w:t>
      </w:r>
    </w:p>
    <w:p w14:paraId="6398A16B" w14:textId="50996718" w:rsidR="00F92C56" w:rsidRDefault="00F92C56">
      <w:pPr>
        <w:rPr>
          <w:b/>
          <w:bCs/>
        </w:rPr>
      </w:pPr>
    </w:p>
    <w:p w14:paraId="2CCC63B4" w14:textId="53B01175" w:rsidR="006765EC" w:rsidRPr="00171B7B" w:rsidRDefault="00171B7B">
      <w:pPr>
        <w:pStyle w:val="Heading3"/>
        <w:numPr>
          <w:ilvl w:val="0"/>
          <w:numId w:val="54"/>
        </w:numPr>
        <w:pBdr>
          <w:bottom w:val="single" w:sz="6" w:space="1" w:color="000000" w:themeColor="text1"/>
        </w:pBdr>
        <w:tabs>
          <w:tab w:val="left" w:pos="851"/>
        </w:tabs>
        <w:spacing w:before="0" w:after="120"/>
        <w:ind w:left="709" w:hanging="709"/>
        <w:rPr>
          <w:rFonts w:asciiTheme="minorHAnsi" w:hAnsiTheme="minorHAnsi" w:cstheme="minorHAnsi"/>
          <w:color w:val="auto"/>
          <w:sz w:val="24"/>
          <w:szCs w:val="24"/>
        </w:rPr>
      </w:pPr>
      <w:r w:rsidRPr="00171B7B">
        <w:rPr>
          <w:rFonts w:asciiTheme="minorHAnsi" w:hAnsiTheme="minorHAnsi" w:cstheme="minorHAnsi"/>
          <w:color w:val="auto"/>
          <w:sz w:val="24"/>
          <w:szCs w:val="24"/>
        </w:rPr>
        <w:t>DEFINITIONS</w:t>
      </w:r>
    </w:p>
    <w:p w14:paraId="3819BB78" w14:textId="1F206731" w:rsidR="006765EC" w:rsidRPr="006765EC" w:rsidRDefault="006765EC" w:rsidP="001903A1">
      <w:pPr>
        <w:pStyle w:val="Heading4"/>
        <w:keepNext w:val="0"/>
        <w:keepLines w:val="0"/>
        <w:tabs>
          <w:tab w:val="left" w:pos="1276"/>
          <w:tab w:val="left" w:pos="1843"/>
          <w:tab w:val="left" w:pos="2410"/>
          <w:tab w:val="left" w:pos="2977"/>
        </w:tabs>
        <w:spacing w:before="0" w:after="120"/>
        <w:ind w:left="709"/>
        <w:rPr>
          <w:rFonts w:asciiTheme="minorHAnsi" w:hAnsiTheme="minorHAnsi" w:cstheme="minorHAnsi"/>
          <w:b w:val="0"/>
          <w:bCs w:val="0"/>
          <w:i w:val="0"/>
          <w:iCs w:val="0"/>
          <w:color w:val="auto"/>
          <w:sz w:val="24"/>
          <w:szCs w:val="24"/>
        </w:rPr>
      </w:pPr>
      <w:r w:rsidRPr="006765EC">
        <w:rPr>
          <w:rFonts w:asciiTheme="minorHAnsi" w:hAnsiTheme="minorHAnsi" w:cstheme="minorHAnsi"/>
          <w:i w:val="0"/>
          <w:iCs w:val="0"/>
          <w:color w:val="auto"/>
          <w:sz w:val="24"/>
          <w:szCs w:val="24"/>
        </w:rPr>
        <w:t>Dispute</w:t>
      </w:r>
      <w:r w:rsidRPr="006765EC">
        <w:rPr>
          <w:rFonts w:asciiTheme="minorHAnsi" w:hAnsiTheme="minorHAnsi" w:cstheme="minorHAnsi"/>
          <w:b w:val="0"/>
          <w:bCs w:val="0"/>
          <w:i w:val="0"/>
          <w:iCs w:val="0"/>
          <w:color w:val="auto"/>
          <w:sz w:val="24"/>
          <w:szCs w:val="24"/>
        </w:rPr>
        <w:t xml:space="preserve"> means a disagreement or conflict between and among any one or more members, any one or more officers and </w:t>
      </w:r>
      <w:r w:rsidR="00427CA6">
        <w:rPr>
          <w:rFonts w:asciiTheme="minorHAnsi" w:hAnsiTheme="minorHAnsi" w:cstheme="minorHAnsi"/>
          <w:b w:val="0"/>
          <w:bCs w:val="0"/>
          <w:i w:val="0"/>
          <w:iCs w:val="0"/>
          <w:color w:val="auto"/>
          <w:sz w:val="24"/>
          <w:szCs w:val="24"/>
        </w:rPr>
        <w:t>the Society</w:t>
      </w:r>
      <w:r w:rsidRPr="006765EC">
        <w:rPr>
          <w:rFonts w:asciiTheme="minorHAnsi" w:hAnsiTheme="minorHAnsi" w:cstheme="minorHAnsi"/>
          <w:b w:val="0"/>
          <w:bCs w:val="0"/>
          <w:i w:val="0"/>
          <w:iCs w:val="0"/>
          <w:color w:val="auto"/>
          <w:sz w:val="24"/>
          <w:szCs w:val="24"/>
        </w:rPr>
        <w:t>, that relates to an allegation that:</w:t>
      </w:r>
    </w:p>
    <w:p w14:paraId="3C15B52F" w14:textId="77777777" w:rsidR="00171B7B" w:rsidRDefault="00171B7B">
      <w:pPr>
        <w:pStyle w:val="Heading5"/>
        <w:keepNext w:val="0"/>
        <w:keepLines w:val="0"/>
        <w:numPr>
          <w:ilvl w:val="3"/>
          <w:numId w:val="42"/>
        </w:numPr>
        <w:tabs>
          <w:tab w:val="left" w:pos="8931"/>
        </w:tabs>
        <w:spacing w:before="0" w:after="120"/>
        <w:ind w:left="1276" w:hanging="425"/>
        <w:rPr>
          <w:rFonts w:asciiTheme="minorHAnsi" w:hAnsiTheme="minorHAnsi" w:cstheme="minorHAnsi"/>
          <w:color w:val="auto"/>
          <w:sz w:val="24"/>
          <w:szCs w:val="24"/>
        </w:rPr>
      </w:pPr>
      <w:r w:rsidRPr="006765EC">
        <w:rPr>
          <w:rFonts w:asciiTheme="minorHAnsi" w:hAnsiTheme="minorHAnsi" w:cstheme="minorHAnsi"/>
          <w:color w:val="auto"/>
          <w:sz w:val="24"/>
          <w:szCs w:val="24"/>
        </w:rPr>
        <w:t>a member or an officer has engaged in misconduct; or</w:t>
      </w:r>
    </w:p>
    <w:p w14:paraId="193767BD" w14:textId="217E0FBF" w:rsidR="006765EC" w:rsidRPr="006765EC" w:rsidRDefault="006765EC">
      <w:pPr>
        <w:pStyle w:val="Heading5"/>
        <w:keepNext w:val="0"/>
        <w:keepLines w:val="0"/>
        <w:numPr>
          <w:ilvl w:val="3"/>
          <w:numId w:val="42"/>
        </w:numPr>
        <w:tabs>
          <w:tab w:val="left" w:pos="1843"/>
          <w:tab w:val="left" w:pos="2410"/>
          <w:tab w:val="left" w:pos="2977"/>
        </w:tabs>
        <w:spacing w:before="0" w:after="120"/>
        <w:ind w:left="1276" w:hanging="425"/>
        <w:rPr>
          <w:rFonts w:asciiTheme="minorHAnsi" w:hAnsiTheme="minorHAnsi" w:cstheme="minorHAnsi"/>
          <w:color w:val="auto"/>
          <w:sz w:val="24"/>
          <w:szCs w:val="24"/>
        </w:rPr>
      </w:pPr>
      <w:r w:rsidRPr="006765EC">
        <w:rPr>
          <w:rFonts w:asciiTheme="minorHAnsi" w:hAnsiTheme="minorHAnsi" w:cstheme="minorHAnsi"/>
          <w:color w:val="auto"/>
          <w:sz w:val="24"/>
          <w:szCs w:val="24"/>
        </w:rPr>
        <w:t>a member or an officer has breached, or is likely to breach, a duty under this constitution or the act; or</w:t>
      </w:r>
    </w:p>
    <w:p w14:paraId="7D938ECE" w14:textId="2426694E" w:rsidR="006765EC" w:rsidRPr="006765EC" w:rsidRDefault="00427CA6">
      <w:pPr>
        <w:pStyle w:val="Heading5"/>
        <w:keepNext w:val="0"/>
        <w:keepLines w:val="0"/>
        <w:numPr>
          <w:ilvl w:val="3"/>
          <w:numId w:val="42"/>
        </w:numPr>
        <w:tabs>
          <w:tab w:val="left" w:pos="1843"/>
          <w:tab w:val="left" w:pos="2410"/>
          <w:tab w:val="left" w:pos="2977"/>
        </w:tabs>
        <w:spacing w:before="0" w:after="120"/>
        <w:ind w:left="1276" w:hanging="425"/>
        <w:rPr>
          <w:rFonts w:asciiTheme="minorHAnsi" w:hAnsiTheme="minorHAnsi" w:cstheme="minorHAnsi"/>
          <w:color w:val="auto"/>
          <w:sz w:val="24"/>
          <w:szCs w:val="24"/>
        </w:rPr>
      </w:pPr>
      <w:proofErr w:type="gramStart"/>
      <w:r>
        <w:rPr>
          <w:rFonts w:asciiTheme="minorHAnsi" w:hAnsiTheme="minorHAnsi" w:cstheme="minorHAnsi"/>
          <w:color w:val="auto"/>
          <w:sz w:val="24"/>
          <w:szCs w:val="24"/>
        </w:rPr>
        <w:t>the Society</w:t>
      </w:r>
      <w:proofErr w:type="gramEnd"/>
      <w:r w:rsidR="006765EC" w:rsidRPr="006765EC">
        <w:rPr>
          <w:rFonts w:asciiTheme="minorHAnsi" w:hAnsiTheme="minorHAnsi" w:cstheme="minorHAnsi"/>
          <w:color w:val="auto"/>
          <w:sz w:val="24"/>
          <w:szCs w:val="24"/>
        </w:rPr>
        <w:t xml:space="preserve"> has breached, or is likely to breach, a duty under this constitution or the act; or</w:t>
      </w:r>
    </w:p>
    <w:p w14:paraId="20DA6A2D" w14:textId="2B214D2C" w:rsidR="006765EC" w:rsidRPr="006765EC" w:rsidRDefault="006765EC">
      <w:pPr>
        <w:pStyle w:val="Heading5"/>
        <w:keepNext w:val="0"/>
        <w:keepLines w:val="0"/>
        <w:numPr>
          <w:ilvl w:val="3"/>
          <w:numId w:val="42"/>
        </w:numPr>
        <w:tabs>
          <w:tab w:val="left" w:pos="1843"/>
          <w:tab w:val="left" w:pos="2410"/>
          <w:tab w:val="left" w:pos="2977"/>
        </w:tabs>
        <w:spacing w:before="0" w:after="120"/>
        <w:ind w:left="1276" w:hanging="425"/>
        <w:rPr>
          <w:rFonts w:asciiTheme="minorHAnsi" w:hAnsiTheme="minorHAnsi" w:cstheme="minorHAnsi"/>
          <w:color w:val="auto"/>
          <w:sz w:val="24"/>
          <w:szCs w:val="24"/>
        </w:rPr>
      </w:pPr>
      <w:r w:rsidRPr="006765EC">
        <w:rPr>
          <w:rFonts w:asciiTheme="minorHAnsi" w:hAnsiTheme="minorHAnsi" w:cstheme="minorHAnsi"/>
          <w:color w:val="auto"/>
          <w:sz w:val="24"/>
          <w:szCs w:val="24"/>
        </w:rPr>
        <w:t xml:space="preserve">a member’s rights or interests as a member have been damaged or members’ rights or interests generally have been </w:t>
      </w:r>
      <w:proofErr w:type="gramStart"/>
      <w:r w:rsidRPr="006765EC">
        <w:rPr>
          <w:rFonts w:asciiTheme="minorHAnsi" w:hAnsiTheme="minorHAnsi" w:cstheme="minorHAnsi"/>
          <w:color w:val="auto"/>
          <w:sz w:val="24"/>
          <w:szCs w:val="24"/>
        </w:rPr>
        <w:t>damaged;</w:t>
      </w:r>
      <w:proofErr w:type="gramEnd"/>
      <w:r w:rsidRPr="006765EC">
        <w:rPr>
          <w:rFonts w:asciiTheme="minorHAnsi" w:hAnsiTheme="minorHAnsi" w:cstheme="minorHAnsi"/>
          <w:color w:val="auto"/>
          <w:sz w:val="24"/>
          <w:szCs w:val="24"/>
        </w:rPr>
        <w:t xml:space="preserve"> </w:t>
      </w:r>
    </w:p>
    <w:p w14:paraId="76280534" w14:textId="4AD471EE" w:rsidR="006765EC" w:rsidRPr="006765EC" w:rsidRDefault="006765EC" w:rsidP="005C4298">
      <w:pPr>
        <w:pStyle w:val="Heading4"/>
        <w:keepNext w:val="0"/>
        <w:keepLines w:val="0"/>
        <w:tabs>
          <w:tab w:val="left" w:pos="1591"/>
          <w:tab w:val="left" w:pos="1843"/>
          <w:tab w:val="left" w:pos="2410"/>
          <w:tab w:val="left" w:pos="2977"/>
        </w:tabs>
        <w:spacing w:before="0" w:after="120"/>
        <w:ind w:left="1134" w:hanging="425"/>
        <w:rPr>
          <w:rFonts w:asciiTheme="minorHAnsi" w:hAnsiTheme="minorHAnsi" w:cstheme="minorHAnsi"/>
          <w:b w:val="0"/>
          <w:bCs w:val="0"/>
          <w:i w:val="0"/>
          <w:iCs w:val="0"/>
          <w:color w:val="auto"/>
          <w:sz w:val="24"/>
          <w:szCs w:val="24"/>
        </w:rPr>
      </w:pPr>
      <w:r w:rsidRPr="006765EC">
        <w:rPr>
          <w:rFonts w:asciiTheme="minorHAnsi" w:hAnsiTheme="minorHAnsi" w:cstheme="minorHAnsi"/>
          <w:i w:val="0"/>
          <w:iCs w:val="0"/>
          <w:color w:val="auto"/>
          <w:sz w:val="24"/>
          <w:szCs w:val="24"/>
        </w:rPr>
        <w:t>Disputes procedure</w:t>
      </w:r>
      <w:r w:rsidRPr="006765EC">
        <w:rPr>
          <w:rFonts w:asciiTheme="minorHAnsi" w:hAnsiTheme="minorHAnsi" w:cstheme="minorHAnsi"/>
          <w:b w:val="0"/>
          <w:bCs w:val="0"/>
          <w:i w:val="0"/>
          <w:iCs w:val="0"/>
          <w:color w:val="auto"/>
          <w:sz w:val="24"/>
          <w:szCs w:val="24"/>
        </w:rPr>
        <w:t xml:space="preserve"> means the procedure for resolving a dispute set out </w:t>
      </w:r>
      <w:proofErr w:type="gramStart"/>
      <w:r w:rsidRPr="006765EC">
        <w:rPr>
          <w:rFonts w:asciiTheme="minorHAnsi" w:hAnsiTheme="minorHAnsi" w:cstheme="minorHAnsi"/>
          <w:b w:val="0"/>
          <w:bCs w:val="0"/>
          <w:i w:val="0"/>
          <w:iCs w:val="0"/>
          <w:color w:val="auto"/>
          <w:sz w:val="24"/>
          <w:szCs w:val="24"/>
        </w:rPr>
        <w:t>below;</w:t>
      </w:r>
      <w:proofErr w:type="gramEnd"/>
    </w:p>
    <w:p w14:paraId="785C9951" w14:textId="39EBD1C1" w:rsidR="006765EC" w:rsidRDefault="006765EC">
      <w:pPr>
        <w:pStyle w:val="Heading4"/>
        <w:keepNext w:val="0"/>
        <w:keepLines w:val="0"/>
        <w:numPr>
          <w:ilvl w:val="4"/>
          <w:numId w:val="43"/>
        </w:numPr>
        <w:tabs>
          <w:tab w:val="left" w:pos="1843"/>
          <w:tab w:val="left" w:pos="2410"/>
        </w:tabs>
        <w:spacing w:before="0" w:after="120"/>
        <w:ind w:left="1276" w:hanging="425"/>
        <w:rPr>
          <w:rFonts w:asciiTheme="minorHAnsi" w:hAnsiTheme="minorHAnsi" w:cstheme="minorHAnsi"/>
          <w:b w:val="0"/>
          <w:bCs w:val="0"/>
          <w:i w:val="0"/>
          <w:iCs w:val="0"/>
          <w:color w:val="auto"/>
          <w:sz w:val="24"/>
          <w:szCs w:val="24"/>
        </w:rPr>
      </w:pPr>
      <w:r w:rsidRPr="006765EC">
        <w:rPr>
          <w:rFonts w:asciiTheme="minorHAnsi" w:hAnsiTheme="minorHAnsi" w:cstheme="minorHAnsi"/>
          <w:b w:val="0"/>
          <w:bCs w:val="0"/>
          <w:i w:val="0"/>
          <w:iCs w:val="0"/>
          <w:color w:val="auto"/>
          <w:sz w:val="24"/>
          <w:szCs w:val="24"/>
        </w:rPr>
        <w:t xml:space="preserve">a member is a reference to a member acting in their capacity as a </w:t>
      </w:r>
      <w:proofErr w:type="gramStart"/>
      <w:r w:rsidRPr="006765EC">
        <w:rPr>
          <w:rFonts w:asciiTheme="minorHAnsi" w:hAnsiTheme="minorHAnsi" w:cstheme="minorHAnsi"/>
          <w:b w:val="0"/>
          <w:bCs w:val="0"/>
          <w:i w:val="0"/>
          <w:iCs w:val="0"/>
          <w:color w:val="auto"/>
          <w:sz w:val="24"/>
          <w:szCs w:val="24"/>
        </w:rPr>
        <w:t>member;</w:t>
      </w:r>
      <w:proofErr w:type="gramEnd"/>
      <w:r w:rsidRPr="006765EC">
        <w:rPr>
          <w:rFonts w:asciiTheme="minorHAnsi" w:hAnsiTheme="minorHAnsi" w:cstheme="minorHAnsi"/>
          <w:b w:val="0"/>
          <w:bCs w:val="0"/>
          <w:i w:val="0"/>
          <w:iCs w:val="0"/>
          <w:color w:val="auto"/>
          <w:sz w:val="24"/>
          <w:szCs w:val="24"/>
        </w:rPr>
        <w:t xml:space="preserve"> </w:t>
      </w:r>
    </w:p>
    <w:p w14:paraId="1372BB54" w14:textId="5B2C0480" w:rsidR="006765EC" w:rsidRDefault="006765EC">
      <w:pPr>
        <w:pStyle w:val="Heading4"/>
        <w:keepNext w:val="0"/>
        <w:keepLines w:val="0"/>
        <w:numPr>
          <w:ilvl w:val="2"/>
          <w:numId w:val="43"/>
        </w:numPr>
        <w:tabs>
          <w:tab w:val="clear" w:pos="709"/>
          <w:tab w:val="left" w:pos="1276"/>
          <w:tab w:val="left" w:pos="1843"/>
          <w:tab w:val="num" w:pos="2268"/>
          <w:tab w:val="left" w:pos="2410"/>
          <w:tab w:val="left" w:pos="2977"/>
        </w:tabs>
        <w:spacing w:before="0" w:after="120"/>
        <w:ind w:left="1276" w:hanging="425"/>
        <w:rPr>
          <w:rFonts w:asciiTheme="minorHAnsi" w:hAnsiTheme="minorHAnsi" w:cstheme="minorHAnsi"/>
          <w:b w:val="0"/>
          <w:bCs w:val="0"/>
          <w:i w:val="0"/>
          <w:iCs w:val="0"/>
          <w:color w:val="auto"/>
          <w:sz w:val="24"/>
          <w:szCs w:val="24"/>
        </w:rPr>
      </w:pPr>
      <w:proofErr w:type="gramStart"/>
      <w:r w:rsidRPr="006765EC">
        <w:rPr>
          <w:rFonts w:asciiTheme="minorHAnsi" w:hAnsiTheme="minorHAnsi" w:cstheme="minorHAnsi"/>
          <w:b w:val="0"/>
          <w:bCs w:val="0"/>
          <w:i w:val="0"/>
          <w:iCs w:val="0"/>
          <w:color w:val="auto"/>
          <w:sz w:val="24"/>
          <w:szCs w:val="24"/>
        </w:rPr>
        <w:t>an</w:t>
      </w:r>
      <w:proofErr w:type="gramEnd"/>
      <w:r w:rsidRPr="006765EC">
        <w:rPr>
          <w:rFonts w:asciiTheme="minorHAnsi" w:hAnsiTheme="minorHAnsi" w:cstheme="minorHAnsi"/>
          <w:b w:val="0"/>
          <w:bCs w:val="0"/>
          <w:i w:val="0"/>
          <w:iCs w:val="0"/>
          <w:color w:val="auto"/>
          <w:sz w:val="24"/>
          <w:szCs w:val="24"/>
        </w:rPr>
        <w:t xml:space="preserve"> officer is a reference to an officer acting in their capacity as an officer. </w:t>
      </w:r>
    </w:p>
    <w:p w14:paraId="46B84BDC" w14:textId="77777777" w:rsidR="00171B7B" w:rsidRPr="00171B7B" w:rsidRDefault="00171B7B" w:rsidP="00171B7B"/>
    <w:p w14:paraId="33894595" w14:textId="5B2BD59A" w:rsidR="006765EC" w:rsidRPr="006765EC" w:rsidRDefault="00171B7B">
      <w:pPr>
        <w:pStyle w:val="SubHeading"/>
        <w:numPr>
          <w:ilvl w:val="0"/>
          <w:numId w:val="54"/>
        </w:numPr>
        <w:pBdr>
          <w:bottom w:val="single" w:sz="6" w:space="1" w:color="000000" w:themeColor="text1"/>
        </w:pBdr>
        <w:spacing w:after="120" w:line="276" w:lineRule="auto"/>
        <w:ind w:left="709" w:hanging="709"/>
        <w:rPr>
          <w:rFonts w:asciiTheme="minorHAnsi" w:hAnsiTheme="minorHAnsi" w:cstheme="minorHAnsi"/>
          <w:sz w:val="24"/>
          <w:szCs w:val="24"/>
          <w:lang w:val="en-US"/>
        </w:rPr>
      </w:pPr>
      <w:bookmarkStart w:id="4" w:name="_Hlk194580520"/>
      <w:r w:rsidRPr="006765EC">
        <w:rPr>
          <w:rFonts w:asciiTheme="minorHAnsi" w:hAnsiTheme="minorHAnsi" w:cstheme="minorHAnsi"/>
          <w:sz w:val="24"/>
          <w:szCs w:val="24"/>
          <w:lang w:val="en-US"/>
        </w:rPr>
        <w:t xml:space="preserve">APPLICATION OF OTHER LEGISLATION &amp; PROCEDURES </w:t>
      </w:r>
    </w:p>
    <w:bookmarkEnd w:id="4"/>
    <w:p w14:paraId="343F2438" w14:textId="57EBA9FE" w:rsidR="006765EC" w:rsidRDefault="006765EC">
      <w:pPr>
        <w:pStyle w:val="Heading3"/>
        <w:keepNext w:val="0"/>
        <w:keepLines w:val="0"/>
        <w:numPr>
          <w:ilvl w:val="1"/>
          <w:numId w:val="54"/>
        </w:numPr>
        <w:tabs>
          <w:tab w:val="left" w:pos="1276"/>
          <w:tab w:val="left" w:pos="1843"/>
          <w:tab w:val="left" w:pos="2410"/>
          <w:tab w:val="left" w:pos="2977"/>
        </w:tabs>
        <w:spacing w:before="0" w:after="120"/>
        <w:ind w:left="709" w:hanging="709"/>
        <w:rPr>
          <w:rFonts w:asciiTheme="minorHAnsi" w:hAnsiTheme="minorHAnsi" w:cstheme="minorHAnsi"/>
          <w:b w:val="0"/>
          <w:bCs w:val="0"/>
          <w:color w:val="auto"/>
          <w:sz w:val="24"/>
          <w:szCs w:val="24"/>
        </w:rPr>
      </w:pPr>
      <w:r w:rsidRPr="006765EC">
        <w:rPr>
          <w:rFonts w:asciiTheme="minorHAnsi" w:hAnsiTheme="minorHAnsi" w:cstheme="minorHAnsi"/>
          <w:b w:val="0"/>
          <w:bCs w:val="0"/>
          <w:color w:val="auto"/>
          <w:sz w:val="24"/>
          <w:szCs w:val="24"/>
        </w:rPr>
        <w:t xml:space="preserve">The disputes procedure will not apply to a dispute to the extent that other legislation requires the dispute to be dealt with in a different way.  The disputes procedure will have no effect to the extent that it contravenes, or is inconsistent with, that legislation. </w:t>
      </w:r>
    </w:p>
    <w:p w14:paraId="755D4FEF" w14:textId="28CF001D" w:rsidR="006765EC" w:rsidRDefault="006765EC">
      <w:pPr>
        <w:pStyle w:val="Heading3"/>
        <w:keepNext w:val="0"/>
        <w:keepLines w:val="0"/>
        <w:numPr>
          <w:ilvl w:val="1"/>
          <w:numId w:val="54"/>
        </w:numPr>
        <w:tabs>
          <w:tab w:val="left" w:pos="1276"/>
          <w:tab w:val="left" w:pos="1843"/>
          <w:tab w:val="left" w:pos="2410"/>
          <w:tab w:val="left" w:pos="2977"/>
        </w:tabs>
        <w:spacing w:before="0" w:after="120"/>
        <w:ind w:left="709" w:hanging="709"/>
        <w:rPr>
          <w:rFonts w:asciiTheme="minorHAnsi" w:hAnsiTheme="minorHAnsi" w:cstheme="minorHAnsi"/>
          <w:b w:val="0"/>
          <w:bCs w:val="0"/>
          <w:color w:val="auto"/>
          <w:sz w:val="24"/>
          <w:szCs w:val="24"/>
        </w:rPr>
      </w:pPr>
      <w:r w:rsidRPr="006765EC">
        <w:rPr>
          <w:rFonts w:asciiTheme="minorHAnsi" w:hAnsiTheme="minorHAnsi" w:cstheme="minorHAnsi"/>
          <w:b w:val="0"/>
          <w:bCs w:val="0"/>
          <w:color w:val="auto"/>
          <w:sz w:val="24"/>
          <w:szCs w:val="24"/>
        </w:rPr>
        <w:t xml:space="preserve">If the dispute is dealt with by a separate procedure under this constitution or in a policy or code (other procedure), that other procedure applies to the exclusion of the disputes procedure.  If any part of the other procedure is inconsistent with the rules of natural justice, that part will not apply, but the remainder of the other procedure will continue to apply together with adjustments as determined by the board in its discretion so that the other procedure is consistent with the rules of natural justice. </w:t>
      </w:r>
    </w:p>
    <w:p w14:paraId="4FD4FFA5" w14:textId="77A29CA2" w:rsidR="006765EC" w:rsidRPr="009A1462" w:rsidRDefault="006765EC">
      <w:pPr>
        <w:pStyle w:val="ListParagraph"/>
        <w:numPr>
          <w:ilvl w:val="1"/>
          <w:numId w:val="54"/>
        </w:numPr>
        <w:ind w:left="709" w:hanging="704"/>
        <w:rPr>
          <w:rFonts w:cstheme="minorHAnsi"/>
          <w:b/>
          <w:bCs/>
          <w:sz w:val="24"/>
          <w:szCs w:val="24"/>
        </w:rPr>
      </w:pPr>
      <w:r w:rsidRPr="009A1462">
        <w:rPr>
          <w:rFonts w:cstheme="minorHAnsi"/>
          <w:sz w:val="24"/>
          <w:szCs w:val="24"/>
        </w:rPr>
        <w:lastRenderedPageBreak/>
        <w:t>If the conduct, incident, event or issue does not meet the definition of a dispute and is managed by any other</w:t>
      </w:r>
      <w:bookmarkStart w:id="5" w:name="_Ref148513958"/>
      <w:r w:rsidRPr="009A1462">
        <w:rPr>
          <w:rFonts w:cstheme="minorHAnsi"/>
          <w:sz w:val="24"/>
          <w:szCs w:val="24"/>
        </w:rPr>
        <w:t xml:space="preserve"> procedure, that other procedure applies to the exclusion of the </w:t>
      </w:r>
      <w:proofErr w:type="gramStart"/>
      <w:r w:rsidRPr="009A1462">
        <w:rPr>
          <w:rFonts w:cstheme="minorHAnsi"/>
          <w:sz w:val="24"/>
          <w:szCs w:val="24"/>
        </w:rPr>
        <w:t>disputes</w:t>
      </w:r>
      <w:proofErr w:type="gramEnd"/>
      <w:r w:rsidRPr="009A1462">
        <w:rPr>
          <w:rFonts w:cstheme="minorHAnsi"/>
          <w:sz w:val="24"/>
          <w:szCs w:val="24"/>
        </w:rPr>
        <w:t xml:space="preserve"> procedure.</w:t>
      </w:r>
      <w:r w:rsidRPr="009A1462">
        <w:rPr>
          <w:rFonts w:cstheme="minorHAnsi"/>
          <w:b/>
          <w:bCs/>
          <w:sz w:val="24"/>
          <w:szCs w:val="24"/>
        </w:rPr>
        <w:t xml:space="preserve"> </w:t>
      </w:r>
    </w:p>
    <w:p w14:paraId="396038BB" w14:textId="7431F4BF" w:rsidR="006765EC" w:rsidRPr="006765EC" w:rsidRDefault="006765EC">
      <w:pPr>
        <w:pStyle w:val="Heading3"/>
        <w:keepNext w:val="0"/>
        <w:keepLines w:val="0"/>
        <w:numPr>
          <w:ilvl w:val="1"/>
          <w:numId w:val="54"/>
        </w:numPr>
        <w:tabs>
          <w:tab w:val="left" w:pos="1276"/>
          <w:tab w:val="left" w:pos="1843"/>
          <w:tab w:val="left" w:pos="2410"/>
          <w:tab w:val="left" w:pos="2977"/>
        </w:tabs>
        <w:spacing w:before="0" w:after="120"/>
        <w:ind w:left="709" w:hanging="709"/>
        <w:rPr>
          <w:rFonts w:asciiTheme="minorHAnsi" w:hAnsiTheme="minorHAnsi" w:cstheme="minorHAnsi"/>
          <w:b w:val="0"/>
          <w:bCs w:val="0"/>
          <w:color w:val="auto"/>
          <w:sz w:val="24"/>
          <w:szCs w:val="24"/>
        </w:rPr>
      </w:pPr>
      <w:r w:rsidRPr="006765EC">
        <w:rPr>
          <w:rFonts w:asciiTheme="minorHAnsi" w:hAnsiTheme="minorHAnsi" w:cstheme="minorHAnsi"/>
          <w:b w:val="0"/>
          <w:bCs w:val="0"/>
          <w:color w:val="auto"/>
          <w:sz w:val="24"/>
          <w:szCs w:val="24"/>
        </w:rPr>
        <w:t>If the dispute is not required by other legislation to be dealt with in a different way and it is not dealt with by any other procedure, the disputes procedure applies to the dispute.</w:t>
      </w:r>
    </w:p>
    <w:p w14:paraId="3B6D24F7" w14:textId="77777777" w:rsidR="006765EC" w:rsidRPr="009A1462" w:rsidRDefault="006765EC" w:rsidP="006765EC">
      <w:pPr>
        <w:pStyle w:val="SubHeading"/>
        <w:spacing w:after="120" w:line="276" w:lineRule="auto"/>
        <w:rPr>
          <w:rFonts w:asciiTheme="minorHAnsi" w:hAnsiTheme="minorHAnsi" w:cstheme="minorHAnsi"/>
          <w:sz w:val="24"/>
          <w:szCs w:val="24"/>
        </w:rPr>
      </w:pPr>
    </w:p>
    <w:p w14:paraId="652FF90F" w14:textId="7147A735" w:rsidR="006765EC" w:rsidRPr="009A1462" w:rsidRDefault="009A1462">
      <w:pPr>
        <w:pStyle w:val="SubHeading"/>
        <w:numPr>
          <w:ilvl w:val="0"/>
          <w:numId w:val="54"/>
        </w:numPr>
        <w:pBdr>
          <w:bottom w:val="single" w:sz="6" w:space="1" w:color="000000" w:themeColor="text1"/>
        </w:pBdr>
        <w:spacing w:after="120" w:line="276" w:lineRule="auto"/>
        <w:ind w:left="709" w:hanging="709"/>
        <w:rPr>
          <w:rFonts w:asciiTheme="minorHAnsi" w:hAnsiTheme="minorHAnsi" w:cstheme="minorHAnsi"/>
          <w:sz w:val="24"/>
          <w:szCs w:val="24"/>
        </w:rPr>
      </w:pPr>
      <w:r w:rsidRPr="009A1462">
        <w:rPr>
          <w:rFonts w:asciiTheme="minorHAnsi" w:hAnsiTheme="minorHAnsi" w:cstheme="minorHAnsi"/>
          <w:sz w:val="24"/>
          <w:szCs w:val="24"/>
        </w:rPr>
        <w:t>DISPUTES PROCEDURE</w:t>
      </w:r>
    </w:p>
    <w:p w14:paraId="57415F92" w14:textId="0DDEB204" w:rsidR="006765EC" w:rsidRPr="009A1462" w:rsidRDefault="006765EC">
      <w:pPr>
        <w:pStyle w:val="Heading3"/>
        <w:keepNext w:val="0"/>
        <w:keepLines w:val="0"/>
        <w:numPr>
          <w:ilvl w:val="1"/>
          <w:numId w:val="54"/>
        </w:numPr>
        <w:spacing w:before="0" w:after="120"/>
        <w:ind w:left="709" w:hanging="709"/>
        <w:rPr>
          <w:rFonts w:asciiTheme="minorHAnsi" w:hAnsiTheme="minorHAnsi" w:cstheme="minorHAnsi"/>
          <w:b w:val="0"/>
          <w:bCs w:val="0"/>
          <w:color w:val="auto"/>
          <w:sz w:val="24"/>
          <w:szCs w:val="24"/>
        </w:rPr>
      </w:pPr>
      <w:r w:rsidRPr="009A1462">
        <w:rPr>
          <w:rFonts w:asciiTheme="minorHAnsi" w:hAnsiTheme="minorHAnsi" w:cstheme="minorHAnsi"/>
          <w:color w:val="auto"/>
          <w:sz w:val="24"/>
          <w:szCs w:val="24"/>
        </w:rPr>
        <w:t>Raising a complaint</w:t>
      </w:r>
      <w:r w:rsidR="009A1462" w:rsidRPr="009A1462">
        <w:rPr>
          <w:rFonts w:asciiTheme="minorHAnsi" w:hAnsiTheme="minorHAnsi" w:cstheme="minorHAnsi"/>
          <w:color w:val="auto"/>
          <w:sz w:val="24"/>
          <w:szCs w:val="24"/>
        </w:rPr>
        <w:t xml:space="preserve">: </w:t>
      </w:r>
      <w:bookmarkStart w:id="6" w:name="_Ref168822925"/>
      <w:r w:rsidRPr="009A1462">
        <w:rPr>
          <w:rFonts w:asciiTheme="minorHAnsi" w:hAnsiTheme="minorHAnsi" w:cstheme="minorHAnsi"/>
          <w:b w:val="0"/>
          <w:bCs w:val="0"/>
          <w:color w:val="auto"/>
          <w:sz w:val="24"/>
          <w:szCs w:val="24"/>
        </w:rPr>
        <w:t>A member or an officer may start the disputes procedure (a complaint) by giving written notice to the board setting out:</w:t>
      </w:r>
      <w:bookmarkEnd w:id="5"/>
      <w:bookmarkEnd w:id="6"/>
    </w:p>
    <w:p w14:paraId="01FC57CF" w14:textId="44F4CF56" w:rsidR="006765EC" w:rsidRPr="006765EC" w:rsidRDefault="006765EC">
      <w:pPr>
        <w:pStyle w:val="Heading4"/>
        <w:keepNext w:val="0"/>
        <w:keepLines w:val="0"/>
        <w:numPr>
          <w:ilvl w:val="0"/>
          <w:numId w:val="44"/>
        </w:numPr>
        <w:tabs>
          <w:tab w:val="left" w:pos="1843"/>
          <w:tab w:val="left" w:pos="2410"/>
          <w:tab w:val="left" w:pos="2977"/>
        </w:tabs>
        <w:spacing w:before="0" w:after="120"/>
        <w:ind w:left="1560" w:hanging="491"/>
        <w:rPr>
          <w:rFonts w:asciiTheme="minorHAnsi" w:hAnsiTheme="minorHAnsi" w:cstheme="minorHAnsi"/>
          <w:b w:val="0"/>
          <w:bCs w:val="0"/>
          <w:i w:val="0"/>
          <w:iCs w:val="0"/>
          <w:color w:val="auto"/>
          <w:sz w:val="24"/>
          <w:szCs w:val="24"/>
        </w:rPr>
      </w:pPr>
      <w:r w:rsidRPr="006765EC">
        <w:rPr>
          <w:rFonts w:asciiTheme="minorHAnsi" w:hAnsiTheme="minorHAnsi" w:cstheme="minorHAnsi"/>
          <w:b w:val="0"/>
          <w:bCs w:val="0"/>
          <w:i w:val="0"/>
          <w:iCs w:val="0"/>
          <w:color w:val="auto"/>
          <w:sz w:val="24"/>
          <w:szCs w:val="24"/>
        </w:rPr>
        <w:t>The allegation to which the dispute relates and who the allegation is against; and</w:t>
      </w:r>
    </w:p>
    <w:p w14:paraId="48C145AA" w14:textId="12EBBD72" w:rsidR="006765EC" w:rsidRPr="006765EC" w:rsidRDefault="006765EC">
      <w:pPr>
        <w:pStyle w:val="Heading4"/>
        <w:keepNext w:val="0"/>
        <w:keepLines w:val="0"/>
        <w:numPr>
          <w:ilvl w:val="0"/>
          <w:numId w:val="44"/>
        </w:numPr>
        <w:tabs>
          <w:tab w:val="left" w:pos="1843"/>
          <w:tab w:val="left" w:pos="2410"/>
          <w:tab w:val="left" w:pos="2977"/>
        </w:tabs>
        <w:spacing w:before="0" w:after="120"/>
        <w:ind w:left="1560" w:hanging="491"/>
        <w:rPr>
          <w:rFonts w:asciiTheme="minorHAnsi" w:hAnsiTheme="minorHAnsi" w:cstheme="minorHAnsi"/>
          <w:b w:val="0"/>
          <w:bCs w:val="0"/>
          <w:i w:val="0"/>
          <w:iCs w:val="0"/>
          <w:color w:val="auto"/>
          <w:sz w:val="24"/>
          <w:szCs w:val="24"/>
        </w:rPr>
      </w:pPr>
      <w:r w:rsidRPr="006765EC">
        <w:rPr>
          <w:rFonts w:asciiTheme="minorHAnsi" w:hAnsiTheme="minorHAnsi" w:cstheme="minorHAnsi"/>
          <w:b w:val="0"/>
          <w:bCs w:val="0"/>
          <w:i w:val="0"/>
          <w:iCs w:val="0"/>
          <w:color w:val="auto"/>
          <w:sz w:val="24"/>
          <w:szCs w:val="24"/>
        </w:rPr>
        <w:t xml:space="preserve">Any other information reasonably required by the </w:t>
      </w:r>
      <w:r w:rsidR="009A1462">
        <w:rPr>
          <w:rFonts w:asciiTheme="minorHAnsi" w:hAnsiTheme="minorHAnsi" w:cstheme="minorHAnsi"/>
          <w:b w:val="0"/>
          <w:bCs w:val="0"/>
          <w:i w:val="0"/>
          <w:iCs w:val="0"/>
          <w:color w:val="auto"/>
          <w:sz w:val="24"/>
          <w:szCs w:val="24"/>
        </w:rPr>
        <w:t>S</w:t>
      </w:r>
      <w:r w:rsidRPr="006765EC">
        <w:rPr>
          <w:rFonts w:asciiTheme="minorHAnsi" w:hAnsiTheme="minorHAnsi" w:cstheme="minorHAnsi"/>
          <w:b w:val="0"/>
          <w:bCs w:val="0"/>
          <w:i w:val="0"/>
          <w:iCs w:val="0"/>
          <w:color w:val="auto"/>
          <w:sz w:val="24"/>
          <w:szCs w:val="24"/>
        </w:rPr>
        <w:t>ociety.</w:t>
      </w:r>
    </w:p>
    <w:p w14:paraId="399A5DB5" w14:textId="538646DE" w:rsidR="006765EC" w:rsidRDefault="006765EC">
      <w:pPr>
        <w:pStyle w:val="Heading3"/>
        <w:keepNext w:val="0"/>
        <w:keepLines w:val="0"/>
        <w:numPr>
          <w:ilvl w:val="1"/>
          <w:numId w:val="54"/>
        </w:numPr>
        <w:tabs>
          <w:tab w:val="left" w:pos="993"/>
          <w:tab w:val="left" w:pos="2977"/>
        </w:tabs>
        <w:spacing w:before="0" w:after="120"/>
        <w:ind w:left="709" w:hanging="709"/>
        <w:rPr>
          <w:rFonts w:asciiTheme="minorHAnsi" w:hAnsiTheme="minorHAnsi" w:cstheme="minorHAnsi"/>
          <w:b w:val="0"/>
          <w:bCs w:val="0"/>
          <w:color w:val="auto"/>
          <w:sz w:val="24"/>
          <w:szCs w:val="24"/>
        </w:rPr>
      </w:pPr>
      <w:bookmarkStart w:id="7" w:name="_Ref148513664"/>
      <w:r w:rsidRPr="006765EC">
        <w:rPr>
          <w:rFonts w:asciiTheme="minorHAnsi" w:hAnsiTheme="minorHAnsi" w:cstheme="minorHAnsi"/>
          <w:b w:val="0"/>
          <w:bCs w:val="0"/>
          <w:color w:val="auto"/>
          <w:sz w:val="24"/>
          <w:szCs w:val="24"/>
        </w:rPr>
        <w:t xml:space="preserve">The </w:t>
      </w:r>
      <w:r w:rsidR="009A1462">
        <w:rPr>
          <w:rFonts w:asciiTheme="minorHAnsi" w:hAnsiTheme="minorHAnsi" w:cstheme="minorHAnsi"/>
          <w:b w:val="0"/>
          <w:bCs w:val="0"/>
          <w:color w:val="auto"/>
          <w:sz w:val="24"/>
          <w:szCs w:val="24"/>
        </w:rPr>
        <w:t>S</w:t>
      </w:r>
      <w:r w:rsidRPr="006765EC">
        <w:rPr>
          <w:rFonts w:asciiTheme="minorHAnsi" w:hAnsiTheme="minorHAnsi" w:cstheme="minorHAnsi"/>
          <w:b w:val="0"/>
          <w:bCs w:val="0"/>
          <w:color w:val="auto"/>
          <w:sz w:val="24"/>
          <w:szCs w:val="24"/>
        </w:rPr>
        <w:t xml:space="preserve">ociety may make a complaint involving an allegation against a member or an officer by giving notice to the person concerned </w:t>
      </w:r>
      <w:bookmarkEnd w:id="7"/>
      <w:r w:rsidRPr="006765EC">
        <w:rPr>
          <w:rFonts w:asciiTheme="minorHAnsi" w:hAnsiTheme="minorHAnsi" w:cstheme="minorHAnsi"/>
          <w:b w:val="0"/>
          <w:bCs w:val="0"/>
          <w:color w:val="auto"/>
          <w:sz w:val="24"/>
          <w:szCs w:val="24"/>
        </w:rPr>
        <w:t>setting out the allegation to which the dispute relates.</w:t>
      </w:r>
    </w:p>
    <w:p w14:paraId="7209B627" w14:textId="2E791B82" w:rsidR="006765EC" w:rsidRPr="006765EC" w:rsidRDefault="009A1462" w:rsidP="00BC0228">
      <w:pPr>
        <w:ind w:left="709" w:hanging="709"/>
        <w:rPr>
          <w:rFonts w:cstheme="minorHAnsi"/>
          <w:sz w:val="24"/>
          <w:szCs w:val="24"/>
        </w:rPr>
      </w:pPr>
      <w:r w:rsidRPr="00BC0228">
        <w:rPr>
          <w:b/>
          <w:bCs/>
          <w:sz w:val="24"/>
          <w:szCs w:val="24"/>
        </w:rPr>
        <w:t>3</w:t>
      </w:r>
      <w:r w:rsidR="00BC0228" w:rsidRPr="00BC0228">
        <w:rPr>
          <w:b/>
          <w:bCs/>
          <w:sz w:val="24"/>
          <w:szCs w:val="24"/>
        </w:rPr>
        <w:t>5</w:t>
      </w:r>
      <w:r w:rsidRPr="00BC0228">
        <w:rPr>
          <w:b/>
          <w:bCs/>
          <w:sz w:val="24"/>
          <w:szCs w:val="24"/>
        </w:rPr>
        <w:t>.3</w:t>
      </w:r>
      <w:r>
        <w:tab/>
      </w:r>
      <w:r w:rsidR="006765EC" w:rsidRPr="006765EC">
        <w:rPr>
          <w:rFonts w:cstheme="minorHAnsi"/>
          <w:sz w:val="24"/>
          <w:szCs w:val="24"/>
        </w:rPr>
        <w:t>The information given must be enough to ensure a person against whom the complaint is made is fairly advised of the allegation concerning them, with sufficient details given to enable them to prepare a response.</w:t>
      </w:r>
    </w:p>
    <w:p w14:paraId="799DE85B" w14:textId="4D54B324" w:rsidR="006765EC" w:rsidRPr="006765EC" w:rsidRDefault="009A1462" w:rsidP="009A1462">
      <w:pPr>
        <w:pStyle w:val="Heading3"/>
        <w:tabs>
          <w:tab w:val="left" w:pos="1129"/>
        </w:tabs>
        <w:spacing w:before="0" w:after="120"/>
        <w:ind w:left="709" w:hanging="709"/>
        <w:rPr>
          <w:rFonts w:asciiTheme="minorHAnsi" w:hAnsiTheme="minorHAnsi" w:cstheme="minorHAnsi"/>
          <w:b w:val="0"/>
          <w:bCs w:val="0"/>
          <w:color w:val="auto"/>
          <w:sz w:val="24"/>
          <w:szCs w:val="24"/>
        </w:rPr>
      </w:pPr>
      <w:bookmarkStart w:id="8" w:name="_Ref148513650"/>
      <w:r>
        <w:rPr>
          <w:rFonts w:asciiTheme="minorHAnsi" w:hAnsiTheme="minorHAnsi" w:cstheme="minorHAnsi"/>
          <w:color w:val="auto"/>
          <w:sz w:val="24"/>
          <w:szCs w:val="24"/>
        </w:rPr>
        <w:t>3</w:t>
      </w:r>
      <w:r w:rsidR="00BC0228">
        <w:rPr>
          <w:rFonts w:asciiTheme="minorHAnsi" w:hAnsiTheme="minorHAnsi" w:cstheme="minorHAnsi"/>
          <w:color w:val="auto"/>
          <w:sz w:val="24"/>
          <w:szCs w:val="24"/>
        </w:rPr>
        <w:t>5</w:t>
      </w:r>
      <w:r>
        <w:rPr>
          <w:rFonts w:asciiTheme="minorHAnsi" w:hAnsiTheme="minorHAnsi" w:cstheme="minorHAnsi"/>
          <w:color w:val="auto"/>
          <w:sz w:val="24"/>
          <w:szCs w:val="24"/>
        </w:rPr>
        <w:t>.4</w:t>
      </w:r>
      <w:r>
        <w:rPr>
          <w:rFonts w:asciiTheme="minorHAnsi" w:hAnsiTheme="minorHAnsi" w:cstheme="minorHAnsi"/>
          <w:color w:val="auto"/>
          <w:sz w:val="24"/>
          <w:szCs w:val="24"/>
        </w:rPr>
        <w:tab/>
      </w:r>
      <w:r w:rsidR="006765EC" w:rsidRPr="006765EC">
        <w:rPr>
          <w:rFonts w:asciiTheme="minorHAnsi" w:hAnsiTheme="minorHAnsi" w:cstheme="minorHAnsi"/>
          <w:color w:val="auto"/>
          <w:sz w:val="24"/>
          <w:szCs w:val="24"/>
        </w:rPr>
        <w:t>Investigating and determining disputes</w:t>
      </w:r>
      <w:r>
        <w:rPr>
          <w:rFonts w:asciiTheme="minorHAnsi" w:hAnsiTheme="minorHAnsi" w:cstheme="minorHAnsi"/>
          <w:color w:val="auto"/>
          <w:sz w:val="24"/>
          <w:szCs w:val="24"/>
        </w:rPr>
        <w:t xml:space="preserve">: </w:t>
      </w:r>
    </w:p>
    <w:p w14:paraId="39E7E45E" w14:textId="2BF92517" w:rsidR="006765EC" w:rsidRDefault="009A1462" w:rsidP="009A1462">
      <w:pPr>
        <w:pStyle w:val="Heading3"/>
        <w:keepNext w:val="0"/>
        <w:keepLines w:val="0"/>
        <w:tabs>
          <w:tab w:val="left" w:pos="1276"/>
          <w:tab w:val="left" w:pos="1843"/>
          <w:tab w:val="left" w:pos="2410"/>
          <w:tab w:val="left" w:pos="2977"/>
        </w:tabs>
        <w:spacing w:before="0" w:after="120"/>
        <w:ind w:left="709"/>
        <w:rPr>
          <w:rFonts w:asciiTheme="minorHAnsi" w:hAnsiTheme="minorHAnsi" w:cstheme="minorHAnsi"/>
          <w:b w:val="0"/>
          <w:bCs w:val="0"/>
          <w:color w:val="auto"/>
          <w:sz w:val="24"/>
          <w:szCs w:val="24"/>
        </w:rPr>
      </w:pPr>
      <w:r>
        <w:rPr>
          <w:rFonts w:asciiTheme="minorHAnsi" w:hAnsiTheme="minorHAnsi" w:cstheme="minorHAnsi"/>
          <w:b w:val="0"/>
          <w:bCs w:val="0"/>
          <w:color w:val="auto"/>
          <w:sz w:val="24"/>
          <w:szCs w:val="24"/>
        </w:rPr>
        <w:t>U</w:t>
      </w:r>
      <w:r w:rsidR="006765EC" w:rsidRPr="006765EC">
        <w:rPr>
          <w:rFonts w:asciiTheme="minorHAnsi" w:hAnsiTheme="minorHAnsi" w:cstheme="minorHAnsi"/>
          <w:b w:val="0"/>
          <w:bCs w:val="0"/>
          <w:color w:val="auto"/>
          <w:sz w:val="24"/>
          <w:szCs w:val="24"/>
        </w:rPr>
        <w:t xml:space="preserve">nless otherwise provided, </w:t>
      </w:r>
      <w:r w:rsidR="00427CA6">
        <w:rPr>
          <w:rFonts w:asciiTheme="minorHAnsi" w:hAnsiTheme="minorHAnsi" w:cstheme="minorHAnsi"/>
          <w:b w:val="0"/>
          <w:bCs w:val="0"/>
          <w:color w:val="auto"/>
          <w:sz w:val="24"/>
          <w:szCs w:val="24"/>
        </w:rPr>
        <w:t>the Society</w:t>
      </w:r>
      <w:r w:rsidR="006765EC" w:rsidRPr="006765EC">
        <w:rPr>
          <w:rFonts w:asciiTheme="minorHAnsi" w:hAnsiTheme="minorHAnsi" w:cstheme="minorHAnsi"/>
          <w:b w:val="0"/>
          <w:bCs w:val="0"/>
          <w:color w:val="auto"/>
          <w:sz w:val="24"/>
          <w:szCs w:val="24"/>
        </w:rPr>
        <w:t xml:space="preserve"> must as soon as </w:t>
      </w:r>
      <w:proofErr w:type="gramStart"/>
      <w:r w:rsidR="006765EC" w:rsidRPr="006765EC">
        <w:rPr>
          <w:rFonts w:asciiTheme="minorHAnsi" w:hAnsiTheme="minorHAnsi" w:cstheme="minorHAnsi"/>
          <w:b w:val="0"/>
          <w:bCs w:val="0"/>
          <w:color w:val="auto"/>
          <w:sz w:val="24"/>
          <w:szCs w:val="24"/>
        </w:rPr>
        <w:t>is</w:t>
      </w:r>
      <w:proofErr w:type="gramEnd"/>
      <w:r w:rsidR="006765EC" w:rsidRPr="006765EC">
        <w:rPr>
          <w:rFonts w:asciiTheme="minorHAnsi" w:hAnsiTheme="minorHAnsi" w:cstheme="minorHAnsi"/>
          <w:b w:val="0"/>
          <w:bCs w:val="0"/>
          <w:color w:val="auto"/>
          <w:sz w:val="24"/>
          <w:szCs w:val="24"/>
        </w:rPr>
        <w:t xml:space="preserve"> reasonably practicable after receiving or becoming aware of a complaint, ensure the dispute is investigated and determined. </w:t>
      </w:r>
    </w:p>
    <w:p w14:paraId="1030C6FD" w14:textId="730815E7" w:rsidR="006765EC" w:rsidRPr="009A1462" w:rsidRDefault="009A1462" w:rsidP="009A1462">
      <w:r w:rsidRPr="00BC0228">
        <w:rPr>
          <w:b/>
          <w:bCs/>
          <w:sz w:val="24"/>
          <w:szCs w:val="24"/>
        </w:rPr>
        <w:t>3</w:t>
      </w:r>
      <w:r w:rsidR="00BC0228" w:rsidRPr="00BC0228">
        <w:rPr>
          <w:b/>
          <w:bCs/>
          <w:sz w:val="24"/>
          <w:szCs w:val="24"/>
        </w:rPr>
        <w:t>5</w:t>
      </w:r>
      <w:r w:rsidRPr="00BC0228">
        <w:rPr>
          <w:b/>
          <w:bCs/>
          <w:sz w:val="24"/>
          <w:szCs w:val="24"/>
        </w:rPr>
        <w:t>.5</w:t>
      </w:r>
      <w:r>
        <w:tab/>
      </w:r>
      <w:r>
        <w:rPr>
          <w:rFonts w:cstheme="minorHAnsi"/>
          <w:sz w:val="24"/>
          <w:szCs w:val="24"/>
        </w:rPr>
        <w:t>D</w:t>
      </w:r>
      <w:r w:rsidR="006765EC" w:rsidRPr="009A1462">
        <w:rPr>
          <w:rFonts w:cstheme="minorHAnsi"/>
          <w:sz w:val="24"/>
          <w:szCs w:val="24"/>
        </w:rPr>
        <w:t>isputes must be dealt with in a fair, efficient, and effective manner</w:t>
      </w:r>
      <w:r w:rsidR="006765EC" w:rsidRPr="006765EC">
        <w:rPr>
          <w:rFonts w:cstheme="minorHAnsi"/>
          <w:b/>
          <w:bCs/>
          <w:sz w:val="24"/>
          <w:szCs w:val="24"/>
        </w:rPr>
        <w:t>.</w:t>
      </w:r>
      <w:r w:rsidR="002A304F">
        <w:rPr>
          <w:rFonts w:cstheme="minorHAnsi"/>
          <w:b/>
          <w:bCs/>
          <w:sz w:val="24"/>
          <w:szCs w:val="24"/>
        </w:rPr>
        <w:br/>
      </w:r>
    </w:p>
    <w:p w14:paraId="333EBB5C" w14:textId="086B2DA1" w:rsidR="00427CA6" w:rsidRDefault="002A304F" w:rsidP="002A304F">
      <w:pPr>
        <w:pStyle w:val="Heading3"/>
        <w:pBdr>
          <w:bottom w:val="single" w:sz="6" w:space="1" w:color="000000" w:themeColor="text1"/>
        </w:pBdr>
        <w:tabs>
          <w:tab w:val="left" w:pos="1165"/>
        </w:tabs>
        <w:spacing w:before="0" w:after="120"/>
        <w:ind w:left="709" w:hanging="709"/>
        <w:rPr>
          <w:rFonts w:asciiTheme="minorHAnsi" w:hAnsiTheme="minorHAnsi" w:cstheme="minorHAnsi"/>
          <w:b w:val="0"/>
          <w:bCs w:val="0"/>
          <w:color w:val="auto"/>
          <w:sz w:val="24"/>
          <w:szCs w:val="24"/>
        </w:rPr>
      </w:pPr>
      <w:r>
        <w:rPr>
          <w:rFonts w:asciiTheme="minorHAnsi" w:hAnsiTheme="minorHAnsi" w:cstheme="minorHAnsi"/>
          <w:color w:val="auto"/>
          <w:sz w:val="24"/>
          <w:szCs w:val="24"/>
        </w:rPr>
        <w:t>3</w:t>
      </w:r>
      <w:r w:rsidR="00BC0228">
        <w:rPr>
          <w:rFonts w:asciiTheme="minorHAnsi" w:hAnsiTheme="minorHAnsi" w:cstheme="minorHAnsi"/>
          <w:color w:val="auto"/>
          <w:sz w:val="24"/>
          <w:szCs w:val="24"/>
        </w:rPr>
        <w:t>6</w:t>
      </w:r>
      <w:r>
        <w:rPr>
          <w:rFonts w:asciiTheme="minorHAnsi" w:hAnsiTheme="minorHAnsi" w:cstheme="minorHAnsi"/>
          <w:color w:val="auto"/>
          <w:sz w:val="24"/>
          <w:szCs w:val="24"/>
        </w:rPr>
        <w:t>.</w:t>
      </w:r>
      <w:r>
        <w:rPr>
          <w:rFonts w:asciiTheme="minorHAnsi" w:hAnsiTheme="minorHAnsi" w:cstheme="minorHAnsi"/>
          <w:color w:val="auto"/>
          <w:sz w:val="24"/>
          <w:szCs w:val="24"/>
        </w:rPr>
        <w:tab/>
      </w:r>
      <w:r w:rsidRPr="006765EC">
        <w:rPr>
          <w:rFonts w:asciiTheme="minorHAnsi" w:hAnsiTheme="minorHAnsi" w:cstheme="minorHAnsi"/>
          <w:color w:val="auto"/>
          <w:sz w:val="24"/>
          <w:szCs w:val="24"/>
        </w:rPr>
        <w:t xml:space="preserve">DECISION TO NOT PROCEED WITH A MATTER </w:t>
      </w:r>
    </w:p>
    <w:p w14:paraId="7293C324" w14:textId="413AAF43" w:rsidR="006765EC" w:rsidRPr="006765EC" w:rsidRDefault="002A304F" w:rsidP="00427CA6">
      <w:pPr>
        <w:pStyle w:val="Heading3"/>
        <w:tabs>
          <w:tab w:val="left" w:pos="1165"/>
        </w:tabs>
        <w:spacing w:before="0" w:after="120"/>
        <w:ind w:left="709" w:hanging="709"/>
        <w:rPr>
          <w:rFonts w:asciiTheme="minorHAnsi" w:hAnsiTheme="minorHAnsi" w:cstheme="minorHAnsi"/>
          <w:b w:val="0"/>
          <w:bCs w:val="0"/>
          <w:color w:val="auto"/>
          <w:sz w:val="24"/>
          <w:szCs w:val="24"/>
        </w:rPr>
      </w:pPr>
      <w:r w:rsidRPr="002A304F">
        <w:rPr>
          <w:rFonts w:asciiTheme="minorHAnsi" w:hAnsiTheme="minorHAnsi" w:cstheme="minorHAnsi"/>
          <w:color w:val="auto"/>
          <w:sz w:val="24"/>
          <w:szCs w:val="24"/>
        </w:rPr>
        <w:t>3</w:t>
      </w:r>
      <w:r w:rsidR="00BC0228">
        <w:rPr>
          <w:rFonts w:asciiTheme="minorHAnsi" w:hAnsiTheme="minorHAnsi" w:cstheme="minorHAnsi"/>
          <w:color w:val="auto"/>
          <w:sz w:val="24"/>
          <w:szCs w:val="24"/>
        </w:rPr>
        <w:t>6</w:t>
      </w:r>
      <w:r w:rsidRPr="002A304F">
        <w:rPr>
          <w:rFonts w:asciiTheme="minorHAnsi" w:hAnsiTheme="minorHAnsi" w:cstheme="minorHAnsi"/>
          <w:color w:val="auto"/>
          <w:sz w:val="24"/>
          <w:szCs w:val="24"/>
        </w:rPr>
        <w:t>.1</w:t>
      </w:r>
      <w:r>
        <w:rPr>
          <w:rFonts w:asciiTheme="minorHAnsi" w:hAnsiTheme="minorHAnsi" w:cstheme="minorHAnsi"/>
          <w:b w:val="0"/>
          <w:bCs w:val="0"/>
          <w:color w:val="auto"/>
          <w:sz w:val="24"/>
          <w:szCs w:val="24"/>
        </w:rPr>
        <w:tab/>
      </w:r>
      <w:r w:rsidR="00427CA6">
        <w:rPr>
          <w:rFonts w:asciiTheme="minorHAnsi" w:hAnsiTheme="minorHAnsi" w:cstheme="minorHAnsi"/>
          <w:b w:val="0"/>
          <w:bCs w:val="0"/>
          <w:color w:val="auto"/>
          <w:sz w:val="24"/>
          <w:szCs w:val="24"/>
        </w:rPr>
        <w:t>D</w:t>
      </w:r>
      <w:r w:rsidR="006765EC" w:rsidRPr="006765EC">
        <w:rPr>
          <w:rFonts w:asciiTheme="minorHAnsi" w:hAnsiTheme="minorHAnsi" w:cstheme="minorHAnsi"/>
          <w:b w:val="0"/>
          <w:bCs w:val="0"/>
          <w:color w:val="auto"/>
          <w:sz w:val="24"/>
          <w:szCs w:val="24"/>
        </w:rPr>
        <w:t xml:space="preserve">espite the contents of the disputes procedure </w:t>
      </w:r>
      <w:r w:rsidR="00427CA6">
        <w:rPr>
          <w:rFonts w:asciiTheme="minorHAnsi" w:hAnsiTheme="minorHAnsi" w:cstheme="minorHAnsi"/>
          <w:b w:val="0"/>
          <w:bCs w:val="0"/>
          <w:color w:val="auto"/>
          <w:sz w:val="24"/>
          <w:szCs w:val="24"/>
        </w:rPr>
        <w:t>the Society</w:t>
      </w:r>
      <w:r w:rsidR="006765EC" w:rsidRPr="006765EC">
        <w:rPr>
          <w:rFonts w:asciiTheme="minorHAnsi" w:hAnsiTheme="minorHAnsi" w:cstheme="minorHAnsi"/>
          <w:b w:val="0"/>
          <w:bCs w:val="0"/>
          <w:color w:val="auto"/>
          <w:sz w:val="24"/>
          <w:szCs w:val="24"/>
        </w:rPr>
        <w:t xml:space="preserve"> may decide not to proceed with a matter if:</w:t>
      </w:r>
      <w:bookmarkEnd w:id="8"/>
    </w:p>
    <w:p w14:paraId="29B23FA7" w14:textId="4D12AA8E" w:rsidR="006765EC" w:rsidRPr="006765EC" w:rsidRDefault="006765EC">
      <w:pPr>
        <w:pStyle w:val="Heading4"/>
        <w:keepNext w:val="0"/>
        <w:keepLines w:val="0"/>
        <w:numPr>
          <w:ilvl w:val="0"/>
          <w:numId w:val="45"/>
        </w:numPr>
        <w:tabs>
          <w:tab w:val="left" w:pos="2410"/>
          <w:tab w:val="left" w:pos="2977"/>
          <w:tab w:val="left" w:pos="3969"/>
        </w:tabs>
        <w:spacing w:before="0" w:after="120"/>
        <w:ind w:left="1418" w:hanging="425"/>
        <w:rPr>
          <w:rFonts w:asciiTheme="minorHAnsi" w:hAnsiTheme="minorHAnsi" w:cstheme="minorHAnsi"/>
          <w:b w:val="0"/>
          <w:bCs w:val="0"/>
          <w:i w:val="0"/>
          <w:iCs w:val="0"/>
          <w:color w:val="auto"/>
          <w:sz w:val="24"/>
          <w:szCs w:val="24"/>
        </w:rPr>
      </w:pPr>
      <w:r w:rsidRPr="006765EC">
        <w:rPr>
          <w:rFonts w:asciiTheme="minorHAnsi" w:hAnsiTheme="minorHAnsi" w:cstheme="minorHAnsi"/>
          <w:b w:val="0"/>
          <w:bCs w:val="0"/>
          <w:i w:val="0"/>
          <w:iCs w:val="0"/>
          <w:color w:val="auto"/>
          <w:sz w:val="24"/>
          <w:szCs w:val="24"/>
        </w:rPr>
        <w:t>The complaint is trivial; or</w:t>
      </w:r>
    </w:p>
    <w:p w14:paraId="6B314477" w14:textId="29841368" w:rsidR="006765EC" w:rsidRPr="006765EC" w:rsidRDefault="006765EC">
      <w:pPr>
        <w:pStyle w:val="Heading4"/>
        <w:keepNext w:val="0"/>
        <w:keepLines w:val="0"/>
        <w:numPr>
          <w:ilvl w:val="0"/>
          <w:numId w:val="45"/>
        </w:numPr>
        <w:tabs>
          <w:tab w:val="left" w:pos="2410"/>
          <w:tab w:val="left" w:pos="2977"/>
          <w:tab w:val="left" w:pos="3969"/>
        </w:tabs>
        <w:spacing w:before="0" w:after="120"/>
        <w:ind w:left="1418" w:hanging="425"/>
        <w:rPr>
          <w:rFonts w:asciiTheme="minorHAnsi" w:hAnsiTheme="minorHAnsi" w:cstheme="minorHAnsi"/>
          <w:b w:val="0"/>
          <w:bCs w:val="0"/>
          <w:i w:val="0"/>
          <w:iCs w:val="0"/>
          <w:color w:val="auto"/>
          <w:sz w:val="24"/>
          <w:szCs w:val="24"/>
        </w:rPr>
      </w:pPr>
      <w:bookmarkStart w:id="9" w:name="_Ref148513689"/>
      <w:r w:rsidRPr="006765EC">
        <w:rPr>
          <w:rFonts w:asciiTheme="minorHAnsi" w:hAnsiTheme="minorHAnsi" w:cstheme="minorHAnsi"/>
          <w:b w:val="0"/>
          <w:bCs w:val="0"/>
          <w:i w:val="0"/>
          <w:iCs w:val="0"/>
          <w:color w:val="auto"/>
          <w:sz w:val="24"/>
          <w:szCs w:val="24"/>
        </w:rPr>
        <w:t>The complaint does not appear to disclose or involve any allegation of the following kind:</w:t>
      </w:r>
    </w:p>
    <w:p w14:paraId="5C1C6DDC" w14:textId="4D1C87B8" w:rsidR="006765EC" w:rsidRPr="006765EC" w:rsidRDefault="006765EC" w:rsidP="00427CA6">
      <w:pPr>
        <w:pStyle w:val="Heading5"/>
        <w:keepNext w:val="0"/>
        <w:keepLines w:val="0"/>
        <w:tabs>
          <w:tab w:val="left" w:pos="1276"/>
          <w:tab w:val="left" w:pos="1843"/>
          <w:tab w:val="left" w:pos="2410"/>
          <w:tab w:val="left" w:pos="2977"/>
        </w:tabs>
        <w:spacing w:before="0" w:after="120"/>
        <w:ind w:left="17432"/>
        <w:rPr>
          <w:rFonts w:asciiTheme="minorHAnsi" w:hAnsiTheme="minorHAnsi" w:cstheme="minorHAnsi"/>
          <w:color w:val="auto"/>
          <w:sz w:val="24"/>
          <w:szCs w:val="24"/>
        </w:rPr>
      </w:pPr>
      <w:r w:rsidRPr="006765EC">
        <w:rPr>
          <w:rFonts w:asciiTheme="minorHAnsi" w:hAnsiTheme="minorHAnsi" w:cstheme="minorHAnsi"/>
          <w:color w:val="auto"/>
          <w:sz w:val="24"/>
          <w:szCs w:val="24"/>
        </w:rPr>
        <w:lastRenderedPageBreak/>
        <w:t>r</w:t>
      </w:r>
    </w:p>
    <w:p w14:paraId="49AF68AA" w14:textId="36178122" w:rsidR="006765EC" w:rsidRPr="006765EC" w:rsidRDefault="006765EC">
      <w:pPr>
        <w:pStyle w:val="Heading5"/>
        <w:keepNext w:val="0"/>
        <w:keepLines w:val="0"/>
        <w:numPr>
          <w:ilvl w:val="0"/>
          <w:numId w:val="46"/>
        </w:numPr>
        <w:tabs>
          <w:tab w:val="left" w:pos="2410"/>
          <w:tab w:val="left" w:pos="2977"/>
          <w:tab w:val="left" w:pos="3119"/>
        </w:tabs>
        <w:spacing w:before="0" w:after="120"/>
        <w:ind w:left="2127" w:hanging="425"/>
        <w:rPr>
          <w:rFonts w:asciiTheme="minorHAnsi" w:hAnsiTheme="minorHAnsi" w:cstheme="minorHAnsi"/>
          <w:color w:val="auto"/>
          <w:sz w:val="24"/>
          <w:szCs w:val="24"/>
        </w:rPr>
      </w:pPr>
      <w:r w:rsidRPr="006765EC">
        <w:rPr>
          <w:rFonts w:asciiTheme="minorHAnsi" w:hAnsiTheme="minorHAnsi" w:cstheme="minorHAnsi"/>
          <w:color w:val="auto"/>
          <w:sz w:val="24"/>
          <w:szCs w:val="24"/>
        </w:rPr>
        <w:t>Any material breach or likelihood of material breach of a duty under this constitution or the act; or</w:t>
      </w:r>
    </w:p>
    <w:p w14:paraId="694F1021" w14:textId="29259FC8" w:rsidR="006765EC" w:rsidRPr="006765EC" w:rsidRDefault="006765EC">
      <w:pPr>
        <w:pStyle w:val="Heading5"/>
        <w:keepNext w:val="0"/>
        <w:keepLines w:val="0"/>
        <w:numPr>
          <w:ilvl w:val="0"/>
          <w:numId w:val="46"/>
        </w:numPr>
        <w:tabs>
          <w:tab w:val="left" w:pos="2410"/>
          <w:tab w:val="left" w:pos="2977"/>
          <w:tab w:val="left" w:pos="3119"/>
        </w:tabs>
        <w:spacing w:before="0" w:after="120"/>
        <w:ind w:left="2127" w:hanging="425"/>
        <w:rPr>
          <w:rFonts w:asciiTheme="minorHAnsi" w:hAnsiTheme="minorHAnsi" w:cstheme="minorHAnsi"/>
          <w:color w:val="auto"/>
          <w:sz w:val="24"/>
          <w:szCs w:val="24"/>
        </w:rPr>
      </w:pPr>
      <w:r w:rsidRPr="006765EC">
        <w:rPr>
          <w:rFonts w:asciiTheme="minorHAnsi" w:hAnsiTheme="minorHAnsi" w:cstheme="minorHAnsi"/>
          <w:color w:val="auto"/>
          <w:sz w:val="24"/>
          <w:szCs w:val="24"/>
        </w:rPr>
        <w:t>Any material damage to a member’s rights or interests or members’ rights or interests generally; or</w:t>
      </w:r>
    </w:p>
    <w:p w14:paraId="192AC20B" w14:textId="06D60835" w:rsidR="006765EC" w:rsidRPr="006765EC" w:rsidRDefault="006765EC">
      <w:pPr>
        <w:pStyle w:val="Heading4"/>
        <w:keepNext w:val="0"/>
        <w:keepLines w:val="0"/>
        <w:numPr>
          <w:ilvl w:val="0"/>
          <w:numId w:val="46"/>
        </w:numPr>
        <w:tabs>
          <w:tab w:val="left" w:pos="2410"/>
          <w:tab w:val="left" w:pos="2977"/>
          <w:tab w:val="left" w:pos="3119"/>
        </w:tabs>
        <w:spacing w:before="0" w:after="120"/>
        <w:ind w:left="2127" w:hanging="425"/>
        <w:rPr>
          <w:rFonts w:asciiTheme="minorHAnsi" w:hAnsiTheme="minorHAnsi" w:cstheme="minorHAnsi"/>
          <w:b w:val="0"/>
          <w:bCs w:val="0"/>
          <w:i w:val="0"/>
          <w:iCs w:val="0"/>
          <w:color w:val="auto"/>
          <w:sz w:val="24"/>
          <w:szCs w:val="24"/>
        </w:rPr>
      </w:pPr>
      <w:r w:rsidRPr="006765EC">
        <w:rPr>
          <w:rFonts w:asciiTheme="minorHAnsi" w:hAnsiTheme="minorHAnsi" w:cstheme="minorHAnsi"/>
          <w:b w:val="0"/>
          <w:bCs w:val="0"/>
          <w:i w:val="0"/>
          <w:iCs w:val="0"/>
          <w:color w:val="auto"/>
          <w:sz w:val="24"/>
          <w:szCs w:val="24"/>
        </w:rPr>
        <w:t>The complaint appears to be without foundation or there is no apparent evidence to support it; or</w:t>
      </w:r>
    </w:p>
    <w:p w14:paraId="1862E3BC" w14:textId="5A3167E9" w:rsidR="006765EC" w:rsidRPr="006765EC" w:rsidRDefault="006765EC">
      <w:pPr>
        <w:pStyle w:val="Heading4"/>
        <w:keepNext w:val="0"/>
        <w:keepLines w:val="0"/>
        <w:numPr>
          <w:ilvl w:val="0"/>
          <w:numId w:val="46"/>
        </w:numPr>
        <w:tabs>
          <w:tab w:val="left" w:pos="2410"/>
          <w:tab w:val="left" w:pos="2977"/>
          <w:tab w:val="left" w:pos="3119"/>
        </w:tabs>
        <w:spacing w:before="0" w:after="120"/>
        <w:ind w:left="2127" w:hanging="425"/>
        <w:rPr>
          <w:rFonts w:asciiTheme="minorHAnsi" w:hAnsiTheme="minorHAnsi" w:cstheme="minorHAnsi"/>
          <w:b w:val="0"/>
          <w:bCs w:val="0"/>
          <w:i w:val="0"/>
          <w:iCs w:val="0"/>
          <w:color w:val="auto"/>
          <w:sz w:val="24"/>
          <w:szCs w:val="24"/>
        </w:rPr>
      </w:pPr>
      <w:r w:rsidRPr="006765EC">
        <w:rPr>
          <w:rFonts w:asciiTheme="minorHAnsi" w:hAnsiTheme="minorHAnsi" w:cstheme="minorHAnsi"/>
          <w:b w:val="0"/>
          <w:bCs w:val="0"/>
          <w:i w:val="0"/>
          <w:iCs w:val="0"/>
          <w:color w:val="auto"/>
          <w:sz w:val="24"/>
          <w:szCs w:val="24"/>
        </w:rPr>
        <w:t>The person who makes the complaint has an insignificant interest in the matter; or</w:t>
      </w:r>
    </w:p>
    <w:p w14:paraId="24C75E91" w14:textId="348EE36B" w:rsidR="006765EC" w:rsidRPr="006765EC" w:rsidRDefault="006765EC">
      <w:pPr>
        <w:pStyle w:val="Heading4"/>
        <w:keepNext w:val="0"/>
        <w:keepLines w:val="0"/>
        <w:numPr>
          <w:ilvl w:val="0"/>
          <w:numId w:val="46"/>
        </w:numPr>
        <w:tabs>
          <w:tab w:val="left" w:pos="2410"/>
          <w:tab w:val="left" w:pos="2977"/>
          <w:tab w:val="left" w:pos="3119"/>
        </w:tabs>
        <w:spacing w:before="0" w:after="120"/>
        <w:ind w:left="2127" w:hanging="425"/>
        <w:rPr>
          <w:rFonts w:asciiTheme="minorHAnsi" w:hAnsiTheme="minorHAnsi" w:cstheme="minorHAnsi"/>
          <w:b w:val="0"/>
          <w:bCs w:val="0"/>
          <w:i w:val="0"/>
          <w:iCs w:val="0"/>
          <w:color w:val="auto"/>
          <w:sz w:val="24"/>
          <w:szCs w:val="24"/>
        </w:rPr>
      </w:pPr>
      <w:r w:rsidRPr="006765EC">
        <w:rPr>
          <w:rFonts w:asciiTheme="minorHAnsi" w:hAnsiTheme="minorHAnsi" w:cstheme="minorHAnsi"/>
          <w:b w:val="0"/>
          <w:bCs w:val="0"/>
          <w:i w:val="0"/>
          <w:iCs w:val="0"/>
          <w:color w:val="auto"/>
          <w:sz w:val="24"/>
          <w:szCs w:val="24"/>
        </w:rPr>
        <w:t>The conduct, incident, event, or issue giving rise to the complaint has already been investigated and dealt with under this constitution; or</w:t>
      </w:r>
    </w:p>
    <w:p w14:paraId="0F83AE28" w14:textId="5D3B89D0" w:rsidR="006765EC" w:rsidRPr="006765EC" w:rsidRDefault="006765EC">
      <w:pPr>
        <w:pStyle w:val="Heading4"/>
        <w:keepNext w:val="0"/>
        <w:keepLines w:val="0"/>
        <w:numPr>
          <w:ilvl w:val="0"/>
          <w:numId w:val="46"/>
        </w:numPr>
        <w:tabs>
          <w:tab w:val="left" w:pos="2410"/>
          <w:tab w:val="left" w:pos="2977"/>
          <w:tab w:val="left" w:pos="3119"/>
        </w:tabs>
        <w:spacing w:before="0" w:after="120"/>
        <w:ind w:left="2127" w:hanging="425"/>
        <w:rPr>
          <w:rFonts w:asciiTheme="minorHAnsi" w:hAnsiTheme="minorHAnsi" w:cstheme="minorHAnsi"/>
          <w:b w:val="0"/>
          <w:bCs w:val="0"/>
          <w:i w:val="0"/>
          <w:iCs w:val="0"/>
          <w:color w:val="auto"/>
          <w:sz w:val="24"/>
          <w:szCs w:val="24"/>
        </w:rPr>
      </w:pPr>
      <w:r w:rsidRPr="006765EC">
        <w:rPr>
          <w:rFonts w:asciiTheme="minorHAnsi" w:hAnsiTheme="minorHAnsi" w:cstheme="minorHAnsi"/>
          <w:b w:val="0"/>
          <w:bCs w:val="0"/>
          <w:i w:val="0"/>
          <w:iCs w:val="0"/>
          <w:color w:val="auto"/>
          <w:sz w:val="24"/>
          <w:szCs w:val="24"/>
        </w:rPr>
        <w:t xml:space="preserve">There has been an undue delay in making the complaint.  </w:t>
      </w:r>
    </w:p>
    <w:bookmarkEnd w:id="9"/>
    <w:p w14:paraId="6CB0284D" w14:textId="77777777" w:rsidR="002A304F" w:rsidRDefault="002A304F" w:rsidP="002A304F">
      <w:pPr>
        <w:pStyle w:val="Heading3"/>
        <w:spacing w:before="0" w:after="120"/>
        <w:rPr>
          <w:rFonts w:asciiTheme="minorHAnsi" w:hAnsiTheme="minorHAnsi" w:cstheme="minorHAnsi"/>
          <w:color w:val="auto"/>
          <w:sz w:val="24"/>
          <w:szCs w:val="24"/>
        </w:rPr>
      </w:pPr>
    </w:p>
    <w:p w14:paraId="49BCE0F7" w14:textId="7160C9F4" w:rsidR="006765EC" w:rsidRPr="006765EC" w:rsidRDefault="002A304F" w:rsidP="00850453">
      <w:pPr>
        <w:pStyle w:val="Heading3"/>
        <w:pBdr>
          <w:bottom w:val="single" w:sz="6" w:space="1" w:color="000000" w:themeColor="text1"/>
        </w:pBdr>
        <w:spacing w:before="0" w:after="120"/>
        <w:rPr>
          <w:rFonts w:asciiTheme="minorHAnsi" w:hAnsiTheme="minorHAnsi" w:cstheme="minorHAnsi"/>
          <w:b w:val="0"/>
          <w:bCs w:val="0"/>
          <w:color w:val="auto"/>
          <w:sz w:val="24"/>
          <w:szCs w:val="24"/>
        </w:rPr>
      </w:pPr>
      <w:r>
        <w:rPr>
          <w:rFonts w:asciiTheme="minorHAnsi" w:hAnsiTheme="minorHAnsi" w:cstheme="minorHAnsi"/>
          <w:color w:val="auto"/>
          <w:sz w:val="24"/>
          <w:szCs w:val="24"/>
        </w:rPr>
        <w:t>3</w:t>
      </w:r>
      <w:r w:rsidR="00BC0228">
        <w:rPr>
          <w:rFonts w:asciiTheme="minorHAnsi" w:hAnsiTheme="minorHAnsi" w:cstheme="minorHAnsi"/>
          <w:color w:val="auto"/>
          <w:sz w:val="24"/>
          <w:szCs w:val="24"/>
        </w:rPr>
        <w:t>7</w:t>
      </w:r>
      <w:r>
        <w:rPr>
          <w:rFonts w:asciiTheme="minorHAnsi" w:hAnsiTheme="minorHAnsi" w:cstheme="minorHAnsi"/>
          <w:color w:val="auto"/>
          <w:sz w:val="24"/>
          <w:szCs w:val="24"/>
        </w:rPr>
        <w:t>.</w:t>
      </w:r>
      <w:r>
        <w:rPr>
          <w:rFonts w:asciiTheme="minorHAnsi" w:hAnsiTheme="minorHAnsi" w:cstheme="minorHAnsi"/>
          <w:color w:val="auto"/>
          <w:sz w:val="24"/>
          <w:szCs w:val="24"/>
        </w:rPr>
        <w:tab/>
      </w:r>
      <w:r w:rsidRPr="006765EC">
        <w:rPr>
          <w:rFonts w:asciiTheme="minorHAnsi" w:hAnsiTheme="minorHAnsi" w:cstheme="minorHAnsi"/>
          <w:color w:val="auto"/>
          <w:sz w:val="24"/>
          <w:szCs w:val="24"/>
        </w:rPr>
        <w:t xml:space="preserve">COMPLAINT MAY BE REFERRED </w:t>
      </w:r>
    </w:p>
    <w:p w14:paraId="6E0F328D" w14:textId="447BF90C" w:rsidR="006765EC" w:rsidRPr="006765EC" w:rsidRDefault="002A304F" w:rsidP="002A304F">
      <w:pPr>
        <w:pStyle w:val="Heading3"/>
        <w:keepNext w:val="0"/>
        <w:keepLines w:val="0"/>
        <w:tabs>
          <w:tab w:val="left" w:pos="1276"/>
          <w:tab w:val="left" w:pos="1843"/>
          <w:tab w:val="left" w:pos="2410"/>
          <w:tab w:val="left" w:pos="2977"/>
        </w:tabs>
        <w:spacing w:before="0" w:after="120"/>
        <w:ind w:left="709" w:hanging="709"/>
        <w:rPr>
          <w:rFonts w:asciiTheme="minorHAnsi" w:hAnsiTheme="minorHAnsi" w:cstheme="minorHAnsi"/>
          <w:b w:val="0"/>
          <w:bCs w:val="0"/>
          <w:color w:val="auto"/>
          <w:sz w:val="24"/>
          <w:szCs w:val="24"/>
        </w:rPr>
      </w:pPr>
      <w:r w:rsidRPr="00850453">
        <w:rPr>
          <w:rFonts w:asciiTheme="minorHAnsi" w:hAnsiTheme="minorHAnsi" w:cstheme="minorHAnsi"/>
          <w:color w:val="auto"/>
          <w:sz w:val="24"/>
          <w:szCs w:val="24"/>
        </w:rPr>
        <w:t>3</w:t>
      </w:r>
      <w:r w:rsidR="00BC0228">
        <w:rPr>
          <w:rFonts w:asciiTheme="minorHAnsi" w:hAnsiTheme="minorHAnsi" w:cstheme="minorHAnsi"/>
          <w:color w:val="auto"/>
          <w:sz w:val="24"/>
          <w:szCs w:val="24"/>
        </w:rPr>
        <w:t>7</w:t>
      </w:r>
      <w:r w:rsidRPr="00850453">
        <w:rPr>
          <w:rFonts w:asciiTheme="minorHAnsi" w:hAnsiTheme="minorHAnsi" w:cstheme="minorHAnsi"/>
          <w:color w:val="auto"/>
          <w:sz w:val="24"/>
          <w:szCs w:val="24"/>
        </w:rPr>
        <w:t>.1</w:t>
      </w:r>
      <w:r>
        <w:rPr>
          <w:rFonts w:asciiTheme="minorHAnsi" w:hAnsiTheme="minorHAnsi" w:cstheme="minorHAnsi"/>
          <w:b w:val="0"/>
          <w:bCs w:val="0"/>
          <w:color w:val="auto"/>
          <w:sz w:val="24"/>
          <w:szCs w:val="24"/>
        </w:rPr>
        <w:tab/>
      </w:r>
      <w:r w:rsidR="006765EC" w:rsidRPr="006765EC">
        <w:rPr>
          <w:rFonts w:asciiTheme="minorHAnsi" w:hAnsiTheme="minorHAnsi" w:cstheme="minorHAnsi"/>
          <w:b w:val="0"/>
          <w:bCs w:val="0"/>
          <w:color w:val="auto"/>
          <w:sz w:val="24"/>
          <w:szCs w:val="24"/>
        </w:rPr>
        <w:t xml:space="preserve">The </w:t>
      </w:r>
      <w:r w:rsidR="00850453">
        <w:rPr>
          <w:rFonts w:asciiTheme="minorHAnsi" w:hAnsiTheme="minorHAnsi" w:cstheme="minorHAnsi"/>
          <w:b w:val="0"/>
          <w:bCs w:val="0"/>
          <w:color w:val="auto"/>
          <w:sz w:val="24"/>
          <w:szCs w:val="24"/>
        </w:rPr>
        <w:t>S</w:t>
      </w:r>
      <w:r w:rsidR="006765EC" w:rsidRPr="006765EC">
        <w:rPr>
          <w:rFonts w:asciiTheme="minorHAnsi" w:hAnsiTheme="minorHAnsi" w:cstheme="minorHAnsi"/>
          <w:b w:val="0"/>
          <w:bCs w:val="0"/>
          <w:color w:val="auto"/>
          <w:sz w:val="24"/>
          <w:szCs w:val="24"/>
        </w:rPr>
        <w:t xml:space="preserve">ociety may </w:t>
      </w:r>
      <w:proofErr w:type="gramStart"/>
      <w:r w:rsidR="006765EC" w:rsidRPr="006765EC">
        <w:rPr>
          <w:rFonts w:asciiTheme="minorHAnsi" w:hAnsiTheme="minorHAnsi" w:cstheme="minorHAnsi"/>
          <w:b w:val="0"/>
          <w:bCs w:val="0"/>
          <w:color w:val="auto"/>
          <w:sz w:val="24"/>
          <w:szCs w:val="24"/>
        </w:rPr>
        <w:t>refer</w:t>
      </w:r>
      <w:proofErr w:type="gramEnd"/>
      <w:r w:rsidR="006765EC" w:rsidRPr="006765EC">
        <w:rPr>
          <w:rFonts w:asciiTheme="minorHAnsi" w:hAnsiTheme="minorHAnsi" w:cstheme="minorHAnsi"/>
          <w:b w:val="0"/>
          <w:bCs w:val="0"/>
          <w:color w:val="auto"/>
          <w:sz w:val="24"/>
          <w:szCs w:val="24"/>
        </w:rPr>
        <w:t xml:space="preserve"> a </w:t>
      </w:r>
      <w:proofErr w:type="gramStart"/>
      <w:r w:rsidR="006765EC" w:rsidRPr="006765EC">
        <w:rPr>
          <w:rFonts w:asciiTheme="minorHAnsi" w:hAnsiTheme="minorHAnsi" w:cstheme="minorHAnsi"/>
          <w:b w:val="0"/>
          <w:bCs w:val="0"/>
          <w:color w:val="auto"/>
          <w:sz w:val="24"/>
          <w:szCs w:val="24"/>
        </w:rPr>
        <w:t>complaint to</w:t>
      </w:r>
      <w:proofErr w:type="gramEnd"/>
      <w:r w:rsidR="006765EC" w:rsidRPr="006765EC">
        <w:rPr>
          <w:rFonts w:asciiTheme="minorHAnsi" w:hAnsiTheme="minorHAnsi" w:cstheme="minorHAnsi"/>
          <w:b w:val="0"/>
          <w:bCs w:val="0"/>
          <w:color w:val="auto"/>
          <w:sz w:val="24"/>
          <w:szCs w:val="24"/>
        </w:rPr>
        <w:t>:</w:t>
      </w:r>
    </w:p>
    <w:p w14:paraId="58134EB8" w14:textId="63DAB650" w:rsidR="006765EC" w:rsidRPr="006765EC" w:rsidRDefault="006765EC">
      <w:pPr>
        <w:pStyle w:val="Heading4"/>
        <w:keepNext w:val="0"/>
        <w:keepLines w:val="0"/>
        <w:numPr>
          <w:ilvl w:val="0"/>
          <w:numId w:val="47"/>
        </w:numPr>
        <w:tabs>
          <w:tab w:val="left" w:pos="2410"/>
          <w:tab w:val="left" w:pos="2977"/>
          <w:tab w:val="left" w:pos="3119"/>
          <w:tab w:val="left" w:pos="3686"/>
        </w:tabs>
        <w:spacing w:before="0" w:after="120"/>
        <w:ind w:left="1276" w:hanging="425"/>
        <w:rPr>
          <w:rFonts w:asciiTheme="minorHAnsi" w:hAnsiTheme="minorHAnsi" w:cstheme="minorHAnsi"/>
          <w:b w:val="0"/>
          <w:bCs w:val="0"/>
          <w:i w:val="0"/>
          <w:iCs w:val="0"/>
          <w:color w:val="auto"/>
          <w:sz w:val="24"/>
          <w:szCs w:val="24"/>
        </w:rPr>
      </w:pPr>
      <w:r w:rsidRPr="006765EC">
        <w:rPr>
          <w:rFonts w:asciiTheme="minorHAnsi" w:hAnsiTheme="minorHAnsi" w:cstheme="minorHAnsi"/>
          <w:b w:val="0"/>
          <w:bCs w:val="0"/>
          <w:i w:val="0"/>
          <w:iCs w:val="0"/>
          <w:color w:val="auto"/>
          <w:sz w:val="24"/>
          <w:szCs w:val="24"/>
        </w:rPr>
        <w:t xml:space="preserve">A hearing body or person </w:t>
      </w:r>
      <w:proofErr w:type="spellStart"/>
      <w:r w:rsidRPr="006765EC">
        <w:rPr>
          <w:rFonts w:asciiTheme="minorHAnsi" w:hAnsiTheme="minorHAnsi" w:cstheme="minorHAnsi"/>
          <w:b w:val="0"/>
          <w:bCs w:val="0"/>
          <w:i w:val="0"/>
          <w:iCs w:val="0"/>
          <w:color w:val="auto"/>
          <w:sz w:val="24"/>
          <w:szCs w:val="24"/>
        </w:rPr>
        <w:t>authorised</w:t>
      </w:r>
      <w:proofErr w:type="spellEnd"/>
      <w:r w:rsidRPr="006765EC">
        <w:rPr>
          <w:rFonts w:asciiTheme="minorHAnsi" w:hAnsiTheme="minorHAnsi" w:cstheme="minorHAnsi"/>
          <w:b w:val="0"/>
          <w:bCs w:val="0"/>
          <w:i w:val="0"/>
          <w:iCs w:val="0"/>
          <w:color w:val="auto"/>
          <w:sz w:val="24"/>
          <w:szCs w:val="24"/>
        </w:rPr>
        <w:t>, delegated or appointed by the board to hear and resolve disputes, and includes an arbitral tribunal (hearing body); or</w:t>
      </w:r>
    </w:p>
    <w:p w14:paraId="77BFE0A7" w14:textId="4D8E6264" w:rsidR="006765EC" w:rsidRPr="006765EC" w:rsidRDefault="006765EC">
      <w:pPr>
        <w:pStyle w:val="Heading4"/>
        <w:keepNext w:val="0"/>
        <w:keepLines w:val="0"/>
        <w:numPr>
          <w:ilvl w:val="0"/>
          <w:numId w:val="47"/>
        </w:numPr>
        <w:tabs>
          <w:tab w:val="left" w:pos="2410"/>
          <w:tab w:val="left" w:pos="2977"/>
          <w:tab w:val="left" w:pos="3119"/>
          <w:tab w:val="left" w:pos="3686"/>
        </w:tabs>
        <w:spacing w:before="0" w:after="120"/>
        <w:ind w:left="1276" w:hanging="425"/>
        <w:rPr>
          <w:rFonts w:asciiTheme="minorHAnsi" w:hAnsiTheme="minorHAnsi" w:cstheme="minorHAnsi"/>
          <w:b w:val="0"/>
          <w:bCs w:val="0"/>
          <w:i w:val="0"/>
          <w:iCs w:val="0"/>
          <w:color w:val="auto"/>
          <w:sz w:val="24"/>
          <w:szCs w:val="24"/>
        </w:rPr>
      </w:pPr>
      <w:r w:rsidRPr="006765EC">
        <w:rPr>
          <w:rFonts w:asciiTheme="minorHAnsi" w:hAnsiTheme="minorHAnsi" w:cstheme="minorHAnsi"/>
          <w:b w:val="0"/>
          <w:bCs w:val="0"/>
          <w:i w:val="0"/>
          <w:iCs w:val="0"/>
          <w:color w:val="auto"/>
          <w:sz w:val="24"/>
          <w:szCs w:val="24"/>
        </w:rPr>
        <w:t>A subcommittee or an external person to investigate and report; or</w:t>
      </w:r>
    </w:p>
    <w:p w14:paraId="171A5185" w14:textId="6633FFC6" w:rsidR="006765EC" w:rsidRPr="006765EC" w:rsidRDefault="006765EC">
      <w:pPr>
        <w:pStyle w:val="Heading4"/>
        <w:keepNext w:val="0"/>
        <w:keepLines w:val="0"/>
        <w:numPr>
          <w:ilvl w:val="0"/>
          <w:numId w:val="47"/>
        </w:numPr>
        <w:tabs>
          <w:tab w:val="left" w:pos="2410"/>
          <w:tab w:val="left" w:pos="2977"/>
          <w:tab w:val="left" w:pos="3119"/>
          <w:tab w:val="left" w:pos="3686"/>
        </w:tabs>
        <w:spacing w:before="0" w:after="120"/>
        <w:ind w:left="1276" w:hanging="425"/>
        <w:rPr>
          <w:rFonts w:asciiTheme="minorHAnsi" w:hAnsiTheme="minorHAnsi" w:cstheme="minorHAnsi"/>
          <w:b w:val="0"/>
          <w:bCs w:val="0"/>
          <w:i w:val="0"/>
          <w:iCs w:val="0"/>
          <w:color w:val="auto"/>
          <w:sz w:val="24"/>
          <w:szCs w:val="24"/>
        </w:rPr>
      </w:pPr>
      <w:r w:rsidRPr="006765EC">
        <w:rPr>
          <w:rFonts w:asciiTheme="minorHAnsi" w:hAnsiTheme="minorHAnsi" w:cstheme="minorHAnsi"/>
          <w:b w:val="0"/>
          <w:bCs w:val="0"/>
          <w:i w:val="0"/>
          <w:iCs w:val="0"/>
          <w:color w:val="auto"/>
          <w:sz w:val="24"/>
          <w:szCs w:val="24"/>
        </w:rPr>
        <w:t>Any type of consensual dispute resolution with the consent of all parties to the complaint. Examples are mediation, facilitation or a tikanga-based practice.</w:t>
      </w:r>
      <w:r w:rsidR="00404778">
        <w:rPr>
          <w:rFonts w:asciiTheme="minorHAnsi" w:hAnsiTheme="minorHAnsi" w:cstheme="minorHAnsi"/>
          <w:b w:val="0"/>
          <w:bCs w:val="0"/>
          <w:i w:val="0"/>
          <w:iCs w:val="0"/>
          <w:color w:val="auto"/>
          <w:sz w:val="24"/>
          <w:szCs w:val="24"/>
        </w:rPr>
        <w:br/>
      </w:r>
    </w:p>
    <w:p w14:paraId="67B60FB0" w14:textId="30AED442" w:rsidR="006765EC" w:rsidRPr="006765EC" w:rsidRDefault="00850453" w:rsidP="00850453">
      <w:pPr>
        <w:pStyle w:val="Heading3"/>
        <w:pBdr>
          <w:bottom w:val="single" w:sz="6" w:space="1" w:color="000000" w:themeColor="text1"/>
        </w:pBdr>
        <w:spacing w:before="0" w:after="120"/>
        <w:rPr>
          <w:rFonts w:asciiTheme="minorHAnsi" w:hAnsiTheme="minorHAnsi" w:cstheme="minorHAnsi"/>
          <w:b w:val="0"/>
          <w:bCs w:val="0"/>
          <w:color w:val="auto"/>
          <w:sz w:val="24"/>
          <w:szCs w:val="24"/>
        </w:rPr>
      </w:pPr>
      <w:bookmarkStart w:id="10" w:name="_Ref148513702"/>
      <w:r>
        <w:rPr>
          <w:rFonts w:asciiTheme="minorHAnsi" w:hAnsiTheme="minorHAnsi" w:cstheme="minorHAnsi"/>
          <w:color w:val="auto"/>
          <w:sz w:val="24"/>
          <w:szCs w:val="24"/>
        </w:rPr>
        <w:t>3</w:t>
      </w:r>
      <w:r w:rsidR="00BC0228">
        <w:rPr>
          <w:rFonts w:asciiTheme="minorHAnsi" w:hAnsiTheme="minorHAnsi" w:cstheme="minorHAnsi"/>
          <w:color w:val="auto"/>
          <w:sz w:val="24"/>
          <w:szCs w:val="24"/>
        </w:rPr>
        <w:t>8</w:t>
      </w:r>
      <w:r>
        <w:rPr>
          <w:rFonts w:asciiTheme="minorHAnsi" w:hAnsiTheme="minorHAnsi" w:cstheme="minorHAnsi"/>
          <w:color w:val="auto"/>
          <w:sz w:val="24"/>
          <w:szCs w:val="24"/>
        </w:rPr>
        <w:t>.</w:t>
      </w:r>
      <w:r>
        <w:rPr>
          <w:rFonts w:asciiTheme="minorHAnsi" w:hAnsiTheme="minorHAnsi" w:cstheme="minorHAnsi"/>
          <w:color w:val="auto"/>
          <w:sz w:val="24"/>
          <w:szCs w:val="24"/>
        </w:rPr>
        <w:tab/>
      </w:r>
      <w:r w:rsidRPr="006765EC">
        <w:rPr>
          <w:rFonts w:asciiTheme="minorHAnsi" w:hAnsiTheme="minorHAnsi" w:cstheme="minorHAnsi"/>
          <w:color w:val="auto"/>
          <w:sz w:val="24"/>
          <w:szCs w:val="24"/>
        </w:rPr>
        <w:t>HEARING BODY</w:t>
      </w:r>
    </w:p>
    <w:p w14:paraId="4E84D1DE" w14:textId="49C9A629" w:rsidR="006765EC" w:rsidRDefault="00850453" w:rsidP="00850453">
      <w:pPr>
        <w:pStyle w:val="Heading3"/>
        <w:keepNext w:val="0"/>
        <w:keepLines w:val="0"/>
        <w:tabs>
          <w:tab w:val="left" w:pos="1276"/>
          <w:tab w:val="left" w:pos="1843"/>
          <w:tab w:val="left" w:pos="2410"/>
          <w:tab w:val="left" w:pos="2977"/>
        </w:tabs>
        <w:spacing w:before="0" w:after="120"/>
        <w:ind w:left="709" w:hanging="709"/>
        <w:rPr>
          <w:rFonts w:asciiTheme="minorHAnsi" w:hAnsiTheme="minorHAnsi" w:cstheme="minorHAnsi"/>
          <w:b w:val="0"/>
          <w:bCs w:val="0"/>
          <w:color w:val="auto"/>
          <w:sz w:val="24"/>
          <w:szCs w:val="24"/>
        </w:rPr>
      </w:pPr>
      <w:r w:rsidRPr="00850453">
        <w:rPr>
          <w:rFonts w:asciiTheme="minorHAnsi" w:hAnsiTheme="minorHAnsi" w:cstheme="minorHAnsi"/>
          <w:color w:val="auto"/>
          <w:sz w:val="24"/>
          <w:szCs w:val="24"/>
        </w:rPr>
        <w:t>3</w:t>
      </w:r>
      <w:r w:rsidR="00BC0228">
        <w:rPr>
          <w:rFonts w:asciiTheme="minorHAnsi" w:hAnsiTheme="minorHAnsi" w:cstheme="minorHAnsi"/>
          <w:color w:val="auto"/>
          <w:sz w:val="24"/>
          <w:szCs w:val="24"/>
        </w:rPr>
        <w:t>8</w:t>
      </w:r>
      <w:r w:rsidRPr="00850453">
        <w:rPr>
          <w:rFonts w:asciiTheme="minorHAnsi" w:hAnsiTheme="minorHAnsi" w:cstheme="minorHAnsi"/>
          <w:color w:val="auto"/>
          <w:sz w:val="24"/>
          <w:szCs w:val="24"/>
        </w:rPr>
        <w:t>.1</w:t>
      </w:r>
      <w:r>
        <w:rPr>
          <w:rFonts w:asciiTheme="minorHAnsi" w:hAnsiTheme="minorHAnsi" w:cstheme="minorHAnsi"/>
          <w:b w:val="0"/>
          <w:bCs w:val="0"/>
          <w:color w:val="auto"/>
          <w:sz w:val="24"/>
          <w:szCs w:val="24"/>
        </w:rPr>
        <w:tab/>
      </w:r>
      <w:r w:rsidR="006765EC" w:rsidRPr="006765EC">
        <w:rPr>
          <w:rFonts w:asciiTheme="minorHAnsi" w:hAnsiTheme="minorHAnsi" w:cstheme="minorHAnsi"/>
          <w:b w:val="0"/>
          <w:bCs w:val="0"/>
          <w:color w:val="auto"/>
          <w:sz w:val="24"/>
          <w:szCs w:val="24"/>
        </w:rPr>
        <w:t>The board may determine the composition, jurisdiction, functions and procedures of, and any sanctions which can be imposed by, any hearing body.  Each hearing body has delegated authority by the board to resolve, or assist to resolve, complaints.</w:t>
      </w:r>
    </w:p>
    <w:p w14:paraId="752EDFFF" w14:textId="6962D3F6" w:rsidR="006765EC" w:rsidRPr="006765EC" w:rsidRDefault="00850453" w:rsidP="00850453">
      <w:pPr>
        <w:ind w:left="720" w:hanging="720"/>
        <w:rPr>
          <w:rFonts w:cstheme="minorHAnsi"/>
          <w:b/>
          <w:bCs/>
          <w:sz w:val="24"/>
          <w:szCs w:val="24"/>
        </w:rPr>
      </w:pPr>
      <w:r>
        <w:rPr>
          <w:rFonts w:eastAsiaTheme="majorEastAsia" w:cstheme="minorHAnsi"/>
          <w:b/>
          <w:bCs/>
          <w:sz w:val="24"/>
          <w:szCs w:val="24"/>
        </w:rPr>
        <w:t>3</w:t>
      </w:r>
      <w:r w:rsidR="00BC0228">
        <w:rPr>
          <w:rFonts w:eastAsiaTheme="majorEastAsia" w:cstheme="minorHAnsi"/>
          <w:b/>
          <w:bCs/>
          <w:sz w:val="24"/>
          <w:szCs w:val="24"/>
        </w:rPr>
        <w:t>8</w:t>
      </w:r>
      <w:r>
        <w:rPr>
          <w:rFonts w:eastAsiaTheme="majorEastAsia" w:cstheme="minorHAnsi"/>
          <w:b/>
          <w:bCs/>
          <w:sz w:val="24"/>
          <w:szCs w:val="24"/>
        </w:rPr>
        <w:t>.2</w:t>
      </w:r>
      <w:r>
        <w:rPr>
          <w:rFonts w:eastAsiaTheme="majorEastAsia" w:cstheme="minorHAnsi"/>
          <w:b/>
          <w:bCs/>
          <w:sz w:val="24"/>
          <w:szCs w:val="24"/>
        </w:rPr>
        <w:tab/>
      </w:r>
      <w:r w:rsidR="006765EC" w:rsidRPr="00850453">
        <w:rPr>
          <w:rFonts w:cstheme="minorHAnsi"/>
          <w:sz w:val="24"/>
          <w:szCs w:val="24"/>
        </w:rPr>
        <w:t>An individual may not be part of a hearing body in relation to a complaint if two or more members of the board or of the hearing body consider there are reasonable grounds to believe that the individual may not be:</w:t>
      </w:r>
      <w:bookmarkEnd w:id="10"/>
    </w:p>
    <w:p w14:paraId="225427DC" w14:textId="0721F38A" w:rsidR="006765EC" w:rsidRPr="006765EC" w:rsidRDefault="006765EC">
      <w:pPr>
        <w:pStyle w:val="Heading4"/>
        <w:keepNext w:val="0"/>
        <w:keepLines w:val="0"/>
        <w:numPr>
          <w:ilvl w:val="0"/>
          <w:numId w:val="48"/>
        </w:numPr>
        <w:tabs>
          <w:tab w:val="left" w:pos="1843"/>
          <w:tab w:val="left" w:pos="2268"/>
          <w:tab w:val="left" w:pos="2410"/>
          <w:tab w:val="left" w:pos="2977"/>
        </w:tabs>
        <w:spacing w:before="0" w:after="0"/>
        <w:ind w:left="1417" w:hanging="357"/>
        <w:rPr>
          <w:rFonts w:asciiTheme="minorHAnsi" w:hAnsiTheme="minorHAnsi" w:cstheme="minorHAnsi"/>
          <w:b w:val="0"/>
          <w:bCs w:val="0"/>
          <w:i w:val="0"/>
          <w:iCs w:val="0"/>
          <w:color w:val="auto"/>
          <w:sz w:val="24"/>
          <w:szCs w:val="24"/>
        </w:rPr>
      </w:pPr>
      <w:r w:rsidRPr="006765EC">
        <w:rPr>
          <w:rFonts w:asciiTheme="minorHAnsi" w:hAnsiTheme="minorHAnsi" w:cstheme="minorHAnsi"/>
          <w:b w:val="0"/>
          <w:bCs w:val="0"/>
          <w:i w:val="0"/>
          <w:iCs w:val="0"/>
          <w:color w:val="auto"/>
          <w:sz w:val="24"/>
          <w:szCs w:val="24"/>
        </w:rPr>
        <w:t>Impartial; or</w:t>
      </w:r>
    </w:p>
    <w:p w14:paraId="1189DDE5" w14:textId="5FB6B17E" w:rsidR="006765EC" w:rsidRPr="006765EC" w:rsidRDefault="006765EC">
      <w:pPr>
        <w:pStyle w:val="Heading4"/>
        <w:keepNext w:val="0"/>
        <w:keepLines w:val="0"/>
        <w:numPr>
          <w:ilvl w:val="0"/>
          <w:numId w:val="48"/>
        </w:numPr>
        <w:tabs>
          <w:tab w:val="left" w:pos="1843"/>
          <w:tab w:val="left" w:pos="2268"/>
          <w:tab w:val="left" w:pos="2410"/>
          <w:tab w:val="left" w:pos="2977"/>
        </w:tabs>
        <w:spacing w:before="0" w:after="0"/>
        <w:ind w:left="1417" w:hanging="357"/>
        <w:rPr>
          <w:rFonts w:asciiTheme="minorHAnsi" w:hAnsiTheme="minorHAnsi" w:cstheme="minorHAnsi"/>
          <w:b w:val="0"/>
          <w:bCs w:val="0"/>
          <w:i w:val="0"/>
          <w:iCs w:val="0"/>
          <w:color w:val="auto"/>
          <w:sz w:val="24"/>
          <w:szCs w:val="24"/>
        </w:rPr>
      </w:pPr>
      <w:r w:rsidRPr="006765EC">
        <w:rPr>
          <w:rFonts w:asciiTheme="minorHAnsi" w:hAnsiTheme="minorHAnsi" w:cstheme="minorHAnsi"/>
          <w:b w:val="0"/>
          <w:bCs w:val="0"/>
          <w:i w:val="0"/>
          <w:iCs w:val="0"/>
          <w:color w:val="auto"/>
          <w:sz w:val="24"/>
          <w:szCs w:val="24"/>
        </w:rPr>
        <w:t>Able to consider the matter without a predetermined view.</w:t>
      </w:r>
    </w:p>
    <w:p w14:paraId="570ABD21" w14:textId="0202A285" w:rsidR="006765EC" w:rsidRPr="006765EC" w:rsidRDefault="00850453" w:rsidP="00850453">
      <w:pPr>
        <w:pStyle w:val="Heading3"/>
        <w:pBdr>
          <w:bottom w:val="single" w:sz="6" w:space="1" w:color="000000" w:themeColor="text1"/>
        </w:pBdr>
        <w:spacing w:before="0" w:after="120"/>
        <w:ind w:left="709" w:hanging="709"/>
        <w:rPr>
          <w:rFonts w:asciiTheme="minorHAnsi" w:hAnsiTheme="minorHAnsi" w:cstheme="minorHAnsi"/>
          <w:color w:val="auto"/>
          <w:sz w:val="24"/>
          <w:szCs w:val="24"/>
        </w:rPr>
      </w:pPr>
      <w:bookmarkStart w:id="11" w:name="_Ref148513667"/>
      <w:r>
        <w:rPr>
          <w:rFonts w:asciiTheme="minorHAnsi" w:hAnsiTheme="minorHAnsi" w:cstheme="minorHAnsi"/>
          <w:color w:val="auto"/>
          <w:sz w:val="24"/>
          <w:szCs w:val="24"/>
        </w:rPr>
        <w:lastRenderedPageBreak/>
        <w:t>3</w:t>
      </w:r>
      <w:r w:rsidR="00BC0228">
        <w:rPr>
          <w:rFonts w:asciiTheme="minorHAnsi" w:hAnsiTheme="minorHAnsi" w:cstheme="minorHAnsi"/>
          <w:color w:val="auto"/>
          <w:sz w:val="24"/>
          <w:szCs w:val="24"/>
        </w:rPr>
        <w:t>9</w:t>
      </w:r>
      <w:r>
        <w:rPr>
          <w:rFonts w:asciiTheme="minorHAnsi" w:hAnsiTheme="minorHAnsi" w:cstheme="minorHAnsi"/>
          <w:color w:val="auto"/>
          <w:sz w:val="24"/>
          <w:szCs w:val="24"/>
        </w:rPr>
        <w:t>.</w:t>
      </w:r>
      <w:r>
        <w:rPr>
          <w:rFonts w:asciiTheme="minorHAnsi" w:hAnsiTheme="minorHAnsi" w:cstheme="minorHAnsi"/>
          <w:color w:val="auto"/>
          <w:sz w:val="24"/>
          <w:szCs w:val="24"/>
        </w:rPr>
        <w:tab/>
      </w:r>
      <w:r w:rsidRPr="006765EC">
        <w:rPr>
          <w:rFonts w:asciiTheme="minorHAnsi" w:hAnsiTheme="minorHAnsi" w:cstheme="minorHAnsi"/>
          <w:color w:val="auto"/>
          <w:sz w:val="24"/>
          <w:szCs w:val="24"/>
        </w:rPr>
        <w:t xml:space="preserve">COMPLAINANT’S RIGHT TO BE HEARD </w:t>
      </w:r>
    </w:p>
    <w:p w14:paraId="52067E91" w14:textId="321286DC" w:rsidR="006765EC" w:rsidRDefault="00850453" w:rsidP="00850453">
      <w:pPr>
        <w:pStyle w:val="Heading3"/>
        <w:keepNext w:val="0"/>
        <w:keepLines w:val="0"/>
        <w:tabs>
          <w:tab w:val="left" w:pos="1843"/>
          <w:tab w:val="left" w:pos="2410"/>
          <w:tab w:val="left" w:pos="2977"/>
        </w:tabs>
        <w:spacing w:before="0" w:after="120"/>
        <w:ind w:left="709" w:hanging="709"/>
        <w:rPr>
          <w:rFonts w:asciiTheme="minorHAnsi" w:hAnsiTheme="minorHAnsi" w:cstheme="minorHAnsi"/>
          <w:b w:val="0"/>
          <w:bCs w:val="0"/>
          <w:color w:val="auto"/>
          <w:sz w:val="24"/>
          <w:szCs w:val="24"/>
        </w:rPr>
      </w:pPr>
      <w:r w:rsidRPr="00850453">
        <w:rPr>
          <w:rFonts w:asciiTheme="minorHAnsi" w:hAnsiTheme="minorHAnsi" w:cstheme="minorHAnsi"/>
          <w:color w:val="auto"/>
          <w:sz w:val="24"/>
          <w:szCs w:val="24"/>
        </w:rPr>
        <w:t>3</w:t>
      </w:r>
      <w:r w:rsidR="00BC0228">
        <w:rPr>
          <w:rFonts w:asciiTheme="minorHAnsi" w:hAnsiTheme="minorHAnsi" w:cstheme="minorHAnsi"/>
          <w:color w:val="auto"/>
          <w:sz w:val="24"/>
          <w:szCs w:val="24"/>
        </w:rPr>
        <w:t>9</w:t>
      </w:r>
      <w:r w:rsidRPr="00850453">
        <w:rPr>
          <w:rFonts w:asciiTheme="minorHAnsi" w:hAnsiTheme="minorHAnsi" w:cstheme="minorHAnsi"/>
          <w:color w:val="auto"/>
          <w:sz w:val="24"/>
          <w:szCs w:val="24"/>
        </w:rPr>
        <w:t>.1</w:t>
      </w:r>
      <w:r>
        <w:rPr>
          <w:rFonts w:asciiTheme="minorHAnsi" w:hAnsiTheme="minorHAnsi" w:cstheme="minorHAnsi"/>
          <w:b w:val="0"/>
          <w:bCs w:val="0"/>
          <w:color w:val="auto"/>
          <w:sz w:val="24"/>
          <w:szCs w:val="24"/>
        </w:rPr>
        <w:tab/>
      </w:r>
      <w:r w:rsidR="006765EC" w:rsidRPr="006765EC">
        <w:rPr>
          <w:rFonts w:asciiTheme="minorHAnsi" w:hAnsiTheme="minorHAnsi" w:cstheme="minorHAnsi"/>
          <w:b w:val="0"/>
          <w:bCs w:val="0"/>
          <w:color w:val="auto"/>
          <w:sz w:val="24"/>
          <w:szCs w:val="24"/>
        </w:rPr>
        <w:t xml:space="preserve">The member or officer has a right to be heard before the complaint is resolved or any outcome is determined.  If </w:t>
      </w:r>
      <w:r w:rsidR="00427CA6">
        <w:rPr>
          <w:rFonts w:asciiTheme="minorHAnsi" w:hAnsiTheme="minorHAnsi" w:cstheme="minorHAnsi"/>
          <w:b w:val="0"/>
          <w:bCs w:val="0"/>
          <w:color w:val="auto"/>
          <w:sz w:val="24"/>
          <w:szCs w:val="24"/>
        </w:rPr>
        <w:t>the Society</w:t>
      </w:r>
      <w:r w:rsidR="006765EC" w:rsidRPr="006765EC">
        <w:rPr>
          <w:rFonts w:asciiTheme="minorHAnsi" w:hAnsiTheme="minorHAnsi" w:cstheme="minorHAnsi"/>
          <w:b w:val="0"/>
          <w:bCs w:val="0"/>
          <w:color w:val="auto"/>
          <w:sz w:val="24"/>
          <w:szCs w:val="24"/>
        </w:rPr>
        <w:t xml:space="preserve"> makes a complaint, </w:t>
      </w:r>
      <w:r w:rsidR="00427CA6">
        <w:rPr>
          <w:rFonts w:asciiTheme="minorHAnsi" w:hAnsiTheme="minorHAnsi" w:cstheme="minorHAnsi"/>
          <w:b w:val="0"/>
          <w:bCs w:val="0"/>
          <w:color w:val="auto"/>
          <w:sz w:val="24"/>
          <w:szCs w:val="24"/>
        </w:rPr>
        <w:t>the Society</w:t>
      </w:r>
      <w:r w:rsidR="006765EC" w:rsidRPr="006765EC">
        <w:rPr>
          <w:rFonts w:asciiTheme="minorHAnsi" w:hAnsiTheme="minorHAnsi" w:cstheme="minorHAnsi"/>
          <w:b w:val="0"/>
          <w:bCs w:val="0"/>
          <w:color w:val="auto"/>
          <w:sz w:val="24"/>
          <w:szCs w:val="24"/>
        </w:rPr>
        <w:t xml:space="preserve"> has a right to be heard before the complaint is resolved or any outcome is determined, and a board member may exercise that right on behalf of </w:t>
      </w:r>
      <w:r w:rsidR="00427CA6">
        <w:rPr>
          <w:rFonts w:asciiTheme="minorHAnsi" w:hAnsiTheme="minorHAnsi" w:cstheme="minorHAnsi"/>
          <w:b w:val="0"/>
          <w:bCs w:val="0"/>
          <w:color w:val="auto"/>
          <w:sz w:val="24"/>
          <w:szCs w:val="24"/>
        </w:rPr>
        <w:t>the Society</w:t>
      </w:r>
      <w:r w:rsidR="006765EC" w:rsidRPr="006765EC">
        <w:rPr>
          <w:rFonts w:asciiTheme="minorHAnsi" w:hAnsiTheme="minorHAnsi" w:cstheme="minorHAnsi"/>
          <w:b w:val="0"/>
          <w:bCs w:val="0"/>
          <w:color w:val="auto"/>
          <w:sz w:val="24"/>
          <w:szCs w:val="24"/>
        </w:rPr>
        <w:t xml:space="preserve">.  </w:t>
      </w:r>
    </w:p>
    <w:p w14:paraId="5E3269E0" w14:textId="3F202F95" w:rsidR="006765EC" w:rsidRPr="00850453" w:rsidRDefault="00850453" w:rsidP="00850453">
      <w:r w:rsidRPr="00850453">
        <w:rPr>
          <w:b/>
          <w:bCs/>
          <w:sz w:val="24"/>
          <w:szCs w:val="24"/>
        </w:rPr>
        <w:t>3</w:t>
      </w:r>
      <w:r w:rsidR="00BC0228">
        <w:rPr>
          <w:b/>
          <w:bCs/>
          <w:sz w:val="24"/>
          <w:szCs w:val="24"/>
        </w:rPr>
        <w:t>9</w:t>
      </w:r>
      <w:r w:rsidRPr="00850453">
        <w:rPr>
          <w:b/>
          <w:bCs/>
          <w:sz w:val="24"/>
          <w:szCs w:val="24"/>
        </w:rPr>
        <w:t>.2</w:t>
      </w:r>
      <w:r>
        <w:tab/>
      </w:r>
      <w:r w:rsidR="006765EC" w:rsidRPr="00850453">
        <w:rPr>
          <w:rFonts w:cstheme="minorHAnsi"/>
          <w:sz w:val="24"/>
          <w:szCs w:val="24"/>
        </w:rPr>
        <w:t xml:space="preserve">A member or officer or </w:t>
      </w:r>
      <w:r w:rsidR="00427CA6" w:rsidRPr="00850453">
        <w:rPr>
          <w:rFonts w:cstheme="minorHAnsi"/>
          <w:sz w:val="24"/>
          <w:szCs w:val="24"/>
        </w:rPr>
        <w:t>the Society</w:t>
      </w:r>
      <w:r w:rsidR="006765EC" w:rsidRPr="00850453">
        <w:rPr>
          <w:rFonts w:cstheme="minorHAnsi"/>
          <w:sz w:val="24"/>
          <w:szCs w:val="24"/>
        </w:rPr>
        <w:t xml:space="preserve"> must be taken to have been given the right if:</w:t>
      </w:r>
      <w:bookmarkEnd w:id="11"/>
    </w:p>
    <w:p w14:paraId="4F14911D" w14:textId="7E3BCF21" w:rsidR="006765EC" w:rsidRPr="006765EC" w:rsidRDefault="006765EC">
      <w:pPr>
        <w:pStyle w:val="Heading4"/>
        <w:keepNext w:val="0"/>
        <w:keepLines w:val="0"/>
        <w:numPr>
          <w:ilvl w:val="0"/>
          <w:numId w:val="49"/>
        </w:numPr>
        <w:tabs>
          <w:tab w:val="left" w:pos="1843"/>
          <w:tab w:val="left" w:pos="2410"/>
          <w:tab w:val="left" w:pos="2552"/>
          <w:tab w:val="left" w:pos="2977"/>
        </w:tabs>
        <w:spacing w:before="0" w:after="120"/>
        <w:ind w:left="1418" w:hanging="425"/>
        <w:rPr>
          <w:rFonts w:asciiTheme="minorHAnsi" w:hAnsiTheme="minorHAnsi" w:cstheme="minorHAnsi"/>
          <w:b w:val="0"/>
          <w:bCs w:val="0"/>
          <w:i w:val="0"/>
          <w:iCs w:val="0"/>
          <w:color w:val="auto"/>
          <w:sz w:val="24"/>
          <w:szCs w:val="24"/>
        </w:rPr>
      </w:pPr>
      <w:r w:rsidRPr="006765EC">
        <w:rPr>
          <w:rFonts w:asciiTheme="minorHAnsi" w:hAnsiTheme="minorHAnsi" w:cstheme="minorHAnsi"/>
          <w:b w:val="0"/>
          <w:bCs w:val="0"/>
          <w:i w:val="0"/>
          <w:iCs w:val="0"/>
          <w:color w:val="auto"/>
          <w:sz w:val="24"/>
          <w:szCs w:val="24"/>
        </w:rPr>
        <w:t xml:space="preserve">The member or officer or </w:t>
      </w:r>
      <w:r w:rsidR="00427CA6">
        <w:rPr>
          <w:rFonts w:asciiTheme="minorHAnsi" w:hAnsiTheme="minorHAnsi" w:cstheme="minorHAnsi"/>
          <w:b w:val="0"/>
          <w:bCs w:val="0"/>
          <w:i w:val="0"/>
          <w:iCs w:val="0"/>
          <w:color w:val="auto"/>
          <w:sz w:val="24"/>
          <w:szCs w:val="24"/>
        </w:rPr>
        <w:t>the Society</w:t>
      </w:r>
      <w:r w:rsidRPr="006765EC">
        <w:rPr>
          <w:rFonts w:asciiTheme="minorHAnsi" w:hAnsiTheme="minorHAnsi" w:cstheme="minorHAnsi"/>
          <w:b w:val="0"/>
          <w:bCs w:val="0"/>
          <w:i w:val="0"/>
          <w:iCs w:val="0"/>
          <w:color w:val="auto"/>
          <w:sz w:val="24"/>
          <w:szCs w:val="24"/>
        </w:rPr>
        <w:t xml:space="preserve"> has a reasonable opportunity to be heard in writing or at an oral hearing, if one is held; and</w:t>
      </w:r>
    </w:p>
    <w:p w14:paraId="630FDE19" w14:textId="691256D9" w:rsidR="006765EC" w:rsidRPr="006765EC" w:rsidRDefault="006765EC">
      <w:pPr>
        <w:pStyle w:val="Heading4"/>
        <w:keepNext w:val="0"/>
        <w:keepLines w:val="0"/>
        <w:numPr>
          <w:ilvl w:val="0"/>
          <w:numId w:val="49"/>
        </w:numPr>
        <w:tabs>
          <w:tab w:val="left" w:pos="1843"/>
          <w:tab w:val="left" w:pos="2410"/>
          <w:tab w:val="left" w:pos="2552"/>
          <w:tab w:val="left" w:pos="2977"/>
        </w:tabs>
        <w:spacing w:before="0" w:after="120"/>
        <w:ind w:left="1418" w:hanging="425"/>
        <w:rPr>
          <w:rFonts w:asciiTheme="minorHAnsi" w:hAnsiTheme="minorHAnsi" w:cstheme="minorHAnsi"/>
          <w:b w:val="0"/>
          <w:bCs w:val="0"/>
          <w:i w:val="0"/>
          <w:iCs w:val="0"/>
          <w:color w:val="auto"/>
          <w:sz w:val="24"/>
          <w:szCs w:val="24"/>
        </w:rPr>
      </w:pPr>
      <w:r w:rsidRPr="006765EC">
        <w:rPr>
          <w:rFonts w:asciiTheme="minorHAnsi" w:hAnsiTheme="minorHAnsi" w:cstheme="minorHAnsi"/>
          <w:b w:val="0"/>
          <w:bCs w:val="0"/>
          <w:i w:val="0"/>
          <w:iCs w:val="0"/>
          <w:color w:val="auto"/>
          <w:sz w:val="24"/>
          <w:szCs w:val="24"/>
        </w:rPr>
        <w:t xml:space="preserve">An oral hearing is held if the hearing body considers that </w:t>
      </w:r>
      <w:proofErr w:type="gramStart"/>
      <w:r w:rsidRPr="006765EC">
        <w:rPr>
          <w:rFonts w:asciiTheme="minorHAnsi" w:hAnsiTheme="minorHAnsi" w:cstheme="minorHAnsi"/>
          <w:b w:val="0"/>
          <w:bCs w:val="0"/>
          <w:i w:val="0"/>
          <w:iCs w:val="0"/>
          <w:color w:val="auto"/>
          <w:sz w:val="24"/>
          <w:szCs w:val="24"/>
        </w:rPr>
        <w:t>an oral</w:t>
      </w:r>
      <w:proofErr w:type="gramEnd"/>
      <w:r w:rsidRPr="006765EC">
        <w:rPr>
          <w:rFonts w:asciiTheme="minorHAnsi" w:hAnsiTheme="minorHAnsi" w:cstheme="minorHAnsi"/>
          <w:b w:val="0"/>
          <w:bCs w:val="0"/>
          <w:i w:val="0"/>
          <w:iCs w:val="0"/>
          <w:color w:val="auto"/>
          <w:sz w:val="24"/>
          <w:szCs w:val="24"/>
        </w:rPr>
        <w:t xml:space="preserve"> hearing is needed to ensure an adequate hearing; and</w:t>
      </w:r>
    </w:p>
    <w:p w14:paraId="72C859BE" w14:textId="6DB21387" w:rsidR="006765EC" w:rsidRPr="006765EC" w:rsidRDefault="006765EC">
      <w:pPr>
        <w:pStyle w:val="Heading4"/>
        <w:keepNext w:val="0"/>
        <w:keepLines w:val="0"/>
        <w:numPr>
          <w:ilvl w:val="0"/>
          <w:numId w:val="49"/>
        </w:numPr>
        <w:tabs>
          <w:tab w:val="left" w:pos="1843"/>
          <w:tab w:val="left" w:pos="2410"/>
          <w:tab w:val="left" w:pos="2552"/>
          <w:tab w:val="left" w:pos="2977"/>
        </w:tabs>
        <w:spacing w:before="0" w:after="120"/>
        <w:ind w:left="1418" w:hanging="425"/>
        <w:rPr>
          <w:rFonts w:asciiTheme="minorHAnsi" w:hAnsiTheme="minorHAnsi" w:cstheme="minorHAnsi"/>
          <w:b w:val="0"/>
          <w:bCs w:val="0"/>
          <w:i w:val="0"/>
          <w:iCs w:val="0"/>
          <w:color w:val="auto"/>
          <w:sz w:val="24"/>
          <w:szCs w:val="24"/>
        </w:rPr>
      </w:pPr>
      <w:r w:rsidRPr="006765EC">
        <w:rPr>
          <w:rFonts w:asciiTheme="minorHAnsi" w:hAnsiTheme="minorHAnsi" w:cstheme="minorHAnsi"/>
          <w:b w:val="0"/>
          <w:bCs w:val="0"/>
          <w:i w:val="0"/>
          <w:iCs w:val="0"/>
          <w:color w:val="auto"/>
          <w:sz w:val="24"/>
          <w:szCs w:val="24"/>
        </w:rPr>
        <w:t xml:space="preserve">An oral hearing, if any, is held before the hearing body; and </w:t>
      </w:r>
    </w:p>
    <w:p w14:paraId="0B27C71C" w14:textId="51618E22" w:rsidR="006765EC" w:rsidRPr="006765EC" w:rsidRDefault="006765EC">
      <w:pPr>
        <w:pStyle w:val="Heading4"/>
        <w:keepNext w:val="0"/>
        <w:keepLines w:val="0"/>
        <w:numPr>
          <w:ilvl w:val="0"/>
          <w:numId w:val="49"/>
        </w:numPr>
        <w:tabs>
          <w:tab w:val="left" w:pos="1843"/>
          <w:tab w:val="left" w:pos="2410"/>
          <w:tab w:val="left" w:pos="2552"/>
          <w:tab w:val="left" w:pos="2977"/>
        </w:tabs>
        <w:spacing w:before="0" w:after="120"/>
        <w:ind w:left="1418" w:hanging="425"/>
        <w:rPr>
          <w:rFonts w:asciiTheme="minorHAnsi" w:hAnsiTheme="minorHAnsi" w:cstheme="minorHAnsi"/>
          <w:b w:val="0"/>
          <w:bCs w:val="0"/>
          <w:i w:val="0"/>
          <w:iCs w:val="0"/>
          <w:color w:val="auto"/>
          <w:sz w:val="24"/>
          <w:szCs w:val="24"/>
        </w:rPr>
      </w:pPr>
      <w:r w:rsidRPr="006765EC">
        <w:rPr>
          <w:rFonts w:asciiTheme="minorHAnsi" w:hAnsiTheme="minorHAnsi" w:cstheme="minorHAnsi"/>
          <w:b w:val="0"/>
          <w:bCs w:val="0"/>
          <w:i w:val="0"/>
          <w:iCs w:val="0"/>
          <w:color w:val="auto"/>
          <w:sz w:val="24"/>
          <w:szCs w:val="24"/>
        </w:rPr>
        <w:t xml:space="preserve">The member’s or officer’s or </w:t>
      </w:r>
      <w:r w:rsidR="00427CA6">
        <w:rPr>
          <w:rFonts w:asciiTheme="minorHAnsi" w:hAnsiTheme="minorHAnsi" w:cstheme="minorHAnsi"/>
          <w:b w:val="0"/>
          <w:bCs w:val="0"/>
          <w:i w:val="0"/>
          <w:iCs w:val="0"/>
          <w:color w:val="auto"/>
          <w:sz w:val="24"/>
          <w:szCs w:val="24"/>
        </w:rPr>
        <w:t>the Society</w:t>
      </w:r>
      <w:r w:rsidRPr="006765EC">
        <w:rPr>
          <w:rFonts w:asciiTheme="minorHAnsi" w:hAnsiTheme="minorHAnsi" w:cstheme="minorHAnsi"/>
          <w:b w:val="0"/>
          <w:bCs w:val="0"/>
          <w:i w:val="0"/>
          <w:iCs w:val="0"/>
          <w:color w:val="auto"/>
          <w:sz w:val="24"/>
          <w:szCs w:val="24"/>
        </w:rPr>
        <w:t>’s written statement or submission, if any, are considered by the hearing body.</w:t>
      </w:r>
    </w:p>
    <w:p w14:paraId="50DCC9DA" w14:textId="77777777" w:rsidR="00850453" w:rsidRDefault="00850453" w:rsidP="00850453">
      <w:pPr>
        <w:pStyle w:val="Heading3"/>
        <w:spacing w:before="0" w:after="120"/>
        <w:rPr>
          <w:rFonts w:asciiTheme="minorHAnsi" w:hAnsiTheme="minorHAnsi" w:cstheme="minorHAnsi"/>
          <w:color w:val="auto"/>
          <w:sz w:val="24"/>
          <w:szCs w:val="24"/>
        </w:rPr>
      </w:pPr>
      <w:bookmarkStart w:id="12" w:name="_Ref148513674"/>
    </w:p>
    <w:p w14:paraId="100E4508" w14:textId="4AA74207" w:rsidR="006765EC" w:rsidRPr="006765EC" w:rsidRDefault="00BC0228" w:rsidP="00850453">
      <w:pPr>
        <w:pStyle w:val="Heading3"/>
        <w:pBdr>
          <w:bottom w:val="single" w:sz="6" w:space="1" w:color="000000" w:themeColor="text1"/>
        </w:pBdr>
        <w:spacing w:before="0" w:after="120"/>
        <w:rPr>
          <w:rFonts w:asciiTheme="minorHAnsi" w:hAnsiTheme="minorHAnsi" w:cstheme="minorHAnsi"/>
          <w:b w:val="0"/>
          <w:bCs w:val="0"/>
          <w:color w:val="auto"/>
          <w:sz w:val="24"/>
          <w:szCs w:val="24"/>
        </w:rPr>
      </w:pPr>
      <w:r>
        <w:rPr>
          <w:rFonts w:asciiTheme="minorHAnsi" w:hAnsiTheme="minorHAnsi" w:cstheme="minorHAnsi"/>
          <w:color w:val="auto"/>
          <w:sz w:val="24"/>
          <w:szCs w:val="24"/>
        </w:rPr>
        <w:t>40</w:t>
      </w:r>
      <w:r w:rsidR="00850453">
        <w:rPr>
          <w:rFonts w:asciiTheme="minorHAnsi" w:hAnsiTheme="minorHAnsi" w:cstheme="minorHAnsi"/>
          <w:color w:val="auto"/>
          <w:sz w:val="24"/>
          <w:szCs w:val="24"/>
        </w:rPr>
        <w:t>.</w:t>
      </w:r>
      <w:r w:rsidR="00850453">
        <w:rPr>
          <w:rFonts w:asciiTheme="minorHAnsi" w:hAnsiTheme="minorHAnsi" w:cstheme="minorHAnsi"/>
          <w:color w:val="auto"/>
          <w:sz w:val="24"/>
          <w:szCs w:val="24"/>
        </w:rPr>
        <w:tab/>
      </w:r>
      <w:r w:rsidR="00850453" w:rsidRPr="006765EC">
        <w:rPr>
          <w:rFonts w:asciiTheme="minorHAnsi" w:hAnsiTheme="minorHAnsi" w:cstheme="minorHAnsi"/>
          <w:color w:val="auto"/>
          <w:sz w:val="24"/>
          <w:szCs w:val="24"/>
        </w:rPr>
        <w:t xml:space="preserve">RESPONDENT’S RIGHT TO BE HEARD </w:t>
      </w:r>
    </w:p>
    <w:p w14:paraId="0E7AFECE" w14:textId="59B8B748" w:rsidR="006765EC" w:rsidRPr="006765EC" w:rsidRDefault="00BC0228" w:rsidP="00850453">
      <w:pPr>
        <w:pStyle w:val="Heading3"/>
        <w:keepNext w:val="0"/>
        <w:keepLines w:val="0"/>
        <w:tabs>
          <w:tab w:val="left" w:pos="1276"/>
          <w:tab w:val="left" w:pos="1843"/>
          <w:tab w:val="left" w:pos="2410"/>
          <w:tab w:val="left" w:pos="2977"/>
        </w:tabs>
        <w:spacing w:before="0" w:after="120"/>
        <w:ind w:left="709" w:hanging="709"/>
        <w:rPr>
          <w:rFonts w:asciiTheme="minorHAnsi" w:hAnsiTheme="minorHAnsi" w:cstheme="minorHAnsi"/>
          <w:b w:val="0"/>
          <w:bCs w:val="0"/>
          <w:color w:val="auto"/>
          <w:sz w:val="24"/>
          <w:szCs w:val="24"/>
        </w:rPr>
      </w:pPr>
      <w:r>
        <w:rPr>
          <w:rFonts w:asciiTheme="minorHAnsi" w:hAnsiTheme="minorHAnsi" w:cstheme="minorHAnsi"/>
          <w:color w:val="auto"/>
          <w:sz w:val="24"/>
          <w:szCs w:val="24"/>
        </w:rPr>
        <w:t>40</w:t>
      </w:r>
      <w:r w:rsidR="00850453" w:rsidRPr="00850453">
        <w:rPr>
          <w:rFonts w:asciiTheme="minorHAnsi" w:hAnsiTheme="minorHAnsi" w:cstheme="minorHAnsi"/>
          <w:color w:val="auto"/>
          <w:sz w:val="24"/>
          <w:szCs w:val="24"/>
        </w:rPr>
        <w:t>.1</w:t>
      </w:r>
      <w:r w:rsidR="00850453">
        <w:rPr>
          <w:rFonts w:asciiTheme="minorHAnsi" w:hAnsiTheme="minorHAnsi" w:cstheme="minorHAnsi"/>
          <w:b w:val="0"/>
          <w:bCs w:val="0"/>
          <w:color w:val="auto"/>
          <w:sz w:val="24"/>
          <w:szCs w:val="24"/>
        </w:rPr>
        <w:tab/>
      </w:r>
      <w:r w:rsidR="006765EC" w:rsidRPr="006765EC">
        <w:rPr>
          <w:rFonts w:asciiTheme="minorHAnsi" w:hAnsiTheme="minorHAnsi" w:cstheme="minorHAnsi"/>
          <w:b w:val="0"/>
          <w:bCs w:val="0"/>
          <w:color w:val="auto"/>
          <w:sz w:val="24"/>
          <w:szCs w:val="24"/>
        </w:rPr>
        <w:t xml:space="preserve">The member or officer who, or </w:t>
      </w:r>
      <w:r w:rsidR="00427CA6">
        <w:rPr>
          <w:rFonts w:asciiTheme="minorHAnsi" w:hAnsiTheme="minorHAnsi" w:cstheme="minorHAnsi"/>
          <w:b w:val="0"/>
          <w:bCs w:val="0"/>
          <w:color w:val="auto"/>
          <w:sz w:val="24"/>
          <w:szCs w:val="24"/>
        </w:rPr>
        <w:t>the Society</w:t>
      </w:r>
      <w:r w:rsidR="006765EC" w:rsidRPr="006765EC">
        <w:rPr>
          <w:rFonts w:asciiTheme="minorHAnsi" w:hAnsiTheme="minorHAnsi" w:cstheme="minorHAnsi"/>
          <w:b w:val="0"/>
          <w:bCs w:val="0"/>
          <w:color w:val="auto"/>
          <w:sz w:val="24"/>
          <w:szCs w:val="24"/>
        </w:rPr>
        <w:t xml:space="preserve"> which, is the subject of the complaint (respondent) has a right to be heard before the complaint is resolved or any outcome is determined.  If the respondent is </w:t>
      </w:r>
      <w:r w:rsidR="00427CA6">
        <w:rPr>
          <w:rFonts w:asciiTheme="minorHAnsi" w:hAnsiTheme="minorHAnsi" w:cstheme="minorHAnsi"/>
          <w:b w:val="0"/>
          <w:bCs w:val="0"/>
          <w:color w:val="auto"/>
          <w:sz w:val="24"/>
          <w:szCs w:val="24"/>
        </w:rPr>
        <w:t>the Society</w:t>
      </w:r>
      <w:r w:rsidR="006765EC" w:rsidRPr="006765EC">
        <w:rPr>
          <w:rFonts w:asciiTheme="minorHAnsi" w:hAnsiTheme="minorHAnsi" w:cstheme="minorHAnsi"/>
          <w:b w:val="0"/>
          <w:bCs w:val="0"/>
          <w:color w:val="auto"/>
          <w:sz w:val="24"/>
          <w:szCs w:val="24"/>
        </w:rPr>
        <w:t xml:space="preserve">, a board member may exercise the right on behalf of </w:t>
      </w:r>
      <w:r w:rsidR="00427CA6">
        <w:rPr>
          <w:rFonts w:asciiTheme="minorHAnsi" w:hAnsiTheme="minorHAnsi" w:cstheme="minorHAnsi"/>
          <w:b w:val="0"/>
          <w:bCs w:val="0"/>
          <w:color w:val="auto"/>
          <w:sz w:val="24"/>
          <w:szCs w:val="24"/>
        </w:rPr>
        <w:t>the Society</w:t>
      </w:r>
      <w:r w:rsidR="006765EC" w:rsidRPr="006765EC">
        <w:rPr>
          <w:rFonts w:asciiTheme="minorHAnsi" w:hAnsiTheme="minorHAnsi" w:cstheme="minorHAnsi"/>
          <w:b w:val="0"/>
          <w:bCs w:val="0"/>
          <w:color w:val="auto"/>
          <w:sz w:val="24"/>
          <w:szCs w:val="24"/>
        </w:rPr>
        <w:t>.  A respondent must be taken to have been given the right if:</w:t>
      </w:r>
      <w:bookmarkEnd w:id="12"/>
    </w:p>
    <w:p w14:paraId="1F8DCF79" w14:textId="3F008ED9" w:rsidR="006765EC" w:rsidRPr="006765EC" w:rsidRDefault="006765EC">
      <w:pPr>
        <w:pStyle w:val="Heading4"/>
        <w:keepNext w:val="0"/>
        <w:keepLines w:val="0"/>
        <w:numPr>
          <w:ilvl w:val="0"/>
          <w:numId w:val="50"/>
        </w:numPr>
        <w:tabs>
          <w:tab w:val="left" w:pos="1843"/>
          <w:tab w:val="left" w:pos="2410"/>
          <w:tab w:val="left" w:pos="2552"/>
          <w:tab w:val="left" w:pos="2977"/>
        </w:tabs>
        <w:spacing w:before="0" w:after="120"/>
        <w:ind w:left="1418" w:hanging="425"/>
        <w:rPr>
          <w:rFonts w:asciiTheme="minorHAnsi" w:hAnsiTheme="minorHAnsi" w:cstheme="minorHAnsi"/>
          <w:b w:val="0"/>
          <w:bCs w:val="0"/>
          <w:i w:val="0"/>
          <w:iCs w:val="0"/>
          <w:color w:val="auto"/>
          <w:sz w:val="24"/>
          <w:szCs w:val="24"/>
        </w:rPr>
      </w:pPr>
      <w:r w:rsidRPr="006765EC">
        <w:rPr>
          <w:rFonts w:asciiTheme="minorHAnsi" w:hAnsiTheme="minorHAnsi" w:cstheme="minorHAnsi"/>
          <w:b w:val="0"/>
          <w:bCs w:val="0"/>
          <w:i w:val="0"/>
          <w:iCs w:val="0"/>
          <w:color w:val="auto"/>
          <w:sz w:val="24"/>
          <w:szCs w:val="24"/>
        </w:rPr>
        <w:t>The respondent is fairly advised of all allegations concerning the respondent, with sufficient details and time given to enable the respondent to prepare a response; and</w:t>
      </w:r>
    </w:p>
    <w:p w14:paraId="1E5D15FF" w14:textId="0A5F4AB3" w:rsidR="006765EC" w:rsidRPr="006765EC" w:rsidRDefault="006765EC">
      <w:pPr>
        <w:pStyle w:val="Heading4"/>
        <w:keepNext w:val="0"/>
        <w:keepLines w:val="0"/>
        <w:numPr>
          <w:ilvl w:val="0"/>
          <w:numId w:val="50"/>
        </w:numPr>
        <w:tabs>
          <w:tab w:val="left" w:pos="1843"/>
          <w:tab w:val="left" w:pos="2410"/>
          <w:tab w:val="left" w:pos="2552"/>
          <w:tab w:val="left" w:pos="2977"/>
        </w:tabs>
        <w:spacing w:before="0" w:after="120"/>
        <w:ind w:left="1418" w:hanging="425"/>
        <w:rPr>
          <w:rFonts w:asciiTheme="minorHAnsi" w:hAnsiTheme="minorHAnsi" w:cstheme="minorHAnsi"/>
          <w:b w:val="0"/>
          <w:bCs w:val="0"/>
          <w:i w:val="0"/>
          <w:iCs w:val="0"/>
          <w:color w:val="auto"/>
          <w:sz w:val="24"/>
          <w:szCs w:val="24"/>
        </w:rPr>
      </w:pPr>
      <w:r w:rsidRPr="006765EC">
        <w:rPr>
          <w:rFonts w:asciiTheme="minorHAnsi" w:hAnsiTheme="minorHAnsi" w:cstheme="minorHAnsi"/>
          <w:b w:val="0"/>
          <w:bCs w:val="0"/>
          <w:i w:val="0"/>
          <w:iCs w:val="0"/>
          <w:color w:val="auto"/>
          <w:sz w:val="24"/>
          <w:szCs w:val="24"/>
        </w:rPr>
        <w:t>The respondent has a reasonable opportunity to be heard in writing or at an oral hearing, if one is to be held; and</w:t>
      </w:r>
    </w:p>
    <w:p w14:paraId="5C6DF766" w14:textId="1BC75CCC" w:rsidR="006765EC" w:rsidRDefault="006765EC">
      <w:pPr>
        <w:pStyle w:val="ListParagraph"/>
        <w:numPr>
          <w:ilvl w:val="0"/>
          <w:numId w:val="50"/>
        </w:numPr>
        <w:tabs>
          <w:tab w:val="left" w:pos="2552"/>
        </w:tabs>
        <w:spacing w:after="120"/>
        <w:ind w:left="1417" w:hanging="425"/>
        <w:contextualSpacing w:val="0"/>
        <w:rPr>
          <w:rFonts w:cstheme="minorHAnsi"/>
          <w:sz w:val="24"/>
          <w:szCs w:val="24"/>
        </w:rPr>
      </w:pPr>
      <w:r w:rsidRPr="00850453">
        <w:rPr>
          <w:rFonts w:cstheme="minorHAnsi"/>
          <w:sz w:val="24"/>
          <w:szCs w:val="24"/>
        </w:rPr>
        <w:t xml:space="preserve">An oral hearing is held if the hearing body considers that </w:t>
      </w:r>
      <w:proofErr w:type="gramStart"/>
      <w:r w:rsidRPr="00850453">
        <w:rPr>
          <w:rFonts w:cstheme="minorHAnsi"/>
          <w:sz w:val="24"/>
          <w:szCs w:val="24"/>
        </w:rPr>
        <w:t>an oral</w:t>
      </w:r>
      <w:proofErr w:type="gramEnd"/>
      <w:r w:rsidRPr="00850453">
        <w:rPr>
          <w:rFonts w:cstheme="minorHAnsi"/>
          <w:sz w:val="24"/>
          <w:szCs w:val="24"/>
        </w:rPr>
        <w:t xml:space="preserve"> hearing is needed to ensure an adequate hearing; and</w:t>
      </w:r>
    </w:p>
    <w:p w14:paraId="74DF83B7" w14:textId="6B26109B" w:rsidR="006765EC" w:rsidRDefault="006765EC">
      <w:pPr>
        <w:pStyle w:val="ListParagraph"/>
        <w:numPr>
          <w:ilvl w:val="0"/>
          <w:numId w:val="50"/>
        </w:numPr>
        <w:tabs>
          <w:tab w:val="left" w:pos="2552"/>
        </w:tabs>
        <w:spacing w:after="120"/>
        <w:ind w:left="1417" w:hanging="425"/>
        <w:contextualSpacing w:val="0"/>
        <w:rPr>
          <w:rFonts w:cstheme="minorHAnsi"/>
          <w:sz w:val="24"/>
          <w:szCs w:val="24"/>
        </w:rPr>
      </w:pPr>
      <w:r w:rsidRPr="00850453">
        <w:rPr>
          <w:rFonts w:cstheme="minorHAnsi"/>
          <w:sz w:val="24"/>
          <w:szCs w:val="24"/>
        </w:rPr>
        <w:t xml:space="preserve">An oral hearing, if any, is held before the hearing body; and </w:t>
      </w:r>
    </w:p>
    <w:p w14:paraId="3DCCE902" w14:textId="014D8423" w:rsidR="006765EC" w:rsidRPr="00850453" w:rsidRDefault="006765EC">
      <w:pPr>
        <w:pStyle w:val="ListParagraph"/>
        <w:numPr>
          <w:ilvl w:val="0"/>
          <w:numId w:val="50"/>
        </w:numPr>
        <w:tabs>
          <w:tab w:val="left" w:pos="2552"/>
        </w:tabs>
        <w:spacing w:after="120"/>
        <w:ind w:left="1418" w:hanging="425"/>
        <w:rPr>
          <w:rFonts w:cstheme="minorHAnsi"/>
          <w:sz w:val="24"/>
          <w:szCs w:val="24"/>
        </w:rPr>
      </w:pPr>
      <w:r w:rsidRPr="00850453">
        <w:rPr>
          <w:rFonts w:cstheme="minorHAnsi"/>
          <w:sz w:val="24"/>
          <w:szCs w:val="24"/>
        </w:rPr>
        <w:t xml:space="preserve">The respondent’s written statement or submissions, if any, are considered by the hearing body. </w:t>
      </w:r>
    </w:p>
    <w:p w14:paraId="49B9DDCF" w14:textId="2AA9F99B" w:rsidR="00850453" w:rsidRDefault="00BC0228" w:rsidP="006765EC">
      <w:pPr>
        <w:spacing w:after="120"/>
        <w:rPr>
          <w:rFonts w:cstheme="minorHAnsi"/>
          <w:sz w:val="24"/>
          <w:szCs w:val="24"/>
        </w:rPr>
      </w:pPr>
      <w:r>
        <w:rPr>
          <w:rFonts w:cstheme="minorHAnsi"/>
          <w:b/>
          <w:bCs/>
          <w:sz w:val="24"/>
          <w:szCs w:val="24"/>
        </w:rPr>
        <w:t>40</w:t>
      </w:r>
      <w:r w:rsidR="00850453" w:rsidRPr="00850453">
        <w:rPr>
          <w:rFonts w:cstheme="minorHAnsi"/>
          <w:b/>
          <w:bCs/>
          <w:sz w:val="24"/>
          <w:szCs w:val="24"/>
        </w:rPr>
        <w:t>.2</w:t>
      </w:r>
      <w:r w:rsidR="00850453">
        <w:rPr>
          <w:rFonts w:cstheme="minorHAnsi"/>
          <w:sz w:val="24"/>
          <w:szCs w:val="24"/>
        </w:rPr>
        <w:tab/>
      </w:r>
      <w:r w:rsidR="006765EC" w:rsidRPr="006765EC">
        <w:rPr>
          <w:rFonts w:cstheme="minorHAnsi"/>
          <w:sz w:val="24"/>
          <w:szCs w:val="24"/>
        </w:rPr>
        <w:t>There is no right of appeal or right of review of a decision unless specified</w:t>
      </w:r>
      <w:r w:rsidR="00850453">
        <w:rPr>
          <w:rFonts w:cstheme="minorHAnsi"/>
          <w:sz w:val="24"/>
          <w:szCs w:val="24"/>
        </w:rPr>
        <w:t>.</w:t>
      </w:r>
    </w:p>
    <w:p w14:paraId="40A84EE5" w14:textId="6377F454" w:rsidR="00850453" w:rsidRDefault="00850453" w:rsidP="00850453">
      <w:pPr>
        <w:jc w:val="center"/>
        <w:rPr>
          <w:b/>
          <w:bCs/>
        </w:rPr>
      </w:pPr>
      <w:r>
        <w:rPr>
          <w:rFonts w:cstheme="minorHAnsi"/>
          <w:sz w:val="24"/>
          <w:szCs w:val="24"/>
        </w:rPr>
        <w:br w:type="page"/>
      </w:r>
      <w:r w:rsidRPr="0042009C">
        <w:rPr>
          <w:rFonts w:cstheme="minorHAnsi"/>
          <w:sz w:val="32"/>
          <w:szCs w:val="32"/>
        </w:rPr>
        <w:lastRenderedPageBreak/>
        <w:t xml:space="preserve">PART </w:t>
      </w:r>
      <w:r>
        <w:rPr>
          <w:rFonts w:cstheme="minorHAnsi"/>
          <w:sz w:val="32"/>
          <w:szCs w:val="32"/>
        </w:rPr>
        <w:t>VII</w:t>
      </w:r>
      <w:r w:rsidRPr="0042009C">
        <w:rPr>
          <w:rFonts w:cstheme="minorHAnsi"/>
          <w:sz w:val="32"/>
          <w:szCs w:val="32"/>
        </w:rPr>
        <w:t>: O</w:t>
      </w:r>
      <w:r>
        <w:rPr>
          <w:rFonts w:cstheme="minorHAnsi"/>
          <w:sz w:val="32"/>
          <w:szCs w:val="32"/>
        </w:rPr>
        <w:t>THER MATTERS</w:t>
      </w:r>
    </w:p>
    <w:p w14:paraId="75996214" w14:textId="183756E0" w:rsidR="00850453" w:rsidRPr="00CA0214" w:rsidRDefault="00CA0214" w:rsidP="00CA0214">
      <w:pPr>
        <w:pStyle w:val="Heading2"/>
        <w:pBdr>
          <w:bottom w:val="single" w:sz="6" w:space="1" w:color="000000" w:themeColor="text1"/>
        </w:pBdr>
        <w:tabs>
          <w:tab w:val="left" w:pos="1418"/>
        </w:tabs>
        <w:spacing w:before="0" w:after="120"/>
        <w:ind w:left="709" w:hanging="709"/>
        <w:rPr>
          <w:rFonts w:asciiTheme="minorHAnsi" w:hAnsiTheme="minorHAnsi" w:cstheme="minorHAnsi"/>
          <w:color w:val="auto"/>
          <w:sz w:val="24"/>
          <w:szCs w:val="24"/>
        </w:rPr>
      </w:pPr>
      <w:r>
        <w:rPr>
          <w:rFonts w:asciiTheme="minorHAnsi" w:hAnsiTheme="minorHAnsi" w:cstheme="minorHAnsi"/>
          <w:color w:val="auto"/>
          <w:sz w:val="24"/>
          <w:szCs w:val="24"/>
        </w:rPr>
        <w:t>4</w:t>
      </w:r>
      <w:r w:rsidR="00BC0228">
        <w:rPr>
          <w:rFonts w:asciiTheme="minorHAnsi" w:hAnsiTheme="minorHAnsi" w:cstheme="minorHAnsi"/>
          <w:color w:val="auto"/>
          <w:sz w:val="24"/>
          <w:szCs w:val="24"/>
        </w:rPr>
        <w:t>1.</w:t>
      </w:r>
      <w:r>
        <w:rPr>
          <w:rFonts w:asciiTheme="minorHAnsi" w:hAnsiTheme="minorHAnsi" w:cstheme="minorHAnsi"/>
          <w:color w:val="auto"/>
          <w:sz w:val="24"/>
          <w:szCs w:val="24"/>
        </w:rPr>
        <w:tab/>
      </w:r>
      <w:r w:rsidRPr="00CA0214">
        <w:rPr>
          <w:rFonts w:asciiTheme="minorHAnsi" w:hAnsiTheme="minorHAnsi" w:cstheme="minorHAnsi"/>
          <w:color w:val="auto"/>
          <w:sz w:val="24"/>
          <w:szCs w:val="24"/>
        </w:rPr>
        <w:t>WINDING UP</w:t>
      </w:r>
    </w:p>
    <w:p w14:paraId="7CE89939" w14:textId="62636716" w:rsidR="006765EC" w:rsidRDefault="00CA0214" w:rsidP="00E500CC">
      <w:pPr>
        <w:pStyle w:val="Heading3"/>
        <w:tabs>
          <w:tab w:val="left" w:pos="2552"/>
        </w:tabs>
        <w:spacing w:before="0" w:after="120"/>
        <w:ind w:left="709" w:hanging="709"/>
        <w:rPr>
          <w:rFonts w:asciiTheme="minorHAnsi" w:hAnsiTheme="minorHAnsi" w:cstheme="minorHAnsi"/>
          <w:b w:val="0"/>
          <w:bCs w:val="0"/>
          <w:color w:val="auto"/>
          <w:sz w:val="24"/>
          <w:szCs w:val="24"/>
        </w:rPr>
      </w:pPr>
      <w:r>
        <w:rPr>
          <w:rFonts w:asciiTheme="minorHAnsi" w:hAnsiTheme="minorHAnsi" w:cstheme="minorHAnsi"/>
          <w:color w:val="auto"/>
          <w:sz w:val="24"/>
          <w:szCs w:val="24"/>
        </w:rPr>
        <w:t>4</w:t>
      </w:r>
      <w:r w:rsidR="00BC0228">
        <w:rPr>
          <w:rFonts w:asciiTheme="minorHAnsi" w:hAnsiTheme="minorHAnsi" w:cstheme="minorHAnsi"/>
          <w:color w:val="auto"/>
          <w:sz w:val="24"/>
          <w:szCs w:val="24"/>
        </w:rPr>
        <w:t>1</w:t>
      </w:r>
      <w:r>
        <w:rPr>
          <w:rFonts w:asciiTheme="minorHAnsi" w:hAnsiTheme="minorHAnsi" w:cstheme="minorHAnsi"/>
          <w:color w:val="auto"/>
          <w:sz w:val="24"/>
          <w:szCs w:val="24"/>
        </w:rPr>
        <w:t>.1</w:t>
      </w:r>
      <w:r>
        <w:rPr>
          <w:rFonts w:asciiTheme="minorHAnsi" w:hAnsiTheme="minorHAnsi" w:cstheme="minorHAnsi"/>
          <w:color w:val="auto"/>
          <w:sz w:val="24"/>
          <w:szCs w:val="24"/>
        </w:rPr>
        <w:tab/>
      </w:r>
      <w:r w:rsidR="00850453" w:rsidRPr="00CA0214">
        <w:rPr>
          <w:rFonts w:asciiTheme="minorHAnsi" w:hAnsiTheme="minorHAnsi" w:cstheme="minorHAnsi"/>
          <w:b w:val="0"/>
          <w:bCs w:val="0"/>
          <w:color w:val="auto"/>
          <w:sz w:val="24"/>
          <w:szCs w:val="24"/>
        </w:rPr>
        <w:t xml:space="preserve">If the Society is wound up, or liquidated, or removed from the Register of Incorporated Societies, no distribution shall be made to any Member, and if any property remains after the settlement of the Society’s debts and liabilities, that property must be given or transferred to another </w:t>
      </w:r>
      <w:proofErr w:type="spellStart"/>
      <w:r w:rsidR="00850453" w:rsidRPr="00CA0214">
        <w:rPr>
          <w:rFonts w:asciiTheme="minorHAnsi" w:hAnsiTheme="minorHAnsi" w:cstheme="minorHAnsi"/>
          <w:b w:val="0"/>
          <w:bCs w:val="0"/>
          <w:color w:val="auto"/>
          <w:sz w:val="24"/>
          <w:szCs w:val="24"/>
        </w:rPr>
        <w:t>organisation</w:t>
      </w:r>
      <w:proofErr w:type="spellEnd"/>
      <w:r w:rsidR="00850453" w:rsidRPr="00CA0214">
        <w:rPr>
          <w:rFonts w:asciiTheme="minorHAnsi" w:hAnsiTheme="minorHAnsi" w:cstheme="minorHAnsi"/>
          <w:b w:val="0"/>
          <w:bCs w:val="0"/>
          <w:color w:val="auto"/>
          <w:sz w:val="24"/>
          <w:szCs w:val="24"/>
        </w:rPr>
        <w:t xml:space="preserve"> for a similar exclusively charitable purpose or purposes as defined in section 5(1) of the Charities Act 2005</w:t>
      </w:r>
      <w:r>
        <w:rPr>
          <w:rFonts w:asciiTheme="minorHAnsi" w:hAnsiTheme="minorHAnsi" w:cstheme="minorHAnsi"/>
          <w:b w:val="0"/>
          <w:bCs w:val="0"/>
          <w:color w:val="auto"/>
          <w:sz w:val="24"/>
          <w:szCs w:val="24"/>
        </w:rPr>
        <w:t>.</w:t>
      </w:r>
    </w:p>
    <w:p w14:paraId="43CF42CF" w14:textId="77777777" w:rsidR="00E500CC" w:rsidRPr="00E500CC" w:rsidRDefault="00E500CC" w:rsidP="00E500CC"/>
    <w:p w14:paraId="5450990F" w14:textId="2112C57F" w:rsidR="00CA0214" w:rsidRPr="00CA0214" w:rsidRDefault="00CA0214" w:rsidP="00E500CC">
      <w:pPr>
        <w:pStyle w:val="Heading2"/>
        <w:pBdr>
          <w:bottom w:val="single" w:sz="6" w:space="1" w:color="000000" w:themeColor="text1"/>
        </w:pBdr>
        <w:tabs>
          <w:tab w:val="left" w:pos="567"/>
        </w:tabs>
        <w:spacing w:before="0" w:after="120"/>
        <w:ind w:left="567" w:hanging="567"/>
        <w:rPr>
          <w:rFonts w:asciiTheme="minorHAnsi" w:hAnsiTheme="minorHAnsi" w:cstheme="minorHAnsi"/>
          <w:color w:val="auto"/>
          <w:sz w:val="24"/>
          <w:szCs w:val="24"/>
        </w:rPr>
      </w:pPr>
      <w:r w:rsidRPr="00BC0228">
        <w:rPr>
          <w:rFonts w:asciiTheme="minorHAnsi" w:hAnsiTheme="minorHAnsi" w:cstheme="minorHAnsi"/>
          <w:color w:val="auto"/>
          <w:sz w:val="24"/>
          <w:szCs w:val="24"/>
        </w:rPr>
        <w:t>4</w:t>
      </w:r>
      <w:r w:rsidR="00BC0228">
        <w:rPr>
          <w:rFonts w:asciiTheme="minorHAnsi" w:hAnsiTheme="minorHAnsi" w:cstheme="minorHAnsi"/>
          <w:color w:val="auto"/>
          <w:sz w:val="24"/>
          <w:szCs w:val="24"/>
        </w:rPr>
        <w:t>2</w:t>
      </w:r>
      <w:r w:rsidRPr="00E500CC">
        <w:rPr>
          <w:rFonts w:asciiTheme="minorHAnsi" w:hAnsiTheme="minorHAnsi" w:cstheme="minorHAnsi"/>
          <w:color w:val="auto"/>
        </w:rPr>
        <w:t>.</w:t>
      </w:r>
      <w:r>
        <w:tab/>
      </w:r>
      <w:r w:rsidRPr="00CA0214">
        <w:rPr>
          <w:rFonts w:asciiTheme="minorHAnsi" w:hAnsiTheme="minorHAnsi" w:cstheme="minorHAnsi"/>
          <w:color w:val="auto"/>
          <w:sz w:val="24"/>
          <w:szCs w:val="24"/>
        </w:rPr>
        <w:t>ALTERATIONS TO THE RULES</w:t>
      </w:r>
    </w:p>
    <w:p w14:paraId="7FBCCDFF" w14:textId="7AAC086B" w:rsidR="00850453" w:rsidRDefault="00E500CC" w:rsidP="00E500CC">
      <w:pPr>
        <w:pStyle w:val="Heading3"/>
        <w:tabs>
          <w:tab w:val="left" w:pos="993"/>
        </w:tabs>
        <w:spacing w:before="0" w:after="120"/>
        <w:ind w:left="709" w:hanging="709"/>
        <w:rPr>
          <w:rFonts w:asciiTheme="minorHAnsi" w:hAnsiTheme="minorHAnsi" w:cstheme="minorHAnsi"/>
          <w:b w:val="0"/>
          <w:bCs w:val="0"/>
          <w:color w:val="auto"/>
          <w:sz w:val="24"/>
          <w:szCs w:val="24"/>
        </w:rPr>
      </w:pPr>
      <w:r>
        <w:rPr>
          <w:rFonts w:asciiTheme="minorHAnsi" w:hAnsiTheme="minorHAnsi" w:cstheme="minorHAnsi"/>
          <w:color w:val="auto"/>
          <w:sz w:val="24"/>
          <w:szCs w:val="24"/>
        </w:rPr>
        <w:t>4</w:t>
      </w:r>
      <w:r w:rsidR="00BC0228">
        <w:rPr>
          <w:rFonts w:asciiTheme="minorHAnsi" w:hAnsiTheme="minorHAnsi" w:cstheme="minorHAnsi"/>
          <w:color w:val="auto"/>
          <w:sz w:val="24"/>
          <w:szCs w:val="24"/>
        </w:rPr>
        <w:t>2</w:t>
      </w:r>
      <w:r>
        <w:rPr>
          <w:rFonts w:asciiTheme="minorHAnsi" w:hAnsiTheme="minorHAnsi" w:cstheme="minorHAnsi"/>
          <w:color w:val="auto"/>
          <w:sz w:val="24"/>
          <w:szCs w:val="24"/>
        </w:rPr>
        <w:t>.1</w:t>
      </w:r>
      <w:r>
        <w:rPr>
          <w:rFonts w:asciiTheme="minorHAnsi" w:hAnsiTheme="minorHAnsi" w:cstheme="minorHAnsi"/>
          <w:color w:val="auto"/>
          <w:sz w:val="24"/>
          <w:szCs w:val="24"/>
        </w:rPr>
        <w:tab/>
      </w:r>
      <w:proofErr w:type="gramStart"/>
      <w:r w:rsidR="00850453" w:rsidRPr="00E500CC">
        <w:rPr>
          <w:rFonts w:asciiTheme="minorHAnsi" w:hAnsiTheme="minorHAnsi" w:cstheme="minorHAnsi"/>
          <w:b w:val="0"/>
          <w:bCs w:val="0"/>
          <w:color w:val="auto"/>
          <w:sz w:val="24"/>
          <w:szCs w:val="24"/>
        </w:rPr>
        <w:t>The Society</w:t>
      </w:r>
      <w:proofErr w:type="gramEnd"/>
      <w:r w:rsidR="00850453" w:rsidRPr="00E500CC">
        <w:rPr>
          <w:rFonts w:asciiTheme="minorHAnsi" w:hAnsiTheme="minorHAnsi" w:cstheme="minorHAnsi"/>
          <w:b w:val="0"/>
          <w:bCs w:val="0"/>
          <w:color w:val="auto"/>
          <w:sz w:val="24"/>
          <w:szCs w:val="24"/>
        </w:rPr>
        <w:t xml:space="preserve"> may amend, add to or replace these Rules by a resolution passed by a 75% majority of votes cast by Members at a General Meeting, or by a written resolution in lieu of a meeting as per Section 89 of the Act if approved by a 75% majority of those Members who are entitled to vote.</w:t>
      </w:r>
    </w:p>
    <w:p w14:paraId="0937BDA1" w14:textId="4CC714FB" w:rsidR="00850453" w:rsidRPr="00CA0214" w:rsidRDefault="00850453">
      <w:pPr>
        <w:pStyle w:val="Style5"/>
        <w:numPr>
          <w:ilvl w:val="1"/>
          <w:numId w:val="56"/>
        </w:numPr>
        <w:tabs>
          <w:tab w:val="left" w:pos="1134"/>
          <w:tab w:val="left" w:pos="2977"/>
        </w:tabs>
        <w:spacing w:before="0" w:beforeAutospacing="0" w:after="120" w:afterAutospacing="0" w:line="276" w:lineRule="auto"/>
        <w:ind w:left="709" w:hanging="709"/>
        <w:contextualSpacing w:val="0"/>
        <w:rPr>
          <w:rFonts w:asciiTheme="minorHAnsi" w:hAnsiTheme="minorHAnsi" w:cstheme="minorHAnsi"/>
          <w:sz w:val="24"/>
          <w:szCs w:val="24"/>
        </w:rPr>
      </w:pPr>
      <w:r w:rsidRPr="00CA0214">
        <w:rPr>
          <w:rFonts w:asciiTheme="minorHAnsi" w:hAnsiTheme="minorHAnsi" w:cstheme="minorHAnsi"/>
          <w:sz w:val="24"/>
          <w:szCs w:val="24"/>
        </w:rPr>
        <w:t xml:space="preserve">Any proposed motion to amend </w:t>
      </w:r>
      <w:proofErr w:type="gramStart"/>
      <w:r w:rsidRPr="00CA0214">
        <w:rPr>
          <w:rFonts w:asciiTheme="minorHAnsi" w:hAnsiTheme="minorHAnsi" w:cstheme="minorHAnsi"/>
          <w:sz w:val="24"/>
          <w:szCs w:val="24"/>
        </w:rPr>
        <w:t>add</w:t>
      </w:r>
      <w:proofErr w:type="gramEnd"/>
      <w:r w:rsidRPr="00CA0214">
        <w:rPr>
          <w:rFonts w:asciiTheme="minorHAnsi" w:hAnsiTheme="minorHAnsi" w:cstheme="minorHAnsi"/>
          <w:sz w:val="24"/>
          <w:szCs w:val="24"/>
        </w:rPr>
        <w:t xml:space="preserve"> to or replace these Rules shall only be proposed for approval under sub-rule a. above if:</w:t>
      </w:r>
    </w:p>
    <w:p w14:paraId="3A72850F" w14:textId="225E957F" w:rsidR="00850453" w:rsidRPr="00CA0214" w:rsidRDefault="00850453">
      <w:pPr>
        <w:pStyle w:val="Style5"/>
        <w:numPr>
          <w:ilvl w:val="4"/>
          <w:numId w:val="51"/>
        </w:numPr>
        <w:spacing w:before="0" w:beforeAutospacing="0" w:after="120" w:afterAutospacing="0" w:line="276" w:lineRule="auto"/>
        <w:ind w:left="1418"/>
        <w:contextualSpacing w:val="0"/>
        <w:rPr>
          <w:rFonts w:asciiTheme="minorHAnsi" w:hAnsiTheme="minorHAnsi" w:cstheme="minorHAnsi"/>
          <w:sz w:val="24"/>
          <w:szCs w:val="24"/>
        </w:rPr>
      </w:pPr>
      <w:r w:rsidRPr="00CA0214">
        <w:rPr>
          <w:rFonts w:asciiTheme="minorHAnsi" w:hAnsiTheme="minorHAnsi" w:cstheme="minorHAnsi"/>
          <w:sz w:val="24"/>
          <w:szCs w:val="24"/>
        </w:rPr>
        <w:t>it is proposed by the Board, or</w:t>
      </w:r>
    </w:p>
    <w:p w14:paraId="5667536F" w14:textId="2199E9BA" w:rsidR="00850453" w:rsidRPr="00CA0214" w:rsidRDefault="00850453">
      <w:pPr>
        <w:pStyle w:val="Style5"/>
        <w:numPr>
          <w:ilvl w:val="1"/>
          <w:numId w:val="51"/>
        </w:numPr>
        <w:spacing w:before="0" w:beforeAutospacing="0" w:after="120" w:afterAutospacing="0" w:line="276" w:lineRule="auto"/>
        <w:ind w:left="1418"/>
        <w:contextualSpacing w:val="0"/>
        <w:rPr>
          <w:rFonts w:asciiTheme="minorHAnsi" w:hAnsiTheme="minorHAnsi" w:cstheme="minorHAnsi"/>
          <w:sz w:val="24"/>
          <w:szCs w:val="24"/>
        </w:rPr>
      </w:pPr>
      <w:proofErr w:type="gramStart"/>
      <w:r w:rsidRPr="00CA0214">
        <w:rPr>
          <w:rFonts w:asciiTheme="minorHAnsi" w:hAnsiTheme="minorHAnsi" w:cstheme="minorHAnsi"/>
          <w:sz w:val="24"/>
          <w:szCs w:val="24"/>
        </w:rPr>
        <w:t>it</w:t>
      </w:r>
      <w:proofErr w:type="gramEnd"/>
      <w:r w:rsidRPr="00CA0214">
        <w:rPr>
          <w:rFonts w:asciiTheme="minorHAnsi" w:hAnsiTheme="minorHAnsi" w:cstheme="minorHAnsi"/>
          <w:sz w:val="24"/>
          <w:szCs w:val="24"/>
        </w:rPr>
        <w:t xml:space="preserve"> is signed by at least 15 per cent of eligible Members and submitted to the Board at least 40 working days before the General Meeting and is approved by the </w:t>
      </w:r>
      <w:proofErr w:type="gramStart"/>
      <w:r w:rsidRPr="00CA0214">
        <w:rPr>
          <w:rFonts w:asciiTheme="minorHAnsi" w:hAnsiTheme="minorHAnsi" w:cstheme="minorHAnsi"/>
          <w:sz w:val="24"/>
          <w:szCs w:val="24"/>
        </w:rPr>
        <w:t>Board;</w:t>
      </w:r>
      <w:proofErr w:type="gramEnd"/>
    </w:p>
    <w:p w14:paraId="54F8B200" w14:textId="616081B6" w:rsidR="00850453" w:rsidRDefault="00850453">
      <w:pPr>
        <w:pStyle w:val="Style5"/>
        <w:numPr>
          <w:ilvl w:val="1"/>
          <w:numId w:val="56"/>
        </w:numPr>
        <w:spacing w:before="0" w:beforeAutospacing="0" w:after="120" w:afterAutospacing="0" w:line="276" w:lineRule="auto"/>
        <w:ind w:left="709" w:hanging="709"/>
        <w:contextualSpacing w:val="0"/>
        <w:rPr>
          <w:rFonts w:asciiTheme="minorHAnsi" w:hAnsiTheme="minorHAnsi" w:cstheme="minorHAnsi"/>
          <w:sz w:val="24"/>
          <w:szCs w:val="24"/>
        </w:rPr>
      </w:pPr>
      <w:r w:rsidRPr="00CA0214">
        <w:rPr>
          <w:rFonts w:asciiTheme="minorHAnsi" w:hAnsiTheme="minorHAnsi" w:cstheme="minorHAnsi"/>
          <w:sz w:val="24"/>
          <w:szCs w:val="24"/>
        </w:rPr>
        <w:t xml:space="preserve">At least 20 Working Days before the General Meeting at which any amendment is to be considered the </w:t>
      </w:r>
      <w:r w:rsidRPr="00CA0214">
        <w:rPr>
          <w:rFonts w:asciiTheme="minorHAnsi" w:hAnsiTheme="minorHAnsi" w:cstheme="minorHAnsi"/>
          <w:bCs/>
          <w:sz w:val="24"/>
          <w:szCs w:val="24"/>
        </w:rPr>
        <w:t>Society</w:t>
      </w:r>
      <w:r w:rsidRPr="00CA0214">
        <w:rPr>
          <w:rFonts w:asciiTheme="minorHAnsi" w:hAnsiTheme="minorHAnsi" w:cstheme="minorHAnsi"/>
          <w:sz w:val="24"/>
          <w:szCs w:val="24"/>
        </w:rPr>
        <w:t xml:space="preserve"> shall give to all Members notice of the proposed motion, the reasons for the proposal, and any recommendations the Board has.</w:t>
      </w:r>
    </w:p>
    <w:p w14:paraId="3D3D8E78" w14:textId="239D2A0F" w:rsidR="00E500CC" w:rsidRDefault="00E500CC">
      <w:pPr>
        <w:pStyle w:val="Style5"/>
        <w:numPr>
          <w:ilvl w:val="1"/>
          <w:numId w:val="56"/>
        </w:numPr>
        <w:spacing w:before="0" w:beforeAutospacing="0" w:after="120" w:afterAutospacing="0" w:line="276" w:lineRule="auto"/>
        <w:ind w:left="720" w:hanging="720"/>
        <w:contextualSpacing w:val="0"/>
        <w:rPr>
          <w:rFonts w:asciiTheme="minorHAnsi" w:hAnsiTheme="minorHAnsi" w:cstheme="minorHAnsi"/>
          <w:sz w:val="24"/>
          <w:szCs w:val="24"/>
        </w:rPr>
      </w:pPr>
      <w:r w:rsidRPr="00CA0214">
        <w:rPr>
          <w:rFonts w:asciiTheme="minorHAnsi" w:hAnsiTheme="minorHAnsi" w:cstheme="minorHAnsi"/>
          <w:sz w:val="24"/>
          <w:szCs w:val="24"/>
        </w:rPr>
        <w:t>When an amendment is approved under sub-rule a, it shall be notified to the Registrar of Incorporated Societies in the form and manner specified in the Act for registration and shall take effect from the date of registration</w:t>
      </w:r>
      <w:r>
        <w:rPr>
          <w:rFonts w:asciiTheme="minorHAnsi" w:hAnsiTheme="minorHAnsi" w:cstheme="minorHAnsi"/>
          <w:sz w:val="24"/>
          <w:szCs w:val="24"/>
        </w:rPr>
        <w:t>.</w:t>
      </w:r>
    </w:p>
    <w:p w14:paraId="7E1FE0AD" w14:textId="492F50B3" w:rsidR="00E500CC" w:rsidRDefault="00E500CC">
      <w:pPr>
        <w:pStyle w:val="Style5"/>
        <w:numPr>
          <w:ilvl w:val="1"/>
          <w:numId w:val="56"/>
        </w:numPr>
        <w:spacing w:before="0" w:beforeAutospacing="0" w:after="120" w:afterAutospacing="0" w:line="276" w:lineRule="auto"/>
        <w:ind w:left="720" w:hanging="720"/>
        <w:contextualSpacing w:val="0"/>
        <w:rPr>
          <w:rFonts w:asciiTheme="minorHAnsi" w:hAnsiTheme="minorHAnsi" w:cstheme="minorHAnsi"/>
          <w:sz w:val="24"/>
          <w:szCs w:val="24"/>
        </w:rPr>
      </w:pPr>
      <w:r w:rsidRPr="00CA0214">
        <w:rPr>
          <w:rFonts w:asciiTheme="minorHAnsi" w:hAnsiTheme="minorHAnsi" w:cstheme="minorHAnsi"/>
          <w:sz w:val="24"/>
          <w:szCs w:val="24"/>
        </w:rPr>
        <w:t>No addition to, deletion from or alteration of this constitution may be made which would allow personal pecuniary profits to any individuals or that would prejudice the charitable nature of the Society</w:t>
      </w:r>
      <w:r>
        <w:rPr>
          <w:rFonts w:asciiTheme="minorHAnsi" w:hAnsiTheme="minorHAnsi" w:cstheme="minorHAnsi"/>
          <w:sz w:val="24"/>
          <w:szCs w:val="24"/>
        </w:rPr>
        <w:t>.</w:t>
      </w:r>
    </w:p>
    <w:p w14:paraId="38AC7975" w14:textId="7961C894" w:rsidR="00E500CC" w:rsidRDefault="00E500CC" w:rsidP="00E500CC">
      <w:pPr>
        <w:pStyle w:val="Style5"/>
        <w:numPr>
          <w:ilvl w:val="0"/>
          <w:numId w:val="0"/>
        </w:numPr>
        <w:tabs>
          <w:tab w:val="left" w:pos="3686"/>
        </w:tabs>
        <w:spacing w:before="0" w:beforeAutospacing="0" w:after="120" w:afterAutospacing="0" w:line="276" w:lineRule="auto"/>
        <w:ind w:left="709" w:hanging="709"/>
        <w:contextualSpacing w:val="0"/>
        <w:rPr>
          <w:rFonts w:asciiTheme="minorHAnsi" w:hAnsiTheme="minorHAnsi" w:cstheme="minorHAnsi"/>
          <w:sz w:val="24"/>
          <w:szCs w:val="24"/>
        </w:rPr>
      </w:pPr>
      <w:r w:rsidRPr="00E500CC">
        <w:rPr>
          <w:rFonts w:asciiTheme="minorHAnsi" w:hAnsiTheme="minorHAnsi" w:cstheme="minorHAnsi"/>
          <w:b/>
          <w:bCs/>
          <w:sz w:val="24"/>
          <w:szCs w:val="24"/>
        </w:rPr>
        <w:t>4</w:t>
      </w:r>
      <w:r w:rsidR="00BC0228">
        <w:rPr>
          <w:rFonts w:asciiTheme="minorHAnsi" w:hAnsiTheme="minorHAnsi" w:cstheme="minorHAnsi"/>
          <w:b/>
          <w:bCs/>
          <w:sz w:val="24"/>
          <w:szCs w:val="24"/>
        </w:rPr>
        <w:t>2</w:t>
      </w:r>
      <w:r w:rsidRPr="00E500CC">
        <w:rPr>
          <w:rFonts w:asciiTheme="minorHAnsi" w:hAnsiTheme="minorHAnsi" w:cstheme="minorHAnsi"/>
          <w:b/>
          <w:bCs/>
          <w:sz w:val="24"/>
          <w:szCs w:val="24"/>
        </w:rPr>
        <w:t>.6</w:t>
      </w:r>
      <w:r>
        <w:rPr>
          <w:rFonts w:asciiTheme="minorHAnsi" w:hAnsiTheme="minorHAnsi" w:cstheme="minorHAnsi"/>
          <w:sz w:val="24"/>
          <w:szCs w:val="24"/>
        </w:rPr>
        <w:tab/>
      </w:r>
      <w:r w:rsidRPr="00CA0214">
        <w:rPr>
          <w:rFonts w:asciiTheme="minorHAnsi" w:hAnsiTheme="minorHAnsi" w:cstheme="minorHAnsi"/>
          <w:sz w:val="24"/>
          <w:szCs w:val="24"/>
        </w:rPr>
        <w:t xml:space="preserve">When an amendment is approved by a General Meeting it shall be provided to the appropriate authority under the </w:t>
      </w:r>
      <w:r w:rsidRPr="00E500CC">
        <w:rPr>
          <w:rFonts w:asciiTheme="minorHAnsi" w:hAnsiTheme="minorHAnsi" w:cstheme="minorHAnsi"/>
          <w:sz w:val="24"/>
          <w:szCs w:val="24"/>
        </w:rPr>
        <w:t>Charities Act</w:t>
      </w:r>
      <w:r w:rsidRPr="00CA0214">
        <w:rPr>
          <w:rFonts w:asciiTheme="minorHAnsi" w:hAnsiTheme="minorHAnsi" w:cstheme="minorHAnsi"/>
          <w:sz w:val="24"/>
          <w:szCs w:val="24"/>
        </w:rPr>
        <w:t xml:space="preserve"> </w:t>
      </w:r>
      <w:r>
        <w:rPr>
          <w:rFonts w:asciiTheme="minorHAnsi" w:hAnsiTheme="minorHAnsi" w:cstheme="minorHAnsi"/>
          <w:sz w:val="24"/>
          <w:szCs w:val="24"/>
        </w:rPr>
        <w:t>2005</w:t>
      </w:r>
      <w:r w:rsidR="004C5C43">
        <w:rPr>
          <w:rFonts w:asciiTheme="minorHAnsi" w:hAnsiTheme="minorHAnsi" w:cstheme="minorHAnsi"/>
          <w:sz w:val="24"/>
          <w:szCs w:val="24"/>
        </w:rPr>
        <w:t xml:space="preserve"> </w:t>
      </w:r>
      <w:r w:rsidRPr="00CA0214">
        <w:rPr>
          <w:rFonts w:asciiTheme="minorHAnsi" w:hAnsiTheme="minorHAnsi" w:cstheme="minorHAnsi"/>
          <w:sz w:val="24"/>
          <w:szCs w:val="24"/>
        </w:rPr>
        <w:t>within 3 months of the date of the amendment</w:t>
      </w:r>
      <w:r>
        <w:rPr>
          <w:rFonts w:asciiTheme="minorHAnsi" w:hAnsiTheme="minorHAnsi" w:cstheme="minorHAnsi"/>
          <w:sz w:val="24"/>
          <w:szCs w:val="24"/>
        </w:rPr>
        <w:t>.</w:t>
      </w:r>
    </w:p>
    <w:p w14:paraId="71DC50BB" w14:textId="09C51EF8" w:rsidR="00E500CC" w:rsidRPr="00E500CC" w:rsidRDefault="00E500CC">
      <w:pPr>
        <w:pStyle w:val="Style5"/>
        <w:numPr>
          <w:ilvl w:val="1"/>
          <w:numId w:val="57"/>
        </w:numPr>
        <w:tabs>
          <w:tab w:val="left" w:pos="3686"/>
        </w:tabs>
        <w:spacing w:before="0" w:beforeAutospacing="0" w:after="120" w:afterAutospacing="0" w:line="276" w:lineRule="auto"/>
        <w:ind w:left="709" w:hanging="709"/>
        <w:contextualSpacing w:val="0"/>
        <w:rPr>
          <w:rFonts w:asciiTheme="minorHAnsi" w:hAnsiTheme="minorHAnsi" w:cstheme="minorHAnsi"/>
          <w:sz w:val="24"/>
          <w:szCs w:val="24"/>
        </w:rPr>
      </w:pPr>
      <w:r w:rsidRPr="00E500CC">
        <w:rPr>
          <w:rFonts w:asciiTheme="minorHAnsi" w:hAnsiTheme="minorHAnsi" w:cstheme="minorHAnsi"/>
          <w:sz w:val="24"/>
          <w:szCs w:val="24"/>
        </w:rPr>
        <w:lastRenderedPageBreak/>
        <w:t xml:space="preserve">Minor or technical amendments may be </w:t>
      </w:r>
      <w:proofErr w:type="gramStart"/>
      <w:r w:rsidRPr="00E500CC">
        <w:rPr>
          <w:rFonts w:asciiTheme="minorHAnsi" w:hAnsiTheme="minorHAnsi" w:cstheme="minorHAnsi"/>
          <w:sz w:val="24"/>
          <w:szCs w:val="24"/>
        </w:rPr>
        <w:t>effected</w:t>
      </w:r>
      <w:proofErr w:type="gramEnd"/>
      <w:r w:rsidRPr="00E500CC">
        <w:rPr>
          <w:rFonts w:asciiTheme="minorHAnsi" w:hAnsiTheme="minorHAnsi" w:cstheme="minorHAnsi"/>
          <w:sz w:val="24"/>
          <w:szCs w:val="24"/>
        </w:rPr>
        <w:t xml:space="preserve"> by resolution in lieu of a meeting in accordance with Section 31 of the Act.</w:t>
      </w:r>
    </w:p>
    <w:p w14:paraId="05FC1CAC" w14:textId="68524C75" w:rsidR="00850453" w:rsidRPr="00CA0214" w:rsidRDefault="00850453" w:rsidP="00CA0214">
      <w:pPr>
        <w:spacing w:after="120"/>
        <w:rPr>
          <w:rFonts w:cstheme="minorHAnsi"/>
          <w:b/>
          <w:bCs/>
          <w:sz w:val="24"/>
          <w:szCs w:val="24"/>
        </w:rPr>
      </w:pPr>
    </w:p>
    <w:p w14:paraId="41F73434" w14:textId="78000C07" w:rsidR="00850453" w:rsidRPr="00CA0214" w:rsidRDefault="00E500CC" w:rsidP="00E500CC">
      <w:pPr>
        <w:pStyle w:val="Heading3"/>
        <w:pBdr>
          <w:bottom w:val="single" w:sz="6" w:space="1" w:color="000000" w:themeColor="text1"/>
        </w:pBdr>
        <w:tabs>
          <w:tab w:val="left" w:pos="709"/>
          <w:tab w:val="left" w:pos="993"/>
        </w:tabs>
        <w:spacing w:before="0" w:after="120"/>
        <w:ind w:left="709" w:hanging="709"/>
        <w:rPr>
          <w:rFonts w:asciiTheme="minorHAnsi" w:hAnsiTheme="minorHAnsi" w:cstheme="minorHAnsi"/>
          <w:color w:val="auto"/>
          <w:sz w:val="24"/>
          <w:szCs w:val="24"/>
        </w:rPr>
      </w:pPr>
      <w:r>
        <w:rPr>
          <w:rFonts w:asciiTheme="minorHAnsi" w:hAnsiTheme="minorHAnsi" w:cstheme="minorHAnsi"/>
          <w:color w:val="auto"/>
          <w:sz w:val="24"/>
          <w:szCs w:val="24"/>
        </w:rPr>
        <w:t>4</w:t>
      </w:r>
      <w:r w:rsidR="00BC0228">
        <w:rPr>
          <w:rFonts w:asciiTheme="minorHAnsi" w:hAnsiTheme="minorHAnsi" w:cstheme="minorHAnsi"/>
          <w:color w:val="auto"/>
          <w:sz w:val="24"/>
          <w:szCs w:val="24"/>
        </w:rPr>
        <w:t>3</w:t>
      </w:r>
      <w:r>
        <w:rPr>
          <w:rFonts w:asciiTheme="minorHAnsi" w:hAnsiTheme="minorHAnsi" w:cstheme="minorHAnsi"/>
          <w:color w:val="auto"/>
          <w:sz w:val="24"/>
          <w:szCs w:val="24"/>
        </w:rPr>
        <w:t>.</w:t>
      </w:r>
      <w:r>
        <w:rPr>
          <w:rFonts w:asciiTheme="minorHAnsi" w:hAnsiTheme="minorHAnsi" w:cstheme="minorHAnsi"/>
          <w:color w:val="auto"/>
          <w:sz w:val="24"/>
          <w:szCs w:val="24"/>
        </w:rPr>
        <w:tab/>
      </w:r>
      <w:r w:rsidRPr="00CA0214">
        <w:rPr>
          <w:rFonts w:asciiTheme="minorHAnsi" w:hAnsiTheme="minorHAnsi" w:cstheme="minorHAnsi"/>
          <w:color w:val="auto"/>
          <w:sz w:val="24"/>
          <w:szCs w:val="24"/>
        </w:rPr>
        <w:t>CONTACT PERSON</w:t>
      </w:r>
    </w:p>
    <w:p w14:paraId="439A7C84" w14:textId="234F53E4" w:rsidR="00850453" w:rsidRPr="00CA0214" w:rsidRDefault="00850453">
      <w:pPr>
        <w:pStyle w:val="Style5"/>
        <w:numPr>
          <w:ilvl w:val="1"/>
          <w:numId w:val="58"/>
        </w:numPr>
        <w:tabs>
          <w:tab w:val="left" w:pos="709"/>
          <w:tab w:val="left" w:pos="1843"/>
        </w:tabs>
        <w:spacing w:before="0" w:beforeAutospacing="0" w:after="120" w:afterAutospacing="0" w:line="276" w:lineRule="auto"/>
        <w:ind w:left="709" w:hanging="709"/>
        <w:contextualSpacing w:val="0"/>
        <w:rPr>
          <w:rFonts w:asciiTheme="minorHAnsi" w:hAnsiTheme="minorHAnsi" w:cstheme="minorHAnsi"/>
          <w:sz w:val="24"/>
          <w:szCs w:val="24"/>
        </w:rPr>
      </w:pPr>
      <w:r w:rsidRPr="00CA0214">
        <w:rPr>
          <w:rFonts w:asciiTheme="minorHAnsi" w:hAnsiTheme="minorHAnsi" w:cstheme="minorHAnsi"/>
          <w:sz w:val="24"/>
          <w:szCs w:val="24"/>
        </w:rPr>
        <w:t xml:space="preserve">The Board shall appoint 1 but no more than 3 contact </w:t>
      </w:r>
      <w:proofErr w:type="gramStart"/>
      <w:r w:rsidRPr="00CA0214">
        <w:rPr>
          <w:rFonts w:asciiTheme="minorHAnsi" w:hAnsiTheme="minorHAnsi" w:cstheme="minorHAnsi"/>
          <w:sz w:val="24"/>
          <w:szCs w:val="24"/>
        </w:rPr>
        <w:t>person(s)</w:t>
      </w:r>
      <w:proofErr w:type="gramEnd"/>
      <w:r w:rsidRPr="00CA0214">
        <w:rPr>
          <w:rFonts w:asciiTheme="minorHAnsi" w:hAnsiTheme="minorHAnsi" w:cstheme="minorHAnsi"/>
          <w:sz w:val="24"/>
          <w:szCs w:val="24"/>
        </w:rPr>
        <w:t xml:space="preserve"> whom the Registrar can contact when needed. </w:t>
      </w:r>
    </w:p>
    <w:p w14:paraId="18A7B4B0" w14:textId="050C2B2C" w:rsidR="00850453" w:rsidRPr="00CA0214" w:rsidRDefault="00850453">
      <w:pPr>
        <w:pStyle w:val="Style5"/>
        <w:numPr>
          <w:ilvl w:val="1"/>
          <w:numId w:val="58"/>
        </w:numPr>
        <w:tabs>
          <w:tab w:val="left" w:pos="1843"/>
        </w:tabs>
        <w:spacing w:before="0" w:beforeAutospacing="0" w:after="120" w:afterAutospacing="0" w:line="276" w:lineRule="auto"/>
        <w:ind w:left="709" w:hanging="709"/>
        <w:contextualSpacing w:val="0"/>
        <w:rPr>
          <w:rFonts w:asciiTheme="minorHAnsi" w:hAnsiTheme="minorHAnsi" w:cstheme="minorHAnsi"/>
          <w:sz w:val="24"/>
          <w:szCs w:val="24"/>
        </w:rPr>
      </w:pPr>
      <w:r w:rsidRPr="00CA0214">
        <w:rPr>
          <w:rFonts w:asciiTheme="minorHAnsi" w:hAnsiTheme="minorHAnsi" w:cstheme="minorHAnsi"/>
          <w:sz w:val="24"/>
          <w:szCs w:val="24"/>
        </w:rPr>
        <w:t xml:space="preserve">The Society’s contact person will be the Executive </w:t>
      </w:r>
      <w:proofErr w:type="gramStart"/>
      <w:r w:rsidRPr="00CA0214">
        <w:rPr>
          <w:rFonts w:asciiTheme="minorHAnsi" w:hAnsiTheme="minorHAnsi" w:cstheme="minorHAnsi"/>
          <w:sz w:val="24"/>
          <w:szCs w:val="24"/>
        </w:rPr>
        <w:t>Officer</w:t>
      </w:r>
      <w:proofErr w:type="gramEnd"/>
      <w:r w:rsidRPr="00CA0214">
        <w:rPr>
          <w:rFonts w:asciiTheme="minorHAnsi" w:hAnsiTheme="minorHAnsi" w:cstheme="minorHAnsi"/>
          <w:sz w:val="24"/>
          <w:szCs w:val="24"/>
        </w:rPr>
        <w:t xml:space="preserve"> where a person has been appointed to that position. Any change in that contact person or that person’s name or contact details shall be advised </w:t>
      </w:r>
      <w:proofErr w:type="gramStart"/>
      <w:r w:rsidRPr="00CA0214">
        <w:rPr>
          <w:rFonts w:asciiTheme="minorHAnsi" w:hAnsiTheme="minorHAnsi" w:cstheme="minorHAnsi"/>
          <w:sz w:val="24"/>
          <w:szCs w:val="24"/>
        </w:rPr>
        <w:t>to</w:t>
      </w:r>
      <w:proofErr w:type="gramEnd"/>
      <w:r w:rsidRPr="00CA0214">
        <w:rPr>
          <w:rFonts w:asciiTheme="minorHAnsi" w:hAnsiTheme="minorHAnsi" w:cstheme="minorHAnsi"/>
          <w:sz w:val="24"/>
          <w:szCs w:val="24"/>
        </w:rPr>
        <w:t xml:space="preserve"> the Registrar of Incorporated Societies within 20 Working Days of that change occurring, or the Society becoming aware of the change.</w:t>
      </w:r>
    </w:p>
    <w:p w14:paraId="3B688878" w14:textId="39592C02" w:rsidR="00F92C56" w:rsidRPr="00CA0214" w:rsidRDefault="00F92C56" w:rsidP="00CA0214">
      <w:pPr>
        <w:spacing w:after="120"/>
        <w:rPr>
          <w:rFonts w:cstheme="minorHAnsi"/>
          <w:b/>
          <w:bCs/>
          <w:sz w:val="24"/>
          <w:szCs w:val="24"/>
        </w:rPr>
      </w:pPr>
    </w:p>
    <w:p w14:paraId="2EEC05AC" w14:textId="526D3BF3" w:rsidR="00850453" w:rsidRPr="00CA0214" w:rsidRDefault="00E500CC" w:rsidP="00E500CC">
      <w:pPr>
        <w:pStyle w:val="Heading3"/>
        <w:pBdr>
          <w:bottom w:val="single" w:sz="6" w:space="1" w:color="000000" w:themeColor="text1"/>
        </w:pBdr>
        <w:tabs>
          <w:tab w:val="left" w:pos="993"/>
        </w:tabs>
        <w:spacing w:before="0" w:after="120"/>
        <w:ind w:left="709" w:hanging="709"/>
        <w:rPr>
          <w:rFonts w:asciiTheme="minorHAnsi" w:hAnsiTheme="minorHAnsi" w:cstheme="minorHAnsi"/>
          <w:color w:val="auto"/>
          <w:sz w:val="24"/>
          <w:szCs w:val="24"/>
        </w:rPr>
      </w:pPr>
      <w:r>
        <w:rPr>
          <w:rFonts w:asciiTheme="minorHAnsi" w:hAnsiTheme="minorHAnsi" w:cstheme="minorHAnsi"/>
          <w:color w:val="auto"/>
          <w:sz w:val="24"/>
          <w:szCs w:val="24"/>
        </w:rPr>
        <w:t>4</w:t>
      </w:r>
      <w:r w:rsidR="00BC0228">
        <w:rPr>
          <w:rFonts w:asciiTheme="minorHAnsi" w:hAnsiTheme="minorHAnsi" w:cstheme="minorHAnsi"/>
          <w:color w:val="auto"/>
          <w:sz w:val="24"/>
          <w:szCs w:val="24"/>
        </w:rPr>
        <w:t>4</w:t>
      </w:r>
      <w:r>
        <w:rPr>
          <w:rFonts w:asciiTheme="minorHAnsi" w:hAnsiTheme="minorHAnsi" w:cstheme="minorHAnsi"/>
          <w:color w:val="auto"/>
          <w:sz w:val="24"/>
          <w:szCs w:val="24"/>
        </w:rPr>
        <w:t>.</w:t>
      </w:r>
      <w:r>
        <w:rPr>
          <w:rFonts w:asciiTheme="minorHAnsi" w:hAnsiTheme="minorHAnsi" w:cstheme="minorHAnsi"/>
          <w:color w:val="auto"/>
          <w:sz w:val="24"/>
          <w:szCs w:val="24"/>
        </w:rPr>
        <w:tab/>
      </w:r>
      <w:r w:rsidRPr="00CA0214">
        <w:rPr>
          <w:rFonts w:asciiTheme="minorHAnsi" w:hAnsiTheme="minorHAnsi" w:cstheme="minorHAnsi"/>
          <w:color w:val="auto"/>
          <w:sz w:val="24"/>
          <w:szCs w:val="24"/>
        </w:rPr>
        <w:t>POLICIES</w:t>
      </w:r>
    </w:p>
    <w:p w14:paraId="346F5A68" w14:textId="2E726B49" w:rsidR="00850453" w:rsidRPr="00CA0214" w:rsidRDefault="00E500CC" w:rsidP="00E500CC">
      <w:pPr>
        <w:spacing w:after="120"/>
        <w:ind w:left="720" w:hanging="720"/>
        <w:rPr>
          <w:rFonts w:cstheme="minorHAnsi"/>
          <w:sz w:val="24"/>
          <w:szCs w:val="24"/>
        </w:rPr>
      </w:pPr>
      <w:r w:rsidRPr="00E500CC">
        <w:rPr>
          <w:rFonts w:cstheme="minorHAnsi"/>
          <w:b/>
          <w:bCs/>
          <w:sz w:val="24"/>
          <w:szCs w:val="24"/>
        </w:rPr>
        <w:t>4</w:t>
      </w:r>
      <w:r w:rsidR="00BC0228">
        <w:rPr>
          <w:rFonts w:cstheme="minorHAnsi"/>
          <w:b/>
          <w:bCs/>
          <w:sz w:val="24"/>
          <w:szCs w:val="24"/>
        </w:rPr>
        <w:t>4</w:t>
      </w:r>
      <w:r w:rsidRPr="00E500CC">
        <w:rPr>
          <w:rFonts w:cstheme="minorHAnsi"/>
          <w:b/>
          <w:bCs/>
          <w:sz w:val="24"/>
          <w:szCs w:val="24"/>
        </w:rPr>
        <w:t>.1</w:t>
      </w:r>
      <w:r>
        <w:rPr>
          <w:rFonts w:cstheme="minorHAnsi"/>
          <w:sz w:val="24"/>
          <w:szCs w:val="24"/>
        </w:rPr>
        <w:tab/>
      </w:r>
      <w:r w:rsidR="00850453" w:rsidRPr="00CA0214">
        <w:rPr>
          <w:rFonts w:cstheme="minorHAnsi"/>
          <w:sz w:val="24"/>
          <w:szCs w:val="24"/>
        </w:rPr>
        <w:t xml:space="preserve">The Board from time to time may make and amend policies and procedures for the conduct and control of Society activities and codes of conduct applicable to Members, but no such policies, procedures or codes of conduct applicable to Members shall be inconsistent with the Act, regulations made under the Act, or these Rules. Making or amending policies or </w:t>
      </w:r>
      <w:proofErr w:type="gramStart"/>
      <w:r w:rsidR="00850453" w:rsidRPr="00CA0214">
        <w:rPr>
          <w:rFonts w:cstheme="minorHAnsi"/>
          <w:sz w:val="24"/>
          <w:szCs w:val="24"/>
        </w:rPr>
        <w:t>procedure</w:t>
      </w:r>
      <w:proofErr w:type="gramEnd"/>
      <w:r w:rsidR="00850453" w:rsidRPr="00CA0214">
        <w:rPr>
          <w:rFonts w:cstheme="minorHAnsi"/>
          <w:sz w:val="24"/>
          <w:szCs w:val="24"/>
        </w:rPr>
        <w:t xml:space="preserve"> is not an amendment of the Constitution</w:t>
      </w:r>
      <w:r>
        <w:rPr>
          <w:rFonts w:cstheme="minorHAnsi"/>
          <w:sz w:val="24"/>
          <w:szCs w:val="24"/>
        </w:rPr>
        <w:t>.</w:t>
      </w:r>
      <w:r>
        <w:rPr>
          <w:rFonts w:cstheme="minorHAnsi"/>
          <w:sz w:val="24"/>
          <w:szCs w:val="24"/>
        </w:rPr>
        <w:br/>
      </w:r>
    </w:p>
    <w:p w14:paraId="1ED63EE8" w14:textId="3F50EE73" w:rsidR="00850453" w:rsidRPr="00CA0214" w:rsidRDefault="00E500CC" w:rsidP="00E500CC">
      <w:pPr>
        <w:pBdr>
          <w:bottom w:val="single" w:sz="6" w:space="1" w:color="000000" w:themeColor="text1"/>
        </w:pBdr>
        <w:tabs>
          <w:tab w:val="left" w:pos="1134"/>
        </w:tabs>
        <w:spacing w:after="120"/>
        <w:ind w:left="709" w:hanging="709"/>
        <w:rPr>
          <w:rFonts w:cstheme="minorHAnsi"/>
          <w:sz w:val="24"/>
          <w:szCs w:val="24"/>
        </w:rPr>
      </w:pPr>
      <w:r w:rsidRPr="00E500CC">
        <w:rPr>
          <w:rFonts w:cstheme="minorHAnsi"/>
          <w:b/>
          <w:bCs/>
          <w:sz w:val="24"/>
          <w:szCs w:val="24"/>
        </w:rPr>
        <w:t>4</w:t>
      </w:r>
      <w:r w:rsidR="00BC0228">
        <w:rPr>
          <w:rFonts w:cstheme="minorHAnsi"/>
          <w:b/>
          <w:bCs/>
          <w:sz w:val="24"/>
          <w:szCs w:val="24"/>
        </w:rPr>
        <w:t>5</w:t>
      </w:r>
      <w:r w:rsidRPr="00E500CC">
        <w:rPr>
          <w:rFonts w:cstheme="minorHAnsi"/>
          <w:b/>
          <w:bCs/>
          <w:sz w:val="24"/>
          <w:szCs w:val="24"/>
        </w:rPr>
        <w:t>.</w:t>
      </w:r>
      <w:r>
        <w:rPr>
          <w:rFonts w:cstheme="minorHAnsi"/>
          <w:sz w:val="24"/>
          <w:szCs w:val="24"/>
        </w:rPr>
        <w:tab/>
      </w:r>
      <w:r w:rsidRPr="00E500CC">
        <w:rPr>
          <w:rFonts w:eastAsiaTheme="majorEastAsia" w:cstheme="minorHAnsi"/>
          <w:b/>
          <w:bCs/>
          <w:sz w:val="24"/>
          <w:szCs w:val="24"/>
        </w:rPr>
        <w:t>TRANSITION</w:t>
      </w:r>
    </w:p>
    <w:p w14:paraId="7A580C21" w14:textId="1C3819EF" w:rsidR="00850453" w:rsidRPr="00CA0214" w:rsidRDefault="00850453" w:rsidP="00E500CC">
      <w:pPr>
        <w:spacing w:after="120"/>
        <w:ind w:left="720" w:hanging="720"/>
        <w:rPr>
          <w:rFonts w:cstheme="minorHAnsi"/>
          <w:b/>
          <w:bCs/>
          <w:sz w:val="24"/>
          <w:szCs w:val="24"/>
        </w:rPr>
      </w:pPr>
      <w:r w:rsidRPr="00CA0214">
        <w:rPr>
          <w:rFonts w:cstheme="minorHAnsi"/>
          <w:sz w:val="24"/>
          <w:szCs w:val="24"/>
        </w:rPr>
        <w:tab/>
        <w:t>Board members (which includes elected members part way through their term, or members elected at the General Meeting at which this Constitution is approved may continue in office for the remainder of the term for which they were elected</w:t>
      </w:r>
    </w:p>
    <w:p w14:paraId="518C46F4" w14:textId="764FC97E" w:rsidR="00E500CC" w:rsidRDefault="00E500CC">
      <w:pPr>
        <w:rPr>
          <w:rFonts w:cstheme="minorHAnsi"/>
          <w:sz w:val="24"/>
          <w:szCs w:val="24"/>
        </w:rPr>
      </w:pPr>
      <w:r>
        <w:rPr>
          <w:rFonts w:cstheme="minorHAnsi"/>
          <w:sz w:val="24"/>
          <w:szCs w:val="24"/>
        </w:rPr>
        <w:br w:type="page"/>
      </w:r>
    </w:p>
    <w:p w14:paraId="6DF1E4E0" w14:textId="77777777" w:rsidR="00F92C56" w:rsidRPr="00CA0214" w:rsidRDefault="00F92C56" w:rsidP="00CA0214">
      <w:pPr>
        <w:spacing w:after="120"/>
        <w:rPr>
          <w:rFonts w:cstheme="minorHAnsi"/>
          <w:sz w:val="24"/>
          <w:szCs w:val="24"/>
        </w:rPr>
      </w:pPr>
    </w:p>
    <w:p w14:paraId="06B16ADC" w14:textId="73F283C2" w:rsidR="00CA0214" w:rsidRPr="00CA0214" w:rsidRDefault="00E500CC" w:rsidP="00E500CC">
      <w:pPr>
        <w:pStyle w:val="Heading3"/>
        <w:pBdr>
          <w:bottom w:val="single" w:sz="6" w:space="1" w:color="000000" w:themeColor="text1"/>
        </w:pBdr>
        <w:spacing w:before="0" w:after="120"/>
        <w:rPr>
          <w:rFonts w:asciiTheme="minorHAnsi" w:hAnsiTheme="minorHAnsi" w:cstheme="minorHAnsi"/>
          <w:color w:val="auto"/>
          <w:sz w:val="24"/>
          <w:szCs w:val="24"/>
        </w:rPr>
      </w:pPr>
      <w:r>
        <w:rPr>
          <w:rFonts w:asciiTheme="minorHAnsi" w:hAnsiTheme="minorHAnsi" w:cstheme="minorHAnsi"/>
          <w:color w:val="auto"/>
          <w:sz w:val="24"/>
          <w:szCs w:val="24"/>
        </w:rPr>
        <w:t>4</w:t>
      </w:r>
      <w:r w:rsidR="00BC0228">
        <w:rPr>
          <w:rFonts w:asciiTheme="minorHAnsi" w:hAnsiTheme="minorHAnsi" w:cstheme="minorHAnsi"/>
          <w:color w:val="auto"/>
          <w:sz w:val="24"/>
          <w:szCs w:val="24"/>
        </w:rPr>
        <w:t>6</w:t>
      </w:r>
      <w:r>
        <w:rPr>
          <w:rFonts w:asciiTheme="minorHAnsi" w:hAnsiTheme="minorHAnsi" w:cstheme="minorHAnsi"/>
          <w:color w:val="auto"/>
          <w:sz w:val="24"/>
          <w:szCs w:val="24"/>
        </w:rPr>
        <w:t>.</w:t>
      </w:r>
      <w:r>
        <w:rPr>
          <w:rFonts w:asciiTheme="minorHAnsi" w:hAnsiTheme="minorHAnsi" w:cstheme="minorHAnsi"/>
          <w:color w:val="auto"/>
          <w:sz w:val="24"/>
          <w:szCs w:val="24"/>
        </w:rPr>
        <w:tab/>
      </w:r>
      <w:r w:rsidRPr="00CA0214">
        <w:rPr>
          <w:rFonts w:asciiTheme="minorHAnsi" w:hAnsiTheme="minorHAnsi" w:cstheme="minorHAnsi"/>
          <w:color w:val="auto"/>
          <w:sz w:val="24"/>
          <w:szCs w:val="24"/>
        </w:rPr>
        <w:t>DEFINITIONS</w:t>
      </w:r>
    </w:p>
    <w:p w14:paraId="5F5D278D" w14:textId="6189A0D6" w:rsidR="00CA0214" w:rsidRPr="00CA0214" w:rsidRDefault="00E500CC" w:rsidP="00E500CC">
      <w:pPr>
        <w:tabs>
          <w:tab w:val="left" w:pos="0"/>
        </w:tabs>
        <w:spacing w:after="120"/>
        <w:ind w:left="720" w:hanging="720"/>
        <w:rPr>
          <w:rFonts w:cstheme="minorHAnsi"/>
          <w:sz w:val="24"/>
          <w:szCs w:val="24"/>
        </w:rPr>
      </w:pPr>
      <w:r>
        <w:rPr>
          <w:rFonts w:cstheme="minorHAnsi"/>
          <w:sz w:val="24"/>
          <w:szCs w:val="24"/>
        </w:rPr>
        <w:tab/>
      </w:r>
      <w:r w:rsidR="00CA0214" w:rsidRPr="00CA0214">
        <w:rPr>
          <w:rFonts w:cstheme="minorHAnsi"/>
          <w:sz w:val="24"/>
          <w:szCs w:val="24"/>
        </w:rPr>
        <w:t xml:space="preserve">In these </w:t>
      </w:r>
      <w:r w:rsidR="00CA0214" w:rsidRPr="00CA0214">
        <w:rPr>
          <w:rFonts w:cstheme="minorHAnsi"/>
          <w:b/>
          <w:sz w:val="24"/>
          <w:szCs w:val="24"/>
        </w:rPr>
        <w:t>Rules</w:t>
      </w:r>
      <w:r w:rsidR="00CA0214" w:rsidRPr="00CA0214">
        <w:rPr>
          <w:rFonts w:cstheme="minorHAnsi"/>
          <w:sz w:val="24"/>
          <w:szCs w:val="24"/>
        </w:rPr>
        <w:t>, words have the meaning set down in the Act. In all other instances, unless the context requires otherwise, the following words and phrases have the following meanings:</w:t>
      </w:r>
    </w:p>
    <w:p w14:paraId="13C33DD1" w14:textId="77777777" w:rsidR="00CA0214" w:rsidRPr="00CA0214" w:rsidRDefault="00CA0214" w:rsidP="00E500CC">
      <w:pPr>
        <w:tabs>
          <w:tab w:val="left" w:pos="0"/>
        </w:tabs>
        <w:spacing w:after="120"/>
        <w:ind w:left="709"/>
        <w:rPr>
          <w:rFonts w:cstheme="minorHAnsi"/>
          <w:sz w:val="24"/>
          <w:szCs w:val="24"/>
        </w:rPr>
      </w:pPr>
      <w:r w:rsidRPr="00CA0214">
        <w:rPr>
          <w:rFonts w:cstheme="minorHAnsi"/>
          <w:b/>
          <w:sz w:val="24"/>
          <w:szCs w:val="24"/>
        </w:rPr>
        <w:t>‘Act’</w:t>
      </w:r>
      <w:r w:rsidRPr="00CA0214">
        <w:rPr>
          <w:rFonts w:cstheme="minorHAnsi"/>
          <w:sz w:val="24"/>
          <w:szCs w:val="24"/>
        </w:rPr>
        <w:t xml:space="preserve"> means the Incorporated Societies Act 2022</w:t>
      </w:r>
    </w:p>
    <w:p w14:paraId="44273C7D" w14:textId="77777777" w:rsidR="00CA0214" w:rsidRPr="00CA0214" w:rsidRDefault="00CA0214" w:rsidP="00E500CC">
      <w:pPr>
        <w:tabs>
          <w:tab w:val="left" w:pos="0"/>
        </w:tabs>
        <w:spacing w:after="120"/>
        <w:ind w:left="709"/>
        <w:rPr>
          <w:rFonts w:cstheme="minorHAnsi"/>
          <w:sz w:val="24"/>
          <w:szCs w:val="24"/>
        </w:rPr>
      </w:pPr>
      <w:r w:rsidRPr="00CA0214">
        <w:rPr>
          <w:rFonts w:cstheme="minorHAnsi"/>
          <w:b/>
          <w:sz w:val="24"/>
          <w:szCs w:val="24"/>
        </w:rPr>
        <w:t>‘Annual General Meeting’</w:t>
      </w:r>
      <w:r w:rsidRPr="00CA0214">
        <w:rPr>
          <w:rFonts w:cstheme="minorHAnsi"/>
          <w:sz w:val="24"/>
          <w:szCs w:val="24"/>
        </w:rPr>
        <w:t xml:space="preserve"> means a meeting of the </w:t>
      </w:r>
      <w:r w:rsidRPr="00CA0214">
        <w:rPr>
          <w:rFonts w:cstheme="minorHAnsi"/>
          <w:b/>
          <w:sz w:val="24"/>
          <w:szCs w:val="24"/>
        </w:rPr>
        <w:t>Members</w:t>
      </w:r>
      <w:r w:rsidRPr="00CA0214">
        <w:rPr>
          <w:rFonts w:cstheme="minorHAnsi"/>
          <w:sz w:val="24"/>
          <w:szCs w:val="24"/>
        </w:rPr>
        <w:t xml:space="preserve"> of the </w:t>
      </w:r>
      <w:r w:rsidRPr="00CA0214">
        <w:rPr>
          <w:rFonts w:cstheme="minorHAnsi"/>
          <w:b/>
          <w:sz w:val="24"/>
          <w:szCs w:val="24"/>
        </w:rPr>
        <w:t>Society</w:t>
      </w:r>
      <w:r w:rsidRPr="00CA0214">
        <w:rPr>
          <w:rFonts w:cstheme="minorHAnsi"/>
          <w:sz w:val="24"/>
          <w:szCs w:val="24"/>
        </w:rPr>
        <w:t xml:space="preserve"> held once per year which, among other things, will receive and consider reports on the </w:t>
      </w:r>
      <w:r w:rsidRPr="00CA0214">
        <w:rPr>
          <w:rFonts w:cstheme="minorHAnsi"/>
          <w:b/>
          <w:sz w:val="24"/>
          <w:szCs w:val="24"/>
        </w:rPr>
        <w:t>Society</w:t>
      </w:r>
      <w:r w:rsidRPr="00CA0214">
        <w:rPr>
          <w:rFonts w:cstheme="minorHAnsi"/>
          <w:sz w:val="24"/>
          <w:szCs w:val="24"/>
        </w:rPr>
        <w:t>’s activities and finances.</w:t>
      </w:r>
    </w:p>
    <w:p w14:paraId="30485EC7" w14:textId="77777777" w:rsidR="00CA0214" w:rsidRPr="00CA0214" w:rsidRDefault="00CA0214" w:rsidP="00E500CC">
      <w:pPr>
        <w:tabs>
          <w:tab w:val="left" w:pos="0"/>
        </w:tabs>
        <w:spacing w:after="120"/>
        <w:ind w:left="709"/>
        <w:rPr>
          <w:rFonts w:cstheme="minorHAnsi"/>
          <w:sz w:val="24"/>
          <w:szCs w:val="24"/>
        </w:rPr>
      </w:pPr>
      <w:proofErr w:type="gramStart"/>
      <w:r w:rsidRPr="00CA0214">
        <w:rPr>
          <w:rFonts w:cstheme="minorHAnsi"/>
          <w:b/>
          <w:sz w:val="24"/>
          <w:szCs w:val="24"/>
        </w:rPr>
        <w:t>‘Chair’</w:t>
      </w:r>
      <w:proofErr w:type="gramEnd"/>
      <w:r w:rsidRPr="00CA0214">
        <w:rPr>
          <w:rFonts w:cstheme="minorHAnsi"/>
          <w:sz w:val="24"/>
          <w:szCs w:val="24"/>
        </w:rPr>
        <w:t xml:space="preserve"> means the </w:t>
      </w:r>
      <w:r w:rsidRPr="00CA0214">
        <w:rPr>
          <w:rFonts w:cstheme="minorHAnsi"/>
          <w:b/>
          <w:sz w:val="24"/>
          <w:szCs w:val="24"/>
        </w:rPr>
        <w:t>Board Member</w:t>
      </w:r>
      <w:r w:rsidRPr="00CA0214">
        <w:rPr>
          <w:rFonts w:cstheme="minorHAnsi"/>
          <w:sz w:val="24"/>
          <w:szCs w:val="24"/>
        </w:rPr>
        <w:t xml:space="preserve"> responsible for, among other things, overseeing the governance and operations of the </w:t>
      </w:r>
      <w:r w:rsidRPr="00CA0214">
        <w:rPr>
          <w:rFonts w:cstheme="minorHAnsi"/>
          <w:b/>
          <w:sz w:val="24"/>
          <w:szCs w:val="24"/>
        </w:rPr>
        <w:t>Society</w:t>
      </w:r>
      <w:r w:rsidRPr="00CA0214">
        <w:rPr>
          <w:rFonts w:cstheme="minorHAnsi"/>
          <w:sz w:val="24"/>
          <w:szCs w:val="24"/>
        </w:rPr>
        <w:t xml:space="preserve"> and chairing </w:t>
      </w:r>
      <w:r w:rsidRPr="00CA0214">
        <w:rPr>
          <w:rFonts w:cstheme="minorHAnsi"/>
          <w:b/>
          <w:sz w:val="24"/>
          <w:szCs w:val="24"/>
        </w:rPr>
        <w:t>General Meetings.</w:t>
      </w:r>
    </w:p>
    <w:p w14:paraId="6368CA30" w14:textId="77777777" w:rsidR="00CA0214" w:rsidRPr="00CA0214" w:rsidRDefault="00CA0214" w:rsidP="00E500CC">
      <w:pPr>
        <w:tabs>
          <w:tab w:val="left" w:pos="0"/>
        </w:tabs>
        <w:spacing w:after="120"/>
        <w:ind w:left="709"/>
        <w:rPr>
          <w:rFonts w:cstheme="minorHAnsi"/>
          <w:sz w:val="24"/>
          <w:szCs w:val="24"/>
        </w:rPr>
      </w:pPr>
      <w:r w:rsidRPr="00CA0214">
        <w:rPr>
          <w:rFonts w:cstheme="minorHAnsi"/>
          <w:b/>
          <w:sz w:val="24"/>
          <w:szCs w:val="24"/>
        </w:rPr>
        <w:t>‘Board’</w:t>
      </w:r>
      <w:r w:rsidRPr="00CA0214">
        <w:rPr>
          <w:rFonts w:cstheme="minorHAnsi"/>
          <w:sz w:val="24"/>
          <w:szCs w:val="24"/>
        </w:rPr>
        <w:t xml:space="preserve"> means the committee under the Act and is the </w:t>
      </w:r>
      <w:r w:rsidRPr="00CA0214">
        <w:rPr>
          <w:rFonts w:cstheme="minorHAnsi"/>
          <w:b/>
          <w:sz w:val="24"/>
          <w:szCs w:val="24"/>
        </w:rPr>
        <w:t>Society</w:t>
      </w:r>
      <w:r w:rsidRPr="00CA0214">
        <w:rPr>
          <w:rFonts w:cstheme="minorHAnsi"/>
          <w:sz w:val="24"/>
          <w:szCs w:val="24"/>
        </w:rPr>
        <w:t>’s governing body.</w:t>
      </w:r>
    </w:p>
    <w:p w14:paraId="462181BB" w14:textId="77777777" w:rsidR="00CA0214" w:rsidRPr="00CA0214" w:rsidRDefault="00CA0214" w:rsidP="00E500CC">
      <w:pPr>
        <w:tabs>
          <w:tab w:val="left" w:pos="0"/>
        </w:tabs>
        <w:spacing w:after="120"/>
        <w:ind w:left="709"/>
        <w:rPr>
          <w:rFonts w:cstheme="minorHAnsi"/>
          <w:sz w:val="24"/>
          <w:szCs w:val="24"/>
        </w:rPr>
      </w:pPr>
      <w:r w:rsidRPr="00CA0214">
        <w:rPr>
          <w:rFonts w:cstheme="minorHAnsi"/>
          <w:b/>
          <w:sz w:val="24"/>
          <w:szCs w:val="24"/>
        </w:rPr>
        <w:t xml:space="preserve">‘Board </w:t>
      </w:r>
      <w:proofErr w:type="gramStart"/>
      <w:r w:rsidRPr="00CA0214">
        <w:rPr>
          <w:rFonts w:cstheme="minorHAnsi"/>
          <w:b/>
          <w:sz w:val="24"/>
          <w:szCs w:val="24"/>
        </w:rPr>
        <w:t>Director ’</w:t>
      </w:r>
      <w:proofErr w:type="gramEnd"/>
      <w:r w:rsidRPr="00CA0214">
        <w:rPr>
          <w:rFonts w:cstheme="minorHAnsi"/>
          <w:sz w:val="24"/>
          <w:szCs w:val="24"/>
        </w:rPr>
        <w:t xml:space="preserve"> means a member of the </w:t>
      </w:r>
      <w:r w:rsidRPr="00CA0214">
        <w:rPr>
          <w:rFonts w:cstheme="minorHAnsi"/>
          <w:b/>
          <w:sz w:val="24"/>
          <w:szCs w:val="24"/>
        </w:rPr>
        <w:t>Board,</w:t>
      </w:r>
      <w:r w:rsidRPr="00CA0214">
        <w:rPr>
          <w:rFonts w:cstheme="minorHAnsi"/>
          <w:sz w:val="24"/>
          <w:szCs w:val="24"/>
        </w:rPr>
        <w:t xml:space="preserve"> including the </w:t>
      </w:r>
      <w:r w:rsidRPr="00CA0214">
        <w:rPr>
          <w:rFonts w:cstheme="minorHAnsi"/>
          <w:b/>
          <w:sz w:val="24"/>
          <w:szCs w:val="24"/>
        </w:rPr>
        <w:t>Chair, Deputy Chair,</w:t>
      </w:r>
      <w:r w:rsidRPr="00CA0214">
        <w:rPr>
          <w:rFonts w:cstheme="minorHAnsi"/>
          <w:sz w:val="24"/>
          <w:szCs w:val="24"/>
        </w:rPr>
        <w:t xml:space="preserve"> and </w:t>
      </w:r>
      <w:r w:rsidRPr="00CA0214">
        <w:rPr>
          <w:rFonts w:cstheme="minorHAnsi"/>
          <w:b/>
          <w:sz w:val="24"/>
          <w:szCs w:val="24"/>
        </w:rPr>
        <w:t>Treasurer.</w:t>
      </w:r>
    </w:p>
    <w:p w14:paraId="0E7ACB2A" w14:textId="77777777" w:rsidR="00CA0214" w:rsidRPr="00CA0214" w:rsidRDefault="00CA0214" w:rsidP="00E500CC">
      <w:pPr>
        <w:tabs>
          <w:tab w:val="left" w:pos="0"/>
        </w:tabs>
        <w:spacing w:after="120"/>
        <w:ind w:left="709"/>
        <w:rPr>
          <w:rFonts w:cstheme="minorHAnsi"/>
          <w:sz w:val="24"/>
          <w:szCs w:val="24"/>
        </w:rPr>
      </w:pPr>
      <w:r w:rsidRPr="00CA0214">
        <w:rPr>
          <w:rFonts w:cstheme="minorHAnsi"/>
          <w:b/>
          <w:sz w:val="24"/>
          <w:szCs w:val="24"/>
        </w:rPr>
        <w:t>‘Deputy Chair’</w:t>
      </w:r>
      <w:r w:rsidRPr="00CA0214">
        <w:rPr>
          <w:rFonts w:cstheme="minorHAnsi"/>
          <w:sz w:val="24"/>
          <w:szCs w:val="24"/>
        </w:rPr>
        <w:t xml:space="preserve"> means the </w:t>
      </w:r>
      <w:r w:rsidRPr="00CA0214">
        <w:rPr>
          <w:rFonts w:cstheme="minorHAnsi"/>
          <w:b/>
          <w:sz w:val="24"/>
          <w:szCs w:val="24"/>
        </w:rPr>
        <w:t>Board member</w:t>
      </w:r>
      <w:r w:rsidRPr="00CA0214">
        <w:rPr>
          <w:rFonts w:cstheme="minorHAnsi"/>
          <w:sz w:val="24"/>
          <w:szCs w:val="24"/>
        </w:rPr>
        <w:t xml:space="preserve"> elected or appointed to </w:t>
      </w:r>
      <w:proofErr w:type="spellStart"/>
      <w:r w:rsidRPr="00CA0214">
        <w:rPr>
          <w:rFonts w:cstheme="minorHAnsi"/>
          <w:sz w:val="24"/>
          <w:szCs w:val="24"/>
        </w:rPr>
        <w:t>deputise</w:t>
      </w:r>
      <w:proofErr w:type="spellEnd"/>
      <w:r w:rsidRPr="00CA0214">
        <w:rPr>
          <w:rFonts w:cstheme="minorHAnsi"/>
          <w:sz w:val="24"/>
          <w:szCs w:val="24"/>
        </w:rPr>
        <w:t xml:space="preserve"> in the absence of the Chair.</w:t>
      </w:r>
    </w:p>
    <w:p w14:paraId="17D0B0C6" w14:textId="77777777" w:rsidR="00CA0214" w:rsidRPr="00CA0214" w:rsidRDefault="00CA0214" w:rsidP="00E500CC">
      <w:pPr>
        <w:tabs>
          <w:tab w:val="left" w:pos="0"/>
        </w:tabs>
        <w:spacing w:after="120"/>
        <w:ind w:left="709"/>
        <w:rPr>
          <w:rFonts w:cstheme="minorHAnsi"/>
          <w:sz w:val="24"/>
          <w:szCs w:val="24"/>
        </w:rPr>
      </w:pPr>
      <w:r w:rsidRPr="00CA0214">
        <w:rPr>
          <w:rFonts w:cstheme="minorHAnsi"/>
          <w:b/>
          <w:sz w:val="24"/>
          <w:szCs w:val="24"/>
        </w:rPr>
        <w:t>‘General Meeting’</w:t>
      </w:r>
      <w:r w:rsidRPr="00CA0214">
        <w:rPr>
          <w:rFonts w:cstheme="minorHAnsi"/>
          <w:sz w:val="24"/>
          <w:szCs w:val="24"/>
        </w:rPr>
        <w:t xml:space="preserve"> means either an </w:t>
      </w:r>
      <w:r w:rsidRPr="00CA0214">
        <w:rPr>
          <w:rFonts w:cstheme="minorHAnsi"/>
          <w:b/>
          <w:sz w:val="24"/>
          <w:szCs w:val="24"/>
        </w:rPr>
        <w:t>Annual General Meeting</w:t>
      </w:r>
      <w:r w:rsidRPr="00CA0214">
        <w:rPr>
          <w:rFonts w:cstheme="minorHAnsi"/>
          <w:sz w:val="24"/>
          <w:szCs w:val="24"/>
        </w:rPr>
        <w:t xml:space="preserve"> or a </w:t>
      </w:r>
      <w:r w:rsidRPr="00CA0214">
        <w:rPr>
          <w:rFonts w:cstheme="minorHAnsi"/>
          <w:b/>
          <w:sz w:val="24"/>
          <w:szCs w:val="24"/>
        </w:rPr>
        <w:t>Special General Meeting</w:t>
      </w:r>
      <w:r w:rsidRPr="00CA0214">
        <w:rPr>
          <w:rFonts w:cstheme="minorHAnsi"/>
          <w:sz w:val="24"/>
          <w:szCs w:val="24"/>
        </w:rPr>
        <w:t xml:space="preserve"> of the </w:t>
      </w:r>
      <w:r w:rsidRPr="00CA0214">
        <w:rPr>
          <w:rFonts w:cstheme="minorHAnsi"/>
          <w:b/>
          <w:sz w:val="24"/>
          <w:szCs w:val="24"/>
        </w:rPr>
        <w:t>Society</w:t>
      </w:r>
      <w:r w:rsidRPr="00CA0214">
        <w:rPr>
          <w:rFonts w:cstheme="minorHAnsi"/>
          <w:sz w:val="24"/>
          <w:szCs w:val="24"/>
        </w:rPr>
        <w:t>.</w:t>
      </w:r>
    </w:p>
    <w:p w14:paraId="3C1A5D58" w14:textId="77777777" w:rsidR="00CA0214" w:rsidRPr="00CA0214" w:rsidRDefault="00CA0214" w:rsidP="00E500CC">
      <w:pPr>
        <w:tabs>
          <w:tab w:val="left" w:pos="0"/>
        </w:tabs>
        <w:spacing w:after="120"/>
        <w:ind w:left="709"/>
        <w:rPr>
          <w:rFonts w:cstheme="minorHAnsi"/>
          <w:sz w:val="24"/>
          <w:szCs w:val="24"/>
        </w:rPr>
      </w:pPr>
      <w:r w:rsidRPr="00CA0214">
        <w:rPr>
          <w:rFonts w:cstheme="minorHAnsi"/>
          <w:b/>
          <w:sz w:val="24"/>
          <w:szCs w:val="24"/>
        </w:rPr>
        <w:t>‘Interested Member’</w:t>
      </w:r>
      <w:r w:rsidRPr="00CA0214">
        <w:rPr>
          <w:rFonts w:cstheme="minorHAnsi"/>
          <w:sz w:val="24"/>
          <w:szCs w:val="24"/>
        </w:rPr>
        <w:t xml:space="preserve"> means a member who is interested in a matter for any of the reasons set out in section 62 of the Incorporated Societies Act 2022.</w:t>
      </w:r>
    </w:p>
    <w:p w14:paraId="5A7BC266" w14:textId="77777777" w:rsidR="00CA0214" w:rsidRPr="00CA0214" w:rsidRDefault="00CA0214" w:rsidP="00E500CC">
      <w:pPr>
        <w:tabs>
          <w:tab w:val="left" w:pos="0"/>
        </w:tabs>
        <w:spacing w:after="120"/>
        <w:ind w:left="709"/>
        <w:rPr>
          <w:rFonts w:cstheme="minorHAnsi"/>
          <w:b/>
          <w:sz w:val="24"/>
          <w:szCs w:val="24"/>
        </w:rPr>
      </w:pPr>
      <w:r w:rsidRPr="00CA0214">
        <w:rPr>
          <w:rFonts w:cstheme="minorHAnsi"/>
          <w:b/>
          <w:sz w:val="24"/>
          <w:szCs w:val="24"/>
        </w:rPr>
        <w:t>‘Interests Register’</w:t>
      </w:r>
      <w:r w:rsidRPr="00CA0214">
        <w:rPr>
          <w:rFonts w:cstheme="minorHAnsi"/>
          <w:sz w:val="24"/>
          <w:szCs w:val="24"/>
        </w:rPr>
        <w:t xml:space="preserve"> means the register of interests of Officers, including </w:t>
      </w:r>
      <w:r w:rsidRPr="00CA0214">
        <w:rPr>
          <w:rFonts w:cstheme="minorHAnsi"/>
          <w:b/>
          <w:sz w:val="24"/>
          <w:szCs w:val="24"/>
        </w:rPr>
        <w:t>Board Members</w:t>
      </w:r>
      <w:r w:rsidRPr="00CA0214">
        <w:rPr>
          <w:rFonts w:cstheme="minorHAnsi"/>
          <w:sz w:val="24"/>
          <w:szCs w:val="24"/>
        </w:rPr>
        <w:t xml:space="preserve">, kept under these </w:t>
      </w:r>
      <w:r w:rsidRPr="00CA0214">
        <w:rPr>
          <w:rFonts w:cstheme="minorHAnsi"/>
          <w:b/>
          <w:sz w:val="24"/>
          <w:szCs w:val="24"/>
        </w:rPr>
        <w:t>Rules</w:t>
      </w:r>
    </w:p>
    <w:p w14:paraId="58DD9D31" w14:textId="77777777" w:rsidR="00CA0214" w:rsidRPr="00CA0214" w:rsidRDefault="00CA0214" w:rsidP="00E500CC">
      <w:pPr>
        <w:tabs>
          <w:tab w:val="left" w:pos="0"/>
        </w:tabs>
        <w:spacing w:after="120"/>
        <w:ind w:left="709"/>
        <w:rPr>
          <w:rFonts w:cstheme="minorHAnsi"/>
          <w:sz w:val="24"/>
          <w:szCs w:val="24"/>
        </w:rPr>
      </w:pPr>
      <w:r w:rsidRPr="00CA0214">
        <w:rPr>
          <w:rFonts w:cstheme="minorHAnsi"/>
          <w:b/>
          <w:sz w:val="24"/>
          <w:szCs w:val="24"/>
        </w:rPr>
        <w:t xml:space="preserve">‘Law’ </w:t>
      </w:r>
      <w:r w:rsidRPr="00CA0214">
        <w:rPr>
          <w:rFonts w:cstheme="minorHAnsi"/>
          <w:bCs/>
          <w:sz w:val="24"/>
          <w:szCs w:val="24"/>
        </w:rPr>
        <w:t>includes the Incorporated Societies Act 2022 and relevant provisions in other statutes such as the Charities Act 2005 including any replacement act or any amendments.</w:t>
      </w:r>
      <w:r w:rsidRPr="00CA0214">
        <w:rPr>
          <w:rFonts w:cstheme="minorHAnsi"/>
          <w:b/>
          <w:sz w:val="24"/>
          <w:szCs w:val="24"/>
        </w:rPr>
        <w:t xml:space="preserve"> </w:t>
      </w:r>
    </w:p>
    <w:p w14:paraId="48E44E59" w14:textId="77777777" w:rsidR="00CA0214" w:rsidRPr="00CA0214" w:rsidRDefault="00CA0214" w:rsidP="00E500CC">
      <w:pPr>
        <w:tabs>
          <w:tab w:val="left" w:pos="0"/>
        </w:tabs>
        <w:spacing w:after="120"/>
        <w:ind w:left="709"/>
        <w:rPr>
          <w:rFonts w:cstheme="minorHAnsi"/>
          <w:sz w:val="24"/>
          <w:szCs w:val="24"/>
        </w:rPr>
      </w:pPr>
      <w:r w:rsidRPr="00CA0214">
        <w:rPr>
          <w:rFonts w:cstheme="minorHAnsi"/>
          <w:b/>
          <w:sz w:val="24"/>
          <w:szCs w:val="24"/>
        </w:rPr>
        <w:t>‘Matter’</w:t>
      </w:r>
      <w:r w:rsidRPr="00CA0214">
        <w:rPr>
          <w:rFonts w:cstheme="minorHAnsi"/>
          <w:sz w:val="24"/>
          <w:szCs w:val="24"/>
        </w:rPr>
        <w:t xml:space="preserve"> means—</w:t>
      </w:r>
    </w:p>
    <w:p w14:paraId="799E753C" w14:textId="7564F7B0" w:rsidR="00CA0214" w:rsidRPr="00CA0214" w:rsidRDefault="00E500CC" w:rsidP="00E500CC">
      <w:pPr>
        <w:numPr>
          <w:ilvl w:val="0"/>
          <w:numId w:val="2"/>
        </w:numPr>
        <w:tabs>
          <w:tab w:val="left" w:pos="0"/>
          <w:tab w:val="left" w:pos="1560"/>
          <w:tab w:val="left" w:pos="1701"/>
        </w:tabs>
        <w:spacing w:after="120"/>
        <w:ind w:left="1418" w:hanging="283"/>
        <w:rPr>
          <w:rFonts w:cstheme="minorHAnsi"/>
          <w:sz w:val="24"/>
          <w:szCs w:val="24"/>
        </w:rPr>
      </w:pPr>
      <w:r>
        <w:rPr>
          <w:rFonts w:cstheme="minorHAnsi"/>
          <w:sz w:val="24"/>
          <w:szCs w:val="24"/>
        </w:rPr>
        <w:tab/>
      </w:r>
      <w:r w:rsidR="00CA0214" w:rsidRPr="00CA0214">
        <w:rPr>
          <w:rFonts w:cstheme="minorHAnsi"/>
          <w:sz w:val="24"/>
          <w:szCs w:val="24"/>
        </w:rPr>
        <w:t xml:space="preserve">the </w:t>
      </w:r>
      <w:r w:rsidR="00CA0214" w:rsidRPr="00CA0214">
        <w:rPr>
          <w:rFonts w:cstheme="minorHAnsi"/>
          <w:b/>
          <w:sz w:val="24"/>
          <w:szCs w:val="24"/>
        </w:rPr>
        <w:t>Society’s</w:t>
      </w:r>
      <w:r w:rsidR="00CA0214" w:rsidRPr="00CA0214">
        <w:rPr>
          <w:rFonts w:cstheme="minorHAnsi"/>
          <w:sz w:val="24"/>
          <w:szCs w:val="24"/>
        </w:rPr>
        <w:t xml:space="preserve"> performance of its activities or exercise of its powers; or </w:t>
      </w:r>
    </w:p>
    <w:p w14:paraId="6857A4A0" w14:textId="6C7B88FC" w:rsidR="00CA0214" w:rsidRPr="00CA0214" w:rsidRDefault="00CA0214" w:rsidP="00E500CC">
      <w:pPr>
        <w:numPr>
          <w:ilvl w:val="0"/>
          <w:numId w:val="2"/>
        </w:numPr>
        <w:tabs>
          <w:tab w:val="left" w:pos="0"/>
          <w:tab w:val="left" w:pos="601"/>
          <w:tab w:val="left" w:pos="1560"/>
        </w:tabs>
        <w:spacing w:after="120"/>
        <w:ind w:left="1560" w:hanging="425"/>
        <w:rPr>
          <w:rFonts w:cstheme="minorHAnsi"/>
          <w:sz w:val="24"/>
          <w:szCs w:val="24"/>
        </w:rPr>
      </w:pPr>
      <w:r w:rsidRPr="00CA0214">
        <w:rPr>
          <w:rFonts w:cstheme="minorHAnsi"/>
          <w:sz w:val="24"/>
          <w:szCs w:val="24"/>
        </w:rPr>
        <w:t xml:space="preserve">an arrangement, agreement, or contract (a transaction) made or entered into, or proposed to be </w:t>
      </w:r>
      <w:proofErr w:type="gramStart"/>
      <w:r w:rsidRPr="00CA0214">
        <w:rPr>
          <w:rFonts w:cstheme="minorHAnsi"/>
          <w:sz w:val="24"/>
          <w:szCs w:val="24"/>
        </w:rPr>
        <w:t>entered into</w:t>
      </w:r>
      <w:proofErr w:type="gramEnd"/>
      <w:r w:rsidRPr="00CA0214">
        <w:rPr>
          <w:rFonts w:cstheme="minorHAnsi"/>
          <w:sz w:val="24"/>
          <w:szCs w:val="24"/>
        </w:rPr>
        <w:t xml:space="preserve">, by the </w:t>
      </w:r>
      <w:r w:rsidRPr="00CA0214">
        <w:rPr>
          <w:rFonts w:cstheme="minorHAnsi"/>
          <w:b/>
          <w:sz w:val="24"/>
          <w:szCs w:val="24"/>
        </w:rPr>
        <w:t>Society</w:t>
      </w:r>
      <w:r w:rsidRPr="00CA0214">
        <w:rPr>
          <w:rFonts w:cstheme="minorHAnsi"/>
          <w:sz w:val="24"/>
          <w:szCs w:val="24"/>
        </w:rPr>
        <w:t>.</w:t>
      </w:r>
    </w:p>
    <w:p w14:paraId="05537C20" w14:textId="77777777" w:rsidR="00CA0214" w:rsidRPr="00CA0214" w:rsidRDefault="00CA0214" w:rsidP="00E500CC">
      <w:pPr>
        <w:tabs>
          <w:tab w:val="left" w:pos="0"/>
        </w:tabs>
        <w:spacing w:after="120"/>
        <w:ind w:left="709"/>
        <w:rPr>
          <w:rFonts w:cstheme="minorHAnsi"/>
          <w:sz w:val="24"/>
          <w:szCs w:val="24"/>
        </w:rPr>
      </w:pPr>
      <w:r w:rsidRPr="00CA0214">
        <w:rPr>
          <w:rFonts w:cstheme="minorHAnsi"/>
          <w:b/>
          <w:sz w:val="24"/>
          <w:szCs w:val="24"/>
        </w:rPr>
        <w:t>‘Member’</w:t>
      </w:r>
      <w:r w:rsidRPr="00CA0214">
        <w:rPr>
          <w:rFonts w:cstheme="minorHAnsi"/>
          <w:sz w:val="24"/>
          <w:szCs w:val="24"/>
        </w:rPr>
        <w:t xml:space="preserve"> means a person properly admitted to the </w:t>
      </w:r>
      <w:r w:rsidRPr="00CA0214">
        <w:rPr>
          <w:rFonts w:cstheme="minorHAnsi"/>
          <w:b/>
          <w:sz w:val="24"/>
          <w:szCs w:val="24"/>
        </w:rPr>
        <w:t>Society</w:t>
      </w:r>
      <w:r w:rsidRPr="00CA0214">
        <w:rPr>
          <w:rFonts w:cstheme="minorHAnsi"/>
          <w:sz w:val="24"/>
          <w:szCs w:val="24"/>
        </w:rPr>
        <w:t xml:space="preserve"> who has not ceased to be a member of the </w:t>
      </w:r>
      <w:r w:rsidRPr="00CA0214">
        <w:rPr>
          <w:rFonts w:cstheme="minorHAnsi"/>
          <w:b/>
          <w:sz w:val="24"/>
          <w:szCs w:val="24"/>
        </w:rPr>
        <w:t>Society</w:t>
      </w:r>
      <w:r w:rsidRPr="00CA0214">
        <w:rPr>
          <w:rFonts w:cstheme="minorHAnsi"/>
          <w:sz w:val="24"/>
          <w:szCs w:val="24"/>
        </w:rPr>
        <w:t>.</w:t>
      </w:r>
    </w:p>
    <w:p w14:paraId="6ECD7D9C" w14:textId="5AC3635B" w:rsidR="00CA0214" w:rsidRPr="00CA0214" w:rsidRDefault="00CA0214" w:rsidP="00E500CC">
      <w:pPr>
        <w:tabs>
          <w:tab w:val="left" w:pos="0"/>
        </w:tabs>
        <w:spacing w:after="120"/>
        <w:ind w:left="709"/>
        <w:rPr>
          <w:rFonts w:cstheme="minorHAnsi"/>
          <w:sz w:val="24"/>
          <w:szCs w:val="24"/>
        </w:rPr>
      </w:pPr>
      <w:r w:rsidRPr="00CA0214">
        <w:rPr>
          <w:rFonts w:cstheme="minorHAnsi"/>
          <w:sz w:val="24"/>
          <w:szCs w:val="24"/>
        </w:rPr>
        <w:lastRenderedPageBreak/>
        <w:t>‘</w:t>
      </w:r>
      <w:r w:rsidRPr="004931CF">
        <w:rPr>
          <w:rFonts w:cstheme="minorHAnsi"/>
          <w:b/>
          <w:bCs/>
          <w:sz w:val="24"/>
          <w:szCs w:val="24"/>
        </w:rPr>
        <w:t xml:space="preserve">Member with </w:t>
      </w:r>
      <w:r w:rsidR="005C74C6">
        <w:rPr>
          <w:rFonts w:cstheme="minorHAnsi"/>
          <w:b/>
          <w:bCs/>
          <w:sz w:val="24"/>
          <w:szCs w:val="24"/>
        </w:rPr>
        <w:t>D</w:t>
      </w:r>
      <w:r w:rsidRPr="004931CF">
        <w:rPr>
          <w:rFonts w:cstheme="minorHAnsi"/>
          <w:b/>
          <w:bCs/>
          <w:sz w:val="24"/>
          <w:szCs w:val="24"/>
        </w:rPr>
        <w:t xml:space="preserve">elegated </w:t>
      </w:r>
      <w:r w:rsidR="005C74C6">
        <w:rPr>
          <w:rFonts w:cstheme="minorHAnsi"/>
          <w:b/>
          <w:bCs/>
          <w:sz w:val="24"/>
          <w:szCs w:val="24"/>
        </w:rPr>
        <w:t>A</w:t>
      </w:r>
      <w:r w:rsidRPr="004931CF">
        <w:rPr>
          <w:rFonts w:cstheme="minorHAnsi"/>
          <w:b/>
          <w:bCs/>
          <w:sz w:val="24"/>
          <w:szCs w:val="24"/>
        </w:rPr>
        <w:t>uthority</w:t>
      </w:r>
      <w:r w:rsidRPr="004931CF">
        <w:rPr>
          <w:rFonts w:cstheme="minorHAnsi"/>
          <w:sz w:val="24"/>
          <w:szCs w:val="24"/>
        </w:rPr>
        <w:t>’ means a member who</w:t>
      </w:r>
      <w:r w:rsidR="004931CF">
        <w:rPr>
          <w:rFonts w:cstheme="minorHAnsi"/>
          <w:sz w:val="24"/>
          <w:szCs w:val="24"/>
        </w:rPr>
        <w:t xml:space="preserve"> </w:t>
      </w:r>
      <w:r w:rsidRPr="004931CF">
        <w:rPr>
          <w:rFonts w:cstheme="minorHAnsi"/>
          <w:sz w:val="24"/>
          <w:szCs w:val="24"/>
        </w:rPr>
        <w:t xml:space="preserve">specifically supports the </w:t>
      </w:r>
      <w:r w:rsidRPr="004931CF">
        <w:rPr>
          <w:rFonts w:cstheme="minorHAnsi"/>
          <w:b/>
          <w:bCs/>
          <w:sz w:val="24"/>
          <w:szCs w:val="24"/>
        </w:rPr>
        <w:t>Society</w:t>
      </w:r>
      <w:r w:rsidRPr="004931CF">
        <w:rPr>
          <w:rFonts w:cstheme="minorHAnsi"/>
          <w:sz w:val="24"/>
          <w:szCs w:val="24"/>
        </w:rPr>
        <w:t xml:space="preserve"> in pursuit of its </w:t>
      </w:r>
      <w:r w:rsidRPr="004931CF">
        <w:rPr>
          <w:rFonts w:cstheme="minorHAnsi"/>
          <w:b/>
          <w:bCs/>
          <w:sz w:val="24"/>
          <w:szCs w:val="24"/>
        </w:rPr>
        <w:t xml:space="preserve">Purposes </w:t>
      </w:r>
      <w:r w:rsidRPr="004931CF">
        <w:rPr>
          <w:rFonts w:cstheme="minorHAnsi"/>
          <w:sz w:val="24"/>
          <w:szCs w:val="24"/>
        </w:rPr>
        <w:t xml:space="preserve">as delegated to them by agreement of the </w:t>
      </w:r>
      <w:r w:rsidRPr="004931CF">
        <w:rPr>
          <w:rFonts w:cstheme="minorHAnsi"/>
          <w:b/>
          <w:bCs/>
          <w:sz w:val="24"/>
          <w:szCs w:val="24"/>
        </w:rPr>
        <w:t xml:space="preserve">Board (see rule </w:t>
      </w:r>
      <w:r w:rsidR="004931CF" w:rsidRPr="004931CF">
        <w:rPr>
          <w:rFonts w:cstheme="minorHAnsi"/>
          <w:b/>
          <w:bCs/>
          <w:sz w:val="24"/>
          <w:szCs w:val="24"/>
        </w:rPr>
        <w:t>16</w:t>
      </w:r>
      <w:r w:rsidRPr="004931CF">
        <w:rPr>
          <w:rFonts w:cstheme="minorHAnsi"/>
          <w:sz w:val="24"/>
          <w:szCs w:val="24"/>
        </w:rPr>
        <w:t>.</w:t>
      </w:r>
      <w:r w:rsidR="004931CF">
        <w:rPr>
          <w:rFonts w:cstheme="minorHAnsi"/>
          <w:sz w:val="24"/>
          <w:szCs w:val="24"/>
        </w:rPr>
        <w:t>)</w:t>
      </w:r>
    </w:p>
    <w:p w14:paraId="5C58CD65" w14:textId="77777777" w:rsidR="00CA0214" w:rsidRPr="00CA0214" w:rsidRDefault="00CA0214" w:rsidP="00E500CC">
      <w:pPr>
        <w:tabs>
          <w:tab w:val="left" w:pos="0"/>
        </w:tabs>
        <w:spacing w:after="120"/>
        <w:ind w:left="709"/>
        <w:rPr>
          <w:rFonts w:cstheme="minorHAnsi"/>
          <w:sz w:val="24"/>
          <w:szCs w:val="24"/>
        </w:rPr>
      </w:pPr>
      <w:r w:rsidRPr="00CA0214">
        <w:rPr>
          <w:rFonts w:cstheme="minorHAnsi"/>
          <w:b/>
          <w:sz w:val="24"/>
          <w:szCs w:val="24"/>
        </w:rPr>
        <w:t>‘Notice’</w:t>
      </w:r>
      <w:r w:rsidRPr="00CA0214">
        <w:rPr>
          <w:rFonts w:cstheme="minorHAnsi"/>
          <w:sz w:val="24"/>
          <w:szCs w:val="24"/>
        </w:rPr>
        <w:t xml:space="preserve"> to Members includes any notice given by post, courier, email, or other electronic means; and the failure for any reason of any Member to receive such Notice or information shall not invalidate any meeting or its proceedings or any election.</w:t>
      </w:r>
    </w:p>
    <w:p w14:paraId="55CC821E" w14:textId="77777777" w:rsidR="00CA0214" w:rsidRPr="00CA0214" w:rsidRDefault="00CA0214" w:rsidP="00E500CC">
      <w:pPr>
        <w:tabs>
          <w:tab w:val="left" w:pos="0"/>
        </w:tabs>
        <w:spacing w:after="120"/>
        <w:ind w:left="709"/>
        <w:rPr>
          <w:rFonts w:cstheme="minorHAnsi"/>
          <w:sz w:val="24"/>
          <w:szCs w:val="24"/>
        </w:rPr>
      </w:pPr>
      <w:r w:rsidRPr="00CA0214">
        <w:rPr>
          <w:rFonts w:cstheme="minorHAnsi"/>
          <w:b/>
          <w:sz w:val="24"/>
          <w:szCs w:val="24"/>
        </w:rPr>
        <w:t xml:space="preserve">Officers </w:t>
      </w:r>
      <w:r w:rsidRPr="00CA0214">
        <w:rPr>
          <w:rFonts w:cstheme="minorHAnsi"/>
          <w:bCs/>
          <w:sz w:val="24"/>
          <w:szCs w:val="24"/>
        </w:rPr>
        <w:t xml:space="preserve">are as defined in the </w:t>
      </w:r>
      <w:proofErr w:type="gramStart"/>
      <w:r w:rsidRPr="00CA0214">
        <w:rPr>
          <w:rFonts w:cstheme="minorHAnsi"/>
          <w:bCs/>
          <w:sz w:val="24"/>
          <w:szCs w:val="24"/>
        </w:rPr>
        <w:t>Act, and</w:t>
      </w:r>
      <w:proofErr w:type="gramEnd"/>
      <w:r w:rsidRPr="00CA0214">
        <w:rPr>
          <w:rFonts w:cstheme="minorHAnsi"/>
          <w:bCs/>
          <w:sz w:val="24"/>
          <w:szCs w:val="24"/>
        </w:rPr>
        <w:t xml:space="preserve"> include Board members.</w:t>
      </w:r>
    </w:p>
    <w:p w14:paraId="21A89E5B" w14:textId="77777777" w:rsidR="00CA0214" w:rsidRPr="00CA0214" w:rsidRDefault="00CA0214" w:rsidP="00E500CC">
      <w:pPr>
        <w:tabs>
          <w:tab w:val="left" w:pos="0"/>
        </w:tabs>
        <w:spacing w:after="120"/>
        <w:ind w:left="709"/>
        <w:rPr>
          <w:rFonts w:cstheme="minorHAnsi"/>
          <w:sz w:val="24"/>
          <w:szCs w:val="24"/>
        </w:rPr>
      </w:pPr>
      <w:r w:rsidRPr="00CA0214">
        <w:rPr>
          <w:rFonts w:cstheme="minorHAnsi"/>
          <w:sz w:val="24"/>
          <w:szCs w:val="24"/>
        </w:rPr>
        <w:t>‘</w:t>
      </w:r>
      <w:r w:rsidRPr="00CA0214">
        <w:rPr>
          <w:rFonts w:cstheme="minorHAnsi"/>
          <w:b/>
          <w:bCs/>
          <w:sz w:val="24"/>
          <w:szCs w:val="24"/>
        </w:rPr>
        <w:t>Patron’</w:t>
      </w:r>
      <w:r w:rsidRPr="00CA0214">
        <w:rPr>
          <w:rFonts w:cstheme="minorHAnsi"/>
          <w:sz w:val="24"/>
          <w:szCs w:val="24"/>
        </w:rPr>
        <w:t xml:space="preserve"> means the person appointed as Patron of the Society.</w:t>
      </w:r>
    </w:p>
    <w:p w14:paraId="5CCFBA49" w14:textId="77777777" w:rsidR="00CA0214" w:rsidRPr="00CA0214" w:rsidRDefault="00CA0214" w:rsidP="00E500CC">
      <w:pPr>
        <w:tabs>
          <w:tab w:val="left" w:pos="0"/>
        </w:tabs>
        <w:spacing w:after="120"/>
        <w:ind w:left="709"/>
        <w:rPr>
          <w:rFonts w:cstheme="minorHAnsi"/>
          <w:sz w:val="24"/>
          <w:szCs w:val="24"/>
        </w:rPr>
      </w:pPr>
      <w:r w:rsidRPr="00CA0214">
        <w:rPr>
          <w:rFonts w:cstheme="minorHAnsi"/>
          <w:b/>
          <w:sz w:val="24"/>
          <w:szCs w:val="24"/>
        </w:rPr>
        <w:t>‘Register of Members’</w:t>
      </w:r>
      <w:r w:rsidRPr="00CA0214">
        <w:rPr>
          <w:rFonts w:cstheme="minorHAnsi"/>
          <w:sz w:val="24"/>
          <w:szCs w:val="24"/>
        </w:rPr>
        <w:t xml:space="preserve"> means the register of </w:t>
      </w:r>
      <w:r w:rsidRPr="00CA0214">
        <w:rPr>
          <w:rFonts w:cstheme="minorHAnsi"/>
          <w:b/>
          <w:sz w:val="24"/>
          <w:szCs w:val="24"/>
        </w:rPr>
        <w:t>Members</w:t>
      </w:r>
      <w:r w:rsidRPr="00CA0214">
        <w:rPr>
          <w:rFonts w:cstheme="minorHAnsi"/>
          <w:sz w:val="24"/>
          <w:szCs w:val="24"/>
        </w:rPr>
        <w:t xml:space="preserve"> kept under these </w:t>
      </w:r>
      <w:r w:rsidRPr="00CA0214">
        <w:rPr>
          <w:rFonts w:cstheme="minorHAnsi"/>
          <w:b/>
          <w:sz w:val="24"/>
          <w:szCs w:val="24"/>
        </w:rPr>
        <w:t>Rules.</w:t>
      </w:r>
    </w:p>
    <w:p w14:paraId="184769C5" w14:textId="282A6953" w:rsidR="00CA0214" w:rsidRPr="00CA0214" w:rsidRDefault="00CA0214" w:rsidP="00E500CC">
      <w:pPr>
        <w:spacing w:after="120"/>
        <w:ind w:left="709"/>
        <w:rPr>
          <w:rFonts w:cstheme="minorHAnsi"/>
          <w:sz w:val="24"/>
          <w:szCs w:val="24"/>
        </w:rPr>
      </w:pPr>
      <w:proofErr w:type="gramStart"/>
      <w:r w:rsidRPr="00CA0214">
        <w:rPr>
          <w:rFonts w:cstheme="minorHAnsi"/>
          <w:b/>
          <w:sz w:val="24"/>
          <w:szCs w:val="24"/>
        </w:rPr>
        <w:t>‘Rules’</w:t>
      </w:r>
      <w:proofErr w:type="gramEnd"/>
      <w:r w:rsidRPr="00CA0214">
        <w:rPr>
          <w:rFonts w:cstheme="minorHAnsi"/>
          <w:sz w:val="24"/>
          <w:szCs w:val="24"/>
        </w:rPr>
        <w:t xml:space="preserve"> means the rules in this constitution</w:t>
      </w:r>
    </w:p>
    <w:p w14:paraId="2B25F77D" w14:textId="77777777" w:rsidR="00CA0214" w:rsidRPr="00CA0214" w:rsidRDefault="00CA0214" w:rsidP="00E500CC">
      <w:pPr>
        <w:tabs>
          <w:tab w:val="left" w:pos="0"/>
        </w:tabs>
        <w:spacing w:after="120"/>
        <w:ind w:left="709"/>
        <w:rPr>
          <w:rFonts w:cstheme="minorHAnsi"/>
          <w:sz w:val="24"/>
          <w:szCs w:val="24"/>
        </w:rPr>
      </w:pPr>
      <w:r w:rsidRPr="00CA0214">
        <w:rPr>
          <w:rFonts w:cstheme="minorHAnsi"/>
          <w:b/>
          <w:sz w:val="24"/>
          <w:szCs w:val="24"/>
        </w:rPr>
        <w:t>‘Special General Meeting’</w:t>
      </w:r>
      <w:r w:rsidRPr="00CA0214">
        <w:rPr>
          <w:rFonts w:cstheme="minorHAnsi"/>
          <w:sz w:val="24"/>
          <w:szCs w:val="24"/>
        </w:rPr>
        <w:t xml:space="preserve"> means a meeting of the </w:t>
      </w:r>
      <w:r w:rsidRPr="00CA0214">
        <w:rPr>
          <w:rFonts w:cstheme="minorHAnsi"/>
          <w:b/>
          <w:sz w:val="24"/>
          <w:szCs w:val="24"/>
        </w:rPr>
        <w:t>Members,</w:t>
      </w:r>
      <w:r w:rsidRPr="00CA0214">
        <w:rPr>
          <w:rFonts w:cstheme="minorHAnsi"/>
          <w:sz w:val="24"/>
          <w:szCs w:val="24"/>
        </w:rPr>
        <w:t xml:space="preserve"> other than an </w:t>
      </w:r>
      <w:r w:rsidRPr="00CA0214">
        <w:rPr>
          <w:rFonts w:cstheme="minorHAnsi"/>
          <w:b/>
          <w:sz w:val="24"/>
          <w:szCs w:val="24"/>
        </w:rPr>
        <w:t>Annual General Meeting,</w:t>
      </w:r>
      <w:r w:rsidRPr="00CA0214">
        <w:rPr>
          <w:rFonts w:cstheme="minorHAnsi"/>
          <w:sz w:val="24"/>
          <w:szCs w:val="24"/>
        </w:rPr>
        <w:t xml:space="preserve"> called for a specific purpose or purposes.</w:t>
      </w:r>
    </w:p>
    <w:p w14:paraId="6A9442FC" w14:textId="522EF849" w:rsidR="00CA0214" w:rsidRPr="00CA0214" w:rsidRDefault="00CA0214" w:rsidP="00E500CC">
      <w:pPr>
        <w:tabs>
          <w:tab w:val="left" w:pos="0"/>
        </w:tabs>
        <w:spacing w:after="120"/>
        <w:ind w:left="709"/>
        <w:rPr>
          <w:rFonts w:cstheme="minorHAnsi"/>
          <w:sz w:val="24"/>
          <w:szCs w:val="24"/>
        </w:rPr>
      </w:pPr>
      <w:r w:rsidRPr="00CA0214">
        <w:rPr>
          <w:rFonts w:cstheme="minorHAnsi"/>
          <w:b/>
          <w:sz w:val="24"/>
          <w:szCs w:val="24"/>
        </w:rPr>
        <w:t xml:space="preserve">‘Transparency International’ (TI) </w:t>
      </w:r>
      <w:r w:rsidRPr="00CA0214">
        <w:rPr>
          <w:rFonts w:cstheme="minorHAnsi"/>
          <w:bCs/>
          <w:sz w:val="24"/>
          <w:szCs w:val="24"/>
        </w:rPr>
        <w:t xml:space="preserve">means a global civil </w:t>
      </w:r>
      <w:r w:rsidR="00464EBF">
        <w:rPr>
          <w:rFonts w:cstheme="minorHAnsi"/>
          <w:bCs/>
          <w:sz w:val="24"/>
          <w:szCs w:val="24"/>
        </w:rPr>
        <w:t>Society</w:t>
      </w:r>
      <w:r w:rsidRPr="00CA0214">
        <w:rPr>
          <w:rFonts w:cstheme="minorHAnsi"/>
          <w:bCs/>
          <w:sz w:val="24"/>
          <w:szCs w:val="24"/>
        </w:rPr>
        <w:t xml:space="preserve"> movement with chapters in over 100 countries which aim individually and collectively to end the injustice of corruption by promoting transparency, accountability and integrity.</w:t>
      </w:r>
      <w:r w:rsidRPr="00CA0214">
        <w:rPr>
          <w:rFonts w:cstheme="minorHAnsi"/>
          <w:b/>
          <w:sz w:val="24"/>
          <w:szCs w:val="24"/>
        </w:rPr>
        <w:t xml:space="preserve"> </w:t>
      </w:r>
    </w:p>
    <w:p w14:paraId="54DAAFD0" w14:textId="77777777" w:rsidR="00CA0214" w:rsidRPr="00CA0214" w:rsidRDefault="00CA0214" w:rsidP="00E500CC">
      <w:pPr>
        <w:tabs>
          <w:tab w:val="left" w:pos="0"/>
        </w:tabs>
        <w:spacing w:after="120"/>
        <w:ind w:left="709"/>
        <w:rPr>
          <w:rFonts w:cstheme="minorHAnsi"/>
          <w:b/>
          <w:sz w:val="24"/>
          <w:szCs w:val="24"/>
        </w:rPr>
      </w:pPr>
      <w:r w:rsidRPr="00CA0214">
        <w:rPr>
          <w:rFonts w:cstheme="minorHAnsi"/>
          <w:b/>
          <w:sz w:val="24"/>
          <w:szCs w:val="24"/>
        </w:rPr>
        <w:t>‘Treasurer’</w:t>
      </w:r>
      <w:r w:rsidRPr="00CA0214">
        <w:rPr>
          <w:rFonts w:cstheme="minorHAnsi"/>
          <w:sz w:val="24"/>
          <w:szCs w:val="24"/>
        </w:rPr>
        <w:t xml:space="preserve"> means the </w:t>
      </w:r>
      <w:r w:rsidRPr="00CA0214">
        <w:rPr>
          <w:rFonts w:cstheme="minorHAnsi"/>
          <w:b/>
          <w:sz w:val="24"/>
          <w:szCs w:val="24"/>
        </w:rPr>
        <w:t>Board Member</w:t>
      </w:r>
      <w:r w:rsidRPr="00CA0214">
        <w:rPr>
          <w:rFonts w:cstheme="minorHAnsi"/>
          <w:sz w:val="24"/>
          <w:szCs w:val="24"/>
        </w:rPr>
        <w:t xml:space="preserve"> responsible for, among other things, overseeing the finances of the </w:t>
      </w:r>
      <w:r w:rsidRPr="00CA0214">
        <w:rPr>
          <w:rFonts w:cstheme="minorHAnsi"/>
          <w:b/>
          <w:sz w:val="24"/>
          <w:szCs w:val="24"/>
        </w:rPr>
        <w:t>Society.</w:t>
      </w:r>
    </w:p>
    <w:p w14:paraId="64979879" w14:textId="77777777" w:rsidR="00CA0214" w:rsidRPr="00CA0214" w:rsidRDefault="00CA0214" w:rsidP="00E500CC">
      <w:pPr>
        <w:tabs>
          <w:tab w:val="left" w:pos="0"/>
        </w:tabs>
        <w:spacing w:after="120"/>
        <w:ind w:left="709"/>
        <w:rPr>
          <w:rFonts w:cstheme="minorHAnsi"/>
          <w:sz w:val="24"/>
          <w:szCs w:val="24"/>
        </w:rPr>
      </w:pPr>
      <w:r w:rsidRPr="00CA0214">
        <w:rPr>
          <w:rFonts w:cstheme="minorHAnsi"/>
          <w:b/>
          <w:sz w:val="24"/>
          <w:szCs w:val="24"/>
        </w:rPr>
        <w:t xml:space="preserve">‘Voting’ </w:t>
      </w:r>
      <w:r w:rsidRPr="00CA0214">
        <w:rPr>
          <w:rFonts w:cstheme="minorHAnsi"/>
          <w:bCs/>
          <w:sz w:val="24"/>
          <w:szCs w:val="24"/>
        </w:rPr>
        <w:t>means by proxy, a show of hands (virtual and physical) or electronic means</w:t>
      </w:r>
      <w:r w:rsidRPr="00CA0214">
        <w:rPr>
          <w:rFonts w:cstheme="minorHAnsi"/>
          <w:b/>
          <w:sz w:val="24"/>
          <w:szCs w:val="24"/>
        </w:rPr>
        <w:t xml:space="preserve">. </w:t>
      </w:r>
    </w:p>
    <w:p w14:paraId="26C158F6" w14:textId="77777777" w:rsidR="00CA0214" w:rsidRPr="00CA0214" w:rsidRDefault="00CA0214" w:rsidP="00E500CC">
      <w:pPr>
        <w:tabs>
          <w:tab w:val="left" w:pos="176"/>
        </w:tabs>
        <w:spacing w:after="120"/>
        <w:ind w:left="709"/>
        <w:rPr>
          <w:rFonts w:cstheme="minorHAnsi"/>
          <w:sz w:val="24"/>
          <w:szCs w:val="24"/>
        </w:rPr>
      </w:pPr>
      <w:r w:rsidRPr="00CA0214">
        <w:rPr>
          <w:rFonts w:cstheme="minorHAnsi"/>
          <w:b/>
          <w:sz w:val="24"/>
          <w:szCs w:val="24"/>
        </w:rPr>
        <w:t>‘Working Days’</w:t>
      </w:r>
      <w:r w:rsidRPr="00CA0214">
        <w:rPr>
          <w:rFonts w:cstheme="minorHAnsi"/>
          <w:sz w:val="24"/>
          <w:szCs w:val="24"/>
        </w:rPr>
        <w:t xml:space="preserve"> </w:t>
      </w:r>
      <w:proofErr w:type="gramStart"/>
      <w:r w:rsidRPr="00CA0214">
        <w:rPr>
          <w:rFonts w:cstheme="minorHAnsi"/>
          <w:sz w:val="24"/>
          <w:szCs w:val="24"/>
        </w:rPr>
        <w:t>mean</w:t>
      </w:r>
      <w:proofErr w:type="gramEnd"/>
      <w:r w:rsidRPr="00CA0214">
        <w:rPr>
          <w:rFonts w:cstheme="minorHAnsi"/>
          <w:sz w:val="24"/>
          <w:szCs w:val="24"/>
        </w:rPr>
        <w:t xml:space="preserve"> as defined in the Legislation Act 2019. Examples of days that are not </w:t>
      </w:r>
      <w:r w:rsidRPr="00CA0214">
        <w:rPr>
          <w:rFonts w:cstheme="minorHAnsi"/>
          <w:b/>
          <w:sz w:val="24"/>
          <w:szCs w:val="24"/>
        </w:rPr>
        <w:t>Working Days</w:t>
      </w:r>
      <w:r w:rsidRPr="00CA0214">
        <w:rPr>
          <w:rFonts w:cstheme="minorHAnsi"/>
          <w:sz w:val="24"/>
          <w:szCs w:val="24"/>
        </w:rPr>
        <w:t xml:space="preserve"> include, but are not limited to, the following — a Saturday, a Sunday, Waitangi Day, Good Friday, Easter Monday, ANZAC Day, the Sovereign’s birthday, Te </w:t>
      </w:r>
      <w:proofErr w:type="spellStart"/>
      <w:r w:rsidRPr="00CA0214">
        <w:rPr>
          <w:rFonts w:cstheme="minorHAnsi"/>
          <w:sz w:val="24"/>
          <w:szCs w:val="24"/>
        </w:rPr>
        <w:t>Rā</w:t>
      </w:r>
      <w:proofErr w:type="spellEnd"/>
      <w:r w:rsidRPr="00CA0214">
        <w:rPr>
          <w:rFonts w:cstheme="minorHAnsi"/>
          <w:sz w:val="24"/>
          <w:szCs w:val="24"/>
        </w:rPr>
        <w:t xml:space="preserve"> Aro ki a </w:t>
      </w:r>
      <w:proofErr w:type="spellStart"/>
      <w:r w:rsidRPr="00CA0214">
        <w:rPr>
          <w:rFonts w:cstheme="minorHAnsi"/>
          <w:sz w:val="24"/>
          <w:szCs w:val="24"/>
        </w:rPr>
        <w:t>Matariki</w:t>
      </w:r>
      <w:proofErr w:type="spellEnd"/>
      <w:r w:rsidRPr="00CA0214">
        <w:rPr>
          <w:rFonts w:cstheme="minorHAnsi"/>
          <w:sz w:val="24"/>
          <w:szCs w:val="24"/>
        </w:rPr>
        <w:t>/</w:t>
      </w:r>
      <w:proofErr w:type="spellStart"/>
      <w:r w:rsidRPr="00CA0214">
        <w:rPr>
          <w:rFonts w:cstheme="minorHAnsi"/>
          <w:sz w:val="24"/>
          <w:szCs w:val="24"/>
        </w:rPr>
        <w:t>Matariki</w:t>
      </w:r>
      <w:proofErr w:type="spellEnd"/>
      <w:r w:rsidRPr="00CA0214">
        <w:rPr>
          <w:rFonts w:cstheme="minorHAnsi"/>
          <w:sz w:val="24"/>
          <w:szCs w:val="24"/>
        </w:rPr>
        <w:t xml:space="preserve"> Observance Day, and </w:t>
      </w:r>
      <w:proofErr w:type="spellStart"/>
      <w:r w:rsidRPr="00CA0214">
        <w:rPr>
          <w:rFonts w:cstheme="minorHAnsi"/>
          <w:sz w:val="24"/>
          <w:szCs w:val="24"/>
        </w:rPr>
        <w:t>Labour</w:t>
      </w:r>
      <w:proofErr w:type="spellEnd"/>
      <w:r w:rsidRPr="00CA0214">
        <w:rPr>
          <w:rFonts w:cstheme="minorHAnsi"/>
          <w:sz w:val="24"/>
          <w:szCs w:val="24"/>
        </w:rPr>
        <w:t xml:space="preserve"> Day.</w:t>
      </w:r>
    </w:p>
    <w:p w14:paraId="2063AE64" w14:textId="627EAAA2" w:rsidR="00CA0214" w:rsidRPr="00CA0214" w:rsidRDefault="00CA0214" w:rsidP="00E500CC">
      <w:pPr>
        <w:spacing w:after="120"/>
        <w:ind w:left="709"/>
        <w:rPr>
          <w:rFonts w:cstheme="minorHAnsi"/>
          <w:bCs/>
          <w:sz w:val="24"/>
          <w:szCs w:val="24"/>
        </w:rPr>
      </w:pPr>
      <w:r w:rsidRPr="00CA0214">
        <w:rPr>
          <w:rFonts w:cstheme="minorHAnsi"/>
          <w:bCs/>
          <w:sz w:val="24"/>
          <w:szCs w:val="24"/>
        </w:rPr>
        <w:tab/>
        <w:t>For the avoidance of doubt any reference to meetings, votes and notices includes electronic means as per S.87 and S.93 of the Act and any reference to records or information includes and permits those things occurring by electronic means</w:t>
      </w:r>
    </w:p>
    <w:p w14:paraId="32831399" w14:textId="77777777" w:rsidR="00E500CC" w:rsidRDefault="00E500CC" w:rsidP="00E500CC">
      <w:pPr>
        <w:pStyle w:val="Heading3"/>
        <w:tabs>
          <w:tab w:val="left" w:pos="567"/>
        </w:tabs>
        <w:spacing w:before="0" w:after="120"/>
        <w:ind w:left="709" w:hanging="425"/>
        <w:rPr>
          <w:rFonts w:asciiTheme="minorHAnsi" w:hAnsiTheme="minorHAnsi" w:cstheme="minorHAnsi"/>
          <w:color w:val="auto"/>
          <w:sz w:val="24"/>
          <w:szCs w:val="24"/>
        </w:rPr>
      </w:pPr>
    </w:p>
    <w:p w14:paraId="43D99697" w14:textId="07979CD8" w:rsidR="00CA0214" w:rsidRPr="00CA0214" w:rsidRDefault="00E500CC" w:rsidP="00E500CC">
      <w:pPr>
        <w:pStyle w:val="Heading3"/>
        <w:pBdr>
          <w:bottom w:val="single" w:sz="6" w:space="1" w:color="000000" w:themeColor="text1"/>
        </w:pBdr>
        <w:tabs>
          <w:tab w:val="left" w:pos="993"/>
        </w:tabs>
        <w:spacing w:before="0" w:after="120"/>
        <w:ind w:left="709" w:hanging="709"/>
        <w:rPr>
          <w:rFonts w:asciiTheme="minorHAnsi" w:hAnsiTheme="minorHAnsi" w:cstheme="minorHAnsi"/>
          <w:color w:val="auto"/>
          <w:sz w:val="24"/>
          <w:szCs w:val="24"/>
        </w:rPr>
      </w:pPr>
      <w:r w:rsidRPr="00F17FE8">
        <w:rPr>
          <w:rFonts w:asciiTheme="minorHAnsi" w:hAnsiTheme="minorHAnsi" w:cstheme="minorHAnsi"/>
          <w:color w:val="auto"/>
          <w:sz w:val="24"/>
          <w:szCs w:val="24"/>
        </w:rPr>
        <w:t>4</w:t>
      </w:r>
      <w:r w:rsidR="00BC0228" w:rsidRPr="00F17FE8">
        <w:rPr>
          <w:rFonts w:asciiTheme="minorHAnsi" w:hAnsiTheme="minorHAnsi" w:cstheme="minorHAnsi"/>
          <w:color w:val="auto"/>
          <w:sz w:val="24"/>
          <w:szCs w:val="24"/>
        </w:rPr>
        <w:t>7</w:t>
      </w:r>
      <w:r w:rsidRPr="00F17FE8">
        <w:rPr>
          <w:rFonts w:asciiTheme="minorHAnsi" w:hAnsiTheme="minorHAnsi" w:cstheme="minorHAnsi"/>
          <w:color w:val="auto"/>
          <w:sz w:val="24"/>
          <w:szCs w:val="24"/>
        </w:rPr>
        <w:t>.</w:t>
      </w:r>
      <w:r>
        <w:rPr>
          <w:rFonts w:asciiTheme="minorHAnsi" w:hAnsiTheme="minorHAnsi" w:cstheme="minorHAnsi"/>
          <w:color w:val="auto"/>
          <w:sz w:val="24"/>
          <w:szCs w:val="24"/>
        </w:rPr>
        <w:tab/>
      </w:r>
      <w:r w:rsidRPr="00CA0214">
        <w:rPr>
          <w:rFonts w:asciiTheme="minorHAnsi" w:hAnsiTheme="minorHAnsi" w:cstheme="minorHAnsi"/>
          <w:color w:val="auto"/>
          <w:sz w:val="24"/>
          <w:szCs w:val="24"/>
        </w:rPr>
        <w:t>INTERPRETATION</w:t>
      </w:r>
    </w:p>
    <w:p w14:paraId="0D7308E2" w14:textId="08BF691D" w:rsidR="00CA0214" w:rsidRPr="00CA0214" w:rsidRDefault="00E500CC" w:rsidP="00E500CC">
      <w:pPr>
        <w:pStyle w:val="Heading3"/>
        <w:keepNext w:val="0"/>
        <w:keepLines w:val="0"/>
        <w:tabs>
          <w:tab w:val="left" w:pos="1843"/>
          <w:tab w:val="left" w:pos="2268"/>
          <w:tab w:val="left" w:pos="2410"/>
          <w:tab w:val="left" w:pos="2977"/>
        </w:tabs>
        <w:spacing w:before="0" w:after="120"/>
        <w:ind w:left="709" w:hanging="709"/>
        <w:rPr>
          <w:rFonts w:asciiTheme="minorHAnsi" w:eastAsia="Batang" w:hAnsiTheme="minorHAnsi" w:cstheme="minorHAnsi"/>
          <w:b w:val="0"/>
          <w:color w:val="auto"/>
          <w:sz w:val="24"/>
          <w:szCs w:val="24"/>
        </w:rPr>
      </w:pPr>
      <w:r>
        <w:rPr>
          <w:rFonts w:asciiTheme="minorHAnsi" w:eastAsia="Batang" w:hAnsiTheme="minorHAnsi" w:cstheme="minorHAnsi"/>
          <w:b w:val="0"/>
          <w:color w:val="auto"/>
          <w:sz w:val="24"/>
          <w:szCs w:val="24"/>
        </w:rPr>
        <w:tab/>
      </w:r>
      <w:r w:rsidR="00CA0214" w:rsidRPr="00CA0214">
        <w:rPr>
          <w:rFonts w:asciiTheme="minorHAnsi" w:eastAsia="Batang" w:hAnsiTheme="minorHAnsi" w:cstheme="minorHAnsi"/>
          <w:b w:val="0"/>
          <w:color w:val="auto"/>
          <w:sz w:val="24"/>
          <w:szCs w:val="24"/>
        </w:rPr>
        <w:t>Unless the context otherwise requires:</w:t>
      </w:r>
    </w:p>
    <w:p w14:paraId="11287A68" w14:textId="77777777" w:rsidR="00CA0214" w:rsidRPr="00CA0214" w:rsidRDefault="00CA0214">
      <w:pPr>
        <w:pStyle w:val="Heading4"/>
        <w:keepNext w:val="0"/>
        <w:keepLines w:val="0"/>
        <w:numPr>
          <w:ilvl w:val="2"/>
          <w:numId w:val="16"/>
        </w:numPr>
        <w:tabs>
          <w:tab w:val="left" w:pos="1276"/>
          <w:tab w:val="left" w:pos="1843"/>
          <w:tab w:val="left" w:pos="2410"/>
          <w:tab w:val="left" w:pos="2977"/>
        </w:tabs>
        <w:spacing w:before="0" w:after="120"/>
        <w:ind w:left="1276"/>
        <w:rPr>
          <w:rFonts w:asciiTheme="minorHAnsi" w:eastAsia="Batang" w:hAnsiTheme="minorHAnsi" w:cstheme="minorHAnsi"/>
          <w:b w:val="0"/>
          <w:i w:val="0"/>
          <w:iCs w:val="0"/>
          <w:color w:val="auto"/>
          <w:sz w:val="24"/>
          <w:szCs w:val="24"/>
        </w:rPr>
      </w:pPr>
      <w:r w:rsidRPr="00CA0214">
        <w:rPr>
          <w:rFonts w:asciiTheme="minorHAnsi" w:eastAsia="Batang" w:hAnsiTheme="minorHAnsi" w:cstheme="minorHAnsi"/>
          <w:b w:val="0"/>
          <w:i w:val="0"/>
          <w:iCs w:val="0"/>
          <w:color w:val="auto"/>
          <w:sz w:val="24"/>
          <w:szCs w:val="24"/>
        </w:rPr>
        <w:t>Words referring to the singular include the plural and vice versa.</w:t>
      </w:r>
    </w:p>
    <w:p w14:paraId="58EC9304" w14:textId="77777777" w:rsidR="00CA0214" w:rsidRPr="00CA0214" w:rsidRDefault="00CA0214">
      <w:pPr>
        <w:pStyle w:val="Heading4"/>
        <w:keepNext w:val="0"/>
        <w:keepLines w:val="0"/>
        <w:numPr>
          <w:ilvl w:val="2"/>
          <w:numId w:val="16"/>
        </w:numPr>
        <w:tabs>
          <w:tab w:val="left" w:pos="1276"/>
          <w:tab w:val="left" w:pos="1843"/>
          <w:tab w:val="left" w:pos="2410"/>
          <w:tab w:val="left" w:pos="2977"/>
        </w:tabs>
        <w:spacing w:before="0" w:after="120"/>
        <w:ind w:left="1276"/>
        <w:rPr>
          <w:rFonts w:asciiTheme="minorHAnsi" w:eastAsia="Batang" w:hAnsiTheme="minorHAnsi" w:cstheme="minorHAnsi"/>
          <w:b w:val="0"/>
          <w:i w:val="0"/>
          <w:iCs w:val="0"/>
          <w:color w:val="auto"/>
          <w:sz w:val="24"/>
          <w:szCs w:val="24"/>
        </w:rPr>
      </w:pPr>
      <w:r w:rsidRPr="00CA0214">
        <w:rPr>
          <w:rFonts w:asciiTheme="minorHAnsi" w:eastAsia="Batang" w:hAnsiTheme="minorHAnsi" w:cstheme="minorHAnsi"/>
          <w:b w:val="0"/>
          <w:i w:val="0"/>
          <w:iCs w:val="0"/>
          <w:color w:val="auto"/>
          <w:sz w:val="24"/>
          <w:szCs w:val="24"/>
        </w:rPr>
        <w:t>Clause headings are for reference only.</w:t>
      </w:r>
    </w:p>
    <w:p w14:paraId="06D0D2E1" w14:textId="77777777" w:rsidR="00CA0214" w:rsidRPr="00CA0214" w:rsidRDefault="00CA0214">
      <w:pPr>
        <w:pStyle w:val="Heading4"/>
        <w:keepNext w:val="0"/>
        <w:keepLines w:val="0"/>
        <w:numPr>
          <w:ilvl w:val="2"/>
          <w:numId w:val="16"/>
        </w:numPr>
        <w:tabs>
          <w:tab w:val="left" w:pos="1276"/>
          <w:tab w:val="left" w:pos="1843"/>
          <w:tab w:val="left" w:pos="2410"/>
          <w:tab w:val="left" w:pos="2977"/>
        </w:tabs>
        <w:spacing w:before="0" w:after="120"/>
        <w:ind w:left="1276"/>
        <w:rPr>
          <w:rFonts w:asciiTheme="minorHAnsi" w:eastAsia="Batang" w:hAnsiTheme="minorHAnsi" w:cstheme="minorHAnsi"/>
          <w:b w:val="0"/>
          <w:i w:val="0"/>
          <w:iCs w:val="0"/>
          <w:color w:val="auto"/>
          <w:sz w:val="24"/>
          <w:szCs w:val="24"/>
        </w:rPr>
      </w:pPr>
      <w:r w:rsidRPr="00CA0214">
        <w:rPr>
          <w:rFonts w:asciiTheme="minorHAnsi" w:eastAsia="Batang" w:hAnsiTheme="minorHAnsi" w:cstheme="minorHAnsi"/>
          <w:b w:val="0"/>
          <w:i w:val="0"/>
          <w:iCs w:val="0"/>
          <w:color w:val="auto"/>
          <w:sz w:val="24"/>
          <w:szCs w:val="24"/>
        </w:rPr>
        <w:lastRenderedPageBreak/>
        <w:t>Expressions referring to writing include references to words visibly represented, copied, or reproduced, including by email.</w:t>
      </w:r>
    </w:p>
    <w:p w14:paraId="1436ADB9" w14:textId="77777777" w:rsidR="00CA0214" w:rsidRPr="00CA0214" w:rsidRDefault="00CA0214">
      <w:pPr>
        <w:pStyle w:val="Heading4"/>
        <w:keepNext w:val="0"/>
        <w:keepLines w:val="0"/>
        <w:numPr>
          <w:ilvl w:val="2"/>
          <w:numId w:val="16"/>
        </w:numPr>
        <w:tabs>
          <w:tab w:val="left" w:pos="1276"/>
          <w:tab w:val="left" w:pos="1843"/>
          <w:tab w:val="left" w:pos="2410"/>
          <w:tab w:val="left" w:pos="2977"/>
        </w:tabs>
        <w:spacing w:before="0" w:after="120"/>
        <w:ind w:left="1276"/>
        <w:rPr>
          <w:rFonts w:asciiTheme="minorHAnsi" w:eastAsia="Batang" w:hAnsiTheme="minorHAnsi" w:cstheme="minorHAnsi"/>
          <w:b w:val="0"/>
          <w:i w:val="0"/>
          <w:iCs w:val="0"/>
          <w:color w:val="auto"/>
          <w:sz w:val="24"/>
          <w:szCs w:val="24"/>
        </w:rPr>
      </w:pPr>
      <w:r w:rsidRPr="00CA0214">
        <w:rPr>
          <w:rFonts w:asciiTheme="minorHAnsi" w:eastAsia="Batang" w:hAnsiTheme="minorHAnsi" w:cstheme="minorHAnsi"/>
          <w:b w:val="0"/>
          <w:i w:val="0"/>
          <w:iCs w:val="0"/>
          <w:color w:val="auto"/>
          <w:sz w:val="24"/>
          <w:szCs w:val="24"/>
        </w:rPr>
        <w:t xml:space="preserve">Reference to a person includes any other entity or association </w:t>
      </w:r>
      <w:proofErr w:type="spellStart"/>
      <w:r w:rsidRPr="00CA0214">
        <w:rPr>
          <w:rFonts w:asciiTheme="minorHAnsi" w:eastAsia="Batang" w:hAnsiTheme="minorHAnsi" w:cstheme="minorHAnsi"/>
          <w:b w:val="0"/>
          <w:i w:val="0"/>
          <w:iCs w:val="0"/>
          <w:color w:val="auto"/>
          <w:sz w:val="24"/>
          <w:szCs w:val="24"/>
        </w:rPr>
        <w:t>recognised</w:t>
      </w:r>
      <w:proofErr w:type="spellEnd"/>
      <w:r w:rsidRPr="00CA0214">
        <w:rPr>
          <w:rFonts w:asciiTheme="minorHAnsi" w:eastAsia="Batang" w:hAnsiTheme="minorHAnsi" w:cstheme="minorHAnsi"/>
          <w:b w:val="0"/>
          <w:i w:val="0"/>
          <w:iCs w:val="0"/>
          <w:color w:val="auto"/>
          <w:sz w:val="24"/>
          <w:szCs w:val="24"/>
        </w:rPr>
        <w:t xml:space="preserve"> by law and vice versa and any reference to a particular entity includes a reference to that entity’s successors.</w:t>
      </w:r>
    </w:p>
    <w:p w14:paraId="10B35D97" w14:textId="77777777" w:rsidR="00CA0214" w:rsidRPr="00CA0214" w:rsidRDefault="00CA0214">
      <w:pPr>
        <w:pStyle w:val="ListParagraph"/>
        <w:numPr>
          <w:ilvl w:val="2"/>
          <w:numId w:val="16"/>
        </w:numPr>
        <w:spacing w:after="120"/>
        <w:ind w:left="1276"/>
        <w:rPr>
          <w:rFonts w:cstheme="minorHAnsi"/>
          <w:sz w:val="24"/>
          <w:szCs w:val="24"/>
        </w:rPr>
      </w:pPr>
      <w:r w:rsidRPr="00CA0214">
        <w:rPr>
          <w:rFonts w:cstheme="minorHAnsi"/>
          <w:sz w:val="24"/>
          <w:szCs w:val="24"/>
        </w:rPr>
        <w:t xml:space="preserve">of time or notice </w:t>
      </w:r>
      <w:proofErr w:type="gramStart"/>
      <w:r w:rsidRPr="00CA0214">
        <w:rPr>
          <w:rFonts w:cstheme="minorHAnsi"/>
          <w:sz w:val="24"/>
          <w:szCs w:val="24"/>
        </w:rPr>
        <w:t>exclude</w:t>
      </w:r>
      <w:proofErr w:type="gramEnd"/>
      <w:r w:rsidRPr="00CA0214">
        <w:rPr>
          <w:rFonts w:cstheme="minorHAnsi"/>
          <w:sz w:val="24"/>
          <w:szCs w:val="24"/>
        </w:rPr>
        <w:t xml:space="preserve"> the days on which they are given.</w:t>
      </w:r>
    </w:p>
    <w:p w14:paraId="2D6A0328" w14:textId="77777777" w:rsidR="00CA0214" w:rsidRDefault="00CA0214" w:rsidP="00CA0214">
      <w:pPr>
        <w:rPr>
          <w:bCs/>
        </w:rPr>
      </w:pPr>
    </w:p>
    <w:p w14:paraId="670C5A75" w14:textId="77777777" w:rsidR="00CA0214" w:rsidRPr="00480FB8" w:rsidRDefault="00CA0214" w:rsidP="00CA0214"/>
    <w:p w14:paraId="04F11115" w14:textId="5A5B13AE" w:rsidR="000B6184" w:rsidRPr="00480FB8" w:rsidRDefault="000B6184" w:rsidP="00F92C56">
      <w:pPr>
        <w:tabs>
          <w:tab w:val="left" w:pos="567"/>
        </w:tabs>
        <w:spacing w:after="0" w:line="360" w:lineRule="auto"/>
        <w:rPr>
          <w:rFonts w:cstheme="minorHAnsi"/>
        </w:rPr>
      </w:pPr>
    </w:p>
    <w:sectPr w:rsidR="000B6184" w:rsidRPr="00480FB8" w:rsidSect="009B4DCC">
      <w:headerReference w:type="default" r:id="rId10"/>
      <w:footerReference w:type="default" r:id="rId11"/>
      <w:pgSz w:w="12240" w:h="15840"/>
      <w:pgMar w:top="1871" w:right="1440" w:bottom="1440" w:left="1843"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77F613" w14:textId="77777777" w:rsidR="00DB75F3" w:rsidRDefault="00DB75F3" w:rsidP="002317C6">
      <w:pPr>
        <w:spacing w:after="0" w:line="240" w:lineRule="auto"/>
      </w:pPr>
      <w:r>
        <w:separator/>
      </w:r>
    </w:p>
  </w:endnote>
  <w:endnote w:type="continuationSeparator" w:id="0">
    <w:p w14:paraId="1F6A4B70" w14:textId="77777777" w:rsidR="00DB75F3" w:rsidRDefault="00DB75F3" w:rsidP="002317C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000247B" w:usb2="00000009" w:usb3="00000000" w:csb0="000001FF" w:csb1="00000000"/>
  </w:font>
  <w:font w:name="Arial Bold">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0421362"/>
      <w:docPartObj>
        <w:docPartGallery w:val="Page Numbers (Bottom of Page)"/>
        <w:docPartUnique/>
      </w:docPartObj>
    </w:sdtPr>
    <w:sdtEndPr>
      <w:rPr>
        <w:color w:val="7F7F7F" w:themeColor="background1" w:themeShade="7F"/>
        <w:spacing w:val="60"/>
      </w:rPr>
    </w:sdtEndPr>
    <w:sdtContent>
      <w:p w14:paraId="4FD2A930" w14:textId="62FCA520" w:rsidR="00C472C1" w:rsidRDefault="00C472C1">
        <w:pPr>
          <w:pStyle w:val="Footer"/>
          <w:pBdr>
            <w:top w:val="single" w:sz="4" w:space="1" w:color="D9D9D9" w:themeColor="background1" w:themeShade="D9"/>
          </w:pBdr>
          <w:jc w:val="right"/>
        </w:pPr>
        <w:r>
          <w:fldChar w:fldCharType="begin"/>
        </w:r>
        <w:r>
          <w:instrText xml:space="preserve"> PAGE   \* MERGEFORMAT </w:instrText>
        </w:r>
        <w:r>
          <w:fldChar w:fldCharType="separate"/>
        </w:r>
        <w:r>
          <w:rPr>
            <w:noProof/>
          </w:rPr>
          <w:t>2</w:t>
        </w:r>
        <w:r>
          <w:rPr>
            <w:noProof/>
          </w:rPr>
          <w:fldChar w:fldCharType="end"/>
        </w:r>
        <w:r>
          <w:t xml:space="preserve"> | </w:t>
        </w:r>
        <w:r>
          <w:rPr>
            <w:color w:val="7F7F7F" w:themeColor="background1" w:themeShade="7F"/>
            <w:spacing w:val="60"/>
          </w:rPr>
          <w:t>Page</w:t>
        </w:r>
      </w:p>
    </w:sdtContent>
  </w:sdt>
  <w:p w14:paraId="4DFB9EB4" w14:textId="77777777" w:rsidR="00C472C1" w:rsidRDefault="00C472C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3AC500" w14:textId="77777777" w:rsidR="00DB75F3" w:rsidRDefault="00DB75F3" w:rsidP="002317C6">
      <w:pPr>
        <w:spacing w:after="0" w:line="240" w:lineRule="auto"/>
      </w:pPr>
      <w:r>
        <w:separator/>
      </w:r>
    </w:p>
  </w:footnote>
  <w:footnote w:type="continuationSeparator" w:id="0">
    <w:p w14:paraId="338F9832" w14:textId="77777777" w:rsidR="00DB75F3" w:rsidRDefault="00DB75F3" w:rsidP="002317C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95594F" w14:textId="11ED7908" w:rsidR="00C472C1" w:rsidRPr="0021690F" w:rsidRDefault="00C472C1" w:rsidP="000839F5">
    <w:pPr>
      <w:pStyle w:val="Header"/>
      <w:spacing w:after="0"/>
      <w:jc w:val="right"/>
      <w:rPr>
        <w:rFonts w:ascii="Arial" w:hAnsi="Arial" w:cs="Arial"/>
        <w:color w:val="0070C0"/>
        <w:sz w:val="20"/>
        <w:szCs w:val="20"/>
        <w:lang w:val="en-NZ"/>
      </w:rPr>
    </w:pPr>
    <w:r w:rsidRPr="0021690F">
      <w:rPr>
        <w:rFonts w:ascii="Arial" w:hAnsi="Arial" w:cs="Arial"/>
        <w:color w:val="0070C0"/>
        <w:sz w:val="20"/>
        <w:szCs w:val="20"/>
        <w:lang w:val="en-NZ"/>
      </w:rPr>
      <w:t xml:space="preserve">Transparency International New Zealand Incorporated Constitution </w:t>
    </w:r>
    <w:r w:rsidR="007944AC" w:rsidRPr="0021690F">
      <w:rPr>
        <w:rFonts w:ascii="Arial" w:hAnsi="Arial" w:cs="Arial"/>
        <w:color w:val="0070C0"/>
        <w:sz w:val="20"/>
        <w:szCs w:val="20"/>
        <w:lang w:val="en-NZ"/>
      </w:rPr>
      <w:br/>
    </w:r>
    <w:r w:rsidR="00F17FE8">
      <w:rPr>
        <w:rFonts w:ascii="Arial" w:hAnsi="Arial" w:cs="Arial"/>
        <w:color w:val="0070C0"/>
        <w:sz w:val="20"/>
        <w:szCs w:val="20"/>
        <w:lang w:val="en-NZ"/>
      </w:rPr>
      <w:t>Approved 12.11.</w:t>
    </w:r>
    <w:r w:rsidR="007944AC" w:rsidRPr="0021690F">
      <w:rPr>
        <w:rFonts w:ascii="Arial" w:hAnsi="Arial" w:cs="Arial"/>
        <w:color w:val="0070C0"/>
        <w:sz w:val="20"/>
        <w:szCs w:val="20"/>
        <w:lang w:val="en-NZ"/>
      </w:rPr>
      <w:t>2025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CE7B31"/>
    <w:multiLevelType w:val="hybridMultilevel"/>
    <w:tmpl w:val="9D569D94"/>
    <w:lvl w:ilvl="0" w:tplc="14090019">
      <w:start w:val="1"/>
      <w:numFmt w:val="lowerLetter"/>
      <w:lvlText w:val="%1."/>
      <w:lvlJc w:val="left"/>
      <w:pPr>
        <w:ind w:left="1429" w:hanging="360"/>
      </w:pPr>
    </w:lvl>
    <w:lvl w:ilvl="1" w:tplc="14090019" w:tentative="1">
      <w:start w:val="1"/>
      <w:numFmt w:val="lowerLetter"/>
      <w:lvlText w:val="%2."/>
      <w:lvlJc w:val="left"/>
      <w:pPr>
        <w:ind w:left="2149" w:hanging="360"/>
      </w:pPr>
    </w:lvl>
    <w:lvl w:ilvl="2" w:tplc="1409001B" w:tentative="1">
      <w:start w:val="1"/>
      <w:numFmt w:val="lowerRoman"/>
      <w:lvlText w:val="%3."/>
      <w:lvlJc w:val="right"/>
      <w:pPr>
        <w:ind w:left="2869" w:hanging="180"/>
      </w:pPr>
    </w:lvl>
    <w:lvl w:ilvl="3" w:tplc="1409000F" w:tentative="1">
      <w:start w:val="1"/>
      <w:numFmt w:val="decimal"/>
      <w:lvlText w:val="%4."/>
      <w:lvlJc w:val="left"/>
      <w:pPr>
        <w:ind w:left="3589" w:hanging="360"/>
      </w:pPr>
    </w:lvl>
    <w:lvl w:ilvl="4" w:tplc="14090019" w:tentative="1">
      <w:start w:val="1"/>
      <w:numFmt w:val="lowerLetter"/>
      <w:lvlText w:val="%5."/>
      <w:lvlJc w:val="left"/>
      <w:pPr>
        <w:ind w:left="4309" w:hanging="360"/>
      </w:pPr>
    </w:lvl>
    <w:lvl w:ilvl="5" w:tplc="1409001B" w:tentative="1">
      <w:start w:val="1"/>
      <w:numFmt w:val="lowerRoman"/>
      <w:lvlText w:val="%6."/>
      <w:lvlJc w:val="right"/>
      <w:pPr>
        <w:ind w:left="5029" w:hanging="180"/>
      </w:pPr>
    </w:lvl>
    <w:lvl w:ilvl="6" w:tplc="1409000F" w:tentative="1">
      <w:start w:val="1"/>
      <w:numFmt w:val="decimal"/>
      <w:lvlText w:val="%7."/>
      <w:lvlJc w:val="left"/>
      <w:pPr>
        <w:ind w:left="5749" w:hanging="360"/>
      </w:pPr>
    </w:lvl>
    <w:lvl w:ilvl="7" w:tplc="14090019" w:tentative="1">
      <w:start w:val="1"/>
      <w:numFmt w:val="lowerLetter"/>
      <w:lvlText w:val="%8."/>
      <w:lvlJc w:val="left"/>
      <w:pPr>
        <w:ind w:left="6469" w:hanging="360"/>
      </w:pPr>
    </w:lvl>
    <w:lvl w:ilvl="8" w:tplc="1409001B" w:tentative="1">
      <w:start w:val="1"/>
      <w:numFmt w:val="lowerRoman"/>
      <w:lvlText w:val="%9."/>
      <w:lvlJc w:val="right"/>
      <w:pPr>
        <w:ind w:left="7189" w:hanging="180"/>
      </w:pPr>
    </w:lvl>
  </w:abstractNum>
  <w:abstractNum w:abstractNumId="1" w15:restartNumberingAfterBreak="0">
    <w:nsid w:val="05082825"/>
    <w:multiLevelType w:val="multilevel"/>
    <w:tmpl w:val="ED2E7DFE"/>
    <w:lvl w:ilvl="0">
      <w:start w:val="1"/>
      <w:numFmt w:val="decimal"/>
      <w:lvlText w:val="%1)"/>
      <w:lvlJc w:val="left"/>
      <w:pPr>
        <w:ind w:left="360" w:hanging="360"/>
      </w:pPr>
      <w:rPr>
        <w:rFonts w:hint="default"/>
      </w:rPr>
    </w:lvl>
    <w:lvl w:ilvl="1">
      <w:start w:val="1"/>
      <w:numFmt w:val="lowerRoman"/>
      <w:lvlText w:val="%2."/>
      <w:lvlJc w:val="right"/>
      <w:pPr>
        <w:ind w:left="720" w:hanging="360"/>
      </w:pPr>
      <w:rPr>
        <w:rFonts w:hint="default"/>
      </w:rPr>
    </w:lvl>
    <w:lvl w:ilvl="2">
      <w:start w:val="1"/>
      <w:numFmt w:val="lowerRoman"/>
      <w:lvlText w:val="%3."/>
      <w:lvlJc w:val="right"/>
      <w:pPr>
        <w:ind w:left="1638" w:hanging="360"/>
      </w:p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 w15:restartNumberingAfterBreak="0">
    <w:nsid w:val="05511D05"/>
    <w:multiLevelType w:val="hybridMultilevel"/>
    <w:tmpl w:val="55D40C4E"/>
    <w:lvl w:ilvl="0" w:tplc="14090019">
      <w:start w:val="1"/>
      <w:numFmt w:val="lowerLetter"/>
      <w:lvlText w:val="%1."/>
      <w:lvlJc w:val="left"/>
      <w:pPr>
        <w:ind w:left="1494"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06F774F2"/>
    <w:multiLevelType w:val="multilevel"/>
    <w:tmpl w:val="BB4AA05E"/>
    <w:lvl w:ilvl="0">
      <w:start w:val="42"/>
      <w:numFmt w:val="decimal"/>
      <w:lvlText w:val="%1"/>
      <w:lvlJc w:val="left"/>
      <w:pPr>
        <w:ind w:left="420" w:hanging="420"/>
      </w:pPr>
      <w:rPr>
        <w:rFonts w:hint="default"/>
      </w:rPr>
    </w:lvl>
    <w:lvl w:ilvl="1">
      <w:start w:val="2"/>
      <w:numFmt w:val="decimal"/>
      <w:lvlText w:val="%1.%2"/>
      <w:lvlJc w:val="left"/>
      <w:pPr>
        <w:ind w:left="562" w:hanging="42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0BDF214B"/>
    <w:multiLevelType w:val="multilevel"/>
    <w:tmpl w:val="A5C8569A"/>
    <w:lvl w:ilvl="0">
      <w:start w:val="8"/>
      <w:numFmt w:val="decimal"/>
      <w:lvlText w:val="%1."/>
      <w:lvlJc w:val="left"/>
      <w:pPr>
        <w:ind w:left="502" w:hanging="360"/>
      </w:pPr>
      <w:rPr>
        <w:rFonts w:hint="default"/>
      </w:rPr>
    </w:lvl>
    <w:lvl w:ilvl="1">
      <w:start w:val="1"/>
      <w:numFmt w:val="decimal"/>
      <w:isLgl/>
      <w:lvlText w:val="%1.%2"/>
      <w:lvlJc w:val="left"/>
      <w:pPr>
        <w:ind w:left="644" w:hanging="360"/>
      </w:pPr>
      <w:rPr>
        <w:rFonts w:hint="default"/>
        <w:b/>
        <w:bCs/>
      </w:rPr>
    </w:lvl>
    <w:lvl w:ilvl="2">
      <w:start w:val="1"/>
      <w:numFmt w:val="decimal"/>
      <w:isLgl/>
      <w:lvlText w:val="%1.%2.%3"/>
      <w:lvlJc w:val="left"/>
      <w:pPr>
        <w:ind w:left="1243" w:hanging="720"/>
      </w:pPr>
      <w:rPr>
        <w:rFonts w:hint="default"/>
      </w:rPr>
    </w:lvl>
    <w:lvl w:ilvl="3">
      <w:start w:val="1"/>
      <w:numFmt w:val="decimal"/>
      <w:isLgl/>
      <w:lvlText w:val="%1.%2.%3.%4"/>
      <w:lvlJc w:val="left"/>
      <w:pPr>
        <w:ind w:left="1243" w:hanging="720"/>
      </w:pPr>
      <w:rPr>
        <w:rFonts w:hint="default"/>
      </w:rPr>
    </w:lvl>
    <w:lvl w:ilvl="4">
      <w:start w:val="1"/>
      <w:numFmt w:val="decimal"/>
      <w:isLgl/>
      <w:lvlText w:val="%1.%2.%3.%4.%5"/>
      <w:lvlJc w:val="left"/>
      <w:pPr>
        <w:ind w:left="1603" w:hanging="1080"/>
      </w:pPr>
      <w:rPr>
        <w:rFonts w:hint="default"/>
      </w:rPr>
    </w:lvl>
    <w:lvl w:ilvl="5">
      <w:start w:val="1"/>
      <w:numFmt w:val="decimal"/>
      <w:isLgl/>
      <w:lvlText w:val="%1.%2.%3.%4.%5.%6"/>
      <w:lvlJc w:val="left"/>
      <w:pPr>
        <w:ind w:left="1603" w:hanging="1080"/>
      </w:pPr>
      <w:rPr>
        <w:rFonts w:hint="default"/>
      </w:rPr>
    </w:lvl>
    <w:lvl w:ilvl="6">
      <w:start w:val="1"/>
      <w:numFmt w:val="decimal"/>
      <w:isLgl/>
      <w:lvlText w:val="%1.%2.%3.%4.%5.%6.%7"/>
      <w:lvlJc w:val="left"/>
      <w:pPr>
        <w:ind w:left="1963" w:hanging="1440"/>
      </w:pPr>
      <w:rPr>
        <w:rFonts w:hint="default"/>
      </w:rPr>
    </w:lvl>
    <w:lvl w:ilvl="7">
      <w:start w:val="1"/>
      <w:numFmt w:val="decimal"/>
      <w:isLgl/>
      <w:lvlText w:val="%1.%2.%3.%4.%5.%6.%7.%8"/>
      <w:lvlJc w:val="left"/>
      <w:pPr>
        <w:ind w:left="1963" w:hanging="1440"/>
      </w:pPr>
      <w:rPr>
        <w:rFonts w:hint="default"/>
      </w:rPr>
    </w:lvl>
    <w:lvl w:ilvl="8">
      <w:start w:val="1"/>
      <w:numFmt w:val="decimal"/>
      <w:isLgl/>
      <w:lvlText w:val="%1.%2.%3.%4.%5.%6.%7.%8.%9"/>
      <w:lvlJc w:val="left"/>
      <w:pPr>
        <w:ind w:left="1963" w:hanging="1440"/>
      </w:pPr>
      <w:rPr>
        <w:rFonts w:hint="default"/>
      </w:rPr>
    </w:lvl>
  </w:abstractNum>
  <w:abstractNum w:abstractNumId="5" w15:restartNumberingAfterBreak="0">
    <w:nsid w:val="0D0C3882"/>
    <w:multiLevelType w:val="hybridMultilevel"/>
    <w:tmpl w:val="FEE8A41A"/>
    <w:lvl w:ilvl="0" w:tplc="1409001B">
      <w:start w:val="1"/>
      <w:numFmt w:val="lowerRoman"/>
      <w:lvlText w:val="%1."/>
      <w:lvlJc w:val="right"/>
      <w:pPr>
        <w:ind w:left="720" w:hanging="360"/>
      </w:p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6" w15:restartNumberingAfterBreak="0">
    <w:nsid w:val="0D0E0731"/>
    <w:multiLevelType w:val="hybridMultilevel"/>
    <w:tmpl w:val="83783218"/>
    <w:lvl w:ilvl="0" w:tplc="14090019">
      <w:start w:val="1"/>
      <w:numFmt w:val="lowerLetter"/>
      <w:lvlText w:val="%1."/>
      <w:lvlJc w:val="left"/>
      <w:pPr>
        <w:ind w:left="970" w:hanging="360"/>
      </w:pPr>
      <w:rPr>
        <w:rFonts w:hint="default"/>
      </w:rPr>
    </w:lvl>
    <w:lvl w:ilvl="1" w:tplc="FFFFFFFF">
      <w:start w:val="1"/>
      <w:numFmt w:val="lowerLetter"/>
      <w:lvlText w:val="%2."/>
      <w:lvlJc w:val="left"/>
      <w:pPr>
        <w:ind w:left="3031" w:hanging="360"/>
      </w:pPr>
    </w:lvl>
    <w:lvl w:ilvl="2" w:tplc="FFFFFFFF">
      <w:start w:val="1"/>
      <w:numFmt w:val="lowerRoman"/>
      <w:lvlText w:val="%3."/>
      <w:lvlJc w:val="right"/>
      <w:pPr>
        <w:ind w:left="2410" w:hanging="180"/>
      </w:pPr>
    </w:lvl>
    <w:lvl w:ilvl="3" w:tplc="FFFFFFFF">
      <w:start w:val="1"/>
      <w:numFmt w:val="bullet"/>
      <w:lvlText w:val=""/>
      <w:lvlJc w:val="left"/>
      <w:pPr>
        <w:ind w:left="3130" w:hanging="360"/>
      </w:pPr>
      <w:rPr>
        <w:rFonts w:ascii="Symbol" w:eastAsia="Batang" w:hAnsi="Symbol" w:cstheme="minorHAnsi" w:hint="default"/>
      </w:rPr>
    </w:lvl>
    <w:lvl w:ilvl="4" w:tplc="37BA3A7A">
      <w:start w:val="34"/>
      <w:numFmt w:val="decimal"/>
      <w:lvlText w:val="%5."/>
      <w:lvlJc w:val="left"/>
      <w:pPr>
        <w:ind w:left="3850" w:hanging="360"/>
      </w:pPr>
      <w:rPr>
        <w:rFonts w:hint="default"/>
      </w:rPr>
    </w:lvl>
    <w:lvl w:ilvl="5" w:tplc="FFFFFFFF" w:tentative="1">
      <w:start w:val="1"/>
      <w:numFmt w:val="lowerRoman"/>
      <w:lvlText w:val="%6."/>
      <w:lvlJc w:val="right"/>
      <w:pPr>
        <w:ind w:left="4570" w:hanging="180"/>
      </w:pPr>
    </w:lvl>
    <w:lvl w:ilvl="6" w:tplc="FFFFFFFF" w:tentative="1">
      <w:start w:val="1"/>
      <w:numFmt w:val="decimal"/>
      <w:lvlText w:val="%7."/>
      <w:lvlJc w:val="left"/>
      <w:pPr>
        <w:ind w:left="5290" w:hanging="360"/>
      </w:pPr>
    </w:lvl>
    <w:lvl w:ilvl="7" w:tplc="FFFFFFFF" w:tentative="1">
      <w:start w:val="1"/>
      <w:numFmt w:val="lowerLetter"/>
      <w:lvlText w:val="%8."/>
      <w:lvlJc w:val="left"/>
      <w:pPr>
        <w:ind w:left="6010" w:hanging="360"/>
      </w:pPr>
    </w:lvl>
    <w:lvl w:ilvl="8" w:tplc="FFFFFFFF" w:tentative="1">
      <w:start w:val="1"/>
      <w:numFmt w:val="lowerRoman"/>
      <w:lvlText w:val="%9."/>
      <w:lvlJc w:val="right"/>
      <w:pPr>
        <w:ind w:left="6730" w:hanging="180"/>
      </w:pPr>
    </w:lvl>
  </w:abstractNum>
  <w:abstractNum w:abstractNumId="7" w15:restartNumberingAfterBreak="0">
    <w:nsid w:val="0DED714F"/>
    <w:multiLevelType w:val="multilevel"/>
    <w:tmpl w:val="06508FF4"/>
    <w:lvl w:ilvl="0">
      <w:start w:val="2"/>
      <w:numFmt w:val="decimal"/>
      <w:lvlText w:val="%1."/>
      <w:lvlJc w:val="left"/>
      <w:pPr>
        <w:ind w:left="502" w:hanging="360"/>
      </w:pPr>
      <w:rPr>
        <w:rFonts w:ascii="Arial Bold" w:hAnsi="Arial Bold" w:hint="default"/>
        <w:b/>
        <w:i w:val="0"/>
        <w:sz w:val="24"/>
      </w:rPr>
    </w:lvl>
    <w:lvl w:ilvl="1">
      <w:start w:val="1"/>
      <w:numFmt w:val="lowerLetter"/>
      <w:pStyle w:val="Style5"/>
      <w:lvlText w:val="%2."/>
      <w:lvlJc w:val="left"/>
      <w:pPr>
        <w:ind w:left="2629" w:hanging="360"/>
      </w:pPr>
    </w:lvl>
    <w:lvl w:ilvl="2">
      <w:start w:val="1"/>
      <w:numFmt w:val="lowerRoman"/>
      <w:lvlText w:val="%3."/>
      <w:lvlJc w:val="right"/>
      <w:pPr>
        <w:ind w:left="-2322" w:hanging="360"/>
      </w:pPr>
      <w:rPr>
        <w:rFonts w:hint="default"/>
      </w:rPr>
    </w:lvl>
    <w:lvl w:ilvl="3">
      <w:start w:val="1"/>
      <w:numFmt w:val="decimal"/>
      <w:lvlText w:val="%1.%2.%3.%4."/>
      <w:lvlJc w:val="left"/>
      <w:pPr>
        <w:ind w:left="-1674" w:hanging="648"/>
      </w:pPr>
      <w:rPr>
        <w:rFonts w:hint="default"/>
      </w:rPr>
    </w:lvl>
    <w:lvl w:ilvl="4">
      <w:start w:val="1"/>
      <w:numFmt w:val="decimal"/>
      <w:lvlText w:val="%1.%2.%3.%4.%5."/>
      <w:lvlJc w:val="left"/>
      <w:pPr>
        <w:ind w:left="-1170" w:hanging="792"/>
      </w:pPr>
      <w:rPr>
        <w:rFonts w:hint="default"/>
      </w:rPr>
    </w:lvl>
    <w:lvl w:ilvl="5">
      <w:start w:val="1"/>
      <w:numFmt w:val="decimal"/>
      <w:lvlText w:val="%1.%2.%3.%4.%5.%6."/>
      <w:lvlJc w:val="left"/>
      <w:pPr>
        <w:ind w:left="-666" w:hanging="936"/>
      </w:pPr>
      <w:rPr>
        <w:rFonts w:hint="default"/>
      </w:rPr>
    </w:lvl>
    <w:lvl w:ilvl="6">
      <w:start w:val="1"/>
      <w:numFmt w:val="decimal"/>
      <w:lvlText w:val="%1.%2.%3.%4.%5.%6.%7."/>
      <w:lvlJc w:val="left"/>
      <w:pPr>
        <w:ind w:left="-162" w:hanging="1080"/>
      </w:pPr>
      <w:rPr>
        <w:rFonts w:hint="default"/>
      </w:rPr>
    </w:lvl>
    <w:lvl w:ilvl="7">
      <w:start w:val="1"/>
      <w:numFmt w:val="decimal"/>
      <w:lvlText w:val="%1.%2.%3.%4.%5.%6.%7.%8."/>
      <w:lvlJc w:val="left"/>
      <w:pPr>
        <w:ind w:left="342" w:hanging="1224"/>
      </w:pPr>
      <w:rPr>
        <w:rFonts w:hint="default"/>
      </w:rPr>
    </w:lvl>
    <w:lvl w:ilvl="8">
      <w:start w:val="1"/>
      <w:numFmt w:val="decimal"/>
      <w:lvlText w:val="%1.%2.%3.%4.%5.%6.%7.%8.%9."/>
      <w:lvlJc w:val="left"/>
      <w:pPr>
        <w:ind w:left="918" w:hanging="1440"/>
      </w:pPr>
      <w:rPr>
        <w:rFonts w:hint="default"/>
      </w:rPr>
    </w:lvl>
  </w:abstractNum>
  <w:abstractNum w:abstractNumId="8" w15:restartNumberingAfterBreak="0">
    <w:nsid w:val="14BA5ACE"/>
    <w:multiLevelType w:val="multilevel"/>
    <w:tmpl w:val="9AC03D64"/>
    <w:lvl w:ilvl="0">
      <w:start w:val="1"/>
      <w:numFmt w:val="decimal"/>
      <w:lvlText w:val="%1)"/>
      <w:lvlJc w:val="left"/>
      <w:pPr>
        <w:ind w:left="360" w:hanging="360"/>
      </w:pPr>
      <w:rPr>
        <w:rFonts w:hint="default"/>
      </w:rPr>
    </w:lvl>
    <w:lvl w:ilvl="1">
      <w:start w:val="1"/>
      <w:numFmt w:val="lowerRoman"/>
      <w:lvlText w:val="%2."/>
      <w:lvlJc w:val="right"/>
      <w:pPr>
        <w:ind w:left="720" w:hanging="360"/>
      </w:pPr>
      <w:rPr>
        <w:rFonts w:hint="default"/>
      </w:rPr>
    </w:lvl>
    <w:lvl w:ilvl="2">
      <w:start w:val="1"/>
      <w:numFmt w:val="lowerLetter"/>
      <w:lvlText w:val="%3."/>
      <w:lvlJc w:val="left"/>
      <w:pPr>
        <w:ind w:left="6327" w:hanging="360"/>
      </w:p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 w15:restartNumberingAfterBreak="0">
    <w:nsid w:val="17890C91"/>
    <w:multiLevelType w:val="hybridMultilevel"/>
    <w:tmpl w:val="B0E83FC6"/>
    <w:lvl w:ilvl="0" w:tplc="14090019">
      <w:start w:val="1"/>
      <w:numFmt w:val="lowerLetter"/>
      <w:lvlText w:val="%1."/>
      <w:lvlJc w:val="left"/>
      <w:pPr>
        <w:ind w:left="1854" w:hanging="360"/>
      </w:pPr>
    </w:lvl>
    <w:lvl w:ilvl="1" w:tplc="14090019">
      <w:start w:val="1"/>
      <w:numFmt w:val="lowerLetter"/>
      <w:lvlText w:val="%2."/>
      <w:lvlJc w:val="left"/>
      <w:pPr>
        <w:ind w:left="2574" w:hanging="360"/>
      </w:pPr>
    </w:lvl>
    <w:lvl w:ilvl="2" w:tplc="1409001B" w:tentative="1">
      <w:start w:val="1"/>
      <w:numFmt w:val="lowerRoman"/>
      <w:lvlText w:val="%3."/>
      <w:lvlJc w:val="right"/>
      <w:pPr>
        <w:ind w:left="3294" w:hanging="180"/>
      </w:pPr>
    </w:lvl>
    <w:lvl w:ilvl="3" w:tplc="1409000F" w:tentative="1">
      <w:start w:val="1"/>
      <w:numFmt w:val="decimal"/>
      <w:lvlText w:val="%4."/>
      <w:lvlJc w:val="left"/>
      <w:pPr>
        <w:ind w:left="4014" w:hanging="360"/>
      </w:pPr>
    </w:lvl>
    <w:lvl w:ilvl="4" w:tplc="14090019">
      <w:start w:val="1"/>
      <w:numFmt w:val="lowerLetter"/>
      <w:lvlText w:val="%5."/>
      <w:lvlJc w:val="left"/>
      <w:pPr>
        <w:ind w:left="4734" w:hanging="360"/>
      </w:pPr>
    </w:lvl>
    <w:lvl w:ilvl="5" w:tplc="1409001B" w:tentative="1">
      <w:start w:val="1"/>
      <w:numFmt w:val="lowerRoman"/>
      <w:lvlText w:val="%6."/>
      <w:lvlJc w:val="right"/>
      <w:pPr>
        <w:ind w:left="5454" w:hanging="180"/>
      </w:pPr>
    </w:lvl>
    <w:lvl w:ilvl="6" w:tplc="1409000F" w:tentative="1">
      <w:start w:val="1"/>
      <w:numFmt w:val="decimal"/>
      <w:lvlText w:val="%7."/>
      <w:lvlJc w:val="left"/>
      <w:pPr>
        <w:ind w:left="6174" w:hanging="360"/>
      </w:pPr>
    </w:lvl>
    <w:lvl w:ilvl="7" w:tplc="14090019" w:tentative="1">
      <w:start w:val="1"/>
      <w:numFmt w:val="lowerLetter"/>
      <w:lvlText w:val="%8."/>
      <w:lvlJc w:val="left"/>
      <w:pPr>
        <w:ind w:left="6894" w:hanging="360"/>
      </w:pPr>
    </w:lvl>
    <w:lvl w:ilvl="8" w:tplc="1409001B" w:tentative="1">
      <w:start w:val="1"/>
      <w:numFmt w:val="lowerRoman"/>
      <w:lvlText w:val="%9."/>
      <w:lvlJc w:val="right"/>
      <w:pPr>
        <w:ind w:left="7614" w:hanging="180"/>
      </w:pPr>
    </w:lvl>
  </w:abstractNum>
  <w:abstractNum w:abstractNumId="10" w15:restartNumberingAfterBreak="0">
    <w:nsid w:val="1A9913B1"/>
    <w:multiLevelType w:val="multilevel"/>
    <w:tmpl w:val="39C4716E"/>
    <w:lvl w:ilvl="0">
      <w:start w:val="1"/>
      <w:numFmt w:val="decimal"/>
      <w:lvlText w:val="%1."/>
      <w:lvlJc w:val="left"/>
      <w:pPr>
        <w:tabs>
          <w:tab w:val="num" w:pos="709"/>
        </w:tabs>
        <w:ind w:left="709" w:hanging="709"/>
      </w:pPr>
      <w:rPr>
        <w:rFonts w:hint="default"/>
        <w:b w:val="0"/>
        <w:i w:val="0"/>
        <w:color w:val="000000"/>
      </w:rPr>
    </w:lvl>
    <w:lvl w:ilvl="1">
      <w:start w:val="1"/>
      <w:numFmt w:val="none"/>
      <w:suff w:val="nothing"/>
      <w:lvlText w:val=""/>
      <w:lvlJc w:val="left"/>
      <w:pPr>
        <w:ind w:left="709" w:hanging="709"/>
      </w:pPr>
      <w:rPr>
        <w:rFonts w:hint="default"/>
        <w:b w:val="0"/>
        <w:i w:val="0"/>
        <w:color w:val="000000"/>
      </w:rPr>
    </w:lvl>
    <w:lvl w:ilvl="2">
      <w:start w:val="1"/>
      <w:numFmt w:val="decimal"/>
      <w:lvlText w:val="%1.%3"/>
      <w:lvlJc w:val="left"/>
      <w:pPr>
        <w:tabs>
          <w:tab w:val="num" w:pos="709"/>
        </w:tabs>
        <w:ind w:left="709" w:hanging="709"/>
      </w:pPr>
      <w:rPr>
        <w:rFonts w:hint="default"/>
        <w:b w:val="0"/>
        <w:i w:val="0"/>
        <w:color w:val="000000"/>
      </w:rPr>
    </w:lvl>
    <w:lvl w:ilvl="3">
      <w:start w:val="1"/>
      <w:numFmt w:val="lowerLetter"/>
      <w:lvlText w:val="(%4)"/>
      <w:lvlJc w:val="left"/>
      <w:pPr>
        <w:tabs>
          <w:tab w:val="num" w:pos="567"/>
        </w:tabs>
        <w:ind w:left="1276" w:hanging="567"/>
      </w:pPr>
      <w:rPr>
        <w:rFonts w:hint="default"/>
        <w:b w:val="0"/>
        <w:i w:val="0"/>
        <w:color w:val="000000"/>
      </w:rPr>
    </w:lvl>
    <w:lvl w:ilvl="4">
      <w:start w:val="1"/>
      <w:numFmt w:val="lowerRoman"/>
      <w:lvlText w:val="%5."/>
      <w:lvlJc w:val="right"/>
      <w:pPr>
        <w:ind w:left="1636" w:hanging="360"/>
      </w:pPr>
    </w:lvl>
    <w:lvl w:ilvl="5">
      <w:start w:val="1"/>
      <w:numFmt w:val="decimal"/>
      <w:lvlText w:val="(%6)"/>
      <w:lvlJc w:val="left"/>
      <w:pPr>
        <w:tabs>
          <w:tab w:val="num" w:pos="567"/>
        </w:tabs>
        <w:ind w:left="2410" w:hanging="567"/>
      </w:pPr>
      <w:rPr>
        <w:rFonts w:hint="default"/>
        <w:b w:val="0"/>
        <w:i w:val="0"/>
        <w:color w:val="000000"/>
      </w:rPr>
    </w:lvl>
    <w:lvl w:ilvl="6">
      <w:start w:val="1"/>
      <w:numFmt w:val="none"/>
      <w:lvlRestart w:val="0"/>
      <w:suff w:val="nothing"/>
      <w:lvlText w:val=""/>
      <w:lvlJc w:val="left"/>
      <w:pPr>
        <w:ind w:left="0" w:firstLine="0"/>
      </w:pPr>
      <w:rPr>
        <w:rFonts w:hint="default"/>
        <w:color w:val="000000"/>
      </w:rPr>
    </w:lvl>
    <w:lvl w:ilvl="7">
      <w:start w:val="1"/>
      <w:numFmt w:val="none"/>
      <w:lvlRestart w:val="0"/>
      <w:suff w:val="nothing"/>
      <w:lvlText w:val=""/>
      <w:lvlJc w:val="left"/>
      <w:pPr>
        <w:ind w:left="0" w:firstLine="0"/>
      </w:pPr>
      <w:rPr>
        <w:rFonts w:hint="default"/>
        <w:color w:val="000000"/>
      </w:rPr>
    </w:lvl>
    <w:lvl w:ilvl="8">
      <w:start w:val="1"/>
      <w:numFmt w:val="none"/>
      <w:lvlRestart w:val="0"/>
      <w:suff w:val="nothing"/>
      <w:lvlText w:val=""/>
      <w:lvlJc w:val="left"/>
      <w:pPr>
        <w:ind w:left="0" w:firstLine="0"/>
      </w:pPr>
      <w:rPr>
        <w:rFonts w:hint="default"/>
        <w:color w:val="000000"/>
      </w:rPr>
    </w:lvl>
  </w:abstractNum>
  <w:abstractNum w:abstractNumId="11" w15:restartNumberingAfterBreak="0">
    <w:nsid w:val="1B3166E5"/>
    <w:multiLevelType w:val="hybridMultilevel"/>
    <w:tmpl w:val="CD0E3DFA"/>
    <w:lvl w:ilvl="0" w:tplc="14090019">
      <w:start w:val="1"/>
      <w:numFmt w:val="lowerLetter"/>
      <w:lvlText w:val="%1."/>
      <w:lvlJc w:val="left"/>
      <w:pPr>
        <w:ind w:left="720" w:hanging="360"/>
      </w:pPr>
    </w:lvl>
    <w:lvl w:ilvl="1" w:tplc="EEAA8D68">
      <w:start w:val="1"/>
      <w:numFmt w:val="lowerRoman"/>
      <w:lvlText w:val="%2)"/>
      <w:lvlJc w:val="left"/>
      <w:pPr>
        <w:ind w:left="1800" w:hanging="720"/>
      </w:pPr>
      <w:rPr>
        <w:rFonts w:hint="default"/>
      </w:r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2" w15:restartNumberingAfterBreak="0">
    <w:nsid w:val="1BDC0879"/>
    <w:multiLevelType w:val="multilevel"/>
    <w:tmpl w:val="0DB6624E"/>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2160" w:hanging="1800"/>
      </w:pPr>
      <w:rPr>
        <w:rFonts w:hint="default"/>
        <w:b/>
      </w:rPr>
    </w:lvl>
  </w:abstractNum>
  <w:abstractNum w:abstractNumId="13" w15:restartNumberingAfterBreak="0">
    <w:nsid w:val="1CEE0E76"/>
    <w:multiLevelType w:val="hybridMultilevel"/>
    <w:tmpl w:val="234207F6"/>
    <w:lvl w:ilvl="0" w:tplc="CD164D56">
      <w:start w:val="1"/>
      <w:numFmt w:val="lowerLetter"/>
      <w:lvlText w:val="%1."/>
      <w:lvlJc w:val="left"/>
      <w:pPr>
        <w:ind w:left="1601" w:hanging="360"/>
      </w:pPr>
      <w:rPr>
        <w:rFonts w:asciiTheme="minorHAnsi" w:eastAsia="Batang" w:hAnsiTheme="minorHAnsi" w:cstheme="minorHAnsi"/>
      </w:rPr>
    </w:lvl>
    <w:lvl w:ilvl="1" w:tplc="FFFFFFFF" w:tentative="1">
      <w:start w:val="1"/>
      <w:numFmt w:val="lowerLetter"/>
      <w:lvlText w:val="%2."/>
      <w:lvlJc w:val="left"/>
      <w:pPr>
        <w:ind w:left="2321" w:hanging="360"/>
      </w:pPr>
    </w:lvl>
    <w:lvl w:ilvl="2" w:tplc="FFFFFFFF" w:tentative="1">
      <w:start w:val="1"/>
      <w:numFmt w:val="lowerRoman"/>
      <w:lvlText w:val="%3."/>
      <w:lvlJc w:val="right"/>
      <w:pPr>
        <w:ind w:left="3041" w:hanging="180"/>
      </w:pPr>
    </w:lvl>
    <w:lvl w:ilvl="3" w:tplc="FFFFFFFF" w:tentative="1">
      <w:start w:val="1"/>
      <w:numFmt w:val="decimal"/>
      <w:lvlText w:val="%4."/>
      <w:lvlJc w:val="left"/>
      <w:pPr>
        <w:ind w:left="3761" w:hanging="360"/>
      </w:pPr>
    </w:lvl>
    <w:lvl w:ilvl="4" w:tplc="FFFFFFFF" w:tentative="1">
      <w:start w:val="1"/>
      <w:numFmt w:val="lowerLetter"/>
      <w:lvlText w:val="%5."/>
      <w:lvlJc w:val="left"/>
      <w:pPr>
        <w:ind w:left="4481" w:hanging="360"/>
      </w:pPr>
    </w:lvl>
    <w:lvl w:ilvl="5" w:tplc="FFFFFFFF" w:tentative="1">
      <w:start w:val="1"/>
      <w:numFmt w:val="lowerRoman"/>
      <w:lvlText w:val="%6."/>
      <w:lvlJc w:val="right"/>
      <w:pPr>
        <w:ind w:left="5201" w:hanging="180"/>
      </w:pPr>
    </w:lvl>
    <w:lvl w:ilvl="6" w:tplc="FFFFFFFF" w:tentative="1">
      <w:start w:val="1"/>
      <w:numFmt w:val="decimal"/>
      <w:lvlText w:val="%7."/>
      <w:lvlJc w:val="left"/>
      <w:pPr>
        <w:ind w:left="5921" w:hanging="360"/>
      </w:pPr>
    </w:lvl>
    <w:lvl w:ilvl="7" w:tplc="FFFFFFFF" w:tentative="1">
      <w:start w:val="1"/>
      <w:numFmt w:val="lowerLetter"/>
      <w:lvlText w:val="%8."/>
      <w:lvlJc w:val="left"/>
      <w:pPr>
        <w:ind w:left="6641" w:hanging="360"/>
      </w:pPr>
    </w:lvl>
    <w:lvl w:ilvl="8" w:tplc="FFFFFFFF" w:tentative="1">
      <w:start w:val="1"/>
      <w:numFmt w:val="lowerRoman"/>
      <w:lvlText w:val="%9."/>
      <w:lvlJc w:val="right"/>
      <w:pPr>
        <w:ind w:left="7361" w:hanging="180"/>
      </w:pPr>
    </w:lvl>
  </w:abstractNum>
  <w:abstractNum w:abstractNumId="14" w15:restartNumberingAfterBreak="0">
    <w:nsid w:val="20121974"/>
    <w:multiLevelType w:val="multilevel"/>
    <w:tmpl w:val="550047A8"/>
    <w:lvl w:ilvl="0">
      <w:start w:val="18"/>
      <w:numFmt w:val="decimal"/>
      <w:lvlText w:val="%1"/>
      <w:lvlJc w:val="left"/>
      <w:pPr>
        <w:ind w:left="420" w:hanging="420"/>
      </w:pPr>
      <w:rPr>
        <w:rFonts w:hint="default"/>
      </w:rPr>
    </w:lvl>
    <w:lvl w:ilvl="1">
      <w:start w:val="1"/>
      <w:numFmt w:val="decimal"/>
      <w:lvlText w:val="%1.%2"/>
      <w:lvlJc w:val="left"/>
      <w:pPr>
        <w:ind w:left="704" w:hanging="420"/>
      </w:pPr>
      <w:rPr>
        <w:rFonts w:hint="default"/>
        <w:b/>
        <w:bCs w:val="0"/>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15" w15:restartNumberingAfterBreak="0">
    <w:nsid w:val="20187DAD"/>
    <w:multiLevelType w:val="multilevel"/>
    <w:tmpl w:val="D49E4A0A"/>
    <w:lvl w:ilvl="0">
      <w:start w:val="1"/>
      <w:numFmt w:val="decimal"/>
      <w:lvlText w:val="%1."/>
      <w:lvlJc w:val="left"/>
      <w:pPr>
        <w:tabs>
          <w:tab w:val="num" w:pos="709"/>
        </w:tabs>
        <w:ind w:left="709" w:hanging="709"/>
      </w:pPr>
      <w:rPr>
        <w:rFonts w:hint="default"/>
        <w:b w:val="0"/>
        <w:i w:val="0"/>
        <w:color w:val="000000"/>
      </w:rPr>
    </w:lvl>
    <w:lvl w:ilvl="1">
      <w:start w:val="1"/>
      <w:numFmt w:val="none"/>
      <w:suff w:val="nothing"/>
      <w:lvlText w:val=""/>
      <w:lvlJc w:val="left"/>
      <w:pPr>
        <w:ind w:left="709" w:hanging="709"/>
      </w:pPr>
      <w:rPr>
        <w:rFonts w:hint="default"/>
        <w:b w:val="0"/>
        <w:i w:val="0"/>
        <w:color w:val="000000"/>
      </w:rPr>
    </w:lvl>
    <w:lvl w:ilvl="2">
      <w:start w:val="1"/>
      <w:numFmt w:val="lowerLetter"/>
      <w:lvlText w:val="%3."/>
      <w:lvlJc w:val="left"/>
      <w:pPr>
        <w:ind w:left="360" w:hanging="360"/>
      </w:pPr>
    </w:lvl>
    <w:lvl w:ilvl="3">
      <w:start w:val="1"/>
      <w:numFmt w:val="lowerLetter"/>
      <w:lvlText w:val="%4."/>
      <w:lvlJc w:val="left"/>
      <w:pPr>
        <w:ind w:left="1069" w:hanging="360"/>
      </w:pPr>
    </w:lvl>
    <w:lvl w:ilvl="4">
      <w:start w:val="1"/>
      <w:numFmt w:val="lowerRoman"/>
      <w:lvlText w:val="(%5)"/>
      <w:lvlJc w:val="left"/>
      <w:pPr>
        <w:tabs>
          <w:tab w:val="num" w:pos="567"/>
        </w:tabs>
        <w:ind w:left="1843" w:hanging="567"/>
      </w:pPr>
      <w:rPr>
        <w:rFonts w:hint="default"/>
        <w:b w:val="0"/>
        <w:i w:val="0"/>
        <w:color w:val="000000"/>
      </w:rPr>
    </w:lvl>
    <w:lvl w:ilvl="5">
      <w:start w:val="1"/>
      <w:numFmt w:val="decimal"/>
      <w:lvlText w:val="(%6)"/>
      <w:lvlJc w:val="left"/>
      <w:pPr>
        <w:tabs>
          <w:tab w:val="num" w:pos="567"/>
        </w:tabs>
        <w:ind w:left="2410" w:hanging="567"/>
      </w:pPr>
      <w:rPr>
        <w:rFonts w:hint="default"/>
        <w:b w:val="0"/>
        <w:i w:val="0"/>
        <w:color w:val="000000"/>
      </w:rPr>
    </w:lvl>
    <w:lvl w:ilvl="6">
      <w:start w:val="1"/>
      <w:numFmt w:val="none"/>
      <w:lvlRestart w:val="0"/>
      <w:suff w:val="nothing"/>
      <w:lvlText w:val=""/>
      <w:lvlJc w:val="left"/>
      <w:pPr>
        <w:ind w:left="0" w:firstLine="0"/>
      </w:pPr>
      <w:rPr>
        <w:rFonts w:hint="default"/>
        <w:color w:val="000000"/>
      </w:rPr>
    </w:lvl>
    <w:lvl w:ilvl="7">
      <w:start w:val="1"/>
      <w:numFmt w:val="none"/>
      <w:lvlRestart w:val="0"/>
      <w:suff w:val="nothing"/>
      <w:lvlText w:val=""/>
      <w:lvlJc w:val="left"/>
      <w:pPr>
        <w:ind w:left="0" w:firstLine="0"/>
      </w:pPr>
      <w:rPr>
        <w:rFonts w:hint="default"/>
        <w:color w:val="000000"/>
      </w:rPr>
    </w:lvl>
    <w:lvl w:ilvl="8">
      <w:start w:val="1"/>
      <w:numFmt w:val="none"/>
      <w:lvlRestart w:val="0"/>
      <w:suff w:val="nothing"/>
      <w:lvlText w:val=""/>
      <w:lvlJc w:val="left"/>
      <w:pPr>
        <w:ind w:left="0" w:firstLine="0"/>
      </w:pPr>
      <w:rPr>
        <w:rFonts w:hint="default"/>
        <w:color w:val="000000"/>
      </w:rPr>
    </w:lvl>
  </w:abstractNum>
  <w:abstractNum w:abstractNumId="16" w15:restartNumberingAfterBreak="0">
    <w:nsid w:val="266478B6"/>
    <w:multiLevelType w:val="hybridMultilevel"/>
    <w:tmpl w:val="40346078"/>
    <w:lvl w:ilvl="0" w:tplc="14090019">
      <w:start w:val="1"/>
      <w:numFmt w:val="lowerLetter"/>
      <w:lvlText w:val="%1."/>
      <w:lvlJc w:val="left"/>
      <w:pPr>
        <w:ind w:left="720" w:hanging="360"/>
      </w:p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7" w15:restartNumberingAfterBreak="0">
    <w:nsid w:val="27913128"/>
    <w:multiLevelType w:val="hybridMultilevel"/>
    <w:tmpl w:val="D2383FFA"/>
    <w:lvl w:ilvl="0" w:tplc="AB3A534A">
      <w:start w:val="1"/>
      <w:numFmt w:val="lowerLetter"/>
      <w:lvlText w:val="%1."/>
      <w:lvlJc w:val="left"/>
      <w:pPr>
        <w:ind w:left="1920" w:hanging="360"/>
      </w:pPr>
      <w:rPr>
        <w:rFonts w:hint="default"/>
      </w:rPr>
    </w:lvl>
    <w:lvl w:ilvl="1" w:tplc="14090019" w:tentative="1">
      <w:start w:val="1"/>
      <w:numFmt w:val="lowerLetter"/>
      <w:lvlText w:val="%2."/>
      <w:lvlJc w:val="left"/>
      <w:pPr>
        <w:ind w:left="2640" w:hanging="360"/>
      </w:pPr>
    </w:lvl>
    <w:lvl w:ilvl="2" w:tplc="1409001B" w:tentative="1">
      <w:start w:val="1"/>
      <w:numFmt w:val="lowerRoman"/>
      <w:lvlText w:val="%3."/>
      <w:lvlJc w:val="right"/>
      <w:pPr>
        <w:ind w:left="3360" w:hanging="180"/>
      </w:pPr>
    </w:lvl>
    <w:lvl w:ilvl="3" w:tplc="1409000F" w:tentative="1">
      <w:start w:val="1"/>
      <w:numFmt w:val="decimal"/>
      <w:lvlText w:val="%4."/>
      <w:lvlJc w:val="left"/>
      <w:pPr>
        <w:ind w:left="4080" w:hanging="360"/>
      </w:pPr>
    </w:lvl>
    <w:lvl w:ilvl="4" w:tplc="14090019" w:tentative="1">
      <w:start w:val="1"/>
      <w:numFmt w:val="lowerLetter"/>
      <w:lvlText w:val="%5."/>
      <w:lvlJc w:val="left"/>
      <w:pPr>
        <w:ind w:left="4800" w:hanging="360"/>
      </w:pPr>
    </w:lvl>
    <w:lvl w:ilvl="5" w:tplc="1409001B" w:tentative="1">
      <w:start w:val="1"/>
      <w:numFmt w:val="lowerRoman"/>
      <w:lvlText w:val="%6."/>
      <w:lvlJc w:val="right"/>
      <w:pPr>
        <w:ind w:left="5520" w:hanging="180"/>
      </w:pPr>
    </w:lvl>
    <w:lvl w:ilvl="6" w:tplc="1409000F" w:tentative="1">
      <w:start w:val="1"/>
      <w:numFmt w:val="decimal"/>
      <w:lvlText w:val="%7."/>
      <w:lvlJc w:val="left"/>
      <w:pPr>
        <w:ind w:left="6240" w:hanging="360"/>
      </w:pPr>
    </w:lvl>
    <w:lvl w:ilvl="7" w:tplc="14090019" w:tentative="1">
      <w:start w:val="1"/>
      <w:numFmt w:val="lowerLetter"/>
      <w:lvlText w:val="%8."/>
      <w:lvlJc w:val="left"/>
      <w:pPr>
        <w:ind w:left="6960" w:hanging="360"/>
      </w:pPr>
    </w:lvl>
    <w:lvl w:ilvl="8" w:tplc="1409001B" w:tentative="1">
      <w:start w:val="1"/>
      <w:numFmt w:val="lowerRoman"/>
      <w:lvlText w:val="%9."/>
      <w:lvlJc w:val="right"/>
      <w:pPr>
        <w:ind w:left="7680" w:hanging="180"/>
      </w:pPr>
    </w:lvl>
  </w:abstractNum>
  <w:abstractNum w:abstractNumId="18" w15:restartNumberingAfterBreak="0">
    <w:nsid w:val="286609A4"/>
    <w:multiLevelType w:val="multilevel"/>
    <w:tmpl w:val="2C10EBD0"/>
    <w:lvl w:ilvl="0">
      <w:start w:val="19"/>
      <w:numFmt w:val="decimal"/>
      <w:lvlText w:val="%1"/>
      <w:lvlJc w:val="left"/>
      <w:pPr>
        <w:ind w:left="420" w:hanging="420"/>
      </w:pPr>
      <w:rPr>
        <w:rFonts w:hint="default"/>
      </w:rPr>
    </w:lvl>
    <w:lvl w:ilvl="1">
      <w:start w:val="1"/>
      <w:numFmt w:val="decimal"/>
      <w:lvlText w:val="%1.%2"/>
      <w:lvlJc w:val="left"/>
      <w:pPr>
        <w:ind w:left="420" w:hanging="420"/>
      </w:pPr>
      <w:rPr>
        <w:rFonts w:hint="default"/>
        <w:b/>
        <w:bCs/>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9" w15:restartNumberingAfterBreak="0">
    <w:nsid w:val="28B27A36"/>
    <w:multiLevelType w:val="hybridMultilevel"/>
    <w:tmpl w:val="C76C3116"/>
    <w:lvl w:ilvl="0" w:tplc="14090019">
      <w:start w:val="1"/>
      <w:numFmt w:val="lowerLetter"/>
      <w:lvlText w:val="%1."/>
      <w:lvlJc w:val="left"/>
      <w:pPr>
        <w:ind w:left="1062" w:hanging="360"/>
      </w:pPr>
    </w:lvl>
    <w:lvl w:ilvl="1" w:tplc="FFFFFFFF" w:tentative="1">
      <w:start w:val="1"/>
      <w:numFmt w:val="lowerLetter"/>
      <w:lvlText w:val="%2."/>
      <w:lvlJc w:val="left"/>
      <w:pPr>
        <w:ind w:left="1782" w:hanging="360"/>
      </w:pPr>
    </w:lvl>
    <w:lvl w:ilvl="2" w:tplc="FFFFFFFF" w:tentative="1">
      <w:start w:val="1"/>
      <w:numFmt w:val="lowerRoman"/>
      <w:lvlText w:val="%3."/>
      <w:lvlJc w:val="right"/>
      <w:pPr>
        <w:ind w:left="2502" w:hanging="180"/>
      </w:pPr>
    </w:lvl>
    <w:lvl w:ilvl="3" w:tplc="FFFFFFFF" w:tentative="1">
      <w:start w:val="1"/>
      <w:numFmt w:val="decimal"/>
      <w:lvlText w:val="%4."/>
      <w:lvlJc w:val="left"/>
      <w:pPr>
        <w:ind w:left="3222" w:hanging="360"/>
      </w:pPr>
    </w:lvl>
    <w:lvl w:ilvl="4" w:tplc="FFFFFFFF" w:tentative="1">
      <w:start w:val="1"/>
      <w:numFmt w:val="lowerLetter"/>
      <w:lvlText w:val="%5."/>
      <w:lvlJc w:val="left"/>
      <w:pPr>
        <w:ind w:left="3942" w:hanging="360"/>
      </w:pPr>
    </w:lvl>
    <w:lvl w:ilvl="5" w:tplc="FFFFFFFF" w:tentative="1">
      <w:start w:val="1"/>
      <w:numFmt w:val="lowerRoman"/>
      <w:lvlText w:val="%6."/>
      <w:lvlJc w:val="right"/>
      <w:pPr>
        <w:ind w:left="4662" w:hanging="180"/>
      </w:pPr>
    </w:lvl>
    <w:lvl w:ilvl="6" w:tplc="FFFFFFFF" w:tentative="1">
      <w:start w:val="1"/>
      <w:numFmt w:val="decimal"/>
      <w:lvlText w:val="%7."/>
      <w:lvlJc w:val="left"/>
      <w:pPr>
        <w:ind w:left="5382" w:hanging="360"/>
      </w:pPr>
    </w:lvl>
    <w:lvl w:ilvl="7" w:tplc="FFFFFFFF" w:tentative="1">
      <w:start w:val="1"/>
      <w:numFmt w:val="lowerLetter"/>
      <w:lvlText w:val="%8."/>
      <w:lvlJc w:val="left"/>
      <w:pPr>
        <w:ind w:left="6102" w:hanging="360"/>
      </w:pPr>
    </w:lvl>
    <w:lvl w:ilvl="8" w:tplc="FFFFFFFF" w:tentative="1">
      <w:start w:val="1"/>
      <w:numFmt w:val="lowerRoman"/>
      <w:lvlText w:val="%9."/>
      <w:lvlJc w:val="right"/>
      <w:pPr>
        <w:ind w:left="6822" w:hanging="180"/>
      </w:pPr>
    </w:lvl>
  </w:abstractNum>
  <w:abstractNum w:abstractNumId="20" w15:restartNumberingAfterBreak="0">
    <w:nsid w:val="2EC21043"/>
    <w:multiLevelType w:val="hybridMultilevel"/>
    <w:tmpl w:val="FD625F62"/>
    <w:lvl w:ilvl="0" w:tplc="14090019">
      <w:start w:val="1"/>
      <w:numFmt w:val="lowerLetter"/>
      <w:lvlText w:val="%1."/>
      <w:lvlJc w:val="left"/>
      <w:pPr>
        <w:ind w:left="1287" w:hanging="360"/>
      </w:pPr>
    </w:lvl>
    <w:lvl w:ilvl="1" w:tplc="14090019">
      <w:start w:val="1"/>
      <w:numFmt w:val="lowerLetter"/>
      <w:lvlText w:val="%2."/>
      <w:lvlJc w:val="left"/>
      <w:pPr>
        <w:ind w:left="2007" w:hanging="360"/>
      </w:pPr>
    </w:lvl>
    <w:lvl w:ilvl="2" w:tplc="1409001B" w:tentative="1">
      <w:start w:val="1"/>
      <w:numFmt w:val="lowerRoman"/>
      <w:lvlText w:val="%3."/>
      <w:lvlJc w:val="right"/>
      <w:pPr>
        <w:ind w:left="2727" w:hanging="180"/>
      </w:pPr>
    </w:lvl>
    <w:lvl w:ilvl="3" w:tplc="1409000F" w:tentative="1">
      <w:start w:val="1"/>
      <w:numFmt w:val="decimal"/>
      <w:lvlText w:val="%4."/>
      <w:lvlJc w:val="left"/>
      <w:pPr>
        <w:ind w:left="3447" w:hanging="360"/>
      </w:pPr>
    </w:lvl>
    <w:lvl w:ilvl="4" w:tplc="14090019" w:tentative="1">
      <w:start w:val="1"/>
      <w:numFmt w:val="lowerLetter"/>
      <w:lvlText w:val="%5."/>
      <w:lvlJc w:val="left"/>
      <w:pPr>
        <w:ind w:left="4167" w:hanging="360"/>
      </w:pPr>
    </w:lvl>
    <w:lvl w:ilvl="5" w:tplc="1409001B" w:tentative="1">
      <w:start w:val="1"/>
      <w:numFmt w:val="lowerRoman"/>
      <w:lvlText w:val="%6."/>
      <w:lvlJc w:val="right"/>
      <w:pPr>
        <w:ind w:left="4887" w:hanging="180"/>
      </w:pPr>
    </w:lvl>
    <w:lvl w:ilvl="6" w:tplc="1409000F" w:tentative="1">
      <w:start w:val="1"/>
      <w:numFmt w:val="decimal"/>
      <w:lvlText w:val="%7."/>
      <w:lvlJc w:val="left"/>
      <w:pPr>
        <w:ind w:left="5607" w:hanging="360"/>
      </w:pPr>
    </w:lvl>
    <w:lvl w:ilvl="7" w:tplc="14090019">
      <w:start w:val="1"/>
      <w:numFmt w:val="lowerLetter"/>
      <w:lvlText w:val="%8."/>
      <w:lvlJc w:val="left"/>
      <w:pPr>
        <w:ind w:left="6327" w:hanging="360"/>
      </w:pPr>
    </w:lvl>
    <w:lvl w:ilvl="8" w:tplc="1409001B" w:tentative="1">
      <w:start w:val="1"/>
      <w:numFmt w:val="lowerRoman"/>
      <w:lvlText w:val="%9."/>
      <w:lvlJc w:val="right"/>
      <w:pPr>
        <w:ind w:left="7047" w:hanging="180"/>
      </w:pPr>
    </w:lvl>
  </w:abstractNum>
  <w:abstractNum w:abstractNumId="21" w15:restartNumberingAfterBreak="0">
    <w:nsid w:val="306E3A84"/>
    <w:multiLevelType w:val="multilevel"/>
    <w:tmpl w:val="B94644A4"/>
    <w:lvl w:ilvl="0">
      <w:start w:val="23"/>
      <w:numFmt w:val="decimal"/>
      <w:lvlText w:val="%1."/>
      <w:lvlJc w:val="left"/>
      <w:pPr>
        <w:ind w:left="720" w:hanging="360"/>
      </w:pPr>
      <w:rPr>
        <w:rFonts w:hint="default"/>
      </w:rPr>
    </w:lvl>
    <w:lvl w:ilvl="1">
      <w:start w:val="1"/>
      <w:numFmt w:val="decimal"/>
      <w:isLgl/>
      <w:lvlText w:val="%1.%2"/>
      <w:lvlJc w:val="left"/>
      <w:pPr>
        <w:ind w:left="420" w:hanging="420"/>
      </w:pPr>
      <w:rPr>
        <w:rFonts w:hint="default"/>
        <w:b/>
        <w:bCs/>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2" w15:restartNumberingAfterBreak="0">
    <w:nsid w:val="334F2041"/>
    <w:multiLevelType w:val="multilevel"/>
    <w:tmpl w:val="21BEB960"/>
    <w:lvl w:ilvl="0">
      <w:start w:val="28"/>
      <w:numFmt w:val="decimal"/>
      <w:lvlText w:val="%1."/>
      <w:lvlJc w:val="left"/>
      <w:pPr>
        <w:ind w:left="720" w:hanging="360"/>
      </w:pPr>
      <w:rPr>
        <w:rFonts w:hint="default"/>
      </w:rPr>
    </w:lvl>
    <w:lvl w:ilvl="1">
      <w:start w:val="1"/>
      <w:numFmt w:val="decimal"/>
      <w:isLgl/>
      <w:lvlText w:val="%1.%2"/>
      <w:lvlJc w:val="left"/>
      <w:pPr>
        <w:ind w:left="562" w:hanging="420"/>
      </w:pPr>
      <w:rPr>
        <w:rFonts w:hint="default"/>
        <w:b/>
        <w:bCs/>
      </w:rPr>
    </w:lvl>
    <w:lvl w:ilvl="2">
      <w:start w:val="1"/>
      <w:numFmt w:val="decimal"/>
      <w:isLgl/>
      <w:lvlText w:val="%1.%2.%3"/>
      <w:lvlJc w:val="left"/>
      <w:pPr>
        <w:ind w:left="4898" w:hanging="720"/>
      </w:pPr>
      <w:rPr>
        <w:rFonts w:hint="default"/>
      </w:rPr>
    </w:lvl>
    <w:lvl w:ilvl="3">
      <w:start w:val="1"/>
      <w:numFmt w:val="decimal"/>
      <w:isLgl/>
      <w:lvlText w:val="%1.%2.%3.%4"/>
      <w:lvlJc w:val="left"/>
      <w:pPr>
        <w:ind w:left="6807" w:hanging="720"/>
      </w:pPr>
      <w:rPr>
        <w:rFonts w:hint="default"/>
      </w:rPr>
    </w:lvl>
    <w:lvl w:ilvl="4">
      <w:start w:val="1"/>
      <w:numFmt w:val="decimal"/>
      <w:isLgl/>
      <w:lvlText w:val="%1.%2.%3.%4.%5"/>
      <w:lvlJc w:val="left"/>
      <w:pPr>
        <w:ind w:left="9076" w:hanging="1080"/>
      </w:pPr>
      <w:rPr>
        <w:rFonts w:hint="default"/>
      </w:rPr>
    </w:lvl>
    <w:lvl w:ilvl="5">
      <w:start w:val="1"/>
      <w:numFmt w:val="decimal"/>
      <w:isLgl/>
      <w:lvlText w:val="%1.%2.%3.%4.%5.%6"/>
      <w:lvlJc w:val="left"/>
      <w:pPr>
        <w:ind w:left="10985" w:hanging="1080"/>
      </w:pPr>
      <w:rPr>
        <w:rFonts w:hint="default"/>
      </w:rPr>
    </w:lvl>
    <w:lvl w:ilvl="6">
      <w:start w:val="1"/>
      <w:numFmt w:val="decimal"/>
      <w:isLgl/>
      <w:lvlText w:val="%1.%2.%3.%4.%5.%6.%7"/>
      <w:lvlJc w:val="left"/>
      <w:pPr>
        <w:ind w:left="13254" w:hanging="1440"/>
      </w:pPr>
      <w:rPr>
        <w:rFonts w:hint="default"/>
      </w:rPr>
    </w:lvl>
    <w:lvl w:ilvl="7">
      <w:start w:val="1"/>
      <w:numFmt w:val="decimal"/>
      <w:isLgl/>
      <w:lvlText w:val="%1.%2.%3.%4.%5.%6.%7.%8"/>
      <w:lvlJc w:val="left"/>
      <w:pPr>
        <w:ind w:left="15163" w:hanging="1440"/>
      </w:pPr>
      <w:rPr>
        <w:rFonts w:hint="default"/>
      </w:rPr>
    </w:lvl>
    <w:lvl w:ilvl="8">
      <w:start w:val="1"/>
      <w:numFmt w:val="decimal"/>
      <w:isLgl/>
      <w:lvlText w:val="%1.%2.%3.%4.%5.%6.%7.%8.%9"/>
      <w:lvlJc w:val="left"/>
      <w:pPr>
        <w:ind w:left="17432" w:hanging="1800"/>
      </w:pPr>
      <w:rPr>
        <w:rFonts w:hint="default"/>
      </w:rPr>
    </w:lvl>
  </w:abstractNum>
  <w:abstractNum w:abstractNumId="23" w15:restartNumberingAfterBreak="0">
    <w:nsid w:val="36756B2B"/>
    <w:multiLevelType w:val="hybridMultilevel"/>
    <w:tmpl w:val="760AE9A0"/>
    <w:lvl w:ilvl="0" w:tplc="14090019">
      <w:start w:val="1"/>
      <w:numFmt w:val="lowerLetter"/>
      <w:lvlText w:val="%1."/>
      <w:lvlJc w:val="left"/>
      <w:pPr>
        <w:ind w:left="1062" w:hanging="360"/>
      </w:pPr>
    </w:lvl>
    <w:lvl w:ilvl="1" w:tplc="FFFFFFFF" w:tentative="1">
      <w:start w:val="1"/>
      <w:numFmt w:val="lowerLetter"/>
      <w:lvlText w:val="%2."/>
      <w:lvlJc w:val="left"/>
      <w:pPr>
        <w:ind w:left="1782" w:hanging="360"/>
      </w:pPr>
    </w:lvl>
    <w:lvl w:ilvl="2" w:tplc="FFFFFFFF" w:tentative="1">
      <w:start w:val="1"/>
      <w:numFmt w:val="lowerRoman"/>
      <w:lvlText w:val="%3."/>
      <w:lvlJc w:val="right"/>
      <w:pPr>
        <w:ind w:left="2502" w:hanging="180"/>
      </w:pPr>
    </w:lvl>
    <w:lvl w:ilvl="3" w:tplc="FFFFFFFF" w:tentative="1">
      <w:start w:val="1"/>
      <w:numFmt w:val="decimal"/>
      <w:lvlText w:val="%4."/>
      <w:lvlJc w:val="left"/>
      <w:pPr>
        <w:ind w:left="3222" w:hanging="360"/>
      </w:pPr>
    </w:lvl>
    <w:lvl w:ilvl="4" w:tplc="FFFFFFFF" w:tentative="1">
      <w:start w:val="1"/>
      <w:numFmt w:val="lowerLetter"/>
      <w:lvlText w:val="%5."/>
      <w:lvlJc w:val="left"/>
      <w:pPr>
        <w:ind w:left="3942" w:hanging="360"/>
      </w:pPr>
    </w:lvl>
    <w:lvl w:ilvl="5" w:tplc="FFFFFFFF" w:tentative="1">
      <w:start w:val="1"/>
      <w:numFmt w:val="lowerRoman"/>
      <w:lvlText w:val="%6."/>
      <w:lvlJc w:val="right"/>
      <w:pPr>
        <w:ind w:left="4662" w:hanging="180"/>
      </w:pPr>
    </w:lvl>
    <w:lvl w:ilvl="6" w:tplc="FFFFFFFF" w:tentative="1">
      <w:start w:val="1"/>
      <w:numFmt w:val="decimal"/>
      <w:lvlText w:val="%7."/>
      <w:lvlJc w:val="left"/>
      <w:pPr>
        <w:ind w:left="5382" w:hanging="360"/>
      </w:pPr>
    </w:lvl>
    <w:lvl w:ilvl="7" w:tplc="FFFFFFFF" w:tentative="1">
      <w:start w:val="1"/>
      <w:numFmt w:val="lowerLetter"/>
      <w:lvlText w:val="%8."/>
      <w:lvlJc w:val="left"/>
      <w:pPr>
        <w:ind w:left="6102" w:hanging="360"/>
      </w:pPr>
    </w:lvl>
    <w:lvl w:ilvl="8" w:tplc="FFFFFFFF" w:tentative="1">
      <w:start w:val="1"/>
      <w:numFmt w:val="lowerRoman"/>
      <w:lvlText w:val="%9."/>
      <w:lvlJc w:val="right"/>
      <w:pPr>
        <w:ind w:left="6822" w:hanging="180"/>
      </w:pPr>
    </w:lvl>
  </w:abstractNum>
  <w:abstractNum w:abstractNumId="24" w15:restartNumberingAfterBreak="0">
    <w:nsid w:val="3BBA0D69"/>
    <w:multiLevelType w:val="hybridMultilevel"/>
    <w:tmpl w:val="3A54F8E2"/>
    <w:lvl w:ilvl="0" w:tplc="14090019">
      <w:start w:val="1"/>
      <w:numFmt w:val="lowerLetter"/>
      <w:lvlText w:val="%1."/>
      <w:lvlJc w:val="left"/>
      <w:pPr>
        <w:ind w:left="1494"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 w15:restartNumberingAfterBreak="0">
    <w:nsid w:val="41C3144C"/>
    <w:multiLevelType w:val="multilevel"/>
    <w:tmpl w:val="617AF046"/>
    <w:lvl w:ilvl="0">
      <w:start w:val="1"/>
      <w:numFmt w:val="decimal"/>
      <w:lvlText w:val="%1."/>
      <w:lvlJc w:val="left"/>
      <w:pPr>
        <w:tabs>
          <w:tab w:val="num" w:pos="709"/>
        </w:tabs>
        <w:ind w:left="709" w:hanging="709"/>
      </w:pPr>
      <w:rPr>
        <w:rFonts w:hint="default"/>
        <w:b w:val="0"/>
        <w:i w:val="0"/>
        <w:color w:val="000000"/>
      </w:rPr>
    </w:lvl>
    <w:lvl w:ilvl="1">
      <w:start w:val="1"/>
      <w:numFmt w:val="none"/>
      <w:suff w:val="nothing"/>
      <w:lvlText w:val=""/>
      <w:lvlJc w:val="left"/>
      <w:pPr>
        <w:ind w:left="709" w:hanging="709"/>
      </w:pPr>
      <w:rPr>
        <w:rFonts w:hint="default"/>
        <w:b w:val="0"/>
        <w:i w:val="0"/>
        <w:color w:val="000000"/>
      </w:rPr>
    </w:lvl>
    <w:lvl w:ilvl="2">
      <w:start w:val="1"/>
      <w:numFmt w:val="lowerLetter"/>
      <w:lvlText w:val="%3."/>
      <w:lvlJc w:val="left"/>
      <w:pPr>
        <w:tabs>
          <w:tab w:val="num" w:pos="709"/>
        </w:tabs>
        <w:ind w:left="709" w:hanging="709"/>
      </w:pPr>
      <w:rPr>
        <w:rFonts w:asciiTheme="majorHAnsi" w:eastAsiaTheme="majorEastAsia" w:hAnsiTheme="majorHAnsi" w:cs="Arial"/>
        <w:b w:val="0"/>
        <w:i w:val="0"/>
        <w:color w:val="000000"/>
      </w:rPr>
    </w:lvl>
    <w:lvl w:ilvl="3">
      <w:start w:val="1"/>
      <w:numFmt w:val="lowerLetter"/>
      <w:lvlText w:val="%4."/>
      <w:lvlJc w:val="left"/>
      <w:pPr>
        <w:ind w:left="6327" w:hanging="360"/>
      </w:pPr>
    </w:lvl>
    <w:lvl w:ilvl="4">
      <w:start w:val="1"/>
      <w:numFmt w:val="lowerLetter"/>
      <w:lvlText w:val="%5."/>
      <w:lvlJc w:val="left"/>
      <w:pPr>
        <w:ind w:left="6327" w:hanging="360"/>
      </w:pPr>
    </w:lvl>
    <w:lvl w:ilvl="5">
      <w:start w:val="1"/>
      <w:numFmt w:val="decimal"/>
      <w:lvlText w:val="(%6)"/>
      <w:lvlJc w:val="left"/>
      <w:pPr>
        <w:tabs>
          <w:tab w:val="num" w:pos="567"/>
        </w:tabs>
        <w:ind w:left="2410" w:hanging="567"/>
      </w:pPr>
      <w:rPr>
        <w:rFonts w:hint="default"/>
        <w:b w:val="0"/>
        <w:i w:val="0"/>
        <w:color w:val="000000"/>
      </w:rPr>
    </w:lvl>
    <w:lvl w:ilvl="6">
      <w:start w:val="1"/>
      <w:numFmt w:val="none"/>
      <w:lvlRestart w:val="0"/>
      <w:suff w:val="nothing"/>
      <w:lvlText w:val=""/>
      <w:lvlJc w:val="left"/>
      <w:pPr>
        <w:ind w:left="0" w:firstLine="0"/>
      </w:pPr>
      <w:rPr>
        <w:rFonts w:hint="default"/>
        <w:color w:val="000000"/>
      </w:rPr>
    </w:lvl>
    <w:lvl w:ilvl="7">
      <w:start w:val="1"/>
      <w:numFmt w:val="none"/>
      <w:lvlRestart w:val="0"/>
      <w:suff w:val="nothing"/>
      <w:lvlText w:val=""/>
      <w:lvlJc w:val="left"/>
      <w:pPr>
        <w:ind w:left="0" w:firstLine="0"/>
      </w:pPr>
      <w:rPr>
        <w:rFonts w:hint="default"/>
        <w:color w:val="000000"/>
      </w:rPr>
    </w:lvl>
    <w:lvl w:ilvl="8">
      <w:start w:val="1"/>
      <w:numFmt w:val="none"/>
      <w:lvlRestart w:val="0"/>
      <w:suff w:val="nothing"/>
      <w:lvlText w:val=""/>
      <w:lvlJc w:val="left"/>
      <w:pPr>
        <w:ind w:left="0" w:firstLine="0"/>
      </w:pPr>
      <w:rPr>
        <w:rFonts w:hint="default"/>
        <w:color w:val="000000"/>
      </w:rPr>
    </w:lvl>
  </w:abstractNum>
  <w:abstractNum w:abstractNumId="26" w15:restartNumberingAfterBreak="0">
    <w:nsid w:val="432B0772"/>
    <w:multiLevelType w:val="hybridMultilevel"/>
    <w:tmpl w:val="DB448104"/>
    <w:lvl w:ilvl="0" w:tplc="14090019">
      <w:start w:val="1"/>
      <w:numFmt w:val="lowerLetter"/>
      <w:lvlText w:val="%1."/>
      <w:lvlJc w:val="left"/>
      <w:pPr>
        <w:ind w:left="2989" w:hanging="360"/>
      </w:pPr>
      <w:rPr>
        <w:rFonts w:hint="default"/>
      </w:rPr>
    </w:lvl>
    <w:lvl w:ilvl="1" w:tplc="FFFFFFFF" w:tentative="1">
      <w:start w:val="1"/>
      <w:numFmt w:val="bullet"/>
      <w:lvlText w:val="o"/>
      <w:lvlJc w:val="left"/>
      <w:pPr>
        <w:ind w:left="3709" w:hanging="360"/>
      </w:pPr>
      <w:rPr>
        <w:rFonts w:ascii="Courier New" w:hAnsi="Courier New" w:cs="Courier New" w:hint="default"/>
      </w:rPr>
    </w:lvl>
    <w:lvl w:ilvl="2" w:tplc="FFFFFFFF" w:tentative="1">
      <w:start w:val="1"/>
      <w:numFmt w:val="bullet"/>
      <w:lvlText w:val=""/>
      <w:lvlJc w:val="left"/>
      <w:pPr>
        <w:ind w:left="4429" w:hanging="360"/>
      </w:pPr>
      <w:rPr>
        <w:rFonts w:ascii="Wingdings" w:hAnsi="Wingdings" w:hint="default"/>
      </w:rPr>
    </w:lvl>
    <w:lvl w:ilvl="3" w:tplc="FFFFFFFF" w:tentative="1">
      <w:start w:val="1"/>
      <w:numFmt w:val="bullet"/>
      <w:lvlText w:val=""/>
      <w:lvlJc w:val="left"/>
      <w:pPr>
        <w:ind w:left="5149" w:hanging="360"/>
      </w:pPr>
      <w:rPr>
        <w:rFonts w:ascii="Symbol" w:hAnsi="Symbol" w:hint="default"/>
      </w:rPr>
    </w:lvl>
    <w:lvl w:ilvl="4" w:tplc="FFFFFFFF" w:tentative="1">
      <w:start w:val="1"/>
      <w:numFmt w:val="bullet"/>
      <w:lvlText w:val="o"/>
      <w:lvlJc w:val="left"/>
      <w:pPr>
        <w:ind w:left="5869" w:hanging="360"/>
      </w:pPr>
      <w:rPr>
        <w:rFonts w:ascii="Courier New" w:hAnsi="Courier New" w:cs="Courier New" w:hint="default"/>
      </w:rPr>
    </w:lvl>
    <w:lvl w:ilvl="5" w:tplc="FFFFFFFF" w:tentative="1">
      <w:start w:val="1"/>
      <w:numFmt w:val="bullet"/>
      <w:lvlText w:val=""/>
      <w:lvlJc w:val="left"/>
      <w:pPr>
        <w:ind w:left="6589" w:hanging="360"/>
      </w:pPr>
      <w:rPr>
        <w:rFonts w:ascii="Wingdings" w:hAnsi="Wingdings" w:hint="default"/>
      </w:rPr>
    </w:lvl>
    <w:lvl w:ilvl="6" w:tplc="FFFFFFFF" w:tentative="1">
      <w:start w:val="1"/>
      <w:numFmt w:val="bullet"/>
      <w:lvlText w:val=""/>
      <w:lvlJc w:val="left"/>
      <w:pPr>
        <w:ind w:left="7309" w:hanging="360"/>
      </w:pPr>
      <w:rPr>
        <w:rFonts w:ascii="Symbol" w:hAnsi="Symbol" w:hint="default"/>
      </w:rPr>
    </w:lvl>
    <w:lvl w:ilvl="7" w:tplc="FFFFFFFF" w:tentative="1">
      <w:start w:val="1"/>
      <w:numFmt w:val="bullet"/>
      <w:lvlText w:val="o"/>
      <w:lvlJc w:val="left"/>
      <w:pPr>
        <w:ind w:left="8029" w:hanging="360"/>
      </w:pPr>
      <w:rPr>
        <w:rFonts w:ascii="Courier New" w:hAnsi="Courier New" w:cs="Courier New" w:hint="default"/>
      </w:rPr>
    </w:lvl>
    <w:lvl w:ilvl="8" w:tplc="FFFFFFFF" w:tentative="1">
      <w:start w:val="1"/>
      <w:numFmt w:val="bullet"/>
      <w:lvlText w:val=""/>
      <w:lvlJc w:val="left"/>
      <w:pPr>
        <w:ind w:left="8749" w:hanging="360"/>
      </w:pPr>
      <w:rPr>
        <w:rFonts w:ascii="Wingdings" w:hAnsi="Wingdings" w:hint="default"/>
      </w:rPr>
    </w:lvl>
  </w:abstractNum>
  <w:abstractNum w:abstractNumId="27" w15:restartNumberingAfterBreak="0">
    <w:nsid w:val="499C1C31"/>
    <w:multiLevelType w:val="hybridMultilevel"/>
    <w:tmpl w:val="6B2CF16C"/>
    <w:lvl w:ilvl="0" w:tplc="14090019">
      <w:start w:val="1"/>
      <w:numFmt w:val="lowerLetter"/>
      <w:lvlText w:val="%1."/>
      <w:lvlJc w:val="left"/>
      <w:pPr>
        <w:ind w:left="720" w:hanging="360"/>
      </w:p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28" w15:restartNumberingAfterBreak="0">
    <w:nsid w:val="4A4B53D4"/>
    <w:multiLevelType w:val="multilevel"/>
    <w:tmpl w:val="ED600452"/>
    <w:lvl w:ilvl="0">
      <w:start w:val="1"/>
      <w:numFmt w:val="decimal"/>
      <w:lvlText w:val="%1."/>
      <w:lvlJc w:val="left"/>
      <w:pPr>
        <w:tabs>
          <w:tab w:val="num" w:pos="709"/>
        </w:tabs>
        <w:ind w:left="709" w:hanging="709"/>
      </w:pPr>
      <w:rPr>
        <w:rFonts w:hint="default"/>
        <w:b w:val="0"/>
        <w:i w:val="0"/>
        <w:color w:val="000000"/>
      </w:rPr>
    </w:lvl>
    <w:lvl w:ilvl="1">
      <w:start w:val="1"/>
      <w:numFmt w:val="none"/>
      <w:suff w:val="nothing"/>
      <w:lvlText w:val=""/>
      <w:lvlJc w:val="left"/>
      <w:pPr>
        <w:ind w:left="709" w:hanging="709"/>
      </w:pPr>
      <w:rPr>
        <w:rFonts w:hint="default"/>
        <w:b w:val="0"/>
        <w:i w:val="0"/>
        <w:color w:val="000000"/>
      </w:rPr>
    </w:lvl>
    <w:lvl w:ilvl="2">
      <w:start w:val="1"/>
      <w:numFmt w:val="lowerLetter"/>
      <w:lvlText w:val="%3."/>
      <w:lvlJc w:val="left"/>
      <w:pPr>
        <w:tabs>
          <w:tab w:val="num" w:pos="709"/>
        </w:tabs>
        <w:ind w:left="709" w:hanging="709"/>
      </w:pPr>
      <w:rPr>
        <w:rFonts w:asciiTheme="majorHAnsi" w:eastAsiaTheme="majorEastAsia" w:hAnsiTheme="majorHAnsi" w:cs="Arial"/>
        <w:b w:val="0"/>
        <w:i w:val="0"/>
        <w:color w:val="000000"/>
      </w:rPr>
    </w:lvl>
    <w:lvl w:ilvl="3">
      <w:start w:val="1"/>
      <w:numFmt w:val="lowerRoman"/>
      <w:lvlText w:val="%4."/>
      <w:lvlJc w:val="right"/>
      <w:pPr>
        <w:ind w:left="1440" w:hanging="360"/>
      </w:pPr>
    </w:lvl>
    <w:lvl w:ilvl="4">
      <w:start w:val="1"/>
      <w:numFmt w:val="lowerLetter"/>
      <w:lvlText w:val="%5."/>
      <w:lvlJc w:val="left"/>
      <w:pPr>
        <w:ind w:left="6327" w:hanging="360"/>
      </w:pPr>
    </w:lvl>
    <w:lvl w:ilvl="5">
      <w:start w:val="1"/>
      <w:numFmt w:val="decimal"/>
      <w:lvlText w:val="(%6)"/>
      <w:lvlJc w:val="left"/>
      <w:pPr>
        <w:tabs>
          <w:tab w:val="num" w:pos="567"/>
        </w:tabs>
        <w:ind w:left="2410" w:hanging="567"/>
      </w:pPr>
      <w:rPr>
        <w:rFonts w:hint="default"/>
        <w:b w:val="0"/>
        <w:i w:val="0"/>
        <w:color w:val="000000"/>
      </w:rPr>
    </w:lvl>
    <w:lvl w:ilvl="6">
      <w:start w:val="1"/>
      <w:numFmt w:val="none"/>
      <w:lvlRestart w:val="0"/>
      <w:suff w:val="nothing"/>
      <w:lvlText w:val=""/>
      <w:lvlJc w:val="left"/>
      <w:pPr>
        <w:ind w:left="0" w:firstLine="0"/>
      </w:pPr>
      <w:rPr>
        <w:rFonts w:hint="default"/>
        <w:color w:val="000000"/>
      </w:rPr>
    </w:lvl>
    <w:lvl w:ilvl="7">
      <w:start w:val="1"/>
      <w:numFmt w:val="none"/>
      <w:lvlRestart w:val="0"/>
      <w:suff w:val="nothing"/>
      <w:lvlText w:val=""/>
      <w:lvlJc w:val="left"/>
      <w:pPr>
        <w:ind w:left="0" w:firstLine="0"/>
      </w:pPr>
      <w:rPr>
        <w:rFonts w:hint="default"/>
        <w:color w:val="000000"/>
      </w:rPr>
    </w:lvl>
    <w:lvl w:ilvl="8">
      <w:start w:val="1"/>
      <w:numFmt w:val="none"/>
      <w:lvlRestart w:val="0"/>
      <w:suff w:val="nothing"/>
      <w:lvlText w:val=""/>
      <w:lvlJc w:val="left"/>
      <w:pPr>
        <w:ind w:left="0" w:firstLine="0"/>
      </w:pPr>
      <w:rPr>
        <w:rFonts w:hint="default"/>
        <w:color w:val="000000"/>
      </w:rPr>
    </w:lvl>
  </w:abstractNum>
  <w:abstractNum w:abstractNumId="29" w15:restartNumberingAfterBreak="0">
    <w:nsid w:val="4AB24347"/>
    <w:multiLevelType w:val="multilevel"/>
    <w:tmpl w:val="E410EA68"/>
    <w:lvl w:ilvl="0">
      <w:start w:val="2"/>
      <w:numFmt w:val="decimal"/>
      <w:lvlText w:val="%1."/>
      <w:lvlJc w:val="left"/>
      <w:pPr>
        <w:ind w:left="502" w:hanging="360"/>
      </w:pPr>
      <w:rPr>
        <w:rFonts w:ascii="Arial Bold" w:hAnsi="Arial Bold" w:hint="default"/>
        <w:b/>
        <w:i w:val="0"/>
        <w:sz w:val="24"/>
        <w:szCs w:val="24"/>
      </w:rPr>
    </w:lvl>
    <w:lvl w:ilvl="1">
      <w:start w:val="1"/>
      <w:numFmt w:val="lowerLetter"/>
      <w:lvlText w:val="%2."/>
      <w:lvlJc w:val="left"/>
      <w:pPr>
        <w:ind w:left="2061" w:hanging="360"/>
      </w:pPr>
    </w:lvl>
    <w:lvl w:ilvl="2">
      <w:start w:val="1"/>
      <w:numFmt w:val="lowerRoman"/>
      <w:lvlText w:val="%3."/>
      <w:lvlJc w:val="right"/>
      <w:pPr>
        <w:ind w:left="-2322" w:hanging="360"/>
      </w:pPr>
      <w:rPr>
        <w:rFonts w:hint="default"/>
      </w:rPr>
    </w:lvl>
    <w:lvl w:ilvl="3">
      <w:start w:val="1"/>
      <w:numFmt w:val="decimal"/>
      <w:lvlText w:val="%1.%2.%3.%4."/>
      <w:lvlJc w:val="left"/>
      <w:pPr>
        <w:ind w:left="-1674" w:hanging="648"/>
      </w:pPr>
      <w:rPr>
        <w:rFonts w:hint="default"/>
      </w:rPr>
    </w:lvl>
    <w:lvl w:ilvl="4">
      <w:start w:val="1"/>
      <w:numFmt w:val="decimal"/>
      <w:lvlText w:val="%1.%2.%3.%4.%5."/>
      <w:lvlJc w:val="left"/>
      <w:pPr>
        <w:ind w:left="-1170" w:hanging="792"/>
      </w:pPr>
      <w:rPr>
        <w:rFonts w:hint="default"/>
      </w:rPr>
    </w:lvl>
    <w:lvl w:ilvl="5">
      <w:start w:val="1"/>
      <w:numFmt w:val="decimal"/>
      <w:lvlText w:val="%1.%2.%3.%4.%5.%6."/>
      <w:lvlJc w:val="left"/>
      <w:pPr>
        <w:ind w:left="-666" w:hanging="936"/>
      </w:pPr>
      <w:rPr>
        <w:rFonts w:hint="default"/>
      </w:rPr>
    </w:lvl>
    <w:lvl w:ilvl="6">
      <w:start w:val="1"/>
      <w:numFmt w:val="decimal"/>
      <w:lvlText w:val="%1.%2.%3.%4.%5.%6.%7."/>
      <w:lvlJc w:val="left"/>
      <w:pPr>
        <w:ind w:left="-162" w:hanging="1080"/>
      </w:pPr>
      <w:rPr>
        <w:rFonts w:hint="default"/>
      </w:rPr>
    </w:lvl>
    <w:lvl w:ilvl="7">
      <w:start w:val="1"/>
      <w:numFmt w:val="decimal"/>
      <w:lvlText w:val="%1.%2.%3.%4.%5.%6.%7.%8."/>
      <w:lvlJc w:val="left"/>
      <w:pPr>
        <w:ind w:left="342" w:hanging="1224"/>
      </w:pPr>
      <w:rPr>
        <w:rFonts w:hint="default"/>
      </w:rPr>
    </w:lvl>
    <w:lvl w:ilvl="8">
      <w:start w:val="1"/>
      <w:numFmt w:val="decimal"/>
      <w:lvlText w:val="%1.%2.%3.%4.%5.%6.%7.%8.%9."/>
      <w:lvlJc w:val="left"/>
      <w:pPr>
        <w:ind w:left="918" w:hanging="1440"/>
      </w:pPr>
      <w:rPr>
        <w:rFonts w:hint="default"/>
      </w:rPr>
    </w:lvl>
  </w:abstractNum>
  <w:abstractNum w:abstractNumId="30" w15:restartNumberingAfterBreak="0">
    <w:nsid w:val="4B3440E6"/>
    <w:multiLevelType w:val="hybridMultilevel"/>
    <w:tmpl w:val="D0085822"/>
    <w:lvl w:ilvl="0" w:tplc="1409000F">
      <w:start w:val="1"/>
      <w:numFmt w:val="decimal"/>
      <w:lvlText w:val="%1."/>
      <w:lvlJc w:val="left"/>
      <w:pPr>
        <w:ind w:left="360" w:hanging="360"/>
      </w:pPr>
      <w:rPr>
        <w:rFonts w:hint="default"/>
      </w:rPr>
    </w:lvl>
    <w:lvl w:ilvl="1" w:tplc="14090019">
      <w:start w:val="1"/>
      <w:numFmt w:val="lowerLetter"/>
      <w:lvlText w:val="%2."/>
      <w:lvlJc w:val="left"/>
      <w:pPr>
        <w:ind w:left="1080" w:hanging="360"/>
      </w:pPr>
    </w:lvl>
    <w:lvl w:ilvl="2" w:tplc="1409001B" w:tentative="1">
      <w:start w:val="1"/>
      <w:numFmt w:val="lowerRoman"/>
      <w:lvlText w:val="%3."/>
      <w:lvlJc w:val="right"/>
      <w:pPr>
        <w:ind w:left="1800" w:hanging="180"/>
      </w:pPr>
    </w:lvl>
    <w:lvl w:ilvl="3" w:tplc="1409000F" w:tentative="1">
      <w:start w:val="1"/>
      <w:numFmt w:val="decimal"/>
      <w:lvlText w:val="%4."/>
      <w:lvlJc w:val="left"/>
      <w:pPr>
        <w:ind w:left="2520" w:hanging="360"/>
      </w:pPr>
    </w:lvl>
    <w:lvl w:ilvl="4" w:tplc="14090019" w:tentative="1">
      <w:start w:val="1"/>
      <w:numFmt w:val="lowerLetter"/>
      <w:lvlText w:val="%5."/>
      <w:lvlJc w:val="left"/>
      <w:pPr>
        <w:ind w:left="3240" w:hanging="360"/>
      </w:pPr>
    </w:lvl>
    <w:lvl w:ilvl="5" w:tplc="1409001B" w:tentative="1">
      <w:start w:val="1"/>
      <w:numFmt w:val="lowerRoman"/>
      <w:lvlText w:val="%6."/>
      <w:lvlJc w:val="right"/>
      <w:pPr>
        <w:ind w:left="3960" w:hanging="180"/>
      </w:pPr>
    </w:lvl>
    <w:lvl w:ilvl="6" w:tplc="1409000F" w:tentative="1">
      <w:start w:val="1"/>
      <w:numFmt w:val="decimal"/>
      <w:lvlText w:val="%7."/>
      <w:lvlJc w:val="left"/>
      <w:pPr>
        <w:ind w:left="4680" w:hanging="360"/>
      </w:pPr>
    </w:lvl>
    <w:lvl w:ilvl="7" w:tplc="14090019" w:tentative="1">
      <w:start w:val="1"/>
      <w:numFmt w:val="lowerLetter"/>
      <w:lvlText w:val="%8."/>
      <w:lvlJc w:val="left"/>
      <w:pPr>
        <w:ind w:left="5400" w:hanging="360"/>
      </w:pPr>
    </w:lvl>
    <w:lvl w:ilvl="8" w:tplc="1409001B" w:tentative="1">
      <w:start w:val="1"/>
      <w:numFmt w:val="lowerRoman"/>
      <w:lvlText w:val="%9."/>
      <w:lvlJc w:val="right"/>
      <w:pPr>
        <w:ind w:left="6120" w:hanging="180"/>
      </w:pPr>
    </w:lvl>
  </w:abstractNum>
  <w:abstractNum w:abstractNumId="31" w15:restartNumberingAfterBreak="0">
    <w:nsid w:val="4CE41EBD"/>
    <w:multiLevelType w:val="multilevel"/>
    <w:tmpl w:val="E6645062"/>
    <w:lvl w:ilvl="0">
      <w:start w:val="1"/>
      <w:numFmt w:val="decimal"/>
      <w:lvlText w:val="%1)"/>
      <w:lvlJc w:val="left"/>
      <w:pPr>
        <w:ind w:left="1844" w:hanging="360"/>
      </w:pPr>
      <w:rPr>
        <w:rFonts w:hint="default"/>
      </w:rPr>
    </w:lvl>
    <w:lvl w:ilvl="1">
      <w:start w:val="1"/>
      <w:numFmt w:val="lowerRoman"/>
      <w:lvlText w:val="%2."/>
      <w:lvlJc w:val="right"/>
      <w:pPr>
        <w:ind w:left="2204" w:hanging="360"/>
      </w:pPr>
      <w:rPr>
        <w:rFonts w:hint="default"/>
      </w:rPr>
    </w:lvl>
    <w:lvl w:ilvl="2">
      <w:start w:val="1"/>
      <w:numFmt w:val="lowerLetter"/>
      <w:lvlText w:val="%3."/>
      <w:lvlJc w:val="left"/>
      <w:pPr>
        <w:ind w:left="6327" w:hanging="360"/>
      </w:pPr>
    </w:lvl>
    <w:lvl w:ilvl="3">
      <w:start w:val="1"/>
      <w:numFmt w:val="decimal"/>
      <w:lvlText w:val="(%4)"/>
      <w:lvlJc w:val="left"/>
      <w:pPr>
        <w:ind w:left="2924" w:hanging="360"/>
      </w:pPr>
      <w:rPr>
        <w:rFonts w:hint="default"/>
      </w:rPr>
    </w:lvl>
    <w:lvl w:ilvl="4">
      <w:start w:val="1"/>
      <w:numFmt w:val="lowerLetter"/>
      <w:lvlText w:val="(%5)"/>
      <w:lvlJc w:val="left"/>
      <w:pPr>
        <w:ind w:left="3284" w:hanging="360"/>
      </w:pPr>
      <w:rPr>
        <w:rFonts w:hint="default"/>
      </w:rPr>
    </w:lvl>
    <w:lvl w:ilvl="5">
      <w:start w:val="1"/>
      <w:numFmt w:val="lowerRoman"/>
      <w:lvlText w:val="(%6)"/>
      <w:lvlJc w:val="left"/>
      <w:pPr>
        <w:ind w:left="3644" w:hanging="360"/>
      </w:pPr>
      <w:rPr>
        <w:rFonts w:hint="default"/>
      </w:rPr>
    </w:lvl>
    <w:lvl w:ilvl="6">
      <w:start w:val="1"/>
      <w:numFmt w:val="decimal"/>
      <w:lvlText w:val="%7."/>
      <w:lvlJc w:val="left"/>
      <w:pPr>
        <w:ind w:left="4004" w:hanging="360"/>
      </w:pPr>
      <w:rPr>
        <w:rFonts w:hint="default"/>
      </w:rPr>
    </w:lvl>
    <w:lvl w:ilvl="7">
      <w:start w:val="1"/>
      <w:numFmt w:val="lowerLetter"/>
      <w:lvlText w:val="%8."/>
      <w:lvlJc w:val="left"/>
      <w:pPr>
        <w:ind w:left="4364" w:hanging="360"/>
      </w:pPr>
      <w:rPr>
        <w:rFonts w:hint="default"/>
      </w:rPr>
    </w:lvl>
    <w:lvl w:ilvl="8">
      <w:start w:val="1"/>
      <w:numFmt w:val="lowerRoman"/>
      <w:lvlText w:val="%9."/>
      <w:lvlJc w:val="left"/>
      <w:pPr>
        <w:ind w:left="4724" w:hanging="360"/>
      </w:pPr>
      <w:rPr>
        <w:rFonts w:hint="default"/>
      </w:rPr>
    </w:lvl>
  </w:abstractNum>
  <w:abstractNum w:abstractNumId="32" w15:restartNumberingAfterBreak="0">
    <w:nsid w:val="4DD93E76"/>
    <w:multiLevelType w:val="multilevel"/>
    <w:tmpl w:val="8000F530"/>
    <w:lvl w:ilvl="0">
      <w:start w:val="1"/>
      <w:numFmt w:val="decimal"/>
      <w:lvlText w:val="%1."/>
      <w:lvlJc w:val="left"/>
      <w:pPr>
        <w:tabs>
          <w:tab w:val="num" w:pos="709"/>
        </w:tabs>
        <w:ind w:left="709" w:hanging="709"/>
      </w:pPr>
      <w:rPr>
        <w:rFonts w:hint="default"/>
        <w:b w:val="0"/>
        <w:i w:val="0"/>
        <w:color w:val="000000"/>
      </w:rPr>
    </w:lvl>
    <w:lvl w:ilvl="1">
      <w:start w:val="1"/>
      <w:numFmt w:val="none"/>
      <w:suff w:val="nothing"/>
      <w:lvlText w:val=""/>
      <w:lvlJc w:val="left"/>
      <w:pPr>
        <w:ind w:left="709" w:hanging="709"/>
      </w:pPr>
      <w:rPr>
        <w:rFonts w:hint="default"/>
        <w:b w:val="0"/>
        <w:i w:val="0"/>
        <w:color w:val="000000"/>
      </w:rPr>
    </w:lvl>
    <w:lvl w:ilvl="2">
      <w:start w:val="1"/>
      <w:numFmt w:val="decimal"/>
      <w:lvlText w:val="%1.%3"/>
      <w:lvlJc w:val="left"/>
      <w:pPr>
        <w:tabs>
          <w:tab w:val="num" w:pos="709"/>
        </w:tabs>
        <w:ind w:left="709" w:hanging="709"/>
      </w:pPr>
      <w:rPr>
        <w:rFonts w:hint="default"/>
        <w:b w:val="0"/>
        <w:i w:val="0"/>
        <w:color w:val="000000"/>
      </w:rPr>
    </w:lvl>
    <w:lvl w:ilvl="3">
      <w:start w:val="1"/>
      <w:numFmt w:val="lowerLetter"/>
      <w:lvlText w:val="%4."/>
      <w:lvlJc w:val="left"/>
      <w:pPr>
        <w:ind w:left="1494" w:hanging="360"/>
      </w:pPr>
    </w:lvl>
    <w:lvl w:ilvl="4">
      <w:start w:val="1"/>
      <w:numFmt w:val="lowerRoman"/>
      <w:lvlText w:val="(%5)"/>
      <w:lvlJc w:val="left"/>
      <w:pPr>
        <w:tabs>
          <w:tab w:val="num" w:pos="567"/>
        </w:tabs>
        <w:ind w:left="1843" w:hanging="567"/>
      </w:pPr>
      <w:rPr>
        <w:rFonts w:hint="default"/>
        <w:b w:val="0"/>
        <w:i w:val="0"/>
        <w:color w:val="000000"/>
      </w:rPr>
    </w:lvl>
    <w:lvl w:ilvl="5">
      <w:start w:val="1"/>
      <w:numFmt w:val="decimal"/>
      <w:lvlText w:val="(%6)"/>
      <w:lvlJc w:val="left"/>
      <w:pPr>
        <w:tabs>
          <w:tab w:val="num" w:pos="567"/>
        </w:tabs>
        <w:ind w:left="2410" w:hanging="567"/>
      </w:pPr>
      <w:rPr>
        <w:rFonts w:hint="default"/>
        <w:b w:val="0"/>
        <w:i w:val="0"/>
        <w:color w:val="000000"/>
      </w:rPr>
    </w:lvl>
    <w:lvl w:ilvl="6">
      <w:start w:val="1"/>
      <w:numFmt w:val="none"/>
      <w:lvlRestart w:val="0"/>
      <w:suff w:val="nothing"/>
      <w:lvlText w:val=""/>
      <w:lvlJc w:val="left"/>
      <w:pPr>
        <w:ind w:left="0" w:firstLine="0"/>
      </w:pPr>
      <w:rPr>
        <w:rFonts w:hint="default"/>
        <w:color w:val="000000"/>
      </w:rPr>
    </w:lvl>
    <w:lvl w:ilvl="7">
      <w:start w:val="1"/>
      <w:numFmt w:val="none"/>
      <w:lvlRestart w:val="0"/>
      <w:suff w:val="nothing"/>
      <w:lvlText w:val=""/>
      <w:lvlJc w:val="left"/>
      <w:pPr>
        <w:ind w:left="0" w:firstLine="0"/>
      </w:pPr>
      <w:rPr>
        <w:rFonts w:hint="default"/>
        <w:color w:val="000000"/>
      </w:rPr>
    </w:lvl>
    <w:lvl w:ilvl="8">
      <w:start w:val="1"/>
      <w:numFmt w:val="none"/>
      <w:lvlRestart w:val="0"/>
      <w:suff w:val="nothing"/>
      <w:lvlText w:val=""/>
      <w:lvlJc w:val="left"/>
      <w:pPr>
        <w:ind w:left="0" w:firstLine="0"/>
      </w:pPr>
      <w:rPr>
        <w:rFonts w:hint="default"/>
        <w:color w:val="000000"/>
      </w:rPr>
    </w:lvl>
  </w:abstractNum>
  <w:abstractNum w:abstractNumId="33" w15:restartNumberingAfterBreak="0">
    <w:nsid w:val="4E030D2C"/>
    <w:multiLevelType w:val="hybridMultilevel"/>
    <w:tmpl w:val="07A49CA0"/>
    <w:lvl w:ilvl="0" w:tplc="14090019">
      <w:start w:val="1"/>
      <w:numFmt w:val="lowerLetter"/>
      <w:lvlText w:val="%1."/>
      <w:lvlJc w:val="left"/>
      <w:pPr>
        <w:ind w:left="720" w:hanging="360"/>
      </w:pPr>
    </w:lvl>
    <w:lvl w:ilvl="1" w:tplc="14090019">
      <w:start w:val="1"/>
      <w:numFmt w:val="lowerLetter"/>
      <w:lvlText w:val="%2."/>
      <w:lvlJc w:val="left"/>
      <w:pPr>
        <w:ind w:left="1440" w:hanging="360"/>
      </w:pPr>
    </w:lvl>
    <w:lvl w:ilvl="2" w:tplc="1409001B">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34" w15:restartNumberingAfterBreak="0">
    <w:nsid w:val="51DE720A"/>
    <w:multiLevelType w:val="multilevel"/>
    <w:tmpl w:val="8D78B190"/>
    <w:lvl w:ilvl="0">
      <w:start w:val="42"/>
      <w:numFmt w:val="decimal"/>
      <w:lvlText w:val="%1"/>
      <w:lvlJc w:val="left"/>
      <w:pPr>
        <w:ind w:left="420" w:hanging="420"/>
      </w:pPr>
      <w:rPr>
        <w:rFonts w:hint="default"/>
      </w:rPr>
    </w:lvl>
    <w:lvl w:ilvl="1">
      <w:start w:val="7"/>
      <w:numFmt w:val="decimal"/>
      <w:lvlText w:val="%1.%2"/>
      <w:lvlJc w:val="left"/>
      <w:pPr>
        <w:ind w:left="562" w:hanging="420"/>
      </w:pPr>
      <w:rPr>
        <w:rFonts w:hint="default"/>
        <w:b/>
        <w:bCs/>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35" w15:restartNumberingAfterBreak="0">
    <w:nsid w:val="51E91379"/>
    <w:multiLevelType w:val="hybridMultilevel"/>
    <w:tmpl w:val="98E64C94"/>
    <w:lvl w:ilvl="0" w:tplc="14090019">
      <w:start w:val="1"/>
      <w:numFmt w:val="lowerLetter"/>
      <w:lvlText w:val="%1."/>
      <w:lvlJc w:val="left"/>
      <w:pPr>
        <w:ind w:left="1996" w:hanging="360"/>
      </w:pPr>
    </w:lvl>
    <w:lvl w:ilvl="1" w:tplc="14090019" w:tentative="1">
      <w:start w:val="1"/>
      <w:numFmt w:val="lowerLetter"/>
      <w:lvlText w:val="%2."/>
      <w:lvlJc w:val="left"/>
      <w:pPr>
        <w:ind w:left="2716" w:hanging="360"/>
      </w:pPr>
    </w:lvl>
    <w:lvl w:ilvl="2" w:tplc="1409001B" w:tentative="1">
      <w:start w:val="1"/>
      <w:numFmt w:val="lowerRoman"/>
      <w:lvlText w:val="%3."/>
      <w:lvlJc w:val="right"/>
      <w:pPr>
        <w:ind w:left="3436" w:hanging="180"/>
      </w:pPr>
    </w:lvl>
    <w:lvl w:ilvl="3" w:tplc="1409000F" w:tentative="1">
      <w:start w:val="1"/>
      <w:numFmt w:val="decimal"/>
      <w:lvlText w:val="%4."/>
      <w:lvlJc w:val="left"/>
      <w:pPr>
        <w:ind w:left="4156" w:hanging="360"/>
      </w:pPr>
    </w:lvl>
    <w:lvl w:ilvl="4" w:tplc="14090019" w:tentative="1">
      <w:start w:val="1"/>
      <w:numFmt w:val="lowerLetter"/>
      <w:lvlText w:val="%5."/>
      <w:lvlJc w:val="left"/>
      <w:pPr>
        <w:ind w:left="4876" w:hanging="360"/>
      </w:pPr>
    </w:lvl>
    <w:lvl w:ilvl="5" w:tplc="1409001B" w:tentative="1">
      <w:start w:val="1"/>
      <w:numFmt w:val="lowerRoman"/>
      <w:lvlText w:val="%6."/>
      <w:lvlJc w:val="right"/>
      <w:pPr>
        <w:ind w:left="5596" w:hanging="180"/>
      </w:pPr>
    </w:lvl>
    <w:lvl w:ilvl="6" w:tplc="1409000F" w:tentative="1">
      <w:start w:val="1"/>
      <w:numFmt w:val="decimal"/>
      <w:lvlText w:val="%7."/>
      <w:lvlJc w:val="left"/>
      <w:pPr>
        <w:ind w:left="6316" w:hanging="360"/>
      </w:pPr>
    </w:lvl>
    <w:lvl w:ilvl="7" w:tplc="14090019" w:tentative="1">
      <w:start w:val="1"/>
      <w:numFmt w:val="lowerLetter"/>
      <w:lvlText w:val="%8."/>
      <w:lvlJc w:val="left"/>
      <w:pPr>
        <w:ind w:left="7036" w:hanging="360"/>
      </w:pPr>
    </w:lvl>
    <w:lvl w:ilvl="8" w:tplc="1409001B" w:tentative="1">
      <w:start w:val="1"/>
      <w:numFmt w:val="lowerRoman"/>
      <w:lvlText w:val="%9."/>
      <w:lvlJc w:val="right"/>
      <w:pPr>
        <w:ind w:left="7756" w:hanging="180"/>
      </w:pPr>
    </w:lvl>
  </w:abstractNum>
  <w:abstractNum w:abstractNumId="36" w15:restartNumberingAfterBreak="0">
    <w:nsid w:val="52710DEE"/>
    <w:multiLevelType w:val="hybridMultilevel"/>
    <w:tmpl w:val="4824EC7A"/>
    <w:lvl w:ilvl="0" w:tplc="14090019">
      <w:start w:val="1"/>
      <w:numFmt w:val="lowerLetter"/>
      <w:lvlText w:val="%1."/>
      <w:lvlJc w:val="left"/>
      <w:pPr>
        <w:ind w:left="1386" w:hanging="360"/>
      </w:pPr>
    </w:lvl>
    <w:lvl w:ilvl="1" w:tplc="14090019" w:tentative="1">
      <w:start w:val="1"/>
      <w:numFmt w:val="lowerLetter"/>
      <w:lvlText w:val="%2."/>
      <w:lvlJc w:val="left"/>
      <w:pPr>
        <w:ind w:left="2106" w:hanging="360"/>
      </w:pPr>
    </w:lvl>
    <w:lvl w:ilvl="2" w:tplc="1409001B" w:tentative="1">
      <w:start w:val="1"/>
      <w:numFmt w:val="lowerRoman"/>
      <w:lvlText w:val="%3."/>
      <w:lvlJc w:val="right"/>
      <w:pPr>
        <w:ind w:left="2826" w:hanging="180"/>
      </w:pPr>
    </w:lvl>
    <w:lvl w:ilvl="3" w:tplc="1409000F" w:tentative="1">
      <w:start w:val="1"/>
      <w:numFmt w:val="decimal"/>
      <w:lvlText w:val="%4."/>
      <w:lvlJc w:val="left"/>
      <w:pPr>
        <w:ind w:left="3546" w:hanging="360"/>
      </w:pPr>
    </w:lvl>
    <w:lvl w:ilvl="4" w:tplc="14090019" w:tentative="1">
      <w:start w:val="1"/>
      <w:numFmt w:val="lowerLetter"/>
      <w:lvlText w:val="%5."/>
      <w:lvlJc w:val="left"/>
      <w:pPr>
        <w:ind w:left="4266" w:hanging="360"/>
      </w:pPr>
    </w:lvl>
    <w:lvl w:ilvl="5" w:tplc="1409001B" w:tentative="1">
      <w:start w:val="1"/>
      <w:numFmt w:val="lowerRoman"/>
      <w:lvlText w:val="%6."/>
      <w:lvlJc w:val="right"/>
      <w:pPr>
        <w:ind w:left="4986" w:hanging="180"/>
      </w:pPr>
    </w:lvl>
    <w:lvl w:ilvl="6" w:tplc="1409000F" w:tentative="1">
      <w:start w:val="1"/>
      <w:numFmt w:val="decimal"/>
      <w:lvlText w:val="%7."/>
      <w:lvlJc w:val="left"/>
      <w:pPr>
        <w:ind w:left="5706" w:hanging="360"/>
      </w:pPr>
    </w:lvl>
    <w:lvl w:ilvl="7" w:tplc="14090019" w:tentative="1">
      <w:start w:val="1"/>
      <w:numFmt w:val="lowerLetter"/>
      <w:lvlText w:val="%8."/>
      <w:lvlJc w:val="left"/>
      <w:pPr>
        <w:ind w:left="6426" w:hanging="360"/>
      </w:pPr>
    </w:lvl>
    <w:lvl w:ilvl="8" w:tplc="1409001B" w:tentative="1">
      <w:start w:val="1"/>
      <w:numFmt w:val="lowerRoman"/>
      <w:lvlText w:val="%9."/>
      <w:lvlJc w:val="right"/>
      <w:pPr>
        <w:ind w:left="7146" w:hanging="180"/>
      </w:pPr>
    </w:lvl>
  </w:abstractNum>
  <w:abstractNum w:abstractNumId="37" w15:restartNumberingAfterBreak="0">
    <w:nsid w:val="57EC483A"/>
    <w:multiLevelType w:val="multilevel"/>
    <w:tmpl w:val="46489620"/>
    <w:lvl w:ilvl="0">
      <w:start w:val="28"/>
      <w:numFmt w:val="decimal"/>
      <w:lvlText w:val="%1"/>
      <w:lvlJc w:val="left"/>
      <w:pPr>
        <w:ind w:left="420" w:hanging="420"/>
      </w:pPr>
      <w:rPr>
        <w:rFonts w:hint="default"/>
      </w:rPr>
    </w:lvl>
    <w:lvl w:ilvl="1">
      <w:start w:val="8"/>
      <w:numFmt w:val="decimal"/>
      <w:lvlText w:val="%1.%2"/>
      <w:lvlJc w:val="left"/>
      <w:pPr>
        <w:ind w:left="704" w:hanging="420"/>
      </w:pPr>
      <w:rPr>
        <w:rFonts w:hint="default"/>
        <w:b/>
        <w:bCs/>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38" w15:restartNumberingAfterBreak="0">
    <w:nsid w:val="5A41326C"/>
    <w:multiLevelType w:val="hybridMultilevel"/>
    <w:tmpl w:val="253CE680"/>
    <w:lvl w:ilvl="0" w:tplc="14090019">
      <w:start w:val="1"/>
      <w:numFmt w:val="lowerLetter"/>
      <w:lvlText w:val="%1."/>
      <w:lvlJc w:val="left"/>
      <w:pPr>
        <w:ind w:left="1494"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9" w15:restartNumberingAfterBreak="0">
    <w:nsid w:val="5B230A31"/>
    <w:multiLevelType w:val="hybridMultilevel"/>
    <w:tmpl w:val="7390E56C"/>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rPr>
        <w:rFonts w:asciiTheme="minorHAnsi" w:eastAsia="Batang" w:hAnsiTheme="minorHAnsi" w:cstheme="minorHAnsi"/>
      </w:rPr>
    </w:lvl>
    <w:lvl w:ilvl="2" w:tplc="14090019">
      <w:start w:val="1"/>
      <w:numFmt w:val="lowerLetter"/>
      <w:lvlText w:val="%3."/>
      <w:lvlJc w:val="left"/>
      <w:pPr>
        <w:ind w:left="1386" w:hanging="360"/>
      </w:p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0" w15:restartNumberingAfterBreak="0">
    <w:nsid w:val="5D44398C"/>
    <w:multiLevelType w:val="multilevel"/>
    <w:tmpl w:val="92B2239C"/>
    <w:lvl w:ilvl="0">
      <w:start w:val="1"/>
      <w:numFmt w:val="decimal"/>
      <w:lvlText w:val="%1)"/>
      <w:lvlJc w:val="left"/>
      <w:pPr>
        <w:ind w:left="360" w:hanging="360"/>
      </w:pPr>
      <w:rPr>
        <w:rFonts w:hint="default"/>
      </w:rPr>
    </w:lvl>
    <w:lvl w:ilvl="1">
      <w:start w:val="1"/>
      <w:numFmt w:val="lowerLetter"/>
      <w:lvlText w:val="%2."/>
      <w:lvlJc w:val="left"/>
      <w:pPr>
        <w:ind w:left="6327" w:hanging="360"/>
      </w:pPr>
    </w:lvl>
    <w:lvl w:ilvl="2">
      <w:start w:val="1"/>
      <w:numFmt w:val="lowerLetter"/>
      <w:lvlText w:val="%3."/>
      <w:lvlJc w:val="left"/>
      <w:pPr>
        <w:ind w:left="6327" w:hanging="360"/>
      </w:p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1" w15:restartNumberingAfterBreak="0">
    <w:nsid w:val="5FE237DB"/>
    <w:multiLevelType w:val="multilevel"/>
    <w:tmpl w:val="BCF8EFBC"/>
    <w:lvl w:ilvl="0">
      <w:start w:val="43"/>
      <w:numFmt w:val="decimal"/>
      <w:lvlText w:val="%1"/>
      <w:lvlJc w:val="left"/>
      <w:pPr>
        <w:ind w:left="420" w:hanging="420"/>
      </w:pPr>
      <w:rPr>
        <w:rFonts w:hint="default"/>
      </w:rPr>
    </w:lvl>
    <w:lvl w:ilvl="1">
      <w:start w:val="1"/>
      <w:numFmt w:val="decimal"/>
      <w:lvlText w:val="%1.%2"/>
      <w:lvlJc w:val="left"/>
      <w:pPr>
        <w:ind w:left="562" w:hanging="42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2" w15:restartNumberingAfterBreak="0">
    <w:nsid w:val="617C0CF9"/>
    <w:multiLevelType w:val="multilevel"/>
    <w:tmpl w:val="A1581556"/>
    <w:lvl w:ilvl="0">
      <w:start w:val="27"/>
      <w:numFmt w:val="decimal"/>
      <w:lvlText w:val="%1"/>
      <w:lvlJc w:val="left"/>
      <w:pPr>
        <w:ind w:left="420" w:hanging="420"/>
      </w:pPr>
      <w:rPr>
        <w:rFonts w:hint="default"/>
        <w:b w:val="0"/>
      </w:rPr>
    </w:lvl>
    <w:lvl w:ilvl="1">
      <w:start w:val="3"/>
      <w:numFmt w:val="decimal"/>
      <w:lvlText w:val="%1.%2"/>
      <w:lvlJc w:val="left"/>
      <w:pPr>
        <w:ind w:left="846" w:hanging="420"/>
      </w:pPr>
      <w:rPr>
        <w:rFonts w:hint="default"/>
        <w:b/>
        <w:bCs w:val="0"/>
      </w:rPr>
    </w:lvl>
    <w:lvl w:ilvl="2">
      <w:start w:val="1"/>
      <w:numFmt w:val="decimal"/>
      <w:lvlText w:val="%1.%2.%3"/>
      <w:lvlJc w:val="left"/>
      <w:pPr>
        <w:ind w:left="1288" w:hanging="720"/>
      </w:pPr>
      <w:rPr>
        <w:rFonts w:hint="default"/>
        <w:b w:val="0"/>
      </w:rPr>
    </w:lvl>
    <w:lvl w:ilvl="3">
      <w:start w:val="1"/>
      <w:numFmt w:val="decimal"/>
      <w:lvlText w:val="%1.%2.%3.%4"/>
      <w:lvlJc w:val="left"/>
      <w:pPr>
        <w:ind w:left="1572" w:hanging="720"/>
      </w:pPr>
      <w:rPr>
        <w:rFonts w:hint="default"/>
        <w:b w:val="0"/>
      </w:rPr>
    </w:lvl>
    <w:lvl w:ilvl="4">
      <w:start w:val="1"/>
      <w:numFmt w:val="decimal"/>
      <w:lvlText w:val="%1.%2.%3.%4.%5"/>
      <w:lvlJc w:val="left"/>
      <w:pPr>
        <w:ind w:left="2216" w:hanging="1080"/>
      </w:pPr>
      <w:rPr>
        <w:rFonts w:hint="default"/>
        <w:b w:val="0"/>
      </w:rPr>
    </w:lvl>
    <w:lvl w:ilvl="5">
      <w:start w:val="1"/>
      <w:numFmt w:val="decimal"/>
      <w:lvlText w:val="%1.%2.%3.%4.%5.%6"/>
      <w:lvlJc w:val="left"/>
      <w:pPr>
        <w:ind w:left="2500" w:hanging="1080"/>
      </w:pPr>
      <w:rPr>
        <w:rFonts w:hint="default"/>
        <w:b w:val="0"/>
      </w:rPr>
    </w:lvl>
    <w:lvl w:ilvl="6">
      <w:start w:val="1"/>
      <w:numFmt w:val="decimal"/>
      <w:lvlText w:val="%1.%2.%3.%4.%5.%6.%7"/>
      <w:lvlJc w:val="left"/>
      <w:pPr>
        <w:ind w:left="3144" w:hanging="1440"/>
      </w:pPr>
      <w:rPr>
        <w:rFonts w:hint="default"/>
        <w:b w:val="0"/>
      </w:rPr>
    </w:lvl>
    <w:lvl w:ilvl="7">
      <w:start w:val="1"/>
      <w:numFmt w:val="decimal"/>
      <w:lvlText w:val="%1.%2.%3.%4.%5.%6.%7.%8"/>
      <w:lvlJc w:val="left"/>
      <w:pPr>
        <w:ind w:left="3428" w:hanging="1440"/>
      </w:pPr>
      <w:rPr>
        <w:rFonts w:hint="default"/>
        <w:b w:val="0"/>
      </w:rPr>
    </w:lvl>
    <w:lvl w:ilvl="8">
      <w:start w:val="1"/>
      <w:numFmt w:val="decimal"/>
      <w:lvlText w:val="%1.%2.%3.%4.%5.%6.%7.%8.%9"/>
      <w:lvlJc w:val="left"/>
      <w:pPr>
        <w:ind w:left="4072" w:hanging="1800"/>
      </w:pPr>
      <w:rPr>
        <w:rFonts w:hint="default"/>
        <w:b w:val="0"/>
      </w:rPr>
    </w:lvl>
  </w:abstractNum>
  <w:abstractNum w:abstractNumId="43" w15:restartNumberingAfterBreak="0">
    <w:nsid w:val="61AA7DAF"/>
    <w:multiLevelType w:val="multilevel"/>
    <w:tmpl w:val="C4FC7454"/>
    <w:lvl w:ilvl="0">
      <w:start w:val="4"/>
      <w:numFmt w:val="decimal"/>
      <w:lvlText w:val="%1."/>
      <w:lvlJc w:val="left"/>
      <w:pPr>
        <w:ind w:left="720" w:hanging="360"/>
      </w:pPr>
      <w:rPr>
        <w:rFonts w:hint="default"/>
      </w:rPr>
    </w:lvl>
    <w:lvl w:ilvl="1">
      <w:start w:val="3"/>
      <w:numFmt w:val="decimal"/>
      <w:isLgl/>
      <w:lvlText w:val="%1.%2"/>
      <w:lvlJc w:val="left"/>
      <w:pPr>
        <w:ind w:left="959" w:hanging="360"/>
      </w:pPr>
      <w:rPr>
        <w:rFonts w:hint="default"/>
      </w:rPr>
    </w:lvl>
    <w:lvl w:ilvl="2">
      <w:start w:val="1"/>
      <w:numFmt w:val="decimal"/>
      <w:isLgl/>
      <w:lvlText w:val="%1.%2.%3"/>
      <w:lvlJc w:val="left"/>
      <w:pPr>
        <w:ind w:left="1558" w:hanging="720"/>
      </w:pPr>
      <w:rPr>
        <w:rFonts w:hint="default"/>
      </w:rPr>
    </w:lvl>
    <w:lvl w:ilvl="3">
      <w:start w:val="1"/>
      <w:numFmt w:val="decimal"/>
      <w:isLgl/>
      <w:lvlText w:val="%1.%2.%3.%4"/>
      <w:lvlJc w:val="left"/>
      <w:pPr>
        <w:ind w:left="1797" w:hanging="720"/>
      </w:pPr>
      <w:rPr>
        <w:rFonts w:hint="default"/>
      </w:rPr>
    </w:lvl>
    <w:lvl w:ilvl="4">
      <w:start w:val="1"/>
      <w:numFmt w:val="decimal"/>
      <w:isLgl/>
      <w:lvlText w:val="%1.%2.%3.%4.%5"/>
      <w:lvlJc w:val="left"/>
      <w:pPr>
        <w:ind w:left="2396" w:hanging="1080"/>
      </w:pPr>
      <w:rPr>
        <w:rFonts w:hint="default"/>
      </w:rPr>
    </w:lvl>
    <w:lvl w:ilvl="5">
      <w:start w:val="1"/>
      <w:numFmt w:val="decimal"/>
      <w:isLgl/>
      <w:lvlText w:val="%1.%2.%3.%4.%5.%6"/>
      <w:lvlJc w:val="left"/>
      <w:pPr>
        <w:ind w:left="2635" w:hanging="1080"/>
      </w:pPr>
      <w:rPr>
        <w:rFonts w:hint="default"/>
      </w:rPr>
    </w:lvl>
    <w:lvl w:ilvl="6">
      <w:start w:val="1"/>
      <w:numFmt w:val="decimal"/>
      <w:isLgl/>
      <w:lvlText w:val="%1.%2.%3.%4.%5.%6.%7"/>
      <w:lvlJc w:val="left"/>
      <w:pPr>
        <w:ind w:left="3234" w:hanging="1440"/>
      </w:pPr>
      <w:rPr>
        <w:rFonts w:hint="default"/>
      </w:rPr>
    </w:lvl>
    <w:lvl w:ilvl="7">
      <w:start w:val="1"/>
      <w:numFmt w:val="decimal"/>
      <w:isLgl/>
      <w:lvlText w:val="%1.%2.%3.%4.%5.%6.%7.%8"/>
      <w:lvlJc w:val="left"/>
      <w:pPr>
        <w:ind w:left="3473" w:hanging="1440"/>
      </w:pPr>
      <w:rPr>
        <w:rFonts w:hint="default"/>
      </w:rPr>
    </w:lvl>
    <w:lvl w:ilvl="8">
      <w:start w:val="1"/>
      <w:numFmt w:val="decimal"/>
      <w:isLgl/>
      <w:lvlText w:val="%1.%2.%3.%4.%5.%6.%7.%8.%9"/>
      <w:lvlJc w:val="left"/>
      <w:pPr>
        <w:ind w:left="4072" w:hanging="1800"/>
      </w:pPr>
      <w:rPr>
        <w:rFonts w:hint="default"/>
      </w:rPr>
    </w:lvl>
  </w:abstractNum>
  <w:abstractNum w:abstractNumId="44" w15:restartNumberingAfterBreak="0">
    <w:nsid w:val="625F2FC4"/>
    <w:multiLevelType w:val="hybridMultilevel"/>
    <w:tmpl w:val="F31AB1E4"/>
    <w:lvl w:ilvl="0" w:tplc="CC0682CA">
      <w:start w:val="21"/>
      <w:numFmt w:val="decimal"/>
      <w:lvlText w:val="%1."/>
      <w:lvlJc w:val="left"/>
      <w:pPr>
        <w:ind w:left="720" w:hanging="360"/>
      </w:pPr>
      <w:rPr>
        <w:rFonts w:hint="default"/>
      </w:rPr>
    </w:lvl>
    <w:lvl w:ilvl="1" w:tplc="14090019">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45" w15:restartNumberingAfterBreak="0">
    <w:nsid w:val="646249AD"/>
    <w:multiLevelType w:val="hybridMultilevel"/>
    <w:tmpl w:val="F62E0D84"/>
    <w:lvl w:ilvl="0" w:tplc="14090019">
      <w:start w:val="1"/>
      <w:numFmt w:val="lowerLetter"/>
      <w:lvlText w:val="%1."/>
      <w:lvlJc w:val="left"/>
      <w:pPr>
        <w:ind w:left="2989" w:hanging="360"/>
      </w:pPr>
      <w:rPr>
        <w:rFonts w:hint="default"/>
      </w:rPr>
    </w:lvl>
    <w:lvl w:ilvl="1" w:tplc="FFFFFFFF" w:tentative="1">
      <w:start w:val="1"/>
      <w:numFmt w:val="lowerLetter"/>
      <w:lvlText w:val="%2."/>
      <w:lvlJc w:val="left"/>
      <w:pPr>
        <w:ind w:left="3709" w:hanging="360"/>
      </w:pPr>
    </w:lvl>
    <w:lvl w:ilvl="2" w:tplc="FFFFFFFF" w:tentative="1">
      <w:start w:val="1"/>
      <w:numFmt w:val="lowerRoman"/>
      <w:lvlText w:val="%3."/>
      <w:lvlJc w:val="right"/>
      <w:pPr>
        <w:ind w:left="4429" w:hanging="180"/>
      </w:pPr>
    </w:lvl>
    <w:lvl w:ilvl="3" w:tplc="FFFFFFFF" w:tentative="1">
      <w:start w:val="1"/>
      <w:numFmt w:val="decimal"/>
      <w:lvlText w:val="%4."/>
      <w:lvlJc w:val="left"/>
      <w:pPr>
        <w:ind w:left="5149" w:hanging="360"/>
      </w:pPr>
    </w:lvl>
    <w:lvl w:ilvl="4" w:tplc="FFFFFFFF" w:tentative="1">
      <w:start w:val="1"/>
      <w:numFmt w:val="lowerLetter"/>
      <w:lvlText w:val="%5."/>
      <w:lvlJc w:val="left"/>
      <w:pPr>
        <w:ind w:left="5869" w:hanging="360"/>
      </w:pPr>
    </w:lvl>
    <w:lvl w:ilvl="5" w:tplc="FFFFFFFF" w:tentative="1">
      <w:start w:val="1"/>
      <w:numFmt w:val="lowerRoman"/>
      <w:lvlText w:val="%6."/>
      <w:lvlJc w:val="right"/>
      <w:pPr>
        <w:ind w:left="6589" w:hanging="180"/>
      </w:pPr>
    </w:lvl>
    <w:lvl w:ilvl="6" w:tplc="FFFFFFFF" w:tentative="1">
      <w:start w:val="1"/>
      <w:numFmt w:val="decimal"/>
      <w:lvlText w:val="%7."/>
      <w:lvlJc w:val="left"/>
      <w:pPr>
        <w:ind w:left="7309" w:hanging="360"/>
      </w:pPr>
    </w:lvl>
    <w:lvl w:ilvl="7" w:tplc="FFFFFFFF" w:tentative="1">
      <w:start w:val="1"/>
      <w:numFmt w:val="lowerLetter"/>
      <w:lvlText w:val="%8."/>
      <w:lvlJc w:val="left"/>
      <w:pPr>
        <w:ind w:left="8029" w:hanging="360"/>
      </w:pPr>
    </w:lvl>
    <w:lvl w:ilvl="8" w:tplc="FFFFFFFF" w:tentative="1">
      <w:start w:val="1"/>
      <w:numFmt w:val="lowerRoman"/>
      <w:lvlText w:val="%9."/>
      <w:lvlJc w:val="right"/>
      <w:pPr>
        <w:ind w:left="8749" w:hanging="180"/>
      </w:pPr>
    </w:lvl>
  </w:abstractNum>
  <w:abstractNum w:abstractNumId="46" w15:restartNumberingAfterBreak="0">
    <w:nsid w:val="64670A65"/>
    <w:multiLevelType w:val="multilevel"/>
    <w:tmpl w:val="EF8457A2"/>
    <w:lvl w:ilvl="0">
      <w:start w:val="1"/>
      <w:numFmt w:val="lowerRoman"/>
      <w:pStyle w:val="Style3"/>
      <w:lvlText w:val="%1."/>
      <w:lvlJc w:val="right"/>
      <w:pPr>
        <w:ind w:left="644" w:hanging="360"/>
      </w:pPr>
    </w:lvl>
    <w:lvl w:ilvl="1">
      <w:start w:val="1"/>
      <w:numFmt w:val="lowerLetter"/>
      <w:lvlText w:val="%2)"/>
      <w:lvlJc w:val="left"/>
      <w:pPr>
        <w:ind w:left="2204" w:hanging="360"/>
      </w:pPr>
    </w:lvl>
    <w:lvl w:ilvl="2">
      <w:start w:val="1"/>
      <w:numFmt w:val="lowerRoman"/>
      <w:lvlText w:val="%3."/>
      <w:lvlJc w:val="right"/>
      <w:pPr>
        <w:ind w:left="1364" w:hanging="360"/>
      </w:pPr>
    </w:lvl>
    <w:lvl w:ilvl="3">
      <w:start w:val="1"/>
      <w:numFmt w:val="decimal"/>
      <w:lvlText w:val="%1.%2.%3.%4."/>
      <w:lvlJc w:val="left"/>
      <w:pPr>
        <w:ind w:left="2012" w:hanging="648"/>
      </w:pPr>
    </w:lvl>
    <w:lvl w:ilvl="4">
      <w:start w:val="1"/>
      <w:numFmt w:val="decimal"/>
      <w:lvlText w:val="%1.%2.%3.%4.%5."/>
      <w:lvlJc w:val="left"/>
      <w:pPr>
        <w:ind w:left="2516" w:hanging="792"/>
      </w:pPr>
    </w:lvl>
    <w:lvl w:ilvl="5">
      <w:start w:val="1"/>
      <w:numFmt w:val="decimal"/>
      <w:lvlText w:val="%1.%2.%3.%4.%5.%6."/>
      <w:lvlJc w:val="left"/>
      <w:pPr>
        <w:ind w:left="3020" w:hanging="936"/>
      </w:pPr>
    </w:lvl>
    <w:lvl w:ilvl="6">
      <w:start w:val="1"/>
      <w:numFmt w:val="decimal"/>
      <w:lvlText w:val="%1.%2.%3.%4.%5.%6.%7."/>
      <w:lvlJc w:val="left"/>
      <w:pPr>
        <w:ind w:left="3524" w:hanging="1080"/>
      </w:pPr>
    </w:lvl>
    <w:lvl w:ilvl="7">
      <w:start w:val="1"/>
      <w:numFmt w:val="decimal"/>
      <w:lvlText w:val="%1.%2.%3.%4.%5.%6.%7.%8."/>
      <w:lvlJc w:val="left"/>
      <w:pPr>
        <w:ind w:left="4028" w:hanging="1224"/>
      </w:pPr>
    </w:lvl>
    <w:lvl w:ilvl="8">
      <w:start w:val="1"/>
      <w:numFmt w:val="decimal"/>
      <w:lvlText w:val="%1.%2.%3.%4.%5.%6.%7.%8.%9."/>
      <w:lvlJc w:val="left"/>
      <w:pPr>
        <w:ind w:left="4604" w:hanging="1440"/>
      </w:pPr>
    </w:lvl>
  </w:abstractNum>
  <w:abstractNum w:abstractNumId="47" w15:restartNumberingAfterBreak="0">
    <w:nsid w:val="651F1125"/>
    <w:multiLevelType w:val="multilevel"/>
    <w:tmpl w:val="E76E0032"/>
    <w:lvl w:ilvl="0">
      <w:start w:val="1"/>
      <w:numFmt w:val="decimal"/>
      <w:lvlText w:val="%1."/>
      <w:lvlJc w:val="left"/>
      <w:pPr>
        <w:ind w:left="360" w:hanging="360"/>
      </w:pPr>
      <w:rPr>
        <w:rFonts w:hint="default"/>
      </w:rPr>
    </w:lvl>
    <w:lvl w:ilvl="1">
      <w:start w:val="1"/>
      <w:numFmt w:val="lowerLetter"/>
      <w:lvlText w:val="%2)"/>
      <w:lvlJc w:val="left"/>
      <w:pPr>
        <w:ind w:left="1920" w:hanging="360"/>
      </w:pPr>
      <w:rPr>
        <w:rFonts w:hint="default"/>
      </w:rPr>
    </w:lvl>
    <w:lvl w:ilvl="2">
      <w:start w:val="1"/>
      <w:numFmt w:val="lowerLetter"/>
      <w:lvlText w:val="%3."/>
      <w:lvlJc w:val="left"/>
      <w:pPr>
        <w:ind w:left="2061" w:hanging="360"/>
      </w:p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8" w15:restartNumberingAfterBreak="0">
    <w:nsid w:val="65F83916"/>
    <w:multiLevelType w:val="multilevel"/>
    <w:tmpl w:val="4A5C3780"/>
    <w:lvl w:ilvl="0">
      <w:start w:val="1"/>
      <w:numFmt w:val="upperRoman"/>
      <w:pStyle w:val="Style2"/>
      <w:lvlText w:val="%1."/>
      <w:lvlJc w:val="right"/>
      <w:pPr>
        <w:ind w:left="644" w:hanging="360"/>
      </w:pPr>
    </w:lvl>
    <w:lvl w:ilvl="1">
      <w:start w:val="1"/>
      <w:numFmt w:val="lowerLetter"/>
      <w:lvlText w:val="%2)"/>
      <w:lvlJc w:val="left"/>
      <w:pPr>
        <w:ind w:left="2204" w:hanging="360"/>
      </w:pPr>
    </w:lvl>
    <w:lvl w:ilvl="2">
      <w:start w:val="1"/>
      <w:numFmt w:val="lowerRoman"/>
      <w:lvlText w:val="%3."/>
      <w:lvlJc w:val="right"/>
      <w:pPr>
        <w:ind w:left="1364" w:hanging="360"/>
      </w:pPr>
    </w:lvl>
    <w:lvl w:ilvl="3">
      <w:start w:val="1"/>
      <w:numFmt w:val="decimal"/>
      <w:lvlText w:val="%1.%2.%3.%4."/>
      <w:lvlJc w:val="left"/>
      <w:pPr>
        <w:ind w:left="2012" w:hanging="648"/>
      </w:pPr>
    </w:lvl>
    <w:lvl w:ilvl="4">
      <w:start w:val="1"/>
      <w:numFmt w:val="decimal"/>
      <w:lvlText w:val="%1.%2.%3.%4.%5."/>
      <w:lvlJc w:val="left"/>
      <w:pPr>
        <w:ind w:left="2516" w:hanging="792"/>
      </w:pPr>
    </w:lvl>
    <w:lvl w:ilvl="5">
      <w:start w:val="1"/>
      <w:numFmt w:val="decimal"/>
      <w:lvlText w:val="%1.%2.%3.%4.%5.%6."/>
      <w:lvlJc w:val="left"/>
      <w:pPr>
        <w:ind w:left="3020" w:hanging="936"/>
      </w:pPr>
    </w:lvl>
    <w:lvl w:ilvl="6">
      <w:start w:val="1"/>
      <w:numFmt w:val="decimal"/>
      <w:lvlText w:val="%1.%2.%3.%4.%5.%6.%7."/>
      <w:lvlJc w:val="left"/>
      <w:pPr>
        <w:ind w:left="3524" w:hanging="1080"/>
      </w:pPr>
    </w:lvl>
    <w:lvl w:ilvl="7">
      <w:start w:val="1"/>
      <w:numFmt w:val="decimal"/>
      <w:lvlText w:val="%1.%2.%3.%4.%5.%6.%7.%8."/>
      <w:lvlJc w:val="left"/>
      <w:pPr>
        <w:ind w:left="4028" w:hanging="1224"/>
      </w:pPr>
    </w:lvl>
    <w:lvl w:ilvl="8">
      <w:start w:val="1"/>
      <w:numFmt w:val="decimal"/>
      <w:lvlText w:val="%1.%2.%3.%4.%5.%6.%7.%8.%9."/>
      <w:lvlJc w:val="left"/>
      <w:pPr>
        <w:ind w:left="4604" w:hanging="1440"/>
      </w:pPr>
    </w:lvl>
  </w:abstractNum>
  <w:abstractNum w:abstractNumId="49" w15:restartNumberingAfterBreak="0">
    <w:nsid w:val="69A650BF"/>
    <w:multiLevelType w:val="multilevel"/>
    <w:tmpl w:val="D6FC0CC2"/>
    <w:lvl w:ilvl="0">
      <w:start w:val="1"/>
      <w:numFmt w:val="decimal"/>
      <w:lvlText w:val="%1."/>
      <w:lvlJc w:val="left"/>
      <w:pPr>
        <w:tabs>
          <w:tab w:val="num" w:pos="709"/>
        </w:tabs>
        <w:ind w:left="709" w:hanging="709"/>
      </w:pPr>
      <w:rPr>
        <w:rFonts w:hint="default"/>
        <w:b w:val="0"/>
        <w:i w:val="0"/>
        <w:color w:val="000000"/>
      </w:rPr>
    </w:lvl>
    <w:lvl w:ilvl="1">
      <w:start w:val="1"/>
      <w:numFmt w:val="none"/>
      <w:suff w:val="nothing"/>
      <w:lvlText w:val=""/>
      <w:lvlJc w:val="left"/>
      <w:pPr>
        <w:ind w:left="709" w:hanging="709"/>
      </w:pPr>
      <w:rPr>
        <w:rFonts w:hint="default"/>
        <w:b w:val="0"/>
        <w:i w:val="0"/>
        <w:color w:val="000000"/>
      </w:rPr>
    </w:lvl>
    <w:lvl w:ilvl="2">
      <w:start w:val="1"/>
      <w:numFmt w:val="lowerLetter"/>
      <w:lvlText w:val="%3."/>
      <w:lvlJc w:val="left"/>
      <w:pPr>
        <w:tabs>
          <w:tab w:val="num" w:pos="709"/>
        </w:tabs>
        <w:ind w:left="709" w:hanging="709"/>
      </w:pPr>
      <w:rPr>
        <w:rFonts w:asciiTheme="majorHAnsi" w:eastAsiaTheme="majorEastAsia" w:hAnsiTheme="majorHAnsi" w:cs="Arial"/>
        <w:b w:val="0"/>
        <w:i w:val="0"/>
        <w:color w:val="000000"/>
      </w:rPr>
    </w:lvl>
    <w:lvl w:ilvl="3">
      <w:start w:val="1"/>
      <w:numFmt w:val="lowerLetter"/>
      <w:lvlText w:val="%4."/>
      <w:lvlJc w:val="left"/>
      <w:pPr>
        <w:ind w:left="6327" w:hanging="360"/>
      </w:pPr>
    </w:lvl>
    <w:lvl w:ilvl="4">
      <w:start w:val="1"/>
      <w:numFmt w:val="lowerRoman"/>
      <w:lvlText w:val="(%5)"/>
      <w:lvlJc w:val="left"/>
      <w:pPr>
        <w:tabs>
          <w:tab w:val="num" w:pos="567"/>
        </w:tabs>
        <w:ind w:left="1843" w:hanging="567"/>
      </w:pPr>
      <w:rPr>
        <w:rFonts w:hint="default"/>
        <w:b w:val="0"/>
        <w:i w:val="0"/>
        <w:color w:val="000000"/>
      </w:rPr>
    </w:lvl>
    <w:lvl w:ilvl="5">
      <w:start w:val="1"/>
      <w:numFmt w:val="decimal"/>
      <w:lvlText w:val="(%6)"/>
      <w:lvlJc w:val="left"/>
      <w:pPr>
        <w:tabs>
          <w:tab w:val="num" w:pos="567"/>
        </w:tabs>
        <w:ind w:left="2410" w:hanging="567"/>
      </w:pPr>
      <w:rPr>
        <w:rFonts w:hint="default"/>
        <w:b w:val="0"/>
        <w:i w:val="0"/>
        <w:color w:val="000000"/>
      </w:rPr>
    </w:lvl>
    <w:lvl w:ilvl="6">
      <w:start w:val="1"/>
      <w:numFmt w:val="none"/>
      <w:lvlRestart w:val="0"/>
      <w:suff w:val="nothing"/>
      <w:lvlText w:val=""/>
      <w:lvlJc w:val="left"/>
      <w:pPr>
        <w:ind w:left="0" w:firstLine="0"/>
      </w:pPr>
      <w:rPr>
        <w:rFonts w:hint="default"/>
        <w:color w:val="000000"/>
      </w:rPr>
    </w:lvl>
    <w:lvl w:ilvl="7">
      <w:start w:val="1"/>
      <w:numFmt w:val="none"/>
      <w:lvlRestart w:val="0"/>
      <w:suff w:val="nothing"/>
      <w:lvlText w:val=""/>
      <w:lvlJc w:val="left"/>
      <w:pPr>
        <w:ind w:left="0" w:firstLine="0"/>
      </w:pPr>
      <w:rPr>
        <w:rFonts w:hint="default"/>
        <w:color w:val="000000"/>
      </w:rPr>
    </w:lvl>
    <w:lvl w:ilvl="8">
      <w:start w:val="1"/>
      <w:numFmt w:val="none"/>
      <w:lvlRestart w:val="0"/>
      <w:suff w:val="nothing"/>
      <w:lvlText w:val=""/>
      <w:lvlJc w:val="left"/>
      <w:pPr>
        <w:ind w:left="0" w:firstLine="0"/>
      </w:pPr>
      <w:rPr>
        <w:rFonts w:hint="default"/>
        <w:color w:val="000000"/>
      </w:rPr>
    </w:lvl>
  </w:abstractNum>
  <w:abstractNum w:abstractNumId="50" w15:restartNumberingAfterBreak="0">
    <w:nsid w:val="6A1161C7"/>
    <w:multiLevelType w:val="multilevel"/>
    <w:tmpl w:val="34AC35AE"/>
    <w:lvl w:ilvl="0">
      <w:start w:val="1"/>
      <w:numFmt w:val="lowerLetter"/>
      <w:lvlText w:val="%1)"/>
      <w:lvlJc w:val="left"/>
      <w:pPr>
        <w:ind w:left="1778"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1" w15:restartNumberingAfterBreak="0">
    <w:nsid w:val="6E686CA3"/>
    <w:multiLevelType w:val="multilevel"/>
    <w:tmpl w:val="08C25428"/>
    <w:lvl w:ilvl="0">
      <w:start w:val="20"/>
      <w:numFmt w:val="decimal"/>
      <w:lvlText w:val="%1"/>
      <w:lvlJc w:val="left"/>
      <w:pPr>
        <w:ind w:left="420" w:hanging="420"/>
      </w:pPr>
      <w:rPr>
        <w:rFonts w:hint="default"/>
      </w:rPr>
    </w:lvl>
    <w:lvl w:ilvl="1">
      <w:start w:val="1"/>
      <w:numFmt w:val="decimal"/>
      <w:lvlText w:val="%1.%2"/>
      <w:lvlJc w:val="left"/>
      <w:pPr>
        <w:ind w:left="704" w:hanging="42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2" w15:restartNumberingAfterBreak="0">
    <w:nsid w:val="733E527D"/>
    <w:multiLevelType w:val="hybridMultilevel"/>
    <w:tmpl w:val="B1E8BF20"/>
    <w:lvl w:ilvl="0" w:tplc="14090019">
      <w:start w:val="1"/>
      <w:numFmt w:val="lowerLetter"/>
      <w:lvlText w:val="%1."/>
      <w:lvlJc w:val="left"/>
      <w:pPr>
        <w:ind w:left="720" w:hanging="360"/>
      </w:p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53" w15:restartNumberingAfterBreak="0">
    <w:nsid w:val="73FA1518"/>
    <w:multiLevelType w:val="hybridMultilevel"/>
    <w:tmpl w:val="D51E9968"/>
    <w:lvl w:ilvl="0" w:tplc="14090019">
      <w:start w:val="1"/>
      <w:numFmt w:val="lowerLetter"/>
      <w:lvlText w:val="%1."/>
      <w:lvlJc w:val="left"/>
      <w:pPr>
        <w:ind w:left="720" w:hanging="360"/>
      </w:p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54" w15:restartNumberingAfterBreak="0">
    <w:nsid w:val="77177B00"/>
    <w:multiLevelType w:val="hybridMultilevel"/>
    <w:tmpl w:val="010A1832"/>
    <w:lvl w:ilvl="0" w:tplc="14090019">
      <w:start w:val="1"/>
      <w:numFmt w:val="lowerLetter"/>
      <w:lvlText w:val="%1."/>
      <w:lvlJc w:val="left"/>
      <w:pPr>
        <w:ind w:left="720" w:hanging="360"/>
      </w:pPr>
    </w:lvl>
    <w:lvl w:ilvl="1" w:tplc="14090019">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55" w15:restartNumberingAfterBreak="0">
    <w:nsid w:val="79A909E4"/>
    <w:multiLevelType w:val="multilevel"/>
    <w:tmpl w:val="523E7686"/>
    <w:styleLink w:val="NumStyleCommercial"/>
    <w:lvl w:ilvl="0">
      <w:start w:val="1"/>
      <w:numFmt w:val="decimal"/>
      <w:lvlText w:val="%1."/>
      <w:lvlJc w:val="left"/>
      <w:pPr>
        <w:tabs>
          <w:tab w:val="num" w:pos="709"/>
        </w:tabs>
        <w:ind w:left="709" w:hanging="709"/>
      </w:pPr>
      <w:rPr>
        <w:rFonts w:hint="default"/>
        <w:b w:val="0"/>
        <w:i w:val="0"/>
        <w:color w:val="000000"/>
      </w:rPr>
    </w:lvl>
    <w:lvl w:ilvl="1">
      <w:start w:val="1"/>
      <w:numFmt w:val="none"/>
      <w:suff w:val="nothing"/>
      <w:lvlText w:val=""/>
      <w:lvlJc w:val="left"/>
      <w:pPr>
        <w:ind w:left="709" w:hanging="709"/>
      </w:pPr>
      <w:rPr>
        <w:rFonts w:hint="default"/>
        <w:b w:val="0"/>
        <w:i w:val="0"/>
        <w:color w:val="000000"/>
      </w:rPr>
    </w:lvl>
    <w:lvl w:ilvl="2">
      <w:start w:val="1"/>
      <w:numFmt w:val="decimal"/>
      <w:lvlText w:val="%1.%3"/>
      <w:lvlJc w:val="left"/>
      <w:pPr>
        <w:tabs>
          <w:tab w:val="num" w:pos="709"/>
        </w:tabs>
        <w:ind w:left="709" w:hanging="709"/>
      </w:pPr>
      <w:rPr>
        <w:rFonts w:hint="default"/>
        <w:b w:val="0"/>
        <w:i w:val="0"/>
        <w:color w:val="000000"/>
      </w:rPr>
    </w:lvl>
    <w:lvl w:ilvl="3">
      <w:start w:val="1"/>
      <w:numFmt w:val="lowerLetter"/>
      <w:lvlText w:val="(%4)"/>
      <w:lvlJc w:val="left"/>
      <w:pPr>
        <w:tabs>
          <w:tab w:val="num" w:pos="567"/>
        </w:tabs>
        <w:ind w:left="1276" w:hanging="567"/>
      </w:pPr>
      <w:rPr>
        <w:rFonts w:hint="default"/>
        <w:b w:val="0"/>
        <w:i w:val="0"/>
        <w:color w:val="000000"/>
      </w:rPr>
    </w:lvl>
    <w:lvl w:ilvl="4">
      <w:start w:val="1"/>
      <w:numFmt w:val="lowerRoman"/>
      <w:lvlText w:val="(%5)"/>
      <w:lvlJc w:val="left"/>
      <w:pPr>
        <w:tabs>
          <w:tab w:val="num" w:pos="567"/>
        </w:tabs>
        <w:ind w:left="1843" w:hanging="567"/>
      </w:pPr>
      <w:rPr>
        <w:rFonts w:hint="default"/>
        <w:b w:val="0"/>
        <w:i w:val="0"/>
        <w:color w:val="000000"/>
      </w:rPr>
    </w:lvl>
    <w:lvl w:ilvl="5">
      <w:start w:val="1"/>
      <w:numFmt w:val="decimal"/>
      <w:lvlText w:val="(%6)"/>
      <w:lvlJc w:val="left"/>
      <w:pPr>
        <w:tabs>
          <w:tab w:val="num" w:pos="567"/>
        </w:tabs>
        <w:ind w:left="2410" w:hanging="567"/>
      </w:pPr>
      <w:rPr>
        <w:rFonts w:hint="default"/>
        <w:b w:val="0"/>
        <w:i w:val="0"/>
        <w:color w:val="000000"/>
      </w:rPr>
    </w:lvl>
    <w:lvl w:ilvl="6">
      <w:start w:val="1"/>
      <w:numFmt w:val="none"/>
      <w:lvlRestart w:val="0"/>
      <w:suff w:val="nothing"/>
      <w:lvlText w:val=""/>
      <w:lvlJc w:val="left"/>
      <w:pPr>
        <w:ind w:left="0" w:firstLine="0"/>
      </w:pPr>
      <w:rPr>
        <w:rFonts w:hint="default"/>
        <w:color w:val="000000"/>
      </w:rPr>
    </w:lvl>
    <w:lvl w:ilvl="7">
      <w:start w:val="1"/>
      <w:numFmt w:val="none"/>
      <w:lvlRestart w:val="0"/>
      <w:suff w:val="nothing"/>
      <w:lvlText w:val=""/>
      <w:lvlJc w:val="left"/>
      <w:pPr>
        <w:ind w:left="0" w:firstLine="0"/>
      </w:pPr>
      <w:rPr>
        <w:rFonts w:hint="default"/>
        <w:color w:val="000000"/>
      </w:rPr>
    </w:lvl>
    <w:lvl w:ilvl="8">
      <w:start w:val="1"/>
      <w:numFmt w:val="none"/>
      <w:lvlRestart w:val="0"/>
      <w:suff w:val="nothing"/>
      <w:lvlText w:val=""/>
      <w:lvlJc w:val="left"/>
      <w:pPr>
        <w:ind w:left="0" w:firstLine="0"/>
      </w:pPr>
      <w:rPr>
        <w:rFonts w:hint="default"/>
        <w:color w:val="000000"/>
      </w:rPr>
    </w:lvl>
  </w:abstractNum>
  <w:abstractNum w:abstractNumId="56" w15:restartNumberingAfterBreak="0">
    <w:nsid w:val="7B0F50BB"/>
    <w:multiLevelType w:val="hybridMultilevel"/>
    <w:tmpl w:val="0728CC14"/>
    <w:lvl w:ilvl="0" w:tplc="14090019">
      <w:start w:val="1"/>
      <w:numFmt w:val="lowerLetter"/>
      <w:lvlText w:val="%1."/>
      <w:lvlJc w:val="left"/>
      <w:pPr>
        <w:ind w:left="1494"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7" w15:restartNumberingAfterBreak="0">
    <w:nsid w:val="7EC64BFD"/>
    <w:multiLevelType w:val="hybridMultilevel"/>
    <w:tmpl w:val="5B9AA790"/>
    <w:lvl w:ilvl="0" w:tplc="7EC256A0">
      <w:start w:val="1"/>
      <w:numFmt w:val="lowerRoman"/>
      <w:pStyle w:val="Style4"/>
      <w:lvlText w:val="%1."/>
      <w:lvlJc w:val="right"/>
      <w:pPr>
        <w:ind w:left="2061" w:hanging="360"/>
      </w:pPr>
      <w:rPr>
        <w:rFonts w:hint="default"/>
      </w:rPr>
    </w:lvl>
    <w:lvl w:ilvl="1" w:tplc="FFFFFFFF" w:tentative="1">
      <w:start w:val="1"/>
      <w:numFmt w:val="lowerLetter"/>
      <w:lvlText w:val="%2."/>
      <w:lvlJc w:val="left"/>
      <w:pPr>
        <w:ind w:left="2781" w:hanging="360"/>
      </w:pPr>
    </w:lvl>
    <w:lvl w:ilvl="2" w:tplc="FFFFFFFF" w:tentative="1">
      <w:start w:val="1"/>
      <w:numFmt w:val="lowerRoman"/>
      <w:lvlText w:val="%3."/>
      <w:lvlJc w:val="right"/>
      <w:pPr>
        <w:ind w:left="3501" w:hanging="180"/>
      </w:pPr>
    </w:lvl>
    <w:lvl w:ilvl="3" w:tplc="FFFFFFFF" w:tentative="1">
      <w:start w:val="1"/>
      <w:numFmt w:val="decimal"/>
      <w:lvlText w:val="%4."/>
      <w:lvlJc w:val="left"/>
      <w:pPr>
        <w:ind w:left="4221" w:hanging="360"/>
      </w:pPr>
    </w:lvl>
    <w:lvl w:ilvl="4" w:tplc="FFFFFFFF" w:tentative="1">
      <w:start w:val="1"/>
      <w:numFmt w:val="lowerLetter"/>
      <w:lvlText w:val="%5."/>
      <w:lvlJc w:val="left"/>
      <w:pPr>
        <w:ind w:left="4941" w:hanging="360"/>
      </w:pPr>
    </w:lvl>
    <w:lvl w:ilvl="5" w:tplc="FFFFFFFF" w:tentative="1">
      <w:start w:val="1"/>
      <w:numFmt w:val="lowerRoman"/>
      <w:lvlText w:val="%6."/>
      <w:lvlJc w:val="right"/>
      <w:pPr>
        <w:ind w:left="5661" w:hanging="180"/>
      </w:pPr>
    </w:lvl>
    <w:lvl w:ilvl="6" w:tplc="FFFFFFFF" w:tentative="1">
      <w:start w:val="1"/>
      <w:numFmt w:val="decimal"/>
      <w:lvlText w:val="%7."/>
      <w:lvlJc w:val="left"/>
      <w:pPr>
        <w:ind w:left="6381" w:hanging="360"/>
      </w:pPr>
    </w:lvl>
    <w:lvl w:ilvl="7" w:tplc="FFFFFFFF" w:tentative="1">
      <w:start w:val="1"/>
      <w:numFmt w:val="lowerLetter"/>
      <w:lvlText w:val="%8."/>
      <w:lvlJc w:val="left"/>
      <w:pPr>
        <w:ind w:left="7101" w:hanging="360"/>
      </w:pPr>
    </w:lvl>
    <w:lvl w:ilvl="8" w:tplc="FFFFFFFF" w:tentative="1">
      <w:start w:val="1"/>
      <w:numFmt w:val="lowerRoman"/>
      <w:lvlText w:val="%9."/>
      <w:lvlJc w:val="right"/>
      <w:pPr>
        <w:ind w:left="7821" w:hanging="180"/>
      </w:pPr>
    </w:lvl>
  </w:abstractNum>
  <w:num w:numId="1" w16cid:durableId="638267940">
    <w:abstractNumId w:val="7"/>
  </w:num>
  <w:num w:numId="2" w16cid:durableId="1699818244">
    <w:abstractNumId w:val="50"/>
  </w:num>
  <w:num w:numId="3" w16cid:durableId="537621844">
    <w:abstractNumId w:val="48"/>
  </w:num>
  <w:num w:numId="4" w16cid:durableId="1203323666">
    <w:abstractNumId w:val="46"/>
  </w:num>
  <w:num w:numId="5" w16cid:durableId="1033728053">
    <w:abstractNumId w:val="57"/>
  </w:num>
  <w:num w:numId="6" w16cid:durableId="770441941">
    <w:abstractNumId w:val="19"/>
  </w:num>
  <w:num w:numId="7" w16cid:durableId="313604090">
    <w:abstractNumId w:val="23"/>
  </w:num>
  <w:num w:numId="8" w16cid:durableId="1548296326">
    <w:abstractNumId w:val="1"/>
  </w:num>
  <w:num w:numId="9" w16cid:durableId="1322195796">
    <w:abstractNumId w:val="55"/>
  </w:num>
  <w:num w:numId="10" w16cid:durableId="2125997132">
    <w:abstractNumId w:val="20"/>
  </w:num>
  <w:num w:numId="11" w16cid:durableId="1730221872">
    <w:abstractNumId w:val="13"/>
  </w:num>
  <w:num w:numId="12" w16cid:durableId="1706521420">
    <w:abstractNumId w:val="47"/>
  </w:num>
  <w:num w:numId="13" w16cid:durableId="794062067">
    <w:abstractNumId w:val="29"/>
  </w:num>
  <w:num w:numId="14" w16cid:durableId="4869707">
    <w:abstractNumId w:val="6"/>
  </w:num>
  <w:num w:numId="15" w16cid:durableId="1791239933">
    <w:abstractNumId w:val="56"/>
  </w:num>
  <w:num w:numId="16" w16cid:durableId="717167219">
    <w:abstractNumId w:val="15"/>
  </w:num>
  <w:num w:numId="17" w16cid:durableId="13656089">
    <w:abstractNumId w:val="12"/>
  </w:num>
  <w:num w:numId="18" w16cid:durableId="797644947">
    <w:abstractNumId w:val="30"/>
  </w:num>
  <w:num w:numId="19" w16cid:durableId="1306668777">
    <w:abstractNumId w:val="43"/>
  </w:num>
  <w:num w:numId="20" w16cid:durableId="283078115">
    <w:abstractNumId w:val="4"/>
  </w:num>
  <w:num w:numId="21" w16cid:durableId="77792209">
    <w:abstractNumId w:val="38"/>
  </w:num>
  <w:num w:numId="22" w16cid:durableId="528300616">
    <w:abstractNumId w:val="24"/>
  </w:num>
  <w:num w:numId="23" w16cid:durableId="399904580">
    <w:abstractNumId w:val="17"/>
  </w:num>
  <w:num w:numId="24" w16cid:durableId="1702700752">
    <w:abstractNumId w:val="32"/>
  </w:num>
  <w:num w:numId="25" w16cid:durableId="1064838555">
    <w:abstractNumId w:val="54"/>
  </w:num>
  <w:num w:numId="26" w16cid:durableId="1206791889">
    <w:abstractNumId w:val="35"/>
  </w:num>
  <w:num w:numId="27" w16cid:durableId="872035973">
    <w:abstractNumId w:val="33"/>
  </w:num>
  <w:num w:numId="28" w16cid:durableId="1947498287">
    <w:abstractNumId w:val="2"/>
  </w:num>
  <w:num w:numId="29" w16cid:durableId="817765513">
    <w:abstractNumId w:val="45"/>
  </w:num>
  <w:num w:numId="30" w16cid:durableId="276916871">
    <w:abstractNumId w:val="10"/>
  </w:num>
  <w:num w:numId="31" w16cid:durableId="159465988">
    <w:abstractNumId w:val="36"/>
  </w:num>
  <w:num w:numId="32" w16cid:durableId="494539527">
    <w:abstractNumId w:val="39"/>
  </w:num>
  <w:num w:numId="33" w16cid:durableId="1339653941">
    <w:abstractNumId w:val="26"/>
  </w:num>
  <w:num w:numId="34" w16cid:durableId="1155685465">
    <w:abstractNumId w:val="14"/>
  </w:num>
  <w:num w:numId="35" w16cid:durableId="1623072476">
    <w:abstractNumId w:val="18"/>
  </w:num>
  <w:num w:numId="36" w16cid:durableId="300617717">
    <w:abstractNumId w:val="51"/>
  </w:num>
  <w:num w:numId="37" w16cid:durableId="2008098110">
    <w:abstractNumId w:val="44"/>
  </w:num>
  <w:num w:numId="38" w16cid:durableId="1697348071">
    <w:abstractNumId w:val="31"/>
  </w:num>
  <w:num w:numId="39" w16cid:durableId="1651782927">
    <w:abstractNumId w:val="40"/>
  </w:num>
  <w:num w:numId="40" w16cid:durableId="1747653077">
    <w:abstractNumId w:val="8"/>
  </w:num>
  <w:num w:numId="41" w16cid:durableId="2146698832">
    <w:abstractNumId w:val="49"/>
  </w:num>
  <w:num w:numId="42" w16cid:durableId="1437285877">
    <w:abstractNumId w:val="25"/>
  </w:num>
  <w:num w:numId="43" w16cid:durableId="1012339115">
    <w:abstractNumId w:val="28"/>
  </w:num>
  <w:num w:numId="44" w16cid:durableId="602953583">
    <w:abstractNumId w:val="0"/>
  </w:num>
  <w:num w:numId="45" w16cid:durableId="1010067153">
    <w:abstractNumId w:val="11"/>
  </w:num>
  <w:num w:numId="46" w16cid:durableId="1601641260">
    <w:abstractNumId w:val="5"/>
  </w:num>
  <w:num w:numId="47" w16cid:durableId="612832303">
    <w:abstractNumId w:val="53"/>
  </w:num>
  <w:num w:numId="48" w16cid:durableId="1933737627">
    <w:abstractNumId w:val="27"/>
  </w:num>
  <w:num w:numId="49" w16cid:durableId="415899944">
    <w:abstractNumId w:val="16"/>
  </w:num>
  <w:num w:numId="50" w16cid:durableId="1959558695">
    <w:abstractNumId w:val="52"/>
  </w:num>
  <w:num w:numId="51" w16cid:durableId="1390302070">
    <w:abstractNumId w:val="9"/>
  </w:num>
  <w:num w:numId="52" w16cid:durableId="978652132">
    <w:abstractNumId w:val="21"/>
  </w:num>
  <w:num w:numId="53" w16cid:durableId="1753351639">
    <w:abstractNumId w:val="42"/>
  </w:num>
  <w:num w:numId="54" w16cid:durableId="2130664384">
    <w:abstractNumId w:val="22"/>
  </w:num>
  <w:num w:numId="55" w16cid:durableId="395931177">
    <w:abstractNumId w:val="37"/>
  </w:num>
  <w:num w:numId="56" w16cid:durableId="707143783">
    <w:abstractNumId w:val="3"/>
  </w:num>
  <w:num w:numId="57" w16cid:durableId="1990787655">
    <w:abstractNumId w:val="34"/>
  </w:num>
  <w:num w:numId="58" w16cid:durableId="334849127">
    <w:abstractNumId w:val="41"/>
  </w:num>
  <w:numIdMacAtCleanup w:val="5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readOnly" w:formatting="1" w:enforcement="1" w:cryptProviderType="rsaAES" w:cryptAlgorithmClass="hash" w:cryptAlgorithmType="typeAny" w:cryptAlgorithmSid="14" w:cryptSpinCount="100000" w:hash="NmT4TWnsoRiql7LzedLNpgMVfdIhnrfvE5Y4Mw4r1H8pzwJrY1xeUOskmq90RD3Pa2xUgw/rPgsgtLRPG5xYpQ==" w:salt="DmZF3cOUbDA1zhWvVvBtJw=="/>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20EB"/>
    <w:rsid w:val="00001E33"/>
    <w:rsid w:val="00002D0D"/>
    <w:rsid w:val="000064BF"/>
    <w:rsid w:val="00007137"/>
    <w:rsid w:val="000254B6"/>
    <w:rsid w:val="000334B0"/>
    <w:rsid w:val="00036B94"/>
    <w:rsid w:val="000427A9"/>
    <w:rsid w:val="00045E27"/>
    <w:rsid w:val="000534E0"/>
    <w:rsid w:val="0005504A"/>
    <w:rsid w:val="00056437"/>
    <w:rsid w:val="000573D5"/>
    <w:rsid w:val="00060041"/>
    <w:rsid w:val="000606E0"/>
    <w:rsid w:val="00065373"/>
    <w:rsid w:val="00065B4B"/>
    <w:rsid w:val="00065EB8"/>
    <w:rsid w:val="0006607B"/>
    <w:rsid w:val="0006685F"/>
    <w:rsid w:val="000743CE"/>
    <w:rsid w:val="0007617A"/>
    <w:rsid w:val="000822CA"/>
    <w:rsid w:val="000835D4"/>
    <w:rsid w:val="000839F5"/>
    <w:rsid w:val="000913B0"/>
    <w:rsid w:val="00091A57"/>
    <w:rsid w:val="0009457A"/>
    <w:rsid w:val="00094C36"/>
    <w:rsid w:val="00094EFE"/>
    <w:rsid w:val="000A0323"/>
    <w:rsid w:val="000A0D3E"/>
    <w:rsid w:val="000A4F8F"/>
    <w:rsid w:val="000B0F21"/>
    <w:rsid w:val="000B4E61"/>
    <w:rsid w:val="000B6184"/>
    <w:rsid w:val="000B622A"/>
    <w:rsid w:val="000C1AE4"/>
    <w:rsid w:val="000C6CA3"/>
    <w:rsid w:val="000D3ECE"/>
    <w:rsid w:val="000D40A1"/>
    <w:rsid w:val="000E1A09"/>
    <w:rsid w:val="000E4D04"/>
    <w:rsid w:val="000F433B"/>
    <w:rsid w:val="000F611A"/>
    <w:rsid w:val="000F68ED"/>
    <w:rsid w:val="00100089"/>
    <w:rsid w:val="00103B35"/>
    <w:rsid w:val="00104611"/>
    <w:rsid w:val="00106DF5"/>
    <w:rsid w:val="00107E66"/>
    <w:rsid w:val="00112BAB"/>
    <w:rsid w:val="0011491F"/>
    <w:rsid w:val="00115574"/>
    <w:rsid w:val="00115C47"/>
    <w:rsid w:val="0012113F"/>
    <w:rsid w:val="001226DF"/>
    <w:rsid w:val="00123DA5"/>
    <w:rsid w:val="00125D74"/>
    <w:rsid w:val="00127E38"/>
    <w:rsid w:val="00141F38"/>
    <w:rsid w:val="00141F50"/>
    <w:rsid w:val="00142F94"/>
    <w:rsid w:val="00144E7F"/>
    <w:rsid w:val="00147578"/>
    <w:rsid w:val="00152118"/>
    <w:rsid w:val="0015741E"/>
    <w:rsid w:val="00160B15"/>
    <w:rsid w:val="00163A20"/>
    <w:rsid w:val="00163A74"/>
    <w:rsid w:val="00171136"/>
    <w:rsid w:val="00171B7B"/>
    <w:rsid w:val="001723A8"/>
    <w:rsid w:val="00174BA1"/>
    <w:rsid w:val="00184F03"/>
    <w:rsid w:val="00186382"/>
    <w:rsid w:val="001903A1"/>
    <w:rsid w:val="001955E6"/>
    <w:rsid w:val="001A3E65"/>
    <w:rsid w:val="001A3F8E"/>
    <w:rsid w:val="001B0D80"/>
    <w:rsid w:val="001B2A13"/>
    <w:rsid w:val="001B59AA"/>
    <w:rsid w:val="001C2C13"/>
    <w:rsid w:val="001C39BD"/>
    <w:rsid w:val="001C3C85"/>
    <w:rsid w:val="001D1E8C"/>
    <w:rsid w:val="001E1726"/>
    <w:rsid w:val="001F06CB"/>
    <w:rsid w:val="00200184"/>
    <w:rsid w:val="002035B2"/>
    <w:rsid w:val="002037F5"/>
    <w:rsid w:val="00211A5C"/>
    <w:rsid w:val="00213FF5"/>
    <w:rsid w:val="0021690F"/>
    <w:rsid w:val="00223FC7"/>
    <w:rsid w:val="00226C39"/>
    <w:rsid w:val="002317C6"/>
    <w:rsid w:val="00231D25"/>
    <w:rsid w:val="00233CC3"/>
    <w:rsid w:val="00236739"/>
    <w:rsid w:val="0025783A"/>
    <w:rsid w:val="00261159"/>
    <w:rsid w:val="00261A9E"/>
    <w:rsid w:val="00267507"/>
    <w:rsid w:val="00270206"/>
    <w:rsid w:val="002719D8"/>
    <w:rsid w:val="00284C9C"/>
    <w:rsid w:val="0028544D"/>
    <w:rsid w:val="002941B9"/>
    <w:rsid w:val="002A304F"/>
    <w:rsid w:val="002A56F4"/>
    <w:rsid w:val="002A596D"/>
    <w:rsid w:val="002A5F79"/>
    <w:rsid w:val="002A6641"/>
    <w:rsid w:val="002B4481"/>
    <w:rsid w:val="002B708E"/>
    <w:rsid w:val="002C17C5"/>
    <w:rsid w:val="002C37A8"/>
    <w:rsid w:val="002D4F22"/>
    <w:rsid w:val="002D5D8F"/>
    <w:rsid w:val="002D64C8"/>
    <w:rsid w:val="002D69B8"/>
    <w:rsid w:val="002D7323"/>
    <w:rsid w:val="002D7C69"/>
    <w:rsid w:val="002E2C7F"/>
    <w:rsid w:val="002F1818"/>
    <w:rsid w:val="00314823"/>
    <w:rsid w:val="003233E5"/>
    <w:rsid w:val="00324AB5"/>
    <w:rsid w:val="00326210"/>
    <w:rsid w:val="0033715E"/>
    <w:rsid w:val="00337790"/>
    <w:rsid w:val="003452B7"/>
    <w:rsid w:val="003465A5"/>
    <w:rsid w:val="0035021D"/>
    <w:rsid w:val="00350E90"/>
    <w:rsid w:val="003525B2"/>
    <w:rsid w:val="00353981"/>
    <w:rsid w:val="0036109E"/>
    <w:rsid w:val="00361D29"/>
    <w:rsid w:val="00367D9C"/>
    <w:rsid w:val="00370DAF"/>
    <w:rsid w:val="003734D8"/>
    <w:rsid w:val="00373DB6"/>
    <w:rsid w:val="00376938"/>
    <w:rsid w:val="0037698E"/>
    <w:rsid w:val="003775A5"/>
    <w:rsid w:val="00381C00"/>
    <w:rsid w:val="00382784"/>
    <w:rsid w:val="00383A04"/>
    <w:rsid w:val="0038499C"/>
    <w:rsid w:val="0038706B"/>
    <w:rsid w:val="00392D49"/>
    <w:rsid w:val="00394414"/>
    <w:rsid w:val="003948C2"/>
    <w:rsid w:val="0039713C"/>
    <w:rsid w:val="003A18C4"/>
    <w:rsid w:val="003A2EB5"/>
    <w:rsid w:val="003B0D9B"/>
    <w:rsid w:val="003B4505"/>
    <w:rsid w:val="003B4F1B"/>
    <w:rsid w:val="003B51C8"/>
    <w:rsid w:val="003B6987"/>
    <w:rsid w:val="003B6AB2"/>
    <w:rsid w:val="003C4AAF"/>
    <w:rsid w:val="003D0DD6"/>
    <w:rsid w:val="003D37DD"/>
    <w:rsid w:val="003D55D7"/>
    <w:rsid w:val="003E0BA6"/>
    <w:rsid w:val="003F3FE0"/>
    <w:rsid w:val="003F57AD"/>
    <w:rsid w:val="003F7FD6"/>
    <w:rsid w:val="0040141B"/>
    <w:rsid w:val="00401936"/>
    <w:rsid w:val="00404778"/>
    <w:rsid w:val="00406120"/>
    <w:rsid w:val="00410A1F"/>
    <w:rsid w:val="00414E84"/>
    <w:rsid w:val="00416E77"/>
    <w:rsid w:val="0042009C"/>
    <w:rsid w:val="0042108A"/>
    <w:rsid w:val="004216B8"/>
    <w:rsid w:val="00426618"/>
    <w:rsid w:val="00427CA6"/>
    <w:rsid w:val="00427DFA"/>
    <w:rsid w:val="00430035"/>
    <w:rsid w:val="00441241"/>
    <w:rsid w:val="0044360B"/>
    <w:rsid w:val="004444C7"/>
    <w:rsid w:val="004536D8"/>
    <w:rsid w:val="00460452"/>
    <w:rsid w:val="00464EBF"/>
    <w:rsid w:val="00472BC4"/>
    <w:rsid w:val="004759C6"/>
    <w:rsid w:val="00476C0A"/>
    <w:rsid w:val="00480FB8"/>
    <w:rsid w:val="004920FA"/>
    <w:rsid w:val="0049282A"/>
    <w:rsid w:val="004931CF"/>
    <w:rsid w:val="004937C3"/>
    <w:rsid w:val="00494996"/>
    <w:rsid w:val="00494FE8"/>
    <w:rsid w:val="0049522E"/>
    <w:rsid w:val="004A3833"/>
    <w:rsid w:val="004A6A1A"/>
    <w:rsid w:val="004A74E6"/>
    <w:rsid w:val="004A756D"/>
    <w:rsid w:val="004B02A5"/>
    <w:rsid w:val="004B1CCC"/>
    <w:rsid w:val="004B20EB"/>
    <w:rsid w:val="004B340C"/>
    <w:rsid w:val="004C5C43"/>
    <w:rsid w:val="004D2F1F"/>
    <w:rsid w:val="004E2868"/>
    <w:rsid w:val="004E28F2"/>
    <w:rsid w:val="004E3770"/>
    <w:rsid w:val="004F58B8"/>
    <w:rsid w:val="00505FA8"/>
    <w:rsid w:val="00506C6B"/>
    <w:rsid w:val="00510EA8"/>
    <w:rsid w:val="00511F6A"/>
    <w:rsid w:val="0051260D"/>
    <w:rsid w:val="0052207B"/>
    <w:rsid w:val="00532473"/>
    <w:rsid w:val="00543FD5"/>
    <w:rsid w:val="00546825"/>
    <w:rsid w:val="00555571"/>
    <w:rsid w:val="00555C6D"/>
    <w:rsid w:val="00556306"/>
    <w:rsid w:val="005618DC"/>
    <w:rsid w:val="005669FD"/>
    <w:rsid w:val="0057759E"/>
    <w:rsid w:val="005836FE"/>
    <w:rsid w:val="00587BF8"/>
    <w:rsid w:val="005932BC"/>
    <w:rsid w:val="005B0999"/>
    <w:rsid w:val="005C0468"/>
    <w:rsid w:val="005C3EC7"/>
    <w:rsid w:val="005C41F5"/>
    <w:rsid w:val="005C4298"/>
    <w:rsid w:val="005C519B"/>
    <w:rsid w:val="005C74C6"/>
    <w:rsid w:val="005D11E8"/>
    <w:rsid w:val="005D42B5"/>
    <w:rsid w:val="005D52EF"/>
    <w:rsid w:val="005D5D5F"/>
    <w:rsid w:val="005E2A6B"/>
    <w:rsid w:val="005E49CC"/>
    <w:rsid w:val="005E5FCE"/>
    <w:rsid w:val="005F399E"/>
    <w:rsid w:val="005F4FB6"/>
    <w:rsid w:val="005F57C6"/>
    <w:rsid w:val="006003BA"/>
    <w:rsid w:val="00601CDA"/>
    <w:rsid w:val="00605FC0"/>
    <w:rsid w:val="00617B2B"/>
    <w:rsid w:val="00621C59"/>
    <w:rsid w:val="00630D07"/>
    <w:rsid w:val="006330B9"/>
    <w:rsid w:val="0063699A"/>
    <w:rsid w:val="00637B51"/>
    <w:rsid w:val="0064767E"/>
    <w:rsid w:val="006509F9"/>
    <w:rsid w:val="00651CC3"/>
    <w:rsid w:val="0066001B"/>
    <w:rsid w:val="006660C1"/>
    <w:rsid w:val="00667328"/>
    <w:rsid w:val="00667C9B"/>
    <w:rsid w:val="0067182E"/>
    <w:rsid w:val="006765EC"/>
    <w:rsid w:val="006811BB"/>
    <w:rsid w:val="00681FF0"/>
    <w:rsid w:val="006837CF"/>
    <w:rsid w:val="00686698"/>
    <w:rsid w:val="006909A6"/>
    <w:rsid w:val="00693DC7"/>
    <w:rsid w:val="00695FE2"/>
    <w:rsid w:val="00696431"/>
    <w:rsid w:val="00696E27"/>
    <w:rsid w:val="006A5480"/>
    <w:rsid w:val="006B247D"/>
    <w:rsid w:val="006B4E0A"/>
    <w:rsid w:val="006B53EA"/>
    <w:rsid w:val="006D087A"/>
    <w:rsid w:val="006D4585"/>
    <w:rsid w:val="006D6FC7"/>
    <w:rsid w:val="006E0421"/>
    <w:rsid w:val="006E65DC"/>
    <w:rsid w:val="006F1F04"/>
    <w:rsid w:val="006F2C2B"/>
    <w:rsid w:val="00702E41"/>
    <w:rsid w:val="007033CC"/>
    <w:rsid w:val="007060D8"/>
    <w:rsid w:val="00707FA5"/>
    <w:rsid w:val="00711A75"/>
    <w:rsid w:val="0071256C"/>
    <w:rsid w:val="0071571C"/>
    <w:rsid w:val="0072358A"/>
    <w:rsid w:val="007259B4"/>
    <w:rsid w:val="00725DE7"/>
    <w:rsid w:val="007328A6"/>
    <w:rsid w:val="00734A3C"/>
    <w:rsid w:val="0074751A"/>
    <w:rsid w:val="00756AAC"/>
    <w:rsid w:val="0077061D"/>
    <w:rsid w:val="00772EC4"/>
    <w:rsid w:val="00773F3F"/>
    <w:rsid w:val="00782AFE"/>
    <w:rsid w:val="00792EC3"/>
    <w:rsid w:val="007944AC"/>
    <w:rsid w:val="00797116"/>
    <w:rsid w:val="00797C32"/>
    <w:rsid w:val="007B0FBA"/>
    <w:rsid w:val="007B1E52"/>
    <w:rsid w:val="007C2495"/>
    <w:rsid w:val="007C33E9"/>
    <w:rsid w:val="007D62C4"/>
    <w:rsid w:val="007F1846"/>
    <w:rsid w:val="007F34FF"/>
    <w:rsid w:val="007F4277"/>
    <w:rsid w:val="00805465"/>
    <w:rsid w:val="00816C62"/>
    <w:rsid w:val="008174C0"/>
    <w:rsid w:val="0082235D"/>
    <w:rsid w:val="00825059"/>
    <w:rsid w:val="00825D85"/>
    <w:rsid w:val="008269CC"/>
    <w:rsid w:val="00830C88"/>
    <w:rsid w:val="008311D7"/>
    <w:rsid w:val="0083553F"/>
    <w:rsid w:val="00837C6D"/>
    <w:rsid w:val="008411D5"/>
    <w:rsid w:val="00845022"/>
    <w:rsid w:val="0084693A"/>
    <w:rsid w:val="00847DA2"/>
    <w:rsid w:val="00850453"/>
    <w:rsid w:val="00861205"/>
    <w:rsid w:val="008663A8"/>
    <w:rsid w:val="00867685"/>
    <w:rsid w:val="00871D4D"/>
    <w:rsid w:val="00871E45"/>
    <w:rsid w:val="00871EF8"/>
    <w:rsid w:val="008758CE"/>
    <w:rsid w:val="00881299"/>
    <w:rsid w:val="00884916"/>
    <w:rsid w:val="0089250B"/>
    <w:rsid w:val="00895A31"/>
    <w:rsid w:val="008A0621"/>
    <w:rsid w:val="008A3F2C"/>
    <w:rsid w:val="008A7147"/>
    <w:rsid w:val="008C2492"/>
    <w:rsid w:val="008C46BA"/>
    <w:rsid w:val="008C4802"/>
    <w:rsid w:val="008C488E"/>
    <w:rsid w:val="008C5FD7"/>
    <w:rsid w:val="008C744E"/>
    <w:rsid w:val="008D1823"/>
    <w:rsid w:val="008D1CAC"/>
    <w:rsid w:val="008D4E21"/>
    <w:rsid w:val="008D5AA5"/>
    <w:rsid w:val="008D66AA"/>
    <w:rsid w:val="008E2832"/>
    <w:rsid w:val="008E4151"/>
    <w:rsid w:val="008E4958"/>
    <w:rsid w:val="008E638C"/>
    <w:rsid w:val="008E6F0B"/>
    <w:rsid w:val="008E7367"/>
    <w:rsid w:val="008F1EE3"/>
    <w:rsid w:val="008F21EA"/>
    <w:rsid w:val="008F6F37"/>
    <w:rsid w:val="009004E8"/>
    <w:rsid w:val="00901935"/>
    <w:rsid w:val="00902DE0"/>
    <w:rsid w:val="0090319C"/>
    <w:rsid w:val="009033F3"/>
    <w:rsid w:val="009035A7"/>
    <w:rsid w:val="009054FD"/>
    <w:rsid w:val="00905686"/>
    <w:rsid w:val="0090594E"/>
    <w:rsid w:val="00905E16"/>
    <w:rsid w:val="00907C8B"/>
    <w:rsid w:val="009115BA"/>
    <w:rsid w:val="00912380"/>
    <w:rsid w:val="00913872"/>
    <w:rsid w:val="00921DF2"/>
    <w:rsid w:val="00926FB0"/>
    <w:rsid w:val="009277F2"/>
    <w:rsid w:val="0093136E"/>
    <w:rsid w:val="00940128"/>
    <w:rsid w:val="0095427B"/>
    <w:rsid w:val="00960D34"/>
    <w:rsid w:val="00966D19"/>
    <w:rsid w:val="00971052"/>
    <w:rsid w:val="009711AF"/>
    <w:rsid w:val="00973B30"/>
    <w:rsid w:val="00974842"/>
    <w:rsid w:val="0098469C"/>
    <w:rsid w:val="0098579C"/>
    <w:rsid w:val="0099000C"/>
    <w:rsid w:val="009926A1"/>
    <w:rsid w:val="00995D70"/>
    <w:rsid w:val="009A0B4E"/>
    <w:rsid w:val="009A1462"/>
    <w:rsid w:val="009A2E2D"/>
    <w:rsid w:val="009B12A4"/>
    <w:rsid w:val="009B2A23"/>
    <w:rsid w:val="009B4DCC"/>
    <w:rsid w:val="009B6FEA"/>
    <w:rsid w:val="009C0BD3"/>
    <w:rsid w:val="009C1037"/>
    <w:rsid w:val="009C17C5"/>
    <w:rsid w:val="009C6C51"/>
    <w:rsid w:val="009C6FCB"/>
    <w:rsid w:val="009D31B6"/>
    <w:rsid w:val="009D7170"/>
    <w:rsid w:val="009D7BF3"/>
    <w:rsid w:val="009E0918"/>
    <w:rsid w:val="009E2E2C"/>
    <w:rsid w:val="009E4D3E"/>
    <w:rsid w:val="009F56BD"/>
    <w:rsid w:val="00A04F06"/>
    <w:rsid w:val="00A140F0"/>
    <w:rsid w:val="00A169B8"/>
    <w:rsid w:val="00A226D9"/>
    <w:rsid w:val="00A314C7"/>
    <w:rsid w:val="00A32527"/>
    <w:rsid w:val="00A32707"/>
    <w:rsid w:val="00A44D00"/>
    <w:rsid w:val="00A44FF1"/>
    <w:rsid w:val="00A5484D"/>
    <w:rsid w:val="00A6039A"/>
    <w:rsid w:val="00A62C99"/>
    <w:rsid w:val="00A62F59"/>
    <w:rsid w:val="00A67C83"/>
    <w:rsid w:val="00A7592F"/>
    <w:rsid w:val="00A8158E"/>
    <w:rsid w:val="00A81E34"/>
    <w:rsid w:val="00A87529"/>
    <w:rsid w:val="00A87E8C"/>
    <w:rsid w:val="00A93DDC"/>
    <w:rsid w:val="00A95331"/>
    <w:rsid w:val="00A9679D"/>
    <w:rsid w:val="00AA392A"/>
    <w:rsid w:val="00AB5DEA"/>
    <w:rsid w:val="00AC19B4"/>
    <w:rsid w:val="00AC77D9"/>
    <w:rsid w:val="00AD0B68"/>
    <w:rsid w:val="00AD3665"/>
    <w:rsid w:val="00AD4E7A"/>
    <w:rsid w:val="00AE40E3"/>
    <w:rsid w:val="00AF03B8"/>
    <w:rsid w:val="00AF186C"/>
    <w:rsid w:val="00AF6DBA"/>
    <w:rsid w:val="00B00837"/>
    <w:rsid w:val="00B20535"/>
    <w:rsid w:val="00B22BED"/>
    <w:rsid w:val="00B274FD"/>
    <w:rsid w:val="00B303A2"/>
    <w:rsid w:val="00B30EEC"/>
    <w:rsid w:val="00B34A98"/>
    <w:rsid w:val="00B4085C"/>
    <w:rsid w:val="00B51CA2"/>
    <w:rsid w:val="00B6487A"/>
    <w:rsid w:val="00B65CBB"/>
    <w:rsid w:val="00B84165"/>
    <w:rsid w:val="00B86CED"/>
    <w:rsid w:val="00B97004"/>
    <w:rsid w:val="00B97C0E"/>
    <w:rsid w:val="00BA4884"/>
    <w:rsid w:val="00BA4DBF"/>
    <w:rsid w:val="00BC0228"/>
    <w:rsid w:val="00BC0460"/>
    <w:rsid w:val="00BC4695"/>
    <w:rsid w:val="00BC648A"/>
    <w:rsid w:val="00BD1ADE"/>
    <w:rsid w:val="00BD2567"/>
    <w:rsid w:val="00BD42DF"/>
    <w:rsid w:val="00BE42F5"/>
    <w:rsid w:val="00BE4B97"/>
    <w:rsid w:val="00BE54E6"/>
    <w:rsid w:val="00BE5AAB"/>
    <w:rsid w:val="00BE6FD4"/>
    <w:rsid w:val="00BE7949"/>
    <w:rsid w:val="00BF08E8"/>
    <w:rsid w:val="00BF27CA"/>
    <w:rsid w:val="00BF2C3C"/>
    <w:rsid w:val="00BF3499"/>
    <w:rsid w:val="00BF3D84"/>
    <w:rsid w:val="00BF605F"/>
    <w:rsid w:val="00C00940"/>
    <w:rsid w:val="00C13C68"/>
    <w:rsid w:val="00C15399"/>
    <w:rsid w:val="00C15D4E"/>
    <w:rsid w:val="00C162DD"/>
    <w:rsid w:val="00C1729F"/>
    <w:rsid w:val="00C20B4F"/>
    <w:rsid w:val="00C2332E"/>
    <w:rsid w:val="00C32905"/>
    <w:rsid w:val="00C37577"/>
    <w:rsid w:val="00C42386"/>
    <w:rsid w:val="00C43A11"/>
    <w:rsid w:val="00C472C1"/>
    <w:rsid w:val="00C552A8"/>
    <w:rsid w:val="00C71D01"/>
    <w:rsid w:val="00C720A5"/>
    <w:rsid w:val="00C74881"/>
    <w:rsid w:val="00C773E9"/>
    <w:rsid w:val="00C77B04"/>
    <w:rsid w:val="00C907BD"/>
    <w:rsid w:val="00C92242"/>
    <w:rsid w:val="00C9335C"/>
    <w:rsid w:val="00C97B5C"/>
    <w:rsid w:val="00CA0214"/>
    <w:rsid w:val="00CA20AB"/>
    <w:rsid w:val="00CA36F4"/>
    <w:rsid w:val="00CA3CAF"/>
    <w:rsid w:val="00CA3D0F"/>
    <w:rsid w:val="00CA5287"/>
    <w:rsid w:val="00CA5671"/>
    <w:rsid w:val="00CB3578"/>
    <w:rsid w:val="00CB7010"/>
    <w:rsid w:val="00CB7F4B"/>
    <w:rsid w:val="00CC0C98"/>
    <w:rsid w:val="00CC2E04"/>
    <w:rsid w:val="00CE1930"/>
    <w:rsid w:val="00CE31CB"/>
    <w:rsid w:val="00CE650B"/>
    <w:rsid w:val="00CE70FD"/>
    <w:rsid w:val="00CF64C4"/>
    <w:rsid w:val="00CF7C74"/>
    <w:rsid w:val="00D02CB9"/>
    <w:rsid w:val="00D034FA"/>
    <w:rsid w:val="00D0413F"/>
    <w:rsid w:val="00D113F1"/>
    <w:rsid w:val="00D11CF4"/>
    <w:rsid w:val="00D14C31"/>
    <w:rsid w:val="00D15A28"/>
    <w:rsid w:val="00D24C74"/>
    <w:rsid w:val="00D30743"/>
    <w:rsid w:val="00D34080"/>
    <w:rsid w:val="00D34391"/>
    <w:rsid w:val="00D36CBA"/>
    <w:rsid w:val="00D41A44"/>
    <w:rsid w:val="00D54856"/>
    <w:rsid w:val="00D560E8"/>
    <w:rsid w:val="00D5726D"/>
    <w:rsid w:val="00D60800"/>
    <w:rsid w:val="00D62E5E"/>
    <w:rsid w:val="00D635BC"/>
    <w:rsid w:val="00D647AD"/>
    <w:rsid w:val="00D654EB"/>
    <w:rsid w:val="00D661E9"/>
    <w:rsid w:val="00D67183"/>
    <w:rsid w:val="00D81906"/>
    <w:rsid w:val="00D82703"/>
    <w:rsid w:val="00D82F32"/>
    <w:rsid w:val="00D842A7"/>
    <w:rsid w:val="00D85DF9"/>
    <w:rsid w:val="00D86655"/>
    <w:rsid w:val="00D90B0E"/>
    <w:rsid w:val="00D91279"/>
    <w:rsid w:val="00D91763"/>
    <w:rsid w:val="00D91CE2"/>
    <w:rsid w:val="00D9389C"/>
    <w:rsid w:val="00D969D9"/>
    <w:rsid w:val="00DB1E2D"/>
    <w:rsid w:val="00DB37FF"/>
    <w:rsid w:val="00DB75F3"/>
    <w:rsid w:val="00DC13B8"/>
    <w:rsid w:val="00DC281E"/>
    <w:rsid w:val="00DD7EBE"/>
    <w:rsid w:val="00DE0FBF"/>
    <w:rsid w:val="00DE3038"/>
    <w:rsid w:val="00DE3E00"/>
    <w:rsid w:val="00DE5A6D"/>
    <w:rsid w:val="00DF465F"/>
    <w:rsid w:val="00DF746C"/>
    <w:rsid w:val="00E0044A"/>
    <w:rsid w:val="00E2682B"/>
    <w:rsid w:val="00E27B85"/>
    <w:rsid w:val="00E3123F"/>
    <w:rsid w:val="00E31B9F"/>
    <w:rsid w:val="00E33604"/>
    <w:rsid w:val="00E374F8"/>
    <w:rsid w:val="00E41DC5"/>
    <w:rsid w:val="00E500CC"/>
    <w:rsid w:val="00E54E24"/>
    <w:rsid w:val="00E554AE"/>
    <w:rsid w:val="00E57732"/>
    <w:rsid w:val="00E656DD"/>
    <w:rsid w:val="00E66C19"/>
    <w:rsid w:val="00E671D2"/>
    <w:rsid w:val="00E805B8"/>
    <w:rsid w:val="00EA2191"/>
    <w:rsid w:val="00EA26BA"/>
    <w:rsid w:val="00EA45EB"/>
    <w:rsid w:val="00EA6153"/>
    <w:rsid w:val="00EA650B"/>
    <w:rsid w:val="00EB1092"/>
    <w:rsid w:val="00EB2EEB"/>
    <w:rsid w:val="00EC0CB5"/>
    <w:rsid w:val="00EC17D5"/>
    <w:rsid w:val="00EC287C"/>
    <w:rsid w:val="00EC5C26"/>
    <w:rsid w:val="00ED07BD"/>
    <w:rsid w:val="00EF346A"/>
    <w:rsid w:val="00EF495C"/>
    <w:rsid w:val="00F006B1"/>
    <w:rsid w:val="00F05B19"/>
    <w:rsid w:val="00F137E6"/>
    <w:rsid w:val="00F17FE8"/>
    <w:rsid w:val="00F24A63"/>
    <w:rsid w:val="00F32150"/>
    <w:rsid w:val="00F3528C"/>
    <w:rsid w:val="00F40413"/>
    <w:rsid w:val="00F438FC"/>
    <w:rsid w:val="00F5058C"/>
    <w:rsid w:val="00F507D8"/>
    <w:rsid w:val="00F570F4"/>
    <w:rsid w:val="00F606F5"/>
    <w:rsid w:val="00F6342D"/>
    <w:rsid w:val="00F64016"/>
    <w:rsid w:val="00F65196"/>
    <w:rsid w:val="00F66090"/>
    <w:rsid w:val="00F7072A"/>
    <w:rsid w:val="00F70B2F"/>
    <w:rsid w:val="00F72461"/>
    <w:rsid w:val="00F728BC"/>
    <w:rsid w:val="00F9102D"/>
    <w:rsid w:val="00F92C56"/>
    <w:rsid w:val="00F92D4D"/>
    <w:rsid w:val="00FA6C01"/>
    <w:rsid w:val="00FB29E1"/>
    <w:rsid w:val="00FB4EF2"/>
    <w:rsid w:val="00FB5CD4"/>
    <w:rsid w:val="00FB756B"/>
    <w:rsid w:val="00FC3686"/>
    <w:rsid w:val="00FC52A7"/>
    <w:rsid w:val="00FC76B2"/>
    <w:rsid w:val="00FD6384"/>
    <w:rsid w:val="00FE1931"/>
    <w:rsid w:val="00FE2932"/>
    <w:rsid w:val="00FE35F8"/>
    <w:rsid w:val="00FE7013"/>
    <w:rsid w:val="00FE7338"/>
    <w:rsid w:val="00FF065D"/>
    <w:rsid w:val="00FF17AC"/>
    <w:rsid w:val="00FF71BC"/>
    <w:rsid w:val="713D4283"/>
  </w:rsids>
  <m:mathPr>
    <m:mathFont m:val="Cambria Math"/>
    <m:brkBin m:val="before"/>
    <m:brkBinSub m:val="--"/>
    <m:smallFrac m:val="0"/>
    <m:dispDef/>
    <m:lMargin m:val="0"/>
    <m:rMargin m:val="0"/>
    <m:defJc m:val="centerGroup"/>
    <m:wrapIndent m:val="1440"/>
    <m:intLim m:val="subSup"/>
    <m:naryLim m:val="undOvr"/>
  </m:mathPr>
  <w:themeFontLang w:val="en-NZ"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CE3503"/>
  <w15:docId w15:val="{5B20468D-F2B3-43E6-8E4C-2838B0DC2A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Batang"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2" w:unhideWhenUsed="1" w:qFormat="1"/>
    <w:lsdException w:name="heading 3" w:semiHidden="1" w:uiPriority="2" w:unhideWhenUsed="1" w:qFormat="1"/>
    <w:lsdException w:name="heading 4" w:semiHidden="1" w:uiPriority="2" w:unhideWhenUsed="1" w:qFormat="1"/>
    <w:lsdException w:name="heading 5" w:semiHidden="1" w:uiPriority="9" w:unhideWhenUsed="1" w:qFormat="1"/>
    <w:lsdException w:name="heading 6" w:semiHidden="1" w:uiPriority="2" w:unhideWhenUsed="1"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Reference" w:semiHidden="1" w:unhideWhenUsed="1"/>
    <w:lsdException w:name="Intense Reference" w:semiHidden="1" w:unhideWhenUsed="1"/>
    <w:lsdException w:name="Book Title" w:semiHidden="1" w:unhideWhenUsed="1"/>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06DF5"/>
  </w:style>
  <w:style w:type="paragraph" w:styleId="Heading1">
    <w:name w:val="heading 1"/>
    <w:basedOn w:val="Normal"/>
    <w:next w:val="Normal"/>
    <w:link w:val="Heading1Char"/>
    <w:uiPriority w:val="1"/>
    <w:qFormat/>
    <w:rsid w:val="00841CD9"/>
    <w:pPr>
      <w:keepNext/>
      <w:keepLines/>
      <w:spacing w:before="480"/>
      <w:outlineLvl w:val="0"/>
    </w:pPr>
    <w:rPr>
      <w:rFonts w:asciiTheme="majorHAnsi" w:eastAsiaTheme="majorEastAsia" w:hAnsiTheme="majorHAnsi" w:cstheme="majorBidi"/>
      <w:b/>
      <w:bCs/>
      <w:color w:val="2F5496" w:themeColor="accent1" w:themeShade="BF"/>
      <w:sz w:val="28"/>
      <w:szCs w:val="28"/>
    </w:rPr>
  </w:style>
  <w:style w:type="paragraph" w:styleId="Heading2">
    <w:name w:val="heading 2"/>
    <w:basedOn w:val="Normal"/>
    <w:next w:val="Normal"/>
    <w:link w:val="Heading2Char"/>
    <w:uiPriority w:val="2"/>
    <w:unhideWhenUsed/>
    <w:qFormat/>
    <w:rsid w:val="00841CD9"/>
    <w:pPr>
      <w:keepNext/>
      <w:keepLines/>
      <w:spacing w:before="200"/>
      <w:outlineLvl w:val="1"/>
    </w:pPr>
    <w:rPr>
      <w:rFonts w:asciiTheme="majorHAnsi" w:eastAsiaTheme="majorEastAsia" w:hAnsiTheme="majorHAnsi" w:cstheme="majorBidi"/>
      <w:b/>
      <w:bCs/>
      <w:color w:val="4472C4" w:themeColor="accent1"/>
      <w:sz w:val="26"/>
      <w:szCs w:val="26"/>
    </w:rPr>
  </w:style>
  <w:style w:type="paragraph" w:styleId="Heading3">
    <w:name w:val="heading 3"/>
    <w:basedOn w:val="Normal"/>
    <w:next w:val="Normal"/>
    <w:link w:val="Heading3Char"/>
    <w:uiPriority w:val="2"/>
    <w:unhideWhenUsed/>
    <w:qFormat/>
    <w:rsid w:val="00841CD9"/>
    <w:pPr>
      <w:keepNext/>
      <w:keepLines/>
      <w:spacing w:before="200"/>
      <w:outlineLvl w:val="2"/>
    </w:pPr>
    <w:rPr>
      <w:rFonts w:asciiTheme="majorHAnsi" w:eastAsiaTheme="majorEastAsia" w:hAnsiTheme="majorHAnsi" w:cstheme="majorBidi"/>
      <w:b/>
      <w:bCs/>
      <w:color w:val="4472C4" w:themeColor="accent1"/>
    </w:rPr>
  </w:style>
  <w:style w:type="paragraph" w:styleId="Heading4">
    <w:name w:val="heading 4"/>
    <w:basedOn w:val="Normal"/>
    <w:next w:val="Normal"/>
    <w:link w:val="Heading4Char"/>
    <w:uiPriority w:val="2"/>
    <w:unhideWhenUsed/>
    <w:qFormat/>
    <w:rsid w:val="00841CD9"/>
    <w:pPr>
      <w:keepNext/>
      <w:keepLines/>
      <w:spacing w:before="200"/>
      <w:outlineLvl w:val="3"/>
    </w:pPr>
    <w:rPr>
      <w:rFonts w:asciiTheme="majorHAnsi" w:eastAsiaTheme="majorEastAsia" w:hAnsiTheme="majorHAnsi" w:cstheme="majorBidi"/>
      <w:b/>
      <w:bCs/>
      <w:i/>
      <w:iCs/>
      <w:color w:val="4472C4" w:themeColor="accent1"/>
    </w:rPr>
  </w:style>
  <w:style w:type="paragraph" w:styleId="Heading5">
    <w:name w:val="heading 5"/>
    <w:basedOn w:val="Normal"/>
    <w:next w:val="Normal"/>
    <w:link w:val="Heading5Char"/>
    <w:uiPriority w:val="9"/>
    <w:unhideWhenUsed/>
    <w:qFormat/>
    <w:rsid w:val="008E4151"/>
    <w:pPr>
      <w:keepNext/>
      <w:keepLines/>
      <w:spacing w:before="40" w:after="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uiPriority w:val="2"/>
    <w:qFormat/>
    <w:rsid w:val="00F40413"/>
    <w:pPr>
      <w:tabs>
        <w:tab w:val="num" w:pos="360"/>
        <w:tab w:val="left" w:pos="709"/>
        <w:tab w:val="left" w:pos="1276"/>
        <w:tab w:val="left" w:pos="1843"/>
        <w:tab w:val="left" w:pos="2410"/>
        <w:tab w:val="left" w:pos="2977"/>
      </w:tabs>
      <w:spacing w:after="160" w:line="280" w:lineRule="atLeast"/>
      <w:ind w:left="360" w:hanging="360"/>
      <w:outlineLvl w:val="5"/>
    </w:pPr>
    <w:rPr>
      <w:rFonts w:ascii="Arial" w:eastAsia="Times New Roman" w:hAnsi="Arial" w:cs="Times New Roman"/>
      <w:sz w:val="20"/>
      <w:lang w:val="en-NZ"/>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41CD9"/>
    <w:pPr>
      <w:tabs>
        <w:tab w:val="center" w:pos="4680"/>
        <w:tab w:val="right" w:pos="9360"/>
      </w:tabs>
    </w:pPr>
  </w:style>
  <w:style w:type="character" w:customStyle="1" w:styleId="HeaderChar">
    <w:name w:val="Header Char"/>
    <w:basedOn w:val="DefaultParagraphFont"/>
    <w:link w:val="Header"/>
    <w:uiPriority w:val="99"/>
    <w:rsid w:val="00841CD9"/>
  </w:style>
  <w:style w:type="character" w:customStyle="1" w:styleId="Heading1Char">
    <w:name w:val="Heading 1 Char"/>
    <w:basedOn w:val="DefaultParagraphFont"/>
    <w:link w:val="Heading1"/>
    <w:uiPriority w:val="9"/>
    <w:rsid w:val="00841CD9"/>
    <w:rPr>
      <w:rFonts w:asciiTheme="majorHAnsi" w:eastAsiaTheme="majorEastAsia" w:hAnsiTheme="majorHAnsi" w:cstheme="majorBidi"/>
      <w:b/>
      <w:bCs/>
      <w:color w:val="2F5496" w:themeColor="accent1" w:themeShade="BF"/>
      <w:sz w:val="28"/>
      <w:szCs w:val="28"/>
    </w:rPr>
  </w:style>
  <w:style w:type="character" w:customStyle="1" w:styleId="Heading2Char">
    <w:name w:val="Heading 2 Char"/>
    <w:basedOn w:val="DefaultParagraphFont"/>
    <w:link w:val="Heading2"/>
    <w:uiPriority w:val="9"/>
    <w:rsid w:val="00841CD9"/>
    <w:rPr>
      <w:rFonts w:asciiTheme="majorHAnsi" w:eastAsiaTheme="majorEastAsia" w:hAnsiTheme="majorHAnsi" w:cstheme="majorBidi"/>
      <w:b/>
      <w:bCs/>
      <w:color w:val="4472C4" w:themeColor="accent1"/>
      <w:sz w:val="26"/>
      <w:szCs w:val="26"/>
    </w:rPr>
  </w:style>
  <w:style w:type="character" w:customStyle="1" w:styleId="Heading3Char">
    <w:name w:val="Heading 3 Char"/>
    <w:basedOn w:val="DefaultParagraphFont"/>
    <w:link w:val="Heading3"/>
    <w:uiPriority w:val="2"/>
    <w:rsid w:val="00841CD9"/>
    <w:rPr>
      <w:rFonts w:asciiTheme="majorHAnsi" w:eastAsiaTheme="majorEastAsia" w:hAnsiTheme="majorHAnsi" w:cstheme="majorBidi"/>
      <w:b/>
      <w:bCs/>
      <w:color w:val="4472C4" w:themeColor="accent1"/>
    </w:rPr>
  </w:style>
  <w:style w:type="character" w:customStyle="1" w:styleId="Heading4Char">
    <w:name w:val="Heading 4 Char"/>
    <w:basedOn w:val="DefaultParagraphFont"/>
    <w:link w:val="Heading4"/>
    <w:uiPriority w:val="2"/>
    <w:rsid w:val="00841CD9"/>
    <w:rPr>
      <w:rFonts w:asciiTheme="majorHAnsi" w:eastAsiaTheme="majorEastAsia" w:hAnsiTheme="majorHAnsi" w:cstheme="majorBidi"/>
      <w:b/>
      <w:bCs/>
      <w:i/>
      <w:iCs/>
      <w:color w:val="4472C4" w:themeColor="accent1"/>
    </w:rPr>
  </w:style>
  <w:style w:type="paragraph" w:styleId="NormalIndent">
    <w:name w:val="Normal Indent"/>
    <w:basedOn w:val="Normal"/>
    <w:uiPriority w:val="99"/>
    <w:unhideWhenUsed/>
    <w:rsid w:val="00841CD9"/>
    <w:pPr>
      <w:ind w:left="720"/>
    </w:pPr>
  </w:style>
  <w:style w:type="paragraph" w:styleId="Subtitle">
    <w:name w:val="Subtitle"/>
    <w:basedOn w:val="Normal"/>
    <w:next w:val="Normal"/>
    <w:link w:val="SubtitleChar"/>
    <w:uiPriority w:val="11"/>
    <w:qFormat/>
    <w:rsid w:val="00841CD9"/>
    <w:pPr>
      <w:numPr>
        <w:ilvl w:val="1"/>
      </w:numPr>
      <w:ind w:left="86"/>
    </w:pPr>
    <w:rPr>
      <w:rFonts w:asciiTheme="majorHAnsi" w:eastAsiaTheme="majorEastAsia" w:hAnsiTheme="majorHAnsi" w:cstheme="majorBidi"/>
      <w:i/>
      <w:iCs/>
      <w:color w:val="4472C4" w:themeColor="accent1"/>
      <w:spacing w:val="15"/>
      <w:sz w:val="24"/>
      <w:szCs w:val="24"/>
    </w:rPr>
  </w:style>
  <w:style w:type="character" w:customStyle="1" w:styleId="SubtitleChar">
    <w:name w:val="Subtitle Char"/>
    <w:basedOn w:val="DefaultParagraphFont"/>
    <w:link w:val="Subtitle"/>
    <w:uiPriority w:val="11"/>
    <w:rsid w:val="00841CD9"/>
    <w:rPr>
      <w:rFonts w:asciiTheme="majorHAnsi" w:eastAsiaTheme="majorEastAsia" w:hAnsiTheme="majorHAnsi" w:cstheme="majorBidi"/>
      <w:i/>
      <w:iCs/>
      <w:color w:val="4472C4" w:themeColor="accent1"/>
      <w:spacing w:val="15"/>
      <w:sz w:val="24"/>
      <w:szCs w:val="24"/>
    </w:rPr>
  </w:style>
  <w:style w:type="paragraph" w:styleId="Title">
    <w:name w:val="Title"/>
    <w:basedOn w:val="Normal"/>
    <w:next w:val="Normal"/>
    <w:link w:val="TitleChar"/>
    <w:uiPriority w:val="10"/>
    <w:qFormat/>
    <w:rsid w:val="00841CD9"/>
    <w:pPr>
      <w:pBdr>
        <w:bottom w:val="single" w:sz="8" w:space="4" w:color="4472C4"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841CD9"/>
    <w:rPr>
      <w:rFonts w:asciiTheme="majorHAnsi" w:eastAsiaTheme="majorEastAsia" w:hAnsiTheme="majorHAnsi" w:cstheme="majorBidi"/>
      <w:color w:val="323E4F" w:themeColor="text2" w:themeShade="BF"/>
      <w:spacing w:val="5"/>
      <w:kern w:val="28"/>
      <w:sz w:val="52"/>
      <w:szCs w:val="52"/>
    </w:rPr>
  </w:style>
  <w:style w:type="character" w:styleId="Emphasis">
    <w:name w:val="Emphasis"/>
    <w:basedOn w:val="DefaultParagraphFont"/>
    <w:uiPriority w:val="20"/>
    <w:qFormat/>
    <w:rsid w:val="00D1197D"/>
    <w:rPr>
      <w:i/>
      <w:iCs/>
    </w:rPr>
  </w:style>
  <w:style w:type="character" w:styleId="Hyperlink">
    <w:name w:val="Hyperlink"/>
    <w:basedOn w:val="DefaultParagraphFont"/>
    <w:uiPriority w:val="99"/>
    <w:unhideWhenUsed/>
    <w:rPr>
      <w:color w:val="0563C1" w:themeColor="hyperlink"/>
      <w:u w:val="single"/>
    </w:rPr>
  </w:style>
  <w:style w:type="table" w:styleId="TableGrid">
    <w:name w:val="Table Grid"/>
    <w:basedOn w:val="TableNormal"/>
    <w:uiPriority w:val="5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Caption">
    <w:name w:val="caption"/>
    <w:basedOn w:val="Normal"/>
    <w:next w:val="Normal"/>
    <w:uiPriority w:val="35"/>
    <w:semiHidden/>
    <w:unhideWhenUsed/>
    <w:qFormat/>
    <w:rsid w:val="007109C0"/>
    <w:pPr>
      <w:spacing w:line="240" w:lineRule="auto"/>
    </w:pPr>
    <w:rPr>
      <w:b/>
      <w:bCs/>
      <w:color w:val="4472C4" w:themeColor="accent1"/>
      <w:sz w:val="18"/>
      <w:szCs w:val="18"/>
    </w:rPr>
  </w:style>
  <w:style w:type="paragraph" w:styleId="ListParagraph">
    <w:name w:val="List Paragraph"/>
    <w:aliases w:val="List Numbered"/>
    <w:basedOn w:val="Normal"/>
    <w:link w:val="ListParagraphChar"/>
    <w:uiPriority w:val="34"/>
    <w:qFormat/>
    <w:rsid w:val="0082235D"/>
    <w:pPr>
      <w:ind w:left="720"/>
      <w:contextualSpacing/>
    </w:pPr>
  </w:style>
  <w:style w:type="paragraph" w:styleId="Revision">
    <w:name w:val="Revision"/>
    <w:hidden/>
    <w:uiPriority w:val="99"/>
    <w:semiHidden/>
    <w:rsid w:val="003525B2"/>
    <w:pPr>
      <w:spacing w:after="0" w:line="240" w:lineRule="auto"/>
    </w:pPr>
  </w:style>
  <w:style w:type="character" w:styleId="CommentReference">
    <w:name w:val="annotation reference"/>
    <w:basedOn w:val="DefaultParagraphFont"/>
    <w:uiPriority w:val="99"/>
    <w:semiHidden/>
    <w:unhideWhenUsed/>
    <w:rsid w:val="00A93DDC"/>
    <w:rPr>
      <w:sz w:val="16"/>
      <w:szCs w:val="16"/>
    </w:rPr>
  </w:style>
  <w:style w:type="paragraph" w:styleId="CommentText">
    <w:name w:val="annotation text"/>
    <w:basedOn w:val="Normal"/>
    <w:link w:val="CommentTextChar"/>
    <w:uiPriority w:val="99"/>
    <w:unhideWhenUsed/>
    <w:rsid w:val="00A93DDC"/>
    <w:pPr>
      <w:spacing w:line="240" w:lineRule="auto"/>
    </w:pPr>
    <w:rPr>
      <w:sz w:val="20"/>
      <w:szCs w:val="20"/>
    </w:rPr>
  </w:style>
  <w:style w:type="character" w:customStyle="1" w:styleId="CommentTextChar">
    <w:name w:val="Comment Text Char"/>
    <w:basedOn w:val="DefaultParagraphFont"/>
    <w:link w:val="CommentText"/>
    <w:uiPriority w:val="99"/>
    <w:rsid w:val="00A93DDC"/>
    <w:rPr>
      <w:sz w:val="20"/>
      <w:szCs w:val="20"/>
    </w:rPr>
  </w:style>
  <w:style w:type="paragraph" w:styleId="CommentSubject">
    <w:name w:val="annotation subject"/>
    <w:basedOn w:val="CommentText"/>
    <w:next w:val="CommentText"/>
    <w:link w:val="CommentSubjectChar"/>
    <w:uiPriority w:val="99"/>
    <w:semiHidden/>
    <w:unhideWhenUsed/>
    <w:rsid w:val="00A93DDC"/>
    <w:rPr>
      <w:b/>
      <w:bCs/>
    </w:rPr>
  </w:style>
  <w:style w:type="character" w:customStyle="1" w:styleId="CommentSubjectChar">
    <w:name w:val="Comment Subject Char"/>
    <w:basedOn w:val="CommentTextChar"/>
    <w:link w:val="CommentSubject"/>
    <w:uiPriority w:val="99"/>
    <w:semiHidden/>
    <w:rsid w:val="00A93DDC"/>
    <w:rPr>
      <w:b/>
      <w:bCs/>
      <w:sz w:val="20"/>
      <w:szCs w:val="20"/>
    </w:rPr>
  </w:style>
  <w:style w:type="character" w:customStyle="1" w:styleId="ui-provider">
    <w:name w:val="ui-provider"/>
    <w:basedOn w:val="DefaultParagraphFont"/>
    <w:rsid w:val="008F21EA"/>
  </w:style>
  <w:style w:type="character" w:styleId="Strong">
    <w:name w:val="Strong"/>
    <w:basedOn w:val="DefaultParagraphFont"/>
    <w:uiPriority w:val="22"/>
    <w:qFormat/>
    <w:rsid w:val="008F21EA"/>
    <w:rPr>
      <w:b/>
      <w:bCs/>
    </w:rPr>
  </w:style>
  <w:style w:type="paragraph" w:styleId="Footer">
    <w:name w:val="footer"/>
    <w:basedOn w:val="Normal"/>
    <w:link w:val="FooterChar"/>
    <w:uiPriority w:val="99"/>
    <w:unhideWhenUsed/>
    <w:rsid w:val="002317C6"/>
    <w:pPr>
      <w:tabs>
        <w:tab w:val="center" w:pos="4513"/>
        <w:tab w:val="right" w:pos="9026"/>
      </w:tabs>
      <w:spacing w:after="0" w:line="240" w:lineRule="auto"/>
    </w:pPr>
  </w:style>
  <w:style w:type="character" w:customStyle="1" w:styleId="FooterChar">
    <w:name w:val="Footer Char"/>
    <w:basedOn w:val="DefaultParagraphFont"/>
    <w:link w:val="Footer"/>
    <w:uiPriority w:val="99"/>
    <w:rsid w:val="002317C6"/>
  </w:style>
  <w:style w:type="paragraph" w:styleId="NormalWeb">
    <w:name w:val="Normal (Web)"/>
    <w:basedOn w:val="Normal"/>
    <w:uiPriority w:val="99"/>
    <w:unhideWhenUsed/>
    <w:rsid w:val="00163A74"/>
    <w:pPr>
      <w:spacing w:before="100" w:beforeAutospacing="1" w:after="100" w:afterAutospacing="1" w:line="240" w:lineRule="auto"/>
    </w:pPr>
    <w:rPr>
      <w:rFonts w:ascii="Times New Roman" w:eastAsia="Times New Roman" w:hAnsi="Times New Roman" w:cs="Times New Roman"/>
      <w:sz w:val="24"/>
      <w:szCs w:val="24"/>
      <w:lang w:val="en-NZ" w:eastAsia="en-NZ"/>
    </w:rPr>
  </w:style>
  <w:style w:type="character" w:customStyle="1" w:styleId="fui-primitive">
    <w:name w:val="fui-primitive"/>
    <w:basedOn w:val="DefaultParagraphFont"/>
    <w:rsid w:val="0071256C"/>
  </w:style>
  <w:style w:type="paragraph" w:customStyle="1" w:styleId="Style1">
    <w:name w:val="Style1"/>
    <w:basedOn w:val="ListParagraph"/>
    <w:link w:val="Style1Char"/>
    <w:rsid w:val="00EA2191"/>
    <w:pPr>
      <w:spacing w:before="100" w:beforeAutospacing="1" w:after="100" w:afterAutospacing="1" w:line="240" w:lineRule="auto"/>
      <w:ind w:left="1920" w:hanging="360"/>
    </w:pPr>
    <w:rPr>
      <w:rFonts w:ascii="Arial" w:hAnsi="Arial"/>
      <w:color w:val="000000"/>
    </w:rPr>
  </w:style>
  <w:style w:type="paragraph" w:customStyle="1" w:styleId="Style2">
    <w:name w:val="Style2"/>
    <w:basedOn w:val="ListParagraph"/>
    <w:link w:val="Style2Char"/>
    <w:rsid w:val="00F64016"/>
    <w:pPr>
      <w:numPr>
        <w:numId w:val="3"/>
      </w:numPr>
      <w:spacing w:before="100" w:beforeAutospacing="1" w:after="100" w:afterAutospacing="1" w:line="240" w:lineRule="auto"/>
    </w:pPr>
    <w:rPr>
      <w:rFonts w:ascii="Arial" w:hAnsi="Arial"/>
      <w:color w:val="000000"/>
    </w:rPr>
  </w:style>
  <w:style w:type="character" w:customStyle="1" w:styleId="ListParagraphChar">
    <w:name w:val="List Paragraph Char"/>
    <w:aliases w:val="List Numbered Char"/>
    <w:basedOn w:val="DefaultParagraphFont"/>
    <w:link w:val="ListParagraph"/>
    <w:uiPriority w:val="34"/>
    <w:rsid w:val="00EA2191"/>
  </w:style>
  <w:style w:type="character" w:customStyle="1" w:styleId="Style1Char">
    <w:name w:val="Style1 Char"/>
    <w:basedOn w:val="ListParagraphChar"/>
    <w:link w:val="Style1"/>
    <w:rsid w:val="00EA2191"/>
    <w:rPr>
      <w:rFonts w:ascii="Arial" w:hAnsi="Arial"/>
      <w:color w:val="000000"/>
    </w:rPr>
  </w:style>
  <w:style w:type="paragraph" w:customStyle="1" w:styleId="Style3">
    <w:name w:val="Style3"/>
    <w:basedOn w:val="Style2"/>
    <w:link w:val="Style3Char"/>
    <w:rsid w:val="00F64016"/>
    <w:pPr>
      <w:numPr>
        <w:numId w:val="4"/>
      </w:numPr>
    </w:pPr>
  </w:style>
  <w:style w:type="character" w:customStyle="1" w:styleId="Style2Char">
    <w:name w:val="Style2 Char"/>
    <w:basedOn w:val="ListParagraphChar"/>
    <w:link w:val="Style2"/>
    <w:rsid w:val="00F64016"/>
    <w:rPr>
      <w:rFonts w:ascii="Arial" w:hAnsi="Arial"/>
      <w:color w:val="000000"/>
    </w:rPr>
  </w:style>
  <w:style w:type="paragraph" w:customStyle="1" w:styleId="Style4">
    <w:name w:val="Style4"/>
    <w:basedOn w:val="Style2"/>
    <w:link w:val="Style4Char"/>
    <w:rsid w:val="00F64016"/>
    <w:pPr>
      <w:numPr>
        <w:numId w:val="5"/>
      </w:numPr>
    </w:pPr>
  </w:style>
  <w:style w:type="character" w:customStyle="1" w:styleId="Style3Char">
    <w:name w:val="Style3 Char"/>
    <w:basedOn w:val="Style2Char"/>
    <w:link w:val="Style3"/>
    <w:rsid w:val="00F64016"/>
    <w:rPr>
      <w:rFonts w:ascii="Arial" w:hAnsi="Arial"/>
      <w:color w:val="000000"/>
    </w:rPr>
  </w:style>
  <w:style w:type="paragraph" w:customStyle="1" w:styleId="Style5">
    <w:name w:val="Style5"/>
    <w:basedOn w:val="ListParagraph"/>
    <w:link w:val="Style5Char"/>
    <w:qFormat/>
    <w:rsid w:val="00F64016"/>
    <w:pPr>
      <w:numPr>
        <w:ilvl w:val="1"/>
        <w:numId w:val="1"/>
      </w:numPr>
      <w:spacing w:before="100" w:beforeAutospacing="1" w:after="100" w:afterAutospacing="1" w:line="240" w:lineRule="auto"/>
    </w:pPr>
    <w:rPr>
      <w:rFonts w:ascii="Arial" w:hAnsi="Arial" w:cs="Arial"/>
    </w:rPr>
  </w:style>
  <w:style w:type="character" w:customStyle="1" w:styleId="Style4Char">
    <w:name w:val="Style4 Char"/>
    <w:basedOn w:val="Style2Char"/>
    <w:link w:val="Style4"/>
    <w:rsid w:val="00F64016"/>
    <w:rPr>
      <w:rFonts w:ascii="Arial" w:hAnsi="Arial"/>
      <w:color w:val="000000"/>
    </w:rPr>
  </w:style>
  <w:style w:type="paragraph" w:customStyle="1" w:styleId="Style6">
    <w:name w:val="Style6"/>
    <w:basedOn w:val="Style4"/>
    <w:link w:val="Style6Char"/>
    <w:qFormat/>
    <w:rsid w:val="001A3E65"/>
    <w:pPr>
      <w:ind w:left="1134"/>
    </w:pPr>
  </w:style>
  <w:style w:type="character" w:customStyle="1" w:styleId="Style5Char">
    <w:name w:val="Style5 Char"/>
    <w:basedOn w:val="ListParagraphChar"/>
    <w:link w:val="Style5"/>
    <w:rsid w:val="00F64016"/>
    <w:rPr>
      <w:rFonts w:ascii="Arial" w:hAnsi="Arial" w:cs="Arial"/>
    </w:rPr>
  </w:style>
  <w:style w:type="character" w:customStyle="1" w:styleId="Style6Char">
    <w:name w:val="Style6 Char"/>
    <w:basedOn w:val="Style4Char"/>
    <w:link w:val="Style6"/>
    <w:rsid w:val="001A3E65"/>
    <w:rPr>
      <w:rFonts w:ascii="Arial" w:hAnsi="Arial"/>
      <w:color w:val="000000"/>
    </w:rPr>
  </w:style>
  <w:style w:type="paragraph" w:styleId="BalloonText">
    <w:name w:val="Balloon Text"/>
    <w:basedOn w:val="Normal"/>
    <w:link w:val="BalloonTextChar"/>
    <w:uiPriority w:val="99"/>
    <w:semiHidden/>
    <w:unhideWhenUsed/>
    <w:rsid w:val="00DE0FB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E0FBF"/>
    <w:rPr>
      <w:rFonts w:ascii="Segoe UI" w:hAnsi="Segoe UI" w:cs="Segoe UI"/>
      <w:sz w:val="18"/>
      <w:szCs w:val="18"/>
    </w:rPr>
  </w:style>
  <w:style w:type="character" w:customStyle="1" w:styleId="Heading5Char">
    <w:name w:val="Heading 5 Char"/>
    <w:basedOn w:val="DefaultParagraphFont"/>
    <w:link w:val="Heading5"/>
    <w:uiPriority w:val="9"/>
    <w:rsid w:val="008E4151"/>
    <w:rPr>
      <w:rFonts w:asciiTheme="majorHAnsi" w:eastAsiaTheme="majorEastAsia" w:hAnsiTheme="majorHAnsi" w:cstheme="majorBidi"/>
      <w:color w:val="2F5496" w:themeColor="accent1" w:themeShade="BF"/>
    </w:rPr>
  </w:style>
  <w:style w:type="paragraph" w:customStyle="1" w:styleId="SubHeading">
    <w:name w:val="SubHeading"/>
    <w:basedOn w:val="Normal"/>
    <w:next w:val="Normal"/>
    <w:uiPriority w:val="3"/>
    <w:qFormat/>
    <w:rsid w:val="005C0468"/>
    <w:pPr>
      <w:keepNext/>
      <w:tabs>
        <w:tab w:val="left" w:pos="709"/>
        <w:tab w:val="left" w:pos="1276"/>
        <w:tab w:val="left" w:pos="1843"/>
        <w:tab w:val="left" w:pos="2410"/>
        <w:tab w:val="left" w:pos="2977"/>
      </w:tabs>
      <w:spacing w:after="160" w:line="280" w:lineRule="atLeast"/>
      <w:ind w:left="709"/>
    </w:pPr>
    <w:rPr>
      <w:rFonts w:ascii="Arial" w:eastAsia="Times New Roman" w:hAnsi="Arial" w:cs="Times New Roman"/>
      <w:b/>
      <w:sz w:val="25"/>
      <w:lang w:val="en-NZ"/>
    </w:rPr>
  </w:style>
  <w:style w:type="character" w:customStyle="1" w:styleId="Heading6Char">
    <w:name w:val="Heading 6 Char"/>
    <w:basedOn w:val="DefaultParagraphFont"/>
    <w:link w:val="Heading6"/>
    <w:uiPriority w:val="2"/>
    <w:rsid w:val="00F40413"/>
    <w:rPr>
      <w:rFonts w:ascii="Arial" w:eastAsia="Times New Roman" w:hAnsi="Arial" w:cs="Times New Roman"/>
      <w:sz w:val="20"/>
      <w:lang w:val="en-NZ"/>
    </w:rPr>
  </w:style>
  <w:style w:type="numbering" w:customStyle="1" w:styleId="NumStyleCommercial">
    <w:name w:val="NumStyleCommercial"/>
    <w:rsid w:val="00F40413"/>
    <w:pPr>
      <w:numPr>
        <w:numId w:val="9"/>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3747347">
      <w:bodyDiv w:val="1"/>
      <w:marLeft w:val="0"/>
      <w:marRight w:val="0"/>
      <w:marTop w:val="0"/>
      <w:marBottom w:val="0"/>
      <w:divBdr>
        <w:top w:val="none" w:sz="0" w:space="0" w:color="auto"/>
        <w:left w:val="none" w:sz="0" w:space="0" w:color="auto"/>
        <w:bottom w:val="none" w:sz="0" w:space="0" w:color="auto"/>
        <w:right w:val="none" w:sz="0" w:space="0" w:color="auto"/>
      </w:divBdr>
    </w:div>
    <w:div w:id="563375339">
      <w:bodyDiv w:val="1"/>
      <w:marLeft w:val="0"/>
      <w:marRight w:val="0"/>
      <w:marTop w:val="0"/>
      <w:marBottom w:val="0"/>
      <w:divBdr>
        <w:top w:val="none" w:sz="0" w:space="0" w:color="auto"/>
        <w:left w:val="none" w:sz="0" w:space="0" w:color="auto"/>
        <w:bottom w:val="none" w:sz="0" w:space="0" w:color="auto"/>
        <w:right w:val="none" w:sz="0" w:space="0" w:color="auto"/>
      </w:divBdr>
    </w:div>
    <w:div w:id="658459979">
      <w:bodyDiv w:val="1"/>
      <w:marLeft w:val="0"/>
      <w:marRight w:val="0"/>
      <w:marTop w:val="0"/>
      <w:marBottom w:val="0"/>
      <w:divBdr>
        <w:top w:val="none" w:sz="0" w:space="0" w:color="auto"/>
        <w:left w:val="none" w:sz="0" w:space="0" w:color="auto"/>
        <w:bottom w:val="none" w:sz="0" w:space="0" w:color="auto"/>
        <w:right w:val="none" w:sz="0" w:space="0" w:color="auto"/>
      </w:divBdr>
    </w:div>
    <w:div w:id="882210355">
      <w:bodyDiv w:val="1"/>
      <w:marLeft w:val="0"/>
      <w:marRight w:val="0"/>
      <w:marTop w:val="0"/>
      <w:marBottom w:val="0"/>
      <w:divBdr>
        <w:top w:val="none" w:sz="0" w:space="0" w:color="auto"/>
        <w:left w:val="none" w:sz="0" w:space="0" w:color="auto"/>
        <w:bottom w:val="none" w:sz="0" w:space="0" w:color="auto"/>
        <w:right w:val="none" w:sz="0" w:space="0" w:color="auto"/>
      </w:divBdr>
      <w:divsChild>
        <w:div w:id="1375811015">
          <w:marLeft w:val="0"/>
          <w:marRight w:val="0"/>
          <w:marTop w:val="83"/>
          <w:marBottom w:val="0"/>
          <w:divBdr>
            <w:top w:val="none" w:sz="0" w:space="0" w:color="auto"/>
            <w:left w:val="none" w:sz="0" w:space="0" w:color="auto"/>
            <w:bottom w:val="none" w:sz="0" w:space="0" w:color="auto"/>
            <w:right w:val="none" w:sz="0" w:space="0" w:color="auto"/>
          </w:divBdr>
          <w:divsChild>
            <w:div w:id="1907453068">
              <w:marLeft w:val="0"/>
              <w:marRight w:val="0"/>
              <w:marTop w:val="83"/>
              <w:marBottom w:val="0"/>
              <w:divBdr>
                <w:top w:val="none" w:sz="0" w:space="0" w:color="auto"/>
                <w:left w:val="none" w:sz="0" w:space="0" w:color="auto"/>
                <w:bottom w:val="none" w:sz="0" w:space="0" w:color="auto"/>
                <w:right w:val="none" w:sz="0" w:space="0" w:color="auto"/>
              </w:divBdr>
            </w:div>
            <w:div w:id="1425413746">
              <w:marLeft w:val="0"/>
              <w:marRight w:val="0"/>
              <w:marTop w:val="83"/>
              <w:marBottom w:val="0"/>
              <w:divBdr>
                <w:top w:val="none" w:sz="0" w:space="0" w:color="auto"/>
                <w:left w:val="none" w:sz="0" w:space="0" w:color="auto"/>
                <w:bottom w:val="none" w:sz="0" w:space="0" w:color="auto"/>
                <w:right w:val="none" w:sz="0" w:space="0" w:color="auto"/>
              </w:divBdr>
            </w:div>
            <w:div w:id="419063684">
              <w:marLeft w:val="0"/>
              <w:marRight w:val="0"/>
              <w:marTop w:val="83"/>
              <w:marBottom w:val="0"/>
              <w:divBdr>
                <w:top w:val="none" w:sz="0" w:space="0" w:color="auto"/>
                <w:left w:val="none" w:sz="0" w:space="0" w:color="auto"/>
                <w:bottom w:val="none" w:sz="0" w:space="0" w:color="auto"/>
                <w:right w:val="none" w:sz="0" w:space="0" w:color="auto"/>
              </w:divBdr>
            </w:div>
          </w:divsChild>
        </w:div>
      </w:divsChild>
    </w:div>
    <w:div w:id="994911989">
      <w:bodyDiv w:val="1"/>
      <w:marLeft w:val="0"/>
      <w:marRight w:val="0"/>
      <w:marTop w:val="0"/>
      <w:marBottom w:val="0"/>
      <w:divBdr>
        <w:top w:val="none" w:sz="0" w:space="0" w:color="auto"/>
        <w:left w:val="none" w:sz="0" w:space="0" w:color="auto"/>
        <w:bottom w:val="none" w:sz="0" w:space="0" w:color="auto"/>
        <w:right w:val="none" w:sz="0" w:space="0" w:color="auto"/>
      </w:divBdr>
    </w:div>
    <w:div w:id="1439641641">
      <w:bodyDiv w:val="1"/>
      <w:marLeft w:val="0"/>
      <w:marRight w:val="0"/>
      <w:marTop w:val="0"/>
      <w:marBottom w:val="0"/>
      <w:divBdr>
        <w:top w:val="none" w:sz="0" w:space="0" w:color="auto"/>
        <w:left w:val="none" w:sz="0" w:space="0" w:color="auto"/>
        <w:bottom w:val="none" w:sz="0" w:space="0" w:color="auto"/>
        <w:right w:val="none" w:sz="0" w:space="0" w:color="auto"/>
      </w:divBdr>
    </w:div>
    <w:div w:id="1932543948">
      <w:bodyDiv w:val="1"/>
      <w:marLeft w:val="0"/>
      <w:marRight w:val="0"/>
      <w:marTop w:val="0"/>
      <w:marBottom w:val="0"/>
      <w:divBdr>
        <w:top w:val="none" w:sz="0" w:space="0" w:color="auto"/>
        <w:left w:val="none" w:sz="0" w:space="0" w:color="auto"/>
        <w:bottom w:val="none" w:sz="0" w:space="0" w:color="auto"/>
        <w:right w:val="none" w:sz="0" w:space="0" w:color="auto"/>
      </w:divBdr>
    </w:div>
    <w:div w:id="204879196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9B6929A-BF20-491D-BEA2-6A5835614A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Pages>
  <Words>6706</Words>
  <Characters>38228</Characters>
  <Application>Microsoft Office Word</Application>
  <DocSecurity>8</DocSecurity>
  <Lines>318</Lines>
  <Paragraphs>89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44845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Ann Webster [TSY]</dc:creator>
  <cp:lastModifiedBy>Julie Haggie</cp:lastModifiedBy>
  <cp:revision>4</cp:revision>
  <cp:lastPrinted>2025-10-28T21:20:00Z</cp:lastPrinted>
  <dcterms:created xsi:type="dcterms:W3CDTF">2025-12-07T21:50:00Z</dcterms:created>
  <dcterms:modified xsi:type="dcterms:W3CDTF">2025-12-07T21:55:00Z</dcterms:modified>
  <cp:category>3449-4961-3630-V1 [352995]</cp:category>
</cp:coreProperties>
</file>