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1357313</wp:posOffset>
                </wp:positionH>
                <wp:positionV relativeFrom="paragraph">
                  <wp:posOffset>134303</wp:posOffset>
                </wp:positionV>
                <wp:extent cx="6057900" cy="1414145"/>
                <wp:effectExtent b="0" l="0" r="0" t="0"/>
                <wp:wrapSquare wrapText="bothSides" distB="45720" distT="45720" distL="114300" distR="114300"/>
                <wp:docPr id="4" name=""/>
                <a:graphic>
                  <a:graphicData uri="http://schemas.microsoft.com/office/word/2010/wordprocessingShape">
                    <wps:wsp>
                      <wps:cNvSpPr/>
                      <wps:cNvPr id="2" name="Shape 2"/>
                      <wps:spPr>
                        <a:xfrm>
                          <a:off x="2321813" y="3077690"/>
                          <a:ext cx="6048375"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Open Sans" w:cs="Open Sans" w:eastAsia="Open Sans" w:hAnsi="Open Sans"/>
                                <w:b w:val="0"/>
                                <w:i w:val="0"/>
                                <w:smallCaps w:val="0"/>
                                <w:strike w:val="0"/>
                                <w:color w:val="000000"/>
                                <w:sz w:val="96"/>
                                <w:vertAlign w:val="baseline"/>
                              </w:rPr>
                              <w:t xml:space="preserve">Fire Risk Assessment Form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1357313</wp:posOffset>
                </wp:positionH>
                <wp:positionV relativeFrom="paragraph">
                  <wp:posOffset>134303</wp:posOffset>
                </wp:positionV>
                <wp:extent cx="6057900" cy="1414145"/>
                <wp:effectExtent b="0" l="0" r="0" t="0"/>
                <wp:wrapSquare wrapText="bothSides" distB="45720" distT="45720" distL="114300" distR="114300"/>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057900" cy="1414145"/>
                        </a:xfrm>
                        <a:prstGeom prst="rect"/>
                        <a:ln/>
                      </pic:spPr>
                    </pic:pic>
                  </a:graphicData>
                </a:graphic>
              </wp:anchor>
            </w:drawing>
          </mc:Fallback>
        </mc:AlternateContent>
      </w:r>
    </w:p>
    <w:p w:rsidR="00000000" w:rsidDel="00000000" w:rsidP="00000000" w:rsidRDefault="00000000" w:rsidRPr="00000000" w14:paraId="0000000A">
      <w:pPr>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spacing w:after="160" w:line="259" w:lineRule="auto"/>
        <w:rPr>
          <w:rFonts w:ascii="Open Sans" w:cs="Open Sans" w:eastAsia="Open Sans" w:hAnsi="Open Sans"/>
        </w:rPr>
      </w:pPr>
      <w:r w:rsidDel="00000000" w:rsidR="00000000" w:rsidRPr="00000000">
        <w:rPr>
          <w:rFonts w:ascii="Open Sans" w:cs="Open Sans" w:eastAsia="Open Sans" w:hAnsi="Open Sans"/>
          <w:rtl w:val="0"/>
        </w:rPr>
        <w:t xml:space="preserve">Date:</w:t>
        <w:tab/>
        <w:tab/>
        <w:tab/>
        <w:tab/>
        <w:tab/>
        <w:tab/>
        <w:tab/>
        <w:tab/>
        <w:tab/>
        <w:t xml:space="preserve">Staff Team Involved: </w:t>
      </w:r>
      <w:r w:rsidDel="00000000" w:rsidR="00000000" w:rsidRPr="00000000">
        <w:rPr>
          <w:rFonts w:ascii="Open Sans" w:cs="Open Sans" w:eastAsia="Open Sans" w:hAnsi="Open Sans"/>
          <w:b w:val="1"/>
          <w:bCs w:val="1"/>
          <w:rtl w:val="0"/>
        </w:rPr>
        <w:t xml:space="preserve">[Name of Team Involved e.g. Maintenance Team]</w:t>
      </w:r>
      <w:r w:rsidDel="00000000" w:rsidR="00000000" w:rsidRPr="00000000">
        <w:rPr>
          <w:rtl w:val="0"/>
        </w:rPr>
      </w:r>
    </w:p>
    <w:p w:rsidR="00000000" w:rsidDel="00000000" w:rsidP="00000000" w:rsidRDefault="00000000" w:rsidRPr="00000000" w14:paraId="0000001C">
      <w:pPr>
        <w:spacing w:after="160" w:line="259" w:lineRule="auto"/>
        <w:rPr>
          <w:rFonts w:ascii="Open Sans" w:cs="Open Sans" w:eastAsia="Open Sans" w:hAnsi="Open Sans"/>
        </w:rPr>
      </w:pPr>
      <w:r w:rsidDel="00000000" w:rsidR="00000000" w:rsidRPr="00000000">
        <w:rPr>
          <w:rFonts w:ascii="Open Sans" w:cs="Open Sans" w:eastAsia="Open Sans" w:hAnsi="Open Sans"/>
          <w:rtl w:val="0"/>
        </w:rPr>
        <w:t xml:space="preserve">Location: </w:t>
      </w:r>
      <w:r w:rsidDel="00000000" w:rsidR="00000000" w:rsidRPr="00000000">
        <w:rPr>
          <w:rFonts w:ascii="Open Sans" w:cs="Open Sans" w:eastAsia="Open Sans" w:hAnsi="Open Sans"/>
          <w:b w:val="1"/>
          <w:bCs w:val="1"/>
          <w:rtl w:val="0"/>
        </w:rPr>
        <w:t xml:space="preserve">[Your Church Centre Name Here]</w:t>
      </w:r>
      <w:r w:rsidDel="00000000" w:rsidR="00000000" w:rsidRPr="00000000">
        <w:rPr>
          <w:rFonts w:ascii="Open Sans" w:cs="Open Sans" w:eastAsia="Open Sans" w:hAnsi="Open Sans"/>
          <w:rtl w:val="0"/>
        </w:rPr>
        <w:tab/>
        <w:tab/>
        <w:tab/>
        <w:t xml:space="preserve">Assessors: </w:t>
      </w:r>
      <w:r w:rsidDel="00000000" w:rsidR="00000000" w:rsidRPr="00000000">
        <w:rPr>
          <w:rFonts w:ascii="Open Sans" w:cs="Open Sans" w:eastAsia="Open Sans" w:hAnsi="Open Sans"/>
          <w:b w:val="1"/>
          <w:bCs w:val="1"/>
          <w:rtl w:val="0"/>
        </w:rPr>
        <w:t xml:space="preserve">[Names of People Completing This Form]</w:t>
      </w:r>
      <w:r w:rsidDel="00000000" w:rsidR="00000000" w:rsidRPr="00000000">
        <w:rPr>
          <w:rtl w:val="0"/>
        </w:rPr>
      </w:r>
    </w:p>
    <w:tbl>
      <w:tblPr>
        <w:tblStyle w:val="Table1"/>
        <w:tblW w:w="144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4617"/>
        <w:gridCol w:w="1559"/>
        <w:gridCol w:w="2552"/>
        <w:gridCol w:w="3402"/>
        <w:tblGridChange w:id="0">
          <w:tblGrid>
            <w:gridCol w:w="2324"/>
            <w:gridCol w:w="4617"/>
            <w:gridCol w:w="1559"/>
            <w:gridCol w:w="2552"/>
            <w:gridCol w:w="3402"/>
          </w:tblGrid>
        </w:tblGridChange>
      </w:tblGrid>
      <w:tr>
        <w:trPr>
          <w:cantSplit w:val="0"/>
          <w:tblHeader w:val="1"/>
        </w:trPr>
        <w:tc>
          <w:tcPr/>
          <w:p w:rsidR="00000000" w:rsidDel="00000000" w:rsidP="00000000" w:rsidRDefault="00000000" w:rsidRPr="00000000" w14:paraId="0000001D">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Assessment Criteria</w:t>
            </w:r>
          </w:p>
        </w:tc>
        <w:tc>
          <w:tcPr/>
          <w:p w:rsidR="00000000" w:rsidDel="00000000" w:rsidP="00000000" w:rsidRDefault="00000000" w:rsidRPr="00000000" w14:paraId="0000001E">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Recommended Control Measures</w:t>
            </w:r>
          </w:p>
        </w:tc>
        <w:tc>
          <w:tcPr/>
          <w:p w:rsidR="00000000" w:rsidDel="00000000" w:rsidP="00000000" w:rsidRDefault="00000000" w:rsidRPr="00000000" w14:paraId="0000001F">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Tick if Criteria Has Been Met, ‘X’ if Not</w:t>
            </w:r>
          </w:p>
        </w:tc>
        <w:tc>
          <w:tcPr/>
          <w:p w:rsidR="00000000" w:rsidDel="00000000" w:rsidP="00000000" w:rsidRDefault="00000000" w:rsidRPr="00000000" w14:paraId="00000020">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Recommended Further Actions</w:t>
            </w:r>
          </w:p>
        </w:tc>
        <w:tc>
          <w:tcPr/>
          <w:p w:rsidR="00000000" w:rsidDel="00000000" w:rsidP="00000000" w:rsidRDefault="00000000" w:rsidRPr="00000000" w14:paraId="00000021">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Any Other Comments</w:t>
            </w:r>
          </w:p>
        </w:tc>
      </w:tr>
      <w:tr>
        <w:trPr>
          <w:cantSplit w:val="0"/>
          <w:tblHeader w:val="0"/>
        </w:trPr>
        <w:tc>
          <w:tcPr>
            <w:shd w:fill="bfbfbf" w:val="clear"/>
          </w:tcPr>
          <w:p w:rsidR="00000000" w:rsidDel="00000000" w:rsidP="00000000" w:rsidRDefault="00000000" w:rsidRPr="00000000" w14:paraId="00000022">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Fire Precautions Act </w:t>
            </w:r>
          </w:p>
        </w:tc>
        <w:tc>
          <w:tcPr>
            <w:shd w:fill="bfbfbf" w:val="clear"/>
          </w:tcPr>
          <w:p w:rsidR="00000000" w:rsidDel="00000000" w:rsidP="00000000" w:rsidRDefault="00000000" w:rsidRPr="00000000" w14:paraId="00000023">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24">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25">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26">
            <w:pP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1. Does the building have a Fire Certificate issued under the Fire Precautions Act?</w:t>
            </w:r>
          </w:p>
        </w:tc>
        <w:tc>
          <w:tcPr/>
          <w:p w:rsidR="00000000" w:rsidDel="00000000" w:rsidP="00000000" w:rsidRDefault="00000000" w:rsidRPr="00000000" w14:paraId="0000002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The Fire Certificate must be kept on site, in an accessible but secure location. (E.g. Reception Area) </w:t>
            </w:r>
          </w:p>
          <w:p w:rsidR="00000000" w:rsidDel="00000000" w:rsidP="00000000" w:rsidRDefault="00000000" w:rsidRPr="00000000" w14:paraId="0000002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The Fire Certificate must be up-to-date. (See Structural Features section.)</w:t>
            </w:r>
          </w:p>
        </w:tc>
        <w:tc>
          <w:tcPr/>
          <w:p w:rsidR="00000000" w:rsidDel="00000000" w:rsidP="00000000" w:rsidRDefault="00000000" w:rsidRPr="00000000" w14:paraId="0000002A">
            <w:pPr>
              <w:spacing w:after="240" w:lineRule="auto"/>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2B">
            <w:pPr>
              <w:spacing w:after="240" w:lineRule="auto"/>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2C">
            <w:pPr>
              <w:spacing w:after="240" w:lineRule="auto"/>
              <w:rPr>
                <w:rFonts w:ascii="Open Sans" w:cs="Open Sans" w:eastAsia="Open Sans" w:hAnsi="Open Sans"/>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2D">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Sources of Ignition (Check, Inspect and Control)</w:t>
            </w:r>
          </w:p>
        </w:tc>
        <w:tc>
          <w:tcPr>
            <w:shd w:fill="bfbfbf" w:val="clear"/>
          </w:tcPr>
          <w:p w:rsidR="00000000" w:rsidDel="00000000" w:rsidP="00000000" w:rsidRDefault="00000000" w:rsidRPr="00000000" w14:paraId="0000002E">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2F">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30">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31">
            <w:pP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Open Sans" w:cs="Open Sans" w:eastAsia="Open Sans" w:hAnsi="Open Sans"/>
              </w:rPr>
            </w:pPr>
            <w:r w:rsidDel="00000000" w:rsidR="00000000" w:rsidRPr="00000000">
              <w:rPr>
                <w:rFonts w:ascii="Open Sans" w:cs="Open Sans" w:eastAsia="Open Sans" w:hAnsi="Open Sans"/>
                <w:rtl w:val="0"/>
              </w:rPr>
              <w:t xml:space="preserve">2. Any portable heaters? (Specific guidance on LPG heaters and storage of LPG cylinders is available from the Safety Advisor’s Unit)</w:t>
            </w:r>
          </w:p>
        </w:tc>
        <w:tc>
          <w:tcPr/>
          <w:p w:rsidR="00000000" w:rsidDel="00000000" w:rsidP="00000000" w:rsidRDefault="00000000" w:rsidRPr="00000000" w14:paraId="0000003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Replace naked flame and radiate heaters with convector heaters or central heating systems.</w:t>
            </w:r>
          </w:p>
          <w:p w:rsidR="00000000" w:rsidDel="00000000" w:rsidP="00000000" w:rsidRDefault="00000000" w:rsidRPr="00000000" w14:paraId="00000034">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w:t>
            </w:r>
            <w:r w:rsidDel="00000000" w:rsidR="00000000" w:rsidRPr="00000000">
              <w:rPr>
                <w:rFonts w:ascii="Open Sans" w:cs="Open Sans" w:eastAsia="Open Sans" w:hAnsi="Open Sans"/>
                <w:rtl w:val="0"/>
              </w:rPr>
              <w:t xml:space="preserve">Use to the</w:t>
            </w:r>
            <w:r w:rsidDel="00000000" w:rsidR="00000000" w:rsidRPr="00000000">
              <w:rPr>
                <w:rFonts w:ascii="Open Sans" w:cs="Open Sans" w:eastAsia="Open Sans" w:hAnsi="Open Sans"/>
                <w:rtl w:val="0"/>
              </w:rPr>
              <w:t xml:space="preserve"> manufacturer’s recommendations.</w:t>
            </w:r>
          </w:p>
          <w:p w:rsidR="00000000" w:rsidDel="00000000" w:rsidP="00000000" w:rsidRDefault="00000000" w:rsidRPr="00000000" w14:paraId="00000035">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Keep away from sources of combustion.</w:t>
            </w:r>
          </w:p>
          <w:p w:rsidR="00000000" w:rsidDel="00000000" w:rsidP="00000000" w:rsidRDefault="00000000" w:rsidRPr="00000000" w14:paraId="00000036">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 Do not leave switched on overnight or in unoccupied areas.</w:t>
            </w:r>
          </w:p>
        </w:tc>
        <w:tc>
          <w:tcPr/>
          <w:p w:rsidR="00000000" w:rsidDel="00000000" w:rsidP="00000000" w:rsidRDefault="00000000" w:rsidRPr="00000000" w14:paraId="00000037">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38">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39">
            <w:pP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3A">
            <w:pPr>
              <w:rPr>
                <w:rFonts w:ascii="Open Sans" w:cs="Open Sans" w:eastAsia="Open Sans" w:hAnsi="Open Sans"/>
              </w:rPr>
            </w:pPr>
            <w:r w:rsidDel="00000000" w:rsidR="00000000" w:rsidRPr="00000000">
              <w:rPr>
                <w:rFonts w:ascii="Open Sans" w:cs="Open Sans" w:eastAsia="Open Sans" w:hAnsi="Open Sans"/>
                <w:rtl w:val="0"/>
              </w:rPr>
              <w:t xml:space="preserve">3. Any electrical equipment (portable and fixed installation)?</w:t>
            </w:r>
          </w:p>
        </w:tc>
        <w:tc>
          <w:tcPr/>
          <w:p w:rsidR="00000000" w:rsidDel="00000000" w:rsidP="00000000" w:rsidRDefault="00000000" w:rsidRPr="00000000" w14:paraId="0000003B">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e) Portable electrical equipment should be tested at least annually (or at other intervals in the light of experience). Check test stickers for the date of last Portable Appliance Tests (PAT tests).</w:t>
            </w:r>
          </w:p>
          <w:p w:rsidR="00000000" w:rsidDel="00000000" w:rsidP="00000000" w:rsidRDefault="00000000" w:rsidRPr="00000000" w14:paraId="0000003C">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f) Ensure fixed installation is inspected at intervals specified in BS 7671: 1992 (formerly 16</w:t>
            </w:r>
            <w:r w:rsidDel="00000000" w:rsidR="00000000" w:rsidRPr="00000000">
              <w:rPr>
                <w:rFonts w:ascii="Open Sans" w:cs="Open Sans" w:eastAsia="Open Sans" w:hAnsi="Open Sans"/>
                <w:vertAlign w:val="superscript"/>
                <w:rtl w:val="0"/>
              </w:rPr>
              <w:t xml:space="preserve">th</w:t>
            </w:r>
            <w:r w:rsidDel="00000000" w:rsidR="00000000" w:rsidRPr="00000000">
              <w:rPr>
                <w:rFonts w:ascii="Open Sans" w:cs="Open Sans" w:eastAsia="Open Sans" w:hAnsi="Open Sans"/>
                <w:rtl w:val="0"/>
              </w:rPr>
              <w:t xml:space="preserve"> Edition Wiring Regulations) e.g. leisure complexes annually, offices every 5 years. Contact Design and Property Electrical Section if unsure of last inspection date- Ext. 58076</w:t>
            </w:r>
          </w:p>
          <w:p w:rsidR="00000000" w:rsidDel="00000000" w:rsidP="00000000" w:rsidRDefault="00000000" w:rsidRPr="00000000" w14:paraId="0000003D">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g) Ensure that socket outlets are not overloaded. (Check electrical equipment to ensure load on the socket outlet does not exceed 13 Amps.)</w:t>
            </w:r>
          </w:p>
          <w:p w:rsidR="00000000" w:rsidDel="00000000" w:rsidP="00000000" w:rsidRDefault="00000000" w:rsidRPr="00000000" w14:paraId="0000003E">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h) Remove multi-plug adapters (adapter blocks that fit directly into the socket outlet) and use a multi-gang extension socket (multi-extension plugs).</w:t>
            </w:r>
          </w:p>
        </w:tc>
        <w:tc>
          <w:tcPr/>
          <w:p w:rsidR="00000000" w:rsidDel="00000000" w:rsidP="00000000" w:rsidRDefault="00000000" w:rsidRPr="00000000" w14:paraId="0000003F">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40">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41">
            <w:pP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Open Sans" w:cs="Open Sans" w:eastAsia="Open Sans" w:hAnsi="Open Sans"/>
              </w:rPr>
            </w:pPr>
            <w:r w:rsidDel="00000000" w:rsidR="00000000" w:rsidRPr="00000000">
              <w:rPr>
                <w:rFonts w:ascii="Open Sans" w:cs="Open Sans" w:eastAsia="Open Sans" w:hAnsi="Open Sans"/>
                <w:rtl w:val="0"/>
              </w:rPr>
              <w:t xml:space="preserve">4. What are the smoking arrangements?</w:t>
            </w:r>
          </w:p>
        </w:tc>
        <w:tc>
          <w:tcPr/>
          <w:p w:rsidR="00000000" w:rsidDel="00000000" w:rsidP="00000000" w:rsidRDefault="00000000" w:rsidRPr="00000000" w14:paraId="0000004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i) Demarcate safe smoking areas for staff and service users. Ensure prohibition on smoking in other locations.</w:t>
            </w:r>
          </w:p>
          <w:p w:rsidR="00000000" w:rsidDel="00000000" w:rsidP="00000000" w:rsidRDefault="00000000" w:rsidRPr="00000000" w14:paraId="00000044">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j) Provide receptacles for cigarette ends and other smoking materials. (Separate from other litter bins/receptacles.)</w:t>
            </w:r>
          </w:p>
        </w:tc>
        <w:tc>
          <w:tcPr/>
          <w:p w:rsidR="00000000" w:rsidDel="00000000" w:rsidP="00000000" w:rsidRDefault="00000000" w:rsidRPr="00000000" w14:paraId="00000045">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46">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47">
            <w:pP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Open Sans" w:cs="Open Sans" w:eastAsia="Open Sans" w:hAnsi="Open Sans"/>
              </w:rPr>
            </w:pPr>
            <w:r w:rsidDel="00000000" w:rsidR="00000000" w:rsidRPr="00000000">
              <w:rPr>
                <w:rFonts w:ascii="Open Sans" w:cs="Open Sans" w:eastAsia="Open Sans" w:hAnsi="Open Sans"/>
                <w:rtl w:val="0"/>
              </w:rPr>
              <w:t xml:space="preserve">5. Any heat generating processes such as incineration, cooking, welding, etc.?</w:t>
            </w:r>
          </w:p>
        </w:tc>
        <w:tc>
          <w:tcPr/>
          <w:p w:rsidR="00000000" w:rsidDel="00000000" w:rsidP="00000000" w:rsidRDefault="00000000" w:rsidRPr="00000000" w14:paraId="0000004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k) Ensure equipment is used in accordance with manufacturer’s recommendations and properly maintained.</w:t>
            </w:r>
          </w:p>
          <w:p w:rsidR="00000000" w:rsidDel="00000000" w:rsidP="00000000" w:rsidRDefault="00000000" w:rsidRPr="00000000" w14:paraId="0000004A">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l) Ensure suitable extraction is in place and equipment is maintained in accordance with manufacturer’s instructions. (Filter cleaning/replacement, etc.)</w:t>
            </w:r>
          </w:p>
          <w:p w:rsidR="00000000" w:rsidDel="00000000" w:rsidP="00000000" w:rsidRDefault="00000000" w:rsidRPr="00000000" w14:paraId="0000004B">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m) Ensure ducts and flues are regularly maintained/cleaned.</w:t>
            </w:r>
          </w:p>
          <w:p w:rsidR="00000000" w:rsidDel="00000000" w:rsidP="00000000" w:rsidRDefault="00000000" w:rsidRPr="00000000" w14:paraId="0000004C">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n) Ensure suitable fire fighting equipment is available nearby.</w:t>
            </w:r>
          </w:p>
          <w:p w:rsidR="00000000" w:rsidDel="00000000" w:rsidP="00000000" w:rsidRDefault="00000000" w:rsidRPr="00000000" w14:paraId="0000004D">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o) Ensure use of hot work ‘permits to work’ by contractors. (Contact Safety Advisers Unit for further information.)</w:t>
            </w:r>
          </w:p>
        </w:tc>
        <w:tc>
          <w:tcPr/>
          <w:p w:rsidR="00000000" w:rsidDel="00000000" w:rsidP="00000000" w:rsidRDefault="00000000" w:rsidRPr="00000000" w14:paraId="0000004E">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4F">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50">
            <w:pPr>
              <w:rPr>
                <w:rFonts w:ascii="Open Sans" w:cs="Open Sans" w:eastAsia="Open Sans" w:hAnsi="Open Sans"/>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51">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Combustible Materials (Remove, Reduce and Control)</w:t>
            </w:r>
          </w:p>
        </w:tc>
        <w:tc>
          <w:tcPr>
            <w:shd w:fill="bfbfbf" w:val="clear"/>
          </w:tcPr>
          <w:p w:rsidR="00000000" w:rsidDel="00000000" w:rsidP="00000000" w:rsidRDefault="00000000" w:rsidRPr="00000000" w14:paraId="00000052">
            <w:pPr>
              <w:spacing w:after="240" w:lineRule="auto"/>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53">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54">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55">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6">
            <w:pPr>
              <w:rPr>
                <w:rFonts w:ascii="Open Sans" w:cs="Open Sans" w:eastAsia="Open Sans" w:hAnsi="Open Sans"/>
              </w:rPr>
            </w:pPr>
            <w:r w:rsidDel="00000000" w:rsidR="00000000" w:rsidRPr="00000000">
              <w:rPr>
                <w:rFonts w:ascii="Open Sans" w:cs="Open Sans" w:eastAsia="Open Sans" w:hAnsi="Open Sans"/>
                <w:rtl w:val="0"/>
              </w:rPr>
              <w:t xml:space="preserve">6. Any build-up of combustible materials? (E.g. paper, cardboard or wood?)</w:t>
            </w:r>
          </w:p>
        </w:tc>
        <w:tc>
          <w:tcPr>
            <w:shd w:fill="auto" w:val="clear"/>
          </w:tcPr>
          <w:p w:rsidR="00000000" w:rsidDel="00000000" w:rsidP="00000000" w:rsidRDefault="00000000" w:rsidRPr="00000000" w14:paraId="0000005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Ensure good general housekeeping.</w:t>
            </w:r>
          </w:p>
          <w:p w:rsidR="00000000" w:rsidDel="00000000" w:rsidP="00000000" w:rsidRDefault="00000000" w:rsidRPr="00000000" w14:paraId="0000005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Arrangements for disposal of waste should be adequate to prevent a build-up. Provide secure storage away from the main building. (See Section 8.) </w:t>
            </w:r>
          </w:p>
          <w:p w:rsidR="00000000" w:rsidDel="00000000" w:rsidP="00000000" w:rsidRDefault="00000000" w:rsidRPr="00000000" w14:paraId="0000005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Prevent unauthorised access to combustible materials.</w:t>
            </w:r>
          </w:p>
          <w:p w:rsidR="00000000" w:rsidDel="00000000" w:rsidP="00000000" w:rsidRDefault="00000000" w:rsidRPr="00000000" w14:paraId="0000005A">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 Ensure plant rooms (e.g. electrical switch rooms, boiler rooms, etc.) are clear of combustible materials.</w:t>
            </w:r>
          </w:p>
        </w:tc>
        <w:tc>
          <w:tcPr>
            <w:shd w:fill="auto" w:val="clear"/>
          </w:tcPr>
          <w:p w:rsidR="00000000" w:rsidDel="00000000" w:rsidP="00000000" w:rsidRDefault="00000000" w:rsidRPr="00000000" w14:paraId="0000005B">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5C">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5D">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E">
            <w:pPr>
              <w:rPr>
                <w:rFonts w:ascii="Open Sans" w:cs="Open Sans" w:eastAsia="Open Sans" w:hAnsi="Open Sans"/>
              </w:rPr>
            </w:pPr>
            <w:r w:rsidDel="00000000" w:rsidR="00000000" w:rsidRPr="00000000">
              <w:rPr>
                <w:rFonts w:ascii="Open Sans" w:cs="Open Sans" w:eastAsia="Open Sans" w:hAnsi="Open Sans"/>
                <w:rtl w:val="0"/>
              </w:rPr>
              <w:t xml:space="preserve">7. Any flammable or highly flammable materials or substances on site? E.g. some solvents, paints, glues and aerosols. (Contact Safety Advisers for further advice on flammable substances.)</w:t>
            </w:r>
          </w:p>
        </w:tc>
        <w:tc>
          <w:tcPr>
            <w:shd w:fill="auto" w:val="clear"/>
          </w:tcPr>
          <w:p w:rsidR="00000000" w:rsidDel="00000000" w:rsidP="00000000" w:rsidRDefault="00000000" w:rsidRPr="00000000" w14:paraId="0000005F">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Avoid use of flammable materials and substances, or reduce levels to the minimum required for the undertaking.</w:t>
            </w:r>
          </w:p>
          <w:p w:rsidR="00000000" w:rsidDel="00000000" w:rsidP="00000000" w:rsidRDefault="00000000" w:rsidRPr="00000000" w14:paraId="00000060">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Replace substances with less flammable substances.</w:t>
            </w:r>
          </w:p>
          <w:p w:rsidR="00000000" w:rsidDel="00000000" w:rsidP="00000000" w:rsidRDefault="00000000" w:rsidRPr="00000000" w14:paraId="00000061">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Ensure flammable substances are handled, transported, stored and used properly. (Has a risk assessment been carried out? Has information/training been provided?)</w:t>
            </w:r>
          </w:p>
          <w:p w:rsidR="00000000" w:rsidDel="00000000" w:rsidP="00000000" w:rsidRDefault="00000000" w:rsidRPr="00000000" w14:paraId="00000062">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 Store highly flammable substances in fire resisting stores or cabinets and away from ignition sources. Do not store in plant rooms (e.g. electrical switch rooms, boiler rooms, etc.) </w:t>
            </w:r>
          </w:p>
        </w:tc>
        <w:tc>
          <w:tcPr>
            <w:shd w:fill="auto" w:val="clear"/>
          </w:tcPr>
          <w:p w:rsidR="00000000" w:rsidDel="00000000" w:rsidP="00000000" w:rsidRDefault="00000000" w:rsidRPr="00000000" w14:paraId="00000063">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64">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65">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6">
            <w:pPr>
              <w:rPr>
                <w:rFonts w:ascii="Open Sans" w:cs="Open Sans" w:eastAsia="Open Sans" w:hAnsi="Open Sans"/>
              </w:rPr>
            </w:pPr>
            <w:r w:rsidDel="00000000" w:rsidR="00000000" w:rsidRPr="00000000">
              <w:rPr>
                <w:rFonts w:ascii="Open Sans" w:cs="Open Sans" w:eastAsia="Open Sans" w:hAnsi="Open Sans"/>
                <w:rtl w:val="0"/>
              </w:rPr>
              <w:t xml:space="preserve">8. Is any rubbish stored externally (e.g. waste skips, bins, etc.)</w:t>
            </w:r>
          </w:p>
        </w:tc>
        <w:tc>
          <w:tcPr>
            <w:shd w:fill="auto" w:val="clear"/>
          </w:tcPr>
          <w:p w:rsidR="00000000" w:rsidDel="00000000" w:rsidP="00000000" w:rsidRDefault="00000000" w:rsidRPr="00000000" w14:paraId="0000006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e) Wherever possible:</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Waste skips should be kept locked wherever possible and stored 10 metres from buildings and </w:t>
            </w:r>
            <w:r w:rsidDel="00000000" w:rsidR="00000000" w:rsidRPr="00000000">
              <w:rPr>
                <w:rFonts w:ascii="Open Sans" w:cs="Open Sans" w:eastAsia="Open Sans" w:hAnsi="Open Sans"/>
                <w:rtl w:val="0"/>
              </w:rPr>
              <w:t xml:space="preserve">plants</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Metal wheel bins at least 6 metres.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Plastic wheel bins at least 10 metres.</w:t>
            </w:r>
          </w:p>
          <w:p w:rsidR="00000000" w:rsidDel="00000000" w:rsidP="00000000" w:rsidRDefault="00000000" w:rsidRPr="00000000" w14:paraId="0000006B">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f) Chain or secure wheeled containers away from buildings. Consider secure storage for other waste containers, particularly where there is a risk of arson.</w:t>
            </w:r>
          </w:p>
          <w:p w:rsidR="00000000" w:rsidDel="00000000" w:rsidP="00000000" w:rsidRDefault="00000000" w:rsidRPr="00000000" w14:paraId="0000006C">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g) Do not store loose combustible waste within 2 metres of site perimeter, or 6 metres of buildings.</w:t>
            </w:r>
          </w:p>
          <w:p w:rsidR="00000000" w:rsidDel="00000000" w:rsidP="00000000" w:rsidRDefault="00000000" w:rsidRPr="00000000" w14:paraId="0000006D">
            <w:pPr>
              <w:spacing w:after="240" w:lineRule="auto"/>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6E">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6F">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70">
            <w:pPr>
              <w:rPr>
                <w:rFonts w:ascii="Open Sans" w:cs="Open Sans" w:eastAsia="Open Sans" w:hAnsi="Open Sans"/>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71">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Sources of Oxygen (Reduce)</w:t>
            </w:r>
          </w:p>
        </w:tc>
        <w:tc>
          <w:tcPr>
            <w:shd w:fill="bfbfbf" w:val="clear"/>
          </w:tcPr>
          <w:p w:rsidR="00000000" w:rsidDel="00000000" w:rsidP="00000000" w:rsidRDefault="00000000" w:rsidRPr="00000000" w14:paraId="00000072">
            <w:pPr>
              <w:spacing w:after="240" w:lineRule="auto"/>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73">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74">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75">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6">
            <w:pPr>
              <w:rPr>
                <w:rFonts w:ascii="Open Sans" w:cs="Open Sans" w:eastAsia="Open Sans" w:hAnsi="Open Sans"/>
              </w:rPr>
            </w:pPr>
            <w:r w:rsidDel="00000000" w:rsidR="00000000" w:rsidRPr="00000000">
              <w:rPr>
                <w:rFonts w:ascii="Open Sans" w:cs="Open Sans" w:eastAsia="Open Sans" w:hAnsi="Open Sans"/>
                <w:rtl w:val="0"/>
              </w:rPr>
              <w:t xml:space="preserve">9. Can steps be taken to reduce the potential sources of oxygen to a fire?</w:t>
            </w:r>
          </w:p>
        </w:tc>
        <w:tc>
          <w:tcPr>
            <w:shd w:fill="auto" w:val="clear"/>
          </w:tcPr>
          <w:p w:rsidR="00000000" w:rsidDel="00000000" w:rsidP="00000000" w:rsidRDefault="00000000" w:rsidRPr="00000000" w14:paraId="0000007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Close all windows, doors and other openings not required for ventilation and safe operation of equipment (e.g. gas fired equipment) particularly out of working hours.</w:t>
            </w:r>
          </w:p>
          <w:p w:rsidR="00000000" w:rsidDel="00000000" w:rsidP="00000000" w:rsidRDefault="00000000" w:rsidRPr="00000000" w14:paraId="0000007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Do not store oxidising materials near to any heat source or flammable materials. (Check COSHH assessments and/or product data to identify oxidising materials.)</w:t>
            </w:r>
          </w:p>
          <w:p w:rsidR="00000000" w:rsidDel="00000000" w:rsidP="00000000" w:rsidRDefault="00000000" w:rsidRPr="00000000" w14:paraId="0000007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Control the use and storage of oxygen cylinders (secure racking/storage, etc.)</w:t>
            </w:r>
          </w:p>
        </w:tc>
        <w:tc>
          <w:tcPr>
            <w:shd w:fill="auto" w:val="clear"/>
          </w:tcPr>
          <w:p w:rsidR="00000000" w:rsidDel="00000000" w:rsidP="00000000" w:rsidRDefault="00000000" w:rsidRPr="00000000" w14:paraId="0000007A">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7B">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7C">
            <w:pPr>
              <w:rPr>
                <w:rFonts w:ascii="Open Sans" w:cs="Open Sans" w:eastAsia="Open Sans" w:hAnsi="Open Sans"/>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7D">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Structural Features (Control Fire Spread)</w:t>
            </w:r>
          </w:p>
        </w:tc>
        <w:tc>
          <w:tcPr>
            <w:shd w:fill="bfbfbf" w:val="clear"/>
          </w:tcPr>
          <w:p w:rsidR="00000000" w:rsidDel="00000000" w:rsidP="00000000" w:rsidRDefault="00000000" w:rsidRPr="00000000" w14:paraId="0000007E">
            <w:pPr>
              <w:spacing w:after="240" w:lineRule="auto"/>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7F">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80">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81">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2">
            <w:pPr>
              <w:rPr>
                <w:rFonts w:ascii="Open Sans" w:cs="Open Sans" w:eastAsia="Open Sans" w:hAnsi="Open Sans"/>
              </w:rPr>
            </w:pPr>
            <w:r w:rsidDel="00000000" w:rsidR="00000000" w:rsidRPr="00000000">
              <w:rPr>
                <w:rFonts w:ascii="Open Sans" w:cs="Open Sans" w:eastAsia="Open Sans" w:hAnsi="Open Sans"/>
                <w:rtl w:val="0"/>
              </w:rPr>
              <w:t xml:space="preserve">10. Any work taken place (or proposed) that may affect the Fire Certificate</w:t>
            </w:r>
          </w:p>
        </w:tc>
        <w:tc>
          <w:tcPr>
            <w:shd w:fill="ffffff" w:val="clear"/>
          </w:tcPr>
          <w:p w:rsidR="00000000" w:rsidDel="00000000" w:rsidP="00000000" w:rsidRDefault="00000000" w:rsidRPr="00000000" w14:paraId="0000008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Check for changes to exit routes, doors, exits, etc. that are not shown in the Fire Certificate. Alterations to buildings with a Fire Certificate will normally require the approval of a Fire Officer.</w:t>
            </w:r>
          </w:p>
        </w:tc>
        <w:tc>
          <w:tcPr>
            <w:shd w:fill="ffffff" w:val="clear"/>
          </w:tcPr>
          <w:p w:rsidR="00000000" w:rsidDel="00000000" w:rsidP="00000000" w:rsidRDefault="00000000" w:rsidRPr="00000000" w14:paraId="00000084">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85">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86">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7">
            <w:pPr>
              <w:rPr>
                <w:rFonts w:ascii="Open Sans" w:cs="Open Sans" w:eastAsia="Open Sans" w:hAnsi="Open Sans"/>
              </w:rPr>
            </w:pPr>
            <w:r w:rsidDel="00000000" w:rsidR="00000000" w:rsidRPr="00000000">
              <w:rPr>
                <w:rFonts w:ascii="Open Sans" w:cs="Open Sans" w:eastAsia="Open Sans" w:hAnsi="Open Sans"/>
                <w:rtl w:val="0"/>
              </w:rPr>
              <w:t xml:space="preserve">11. Any combustible materials covering substantial wall/ceiling areas?</w:t>
            </w:r>
          </w:p>
        </w:tc>
        <w:tc>
          <w:tcPr>
            <w:shd w:fill="ffffff" w:val="clear"/>
          </w:tcPr>
          <w:p w:rsidR="00000000" w:rsidDel="00000000" w:rsidP="00000000" w:rsidRDefault="00000000" w:rsidRPr="00000000" w14:paraId="0000008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Remove or treat wall/ ceiling linings that present a risk. E.g. large areas of chipboard or hardboard walls or ceilings, also synthetic wall or ceiling coverings such as polystyrene tiles. If you have any doubts about construction or treatment please consult Design and Property, Building Maintenance Section- Ext. 58055.</w:t>
            </w:r>
          </w:p>
        </w:tc>
        <w:tc>
          <w:tcPr>
            <w:shd w:fill="ffffff" w:val="clear"/>
          </w:tcPr>
          <w:p w:rsidR="00000000" w:rsidDel="00000000" w:rsidP="00000000" w:rsidRDefault="00000000" w:rsidRPr="00000000" w14:paraId="00000089">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8A">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8B">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C">
            <w:pPr>
              <w:rPr>
                <w:rFonts w:ascii="Open Sans" w:cs="Open Sans" w:eastAsia="Open Sans" w:hAnsi="Open Sans"/>
              </w:rPr>
            </w:pPr>
            <w:r w:rsidDel="00000000" w:rsidR="00000000" w:rsidRPr="00000000">
              <w:rPr>
                <w:rFonts w:ascii="Open Sans" w:cs="Open Sans" w:eastAsia="Open Sans" w:hAnsi="Open Sans"/>
                <w:rtl w:val="0"/>
              </w:rPr>
              <w:t xml:space="preserve">12. Is there clear access to electrical equipment?</w:t>
            </w:r>
          </w:p>
        </w:tc>
        <w:tc>
          <w:tcPr>
            <w:shd w:fill="ffffff" w:val="clear"/>
          </w:tcPr>
          <w:p w:rsidR="00000000" w:rsidDel="00000000" w:rsidP="00000000" w:rsidRDefault="00000000" w:rsidRPr="00000000" w14:paraId="0000008D">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Ensure plant rooms are free of obstructions, allowing unrestricted access to equipment (fuse boxes, switchgear) for maintenance and emergency situations.</w:t>
            </w:r>
          </w:p>
          <w:p w:rsidR="00000000" w:rsidDel="00000000" w:rsidP="00000000" w:rsidRDefault="00000000" w:rsidRPr="00000000" w14:paraId="0000008E">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 Storage of materials near to electrical switchgear (fuse boxes, switchgear, etc.) should be avoided. </w:t>
            </w:r>
          </w:p>
        </w:tc>
        <w:tc>
          <w:tcPr>
            <w:shd w:fill="ffffff" w:val="clear"/>
          </w:tcPr>
          <w:p w:rsidR="00000000" w:rsidDel="00000000" w:rsidP="00000000" w:rsidRDefault="00000000" w:rsidRPr="00000000" w14:paraId="0000008F">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90">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91">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2">
            <w:pPr>
              <w:rPr>
                <w:rFonts w:ascii="Open Sans" w:cs="Open Sans" w:eastAsia="Open Sans" w:hAnsi="Open Sans"/>
              </w:rPr>
            </w:pPr>
            <w:r w:rsidDel="00000000" w:rsidR="00000000" w:rsidRPr="00000000">
              <w:rPr>
                <w:rFonts w:ascii="Open Sans" w:cs="Open Sans" w:eastAsia="Open Sans" w:hAnsi="Open Sans"/>
                <w:rtl w:val="0"/>
              </w:rPr>
              <w:t xml:space="preserve">13. Does the building contain suspended ceilings?</w:t>
            </w:r>
          </w:p>
        </w:tc>
        <w:tc>
          <w:tcPr>
            <w:shd w:fill="ffffff" w:val="clear"/>
          </w:tcPr>
          <w:p w:rsidR="00000000" w:rsidDel="00000000" w:rsidP="00000000" w:rsidRDefault="00000000" w:rsidRPr="00000000" w14:paraId="0000009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e) Areas with suspended ceilings must be separated from escape routes (corridors, stairways) with fire resistant partitions. Fire-resisting partitions must continue to the main structure of the building (i.e. no gap in the ceiling void through which the fire could spread).</w:t>
            </w:r>
          </w:p>
          <w:p w:rsidR="00000000" w:rsidDel="00000000" w:rsidP="00000000" w:rsidRDefault="00000000" w:rsidRPr="00000000" w14:paraId="00000094">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f) If services (e.g. electrical cables)are present in the void, fire detection equipment will normally be required in the void and on the suspended ceiling. Fire detection in both areas may also be required where there is a deep ceiling void. </w:t>
            </w:r>
          </w:p>
        </w:tc>
        <w:tc>
          <w:tcPr>
            <w:shd w:fill="ffffff" w:val="clear"/>
          </w:tcPr>
          <w:p w:rsidR="00000000" w:rsidDel="00000000" w:rsidP="00000000" w:rsidRDefault="00000000" w:rsidRPr="00000000" w14:paraId="00000095">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96">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97">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8">
            <w:pPr>
              <w:rPr>
                <w:rFonts w:ascii="Open Sans" w:cs="Open Sans" w:eastAsia="Open Sans" w:hAnsi="Open Sans"/>
              </w:rPr>
            </w:pPr>
            <w:r w:rsidDel="00000000" w:rsidR="00000000" w:rsidRPr="00000000">
              <w:rPr>
                <w:rFonts w:ascii="Open Sans" w:cs="Open Sans" w:eastAsia="Open Sans" w:hAnsi="Open Sans"/>
                <w:rtl w:val="0"/>
              </w:rPr>
              <w:t xml:space="preserve">14. Does structure and installations help prevent fire spread?</w:t>
            </w:r>
          </w:p>
        </w:tc>
        <w:tc>
          <w:tcPr>
            <w:shd w:fill="ffffff" w:val="clear"/>
          </w:tcPr>
          <w:p w:rsidR="00000000" w:rsidDel="00000000" w:rsidP="00000000" w:rsidRDefault="00000000" w:rsidRPr="00000000" w14:paraId="0000009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g) Has work taken place which may have made holes in walls or damaged any fire-resistant wall/ceiling linings? E.g. new doors, glazed screens, etc. </w:t>
            </w:r>
          </w:p>
        </w:tc>
        <w:tc>
          <w:tcPr>
            <w:shd w:fill="ffffff" w:val="clear"/>
          </w:tcPr>
          <w:p w:rsidR="00000000" w:rsidDel="00000000" w:rsidP="00000000" w:rsidRDefault="00000000" w:rsidRPr="00000000" w14:paraId="0000009A">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9B">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9C">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D">
            <w:pPr>
              <w:rPr>
                <w:rFonts w:ascii="Open Sans" w:cs="Open Sans" w:eastAsia="Open Sans" w:hAnsi="Open Sans"/>
              </w:rPr>
            </w:pPr>
            <w:r w:rsidDel="00000000" w:rsidR="00000000" w:rsidRPr="00000000">
              <w:rPr>
                <w:rFonts w:ascii="Open Sans" w:cs="Open Sans" w:eastAsia="Open Sans" w:hAnsi="Open Sans"/>
                <w:rtl w:val="0"/>
              </w:rPr>
              <w:t xml:space="preserve">15. Is there a risk of arson?</w:t>
            </w:r>
          </w:p>
        </w:tc>
        <w:tc>
          <w:tcPr>
            <w:shd w:fill="ffffff" w:val="clear"/>
          </w:tcPr>
          <w:p w:rsidR="00000000" w:rsidDel="00000000" w:rsidP="00000000" w:rsidRDefault="00000000" w:rsidRPr="00000000" w14:paraId="0000009E">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Do security systems minimise risk of unauthorised access (reducing potential for arson)?</w:t>
            </w:r>
          </w:p>
        </w:tc>
        <w:tc>
          <w:tcPr>
            <w:shd w:fill="ffffff" w:val="clear"/>
          </w:tcPr>
          <w:p w:rsidR="00000000" w:rsidDel="00000000" w:rsidP="00000000" w:rsidRDefault="00000000" w:rsidRPr="00000000" w14:paraId="0000009F">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A0">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A1">
            <w:pPr>
              <w:rPr>
                <w:rFonts w:ascii="Open Sans" w:cs="Open Sans" w:eastAsia="Open Sans" w:hAnsi="Open Sans"/>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A2">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Fire Detection and Warning (Alerting Building Occupants)</w:t>
            </w:r>
          </w:p>
        </w:tc>
        <w:tc>
          <w:tcPr>
            <w:shd w:fill="bfbfbf" w:val="clear"/>
          </w:tcPr>
          <w:p w:rsidR="00000000" w:rsidDel="00000000" w:rsidP="00000000" w:rsidRDefault="00000000" w:rsidRPr="00000000" w14:paraId="000000A3">
            <w:pPr>
              <w:spacing w:after="240" w:lineRule="auto"/>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A4">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A5">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A6">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7">
            <w:pPr>
              <w:rPr>
                <w:rFonts w:ascii="Open Sans" w:cs="Open Sans" w:eastAsia="Open Sans" w:hAnsi="Open Sans"/>
              </w:rPr>
            </w:pPr>
            <w:r w:rsidDel="00000000" w:rsidR="00000000" w:rsidRPr="00000000">
              <w:rPr>
                <w:rFonts w:ascii="Open Sans" w:cs="Open Sans" w:eastAsia="Open Sans" w:hAnsi="Open Sans"/>
                <w:rtl w:val="0"/>
              </w:rPr>
              <w:t xml:space="preserve">1. Any smoke/heat detectors?</w:t>
            </w:r>
          </w:p>
        </w:tc>
        <w:tc>
          <w:tcPr>
            <w:shd w:fill="ffffff" w:val="clear"/>
          </w:tcPr>
          <w:p w:rsidR="00000000" w:rsidDel="00000000" w:rsidP="00000000" w:rsidRDefault="00000000" w:rsidRPr="00000000" w14:paraId="000000A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Consider installation in ‘high risk’ areas and unoccupied areas e.g. basements, boiler houses.</w:t>
            </w:r>
          </w:p>
          <w:p w:rsidR="00000000" w:rsidDel="00000000" w:rsidP="00000000" w:rsidRDefault="00000000" w:rsidRPr="00000000" w14:paraId="000000A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Ensure a competent engineer carries out back-up power supply checks at least every 3 months. Check for records in the Fire Logbook. </w:t>
            </w:r>
          </w:p>
          <w:p w:rsidR="00000000" w:rsidDel="00000000" w:rsidP="00000000" w:rsidRDefault="00000000" w:rsidRPr="00000000" w14:paraId="000000AA">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Ensure competent engineer services detectors at least annually. Check for records in the fire logbook. </w:t>
            </w:r>
          </w:p>
        </w:tc>
        <w:tc>
          <w:tcPr>
            <w:shd w:fill="ffffff" w:val="clear"/>
          </w:tcPr>
          <w:p w:rsidR="00000000" w:rsidDel="00000000" w:rsidP="00000000" w:rsidRDefault="00000000" w:rsidRPr="00000000" w14:paraId="000000AB">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AC">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AD">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E">
            <w:pPr>
              <w:rPr>
                <w:rFonts w:ascii="Open Sans" w:cs="Open Sans" w:eastAsia="Open Sans" w:hAnsi="Open Sans"/>
              </w:rPr>
            </w:pPr>
            <w:r w:rsidDel="00000000" w:rsidR="00000000" w:rsidRPr="00000000">
              <w:rPr>
                <w:rFonts w:ascii="Open Sans" w:cs="Open Sans" w:eastAsia="Open Sans" w:hAnsi="Open Sans"/>
                <w:rtl w:val="0"/>
              </w:rPr>
              <w:t xml:space="preserve">17. Any fire call points (break glass)?</w:t>
            </w:r>
          </w:p>
        </w:tc>
        <w:tc>
          <w:tcPr>
            <w:shd w:fill="ffffff" w:val="clear"/>
          </w:tcPr>
          <w:p w:rsidR="00000000" w:rsidDel="00000000" w:rsidP="00000000" w:rsidRDefault="00000000" w:rsidRPr="00000000" w14:paraId="000000AF">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 Occupier to ensure operation of a different call point (or detector) weekly (different zone each week). Ensure record of test made in fire logbook.</w:t>
            </w:r>
          </w:p>
          <w:p w:rsidR="00000000" w:rsidDel="00000000" w:rsidP="00000000" w:rsidRDefault="00000000" w:rsidRPr="00000000" w14:paraId="000000B0">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e) Ensure a competent engineer services call points at least annually. Check for records in the fire logbook.</w:t>
            </w:r>
          </w:p>
        </w:tc>
        <w:tc>
          <w:tcPr>
            <w:shd w:fill="ffffff" w:val="clear"/>
          </w:tcPr>
          <w:p w:rsidR="00000000" w:rsidDel="00000000" w:rsidP="00000000" w:rsidRDefault="00000000" w:rsidRPr="00000000" w14:paraId="000000B1">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B2">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B3">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4">
            <w:pPr>
              <w:rPr>
                <w:rFonts w:ascii="Open Sans" w:cs="Open Sans" w:eastAsia="Open Sans" w:hAnsi="Open Sans"/>
              </w:rPr>
            </w:pPr>
            <w:r w:rsidDel="00000000" w:rsidR="00000000" w:rsidRPr="00000000">
              <w:rPr>
                <w:rFonts w:ascii="Open Sans" w:cs="Open Sans" w:eastAsia="Open Sans" w:hAnsi="Open Sans"/>
                <w:rtl w:val="0"/>
              </w:rPr>
              <w:t xml:space="preserve">18. Are bells/sounders used to give warning of fire? </w:t>
            </w:r>
          </w:p>
        </w:tc>
        <w:tc>
          <w:tcPr>
            <w:shd w:fill="ffffff" w:val="clear"/>
          </w:tcPr>
          <w:p w:rsidR="00000000" w:rsidDel="00000000" w:rsidP="00000000" w:rsidRDefault="00000000" w:rsidRPr="00000000" w14:paraId="000000B5">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f) Consider the use of an automatic fire warning system where other methods of raising the alarm are used.</w:t>
            </w:r>
          </w:p>
          <w:p w:rsidR="00000000" w:rsidDel="00000000" w:rsidP="00000000" w:rsidRDefault="00000000" w:rsidRPr="00000000" w14:paraId="000000B6">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g) In noisy areas (where audible signals may not be heard) alternative types of alarm may be necessary. E.g. visual alarms, vibrating systems. </w:t>
            </w:r>
          </w:p>
          <w:p w:rsidR="00000000" w:rsidDel="00000000" w:rsidP="00000000" w:rsidRDefault="00000000" w:rsidRPr="00000000" w14:paraId="000000B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h) It must be ensured that people with impaired hearing can perceive an audible alarm system, or can be alerted by other people. Technical advice on other alarm systems (visual, vibrating, etc.) is available from the Building Control or Design and Property Department. </w:t>
            </w:r>
          </w:p>
          <w:p w:rsidR="00000000" w:rsidDel="00000000" w:rsidP="00000000" w:rsidRDefault="00000000" w:rsidRPr="00000000" w14:paraId="000000B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i) Test the fire warning system weekly at a set time. Is it clearly audible under normal working conditions? Check for record of test in fire logbook.</w:t>
            </w:r>
          </w:p>
          <w:p w:rsidR="00000000" w:rsidDel="00000000" w:rsidP="00000000" w:rsidRDefault="00000000" w:rsidRPr="00000000" w14:paraId="000000B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j) Ensure competent engineer services the alarm system at least annually. Check for record of service in fire logbook.</w:t>
            </w:r>
          </w:p>
        </w:tc>
        <w:tc>
          <w:tcPr>
            <w:shd w:fill="ffffff" w:val="clear"/>
          </w:tcPr>
          <w:p w:rsidR="00000000" w:rsidDel="00000000" w:rsidP="00000000" w:rsidRDefault="00000000" w:rsidRPr="00000000" w14:paraId="000000BA">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BB">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BC">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D">
            <w:pPr>
              <w:rPr>
                <w:rFonts w:ascii="Open Sans" w:cs="Open Sans" w:eastAsia="Open Sans" w:hAnsi="Open Sans"/>
              </w:rPr>
            </w:pPr>
            <w:r w:rsidDel="00000000" w:rsidR="00000000" w:rsidRPr="00000000">
              <w:rPr>
                <w:rFonts w:ascii="Open Sans" w:cs="Open Sans" w:eastAsia="Open Sans" w:hAnsi="Open Sans"/>
                <w:rtl w:val="0"/>
              </w:rPr>
              <w:t xml:space="preserve">19. Can fires be readily detected and staff warned promptly?</w:t>
            </w:r>
          </w:p>
        </w:tc>
        <w:tc>
          <w:tcPr>
            <w:shd w:fill="ffffff" w:val="clear"/>
          </w:tcPr>
          <w:p w:rsidR="00000000" w:rsidDel="00000000" w:rsidP="00000000" w:rsidRDefault="00000000" w:rsidRPr="00000000" w14:paraId="000000BE">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k) Check issues raised from the questions given above.</w:t>
            </w:r>
          </w:p>
          <w:p w:rsidR="00000000" w:rsidDel="00000000" w:rsidP="00000000" w:rsidRDefault="00000000" w:rsidRPr="00000000" w14:paraId="000000BF">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l) Have fire drills raised any relevant issues? (E.g. lack of staff awareness, unable to hear alarms in certain areas?)</w:t>
            </w:r>
          </w:p>
          <w:p w:rsidR="00000000" w:rsidDel="00000000" w:rsidP="00000000" w:rsidRDefault="00000000" w:rsidRPr="00000000" w14:paraId="000000C0">
            <w:pPr>
              <w:spacing w:after="240" w:lineRule="auto"/>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C1">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C2">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0C3">
            <w:pPr>
              <w:rPr>
                <w:rFonts w:ascii="Open Sans" w:cs="Open Sans" w:eastAsia="Open Sans" w:hAnsi="Open Sans"/>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C4">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Means of Escape and Escape Times (Safe Egress)</w:t>
            </w:r>
          </w:p>
        </w:tc>
        <w:tc>
          <w:tcPr>
            <w:shd w:fill="bfbfbf" w:val="clear"/>
          </w:tcPr>
          <w:p w:rsidR="00000000" w:rsidDel="00000000" w:rsidP="00000000" w:rsidRDefault="00000000" w:rsidRPr="00000000" w14:paraId="000000C5">
            <w:pPr>
              <w:spacing w:after="240" w:lineRule="auto"/>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C6">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C7">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0C8">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9">
            <w:pPr>
              <w:rPr>
                <w:rFonts w:ascii="Open Sans" w:cs="Open Sans" w:eastAsia="Open Sans" w:hAnsi="Open Sans"/>
              </w:rPr>
            </w:pPr>
            <w:r w:rsidDel="00000000" w:rsidR="00000000" w:rsidRPr="00000000">
              <w:rPr>
                <w:rFonts w:ascii="Open Sans" w:cs="Open Sans" w:eastAsia="Open Sans" w:hAnsi="Open Sans"/>
                <w:rtl w:val="0"/>
              </w:rPr>
              <w:t xml:space="preserve">20. Do escape routes lead in different directions to places of safety? (I.e. a place beyond the building in which a person is no longer in danger.)</w:t>
            </w:r>
          </w:p>
        </w:tc>
        <w:tc>
          <w:tcPr>
            <w:shd w:fill="auto" w:val="clear"/>
          </w:tcPr>
          <w:p w:rsidR="00000000" w:rsidDel="00000000" w:rsidP="00000000" w:rsidRDefault="00000000" w:rsidRPr="00000000" w14:paraId="000000CA">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Escape routes should be short enough to enable all people in the building to get to a place of safety, outside the building, in about 2 to 3 minutes. (In certain buildings e.g. Older Person’s Residential Units progressive/lateral evacuation should be adopted to reduce need for evacuation to outside areas.)</w:t>
            </w:r>
          </w:p>
          <w:p w:rsidR="00000000" w:rsidDel="00000000" w:rsidP="00000000" w:rsidRDefault="00000000" w:rsidRPr="00000000" w14:paraId="000000CB">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If there is only one means of escape (e.g. one staircase) people should be able to reach a final exit door, protected staircase/refuge, or point with more than one route within one minute.</w:t>
            </w:r>
          </w:p>
        </w:tc>
        <w:tc>
          <w:tcPr>
            <w:shd w:fill="auto" w:val="clear"/>
          </w:tcPr>
          <w:p w:rsidR="00000000" w:rsidDel="00000000" w:rsidP="00000000" w:rsidRDefault="00000000" w:rsidRPr="00000000" w14:paraId="000000CC">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CD">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CE">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F">
            <w:pPr>
              <w:rPr>
                <w:rFonts w:ascii="Open Sans" w:cs="Open Sans" w:eastAsia="Open Sans" w:hAnsi="Open Sans"/>
              </w:rPr>
            </w:pPr>
            <w:r w:rsidDel="00000000" w:rsidR="00000000" w:rsidRPr="00000000">
              <w:rPr>
                <w:rFonts w:ascii="Open Sans" w:cs="Open Sans" w:eastAsia="Open Sans" w:hAnsi="Open Sans"/>
                <w:rtl w:val="0"/>
              </w:rPr>
              <w:t xml:space="preserve">21. Are doorways wide enough? (Assume that the largest exit door is unavailable. Therefore, the remaining doorways should be capable of providing satisfactory exit for those present. )</w:t>
            </w:r>
          </w:p>
        </w:tc>
        <w:tc>
          <w:tcPr>
            <w:shd w:fill="auto" w:val="clear"/>
          </w:tcPr>
          <w:p w:rsidR="00000000" w:rsidDel="00000000" w:rsidP="00000000" w:rsidRDefault="00000000" w:rsidRPr="00000000" w14:paraId="000000D0">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Doorways should be at least 750mm wide when up to 40 people per minute are expected to use the exit route. No less than 1 metre wide when up to 80 are expected. Increase of 75mm for each additional group of 15 people.</w:t>
            </w:r>
          </w:p>
          <w:p w:rsidR="00000000" w:rsidDel="00000000" w:rsidP="00000000" w:rsidRDefault="00000000" w:rsidRPr="00000000" w14:paraId="000000D1">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 Where doors are likely to be used by wheelchair users the doorway should be at least 800mm wide.</w:t>
            </w:r>
          </w:p>
          <w:p w:rsidR="00000000" w:rsidDel="00000000" w:rsidP="00000000" w:rsidRDefault="00000000" w:rsidRPr="00000000" w14:paraId="000000D2">
            <w:pPr>
              <w:spacing w:after="240" w:lineRule="auto"/>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D3">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D4">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D5">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6">
            <w:pPr>
              <w:rPr>
                <w:rFonts w:ascii="Open Sans" w:cs="Open Sans" w:eastAsia="Open Sans" w:hAnsi="Open Sans"/>
              </w:rPr>
            </w:pPr>
            <w:r w:rsidDel="00000000" w:rsidR="00000000" w:rsidRPr="00000000">
              <w:rPr>
                <w:rFonts w:ascii="Open Sans" w:cs="Open Sans" w:eastAsia="Open Sans" w:hAnsi="Open Sans"/>
                <w:rtl w:val="0"/>
              </w:rPr>
              <w:t xml:space="preserve">22. Are corridors wide enough?</w:t>
            </w:r>
          </w:p>
        </w:tc>
        <w:tc>
          <w:tcPr>
            <w:shd w:fill="auto" w:val="clear"/>
          </w:tcPr>
          <w:p w:rsidR="00000000" w:rsidDel="00000000" w:rsidP="00000000" w:rsidRDefault="00000000" w:rsidRPr="00000000" w14:paraId="000000D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e) Corridors should generally be a minimum of 1 metre wide. Areas used by wheelchair users require a minimum width of 1.2 metres. In large buildings corridor width may need to be greater.</w:t>
            </w:r>
          </w:p>
        </w:tc>
        <w:tc>
          <w:tcPr>
            <w:shd w:fill="auto" w:val="clear"/>
          </w:tcPr>
          <w:p w:rsidR="00000000" w:rsidDel="00000000" w:rsidP="00000000" w:rsidRDefault="00000000" w:rsidRPr="00000000" w14:paraId="000000D8">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D9">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DA">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B">
            <w:pPr>
              <w:rPr>
                <w:rFonts w:ascii="Open Sans" w:cs="Open Sans" w:eastAsia="Open Sans" w:hAnsi="Open Sans"/>
              </w:rPr>
            </w:pPr>
            <w:r w:rsidDel="00000000" w:rsidR="00000000" w:rsidRPr="00000000">
              <w:rPr>
                <w:rFonts w:ascii="Open Sans" w:cs="Open Sans" w:eastAsia="Open Sans" w:hAnsi="Open Sans"/>
                <w:rtl w:val="0"/>
              </w:rPr>
              <w:t xml:space="preserve">23. What is the condition of the escape routes?</w:t>
            </w:r>
          </w:p>
        </w:tc>
        <w:tc>
          <w:tcPr>
            <w:shd w:fill="auto" w:val="clear"/>
          </w:tcPr>
          <w:p w:rsidR="00000000" w:rsidDel="00000000" w:rsidP="00000000" w:rsidRDefault="00000000" w:rsidRPr="00000000" w14:paraId="000000DC">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f) Escape routes must be free from obstructions and trip hazards. Consider the need to mark escape routes (e.g. lines on floor) where routes are blocked/obstructed.</w:t>
            </w:r>
          </w:p>
          <w:p w:rsidR="00000000" w:rsidDel="00000000" w:rsidP="00000000" w:rsidRDefault="00000000" w:rsidRPr="00000000" w14:paraId="000000DD">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g) Escape routes must be free from any obstacle that may cause undue delay to disabled people (e.g., raised thresholds or steps). Where minor changes of level cannot be avoided a ramp conforming to BS 5810 should be provided.</w:t>
            </w:r>
          </w:p>
          <w:p w:rsidR="00000000" w:rsidDel="00000000" w:rsidP="00000000" w:rsidRDefault="00000000" w:rsidRPr="00000000" w14:paraId="000000DE">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h) Are carpets and nosings on stairs in good condition?</w:t>
            </w:r>
          </w:p>
          <w:p w:rsidR="00000000" w:rsidDel="00000000" w:rsidP="00000000" w:rsidRDefault="00000000" w:rsidRPr="00000000" w14:paraId="000000DF">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i) Changes in level that are not obvious should be marked to make them conspicuous.</w:t>
            </w:r>
          </w:p>
          <w:p w:rsidR="00000000" w:rsidDel="00000000" w:rsidP="00000000" w:rsidRDefault="00000000" w:rsidRPr="00000000" w14:paraId="000000E0">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j) Escape routes must be free of: portable heaters of any type, cooking appliances, upholstered furniture, coat racks, temporarily stored items, waste bins, electrical equipment (other than security and emergency systems).</w:t>
            </w:r>
          </w:p>
        </w:tc>
        <w:tc>
          <w:tcPr>
            <w:shd w:fill="auto" w:val="clear"/>
          </w:tcPr>
          <w:p w:rsidR="00000000" w:rsidDel="00000000" w:rsidP="00000000" w:rsidRDefault="00000000" w:rsidRPr="00000000" w14:paraId="000000E1">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E2">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E3">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4">
            <w:pPr>
              <w:rPr>
                <w:rFonts w:ascii="Open Sans" w:cs="Open Sans" w:eastAsia="Open Sans" w:hAnsi="Open Sans"/>
              </w:rPr>
            </w:pPr>
            <w:r w:rsidDel="00000000" w:rsidR="00000000" w:rsidRPr="00000000">
              <w:rPr>
                <w:rFonts w:ascii="Open Sans" w:cs="Open Sans" w:eastAsia="Open Sans" w:hAnsi="Open Sans"/>
                <w:rtl w:val="0"/>
              </w:rPr>
              <w:t xml:space="preserve">24. Is there any use of refuges?</w:t>
            </w:r>
          </w:p>
        </w:tc>
        <w:tc>
          <w:tcPr>
            <w:shd w:fill="auto" w:val="clear"/>
          </w:tcPr>
          <w:p w:rsidR="00000000" w:rsidDel="00000000" w:rsidP="00000000" w:rsidRDefault="00000000" w:rsidRPr="00000000" w14:paraId="000000E5">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k) Refuges must be used within the context that they are </w:t>
            </w:r>
            <w:r w:rsidDel="00000000" w:rsidR="00000000" w:rsidRPr="00000000">
              <w:rPr>
                <w:rFonts w:ascii="Open Sans" w:cs="Open Sans" w:eastAsia="Open Sans" w:hAnsi="Open Sans"/>
                <w:b w:val="1"/>
                <w:bCs w:val="1"/>
                <w:rtl w:val="0"/>
              </w:rPr>
              <w:t xml:space="preserve">not</w:t>
            </w:r>
            <w:r w:rsidDel="00000000" w:rsidR="00000000" w:rsidRPr="00000000">
              <w:rPr>
                <w:rFonts w:ascii="Open Sans" w:cs="Open Sans" w:eastAsia="Open Sans" w:hAnsi="Open Sans"/>
                <w:rtl w:val="0"/>
              </w:rPr>
              <w:t xml:space="preserve"> areas where people should be left alone indefinitely until rescued, or the fire is extinguished.</w:t>
            </w:r>
          </w:p>
          <w:p w:rsidR="00000000" w:rsidDel="00000000" w:rsidP="00000000" w:rsidRDefault="00000000" w:rsidRPr="00000000" w14:paraId="000000E6">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l) Minimum dimensions for refuges should be 900mm x 1400mm (to allow for wheelchair manoeuvring). The positioning and size of refuges should not have an adverse effect on the means of escape provided (i.e. a minimum clear width of 1 metre in corridors and stairways is required for clear access for other persons).</w:t>
            </w:r>
          </w:p>
          <w:p w:rsidR="00000000" w:rsidDel="00000000" w:rsidP="00000000" w:rsidRDefault="00000000" w:rsidRPr="00000000" w14:paraId="000000E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m) Refuges should be clearly identified with a green ‘safe condition’ safety sign.</w:t>
            </w:r>
          </w:p>
          <w:p w:rsidR="00000000" w:rsidDel="00000000" w:rsidP="00000000" w:rsidRDefault="00000000" w:rsidRPr="00000000" w14:paraId="000000E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n) Where a refuge is a lobby or stairway a blue ‘mandatory’ safety sign must be posted stating ‘Refuge- Keep Clear.’</w:t>
            </w:r>
          </w:p>
          <w:p w:rsidR="00000000" w:rsidDel="00000000" w:rsidP="00000000" w:rsidRDefault="00000000" w:rsidRPr="00000000" w14:paraId="000000E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o) A means to evacuate people to a place of safety must be provided (e.g. Evac-Chairs) and an adequate number of staff must be trained (with refresher training) in the use of this equipment.</w:t>
            </w:r>
          </w:p>
        </w:tc>
        <w:tc>
          <w:tcPr>
            <w:shd w:fill="auto" w:val="clear"/>
          </w:tcPr>
          <w:p w:rsidR="00000000" w:rsidDel="00000000" w:rsidP="00000000" w:rsidRDefault="00000000" w:rsidRPr="00000000" w14:paraId="000000EA">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EB">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EC">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D">
            <w:pPr>
              <w:rPr>
                <w:rFonts w:ascii="Open Sans" w:cs="Open Sans" w:eastAsia="Open Sans" w:hAnsi="Open Sans"/>
              </w:rPr>
            </w:pPr>
            <w:r w:rsidDel="00000000" w:rsidR="00000000" w:rsidRPr="00000000">
              <w:rPr>
                <w:rFonts w:ascii="Open Sans" w:cs="Open Sans" w:eastAsia="Open Sans" w:hAnsi="Open Sans"/>
                <w:rtl w:val="0"/>
              </w:rPr>
              <w:t xml:space="preserve">25. Are stairways wide enough?</w:t>
            </w:r>
          </w:p>
        </w:tc>
        <w:tc>
          <w:tcPr>
            <w:shd w:fill="auto" w:val="clear"/>
          </w:tcPr>
          <w:p w:rsidR="00000000" w:rsidDel="00000000" w:rsidP="00000000" w:rsidRDefault="00000000" w:rsidRPr="00000000" w14:paraId="000000EE">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p) Stairways should generally be a minimum of 1 metre wide. They may need to be wider dependent on the number of people who are likely to use it. (Check Fire Certificate.)</w:t>
            </w:r>
          </w:p>
        </w:tc>
        <w:tc>
          <w:tcPr>
            <w:shd w:fill="auto" w:val="clear"/>
          </w:tcPr>
          <w:p w:rsidR="00000000" w:rsidDel="00000000" w:rsidP="00000000" w:rsidRDefault="00000000" w:rsidRPr="00000000" w14:paraId="000000EF">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F0">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F1">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2">
            <w:pPr>
              <w:rPr>
                <w:rFonts w:ascii="Open Sans" w:cs="Open Sans" w:eastAsia="Open Sans" w:hAnsi="Open Sans"/>
              </w:rPr>
            </w:pPr>
            <w:r w:rsidDel="00000000" w:rsidR="00000000" w:rsidRPr="00000000">
              <w:rPr>
                <w:rFonts w:ascii="Open Sans" w:cs="Open Sans" w:eastAsia="Open Sans" w:hAnsi="Open Sans"/>
                <w:rtl w:val="0"/>
              </w:rPr>
              <w:t xml:space="preserve">26. How often are fire drills held?</w:t>
            </w:r>
          </w:p>
        </w:tc>
        <w:tc>
          <w:tcPr>
            <w:shd w:fill="auto" w:val="clear"/>
          </w:tcPr>
          <w:p w:rsidR="00000000" w:rsidDel="00000000" w:rsidP="00000000" w:rsidRDefault="00000000" w:rsidRPr="00000000" w14:paraId="000000F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q) Ensure that at least one fire drill is held annually. Check for records in the fire logbook.</w:t>
            </w:r>
          </w:p>
          <w:p w:rsidR="00000000" w:rsidDel="00000000" w:rsidP="00000000" w:rsidRDefault="00000000" w:rsidRPr="00000000" w14:paraId="000000F4">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r) Fire drills should be formally reviewed to identify problems encountered and any further actions required. The Fire and Rescue Service can be contacted to observe/assist.</w:t>
            </w:r>
          </w:p>
        </w:tc>
        <w:tc>
          <w:tcPr>
            <w:shd w:fill="auto" w:val="clear"/>
          </w:tcPr>
          <w:p w:rsidR="00000000" w:rsidDel="00000000" w:rsidP="00000000" w:rsidRDefault="00000000" w:rsidRPr="00000000" w14:paraId="000000F5">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F6">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0F7">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8">
            <w:pPr>
              <w:rPr>
                <w:rFonts w:ascii="Open Sans" w:cs="Open Sans" w:eastAsia="Open Sans" w:hAnsi="Open Sans"/>
              </w:rPr>
            </w:pPr>
            <w:r w:rsidDel="00000000" w:rsidR="00000000" w:rsidRPr="00000000">
              <w:rPr>
                <w:rFonts w:ascii="Open Sans" w:cs="Open Sans" w:eastAsia="Open Sans" w:hAnsi="Open Sans"/>
                <w:rtl w:val="0"/>
              </w:rPr>
              <w:t xml:space="preserve">27. What is the condition of fire doors?</w:t>
            </w:r>
          </w:p>
        </w:tc>
        <w:tc>
          <w:tcPr>
            <w:shd w:fill="auto" w:val="clear"/>
          </w:tcPr>
          <w:p w:rsidR="00000000" w:rsidDel="00000000" w:rsidP="00000000" w:rsidRDefault="00000000" w:rsidRPr="00000000" w14:paraId="000000F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s) Fire doors on escape routes should be fitted with self-closing devices and labelled ‘Fire Door-Keep Shut’ blue ‘mandatory’ safety sign).</w:t>
            </w:r>
          </w:p>
          <w:p w:rsidR="00000000" w:rsidDel="00000000" w:rsidP="00000000" w:rsidRDefault="00000000" w:rsidRPr="00000000" w14:paraId="000000FA">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t) Automatic fire doors must be labelled ‘Automatic Fire Door-Keep Clear’ (blue ‘mandatory’ safety sign).</w:t>
            </w:r>
          </w:p>
          <w:p w:rsidR="00000000" w:rsidDel="00000000" w:rsidP="00000000" w:rsidRDefault="00000000" w:rsidRPr="00000000" w14:paraId="000000FB">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u) Fire doors on escape routes should open in the direction of travel.</w:t>
            </w:r>
          </w:p>
          <w:p w:rsidR="00000000" w:rsidDel="00000000" w:rsidP="00000000" w:rsidRDefault="00000000" w:rsidRPr="00000000" w14:paraId="000000FC">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v) Fire escape doors should close fully on to the rebate and be in a good state of repair (self-closing device operates, door seal strips/brushes in places, vision panel not obscured, vision panel with wired or other safety glass).</w:t>
            </w:r>
          </w:p>
          <w:p w:rsidR="00000000" w:rsidDel="00000000" w:rsidP="00000000" w:rsidRDefault="00000000" w:rsidRPr="00000000" w14:paraId="000000FD">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w) Other fire doors (e.g. to electrical cupboards, service ducts, boiler rooms) need not be self-closing where they are kept locked and labelled with ‘Fire Door-Keep Locked Shut’ (blue ‘mandatory’ safety sign).</w:t>
            </w:r>
          </w:p>
          <w:p w:rsidR="00000000" w:rsidDel="00000000" w:rsidP="00000000" w:rsidRDefault="00000000" w:rsidRPr="00000000" w14:paraId="000000FE">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x) Automatic doors should be connected into a manually operated alarm system incorporating automatic smoke detectors in the vicinity of the door or actuated by independent smoke detectors on each side of the door. It should be possible to operate them manually and they should automatically close in the event of a power failure.</w:t>
            </w:r>
          </w:p>
          <w:p w:rsidR="00000000" w:rsidDel="00000000" w:rsidP="00000000" w:rsidRDefault="00000000" w:rsidRPr="00000000" w14:paraId="000000FF">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y) Automatic doors should be closed at night.</w:t>
            </w:r>
          </w:p>
        </w:tc>
        <w:tc>
          <w:tcPr>
            <w:shd w:fill="auto" w:val="clear"/>
          </w:tcPr>
          <w:p w:rsidR="00000000" w:rsidDel="00000000" w:rsidP="00000000" w:rsidRDefault="00000000" w:rsidRPr="00000000" w14:paraId="00000100">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01">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02">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3">
            <w:pPr>
              <w:rPr>
                <w:rFonts w:ascii="Open Sans" w:cs="Open Sans" w:eastAsia="Open Sans" w:hAnsi="Open Sans"/>
              </w:rPr>
            </w:pPr>
            <w:r w:rsidDel="00000000" w:rsidR="00000000" w:rsidRPr="00000000">
              <w:rPr>
                <w:rFonts w:ascii="Open Sans" w:cs="Open Sans" w:eastAsia="Open Sans" w:hAnsi="Open Sans"/>
                <w:rtl w:val="0"/>
              </w:rPr>
              <w:t xml:space="preserve">28. What is the condition of the final fire exit doors?</w:t>
            </w:r>
          </w:p>
        </w:tc>
        <w:tc>
          <w:tcPr>
            <w:shd w:fill="auto" w:val="clear"/>
          </w:tcPr>
          <w:p w:rsidR="00000000" w:rsidDel="00000000" w:rsidP="00000000" w:rsidRDefault="00000000" w:rsidRPr="00000000" w14:paraId="00000104">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z) Final fire exit doors should open in the direction of travel.</w:t>
            </w:r>
          </w:p>
          <w:p w:rsidR="00000000" w:rsidDel="00000000" w:rsidP="00000000" w:rsidRDefault="00000000" w:rsidRPr="00000000" w14:paraId="00000105">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aa) Final fire exit doors are free from obstructions (inside and outside). Where there is a risk of obstruction, final fire doors should be labelled ‘Fire Door- Keep Clear’.</w:t>
            </w:r>
          </w:p>
          <w:p w:rsidR="00000000" w:rsidDel="00000000" w:rsidP="00000000" w:rsidRDefault="00000000" w:rsidRPr="00000000" w14:paraId="00000106">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bb) Appropriate notices on how to open doors should be posted on the doors. E.g. ‘Push Bar to Open’.</w:t>
            </w:r>
          </w:p>
          <w:p w:rsidR="00000000" w:rsidDel="00000000" w:rsidP="00000000" w:rsidRDefault="00000000" w:rsidRPr="00000000" w14:paraId="0000010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cc) Check that fire exit doors can be opened easily and immediately without the use of a key.</w:t>
            </w:r>
          </w:p>
          <w:p w:rsidR="00000000" w:rsidDel="00000000" w:rsidP="00000000" w:rsidRDefault="00000000" w:rsidRPr="00000000" w14:paraId="0000010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dd) Check that no ‘unauthorised’ security work has been carried out on final fire exit doors. E.g. doors nailed, chained or padlocked shut, etc.</w:t>
            </w:r>
          </w:p>
          <w:p w:rsidR="00000000" w:rsidDel="00000000" w:rsidP="00000000" w:rsidRDefault="00000000" w:rsidRPr="00000000" w14:paraId="0000010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ee) Where a fire exit door needs to be fastened by a security device, it should be the only fastening on the door and all staff should know how to use it. Such devices are not normally suitable for use by members of the public.</w:t>
            </w:r>
          </w:p>
        </w:tc>
        <w:tc>
          <w:tcPr>
            <w:shd w:fill="auto" w:val="clear"/>
          </w:tcPr>
          <w:p w:rsidR="00000000" w:rsidDel="00000000" w:rsidP="00000000" w:rsidRDefault="00000000" w:rsidRPr="00000000" w14:paraId="0000010A">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0B">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0C">
            <w:pPr>
              <w:rPr>
                <w:rFonts w:ascii="Open Sans" w:cs="Open Sans" w:eastAsia="Open Sans" w:hAnsi="Open Sans"/>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0D">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Lighting (Safe Egress)</w:t>
            </w:r>
          </w:p>
        </w:tc>
        <w:tc>
          <w:tcPr>
            <w:shd w:fill="bfbfbf" w:val="clear"/>
          </w:tcPr>
          <w:p w:rsidR="00000000" w:rsidDel="00000000" w:rsidP="00000000" w:rsidRDefault="00000000" w:rsidRPr="00000000" w14:paraId="0000010E">
            <w:pPr>
              <w:spacing w:after="240" w:lineRule="auto"/>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0F">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10">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11">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2">
            <w:pPr>
              <w:rPr>
                <w:rFonts w:ascii="Open Sans" w:cs="Open Sans" w:eastAsia="Open Sans" w:hAnsi="Open Sans"/>
              </w:rPr>
            </w:pPr>
            <w:r w:rsidDel="00000000" w:rsidR="00000000" w:rsidRPr="00000000">
              <w:rPr>
                <w:rFonts w:ascii="Open Sans" w:cs="Open Sans" w:eastAsia="Open Sans" w:hAnsi="Open Sans"/>
                <w:rtl w:val="0"/>
              </w:rPr>
              <w:t xml:space="preserve">29. Are all fire escape routes adequately lit?</w:t>
            </w:r>
          </w:p>
        </w:tc>
        <w:tc>
          <w:tcPr>
            <w:shd w:fill="auto" w:val="clear"/>
          </w:tcPr>
          <w:p w:rsidR="00000000" w:rsidDel="00000000" w:rsidP="00000000" w:rsidRDefault="00000000" w:rsidRPr="00000000" w14:paraId="000001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All escape routes should be sufficiently lit for people to see their way out safely. Emergency escape lights may be needed if areas of the workplace are without natural daylight or are used at night. </w:t>
            </w:r>
          </w:p>
          <w:p w:rsidR="00000000" w:rsidDel="00000000" w:rsidP="00000000" w:rsidRDefault="00000000" w:rsidRPr="00000000" w14:paraId="00000114">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Check the relevant areas with lights off to see if there is sufficient light from other sources (e.g. streetlights or unaffected lighting circuits). If lighting is insufficient, emergency lighting should be provided.</w:t>
            </w:r>
          </w:p>
          <w:p w:rsidR="00000000" w:rsidDel="00000000" w:rsidP="00000000" w:rsidRDefault="00000000" w:rsidRPr="00000000" w14:paraId="00000115">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Emergency lighting should function not only in a complete failure of normal lighting, but also on a localised failure that would present a hazard.</w:t>
            </w:r>
          </w:p>
          <w:p w:rsidR="00000000" w:rsidDel="00000000" w:rsidP="00000000" w:rsidRDefault="00000000" w:rsidRPr="00000000" w14:paraId="00000116">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 Emergency lighting should cover escape routes and be sited to cover specific areas. E.g. intersections of corridors, each exit door, flights of stairs, near fire alarm call points, fire exit signs, changes in floor level, near fire fighting equipment, outside each final exit.</w:t>
            </w:r>
          </w:p>
          <w:p w:rsidR="00000000" w:rsidDel="00000000" w:rsidP="00000000" w:rsidRDefault="00000000" w:rsidRPr="00000000" w14:paraId="0000011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e) Occupiers should check the operation of emergency lighting units at least monthly. Ensure record of check made in fire logbook.</w:t>
            </w:r>
          </w:p>
          <w:p w:rsidR="00000000" w:rsidDel="00000000" w:rsidP="00000000" w:rsidRDefault="00000000" w:rsidRPr="00000000" w14:paraId="0000011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f) A competent engineer should test the emergency lighting system twice a year. Ensure record of test is made in the fire logbook.</w:t>
            </w:r>
          </w:p>
        </w:tc>
        <w:tc>
          <w:tcPr>
            <w:shd w:fill="auto" w:val="clear"/>
          </w:tcPr>
          <w:p w:rsidR="00000000" w:rsidDel="00000000" w:rsidP="00000000" w:rsidRDefault="00000000" w:rsidRPr="00000000" w14:paraId="00000119">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1A">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1B">
            <w:pPr>
              <w:rPr>
                <w:rFonts w:ascii="Open Sans" w:cs="Open Sans" w:eastAsia="Open Sans" w:hAnsi="Open Sans"/>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1C">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Signage (Safe Egress)</w:t>
            </w:r>
          </w:p>
        </w:tc>
        <w:tc>
          <w:tcPr>
            <w:shd w:fill="bfbfbf" w:val="clear"/>
          </w:tcPr>
          <w:p w:rsidR="00000000" w:rsidDel="00000000" w:rsidP="00000000" w:rsidRDefault="00000000" w:rsidRPr="00000000" w14:paraId="0000011D">
            <w:pPr>
              <w:spacing w:after="240" w:lineRule="auto"/>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1E">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1F">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20">
            <w:pPr>
              <w:rPr>
                <w:rFonts w:ascii="Open Sans" w:cs="Open Sans" w:eastAsia="Open Sans" w:hAnsi="Open Sa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1">
            <w:pPr>
              <w:rPr>
                <w:rFonts w:ascii="Open Sans" w:cs="Open Sans" w:eastAsia="Open Sans" w:hAnsi="Open Sans"/>
              </w:rPr>
            </w:pPr>
            <w:r w:rsidDel="00000000" w:rsidR="00000000" w:rsidRPr="00000000">
              <w:rPr>
                <w:rFonts w:ascii="Open Sans" w:cs="Open Sans" w:eastAsia="Open Sans" w:hAnsi="Open Sans"/>
                <w:rtl w:val="0"/>
              </w:rPr>
              <w:t xml:space="preserve">30. Is adequate signage in place?</w:t>
            </w:r>
          </w:p>
        </w:tc>
        <w:tc>
          <w:tcPr>
            <w:shd w:fill="ffffff" w:val="clear"/>
          </w:tcPr>
          <w:p w:rsidR="00000000" w:rsidDel="00000000" w:rsidP="00000000" w:rsidRDefault="00000000" w:rsidRPr="00000000" w14:paraId="00000122">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Ensure fire exit doors are clearly marked. See ‘Means of Escape and Escape Times’ section above.</w:t>
            </w:r>
          </w:p>
          <w:p w:rsidR="00000000" w:rsidDel="00000000" w:rsidP="00000000" w:rsidRDefault="00000000" w:rsidRPr="00000000" w14:paraId="0000012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Ensure fire exit signs, final fire exit signs and directional fire exit signs are indicated with a green ‘safe condition’ pictogram/graphic symbol (the ‘running person’ symbol). Text only signs are no longer acceptable.</w:t>
            </w:r>
          </w:p>
          <w:p w:rsidR="00000000" w:rsidDel="00000000" w:rsidP="00000000" w:rsidRDefault="00000000" w:rsidRPr="00000000" w14:paraId="00000124">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Ensure signs stating ‘Lifts Must Not be Used in the Event of a Fire’ are posted outside all lifts, unless it is a specifically designed ‘fire fighting lift’ (See Guidance Sheet).</w:t>
            </w:r>
          </w:p>
          <w:p w:rsidR="00000000" w:rsidDel="00000000" w:rsidP="00000000" w:rsidRDefault="00000000" w:rsidRPr="00000000" w14:paraId="00000125">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 Are signs in positions where they can be clearly seen?</w:t>
            </w:r>
          </w:p>
          <w:p w:rsidR="00000000" w:rsidDel="00000000" w:rsidP="00000000" w:rsidRDefault="00000000" w:rsidRPr="00000000" w14:paraId="00000126">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e) Are all fire signs conspicuous (not covered or painted over, etc.)?</w:t>
            </w:r>
          </w:p>
        </w:tc>
        <w:tc>
          <w:tcPr>
            <w:shd w:fill="ffffff" w:val="clear"/>
          </w:tcPr>
          <w:p w:rsidR="00000000" w:rsidDel="00000000" w:rsidP="00000000" w:rsidRDefault="00000000" w:rsidRPr="00000000" w14:paraId="00000127">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128">
            <w:pPr>
              <w:rPr>
                <w:rFonts w:ascii="Open Sans" w:cs="Open Sans" w:eastAsia="Open Sans" w:hAnsi="Open Sans"/>
              </w:rPr>
            </w:pPr>
            <w:r w:rsidDel="00000000" w:rsidR="00000000" w:rsidRPr="00000000">
              <w:rPr>
                <w:rtl w:val="0"/>
              </w:rPr>
            </w:r>
          </w:p>
        </w:tc>
        <w:tc>
          <w:tcPr>
            <w:shd w:fill="ffffff" w:val="clear"/>
          </w:tcPr>
          <w:p w:rsidR="00000000" w:rsidDel="00000000" w:rsidP="00000000" w:rsidRDefault="00000000" w:rsidRPr="00000000" w14:paraId="00000129">
            <w:pPr>
              <w:rPr>
                <w:rFonts w:ascii="Open Sans" w:cs="Open Sans" w:eastAsia="Open Sans" w:hAnsi="Open Sans"/>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2A">
            <w:pPr>
              <w:rPr>
                <w:rFonts w:ascii="Open Sans" w:cs="Open Sans" w:eastAsia="Open Sans" w:hAnsi="Open Sans"/>
              </w:rPr>
            </w:pPr>
            <w:r w:rsidDel="00000000" w:rsidR="00000000" w:rsidRPr="00000000">
              <w:rPr>
                <w:rFonts w:ascii="Open Sans" w:cs="Open Sans" w:eastAsia="Open Sans" w:hAnsi="Open Sans"/>
                <w:b w:val="1"/>
                <w:bCs w:val="1"/>
                <w:rtl w:val="0"/>
              </w:rPr>
              <w:t xml:space="preserve">Fire Fighting</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Equipment (Sufficient and Appropriate, Check and Inspect)</w:t>
            </w:r>
            <w:r w:rsidDel="00000000" w:rsidR="00000000" w:rsidRPr="00000000">
              <w:rPr>
                <w:rtl w:val="0"/>
              </w:rPr>
            </w:r>
          </w:p>
        </w:tc>
        <w:tc>
          <w:tcPr>
            <w:shd w:fill="bfbfbf" w:val="clear"/>
          </w:tcPr>
          <w:p w:rsidR="00000000" w:rsidDel="00000000" w:rsidP="00000000" w:rsidRDefault="00000000" w:rsidRPr="00000000" w14:paraId="0000012B">
            <w:pPr>
              <w:spacing w:after="240" w:lineRule="auto"/>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2C">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2D">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2E">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F">
            <w:pPr>
              <w:rPr>
                <w:rFonts w:ascii="Open Sans" w:cs="Open Sans" w:eastAsia="Open Sans" w:hAnsi="Open Sans"/>
              </w:rPr>
            </w:pPr>
            <w:r w:rsidDel="00000000" w:rsidR="00000000" w:rsidRPr="00000000">
              <w:rPr>
                <w:rFonts w:ascii="Open Sans" w:cs="Open Sans" w:eastAsia="Open Sans" w:hAnsi="Open Sans"/>
                <w:rtl w:val="0"/>
              </w:rPr>
              <w:t xml:space="preserve">31. Is there at least one extinguisher for each 200 metres of floor space? (Minimum of 2 per floor, unless it is an upper floor less than 100m</w:t>
            </w:r>
            <w:r w:rsidDel="00000000" w:rsidR="00000000" w:rsidRPr="00000000">
              <w:rPr>
                <w:rFonts w:ascii="Quattrocento Sans" w:cs="Quattrocento Sans" w:eastAsia="Quattrocento Sans" w:hAnsi="Quattrocento Sans"/>
                <w:rtl w:val="0"/>
              </w:rPr>
              <w:t xml:space="preserve">²</w:t>
            </w:r>
            <w:r w:rsidDel="00000000" w:rsidR="00000000" w:rsidRPr="00000000">
              <w:rPr>
                <w:rFonts w:ascii="Open Sans" w:cs="Open Sans" w:eastAsia="Open Sans" w:hAnsi="Open Sans"/>
                <w:rtl w:val="0"/>
              </w:rPr>
              <w:t xml:space="preserve">).</w:t>
            </w:r>
          </w:p>
        </w:tc>
        <w:tc>
          <w:tcPr>
            <w:shd w:fill="auto" w:val="clear"/>
          </w:tcPr>
          <w:p w:rsidR="00000000" w:rsidDel="00000000" w:rsidP="00000000" w:rsidRDefault="00000000" w:rsidRPr="00000000" w14:paraId="00000130">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Ensure extinguishers are appropriate to the local risk. (See Guidance and Information Sheet.)</w:t>
            </w:r>
          </w:p>
          <w:p w:rsidR="00000000" w:rsidDel="00000000" w:rsidP="00000000" w:rsidRDefault="00000000" w:rsidRPr="00000000" w14:paraId="00000131">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Ensure extinguishers are fixed near exit doors and at appropriate heights. (Handle of large extinguishers- approx. 1 metre from floor. Handle of small hand-held extinguishers- approx. 1.5 metres from the floor.)</w:t>
            </w:r>
          </w:p>
          <w:p w:rsidR="00000000" w:rsidDel="00000000" w:rsidP="00000000" w:rsidRDefault="00000000" w:rsidRPr="00000000" w14:paraId="00000132">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Ensure that fire extinguishers, hose reels, etc. are conspicuous (not blocked, obscured, etc.). Directional arrows and fire fighting equipment signs must be displayed where equipment is hidden from direct view. (E.g. hose reel in cupboard, extinguishers in an alcove.)</w:t>
            </w:r>
          </w:p>
          <w:p w:rsidR="00000000" w:rsidDel="00000000" w:rsidP="00000000" w:rsidRDefault="00000000" w:rsidRPr="00000000" w14:paraId="0000013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 Where full body colour extinguishers (BS5423) are still in use, fire fighting equipment safety signs should be posted above the extinguisher. (See Guidance and Information Sheet.)</w:t>
            </w:r>
          </w:p>
          <w:p w:rsidR="00000000" w:rsidDel="00000000" w:rsidP="00000000" w:rsidRDefault="00000000" w:rsidRPr="00000000" w14:paraId="00000134">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e) Are weekly inspections of extinguishers carried out? Record inspections. (Safety clip, indication of use devices, external corrosion and dents. Check the pressure level on the steel pressure type.)</w:t>
            </w:r>
          </w:p>
          <w:p w:rsidR="00000000" w:rsidDel="00000000" w:rsidP="00000000" w:rsidRDefault="00000000" w:rsidRPr="00000000" w14:paraId="00000135">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f) Check extinguishers are inspected annually by a competent engineer. Check for records in the fire logbook.</w:t>
            </w:r>
          </w:p>
          <w:p w:rsidR="00000000" w:rsidDel="00000000" w:rsidP="00000000" w:rsidRDefault="00000000" w:rsidRPr="00000000" w14:paraId="00000136">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g) Ensure there are notices and/or instructions indicating the correct use of extinguishers.</w:t>
            </w:r>
          </w:p>
        </w:tc>
        <w:tc>
          <w:tcPr>
            <w:shd w:fill="auto" w:val="clear"/>
          </w:tcPr>
          <w:p w:rsidR="00000000" w:rsidDel="00000000" w:rsidP="00000000" w:rsidRDefault="00000000" w:rsidRPr="00000000" w14:paraId="00000137">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38">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39">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A">
            <w:pPr>
              <w:rPr>
                <w:rFonts w:ascii="Open Sans" w:cs="Open Sans" w:eastAsia="Open Sans" w:hAnsi="Open Sans"/>
              </w:rPr>
            </w:pPr>
            <w:r w:rsidDel="00000000" w:rsidR="00000000" w:rsidRPr="00000000">
              <w:rPr>
                <w:rFonts w:ascii="Open Sans" w:cs="Open Sans" w:eastAsia="Open Sans" w:hAnsi="Open Sans"/>
                <w:rtl w:val="0"/>
              </w:rPr>
              <w:t xml:space="preserve">32. Is there a hose reel in place?</w:t>
            </w:r>
          </w:p>
        </w:tc>
        <w:tc>
          <w:tcPr>
            <w:shd w:fill="auto" w:val="clear"/>
          </w:tcPr>
          <w:p w:rsidR="00000000" w:rsidDel="00000000" w:rsidP="00000000" w:rsidRDefault="00000000" w:rsidRPr="00000000" w14:paraId="0000013B">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h) Are there any water extinguishers with reel range? (It is not necessary.)</w:t>
            </w:r>
          </w:p>
          <w:p w:rsidR="00000000" w:rsidDel="00000000" w:rsidP="00000000" w:rsidRDefault="00000000" w:rsidRPr="00000000" w14:paraId="0000013C">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i) Hose reels must be inspected annually by a competent engineer. Check for records in the fire logbook.</w:t>
            </w:r>
          </w:p>
        </w:tc>
        <w:tc>
          <w:tcPr>
            <w:shd w:fill="auto" w:val="clear"/>
          </w:tcPr>
          <w:p w:rsidR="00000000" w:rsidDel="00000000" w:rsidP="00000000" w:rsidRDefault="00000000" w:rsidRPr="00000000" w14:paraId="0000013D">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3E">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3F">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0">
            <w:pPr>
              <w:rPr>
                <w:rFonts w:ascii="Open Sans" w:cs="Open Sans" w:eastAsia="Open Sans" w:hAnsi="Open Sans"/>
              </w:rPr>
            </w:pPr>
            <w:r w:rsidDel="00000000" w:rsidR="00000000" w:rsidRPr="00000000">
              <w:rPr>
                <w:rFonts w:ascii="Open Sans" w:cs="Open Sans" w:eastAsia="Open Sans" w:hAnsi="Open Sans"/>
                <w:rtl w:val="0"/>
              </w:rPr>
              <w:t xml:space="preserve">33. Are there any dry/wet risers? (Hose attachment points for the fire service.)</w:t>
            </w:r>
          </w:p>
        </w:tc>
        <w:tc>
          <w:tcPr>
            <w:shd w:fill="auto" w:val="clear"/>
          </w:tcPr>
          <w:p w:rsidR="00000000" w:rsidDel="00000000" w:rsidP="00000000" w:rsidRDefault="00000000" w:rsidRPr="00000000" w14:paraId="00000141">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j) Check risers are tested annually by the fire service. Check for records in the fire logbook.</w:t>
            </w:r>
          </w:p>
          <w:p w:rsidR="00000000" w:rsidDel="00000000" w:rsidP="00000000" w:rsidRDefault="00000000" w:rsidRPr="00000000" w14:paraId="00000142">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k) Dry and wet risers must be labelled ‘dry riser’ or ‘wet riser’ as appropriate (red ‘Fire Fighting Equipment’ safety signs).</w:t>
            </w:r>
          </w:p>
          <w:p w:rsidR="00000000" w:rsidDel="00000000" w:rsidP="00000000" w:rsidRDefault="00000000" w:rsidRPr="00000000" w14:paraId="00000143">
            <w:pPr>
              <w:spacing w:after="240" w:lineRule="auto"/>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44">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45">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46">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7">
            <w:pPr>
              <w:rPr>
                <w:rFonts w:ascii="Open Sans" w:cs="Open Sans" w:eastAsia="Open Sans" w:hAnsi="Open Sans"/>
              </w:rPr>
            </w:pPr>
            <w:r w:rsidDel="00000000" w:rsidR="00000000" w:rsidRPr="00000000">
              <w:rPr>
                <w:rFonts w:ascii="Open Sans" w:cs="Open Sans" w:eastAsia="Open Sans" w:hAnsi="Open Sans"/>
                <w:rtl w:val="0"/>
              </w:rPr>
              <w:t xml:space="preserve">34. Are there fire blankets provided? (Please note that older fire blankets may contain asbestos. Contact Safety Advisers Unit for further advice.)</w:t>
            </w:r>
          </w:p>
        </w:tc>
        <w:tc>
          <w:tcPr>
            <w:shd w:fill="auto" w:val="clear"/>
          </w:tcPr>
          <w:p w:rsidR="00000000" w:rsidDel="00000000" w:rsidP="00000000" w:rsidRDefault="00000000" w:rsidRPr="00000000" w14:paraId="0000014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l) Light duty blankets- small fires in containers of cooking oils or fats and fires involving clothing.</w:t>
            </w:r>
          </w:p>
          <w:p w:rsidR="00000000" w:rsidDel="00000000" w:rsidP="00000000" w:rsidRDefault="00000000" w:rsidRPr="00000000" w14:paraId="0000014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m) Heavy duty blankets- industrial use where there is the need for the blanket to resist penetration from molten metals.</w:t>
            </w:r>
          </w:p>
          <w:p w:rsidR="00000000" w:rsidDel="00000000" w:rsidP="00000000" w:rsidRDefault="00000000" w:rsidRPr="00000000" w14:paraId="0000014A">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n) Tabs on fire blankets should be approximately 1.5 metres from the floor.</w:t>
            </w:r>
          </w:p>
          <w:p w:rsidR="00000000" w:rsidDel="00000000" w:rsidP="00000000" w:rsidRDefault="00000000" w:rsidRPr="00000000" w14:paraId="0000014B">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o) Ensure relevant staff receive instruction on the correct use of fire blankets.</w:t>
            </w:r>
          </w:p>
          <w:p w:rsidR="00000000" w:rsidDel="00000000" w:rsidP="00000000" w:rsidRDefault="00000000" w:rsidRPr="00000000" w14:paraId="0000014C">
            <w:pPr>
              <w:spacing w:after="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4D">
            <w:pPr>
              <w:spacing w:after="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4E">
            <w:pPr>
              <w:spacing w:after="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4F">
            <w:pPr>
              <w:spacing w:after="240" w:lineRule="auto"/>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50">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51">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52">
            <w:pPr>
              <w:rPr>
                <w:rFonts w:ascii="Open Sans" w:cs="Open Sans" w:eastAsia="Open Sans" w:hAnsi="Open Sans"/>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53">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Planning for an Emergency (Co-Ordinating Evacuation)</w:t>
            </w:r>
          </w:p>
        </w:tc>
        <w:tc>
          <w:tcPr>
            <w:shd w:fill="bfbfbf" w:val="clear"/>
          </w:tcPr>
          <w:p w:rsidR="00000000" w:rsidDel="00000000" w:rsidP="00000000" w:rsidRDefault="00000000" w:rsidRPr="00000000" w14:paraId="00000154">
            <w:pPr>
              <w:spacing w:after="240" w:lineRule="auto"/>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55">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56">
            <w:pPr>
              <w:rPr>
                <w:rFonts w:ascii="Open Sans" w:cs="Open Sans" w:eastAsia="Open Sans" w:hAnsi="Open Sans"/>
              </w:rPr>
            </w:pPr>
            <w:r w:rsidDel="00000000" w:rsidR="00000000" w:rsidRPr="00000000">
              <w:rPr>
                <w:rtl w:val="0"/>
              </w:rPr>
            </w:r>
          </w:p>
        </w:tc>
        <w:tc>
          <w:tcPr>
            <w:shd w:fill="bfbfbf" w:val="clear"/>
          </w:tcPr>
          <w:p w:rsidR="00000000" w:rsidDel="00000000" w:rsidP="00000000" w:rsidRDefault="00000000" w:rsidRPr="00000000" w14:paraId="00000157">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8">
            <w:pPr>
              <w:rPr>
                <w:rFonts w:ascii="Open Sans" w:cs="Open Sans" w:eastAsia="Open Sans" w:hAnsi="Open Sans"/>
              </w:rPr>
            </w:pPr>
            <w:r w:rsidDel="00000000" w:rsidR="00000000" w:rsidRPr="00000000">
              <w:rPr>
                <w:rFonts w:ascii="Open Sans" w:cs="Open Sans" w:eastAsia="Open Sans" w:hAnsi="Open Sans"/>
                <w:rtl w:val="0"/>
              </w:rPr>
              <w:t xml:space="preserve">35. Is there an emergency plan in place?</w:t>
            </w:r>
          </w:p>
        </w:tc>
        <w:tc>
          <w:tcPr>
            <w:shd w:fill="auto" w:val="clear"/>
          </w:tcPr>
          <w:p w:rsidR="00000000" w:rsidDel="00000000" w:rsidP="00000000" w:rsidRDefault="00000000" w:rsidRPr="00000000" w14:paraId="0000015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a) Ensure there is a plan for raising the alarm, calling the Fire and Rescue Service and assembly point locations.</w:t>
            </w:r>
          </w:p>
          <w:p w:rsidR="00000000" w:rsidDel="00000000" w:rsidP="00000000" w:rsidRDefault="00000000" w:rsidRPr="00000000" w14:paraId="0000015A">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b) Ensure fire action notices are in place and up-to-date. In general, fire action notices should be posted next to all fire alarm call points.</w:t>
            </w:r>
          </w:p>
          <w:p w:rsidR="00000000" w:rsidDel="00000000" w:rsidP="00000000" w:rsidRDefault="00000000" w:rsidRPr="00000000" w14:paraId="0000015B">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c) Have the needs and abilities of disabled, sensory impaired and less-able bodied people been considered? Planning should take account of the needs of all occupants. It is essential to identify the abilities and needs of disabled people and make proper arrangements for their assistance. Further advice is available from the Building Control Section.</w:t>
            </w:r>
          </w:p>
          <w:p w:rsidR="00000000" w:rsidDel="00000000" w:rsidP="00000000" w:rsidRDefault="00000000" w:rsidRPr="00000000" w14:paraId="0000015C">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d) Ensure visitors, contractors and members of the public (if applicable) are considered as part of the plan.</w:t>
            </w:r>
          </w:p>
          <w:p w:rsidR="00000000" w:rsidDel="00000000" w:rsidP="00000000" w:rsidRDefault="00000000" w:rsidRPr="00000000" w14:paraId="0000015D">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e) Fire drills should be formally reviewed to identify problems encountered and any further actions required.</w:t>
            </w:r>
          </w:p>
        </w:tc>
        <w:tc>
          <w:tcPr>
            <w:shd w:fill="auto" w:val="clear"/>
          </w:tcPr>
          <w:p w:rsidR="00000000" w:rsidDel="00000000" w:rsidP="00000000" w:rsidRDefault="00000000" w:rsidRPr="00000000" w14:paraId="0000015E">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5F">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60">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1">
            <w:pPr>
              <w:rPr>
                <w:rFonts w:ascii="Open Sans" w:cs="Open Sans" w:eastAsia="Open Sans" w:hAnsi="Open Sans"/>
              </w:rPr>
            </w:pPr>
            <w:r w:rsidDel="00000000" w:rsidR="00000000" w:rsidRPr="00000000">
              <w:rPr>
                <w:rFonts w:ascii="Open Sans" w:cs="Open Sans" w:eastAsia="Open Sans" w:hAnsi="Open Sans"/>
                <w:rtl w:val="0"/>
              </w:rPr>
              <w:t xml:space="preserve">36. Have personnel received training and/or instruction on evacuation arrangements?</w:t>
            </w:r>
          </w:p>
        </w:tc>
        <w:tc>
          <w:tcPr>
            <w:shd w:fill="auto" w:val="clear"/>
          </w:tcPr>
          <w:p w:rsidR="00000000" w:rsidDel="00000000" w:rsidP="00000000" w:rsidRDefault="00000000" w:rsidRPr="00000000" w14:paraId="00000162">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f) Agreed evacuation procedures should be confirmed in writing to staff. Procedures must be clear and understandable.</w:t>
            </w:r>
          </w:p>
          <w:p w:rsidR="00000000" w:rsidDel="00000000" w:rsidP="00000000" w:rsidRDefault="00000000" w:rsidRPr="00000000" w14:paraId="0000016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g) Do new employees receive instruction on the action to take in the event of a fire on their first day of employment?</w:t>
            </w:r>
          </w:p>
          <w:p w:rsidR="00000000" w:rsidDel="00000000" w:rsidP="00000000" w:rsidRDefault="00000000" w:rsidRPr="00000000" w14:paraId="00000164">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h) Do existing employees receive annual refresher training and/or instruction on what to do in the event of a fire? E.g. through team meetings. (See Guidance and Information Sheet for further information on training requirements.)</w:t>
            </w:r>
          </w:p>
        </w:tc>
        <w:tc>
          <w:tcPr>
            <w:shd w:fill="auto" w:val="clear"/>
          </w:tcPr>
          <w:p w:rsidR="00000000" w:rsidDel="00000000" w:rsidP="00000000" w:rsidRDefault="00000000" w:rsidRPr="00000000" w14:paraId="00000165">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66">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67">
            <w:pPr>
              <w:rPr>
                <w:rFonts w:ascii="Open Sans" w:cs="Open Sans" w:eastAsia="Open Sans" w:hAnsi="Open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8">
            <w:pPr>
              <w:rPr>
                <w:rFonts w:ascii="Open Sans" w:cs="Open Sans" w:eastAsia="Open Sans" w:hAnsi="Open Sans"/>
              </w:rPr>
            </w:pPr>
            <w:r w:rsidDel="00000000" w:rsidR="00000000" w:rsidRPr="00000000">
              <w:rPr>
                <w:rFonts w:ascii="Open Sans" w:cs="Open Sans" w:eastAsia="Open Sans" w:hAnsi="Open Sans"/>
                <w:rtl w:val="0"/>
              </w:rPr>
              <w:t xml:space="preserve">37. Is there a need for specialist training in the event of an emergency?</w:t>
            </w:r>
          </w:p>
        </w:tc>
        <w:tc>
          <w:tcPr>
            <w:shd w:fill="auto" w:val="clear"/>
          </w:tcPr>
          <w:p w:rsidR="00000000" w:rsidDel="00000000" w:rsidP="00000000" w:rsidRDefault="00000000" w:rsidRPr="00000000" w14:paraId="0000016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i) Ensure an adequate number of personnel are trained to assist in an emergency (Including additional numbers to cover sickness, leave, etc.). E.g. fire wardens, aiding people with mobility impairments, etc.</w:t>
            </w:r>
          </w:p>
          <w:p w:rsidR="00000000" w:rsidDel="00000000" w:rsidP="00000000" w:rsidRDefault="00000000" w:rsidRPr="00000000" w14:paraId="0000016A">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j) Are fire wardens in place and are they fully trained in their duties and responsibilities?</w:t>
            </w:r>
          </w:p>
          <w:p w:rsidR="00000000" w:rsidDel="00000000" w:rsidP="00000000" w:rsidRDefault="00000000" w:rsidRPr="00000000" w14:paraId="0000016B">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k) Ensure that outside contractors and visitors receive necessary fire safety information (e.g. how to raise the alarm, location of exits, etc.)</w:t>
            </w:r>
          </w:p>
          <w:p w:rsidR="00000000" w:rsidDel="00000000" w:rsidP="00000000" w:rsidRDefault="00000000" w:rsidRPr="00000000" w14:paraId="0000016C">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l) Ensure an adequate number of personnel are trained to use extinguishers, hose reels and/or fire blankets. (See Guidance and Information Sheet for information on fire extinguishers and training.)</w:t>
            </w:r>
          </w:p>
        </w:tc>
        <w:tc>
          <w:tcPr>
            <w:shd w:fill="auto" w:val="clear"/>
          </w:tcPr>
          <w:p w:rsidR="00000000" w:rsidDel="00000000" w:rsidP="00000000" w:rsidRDefault="00000000" w:rsidRPr="00000000" w14:paraId="0000016D">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6E">
            <w:pPr>
              <w:rPr>
                <w:rFonts w:ascii="Open Sans" w:cs="Open Sans" w:eastAsia="Open Sans" w:hAnsi="Open Sans"/>
              </w:rPr>
            </w:pPr>
            <w:r w:rsidDel="00000000" w:rsidR="00000000" w:rsidRPr="00000000">
              <w:rPr>
                <w:rtl w:val="0"/>
              </w:rPr>
            </w:r>
          </w:p>
        </w:tc>
        <w:tc>
          <w:tcPr>
            <w:shd w:fill="auto" w:val="clear"/>
          </w:tcPr>
          <w:p w:rsidR="00000000" w:rsidDel="00000000" w:rsidP="00000000" w:rsidRDefault="00000000" w:rsidRPr="00000000" w14:paraId="0000016F">
            <w:pPr>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170">
      <w:pPr>
        <w:rPr>
          <w:rFonts w:ascii="Open Sans" w:cs="Open Sans" w:eastAsia="Open Sans" w:hAnsi="Open Sans"/>
        </w:rPr>
      </w:pPr>
      <w:r w:rsidDel="00000000" w:rsidR="00000000" w:rsidRPr="00000000">
        <w:rPr>
          <w:rtl w:val="0"/>
        </w:rPr>
      </w:r>
    </w:p>
    <w:tbl>
      <w:tblPr>
        <w:tblStyle w:val="Table2"/>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9"/>
        <w:gridCol w:w="4649"/>
        <w:gridCol w:w="4650"/>
        <w:tblGridChange w:id="0">
          <w:tblGrid>
            <w:gridCol w:w="4649"/>
            <w:gridCol w:w="4649"/>
            <w:gridCol w:w="4650"/>
          </w:tblGrid>
        </w:tblGridChange>
      </w:tblGrid>
      <w:tr>
        <w:trPr>
          <w:cantSplit w:val="0"/>
          <w:tblHeader w:val="0"/>
        </w:trPr>
        <w:tc>
          <w:tcPr/>
          <w:p w:rsidR="00000000" w:rsidDel="00000000" w:rsidP="00000000" w:rsidRDefault="00000000" w:rsidRPr="00000000" w14:paraId="00000171">
            <w:pPr>
              <w:rPr>
                <w:rFonts w:ascii="Open Sans" w:cs="Open Sans" w:eastAsia="Open Sans" w:hAnsi="Open Sans"/>
              </w:rPr>
            </w:pPr>
            <w:r w:rsidDel="00000000" w:rsidR="00000000" w:rsidRPr="00000000">
              <w:rPr>
                <w:rFonts w:ascii="Open Sans" w:cs="Open Sans" w:eastAsia="Open Sans" w:hAnsi="Open Sans"/>
                <w:rtl w:val="0"/>
              </w:rPr>
              <w:t xml:space="preserve">Assessor’s Name (please print):</w:t>
            </w:r>
          </w:p>
          <w:p w:rsidR="00000000" w:rsidDel="00000000" w:rsidP="00000000" w:rsidRDefault="00000000" w:rsidRPr="00000000" w14:paraId="00000172">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173">
            <w:pPr>
              <w:rPr>
                <w:rFonts w:ascii="Open Sans" w:cs="Open Sans" w:eastAsia="Open Sans" w:hAnsi="Open Sans"/>
              </w:rPr>
            </w:pPr>
            <w:r w:rsidDel="00000000" w:rsidR="00000000" w:rsidRPr="00000000">
              <w:rPr>
                <w:rFonts w:ascii="Open Sans" w:cs="Open Sans" w:eastAsia="Open Sans" w:hAnsi="Open Sans"/>
                <w:rtl w:val="0"/>
              </w:rPr>
              <w:t xml:space="preserve">Assessor’s Signature:</w:t>
            </w:r>
          </w:p>
        </w:tc>
        <w:tc>
          <w:tcPr/>
          <w:p w:rsidR="00000000" w:rsidDel="00000000" w:rsidP="00000000" w:rsidRDefault="00000000" w:rsidRPr="00000000" w14:paraId="00000174">
            <w:pPr>
              <w:rPr>
                <w:rFonts w:ascii="Open Sans" w:cs="Open Sans" w:eastAsia="Open Sans" w:hAnsi="Open Sans"/>
              </w:rPr>
            </w:pPr>
            <w:r w:rsidDel="00000000" w:rsidR="00000000" w:rsidRPr="00000000">
              <w:rPr>
                <w:rFonts w:ascii="Open Sans" w:cs="Open Sans" w:eastAsia="Open Sans" w:hAnsi="Open Sans"/>
                <w:rtl w:val="0"/>
              </w:rPr>
              <w:t xml:space="preserve">Date Assessment Completed:</w:t>
            </w:r>
          </w:p>
        </w:tc>
      </w:tr>
      <w:tr>
        <w:trPr>
          <w:cantSplit w:val="0"/>
          <w:tblHeader w:val="0"/>
        </w:trPr>
        <w:tc>
          <w:tcPr>
            <w:gridSpan w:val="3"/>
          </w:tcPr>
          <w:p w:rsidR="00000000" w:rsidDel="00000000" w:rsidP="00000000" w:rsidRDefault="00000000" w:rsidRPr="00000000" w14:paraId="00000175">
            <w:pPr>
              <w:rPr>
                <w:rFonts w:ascii="Open Sans" w:cs="Open Sans" w:eastAsia="Open Sans" w:hAnsi="Open Sans"/>
              </w:rPr>
            </w:pPr>
            <w:r w:rsidDel="00000000" w:rsidR="00000000" w:rsidRPr="00000000">
              <w:rPr>
                <w:rFonts w:ascii="Open Sans" w:cs="Open Sans" w:eastAsia="Open Sans" w:hAnsi="Open Sans"/>
                <w:sz w:val="18"/>
                <w:szCs w:val="18"/>
                <w:rtl w:val="0"/>
              </w:rPr>
              <w:t xml:space="preserve">The Line Manager should sign below to show that the assessment is a correct and reasonable reflection of the hazards and of the control measures and actions required.</w:t>
            </w:r>
            <w:r w:rsidDel="00000000" w:rsidR="00000000" w:rsidRPr="00000000">
              <w:rPr>
                <w:rtl w:val="0"/>
              </w:rPr>
            </w:r>
          </w:p>
        </w:tc>
      </w:tr>
      <w:tr>
        <w:trPr>
          <w:cantSplit w:val="0"/>
          <w:tblHeader w:val="0"/>
        </w:trPr>
        <w:tc>
          <w:tcPr/>
          <w:p w:rsidR="00000000" w:rsidDel="00000000" w:rsidP="00000000" w:rsidRDefault="00000000" w:rsidRPr="00000000" w14:paraId="00000178">
            <w:pPr>
              <w:rPr>
                <w:rFonts w:ascii="Open Sans" w:cs="Open Sans" w:eastAsia="Open Sans" w:hAnsi="Open Sans"/>
              </w:rPr>
            </w:pPr>
            <w:r w:rsidDel="00000000" w:rsidR="00000000" w:rsidRPr="00000000">
              <w:rPr>
                <w:rFonts w:ascii="Open Sans" w:cs="Open Sans" w:eastAsia="Open Sans" w:hAnsi="Open Sans"/>
                <w:rtl w:val="0"/>
              </w:rPr>
              <w:t xml:space="preserve">Line Manager’s Name (please print):</w:t>
            </w:r>
          </w:p>
          <w:p w:rsidR="00000000" w:rsidDel="00000000" w:rsidP="00000000" w:rsidRDefault="00000000" w:rsidRPr="00000000" w14:paraId="00000179">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17A">
            <w:pPr>
              <w:rPr>
                <w:rFonts w:ascii="Open Sans" w:cs="Open Sans" w:eastAsia="Open Sans" w:hAnsi="Open Sans"/>
              </w:rPr>
            </w:pPr>
            <w:r w:rsidDel="00000000" w:rsidR="00000000" w:rsidRPr="00000000">
              <w:rPr>
                <w:rFonts w:ascii="Open Sans" w:cs="Open Sans" w:eastAsia="Open Sans" w:hAnsi="Open Sans"/>
                <w:rtl w:val="0"/>
              </w:rPr>
              <w:t xml:space="preserve">Line Manager’s Signature:</w:t>
            </w:r>
          </w:p>
        </w:tc>
        <w:tc>
          <w:tcPr/>
          <w:p w:rsidR="00000000" w:rsidDel="00000000" w:rsidP="00000000" w:rsidRDefault="00000000" w:rsidRPr="00000000" w14:paraId="0000017B">
            <w:pPr>
              <w:rPr>
                <w:rFonts w:ascii="Open Sans" w:cs="Open Sans" w:eastAsia="Open Sans" w:hAnsi="Open Sans"/>
              </w:rPr>
            </w:pPr>
            <w:r w:rsidDel="00000000" w:rsidR="00000000" w:rsidRPr="00000000">
              <w:rPr>
                <w:rFonts w:ascii="Open Sans" w:cs="Open Sans" w:eastAsia="Open Sans" w:hAnsi="Open Sans"/>
                <w:rtl w:val="0"/>
              </w:rPr>
              <w:t xml:space="preserve">Date received:</w:t>
            </w:r>
          </w:p>
        </w:tc>
      </w:tr>
      <w:tr>
        <w:trPr>
          <w:cantSplit w:val="0"/>
          <w:trHeight w:val="6368" w:hRule="atLeast"/>
          <w:tblHeader w:val="0"/>
        </w:trPr>
        <w:tc>
          <w:tcPr>
            <w:gridSpan w:val="3"/>
          </w:tcPr>
          <w:p w:rsidR="00000000" w:rsidDel="00000000" w:rsidP="00000000" w:rsidRDefault="00000000" w:rsidRPr="00000000" w14:paraId="0000017C">
            <w:pPr>
              <w:rPr>
                <w:rFonts w:ascii="Open Sans" w:cs="Open Sans" w:eastAsia="Open Sans" w:hAnsi="Open Sans"/>
              </w:rPr>
            </w:pPr>
            <w:r w:rsidDel="00000000" w:rsidR="00000000" w:rsidRPr="00000000">
              <w:rPr>
                <w:rFonts w:ascii="Open Sans" w:cs="Open Sans" w:eastAsia="Open Sans" w:hAnsi="Open Sans"/>
                <w:rtl w:val="0"/>
              </w:rPr>
              <w:t xml:space="preserve">Additional Line Manager’s comments (including any additional issues identified):</w:t>
            </w:r>
          </w:p>
          <w:p w:rsidR="00000000" w:rsidDel="00000000" w:rsidP="00000000" w:rsidRDefault="00000000" w:rsidRPr="00000000" w14:paraId="0000017D">
            <w:pPr>
              <w:rPr>
                <w:rFonts w:ascii="Open Sans" w:cs="Open Sans" w:eastAsia="Open Sans" w:hAnsi="Open Sans"/>
              </w:rPr>
            </w:pPr>
            <w:r w:rsidDel="00000000" w:rsidR="00000000" w:rsidRPr="00000000">
              <w:rPr>
                <w:rtl w:val="0"/>
              </w:rPr>
            </w:r>
          </w:p>
          <w:p w:rsidR="00000000" w:rsidDel="00000000" w:rsidP="00000000" w:rsidRDefault="00000000" w:rsidRPr="00000000" w14:paraId="0000017E">
            <w:pPr>
              <w:rPr>
                <w:rFonts w:ascii="Open Sans" w:cs="Open Sans" w:eastAsia="Open Sans" w:hAnsi="Open Sans"/>
              </w:rPr>
            </w:pPr>
            <w:r w:rsidDel="00000000" w:rsidR="00000000" w:rsidRPr="00000000">
              <w:rPr>
                <w:rtl w:val="0"/>
              </w:rPr>
            </w:r>
          </w:p>
          <w:p w:rsidR="00000000" w:rsidDel="00000000" w:rsidP="00000000" w:rsidRDefault="00000000" w:rsidRPr="00000000" w14:paraId="0000017F">
            <w:pPr>
              <w:rPr>
                <w:rFonts w:ascii="Open Sans" w:cs="Open Sans" w:eastAsia="Open Sans" w:hAnsi="Open Sans"/>
              </w:rPr>
            </w:pPr>
            <w:r w:rsidDel="00000000" w:rsidR="00000000" w:rsidRPr="00000000">
              <w:rPr>
                <w:rtl w:val="0"/>
              </w:rPr>
            </w:r>
          </w:p>
          <w:p w:rsidR="00000000" w:rsidDel="00000000" w:rsidP="00000000" w:rsidRDefault="00000000" w:rsidRPr="00000000" w14:paraId="00000180">
            <w:pPr>
              <w:rPr>
                <w:rFonts w:ascii="Open Sans" w:cs="Open Sans" w:eastAsia="Open Sans" w:hAnsi="Open Sans"/>
              </w:rPr>
            </w:pPr>
            <w:r w:rsidDel="00000000" w:rsidR="00000000" w:rsidRPr="00000000">
              <w:rPr>
                <w:rtl w:val="0"/>
              </w:rPr>
            </w:r>
          </w:p>
          <w:p w:rsidR="00000000" w:rsidDel="00000000" w:rsidP="00000000" w:rsidRDefault="00000000" w:rsidRPr="00000000" w14:paraId="00000181">
            <w:pPr>
              <w:rPr>
                <w:rFonts w:ascii="Open Sans" w:cs="Open Sans" w:eastAsia="Open Sans" w:hAnsi="Open Sans"/>
              </w:rPr>
            </w:pPr>
            <w:r w:rsidDel="00000000" w:rsidR="00000000" w:rsidRPr="00000000">
              <w:rPr>
                <w:rtl w:val="0"/>
              </w:rPr>
            </w:r>
          </w:p>
          <w:p w:rsidR="00000000" w:rsidDel="00000000" w:rsidP="00000000" w:rsidRDefault="00000000" w:rsidRPr="00000000" w14:paraId="00000182">
            <w:pPr>
              <w:rPr>
                <w:rFonts w:ascii="Open Sans" w:cs="Open Sans" w:eastAsia="Open Sans" w:hAnsi="Open Sans"/>
              </w:rPr>
            </w:pPr>
            <w:r w:rsidDel="00000000" w:rsidR="00000000" w:rsidRPr="00000000">
              <w:rPr>
                <w:rtl w:val="0"/>
              </w:rPr>
            </w:r>
          </w:p>
          <w:p w:rsidR="00000000" w:rsidDel="00000000" w:rsidP="00000000" w:rsidRDefault="00000000" w:rsidRPr="00000000" w14:paraId="00000183">
            <w:pPr>
              <w:rPr>
                <w:rFonts w:ascii="Open Sans" w:cs="Open Sans" w:eastAsia="Open Sans" w:hAnsi="Open Sans"/>
              </w:rPr>
            </w:pPr>
            <w:r w:rsidDel="00000000" w:rsidR="00000000" w:rsidRPr="00000000">
              <w:rPr>
                <w:rtl w:val="0"/>
              </w:rPr>
            </w:r>
          </w:p>
          <w:p w:rsidR="00000000" w:rsidDel="00000000" w:rsidP="00000000" w:rsidRDefault="00000000" w:rsidRPr="00000000" w14:paraId="00000184">
            <w:pPr>
              <w:rPr>
                <w:rFonts w:ascii="Open Sans" w:cs="Open Sans" w:eastAsia="Open Sans" w:hAnsi="Open Sans"/>
              </w:rPr>
            </w:pPr>
            <w:r w:rsidDel="00000000" w:rsidR="00000000" w:rsidRPr="00000000">
              <w:rPr>
                <w:rtl w:val="0"/>
              </w:rPr>
            </w:r>
          </w:p>
          <w:p w:rsidR="00000000" w:rsidDel="00000000" w:rsidP="00000000" w:rsidRDefault="00000000" w:rsidRPr="00000000" w14:paraId="00000185">
            <w:pPr>
              <w:rPr>
                <w:rFonts w:ascii="Open Sans" w:cs="Open Sans" w:eastAsia="Open Sans" w:hAnsi="Open Sans"/>
              </w:rPr>
            </w:pPr>
            <w:r w:rsidDel="00000000" w:rsidR="00000000" w:rsidRPr="00000000">
              <w:rPr>
                <w:rtl w:val="0"/>
              </w:rPr>
            </w:r>
          </w:p>
          <w:p w:rsidR="00000000" w:rsidDel="00000000" w:rsidP="00000000" w:rsidRDefault="00000000" w:rsidRPr="00000000" w14:paraId="00000186">
            <w:pPr>
              <w:rPr>
                <w:rFonts w:ascii="Open Sans" w:cs="Open Sans" w:eastAsia="Open Sans" w:hAnsi="Open Sans"/>
              </w:rPr>
            </w:pPr>
            <w:r w:rsidDel="00000000" w:rsidR="00000000" w:rsidRPr="00000000">
              <w:rPr>
                <w:rtl w:val="0"/>
              </w:rPr>
            </w:r>
          </w:p>
          <w:p w:rsidR="00000000" w:rsidDel="00000000" w:rsidP="00000000" w:rsidRDefault="00000000" w:rsidRPr="00000000" w14:paraId="00000187">
            <w:pPr>
              <w:rPr>
                <w:rFonts w:ascii="Open Sans" w:cs="Open Sans" w:eastAsia="Open Sans" w:hAnsi="Open Sans"/>
              </w:rPr>
            </w:pPr>
            <w:r w:rsidDel="00000000" w:rsidR="00000000" w:rsidRPr="00000000">
              <w:rPr>
                <w:rtl w:val="0"/>
              </w:rPr>
            </w:r>
          </w:p>
          <w:p w:rsidR="00000000" w:rsidDel="00000000" w:rsidP="00000000" w:rsidRDefault="00000000" w:rsidRPr="00000000" w14:paraId="00000188">
            <w:pPr>
              <w:rPr>
                <w:rFonts w:ascii="Open Sans" w:cs="Open Sans" w:eastAsia="Open Sans" w:hAnsi="Open Sans"/>
              </w:rPr>
            </w:pPr>
            <w:r w:rsidDel="00000000" w:rsidR="00000000" w:rsidRPr="00000000">
              <w:rPr>
                <w:rtl w:val="0"/>
              </w:rPr>
            </w:r>
          </w:p>
          <w:p w:rsidR="00000000" w:rsidDel="00000000" w:rsidP="00000000" w:rsidRDefault="00000000" w:rsidRPr="00000000" w14:paraId="00000189">
            <w:pPr>
              <w:rPr>
                <w:rFonts w:ascii="Open Sans" w:cs="Open Sans" w:eastAsia="Open Sans" w:hAnsi="Open Sans"/>
              </w:rPr>
            </w:pPr>
            <w:r w:rsidDel="00000000" w:rsidR="00000000" w:rsidRPr="00000000">
              <w:rPr>
                <w:rtl w:val="0"/>
              </w:rPr>
            </w:r>
          </w:p>
          <w:p w:rsidR="00000000" w:rsidDel="00000000" w:rsidP="00000000" w:rsidRDefault="00000000" w:rsidRPr="00000000" w14:paraId="0000018A">
            <w:pPr>
              <w:rPr>
                <w:rFonts w:ascii="Open Sans" w:cs="Open Sans" w:eastAsia="Open Sans" w:hAnsi="Open Sans"/>
              </w:rPr>
            </w:pPr>
            <w:r w:rsidDel="00000000" w:rsidR="00000000" w:rsidRPr="00000000">
              <w:rPr>
                <w:rtl w:val="0"/>
              </w:rPr>
            </w:r>
          </w:p>
          <w:p w:rsidR="00000000" w:rsidDel="00000000" w:rsidP="00000000" w:rsidRDefault="00000000" w:rsidRPr="00000000" w14:paraId="0000018B">
            <w:pPr>
              <w:rPr>
                <w:rFonts w:ascii="Open Sans" w:cs="Open Sans" w:eastAsia="Open Sans" w:hAnsi="Open Sans"/>
              </w:rPr>
            </w:pPr>
            <w:r w:rsidDel="00000000" w:rsidR="00000000" w:rsidRPr="00000000">
              <w:rPr>
                <w:rtl w:val="0"/>
              </w:rPr>
            </w:r>
          </w:p>
          <w:p w:rsidR="00000000" w:rsidDel="00000000" w:rsidP="00000000" w:rsidRDefault="00000000" w:rsidRPr="00000000" w14:paraId="0000018C">
            <w:pPr>
              <w:rPr>
                <w:rFonts w:ascii="Open Sans" w:cs="Open Sans" w:eastAsia="Open Sans" w:hAnsi="Open Sans"/>
              </w:rPr>
            </w:pPr>
            <w:r w:rsidDel="00000000" w:rsidR="00000000" w:rsidRPr="00000000">
              <w:rPr>
                <w:rFonts w:ascii="Open Sans" w:cs="Open Sans" w:eastAsia="Open Sans" w:hAnsi="Open Sans"/>
                <w:sz w:val="20"/>
                <w:szCs w:val="20"/>
                <w:rtl w:val="0"/>
              </w:rPr>
              <w:t xml:space="preserve">N.B. When an action has been recommended and agreed by a Manager, but cannot be implemented for a reason (e.g. issue/area is outside Manager’s area of control, financial constraints within the unit/section) the manager should refer the matter to their Line Manager.</w:t>
            </w:r>
            <w:r w:rsidDel="00000000" w:rsidR="00000000" w:rsidRPr="00000000">
              <w:rPr>
                <w:rtl w:val="0"/>
              </w:rPr>
            </w:r>
          </w:p>
        </w:tc>
      </w:tr>
    </w:tbl>
    <w:p w:rsidR="00000000" w:rsidDel="00000000" w:rsidP="00000000" w:rsidRDefault="00000000" w:rsidRPr="00000000" w14:paraId="0000018F">
      <w:pPr>
        <w:jc w:val="center"/>
        <w:rPr>
          <w:rFonts w:ascii="Open Sans" w:cs="Open Sans" w:eastAsia="Open Sans" w:hAnsi="Open Sans"/>
        </w:rPr>
      </w:pPr>
      <w:r w:rsidDel="00000000" w:rsidR="00000000" w:rsidRPr="00000000">
        <w:rPr>
          <w:rFonts w:ascii="Open Sans" w:cs="Open Sans" w:eastAsia="Open Sans" w:hAnsi="Open Sans"/>
          <w:b w:val="1"/>
          <w:bCs w:val="1"/>
          <w:rtl w:val="0"/>
        </w:rPr>
        <w:t xml:space="preserve">FOR FURTHER INFORMATION PLEASE CONTACT THE SAFETY ADVISER’S UNIT</w:t>
      </w:r>
      <w:r w:rsidDel="00000000" w:rsidR="00000000" w:rsidRPr="00000000">
        <w:rPr>
          <w:rtl w:val="0"/>
        </w:rPr>
      </w:r>
    </w:p>
    <w:sectPr>
      <w:headerReference r:id="rId8" w:type="default"/>
      <w:footerReference r:id="rId9" w:type="default"/>
      <w:footerReference r:id="rId10" w:type="first"/>
      <w:pgSz w:h="11906" w:w="16838" w:orient="landscape"/>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1">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-295274</wp:posOffset>
          </wp:positionH>
          <wp:positionV relativeFrom="paragraph">
            <wp:posOffset>0</wp:posOffset>
          </wp:positionV>
          <wp:extent cx="537210" cy="365760"/>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37210" cy="365760"/>
                  </a:xfrm>
                  <a:prstGeom prst="rect"/>
                  <a:ln/>
                </pic:spPr>
              </pic:pic>
            </a:graphicData>
          </a:graphic>
        </wp:anchor>
      </w:drawing>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1">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-295274</wp:posOffset>
          </wp:positionH>
          <wp:positionV relativeFrom="paragraph">
            <wp:posOffset>0</wp:posOffset>
          </wp:positionV>
          <wp:extent cx="537210" cy="365760"/>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37210" cy="365760"/>
                  </a:xfrm>
                  <a:prstGeom prst="rect"/>
                  <a:ln/>
                </pic:spPr>
              </pic:pic>
            </a:graphicData>
          </a:graphic>
        </wp:anchor>
      </w:drawing>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[Your Church Name Here] </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Fire</w:t>
    </w: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Risk Assessment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E1750"/>
    <w:pPr>
      <w:tabs>
        <w:tab w:val="center" w:pos="4513"/>
        <w:tab w:val="right" w:pos="9026"/>
      </w:tabs>
      <w:spacing w:line="240" w:lineRule="auto"/>
    </w:pPr>
  </w:style>
  <w:style w:type="character" w:styleId="HeaderChar" w:customStyle="1">
    <w:name w:val="Header Char"/>
    <w:basedOn w:val="DefaultParagraphFont"/>
    <w:link w:val="Header"/>
    <w:uiPriority w:val="99"/>
    <w:rsid w:val="00CE1750"/>
    <w:rPr>
      <w:rFonts w:ascii="Arial" w:cs="Arial" w:eastAsia="Arial" w:hAnsi="Arial"/>
      <w:lang w:eastAsia="en-GB"/>
    </w:rPr>
  </w:style>
  <w:style w:type="paragraph" w:styleId="Footer">
    <w:name w:val="footer"/>
    <w:basedOn w:val="Normal"/>
    <w:link w:val="FooterChar"/>
    <w:uiPriority w:val="99"/>
    <w:unhideWhenUsed w:val="1"/>
    <w:rsid w:val="00CE1750"/>
    <w:pPr>
      <w:tabs>
        <w:tab w:val="center" w:pos="4513"/>
        <w:tab w:val="right" w:pos="9026"/>
      </w:tabs>
      <w:spacing w:line="240" w:lineRule="auto"/>
    </w:pPr>
  </w:style>
  <w:style w:type="character" w:styleId="FooterChar" w:customStyle="1">
    <w:name w:val="Footer Char"/>
    <w:basedOn w:val="DefaultParagraphFont"/>
    <w:link w:val="Footer"/>
    <w:uiPriority w:val="99"/>
    <w:rsid w:val="00CE1750"/>
    <w:rPr>
      <w:rFonts w:ascii="Arial" w:cs="Arial" w:eastAsia="Arial" w:hAnsi="Arial"/>
      <w:lang w:eastAsia="en-GB"/>
    </w:rPr>
  </w:style>
  <w:style w:type="character" w:styleId="Hyperlink">
    <w:name w:val="Hyperlink"/>
    <w:basedOn w:val="DefaultParagraphFont"/>
    <w:uiPriority w:val="99"/>
    <w:semiHidden w:val="1"/>
    <w:unhideWhenUsed w:val="1"/>
    <w:rsid w:val="00CE1750"/>
    <w:rPr>
      <w:color w:val="0000ff"/>
      <w:u w:val="single"/>
    </w:rPr>
  </w:style>
  <w:style w:type="table" w:styleId="TableGrid">
    <w:name w:val="Table Grid"/>
    <w:basedOn w:val="TableNormal"/>
    <w:uiPriority w:val="39"/>
    <w:rsid w:val="00BF570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03BA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I7MOAexoPZcXZjoMpCXCTRUPFw==">CgMxLjA4AHIhMWcxN0dBYlNTeDBqU1VJX1FIRjI0Wi1FY3NhYWk2TGpw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2021-03-11T11:47:00Z</dcterms:created>
  <dc:creator>Stuart Morris</dc:creator>
</cp:coreProperties>
</file>