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553815C8"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EE1187">
        <w:rPr>
          <w:sz w:val="24"/>
        </w:rPr>
        <w:t xml:space="preserve">on </w:t>
      </w:r>
      <w:r w:rsidRPr="00EF627D">
        <w:rPr>
          <w:sz w:val="24"/>
        </w:rPr>
        <w:t xml:space="preserve">Monday, </w:t>
      </w:r>
      <w:r w:rsidR="00F836BD">
        <w:rPr>
          <w:sz w:val="24"/>
        </w:rPr>
        <w:t>February 23</w:t>
      </w:r>
      <w:r w:rsidR="00EE1187">
        <w:rPr>
          <w:sz w:val="24"/>
        </w:rPr>
        <w:t>, 2026</w:t>
      </w:r>
      <w:r w:rsidR="000F7C14">
        <w:rPr>
          <w:sz w:val="24"/>
        </w:rPr>
        <w:t>,</w:t>
      </w:r>
      <w:r w:rsidRPr="00EF627D">
        <w:rPr>
          <w:sz w:val="24"/>
        </w:rPr>
        <w:t xml:space="preserve"> at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77777777" w:rsidR="005204E2" w:rsidRPr="00054057" w:rsidRDefault="005204E2" w:rsidP="005204E2">
            <w:pPr>
              <w:pStyle w:val="Standard"/>
              <w:rPr>
                <w:sz w:val="24"/>
              </w:rPr>
            </w:pPr>
            <w:r>
              <w:rPr>
                <w:sz w:val="24"/>
              </w:rPr>
              <w:t>Todd Wilkin</w:t>
            </w:r>
            <w:r w:rsidRPr="00054057">
              <w:rPr>
                <w:sz w:val="24"/>
              </w:rPr>
              <w:t xml:space="preserve"> – Vice Chairman</w:t>
            </w:r>
          </w:p>
          <w:p w14:paraId="02671A20" w14:textId="50DE2835" w:rsidR="005204E2" w:rsidRPr="00054057" w:rsidRDefault="00B70564" w:rsidP="005204E2">
            <w:pPr>
              <w:pStyle w:val="Standard"/>
              <w:rPr>
                <w:sz w:val="24"/>
              </w:rPr>
            </w:pPr>
            <w:r>
              <w:rPr>
                <w:sz w:val="24"/>
              </w:rPr>
              <w:t>Brig</w:t>
            </w:r>
            <w:r w:rsidR="00A37545">
              <w:rPr>
                <w:sz w:val="24"/>
              </w:rPr>
              <w:t>e</w:t>
            </w:r>
            <w:r>
              <w:rPr>
                <w:sz w:val="24"/>
              </w:rPr>
              <w:t>tt</w:t>
            </w:r>
            <w:r w:rsidR="00A37545">
              <w:rPr>
                <w:sz w:val="24"/>
              </w:rPr>
              <w:t>e</w:t>
            </w:r>
            <w:r>
              <w:rPr>
                <w:sz w:val="24"/>
              </w:rPr>
              <w:t xml:space="preserve"> Saltarelli</w:t>
            </w:r>
            <w:r w:rsidR="005204E2">
              <w:rPr>
                <w:sz w:val="24"/>
              </w:rPr>
              <w:t xml:space="preserve"> – Trustee</w:t>
            </w:r>
            <w:r w:rsidR="005204E2" w:rsidRPr="00054057">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2E0C7CB" w14:textId="0A3F834A" w:rsidR="005204E2" w:rsidRDefault="006652B9" w:rsidP="005204E2">
            <w:pPr>
              <w:pStyle w:val="Standard"/>
              <w:rPr>
                <w:sz w:val="24"/>
              </w:rPr>
            </w:pPr>
            <w:r>
              <w:rPr>
                <w:sz w:val="24"/>
              </w:rPr>
              <w:t>Kim Cunningham</w:t>
            </w:r>
            <w:r w:rsidR="005204E2" w:rsidRPr="00054057">
              <w:rPr>
                <w:sz w:val="24"/>
              </w:rPr>
              <w:t xml:space="preserve"> – Trustee </w:t>
            </w:r>
          </w:p>
          <w:p w14:paraId="345DB959" w14:textId="3C4B5717" w:rsidR="005204E2" w:rsidRDefault="006652B9" w:rsidP="005204E2">
            <w:pPr>
              <w:pStyle w:val="Standard"/>
              <w:rPr>
                <w:sz w:val="24"/>
              </w:rPr>
            </w:pPr>
            <w:r>
              <w:rPr>
                <w:sz w:val="24"/>
              </w:rPr>
              <w:t>Laurie Carson</w:t>
            </w:r>
            <w:r w:rsidR="005204E2" w:rsidRPr="00054057">
              <w:rPr>
                <w:sz w:val="24"/>
              </w:rPr>
              <w:t xml:space="preserve"> – </w:t>
            </w:r>
            <w:r w:rsidR="005204E2">
              <w:rPr>
                <w:sz w:val="24"/>
              </w:rPr>
              <w:t>Trustee</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031C479C" w14:textId="77777777" w:rsidR="00181188" w:rsidRPr="00054057" w:rsidRDefault="001D6FB4" w:rsidP="00BF62FA">
            <w:pPr>
              <w:pStyle w:val="Standard"/>
              <w:rPr>
                <w:sz w:val="24"/>
              </w:rPr>
            </w:pPr>
            <w:r w:rsidRPr="00054057">
              <w:rPr>
                <w:sz w:val="24"/>
              </w:rPr>
              <w:t>N/A</w:t>
            </w:r>
          </w:p>
          <w:p w14:paraId="6EF3CAB1" w14:textId="77777777" w:rsidR="001D6FB4" w:rsidRPr="00054057" w:rsidRDefault="001D6FB4" w:rsidP="00BF62FA">
            <w:pPr>
              <w:pStyle w:val="Standard"/>
              <w:rPr>
                <w:sz w:val="24"/>
              </w:rPr>
            </w:pPr>
          </w:p>
          <w:p w14:paraId="19B3C9CA" w14:textId="77777777" w:rsidR="00181188" w:rsidRPr="00054057"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7F42E037" w14:textId="401E028C" w:rsidR="006652B9" w:rsidRDefault="00F836BD" w:rsidP="005204E2">
            <w:pPr>
              <w:spacing w:after="0"/>
              <w:rPr>
                <w:rFonts w:ascii="Times New Roman" w:hAnsi="Times New Roman" w:cs="Times New Roman"/>
                <w:bCs/>
                <w:sz w:val="24"/>
                <w:szCs w:val="24"/>
              </w:rPr>
            </w:pPr>
            <w:r>
              <w:rPr>
                <w:rFonts w:ascii="Times New Roman" w:hAnsi="Times New Roman" w:cs="Times New Roman"/>
                <w:bCs/>
                <w:sz w:val="24"/>
                <w:szCs w:val="24"/>
              </w:rPr>
              <w:t>P</w:t>
            </w:r>
            <w:r w:rsidR="00A37545">
              <w:rPr>
                <w:rFonts w:ascii="Times New Roman" w:hAnsi="Times New Roman" w:cs="Times New Roman"/>
                <w:bCs/>
                <w:sz w:val="24"/>
                <w:szCs w:val="24"/>
              </w:rPr>
              <w:t>au</w:t>
            </w:r>
            <w:r>
              <w:rPr>
                <w:rFonts w:ascii="Times New Roman" w:hAnsi="Times New Roman" w:cs="Times New Roman"/>
                <w:bCs/>
                <w:sz w:val="24"/>
                <w:szCs w:val="24"/>
              </w:rPr>
              <w:t>la Carson</w:t>
            </w:r>
            <w:r w:rsidR="00B70564">
              <w:rPr>
                <w:rFonts w:ascii="Times New Roman" w:hAnsi="Times New Roman" w:cs="Times New Roman"/>
                <w:bCs/>
                <w:sz w:val="24"/>
                <w:szCs w:val="24"/>
              </w:rPr>
              <w:t xml:space="preserve"> – County Commissioner</w:t>
            </w:r>
            <w:r w:rsidR="007B288B">
              <w:rPr>
                <w:rFonts w:ascii="Times New Roman" w:hAnsi="Times New Roman" w:cs="Times New Roman"/>
                <w:bCs/>
                <w:sz w:val="24"/>
                <w:szCs w:val="24"/>
              </w:rPr>
              <w:t xml:space="preserve"> – Paula Carson left the meeting permanently during the closed session. </w:t>
            </w:r>
          </w:p>
          <w:p w14:paraId="0F720F13" w14:textId="52CD744B" w:rsidR="00EA31C2" w:rsidRPr="00054057" w:rsidRDefault="00EA31C2" w:rsidP="005204E2">
            <w:pPr>
              <w:spacing w:after="0"/>
              <w:rPr>
                <w:rFonts w:ascii="Times New Roman" w:hAnsi="Times New Roman" w:cs="Times New Roman"/>
                <w:bCs/>
                <w:sz w:val="24"/>
                <w:szCs w:val="24"/>
              </w:rPr>
            </w:pP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77777777" w:rsidR="005204E2" w:rsidRPr="00054057" w:rsidRDefault="005204E2" w:rsidP="005204E2">
            <w:pPr>
              <w:pStyle w:val="Standard"/>
              <w:rPr>
                <w:sz w:val="24"/>
              </w:rPr>
            </w:pPr>
            <w:r w:rsidRPr="00054057">
              <w:rPr>
                <w:sz w:val="24"/>
              </w:rPr>
              <w:t>Mckinzie Hilton – Attorney</w:t>
            </w:r>
          </w:p>
          <w:p w14:paraId="3B6DA934" w14:textId="77777777" w:rsidR="005204E2" w:rsidRDefault="005204E2" w:rsidP="005204E2">
            <w:pPr>
              <w:pStyle w:val="Standard"/>
              <w:rPr>
                <w:sz w:val="24"/>
              </w:rPr>
            </w:pPr>
            <w:r w:rsidRPr="00054057">
              <w:rPr>
                <w:sz w:val="24"/>
              </w:rPr>
              <w:t>Edwin Szewczyk – Chief Financial Officer</w:t>
            </w:r>
          </w:p>
          <w:p w14:paraId="3618F10A" w14:textId="77777777" w:rsidR="005204E2" w:rsidRDefault="005204E2" w:rsidP="005204E2">
            <w:pPr>
              <w:pStyle w:val="Standard"/>
              <w:rPr>
                <w:sz w:val="24"/>
              </w:rPr>
            </w:pPr>
            <w:r>
              <w:rPr>
                <w:sz w:val="24"/>
              </w:rPr>
              <w:t>Joann Musinski – Admin. Asst./Risk Manager</w:t>
            </w:r>
          </w:p>
          <w:p w14:paraId="75E3E4F8" w14:textId="77777777" w:rsidR="005204E2" w:rsidRDefault="005204E2" w:rsidP="005204E2">
            <w:pPr>
              <w:pStyle w:val="Standard"/>
              <w:rPr>
                <w:sz w:val="24"/>
              </w:rPr>
            </w:pPr>
            <w:r>
              <w:rPr>
                <w:sz w:val="24"/>
              </w:rPr>
              <w:t>Pam Adzima – Chief Nursing Officer</w:t>
            </w:r>
          </w:p>
          <w:p w14:paraId="42D40437" w14:textId="77777777" w:rsidR="005204E2" w:rsidRDefault="005204E2" w:rsidP="005204E2">
            <w:pPr>
              <w:pStyle w:val="Standard"/>
              <w:rPr>
                <w:sz w:val="24"/>
              </w:rPr>
            </w:pPr>
            <w:r>
              <w:rPr>
                <w:sz w:val="24"/>
              </w:rPr>
              <w:t xml:space="preserve">Alex Gale – Human Resource Director </w:t>
            </w:r>
          </w:p>
          <w:p w14:paraId="5AB29137" w14:textId="74C5FABF" w:rsidR="005204E2" w:rsidRDefault="005204E2" w:rsidP="005204E2">
            <w:pPr>
              <w:pStyle w:val="Standard"/>
              <w:rPr>
                <w:sz w:val="24"/>
              </w:rPr>
            </w:pPr>
            <w:r>
              <w:rPr>
                <w:sz w:val="24"/>
              </w:rPr>
              <w:t xml:space="preserve">Beth Humphries – Chief Operations Officer </w:t>
            </w:r>
          </w:p>
          <w:p w14:paraId="46A610E4" w14:textId="77777777" w:rsidR="00771912" w:rsidRPr="00281414" w:rsidRDefault="00771912"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02881194" w:rsidR="00181188" w:rsidRPr="00054057" w:rsidRDefault="00181188" w:rsidP="00BF62FA">
            <w:pPr>
              <w:pStyle w:val="Standard"/>
              <w:rPr>
                <w:sz w:val="24"/>
              </w:rPr>
            </w:pPr>
            <w:r w:rsidRPr="00054057">
              <w:rPr>
                <w:sz w:val="24"/>
              </w:rPr>
              <w:t>Attached hereto is the sign-in sheet</w:t>
            </w:r>
            <w:r w:rsidR="00636894">
              <w:rPr>
                <w:sz w:val="24"/>
              </w:rPr>
              <w:t>,</w:t>
            </w:r>
            <w:r w:rsidRPr="00054057">
              <w:rPr>
                <w:sz w:val="24"/>
              </w:rPr>
              <w:t xml:space="preserve"> and by reference</w:t>
            </w:r>
            <w:r w:rsidR="00636894">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4C60BC0C" w14:textId="77777777" w:rsidR="00E52CB6" w:rsidRPr="00054057" w:rsidRDefault="00E52CB6" w:rsidP="00181188">
      <w:pPr>
        <w:pStyle w:val="Standard"/>
        <w:jc w:val="right"/>
        <w:outlineLvl w:val="0"/>
        <w:rPr>
          <w:b/>
          <w:sz w:val="24"/>
        </w:rPr>
      </w:pPr>
    </w:p>
    <w:p w14:paraId="361AE8E9" w14:textId="77777777" w:rsidR="00E52CB6" w:rsidRPr="00054057" w:rsidRDefault="00E52CB6" w:rsidP="00181188">
      <w:pPr>
        <w:pStyle w:val="Standard"/>
        <w:jc w:val="right"/>
        <w:outlineLvl w:val="0"/>
        <w:rPr>
          <w:b/>
          <w:sz w:val="24"/>
        </w:rPr>
      </w:pPr>
    </w:p>
    <w:p w14:paraId="4165F03C" w14:textId="77777777" w:rsidR="00886591" w:rsidRPr="00054057" w:rsidRDefault="00886591" w:rsidP="00181188">
      <w:pPr>
        <w:pStyle w:val="Standard"/>
        <w:jc w:val="right"/>
        <w:outlineLvl w:val="0"/>
        <w:rPr>
          <w:b/>
          <w:sz w:val="24"/>
        </w:rPr>
      </w:pPr>
    </w:p>
    <w:p w14:paraId="7EBE1379" w14:textId="77777777" w:rsidR="00886591" w:rsidRPr="00054057" w:rsidRDefault="00886591"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17DE3813" w14:textId="77777777" w:rsidR="006652B9" w:rsidRDefault="006652B9" w:rsidP="00181188">
      <w:pPr>
        <w:pStyle w:val="Standard"/>
        <w:jc w:val="right"/>
        <w:outlineLvl w:val="0"/>
        <w:rPr>
          <w:b/>
          <w:sz w:val="24"/>
        </w:rPr>
      </w:pPr>
    </w:p>
    <w:p w14:paraId="5360EEA7" w14:textId="77777777" w:rsidR="006652B9" w:rsidRPr="00054057" w:rsidRDefault="006652B9"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1D1E870A" w14:textId="77777777" w:rsidR="00AF43E7" w:rsidRDefault="00AF43E7" w:rsidP="00181188">
      <w:pPr>
        <w:pStyle w:val="Standard"/>
        <w:jc w:val="right"/>
        <w:outlineLvl w:val="0"/>
        <w:rPr>
          <w:b/>
          <w:sz w:val="24"/>
        </w:rPr>
      </w:pPr>
    </w:p>
    <w:p w14:paraId="372F56FC" w14:textId="77777777" w:rsidR="00C26862" w:rsidRPr="00054057" w:rsidRDefault="00C26862" w:rsidP="00181188">
      <w:pPr>
        <w:pStyle w:val="Standard"/>
        <w:jc w:val="right"/>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38EDB8D8" w:rsidR="00181188" w:rsidRPr="00054057" w:rsidRDefault="00F836BD" w:rsidP="00181188">
      <w:pPr>
        <w:pStyle w:val="Standard"/>
        <w:jc w:val="right"/>
        <w:outlineLvl w:val="0"/>
        <w:rPr>
          <w:b/>
          <w:sz w:val="24"/>
        </w:rPr>
      </w:pPr>
      <w:r>
        <w:rPr>
          <w:b/>
          <w:sz w:val="24"/>
        </w:rPr>
        <w:t>February 23</w:t>
      </w:r>
      <w:r w:rsidR="008470A4">
        <w:rPr>
          <w:b/>
          <w:sz w:val="24"/>
        </w:rPr>
        <w:t>. 2026</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5D5BC9DD" w14:textId="77777777" w:rsidR="00181188" w:rsidRPr="00054057" w:rsidRDefault="00181188" w:rsidP="00181188">
      <w:pPr>
        <w:pStyle w:val="Standard"/>
        <w:jc w:val="center"/>
        <w:outlineLvl w:val="0"/>
        <w:rPr>
          <w:b/>
          <w:sz w:val="24"/>
          <w:u w:val="single"/>
        </w:rPr>
      </w:pPr>
      <w:r w:rsidRPr="00054057">
        <w:rPr>
          <w:b/>
          <w:sz w:val="24"/>
          <w:u w:val="single"/>
        </w:rPr>
        <w:t>Regular Board of Trustees Meeting</w:t>
      </w:r>
    </w:p>
    <w:p w14:paraId="255C0C43" w14:textId="77777777" w:rsidR="00181188" w:rsidRPr="00054057" w:rsidRDefault="00181188" w:rsidP="00181188">
      <w:pPr>
        <w:pStyle w:val="Standard"/>
        <w:outlineLvl w:val="0"/>
        <w:rPr>
          <w:b/>
          <w:sz w:val="24"/>
          <w:u w:val="single"/>
        </w:rPr>
      </w:pP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04D65C14"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F836BD">
        <w:rPr>
          <w:rFonts w:ascii="Times New Roman" w:hAnsi="Times New Roman" w:cs="Times New Roman"/>
          <w:sz w:val="24"/>
          <w:szCs w:val="24"/>
        </w:rPr>
        <w:t>February 23</w:t>
      </w:r>
      <w:r w:rsidR="00EE1187">
        <w:rPr>
          <w:rFonts w:ascii="Times New Roman" w:hAnsi="Times New Roman" w:cs="Times New Roman"/>
          <w:sz w:val="24"/>
          <w:szCs w:val="24"/>
        </w:rPr>
        <w:t>, 2026</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EB58D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625DDB5" w:rsidR="00181188" w:rsidRDefault="00E00D14"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636894">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77777777" w:rsidR="00181188" w:rsidRDefault="00181188" w:rsidP="00181188">
      <w:pPr>
        <w:pStyle w:val="Standard"/>
        <w:outlineLvl w:val="0"/>
        <w:rPr>
          <w:i/>
          <w:sz w:val="24"/>
        </w:rPr>
      </w:pPr>
      <w:r w:rsidRPr="00054057">
        <w:rPr>
          <w:b/>
          <w:sz w:val="24"/>
        </w:rPr>
        <w:t xml:space="preserve">3. Public Comment:  </w:t>
      </w:r>
      <w:r w:rsidRPr="00054057">
        <w:rPr>
          <w:i/>
          <w:sz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53232B3F" w14:textId="77777777" w:rsidR="003B5AA7" w:rsidRPr="00054057" w:rsidRDefault="003B5AA7" w:rsidP="00181188">
      <w:pPr>
        <w:pStyle w:val="Standard"/>
        <w:outlineLvl w:val="0"/>
        <w:rPr>
          <w:i/>
          <w:sz w:val="24"/>
        </w:rPr>
      </w:pPr>
    </w:p>
    <w:p w14:paraId="42C66059" w14:textId="2B469F0F" w:rsidR="00771912" w:rsidRPr="000F5DC7" w:rsidRDefault="000F5DC7" w:rsidP="000F5DC7">
      <w:pPr>
        <w:rPr>
          <w:rFonts w:ascii="Times New Roman" w:hAnsi="Times New Roman" w:cs="Times New Roman"/>
          <w:sz w:val="24"/>
          <w:szCs w:val="24"/>
        </w:rPr>
      </w:pPr>
      <w:r w:rsidRPr="007C1E89">
        <w:rPr>
          <w:rFonts w:ascii="Times New Roman" w:hAnsi="Times New Roman" w:cs="Times New Roman"/>
          <w:b/>
          <w:sz w:val="24"/>
          <w:szCs w:val="24"/>
        </w:rPr>
        <w:t>Chairman Dr. Mike Mugosa asked for public comment.</w:t>
      </w:r>
      <w:r w:rsidRPr="007C1E89">
        <w:rPr>
          <w:rFonts w:ascii="Times New Roman" w:hAnsi="Times New Roman" w:cs="Times New Roman"/>
          <w:sz w:val="24"/>
          <w:szCs w:val="24"/>
        </w:rPr>
        <w:t xml:space="preserve"> No public comment was made at this time. </w:t>
      </w:r>
    </w:p>
    <w:p w14:paraId="00D27311" w14:textId="77777777" w:rsidR="00181188" w:rsidRPr="00054057" w:rsidRDefault="00181188" w:rsidP="00181188">
      <w:pPr>
        <w:pStyle w:val="Standard"/>
        <w:rPr>
          <w:b/>
          <w:sz w:val="24"/>
        </w:rPr>
      </w:pPr>
      <w:r w:rsidRPr="00054057">
        <w:rPr>
          <w:b/>
          <w:sz w:val="24"/>
        </w:rPr>
        <w:t xml:space="preserve">4. Approval and reading of minutes of the last regular meeting and of any special meetings, which may have been held since the last Regular meeting. </w:t>
      </w:r>
    </w:p>
    <w:p w14:paraId="2495144A" w14:textId="77777777" w:rsidR="00181188" w:rsidRPr="00054057" w:rsidRDefault="00181188" w:rsidP="00181188">
      <w:pPr>
        <w:pStyle w:val="Standard"/>
        <w:rPr>
          <w:b/>
          <w:sz w:val="24"/>
        </w:rPr>
      </w:pPr>
    </w:p>
    <w:p w14:paraId="1C863DB1" w14:textId="77893E65" w:rsidR="00EE1187" w:rsidRPr="00F836BD" w:rsidRDefault="00EE1187" w:rsidP="00181188">
      <w:pPr>
        <w:pStyle w:val="Standard"/>
        <w:numPr>
          <w:ilvl w:val="0"/>
          <w:numId w:val="1"/>
        </w:numPr>
        <w:rPr>
          <w:sz w:val="24"/>
        </w:rPr>
      </w:pPr>
      <w:r w:rsidRPr="00EE1187">
        <w:rPr>
          <w:b/>
          <w:sz w:val="24"/>
          <w:u w:val="single"/>
        </w:rPr>
        <w:t>Discussion/For Possible Action</w:t>
      </w:r>
      <w:r>
        <w:rPr>
          <w:b/>
          <w:sz w:val="24"/>
        </w:rPr>
        <w:t xml:space="preserve">: Approval of the minutes from the </w:t>
      </w:r>
      <w:r w:rsidR="00181188" w:rsidRPr="00054057">
        <w:rPr>
          <w:b/>
          <w:sz w:val="24"/>
        </w:rPr>
        <w:t xml:space="preserve">Board of Trustees Regular Meeting – </w:t>
      </w:r>
      <w:r w:rsidR="00F836BD">
        <w:rPr>
          <w:b/>
          <w:sz w:val="24"/>
        </w:rPr>
        <w:t>January 26</w:t>
      </w:r>
      <w:r>
        <w:rPr>
          <w:b/>
          <w:sz w:val="24"/>
        </w:rPr>
        <w:t>, 202</w:t>
      </w:r>
      <w:r w:rsidR="00F836BD">
        <w:rPr>
          <w:b/>
          <w:sz w:val="24"/>
        </w:rPr>
        <w:t>6</w:t>
      </w:r>
      <w:r>
        <w:rPr>
          <w:b/>
          <w:sz w:val="24"/>
        </w:rPr>
        <w:t>.</w:t>
      </w:r>
    </w:p>
    <w:p w14:paraId="54053711" w14:textId="77777777" w:rsidR="00F836BD" w:rsidRDefault="00F836BD" w:rsidP="00F836BD">
      <w:pPr>
        <w:pStyle w:val="Standard"/>
        <w:rPr>
          <w:sz w:val="24"/>
        </w:rPr>
      </w:pPr>
    </w:p>
    <w:p w14:paraId="20AB3A4E" w14:textId="664A9E1E" w:rsidR="00F836BD" w:rsidRPr="00837ACF" w:rsidRDefault="00F836BD" w:rsidP="00F836BD">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Board of Trustees Meeting Minutes for </w:t>
      </w:r>
      <w:r>
        <w:rPr>
          <w:rFonts w:ascii="Times New Roman" w:hAnsi="Times New Roman" w:cs="Times New Roman"/>
          <w:sz w:val="24"/>
          <w:szCs w:val="24"/>
        </w:rPr>
        <w:t>January 26, 2026.</w:t>
      </w:r>
      <w:r w:rsidRPr="00837ACF">
        <w:rPr>
          <w:rFonts w:ascii="Times New Roman" w:hAnsi="Times New Roman" w:cs="Times New Roman"/>
          <w:sz w:val="24"/>
          <w:szCs w:val="24"/>
        </w:rPr>
        <w:t xml:space="preserve"> </w:t>
      </w:r>
    </w:p>
    <w:p w14:paraId="75AD6AF2" w14:textId="695894D6" w:rsidR="00F836BD" w:rsidRPr="00F836BD" w:rsidRDefault="00F836BD" w:rsidP="00F836BD">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Pr>
          <w:rFonts w:ascii="Times New Roman" w:hAnsi="Times New Roman" w:cs="Times New Roman"/>
          <w:sz w:val="24"/>
          <w:szCs w:val="24"/>
        </w:rPr>
        <w:t>January 26, 2026</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52455E">
        <w:rPr>
          <w:rFonts w:ascii="Times New Roman" w:hAnsi="Times New Roman" w:cs="Times New Roman"/>
          <w:bCs/>
          <w:sz w:val="24"/>
          <w:szCs w:val="24"/>
        </w:rPr>
        <w:t>Laurie Carson</w:t>
      </w:r>
      <w:r w:rsidRPr="00837ACF">
        <w:rPr>
          <w:rFonts w:ascii="Times New Roman" w:hAnsi="Times New Roman" w:cs="Times New Roman"/>
          <w:sz w:val="24"/>
          <w:szCs w:val="24"/>
        </w:rPr>
        <w:t xml:space="preserve"> and carried unanimously.</w:t>
      </w:r>
    </w:p>
    <w:p w14:paraId="6228C06C" w14:textId="5F7AABD9" w:rsidR="00F836BD" w:rsidRPr="00F836BD" w:rsidRDefault="00F836BD" w:rsidP="00181188">
      <w:pPr>
        <w:pStyle w:val="Standard"/>
        <w:numPr>
          <w:ilvl w:val="0"/>
          <w:numId w:val="1"/>
        </w:numPr>
        <w:rPr>
          <w:b/>
          <w:bCs/>
          <w:sz w:val="24"/>
        </w:rPr>
      </w:pPr>
      <w:r>
        <w:rPr>
          <w:b/>
          <w:sz w:val="24"/>
          <w:u w:val="single"/>
        </w:rPr>
        <w:t>Discussion/For Possible Action</w:t>
      </w:r>
      <w:r w:rsidRPr="00F836BD">
        <w:rPr>
          <w:sz w:val="24"/>
        </w:rPr>
        <w:t>:</w:t>
      </w:r>
      <w:r>
        <w:rPr>
          <w:sz w:val="24"/>
        </w:rPr>
        <w:t xml:space="preserve"> </w:t>
      </w:r>
      <w:r w:rsidRPr="00F836BD">
        <w:rPr>
          <w:b/>
          <w:bCs/>
          <w:sz w:val="24"/>
        </w:rPr>
        <w:t>Approval of the minutes from the Special Board of Trustees Meeting – February 6, 2026</w:t>
      </w:r>
    </w:p>
    <w:p w14:paraId="470D5C78" w14:textId="77777777" w:rsidR="00EE1187" w:rsidRDefault="00EE1187" w:rsidP="00EE1187">
      <w:pPr>
        <w:pStyle w:val="Standard"/>
        <w:ind w:left="720"/>
        <w:rPr>
          <w:sz w:val="24"/>
        </w:rPr>
      </w:pPr>
    </w:p>
    <w:p w14:paraId="2D8A569E" w14:textId="47276F53" w:rsidR="00EE1187" w:rsidRPr="00837ACF" w:rsidRDefault="00EE1187" w:rsidP="00EE1187">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w:t>
      </w:r>
      <w:r w:rsidR="00664F1F">
        <w:rPr>
          <w:rFonts w:ascii="Times New Roman" w:hAnsi="Times New Roman" w:cs="Times New Roman"/>
          <w:sz w:val="24"/>
          <w:szCs w:val="24"/>
        </w:rPr>
        <w:t xml:space="preserve">Special </w:t>
      </w:r>
      <w:r w:rsidRPr="00837ACF">
        <w:rPr>
          <w:rFonts w:ascii="Times New Roman" w:hAnsi="Times New Roman" w:cs="Times New Roman"/>
          <w:sz w:val="24"/>
          <w:szCs w:val="24"/>
        </w:rPr>
        <w:t xml:space="preserve">Board of Trustees Meeting Minutes for </w:t>
      </w:r>
      <w:r w:rsidR="00F836BD">
        <w:rPr>
          <w:rFonts w:ascii="Times New Roman" w:hAnsi="Times New Roman" w:cs="Times New Roman"/>
          <w:sz w:val="24"/>
          <w:szCs w:val="24"/>
        </w:rPr>
        <w:t>February 6</w:t>
      </w:r>
      <w:r w:rsidR="00475A30">
        <w:rPr>
          <w:rFonts w:ascii="Times New Roman" w:hAnsi="Times New Roman" w:cs="Times New Roman"/>
          <w:sz w:val="24"/>
          <w:szCs w:val="24"/>
        </w:rPr>
        <w:t>, 202</w:t>
      </w:r>
      <w:r w:rsidR="00F836BD">
        <w:rPr>
          <w:rFonts w:ascii="Times New Roman" w:hAnsi="Times New Roman" w:cs="Times New Roman"/>
          <w:sz w:val="24"/>
          <w:szCs w:val="24"/>
        </w:rPr>
        <w:t>6</w:t>
      </w:r>
      <w:r>
        <w:rPr>
          <w:rFonts w:ascii="Times New Roman" w:hAnsi="Times New Roman" w:cs="Times New Roman"/>
          <w:sz w:val="24"/>
          <w:szCs w:val="24"/>
        </w:rPr>
        <w:t>.</w:t>
      </w:r>
      <w:r w:rsidRPr="00837ACF">
        <w:rPr>
          <w:rFonts w:ascii="Times New Roman" w:hAnsi="Times New Roman" w:cs="Times New Roman"/>
          <w:sz w:val="24"/>
          <w:szCs w:val="24"/>
        </w:rPr>
        <w:t xml:space="preserve"> </w:t>
      </w:r>
    </w:p>
    <w:p w14:paraId="3ADF8F54" w14:textId="6EE2AC08" w:rsidR="00EE1187" w:rsidRPr="00475A30" w:rsidRDefault="00EE1187" w:rsidP="00475A30">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w:t>
      </w:r>
      <w:r w:rsidR="00664F1F">
        <w:rPr>
          <w:rFonts w:ascii="Times New Roman" w:hAnsi="Times New Roman" w:cs="Times New Roman"/>
          <w:sz w:val="24"/>
          <w:szCs w:val="24"/>
        </w:rPr>
        <w:t xml:space="preserve"> Special</w:t>
      </w:r>
      <w:r w:rsidRPr="00837ACF">
        <w:rPr>
          <w:rFonts w:ascii="Times New Roman" w:hAnsi="Times New Roman" w:cs="Times New Roman"/>
          <w:sz w:val="24"/>
          <w:szCs w:val="24"/>
        </w:rPr>
        <w:t xml:space="preserve"> Board of Trustees Meeting for </w:t>
      </w:r>
      <w:r w:rsidR="00F836BD">
        <w:rPr>
          <w:rFonts w:ascii="Times New Roman" w:hAnsi="Times New Roman" w:cs="Times New Roman"/>
          <w:sz w:val="24"/>
          <w:szCs w:val="24"/>
        </w:rPr>
        <w:t>February 6</w:t>
      </w:r>
      <w:r w:rsidRPr="00837ACF">
        <w:rPr>
          <w:rFonts w:ascii="Times New Roman" w:hAnsi="Times New Roman" w:cs="Times New Roman"/>
          <w:sz w:val="24"/>
          <w:szCs w:val="24"/>
        </w:rPr>
        <w:t>, 202</w:t>
      </w:r>
      <w:r w:rsidR="00F836BD">
        <w:rPr>
          <w:rFonts w:ascii="Times New Roman" w:hAnsi="Times New Roman" w:cs="Times New Roman"/>
          <w:sz w:val="24"/>
          <w:szCs w:val="24"/>
        </w:rPr>
        <w:t>6</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B234DA">
        <w:rPr>
          <w:rFonts w:ascii="Times New Roman" w:hAnsi="Times New Roman" w:cs="Times New Roman"/>
          <w:bCs/>
          <w:sz w:val="24"/>
          <w:szCs w:val="24"/>
        </w:rPr>
        <w:t>Brig</w:t>
      </w:r>
      <w:r w:rsidR="00BF57F3">
        <w:rPr>
          <w:rFonts w:ascii="Times New Roman" w:hAnsi="Times New Roman" w:cs="Times New Roman"/>
          <w:bCs/>
          <w:sz w:val="24"/>
          <w:szCs w:val="24"/>
        </w:rPr>
        <w:t>e</w:t>
      </w:r>
      <w:r w:rsidR="00B234DA">
        <w:rPr>
          <w:rFonts w:ascii="Times New Roman" w:hAnsi="Times New Roman" w:cs="Times New Roman"/>
          <w:bCs/>
          <w:sz w:val="24"/>
          <w:szCs w:val="24"/>
        </w:rPr>
        <w:t>tte</w:t>
      </w:r>
      <w:r w:rsidR="00475A30">
        <w:rPr>
          <w:rFonts w:ascii="Times New Roman" w:hAnsi="Times New Roman" w:cs="Times New Roman"/>
          <w:sz w:val="24"/>
          <w:szCs w:val="24"/>
        </w:rPr>
        <w:t xml:space="preserve"> Saltarelli</w:t>
      </w:r>
      <w:r w:rsidRPr="00837ACF">
        <w:rPr>
          <w:rFonts w:ascii="Times New Roman" w:hAnsi="Times New Roman" w:cs="Times New Roman"/>
          <w:sz w:val="24"/>
          <w:szCs w:val="24"/>
        </w:rPr>
        <w:t xml:space="preserve"> and carried unanimously.</w:t>
      </w:r>
    </w:p>
    <w:p w14:paraId="4589FDD1" w14:textId="77777777" w:rsidR="00F836BD" w:rsidRDefault="00F836BD" w:rsidP="00181188">
      <w:pPr>
        <w:pStyle w:val="Standard"/>
        <w:rPr>
          <w:b/>
          <w:sz w:val="24"/>
          <w:u w:val="single"/>
        </w:rPr>
      </w:pPr>
    </w:p>
    <w:p w14:paraId="442E7B15" w14:textId="77777777" w:rsidR="00F836BD" w:rsidRDefault="00F836BD" w:rsidP="00181188">
      <w:pPr>
        <w:pStyle w:val="Standard"/>
        <w:rPr>
          <w:b/>
          <w:sz w:val="24"/>
          <w:u w:val="single"/>
        </w:rPr>
      </w:pPr>
    </w:p>
    <w:p w14:paraId="6EEAB9B1" w14:textId="77777777" w:rsidR="00F836BD" w:rsidRDefault="00F836BD" w:rsidP="00181188">
      <w:pPr>
        <w:pStyle w:val="Standard"/>
        <w:rPr>
          <w:b/>
          <w:sz w:val="24"/>
          <w:u w:val="single"/>
        </w:rPr>
      </w:pPr>
    </w:p>
    <w:p w14:paraId="3AA149A2" w14:textId="77777777" w:rsidR="00F836BD" w:rsidRDefault="00F836BD" w:rsidP="00181188">
      <w:pPr>
        <w:pStyle w:val="Standard"/>
        <w:rPr>
          <w:b/>
          <w:sz w:val="24"/>
          <w:u w:val="single"/>
        </w:rPr>
      </w:pPr>
    </w:p>
    <w:p w14:paraId="3E799306" w14:textId="77777777" w:rsidR="00F836BD" w:rsidRDefault="00F836BD" w:rsidP="00181188">
      <w:pPr>
        <w:pStyle w:val="Standard"/>
        <w:rPr>
          <w:b/>
          <w:sz w:val="24"/>
          <w:u w:val="single"/>
        </w:rPr>
      </w:pPr>
    </w:p>
    <w:p w14:paraId="4507E30A" w14:textId="77777777" w:rsidR="0052455E" w:rsidRPr="00054057" w:rsidRDefault="0052455E" w:rsidP="0052455E">
      <w:pPr>
        <w:pStyle w:val="Standard"/>
        <w:jc w:val="right"/>
        <w:outlineLvl w:val="0"/>
        <w:rPr>
          <w:b/>
          <w:sz w:val="24"/>
        </w:rPr>
      </w:pPr>
      <w:r w:rsidRPr="00054057">
        <w:rPr>
          <w:b/>
          <w:sz w:val="24"/>
        </w:rPr>
        <w:lastRenderedPageBreak/>
        <w:t>Regular Board of Trustees Meeting</w:t>
      </w:r>
    </w:p>
    <w:p w14:paraId="5A9DC5E8" w14:textId="77777777" w:rsidR="0052455E" w:rsidRPr="00054057" w:rsidRDefault="0052455E" w:rsidP="0052455E">
      <w:pPr>
        <w:pStyle w:val="Standard"/>
        <w:jc w:val="right"/>
        <w:outlineLvl w:val="0"/>
        <w:rPr>
          <w:b/>
          <w:sz w:val="24"/>
        </w:rPr>
      </w:pPr>
      <w:r>
        <w:rPr>
          <w:b/>
          <w:sz w:val="24"/>
        </w:rPr>
        <w:t>February 23. 2026</w:t>
      </w:r>
    </w:p>
    <w:p w14:paraId="1DC5B6F0" w14:textId="6A621B1B" w:rsidR="0052455E" w:rsidRPr="0052455E" w:rsidRDefault="0052455E" w:rsidP="0052455E">
      <w:pPr>
        <w:pStyle w:val="Standard"/>
        <w:jc w:val="right"/>
        <w:outlineLvl w:val="0"/>
        <w:rPr>
          <w:b/>
          <w:sz w:val="24"/>
        </w:rPr>
      </w:pPr>
      <w:r w:rsidRPr="00054057">
        <w:rPr>
          <w:b/>
          <w:sz w:val="24"/>
        </w:rPr>
        <w:t xml:space="preserve">Page </w:t>
      </w:r>
      <w:r>
        <w:rPr>
          <w:b/>
          <w:sz w:val="24"/>
        </w:rPr>
        <w:t>3</w:t>
      </w:r>
    </w:p>
    <w:p w14:paraId="6316C384" w14:textId="3DE2BD01" w:rsidR="00181188" w:rsidRDefault="00181188" w:rsidP="00181188">
      <w:pPr>
        <w:pStyle w:val="Standard"/>
        <w:rPr>
          <w:b/>
          <w:sz w:val="24"/>
          <w:u w:val="single"/>
        </w:rPr>
      </w:pPr>
      <w:r w:rsidRPr="00054057">
        <w:rPr>
          <w:b/>
          <w:sz w:val="24"/>
          <w:u w:val="single"/>
        </w:rPr>
        <w:t>UNFINISHED BUSINESS</w:t>
      </w:r>
    </w:p>
    <w:p w14:paraId="306F7825" w14:textId="77777777" w:rsidR="00AF43E7" w:rsidRPr="00054057" w:rsidRDefault="00AF43E7" w:rsidP="00490DE5">
      <w:pPr>
        <w:pStyle w:val="Standard"/>
        <w:rPr>
          <w:sz w:val="24"/>
        </w:rPr>
      </w:pPr>
    </w:p>
    <w:p w14:paraId="05BD7CA0" w14:textId="6C8D5292" w:rsidR="003751DA" w:rsidRPr="00091B6D" w:rsidRDefault="00181188" w:rsidP="003751DA">
      <w:pPr>
        <w:pStyle w:val="Standard"/>
        <w:numPr>
          <w:ilvl w:val="0"/>
          <w:numId w:val="3"/>
        </w:numPr>
        <w:rPr>
          <w:sz w:val="24"/>
        </w:rPr>
      </w:pPr>
      <w:r w:rsidRPr="00475A30">
        <w:rPr>
          <w:b/>
          <w:sz w:val="24"/>
          <w:u w:val="single"/>
        </w:rPr>
        <w:t>Discussion</w:t>
      </w:r>
      <w:r w:rsidR="00475A30">
        <w:rPr>
          <w:b/>
          <w:sz w:val="24"/>
          <w:u w:val="single"/>
        </w:rPr>
        <w:t xml:space="preserve"> Only: </w:t>
      </w:r>
      <w:r w:rsidR="00475A30" w:rsidRPr="00475A30">
        <w:rPr>
          <w:bCs/>
          <w:sz w:val="24"/>
        </w:rPr>
        <w:t>Enterprise Safety &amp; Risk Management &amp; Quality Assurance: Matt Walker, CEO</w:t>
      </w:r>
      <w:r w:rsidR="00567D98">
        <w:rPr>
          <w:bCs/>
          <w:sz w:val="24"/>
        </w:rPr>
        <w:t xml:space="preserve"> </w:t>
      </w:r>
      <w:r w:rsidR="003751DA">
        <w:rPr>
          <w:bCs/>
          <w:sz w:val="24"/>
        </w:rPr>
        <w:t>–</w:t>
      </w:r>
      <w:r w:rsidR="00567D98">
        <w:rPr>
          <w:bCs/>
          <w:sz w:val="24"/>
        </w:rPr>
        <w:t xml:space="preserve"> </w:t>
      </w:r>
    </w:p>
    <w:p w14:paraId="6D4DEB47" w14:textId="77777777" w:rsidR="003751DA" w:rsidRDefault="003751DA" w:rsidP="003751DA">
      <w:pPr>
        <w:pStyle w:val="Standard"/>
        <w:jc w:val="right"/>
        <w:outlineLvl w:val="0"/>
        <w:rPr>
          <w:b/>
          <w:sz w:val="24"/>
        </w:rPr>
      </w:pPr>
    </w:p>
    <w:p w14:paraId="460A2503" w14:textId="255F7DE2" w:rsidR="008470A4" w:rsidRPr="003751DA" w:rsidRDefault="003751DA" w:rsidP="0052455E">
      <w:pPr>
        <w:pStyle w:val="Standard"/>
        <w:numPr>
          <w:ilvl w:val="0"/>
          <w:numId w:val="10"/>
        </w:numPr>
        <w:rPr>
          <w:sz w:val="24"/>
        </w:rPr>
      </w:pPr>
      <w:r w:rsidRPr="003751DA">
        <w:rPr>
          <w:b/>
          <w:bCs/>
          <w:sz w:val="24"/>
          <w:u w:val="single"/>
        </w:rPr>
        <w:t>Enterprise Safety &amp; Risk Management – Matt Walker, CEO</w:t>
      </w:r>
      <w:r>
        <w:rPr>
          <w:sz w:val="24"/>
        </w:rPr>
        <w:t xml:space="preserve"> – </w:t>
      </w:r>
      <w:r w:rsidR="00664F1F" w:rsidRPr="00664F1F">
        <w:rPr>
          <w:sz w:val="24"/>
        </w:rPr>
        <w:t>The team is actively updating safety policies and improving internal lab capabilities to enhance patient care and compliance.</w:t>
      </w:r>
    </w:p>
    <w:p w14:paraId="46950554" w14:textId="24DB396B" w:rsidR="00567D98" w:rsidRPr="00664F1F" w:rsidRDefault="00567D98" w:rsidP="00664F1F">
      <w:pPr>
        <w:pStyle w:val="Standard"/>
        <w:jc w:val="right"/>
        <w:outlineLvl w:val="0"/>
        <w:rPr>
          <w:bCs/>
          <w:sz w:val="24"/>
        </w:rPr>
      </w:pPr>
    </w:p>
    <w:p w14:paraId="13DC8FF0" w14:textId="77777777" w:rsidR="00664F1F" w:rsidRDefault="00664F1F" w:rsidP="00664F1F">
      <w:pPr>
        <w:pStyle w:val="Standard"/>
        <w:ind w:left="1080"/>
        <w:rPr>
          <w:b/>
          <w:sz w:val="24"/>
          <w:u w:val="single"/>
        </w:rPr>
      </w:pPr>
      <w:r w:rsidRPr="00664F1F">
        <w:rPr>
          <w:b/>
          <w:sz w:val="24"/>
          <w:u w:val="single"/>
        </w:rPr>
        <w:t xml:space="preserve">Fire Safety Policy Updates and Training </w:t>
      </w:r>
    </w:p>
    <w:p w14:paraId="3533D65A" w14:textId="421FDEBE" w:rsidR="00664F1F" w:rsidRDefault="00664F1F" w:rsidP="0052455E">
      <w:pPr>
        <w:pStyle w:val="Standard"/>
        <w:numPr>
          <w:ilvl w:val="0"/>
          <w:numId w:val="17"/>
        </w:numPr>
        <w:rPr>
          <w:b/>
          <w:sz w:val="24"/>
          <w:u w:val="single"/>
        </w:rPr>
      </w:pPr>
      <w:r w:rsidRPr="00664F1F">
        <w:rPr>
          <w:bCs/>
          <w:sz w:val="24"/>
        </w:rPr>
        <w:t>Joann</w:t>
      </w:r>
      <w:r>
        <w:rPr>
          <w:bCs/>
          <w:sz w:val="24"/>
        </w:rPr>
        <w:t xml:space="preserve"> </w:t>
      </w:r>
      <w:r w:rsidRPr="00664F1F">
        <w:rPr>
          <w:bCs/>
          <w:sz w:val="24"/>
        </w:rPr>
        <w:t>and Case revised fire safety protocols tailored for different hospital areas.</w:t>
      </w:r>
    </w:p>
    <w:p w14:paraId="6ED4F22A" w14:textId="77777777" w:rsidR="00664F1F" w:rsidRDefault="00664F1F" w:rsidP="0052455E">
      <w:pPr>
        <w:pStyle w:val="Standard"/>
        <w:numPr>
          <w:ilvl w:val="0"/>
          <w:numId w:val="17"/>
        </w:numPr>
        <w:rPr>
          <w:b/>
          <w:sz w:val="24"/>
          <w:u w:val="single"/>
        </w:rPr>
      </w:pPr>
      <w:r w:rsidRPr="00664F1F">
        <w:rPr>
          <w:bCs/>
          <w:sz w:val="24"/>
        </w:rPr>
        <w:t>Staff education sessions clarified procedures like gas shutoff and fire screen usage.</w:t>
      </w:r>
    </w:p>
    <w:p w14:paraId="0400C096" w14:textId="77777777" w:rsidR="00664F1F" w:rsidRDefault="00664F1F" w:rsidP="0052455E">
      <w:pPr>
        <w:pStyle w:val="Standard"/>
        <w:numPr>
          <w:ilvl w:val="0"/>
          <w:numId w:val="17"/>
        </w:numPr>
        <w:rPr>
          <w:b/>
          <w:sz w:val="24"/>
          <w:u w:val="single"/>
        </w:rPr>
      </w:pPr>
      <w:r w:rsidRPr="00664F1F">
        <w:rPr>
          <w:bCs/>
          <w:sz w:val="24"/>
        </w:rPr>
        <w:t>This effort aims to reduce confusion during emergencies and improve overall safety readiness.</w:t>
      </w:r>
    </w:p>
    <w:p w14:paraId="4B6D85DA" w14:textId="273DAC1E" w:rsidR="00664F1F" w:rsidRPr="00664F1F" w:rsidRDefault="00664F1F" w:rsidP="0052455E">
      <w:pPr>
        <w:pStyle w:val="Standard"/>
        <w:numPr>
          <w:ilvl w:val="0"/>
          <w:numId w:val="17"/>
        </w:numPr>
        <w:rPr>
          <w:b/>
          <w:sz w:val="24"/>
          <w:u w:val="single"/>
        </w:rPr>
      </w:pPr>
      <w:r w:rsidRPr="00664F1F">
        <w:rPr>
          <w:bCs/>
          <w:sz w:val="24"/>
        </w:rPr>
        <w:t>Ongoing Q&amp;A sessions help staff stay informed and compliant with updated protocols.</w:t>
      </w:r>
    </w:p>
    <w:p w14:paraId="71B7B9BC" w14:textId="77777777" w:rsidR="00664F1F" w:rsidRPr="00664F1F" w:rsidRDefault="00664F1F" w:rsidP="00664F1F">
      <w:pPr>
        <w:pStyle w:val="Standard"/>
        <w:ind w:left="1080"/>
        <w:rPr>
          <w:b/>
          <w:sz w:val="24"/>
          <w:u w:val="single"/>
        </w:rPr>
      </w:pPr>
      <w:r w:rsidRPr="00664F1F">
        <w:rPr>
          <w:b/>
          <w:sz w:val="24"/>
          <w:u w:val="single"/>
        </w:rPr>
        <w:t xml:space="preserve">Cybersecurity Awareness and Phishing Response </w:t>
      </w:r>
    </w:p>
    <w:p w14:paraId="6CB52CD5" w14:textId="77777777" w:rsidR="00664F1F" w:rsidRDefault="00664F1F" w:rsidP="0052455E">
      <w:pPr>
        <w:pStyle w:val="Standard"/>
        <w:numPr>
          <w:ilvl w:val="0"/>
          <w:numId w:val="18"/>
        </w:numPr>
        <w:rPr>
          <w:b/>
          <w:sz w:val="24"/>
        </w:rPr>
      </w:pPr>
      <w:r w:rsidRPr="00664F1F">
        <w:rPr>
          <w:bCs/>
          <w:sz w:val="24"/>
        </w:rPr>
        <w:t>A phishing test email caught 17 staff members clicking, leading to mandatory cyber education.</w:t>
      </w:r>
    </w:p>
    <w:p w14:paraId="240F8A58" w14:textId="77777777" w:rsidR="00664F1F" w:rsidRDefault="00664F1F" w:rsidP="0052455E">
      <w:pPr>
        <w:pStyle w:val="Standard"/>
        <w:numPr>
          <w:ilvl w:val="0"/>
          <w:numId w:val="18"/>
        </w:numPr>
        <w:rPr>
          <w:b/>
          <w:sz w:val="24"/>
        </w:rPr>
      </w:pPr>
      <w:r w:rsidRPr="00664F1F">
        <w:rPr>
          <w:bCs/>
          <w:sz w:val="24"/>
        </w:rPr>
        <w:t>The team is exploring alternative training methods to improve engagement and reduce risks.</w:t>
      </w:r>
    </w:p>
    <w:p w14:paraId="6D306A79" w14:textId="77777777" w:rsidR="00664F1F" w:rsidRDefault="00664F1F" w:rsidP="0052455E">
      <w:pPr>
        <w:pStyle w:val="Standard"/>
        <w:numPr>
          <w:ilvl w:val="0"/>
          <w:numId w:val="18"/>
        </w:numPr>
        <w:rPr>
          <w:b/>
          <w:sz w:val="24"/>
        </w:rPr>
      </w:pPr>
      <w:r w:rsidRPr="00664F1F">
        <w:rPr>
          <w:bCs/>
          <w:sz w:val="24"/>
        </w:rPr>
        <w:t>The focus is on proactive awareness because phishing remains a constant threat.</w:t>
      </w:r>
    </w:p>
    <w:p w14:paraId="56F79A85" w14:textId="2D4FE5D2" w:rsidR="00664F1F" w:rsidRPr="00664F1F" w:rsidRDefault="00664F1F" w:rsidP="0052455E">
      <w:pPr>
        <w:pStyle w:val="Standard"/>
        <w:numPr>
          <w:ilvl w:val="0"/>
          <w:numId w:val="18"/>
        </w:numPr>
        <w:rPr>
          <w:b/>
          <w:sz w:val="24"/>
        </w:rPr>
      </w:pPr>
      <w:r w:rsidRPr="00664F1F">
        <w:rPr>
          <w:bCs/>
          <w:sz w:val="24"/>
        </w:rPr>
        <w:t>Continuous education supports risk management and protects patient data.</w:t>
      </w:r>
    </w:p>
    <w:p w14:paraId="588FA42B" w14:textId="77777777" w:rsidR="00664F1F" w:rsidRPr="00664F1F" w:rsidRDefault="00664F1F" w:rsidP="00664F1F">
      <w:pPr>
        <w:pStyle w:val="Standard"/>
        <w:ind w:left="1080"/>
        <w:rPr>
          <w:b/>
          <w:sz w:val="24"/>
          <w:u w:val="single"/>
        </w:rPr>
      </w:pPr>
      <w:r w:rsidRPr="00664F1F">
        <w:rPr>
          <w:b/>
          <w:sz w:val="24"/>
          <w:u w:val="single"/>
        </w:rPr>
        <w:t xml:space="preserve">Regulatory Reporting and Compliance Progress </w:t>
      </w:r>
    </w:p>
    <w:p w14:paraId="6C7CE52C" w14:textId="77777777" w:rsidR="00664F1F" w:rsidRDefault="00664F1F" w:rsidP="0052455E">
      <w:pPr>
        <w:pStyle w:val="Standard"/>
        <w:numPr>
          <w:ilvl w:val="0"/>
          <w:numId w:val="19"/>
        </w:numPr>
        <w:rPr>
          <w:b/>
          <w:sz w:val="24"/>
        </w:rPr>
      </w:pPr>
      <w:r w:rsidRPr="00664F1F">
        <w:rPr>
          <w:bCs/>
          <w:sz w:val="24"/>
        </w:rPr>
        <w:t>CMS quality reporting and OSHA submissions for the hospital were completed ahead of the March 2 deadline.</w:t>
      </w:r>
    </w:p>
    <w:p w14:paraId="4F5E4D8B" w14:textId="77777777" w:rsidR="00664F1F" w:rsidRDefault="00664F1F" w:rsidP="0052455E">
      <w:pPr>
        <w:pStyle w:val="Standard"/>
        <w:numPr>
          <w:ilvl w:val="0"/>
          <w:numId w:val="19"/>
        </w:numPr>
        <w:rPr>
          <w:b/>
          <w:sz w:val="24"/>
        </w:rPr>
      </w:pPr>
      <w:r w:rsidRPr="00664F1F">
        <w:rPr>
          <w:bCs/>
          <w:sz w:val="24"/>
        </w:rPr>
        <w:t>Joann oversees multiple mandatory annual reports to avoid financial penalties.</w:t>
      </w:r>
    </w:p>
    <w:p w14:paraId="3D4219CB" w14:textId="77777777" w:rsidR="00664F1F" w:rsidRDefault="00664F1F" w:rsidP="0052455E">
      <w:pPr>
        <w:pStyle w:val="Standard"/>
        <w:numPr>
          <w:ilvl w:val="0"/>
          <w:numId w:val="19"/>
        </w:numPr>
        <w:rPr>
          <w:b/>
          <w:sz w:val="24"/>
        </w:rPr>
      </w:pPr>
      <w:r w:rsidRPr="00664F1F">
        <w:rPr>
          <w:bCs/>
          <w:sz w:val="24"/>
        </w:rPr>
        <w:t>Staying ahead on reporting ensures regulatory compliance and maintains hospital funding.</w:t>
      </w:r>
    </w:p>
    <w:p w14:paraId="16641587" w14:textId="742EAA24" w:rsidR="00384953" w:rsidRPr="00664F1F" w:rsidRDefault="00664F1F" w:rsidP="0052455E">
      <w:pPr>
        <w:pStyle w:val="Standard"/>
        <w:numPr>
          <w:ilvl w:val="0"/>
          <w:numId w:val="19"/>
        </w:numPr>
        <w:rPr>
          <w:b/>
          <w:sz w:val="24"/>
        </w:rPr>
      </w:pPr>
      <w:r w:rsidRPr="00664F1F">
        <w:rPr>
          <w:bCs/>
          <w:sz w:val="24"/>
        </w:rPr>
        <w:t>This disciplined approach to reporting reflects effective risk management practices.</w:t>
      </w:r>
    </w:p>
    <w:p w14:paraId="72FDF7F4" w14:textId="77777777" w:rsidR="00664F1F" w:rsidRDefault="00713EB6" w:rsidP="00713EB6">
      <w:pPr>
        <w:pStyle w:val="Standard"/>
        <w:rPr>
          <w:bCs/>
          <w:sz w:val="24"/>
        </w:rPr>
      </w:pPr>
      <w:r>
        <w:rPr>
          <w:bCs/>
          <w:sz w:val="24"/>
        </w:rPr>
        <w:tab/>
      </w:r>
    </w:p>
    <w:p w14:paraId="624C3138" w14:textId="5BB0EF45" w:rsidR="00713EB6" w:rsidRDefault="00713EB6" w:rsidP="00713EB6">
      <w:pPr>
        <w:pStyle w:val="Standard"/>
        <w:rPr>
          <w:bCs/>
          <w:sz w:val="24"/>
        </w:rPr>
      </w:pPr>
      <w:r>
        <w:rPr>
          <w:bCs/>
          <w:sz w:val="24"/>
        </w:rPr>
        <w:t xml:space="preserve">Matthew Walker, CEO, addressed all questions asked by the Board of Trustees regarding Enterprise Safety and Risk Management. </w:t>
      </w:r>
    </w:p>
    <w:p w14:paraId="2A51E35B" w14:textId="77777777" w:rsidR="00713EB6" w:rsidRPr="00713EB6" w:rsidRDefault="00713EB6" w:rsidP="00713EB6">
      <w:pPr>
        <w:pStyle w:val="Standard"/>
        <w:rPr>
          <w:bCs/>
          <w:sz w:val="24"/>
        </w:rPr>
      </w:pPr>
    </w:p>
    <w:p w14:paraId="4D9293E4" w14:textId="004B42A2" w:rsidR="003751DA" w:rsidRPr="0052455E" w:rsidRDefault="003751DA" w:rsidP="0052455E">
      <w:pPr>
        <w:pStyle w:val="Standard"/>
        <w:numPr>
          <w:ilvl w:val="0"/>
          <w:numId w:val="10"/>
        </w:numPr>
        <w:rPr>
          <w:bCs/>
          <w:sz w:val="24"/>
        </w:rPr>
      </w:pPr>
      <w:r w:rsidRPr="003751DA">
        <w:rPr>
          <w:b/>
          <w:sz w:val="24"/>
          <w:u w:val="single"/>
        </w:rPr>
        <w:t>Quality Assurance</w:t>
      </w:r>
      <w:r w:rsidRPr="003751DA">
        <w:rPr>
          <w:b/>
          <w:sz w:val="24"/>
        </w:rPr>
        <w:t xml:space="preserve"> – </w:t>
      </w:r>
      <w:r w:rsidR="00664F1F">
        <w:rPr>
          <w:b/>
          <w:sz w:val="24"/>
        </w:rPr>
        <w:t xml:space="preserve">Matthew Walker, CEO </w:t>
      </w:r>
      <w:r w:rsidR="0052455E">
        <w:rPr>
          <w:b/>
          <w:sz w:val="24"/>
        </w:rPr>
        <w:t>–</w:t>
      </w:r>
      <w:r w:rsidR="00664F1F">
        <w:rPr>
          <w:b/>
          <w:sz w:val="24"/>
        </w:rPr>
        <w:t xml:space="preserve"> </w:t>
      </w:r>
      <w:r w:rsidR="0052455E">
        <w:rPr>
          <w:b/>
          <w:sz w:val="24"/>
        </w:rPr>
        <w:t xml:space="preserve">Spoke on changes taking place with the hospital lab. </w:t>
      </w:r>
    </w:p>
    <w:p w14:paraId="482C53A3" w14:textId="67915C99" w:rsidR="0052455E" w:rsidRPr="0052455E" w:rsidRDefault="0052455E" w:rsidP="0052455E">
      <w:pPr>
        <w:pStyle w:val="Standard"/>
        <w:rPr>
          <w:b/>
          <w:sz w:val="24"/>
          <w:u w:val="single"/>
        </w:rPr>
      </w:pPr>
      <w:r>
        <w:rPr>
          <w:bCs/>
          <w:sz w:val="24"/>
        </w:rPr>
        <w:tab/>
      </w:r>
      <w:r w:rsidRPr="0052455E">
        <w:rPr>
          <w:b/>
          <w:sz w:val="24"/>
          <w:u w:val="single"/>
        </w:rPr>
        <w:t xml:space="preserve">Bringing Microbiology Testing In-House </w:t>
      </w:r>
    </w:p>
    <w:p w14:paraId="58604CA6" w14:textId="033FF87C" w:rsidR="0052455E" w:rsidRPr="0052455E" w:rsidRDefault="0052455E" w:rsidP="0052455E">
      <w:pPr>
        <w:pStyle w:val="Standard"/>
        <w:numPr>
          <w:ilvl w:val="0"/>
          <w:numId w:val="20"/>
        </w:numPr>
        <w:rPr>
          <w:bCs/>
          <w:sz w:val="24"/>
        </w:rPr>
      </w:pPr>
      <w:r w:rsidRPr="0052455E">
        <w:rPr>
          <w:bCs/>
          <w:sz w:val="24"/>
        </w:rPr>
        <w:t>The hospital is implementing in-house microbiology testing with the Vitek system, aiming for full operation by March.</w:t>
      </w:r>
    </w:p>
    <w:p w14:paraId="01696702" w14:textId="77777777" w:rsidR="0052455E" w:rsidRPr="0052455E" w:rsidRDefault="0052455E" w:rsidP="0052455E">
      <w:pPr>
        <w:pStyle w:val="Standard"/>
        <w:numPr>
          <w:ilvl w:val="0"/>
          <w:numId w:val="20"/>
        </w:numPr>
        <w:rPr>
          <w:bCs/>
          <w:sz w:val="24"/>
        </w:rPr>
      </w:pPr>
      <w:r w:rsidRPr="0052455E">
        <w:rPr>
          <w:bCs/>
          <w:sz w:val="24"/>
        </w:rPr>
        <w:t>Correlation studies comparing results with LabCorp have shown 100% accuracy so far.</w:t>
      </w:r>
    </w:p>
    <w:p w14:paraId="43A15E04" w14:textId="77777777" w:rsidR="0052455E" w:rsidRPr="0052455E" w:rsidRDefault="0052455E" w:rsidP="0052455E">
      <w:pPr>
        <w:pStyle w:val="Standard"/>
        <w:numPr>
          <w:ilvl w:val="0"/>
          <w:numId w:val="20"/>
        </w:numPr>
        <w:rPr>
          <w:bCs/>
          <w:sz w:val="24"/>
        </w:rPr>
      </w:pPr>
      <w:r w:rsidRPr="0052455E">
        <w:rPr>
          <w:bCs/>
          <w:sz w:val="24"/>
        </w:rPr>
        <w:t>This will reduce the current 72-hour delay in identifying bacterial infections.</w:t>
      </w:r>
    </w:p>
    <w:p w14:paraId="20A09254" w14:textId="77777777" w:rsidR="0052455E" w:rsidRPr="0052455E" w:rsidRDefault="0052455E" w:rsidP="0052455E">
      <w:pPr>
        <w:pStyle w:val="Standard"/>
        <w:numPr>
          <w:ilvl w:val="0"/>
          <w:numId w:val="20"/>
        </w:numPr>
        <w:rPr>
          <w:bCs/>
          <w:sz w:val="24"/>
        </w:rPr>
      </w:pPr>
      <w:r w:rsidRPr="0052455E">
        <w:rPr>
          <w:bCs/>
          <w:sz w:val="24"/>
        </w:rPr>
        <w:t>Earlier identification aids better antibiotic choices, reducing resistance risks and improving patient outcomes.</w:t>
      </w:r>
    </w:p>
    <w:p w14:paraId="7B054840" w14:textId="4B1A5B69" w:rsidR="0052455E" w:rsidRPr="00384953" w:rsidRDefault="0052455E" w:rsidP="0052455E">
      <w:pPr>
        <w:pStyle w:val="Standard"/>
        <w:numPr>
          <w:ilvl w:val="0"/>
          <w:numId w:val="20"/>
        </w:numPr>
        <w:rPr>
          <w:bCs/>
          <w:sz w:val="24"/>
        </w:rPr>
      </w:pPr>
      <w:r w:rsidRPr="0052455E">
        <w:rPr>
          <w:bCs/>
          <w:sz w:val="24"/>
        </w:rPr>
        <w:t>The Vitek system was approved as a capital expense, supporting long-term lab efficiency.</w:t>
      </w:r>
    </w:p>
    <w:p w14:paraId="154619B6" w14:textId="77777777" w:rsidR="0052455E" w:rsidRDefault="003751DA" w:rsidP="00475A30">
      <w:pPr>
        <w:pStyle w:val="Standard"/>
        <w:ind w:left="720"/>
        <w:rPr>
          <w:b/>
          <w:sz w:val="24"/>
        </w:rPr>
      </w:pPr>
      <w:r>
        <w:rPr>
          <w:bCs/>
          <w:sz w:val="24"/>
        </w:rPr>
        <w:tab/>
      </w:r>
      <w:r w:rsidR="00713EB6">
        <w:rPr>
          <w:bCs/>
          <w:sz w:val="24"/>
        </w:rPr>
        <w:tab/>
      </w:r>
    </w:p>
    <w:p w14:paraId="3E1FD38B" w14:textId="458EE077" w:rsidR="00713EB6" w:rsidRPr="0052455E" w:rsidRDefault="0052455E" w:rsidP="0052455E">
      <w:pPr>
        <w:pStyle w:val="Standard"/>
        <w:rPr>
          <w:b/>
          <w:sz w:val="24"/>
        </w:rPr>
      </w:pPr>
      <w:r>
        <w:rPr>
          <w:sz w:val="24"/>
        </w:rPr>
        <w:t>Matthew Walker, CEO,</w:t>
      </w:r>
      <w:r w:rsidR="00713EB6">
        <w:rPr>
          <w:sz w:val="24"/>
        </w:rPr>
        <w:t xml:space="preserve"> addressed all questions asked by the Board of Trustees </w:t>
      </w:r>
      <w:r>
        <w:rPr>
          <w:sz w:val="24"/>
        </w:rPr>
        <w:t>regarding Quality Assurance</w:t>
      </w:r>
      <w:r w:rsidR="00713EB6">
        <w:rPr>
          <w:sz w:val="24"/>
        </w:rPr>
        <w:t xml:space="preserve">. </w:t>
      </w:r>
    </w:p>
    <w:p w14:paraId="607FC1B0" w14:textId="61BCCA2B" w:rsidR="00713EB6" w:rsidRPr="00475A30" w:rsidRDefault="00713EB6" w:rsidP="00475A30">
      <w:pPr>
        <w:pStyle w:val="Standard"/>
        <w:ind w:left="720"/>
        <w:rPr>
          <w:sz w:val="24"/>
        </w:rPr>
      </w:pPr>
    </w:p>
    <w:p w14:paraId="75FD324D" w14:textId="2138E619" w:rsidR="008470A4" w:rsidRPr="0052455E" w:rsidRDefault="00475A30" w:rsidP="008470A4">
      <w:pPr>
        <w:pStyle w:val="Standard"/>
        <w:numPr>
          <w:ilvl w:val="0"/>
          <w:numId w:val="3"/>
        </w:numPr>
        <w:rPr>
          <w:sz w:val="24"/>
        </w:rPr>
      </w:pPr>
      <w:r>
        <w:rPr>
          <w:b/>
          <w:sz w:val="24"/>
          <w:u w:val="single"/>
        </w:rPr>
        <w:t>Financial/Statistical Reports:</w:t>
      </w:r>
    </w:p>
    <w:p w14:paraId="0E2989D2" w14:textId="77777777" w:rsidR="0052455E" w:rsidRPr="008F559A" w:rsidRDefault="0052455E" w:rsidP="0052455E">
      <w:pPr>
        <w:pStyle w:val="Standard"/>
        <w:ind w:left="720"/>
        <w:rPr>
          <w:sz w:val="24"/>
        </w:rPr>
      </w:pPr>
    </w:p>
    <w:p w14:paraId="25CEEC22" w14:textId="24D39DF4" w:rsidR="0052455E" w:rsidRPr="00091B6D" w:rsidRDefault="00475A30" w:rsidP="0052455E">
      <w:pPr>
        <w:pStyle w:val="Standard"/>
        <w:numPr>
          <w:ilvl w:val="0"/>
          <w:numId w:val="9"/>
        </w:numPr>
        <w:rPr>
          <w:bCs/>
          <w:sz w:val="24"/>
        </w:rPr>
      </w:pPr>
      <w:r w:rsidRPr="0030566D">
        <w:rPr>
          <w:b/>
          <w:bCs/>
          <w:sz w:val="24"/>
          <w:u w:val="single"/>
        </w:rPr>
        <w:t>Discussion/For Possible Action</w:t>
      </w:r>
      <w:r>
        <w:rPr>
          <w:sz w:val="24"/>
        </w:rPr>
        <w:t xml:space="preserve">: </w:t>
      </w:r>
      <w:r w:rsidRPr="0030566D">
        <w:rPr>
          <w:sz w:val="24"/>
        </w:rPr>
        <w:t xml:space="preserve">Approval of </w:t>
      </w:r>
      <w:r w:rsidR="00664F1F">
        <w:rPr>
          <w:sz w:val="24"/>
        </w:rPr>
        <w:t>January</w:t>
      </w:r>
      <w:r w:rsidRPr="0030566D">
        <w:rPr>
          <w:sz w:val="24"/>
        </w:rPr>
        <w:t xml:space="preserve"> 31, 202</w:t>
      </w:r>
      <w:r w:rsidR="00664F1F">
        <w:rPr>
          <w:sz w:val="24"/>
        </w:rPr>
        <w:t>6</w:t>
      </w:r>
      <w:r w:rsidRPr="0030566D">
        <w:rPr>
          <w:sz w:val="24"/>
        </w:rPr>
        <w:t>, Financial Statement – Edwin Szewczyk, CFO</w:t>
      </w:r>
      <w:r w:rsidR="0030566D" w:rsidRPr="0030566D">
        <w:rPr>
          <w:sz w:val="24"/>
        </w:rPr>
        <w:t xml:space="preserve">: </w:t>
      </w:r>
      <w:r w:rsidR="0052455E" w:rsidRPr="0052455E">
        <w:rPr>
          <w:sz w:val="24"/>
        </w:rPr>
        <w:t>January showed strong financial performance overall, but employee benefit claims and ER visit declines raise concerns for future costs.</w:t>
      </w:r>
    </w:p>
    <w:p w14:paraId="6156EA79" w14:textId="77777777" w:rsidR="00091B6D" w:rsidRPr="0052455E" w:rsidRDefault="00091B6D" w:rsidP="00091B6D">
      <w:pPr>
        <w:pStyle w:val="Standard"/>
        <w:ind w:left="1080"/>
        <w:rPr>
          <w:bCs/>
          <w:sz w:val="24"/>
        </w:rPr>
      </w:pPr>
    </w:p>
    <w:p w14:paraId="370512A6" w14:textId="77777777" w:rsidR="0052455E" w:rsidRPr="00054057" w:rsidRDefault="0052455E" w:rsidP="0052455E">
      <w:pPr>
        <w:pStyle w:val="Standard"/>
        <w:jc w:val="right"/>
        <w:outlineLvl w:val="0"/>
        <w:rPr>
          <w:b/>
          <w:sz w:val="24"/>
        </w:rPr>
      </w:pPr>
      <w:r w:rsidRPr="00054057">
        <w:rPr>
          <w:b/>
          <w:sz w:val="24"/>
        </w:rPr>
        <w:lastRenderedPageBreak/>
        <w:t>Regular Board of Trustees Meeting</w:t>
      </w:r>
    </w:p>
    <w:p w14:paraId="58A928DE" w14:textId="77777777" w:rsidR="0052455E" w:rsidRPr="00054057" w:rsidRDefault="0052455E" w:rsidP="0052455E">
      <w:pPr>
        <w:pStyle w:val="Standard"/>
        <w:jc w:val="right"/>
        <w:outlineLvl w:val="0"/>
        <w:rPr>
          <w:b/>
          <w:sz w:val="24"/>
        </w:rPr>
      </w:pPr>
      <w:r>
        <w:rPr>
          <w:b/>
          <w:sz w:val="24"/>
        </w:rPr>
        <w:t>February 23. 2026</w:t>
      </w:r>
    </w:p>
    <w:p w14:paraId="11C11310" w14:textId="154DD5D9" w:rsidR="0052455E" w:rsidRPr="0052455E" w:rsidRDefault="0052455E" w:rsidP="0052455E">
      <w:pPr>
        <w:pStyle w:val="Standard"/>
        <w:jc w:val="right"/>
        <w:outlineLvl w:val="0"/>
        <w:rPr>
          <w:b/>
          <w:sz w:val="24"/>
        </w:rPr>
      </w:pPr>
      <w:r w:rsidRPr="00054057">
        <w:rPr>
          <w:b/>
          <w:sz w:val="24"/>
        </w:rPr>
        <w:t xml:space="preserve">Page </w:t>
      </w:r>
      <w:r>
        <w:rPr>
          <w:b/>
          <w:sz w:val="24"/>
        </w:rPr>
        <w:t>4</w:t>
      </w:r>
    </w:p>
    <w:p w14:paraId="4C6072DC" w14:textId="62E73BEA" w:rsidR="0052455E" w:rsidRPr="0052455E" w:rsidRDefault="0052455E" w:rsidP="0052455E">
      <w:pPr>
        <w:pStyle w:val="Standard"/>
        <w:rPr>
          <w:b/>
          <w:sz w:val="24"/>
          <w:u w:val="single"/>
        </w:rPr>
      </w:pPr>
      <w:r w:rsidRPr="0052455E">
        <w:rPr>
          <w:b/>
          <w:sz w:val="24"/>
          <w:u w:val="single"/>
        </w:rPr>
        <w:t xml:space="preserve">January Financial Summary and Volume Trends </w:t>
      </w:r>
    </w:p>
    <w:p w14:paraId="7FB030EB" w14:textId="5BF26ED3" w:rsidR="0052455E" w:rsidRPr="0052455E" w:rsidRDefault="0052455E" w:rsidP="0052455E">
      <w:pPr>
        <w:pStyle w:val="Standard"/>
        <w:numPr>
          <w:ilvl w:val="0"/>
          <w:numId w:val="21"/>
        </w:numPr>
        <w:rPr>
          <w:bCs/>
          <w:sz w:val="24"/>
        </w:rPr>
      </w:pPr>
      <w:r w:rsidRPr="0052455E">
        <w:rPr>
          <w:bCs/>
          <w:sz w:val="24"/>
        </w:rPr>
        <w:t>The hospital recorded a $2.3 million bottom-line gain in January amid mostly strong service volumes.</w:t>
      </w:r>
    </w:p>
    <w:p w14:paraId="255191C5" w14:textId="2B0F9AEA" w:rsidR="0052455E" w:rsidRPr="0052455E" w:rsidRDefault="0052455E" w:rsidP="0052455E">
      <w:pPr>
        <w:pStyle w:val="Standard"/>
        <w:numPr>
          <w:ilvl w:val="0"/>
          <w:numId w:val="21"/>
        </w:numPr>
        <w:rPr>
          <w:bCs/>
          <w:sz w:val="24"/>
        </w:rPr>
      </w:pPr>
      <w:r w:rsidRPr="0052455E">
        <w:rPr>
          <w:bCs/>
          <w:sz w:val="24"/>
        </w:rPr>
        <w:t xml:space="preserve">ER visits have declined over recent months, and outpatient surgeries lag behind budget and </w:t>
      </w:r>
      <w:r>
        <w:rPr>
          <w:bCs/>
          <w:sz w:val="24"/>
        </w:rPr>
        <w:t xml:space="preserve">the </w:t>
      </w:r>
      <w:r w:rsidRPr="0052455E">
        <w:rPr>
          <w:bCs/>
          <w:sz w:val="24"/>
        </w:rPr>
        <w:t>prior year.</w:t>
      </w:r>
    </w:p>
    <w:p w14:paraId="455209B5" w14:textId="77777777" w:rsidR="0052455E" w:rsidRPr="0052455E" w:rsidRDefault="0052455E" w:rsidP="0052455E">
      <w:pPr>
        <w:pStyle w:val="Standard"/>
        <w:numPr>
          <w:ilvl w:val="0"/>
          <w:numId w:val="21"/>
        </w:numPr>
        <w:rPr>
          <w:bCs/>
          <w:sz w:val="24"/>
        </w:rPr>
      </w:pPr>
      <w:r w:rsidRPr="0052455E">
        <w:rPr>
          <w:bCs/>
          <w:sz w:val="24"/>
        </w:rPr>
        <w:t>February is showing increased activity compared to a slow December and November.</w:t>
      </w:r>
    </w:p>
    <w:p w14:paraId="774B481B" w14:textId="77777777" w:rsidR="0052455E" w:rsidRPr="0052455E" w:rsidRDefault="0052455E" w:rsidP="0052455E">
      <w:pPr>
        <w:pStyle w:val="Standard"/>
        <w:numPr>
          <w:ilvl w:val="0"/>
          <w:numId w:val="21"/>
        </w:numPr>
        <w:rPr>
          <w:bCs/>
          <w:sz w:val="24"/>
        </w:rPr>
      </w:pPr>
      <w:r w:rsidRPr="0052455E">
        <w:rPr>
          <w:bCs/>
          <w:sz w:val="24"/>
        </w:rPr>
        <w:t>These volume fluctuations impact revenue streams and require close monitoring.</w:t>
      </w:r>
    </w:p>
    <w:p w14:paraId="1E1A2E78" w14:textId="5F98C40F" w:rsidR="0052455E" w:rsidRPr="0052455E" w:rsidRDefault="0052455E" w:rsidP="0052455E">
      <w:pPr>
        <w:pStyle w:val="Standard"/>
        <w:rPr>
          <w:b/>
          <w:sz w:val="24"/>
          <w:u w:val="single"/>
        </w:rPr>
      </w:pPr>
      <w:r w:rsidRPr="0052455E">
        <w:rPr>
          <w:b/>
          <w:sz w:val="24"/>
          <w:u w:val="single"/>
        </w:rPr>
        <w:t xml:space="preserve">Rising Employee Benefit Claims and Insurance Costs </w:t>
      </w:r>
    </w:p>
    <w:p w14:paraId="4DB2DE31" w14:textId="02A664BF" w:rsidR="0052455E" w:rsidRPr="0052455E" w:rsidRDefault="0052455E" w:rsidP="0052455E">
      <w:pPr>
        <w:pStyle w:val="Standard"/>
        <w:numPr>
          <w:ilvl w:val="0"/>
          <w:numId w:val="22"/>
        </w:numPr>
        <w:rPr>
          <w:bCs/>
          <w:sz w:val="24"/>
        </w:rPr>
      </w:pPr>
      <w:r w:rsidRPr="0052455E">
        <w:rPr>
          <w:bCs/>
          <w:sz w:val="24"/>
        </w:rPr>
        <w:t>Employee self-funded insurance claims have been notably high all year, causing concern.</w:t>
      </w:r>
    </w:p>
    <w:p w14:paraId="6202D28B" w14:textId="77777777" w:rsidR="0052455E" w:rsidRPr="0052455E" w:rsidRDefault="0052455E" w:rsidP="0052455E">
      <w:pPr>
        <w:pStyle w:val="Standard"/>
        <w:numPr>
          <w:ilvl w:val="0"/>
          <w:numId w:val="22"/>
        </w:numPr>
        <w:rPr>
          <w:bCs/>
          <w:sz w:val="24"/>
        </w:rPr>
      </w:pPr>
      <w:r w:rsidRPr="0052455E">
        <w:rPr>
          <w:bCs/>
          <w:sz w:val="24"/>
        </w:rPr>
        <w:t>Edward and Kelly are investigating claim trends to identify causes and manage costs better.</w:t>
      </w:r>
    </w:p>
    <w:p w14:paraId="2154090C" w14:textId="7FF72D23" w:rsidR="0052455E" w:rsidRPr="0052455E" w:rsidRDefault="0052455E" w:rsidP="0052455E">
      <w:pPr>
        <w:pStyle w:val="Standard"/>
        <w:numPr>
          <w:ilvl w:val="0"/>
          <w:numId w:val="22"/>
        </w:numPr>
        <w:rPr>
          <w:bCs/>
          <w:sz w:val="24"/>
        </w:rPr>
      </w:pPr>
      <w:r w:rsidRPr="0052455E">
        <w:rPr>
          <w:bCs/>
          <w:sz w:val="24"/>
        </w:rPr>
        <w:t xml:space="preserve">The team discussed whether increased charges at outside providers contribute, but </w:t>
      </w:r>
      <w:r>
        <w:rPr>
          <w:bCs/>
          <w:sz w:val="24"/>
        </w:rPr>
        <w:t xml:space="preserve">the </w:t>
      </w:r>
      <w:r w:rsidRPr="0052455E">
        <w:rPr>
          <w:bCs/>
          <w:sz w:val="24"/>
        </w:rPr>
        <w:t>volume of claims is a bigger factor.</w:t>
      </w:r>
    </w:p>
    <w:p w14:paraId="2FEBD013" w14:textId="77777777" w:rsidR="0052455E" w:rsidRPr="0052455E" w:rsidRDefault="0052455E" w:rsidP="0052455E">
      <w:pPr>
        <w:pStyle w:val="Standard"/>
        <w:numPr>
          <w:ilvl w:val="0"/>
          <w:numId w:val="22"/>
        </w:numPr>
        <w:rPr>
          <w:bCs/>
          <w:sz w:val="24"/>
        </w:rPr>
      </w:pPr>
      <w:r w:rsidRPr="0052455E">
        <w:rPr>
          <w:bCs/>
          <w:sz w:val="24"/>
        </w:rPr>
        <w:t>Higher claims may drive premium increases next year, affecting budgeting and staffing.</w:t>
      </w:r>
    </w:p>
    <w:p w14:paraId="049A4405" w14:textId="05CF4378" w:rsidR="0052455E" w:rsidRPr="0052455E" w:rsidRDefault="0052455E" w:rsidP="0052455E">
      <w:pPr>
        <w:pStyle w:val="Standard"/>
        <w:rPr>
          <w:b/>
          <w:sz w:val="24"/>
          <w:u w:val="single"/>
        </w:rPr>
      </w:pPr>
      <w:r w:rsidRPr="0052455E">
        <w:rPr>
          <w:b/>
          <w:sz w:val="24"/>
          <w:u w:val="single"/>
        </w:rPr>
        <w:t xml:space="preserve">Bond Interest and Investment Income Variability </w:t>
      </w:r>
    </w:p>
    <w:p w14:paraId="2AA84232" w14:textId="448FCECF" w:rsidR="0052455E" w:rsidRPr="0052455E" w:rsidRDefault="0052455E" w:rsidP="0052455E">
      <w:pPr>
        <w:pStyle w:val="Standard"/>
        <w:numPr>
          <w:ilvl w:val="0"/>
          <w:numId w:val="23"/>
        </w:numPr>
        <w:rPr>
          <w:bCs/>
          <w:sz w:val="24"/>
        </w:rPr>
      </w:pPr>
      <w:r w:rsidRPr="0052455E">
        <w:rPr>
          <w:bCs/>
          <w:sz w:val="24"/>
        </w:rPr>
        <w:t xml:space="preserve">Non-operating revenue dropped sharply due to </w:t>
      </w:r>
      <w:r>
        <w:rPr>
          <w:bCs/>
          <w:sz w:val="24"/>
        </w:rPr>
        <w:t xml:space="preserve">a </w:t>
      </w:r>
      <w:r w:rsidRPr="0052455E">
        <w:rPr>
          <w:bCs/>
          <w:sz w:val="24"/>
        </w:rPr>
        <w:t>lack of bond interest payments in January and rising interest rates</w:t>
      </w:r>
      <w:r>
        <w:rPr>
          <w:bCs/>
          <w:sz w:val="24"/>
        </w:rPr>
        <w:t>,</w:t>
      </w:r>
      <w:r w:rsidRPr="0052455E">
        <w:rPr>
          <w:bCs/>
          <w:sz w:val="24"/>
        </w:rPr>
        <w:t xml:space="preserve"> lowering bond values.</w:t>
      </w:r>
    </w:p>
    <w:p w14:paraId="14004CC3" w14:textId="77777777" w:rsidR="0052455E" w:rsidRPr="0052455E" w:rsidRDefault="0052455E" w:rsidP="0052455E">
      <w:pPr>
        <w:pStyle w:val="Standard"/>
        <w:numPr>
          <w:ilvl w:val="0"/>
          <w:numId w:val="23"/>
        </w:numPr>
        <w:rPr>
          <w:bCs/>
          <w:sz w:val="24"/>
        </w:rPr>
      </w:pPr>
      <w:r w:rsidRPr="0052455E">
        <w:rPr>
          <w:bCs/>
          <w:sz w:val="24"/>
        </w:rPr>
        <w:t>The hospital holds bonds to maturity, so these fluctuations are unrealized and do not affect long-term returns.</w:t>
      </w:r>
    </w:p>
    <w:p w14:paraId="6A8D8B16" w14:textId="77777777" w:rsidR="0052455E" w:rsidRPr="0052455E" w:rsidRDefault="0052455E" w:rsidP="0052455E">
      <w:pPr>
        <w:pStyle w:val="Standard"/>
        <w:numPr>
          <w:ilvl w:val="0"/>
          <w:numId w:val="23"/>
        </w:numPr>
        <w:rPr>
          <w:bCs/>
          <w:sz w:val="24"/>
        </w:rPr>
      </w:pPr>
      <w:r w:rsidRPr="0052455E">
        <w:rPr>
          <w:bCs/>
          <w:sz w:val="24"/>
        </w:rPr>
        <w:t>This explains a negative $1,400 variance in investment income for the month.</w:t>
      </w:r>
    </w:p>
    <w:p w14:paraId="531DB850" w14:textId="77777777" w:rsidR="0052455E" w:rsidRPr="0052455E" w:rsidRDefault="0052455E" w:rsidP="0052455E">
      <w:pPr>
        <w:pStyle w:val="Standard"/>
        <w:numPr>
          <w:ilvl w:val="0"/>
          <w:numId w:val="23"/>
        </w:numPr>
        <w:rPr>
          <w:bCs/>
          <w:sz w:val="24"/>
        </w:rPr>
      </w:pPr>
      <w:r w:rsidRPr="0052455E">
        <w:rPr>
          <w:bCs/>
          <w:sz w:val="24"/>
        </w:rPr>
        <w:t>Understanding these accounting effects helps clarify financial results.</w:t>
      </w:r>
    </w:p>
    <w:p w14:paraId="3634AF6D" w14:textId="02942E67" w:rsidR="0052455E" w:rsidRPr="0052455E" w:rsidRDefault="0052455E" w:rsidP="0052455E">
      <w:pPr>
        <w:pStyle w:val="Standard"/>
        <w:rPr>
          <w:b/>
          <w:sz w:val="24"/>
          <w:u w:val="single"/>
        </w:rPr>
      </w:pPr>
      <w:r w:rsidRPr="0052455E">
        <w:rPr>
          <w:b/>
          <w:sz w:val="24"/>
          <w:u w:val="single"/>
        </w:rPr>
        <w:t xml:space="preserve">Contractual Reimbursement and Cost Challenges </w:t>
      </w:r>
    </w:p>
    <w:p w14:paraId="4F98507B" w14:textId="77777777" w:rsidR="0052455E" w:rsidRPr="0052455E" w:rsidRDefault="0052455E" w:rsidP="0052455E">
      <w:pPr>
        <w:pStyle w:val="Standard"/>
        <w:numPr>
          <w:ilvl w:val="0"/>
          <w:numId w:val="24"/>
        </w:numPr>
        <w:rPr>
          <w:bCs/>
          <w:sz w:val="24"/>
        </w:rPr>
      </w:pPr>
      <w:r w:rsidRPr="0052455E">
        <w:rPr>
          <w:bCs/>
          <w:sz w:val="24"/>
        </w:rPr>
        <w:t>Negotiated reimbursement rates with insurers have remained stable, limiting revenue growth.</w:t>
      </w:r>
    </w:p>
    <w:p w14:paraId="21544F89" w14:textId="77777777" w:rsidR="0052455E" w:rsidRPr="0052455E" w:rsidRDefault="0052455E" w:rsidP="0052455E">
      <w:pPr>
        <w:pStyle w:val="Standard"/>
        <w:numPr>
          <w:ilvl w:val="0"/>
          <w:numId w:val="24"/>
        </w:numPr>
        <w:rPr>
          <w:bCs/>
          <w:sz w:val="24"/>
        </w:rPr>
      </w:pPr>
      <w:r w:rsidRPr="0052455E">
        <w:rPr>
          <w:bCs/>
          <w:sz w:val="24"/>
        </w:rPr>
        <w:t>The hospital faces a $529,000 negative variance in employee benefit expenses, partly due to increased claim volumes.</w:t>
      </w:r>
    </w:p>
    <w:p w14:paraId="3A7BEDDF" w14:textId="77777777" w:rsidR="0052455E" w:rsidRPr="0052455E" w:rsidRDefault="0052455E" w:rsidP="0052455E">
      <w:pPr>
        <w:pStyle w:val="Standard"/>
        <w:numPr>
          <w:ilvl w:val="0"/>
          <w:numId w:val="24"/>
        </w:numPr>
        <w:rPr>
          <w:bCs/>
          <w:sz w:val="24"/>
        </w:rPr>
      </w:pPr>
      <w:r w:rsidRPr="0052455E">
        <w:rPr>
          <w:bCs/>
          <w:sz w:val="24"/>
        </w:rPr>
        <w:t>Declining ER visits and clinic patient volumes compound financial pressures.</w:t>
      </w:r>
    </w:p>
    <w:p w14:paraId="1EF6C4FB" w14:textId="3F615935" w:rsidR="0052455E" w:rsidRPr="00664F1F" w:rsidRDefault="0052455E" w:rsidP="0052455E">
      <w:pPr>
        <w:pStyle w:val="Standard"/>
        <w:numPr>
          <w:ilvl w:val="0"/>
          <w:numId w:val="24"/>
        </w:numPr>
        <w:rPr>
          <w:bCs/>
          <w:sz w:val="24"/>
        </w:rPr>
      </w:pPr>
      <w:r w:rsidRPr="0052455E">
        <w:rPr>
          <w:bCs/>
          <w:sz w:val="24"/>
        </w:rPr>
        <w:t>Economic factors lead patients and employees to reduce healthcare usage, impacting revenue.</w:t>
      </w:r>
    </w:p>
    <w:p w14:paraId="6C6BADC4" w14:textId="77777777" w:rsidR="00664F1F" w:rsidRDefault="00664F1F" w:rsidP="00664F1F">
      <w:pPr>
        <w:pStyle w:val="Standard"/>
        <w:ind w:left="1080"/>
        <w:rPr>
          <w:bCs/>
          <w:sz w:val="24"/>
        </w:rPr>
      </w:pPr>
    </w:p>
    <w:p w14:paraId="291A858B" w14:textId="7C9859E1" w:rsidR="007779F1" w:rsidRPr="009B42AC" w:rsidRDefault="00E00D14" w:rsidP="009B42AC">
      <w:pPr>
        <w:spacing w:after="0" w:line="240" w:lineRule="auto"/>
        <w:rPr>
          <w:rFonts w:ascii="Times New Roman" w:eastAsia="Times New Roman" w:hAnsi="Times New Roman" w:cs="Times New Roman"/>
          <w:sz w:val="24"/>
          <w:szCs w:val="24"/>
        </w:rPr>
      </w:pPr>
      <w:r w:rsidRPr="009B42AC">
        <w:rPr>
          <w:rFonts w:ascii="Times New Roman" w:hAnsi="Times New Roman" w:cs="Times New Roman"/>
          <w:bCs/>
          <w:sz w:val="24"/>
          <w:szCs w:val="24"/>
        </w:rPr>
        <w:t xml:space="preserve">Chairman </w:t>
      </w:r>
      <w:r w:rsidRPr="009B42AC">
        <w:rPr>
          <w:rFonts w:ascii="Times New Roman" w:hAnsi="Times New Roman" w:cs="Times New Roman"/>
          <w:sz w:val="24"/>
          <w:szCs w:val="24"/>
        </w:rPr>
        <w:t xml:space="preserve">Dr. Mike Mugosa </w:t>
      </w:r>
      <w:r w:rsidR="005923F5" w:rsidRPr="009B42AC">
        <w:rPr>
          <w:rFonts w:ascii="Times New Roman" w:eastAsia="Times New Roman" w:hAnsi="Times New Roman" w:cs="Times New Roman"/>
          <w:sz w:val="24"/>
          <w:szCs w:val="24"/>
        </w:rPr>
        <w:t>entertained a motion to a</w:t>
      </w:r>
      <w:r w:rsidR="006F4DA2" w:rsidRPr="009B42AC">
        <w:rPr>
          <w:rFonts w:ascii="Times New Roman" w:eastAsia="Times New Roman" w:hAnsi="Times New Roman" w:cs="Times New Roman"/>
          <w:sz w:val="24"/>
          <w:szCs w:val="24"/>
        </w:rPr>
        <w:t xml:space="preserve">pprove the Financial Statement </w:t>
      </w:r>
      <w:r w:rsidR="005923F5" w:rsidRPr="009B42AC">
        <w:rPr>
          <w:rFonts w:ascii="Times New Roman" w:eastAsia="Times New Roman" w:hAnsi="Times New Roman" w:cs="Times New Roman"/>
          <w:sz w:val="24"/>
          <w:szCs w:val="24"/>
        </w:rPr>
        <w:t xml:space="preserve">for the period ending </w:t>
      </w:r>
      <w:r w:rsidR="00664F1F">
        <w:rPr>
          <w:rFonts w:ascii="Times New Roman" w:eastAsia="Times New Roman" w:hAnsi="Times New Roman" w:cs="Times New Roman"/>
          <w:sz w:val="24"/>
          <w:szCs w:val="24"/>
        </w:rPr>
        <w:t>January</w:t>
      </w:r>
      <w:r w:rsidR="0030566D">
        <w:rPr>
          <w:rFonts w:ascii="Times New Roman" w:eastAsia="Times New Roman" w:hAnsi="Times New Roman" w:cs="Times New Roman"/>
          <w:sz w:val="24"/>
          <w:szCs w:val="24"/>
        </w:rPr>
        <w:t xml:space="preserve"> 31, 202</w:t>
      </w:r>
      <w:r w:rsidR="00664F1F">
        <w:rPr>
          <w:rFonts w:ascii="Times New Roman" w:eastAsia="Times New Roman" w:hAnsi="Times New Roman" w:cs="Times New Roman"/>
          <w:sz w:val="24"/>
          <w:szCs w:val="24"/>
        </w:rPr>
        <w:t>6</w:t>
      </w:r>
      <w:r w:rsidR="005923F5" w:rsidRPr="009B42AC">
        <w:rPr>
          <w:rFonts w:ascii="Times New Roman" w:eastAsia="Times New Roman" w:hAnsi="Times New Roman" w:cs="Times New Roman"/>
          <w:sz w:val="24"/>
          <w:szCs w:val="24"/>
        </w:rPr>
        <w:t>.</w:t>
      </w:r>
    </w:p>
    <w:p w14:paraId="551E04E6" w14:textId="056C5C38" w:rsidR="00A75EB4" w:rsidRPr="0008352F" w:rsidRDefault="005923F5" w:rsidP="00616915">
      <w:pPr>
        <w:pStyle w:val="ListParagraph"/>
        <w:spacing w:after="0" w:line="240" w:lineRule="auto"/>
        <w:rPr>
          <w:rFonts w:ascii="Times New Roman" w:eastAsia="Times New Roman" w:hAnsi="Times New Roman" w:cs="Times New Roman"/>
          <w:sz w:val="24"/>
          <w:szCs w:val="24"/>
        </w:rPr>
      </w:pPr>
      <w:r w:rsidRPr="0008352F">
        <w:rPr>
          <w:rFonts w:ascii="Times New Roman" w:eastAsia="Times New Roman" w:hAnsi="Times New Roman" w:cs="Times New Roman"/>
          <w:sz w:val="24"/>
          <w:szCs w:val="24"/>
        </w:rPr>
        <w:t xml:space="preserve"> </w:t>
      </w:r>
    </w:p>
    <w:p w14:paraId="40E342AC" w14:textId="08F2CB0E" w:rsidR="00FC7C2C" w:rsidRPr="0008352F" w:rsidRDefault="007779F1" w:rsidP="00664F1F">
      <w:pPr>
        <w:rPr>
          <w:rFonts w:ascii="Times New Roman" w:hAnsi="Times New Roman" w:cs="Times New Roman"/>
          <w:sz w:val="24"/>
          <w:szCs w:val="24"/>
        </w:rPr>
      </w:pPr>
      <w:r w:rsidRPr="0008352F">
        <w:rPr>
          <w:rFonts w:ascii="Times New Roman" w:hAnsi="Times New Roman" w:cs="Times New Roman"/>
          <w:b/>
          <w:sz w:val="24"/>
          <w:szCs w:val="24"/>
        </w:rPr>
        <w:t xml:space="preserve">MOTION: </w:t>
      </w:r>
      <w:r w:rsidR="00A11FB2">
        <w:rPr>
          <w:rFonts w:ascii="Times New Roman" w:hAnsi="Times New Roman" w:cs="Times New Roman"/>
          <w:sz w:val="24"/>
          <w:szCs w:val="24"/>
        </w:rPr>
        <w:t>Secretary Crystal Caviglia</w:t>
      </w:r>
      <w:r w:rsidRPr="0008352F">
        <w:rPr>
          <w:rFonts w:ascii="Times New Roman" w:hAnsi="Times New Roman" w:cs="Times New Roman"/>
          <w:sz w:val="24"/>
          <w:szCs w:val="24"/>
        </w:rPr>
        <w:t xml:space="preserve"> moved to approve the Financial Statement for the period ending </w:t>
      </w:r>
      <w:r w:rsidR="00664F1F">
        <w:rPr>
          <w:rFonts w:ascii="Times New Roman" w:hAnsi="Times New Roman" w:cs="Times New Roman"/>
          <w:sz w:val="24"/>
          <w:szCs w:val="24"/>
        </w:rPr>
        <w:t>January</w:t>
      </w:r>
      <w:r w:rsidR="0030566D">
        <w:rPr>
          <w:rFonts w:ascii="Times New Roman" w:hAnsi="Times New Roman" w:cs="Times New Roman"/>
          <w:sz w:val="24"/>
          <w:szCs w:val="24"/>
        </w:rPr>
        <w:t xml:space="preserve"> 31, 202</w:t>
      </w:r>
      <w:r w:rsidR="00664F1F">
        <w:rPr>
          <w:rFonts w:ascii="Times New Roman" w:hAnsi="Times New Roman" w:cs="Times New Roman"/>
          <w:sz w:val="24"/>
          <w:szCs w:val="24"/>
        </w:rPr>
        <w:t>6</w:t>
      </w:r>
      <w:r w:rsidRPr="0008352F">
        <w:rPr>
          <w:rFonts w:ascii="Times New Roman" w:hAnsi="Times New Roman" w:cs="Times New Roman"/>
          <w:sz w:val="24"/>
          <w:szCs w:val="24"/>
        </w:rPr>
        <w:t xml:space="preserve">; the motion was seconded by </w:t>
      </w:r>
      <w:r w:rsidR="00A11FB2">
        <w:rPr>
          <w:rFonts w:ascii="Times New Roman" w:hAnsi="Times New Roman" w:cs="Times New Roman"/>
          <w:sz w:val="24"/>
          <w:szCs w:val="24"/>
        </w:rPr>
        <w:t xml:space="preserve">Trustee </w:t>
      </w:r>
      <w:r w:rsidR="0030566D">
        <w:rPr>
          <w:rFonts w:ascii="Times New Roman" w:hAnsi="Times New Roman" w:cs="Times New Roman"/>
          <w:sz w:val="24"/>
          <w:szCs w:val="24"/>
        </w:rPr>
        <w:t>Kim Cunningham</w:t>
      </w:r>
      <w:r w:rsidRPr="0008352F">
        <w:rPr>
          <w:rFonts w:ascii="Times New Roman" w:hAnsi="Times New Roman" w:cs="Times New Roman"/>
          <w:sz w:val="24"/>
          <w:szCs w:val="24"/>
        </w:rPr>
        <w:t xml:space="preserve"> and carried unanimously.</w:t>
      </w:r>
    </w:p>
    <w:p w14:paraId="6FA0C341" w14:textId="63D6B6B8" w:rsidR="00181188" w:rsidRPr="0008352F" w:rsidRDefault="00181188" w:rsidP="00C54491">
      <w:pPr>
        <w:pStyle w:val="Standard"/>
        <w:rPr>
          <w:b/>
          <w:sz w:val="24"/>
          <w:u w:val="single"/>
        </w:rPr>
      </w:pPr>
      <w:r w:rsidRPr="0008352F">
        <w:rPr>
          <w:b/>
          <w:sz w:val="24"/>
          <w:u w:val="single"/>
        </w:rPr>
        <w:t>NEW BUSINESS</w:t>
      </w:r>
    </w:p>
    <w:p w14:paraId="056F99C4" w14:textId="77777777" w:rsidR="00380EFF" w:rsidRPr="0008352F" w:rsidRDefault="00380EFF" w:rsidP="00181188">
      <w:pPr>
        <w:pStyle w:val="Standard"/>
        <w:rPr>
          <w:sz w:val="24"/>
        </w:rPr>
      </w:pPr>
    </w:p>
    <w:p w14:paraId="4D6DD946" w14:textId="0A7DAD74" w:rsidR="00324835" w:rsidRPr="00723266" w:rsidRDefault="00F0665D" w:rsidP="00324835">
      <w:pPr>
        <w:pStyle w:val="Standard"/>
        <w:numPr>
          <w:ilvl w:val="0"/>
          <w:numId w:val="25"/>
        </w:numPr>
        <w:rPr>
          <w:b/>
          <w:sz w:val="24"/>
          <w:u w:val="single"/>
        </w:rPr>
      </w:pPr>
      <w:r w:rsidRPr="00723266">
        <w:rPr>
          <w:b/>
          <w:sz w:val="24"/>
          <w:u w:val="single"/>
        </w:rPr>
        <w:t xml:space="preserve">Discussion/For Possible Action: </w:t>
      </w:r>
      <w:r w:rsidR="00324835" w:rsidRPr="00723266">
        <w:rPr>
          <w:b/>
          <w:sz w:val="24"/>
          <w:u w:val="single"/>
        </w:rPr>
        <w:t xml:space="preserve">Approval to close the meeting pursuant to NRS 450.140(3). </w:t>
      </w:r>
    </w:p>
    <w:p w14:paraId="38380BE7" w14:textId="77777777" w:rsidR="00324835" w:rsidRDefault="00324835" w:rsidP="00324835">
      <w:pPr>
        <w:pStyle w:val="Standard"/>
        <w:rPr>
          <w:b/>
          <w:sz w:val="24"/>
        </w:rPr>
      </w:pPr>
    </w:p>
    <w:p w14:paraId="2C7ED8FA" w14:textId="71A950A9" w:rsidR="00324835" w:rsidRPr="009B42AC" w:rsidRDefault="00324835" w:rsidP="00324835">
      <w:pPr>
        <w:spacing w:after="0" w:line="240" w:lineRule="auto"/>
        <w:rPr>
          <w:rFonts w:ascii="Times New Roman" w:eastAsia="Times New Roman" w:hAnsi="Times New Roman" w:cs="Times New Roman"/>
          <w:sz w:val="24"/>
          <w:szCs w:val="24"/>
        </w:rPr>
      </w:pPr>
      <w:r w:rsidRPr="009B42AC">
        <w:rPr>
          <w:rFonts w:ascii="Times New Roman" w:hAnsi="Times New Roman" w:cs="Times New Roman"/>
          <w:bCs/>
          <w:sz w:val="24"/>
          <w:szCs w:val="24"/>
        </w:rPr>
        <w:t xml:space="preserve">Chairman </w:t>
      </w:r>
      <w:r w:rsidRPr="009B42AC">
        <w:rPr>
          <w:rFonts w:ascii="Times New Roman" w:hAnsi="Times New Roman" w:cs="Times New Roman"/>
          <w:sz w:val="24"/>
          <w:szCs w:val="24"/>
        </w:rPr>
        <w:t xml:space="preserve">Dr. Mike Mugosa </w:t>
      </w:r>
      <w:r w:rsidRPr="009B42AC">
        <w:rPr>
          <w:rFonts w:ascii="Times New Roman" w:eastAsia="Times New Roman" w:hAnsi="Times New Roman" w:cs="Times New Roman"/>
          <w:sz w:val="24"/>
          <w:szCs w:val="24"/>
        </w:rPr>
        <w:t xml:space="preserve">entertained a motion to approve the </w:t>
      </w:r>
      <w:r>
        <w:rPr>
          <w:rFonts w:ascii="Times New Roman" w:eastAsia="Times New Roman" w:hAnsi="Times New Roman" w:cs="Times New Roman"/>
          <w:sz w:val="24"/>
          <w:szCs w:val="24"/>
        </w:rPr>
        <w:t>closing of the meeting pursuant to NRS 450.140(3).</w:t>
      </w:r>
    </w:p>
    <w:p w14:paraId="1956BDCC" w14:textId="77777777" w:rsidR="00324835" w:rsidRPr="0008352F" w:rsidRDefault="00324835" w:rsidP="00324835">
      <w:pPr>
        <w:pStyle w:val="ListParagraph"/>
        <w:spacing w:after="0" w:line="240" w:lineRule="auto"/>
        <w:rPr>
          <w:rFonts w:ascii="Times New Roman" w:eastAsia="Times New Roman" w:hAnsi="Times New Roman" w:cs="Times New Roman"/>
          <w:sz w:val="24"/>
          <w:szCs w:val="24"/>
        </w:rPr>
      </w:pPr>
      <w:r w:rsidRPr="0008352F">
        <w:rPr>
          <w:rFonts w:ascii="Times New Roman" w:eastAsia="Times New Roman" w:hAnsi="Times New Roman" w:cs="Times New Roman"/>
          <w:sz w:val="24"/>
          <w:szCs w:val="24"/>
        </w:rPr>
        <w:t xml:space="preserve"> </w:t>
      </w:r>
    </w:p>
    <w:p w14:paraId="69E60D21" w14:textId="3F958896" w:rsidR="00324835" w:rsidRPr="00324835" w:rsidRDefault="00324835" w:rsidP="00324835">
      <w:pPr>
        <w:rPr>
          <w:rFonts w:ascii="Times New Roman" w:hAnsi="Times New Roman" w:cs="Times New Roman"/>
          <w:sz w:val="24"/>
          <w:szCs w:val="24"/>
        </w:rPr>
      </w:pPr>
      <w:r w:rsidRPr="0008352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08352F">
        <w:rPr>
          <w:rFonts w:ascii="Times New Roman" w:hAnsi="Times New Roman" w:cs="Times New Roman"/>
          <w:sz w:val="24"/>
          <w:szCs w:val="24"/>
        </w:rPr>
        <w:t xml:space="preserve"> moved to approve the </w:t>
      </w:r>
      <w:r>
        <w:rPr>
          <w:rFonts w:ascii="Times New Roman" w:eastAsia="Times New Roman" w:hAnsi="Times New Roman" w:cs="Times New Roman"/>
          <w:sz w:val="24"/>
          <w:szCs w:val="24"/>
        </w:rPr>
        <w:t>closing of the meeting pursuant to NRS 450.140(3);</w:t>
      </w:r>
      <w:r>
        <w:rPr>
          <w:rFonts w:ascii="Times New Roman" w:hAnsi="Times New Roman" w:cs="Times New Roman"/>
          <w:sz w:val="24"/>
          <w:szCs w:val="24"/>
        </w:rPr>
        <w:t xml:space="preserve"> the</w:t>
      </w:r>
      <w:r w:rsidRPr="0008352F">
        <w:rPr>
          <w:rFonts w:ascii="Times New Roman" w:hAnsi="Times New Roman" w:cs="Times New Roman"/>
          <w:sz w:val="24"/>
          <w:szCs w:val="24"/>
        </w:rPr>
        <w:t xml:space="preserve"> motion was seconded by </w:t>
      </w:r>
      <w:r>
        <w:rPr>
          <w:rFonts w:ascii="Times New Roman" w:hAnsi="Times New Roman" w:cs="Times New Roman"/>
          <w:sz w:val="24"/>
          <w:szCs w:val="24"/>
        </w:rPr>
        <w:t>Trustee Laurie Carson</w:t>
      </w:r>
      <w:r w:rsidRPr="0008352F">
        <w:rPr>
          <w:rFonts w:ascii="Times New Roman" w:hAnsi="Times New Roman" w:cs="Times New Roman"/>
          <w:sz w:val="24"/>
          <w:szCs w:val="24"/>
        </w:rPr>
        <w:t xml:space="preserve"> and carried unanimously.</w:t>
      </w:r>
    </w:p>
    <w:p w14:paraId="5F3B2486" w14:textId="334C87AA" w:rsidR="00324835" w:rsidRPr="00723266" w:rsidRDefault="00324835" w:rsidP="00723266">
      <w:pPr>
        <w:pStyle w:val="Standard"/>
        <w:numPr>
          <w:ilvl w:val="0"/>
          <w:numId w:val="25"/>
        </w:numPr>
        <w:rPr>
          <w:b/>
          <w:sz w:val="24"/>
        </w:rPr>
      </w:pPr>
      <w:r w:rsidRPr="00723266">
        <w:rPr>
          <w:b/>
          <w:sz w:val="24"/>
          <w:u w:val="single"/>
        </w:rPr>
        <w:t>Discussion Only</w:t>
      </w:r>
      <w:r>
        <w:rPr>
          <w:b/>
          <w:sz w:val="24"/>
        </w:rPr>
        <w:t xml:space="preserve">: Closed Session pursuant to NRS 450.140(3) to discuss plans for potential future long-term care options for William Bee Ririe Hospital. </w:t>
      </w:r>
      <w:r w:rsidRPr="00723266">
        <w:rPr>
          <w:bCs/>
          <w:sz w:val="24"/>
        </w:rPr>
        <w:t>The board is cautiously evaluating options for long-term care services amid property tax uncertainties and operational challenges.</w:t>
      </w:r>
    </w:p>
    <w:p w14:paraId="360A09F1" w14:textId="77777777" w:rsidR="00723266" w:rsidRDefault="00723266" w:rsidP="00723266">
      <w:pPr>
        <w:pStyle w:val="Standard"/>
        <w:rPr>
          <w:b/>
          <w:sz w:val="24"/>
        </w:rPr>
      </w:pPr>
    </w:p>
    <w:p w14:paraId="4B35BB1B" w14:textId="77777777" w:rsidR="00723266" w:rsidRDefault="00723266" w:rsidP="00723266">
      <w:pPr>
        <w:pStyle w:val="Standard"/>
        <w:rPr>
          <w:b/>
          <w:sz w:val="24"/>
        </w:rPr>
      </w:pPr>
    </w:p>
    <w:p w14:paraId="60B47151" w14:textId="77777777" w:rsidR="00723266" w:rsidRDefault="00723266" w:rsidP="00723266">
      <w:pPr>
        <w:pStyle w:val="ListParagraph"/>
        <w:spacing w:after="0"/>
        <w:ind w:left="1980"/>
        <w:rPr>
          <w:rFonts w:ascii="Times New Roman" w:hAnsi="Times New Roman" w:cs="Times New Roman"/>
          <w:sz w:val="24"/>
          <w:szCs w:val="24"/>
        </w:rPr>
      </w:pPr>
    </w:p>
    <w:p w14:paraId="6BBFDA5B" w14:textId="77777777" w:rsidR="00B9150E" w:rsidRPr="00054057" w:rsidRDefault="00B9150E" w:rsidP="00B9150E">
      <w:pPr>
        <w:pStyle w:val="Standard"/>
        <w:jc w:val="right"/>
        <w:outlineLvl w:val="0"/>
        <w:rPr>
          <w:b/>
          <w:sz w:val="24"/>
        </w:rPr>
      </w:pPr>
      <w:r w:rsidRPr="00054057">
        <w:rPr>
          <w:b/>
          <w:sz w:val="24"/>
        </w:rPr>
        <w:lastRenderedPageBreak/>
        <w:t>Regular Board of Trustees Meeting</w:t>
      </w:r>
    </w:p>
    <w:p w14:paraId="3A28C5C0" w14:textId="77777777" w:rsidR="00B9150E" w:rsidRPr="00054057" w:rsidRDefault="00B9150E" w:rsidP="00B9150E">
      <w:pPr>
        <w:pStyle w:val="Standard"/>
        <w:jc w:val="right"/>
        <w:outlineLvl w:val="0"/>
        <w:rPr>
          <w:b/>
          <w:sz w:val="24"/>
        </w:rPr>
      </w:pPr>
      <w:r>
        <w:rPr>
          <w:b/>
          <w:sz w:val="24"/>
        </w:rPr>
        <w:t>February 23. 2026</w:t>
      </w:r>
    </w:p>
    <w:p w14:paraId="609914CD" w14:textId="5E6E2116" w:rsidR="00B9150E" w:rsidRPr="00091B6D" w:rsidRDefault="00B9150E" w:rsidP="00091B6D">
      <w:pPr>
        <w:pStyle w:val="Standard"/>
        <w:jc w:val="right"/>
        <w:outlineLvl w:val="0"/>
        <w:rPr>
          <w:b/>
          <w:sz w:val="24"/>
        </w:rPr>
      </w:pPr>
      <w:r w:rsidRPr="00054057">
        <w:rPr>
          <w:b/>
          <w:sz w:val="24"/>
        </w:rPr>
        <w:t xml:space="preserve">Page </w:t>
      </w:r>
      <w:r>
        <w:rPr>
          <w:b/>
          <w:sz w:val="24"/>
        </w:rPr>
        <w:t>5</w:t>
      </w:r>
    </w:p>
    <w:p w14:paraId="11DD3702" w14:textId="79C32726" w:rsidR="00324835" w:rsidRDefault="00324835" w:rsidP="00723266">
      <w:pPr>
        <w:pStyle w:val="Standard"/>
        <w:numPr>
          <w:ilvl w:val="0"/>
          <w:numId w:val="25"/>
        </w:numPr>
        <w:rPr>
          <w:b/>
          <w:sz w:val="24"/>
        </w:rPr>
      </w:pPr>
      <w:r w:rsidRPr="00723266">
        <w:rPr>
          <w:b/>
          <w:sz w:val="24"/>
          <w:u w:val="single"/>
        </w:rPr>
        <w:t>Discussion/For Possible Action: End Closed session and re-open regular meeting</w:t>
      </w:r>
      <w:r>
        <w:rPr>
          <w:b/>
          <w:sz w:val="24"/>
        </w:rPr>
        <w:t xml:space="preserve">. </w:t>
      </w:r>
    </w:p>
    <w:p w14:paraId="3D748C90" w14:textId="77777777" w:rsidR="00FE22BD" w:rsidRDefault="00FE22BD" w:rsidP="00FE22BD">
      <w:pPr>
        <w:pStyle w:val="ListParagraph"/>
        <w:spacing w:after="0" w:line="240" w:lineRule="auto"/>
        <w:ind w:left="1080"/>
        <w:rPr>
          <w:rFonts w:ascii="Times New Roman" w:hAnsi="Times New Roman" w:cs="Times New Roman"/>
          <w:bCs/>
          <w:sz w:val="24"/>
          <w:szCs w:val="24"/>
        </w:rPr>
      </w:pPr>
    </w:p>
    <w:p w14:paraId="6422404D" w14:textId="48252BE4" w:rsidR="00FE22BD" w:rsidRDefault="00FE22BD" w:rsidP="00FE22BD">
      <w:pPr>
        <w:pStyle w:val="ListParagraph"/>
        <w:spacing w:after="0" w:line="240" w:lineRule="auto"/>
        <w:ind w:left="0"/>
        <w:rPr>
          <w:rFonts w:ascii="Times New Roman" w:eastAsia="Times New Roman" w:hAnsi="Times New Roman" w:cs="Times New Roman"/>
          <w:sz w:val="24"/>
          <w:szCs w:val="24"/>
        </w:rPr>
      </w:pPr>
      <w:r w:rsidRPr="00FE22BD">
        <w:rPr>
          <w:rFonts w:ascii="Times New Roman" w:hAnsi="Times New Roman" w:cs="Times New Roman"/>
          <w:bCs/>
          <w:sz w:val="24"/>
          <w:szCs w:val="24"/>
        </w:rPr>
        <w:t xml:space="preserve">Chairman </w:t>
      </w:r>
      <w:r w:rsidRPr="00FE22BD">
        <w:rPr>
          <w:rFonts w:ascii="Times New Roman" w:hAnsi="Times New Roman" w:cs="Times New Roman"/>
          <w:sz w:val="24"/>
          <w:szCs w:val="24"/>
        </w:rPr>
        <w:t xml:space="preserve">Dr. Mike Mugosa </w:t>
      </w:r>
      <w:r w:rsidRPr="00FE22BD">
        <w:rPr>
          <w:rFonts w:ascii="Times New Roman" w:eastAsia="Times New Roman" w:hAnsi="Times New Roman" w:cs="Times New Roman"/>
          <w:sz w:val="24"/>
          <w:szCs w:val="24"/>
        </w:rPr>
        <w:t xml:space="preserve">entertained a motion to approve </w:t>
      </w:r>
      <w:r>
        <w:rPr>
          <w:rFonts w:ascii="Times New Roman" w:eastAsia="Times New Roman" w:hAnsi="Times New Roman" w:cs="Times New Roman"/>
          <w:sz w:val="24"/>
          <w:szCs w:val="24"/>
        </w:rPr>
        <w:t>ending the</w:t>
      </w:r>
      <w:r w:rsidRPr="00FE22BD">
        <w:rPr>
          <w:rFonts w:ascii="Times New Roman" w:eastAsia="Times New Roman" w:hAnsi="Times New Roman" w:cs="Times New Roman"/>
          <w:sz w:val="24"/>
          <w:szCs w:val="24"/>
        </w:rPr>
        <w:t xml:space="preserve"> clos</w:t>
      </w:r>
      <w:r>
        <w:rPr>
          <w:rFonts w:ascii="Times New Roman" w:eastAsia="Times New Roman" w:hAnsi="Times New Roman" w:cs="Times New Roman"/>
          <w:sz w:val="24"/>
          <w:szCs w:val="24"/>
        </w:rPr>
        <w:t>ed session and reopening the regular meeting</w:t>
      </w:r>
      <w:r w:rsidRPr="00FE22BD">
        <w:rPr>
          <w:rFonts w:ascii="Times New Roman" w:eastAsia="Times New Roman" w:hAnsi="Times New Roman" w:cs="Times New Roman"/>
          <w:sz w:val="24"/>
          <w:szCs w:val="24"/>
        </w:rPr>
        <w:t>.</w:t>
      </w:r>
    </w:p>
    <w:p w14:paraId="54C914B1" w14:textId="77777777" w:rsidR="00FE22BD" w:rsidRPr="00FE22BD" w:rsidRDefault="00FE22BD" w:rsidP="00FE22BD">
      <w:pPr>
        <w:pStyle w:val="ListParagraph"/>
        <w:spacing w:after="0" w:line="240" w:lineRule="auto"/>
        <w:ind w:left="0"/>
        <w:rPr>
          <w:rFonts w:ascii="Times New Roman" w:eastAsia="Times New Roman" w:hAnsi="Times New Roman" w:cs="Times New Roman"/>
          <w:sz w:val="24"/>
          <w:szCs w:val="24"/>
        </w:rPr>
      </w:pPr>
    </w:p>
    <w:p w14:paraId="3E985DCA" w14:textId="7C02336C" w:rsidR="00FE22BD" w:rsidRPr="00FE22BD" w:rsidRDefault="00FE22BD" w:rsidP="00FE22BD">
      <w:pPr>
        <w:pStyle w:val="ListParagraph"/>
        <w:spacing w:after="0" w:line="240" w:lineRule="auto"/>
        <w:ind w:left="0"/>
        <w:rPr>
          <w:rFonts w:ascii="Times New Roman" w:eastAsia="Times New Roman" w:hAnsi="Times New Roman" w:cs="Times New Roman"/>
          <w:sz w:val="24"/>
          <w:szCs w:val="24"/>
        </w:rPr>
      </w:pPr>
      <w:r w:rsidRPr="00FE22BD">
        <w:rPr>
          <w:rFonts w:ascii="Times New Roman" w:hAnsi="Times New Roman" w:cs="Times New Roman"/>
          <w:b/>
          <w:sz w:val="24"/>
          <w:szCs w:val="24"/>
        </w:rPr>
        <w:t xml:space="preserve">MOTION: </w:t>
      </w:r>
      <w:r>
        <w:rPr>
          <w:rFonts w:ascii="Times New Roman" w:hAnsi="Times New Roman" w:cs="Times New Roman"/>
          <w:sz w:val="24"/>
          <w:szCs w:val="24"/>
        </w:rPr>
        <w:t>Vice Chairman Todd Wilkin</w:t>
      </w:r>
      <w:r w:rsidRPr="00FE22BD">
        <w:rPr>
          <w:rFonts w:ascii="Times New Roman" w:hAnsi="Times New Roman" w:cs="Times New Roman"/>
          <w:sz w:val="24"/>
          <w:szCs w:val="24"/>
        </w:rPr>
        <w:t xml:space="preserve"> moved to approve </w:t>
      </w:r>
      <w:r>
        <w:rPr>
          <w:rFonts w:ascii="Times New Roman" w:hAnsi="Times New Roman" w:cs="Times New Roman"/>
          <w:sz w:val="24"/>
          <w:szCs w:val="24"/>
        </w:rPr>
        <w:t>ending the closed session and reopening the regular meeting;</w:t>
      </w:r>
      <w:r w:rsidRPr="00FE22BD">
        <w:rPr>
          <w:rFonts w:ascii="Times New Roman" w:hAnsi="Times New Roman" w:cs="Times New Roman"/>
          <w:sz w:val="24"/>
          <w:szCs w:val="24"/>
        </w:rPr>
        <w:t xml:space="preserve"> the motion was seconded by </w:t>
      </w:r>
      <w:r>
        <w:rPr>
          <w:rFonts w:ascii="Times New Roman" w:hAnsi="Times New Roman" w:cs="Times New Roman"/>
          <w:sz w:val="24"/>
          <w:szCs w:val="24"/>
        </w:rPr>
        <w:t>Secretary Crystal Caviglia</w:t>
      </w:r>
      <w:r w:rsidRPr="00FE22BD">
        <w:rPr>
          <w:rFonts w:ascii="Times New Roman" w:hAnsi="Times New Roman" w:cs="Times New Roman"/>
          <w:sz w:val="24"/>
          <w:szCs w:val="24"/>
        </w:rPr>
        <w:t xml:space="preserve"> and carried unanimously.</w:t>
      </w:r>
    </w:p>
    <w:p w14:paraId="7F9B9836" w14:textId="77777777" w:rsidR="00324835" w:rsidRDefault="00324835" w:rsidP="00FE22BD">
      <w:pPr>
        <w:pStyle w:val="Standard"/>
        <w:ind w:left="1080"/>
        <w:rPr>
          <w:b/>
          <w:sz w:val="24"/>
        </w:rPr>
      </w:pPr>
    </w:p>
    <w:p w14:paraId="018A7EE5" w14:textId="41A052AF" w:rsidR="00FC7C2C" w:rsidRDefault="00324835" w:rsidP="00324835">
      <w:pPr>
        <w:pStyle w:val="Standard"/>
        <w:numPr>
          <w:ilvl w:val="0"/>
          <w:numId w:val="25"/>
        </w:numPr>
        <w:rPr>
          <w:b/>
          <w:sz w:val="24"/>
        </w:rPr>
      </w:pPr>
      <w:r>
        <w:rPr>
          <w:b/>
          <w:sz w:val="24"/>
        </w:rPr>
        <w:t xml:space="preserve">Discussion/For Possible Action: </w:t>
      </w:r>
      <w:r w:rsidR="00F0665D">
        <w:rPr>
          <w:b/>
          <w:sz w:val="24"/>
        </w:rPr>
        <w:t>Review/Revise/Approve Governance Policies – Chairman, Mike Mugosa.</w:t>
      </w:r>
    </w:p>
    <w:p w14:paraId="0C2480DB" w14:textId="77777777" w:rsidR="00FC7C2C" w:rsidRDefault="00FC7C2C" w:rsidP="00F0665D">
      <w:pPr>
        <w:pStyle w:val="Standard"/>
        <w:ind w:left="720"/>
        <w:rPr>
          <w:b/>
          <w:sz w:val="24"/>
        </w:rPr>
      </w:pPr>
    </w:p>
    <w:p w14:paraId="64BE2F87" w14:textId="56AF581C" w:rsidR="00F0665D" w:rsidRDefault="00F0665D" w:rsidP="0052455E">
      <w:pPr>
        <w:pStyle w:val="Standard"/>
        <w:numPr>
          <w:ilvl w:val="1"/>
          <w:numId w:val="8"/>
        </w:numPr>
        <w:rPr>
          <w:b/>
          <w:sz w:val="24"/>
        </w:rPr>
      </w:pPr>
      <w:r w:rsidRPr="00527E94">
        <w:rPr>
          <w:b/>
          <w:sz w:val="24"/>
          <w:u w:val="single"/>
        </w:rPr>
        <w:t>Discussion/For Possible Action</w:t>
      </w:r>
      <w:r>
        <w:rPr>
          <w:b/>
          <w:sz w:val="24"/>
        </w:rPr>
        <w:t xml:space="preserve">: Approval </w:t>
      </w:r>
      <w:r w:rsidR="00FC7C2C">
        <w:rPr>
          <w:b/>
          <w:sz w:val="24"/>
        </w:rPr>
        <w:t>of Governance Policy – 1.</w:t>
      </w:r>
      <w:r w:rsidR="00FE22BD">
        <w:rPr>
          <w:b/>
          <w:sz w:val="24"/>
        </w:rPr>
        <w:t>3</w:t>
      </w:r>
      <w:r w:rsidR="00FC7C2C">
        <w:rPr>
          <w:b/>
          <w:sz w:val="24"/>
        </w:rPr>
        <w:t xml:space="preserve"> </w:t>
      </w:r>
      <w:r w:rsidR="00723266">
        <w:rPr>
          <w:b/>
          <w:sz w:val="24"/>
        </w:rPr>
        <w:t>Treatment of Patients</w:t>
      </w:r>
      <w:r>
        <w:rPr>
          <w:b/>
          <w:sz w:val="24"/>
        </w:rPr>
        <w:t>.</w:t>
      </w:r>
    </w:p>
    <w:p w14:paraId="6F323165" w14:textId="77777777" w:rsidR="00F0665D" w:rsidRDefault="00F0665D" w:rsidP="00F0665D">
      <w:pPr>
        <w:pStyle w:val="Standard"/>
        <w:ind w:left="1440"/>
        <w:rPr>
          <w:b/>
          <w:sz w:val="24"/>
        </w:rPr>
      </w:pPr>
    </w:p>
    <w:p w14:paraId="35A6675D" w14:textId="52C26B32" w:rsidR="002F0B25" w:rsidRPr="00C94B56" w:rsidRDefault="002F0B25" w:rsidP="002F0B25">
      <w:pPr>
        <w:rPr>
          <w:rFonts w:ascii="Times New Roman" w:hAnsi="Times New Roman" w:cs="Times New Roman"/>
          <w:bCs/>
          <w:sz w:val="24"/>
          <w:szCs w:val="24"/>
        </w:rPr>
      </w:pPr>
      <w:r w:rsidRPr="00080CF0">
        <w:rPr>
          <w:rFonts w:ascii="Times New Roman" w:hAnsi="Times New Roman" w:cs="Times New Roman"/>
          <w:sz w:val="24"/>
          <w:szCs w:val="24"/>
        </w:rPr>
        <w:t>Chairman Dr. Mike Mugosa</w:t>
      </w:r>
      <w:r w:rsidRPr="00C94B56">
        <w:rPr>
          <w:rFonts w:ascii="Times New Roman" w:hAnsi="Times New Roman" w:cs="Times New Roman"/>
          <w:sz w:val="24"/>
          <w:szCs w:val="24"/>
        </w:rPr>
        <w:t xml:space="preserve"> entertained a motion to approve</w:t>
      </w:r>
      <w:r w:rsidR="00FC7C2C">
        <w:rPr>
          <w:rFonts w:ascii="Times New Roman" w:hAnsi="Times New Roman" w:cs="Times New Roman"/>
          <w:bCs/>
          <w:sz w:val="24"/>
          <w:szCs w:val="24"/>
        </w:rPr>
        <w:t xml:space="preserve"> Governance Policy – 1.</w:t>
      </w:r>
      <w:r w:rsidR="00723266">
        <w:rPr>
          <w:rFonts w:ascii="Times New Roman" w:hAnsi="Times New Roman" w:cs="Times New Roman"/>
          <w:bCs/>
          <w:sz w:val="24"/>
          <w:szCs w:val="24"/>
        </w:rPr>
        <w:t>3</w:t>
      </w:r>
      <w:r w:rsidR="00FC7C2C">
        <w:rPr>
          <w:rFonts w:ascii="Times New Roman" w:hAnsi="Times New Roman" w:cs="Times New Roman"/>
          <w:bCs/>
          <w:sz w:val="24"/>
          <w:szCs w:val="24"/>
        </w:rPr>
        <w:t xml:space="preserve"> </w:t>
      </w:r>
      <w:r w:rsidR="00723266">
        <w:rPr>
          <w:rFonts w:ascii="Times New Roman" w:hAnsi="Times New Roman" w:cs="Times New Roman"/>
          <w:bCs/>
          <w:sz w:val="24"/>
          <w:szCs w:val="24"/>
        </w:rPr>
        <w:t>Treatment of Patients</w:t>
      </w:r>
      <w:r w:rsidRPr="00C94B56">
        <w:rPr>
          <w:rFonts w:ascii="Times New Roman" w:hAnsi="Times New Roman" w:cs="Times New Roman"/>
          <w:bCs/>
          <w:sz w:val="24"/>
          <w:szCs w:val="24"/>
        </w:rPr>
        <w:t xml:space="preserve">. </w:t>
      </w:r>
    </w:p>
    <w:p w14:paraId="7224893B" w14:textId="17AF2497"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723266">
        <w:rPr>
          <w:rFonts w:ascii="Times New Roman" w:hAnsi="Times New Roman" w:cs="Times New Roman"/>
          <w:bCs/>
          <w:sz w:val="24"/>
          <w:szCs w:val="24"/>
        </w:rPr>
        <w:t>Secretary Crystal Caviglia</w:t>
      </w:r>
      <w:r w:rsidR="00FC7C2C">
        <w:rPr>
          <w:rFonts w:ascii="Times New Roman" w:hAnsi="Times New Roman" w:cs="Times New Roman"/>
          <w:bCs/>
          <w:sz w:val="24"/>
          <w:szCs w:val="24"/>
        </w:rPr>
        <w:t xml:space="preserve"> </w:t>
      </w:r>
      <w:r w:rsidRPr="00C94B56">
        <w:rPr>
          <w:rFonts w:ascii="Times New Roman" w:hAnsi="Times New Roman" w:cs="Times New Roman"/>
          <w:bCs/>
          <w:sz w:val="24"/>
          <w:szCs w:val="24"/>
        </w:rPr>
        <w:t>made a</w:t>
      </w:r>
      <w:r w:rsidRPr="00C94B56">
        <w:rPr>
          <w:rFonts w:ascii="Times New Roman" w:hAnsi="Times New Roman" w:cs="Times New Roman"/>
          <w:sz w:val="24"/>
          <w:szCs w:val="24"/>
        </w:rPr>
        <w:t xml:space="preserve"> motion to approve </w:t>
      </w:r>
      <w:r w:rsidR="00FC7C2C">
        <w:rPr>
          <w:rFonts w:ascii="Times New Roman" w:hAnsi="Times New Roman" w:cs="Times New Roman"/>
          <w:sz w:val="24"/>
          <w:szCs w:val="24"/>
        </w:rPr>
        <w:t>Governance Policy – 1.</w:t>
      </w:r>
      <w:r w:rsidR="00723266">
        <w:rPr>
          <w:rFonts w:ascii="Times New Roman" w:hAnsi="Times New Roman" w:cs="Times New Roman"/>
          <w:sz w:val="24"/>
          <w:szCs w:val="24"/>
        </w:rPr>
        <w:t>3 Treatment of Patients</w:t>
      </w:r>
      <w:r w:rsidR="003145C3">
        <w:rPr>
          <w:rFonts w:ascii="Times New Roman" w:hAnsi="Times New Roman" w:cs="Times New Roman"/>
          <w:bCs/>
          <w:sz w:val="24"/>
          <w:szCs w:val="24"/>
        </w:rPr>
        <w:t>;</w:t>
      </w:r>
      <w:r w:rsidRPr="00C94B56">
        <w:rPr>
          <w:rFonts w:ascii="Times New Roman" w:hAnsi="Times New Roman" w:cs="Times New Roman"/>
          <w:bCs/>
          <w:sz w:val="24"/>
          <w:szCs w:val="24"/>
        </w:rPr>
        <w:t xml:space="preserve"> the motion was seconded by </w:t>
      </w:r>
      <w:r w:rsidR="00723266">
        <w:rPr>
          <w:rFonts w:ascii="Times New Roman" w:hAnsi="Times New Roman" w:cs="Times New Roman"/>
          <w:bCs/>
          <w:sz w:val="24"/>
          <w:szCs w:val="24"/>
        </w:rPr>
        <w:t>Trustee Kim Cunningham</w:t>
      </w:r>
      <w:r w:rsidR="00FC7C2C">
        <w:rPr>
          <w:rFonts w:ascii="Times New Roman" w:hAnsi="Times New Roman" w:cs="Times New Roman"/>
          <w:bCs/>
          <w:sz w:val="24"/>
          <w:szCs w:val="24"/>
        </w:rPr>
        <w:t xml:space="preserve"> </w:t>
      </w:r>
      <w:r w:rsidRPr="00C94B56">
        <w:rPr>
          <w:rFonts w:ascii="Times New Roman" w:hAnsi="Times New Roman" w:cs="Times New Roman"/>
          <w:bCs/>
          <w:sz w:val="24"/>
          <w:szCs w:val="24"/>
        </w:rPr>
        <w:t>and carried unanimously.</w:t>
      </w:r>
    </w:p>
    <w:p w14:paraId="7EDE6A71" w14:textId="77777777" w:rsidR="002F0B25" w:rsidRPr="009C738D" w:rsidRDefault="002F0B25" w:rsidP="00F0665D">
      <w:pPr>
        <w:pStyle w:val="Standard"/>
        <w:ind w:left="1440"/>
        <w:rPr>
          <w:b/>
          <w:sz w:val="24"/>
        </w:rPr>
      </w:pPr>
    </w:p>
    <w:p w14:paraId="739DEA59" w14:textId="38611173" w:rsidR="00F0665D" w:rsidRDefault="00F0665D" w:rsidP="0052455E">
      <w:pPr>
        <w:pStyle w:val="Standard"/>
        <w:numPr>
          <w:ilvl w:val="1"/>
          <w:numId w:val="8"/>
        </w:numPr>
        <w:rPr>
          <w:b/>
          <w:sz w:val="24"/>
        </w:rPr>
      </w:pPr>
      <w:r w:rsidRPr="00527E94">
        <w:rPr>
          <w:b/>
          <w:sz w:val="24"/>
          <w:u w:val="single"/>
        </w:rPr>
        <w:t>Discussion/For Possible Action</w:t>
      </w:r>
      <w:r>
        <w:rPr>
          <w:b/>
          <w:sz w:val="24"/>
        </w:rPr>
        <w:t xml:space="preserve">: Approval of </w:t>
      </w:r>
      <w:r w:rsidR="00FC7C2C">
        <w:rPr>
          <w:b/>
          <w:sz w:val="24"/>
        </w:rPr>
        <w:t>Governance Policy – 1.</w:t>
      </w:r>
      <w:r w:rsidR="00FE22BD">
        <w:rPr>
          <w:b/>
          <w:sz w:val="24"/>
        </w:rPr>
        <w:t>4</w:t>
      </w:r>
      <w:r w:rsidR="00FC7C2C">
        <w:rPr>
          <w:b/>
          <w:sz w:val="24"/>
        </w:rPr>
        <w:t xml:space="preserve"> </w:t>
      </w:r>
      <w:r w:rsidR="00723266">
        <w:rPr>
          <w:b/>
          <w:sz w:val="24"/>
        </w:rPr>
        <w:t>Treatment of Staff</w:t>
      </w:r>
      <w:r w:rsidR="00FC7C2C">
        <w:rPr>
          <w:b/>
          <w:sz w:val="24"/>
        </w:rPr>
        <w:t xml:space="preserve">. </w:t>
      </w:r>
    </w:p>
    <w:p w14:paraId="657D9914" w14:textId="77777777" w:rsidR="00E00D14" w:rsidRDefault="00E00D14" w:rsidP="00E00D14">
      <w:pPr>
        <w:pStyle w:val="Standard"/>
        <w:ind w:left="540"/>
        <w:rPr>
          <w:sz w:val="24"/>
        </w:rPr>
      </w:pPr>
    </w:p>
    <w:p w14:paraId="62ADA43C" w14:textId="52BDC9A6" w:rsidR="002F0B25" w:rsidRDefault="002F0B25" w:rsidP="002F0B25">
      <w:pPr>
        <w:rPr>
          <w:rFonts w:ascii="Times New Roman" w:hAnsi="Times New Roman" w:cs="Times New Roman"/>
          <w:bCs/>
          <w:sz w:val="24"/>
          <w:szCs w:val="24"/>
        </w:rPr>
      </w:pPr>
      <w:r w:rsidRPr="00080CF0">
        <w:rPr>
          <w:rFonts w:ascii="Times New Roman" w:hAnsi="Times New Roman" w:cs="Times New Roman"/>
          <w:sz w:val="24"/>
          <w:szCs w:val="24"/>
        </w:rPr>
        <w:t xml:space="preserve">Chairman Dr. Mike Mugosa </w:t>
      </w:r>
      <w:r w:rsidRPr="00C94B56">
        <w:rPr>
          <w:rFonts w:ascii="Times New Roman" w:hAnsi="Times New Roman" w:cs="Times New Roman"/>
          <w:sz w:val="24"/>
          <w:szCs w:val="24"/>
        </w:rPr>
        <w:t xml:space="preserve">entertained a motion to approve </w:t>
      </w:r>
      <w:r w:rsidR="00FC7C2C">
        <w:rPr>
          <w:rFonts w:ascii="Times New Roman" w:hAnsi="Times New Roman" w:cs="Times New Roman"/>
          <w:bCs/>
          <w:sz w:val="24"/>
          <w:szCs w:val="24"/>
        </w:rPr>
        <w:t>Governance Policy – 1.</w:t>
      </w:r>
      <w:r w:rsidR="00723266">
        <w:rPr>
          <w:rFonts w:ascii="Times New Roman" w:hAnsi="Times New Roman" w:cs="Times New Roman"/>
          <w:bCs/>
          <w:sz w:val="24"/>
          <w:szCs w:val="24"/>
        </w:rPr>
        <w:t>4</w:t>
      </w:r>
      <w:r w:rsidR="00FC7C2C">
        <w:rPr>
          <w:rFonts w:ascii="Times New Roman" w:hAnsi="Times New Roman" w:cs="Times New Roman"/>
          <w:bCs/>
          <w:sz w:val="24"/>
          <w:szCs w:val="24"/>
        </w:rPr>
        <w:t xml:space="preserve"> </w:t>
      </w:r>
      <w:r w:rsidR="00723266">
        <w:rPr>
          <w:rFonts w:ascii="Times New Roman" w:hAnsi="Times New Roman" w:cs="Times New Roman"/>
          <w:bCs/>
          <w:sz w:val="24"/>
          <w:szCs w:val="24"/>
        </w:rPr>
        <w:t>Treatment of Staff</w:t>
      </w:r>
      <w:r w:rsidRPr="00C94B56">
        <w:rPr>
          <w:rFonts w:ascii="Times New Roman" w:hAnsi="Times New Roman" w:cs="Times New Roman"/>
          <w:bCs/>
          <w:sz w:val="24"/>
          <w:szCs w:val="24"/>
        </w:rPr>
        <w:t xml:space="preserve">. </w:t>
      </w:r>
    </w:p>
    <w:p w14:paraId="3A827B7C" w14:textId="5D1CD48A"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723266">
        <w:rPr>
          <w:rFonts w:ascii="Times New Roman" w:hAnsi="Times New Roman" w:cs="Times New Roman"/>
          <w:bCs/>
          <w:sz w:val="24"/>
          <w:szCs w:val="24"/>
        </w:rPr>
        <w:t>Trustee Laurie Carson</w:t>
      </w:r>
      <w:r w:rsidR="0092606F" w:rsidRPr="002F0B25">
        <w:rPr>
          <w:rFonts w:ascii="Times New Roman" w:hAnsi="Times New Roman" w:cs="Times New Roman"/>
          <w:bCs/>
          <w:sz w:val="24"/>
          <w:szCs w:val="24"/>
        </w:rPr>
        <w:t xml:space="preserve"> </w:t>
      </w:r>
      <w:r w:rsidRPr="00C94B56">
        <w:rPr>
          <w:rFonts w:ascii="Times New Roman" w:hAnsi="Times New Roman" w:cs="Times New Roman"/>
          <w:bCs/>
          <w:sz w:val="24"/>
          <w:szCs w:val="24"/>
        </w:rPr>
        <w:t>made a</w:t>
      </w:r>
      <w:r w:rsidRPr="00C94B56">
        <w:rPr>
          <w:rFonts w:ascii="Times New Roman" w:hAnsi="Times New Roman" w:cs="Times New Roman"/>
          <w:sz w:val="24"/>
          <w:szCs w:val="24"/>
        </w:rPr>
        <w:t xml:space="preserve"> motion to approve the </w:t>
      </w:r>
      <w:r w:rsidR="00FC7C2C">
        <w:rPr>
          <w:rFonts w:ascii="Times New Roman" w:hAnsi="Times New Roman" w:cs="Times New Roman"/>
          <w:bCs/>
          <w:sz w:val="24"/>
          <w:szCs w:val="24"/>
        </w:rPr>
        <w:t>Governance Policy – 1.</w:t>
      </w:r>
      <w:r w:rsidR="00723266">
        <w:rPr>
          <w:rFonts w:ascii="Times New Roman" w:hAnsi="Times New Roman" w:cs="Times New Roman"/>
          <w:bCs/>
          <w:sz w:val="24"/>
          <w:szCs w:val="24"/>
        </w:rPr>
        <w:t>4 Treatment of Staff</w:t>
      </w:r>
      <w:r w:rsidRPr="00C94B56">
        <w:rPr>
          <w:rFonts w:ascii="Times New Roman" w:hAnsi="Times New Roman" w:cs="Times New Roman"/>
          <w:bCs/>
          <w:sz w:val="24"/>
          <w:szCs w:val="24"/>
        </w:rPr>
        <w:t xml:space="preserve">; the </w:t>
      </w:r>
      <w:r w:rsidRPr="002F0B25">
        <w:rPr>
          <w:rFonts w:ascii="Times New Roman" w:hAnsi="Times New Roman" w:cs="Times New Roman"/>
          <w:bCs/>
          <w:sz w:val="24"/>
          <w:szCs w:val="24"/>
        </w:rPr>
        <w:t xml:space="preserve">motion was seconded by </w:t>
      </w:r>
      <w:r w:rsidR="00723266">
        <w:rPr>
          <w:rFonts w:ascii="Times New Roman" w:hAnsi="Times New Roman" w:cs="Times New Roman"/>
          <w:bCs/>
          <w:sz w:val="24"/>
          <w:szCs w:val="24"/>
        </w:rPr>
        <w:t>Vice-Chairman Todd Wilkin</w:t>
      </w:r>
      <w:r w:rsidR="0092606F" w:rsidRPr="00C94B56">
        <w:rPr>
          <w:rFonts w:ascii="Times New Roman" w:hAnsi="Times New Roman" w:cs="Times New Roman"/>
          <w:bCs/>
          <w:sz w:val="24"/>
          <w:szCs w:val="24"/>
        </w:rPr>
        <w:t xml:space="preserve"> </w:t>
      </w:r>
      <w:r w:rsidRPr="002F0B25">
        <w:rPr>
          <w:rFonts w:ascii="Times New Roman" w:hAnsi="Times New Roman" w:cs="Times New Roman"/>
          <w:bCs/>
          <w:sz w:val="24"/>
          <w:szCs w:val="24"/>
        </w:rPr>
        <w:t>and carried unanimously.</w:t>
      </w:r>
    </w:p>
    <w:p w14:paraId="036206DB" w14:textId="77777777" w:rsidR="002F0B25" w:rsidRPr="002F0B25" w:rsidRDefault="002F0B25" w:rsidP="00E00D14">
      <w:pPr>
        <w:pStyle w:val="Standard"/>
        <w:ind w:left="540"/>
        <w:rPr>
          <w:sz w:val="24"/>
        </w:rPr>
      </w:pPr>
    </w:p>
    <w:p w14:paraId="455E2551" w14:textId="52EE7C0D" w:rsidR="00F0665D" w:rsidRPr="00080CF0" w:rsidRDefault="00E30BB2" w:rsidP="00080CF0">
      <w:pPr>
        <w:pStyle w:val="Standard"/>
        <w:ind w:left="720"/>
        <w:rPr>
          <w:sz w:val="24"/>
        </w:rPr>
      </w:pPr>
      <w:r>
        <w:rPr>
          <w:b/>
          <w:sz w:val="24"/>
        </w:rPr>
        <w:t xml:space="preserve">E. </w:t>
      </w:r>
      <w:r w:rsidR="00181188" w:rsidRPr="002F0B25">
        <w:rPr>
          <w:b/>
          <w:sz w:val="24"/>
        </w:rPr>
        <w:t xml:space="preserve">Appointments/Re-Appointments/Modification of Appointments – </w:t>
      </w:r>
      <w:r w:rsidR="00E00D14" w:rsidRPr="002F0B25">
        <w:rPr>
          <w:bCs/>
          <w:sz w:val="24"/>
        </w:rPr>
        <w:t xml:space="preserve">Chairman </w:t>
      </w:r>
      <w:r w:rsidR="00E00D14" w:rsidRPr="002F0B25">
        <w:rPr>
          <w:sz w:val="24"/>
        </w:rPr>
        <w:t>Dr. Mike Mugosa</w:t>
      </w:r>
    </w:p>
    <w:p w14:paraId="23F8CFC1" w14:textId="1B46E83F" w:rsidR="002F0B25" w:rsidRDefault="00F0665D" w:rsidP="002F0B25">
      <w:pPr>
        <w:ind w:firstLine="360"/>
        <w:outlineLvl w:val="0"/>
        <w:rPr>
          <w:rFonts w:ascii="Times New Roman" w:hAnsi="Times New Roman" w:cs="Times New Roman"/>
          <w:b/>
          <w:sz w:val="24"/>
          <w:szCs w:val="24"/>
        </w:rPr>
      </w:pPr>
      <w:r w:rsidRPr="002F0B25">
        <w:rPr>
          <w:rFonts w:ascii="Times New Roman" w:hAnsi="Times New Roman" w:cs="Times New Roman"/>
          <w:b/>
          <w:sz w:val="24"/>
          <w:szCs w:val="24"/>
          <w:u w:val="single"/>
        </w:rPr>
        <w:t>Appointments:</w:t>
      </w:r>
      <w:r w:rsidRPr="002F0B25">
        <w:rPr>
          <w:rFonts w:ascii="Times New Roman" w:hAnsi="Times New Roman" w:cs="Times New Roman"/>
          <w:b/>
          <w:sz w:val="24"/>
          <w:szCs w:val="24"/>
        </w:rPr>
        <w:t xml:space="preserve"> </w:t>
      </w:r>
    </w:p>
    <w:p w14:paraId="5C36D4C7" w14:textId="5FEE9633" w:rsidR="00176B48" w:rsidRPr="00176B48" w:rsidRDefault="00FC7C2C" w:rsidP="002F0B25">
      <w:pPr>
        <w:ind w:firstLine="360"/>
        <w:outlineLvl w:val="0"/>
        <w:rPr>
          <w:rFonts w:ascii="Times New Roman" w:hAnsi="Times New Roman" w:cs="Times New Roman"/>
          <w:b/>
          <w:sz w:val="24"/>
          <w:szCs w:val="24"/>
          <w:u w:val="single"/>
        </w:rPr>
      </w:pPr>
      <w:r>
        <w:rPr>
          <w:rFonts w:ascii="Times New Roman" w:hAnsi="Times New Roman" w:cs="Times New Roman"/>
          <w:b/>
          <w:sz w:val="24"/>
          <w:szCs w:val="24"/>
          <w:u w:val="single"/>
        </w:rPr>
        <w:t xml:space="preserve">Intermountain </w:t>
      </w:r>
      <w:r w:rsidR="004C5808">
        <w:rPr>
          <w:rFonts w:ascii="Times New Roman" w:hAnsi="Times New Roman" w:cs="Times New Roman"/>
          <w:b/>
          <w:sz w:val="24"/>
          <w:szCs w:val="24"/>
          <w:u w:val="single"/>
        </w:rPr>
        <w:t>Telehealth – Critical Care</w:t>
      </w:r>
    </w:p>
    <w:p w14:paraId="1EF225C0" w14:textId="5D2FCFC2" w:rsidR="00F0665D" w:rsidRPr="002F0B25"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2F0B25">
        <w:rPr>
          <w:rFonts w:ascii="Times New Roman" w:hAnsi="Times New Roman" w:cs="Times New Roman"/>
          <w:b/>
          <w:sz w:val="24"/>
          <w:szCs w:val="24"/>
          <w:u w:val="single"/>
        </w:rPr>
        <w:t>Discussion/For Possible Action</w:t>
      </w:r>
      <w:r w:rsidRPr="002F0B25">
        <w:rPr>
          <w:rFonts w:ascii="Times New Roman" w:hAnsi="Times New Roman" w:cs="Times New Roman"/>
          <w:b/>
          <w:sz w:val="24"/>
          <w:szCs w:val="24"/>
        </w:rPr>
        <w:t xml:space="preserve"> – </w:t>
      </w:r>
      <w:r w:rsidRPr="002F0B25">
        <w:rPr>
          <w:rFonts w:ascii="Times New Roman" w:hAnsi="Times New Roman" w:cs="Times New Roman"/>
          <w:bCs/>
          <w:sz w:val="24"/>
          <w:szCs w:val="24"/>
        </w:rPr>
        <w:t xml:space="preserve">The Appointment of </w:t>
      </w:r>
      <w:r w:rsidR="004C5808">
        <w:rPr>
          <w:rFonts w:ascii="Times New Roman" w:hAnsi="Times New Roman" w:cs="Times New Roman"/>
          <w:bCs/>
          <w:sz w:val="24"/>
          <w:szCs w:val="24"/>
        </w:rPr>
        <w:t>Robert Hiensch, MD – Sleep Medicine</w:t>
      </w:r>
      <w:r w:rsidRPr="002F0B25">
        <w:rPr>
          <w:rFonts w:ascii="Times New Roman" w:hAnsi="Times New Roman" w:cs="Times New Roman"/>
          <w:bCs/>
          <w:sz w:val="24"/>
          <w:szCs w:val="24"/>
        </w:rPr>
        <w:t>.</w:t>
      </w:r>
    </w:p>
    <w:p w14:paraId="4A9F013A" w14:textId="77777777" w:rsidR="00F0665D" w:rsidRPr="002F0B25" w:rsidRDefault="00F0665D" w:rsidP="002F0B25">
      <w:pPr>
        <w:suppressAutoHyphens w:val="0"/>
        <w:autoSpaceDE w:val="0"/>
        <w:spacing w:after="0"/>
        <w:contextualSpacing/>
        <w:textAlignment w:val="auto"/>
        <w:outlineLvl w:val="0"/>
        <w:rPr>
          <w:rFonts w:ascii="Times New Roman" w:hAnsi="Times New Roman" w:cs="Times New Roman"/>
          <w:b/>
          <w:sz w:val="24"/>
          <w:szCs w:val="24"/>
        </w:rPr>
      </w:pPr>
    </w:p>
    <w:p w14:paraId="3F049671" w14:textId="626D0EF5" w:rsidR="00F0665D" w:rsidRPr="002F0B25" w:rsidRDefault="00F0665D" w:rsidP="00F0665D">
      <w:pPr>
        <w:pStyle w:val="Standard"/>
        <w:rPr>
          <w:sz w:val="24"/>
        </w:rPr>
      </w:pPr>
      <w:r w:rsidRPr="002F0B25">
        <w:rPr>
          <w:bCs/>
          <w:sz w:val="24"/>
        </w:rPr>
        <w:t xml:space="preserve">Chairman </w:t>
      </w:r>
      <w:r w:rsidRPr="002F0B25">
        <w:rPr>
          <w:sz w:val="24"/>
        </w:rPr>
        <w:t xml:space="preserve">Dr. Mike Mugosa entertained a motion to approve the appointment of </w:t>
      </w:r>
      <w:r w:rsidR="004C5808">
        <w:rPr>
          <w:bCs/>
          <w:sz w:val="24"/>
        </w:rPr>
        <w:t>Robert Hiensch, MD – Sleep Medicine</w:t>
      </w:r>
      <w:r w:rsidRPr="002F0B25">
        <w:rPr>
          <w:sz w:val="24"/>
        </w:rPr>
        <w:t xml:space="preserve">. </w:t>
      </w:r>
    </w:p>
    <w:p w14:paraId="2E0C5547" w14:textId="77777777" w:rsidR="00F0665D" w:rsidRPr="002F0B25" w:rsidRDefault="00F0665D" w:rsidP="00F0665D">
      <w:pPr>
        <w:pStyle w:val="Standard"/>
        <w:rPr>
          <w:sz w:val="24"/>
        </w:rPr>
      </w:pPr>
    </w:p>
    <w:p w14:paraId="43712455" w14:textId="14F4991A" w:rsidR="00F0665D" w:rsidRDefault="00F0665D"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2F0B25">
        <w:rPr>
          <w:rFonts w:ascii="Times New Roman" w:hAnsi="Times New Roman" w:cs="Times New Roman"/>
          <w:b/>
          <w:sz w:val="24"/>
          <w:szCs w:val="24"/>
        </w:rPr>
        <w:t>MOTION:</w:t>
      </w:r>
      <w:r w:rsidRPr="002F0B25">
        <w:rPr>
          <w:rFonts w:ascii="Times New Roman" w:hAnsi="Times New Roman" w:cs="Times New Roman"/>
          <w:sz w:val="24"/>
          <w:szCs w:val="24"/>
        </w:rPr>
        <w:t xml:space="preserve"> Chairman Dr. Mugosa made a motion to approve the appointment of </w:t>
      </w:r>
      <w:r w:rsidR="004C5808">
        <w:rPr>
          <w:rFonts w:ascii="Times New Roman" w:hAnsi="Times New Roman" w:cs="Times New Roman"/>
          <w:bCs/>
          <w:sz w:val="24"/>
          <w:szCs w:val="24"/>
        </w:rPr>
        <w:t>Robert Hiensch, MD – Sleep Medicine</w:t>
      </w:r>
      <w:r w:rsidRPr="002F0B25">
        <w:rPr>
          <w:rFonts w:ascii="Times New Roman" w:hAnsi="Times New Roman" w:cs="Times New Roman"/>
          <w:bCs/>
          <w:sz w:val="24"/>
          <w:szCs w:val="24"/>
        </w:rPr>
        <w:t xml:space="preserve">; the motion was seconded by </w:t>
      </w:r>
      <w:r w:rsidR="00B809BC">
        <w:rPr>
          <w:rFonts w:ascii="Times New Roman" w:hAnsi="Times New Roman" w:cs="Times New Roman"/>
          <w:bCs/>
          <w:sz w:val="24"/>
          <w:szCs w:val="24"/>
        </w:rPr>
        <w:t>Secretary Crystal Caviglia</w:t>
      </w:r>
      <w:r w:rsidRPr="002F0B25">
        <w:rPr>
          <w:rFonts w:ascii="Times New Roman" w:hAnsi="Times New Roman" w:cs="Times New Roman"/>
          <w:bCs/>
          <w:sz w:val="24"/>
          <w:szCs w:val="24"/>
        </w:rPr>
        <w:t xml:space="preserve"> and carried unanimously.</w:t>
      </w:r>
    </w:p>
    <w:p w14:paraId="5348DCE5" w14:textId="77777777" w:rsidR="00176B48" w:rsidRDefault="00176B48"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4BBBE217" w14:textId="52A19377" w:rsidR="00176B48" w:rsidRPr="00FC7C2C" w:rsidRDefault="00FC7C2C" w:rsidP="00FC7C2C">
      <w:pPr>
        <w:suppressAutoHyphens w:val="0"/>
        <w:autoSpaceDE w:val="0"/>
        <w:contextualSpacing/>
        <w:textAlignment w:val="auto"/>
        <w:rPr>
          <w:rFonts w:ascii="Times New Roman" w:hAnsi="Times New Roman" w:cs="Times New Roman"/>
          <w:sz w:val="24"/>
          <w:szCs w:val="24"/>
        </w:rPr>
      </w:pPr>
      <w:r w:rsidRPr="00D455C4">
        <w:rPr>
          <w:rFonts w:ascii="Times New Roman" w:hAnsi="Times New Roman" w:cs="Times New Roman"/>
          <w:b/>
          <w:sz w:val="24"/>
          <w:szCs w:val="24"/>
          <w:u w:val="single"/>
        </w:rPr>
        <w:t xml:space="preserve">Re-appointments: </w:t>
      </w:r>
    </w:p>
    <w:p w14:paraId="1F808F1F" w14:textId="67EFD0F3" w:rsidR="00F334F1" w:rsidRPr="00F334F1"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7C1183">
        <w:rPr>
          <w:rFonts w:ascii="Times New Roman" w:hAnsi="Times New Roman" w:cs="Times New Roman"/>
          <w:b/>
          <w:sz w:val="24"/>
          <w:szCs w:val="24"/>
          <w:u w:val="single"/>
        </w:rPr>
        <w:t>Discussion/For Possible Action</w:t>
      </w:r>
      <w:r w:rsidRPr="007C1183">
        <w:rPr>
          <w:rFonts w:ascii="Times New Roman" w:hAnsi="Times New Roman" w:cs="Times New Roman"/>
          <w:b/>
          <w:sz w:val="24"/>
          <w:szCs w:val="24"/>
        </w:rPr>
        <w:t xml:space="preserve"> – </w:t>
      </w:r>
      <w:r w:rsidRPr="007C1183">
        <w:rPr>
          <w:rFonts w:ascii="Times New Roman" w:hAnsi="Times New Roman" w:cs="Times New Roman"/>
          <w:bCs/>
          <w:sz w:val="24"/>
          <w:szCs w:val="24"/>
        </w:rPr>
        <w:t xml:space="preserve">The </w:t>
      </w:r>
      <w:r w:rsidR="00FC7C2C">
        <w:rPr>
          <w:rFonts w:ascii="Times New Roman" w:hAnsi="Times New Roman" w:cs="Times New Roman"/>
          <w:bCs/>
          <w:sz w:val="24"/>
          <w:szCs w:val="24"/>
        </w:rPr>
        <w:t>Re-</w:t>
      </w:r>
      <w:r w:rsidRPr="007C1183">
        <w:rPr>
          <w:rFonts w:ascii="Times New Roman" w:hAnsi="Times New Roman" w:cs="Times New Roman"/>
          <w:bCs/>
          <w:sz w:val="24"/>
          <w:szCs w:val="24"/>
        </w:rPr>
        <w:t xml:space="preserve">Appointment of </w:t>
      </w:r>
      <w:r w:rsidR="004C5808">
        <w:rPr>
          <w:rFonts w:ascii="Times New Roman" w:hAnsi="Times New Roman" w:cs="Times New Roman"/>
          <w:bCs/>
          <w:sz w:val="24"/>
          <w:szCs w:val="24"/>
        </w:rPr>
        <w:t>Brady Benham, MD</w:t>
      </w:r>
      <w:r w:rsidR="002D5486">
        <w:rPr>
          <w:rFonts w:ascii="Times New Roman" w:hAnsi="Times New Roman" w:cs="Times New Roman"/>
          <w:bCs/>
          <w:sz w:val="24"/>
          <w:szCs w:val="24"/>
        </w:rPr>
        <w:t>,</w:t>
      </w:r>
      <w:r w:rsidR="004C5808">
        <w:rPr>
          <w:rFonts w:ascii="Times New Roman" w:hAnsi="Times New Roman" w:cs="Times New Roman"/>
          <w:bCs/>
          <w:sz w:val="24"/>
          <w:szCs w:val="24"/>
        </w:rPr>
        <w:t xml:space="preserve"> OB/GYN</w:t>
      </w:r>
      <w:r w:rsidR="00176B48">
        <w:rPr>
          <w:rFonts w:ascii="Times New Roman" w:hAnsi="Times New Roman" w:cs="Times New Roman"/>
          <w:bCs/>
          <w:sz w:val="24"/>
          <w:szCs w:val="24"/>
        </w:rPr>
        <w:t xml:space="preserve">. </w:t>
      </w:r>
      <w:r w:rsidRPr="007C1183">
        <w:rPr>
          <w:rFonts w:ascii="Times New Roman" w:hAnsi="Times New Roman" w:cs="Times New Roman"/>
          <w:bCs/>
          <w:sz w:val="24"/>
          <w:szCs w:val="24"/>
        </w:rPr>
        <w:t xml:space="preserve"> </w:t>
      </w:r>
    </w:p>
    <w:p w14:paraId="0FADA41B" w14:textId="77777777" w:rsidR="00FC7C2C" w:rsidRDefault="00FC7C2C" w:rsidP="00F0665D">
      <w:pPr>
        <w:suppressAutoHyphens w:val="0"/>
        <w:autoSpaceDE w:val="0"/>
        <w:contextualSpacing/>
        <w:textAlignment w:val="auto"/>
        <w:outlineLvl w:val="0"/>
        <w:rPr>
          <w:rFonts w:ascii="Times New Roman" w:hAnsi="Times New Roman" w:cs="Times New Roman"/>
          <w:sz w:val="24"/>
          <w:szCs w:val="24"/>
        </w:rPr>
      </w:pPr>
    </w:p>
    <w:p w14:paraId="1D2E96D6" w14:textId="6EBAEFB4" w:rsidR="00F0665D" w:rsidRPr="007C1183" w:rsidRDefault="00F0665D" w:rsidP="00F0665D">
      <w:pPr>
        <w:suppressAutoHyphens w:val="0"/>
        <w:autoSpaceDE w:val="0"/>
        <w:contextualSpacing/>
        <w:textAlignment w:val="auto"/>
        <w:outlineLvl w:val="0"/>
        <w:rPr>
          <w:rFonts w:ascii="Times New Roman" w:hAnsi="Times New Roman" w:cs="Times New Roman"/>
          <w:sz w:val="24"/>
          <w:szCs w:val="24"/>
        </w:rPr>
      </w:pPr>
      <w:r w:rsidRPr="007C1183">
        <w:rPr>
          <w:rFonts w:ascii="Times New Roman" w:hAnsi="Times New Roman" w:cs="Times New Roman"/>
          <w:sz w:val="24"/>
          <w:szCs w:val="24"/>
        </w:rPr>
        <w:t xml:space="preserve">Dr. Mugosa entertained a motion to approve the </w:t>
      </w:r>
      <w:r w:rsidR="00FC7C2C">
        <w:rPr>
          <w:rFonts w:ascii="Times New Roman" w:hAnsi="Times New Roman" w:cs="Times New Roman"/>
          <w:sz w:val="24"/>
          <w:szCs w:val="24"/>
        </w:rPr>
        <w:t>re-</w:t>
      </w:r>
      <w:r w:rsidRPr="007C1183">
        <w:rPr>
          <w:rFonts w:ascii="Times New Roman" w:hAnsi="Times New Roman" w:cs="Times New Roman"/>
          <w:bCs/>
          <w:sz w:val="24"/>
          <w:szCs w:val="24"/>
        </w:rPr>
        <w:t xml:space="preserve">appointment of </w:t>
      </w:r>
      <w:r w:rsidR="004C5808">
        <w:rPr>
          <w:rFonts w:ascii="Times New Roman" w:hAnsi="Times New Roman" w:cs="Times New Roman"/>
          <w:bCs/>
          <w:sz w:val="24"/>
          <w:szCs w:val="24"/>
        </w:rPr>
        <w:t>Brady Benham, MD</w:t>
      </w:r>
      <w:r w:rsidR="002D5486">
        <w:rPr>
          <w:rFonts w:ascii="Times New Roman" w:hAnsi="Times New Roman" w:cs="Times New Roman"/>
          <w:bCs/>
          <w:sz w:val="24"/>
          <w:szCs w:val="24"/>
        </w:rPr>
        <w:t>,</w:t>
      </w:r>
      <w:r w:rsidR="004C5808">
        <w:rPr>
          <w:rFonts w:ascii="Times New Roman" w:hAnsi="Times New Roman" w:cs="Times New Roman"/>
          <w:bCs/>
          <w:sz w:val="24"/>
          <w:szCs w:val="24"/>
        </w:rPr>
        <w:t xml:space="preserve"> OB/GYN</w:t>
      </w:r>
      <w:r w:rsidRPr="007C1183">
        <w:rPr>
          <w:rFonts w:ascii="Times New Roman" w:hAnsi="Times New Roman" w:cs="Times New Roman"/>
          <w:sz w:val="24"/>
          <w:szCs w:val="24"/>
        </w:rPr>
        <w:t>.</w:t>
      </w:r>
    </w:p>
    <w:p w14:paraId="59121165" w14:textId="341A2ECA" w:rsidR="00FC7C2C" w:rsidRDefault="00B809BC"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7C1183">
        <w:rPr>
          <w:rFonts w:ascii="Times New Roman" w:hAnsi="Times New Roman" w:cs="Times New Roman"/>
          <w:b/>
          <w:sz w:val="24"/>
          <w:szCs w:val="24"/>
        </w:rPr>
        <w:t>MOTION:</w:t>
      </w:r>
      <w:r w:rsidRPr="007C1183">
        <w:rPr>
          <w:rFonts w:ascii="Times New Roman" w:hAnsi="Times New Roman" w:cs="Times New Roman"/>
          <w:sz w:val="24"/>
          <w:szCs w:val="24"/>
        </w:rPr>
        <w:t xml:space="preserve"> Chairman Dr. Mugosa made a motion to approve the </w:t>
      </w:r>
      <w:r w:rsidR="00FC7C2C">
        <w:rPr>
          <w:rFonts w:ascii="Times New Roman" w:hAnsi="Times New Roman" w:cs="Times New Roman"/>
          <w:sz w:val="24"/>
          <w:szCs w:val="24"/>
        </w:rPr>
        <w:t>re-</w:t>
      </w:r>
      <w:r w:rsidRPr="007C1183">
        <w:rPr>
          <w:rFonts w:ascii="Times New Roman" w:hAnsi="Times New Roman" w:cs="Times New Roman"/>
          <w:sz w:val="24"/>
          <w:szCs w:val="24"/>
        </w:rPr>
        <w:t xml:space="preserve">appointment of </w:t>
      </w:r>
      <w:r w:rsidR="004C5808">
        <w:rPr>
          <w:rFonts w:ascii="Times New Roman" w:hAnsi="Times New Roman" w:cs="Times New Roman"/>
          <w:bCs/>
          <w:sz w:val="24"/>
          <w:szCs w:val="24"/>
        </w:rPr>
        <w:t>Brady Benham, MD OB/GYN</w:t>
      </w:r>
      <w:r w:rsidRPr="007C1183">
        <w:rPr>
          <w:rFonts w:ascii="Times New Roman" w:hAnsi="Times New Roman" w:cs="Times New Roman"/>
          <w:sz w:val="24"/>
          <w:szCs w:val="24"/>
        </w:rPr>
        <w:t xml:space="preserve">; </w:t>
      </w:r>
      <w:r w:rsidRPr="007C1183">
        <w:rPr>
          <w:rFonts w:ascii="Times New Roman" w:hAnsi="Times New Roman" w:cs="Times New Roman"/>
          <w:bCs/>
          <w:sz w:val="24"/>
          <w:szCs w:val="24"/>
        </w:rPr>
        <w:t xml:space="preserve">the motion was seconded by </w:t>
      </w:r>
      <w:r w:rsidR="00FB0D81">
        <w:rPr>
          <w:rFonts w:ascii="Times New Roman" w:hAnsi="Times New Roman" w:cs="Times New Roman"/>
          <w:bCs/>
          <w:sz w:val="24"/>
          <w:szCs w:val="24"/>
        </w:rPr>
        <w:t xml:space="preserve">Trustee </w:t>
      </w:r>
      <w:r w:rsidR="00FC7C2C">
        <w:rPr>
          <w:rFonts w:ascii="Times New Roman" w:hAnsi="Times New Roman" w:cs="Times New Roman"/>
          <w:bCs/>
          <w:sz w:val="24"/>
          <w:szCs w:val="24"/>
        </w:rPr>
        <w:t>Kim Cunningham</w:t>
      </w:r>
      <w:r w:rsidRPr="007C1183">
        <w:rPr>
          <w:rFonts w:ascii="Times New Roman" w:hAnsi="Times New Roman" w:cs="Times New Roman"/>
          <w:bCs/>
          <w:sz w:val="24"/>
          <w:szCs w:val="24"/>
        </w:rPr>
        <w:t xml:space="preserve"> and carried unanimously.</w:t>
      </w:r>
    </w:p>
    <w:p w14:paraId="6951408C" w14:textId="77777777" w:rsidR="00091B6D" w:rsidRDefault="00091B6D"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57FFB6AB" w14:textId="77777777" w:rsidR="00080CF0" w:rsidRDefault="00080CF0"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6AA9D50A" w14:textId="77777777" w:rsidR="00091B6D" w:rsidRDefault="00091B6D"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5FC62D18" w14:textId="77777777" w:rsidR="00B9150E" w:rsidRPr="00054057" w:rsidRDefault="00B9150E" w:rsidP="00B9150E">
      <w:pPr>
        <w:pStyle w:val="Standard"/>
        <w:ind w:left="360"/>
        <w:jc w:val="right"/>
        <w:outlineLvl w:val="0"/>
        <w:rPr>
          <w:b/>
          <w:sz w:val="24"/>
        </w:rPr>
      </w:pPr>
      <w:r w:rsidRPr="00054057">
        <w:rPr>
          <w:b/>
          <w:sz w:val="24"/>
        </w:rPr>
        <w:lastRenderedPageBreak/>
        <w:t>Regular Board of Trustees Meeting</w:t>
      </w:r>
    </w:p>
    <w:p w14:paraId="50BCCFFA" w14:textId="77777777" w:rsidR="00B9150E" w:rsidRPr="00054057" w:rsidRDefault="00B9150E" w:rsidP="00B9150E">
      <w:pPr>
        <w:pStyle w:val="Standard"/>
        <w:ind w:left="360"/>
        <w:jc w:val="right"/>
        <w:outlineLvl w:val="0"/>
        <w:rPr>
          <w:b/>
          <w:sz w:val="24"/>
        </w:rPr>
      </w:pPr>
      <w:r>
        <w:rPr>
          <w:b/>
          <w:sz w:val="24"/>
        </w:rPr>
        <w:t>February 23. 2026</w:t>
      </w:r>
    </w:p>
    <w:p w14:paraId="488793B8" w14:textId="3C8FE319" w:rsidR="00FC7C2C" w:rsidRPr="00B9150E" w:rsidRDefault="00B9150E" w:rsidP="00B9150E">
      <w:pPr>
        <w:pStyle w:val="Standard"/>
        <w:ind w:left="360"/>
        <w:jc w:val="right"/>
        <w:outlineLvl w:val="0"/>
        <w:rPr>
          <w:b/>
          <w:sz w:val="24"/>
        </w:rPr>
      </w:pPr>
      <w:r w:rsidRPr="00054057">
        <w:rPr>
          <w:b/>
          <w:sz w:val="24"/>
        </w:rPr>
        <w:t xml:space="preserve">Page </w:t>
      </w:r>
      <w:r>
        <w:rPr>
          <w:b/>
          <w:sz w:val="24"/>
        </w:rPr>
        <w:t>6</w:t>
      </w:r>
    </w:p>
    <w:p w14:paraId="1297EA92" w14:textId="6A1D2FD6" w:rsidR="00F0665D" w:rsidRPr="00FC7C2C"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FC7C2C">
        <w:rPr>
          <w:rFonts w:ascii="Times New Roman" w:hAnsi="Times New Roman" w:cs="Times New Roman"/>
          <w:b/>
          <w:sz w:val="24"/>
          <w:szCs w:val="24"/>
          <w:u w:val="single"/>
        </w:rPr>
        <w:t>Discussion/For Possible Action</w:t>
      </w:r>
      <w:r w:rsidRPr="00FC7C2C">
        <w:rPr>
          <w:rFonts w:ascii="Times New Roman" w:hAnsi="Times New Roman" w:cs="Times New Roman"/>
          <w:b/>
          <w:sz w:val="24"/>
          <w:szCs w:val="24"/>
        </w:rPr>
        <w:t xml:space="preserve"> – </w:t>
      </w:r>
      <w:r w:rsidRPr="00FC7C2C">
        <w:rPr>
          <w:rFonts w:ascii="Times New Roman" w:hAnsi="Times New Roman" w:cs="Times New Roman"/>
          <w:bCs/>
          <w:sz w:val="24"/>
          <w:szCs w:val="24"/>
        </w:rPr>
        <w:t xml:space="preserve">The Re-Appointment of </w:t>
      </w:r>
      <w:r w:rsidR="004C5808">
        <w:rPr>
          <w:rFonts w:ascii="Times New Roman" w:hAnsi="Times New Roman" w:cs="Times New Roman"/>
          <w:bCs/>
          <w:sz w:val="24"/>
          <w:szCs w:val="24"/>
        </w:rPr>
        <w:t>Eric Kramer, MD - Radiologist</w:t>
      </w:r>
      <w:r w:rsidR="007F7163" w:rsidRPr="00FC7C2C">
        <w:rPr>
          <w:rFonts w:ascii="Times New Roman" w:hAnsi="Times New Roman" w:cs="Times New Roman"/>
          <w:bCs/>
          <w:sz w:val="24"/>
          <w:szCs w:val="24"/>
        </w:rPr>
        <w:t>.</w:t>
      </w:r>
      <w:r w:rsidRPr="00FC7C2C">
        <w:rPr>
          <w:rFonts w:ascii="Times New Roman" w:hAnsi="Times New Roman" w:cs="Times New Roman"/>
          <w:bCs/>
          <w:sz w:val="24"/>
          <w:szCs w:val="24"/>
        </w:rPr>
        <w:t xml:space="preserve"> </w:t>
      </w:r>
    </w:p>
    <w:p w14:paraId="690E94DD" w14:textId="77777777" w:rsidR="00F0665D" w:rsidRPr="00D455C4" w:rsidRDefault="00F0665D" w:rsidP="00F0665D">
      <w:pPr>
        <w:suppressAutoHyphens w:val="0"/>
        <w:autoSpaceDE w:val="0"/>
        <w:contextualSpacing/>
        <w:textAlignment w:val="auto"/>
        <w:rPr>
          <w:rFonts w:ascii="Times New Roman" w:hAnsi="Times New Roman" w:cs="Times New Roman"/>
          <w:sz w:val="24"/>
          <w:szCs w:val="24"/>
        </w:rPr>
      </w:pPr>
    </w:p>
    <w:p w14:paraId="6B4FFAD1" w14:textId="270D3D83" w:rsidR="00D455C4" w:rsidRPr="00D455C4" w:rsidRDefault="00080CF0" w:rsidP="00D455C4">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00D455C4" w:rsidRPr="00D455C4">
        <w:rPr>
          <w:rFonts w:ascii="Times New Roman" w:hAnsi="Times New Roman" w:cs="Times New Roman"/>
          <w:sz w:val="24"/>
          <w:szCs w:val="24"/>
        </w:rPr>
        <w:t>entertained a motion to approve the re-</w:t>
      </w:r>
      <w:r w:rsidR="00D455C4" w:rsidRPr="00D455C4">
        <w:rPr>
          <w:rFonts w:ascii="Times New Roman" w:hAnsi="Times New Roman" w:cs="Times New Roman"/>
          <w:bCs/>
          <w:sz w:val="24"/>
          <w:szCs w:val="24"/>
        </w:rPr>
        <w:t xml:space="preserve">appointment of </w:t>
      </w:r>
      <w:r w:rsidR="004C5808">
        <w:rPr>
          <w:rFonts w:ascii="Times New Roman" w:hAnsi="Times New Roman" w:cs="Times New Roman"/>
          <w:bCs/>
          <w:sz w:val="24"/>
          <w:szCs w:val="24"/>
        </w:rPr>
        <w:t>Eric Kramer, MD - Radiologist</w:t>
      </w:r>
      <w:r w:rsidR="00D455C4" w:rsidRPr="00D455C4">
        <w:rPr>
          <w:rFonts w:ascii="Times New Roman" w:hAnsi="Times New Roman" w:cs="Times New Roman"/>
          <w:sz w:val="24"/>
          <w:szCs w:val="24"/>
        </w:rPr>
        <w:t>.</w:t>
      </w:r>
    </w:p>
    <w:p w14:paraId="76560FE5" w14:textId="77777777" w:rsidR="00D455C4" w:rsidRPr="00D455C4" w:rsidRDefault="00D455C4" w:rsidP="00D455C4">
      <w:pPr>
        <w:suppressAutoHyphens w:val="0"/>
        <w:autoSpaceDE w:val="0"/>
        <w:contextualSpacing/>
        <w:textAlignment w:val="auto"/>
        <w:outlineLvl w:val="0"/>
        <w:rPr>
          <w:rFonts w:ascii="Times New Roman" w:hAnsi="Times New Roman" w:cs="Times New Roman"/>
          <w:sz w:val="24"/>
          <w:szCs w:val="24"/>
        </w:rPr>
      </w:pPr>
    </w:p>
    <w:p w14:paraId="5EACBAA7" w14:textId="4400821D" w:rsidR="00D455C4" w:rsidRDefault="00D455C4" w:rsidP="00D455C4">
      <w:pPr>
        <w:suppressAutoHyphens w:val="0"/>
        <w:autoSpaceDE w:val="0"/>
        <w:spacing w:after="0" w:line="240" w:lineRule="auto"/>
        <w:contextualSpacing/>
        <w:textAlignment w:val="auto"/>
        <w:outlineLvl w:val="0"/>
        <w:rPr>
          <w:rFonts w:ascii="Times New Roman" w:hAnsi="Times New Roman" w:cs="Times New Roman"/>
          <w:bCs/>
          <w:sz w:val="24"/>
          <w:szCs w:val="24"/>
        </w:rPr>
      </w:pPr>
      <w:r w:rsidRPr="00D455C4">
        <w:rPr>
          <w:rFonts w:ascii="Times New Roman" w:hAnsi="Times New Roman" w:cs="Times New Roman"/>
          <w:b/>
          <w:sz w:val="24"/>
          <w:szCs w:val="24"/>
        </w:rPr>
        <w:t xml:space="preserve">MOTION: </w:t>
      </w:r>
      <w:r w:rsidRPr="00D455C4">
        <w:rPr>
          <w:rFonts w:ascii="Times New Roman" w:hAnsi="Times New Roman" w:cs="Times New Roman"/>
          <w:sz w:val="24"/>
          <w:szCs w:val="24"/>
        </w:rPr>
        <w:t xml:space="preserve">Chairman Dr. Mugosa made a motion to approve the re-appointment of </w:t>
      </w:r>
      <w:r w:rsidR="004C5808">
        <w:rPr>
          <w:rFonts w:ascii="Times New Roman" w:hAnsi="Times New Roman" w:cs="Times New Roman"/>
          <w:bCs/>
          <w:sz w:val="24"/>
          <w:szCs w:val="24"/>
        </w:rPr>
        <w:t>Eric Kramer, MD - Radiologist</w:t>
      </w:r>
      <w:r w:rsidRPr="00D455C4">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 xml:space="preserve">Trustee </w:t>
      </w:r>
      <w:r w:rsidR="00B234DA">
        <w:rPr>
          <w:rFonts w:ascii="Times New Roman" w:hAnsi="Times New Roman" w:cs="Times New Roman"/>
          <w:bCs/>
          <w:sz w:val="24"/>
          <w:szCs w:val="24"/>
        </w:rPr>
        <w:t>Brig</w:t>
      </w:r>
      <w:r w:rsidR="00BF57F3">
        <w:rPr>
          <w:rFonts w:ascii="Times New Roman" w:hAnsi="Times New Roman" w:cs="Times New Roman"/>
          <w:bCs/>
          <w:sz w:val="24"/>
          <w:szCs w:val="24"/>
        </w:rPr>
        <w:t>e</w:t>
      </w:r>
      <w:r w:rsidR="00B234DA">
        <w:rPr>
          <w:rFonts w:ascii="Times New Roman" w:hAnsi="Times New Roman" w:cs="Times New Roman"/>
          <w:bCs/>
          <w:sz w:val="24"/>
          <w:szCs w:val="24"/>
        </w:rPr>
        <w:t>tte</w:t>
      </w:r>
      <w:r w:rsidR="00FC7C2C">
        <w:rPr>
          <w:rFonts w:ascii="Times New Roman" w:hAnsi="Times New Roman" w:cs="Times New Roman"/>
          <w:bCs/>
          <w:sz w:val="24"/>
          <w:szCs w:val="24"/>
        </w:rPr>
        <w:t xml:space="preserve"> Salt</w:t>
      </w:r>
      <w:r w:rsidR="00B234DA">
        <w:rPr>
          <w:rFonts w:ascii="Times New Roman" w:hAnsi="Times New Roman" w:cs="Times New Roman"/>
          <w:bCs/>
          <w:sz w:val="24"/>
          <w:szCs w:val="24"/>
        </w:rPr>
        <w:t>arelli</w:t>
      </w:r>
      <w:r w:rsidRPr="00D455C4">
        <w:rPr>
          <w:rFonts w:ascii="Times New Roman" w:hAnsi="Times New Roman" w:cs="Times New Roman"/>
          <w:bCs/>
          <w:sz w:val="24"/>
          <w:szCs w:val="24"/>
        </w:rPr>
        <w:t xml:space="preserve"> and carried unanimously.</w:t>
      </w:r>
    </w:p>
    <w:p w14:paraId="0280924E" w14:textId="77777777" w:rsidR="00FE22BD" w:rsidRPr="00D455C4" w:rsidRDefault="00FE22BD" w:rsidP="00D455C4">
      <w:pPr>
        <w:suppressAutoHyphens w:val="0"/>
        <w:autoSpaceDE w:val="0"/>
        <w:spacing w:after="0" w:line="240" w:lineRule="auto"/>
        <w:contextualSpacing/>
        <w:textAlignment w:val="auto"/>
        <w:outlineLvl w:val="0"/>
        <w:rPr>
          <w:rFonts w:ascii="Times New Roman" w:hAnsi="Times New Roman" w:cs="Times New Roman"/>
          <w:sz w:val="24"/>
          <w:szCs w:val="24"/>
        </w:rPr>
      </w:pPr>
    </w:p>
    <w:p w14:paraId="5D9DC707" w14:textId="2E7D4DDF" w:rsidR="00F0665D" w:rsidRPr="00D455C4"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D455C4">
        <w:rPr>
          <w:rFonts w:ascii="Times New Roman" w:hAnsi="Times New Roman" w:cs="Times New Roman"/>
          <w:b/>
          <w:sz w:val="24"/>
          <w:szCs w:val="24"/>
          <w:u w:val="single"/>
        </w:rPr>
        <w:t>Discussion/For Possible Action</w:t>
      </w:r>
      <w:r w:rsidRPr="00D455C4">
        <w:rPr>
          <w:rFonts w:ascii="Times New Roman" w:hAnsi="Times New Roman" w:cs="Times New Roman"/>
          <w:b/>
          <w:sz w:val="24"/>
          <w:szCs w:val="24"/>
        </w:rPr>
        <w:t xml:space="preserve"> – </w:t>
      </w:r>
      <w:r w:rsidRPr="00D455C4">
        <w:rPr>
          <w:rFonts w:ascii="Times New Roman" w:hAnsi="Times New Roman" w:cs="Times New Roman"/>
          <w:bCs/>
          <w:sz w:val="24"/>
          <w:szCs w:val="24"/>
        </w:rPr>
        <w:t xml:space="preserve">The Re-Appointment of </w:t>
      </w:r>
      <w:r w:rsidR="004C5808">
        <w:rPr>
          <w:rFonts w:ascii="Times New Roman" w:hAnsi="Times New Roman" w:cs="Times New Roman"/>
          <w:bCs/>
          <w:sz w:val="24"/>
          <w:szCs w:val="24"/>
        </w:rPr>
        <w:t>Ken Lord, MD - Ophthalmologist</w:t>
      </w:r>
      <w:r w:rsidR="00366099">
        <w:rPr>
          <w:rFonts w:ascii="Times New Roman" w:hAnsi="Times New Roman" w:cs="Times New Roman"/>
          <w:bCs/>
          <w:sz w:val="24"/>
          <w:szCs w:val="24"/>
        </w:rPr>
        <w:t xml:space="preserve">. </w:t>
      </w:r>
    </w:p>
    <w:p w14:paraId="633E78E9" w14:textId="77777777" w:rsidR="00080CF0" w:rsidRDefault="00080CF0" w:rsidP="00D455C4">
      <w:pPr>
        <w:suppressAutoHyphens w:val="0"/>
        <w:autoSpaceDE w:val="0"/>
        <w:contextualSpacing/>
        <w:textAlignment w:val="auto"/>
        <w:outlineLvl w:val="0"/>
        <w:rPr>
          <w:rFonts w:ascii="Times New Roman" w:hAnsi="Times New Roman" w:cs="Times New Roman"/>
          <w:sz w:val="24"/>
          <w:szCs w:val="24"/>
        </w:rPr>
      </w:pPr>
    </w:p>
    <w:p w14:paraId="2D8EC21A" w14:textId="6F31C424" w:rsidR="00D455C4" w:rsidRDefault="00080CF0" w:rsidP="00D455C4">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00D455C4" w:rsidRPr="00D455C4">
        <w:rPr>
          <w:rFonts w:ascii="Times New Roman" w:hAnsi="Times New Roman" w:cs="Times New Roman"/>
          <w:sz w:val="24"/>
          <w:szCs w:val="24"/>
        </w:rPr>
        <w:t>entertained a motion to approve the re-</w:t>
      </w:r>
      <w:r w:rsidR="00D455C4" w:rsidRPr="00D455C4">
        <w:rPr>
          <w:rFonts w:ascii="Times New Roman" w:hAnsi="Times New Roman" w:cs="Times New Roman"/>
          <w:bCs/>
          <w:sz w:val="24"/>
          <w:szCs w:val="24"/>
        </w:rPr>
        <w:t xml:space="preserve">appointment of </w:t>
      </w:r>
      <w:r w:rsidR="004C5808">
        <w:rPr>
          <w:rFonts w:ascii="Times New Roman" w:hAnsi="Times New Roman" w:cs="Times New Roman"/>
          <w:bCs/>
          <w:sz w:val="24"/>
          <w:szCs w:val="24"/>
        </w:rPr>
        <w:t>Ken Lord, MD - Ophthalmologist</w:t>
      </w:r>
      <w:r w:rsidR="00D455C4" w:rsidRPr="00D455C4">
        <w:rPr>
          <w:rFonts w:ascii="Times New Roman" w:hAnsi="Times New Roman" w:cs="Times New Roman"/>
          <w:sz w:val="24"/>
          <w:szCs w:val="24"/>
        </w:rPr>
        <w:t>.</w:t>
      </w:r>
    </w:p>
    <w:p w14:paraId="21365A04" w14:textId="77777777" w:rsidR="007C1183" w:rsidRPr="00D455C4" w:rsidRDefault="007C1183" w:rsidP="00D455C4">
      <w:pPr>
        <w:suppressAutoHyphens w:val="0"/>
        <w:autoSpaceDE w:val="0"/>
        <w:contextualSpacing/>
        <w:textAlignment w:val="auto"/>
        <w:outlineLvl w:val="0"/>
        <w:rPr>
          <w:rFonts w:ascii="Times New Roman" w:hAnsi="Times New Roman" w:cs="Times New Roman"/>
          <w:sz w:val="24"/>
          <w:szCs w:val="24"/>
        </w:rPr>
      </w:pPr>
    </w:p>
    <w:p w14:paraId="6E9BF9CA" w14:textId="406E4D50" w:rsidR="00F0665D" w:rsidRPr="00033C31" w:rsidRDefault="00D455C4"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4C5808">
        <w:rPr>
          <w:rFonts w:ascii="Times New Roman" w:hAnsi="Times New Roman" w:cs="Times New Roman"/>
          <w:bCs/>
          <w:sz w:val="24"/>
          <w:szCs w:val="24"/>
        </w:rPr>
        <w:t>Ken Lord, MD, Ophthalmologist</w:t>
      </w:r>
      <w:r w:rsidR="00B234DA">
        <w:rPr>
          <w:rFonts w:ascii="Times New Roman" w:hAnsi="Times New Roman" w:cs="Times New Roman"/>
          <w:bCs/>
          <w:sz w:val="24"/>
          <w:szCs w:val="24"/>
        </w:rPr>
        <w:t>;</w:t>
      </w:r>
      <w:r w:rsidRPr="00033C31">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Trustee Brig</w:t>
      </w:r>
      <w:r w:rsidR="00BF57F3">
        <w:rPr>
          <w:rFonts w:ascii="Times New Roman" w:hAnsi="Times New Roman" w:cs="Times New Roman"/>
          <w:bCs/>
          <w:sz w:val="24"/>
          <w:szCs w:val="24"/>
        </w:rPr>
        <w:t>e</w:t>
      </w:r>
      <w:r w:rsidR="00FB0D81">
        <w:rPr>
          <w:rFonts w:ascii="Times New Roman" w:hAnsi="Times New Roman" w:cs="Times New Roman"/>
          <w:bCs/>
          <w:sz w:val="24"/>
          <w:szCs w:val="24"/>
        </w:rPr>
        <w:t>tte Saltarelli</w:t>
      </w:r>
      <w:r w:rsidRPr="00033C31">
        <w:rPr>
          <w:rFonts w:ascii="Times New Roman" w:hAnsi="Times New Roman" w:cs="Times New Roman"/>
          <w:bCs/>
          <w:sz w:val="24"/>
          <w:szCs w:val="24"/>
        </w:rPr>
        <w:t xml:space="preserve"> and carried unanimously.</w:t>
      </w:r>
    </w:p>
    <w:p w14:paraId="44EC1A9B" w14:textId="77777777"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p>
    <w:p w14:paraId="37503D4D" w14:textId="12F2DB35" w:rsidR="00F0665D" w:rsidRPr="00080CF0" w:rsidRDefault="00F0665D" w:rsidP="00080CF0">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4C5808">
        <w:rPr>
          <w:rFonts w:ascii="Times New Roman" w:hAnsi="Times New Roman" w:cs="Times New Roman"/>
          <w:bCs/>
          <w:sz w:val="24"/>
          <w:szCs w:val="24"/>
        </w:rPr>
        <w:t>Gregory Tanner, MD – OB/GYN</w:t>
      </w:r>
      <w:r w:rsidRPr="00033C31">
        <w:rPr>
          <w:rFonts w:ascii="Times New Roman" w:hAnsi="Times New Roman" w:cs="Times New Roman"/>
          <w:bCs/>
          <w:sz w:val="24"/>
          <w:szCs w:val="24"/>
        </w:rPr>
        <w:t xml:space="preserve">. </w:t>
      </w:r>
    </w:p>
    <w:p w14:paraId="12188D39" w14:textId="77777777" w:rsidR="00080CF0" w:rsidRPr="00080CF0" w:rsidRDefault="00080CF0" w:rsidP="00080CF0">
      <w:pPr>
        <w:pStyle w:val="ListParagraph"/>
        <w:suppressAutoHyphens w:val="0"/>
        <w:autoSpaceDE w:val="0"/>
        <w:spacing w:after="0" w:line="240" w:lineRule="auto"/>
        <w:textAlignment w:val="auto"/>
        <w:rPr>
          <w:rFonts w:ascii="Times New Roman" w:hAnsi="Times New Roman" w:cs="Times New Roman"/>
          <w:sz w:val="24"/>
          <w:szCs w:val="24"/>
        </w:rPr>
      </w:pPr>
    </w:p>
    <w:p w14:paraId="150952D1" w14:textId="5FA92DE8" w:rsidR="00033C31" w:rsidRDefault="00080CF0" w:rsidP="00033C31">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00033C31" w:rsidRPr="00033C31">
        <w:rPr>
          <w:rFonts w:ascii="Times New Roman" w:hAnsi="Times New Roman" w:cs="Times New Roman"/>
          <w:sz w:val="24"/>
          <w:szCs w:val="24"/>
        </w:rPr>
        <w:t>entertained a motion to approve the re-</w:t>
      </w:r>
      <w:r w:rsidR="00033C31" w:rsidRPr="00033C31">
        <w:rPr>
          <w:rFonts w:ascii="Times New Roman" w:hAnsi="Times New Roman" w:cs="Times New Roman"/>
          <w:bCs/>
          <w:sz w:val="24"/>
          <w:szCs w:val="24"/>
        </w:rPr>
        <w:t xml:space="preserve">appointment of </w:t>
      </w:r>
      <w:r w:rsidR="004C5808">
        <w:rPr>
          <w:rFonts w:ascii="Times New Roman" w:hAnsi="Times New Roman" w:cs="Times New Roman"/>
          <w:bCs/>
          <w:sz w:val="24"/>
          <w:szCs w:val="24"/>
        </w:rPr>
        <w:t>Gregory Tanner, MD – OB/GYN</w:t>
      </w:r>
      <w:r w:rsidR="00033C31" w:rsidRPr="00033C31">
        <w:rPr>
          <w:rFonts w:ascii="Times New Roman" w:hAnsi="Times New Roman" w:cs="Times New Roman"/>
          <w:sz w:val="24"/>
          <w:szCs w:val="24"/>
        </w:rPr>
        <w:t>.</w:t>
      </w:r>
    </w:p>
    <w:p w14:paraId="2218AF59" w14:textId="77777777" w:rsidR="00080CF0" w:rsidRPr="00033C31" w:rsidRDefault="00080CF0" w:rsidP="00033C31">
      <w:pPr>
        <w:suppressAutoHyphens w:val="0"/>
        <w:autoSpaceDE w:val="0"/>
        <w:contextualSpacing/>
        <w:textAlignment w:val="auto"/>
        <w:outlineLvl w:val="0"/>
        <w:rPr>
          <w:rFonts w:ascii="Times New Roman" w:hAnsi="Times New Roman" w:cs="Times New Roman"/>
          <w:sz w:val="24"/>
          <w:szCs w:val="24"/>
        </w:rPr>
      </w:pPr>
    </w:p>
    <w:p w14:paraId="21BAD3D3" w14:textId="173EF297"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4C5808">
        <w:rPr>
          <w:rFonts w:ascii="Times New Roman" w:hAnsi="Times New Roman" w:cs="Times New Roman"/>
          <w:bCs/>
          <w:sz w:val="24"/>
          <w:szCs w:val="24"/>
        </w:rPr>
        <w:t>Gregory Tanner, MD – OB/GYN;</w:t>
      </w:r>
      <w:r w:rsidRPr="00033C31">
        <w:rPr>
          <w:rFonts w:ascii="Times New Roman" w:hAnsi="Times New Roman" w:cs="Times New Roman"/>
          <w:bCs/>
          <w:sz w:val="24"/>
          <w:szCs w:val="24"/>
        </w:rPr>
        <w:t xml:space="preserve"> the motion was seconded by Secretary Crystal </w:t>
      </w:r>
      <w:r w:rsidR="00F80C9D">
        <w:rPr>
          <w:rFonts w:ascii="Times New Roman" w:hAnsi="Times New Roman" w:cs="Times New Roman"/>
          <w:bCs/>
          <w:sz w:val="24"/>
          <w:szCs w:val="24"/>
        </w:rPr>
        <w:t>C</w:t>
      </w:r>
      <w:r w:rsidRPr="00033C31">
        <w:rPr>
          <w:rFonts w:ascii="Times New Roman" w:hAnsi="Times New Roman" w:cs="Times New Roman"/>
          <w:bCs/>
          <w:sz w:val="24"/>
          <w:szCs w:val="24"/>
        </w:rPr>
        <w:t>aviglia and carried unanimously.</w:t>
      </w:r>
    </w:p>
    <w:p w14:paraId="08D0355B" w14:textId="77777777" w:rsidR="00F0665D" w:rsidRDefault="00F0665D" w:rsidP="00F0665D">
      <w:pPr>
        <w:suppressAutoHyphens w:val="0"/>
        <w:autoSpaceDE w:val="0"/>
        <w:spacing w:after="0" w:line="240" w:lineRule="auto"/>
        <w:contextualSpacing/>
        <w:textAlignment w:val="auto"/>
        <w:outlineLvl w:val="0"/>
        <w:rPr>
          <w:rFonts w:ascii="Times New Roman" w:hAnsi="Times New Roman" w:cs="Times New Roman"/>
          <w:sz w:val="24"/>
          <w:szCs w:val="24"/>
        </w:rPr>
      </w:pPr>
    </w:p>
    <w:p w14:paraId="7BED5B04" w14:textId="2207D5FE" w:rsidR="004C5808" w:rsidRPr="004C5808" w:rsidRDefault="004C5808" w:rsidP="00F0665D">
      <w:pPr>
        <w:suppressAutoHyphens w:val="0"/>
        <w:autoSpaceDE w:val="0"/>
        <w:spacing w:after="0" w:line="240" w:lineRule="auto"/>
        <w:contextualSpacing/>
        <w:textAlignment w:val="auto"/>
        <w:outlineLvl w:val="0"/>
        <w:rPr>
          <w:rFonts w:ascii="Times New Roman" w:hAnsi="Times New Roman" w:cs="Times New Roman"/>
          <w:b/>
          <w:bCs/>
          <w:sz w:val="24"/>
          <w:szCs w:val="24"/>
          <w:u w:val="single"/>
        </w:rPr>
      </w:pPr>
      <w:r w:rsidRPr="004C5808">
        <w:rPr>
          <w:rFonts w:ascii="Times New Roman" w:hAnsi="Times New Roman" w:cs="Times New Roman"/>
          <w:b/>
          <w:bCs/>
          <w:sz w:val="24"/>
          <w:szCs w:val="24"/>
          <w:u w:val="single"/>
        </w:rPr>
        <w:t>StatRad - Telehealth</w:t>
      </w:r>
    </w:p>
    <w:p w14:paraId="67413D0D" w14:textId="3B0AE4E7" w:rsidR="00B234DA" w:rsidRPr="006A3A51" w:rsidRDefault="00F0665D" w:rsidP="006A3A51">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 –</w:t>
      </w:r>
      <w:r w:rsidRPr="00033C31">
        <w:rPr>
          <w:rFonts w:ascii="Times New Roman" w:hAnsi="Times New Roman" w:cs="Times New Roman"/>
          <w:bCs/>
          <w:sz w:val="24"/>
          <w:szCs w:val="24"/>
        </w:rPr>
        <w:t xml:space="preserve"> The Re-appointment of </w:t>
      </w:r>
      <w:r w:rsidR="004C5808">
        <w:rPr>
          <w:rFonts w:ascii="Times New Roman" w:hAnsi="Times New Roman" w:cs="Times New Roman"/>
          <w:bCs/>
          <w:sz w:val="24"/>
          <w:szCs w:val="24"/>
        </w:rPr>
        <w:t>David Cohen, MD – Radiology Diagnostic</w:t>
      </w:r>
      <w:r w:rsidR="00B234DA">
        <w:rPr>
          <w:rFonts w:ascii="Times New Roman" w:hAnsi="Times New Roman" w:cs="Times New Roman"/>
          <w:bCs/>
          <w:sz w:val="24"/>
          <w:szCs w:val="24"/>
        </w:rPr>
        <w:t>.</w:t>
      </w:r>
    </w:p>
    <w:p w14:paraId="0AC36C6D" w14:textId="3AEE18ED" w:rsidR="00F0665D" w:rsidRPr="006A3A51" w:rsidRDefault="00F0665D" w:rsidP="00366099">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4C5808">
        <w:rPr>
          <w:rFonts w:ascii="Times New Roman" w:hAnsi="Times New Roman" w:cs="Times New Roman"/>
          <w:bCs/>
          <w:sz w:val="24"/>
          <w:szCs w:val="24"/>
        </w:rPr>
        <w:t>Evelyn Lorents, MD – Radiology, Diagnostic</w:t>
      </w:r>
      <w:r w:rsidR="007F7163">
        <w:rPr>
          <w:rFonts w:ascii="Times New Roman" w:hAnsi="Times New Roman" w:cs="Times New Roman"/>
          <w:bCs/>
          <w:sz w:val="24"/>
          <w:szCs w:val="24"/>
        </w:rPr>
        <w:t>.</w:t>
      </w:r>
    </w:p>
    <w:p w14:paraId="062351AA" w14:textId="32147D8F" w:rsidR="00F0665D"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4C5808">
        <w:rPr>
          <w:rFonts w:ascii="Times New Roman" w:hAnsi="Times New Roman" w:cs="Times New Roman"/>
          <w:bCs/>
          <w:sz w:val="24"/>
          <w:szCs w:val="24"/>
        </w:rPr>
        <w:t>Kenneth Nalaboff, MD – Radiology, Diagnostic</w:t>
      </w:r>
      <w:r w:rsidR="007F7163">
        <w:rPr>
          <w:rFonts w:ascii="Times New Roman" w:hAnsi="Times New Roman" w:cs="Times New Roman"/>
          <w:sz w:val="24"/>
          <w:szCs w:val="24"/>
        </w:rPr>
        <w:t>.</w:t>
      </w:r>
      <w:r w:rsidRPr="00033C31">
        <w:rPr>
          <w:rFonts w:ascii="Times New Roman" w:hAnsi="Times New Roman" w:cs="Times New Roman"/>
          <w:sz w:val="24"/>
          <w:szCs w:val="24"/>
        </w:rPr>
        <w:t xml:space="preserve"> </w:t>
      </w:r>
    </w:p>
    <w:p w14:paraId="20F2CCE0" w14:textId="75FD609C" w:rsidR="00366099" w:rsidRPr="00080CF0" w:rsidRDefault="004C5808" w:rsidP="00366099">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Pr>
          <w:rFonts w:ascii="Times New Roman" w:hAnsi="Times New Roman" w:cs="Times New Roman"/>
          <w:b/>
          <w:sz w:val="24"/>
          <w:szCs w:val="24"/>
          <w:u w:val="single"/>
        </w:rPr>
        <w:t>Discussion/For Possible Action –</w:t>
      </w:r>
      <w:r>
        <w:rPr>
          <w:rFonts w:ascii="Times New Roman" w:hAnsi="Times New Roman" w:cs="Times New Roman"/>
          <w:sz w:val="24"/>
          <w:szCs w:val="24"/>
        </w:rPr>
        <w:t xml:space="preserve"> The Re-Appointment of Manal Schoellerman, MD – Radiology, Diagnostic.</w:t>
      </w:r>
    </w:p>
    <w:p w14:paraId="262ABAAE" w14:textId="06762BE1" w:rsidR="00366099" w:rsidRDefault="00080CF0" w:rsidP="00366099">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00366099" w:rsidRPr="00033C31">
        <w:rPr>
          <w:rFonts w:ascii="Times New Roman" w:hAnsi="Times New Roman" w:cs="Times New Roman"/>
          <w:sz w:val="24"/>
          <w:szCs w:val="24"/>
        </w:rPr>
        <w:t>entertained a motion to approve the re-</w:t>
      </w:r>
      <w:r w:rsidR="00366099" w:rsidRPr="00033C31">
        <w:rPr>
          <w:rFonts w:ascii="Times New Roman" w:hAnsi="Times New Roman" w:cs="Times New Roman"/>
          <w:bCs/>
          <w:sz w:val="24"/>
          <w:szCs w:val="24"/>
        </w:rPr>
        <w:t>appointment</w:t>
      </w:r>
      <w:r w:rsidR="006A3A51">
        <w:rPr>
          <w:rFonts w:ascii="Times New Roman" w:hAnsi="Times New Roman" w:cs="Times New Roman"/>
          <w:bCs/>
          <w:sz w:val="24"/>
          <w:szCs w:val="24"/>
        </w:rPr>
        <w:t>s</w:t>
      </w:r>
      <w:r w:rsidR="00366099" w:rsidRPr="00033C31">
        <w:rPr>
          <w:rFonts w:ascii="Times New Roman" w:hAnsi="Times New Roman" w:cs="Times New Roman"/>
          <w:bCs/>
          <w:sz w:val="24"/>
          <w:szCs w:val="24"/>
        </w:rPr>
        <w:t xml:space="preserve"> of</w:t>
      </w:r>
      <w:r w:rsidR="006A3A51">
        <w:rPr>
          <w:rFonts w:ascii="Times New Roman" w:hAnsi="Times New Roman" w:cs="Times New Roman"/>
          <w:bCs/>
          <w:sz w:val="24"/>
          <w:szCs w:val="24"/>
        </w:rPr>
        <w:t xml:space="preserve"> items 6-9 StatRad - Telehealth</w:t>
      </w:r>
      <w:r w:rsidR="00366099" w:rsidRPr="00033C31">
        <w:rPr>
          <w:rFonts w:ascii="Times New Roman" w:hAnsi="Times New Roman" w:cs="Times New Roman"/>
          <w:sz w:val="24"/>
          <w:szCs w:val="24"/>
        </w:rPr>
        <w:t>.</w:t>
      </w:r>
    </w:p>
    <w:p w14:paraId="11AE2599" w14:textId="77777777" w:rsidR="00B234DA" w:rsidRDefault="00B234DA" w:rsidP="00366099">
      <w:pPr>
        <w:suppressAutoHyphens w:val="0"/>
        <w:autoSpaceDE w:val="0"/>
        <w:contextualSpacing/>
        <w:textAlignment w:val="auto"/>
        <w:outlineLvl w:val="0"/>
        <w:rPr>
          <w:rFonts w:ascii="Times New Roman" w:hAnsi="Times New Roman" w:cs="Times New Roman"/>
          <w:sz w:val="24"/>
          <w:szCs w:val="24"/>
        </w:rPr>
      </w:pPr>
    </w:p>
    <w:p w14:paraId="57263A6E" w14:textId="10A1736B" w:rsidR="006A3A51" w:rsidRDefault="00B234DA" w:rsidP="006A3A51">
      <w:pPr>
        <w:suppressAutoHyphens w:val="0"/>
        <w:autoSpaceDE w:val="0"/>
        <w:spacing w:after="0" w:line="240" w:lineRule="auto"/>
        <w:contextualSpacing/>
        <w:textAlignment w:val="auto"/>
        <w:outlineLvl w:val="0"/>
        <w:rPr>
          <w:rFonts w:ascii="Times New Roman" w:hAnsi="Times New Roman" w:cs="Times New Roman"/>
          <w:bCs/>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w:t>
      </w:r>
      <w:r w:rsidR="006A3A51" w:rsidRPr="00033C31">
        <w:rPr>
          <w:rFonts w:ascii="Times New Roman" w:hAnsi="Times New Roman" w:cs="Times New Roman"/>
          <w:sz w:val="24"/>
          <w:szCs w:val="24"/>
        </w:rPr>
        <w:t>re-</w:t>
      </w:r>
      <w:r w:rsidR="006A3A51" w:rsidRPr="00033C31">
        <w:rPr>
          <w:rFonts w:ascii="Times New Roman" w:hAnsi="Times New Roman" w:cs="Times New Roman"/>
          <w:bCs/>
          <w:sz w:val="24"/>
          <w:szCs w:val="24"/>
        </w:rPr>
        <w:t>appointment</w:t>
      </w:r>
      <w:r w:rsidR="006A3A51">
        <w:rPr>
          <w:rFonts w:ascii="Times New Roman" w:hAnsi="Times New Roman" w:cs="Times New Roman"/>
          <w:bCs/>
          <w:sz w:val="24"/>
          <w:szCs w:val="24"/>
        </w:rPr>
        <w:t>s</w:t>
      </w:r>
      <w:r w:rsidR="006A3A51" w:rsidRPr="00033C31">
        <w:rPr>
          <w:rFonts w:ascii="Times New Roman" w:hAnsi="Times New Roman" w:cs="Times New Roman"/>
          <w:bCs/>
          <w:sz w:val="24"/>
          <w:szCs w:val="24"/>
        </w:rPr>
        <w:t xml:space="preserve"> of</w:t>
      </w:r>
      <w:r w:rsidR="006A3A51">
        <w:rPr>
          <w:rFonts w:ascii="Times New Roman" w:hAnsi="Times New Roman" w:cs="Times New Roman"/>
          <w:bCs/>
          <w:sz w:val="24"/>
          <w:szCs w:val="24"/>
        </w:rPr>
        <w:t xml:space="preserve"> items 6-9 StatRad - Telehealth</w:t>
      </w:r>
      <w:r w:rsidRPr="00033C31">
        <w:rPr>
          <w:rFonts w:ascii="Times New Roman" w:hAnsi="Times New Roman" w:cs="Times New Roman"/>
          <w:bCs/>
          <w:sz w:val="24"/>
          <w:szCs w:val="24"/>
        </w:rPr>
        <w:t xml:space="preserve">; the motion was seconded by </w:t>
      </w:r>
      <w:r>
        <w:rPr>
          <w:rFonts w:ascii="Times New Roman" w:hAnsi="Times New Roman" w:cs="Times New Roman"/>
          <w:bCs/>
          <w:sz w:val="24"/>
          <w:szCs w:val="24"/>
        </w:rPr>
        <w:t>Trustee Laurie Carson</w:t>
      </w:r>
      <w:r w:rsidRPr="00033C31">
        <w:rPr>
          <w:rFonts w:ascii="Times New Roman" w:hAnsi="Times New Roman" w:cs="Times New Roman"/>
          <w:bCs/>
          <w:sz w:val="24"/>
          <w:szCs w:val="24"/>
        </w:rPr>
        <w:t xml:space="preserve"> and carried unanimously.</w:t>
      </w:r>
    </w:p>
    <w:p w14:paraId="4989778F" w14:textId="77777777" w:rsidR="006A3A51" w:rsidRDefault="006A3A51" w:rsidP="006A3A51">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172BD6EF" w14:textId="723AB798" w:rsidR="006A3A51" w:rsidRPr="006A3A51" w:rsidRDefault="006A3A51" w:rsidP="006A3A51">
      <w:pPr>
        <w:suppressAutoHyphens w:val="0"/>
        <w:autoSpaceDE w:val="0"/>
        <w:spacing w:after="0" w:line="240" w:lineRule="auto"/>
        <w:contextualSpacing/>
        <w:textAlignment w:val="auto"/>
        <w:outlineLvl w:val="0"/>
        <w:rPr>
          <w:rFonts w:ascii="Times New Roman" w:hAnsi="Times New Roman" w:cs="Times New Roman"/>
          <w:b/>
          <w:sz w:val="24"/>
          <w:szCs w:val="24"/>
          <w:u w:val="single"/>
        </w:rPr>
      </w:pPr>
      <w:r w:rsidRPr="006A3A51">
        <w:rPr>
          <w:rFonts w:ascii="Times New Roman" w:hAnsi="Times New Roman" w:cs="Times New Roman"/>
          <w:b/>
          <w:sz w:val="24"/>
          <w:szCs w:val="24"/>
          <w:u w:val="single"/>
        </w:rPr>
        <w:t>Intermountain Health – Telehealth Neonatal</w:t>
      </w:r>
    </w:p>
    <w:p w14:paraId="113CE22F" w14:textId="6CE57AD0" w:rsidR="006A3A51" w:rsidRDefault="006A3A51" w:rsidP="006A3A51">
      <w:pPr>
        <w:suppressAutoHyphens w:val="0"/>
        <w:autoSpaceDE w:val="0"/>
        <w:spacing w:after="0" w:line="240" w:lineRule="auto"/>
        <w:ind w:left="360"/>
        <w:contextualSpacing/>
        <w:textAlignment w:val="auto"/>
        <w:outlineLvl w:val="0"/>
        <w:rPr>
          <w:rFonts w:ascii="Times New Roman" w:hAnsi="Times New Roman" w:cs="Times New Roman"/>
          <w:b/>
          <w:sz w:val="24"/>
          <w:szCs w:val="24"/>
        </w:rPr>
      </w:pPr>
      <w:r w:rsidRPr="006A3A51">
        <w:rPr>
          <w:rFonts w:ascii="Times New Roman" w:hAnsi="Times New Roman" w:cs="Times New Roman"/>
          <w:b/>
          <w:sz w:val="24"/>
          <w:szCs w:val="24"/>
        </w:rPr>
        <w:t xml:space="preserve">10) </w:t>
      </w:r>
      <w:r w:rsidRPr="006A3A51">
        <w:rPr>
          <w:rFonts w:ascii="Times New Roman" w:hAnsi="Times New Roman" w:cs="Times New Roman"/>
          <w:b/>
          <w:sz w:val="24"/>
          <w:szCs w:val="24"/>
          <w:u w:val="single"/>
        </w:rPr>
        <w:t>Discussion/For Possible Action</w:t>
      </w:r>
      <w:r>
        <w:rPr>
          <w:rFonts w:ascii="Times New Roman" w:hAnsi="Times New Roman" w:cs="Times New Roman"/>
          <w:b/>
          <w:sz w:val="24"/>
          <w:szCs w:val="24"/>
        </w:rPr>
        <w:t xml:space="preserve"> – </w:t>
      </w:r>
      <w:r w:rsidRPr="006A3A51">
        <w:rPr>
          <w:rFonts w:ascii="Times New Roman" w:hAnsi="Times New Roman" w:cs="Times New Roman"/>
          <w:bCs/>
          <w:sz w:val="24"/>
          <w:szCs w:val="24"/>
        </w:rPr>
        <w:t>The Re-Appointment of Anna Cheatham, MD – Neo/Perinatal Med.</w:t>
      </w:r>
    </w:p>
    <w:p w14:paraId="3E4AE2BA" w14:textId="75E787D0" w:rsidR="006A3A51" w:rsidRPr="006A3A51" w:rsidRDefault="006A3A51" w:rsidP="006A3A51">
      <w:pPr>
        <w:suppressAutoHyphens w:val="0"/>
        <w:autoSpaceDE w:val="0"/>
        <w:spacing w:after="0" w:line="240" w:lineRule="auto"/>
        <w:ind w:left="360"/>
        <w:contextualSpacing/>
        <w:textAlignment w:val="auto"/>
        <w:outlineLvl w:val="0"/>
        <w:rPr>
          <w:rFonts w:ascii="Times New Roman" w:hAnsi="Times New Roman" w:cs="Times New Roman"/>
          <w:bCs/>
          <w:sz w:val="24"/>
          <w:szCs w:val="24"/>
        </w:rPr>
      </w:pPr>
      <w:r>
        <w:rPr>
          <w:rFonts w:ascii="Times New Roman" w:hAnsi="Times New Roman" w:cs="Times New Roman"/>
          <w:b/>
          <w:sz w:val="24"/>
          <w:szCs w:val="24"/>
        </w:rPr>
        <w:t>11)</w:t>
      </w:r>
      <w:r w:rsidRPr="006A3A51">
        <w:rPr>
          <w:rFonts w:ascii="Times New Roman" w:hAnsi="Times New Roman" w:cs="Times New Roman"/>
          <w:b/>
          <w:sz w:val="24"/>
          <w:szCs w:val="24"/>
          <w:u w:val="single"/>
        </w:rPr>
        <w:t>Discussion/For Possible Action</w:t>
      </w:r>
      <w:r>
        <w:rPr>
          <w:rFonts w:ascii="Times New Roman" w:hAnsi="Times New Roman" w:cs="Times New Roman"/>
          <w:b/>
          <w:sz w:val="24"/>
          <w:szCs w:val="24"/>
        </w:rPr>
        <w:t xml:space="preserve"> – </w:t>
      </w:r>
      <w:r w:rsidRPr="006A3A51">
        <w:rPr>
          <w:rFonts w:ascii="Times New Roman" w:hAnsi="Times New Roman" w:cs="Times New Roman"/>
          <w:bCs/>
          <w:sz w:val="24"/>
          <w:szCs w:val="24"/>
        </w:rPr>
        <w:t>The Re-Appointment of Tatum Enright, MD – Neo/Perinatal Med.</w:t>
      </w:r>
    </w:p>
    <w:p w14:paraId="00B933E8" w14:textId="5E03D81B" w:rsidR="006A3A51" w:rsidRPr="006A3A51" w:rsidRDefault="006A3A51" w:rsidP="006A3A51">
      <w:pPr>
        <w:suppressAutoHyphens w:val="0"/>
        <w:autoSpaceDE w:val="0"/>
        <w:spacing w:after="0" w:line="240" w:lineRule="auto"/>
        <w:ind w:left="360"/>
        <w:contextualSpacing/>
        <w:textAlignment w:val="auto"/>
        <w:outlineLvl w:val="0"/>
        <w:rPr>
          <w:rFonts w:ascii="Times New Roman" w:hAnsi="Times New Roman" w:cs="Times New Roman"/>
          <w:bCs/>
          <w:sz w:val="24"/>
          <w:szCs w:val="24"/>
        </w:rPr>
      </w:pPr>
      <w:r w:rsidRPr="006A3A51">
        <w:rPr>
          <w:rFonts w:ascii="Times New Roman" w:hAnsi="Times New Roman" w:cs="Times New Roman"/>
          <w:b/>
          <w:sz w:val="24"/>
          <w:szCs w:val="24"/>
        </w:rPr>
        <w:t>12)</w:t>
      </w:r>
      <w:r w:rsidRPr="006A3A51">
        <w:rPr>
          <w:rFonts w:ascii="Times New Roman" w:hAnsi="Times New Roman" w:cs="Times New Roman"/>
          <w:b/>
          <w:sz w:val="24"/>
          <w:szCs w:val="24"/>
          <w:u w:val="single"/>
        </w:rPr>
        <w:t>Discussion/For Possible Action</w:t>
      </w:r>
      <w:r>
        <w:rPr>
          <w:rFonts w:ascii="Times New Roman" w:hAnsi="Times New Roman" w:cs="Times New Roman"/>
          <w:b/>
          <w:sz w:val="24"/>
          <w:szCs w:val="24"/>
        </w:rPr>
        <w:t xml:space="preserve"> – </w:t>
      </w:r>
      <w:r w:rsidRPr="006A3A51">
        <w:rPr>
          <w:rFonts w:ascii="Times New Roman" w:hAnsi="Times New Roman" w:cs="Times New Roman"/>
          <w:bCs/>
          <w:sz w:val="24"/>
          <w:szCs w:val="24"/>
        </w:rPr>
        <w:t>The Re-Appointment of Keriann Schulkers Escalante, DO.</w:t>
      </w:r>
    </w:p>
    <w:p w14:paraId="22DD8D6C" w14:textId="4BF43477" w:rsidR="006A3A51" w:rsidRDefault="006A3A51" w:rsidP="006A3A51">
      <w:pPr>
        <w:suppressAutoHyphens w:val="0"/>
        <w:autoSpaceDE w:val="0"/>
        <w:spacing w:after="0" w:line="240" w:lineRule="auto"/>
        <w:ind w:left="360"/>
        <w:contextualSpacing/>
        <w:textAlignment w:val="auto"/>
        <w:outlineLvl w:val="0"/>
        <w:rPr>
          <w:rFonts w:ascii="Times New Roman" w:hAnsi="Times New Roman" w:cs="Times New Roman"/>
          <w:b/>
          <w:sz w:val="24"/>
          <w:szCs w:val="24"/>
        </w:rPr>
      </w:pPr>
      <w:r w:rsidRPr="006A3A51">
        <w:rPr>
          <w:rFonts w:ascii="Times New Roman" w:hAnsi="Times New Roman" w:cs="Times New Roman"/>
          <w:b/>
          <w:sz w:val="24"/>
          <w:szCs w:val="24"/>
        </w:rPr>
        <w:t>13)</w:t>
      </w:r>
      <w:r w:rsidRPr="006A3A51">
        <w:rPr>
          <w:rFonts w:ascii="Times New Roman" w:hAnsi="Times New Roman" w:cs="Times New Roman"/>
          <w:b/>
          <w:sz w:val="24"/>
          <w:szCs w:val="24"/>
          <w:u w:val="single"/>
        </w:rPr>
        <w:t xml:space="preserve"> Discussion/For Possible Action</w:t>
      </w:r>
      <w:r>
        <w:rPr>
          <w:rFonts w:ascii="Times New Roman" w:hAnsi="Times New Roman" w:cs="Times New Roman"/>
          <w:b/>
          <w:sz w:val="24"/>
          <w:szCs w:val="24"/>
        </w:rPr>
        <w:t xml:space="preserve"> – </w:t>
      </w:r>
      <w:r w:rsidRPr="006A3A51">
        <w:rPr>
          <w:rFonts w:ascii="Times New Roman" w:hAnsi="Times New Roman" w:cs="Times New Roman"/>
          <w:bCs/>
          <w:sz w:val="24"/>
          <w:szCs w:val="24"/>
        </w:rPr>
        <w:t>The Re-Appointment of Megan Ringle, MD – Neo/Perinatal Med.</w:t>
      </w:r>
    </w:p>
    <w:p w14:paraId="1C5DAF83" w14:textId="77777777" w:rsidR="006A3A51" w:rsidRDefault="006A3A51" w:rsidP="006A3A51">
      <w:pPr>
        <w:suppressAutoHyphens w:val="0"/>
        <w:autoSpaceDE w:val="0"/>
        <w:spacing w:after="0" w:line="240" w:lineRule="auto"/>
        <w:ind w:left="360"/>
        <w:contextualSpacing/>
        <w:textAlignment w:val="auto"/>
        <w:outlineLvl w:val="0"/>
        <w:rPr>
          <w:rFonts w:ascii="Times New Roman" w:hAnsi="Times New Roman" w:cs="Times New Roman"/>
          <w:b/>
          <w:sz w:val="24"/>
          <w:szCs w:val="24"/>
        </w:rPr>
      </w:pPr>
    </w:p>
    <w:p w14:paraId="0635DFDA" w14:textId="1D4578B5" w:rsidR="006A3A51" w:rsidRDefault="006A3A51" w:rsidP="006A3A51">
      <w:pPr>
        <w:suppressAutoHyphens w:val="0"/>
        <w:autoSpaceDE w:val="0"/>
        <w:contextualSpacing/>
        <w:textAlignment w:val="auto"/>
        <w:outlineLvl w:val="0"/>
        <w:rPr>
          <w:rFonts w:ascii="Times New Roman" w:hAnsi="Times New Roman" w:cs="Times New Roman"/>
          <w:sz w:val="24"/>
          <w:szCs w:val="24"/>
        </w:rPr>
      </w:pPr>
      <w:r w:rsidRPr="00033C31">
        <w:rPr>
          <w:rFonts w:ascii="Times New Roman" w:hAnsi="Times New Roman" w:cs="Times New Roman"/>
          <w:sz w:val="24"/>
          <w:szCs w:val="24"/>
        </w:rPr>
        <w:t>Dr. Mugosa entertained a motion to approve the re-</w:t>
      </w:r>
      <w:r w:rsidRPr="00033C31">
        <w:rPr>
          <w:rFonts w:ascii="Times New Roman" w:hAnsi="Times New Roman" w:cs="Times New Roman"/>
          <w:bCs/>
          <w:sz w:val="24"/>
          <w:szCs w:val="24"/>
        </w:rPr>
        <w:t>appointment</w:t>
      </w:r>
      <w:r>
        <w:rPr>
          <w:rFonts w:ascii="Times New Roman" w:hAnsi="Times New Roman" w:cs="Times New Roman"/>
          <w:bCs/>
          <w:sz w:val="24"/>
          <w:szCs w:val="24"/>
        </w:rPr>
        <w:t>s</w:t>
      </w:r>
      <w:r w:rsidRPr="00033C31">
        <w:rPr>
          <w:rFonts w:ascii="Times New Roman" w:hAnsi="Times New Roman" w:cs="Times New Roman"/>
          <w:bCs/>
          <w:sz w:val="24"/>
          <w:szCs w:val="24"/>
        </w:rPr>
        <w:t xml:space="preserve"> of</w:t>
      </w:r>
      <w:r>
        <w:rPr>
          <w:rFonts w:ascii="Times New Roman" w:hAnsi="Times New Roman" w:cs="Times New Roman"/>
          <w:bCs/>
          <w:sz w:val="24"/>
          <w:szCs w:val="24"/>
        </w:rPr>
        <w:t xml:space="preserve"> items 10-13, Intermountain Health – Telehealth Neonatal</w:t>
      </w:r>
      <w:r w:rsidRPr="00033C31">
        <w:rPr>
          <w:rFonts w:ascii="Times New Roman" w:hAnsi="Times New Roman" w:cs="Times New Roman"/>
          <w:sz w:val="24"/>
          <w:szCs w:val="24"/>
        </w:rPr>
        <w:t>.</w:t>
      </w:r>
    </w:p>
    <w:p w14:paraId="2AC29687" w14:textId="77777777" w:rsidR="00080CF0" w:rsidRPr="00054057" w:rsidRDefault="00080CF0" w:rsidP="00080CF0">
      <w:pPr>
        <w:pStyle w:val="Standard"/>
        <w:ind w:left="360"/>
        <w:jc w:val="right"/>
        <w:outlineLvl w:val="0"/>
        <w:rPr>
          <w:b/>
          <w:sz w:val="24"/>
        </w:rPr>
      </w:pPr>
      <w:r w:rsidRPr="00054057">
        <w:rPr>
          <w:b/>
          <w:sz w:val="24"/>
        </w:rPr>
        <w:lastRenderedPageBreak/>
        <w:t>Regular Board of Trustees Meeting</w:t>
      </w:r>
    </w:p>
    <w:p w14:paraId="06157151" w14:textId="77777777" w:rsidR="00080CF0" w:rsidRPr="00054057" w:rsidRDefault="00080CF0" w:rsidP="00080CF0">
      <w:pPr>
        <w:pStyle w:val="Standard"/>
        <w:ind w:left="360"/>
        <w:jc w:val="right"/>
        <w:outlineLvl w:val="0"/>
        <w:rPr>
          <w:b/>
          <w:sz w:val="24"/>
        </w:rPr>
      </w:pPr>
      <w:r>
        <w:rPr>
          <w:b/>
          <w:sz w:val="24"/>
        </w:rPr>
        <w:t>February 23. 2026</w:t>
      </w:r>
    </w:p>
    <w:p w14:paraId="5BD9692A" w14:textId="243A7051" w:rsidR="006A3A51" w:rsidRPr="00080CF0" w:rsidRDefault="00080CF0" w:rsidP="00080CF0">
      <w:pPr>
        <w:pStyle w:val="Standard"/>
        <w:ind w:left="360"/>
        <w:jc w:val="right"/>
        <w:outlineLvl w:val="0"/>
        <w:rPr>
          <w:b/>
          <w:sz w:val="24"/>
        </w:rPr>
      </w:pPr>
      <w:r w:rsidRPr="00054057">
        <w:rPr>
          <w:b/>
          <w:sz w:val="24"/>
        </w:rPr>
        <w:t xml:space="preserve">Page </w:t>
      </w:r>
      <w:r>
        <w:rPr>
          <w:b/>
          <w:sz w:val="24"/>
        </w:rPr>
        <w:t>7</w:t>
      </w:r>
    </w:p>
    <w:p w14:paraId="46F65A44" w14:textId="1DE4B161" w:rsidR="006A3A51" w:rsidRPr="006A3A51" w:rsidRDefault="006A3A51" w:rsidP="006A3A51">
      <w:pPr>
        <w:suppressAutoHyphens w:val="0"/>
        <w:autoSpaceDE w:val="0"/>
        <w:spacing w:after="0" w:line="240" w:lineRule="auto"/>
        <w:contextualSpacing/>
        <w:textAlignment w:val="auto"/>
        <w:outlineLvl w:val="0"/>
        <w:rPr>
          <w:rFonts w:ascii="Times New Roman" w:hAnsi="Times New Roman" w:cs="Times New Roman"/>
          <w:bCs/>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Chairman Dr. Mugosa made a motion to approve the re-</w:t>
      </w:r>
      <w:r w:rsidRPr="00033C31">
        <w:rPr>
          <w:rFonts w:ascii="Times New Roman" w:hAnsi="Times New Roman" w:cs="Times New Roman"/>
          <w:bCs/>
          <w:sz w:val="24"/>
          <w:szCs w:val="24"/>
        </w:rPr>
        <w:t>appointment</w:t>
      </w:r>
      <w:r>
        <w:rPr>
          <w:rFonts w:ascii="Times New Roman" w:hAnsi="Times New Roman" w:cs="Times New Roman"/>
          <w:bCs/>
          <w:sz w:val="24"/>
          <w:szCs w:val="24"/>
        </w:rPr>
        <w:t>s</w:t>
      </w:r>
      <w:r w:rsidRPr="00033C31">
        <w:rPr>
          <w:rFonts w:ascii="Times New Roman" w:hAnsi="Times New Roman" w:cs="Times New Roman"/>
          <w:bCs/>
          <w:sz w:val="24"/>
          <w:szCs w:val="24"/>
        </w:rPr>
        <w:t xml:space="preserve"> of</w:t>
      </w:r>
      <w:r>
        <w:rPr>
          <w:rFonts w:ascii="Times New Roman" w:hAnsi="Times New Roman" w:cs="Times New Roman"/>
          <w:bCs/>
          <w:sz w:val="24"/>
          <w:szCs w:val="24"/>
        </w:rPr>
        <w:t xml:space="preserve"> items 10-13, Intermountain Health Telehealth Neonatal</w:t>
      </w:r>
      <w:r w:rsidRPr="00033C31">
        <w:rPr>
          <w:rFonts w:ascii="Times New Roman" w:hAnsi="Times New Roman" w:cs="Times New Roman"/>
          <w:bCs/>
          <w:sz w:val="24"/>
          <w:szCs w:val="24"/>
        </w:rPr>
        <w:t xml:space="preserve">; the motion was seconded by </w:t>
      </w:r>
      <w:r>
        <w:rPr>
          <w:rFonts w:ascii="Times New Roman" w:hAnsi="Times New Roman" w:cs="Times New Roman"/>
          <w:bCs/>
          <w:sz w:val="24"/>
          <w:szCs w:val="24"/>
        </w:rPr>
        <w:t>Trustee Laurie Carson</w:t>
      </w:r>
      <w:r w:rsidRPr="00033C31">
        <w:rPr>
          <w:rFonts w:ascii="Times New Roman" w:hAnsi="Times New Roman" w:cs="Times New Roman"/>
          <w:bCs/>
          <w:sz w:val="24"/>
          <w:szCs w:val="24"/>
        </w:rPr>
        <w:t xml:space="preserve"> and carried unanimously.</w:t>
      </w:r>
    </w:p>
    <w:p w14:paraId="5C20BA2F" w14:textId="77777777" w:rsidR="002D5486" w:rsidRDefault="002D5486" w:rsidP="00E30BB2">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23B256F7" w14:textId="33C65E69" w:rsidR="00B9150E" w:rsidRDefault="00105F24" w:rsidP="00E30BB2">
      <w:pPr>
        <w:suppressAutoHyphens w:val="0"/>
        <w:autoSpaceDE w:val="0"/>
        <w:adjustRightInd w:val="0"/>
        <w:spacing w:after="0" w:line="240" w:lineRule="auto"/>
        <w:ind w:left="360"/>
        <w:textAlignment w:val="auto"/>
        <w:outlineLvl w:val="0"/>
        <w:rPr>
          <w:rFonts w:ascii="Times New Roman" w:hAnsi="Times New Roman" w:cs="Times New Roman"/>
          <w:bCs/>
          <w:sz w:val="24"/>
          <w:szCs w:val="24"/>
        </w:rPr>
      </w:pPr>
      <w:r>
        <w:rPr>
          <w:rFonts w:ascii="Times New Roman" w:hAnsi="Times New Roman" w:cs="Times New Roman"/>
          <w:b/>
          <w:sz w:val="24"/>
          <w:szCs w:val="24"/>
        </w:rPr>
        <w:t>E</w:t>
      </w:r>
      <w:r w:rsidR="00E30BB2" w:rsidRPr="00E30BB2">
        <w:rPr>
          <w:rFonts w:ascii="Times New Roman" w:hAnsi="Times New Roman" w:cs="Times New Roman"/>
          <w:b/>
          <w:sz w:val="24"/>
          <w:szCs w:val="24"/>
        </w:rPr>
        <w:t xml:space="preserve">. </w:t>
      </w:r>
      <w:r w:rsidR="00386DDD" w:rsidRPr="00E30BB2">
        <w:rPr>
          <w:rFonts w:ascii="Times New Roman" w:hAnsi="Times New Roman" w:cs="Times New Roman"/>
          <w:b/>
          <w:sz w:val="24"/>
          <w:szCs w:val="24"/>
          <w:u w:val="single"/>
        </w:rPr>
        <w:t>Discussion/For Possible Action</w:t>
      </w:r>
      <w:r w:rsidR="00386DDD" w:rsidRPr="00E30BB2">
        <w:rPr>
          <w:rFonts w:ascii="Times New Roman" w:hAnsi="Times New Roman" w:cs="Times New Roman"/>
          <w:b/>
          <w:sz w:val="24"/>
          <w:szCs w:val="24"/>
        </w:rPr>
        <w:t xml:space="preserve">: </w:t>
      </w:r>
      <w:r w:rsidR="00E30BB2" w:rsidRPr="00460D26">
        <w:rPr>
          <w:rFonts w:ascii="Times New Roman" w:hAnsi="Times New Roman" w:cs="Times New Roman"/>
          <w:bCs/>
          <w:sz w:val="24"/>
          <w:szCs w:val="24"/>
        </w:rPr>
        <w:t xml:space="preserve">Approval of </w:t>
      </w:r>
      <w:r w:rsidR="002D5486">
        <w:rPr>
          <w:rFonts w:ascii="Times New Roman" w:hAnsi="Times New Roman" w:cs="Times New Roman"/>
          <w:bCs/>
          <w:sz w:val="24"/>
          <w:szCs w:val="24"/>
        </w:rPr>
        <w:t xml:space="preserve">the </w:t>
      </w:r>
      <w:r w:rsidR="00E30BB2" w:rsidRPr="00460D26">
        <w:rPr>
          <w:rFonts w:ascii="Times New Roman" w:hAnsi="Times New Roman" w:cs="Times New Roman"/>
          <w:bCs/>
          <w:sz w:val="24"/>
          <w:szCs w:val="24"/>
        </w:rPr>
        <w:t xml:space="preserve">request to increase the property being sold for the </w:t>
      </w:r>
    </w:p>
    <w:p w14:paraId="5E783DA7" w14:textId="0BBF0BD7" w:rsidR="00E93A30" w:rsidRDefault="00E30BB2" w:rsidP="00E30BB2">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r w:rsidRPr="00460D26">
        <w:rPr>
          <w:rFonts w:ascii="Times New Roman" w:hAnsi="Times New Roman" w:cs="Times New Roman"/>
          <w:bCs/>
          <w:sz w:val="24"/>
          <w:szCs w:val="24"/>
        </w:rPr>
        <w:t xml:space="preserve">Apartments to a total of 1.24 acres by moving into existing lots 7 and 20 (SW) and into the 80-foot vacant lot to the South. This increase in requests is required to comply with </w:t>
      </w:r>
      <w:r w:rsidR="00460D26" w:rsidRPr="00460D26">
        <w:rPr>
          <w:rFonts w:ascii="Times New Roman" w:hAnsi="Times New Roman" w:cs="Times New Roman"/>
          <w:bCs/>
          <w:sz w:val="24"/>
          <w:szCs w:val="24"/>
        </w:rPr>
        <w:t xml:space="preserve">the </w:t>
      </w:r>
      <w:r w:rsidRPr="00460D26">
        <w:rPr>
          <w:rFonts w:ascii="Times New Roman" w:hAnsi="Times New Roman" w:cs="Times New Roman"/>
          <w:bCs/>
          <w:sz w:val="24"/>
          <w:szCs w:val="24"/>
        </w:rPr>
        <w:t>zoning ordinance.</w:t>
      </w:r>
      <w:r>
        <w:rPr>
          <w:rFonts w:ascii="Times New Roman" w:hAnsi="Times New Roman" w:cs="Times New Roman"/>
          <w:b/>
          <w:sz w:val="24"/>
          <w:szCs w:val="24"/>
        </w:rPr>
        <w:t xml:space="preserve"> </w:t>
      </w:r>
    </w:p>
    <w:p w14:paraId="57D2BBEA" w14:textId="77777777" w:rsidR="00460D26" w:rsidRDefault="00460D26" w:rsidP="00E30BB2">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2A9A21E0" w14:textId="1705DE72" w:rsidR="00460D26" w:rsidRPr="00460D26" w:rsidRDefault="00460D26" w:rsidP="00460D26">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r w:rsidRPr="00460D26">
        <w:rPr>
          <w:rFonts w:ascii="Times New Roman" w:hAnsi="Times New Roman" w:cs="Times New Roman"/>
          <w:b/>
          <w:sz w:val="24"/>
          <w:szCs w:val="24"/>
        </w:rPr>
        <w:t xml:space="preserve">The board </w:t>
      </w:r>
      <w:r>
        <w:rPr>
          <w:rFonts w:ascii="Times New Roman" w:hAnsi="Times New Roman" w:cs="Times New Roman"/>
          <w:b/>
          <w:sz w:val="24"/>
          <w:szCs w:val="24"/>
        </w:rPr>
        <w:t>reviewed</w:t>
      </w:r>
      <w:r w:rsidRPr="00460D26">
        <w:rPr>
          <w:rFonts w:ascii="Times New Roman" w:hAnsi="Times New Roman" w:cs="Times New Roman"/>
          <w:b/>
          <w:sz w:val="24"/>
          <w:szCs w:val="24"/>
        </w:rPr>
        <w:t xml:space="preserve"> </w:t>
      </w:r>
      <w:r>
        <w:rPr>
          <w:rFonts w:ascii="Times New Roman" w:hAnsi="Times New Roman" w:cs="Times New Roman"/>
          <w:b/>
          <w:sz w:val="24"/>
          <w:szCs w:val="24"/>
        </w:rPr>
        <w:t xml:space="preserve">the </w:t>
      </w:r>
      <w:r w:rsidRPr="00460D26">
        <w:rPr>
          <w:rFonts w:ascii="Times New Roman" w:hAnsi="Times New Roman" w:cs="Times New Roman"/>
          <w:b/>
          <w:sz w:val="24"/>
          <w:szCs w:val="24"/>
        </w:rPr>
        <w:t>land parcel increase to support affordable housing development with conditions tied to unit delivery or payment.</w:t>
      </w:r>
    </w:p>
    <w:p w14:paraId="76124D16" w14:textId="77777777" w:rsidR="00460D26" w:rsidRPr="00460D26" w:rsidRDefault="00460D26" w:rsidP="00460D26">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05B03EA4" w14:textId="3911F1D3" w:rsidR="00460D26" w:rsidRPr="00105F24" w:rsidRDefault="00460D26" w:rsidP="00105F24">
      <w:pPr>
        <w:pStyle w:val="ListParagraph"/>
        <w:numPr>
          <w:ilvl w:val="0"/>
          <w:numId w:val="32"/>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60D26">
        <w:rPr>
          <w:rFonts w:ascii="Times New Roman" w:hAnsi="Times New Roman" w:cs="Times New Roman"/>
          <w:b/>
          <w:sz w:val="24"/>
          <w:szCs w:val="24"/>
          <w:u w:val="single"/>
        </w:rPr>
        <w:t xml:space="preserve">Approval of Parcel Expansion for Apartment Project </w:t>
      </w:r>
    </w:p>
    <w:p w14:paraId="555FD346" w14:textId="77777777" w:rsidR="00460D26" w:rsidRPr="00460D26" w:rsidRDefault="00460D26" w:rsidP="00460D26">
      <w:pPr>
        <w:pStyle w:val="ListParagraph"/>
        <w:numPr>
          <w:ilvl w:val="0"/>
          <w:numId w:val="29"/>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The requested increase expands the development area to 1.24 acres by adding parcels 7, 20 Southwest, and a vacant lot to the south.</w:t>
      </w:r>
    </w:p>
    <w:p w14:paraId="5838F906" w14:textId="77777777" w:rsidR="00460D26" w:rsidRPr="00460D26" w:rsidRDefault="00460D26" w:rsidP="00460D26">
      <w:pPr>
        <w:pStyle w:val="ListParagraph"/>
        <w:numPr>
          <w:ilvl w:val="0"/>
          <w:numId w:val="29"/>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This adjustment complies with zoning rules requiring larger lot sizes for variances.</w:t>
      </w:r>
    </w:p>
    <w:p w14:paraId="1CB637CB" w14:textId="56C094BE" w:rsidR="00460D26" w:rsidRPr="00460D26" w:rsidRDefault="00460D26" w:rsidP="00460D26">
      <w:pPr>
        <w:pStyle w:val="ListParagraph"/>
        <w:numPr>
          <w:ilvl w:val="0"/>
          <w:numId w:val="29"/>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 xml:space="preserve">The developer’s contractor indicated </w:t>
      </w:r>
      <w:r>
        <w:rPr>
          <w:rFonts w:ascii="Times New Roman" w:hAnsi="Times New Roman" w:cs="Times New Roman"/>
          <w:bCs/>
          <w:sz w:val="24"/>
          <w:szCs w:val="24"/>
        </w:rPr>
        <w:t xml:space="preserve">that </w:t>
      </w:r>
      <w:r w:rsidRPr="00460D26">
        <w:rPr>
          <w:rFonts w:ascii="Times New Roman" w:hAnsi="Times New Roman" w:cs="Times New Roman"/>
          <w:bCs/>
          <w:sz w:val="24"/>
          <w:szCs w:val="24"/>
        </w:rPr>
        <w:t>failure to approve this would halt the project.</w:t>
      </w:r>
    </w:p>
    <w:p w14:paraId="15872DB5" w14:textId="77777777" w:rsidR="00460D26" w:rsidRPr="00460D26" w:rsidRDefault="00460D26" w:rsidP="00460D26">
      <w:pPr>
        <w:pStyle w:val="ListParagraph"/>
        <w:numPr>
          <w:ilvl w:val="0"/>
          <w:numId w:val="29"/>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The board expressed consensus to approve the expansion to support community housing needs.</w:t>
      </w:r>
    </w:p>
    <w:p w14:paraId="4087BB22" w14:textId="77777777" w:rsidR="00460D26" w:rsidRDefault="00460D26" w:rsidP="00460D26">
      <w:pPr>
        <w:suppressAutoHyphens w:val="0"/>
        <w:autoSpaceDE w:val="0"/>
        <w:adjustRightInd w:val="0"/>
        <w:spacing w:after="0" w:line="240" w:lineRule="auto"/>
        <w:ind w:left="360"/>
        <w:textAlignment w:val="auto"/>
        <w:outlineLvl w:val="0"/>
        <w:rPr>
          <w:rFonts w:ascii="Times New Roman" w:hAnsi="Times New Roman" w:cs="Times New Roman"/>
          <w:bCs/>
          <w:sz w:val="24"/>
          <w:szCs w:val="24"/>
        </w:rPr>
      </w:pPr>
    </w:p>
    <w:p w14:paraId="284EC434" w14:textId="4C19BF65" w:rsidR="00460D26" w:rsidRPr="00460D26" w:rsidRDefault="00460D26" w:rsidP="00460D26">
      <w:pPr>
        <w:pStyle w:val="ListParagraph"/>
        <w:numPr>
          <w:ilvl w:val="0"/>
          <w:numId w:val="32"/>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60D26">
        <w:rPr>
          <w:rFonts w:ascii="Times New Roman" w:hAnsi="Times New Roman" w:cs="Times New Roman"/>
          <w:b/>
          <w:sz w:val="24"/>
          <w:szCs w:val="24"/>
          <w:u w:val="single"/>
        </w:rPr>
        <w:t xml:space="preserve">Negotiation on Land Value and Apartment Unit Exchange </w:t>
      </w:r>
    </w:p>
    <w:p w14:paraId="70C9BB81" w14:textId="46A6DC1A" w:rsidR="00460D26" w:rsidRPr="00460D26" w:rsidRDefault="00460D26" w:rsidP="00460D26">
      <w:pPr>
        <w:pStyle w:val="ListParagraph"/>
        <w:numPr>
          <w:ilvl w:val="0"/>
          <w:numId w:val="30"/>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 xml:space="preserve">The developer proposed giving the hospital an apartment unit in exchange for the additional land instead of </w:t>
      </w:r>
      <w:r>
        <w:rPr>
          <w:rFonts w:ascii="Times New Roman" w:hAnsi="Times New Roman" w:cs="Times New Roman"/>
          <w:bCs/>
          <w:sz w:val="24"/>
          <w:szCs w:val="24"/>
        </w:rPr>
        <w:t xml:space="preserve">a </w:t>
      </w:r>
      <w:r w:rsidRPr="00460D26">
        <w:rPr>
          <w:rFonts w:ascii="Times New Roman" w:hAnsi="Times New Roman" w:cs="Times New Roman"/>
          <w:bCs/>
          <w:sz w:val="24"/>
          <w:szCs w:val="24"/>
        </w:rPr>
        <w:t>cash payment.</w:t>
      </w:r>
    </w:p>
    <w:p w14:paraId="062B420C" w14:textId="77777777" w:rsidR="00460D26" w:rsidRPr="00460D26" w:rsidRDefault="00460D26" w:rsidP="00460D26">
      <w:pPr>
        <w:pStyle w:val="ListParagraph"/>
        <w:numPr>
          <w:ilvl w:val="0"/>
          <w:numId w:val="30"/>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The land will be appraised to ensure fair value alignment with the unit offered.</w:t>
      </w:r>
    </w:p>
    <w:p w14:paraId="44917557" w14:textId="77777777" w:rsidR="00460D26" w:rsidRPr="00460D26" w:rsidRDefault="00460D26" w:rsidP="00460D26">
      <w:pPr>
        <w:pStyle w:val="ListParagraph"/>
        <w:numPr>
          <w:ilvl w:val="0"/>
          <w:numId w:val="30"/>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The board agreed the unit is more valuable than cash based on current market conditions.</w:t>
      </w:r>
    </w:p>
    <w:p w14:paraId="1B4F602D" w14:textId="77777777" w:rsidR="00460D26" w:rsidRPr="00460D26" w:rsidRDefault="00460D26" w:rsidP="00460D26">
      <w:pPr>
        <w:pStyle w:val="ListParagraph"/>
        <w:numPr>
          <w:ilvl w:val="0"/>
          <w:numId w:val="30"/>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Final terms will depend on appraisal outcomes and legal review.</w:t>
      </w:r>
    </w:p>
    <w:p w14:paraId="2C72C2C2" w14:textId="77777777" w:rsidR="00460D26" w:rsidRDefault="00460D26" w:rsidP="00460D26">
      <w:pPr>
        <w:suppressAutoHyphens w:val="0"/>
        <w:autoSpaceDE w:val="0"/>
        <w:adjustRightInd w:val="0"/>
        <w:spacing w:after="0" w:line="240" w:lineRule="auto"/>
        <w:ind w:left="360"/>
        <w:textAlignment w:val="auto"/>
        <w:outlineLvl w:val="0"/>
        <w:rPr>
          <w:rFonts w:ascii="Times New Roman" w:hAnsi="Times New Roman" w:cs="Times New Roman"/>
          <w:bCs/>
          <w:sz w:val="24"/>
          <w:szCs w:val="24"/>
        </w:rPr>
      </w:pPr>
    </w:p>
    <w:p w14:paraId="01B3009E" w14:textId="390D7330" w:rsidR="00460D26" w:rsidRPr="00460D26" w:rsidRDefault="00460D26" w:rsidP="00460D26">
      <w:pPr>
        <w:pStyle w:val="ListParagraph"/>
        <w:numPr>
          <w:ilvl w:val="0"/>
          <w:numId w:val="32"/>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60D26">
        <w:rPr>
          <w:rFonts w:ascii="Times New Roman" w:hAnsi="Times New Roman" w:cs="Times New Roman"/>
          <w:b/>
          <w:sz w:val="24"/>
          <w:szCs w:val="24"/>
          <w:u w:val="single"/>
        </w:rPr>
        <w:t xml:space="preserve">Impact on Existing Access Roads and Land Ownership </w:t>
      </w:r>
    </w:p>
    <w:p w14:paraId="4B2B6645" w14:textId="77777777" w:rsidR="00460D26" w:rsidRPr="00460D26" w:rsidRDefault="00460D26" w:rsidP="00460D26">
      <w:pPr>
        <w:pStyle w:val="ListParagraph"/>
        <w:numPr>
          <w:ilvl w:val="0"/>
          <w:numId w:val="31"/>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The expansion reaches near a dirt road; it is unclear if the road will remain or be absorbed by development.</w:t>
      </w:r>
    </w:p>
    <w:p w14:paraId="5AFF39BD" w14:textId="5B959B91" w:rsidR="00460D26" w:rsidRPr="00460D26" w:rsidRDefault="00460D26" w:rsidP="00460D26">
      <w:pPr>
        <w:pStyle w:val="ListParagraph"/>
        <w:numPr>
          <w:ilvl w:val="0"/>
          <w:numId w:val="31"/>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 xml:space="preserve">The hospital owns most of the surrounding land except </w:t>
      </w:r>
      <w:r>
        <w:rPr>
          <w:rFonts w:ascii="Times New Roman" w:hAnsi="Times New Roman" w:cs="Times New Roman"/>
          <w:bCs/>
          <w:sz w:val="24"/>
          <w:szCs w:val="24"/>
        </w:rPr>
        <w:t xml:space="preserve">for </w:t>
      </w:r>
      <w:r w:rsidRPr="00460D26">
        <w:rPr>
          <w:rFonts w:ascii="Times New Roman" w:hAnsi="Times New Roman" w:cs="Times New Roman"/>
          <w:bCs/>
          <w:sz w:val="24"/>
          <w:szCs w:val="24"/>
        </w:rPr>
        <w:t>some county parcels that are landlocked and less valuable.</w:t>
      </w:r>
    </w:p>
    <w:p w14:paraId="0C56DBE2" w14:textId="77777777" w:rsidR="00460D26" w:rsidRPr="00460D26" w:rsidRDefault="00460D26" w:rsidP="00460D26">
      <w:pPr>
        <w:pStyle w:val="ListParagraph"/>
        <w:numPr>
          <w:ilvl w:val="0"/>
          <w:numId w:val="31"/>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Road adjustments are expected due to construction logistics, with propane delivery access rerouted as needed.</w:t>
      </w:r>
    </w:p>
    <w:p w14:paraId="25F1EA36" w14:textId="2C0B21A8" w:rsidR="00460D26" w:rsidRPr="00460D26" w:rsidRDefault="00460D26" w:rsidP="00460D26">
      <w:pPr>
        <w:pStyle w:val="ListParagraph"/>
        <w:numPr>
          <w:ilvl w:val="0"/>
          <w:numId w:val="31"/>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60D26">
        <w:rPr>
          <w:rFonts w:ascii="Times New Roman" w:hAnsi="Times New Roman" w:cs="Times New Roman"/>
          <w:bCs/>
          <w:sz w:val="24"/>
          <w:szCs w:val="24"/>
        </w:rPr>
        <w:t xml:space="preserve">The board acknowledged </w:t>
      </w:r>
      <w:r>
        <w:rPr>
          <w:rFonts w:ascii="Times New Roman" w:hAnsi="Times New Roman" w:cs="Times New Roman"/>
          <w:bCs/>
          <w:sz w:val="24"/>
          <w:szCs w:val="24"/>
        </w:rPr>
        <w:t xml:space="preserve">that </w:t>
      </w:r>
      <w:r w:rsidRPr="00460D26">
        <w:rPr>
          <w:rFonts w:ascii="Times New Roman" w:hAnsi="Times New Roman" w:cs="Times New Roman"/>
          <w:bCs/>
          <w:sz w:val="24"/>
          <w:szCs w:val="24"/>
        </w:rPr>
        <w:t>the community benefit of increased housing outweighs minor access changes.</w:t>
      </w:r>
    </w:p>
    <w:p w14:paraId="31B947FA" w14:textId="77777777" w:rsidR="00460D26" w:rsidRDefault="00460D26" w:rsidP="00E93A30">
      <w:pPr>
        <w:spacing w:after="0"/>
        <w:ind w:firstLine="720"/>
        <w:rPr>
          <w:rFonts w:ascii="Times New Roman" w:hAnsi="Times New Roman" w:cs="Times New Roman"/>
          <w:b/>
          <w:sz w:val="24"/>
          <w:szCs w:val="24"/>
        </w:rPr>
      </w:pPr>
    </w:p>
    <w:p w14:paraId="475B2847" w14:textId="29D37EEE" w:rsidR="00E93A30" w:rsidRPr="006A7E07" w:rsidRDefault="00E93A30" w:rsidP="00460D26">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PharmD/CEO</w:t>
      </w:r>
      <w:r>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the Board of Trustees asked. </w:t>
      </w:r>
    </w:p>
    <w:p w14:paraId="3DCB84D2" w14:textId="77777777" w:rsidR="00386DDD" w:rsidRDefault="00386DDD" w:rsidP="00386DDD">
      <w:pPr>
        <w:suppressAutoHyphens w:val="0"/>
        <w:autoSpaceDE w:val="0"/>
        <w:adjustRightInd w:val="0"/>
        <w:spacing w:after="0" w:line="240" w:lineRule="auto"/>
        <w:textAlignment w:val="auto"/>
        <w:outlineLvl w:val="0"/>
        <w:rPr>
          <w:rFonts w:ascii="Times New Roman" w:hAnsi="Times New Roman" w:cs="Times New Roman"/>
          <w:b/>
          <w:sz w:val="24"/>
          <w:szCs w:val="24"/>
        </w:rPr>
      </w:pPr>
    </w:p>
    <w:p w14:paraId="771E8B8E" w14:textId="313CE6D2" w:rsidR="00536E29" w:rsidRPr="00D455C4" w:rsidRDefault="00536E29" w:rsidP="00536E29">
      <w:pPr>
        <w:suppressAutoHyphens w:val="0"/>
        <w:autoSpaceDE w:val="0"/>
        <w:contextualSpacing/>
        <w:textAlignment w:val="auto"/>
        <w:outlineLvl w:val="0"/>
        <w:rPr>
          <w:rFonts w:ascii="Times New Roman" w:hAnsi="Times New Roman" w:cs="Times New Roman"/>
          <w:sz w:val="24"/>
          <w:szCs w:val="24"/>
        </w:rPr>
      </w:pPr>
      <w:r w:rsidRPr="00D455C4">
        <w:rPr>
          <w:rFonts w:ascii="Times New Roman" w:hAnsi="Times New Roman" w:cs="Times New Roman"/>
          <w:sz w:val="24"/>
          <w:szCs w:val="24"/>
        </w:rPr>
        <w:t>Dr. Mugosa entertained a motion to approve</w:t>
      </w:r>
      <w:r w:rsidR="00460D26">
        <w:rPr>
          <w:rFonts w:ascii="Times New Roman" w:hAnsi="Times New Roman" w:cs="Times New Roman"/>
          <w:sz w:val="24"/>
          <w:szCs w:val="24"/>
        </w:rPr>
        <w:t xml:space="preserve"> the increase in partial 7 and 20 and the lots to the South</w:t>
      </w:r>
      <w:r>
        <w:rPr>
          <w:rFonts w:ascii="Times New Roman" w:hAnsi="Times New Roman" w:cs="Times New Roman"/>
          <w:sz w:val="24"/>
          <w:szCs w:val="24"/>
        </w:rPr>
        <w:t xml:space="preserve">. </w:t>
      </w:r>
    </w:p>
    <w:p w14:paraId="69DCCE34" w14:textId="77777777" w:rsidR="00536E29" w:rsidRPr="00D455C4" w:rsidRDefault="00536E29" w:rsidP="00536E29">
      <w:pPr>
        <w:suppressAutoHyphens w:val="0"/>
        <w:autoSpaceDE w:val="0"/>
        <w:contextualSpacing/>
        <w:textAlignment w:val="auto"/>
        <w:outlineLvl w:val="0"/>
        <w:rPr>
          <w:rFonts w:ascii="Times New Roman" w:hAnsi="Times New Roman" w:cs="Times New Roman"/>
          <w:sz w:val="24"/>
          <w:szCs w:val="24"/>
        </w:rPr>
      </w:pPr>
    </w:p>
    <w:p w14:paraId="56DF9866" w14:textId="601B512F" w:rsidR="00536E29" w:rsidRPr="00D455C4" w:rsidRDefault="00536E29" w:rsidP="00536E29">
      <w:pPr>
        <w:suppressAutoHyphens w:val="0"/>
        <w:autoSpaceDE w:val="0"/>
        <w:spacing w:after="0" w:line="240" w:lineRule="auto"/>
        <w:contextualSpacing/>
        <w:textAlignment w:val="auto"/>
        <w:outlineLvl w:val="0"/>
        <w:rPr>
          <w:rFonts w:ascii="Times New Roman" w:hAnsi="Times New Roman" w:cs="Times New Roman"/>
          <w:sz w:val="24"/>
          <w:szCs w:val="24"/>
        </w:rPr>
      </w:pPr>
      <w:r w:rsidRPr="00D455C4">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D455C4">
        <w:rPr>
          <w:rFonts w:ascii="Times New Roman" w:hAnsi="Times New Roman" w:cs="Times New Roman"/>
          <w:sz w:val="24"/>
          <w:szCs w:val="24"/>
        </w:rPr>
        <w:t xml:space="preserve"> made a motion to </w:t>
      </w:r>
      <w:r w:rsidR="00460D26" w:rsidRPr="00D455C4">
        <w:rPr>
          <w:rFonts w:ascii="Times New Roman" w:hAnsi="Times New Roman" w:cs="Times New Roman"/>
          <w:sz w:val="24"/>
          <w:szCs w:val="24"/>
        </w:rPr>
        <w:t>approve</w:t>
      </w:r>
      <w:r w:rsidR="00460D26">
        <w:rPr>
          <w:rFonts w:ascii="Times New Roman" w:hAnsi="Times New Roman" w:cs="Times New Roman"/>
          <w:sz w:val="24"/>
          <w:szCs w:val="24"/>
        </w:rPr>
        <w:t xml:space="preserve"> the increase in partial 7 and 20 and the lots to the South</w:t>
      </w:r>
      <w:r w:rsidRPr="00D455C4">
        <w:rPr>
          <w:rFonts w:ascii="Times New Roman" w:hAnsi="Times New Roman" w:cs="Times New Roman"/>
          <w:bCs/>
          <w:sz w:val="24"/>
          <w:szCs w:val="24"/>
        </w:rPr>
        <w:t xml:space="preserve">; the motion was seconded by </w:t>
      </w:r>
      <w:r>
        <w:rPr>
          <w:rFonts w:ascii="Times New Roman" w:hAnsi="Times New Roman" w:cs="Times New Roman"/>
          <w:bCs/>
          <w:sz w:val="24"/>
          <w:szCs w:val="24"/>
        </w:rPr>
        <w:t>Trustee Laurie Carson</w:t>
      </w:r>
      <w:r w:rsidRPr="00D455C4">
        <w:rPr>
          <w:rFonts w:ascii="Times New Roman" w:hAnsi="Times New Roman" w:cs="Times New Roman"/>
          <w:bCs/>
          <w:sz w:val="24"/>
          <w:szCs w:val="24"/>
        </w:rPr>
        <w:t xml:space="preserve"> and carried unanimously.</w:t>
      </w:r>
    </w:p>
    <w:p w14:paraId="4157A4B7" w14:textId="77777777" w:rsidR="00386DDD" w:rsidRPr="00386DDD" w:rsidRDefault="00386DDD" w:rsidP="00386DDD">
      <w:pPr>
        <w:suppressAutoHyphens w:val="0"/>
        <w:autoSpaceDE w:val="0"/>
        <w:adjustRightInd w:val="0"/>
        <w:spacing w:after="0" w:line="240" w:lineRule="auto"/>
        <w:textAlignment w:val="auto"/>
        <w:outlineLvl w:val="0"/>
        <w:rPr>
          <w:rFonts w:ascii="Times New Roman" w:hAnsi="Times New Roman" w:cs="Times New Roman"/>
          <w:b/>
          <w:sz w:val="24"/>
          <w:szCs w:val="24"/>
        </w:rPr>
      </w:pPr>
    </w:p>
    <w:p w14:paraId="6E8C2F70" w14:textId="2EA5FBA8" w:rsidR="00033C31" w:rsidRPr="00105F24" w:rsidRDefault="00105F24" w:rsidP="00105F24">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r w:rsidRPr="00105F24">
        <w:rPr>
          <w:rFonts w:ascii="Times New Roman" w:hAnsi="Times New Roman" w:cs="Times New Roman"/>
          <w:b/>
          <w:sz w:val="24"/>
          <w:szCs w:val="24"/>
        </w:rPr>
        <w:t xml:space="preserve">F. </w:t>
      </w:r>
      <w:r w:rsidR="00181188" w:rsidRPr="00105F24">
        <w:rPr>
          <w:rFonts w:ascii="Times New Roman" w:hAnsi="Times New Roman" w:cs="Times New Roman"/>
          <w:b/>
          <w:sz w:val="24"/>
          <w:szCs w:val="24"/>
          <w:u w:val="single"/>
        </w:rPr>
        <w:t>Discussion Only</w:t>
      </w:r>
      <w:r w:rsidR="00181188" w:rsidRPr="00105F24">
        <w:rPr>
          <w:rFonts w:ascii="Times New Roman" w:hAnsi="Times New Roman" w:cs="Times New Roman"/>
          <w:sz w:val="24"/>
          <w:szCs w:val="24"/>
        </w:rPr>
        <w:t xml:space="preserve">: </w:t>
      </w:r>
      <w:r w:rsidR="00181188" w:rsidRPr="00105F24">
        <w:rPr>
          <w:rFonts w:ascii="Times New Roman" w:hAnsi="Times New Roman" w:cs="Times New Roman"/>
          <w:b/>
          <w:sz w:val="24"/>
          <w:szCs w:val="24"/>
        </w:rPr>
        <w:t>Administrators’ Report – Matt Walker, CEO</w:t>
      </w:r>
    </w:p>
    <w:p w14:paraId="75188E77" w14:textId="5FC38C1E" w:rsidR="00460D26" w:rsidRPr="00487BC9" w:rsidRDefault="00460D26" w:rsidP="00460D26">
      <w:pPr>
        <w:pStyle w:val="ListParagraph"/>
        <w:numPr>
          <w:ilvl w:val="1"/>
          <w:numId w:val="12"/>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87BC9">
        <w:rPr>
          <w:rFonts w:ascii="Times New Roman" w:hAnsi="Times New Roman" w:cs="Times New Roman"/>
          <w:b/>
          <w:sz w:val="24"/>
          <w:szCs w:val="24"/>
          <w:u w:val="single"/>
        </w:rPr>
        <w:t>RN Station Remodel Update</w:t>
      </w:r>
    </w:p>
    <w:p w14:paraId="30932A0F" w14:textId="4F89D114" w:rsidR="00460D26" w:rsidRPr="007B288B" w:rsidRDefault="00460D26" w:rsidP="00460D26">
      <w:pPr>
        <w:widowControl/>
        <w:numPr>
          <w:ilvl w:val="2"/>
          <w:numId w:val="12"/>
        </w:numPr>
        <w:shd w:val="clear" w:color="auto" w:fill="FFFFFF"/>
        <w:suppressAutoHyphens w:val="0"/>
        <w:autoSpaceDN/>
        <w:spacing w:after="0" w:line="240" w:lineRule="auto"/>
        <w:textAlignment w:val="auto"/>
        <w:rPr>
          <w:rFonts w:ascii="Times New Roman" w:eastAsia="Times New Roman" w:hAnsi="Times New Roman" w:cs="Times New Roman"/>
          <w:spacing w:val="-2"/>
          <w:kern w:val="0"/>
          <w:sz w:val="24"/>
          <w:szCs w:val="24"/>
        </w:rPr>
      </w:pPr>
      <w:r w:rsidRPr="00460D26">
        <w:rPr>
          <w:rFonts w:ascii="Times New Roman" w:eastAsia="Times New Roman" w:hAnsi="Times New Roman" w:cs="Times New Roman"/>
          <w:spacing w:val="-2"/>
          <w:kern w:val="0"/>
          <w:sz w:val="24"/>
          <w:szCs w:val="24"/>
        </w:rPr>
        <w:t>Nurses Station Renovation Bids Pending</w:t>
      </w:r>
      <w:r w:rsidR="00487BC9" w:rsidRPr="007B288B">
        <w:rPr>
          <w:rFonts w:ascii="Times New Roman" w:eastAsia="Times New Roman" w:hAnsi="Times New Roman" w:cs="Times New Roman"/>
          <w:spacing w:val="-2"/>
          <w:kern w:val="0"/>
          <w:sz w:val="24"/>
          <w:szCs w:val="24"/>
        </w:rPr>
        <w:t>.</w:t>
      </w:r>
    </w:p>
    <w:p w14:paraId="43499EFA" w14:textId="31A993AF" w:rsidR="00460D26" w:rsidRPr="007B288B" w:rsidRDefault="00460D26" w:rsidP="00460D26">
      <w:pPr>
        <w:widowControl/>
        <w:numPr>
          <w:ilvl w:val="2"/>
          <w:numId w:val="12"/>
        </w:numPr>
        <w:shd w:val="clear" w:color="auto" w:fill="FFFFFF"/>
        <w:suppressAutoHyphens w:val="0"/>
        <w:autoSpaceDN/>
        <w:spacing w:after="0" w:line="240" w:lineRule="auto"/>
        <w:textAlignment w:val="auto"/>
        <w:rPr>
          <w:rFonts w:ascii="Times New Roman" w:eastAsia="Times New Roman" w:hAnsi="Times New Roman" w:cs="Times New Roman"/>
          <w:spacing w:val="-2"/>
          <w:kern w:val="0"/>
          <w:sz w:val="24"/>
          <w:szCs w:val="24"/>
        </w:rPr>
      </w:pPr>
      <w:r w:rsidRPr="00460D26">
        <w:rPr>
          <w:rFonts w:ascii="Times New Roman" w:eastAsia="Times New Roman" w:hAnsi="Times New Roman" w:cs="Times New Roman"/>
          <w:spacing w:val="-2"/>
          <w:kern w:val="0"/>
          <w:sz w:val="24"/>
          <w:szCs w:val="24"/>
          <w:shd w:val="clear" w:color="auto" w:fill="FFFFFF"/>
        </w:rPr>
        <w:t xml:space="preserve">The hospital requested bids from two contractors for </w:t>
      </w:r>
      <w:r w:rsidRPr="007B288B">
        <w:rPr>
          <w:rFonts w:ascii="Times New Roman" w:eastAsia="Times New Roman" w:hAnsi="Times New Roman" w:cs="Times New Roman"/>
          <w:spacing w:val="-2"/>
          <w:kern w:val="0"/>
          <w:sz w:val="24"/>
          <w:szCs w:val="24"/>
          <w:shd w:val="clear" w:color="auto" w:fill="FFFFFF"/>
        </w:rPr>
        <w:t>nurses'</w:t>
      </w:r>
      <w:r w:rsidRPr="00460D26">
        <w:rPr>
          <w:rFonts w:ascii="Times New Roman" w:eastAsia="Times New Roman" w:hAnsi="Times New Roman" w:cs="Times New Roman"/>
          <w:spacing w:val="-2"/>
          <w:kern w:val="0"/>
          <w:sz w:val="24"/>
          <w:szCs w:val="24"/>
          <w:shd w:val="clear" w:color="auto" w:fill="FFFFFF"/>
        </w:rPr>
        <w:t xml:space="preserve"> station remodeling</w:t>
      </w:r>
      <w:r w:rsidRPr="007B288B">
        <w:rPr>
          <w:rFonts w:ascii="Times New Roman" w:eastAsia="Times New Roman" w:hAnsi="Times New Roman" w:cs="Times New Roman"/>
          <w:spacing w:val="-2"/>
          <w:kern w:val="0"/>
          <w:sz w:val="24"/>
          <w:szCs w:val="24"/>
          <w:shd w:val="clear" w:color="auto" w:fill="FFFFFF"/>
        </w:rPr>
        <w:t>,</w:t>
      </w:r>
      <w:r w:rsidRPr="00460D26">
        <w:rPr>
          <w:rFonts w:ascii="Times New Roman" w:eastAsia="Times New Roman" w:hAnsi="Times New Roman" w:cs="Times New Roman"/>
          <w:spacing w:val="-2"/>
          <w:kern w:val="0"/>
          <w:sz w:val="24"/>
          <w:szCs w:val="24"/>
          <w:shd w:val="clear" w:color="auto" w:fill="FFFFFF"/>
        </w:rPr>
        <w:t xml:space="preserve"> but has not received responses yet.</w:t>
      </w:r>
    </w:p>
    <w:p w14:paraId="31AA2EA0" w14:textId="77777777" w:rsidR="00460D26" w:rsidRPr="007B288B" w:rsidRDefault="00460D26" w:rsidP="00460D26">
      <w:pPr>
        <w:widowControl/>
        <w:numPr>
          <w:ilvl w:val="2"/>
          <w:numId w:val="12"/>
        </w:numPr>
        <w:shd w:val="clear" w:color="auto" w:fill="FFFFFF"/>
        <w:suppressAutoHyphens w:val="0"/>
        <w:autoSpaceDN/>
        <w:spacing w:after="0" w:line="240" w:lineRule="auto"/>
        <w:textAlignment w:val="auto"/>
        <w:rPr>
          <w:rFonts w:ascii="Times New Roman" w:eastAsia="Times New Roman" w:hAnsi="Times New Roman" w:cs="Times New Roman"/>
          <w:spacing w:val="-2"/>
          <w:kern w:val="0"/>
          <w:sz w:val="24"/>
          <w:szCs w:val="24"/>
        </w:rPr>
      </w:pPr>
      <w:r w:rsidRPr="00460D26">
        <w:rPr>
          <w:rFonts w:ascii="Times New Roman" w:eastAsia="Times New Roman" w:hAnsi="Times New Roman" w:cs="Times New Roman"/>
          <w:spacing w:val="-2"/>
          <w:kern w:val="0"/>
          <w:sz w:val="24"/>
          <w:szCs w:val="24"/>
          <w:shd w:val="clear" w:color="auto" w:fill="FFFFFF"/>
        </w:rPr>
        <w:t>There is consideration to perform some casework internally to reduce costs.</w:t>
      </w:r>
    </w:p>
    <w:p w14:paraId="298E8359" w14:textId="77777777" w:rsidR="00460D26" w:rsidRPr="00080CF0" w:rsidRDefault="00460D26" w:rsidP="00460D26">
      <w:pPr>
        <w:widowControl/>
        <w:numPr>
          <w:ilvl w:val="2"/>
          <w:numId w:val="12"/>
        </w:numPr>
        <w:shd w:val="clear" w:color="auto" w:fill="FFFFFF"/>
        <w:suppressAutoHyphens w:val="0"/>
        <w:autoSpaceDN/>
        <w:spacing w:after="0" w:line="240" w:lineRule="auto"/>
        <w:textAlignment w:val="auto"/>
        <w:rPr>
          <w:rFonts w:ascii="Times New Roman" w:eastAsia="Times New Roman" w:hAnsi="Times New Roman" w:cs="Times New Roman"/>
          <w:spacing w:val="-2"/>
          <w:kern w:val="0"/>
          <w:sz w:val="24"/>
          <w:szCs w:val="24"/>
        </w:rPr>
      </w:pPr>
      <w:r w:rsidRPr="00460D26">
        <w:rPr>
          <w:rFonts w:ascii="Times New Roman" w:eastAsia="Times New Roman" w:hAnsi="Times New Roman" w:cs="Times New Roman"/>
          <w:spacing w:val="-2"/>
          <w:kern w:val="0"/>
          <w:sz w:val="24"/>
          <w:szCs w:val="24"/>
          <w:shd w:val="clear" w:color="auto" w:fill="FFFFFF"/>
        </w:rPr>
        <w:t>More information and cost estimates are expected by the next meeting.</w:t>
      </w:r>
    </w:p>
    <w:p w14:paraId="6380FB54" w14:textId="77777777" w:rsidR="00080CF0" w:rsidRPr="00054057" w:rsidRDefault="00080CF0" w:rsidP="00080CF0">
      <w:pPr>
        <w:pStyle w:val="Standard"/>
        <w:ind w:left="360"/>
        <w:jc w:val="right"/>
        <w:outlineLvl w:val="0"/>
        <w:rPr>
          <w:b/>
          <w:sz w:val="24"/>
        </w:rPr>
      </w:pPr>
      <w:r w:rsidRPr="00054057">
        <w:rPr>
          <w:b/>
          <w:sz w:val="24"/>
        </w:rPr>
        <w:lastRenderedPageBreak/>
        <w:t>Regular Board of Trustees Meeting</w:t>
      </w:r>
    </w:p>
    <w:p w14:paraId="6636C484" w14:textId="77777777" w:rsidR="00080CF0" w:rsidRPr="00054057" w:rsidRDefault="00080CF0" w:rsidP="00080CF0">
      <w:pPr>
        <w:pStyle w:val="Standard"/>
        <w:ind w:left="360"/>
        <w:jc w:val="right"/>
        <w:outlineLvl w:val="0"/>
        <w:rPr>
          <w:b/>
          <w:sz w:val="24"/>
        </w:rPr>
      </w:pPr>
      <w:r>
        <w:rPr>
          <w:b/>
          <w:sz w:val="24"/>
        </w:rPr>
        <w:t>February 23. 2026</w:t>
      </w:r>
    </w:p>
    <w:p w14:paraId="74F73FAD" w14:textId="0C2AD407" w:rsidR="00080CF0" w:rsidRPr="00080CF0" w:rsidRDefault="00080CF0" w:rsidP="00080CF0">
      <w:pPr>
        <w:pStyle w:val="Standard"/>
        <w:ind w:left="360"/>
        <w:jc w:val="right"/>
        <w:outlineLvl w:val="0"/>
        <w:rPr>
          <w:b/>
          <w:sz w:val="24"/>
        </w:rPr>
      </w:pPr>
      <w:r w:rsidRPr="00054057">
        <w:rPr>
          <w:b/>
          <w:sz w:val="24"/>
        </w:rPr>
        <w:t xml:space="preserve">Page </w:t>
      </w:r>
      <w:r>
        <w:rPr>
          <w:b/>
          <w:sz w:val="24"/>
        </w:rPr>
        <w:t>8</w:t>
      </w:r>
    </w:p>
    <w:p w14:paraId="16459CDE" w14:textId="23BC2255" w:rsidR="00460D26" w:rsidRPr="007B288B" w:rsidRDefault="00460D26" w:rsidP="00487BC9">
      <w:pPr>
        <w:widowControl/>
        <w:numPr>
          <w:ilvl w:val="2"/>
          <w:numId w:val="12"/>
        </w:numPr>
        <w:shd w:val="clear" w:color="auto" w:fill="FFFFFF"/>
        <w:suppressAutoHyphens w:val="0"/>
        <w:autoSpaceDN/>
        <w:spacing w:after="0" w:line="240" w:lineRule="auto"/>
        <w:textAlignment w:val="auto"/>
        <w:rPr>
          <w:rFonts w:ascii="Times New Roman" w:eastAsia="Times New Roman" w:hAnsi="Times New Roman" w:cs="Times New Roman"/>
          <w:spacing w:val="-2"/>
          <w:kern w:val="0"/>
          <w:sz w:val="24"/>
          <w:szCs w:val="24"/>
        </w:rPr>
      </w:pPr>
      <w:r w:rsidRPr="00460D26">
        <w:rPr>
          <w:rFonts w:ascii="Times New Roman" w:eastAsia="Times New Roman" w:hAnsi="Times New Roman" w:cs="Times New Roman"/>
          <w:spacing w:val="-2"/>
          <w:kern w:val="0"/>
          <w:sz w:val="24"/>
          <w:szCs w:val="24"/>
          <w:shd w:val="clear" w:color="auto" w:fill="FFFFFF"/>
        </w:rPr>
        <w:t xml:space="preserve">This project aims to improve staff workflow and </w:t>
      </w:r>
      <w:r w:rsidRPr="007B288B">
        <w:rPr>
          <w:rFonts w:ascii="Times New Roman" w:eastAsia="Times New Roman" w:hAnsi="Times New Roman" w:cs="Times New Roman"/>
          <w:spacing w:val="-2"/>
          <w:kern w:val="0"/>
          <w:sz w:val="24"/>
          <w:szCs w:val="24"/>
          <w:shd w:val="clear" w:color="auto" w:fill="FFFFFF"/>
        </w:rPr>
        <w:t xml:space="preserve">the </w:t>
      </w:r>
      <w:r w:rsidRPr="00460D26">
        <w:rPr>
          <w:rFonts w:ascii="Times New Roman" w:eastAsia="Times New Roman" w:hAnsi="Times New Roman" w:cs="Times New Roman"/>
          <w:spacing w:val="-2"/>
          <w:kern w:val="0"/>
          <w:sz w:val="24"/>
          <w:szCs w:val="24"/>
          <w:shd w:val="clear" w:color="auto" w:fill="FFFFFF"/>
        </w:rPr>
        <w:t>patient care environment.</w:t>
      </w:r>
    </w:p>
    <w:p w14:paraId="0A255D66" w14:textId="7802585A" w:rsidR="00460D26" w:rsidRPr="00487BC9" w:rsidRDefault="00460D26" w:rsidP="00460D26">
      <w:pPr>
        <w:pStyle w:val="ListParagraph"/>
        <w:numPr>
          <w:ilvl w:val="1"/>
          <w:numId w:val="12"/>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87BC9">
        <w:rPr>
          <w:rFonts w:ascii="Times New Roman" w:hAnsi="Times New Roman" w:cs="Times New Roman"/>
          <w:b/>
          <w:sz w:val="24"/>
          <w:szCs w:val="24"/>
          <w:u w:val="single"/>
        </w:rPr>
        <w:t>MRI Update</w:t>
      </w:r>
    </w:p>
    <w:p w14:paraId="719BDE9F" w14:textId="46FD684B" w:rsidR="00105F24" w:rsidRPr="002D5486" w:rsidRDefault="00487BC9" w:rsidP="00105F24">
      <w:pPr>
        <w:pStyle w:val="ListParagraph"/>
        <w:numPr>
          <w:ilvl w:val="0"/>
          <w:numId w:val="3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MRI Maintenance and Mobile Backup Plan</w:t>
      </w:r>
      <w:r>
        <w:rPr>
          <w:rFonts w:ascii="Times New Roman" w:hAnsi="Times New Roman" w:cs="Times New Roman"/>
          <w:bCs/>
          <w:sz w:val="24"/>
          <w:szCs w:val="24"/>
        </w:rPr>
        <w:t>.</w:t>
      </w:r>
    </w:p>
    <w:p w14:paraId="70A3459D" w14:textId="77777777" w:rsidR="00487BC9" w:rsidRPr="00487BC9" w:rsidRDefault="00487BC9" w:rsidP="00487BC9">
      <w:pPr>
        <w:pStyle w:val="ListParagraph"/>
        <w:numPr>
          <w:ilvl w:val="0"/>
          <w:numId w:val="3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existing MRI machine requires helium refills costing between $10,000 and $25,000 before replacement.</w:t>
      </w:r>
    </w:p>
    <w:p w14:paraId="42B2959D" w14:textId="77777777" w:rsidR="00487BC9" w:rsidRPr="00487BC9" w:rsidRDefault="00487BC9" w:rsidP="00487BC9">
      <w:pPr>
        <w:pStyle w:val="ListParagraph"/>
        <w:numPr>
          <w:ilvl w:val="0"/>
          <w:numId w:val="3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A new MRI installation is planned for March, but the process will be lengthy due to removal complexities.</w:t>
      </w:r>
    </w:p>
    <w:p w14:paraId="5822925B" w14:textId="77777777" w:rsidR="00487BC9" w:rsidRPr="00487BC9" w:rsidRDefault="00487BC9" w:rsidP="00487BC9">
      <w:pPr>
        <w:pStyle w:val="ListParagraph"/>
        <w:numPr>
          <w:ilvl w:val="0"/>
          <w:numId w:val="3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hospital is exploring a mobile MRI unit visiting weekly as backup during downtime.</w:t>
      </w:r>
    </w:p>
    <w:p w14:paraId="4A35614B" w14:textId="686D2723" w:rsidR="00487BC9" w:rsidRPr="00080CF0" w:rsidRDefault="00487BC9" w:rsidP="00487BC9">
      <w:pPr>
        <w:pStyle w:val="ListParagraph"/>
        <w:numPr>
          <w:ilvl w:val="0"/>
          <w:numId w:val="34"/>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Low MRI emergency usage (only one emergency scan in January) reduces risk during transition.</w:t>
      </w:r>
      <w:r w:rsidRPr="00487BC9">
        <w:rPr>
          <w:rFonts w:ascii="Times New Roman" w:hAnsi="Times New Roman" w:cs="Times New Roman"/>
          <w:bCs/>
          <w:sz w:val="24"/>
          <w:szCs w:val="24"/>
        </w:rPr>
        <w:tab/>
      </w:r>
    </w:p>
    <w:p w14:paraId="67303B62" w14:textId="2D5A33E3" w:rsidR="00487BC9" w:rsidRPr="00487BC9" w:rsidRDefault="00460D26" w:rsidP="00487BC9">
      <w:pPr>
        <w:pStyle w:val="ListParagraph"/>
        <w:numPr>
          <w:ilvl w:val="1"/>
          <w:numId w:val="12"/>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87BC9">
        <w:rPr>
          <w:rFonts w:ascii="Times New Roman" w:hAnsi="Times New Roman" w:cs="Times New Roman"/>
          <w:b/>
          <w:sz w:val="24"/>
          <w:szCs w:val="24"/>
          <w:u w:val="single"/>
        </w:rPr>
        <w:t>Dialysis Update</w:t>
      </w:r>
      <w:r w:rsidR="00487BC9">
        <w:rPr>
          <w:rFonts w:ascii="Times New Roman" w:hAnsi="Times New Roman" w:cs="Times New Roman"/>
          <w:b/>
          <w:sz w:val="24"/>
          <w:szCs w:val="24"/>
          <w:u w:val="single"/>
        </w:rPr>
        <w:t>:</w:t>
      </w:r>
      <w:r w:rsidR="00487BC9" w:rsidRPr="00487BC9">
        <w:rPr>
          <w:rFonts w:ascii="Times New Roman" w:hAnsi="Times New Roman" w:cs="Times New Roman"/>
          <w:b/>
          <w:sz w:val="24"/>
          <w:szCs w:val="24"/>
        </w:rPr>
        <w:t xml:space="preserve"> </w:t>
      </w:r>
      <w:r w:rsidR="00487BC9" w:rsidRPr="00487BC9">
        <w:rPr>
          <w:rFonts w:ascii="Times New Roman" w:hAnsi="Times New Roman" w:cs="Times New Roman"/>
          <w:bCs/>
          <w:sz w:val="24"/>
          <w:szCs w:val="24"/>
        </w:rPr>
        <w:t>Dialysis Service Challenges and Strategic Options</w:t>
      </w:r>
    </w:p>
    <w:p w14:paraId="3085C85B" w14:textId="4768E21F"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dialysis center is facing financial instability and payment delays, prompting consideration of operational control changes.</w:t>
      </w:r>
    </w:p>
    <w:p w14:paraId="75C635CC" w14:textId="6E316451" w:rsidR="00487BC9" w:rsidRPr="00487BC9" w:rsidRDefault="00487BC9" w:rsidP="00487BC9">
      <w:pPr>
        <w:pStyle w:val="ListParagraph"/>
        <w:numPr>
          <w:ilvl w:val="0"/>
          <w:numId w:val="36"/>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87BC9">
        <w:rPr>
          <w:rFonts w:ascii="Times New Roman" w:hAnsi="Times New Roman" w:cs="Times New Roman"/>
          <w:b/>
          <w:sz w:val="24"/>
          <w:szCs w:val="24"/>
          <w:u w:val="single"/>
        </w:rPr>
        <w:t xml:space="preserve">Outstanding Payments and Service Viability Concerns </w:t>
      </w:r>
    </w:p>
    <w:p w14:paraId="500ABC3C" w14:textId="77777777"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dialysis provider owes approximately $90,000 in unpaid fees since April last year.</w:t>
      </w:r>
    </w:p>
    <w:p w14:paraId="46E41DA4" w14:textId="77777777"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Despite repeated promises, no payments have been received; communication has been polite but ineffective.</w:t>
      </w:r>
    </w:p>
    <w:p w14:paraId="3852003C" w14:textId="24A589BD"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hospital is considering stronger collection efforts</w:t>
      </w:r>
      <w:r w:rsidR="007B288B">
        <w:rPr>
          <w:rFonts w:ascii="Times New Roman" w:hAnsi="Times New Roman" w:cs="Times New Roman"/>
          <w:bCs/>
          <w:sz w:val="24"/>
          <w:szCs w:val="24"/>
        </w:rPr>
        <w:t>,</w:t>
      </w:r>
      <w:r w:rsidRPr="00487BC9">
        <w:rPr>
          <w:rFonts w:ascii="Times New Roman" w:hAnsi="Times New Roman" w:cs="Times New Roman"/>
          <w:bCs/>
          <w:sz w:val="24"/>
          <w:szCs w:val="24"/>
        </w:rPr>
        <w:t xml:space="preserve"> but worries about losing the service if the provider closes.</w:t>
      </w:r>
    </w:p>
    <w:p w14:paraId="6BB0ED2B" w14:textId="77777777" w:rsid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dialysis center currently serves only three patients, making profitability unlikely.</w:t>
      </w:r>
    </w:p>
    <w:p w14:paraId="4688AE41" w14:textId="37DC8CD2" w:rsidR="00487BC9" w:rsidRPr="00487BC9" w:rsidRDefault="00487BC9" w:rsidP="00487BC9">
      <w:pPr>
        <w:pStyle w:val="ListParagraph"/>
        <w:numPr>
          <w:ilvl w:val="0"/>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
          <w:sz w:val="24"/>
          <w:szCs w:val="24"/>
          <w:u w:val="single"/>
        </w:rPr>
        <w:t xml:space="preserve">Potential Hospital Takeover and Cost Implications </w:t>
      </w:r>
    </w:p>
    <w:p w14:paraId="0491BE78" w14:textId="55E5795E"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hospital could assume the dialysis license and operations</w:t>
      </w:r>
      <w:r>
        <w:rPr>
          <w:rFonts w:ascii="Times New Roman" w:hAnsi="Times New Roman" w:cs="Times New Roman"/>
          <w:bCs/>
          <w:sz w:val="24"/>
          <w:szCs w:val="24"/>
        </w:rPr>
        <w:t>,</w:t>
      </w:r>
      <w:r w:rsidRPr="00487BC9">
        <w:rPr>
          <w:rFonts w:ascii="Times New Roman" w:hAnsi="Times New Roman" w:cs="Times New Roman"/>
          <w:bCs/>
          <w:sz w:val="24"/>
          <w:szCs w:val="24"/>
        </w:rPr>
        <w:t xml:space="preserve"> but would likely incur greater losses due to regulatory and supply costs.</w:t>
      </w:r>
    </w:p>
    <w:p w14:paraId="6644C6AD" w14:textId="77777777"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Dialysate and equipment expenses are significantly higher when not operated by a dedicated provider.</w:t>
      </w:r>
    </w:p>
    <w:p w14:paraId="7786C6D1" w14:textId="77777777"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Staffing challenges and regulatory compliance add complexity to running dialysis in-house.</w:t>
      </w:r>
    </w:p>
    <w:p w14:paraId="08863651" w14:textId="77777777"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board prefers to maintain the status quo but will re-evaluate if the provider fails to improve payments.</w:t>
      </w:r>
    </w:p>
    <w:p w14:paraId="342C141C" w14:textId="77076011" w:rsidR="00487BC9" w:rsidRPr="00487BC9" w:rsidRDefault="00487BC9" w:rsidP="00487BC9">
      <w:pPr>
        <w:pStyle w:val="ListParagraph"/>
        <w:numPr>
          <w:ilvl w:val="0"/>
          <w:numId w:val="36"/>
        </w:num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487BC9">
        <w:rPr>
          <w:rFonts w:ascii="Times New Roman" w:hAnsi="Times New Roman" w:cs="Times New Roman"/>
          <w:b/>
          <w:sz w:val="24"/>
          <w:szCs w:val="24"/>
          <w:u w:val="single"/>
        </w:rPr>
        <w:t xml:space="preserve">Strategic Push for Provider Accountability </w:t>
      </w:r>
    </w:p>
    <w:p w14:paraId="1A0C39AF" w14:textId="77777777"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hospital plans to be more forceful with demands for payment and require a financial plan from the dialysis provider.</w:t>
      </w:r>
    </w:p>
    <w:p w14:paraId="620DBB4D" w14:textId="43A14DD1"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 xml:space="preserve">Failure to respond may lead to </w:t>
      </w:r>
      <w:r w:rsidR="007B288B">
        <w:rPr>
          <w:rFonts w:ascii="Times New Roman" w:hAnsi="Times New Roman" w:cs="Times New Roman"/>
          <w:bCs/>
          <w:sz w:val="24"/>
          <w:szCs w:val="24"/>
        </w:rPr>
        <w:t xml:space="preserve">a </w:t>
      </w:r>
      <w:r w:rsidRPr="00487BC9">
        <w:rPr>
          <w:rFonts w:ascii="Times New Roman" w:hAnsi="Times New Roman" w:cs="Times New Roman"/>
          <w:bCs/>
          <w:sz w:val="24"/>
          <w:szCs w:val="24"/>
        </w:rPr>
        <w:t>formal breach of contract or license transfer discussions.</w:t>
      </w:r>
    </w:p>
    <w:p w14:paraId="43D752D0" w14:textId="77777777" w:rsidR="00487BC9" w:rsidRP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The board recognizes the importance of dialysis services but must balance financial sustainability.</w:t>
      </w:r>
    </w:p>
    <w:p w14:paraId="6FD8691F" w14:textId="5712AC87" w:rsidR="00487BC9" w:rsidRDefault="00487BC9" w:rsidP="00487BC9">
      <w:pPr>
        <w:pStyle w:val="ListParagraph"/>
        <w:numPr>
          <w:ilvl w:val="1"/>
          <w:numId w:val="36"/>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Cs/>
          <w:sz w:val="24"/>
          <w:szCs w:val="24"/>
        </w:rPr>
        <w:t xml:space="preserve">Ongoing monitoring and communication with the provider </w:t>
      </w:r>
      <w:r>
        <w:rPr>
          <w:rFonts w:ascii="Times New Roman" w:hAnsi="Times New Roman" w:cs="Times New Roman"/>
          <w:bCs/>
          <w:sz w:val="24"/>
          <w:szCs w:val="24"/>
        </w:rPr>
        <w:t>continues</w:t>
      </w:r>
      <w:r w:rsidRPr="00487BC9">
        <w:rPr>
          <w:rFonts w:ascii="Times New Roman" w:hAnsi="Times New Roman" w:cs="Times New Roman"/>
          <w:bCs/>
          <w:sz w:val="24"/>
          <w:szCs w:val="24"/>
        </w:rPr>
        <w:t>, with potential board involvement if needed.</w:t>
      </w:r>
    </w:p>
    <w:p w14:paraId="59C4804A" w14:textId="77777777" w:rsidR="00487BC9" w:rsidRPr="00487BC9" w:rsidRDefault="00487BC9" w:rsidP="00487BC9">
      <w:pPr>
        <w:pStyle w:val="ListParagraph"/>
        <w:suppressAutoHyphens w:val="0"/>
        <w:autoSpaceDE w:val="0"/>
        <w:adjustRightInd w:val="0"/>
        <w:spacing w:after="0" w:line="240" w:lineRule="auto"/>
        <w:ind w:left="2790"/>
        <w:textAlignment w:val="auto"/>
        <w:outlineLvl w:val="0"/>
        <w:rPr>
          <w:rFonts w:ascii="Times New Roman" w:hAnsi="Times New Roman" w:cs="Times New Roman"/>
          <w:bCs/>
          <w:sz w:val="24"/>
          <w:szCs w:val="24"/>
        </w:rPr>
      </w:pPr>
    </w:p>
    <w:p w14:paraId="38C29D9D" w14:textId="240CA131" w:rsidR="00460D26" w:rsidRPr="00487BC9" w:rsidRDefault="00460D26" w:rsidP="00460D26">
      <w:pPr>
        <w:pStyle w:val="ListParagraph"/>
        <w:numPr>
          <w:ilvl w:val="1"/>
          <w:numId w:val="12"/>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487BC9">
        <w:rPr>
          <w:rFonts w:ascii="Times New Roman" w:hAnsi="Times New Roman" w:cs="Times New Roman"/>
          <w:b/>
          <w:sz w:val="24"/>
          <w:szCs w:val="24"/>
          <w:u w:val="single"/>
        </w:rPr>
        <w:t>Long-Term Care Services Update</w:t>
      </w:r>
      <w:r w:rsidR="00487BC9">
        <w:rPr>
          <w:rFonts w:ascii="Times New Roman" w:hAnsi="Times New Roman" w:cs="Times New Roman"/>
          <w:b/>
          <w:sz w:val="24"/>
          <w:szCs w:val="24"/>
        </w:rPr>
        <w:t xml:space="preserve"> – </w:t>
      </w:r>
      <w:r w:rsidR="00487BC9" w:rsidRPr="00487BC9">
        <w:rPr>
          <w:rFonts w:ascii="Times New Roman" w:hAnsi="Times New Roman" w:cs="Times New Roman"/>
          <w:bCs/>
          <w:sz w:val="24"/>
          <w:szCs w:val="24"/>
        </w:rPr>
        <w:t xml:space="preserve">no further updates needed at this time. </w:t>
      </w:r>
    </w:p>
    <w:p w14:paraId="5C4E93DB" w14:textId="77777777" w:rsidR="00AB5004" w:rsidRDefault="00AB5004" w:rsidP="00AB5004">
      <w:pPr>
        <w:pStyle w:val="ListParagraph"/>
        <w:widowControl/>
        <w:suppressAutoHyphens w:val="0"/>
        <w:autoSpaceDN/>
        <w:spacing w:after="160" w:line="240" w:lineRule="auto"/>
        <w:ind w:left="1530"/>
        <w:textAlignment w:val="auto"/>
        <w:rPr>
          <w:rFonts w:ascii="Times New Roman" w:hAnsi="Times New Roman" w:cs="Times New Roman"/>
          <w:sz w:val="24"/>
          <w:szCs w:val="24"/>
        </w:rPr>
      </w:pPr>
    </w:p>
    <w:p w14:paraId="54112040" w14:textId="08D48713" w:rsidR="00674642" w:rsidRPr="00AB5004" w:rsidRDefault="00181188" w:rsidP="00AB5004">
      <w:pPr>
        <w:pStyle w:val="ListParagraph"/>
        <w:widowControl/>
        <w:suppressAutoHyphens w:val="0"/>
        <w:autoSpaceDN/>
        <w:spacing w:after="160" w:line="240" w:lineRule="auto"/>
        <w:ind w:left="360"/>
        <w:textAlignment w:val="auto"/>
        <w:rPr>
          <w:rFonts w:ascii="Times New Roman" w:hAnsi="Times New Roman" w:cs="Times New Roman"/>
          <w:sz w:val="24"/>
          <w:szCs w:val="24"/>
        </w:rPr>
      </w:pPr>
      <w:r w:rsidRPr="00AB5004">
        <w:rPr>
          <w:rFonts w:ascii="Times New Roman" w:hAnsi="Times New Roman" w:cs="Times New Roman"/>
          <w:sz w:val="24"/>
          <w:szCs w:val="24"/>
        </w:rPr>
        <w:t>Matthew Walker, PharmD/CEO</w:t>
      </w:r>
      <w:r w:rsidR="00C16839" w:rsidRPr="00AB5004">
        <w:rPr>
          <w:rFonts w:ascii="Times New Roman" w:hAnsi="Times New Roman" w:cs="Times New Roman"/>
          <w:sz w:val="24"/>
          <w:szCs w:val="24"/>
        </w:rPr>
        <w:t>,</w:t>
      </w:r>
      <w:r w:rsidRPr="00AB5004">
        <w:rPr>
          <w:rFonts w:ascii="Times New Roman" w:hAnsi="Times New Roman" w:cs="Times New Roman"/>
          <w:sz w:val="24"/>
          <w:szCs w:val="24"/>
        </w:rPr>
        <w:t xml:space="preserve"> answered all </w:t>
      </w:r>
      <w:r w:rsidR="00C16839" w:rsidRPr="00AB5004">
        <w:rPr>
          <w:rFonts w:ascii="Times New Roman" w:hAnsi="Times New Roman" w:cs="Times New Roman"/>
          <w:sz w:val="24"/>
          <w:szCs w:val="24"/>
        </w:rPr>
        <w:t xml:space="preserve">the </w:t>
      </w:r>
      <w:r w:rsidRPr="00AB5004">
        <w:rPr>
          <w:rFonts w:ascii="Times New Roman" w:hAnsi="Times New Roman" w:cs="Times New Roman"/>
          <w:sz w:val="24"/>
          <w:szCs w:val="24"/>
        </w:rPr>
        <w:t xml:space="preserve">questions </w:t>
      </w:r>
      <w:r w:rsidR="006B2553" w:rsidRPr="00AB5004">
        <w:rPr>
          <w:rFonts w:ascii="Times New Roman" w:hAnsi="Times New Roman" w:cs="Times New Roman"/>
          <w:sz w:val="24"/>
          <w:szCs w:val="24"/>
        </w:rPr>
        <w:t>the Board of Trustees asked</w:t>
      </w:r>
      <w:r w:rsidRPr="00AB5004">
        <w:rPr>
          <w:rFonts w:ascii="Times New Roman" w:hAnsi="Times New Roman" w:cs="Times New Roman"/>
          <w:sz w:val="24"/>
          <w:szCs w:val="24"/>
        </w:rPr>
        <w:t xml:space="preserve">. </w:t>
      </w:r>
    </w:p>
    <w:p w14:paraId="0EE8EB7E" w14:textId="063D5175" w:rsidR="006A1477" w:rsidRPr="00AB5004" w:rsidRDefault="006F0955" w:rsidP="0052455E">
      <w:pPr>
        <w:pStyle w:val="Standard"/>
        <w:numPr>
          <w:ilvl w:val="0"/>
          <w:numId w:val="14"/>
        </w:numPr>
        <w:jc w:val="both"/>
        <w:rPr>
          <w:b/>
          <w:sz w:val="24"/>
        </w:rPr>
      </w:pPr>
      <w:r w:rsidRPr="00AB5004">
        <w:rPr>
          <w:b/>
          <w:sz w:val="24"/>
          <w:u w:val="single"/>
        </w:rPr>
        <w:t xml:space="preserve"> </w:t>
      </w:r>
      <w:r w:rsidR="00181188" w:rsidRPr="00AB5004">
        <w:rPr>
          <w:b/>
          <w:sz w:val="24"/>
          <w:u w:val="single"/>
        </w:rPr>
        <w:t>Set Date and Time for Next Regular and/or Special Meeting</w:t>
      </w:r>
    </w:p>
    <w:p w14:paraId="6C7E1114" w14:textId="77777777" w:rsidR="00AB5004" w:rsidRPr="00AB5004" w:rsidRDefault="00AB5004" w:rsidP="00AB5004">
      <w:pPr>
        <w:pStyle w:val="Standard"/>
        <w:ind w:left="720"/>
        <w:jc w:val="both"/>
        <w:rPr>
          <w:b/>
          <w:sz w:val="24"/>
        </w:rPr>
      </w:pPr>
    </w:p>
    <w:p w14:paraId="04405ABC" w14:textId="398D8538" w:rsidR="00592CAF" w:rsidRPr="00E6720D" w:rsidRDefault="00181188" w:rsidP="00592CAF">
      <w:pPr>
        <w:widowControl/>
        <w:numPr>
          <w:ilvl w:val="0"/>
          <w:numId w:val="4"/>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 Monday, </w:t>
      </w:r>
      <w:r w:rsidR="00487BC9">
        <w:rPr>
          <w:rFonts w:ascii="Times New Roman" w:eastAsia="Times New Roman" w:hAnsi="Times New Roman" w:cs="Times New Roman"/>
          <w:b/>
          <w:sz w:val="24"/>
          <w:szCs w:val="24"/>
        </w:rPr>
        <w:t>March</w:t>
      </w:r>
      <w:r w:rsidR="00274976">
        <w:rPr>
          <w:rFonts w:ascii="Times New Roman" w:eastAsia="Times New Roman" w:hAnsi="Times New Roman" w:cs="Times New Roman"/>
          <w:b/>
          <w:sz w:val="24"/>
          <w:szCs w:val="24"/>
        </w:rPr>
        <w:t xml:space="preserve"> 23</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934EB8">
        <w:rPr>
          <w:rFonts w:ascii="Times New Roman" w:eastAsia="Times New Roman" w:hAnsi="Times New Roman" w:cs="Times New Roman"/>
          <w:b/>
          <w:sz w:val="24"/>
          <w:szCs w:val="24"/>
        </w:rPr>
        <w:t>6</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5A6A5625" w14:textId="77777777" w:rsidR="00080CF0" w:rsidRPr="00054057" w:rsidRDefault="00080CF0" w:rsidP="00080CF0">
      <w:pPr>
        <w:pStyle w:val="Standard"/>
        <w:ind w:left="360"/>
        <w:jc w:val="right"/>
        <w:outlineLvl w:val="0"/>
        <w:rPr>
          <w:b/>
          <w:sz w:val="24"/>
        </w:rPr>
      </w:pPr>
      <w:r w:rsidRPr="00054057">
        <w:rPr>
          <w:b/>
          <w:sz w:val="24"/>
        </w:rPr>
        <w:lastRenderedPageBreak/>
        <w:t>Regular Board of Trustees Meeting</w:t>
      </w:r>
    </w:p>
    <w:p w14:paraId="3C779E8F" w14:textId="77777777" w:rsidR="00080CF0" w:rsidRPr="00054057" w:rsidRDefault="00080CF0" w:rsidP="00080CF0">
      <w:pPr>
        <w:pStyle w:val="Standard"/>
        <w:ind w:left="360"/>
        <w:jc w:val="right"/>
        <w:outlineLvl w:val="0"/>
        <w:rPr>
          <w:b/>
          <w:sz w:val="24"/>
        </w:rPr>
      </w:pPr>
      <w:r>
        <w:rPr>
          <w:b/>
          <w:sz w:val="24"/>
        </w:rPr>
        <w:t>February 23. 2026</w:t>
      </w:r>
    </w:p>
    <w:p w14:paraId="540ABAFA" w14:textId="77777777" w:rsidR="00080CF0" w:rsidRPr="00B9150E" w:rsidRDefault="00080CF0" w:rsidP="00080CF0">
      <w:pPr>
        <w:pStyle w:val="Standard"/>
        <w:ind w:left="360"/>
        <w:jc w:val="right"/>
        <w:outlineLvl w:val="0"/>
        <w:rPr>
          <w:b/>
          <w:sz w:val="24"/>
        </w:rPr>
      </w:pPr>
      <w:r w:rsidRPr="00054057">
        <w:rPr>
          <w:b/>
          <w:sz w:val="24"/>
        </w:rPr>
        <w:t xml:space="preserve">Page </w:t>
      </w:r>
      <w:r>
        <w:rPr>
          <w:b/>
          <w:sz w:val="24"/>
        </w:rPr>
        <w:t>9</w:t>
      </w:r>
    </w:p>
    <w:p w14:paraId="75C254BC" w14:textId="1820941B" w:rsidR="00B9150E" w:rsidRPr="00091B6D" w:rsidRDefault="00E00D14" w:rsidP="00091B6D">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487BC9">
        <w:rPr>
          <w:rFonts w:ascii="Times New Roman" w:hAnsi="Times New Roman" w:cs="Times New Roman"/>
          <w:sz w:val="24"/>
          <w:szCs w:val="24"/>
        </w:rPr>
        <w:t>March</w:t>
      </w:r>
      <w:r w:rsidR="00274976">
        <w:rPr>
          <w:rFonts w:ascii="Times New Roman" w:hAnsi="Times New Roman" w:cs="Times New Roman"/>
          <w:sz w:val="24"/>
          <w:szCs w:val="24"/>
        </w:rPr>
        <w:t xml:space="preserve"> 23</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2CAF">
        <w:rPr>
          <w:rFonts w:ascii="Times New Roman" w:hAnsi="Times New Roman" w:cs="Times New Roman"/>
          <w:sz w:val="24"/>
          <w:szCs w:val="24"/>
        </w:rPr>
        <w:t>6</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0C7D74CD" w14:textId="6CC64EE6" w:rsidR="007B288B" w:rsidRPr="00B9150E" w:rsidRDefault="00181188" w:rsidP="00B9150E">
      <w:pPr>
        <w:pStyle w:val="Standard"/>
        <w:rPr>
          <w:kern w:val="0"/>
          <w:sz w:val="24"/>
        </w:rPr>
      </w:pPr>
      <w:r w:rsidRPr="00EF627D">
        <w:rPr>
          <w:b/>
          <w:sz w:val="24"/>
        </w:rPr>
        <w:t>MOTION:</w:t>
      </w:r>
      <w:r w:rsidR="009F6056">
        <w:rPr>
          <w:b/>
          <w:sz w:val="24"/>
        </w:rPr>
        <w:t xml:space="preserve"> </w:t>
      </w:r>
      <w:r w:rsidR="00592CAF">
        <w:rPr>
          <w:sz w:val="24"/>
        </w:rPr>
        <w:t>Vice Chairman Todd Wilkin</w:t>
      </w:r>
      <w:r w:rsidR="00592CAF" w:rsidRPr="00EF627D">
        <w:rPr>
          <w:sz w:val="24"/>
        </w:rPr>
        <w:t xml:space="preserve"> </w:t>
      </w:r>
      <w:r>
        <w:rPr>
          <w:sz w:val="24"/>
        </w:rPr>
        <w:t>moved</w:t>
      </w:r>
      <w:r w:rsidRPr="00EF627D">
        <w:rPr>
          <w:sz w:val="24"/>
        </w:rPr>
        <w:t xml:space="preserve"> to approve the scheduling of the next Regular Board of Trustees meeting on Monday,</w:t>
      </w:r>
      <w:r w:rsidR="004F48E9">
        <w:rPr>
          <w:sz w:val="24"/>
        </w:rPr>
        <w:t xml:space="preserve"> </w:t>
      </w:r>
      <w:r w:rsidR="00487BC9">
        <w:rPr>
          <w:sz w:val="24"/>
        </w:rPr>
        <w:t>March</w:t>
      </w:r>
      <w:r w:rsidR="00274976">
        <w:rPr>
          <w:sz w:val="24"/>
        </w:rPr>
        <w:t xml:space="preserve"> 23</w:t>
      </w:r>
      <w:r w:rsidRPr="00EF627D">
        <w:rPr>
          <w:sz w:val="24"/>
        </w:rPr>
        <w:t>,</w:t>
      </w:r>
      <w:r w:rsidR="003947FA">
        <w:rPr>
          <w:sz w:val="24"/>
        </w:rPr>
        <w:t xml:space="preserve"> 202</w:t>
      </w:r>
      <w:r w:rsidR="00592CAF">
        <w:rPr>
          <w:sz w:val="24"/>
        </w:rPr>
        <w:t>6</w:t>
      </w:r>
      <w:r w:rsidR="006F3A76">
        <w:rPr>
          <w:sz w:val="24"/>
        </w:rPr>
        <w:t>,</w:t>
      </w:r>
      <w:r>
        <w:rPr>
          <w:sz w:val="24"/>
        </w:rPr>
        <w:t xml:space="preserve"> at 5:00 p.m.; t</w:t>
      </w:r>
      <w:r w:rsidRPr="00EF627D">
        <w:rPr>
          <w:sz w:val="24"/>
        </w:rPr>
        <w:t>he motion was seconded by</w:t>
      </w:r>
      <w:r w:rsidR="006A1477" w:rsidRPr="006A1477">
        <w:rPr>
          <w:sz w:val="24"/>
        </w:rPr>
        <w:t xml:space="preserve"> </w:t>
      </w:r>
      <w:r w:rsidR="00592CAF">
        <w:rPr>
          <w:sz w:val="24"/>
        </w:rPr>
        <w:t xml:space="preserve">Secretary Crystal Caviglia </w:t>
      </w:r>
      <w:r w:rsidRPr="00EF627D">
        <w:rPr>
          <w:sz w:val="24"/>
        </w:rPr>
        <w:t>and carried unanimously.</w:t>
      </w:r>
    </w:p>
    <w:p w14:paraId="6218FC9F" w14:textId="77777777" w:rsidR="007B288B" w:rsidRDefault="007B288B" w:rsidP="00181188">
      <w:pPr>
        <w:spacing w:after="0" w:line="240" w:lineRule="auto"/>
        <w:rPr>
          <w:rFonts w:ascii="Times New Roman" w:eastAsia="Times New Roman" w:hAnsi="Times New Roman" w:cs="Times New Roman"/>
          <w:b/>
          <w:kern w:val="0"/>
          <w:sz w:val="24"/>
          <w:szCs w:val="24"/>
        </w:rPr>
      </w:pPr>
    </w:p>
    <w:p w14:paraId="7742CF99" w14:textId="6480FE1B" w:rsidR="007B288B" w:rsidRPr="007B288B" w:rsidRDefault="002C6B6A" w:rsidP="00181188">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b/>
          <w:sz w:val="24"/>
          <w:szCs w:val="24"/>
        </w:rPr>
        <w:t>H</w:t>
      </w:r>
      <w:r w:rsidR="00181188" w:rsidRPr="00EF627D">
        <w:rPr>
          <w:rFonts w:ascii="Times New Roman" w:eastAsia="Times New Roman" w:hAnsi="Times New Roman" w:cs="Times New Roman"/>
          <w:b/>
          <w:sz w:val="24"/>
          <w:szCs w:val="24"/>
        </w:rPr>
        <w:t xml:space="preserve">. </w:t>
      </w:r>
      <w:r w:rsidR="00181188" w:rsidRPr="00EF627D">
        <w:rPr>
          <w:rFonts w:ascii="Times New Roman" w:eastAsia="Times New Roman" w:hAnsi="Times New Roman" w:cs="Times New Roman"/>
          <w:b/>
          <w:sz w:val="24"/>
          <w:szCs w:val="24"/>
          <w:u w:val="single"/>
        </w:rPr>
        <w:t>CONSENT AGENDA</w:t>
      </w:r>
      <w:r w:rsidR="00181188" w:rsidRPr="00EF627D">
        <w:rPr>
          <w:rFonts w:ascii="Times New Roman" w:eastAsia="Times New Roman" w:hAnsi="Times New Roman" w:cs="Times New Roman"/>
          <w:kern w:val="0"/>
          <w:sz w:val="24"/>
          <w:szCs w:val="24"/>
        </w:rPr>
        <w:t xml:space="preserve">   </w:t>
      </w:r>
    </w:p>
    <w:p w14:paraId="4433A8CD" w14:textId="77777777" w:rsidR="007B288B"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w:t>
      </w:r>
    </w:p>
    <w:p w14:paraId="0AD64F0A" w14:textId="122B40FB"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non-public items that have no protests. Any Board of </w:t>
      </w:r>
      <w:r w:rsidR="00592CAF">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5AA2DA58" w14:textId="77777777" w:rsidR="00FF0DDE" w:rsidRPr="001D1A8F" w:rsidRDefault="00181188" w:rsidP="001D1A8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349F4626" w14:textId="77777777" w:rsidR="00FF0DDE" w:rsidRDefault="00FF0DDE" w:rsidP="00181188">
      <w:pPr>
        <w:suppressAutoHyphens w:val="0"/>
        <w:autoSpaceDE w:val="0"/>
        <w:adjustRightInd w:val="0"/>
        <w:spacing w:after="0" w:line="240" w:lineRule="auto"/>
        <w:ind w:left="6480"/>
        <w:textAlignment w:val="auto"/>
        <w:outlineLvl w:val="0"/>
        <w:rPr>
          <w:rFonts w:ascii="Times New Roman" w:eastAsia="Times New Roman" w:hAnsi="Times New Roman" w:cs="Times New Roman"/>
          <w:kern w:val="0"/>
          <w:sz w:val="24"/>
          <w:szCs w:val="24"/>
        </w:rPr>
      </w:pPr>
    </w:p>
    <w:p w14:paraId="52686A50" w14:textId="27E7453B" w:rsidR="0026324D" w:rsidRPr="00592CAF" w:rsidRDefault="00181188" w:rsidP="0052455E">
      <w:pPr>
        <w:pStyle w:val="ListParagraph"/>
        <w:numPr>
          <w:ilvl w:val="0"/>
          <w:numId w:val="5"/>
        </w:numPr>
        <w:spacing w:after="0" w:line="240" w:lineRule="auto"/>
        <w:rPr>
          <w:rFonts w:ascii="Times New Roman" w:eastAsia="Times New Roman" w:hAnsi="Times New Roman" w:cs="Times New Roman"/>
          <w:b/>
          <w:sz w:val="24"/>
          <w:szCs w:val="24"/>
        </w:rPr>
      </w:pPr>
      <w:r w:rsidRPr="00FF0DDE">
        <w:rPr>
          <w:rFonts w:ascii="Times New Roman" w:eastAsia="Times New Roman" w:hAnsi="Times New Roman" w:cs="Times New Roman"/>
          <w:b/>
          <w:sz w:val="24"/>
          <w:szCs w:val="24"/>
        </w:rPr>
        <w:t>Request for Approval of Vouchers</w:t>
      </w:r>
      <w:r w:rsidR="00A82B91">
        <w:rPr>
          <w:rFonts w:ascii="Times New Roman" w:eastAsia="Times New Roman" w:hAnsi="Times New Roman" w:cs="Times New Roman"/>
          <w:b/>
          <w:sz w:val="24"/>
          <w:szCs w:val="24"/>
        </w:rPr>
        <w:t xml:space="preserve"> a</w:t>
      </w:r>
      <w:r w:rsidR="007B288B">
        <w:rPr>
          <w:rFonts w:ascii="Times New Roman" w:eastAsia="Times New Roman" w:hAnsi="Times New Roman" w:cs="Times New Roman"/>
          <w:b/>
          <w:sz w:val="24"/>
          <w:szCs w:val="24"/>
        </w:rPr>
        <w:t xml:space="preserve"> and b</w:t>
      </w:r>
      <w:r w:rsidRPr="00FF0DDE">
        <w:rPr>
          <w:rFonts w:ascii="Times New Roman" w:eastAsia="Times New Roman" w:hAnsi="Times New Roman" w:cs="Times New Roman"/>
          <w:b/>
          <w:sz w:val="24"/>
          <w:szCs w:val="24"/>
        </w:rPr>
        <w:t xml:space="preserve">– </w:t>
      </w:r>
      <w:r w:rsidR="00FF0DDE" w:rsidRPr="00FF0DDE">
        <w:rPr>
          <w:rFonts w:ascii="Times New Roman" w:eastAsia="Times New Roman" w:hAnsi="Times New Roman" w:cs="Times New Roman"/>
          <w:b/>
          <w:sz w:val="24"/>
          <w:szCs w:val="24"/>
        </w:rPr>
        <w:t xml:space="preserve">Secretary </w:t>
      </w:r>
      <w:r w:rsidR="00E00D14">
        <w:rPr>
          <w:rFonts w:ascii="Times New Roman" w:eastAsia="Times New Roman" w:hAnsi="Times New Roman" w:cs="Times New Roman"/>
          <w:b/>
          <w:sz w:val="24"/>
          <w:szCs w:val="24"/>
        </w:rPr>
        <w:t>Crystal Caviglia</w:t>
      </w:r>
      <w:r w:rsidRPr="00FF0DDE">
        <w:rPr>
          <w:rFonts w:ascii="Times New Roman" w:eastAsia="Times New Roman" w:hAnsi="Times New Roman" w:cs="Times New Roman"/>
          <w:b/>
          <w:sz w:val="24"/>
          <w:szCs w:val="24"/>
        </w:rPr>
        <w:t xml:space="preserve">, </w:t>
      </w:r>
    </w:p>
    <w:p w14:paraId="056195F6" w14:textId="54C8601A" w:rsidR="00274976" w:rsidRPr="005270D7" w:rsidRDefault="00274976" w:rsidP="0052455E">
      <w:pPr>
        <w:pStyle w:val="Standard"/>
        <w:numPr>
          <w:ilvl w:val="1"/>
          <w:numId w:val="5"/>
        </w:numPr>
        <w:rPr>
          <w:sz w:val="24"/>
        </w:rPr>
      </w:pPr>
      <w:r w:rsidRPr="005270D7">
        <w:rPr>
          <w:b/>
          <w:sz w:val="24"/>
          <w:u w:val="single"/>
        </w:rPr>
        <w:t>Discussion/For Possible Action</w:t>
      </w:r>
      <w:r w:rsidRPr="005270D7">
        <w:rPr>
          <w:b/>
          <w:sz w:val="24"/>
        </w:rPr>
        <w:t>: Accounts Payable –</w:t>
      </w:r>
      <w:r>
        <w:rPr>
          <w:b/>
          <w:sz w:val="24"/>
        </w:rPr>
        <w:t xml:space="preserve"> </w:t>
      </w:r>
      <w:r w:rsidRPr="005270D7">
        <w:rPr>
          <w:b/>
          <w:sz w:val="24"/>
        </w:rPr>
        <w:t xml:space="preserve">vouchers </w:t>
      </w:r>
      <w:r>
        <w:rPr>
          <w:b/>
          <w:sz w:val="24"/>
        </w:rPr>
        <w:t>#</w:t>
      </w:r>
      <w:r w:rsidR="00487BC9">
        <w:rPr>
          <w:b/>
          <w:sz w:val="24"/>
        </w:rPr>
        <w:t>009648 - #009851</w:t>
      </w:r>
    </w:p>
    <w:p w14:paraId="47B1B731" w14:textId="30B05D8D" w:rsidR="00274976" w:rsidRPr="00487BC9" w:rsidRDefault="00274976" w:rsidP="00487BC9">
      <w:pPr>
        <w:pStyle w:val="Standard"/>
        <w:numPr>
          <w:ilvl w:val="1"/>
          <w:numId w:val="5"/>
        </w:numPr>
      </w:pPr>
      <w:r w:rsidRPr="008F3B22">
        <w:rPr>
          <w:b/>
          <w:sz w:val="24"/>
          <w:u w:val="single"/>
        </w:rPr>
        <w:t>Discussion/For Possible Action</w:t>
      </w:r>
      <w:r w:rsidRPr="008F3B22">
        <w:rPr>
          <w:b/>
          <w:sz w:val="24"/>
        </w:rPr>
        <w:t xml:space="preserve">: Payroll – vouchers </w:t>
      </w:r>
      <w:r>
        <w:rPr>
          <w:b/>
          <w:sz w:val="24"/>
        </w:rPr>
        <w:t>#</w:t>
      </w:r>
      <w:r w:rsidR="00487BC9">
        <w:rPr>
          <w:b/>
          <w:sz w:val="24"/>
        </w:rPr>
        <w:t>4476 - #4868</w:t>
      </w:r>
    </w:p>
    <w:p w14:paraId="418468BB" w14:textId="77777777" w:rsidR="00034281" w:rsidRDefault="00034281" w:rsidP="00181188">
      <w:pPr>
        <w:pStyle w:val="Standard"/>
        <w:rPr>
          <w:sz w:val="24"/>
        </w:rPr>
      </w:pPr>
    </w:p>
    <w:p w14:paraId="0FB2A4C7" w14:textId="31089E10"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a</w:t>
      </w:r>
      <w:r w:rsidR="00487BC9">
        <w:rPr>
          <w:sz w:val="24"/>
        </w:rPr>
        <w:t xml:space="preserve"> and b.</w:t>
      </w:r>
    </w:p>
    <w:p w14:paraId="53682DC6" w14:textId="77777777" w:rsidR="00DE59E8" w:rsidRDefault="00DE59E8" w:rsidP="00181188">
      <w:pPr>
        <w:pStyle w:val="Standard"/>
        <w:rPr>
          <w:sz w:val="24"/>
        </w:rPr>
      </w:pPr>
    </w:p>
    <w:p w14:paraId="5EB0E9B5" w14:textId="0306073F" w:rsidR="00181188" w:rsidRDefault="00181188" w:rsidP="00181188">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487BC9">
        <w:rPr>
          <w:sz w:val="24"/>
        </w:rPr>
        <w:t xml:space="preserve"> and b</w:t>
      </w:r>
      <w:r>
        <w:rPr>
          <w:sz w:val="24"/>
        </w:rPr>
        <w:t>; t</w:t>
      </w:r>
      <w:r w:rsidRPr="00EF627D">
        <w:rPr>
          <w:sz w:val="24"/>
        </w:rPr>
        <w:t xml:space="preserve">he motion was seconded by </w:t>
      </w:r>
      <w:r w:rsidR="008C38E9">
        <w:rPr>
          <w:sz w:val="24"/>
        </w:rPr>
        <w:t xml:space="preserve">Trustee </w:t>
      </w:r>
      <w:r w:rsidR="009A6FE1">
        <w:rPr>
          <w:sz w:val="24"/>
        </w:rPr>
        <w:t>Laurie Carson</w:t>
      </w:r>
      <w:r w:rsidR="00A41561">
        <w:rPr>
          <w:sz w:val="24"/>
        </w:rPr>
        <w:t xml:space="preserve"> </w:t>
      </w:r>
      <w:r w:rsidR="00E732D2">
        <w:rPr>
          <w:sz w:val="24"/>
        </w:rPr>
        <w:t>and</w:t>
      </w:r>
      <w:r w:rsidRPr="00EF627D">
        <w:rPr>
          <w:sz w:val="24"/>
        </w:rPr>
        <w:t xml:space="preserve"> carried unanimously</w:t>
      </w:r>
      <w:r w:rsidR="005B322E">
        <w:rPr>
          <w:sz w:val="24"/>
        </w:rPr>
        <w:t>.</w:t>
      </w:r>
    </w:p>
    <w:p w14:paraId="4402AA5B" w14:textId="77777777" w:rsidR="004E1DC8" w:rsidRDefault="004E1DC8" w:rsidP="00181188">
      <w:pPr>
        <w:suppressAutoHyphens w:val="0"/>
        <w:autoSpaceDE w:val="0"/>
        <w:adjustRightInd w:val="0"/>
        <w:spacing w:after="0" w:line="240" w:lineRule="auto"/>
        <w:textAlignment w:val="auto"/>
        <w:outlineLvl w:val="0"/>
        <w:rPr>
          <w:rFonts w:ascii="Times New Roman" w:eastAsia="Times New Roman" w:hAnsi="Times New Roman" w:cs="Times New Roman"/>
          <w:kern w:val="0"/>
          <w:sz w:val="24"/>
          <w:szCs w:val="24"/>
        </w:rPr>
      </w:pPr>
    </w:p>
    <w:p w14:paraId="354E4A96" w14:textId="5CCB93F5" w:rsidR="00181188" w:rsidRPr="00445DD4" w:rsidRDefault="002C6B6A" w:rsidP="00D67C93">
      <w:pPr>
        <w:rPr>
          <w:rFonts w:ascii="Times New Roman" w:hAnsi="Times New Roman" w:cs="Times New Roman"/>
          <w:b/>
          <w:i/>
          <w:sz w:val="24"/>
          <w:szCs w:val="24"/>
        </w:rPr>
      </w:pPr>
      <w:r>
        <w:rPr>
          <w:rFonts w:ascii="Times New Roman" w:hAnsi="Times New Roman" w:cs="Times New Roman"/>
          <w:b/>
          <w:sz w:val="24"/>
          <w:szCs w:val="24"/>
        </w:rPr>
        <w:t>I</w:t>
      </w:r>
      <w:r w:rsidR="00242A2D" w:rsidRPr="00242A2D">
        <w:rPr>
          <w:rFonts w:ascii="Times New Roman" w:hAnsi="Times New Roman" w:cs="Times New Roman"/>
          <w:b/>
          <w:sz w:val="24"/>
          <w:szCs w:val="24"/>
        </w:rPr>
        <w:t>.</w:t>
      </w:r>
      <w:r w:rsidR="00242A2D">
        <w:rPr>
          <w:rFonts w:ascii="Times New Roman" w:hAnsi="Times New Roman" w:cs="Times New Roman"/>
          <w:b/>
          <w:sz w:val="24"/>
          <w:szCs w:val="24"/>
          <w:u w:val="single"/>
        </w:rPr>
        <w:t xml:space="preserve"> </w:t>
      </w:r>
      <w:r w:rsidR="00181188" w:rsidRPr="00242A2D">
        <w:rPr>
          <w:rFonts w:ascii="Times New Roman" w:hAnsi="Times New Roman" w:cs="Times New Roman"/>
          <w:b/>
          <w:sz w:val="24"/>
          <w:szCs w:val="24"/>
          <w:u w:val="single"/>
        </w:rPr>
        <w:t>Public Comment:</w:t>
      </w:r>
      <w:r w:rsidR="00181188" w:rsidRPr="00242A2D">
        <w:rPr>
          <w:rFonts w:ascii="Times New Roman" w:hAnsi="Times New Roman" w:cs="Times New Roman"/>
          <w:b/>
          <w:sz w:val="24"/>
          <w:szCs w:val="24"/>
        </w:rPr>
        <w:t xml:space="preserve">  </w:t>
      </w:r>
      <w:r w:rsidR="00181188" w:rsidRPr="00242A2D">
        <w:rPr>
          <w:rFonts w:ascii="Times New Roman" w:hAnsi="Times New Roman" w:cs="Times New Roman"/>
          <w:i/>
          <w:sz w:val="24"/>
          <w:szCs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00181188" w:rsidRPr="00242A2D">
        <w:rPr>
          <w:rFonts w:ascii="Times New Roman" w:hAnsi="Times New Roman" w:cs="Times New Roman"/>
          <w:b/>
          <w:i/>
          <w:sz w:val="24"/>
          <w:szCs w:val="24"/>
        </w:rPr>
        <w:t xml:space="preserve">Comments during Discussion Items </w:t>
      </w:r>
      <w:r w:rsidR="00181188" w:rsidRPr="00242A2D">
        <w:rPr>
          <w:rFonts w:ascii="Times New Roman" w:hAnsi="Times New Roman" w:cs="Times New Roman"/>
          <w:b/>
          <w:i/>
          <w:sz w:val="24"/>
          <w:szCs w:val="24"/>
          <w:u w:val="single"/>
        </w:rPr>
        <w:t>will not be</w:t>
      </w:r>
      <w:r w:rsidR="00181188" w:rsidRPr="00242A2D">
        <w:rPr>
          <w:rFonts w:ascii="Times New Roman" w:hAnsi="Times New Roman" w:cs="Times New Roman"/>
          <w:i/>
          <w:sz w:val="24"/>
          <w:szCs w:val="24"/>
        </w:rPr>
        <w:t xml:space="preserve"> </w:t>
      </w:r>
      <w:r w:rsidR="00181188" w:rsidRPr="00242A2D">
        <w:rPr>
          <w:rFonts w:ascii="Times New Roman" w:hAnsi="Times New Roman" w:cs="Times New Roman"/>
          <w:b/>
          <w:i/>
          <w:sz w:val="24"/>
          <w:szCs w:val="24"/>
        </w:rPr>
        <w:t>accepted from the General public.</w:t>
      </w:r>
      <w:r w:rsidR="00181188" w:rsidRPr="007144BD">
        <w:rPr>
          <w:rFonts w:ascii="Times New Roman" w:hAnsi="Times New Roman" w:cs="Times New Roman"/>
          <w:b/>
          <w:i/>
          <w:sz w:val="24"/>
          <w:szCs w:val="24"/>
        </w:rPr>
        <w:t>“</w:t>
      </w:r>
      <w:r w:rsidR="00181188" w:rsidRPr="007144BD">
        <w:rPr>
          <w:rFonts w:ascii="Times New Roman" w:hAnsi="Times New Roman" w:cs="Times New Roman"/>
          <w:i/>
          <w:sz w:val="24"/>
          <w:szCs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65E57FC5" w:rsidR="00632170" w:rsidRDefault="00E00D14" w:rsidP="0026324D">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asked for public comment</w:t>
      </w:r>
      <w:r w:rsidR="0027611D">
        <w:rPr>
          <w:rFonts w:ascii="Times New Roman" w:hAnsi="Times New Roman" w:cs="Times New Roman"/>
          <w:sz w:val="24"/>
          <w:szCs w:val="24"/>
        </w:rPr>
        <w:t xml:space="preserve">. </w:t>
      </w:r>
      <w:r w:rsidR="007B288B">
        <w:rPr>
          <w:rFonts w:ascii="Times New Roman" w:hAnsi="Times New Roman" w:cs="Times New Roman"/>
          <w:sz w:val="24"/>
          <w:szCs w:val="24"/>
        </w:rPr>
        <w:t>No Public Comment was made at this time.</w:t>
      </w:r>
    </w:p>
    <w:p w14:paraId="4460107F" w14:textId="2FB77F6E" w:rsidR="00E6720D" w:rsidRDefault="002C6B6A" w:rsidP="00181188">
      <w:pPr>
        <w:spacing w:after="0"/>
        <w:rPr>
          <w:rFonts w:ascii="Times New Roman" w:hAnsi="Times New Roman" w:cs="Times New Roman"/>
          <w:b/>
          <w:sz w:val="24"/>
          <w:szCs w:val="24"/>
          <w:u w:val="single"/>
        </w:rPr>
      </w:pPr>
      <w:r>
        <w:rPr>
          <w:rFonts w:ascii="Times New Roman" w:hAnsi="Times New Roman" w:cs="Times New Roman"/>
          <w:b/>
          <w:sz w:val="24"/>
          <w:szCs w:val="24"/>
        </w:rPr>
        <w:t>J</w:t>
      </w:r>
      <w:r w:rsidR="00181188" w:rsidRPr="00623558">
        <w:rPr>
          <w:rFonts w:ascii="Times New Roman" w:hAnsi="Times New Roman" w:cs="Times New Roman"/>
          <w:b/>
          <w:sz w:val="24"/>
          <w:szCs w:val="24"/>
        </w:rPr>
        <w:t xml:space="preserve">. </w:t>
      </w:r>
      <w:r w:rsidR="00181188" w:rsidRPr="0099078B">
        <w:rPr>
          <w:rFonts w:ascii="Times New Roman" w:hAnsi="Times New Roman" w:cs="Times New Roman"/>
          <w:b/>
          <w:sz w:val="24"/>
          <w:szCs w:val="24"/>
          <w:u w:val="single"/>
        </w:rPr>
        <w:t>Adjournment</w:t>
      </w:r>
    </w:p>
    <w:p w14:paraId="54074EE9" w14:textId="77777777" w:rsidR="0027611D" w:rsidRPr="00592CAF" w:rsidRDefault="0027611D" w:rsidP="00181188">
      <w:pPr>
        <w:spacing w:after="0"/>
        <w:rPr>
          <w:rFonts w:ascii="Times New Roman" w:hAnsi="Times New Roman" w:cs="Times New Roman"/>
          <w:b/>
          <w:sz w:val="24"/>
          <w:szCs w:val="24"/>
          <w:u w:val="single"/>
        </w:rPr>
      </w:pPr>
    </w:p>
    <w:p w14:paraId="7C59DAC1" w14:textId="1D85F9F1"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 xml:space="preserve">entertained a motion to adjourn the White Pine Hospital District Board of Trustees Meeting on </w:t>
      </w:r>
      <w:r w:rsidR="007B288B">
        <w:rPr>
          <w:rFonts w:ascii="Times New Roman" w:hAnsi="Times New Roman" w:cs="Times New Roman"/>
          <w:kern w:val="0"/>
          <w:sz w:val="24"/>
        </w:rPr>
        <w:t>February 23</w:t>
      </w:r>
      <w:r w:rsidR="009A6FE1">
        <w:rPr>
          <w:rFonts w:ascii="Times New Roman" w:hAnsi="Times New Roman" w:cs="Times New Roman"/>
          <w:kern w:val="0"/>
          <w:sz w:val="24"/>
        </w:rPr>
        <w:t>, 2026</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183ED130" w14:textId="1499DF93" w:rsidR="0018118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7B288B">
        <w:rPr>
          <w:rFonts w:ascii="Times New Roman" w:eastAsia="Times New Roman" w:hAnsi="Times New Roman" w:cs="Times New Roman"/>
          <w:kern w:val="0"/>
          <w:sz w:val="24"/>
          <w:szCs w:val="24"/>
        </w:rPr>
        <w:t>February 23</w:t>
      </w:r>
      <w:r w:rsidR="009A6FE1">
        <w:rPr>
          <w:rFonts w:ascii="Times New Roman" w:eastAsia="Times New Roman" w:hAnsi="Times New Roman" w:cs="Times New Roman"/>
          <w:kern w:val="0"/>
          <w:sz w:val="24"/>
          <w:szCs w:val="24"/>
        </w:rPr>
        <w:t>, 2026</w:t>
      </w:r>
      <w:r w:rsidRPr="00623558">
        <w:rPr>
          <w:rFonts w:ascii="Times New Roman" w:eastAsia="Times New Roman" w:hAnsi="Times New Roman" w:cs="Times New Roman"/>
          <w:kern w:val="0"/>
          <w:sz w:val="24"/>
          <w:szCs w:val="24"/>
        </w:rPr>
        <w:t xml:space="preserve">; the motion was seconded by </w:t>
      </w:r>
      <w:r w:rsidR="0027611D">
        <w:rPr>
          <w:rFonts w:ascii="Times New Roman" w:eastAsia="Times New Roman" w:hAnsi="Times New Roman" w:cs="Times New Roman"/>
          <w:kern w:val="0"/>
          <w:sz w:val="24"/>
          <w:szCs w:val="24"/>
        </w:rPr>
        <w:t>Trustee Laurie Carson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5D7A98E6" w14:textId="77777777" w:rsidR="00592CAF" w:rsidRPr="00592CAF" w:rsidRDefault="00592CAF"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p>
    <w:p w14:paraId="3CEBDC41" w14:textId="48A15936"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7B288B">
        <w:rPr>
          <w:rFonts w:ascii="Times New Roman" w:hAnsi="Times New Roman" w:cs="Times New Roman"/>
          <w:sz w:val="24"/>
          <w:szCs w:val="24"/>
        </w:rPr>
        <w:t>6:30</w:t>
      </w:r>
      <w:r w:rsidR="00D67C93">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0A6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8E6"/>
    <w:multiLevelType w:val="hybridMultilevel"/>
    <w:tmpl w:val="64CA0C82"/>
    <w:lvl w:ilvl="0" w:tplc="76FACD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D46"/>
    <w:multiLevelType w:val="multilevel"/>
    <w:tmpl w:val="FCC0F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F10ED"/>
    <w:multiLevelType w:val="hybridMultilevel"/>
    <w:tmpl w:val="CBA89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63963"/>
    <w:multiLevelType w:val="multilevel"/>
    <w:tmpl w:val="0838B858"/>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AA33F01"/>
    <w:multiLevelType w:val="hybridMultilevel"/>
    <w:tmpl w:val="9A54F5DE"/>
    <w:lvl w:ilvl="0" w:tplc="76FACD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D3717"/>
    <w:multiLevelType w:val="hybridMultilevel"/>
    <w:tmpl w:val="05780BF6"/>
    <w:lvl w:ilvl="0" w:tplc="04090003">
      <w:start w:val="1"/>
      <w:numFmt w:val="bullet"/>
      <w:lvlText w:val="o"/>
      <w:lvlJc w:val="left"/>
      <w:pPr>
        <w:ind w:left="1530" w:hanging="360"/>
      </w:pPr>
      <w:rPr>
        <w:rFonts w:ascii="Courier New" w:hAnsi="Courier New" w:cs="Courier New"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FF1437D"/>
    <w:multiLevelType w:val="hybridMultilevel"/>
    <w:tmpl w:val="87FAF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CD56C1"/>
    <w:multiLevelType w:val="hybridMultilevel"/>
    <w:tmpl w:val="04D47F8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18B6378D"/>
    <w:multiLevelType w:val="hybridMultilevel"/>
    <w:tmpl w:val="9DC412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92560"/>
    <w:multiLevelType w:val="hybridMultilevel"/>
    <w:tmpl w:val="14D21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45FA0"/>
    <w:multiLevelType w:val="hybridMultilevel"/>
    <w:tmpl w:val="CC98571E"/>
    <w:lvl w:ilvl="0" w:tplc="76FACD20">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94514"/>
    <w:multiLevelType w:val="hybridMultilevel"/>
    <w:tmpl w:val="464C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14BF"/>
    <w:multiLevelType w:val="hybridMultilevel"/>
    <w:tmpl w:val="DA8A76DE"/>
    <w:lvl w:ilvl="0" w:tplc="3510287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8B7068"/>
    <w:multiLevelType w:val="hybridMultilevel"/>
    <w:tmpl w:val="7626126E"/>
    <w:lvl w:ilvl="0" w:tplc="A2285788">
      <w:start w:val="1"/>
      <w:numFmt w:val="upperLetter"/>
      <w:lvlText w:val="%1."/>
      <w:lvlJc w:val="left"/>
      <w:pPr>
        <w:ind w:left="720" w:hanging="360"/>
      </w:pPr>
      <w:rPr>
        <w:rFonts w:hint="default"/>
        <w:b/>
        <w:sz w:val="24"/>
        <w:szCs w:val="24"/>
      </w:rPr>
    </w:lvl>
    <w:lvl w:ilvl="1" w:tplc="04090001">
      <w:start w:val="1"/>
      <w:numFmt w:val="bullet"/>
      <w:lvlText w:val=""/>
      <w:lvlJc w:val="left"/>
      <w:pPr>
        <w:ind w:left="1800" w:hanging="360"/>
      </w:pPr>
      <w:rPr>
        <w:rFonts w:ascii="Symbol" w:hAnsi="Symbol" w:hint="default"/>
      </w:rPr>
    </w:lvl>
    <w:lvl w:ilvl="2" w:tplc="EE105ED8">
      <w:start w:val="1"/>
      <w:numFmt w:val="bullet"/>
      <w:lvlText w:val="o"/>
      <w:lvlJc w:val="left"/>
      <w:pPr>
        <w:ind w:left="2880" w:hanging="360"/>
      </w:pPr>
      <w:rPr>
        <w:rFonts w:ascii="Times New Roman" w:hAnsi="Times New Roman" w:cs="Times New Roman" w:hint="default"/>
      </w:rPr>
    </w:lvl>
    <w:lvl w:ilvl="3" w:tplc="8AC06828">
      <w:start w:val="1"/>
      <w:numFmt w:val="bullet"/>
      <w:lvlText w:val="o"/>
      <w:lvlJc w:val="left"/>
      <w:pPr>
        <w:ind w:left="2880"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A72BC"/>
    <w:multiLevelType w:val="hybridMultilevel"/>
    <w:tmpl w:val="DD9AE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3C30D9"/>
    <w:multiLevelType w:val="multilevel"/>
    <w:tmpl w:val="865C164E"/>
    <w:lvl w:ilvl="0">
      <w:start w:val="7"/>
      <w:numFmt w:val="upperLetter"/>
      <w:lvlText w:val="%1."/>
      <w:lvlJc w:val="left"/>
      <w:pPr>
        <w:ind w:left="720" w:hanging="36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5325BB"/>
    <w:multiLevelType w:val="hybridMultilevel"/>
    <w:tmpl w:val="62A4B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1C743B"/>
    <w:multiLevelType w:val="hybridMultilevel"/>
    <w:tmpl w:val="8DAEF8F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4C24370F"/>
    <w:multiLevelType w:val="hybridMultilevel"/>
    <w:tmpl w:val="2D6C0C2E"/>
    <w:lvl w:ilvl="0" w:tplc="04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F20FA2"/>
    <w:multiLevelType w:val="hybridMultilevel"/>
    <w:tmpl w:val="C29A2138"/>
    <w:lvl w:ilvl="0" w:tplc="CA469222">
      <w:start w:val="3"/>
      <w:numFmt w:val="upperLetter"/>
      <w:lvlText w:val="%1."/>
      <w:lvlJc w:val="left"/>
      <w:pPr>
        <w:ind w:left="108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D7C7E"/>
    <w:multiLevelType w:val="hybridMultilevel"/>
    <w:tmpl w:val="97169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B017768"/>
    <w:multiLevelType w:val="multilevel"/>
    <w:tmpl w:val="181AF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D2393C"/>
    <w:multiLevelType w:val="hybridMultilevel"/>
    <w:tmpl w:val="056A0922"/>
    <w:lvl w:ilvl="0" w:tplc="04090015">
      <w:start w:val="1"/>
      <w:numFmt w:val="upperLetter"/>
      <w:lvlText w:val="%1."/>
      <w:lvlJc w:val="left"/>
      <w:pPr>
        <w:ind w:left="1080" w:hanging="360"/>
      </w:pPr>
    </w:lvl>
    <w:lvl w:ilvl="1" w:tplc="04090001">
      <w:start w:val="1"/>
      <w:numFmt w:val="bullet"/>
      <w:lvlText w:val=""/>
      <w:lvlJc w:val="left"/>
      <w:pPr>
        <w:ind w:left="153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F85035"/>
    <w:multiLevelType w:val="hybridMultilevel"/>
    <w:tmpl w:val="E50EE246"/>
    <w:lvl w:ilvl="0" w:tplc="218EA8F0">
      <w:start w:val="5"/>
      <w:numFmt w:val="upperLetter"/>
      <w:lvlText w:val="%1."/>
      <w:lvlJc w:val="left"/>
      <w:pPr>
        <w:ind w:left="720" w:hanging="360"/>
      </w:pPr>
      <w:rPr>
        <w:rFonts w:hint="default"/>
        <w:b/>
        <w:sz w:val="24"/>
        <w:szCs w:val="24"/>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85BFB"/>
    <w:multiLevelType w:val="hybridMultilevel"/>
    <w:tmpl w:val="DE9EE0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2855F3"/>
    <w:multiLevelType w:val="hybridMultilevel"/>
    <w:tmpl w:val="B350A3D2"/>
    <w:lvl w:ilvl="0" w:tplc="04090011">
      <w:start w:val="1"/>
      <w:numFmt w:val="decimal"/>
      <w:lvlText w:val="%1)"/>
      <w:lvlJc w:val="left"/>
      <w:pPr>
        <w:ind w:left="720" w:hanging="360"/>
      </w:pPr>
      <w:rPr>
        <w:rFonts w:hint="default"/>
      </w:rPr>
    </w:lvl>
    <w:lvl w:ilvl="1" w:tplc="5C884292">
      <w:start w:val="1"/>
      <w:numFmt w:val="lowerLetter"/>
      <w:lvlText w:val="%2)"/>
      <w:lvlJc w:val="left"/>
      <w:pPr>
        <w:ind w:left="1440" w:hanging="360"/>
      </w:pPr>
      <w:rPr>
        <w:b/>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B2129"/>
    <w:multiLevelType w:val="hybridMultilevel"/>
    <w:tmpl w:val="5CC2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9664C"/>
    <w:multiLevelType w:val="hybridMultilevel"/>
    <w:tmpl w:val="A33CC922"/>
    <w:lvl w:ilvl="0" w:tplc="04090005">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72CF4EE9"/>
    <w:multiLevelType w:val="multilevel"/>
    <w:tmpl w:val="F4DAFB22"/>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736950FD"/>
    <w:multiLevelType w:val="hybridMultilevel"/>
    <w:tmpl w:val="FE60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D3F15"/>
    <w:multiLevelType w:val="hybridMultilevel"/>
    <w:tmpl w:val="B70A6D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081F8B"/>
    <w:multiLevelType w:val="hybridMultilevel"/>
    <w:tmpl w:val="527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C1A9B"/>
    <w:multiLevelType w:val="hybridMultilevel"/>
    <w:tmpl w:val="A38A4F3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790" w:hanging="360"/>
      </w:pPr>
      <w:rPr>
        <w:rFonts w:ascii="Wingdings" w:hAnsi="Wingdings"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5" w15:restartNumberingAfterBreak="0">
    <w:nsid w:val="7B9143D4"/>
    <w:multiLevelType w:val="hybridMultilevel"/>
    <w:tmpl w:val="61B8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763907">
    <w:abstractNumId w:val="20"/>
  </w:num>
  <w:num w:numId="2" w16cid:durableId="846480968">
    <w:abstractNumId w:val="9"/>
  </w:num>
  <w:num w:numId="3" w16cid:durableId="1340696259">
    <w:abstractNumId w:val="13"/>
  </w:num>
  <w:num w:numId="4" w16cid:durableId="90206362">
    <w:abstractNumId w:val="19"/>
  </w:num>
  <w:num w:numId="5" w16cid:durableId="1660183467">
    <w:abstractNumId w:val="27"/>
  </w:num>
  <w:num w:numId="6" w16cid:durableId="633561111">
    <w:abstractNumId w:val="5"/>
  </w:num>
  <w:num w:numId="7" w16cid:durableId="2054230128">
    <w:abstractNumId w:val="30"/>
  </w:num>
  <w:num w:numId="8" w16cid:durableId="1192568389">
    <w:abstractNumId w:val="10"/>
  </w:num>
  <w:num w:numId="9" w16cid:durableId="1799181178">
    <w:abstractNumId w:val="12"/>
  </w:num>
  <w:num w:numId="10" w16cid:durableId="949896077">
    <w:abstractNumId w:val="16"/>
  </w:num>
  <w:num w:numId="11" w16cid:durableId="611863015">
    <w:abstractNumId w:val="21"/>
  </w:num>
  <w:num w:numId="12" w16cid:durableId="1140149992">
    <w:abstractNumId w:val="25"/>
  </w:num>
  <w:num w:numId="13" w16cid:durableId="1459059635">
    <w:abstractNumId w:val="3"/>
  </w:num>
  <w:num w:numId="14" w16cid:durableId="899367387">
    <w:abstractNumId w:val="15"/>
  </w:num>
  <w:num w:numId="15" w16cid:durableId="1329552358">
    <w:abstractNumId w:val="23"/>
  </w:num>
  <w:num w:numId="16" w16cid:durableId="1984039412">
    <w:abstractNumId w:val="7"/>
  </w:num>
  <w:num w:numId="17" w16cid:durableId="1471555440">
    <w:abstractNumId w:val="14"/>
  </w:num>
  <w:num w:numId="18" w16cid:durableId="1887523034">
    <w:abstractNumId w:val="6"/>
  </w:num>
  <w:num w:numId="19" w16cid:durableId="1122921554">
    <w:abstractNumId w:val="22"/>
  </w:num>
  <w:num w:numId="20" w16cid:durableId="1483430550">
    <w:abstractNumId w:val="2"/>
  </w:num>
  <w:num w:numId="21" w16cid:durableId="1876193794">
    <w:abstractNumId w:val="35"/>
  </w:num>
  <w:num w:numId="22" w16cid:durableId="346449168">
    <w:abstractNumId w:val="28"/>
  </w:num>
  <w:num w:numId="23" w16cid:durableId="887838936">
    <w:abstractNumId w:val="11"/>
  </w:num>
  <w:num w:numId="24" w16cid:durableId="361321159">
    <w:abstractNumId w:val="31"/>
  </w:num>
  <w:num w:numId="25" w16cid:durableId="1623031168">
    <w:abstractNumId w:val="24"/>
  </w:num>
  <w:num w:numId="26" w16cid:durableId="592126761">
    <w:abstractNumId w:val="4"/>
  </w:num>
  <w:num w:numId="27" w16cid:durableId="445078323">
    <w:abstractNumId w:val="0"/>
  </w:num>
  <w:num w:numId="28" w16cid:durableId="200016495">
    <w:abstractNumId w:val="18"/>
  </w:num>
  <w:num w:numId="29" w16cid:durableId="1211646762">
    <w:abstractNumId w:val="26"/>
  </w:num>
  <w:num w:numId="30" w16cid:durableId="1243372766">
    <w:abstractNumId w:val="32"/>
  </w:num>
  <w:num w:numId="31" w16cid:durableId="883176538">
    <w:abstractNumId w:val="8"/>
  </w:num>
  <w:num w:numId="32" w16cid:durableId="924537567">
    <w:abstractNumId w:val="33"/>
  </w:num>
  <w:num w:numId="33" w16cid:durableId="1895500341">
    <w:abstractNumId w:val="1"/>
  </w:num>
  <w:num w:numId="34" w16cid:durableId="2064257159">
    <w:abstractNumId w:val="17"/>
  </w:num>
  <w:num w:numId="35" w16cid:durableId="824735464">
    <w:abstractNumId w:val="29"/>
  </w:num>
  <w:num w:numId="36" w16cid:durableId="896860329">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10805"/>
    <w:rsid w:val="00013B76"/>
    <w:rsid w:val="00013DBC"/>
    <w:rsid w:val="00016FF4"/>
    <w:rsid w:val="00030E76"/>
    <w:rsid w:val="0003134E"/>
    <w:rsid w:val="000316B1"/>
    <w:rsid w:val="00033C31"/>
    <w:rsid w:val="00034281"/>
    <w:rsid w:val="00040B89"/>
    <w:rsid w:val="00054057"/>
    <w:rsid w:val="000702DB"/>
    <w:rsid w:val="00076697"/>
    <w:rsid w:val="00080CF0"/>
    <w:rsid w:val="00082419"/>
    <w:rsid w:val="000831BF"/>
    <w:rsid w:val="000833EE"/>
    <w:rsid w:val="0008352F"/>
    <w:rsid w:val="00085D15"/>
    <w:rsid w:val="0008697F"/>
    <w:rsid w:val="0009072D"/>
    <w:rsid w:val="00091B6D"/>
    <w:rsid w:val="00091D48"/>
    <w:rsid w:val="00092216"/>
    <w:rsid w:val="000A08A8"/>
    <w:rsid w:val="000A29F6"/>
    <w:rsid w:val="000A2F7C"/>
    <w:rsid w:val="000A355A"/>
    <w:rsid w:val="000A64B6"/>
    <w:rsid w:val="000B6CF4"/>
    <w:rsid w:val="000D6191"/>
    <w:rsid w:val="000E09A7"/>
    <w:rsid w:val="000E6226"/>
    <w:rsid w:val="000F3FF4"/>
    <w:rsid w:val="000F5DC7"/>
    <w:rsid w:val="000F7C14"/>
    <w:rsid w:val="001059AB"/>
    <w:rsid w:val="00105F24"/>
    <w:rsid w:val="00110D76"/>
    <w:rsid w:val="00111697"/>
    <w:rsid w:val="00116CBA"/>
    <w:rsid w:val="00120D13"/>
    <w:rsid w:val="00125C1E"/>
    <w:rsid w:val="00131CE6"/>
    <w:rsid w:val="001327B1"/>
    <w:rsid w:val="00133FEF"/>
    <w:rsid w:val="001462F7"/>
    <w:rsid w:val="00151B66"/>
    <w:rsid w:val="00162F1D"/>
    <w:rsid w:val="00164F81"/>
    <w:rsid w:val="00166A64"/>
    <w:rsid w:val="00167CB9"/>
    <w:rsid w:val="00176B48"/>
    <w:rsid w:val="00181188"/>
    <w:rsid w:val="00186EDF"/>
    <w:rsid w:val="001910BC"/>
    <w:rsid w:val="001931B3"/>
    <w:rsid w:val="00193DF5"/>
    <w:rsid w:val="001A7979"/>
    <w:rsid w:val="001B052A"/>
    <w:rsid w:val="001C12DF"/>
    <w:rsid w:val="001C3440"/>
    <w:rsid w:val="001C4687"/>
    <w:rsid w:val="001C78BD"/>
    <w:rsid w:val="001D1A8F"/>
    <w:rsid w:val="001D6FB4"/>
    <w:rsid w:val="001E0E07"/>
    <w:rsid w:val="001E3BF2"/>
    <w:rsid w:val="001F1679"/>
    <w:rsid w:val="001F5B0D"/>
    <w:rsid w:val="00204677"/>
    <w:rsid w:val="00204F07"/>
    <w:rsid w:val="00205DC3"/>
    <w:rsid w:val="002079EB"/>
    <w:rsid w:val="00226D88"/>
    <w:rsid w:val="002354A4"/>
    <w:rsid w:val="00241B07"/>
    <w:rsid w:val="00242A2D"/>
    <w:rsid w:val="0024447E"/>
    <w:rsid w:val="00245211"/>
    <w:rsid w:val="0024523A"/>
    <w:rsid w:val="00246A52"/>
    <w:rsid w:val="00255E39"/>
    <w:rsid w:val="0026324D"/>
    <w:rsid w:val="002745A8"/>
    <w:rsid w:val="00274976"/>
    <w:rsid w:val="00275BB9"/>
    <w:rsid w:val="0027611D"/>
    <w:rsid w:val="0028387E"/>
    <w:rsid w:val="002970BB"/>
    <w:rsid w:val="00297EF2"/>
    <w:rsid w:val="002A1F85"/>
    <w:rsid w:val="002A2BBF"/>
    <w:rsid w:val="002A6D59"/>
    <w:rsid w:val="002A7B00"/>
    <w:rsid w:val="002B3272"/>
    <w:rsid w:val="002B4CF0"/>
    <w:rsid w:val="002B6614"/>
    <w:rsid w:val="002C2D64"/>
    <w:rsid w:val="002C6B6A"/>
    <w:rsid w:val="002D160E"/>
    <w:rsid w:val="002D3D67"/>
    <w:rsid w:val="002D5486"/>
    <w:rsid w:val="002E051F"/>
    <w:rsid w:val="002E567C"/>
    <w:rsid w:val="002F06D8"/>
    <w:rsid w:val="002F0B25"/>
    <w:rsid w:val="002F5A47"/>
    <w:rsid w:val="00300C05"/>
    <w:rsid w:val="0030566D"/>
    <w:rsid w:val="003145C3"/>
    <w:rsid w:val="00317596"/>
    <w:rsid w:val="00324596"/>
    <w:rsid w:val="00324835"/>
    <w:rsid w:val="003377CE"/>
    <w:rsid w:val="00344E5B"/>
    <w:rsid w:val="003472F0"/>
    <w:rsid w:val="00350B3B"/>
    <w:rsid w:val="00351457"/>
    <w:rsid w:val="003602DB"/>
    <w:rsid w:val="00360406"/>
    <w:rsid w:val="00361AF1"/>
    <w:rsid w:val="00363103"/>
    <w:rsid w:val="00366099"/>
    <w:rsid w:val="003751DA"/>
    <w:rsid w:val="003759D6"/>
    <w:rsid w:val="00380EFF"/>
    <w:rsid w:val="00384953"/>
    <w:rsid w:val="00386DDD"/>
    <w:rsid w:val="003947FA"/>
    <w:rsid w:val="003A315F"/>
    <w:rsid w:val="003A4488"/>
    <w:rsid w:val="003B3766"/>
    <w:rsid w:val="003B5AA7"/>
    <w:rsid w:val="003B5D67"/>
    <w:rsid w:val="003C0E75"/>
    <w:rsid w:val="003C70C2"/>
    <w:rsid w:val="003D7E23"/>
    <w:rsid w:val="003E3DA0"/>
    <w:rsid w:val="003E4FF5"/>
    <w:rsid w:val="003E6C45"/>
    <w:rsid w:val="00403825"/>
    <w:rsid w:val="00404554"/>
    <w:rsid w:val="004071AD"/>
    <w:rsid w:val="0041236E"/>
    <w:rsid w:val="00415C55"/>
    <w:rsid w:val="004325BF"/>
    <w:rsid w:val="00433DBB"/>
    <w:rsid w:val="004347BA"/>
    <w:rsid w:val="0043616E"/>
    <w:rsid w:val="004423B9"/>
    <w:rsid w:val="00442A3C"/>
    <w:rsid w:val="00445DD4"/>
    <w:rsid w:val="0044701D"/>
    <w:rsid w:val="00452251"/>
    <w:rsid w:val="00453BC2"/>
    <w:rsid w:val="00453EFB"/>
    <w:rsid w:val="00460D26"/>
    <w:rsid w:val="00475A30"/>
    <w:rsid w:val="00480919"/>
    <w:rsid w:val="00481660"/>
    <w:rsid w:val="00481774"/>
    <w:rsid w:val="004839E5"/>
    <w:rsid w:val="00487BC9"/>
    <w:rsid w:val="00490DE5"/>
    <w:rsid w:val="00494266"/>
    <w:rsid w:val="00494A59"/>
    <w:rsid w:val="004A7EBC"/>
    <w:rsid w:val="004B28F6"/>
    <w:rsid w:val="004B36C0"/>
    <w:rsid w:val="004B7BC0"/>
    <w:rsid w:val="004C5808"/>
    <w:rsid w:val="004D04B2"/>
    <w:rsid w:val="004D511C"/>
    <w:rsid w:val="004D6A15"/>
    <w:rsid w:val="004E1DC8"/>
    <w:rsid w:val="004E4E56"/>
    <w:rsid w:val="004E6FD0"/>
    <w:rsid w:val="004F00A6"/>
    <w:rsid w:val="004F48E9"/>
    <w:rsid w:val="00502AF7"/>
    <w:rsid w:val="00513848"/>
    <w:rsid w:val="005204E2"/>
    <w:rsid w:val="0052455E"/>
    <w:rsid w:val="00530487"/>
    <w:rsid w:val="00536E29"/>
    <w:rsid w:val="0054271F"/>
    <w:rsid w:val="0054282B"/>
    <w:rsid w:val="005428E8"/>
    <w:rsid w:val="00552823"/>
    <w:rsid w:val="005577FC"/>
    <w:rsid w:val="00566C19"/>
    <w:rsid w:val="00567D98"/>
    <w:rsid w:val="005762C1"/>
    <w:rsid w:val="005923F5"/>
    <w:rsid w:val="00592CAF"/>
    <w:rsid w:val="005969D2"/>
    <w:rsid w:val="005A4684"/>
    <w:rsid w:val="005A7AB1"/>
    <w:rsid w:val="005B0102"/>
    <w:rsid w:val="005B322E"/>
    <w:rsid w:val="005B6D2C"/>
    <w:rsid w:val="005C6C29"/>
    <w:rsid w:val="005D455F"/>
    <w:rsid w:val="005D59BE"/>
    <w:rsid w:val="005D68AF"/>
    <w:rsid w:val="005E085D"/>
    <w:rsid w:val="005E15F4"/>
    <w:rsid w:val="005E415C"/>
    <w:rsid w:val="005E42B5"/>
    <w:rsid w:val="005F3943"/>
    <w:rsid w:val="005F3ED8"/>
    <w:rsid w:val="005F5300"/>
    <w:rsid w:val="00606294"/>
    <w:rsid w:val="006123BF"/>
    <w:rsid w:val="00616915"/>
    <w:rsid w:val="00621EF0"/>
    <w:rsid w:val="00632170"/>
    <w:rsid w:val="0063620B"/>
    <w:rsid w:val="00636894"/>
    <w:rsid w:val="00640AEF"/>
    <w:rsid w:val="0065143A"/>
    <w:rsid w:val="00656ECE"/>
    <w:rsid w:val="00662901"/>
    <w:rsid w:val="00664F1F"/>
    <w:rsid w:val="006652B9"/>
    <w:rsid w:val="00667580"/>
    <w:rsid w:val="006729F0"/>
    <w:rsid w:val="00674642"/>
    <w:rsid w:val="006810B0"/>
    <w:rsid w:val="00683B22"/>
    <w:rsid w:val="00685905"/>
    <w:rsid w:val="00690B2C"/>
    <w:rsid w:val="00692389"/>
    <w:rsid w:val="006943B3"/>
    <w:rsid w:val="00695F25"/>
    <w:rsid w:val="006970CE"/>
    <w:rsid w:val="006A1477"/>
    <w:rsid w:val="006A2F4F"/>
    <w:rsid w:val="006A3A51"/>
    <w:rsid w:val="006A7B3D"/>
    <w:rsid w:val="006A7E07"/>
    <w:rsid w:val="006B2553"/>
    <w:rsid w:val="006C0CE5"/>
    <w:rsid w:val="006C1119"/>
    <w:rsid w:val="006C2504"/>
    <w:rsid w:val="006C729A"/>
    <w:rsid w:val="006D19BB"/>
    <w:rsid w:val="006D2F46"/>
    <w:rsid w:val="006D3DAF"/>
    <w:rsid w:val="006D6E60"/>
    <w:rsid w:val="006E57E7"/>
    <w:rsid w:val="006F0955"/>
    <w:rsid w:val="006F0B28"/>
    <w:rsid w:val="006F3A76"/>
    <w:rsid w:val="006F4DA2"/>
    <w:rsid w:val="006F7FF7"/>
    <w:rsid w:val="00701BAA"/>
    <w:rsid w:val="00702504"/>
    <w:rsid w:val="00704056"/>
    <w:rsid w:val="0070620B"/>
    <w:rsid w:val="00710979"/>
    <w:rsid w:val="007117BC"/>
    <w:rsid w:val="00713EB6"/>
    <w:rsid w:val="007144BD"/>
    <w:rsid w:val="00715817"/>
    <w:rsid w:val="00715892"/>
    <w:rsid w:val="00721EE2"/>
    <w:rsid w:val="00723266"/>
    <w:rsid w:val="007330F5"/>
    <w:rsid w:val="00734920"/>
    <w:rsid w:val="00737F95"/>
    <w:rsid w:val="0074000B"/>
    <w:rsid w:val="00742C1A"/>
    <w:rsid w:val="0074303D"/>
    <w:rsid w:val="0074365F"/>
    <w:rsid w:val="00746762"/>
    <w:rsid w:val="00747310"/>
    <w:rsid w:val="007600EF"/>
    <w:rsid w:val="007601B4"/>
    <w:rsid w:val="0076039B"/>
    <w:rsid w:val="00763804"/>
    <w:rsid w:val="00764657"/>
    <w:rsid w:val="0076621B"/>
    <w:rsid w:val="00766FDD"/>
    <w:rsid w:val="00771912"/>
    <w:rsid w:val="0077366E"/>
    <w:rsid w:val="00773A59"/>
    <w:rsid w:val="007779F1"/>
    <w:rsid w:val="00783709"/>
    <w:rsid w:val="00785737"/>
    <w:rsid w:val="00786A64"/>
    <w:rsid w:val="007A1381"/>
    <w:rsid w:val="007B288B"/>
    <w:rsid w:val="007B7703"/>
    <w:rsid w:val="007B7AF2"/>
    <w:rsid w:val="007B7BF5"/>
    <w:rsid w:val="007C10DE"/>
    <w:rsid w:val="007C1183"/>
    <w:rsid w:val="007C29DC"/>
    <w:rsid w:val="007C689C"/>
    <w:rsid w:val="007E01A8"/>
    <w:rsid w:val="007E1099"/>
    <w:rsid w:val="007E214A"/>
    <w:rsid w:val="007F19D5"/>
    <w:rsid w:val="007F7163"/>
    <w:rsid w:val="007F7EE5"/>
    <w:rsid w:val="0080458C"/>
    <w:rsid w:val="00811CC9"/>
    <w:rsid w:val="0081563A"/>
    <w:rsid w:val="00821F50"/>
    <w:rsid w:val="00826C7C"/>
    <w:rsid w:val="00826DEA"/>
    <w:rsid w:val="00841F9F"/>
    <w:rsid w:val="00846AD3"/>
    <w:rsid w:val="008470A4"/>
    <w:rsid w:val="00851657"/>
    <w:rsid w:val="00851F2F"/>
    <w:rsid w:val="00855107"/>
    <w:rsid w:val="00855837"/>
    <w:rsid w:val="00866E38"/>
    <w:rsid w:val="00874B94"/>
    <w:rsid w:val="00883958"/>
    <w:rsid w:val="00886591"/>
    <w:rsid w:val="008921C9"/>
    <w:rsid w:val="0089279F"/>
    <w:rsid w:val="008B3084"/>
    <w:rsid w:val="008B49AC"/>
    <w:rsid w:val="008B546D"/>
    <w:rsid w:val="008C0CD1"/>
    <w:rsid w:val="008C0E32"/>
    <w:rsid w:val="008C16F4"/>
    <w:rsid w:val="008C38E9"/>
    <w:rsid w:val="008C6749"/>
    <w:rsid w:val="008C7387"/>
    <w:rsid w:val="008D0426"/>
    <w:rsid w:val="008D362E"/>
    <w:rsid w:val="008D4683"/>
    <w:rsid w:val="008E5E5B"/>
    <w:rsid w:val="008F0222"/>
    <w:rsid w:val="008F559A"/>
    <w:rsid w:val="008F62D8"/>
    <w:rsid w:val="00911D47"/>
    <w:rsid w:val="00912815"/>
    <w:rsid w:val="00915B3E"/>
    <w:rsid w:val="00920D00"/>
    <w:rsid w:val="0092447B"/>
    <w:rsid w:val="0092606F"/>
    <w:rsid w:val="00927CED"/>
    <w:rsid w:val="00931D3A"/>
    <w:rsid w:val="00934EB8"/>
    <w:rsid w:val="0093689F"/>
    <w:rsid w:val="0095088D"/>
    <w:rsid w:val="009519A8"/>
    <w:rsid w:val="00953737"/>
    <w:rsid w:val="009547BB"/>
    <w:rsid w:val="009724C5"/>
    <w:rsid w:val="009725F6"/>
    <w:rsid w:val="009905E3"/>
    <w:rsid w:val="0099078B"/>
    <w:rsid w:val="009907E3"/>
    <w:rsid w:val="00995EDA"/>
    <w:rsid w:val="009A0668"/>
    <w:rsid w:val="009A6FE1"/>
    <w:rsid w:val="009A7401"/>
    <w:rsid w:val="009B42AC"/>
    <w:rsid w:val="009B48B0"/>
    <w:rsid w:val="009B5F8C"/>
    <w:rsid w:val="009C7EA6"/>
    <w:rsid w:val="009D2681"/>
    <w:rsid w:val="009D5591"/>
    <w:rsid w:val="009E1430"/>
    <w:rsid w:val="009E1F9B"/>
    <w:rsid w:val="009E6948"/>
    <w:rsid w:val="009F5D94"/>
    <w:rsid w:val="009F6056"/>
    <w:rsid w:val="009F6BD3"/>
    <w:rsid w:val="00A0065C"/>
    <w:rsid w:val="00A03E04"/>
    <w:rsid w:val="00A11FB2"/>
    <w:rsid w:val="00A12167"/>
    <w:rsid w:val="00A200C7"/>
    <w:rsid w:val="00A25EFE"/>
    <w:rsid w:val="00A3495E"/>
    <w:rsid w:val="00A3538E"/>
    <w:rsid w:val="00A36476"/>
    <w:rsid w:val="00A37545"/>
    <w:rsid w:val="00A41561"/>
    <w:rsid w:val="00A4470C"/>
    <w:rsid w:val="00A45BFC"/>
    <w:rsid w:val="00A4770F"/>
    <w:rsid w:val="00A50712"/>
    <w:rsid w:val="00A55395"/>
    <w:rsid w:val="00A607EC"/>
    <w:rsid w:val="00A64062"/>
    <w:rsid w:val="00A6551F"/>
    <w:rsid w:val="00A712A2"/>
    <w:rsid w:val="00A75EB4"/>
    <w:rsid w:val="00A82B91"/>
    <w:rsid w:val="00A832FA"/>
    <w:rsid w:val="00A96B8A"/>
    <w:rsid w:val="00A97890"/>
    <w:rsid w:val="00AA4AA8"/>
    <w:rsid w:val="00AB4B10"/>
    <w:rsid w:val="00AB5004"/>
    <w:rsid w:val="00AC0956"/>
    <w:rsid w:val="00AC40E7"/>
    <w:rsid w:val="00AE0191"/>
    <w:rsid w:val="00AE1883"/>
    <w:rsid w:val="00AE328B"/>
    <w:rsid w:val="00AF2BB2"/>
    <w:rsid w:val="00AF3A97"/>
    <w:rsid w:val="00AF43E7"/>
    <w:rsid w:val="00AF6EA5"/>
    <w:rsid w:val="00B07FDA"/>
    <w:rsid w:val="00B234DA"/>
    <w:rsid w:val="00B25D0F"/>
    <w:rsid w:val="00B27B29"/>
    <w:rsid w:val="00B37C8D"/>
    <w:rsid w:val="00B4342C"/>
    <w:rsid w:val="00B43DD8"/>
    <w:rsid w:val="00B44D27"/>
    <w:rsid w:val="00B514E6"/>
    <w:rsid w:val="00B52696"/>
    <w:rsid w:val="00B659B2"/>
    <w:rsid w:val="00B70564"/>
    <w:rsid w:val="00B809BC"/>
    <w:rsid w:val="00B83A1E"/>
    <w:rsid w:val="00B9004F"/>
    <w:rsid w:val="00B90DAF"/>
    <w:rsid w:val="00B9150E"/>
    <w:rsid w:val="00BA3EE2"/>
    <w:rsid w:val="00BA4CD3"/>
    <w:rsid w:val="00BB0617"/>
    <w:rsid w:val="00BB3D23"/>
    <w:rsid w:val="00BB4522"/>
    <w:rsid w:val="00BB489A"/>
    <w:rsid w:val="00BD2C46"/>
    <w:rsid w:val="00BD33E0"/>
    <w:rsid w:val="00BD34A5"/>
    <w:rsid w:val="00BD6660"/>
    <w:rsid w:val="00BD7D16"/>
    <w:rsid w:val="00BE1C3D"/>
    <w:rsid w:val="00BF183D"/>
    <w:rsid w:val="00BF191B"/>
    <w:rsid w:val="00BF4510"/>
    <w:rsid w:val="00BF52A5"/>
    <w:rsid w:val="00BF57F3"/>
    <w:rsid w:val="00BF62FA"/>
    <w:rsid w:val="00C00634"/>
    <w:rsid w:val="00C0763B"/>
    <w:rsid w:val="00C07B21"/>
    <w:rsid w:val="00C108A9"/>
    <w:rsid w:val="00C14283"/>
    <w:rsid w:val="00C148D3"/>
    <w:rsid w:val="00C16839"/>
    <w:rsid w:val="00C16CB6"/>
    <w:rsid w:val="00C24639"/>
    <w:rsid w:val="00C26862"/>
    <w:rsid w:val="00C354B8"/>
    <w:rsid w:val="00C4177D"/>
    <w:rsid w:val="00C45179"/>
    <w:rsid w:val="00C45AA3"/>
    <w:rsid w:val="00C47DEF"/>
    <w:rsid w:val="00C50FC0"/>
    <w:rsid w:val="00C54491"/>
    <w:rsid w:val="00C56C1C"/>
    <w:rsid w:val="00C633ED"/>
    <w:rsid w:val="00C7048A"/>
    <w:rsid w:val="00C7721E"/>
    <w:rsid w:val="00C80F0D"/>
    <w:rsid w:val="00C84A43"/>
    <w:rsid w:val="00CA0D55"/>
    <w:rsid w:val="00CA3639"/>
    <w:rsid w:val="00CA37A3"/>
    <w:rsid w:val="00CC1DA7"/>
    <w:rsid w:val="00CC2E48"/>
    <w:rsid w:val="00CD0643"/>
    <w:rsid w:val="00CD32B6"/>
    <w:rsid w:val="00CD3C37"/>
    <w:rsid w:val="00CE0E6E"/>
    <w:rsid w:val="00CF6C1A"/>
    <w:rsid w:val="00D20BDD"/>
    <w:rsid w:val="00D222A6"/>
    <w:rsid w:val="00D23681"/>
    <w:rsid w:val="00D317F0"/>
    <w:rsid w:val="00D339A7"/>
    <w:rsid w:val="00D354BD"/>
    <w:rsid w:val="00D454FA"/>
    <w:rsid w:val="00D455C4"/>
    <w:rsid w:val="00D47606"/>
    <w:rsid w:val="00D55A5D"/>
    <w:rsid w:val="00D563AF"/>
    <w:rsid w:val="00D57067"/>
    <w:rsid w:val="00D57928"/>
    <w:rsid w:val="00D61D68"/>
    <w:rsid w:val="00D67C93"/>
    <w:rsid w:val="00D70652"/>
    <w:rsid w:val="00D71629"/>
    <w:rsid w:val="00D76051"/>
    <w:rsid w:val="00D90244"/>
    <w:rsid w:val="00D9533F"/>
    <w:rsid w:val="00DA2C8E"/>
    <w:rsid w:val="00DA3356"/>
    <w:rsid w:val="00DA4D0A"/>
    <w:rsid w:val="00DC3F31"/>
    <w:rsid w:val="00DD0DC8"/>
    <w:rsid w:val="00DE1E53"/>
    <w:rsid w:val="00DE3338"/>
    <w:rsid w:val="00DE5118"/>
    <w:rsid w:val="00DE59E8"/>
    <w:rsid w:val="00DE6FC9"/>
    <w:rsid w:val="00DF2211"/>
    <w:rsid w:val="00DF2AF1"/>
    <w:rsid w:val="00DF409E"/>
    <w:rsid w:val="00E00D14"/>
    <w:rsid w:val="00E02A97"/>
    <w:rsid w:val="00E10CC9"/>
    <w:rsid w:val="00E204A3"/>
    <w:rsid w:val="00E228DB"/>
    <w:rsid w:val="00E3049D"/>
    <w:rsid w:val="00E30BB2"/>
    <w:rsid w:val="00E31C55"/>
    <w:rsid w:val="00E325FC"/>
    <w:rsid w:val="00E34E25"/>
    <w:rsid w:val="00E35D90"/>
    <w:rsid w:val="00E36AEE"/>
    <w:rsid w:val="00E52A31"/>
    <w:rsid w:val="00E52CB6"/>
    <w:rsid w:val="00E53581"/>
    <w:rsid w:val="00E626B8"/>
    <w:rsid w:val="00E62B46"/>
    <w:rsid w:val="00E6720D"/>
    <w:rsid w:val="00E67A3F"/>
    <w:rsid w:val="00E73042"/>
    <w:rsid w:val="00E732D2"/>
    <w:rsid w:val="00E77179"/>
    <w:rsid w:val="00E80703"/>
    <w:rsid w:val="00E8318A"/>
    <w:rsid w:val="00E86B90"/>
    <w:rsid w:val="00E8746F"/>
    <w:rsid w:val="00E9008A"/>
    <w:rsid w:val="00E93A30"/>
    <w:rsid w:val="00E95A69"/>
    <w:rsid w:val="00EA2371"/>
    <w:rsid w:val="00EA2594"/>
    <w:rsid w:val="00EA31C2"/>
    <w:rsid w:val="00EA4D2F"/>
    <w:rsid w:val="00EA7903"/>
    <w:rsid w:val="00EB1352"/>
    <w:rsid w:val="00EB58D4"/>
    <w:rsid w:val="00EB5C80"/>
    <w:rsid w:val="00ED1E57"/>
    <w:rsid w:val="00ED35F6"/>
    <w:rsid w:val="00ED4847"/>
    <w:rsid w:val="00EE1187"/>
    <w:rsid w:val="00EE6BA0"/>
    <w:rsid w:val="00EF044B"/>
    <w:rsid w:val="00EF3D9A"/>
    <w:rsid w:val="00F0113B"/>
    <w:rsid w:val="00F0665D"/>
    <w:rsid w:val="00F104AF"/>
    <w:rsid w:val="00F1123B"/>
    <w:rsid w:val="00F118DE"/>
    <w:rsid w:val="00F12B43"/>
    <w:rsid w:val="00F136E5"/>
    <w:rsid w:val="00F206BB"/>
    <w:rsid w:val="00F334F1"/>
    <w:rsid w:val="00F503BF"/>
    <w:rsid w:val="00F5355A"/>
    <w:rsid w:val="00F63401"/>
    <w:rsid w:val="00F67122"/>
    <w:rsid w:val="00F77922"/>
    <w:rsid w:val="00F80463"/>
    <w:rsid w:val="00F80C9D"/>
    <w:rsid w:val="00F81C6B"/>
    <w:rsid w:val="00F836BD"/>
    <w:rsid w:val="00F85652"/>
    <w:rsid w:val="00F85E9A"/>
    <w:rsid w:val="00F86492"/>
    <w:rsid w:val="00F91DA6"/>
    <w:rsid w:val="00F92740"/>
    <w:rsid w:val="00F92C85"/>
    <w:rsid w:val="00F93A1D"/>
    <w:rsid w:val="00F974AC"/>
    <w:rsid w:val="00FB0D81"/>
    <w:rsid w:val="00FB0E47"/>
    <w:rsid w:val="00FC7C2C"/>
    <w:rsid w:val="00FE0913"/>
    <w:rsid w:val="00FE22BD"/>
    <w:rsid w:val="00FE42CB"/>
    <w:rsid w:val="00FF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3A51"/>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PlainText">
    <w:name w:val="Plain Text"/>
    <w:basedOn w:val="Normal"/>
    <w:link w:val="PlainTextChar"/>
    <w:uiPriority w:val="99"/>
    <w:semiHidden/>
    <w:unhideWhenUsed/>
    <w:rsid w:val="00EA31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1C2"/>
    <w:rPr>
      <w:rFonts w:ascii="Consolas" w:eastAsia="SimSun" w:hAnsi="Consolas" w:cs="Tahoma"/>
      <w:kern w:val="3"/>
      <w:sz w:val="21"/>
      <w:szCs w:val="21"/>
    </w:rPr>
  </w:style>
  <w:style w:type="paragraph" w:styleId="NormalWeb">
    <w:name w:val="Normal (Web)"/>
    <w:basedOn w:val="Normal"/>
    <w:uiPriority w:val="99"/>
    <w:semiHidden/>
    <w:unhideWhenUsed/>
    <w:rsid w:val="00EB1352"/>
    <w:rPr>
      <w:rFonts w:ascii="Times New Roman" w:hAnsi="Times New Roman" w:cs="Times New Roman"/>
      <w:sz w:val="24"/>
      <w:szCs w:val="24"/>
    </w:rPr>
  </w:style>
  <w:style w:type="paragraph" w:customStyle="1" w:styleId="expandable-list-item">
    <w:name w:val="expandable-list-item"/>
    <w:basedOn w:val="Normal"/>
    <w:rsid w:val="0030566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0566D"/>
    <w:rPr>
      <w:b/>
      <w:bCs/>
    </w:rPr>
  </w:style>
  <w:style w:type="character" w:customStyle="1" w:styleId="highlight-item">
    <w:name w:val="highlight-item"/>
    <w:basedOn w:val="DefaultParagraphFont"/>
    <w:rsid w:val="0046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3208</Words>
  <Characters>18321</Characters>
  <Application>Microsoft Office Word</Application>
  <DocSecurity>0</DocSecurity>
  <Lines>458</Lines>
  <Paragraphs>276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Joann Musinski</cp:lastModifiedBy>
  <cp:revision>14</cp:revision>
  <cp:lastPrinted>2026-03-16T14:32:00Z</cp:lastPrinted>
  <dcterms:created xsi:type="dcterms:W3CDTF">2026-03-10T18:28:00Z</dcterms:created>
  <dcterms:modified xsi:type="dcterms:W3CDTF">2026-03-24T14:39:00Z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