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0895" w14:textId="530F0A63" w:rsidR="00012469" w:rsidRDefault="006761E1">
      <w:r>
        <w:rPr>
          <w:noProof/>
          <w:lang w:eastAsia="en-GB"/>
        </w:rPr>
        <w:drawing>
          <wp:anchor distT="0" distB="0" distL="114300" distR="114300" simplePos="0" relativeHeight="251659264" behindDoc="0" locked="0" layoutInCell="1" allowOverlap="1" wp14:anchorId="107E936F" wp14:editId="634339A0">
            <wp:simplePos x="0" y="0"/>
            <wp:positionH relativeFrom="margin">
              <wp:posOffset>2815590</wp:posOffset>
            </wp:positionH>
            <wp:positionV relativeFrom="paragraph">
              <wp:posOffset>0</wp:posOffset>
            </wp:positionV>
            <wp:extent cx="1014730" cy="807720"/>
            <wp:effectExtent l="0" t="0" r="0" b="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01473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45B8D0" w14:textId="199DBAAC" w:rsidR="00012469" w:rsidRDefault="00012469"/>
    <w:p w14:paraId="472581E3" w14:textId="05197DE2" w:rsidR="00012469" w:rsidRDefault="00012469"/>
    <w:p w14:paraId="06691DC8" w14:textId="6B4A1893" w:rsidR="001E61A0" w:rsidRPr="006761E1" w:rsidRDefault="00012469" w:rsidP="006761E1">
      <w:pPr>
        <w:jc w:val="center"/>
        <w:rPr>
          <w:rFonts w:ascii="Arial" w:hAnsi="Arial" w:cs="Arial"/>
          <w:b/>
          <w:bCs/>
          <w:sz w:val="32"/>
          <w:szCs w:val="32"/>
        </w:rPr>
      </w:pPr>
      <w:r w:rsidRPr="006761E1">
        <w:rPr>
          <w:rFonts w:ascii="Arial" w:hAnsi="Arial" w:cs="Arial"/>
          <w:b/>
          <w:bCs/>
          <w:sz w:val="32"/>
          <w:szCs w:val="32"/>
        </w:rPr>
        <w:t>INCUBATION POLICY</w:t>
      </w:r>
    </w:p>
    <w:tbl>
      <w:tblPr>
        <w:tblStyle w:val="TableGrid"/>
        <w:tblW w:w="0" w:type="auto"/>
        <w:tblLook w:val="04A0" w:firstRow="1" w:lastRow="0" w:firstColumn="1" w:lastColumn="0" w:noHBand="0" w:noVBand="1"/>
      </w:tblPr>
      <w:tblGrid>
        <w:gridCol w:w="1708"/>
        <w:gridCol w:w="1708"/>
        <w:gridCol w:w="1667"/>
        <w:gridCol w:w="1787"/>
        <w:gridCol w:w="1656"/>
        <w:gridCol w:w="1930"/>
      </w:tblGrid>
      <w:tr w:rsidR="00012469" w:rsidRPr="006761E1" w14:paraId="0E4FDE74" w14:textId="77777777" w:rsidTr="006B0271">
        <w:tc>
          <w:tcPr>
            <w:tcW w:w="1708" w:type="dxa"/>
          </w:tcPr>
          <w:p w14:paraId="3C708737" w14:textId="229F4B08" w:rsidR="00012469" w:rsidRPr="006761E1" w:rsidRDefault="00012469">
            <w:pPr>
              <w:rPr>
                <w:rFonts w:ascii="Arial" w:hAnsi="Arial" w:cs="Arial"/>
                <w:b/>
                <w:bCs/>
              </w:rPr>
            </w:pPr>
            <w:r w:rsidRPr="006761E1">
              <w:rPr>
                <w:rFonts w:ascii="Arial" w:hAnsi="Arial" w:cs="Arial"/>
                <w:b/>
                <w:bCs/>
              </w:rPr>
              <w:t>Illness</w:t>
            </w:r>
          </w:p>
        </w:tc>
        <w:tc>
          <w:tcPr>
            <w:tcW w:w="1708" w:type="dxa"/>
          </w:tcPr>
          <w:p w14:paraId="44001209" w14:textId="7514E5DC" w:rsidR="00012469" w:rsidRPr="006761E1" w:rsidRDefault="00012469">
            <w:pPr>
              <w:rPr>
                <w:rFonts w:ascii="Arial" w:hAnsi="Arial" w:cs="Arial"/>
                <w:b/>
                <w:bCs/>
              </w:rPr>
            </w:pPr>
            <w:r w:rsidRPr="006761E1">
              <w:rPr>
                <w:rFonts w:ascii="Arial" w:hAnsi="Arial" w:cs="Arial"/>
                <w:b/>
                <w:bCs/>
              </w:rPr>
              <w:t>Incubation period</w:t>
            </w:r>
          </w:p>
        </w:tc>
        <w:tc>
          <w:tcPr>
            <w:tcW w:w="1667" w:type="dxa"/>
          </w:tcPr>
          <w:p w14:paraId="51C0C0EE" w14:textId="5343EFD6" w:rsidR="00012469" w:rsidRPr="006761E1" w:rsidRDefault="00012469">
            <w:pPr>
              <w:rPr>
                <w:rFonts w:ascii="Arial" w:hAnsi="Arial" w:cs="Arial"/>
                <w:b/>
                <w:bCs/>
              </w:rPr>
            </w:pPr>
            <w:r w:rsidRPr="006761E1">
              <w:rPr>
                <w:rFonts w:ascii="Arial" w:hAnsi="Arial" w:cs="Arial"/>
                <w:b/>
                <w:bCs/>
              </w:rPr>
              <w:t>Signs</w:t>
            </w:r>
          </w:p>
        </w:tc>
        <w:tc>
          <w:tcPr>
            <w:tcW w:w="1787" w:type="dxa"/>
          </w:tcPr>
          <w:p w14:paraId="6AB6463F" w14:textId="7344D3F7" w:rsidR="00012469" w:rsidRPr="006761E1" w:rsidRDefault="00012469">
            <w:pPr>
              <w:rPr>
                <w:rFonts w:ascii="Arial" w:hAnsi="Arial" w:cs="Arial"/>
                <w:b/>
                <w:bCs/>
              </w:rPr>
            </w:pPr>
            <w:r w:rsidRPr="006761E1">
              <w:rPr>
                <w:rFonts w:ascii="Arial" w:hAnsi="Arial" w:cs="Arial"/>
                <w:b/>
                <w:bCs/>
              </w:rPr>
              <w:t>Symptoms</w:t>
            </w:r>
          </w:p>
        </w:tc>
        <w:tc>
          <w:tcPr>
            <w:tcW w:w="1656" w:type="dxa"/>
          </w:tcPr>
          <w:p w14:paraId="6DB1CC48" w14:textId="178781BC" w:rsidR="00012469" w:rsidRPr="006761E1" w:rsidRDefault="00012469">
            <w:pPr>
              <w:rPr>
                <w:rFonts w:ascii="Arial" w:hAnsi="Arial" w:cs="Arial"/>
                <w:b/>
                <w:bCs/>
              </w:rPr>
            </w:pPr>
            <w:r w:rsidRPr="006761E1">
              <w:rPr>
                <w:rFonts w:ascii="Arial" w:hAnsi="Arial" w:cs="Arial"/>
                <w:b/>
                <w:bCs/>
              </w:rPr>
              <w:t>Duration (Approx.)</w:t>
            </w:r>
          </w:p>
        </w:tc>
        <w:tc>
          <w:tcPr>
            <w:tcW w:w="1930" w:type="dxa"/>
          </w:tcPr>
          <w:p w14:paraId="58F6C77D" w14:textId="2F1AD111" w:rsidR="00012469" w:rsidRPr="006761E1" w:rsidRDefault="00012469">
            <w:pPr>
              <w:rPr>
                <w:rFonts w:ascii="Arial" w:hAnsi="Arial" w:cs="Arial"/>
                <w:b/>
                <w:bCs/>
              </w:rPr>
            </w:pPr>
            <w:r w:rsidRPr="006761E1">
              <w:rPr>
                <w:rFonts w:ascii="Arial" w:hAnsi="Arial" w:cs="Arial"/>
                <w:b/>
                <w:bCs/>
              </w:rPr>
              <w:t>Isolate from Nursery (*)</w:t>
            </w:r>
          </w:p>
        </w:tc>
      </w:tr>
      <w:tr w:rsidR="00012469" w:rsidRPr="006761E1" w14:paraId="033EDC3F" w14:textId="77777777" w:rsidTr="006B0271">
        <w:tc>
          <w:tcPr>
            <w:tcW w:w="1708" w:type="dxa"/>
          </w:tcPr>
          <w:p w14:paraId="682B63FD" w14:textId="77777777" w:rsidR="00012469" w:rsidRDefault="00012469">
            <w:pPr>
              <w:rPr>
                <w:rFonts w:ascii="Arial" w:hAnsi="Arial" w:cs="Arial"/>
              </w:rPr>
            </w:pPr>
            <w:r w:rsidRPr="006761E1">
              <w:rPr>
                <w:rFonts w:ascii="Arial" w:hAnsi="Arial" w:cs="Arial"/>
              </w:rPr>
              <w:t>Chicken pox</w:t>
            </w:r>
          </w:p>
          <w:p w14:paraId="2915CC07" w14:textId="53535101" w:rsidR="0098566D" w:rsidRPr="0098566D" w:rsidRDefault="0098566D">
            <w:pPr>
              <w:rPr>
                <w:rFonts w:ascii="Arial" w:hAnsi="Arial" w:cs="Arial"/>
                <w:i/>
                <w:iCs/>
              </w:rPr>
            </w:pPr>
            <w:r w:rsidRPr="0098566D">
              <w:rPr>
                <w:rFonts w:ascii="Arial" w:hAnsi="Arial" w:cs="Arial"/>
                <w:i/>
                <w:iCs/>
                <w:sz w:val="18"/>
                <w:szCs w:val="18"/>
              </w:rPr>
              <w:t>(There is a vaccine available, please speak to your GP)</w:t>
            </w:r>
          </w:p>
        </w:tc>
        <w:tc>
          <w:tcPr>
            <w:tcW w:w="1708" w:type="dxa"/>
          </w:tcPr>
          <w:p w14:paraId="4440F1BF" w14:textId="68EBFCD5" w:rsidR="00012469" w:rsidRPr="006761E1" w:rsidRDefault="00012469">
            <w:pPr>
              <w:rPr>
                <w:rFonts w:ascii="Arial" w:hAnsi="Arial" w:cs="Arial"/>
              </w:rPr>
            </w:pPr>
            <w:r w:rsidRPr="006761E1">
              <w:rPr>
                <w:rFonts w:ascii="Arial" w:hAnsi="Arial" w:cs="Arial"/>
              </w:rPr>
              <w:t>5-14 days</w:t>
            </w:r>
          </w:p>
        </w:tc>
        <w:tc>
          <w:tcPr>
            <w:tcW w:w="1667" w:type="dxa"/>
          </w:tcPr>
          <w:p w14:paraId="0A8717FD" w14:textId="6241DA2F" w:rsidR="00012469" w:rsidRPr="006761E1" w:rsidRDefault="00012469">
            <w:pPr>
              <w:rPr>
                <w:rFonts w:ascii="Arial" w:hAnsi="Arial" w:cs="Arial"/>
              </w:rPr>
            </w:pPr>
            <w:r w:rsidRPr="006761E1">
              <w:rPr>
                <w:rFonts w:ascii="Arial" w:hAnsi="Arial" w:cs="Arial"/>
              </w:rPr>
              <w:t>Vesicular spots</w:t>
            </w:r>
          </w:p>
        </w:tc>
        <w:tc>
          <w:tcPr>
            <w:tcW w:w="1787" w:type="dxa"/>
          </w:tcPr>
          <w:p w14:paraId="7BAFF217" w14:textId="20A7073F" w:rsidR="00012469" w:rsidRPr="006761E1" w:rsidRDefault="00012469">
            <w:pPr>
              <w:rPr>
                <w:rFonts w:ascii="Arial" w:hAnsi="Arial" w:cs="Arial"/>
              </w:rPr>
            </w:pPr>
            <w:r w:rsidRPr="006761E1">
              <w:rPr>
                <w:rFonts w:ascii="Arial" w:hAnsi="Arial" w:cs="Arial"/>
              </w:rPr>
              <w:t>Itchy Spots</w:t>
            </w:r>
          </w:p>
        </w:tc>
        <w:tc>
          <w:tcPr>
            <w:tcW w:w="1656" w:type="dxa"/>
          </w:tcPr>
          <w:p w14:paraId="27E74A80" w14:textId="084D9C67" w:rsidR="00012469" w:rsidRPr="006761E1" w:rsidRDefault="00012469">
            <w:pPr>
              <w:rPr>
                <w:rFonts w:ascii="Arial" w:hAnsi="Arial" w:cs="Arial"/>
              </w:rPr>
            </w:pPr>
            <w:r w:rsidRPr="006761E1">
              <w:rPr>
                <w:rFonts w:ascii="Arial" w:hAnsi="Arial" w:cs="Arial"/>
              </w:rPr>
              <w:t>10 days</w:t>
            </w:r>
          </w:p>
        </w:tc>
        <w:tc>
          <w:tcPr>
            <w:tcW w:w="1930" w:type="dxa"/>
          </w:tcPr>
          <w:p w14:paraId="6F21EAF0" w14:textId="032F6465" w:rsidR="00012469" w:rsidRPr="006761E1" w:rsidRDefault="001060B8">
            <w:pPr>
              <w:rPr>
                <w:rFonts w:ascii="Arial" w:hAnsi="Arial" w:cs="Arial"/>
              </w:rPr>
            </w:pPr>
            <w:r w:rsidRPr="001060B8">
              <w:rPr>
                <w:rFonts w:ascii="Arial" w:hAnsi="Arial" w:cs="Arial"/>
                <w:u w:val="single"/>
              </w:rPr>
              <w:t>At least</w:t>
            </w:r>
            <w:r w:rsidRPr="001060B8">
              <w:rPr>
                <w:rFonts w:ascii="Arial" w:hAnsi="Arial" w:cs="Arial"/>
              </w:rPr>
              <w:t xml:space="preserve"> 5 days from onset of rash and until all blisters have crusted over.</w:t>
            </w:r>
          </w:p>
        </w:tc>
      </w:tr>
      <w:tr w:rsidR="00012469" w:rsidRPr="006761E1" w14:paraId="1D4A821D" w14:textId="77777777" w:rsidTr="006B0271">
        <w:tc>
          <w:tcPr>
            <w:tcW w:w="1708" w:type="dxa"/>
          </w:tcPr>
          <w:p w14:paraId="1D941576" w14:textId="74BE1065" w:rsidR="00012469" w:rsidRPr="006761E1" w:rsidRDefault="00012469">
            <w:pPr>
              <w:rPr>
                <w:rFonts w:ascii="Arial" w:hAnsi="Arial" w:cs="Arial"/>
              </w:rPr>
            </w:pPr>
            <w:r w:rsidRPr="006761E1">
              <w:rPr>
                <w:rFonts w:ascii="Arial" w:hAnsi="Arial" w:cs="Arial"/>
              </w:rPr>
              <w:t>Measles</w:t>
            </w:r>
          </w:p>
        </w:tc>
        <w:tc>
          <w:tcPr>
            <w:tcW w:w="1708" w:type="dxa"/>
          </w:tcPr>
          <w:p w14:paraId="550808AA" w14:textId="1298190C" w:rsidR="00012469" w:rsidRPr="006761E1" w:rsidRDefault="00012469">
            <w:pPr>
              <w:rPr>
                <w:rFonts w:ascii="Arial" w:hAnsi="Arial" w:cs="Arial"/>
              </w:rPr>
            </w:pPr>
            <w:r w:rsidRPr="006761E1">
              <w:rPr>
                <w:rFonts w:ascii="Arial" w:hAnsi="Arial" w:cs="Arial"/>
              </w:rPr>
              <w:t>6-19 days</w:t>
            </w:r>
          </w:p>
        </w:tc>
        <w:tc>
          <w:tcPr>
            <w:tcW w:w="1667" w:type="dxa"/>
          </w:tcPr>
          <w:p w14:paraId="30414676" w14:textId="0B06ED88" w:rsidR="00012469" w:rsidRPr="006761E1" w:rsidRDefault="00012469">
            <w:pPr>
              <w:rPr>
                <w:rFonts w:ascii="Arial" w:hAnsi="Arial" w:cs="Arial"/>
              </w:rPr>
            </w:pPr>
            <w:r w:rsidRPr="006761E1">
              <w:rPr>
                <w:rFonts w:ascii="Arial" w:hAnsi="Arial" w:cs="Arial"/>
              </w:rPr>
              <w:t>Red rash from neck to chest</w:t>
            </w:r>
          </w:p>
        </w:tc>
        <w:tc>
          <w:tcPr>
            <w:tcW w:w="1787" w:type="dxa"/>
          </w:tcPr>
          <w:p w14:paraId="5338FB80" w14:textId="6E84858C" w:rsidR="00012469" w:rsidRPr="006761E1" w:rsidRDefault="00012469">
            <w:pPr>
              <w:rPr>
                <w:rFonts w:ascii="Arial" w:hAnsi="Arial" w:cs="Arial"/>
              </w:rPr>
            </w:pPr>
            <w:r w:rsidRPr="006761E1">
              <w:rPr>
                <w:rFonts w:ascii="Arial" w:hAnsi="Arial" w:cs="Arial"/>
              </w:rPr>
              <w:t>Slight fever, feeling unwell</w:t>
            </w:r>
          </w:p>
        </w:tc>
        <w:tc>
          <w:tcPr>
            <w:tcW w:w="1656" w:type="dxa"/>
          </w:tcPr>
          <w:p w14:paraId="4C154726" w14:textId="149FC19A" w:rsidR="00012469" w:rsidRPr="006761E1" w:rsidRDefault="00012469">
            <w:pPr>
              <w:rPr>
                <w:rFonts w:ascii="Arial" w:hAnsi="Arial" w:cs="Arial"/>
              </w:rPr>
            </w:pPr>
            <w:r w:rsidRPr="006761E1">
              <w:rPr>
                <w:rFonts w:ascii="Arial" w:hAnsi="Arial" w:cs="Arial"/>
              </w:rPr>
              <w:t>4 days before to 4 days after</w:t>
            </w:r>
          </w:p>
        </w:tc>
        <w:tc>
          <w:tcPr>
            <w:tcW w:w="1930" w:type="dxa"/>
          </w:tcPr>
          <w:p w14:paraId="67575AFD" w14:textId="2436EEEE" w:rsidR="00012469" w:rsidRPr="006761E1" w:rsidRDefault="006B0271">
            <w:pPr>
              <w:rPr>
                <w:rFonts w:ascii="Arial" w:hAnsi="Arial" w:cs="Arial"/>
              </w:rPr>
            </w:pPr>
            <w:r w:rsidRPr="006B0271">
              <w:rPr>
                <w:rFonts w:ascii="Arial" w:hAnsi="Arial" w:cs="Arial"/>
              </w:rPr>
              <w:t>4 days after the rash first appeared</w:t>
            </w:r>
            <w:r>
              <w:rPr>
                <w:rFonts w:ascii="Arial" w:hAnsi="Arial" w:cs="Arial"/>
              </w:rPr>
              <w:t xml:space="preserve"> </w:t>
            </w:r>
            <w:r w:rsidR="001060B8" w:rsidRPr="001060B8">
              <w:rPr>
                <w:rFonts w:ascii="Arial" w:hAnsi="Arial" w:cs="Arial"/>
              </w:rPr>
              <w:t xml:space="preserve">and </w:t>
            </w:r>
            <w:r>
              <w:rPr>
                <w:rFonts w:ascii="Arial" w:hAnsi="Arial" w:cs="Arial"/>
              </w:rPr>
              <w:t xml:space="preserve">are </w:t>
            </w:r>
            <w:r w:rsidR="001060B8" w:rsidRPr="001060B8">
              <w:rPr>
                <w:rFonts w:ascii="Arial" w:hAnsi="Arial" w:cs="Arial"/>
              </w:rPr>
              <w:t>well enough</w:t>
            </w:r>
          </w:p>
        </w:tc>
      </w:tr>
      <w:tr w:rsidR="00012469" w:rsidRPr="006761E1" w14:paraId="3FC8DAAC" w14:textId="77777777" w:rsidTr="006B0271">
        <w:tc>
          <w:tcPr>
            <w:tcW w:w="1708" w:type="dxa"/>
          </w:tcPr>
          <w:p w14:paraId="4E6E6315" w14:textId="06210980" w:rsidR="00012469" w:rsidRPr="006761E1" w:rsidRDefault="00012469">
            <w:pPr>
              <w:rPr>
                <w:rFonts w:ascii="Arial" w:hAnsi="Arial" w:cs="Arial"/>
              </w:rPr>
            </w:pPr>
            <w:r w:rsidRPr="006761E1">
              <w:rPr>
                <w:rFonts w:ascii="Arial" w:hAnsi="Arial" w:cs="Arial"/>
              </w:rPr>
              <w:t>Rubella</w:t>
            </w:r>
          </w:p>
        </w:tc>
        <w:tc>
          <w:tcPr>
            <w:tcW w:w="1708" w:type="dxa"/>
          </w:tcPr>
          <w:p w14:paraId="7BDC0094" w14:textId="478B072B" w:rsidR="00012469" w:rsidRPr="006761E1" w:rsidRDefault="00012469">
            <w:pPr>
              <w:rPr>
                <w:rFonts w:ascii="Arial" w:hAnsi="Arial" w:cs="Arial"/>
              </w:rPr>
            </w:pPr>
            <w:r w:rsidRPr="006761E1">
              <w:rPr>
                <w:rFonts w:ascii="Arial" w:hAnsi="Arial" w:cs="Arial"/>
              </w:rPr>
              <w:t>13-21 days</w:t>
            </w:r>
          </w:p>
        </w:tc>
        <w:tc>
          <w:tcPr>
            <w:tcW w:w="1667" w:type="dxa"/>
          </w:tcPr>
          <w:p w14:paraId="420F39CF" w14:textId="6CC01A9D" w:rsidR="00012469" w:rsidRPr="006761E1" w:rsidRDefault="00012469">
            <w:pPr>
              <w:rPr>
                <w:rFonts w:ascii="Arial" w:hAnsi="Arial" w:cs="Arial"/>
              </w:rPr>
            </w:pPr>
            <w:r w:rsidRPr="006761E1">
              <w:rPr>
                <w:rFonts w:ascii="Arial" w:hAnsi="Arial" w:cs="Arial"/>
              </w:rPr>
              <w:t>Pink rash on chest</w:t>
            </w:r>
          </w:p>
        </w:tc>
        <w:tc>
          <w:tcPr>
            <w:tcW w:w="1787" w:type="dxa"/>
          </w:tcPr>
          <w:p w14:paraId="5D298068" w14:textId="36FFFE3C" w:rsidR="00012469" w:rsidRPr="006761E1" w:rsidRDefault="00012469">
            <w:pPr>
              <w:rPr>
                <w:rFonts w:ascii="Arial" w:hAnsi="Arial" w:cs="Arial"/>
              </w:rPr>
            </w:pPr>
            <w:r w:rsidRPr="006761E1">
              <w:rPr>
                <w:rFonts w:ascii="Arial" w:hAnsi="Arial" w:cs="Arial"/>
              </w:rPr>
              <w:t>Sore throat, temperature</w:t>
            </w:r>
          </w:p>
        </w:tc>
        <w:tc>
          <w:tcPr>
            <w:tcW w:w="1656" w:type="dxa"/>
          </w:tcPr>
          <w:p w14:paraId="1C2FF731" w14:textId="7ED68EE3" w:rsidR="00012469" w:rsidRPr="006761E1" w:rsidRDefault="00012469">
            <w:pPr>
              <w:rPr>
                <w:rFonts w:ascii="Arial" w:hAnsi="Arial" w:cs="Arial"/>
              </w:rPr>
            </w:pPr>
            <w:r w:rsidRPr="006761E1">
              <w:rPr>
                <w:rFonts w:ascii="Arial" w:hAnsi="Arial" w:cs="Arial"/>
              </w:rPr>
              <w:t>13 days before rash appears until 6 days after</w:t>
            </w:r>
          </w:p>
        </w:tc>
        <w:tc>
          <w:tcPr>
            <w:tcW w:w="1930" w:type="dxa"/>
          </w:tcPr>
          <w:p w14:paraId="772ACB5E" w14:textId="429A57BA" w:rsidR="00012469" w:rsidRPr="006761E1" w:rsidRDefault="001060B8">
            <w:pPr>
              <w:rPr>
                <w:rFonts w:ascii="Arial" w:hAnsi="Arial" w:cs="Arial"/>
              </w:rPr>
            </w:pPr>
            <w:r w:rsidRPr="001060B8">
              <w:rPr>
                <w:rFonts w:ascii="Arial" w:hAnsi="Arial" w:cs="Arial"/>
              </w:rPr>
              <w:t>5 days from onset of rash</w:t>
            </w:r>
          </w:p>
        </w:tc>
      </w:tr>
      <w:tr w:rsidR="00012469" w:rsidRPr="006761E1" w14:paraId="6DC2E9A3" w14:textId="77777777" w:rsidTr="006B0271">
        <w:tc>
          <w:tcPr>
            <w:tcW w:w="1708" w:type="dxa"/>
          </w:tcPr>
          <w:p w14:paraId="1779C656" w14:textId="04BFD682" w:rsidR="00012469" w:rsidRPr="006761E1" w:rsidRDefault="00012469">
            <w:pPr>
              <w:rPr>
                <w:rFonts w:ascii="Arial" w:hAnsi="Arial" w:cs="Arial"/>
              </w:rPr>
            </w:pPr>
            <w:r w:rsidRPr="006761E1">
              <w:rPr>
                <w:rFonts w:ascii="Arial" w:hAnsi="Arial" w:cs="Arial"/>
              </w:rPr>
              <w:t>Mumps</w:t>
            </w:r>
          </w:p>
        </w:tc>
        <w:tc>
          <w:tcPr>
            <w:tcW w:w="1708" w:type="dxa"/>
          </w:tcPr>
          <w:p w14:paraId="35BAA084" w14:textId="3F599FDE" w:rsidR="00012469" w:rsidRPr="006761E1" w:rsidRDefault="00012469">
            <w:pPr>
              <w:rPr>
                <w:rFonts w:ascii="Arial" w:hAnsi="Arial" w:cs="Arial"/>
              </w:rPr>
            </w:pPr>
            <w:r w:rsidRPr="006761E1">
              <w:rPr>
                <w:rFonts w:ascii="Arial" w:hAnsi="Arial" w:cs="Arial"/>
              </w:rPr>
              <w:t>14-21 days</w:t>
            </w:r>
          </w:p>
        </w:tc>
        <w:tc>
          <w:tcPr>
            <w:tcW w:w="1667" w:type="dxa"/>
          </w:tcPr>
          <w:p w14:paraId="53ACC889" w14:textId="23F6CD94" w:rsidR="00012469" w:rsidRPr="006761E1" w:rsidRDefault="00012469">
            <w:pPr>
              <w:rPr>
                <w:rFonts w:ascii="Arial" w:hAnsi="Arial" w:cs="Arial"/>
              </w:rPr>
            </w:pPr>
            <w:r w:rsidRPr="006761E1">
              <w:rPr>
                <w:rFonts w:ascii="Arial" w:hAnsi="Arial" w:cs="Arial"/>
              </w:rPr>
              <w:t>Very swollen glands</w:t>
            </w:r>
          </w:p>
        </w:tc>
        <w:tc>
          <w:tcPr>
            <w:tcW w:w="1787" w:type="dxa"/>
          </w:tcPr>
          <w:p w14:paraId="26960EC8" w14:textId="03EAC087" w:rsidR="00012469" w:rsidRPr="006761E1" w:rsidRDefault="00012469">
            <w:pPr>
              <w:rPr>
                <w:rFonts w:ascii="Arial" w:hAnsi="Arial" w:cs="Arial"/>
              </w:rPr>
            </w:pPr>
            <w:r w:rsidRPr="006761E1">
              <w:rPr>
                <w:rFonts w:ascii="Arial" w:hAnsi="Arial" w:cs="Arial"/>
              </w:rPr>
              <w:t>Sore throat, loss of appetite</w:t>
            </w:r>
          </w:p>
        </w:tc>
        <w:tc>
          <w:tcPr>
            <w:tcW w:w="1656" w:type="dxa"/>
          </w:tcPr>
          <w:p w14:paraId="65C1CE6B" w14:textId="28EC2A01" w:rsidR="00012469" w:rsidRPr="006761E1" w:rsidRDefault="00012469">
            <w:pPr>
              <w:rPr>
                <w:rFonts w:ascii="Arial" w:hAnsi="Arial" w:cs="Arial"/>
              </w:rPr>
            </w:pPr>
            <w:r w:rsidRPr="006761E1">
              <w:rPr>
                <w:rFonts w:ascii="Arial" w:hAnsi="Arial" w:cs="Arial"/>
              </w:rPr>
              <w:t>4-5 days</w:t>
            </w:r>
          </w:p>
        </w:tc>
        <w:tc>
          <w:tcPr>
            <w:tcW w:w="1930" w:type="dxa"/>
          </w:tcPr>
          <w:p w14:paraId="5718CED0" w14:textId="20736C41" w:rsidR="00012469" w:rsidRPr="006761E1" w:rsidRDefault="006B0271">
            <w:pPr>
              <w:rPr>
                <w:rFonts w:ascii="Arial" w:hAnsi="Arial" w:cs="Arial"/>
              </w:rPr>
            </w:pPr>
            <w:r w:rsidRPr="006B0271">
              <w:rPr>
                <w:rFonts w:ascii="Arial" w:hAnsi="Arial" w:cs="Arial"/>
              </w:rPr>
              <w:t>5 days after the swelling started</w:t>
            </w:r>
          </w:p>
        </w:tc>
      </w:tr>
      <w:tr w:rsidR="00012469" w:rsidRPr="006761E1" w14:paraId="6B5BEDA6" w14:textId="77777777" w:rsidTr="006B0271">
        <w:tc>
          <w:tcPr>
            <w:tcW w:w="1708" w:type="dxa"/>
          </w:tcPr>
          <w:p w14:paraId="6989F784" w14:textId="582BB810" w:rsidR="00012469" w:rsidRPr="006761E1" w:rsidRDefault="00012469">
            <w:pPr>
              <w:rPr>
                <w:rFonts w:ascii="Arial" w:hAnsi="Arial" w:cs="Arial"/>
              </w:rPr>
            </w:pPr>
            <w:r w:rsidRPr="006761E1">
              <w:rPr>
                <w:rFonts w:ascii="Arial" w:hAnsi="Arial" w:cs="Arial"/>
              </w:rPr>
              <w:t>Impetigo</w:t>
            </w:r>
          </w:p>
        </w:tc>
        <w:tc>
          <w:tcPr>
            <w:tcW w:w="1708" w:type="dxa"/>
          </w:tcPr>
          <w:p w14:paraId="6CE972F8" w14:textId="18F7581B" w:rsidR="00012469" w:rsidRPr="006761E1" w:rsidRDefault="00012469">
            <w:pPr>
              <w:rPr>
                <w:rFonts w:ascii="Arial" w:hAnsi="Arial" w:cs="Arial"/>
              </w:rPr>
            </w:pPr>
            <w:r w:rsidRPr="006761E1">
              <w:rPr>
                <w:rFonts w:ascii="Arial" w:hAnsi="Arial" w:cs="Arial"/>
              </w:rPr>
              <w:t>Unknown</w:t>
            </w:r>
          </w:p>
        </w:tc>
        <w:tc>
          <w:tcPr>
            <w:tcW w:w="1667" w:type="dxa"/>
          </w:tcPr>
          <w:p w14:paraId="52EC8323" w14:textId="38B5F0AE" w:rsidR="00012469" w:rsidRPr="006761E1" w:rsidRDefault="00012469">
            <w:pPr>
              <w:rPr>
                <w:rFonts w:ascii="Arial" w:hAnsi="Arial" w:cs="Arial"/>
              </w:rPr>
            </w:pPr>
            <w:r w:rsidRPr="006761E1">
              <w:rPr>
                <w:rFonts w:ascii="Arial" w:hAnsi="Arial" w:cs="Arial"/>
              </w:rPr>
              <w:t>Small blisters</w:t>
            </w:r>
          </w:p>
        </w:tc>
        <w:tc>
          <w:tcPr>
            <w:tcW w:w="1787" w:type="dxa"/>
          </w:tcPr>
          <w:p w14:paraId="566FB70C" w14:textId="7BFAAF50" w:rsidR="00012469" w:rsidRPr="006761E1" w:rsidRDefault="00012469">
            <w:pPr>
              <w:rPr>
                <w:rFonts w:ascii="Arial" w:hAnsi="Arial" w:cs="Arial"/>
              </w:rPr>
            </w:pPr>
            <w:r w:rsidRPr="006761E1">
              <w:rPr>
                <w:rFonts w:ascii="Arial" w:hAnsi="Arial" w:cs="Arial"/>
              </w:rPr>
              <w:t>Yellow crust, skin red/ inflamed</w:t>
            </w:r>
          </w:p>
        </w:tc>
        <w:tc>
          <w:tcPr>
            <w:tcW w:w="1656" w:type="dxa"/>
          </w:tcPr>
          <w:p w14:paraId="16CE1F54" w14:textId="684C3868" w:rsidR="00012469" w:rsidRPr="006761E1" w:rsidRDefault="00012469">
            <w:pPr>
              <w:rPr>
                <w:rFonts w:ascii="Arial" w:hAnsi="Arial" w:cs="Arial"/>
              </w:rPr>
            </w:pPr>
            <w:r w:rsidRPr="006761E1">
              <w:rPr>
                <w:rFonts w:ascii="Arial" w:hAnsi="Arial" w:cs="Arial"/>
              </w:rPr>
              <w:t>White purulent lesions persist</w:t>
            </w:r>
          </w:p>
        </w:tc>
        <w:tc>
          <w:tcPr>
            <w:tcW w:w="1930" w:type="dxa"/>
          </w:tcPr>
          <w:p w14:paraId="7C94966E" w14:textId="498D246A" w:rsidR="00012469" w:rsidRPr="006761E1" w:rsidRDefault="001060B8">
            <w:pPr>
              <w:rPr>
                <w:rFonts w:ascii="Arial" w:hAnsi="Arial" w:cs="Arial"/>
              </w:rPr>
            </w:pPr>
            <w:r w:rsidRPr="001060B8">
              <w:rPr>
                <w:rFonts w:ascii="Arial" w:hAnsi="Arial" w:cs="Arial"/>
              </w:rPr>
              <w:t>Until lesions are crusted or healed, or 48 hours after starting antibiotic treatment.</w:t>
            </w:r>
          </w:p>
        </w:tc>
      </w:tr>
      <w:tr w:rsidR="00012469" w:rsidRPr="006761E1" w14:paraId="2ADB1D9A" w14:textId="77777777" w:rsidTr="006B0271">
        <w:tc>
          <w:tcPr>
            <w:tcW w:w="1708" w:type="dxa"/>
          </w:tcPr>
          <w:p w14:paraId="40B8E487" w14:textId="14E0A12D" w:rsidR="00012469" w:rsidRPr="006761E1" w:rsidRDefault="00012469">
            <w:pPr>
              <w:rPr>
                <w:rFonts w:ascii="Arial" w:hAnsi="Arial" w:cs="Arial"/>
              </w:rPr>
            </w:pPr>
            <w:r w:rsidRPr="006761E1">
              <w:rPr>
                <w:rFonts w:ascii="Arial" w:hAnsi="Arial" w:cs="Arial"/>
              </w:rPr>
              <w:t>Conjunctivitis</w:t>
            </w:r>
          </w:p>
        </w:tc>
        <w:tc>
          <w:tcPr>
            <w:tcW w:w="1708" w:type="dxa"/>
          </w:tcPr>
          <w:p w14:paraId="1023E630" w14:textId="0FCAB86B" w:rsidR="00012469" w:rsidRPr="006761E1" w:rsidRDefault="00012469">
            <w:pPr>
              <w:rPr>
                <w:rFonts w:ascii="Arial" w:hAnsi="Arial" w:cs="Arial"/>
              </w:rPr>
            </w:pPr>
            <w:r w:rsidRPr="006761E1">
              <w:rPr>
                <w:rFonts w:ascii="Arial" w:hAnsi="Arial" w:cs="Arial"/>
              </w:rPr>
              <w:t>2-29 days</w:t>
            </w:r>
          </w:p>
        </w:tc>
        <w:tc>
          <w:tcPr>
            <w:tcW w:w="1667" w:type="dxa"/>
          </w:tcPr>
          <w:p w14:paraId="4C427C6E" w14:textId="427A9A7F" w:rsidR="00012469" w:rsidRPr="006761E1" w:rsidRDefault="00012469">
            <w:pPr>
              <w:rPr>
                <w:rFonts w:ascii="Arial" w:hAnsi="Arial" w:cs="Arial"/>
              </w:rPr>
            </w:pPr>
            <w:r w:rsidRPr="006761E1">
              <w:rPr>
                <w:rFonts w:ascii="Arial" w:hAnsi="Arial" w:cs="Arial"/>
              </w:rPr>
              <w:t>Weepy, blood shot eyes</w:t>
            </w:r>
          </w:p>
        </w:tc>
        <w:tc>
          <w:tcPr>
            <w:tcW w:w="1787" w:type="dxa"/>
          </w:tcPr>
          <w:p w14:paraId="2DAC5C42" w14:textId="59535180" w:rsidR="00012469" w:rsidRPr="006761E1" w:rsidRDefault="00012469">
            <w:pPr>
              <w:rPr>
                <w:rFonts w:ascii="Arial" w:hAnsi="Arial" w:cs="Arial"/>
              </w:rPr>
            </w:pPr>
            <w:r w:rsidRPr="006761E1">
              <w:rPr>
                <w:rFonts w:ascii="Arial" w:hAnsi="Arial" w:cs="Arial"/>
              </w:rPr>
              <w:t>Sticky red, swollen eyes</w:t>
            </w:r>
          </w:p>
        </w:tc>
        <w:tc>
          <w:tcPr>
            <w:tcW w:w="1656" w:type="dxa"/>
          </w:tcPr>
          <w:p w14:paraId="485C10B7" w14:textId="6AE08342" w:rsidR="00012469" w:rsidRPr="006761E1" w:rsidRDefault="00012469">
            <w:pPr>
              <w:rPr>
                <w:rFonts w:ascii="Arial" w:hAnsi="Arial" w:cs="Arial"/>
              </w:rPr>
            </w:pPr>
            <w:r w:rsidRPr="006761E1">
              <w:rPr>
                <w:rFonts w:ascii="Arial" w:hAnsi="Arial" w:cs="Arial"/>
              </w:rPr>
              <w:t>3-4 days</w:t>
            </w:r>
          </w:p>
        </w:tc>
        <w:tc>
          <w:tcPr>
            <w:tcW w:w="1930" w:type="dxa"/>
          </w:tcPr>
          <w:p w14:paraId="0EFA13ED" w14:textId="56A8FA4D" w:rsidR="00012469" w:rsidRPr="006761E1" w:rsidRDefault="0015480A">
            <w:pPr>
              <w:rPr>
                <w:rFonts w:ascii="Arial" w:hAnsi="Arial" w:cs="Arial"/>
              </w:rPr>
            </w:pPr>
            <w:r>
              <w:rPr>
                <w:rFonts w:ascii="Arial" w:hAnsi="Arial" w:cs="Arial"/>
              </w:rPr>
              <w:t>Until medication has been given</w:t>
            </w:r>
          </w:p>
        </w:tc>
      </w:tr>
      <w:tr w:rsidR="00012469" w:rsidRPr="006761E1" w14:paraId="010D4478" w14:textId="77777777" w:rsidTr="006B0271">
        <w:tc>
          <w:tcPr>
            <w:tcW w:w="1708" w:type="dxa"/>
          </w:tcPr>
          <w:p w14:paraId="330B60C2" w14:textId="33AF6D39" w:rsidR="00012469" w:rsidRPr="006761E1" w:rsidRDefault="00B90250">
            <w:pPr>
              <w:rPr>
                <w:rFonts w:ascii="Arial" w:hAnsi="Arial" w:cs="Arial"/>
              </w:rPr>
            </w:pPr>
            <w:r w:rsidRPr="006761E1">
              <w:rPr>
                <w:rFonts w:ascii="Arial" w:hAnsi="Arial" w:cs="Arial"/>
              </w:rPr>
              <w:t>Tonsillitis</w:t>
            </w:r>
          </w:p>
        </w:tc>
        <w:tc>
          <w:tcPr>
            <w:tcW w:w="1708" w:type="dxa"/>
          </w:tcPr>
          <w:p w14:paraId="568BB4B6" w14:textId="4933A2FA" w:rsidR="00012469" w:rsidRPr="006761E1" w:rsidRDefault="00DB7737">
            <w:pPr>
              <w:rPr>
                <w:rFonts w:ascii="Arial" w:hAnsi="Arial" w:cs="Arial"/>
              </w:rPr>
            </w:pPr>
            <w:r w:rsidRPr="006761E1">
              <w:rPr>
                <w:rFonts w:ascii="Arial" w:hAnsi="Arial" w:cs="Arial"/>
              </w:rPr>
              <w:t>2-4 days</w:t>
            </w:r>
          </w:p>
        </w:tc>
        <w:tc>
          <w:tcPr>
            <w:tcW w:w="1667" w:type="dxa"/>
          </w:tcPr>
          <w:p w14:paraId="48A099D6" w14:textId="40D6CCD9" w:rsidR="00012469" w:rsidRPr="006761E1" w:rsidRDefault="00DB7737">
            <w:pPr>
              <w:rPr>
                <w:rFonts w:ascii="Arial" w:hAnsi="Arial" w:cs="Arial"/>
              </w:rPr>
            </w:pPr>
            <w:r w:rsidRPr="006761E1">
              <w:rPr>
                <w:rFonts w:ascii="Arial" w:hAnsi="Arial" w:cs="Arial"/>
              </w:rPr>
              <w:t>Red swollen tonsils</w:t>
            </w:r>
          </w:p>
        </w:tc>
        <w:tc>
          <w:tcPr>
            <w:tcW w:w="1787" w:type="dxa"/>
          </w:tcPr>
          <w:p w14:paraId="543A79E9" w14:textId="08A4BEAE" w:rsidR="00012469" w:rsidRPr="006761E1" w:rsidRDefault="00DB7737">
            <w:pPr>
              <w:rPr>
                <w:rFonts w:ascii="Arial" w:hAnsi="Arial" w:cs="Arial"/>
              </w:rPr>
            </w:pPr>
            <w:r w:rsidRPr="006761E1">
              <w:rPr>
                <w:rFonts w:ascii="Arial" w:hAnsi="Arial" w:cs="Arial"/>
              </w:rPr>
              <w:t xml:space="preserve">Painful when swallowing, </w:t>
            </w:r>
            <w:r w:rsidR="00B90250" w:rsidRPr="006761E1">
              <w:rPr>
                <w:rFonts w:ascii="Arial" w:hAnsi="Arial" w:cs="Arial"/>
              </w:rPr>
              <w:t>temperature</w:t>
            </w:r>
          </w:p>
        </w:tc>
        <w:tc>
          <w:tcPr>
            <w:tcW w:w="1656" w:type="dxa"/>
          </w:tcPr>
          <w:p w14:paraId="6263D14F" w14:textId="6A117DB0" w:rsidR="00012469" w:rsidRPr="006761E1" w:rsidRDefault="00B90250">
            <w:pPr>
              <w:rPr>
                <w:rFonts w:ascii="Arial" w:hAnsi="Arial" w:cs="Arial"/>
              </w:rPr>
            </w:pPr>
            <w:r w:rsidRPr="006761E1">
              <w:rPr>
                <w:rFonts w:ascii="Arial" w:hAnsi="Arial" w:cs="Arial"/>
              </w:rPr>
              <w:t>4-5 days</w:t>
            </w:r>
          </w:p>
        </w:tc>
        <w:tc>
          <w:tcPr>
            <w:tcW w:w="1930" w:type="dxa"/>
          </w:tcPr>
          <w:p w14:paraId="2A61B298" w14:textId="53F9A015" w:rsidR="00012469" w:rsidRPr="006761E1" w:rsidRDefault="00295C4B">
            <w:pPr>
              <w:rPr>
                <w:rFonts w:ascii="Arial" w:hAnsi="Arial" w:cs="Arial"/>
              </w:rPr>
            </w:pPr>
            <w:r w:rsidRPr="006761E1">
              <w:rPr>
                <w:rFonts w:ascii="Arial" w:hAnsi="Arial" w:cs="Arial"/>
              </w:rPr>
              <w:t>Yes, until child is well enough to attend</w:t>
            </w:r>
          </w:p>
        </w:tc>
      </w:tr>
      <w:tr w:rsidR="006B0271" w:rsidRPr="006761E1" w14:paraId="158F0B4F" w14:textId="77777777" w:rsidTr="006B0271">
        <w:tc>
          <w:tcPr>
            <w:tcW w:w="1708" w:type="dxa"/>
          </w:tcPr>
          <w:p w14:paraId="698ECC20" w14:textId="2EF73BB1" w:rsidR="006B0271" w:rsidRPr="006761E1" w:rsidRDefault="006B0271">
            <w:pPr>
              <w:rPr>
                <w:rFonts w:ascii="Arial" w:hAnsi="Arial" w:cs="Arial"/>
              </w:rPr>
            </w:pPr>
            <w:r>
              <w:rPr>
                <w:rFonts w:ascii="Arial" w:hAnsi="Arial" w:cs="Arial"/>
              </w:rPr>
              <w:t>Glandular fever</w:t>
            </w:r>
          </w:p>
        </w:tc>
        <w:tc>
          <w:tcPr>
            <w:tcW w:w="1708" w:type="dxa"/>
          </w:tcPr>
          <w:p w14:paraId="2639C55D" w14:textId="245BACA1" w:rsidR="006B0271" w:rsidRPr="006761E1" w:rsidRDefault="006B0271">
            <w:pPr>
              <w:rPr>
                <w:rFonts w:ascii="Arial" w:hAnsi="Arial" w:cs="Arial"/>
              </w:rPr>
            </w:pPr>
            <w:r>
              <w:rPr>
                <w:rFonts w:ascii="Arial" w:hAnsi="Arial" w:cs="Arial"/>
              </w:rPr>
              <w:t>4-7 weeks</w:t>
            </w:r>
          </w:p>
        </w:tc>
        <w:tc>
          <w:tcPr>
            <w:tcW w:w="1667" w:type="dxa"/>
          </w:tcPr>
          <w:p w14:paraId="11553D2E" w14:textId="200A3E99" w:rsidR="006B0271" w:rsidRPr="006761E1" w:rsidRDefault="006B0271">
            <w:pPr>
              <w:rPr>
                <w:rFonts w:ascii="Arial" w:hAnsi="Arial" w:cs="Arial"/>
              </w:rPr>
            </w:pPr>
            <w:r w:rsidRPr="006B0271">
              <w:rPr>
                <w:rFonts w:ascii="Arial" w:hAnsi="Arial" w:cs="Arial"/>
              </w:rPr>
              <w:t>high temperature, sore throat</w:t>
            </w:r>
          </w:p>
        </w:tc>
        <w:tc>
          <w:tcPr>
            <w:tcW w:w="1787" w:type="dxa"/>
          </w:tcPr>
          <w:p w14:paraId="0E18D0A0" w14:textId="10FEC5F3" w:rsidR="006B0271" w:rsidRPr="006761E1" w:rsidRDefault="006B0271">
            <w:pPr>
              <w:rPr>
                <w:rFonts w:ascii="Arial" w:hAnsi="Arial" w:cs="Arial"/>
              </w:rPr>
            </w:pPr>
            <w:r w:rsidRPr="006B0271">
              <w:rPr>
                <w:rFonts w:ascii="Arial" w:hAnsi="Arial" w:cs="Arial"/>
              </w:rPr>
              <w:t>swollen neck glands, along with extreme fatigue</w:t>
            </w:r>
          </w:p>
        </w:tc>
        <w:tc>
          <w:tcPr>
            <w:tcW w:w="1656" w:type="dxa"/>
          </w:tcPr>
          <w:p w14:paraId="69084577" w14:textId="77777777" w:rsidR="006B0271" w:rsidRPr="006761E1" w:rsidRDefault="006B0271">
            <w:pPr>
              <w:rPr>
                <w:rFonts w:ascii="Arial" w:hAnsi="Arial" w:cs="Arial"/>
              </w:rPr>
            </w:pPr>
          </w:p>
        </w:tc>
        <w:tc>
          <w:tcPr>
            <w:tcW w:w="1930" w:type="dxa"/>
          </w:tcPr>
          <w:p w14:paraId="7D5DE109" w14:textId="77EF185C" w:rsidR="006B0271" w:rsidRPr="006761E1" w:rsidRDefault="006B0271">
            <w:pPr>
              <w:rPr>
                <w:rFonts w:ascii="Arial" w:hAnsi="Arial" w:cs="Arial"/>
              </w:rPr>
            </w:pPr>
            <w:r w:rsidRPr="006761E1">
              <w:rPr>
                <w:rFonts w:ascii="Arial" w:hAnsi="Arial" w:cs="Arial"/>
              </w:rPr>
              <w:t>Yes, until child is well enough to attend</w:t>
            </w:r>
          </w:p>
        </w:tc>
      </w:tr>
      <w:tr w:rsidR="00012469" w:rsidRPr="006761E1" w14:paraId="2EAFEB99" w14:textId="77777777" w:rsidTr="006B0271">
        <w:tc>
          <w:tcPr>
            <w:tcW w:w="1708" w:type="dxa"/>
          </w:tcPr>
          <w:p w14:paraId="75085B80" w14:textId="63237CD0" w:rsidR="00012469" w:rsidRPr="006761E1" w:rsidRDefault="00B90250">
            <w:pPr>
              <w:rPr>
                <w:rFonts w:ascii="Arial" w:hAnsi="Arial" w:cs="Arial"/>
              </w:rPr>
            </w:pPr>
            <w:r w:rsidRPr="006761E1">
              <w:rPr>
                <w:rFonts w:ascii="Arial" w:hAnsi="Arial" w:cs="Arial"/>
              </w:rPr>
              <w:t>Croup</w:t>
            </w:r>
          </w:p>
        </w:tc>
        <w:tc>
          <w:tcPr>
            <w:tcW w:w="1708" w:type="dxa"/>
          </w:tcPr>
          <w:p w14:paraId="5CAB2846" w14:textId="79434722" w:rsidR="00012469" w:rsidRPr="006761E1" w:rsidRDefault="00B90250">
            <w:pPr>
              <w:rPr>
                <w:rFonts w:ascii="Arial" w:hAnsi="Arial" w:cs="Arial"/>
              </w:rPr>
            </w:pPr>
            <w:r w:rsidRPr="006761E1">
              <w:rPr>
                <w:rFonts w:ascii="Arial" w:hAnsi="Arial" w:cs="Arial"/>
              </w:rPr>
              <w:t>2-3 days</w:t>
            </w:r>
          </w:p>
        </w:tc>
        <w:tc>
          <w:tcPr>
            <w:tcW w:w="1667" w:type="dxa"/>
          </w:tcPr>
          <w:p w14:paraId="2D34E4AA" w14:textId="25F40296" w:rsidR="00012469" w:rsidRPr="006761E1" w:rsidRDefault="00B90250">
            <w:pPr>
              <w:rPr>
                <w:rFonts w:ascii="Arial" w:hAnsi="Arial" w:cs="Arial"/>
              </w:rPr>
            </w:pPr>
            <w:r w:rsidRPr="006761E1">
              <w:rPr>
                <w:rFonts w:ascii="Arial" w:hAnsi="Arial" w:cs="Arial"/>
              </w:rPr>
              <w:t>Red throat</w:t>
            </w:r>
          </w:p>
        </w:tc>
        <w:tc>
          <w:tcPr>
            <w:tcW w:w="1787" w:type="dxa"/>
          </w:tcPr>
          <w:p w14:paraId="6135226D" w14:textId="2E2E1798" w:rsidR="00012469" w:rsidRPr="006761E1" w:rsidRDefault="00B90250">
            <w:pPr>
              <w:rPr>
                <w:rFonts w:ascii="Arial" w:hAnsi="Arial" w:cs="Arial"/>
              </w:rPr>
            </w:pPr>
            <w:r w:rsidRPr="006761E1">
              <w:rPr>
                <w:rFonts w:ascii="Arial" w:hAnsi="Arial" w:cs="Arial"/>
              </w:rPr>
              <w:t>Distinctive cough</w:t>
            </w:r>
          </w:p>
        </w:tc>
        <w:tc>
          <w:tcPr>
            <w:tcW w:w="1656" w:type="dxa"/>
          </w:tcPr>
          <w:p w14:paraId="4E76932D" w14:textId="4A49F58C" w:rsidR="00012469" w:rsidRPr="006761E1" w:rsidRDefault="00B90250">
            <w:pPr>
              <w:rPr>
                <w:rFonts w:ascii="Arial" w:hAnsi="Arial" w:cs="Arial"/>
              </w:rPr>
            </w:pPr>
            <w:r w:rsidRPr="006761E1">
              <w:rPr>
                <w:rFonts w:ascii="Arial" w:hAnsi="Arial" w:cs="Arial"/>
              </w:rPr>
              <w:t>3-4 days</w:t>
            </w:r>
          </w:p>
        </w:tc>
        <w:tc>
          <w:tcPr>
            <w:tcW w:w="1930" w:type="dxa"/>
          </w:tcPr>
          <w:p w14:paraId="35F90E8C" w14:textId="05886BD8" w:rsidR="00012469" w:rsidRPr="006761E1" w:rsidRDefault="00B90250">
            <w:pPr>
              <w:rPr>
                <w:rFonts w:ascii="Arial" w:hAnsi="Arial" w:cs="Arial"/>
              </w:rPr>
            </w:pPr>
            <w:r w:rsidRPr="006761E1">
              <w:rPr>
                <w:rFonts w:ascii="Arial" w:hAnsi="Arial" w:cs="Arial"/>
              </w:rPr>
              <w:t xml:space="preserve">Yes, for </w:t>
            </w:r>
            <w:r w:rsidR="006E524D" w:rsidRPr="006761E1">
              <w:rPr>
                <w:rFonts w:ascii="Arial" w:hAnsi="Arial" w:cs="Arial"/>
              </w:rPr>
              <w:t>5 days</w:t>
            </w:r>
          </w:p>
        </w:tc>
      </w:tr>
      <w:tr w:rsidR="00012469" w:rsidRPr="006761E1" w14:paraId="0107C62C" w14:textId="77777777" w:rsidTr="006B0271">
        <w:tc>
          <w:tcPr>
            <w:tcW w:w="1708" w:type="dxa"/>
          </w:tcPr>
          <w:p w14:paraId="2DEE2526" w14:textId="4EE7C66F" w:rsidR="00012469" w:rsidRPr="006761E1" w:rsidRDefault="006E524D">
            <w:pPr>
              <w:rPr>
                <w:rFonts w:ascii="Arial" w:hAnsi="Arial" w:cs="Arial"/>
              </w:rPr>
            </w:pPr>
            <w:r w:rsidRPr="006761E1">
              <w:rPr>
                <w:rFonts w:ascii="Arial" w:hAnsi="Arial" w:cs="Arial"/>
              </w:rPr>
              <w:t>Ear infection</w:t>
            </w:r>
            <w:r w:rsidR="00C10A95" w:rsidRPr="006761E1">
              <w:rPr>
                <w:rFonts w:ascii="Arial" w:hAnsi="Arial" w:cs="Arial"/>
              </w:rPr>
              <w:t>s</w:t>
            </w:r>
          </w:p>
        </w:tc>
        <w:tc>
          <w:tcPr>
            <w:tcW w:w="1708" w:type="dxa"/>
          </w:tcPr>
          <w:p w14:paraId="2413F11B" w14:textId="60DFA920" w:rsidR="00012469" w:rsidRPr="006761E1" w:rsidRDefault="006E524D">
            <w:pPr>
              <w:rPr>
                <w:rFonts w:ascii="Arial" w:hAnsi="Arial" w:cs="Arial"/>
              </w:rPr>
            </w:pPr>
            <w:r w:rsidRPr="006761E1">
              <w:rPr>
                <w:rFonts w:ascii="Arial" w:hAnsi="Arial" w:cs="Arial"/>
              </w:rPr>
              <w:t>2-3 days</w:t>
            </w:r>
          </w:p>
        </w:tc>
        <w:tc>
          <w:tcPr>
            <w:tcW w:w="1667" w:type="dxa"/>
          </w:tcPr>
          <w:p w14:paraId="2C156B88" w14:textId="244D5A26" w:rsidR="00012469" w:rsidRPr="006761E1" w:rsidRDefault="006E524D">
            <w:pPr>
              <w:rPr>
                <w:rFonts w:ascii="Arial" w:hAnsi="Arial" w:cs="Arial"/>
              </w:rPr>
            </w:pPr>
            <w:r w:rsidRPr="006761E1">
              <w:rPr>
                <w:rFonts w:ascii="Arial" w:hAnsi="Arial" w:cs="Arial"/>
              </w:rPr>
              <w:t>Swollen glands</w:t>
            </w:r>
          </w:p>
        </w:tc>
        <w:tc>
          <w:tcPr>
            <w:tcW w:w="1787" w:type="dxa"/>
          </w:tcPr>
          <w:p w14:paraId="4CCB0843" w14:textId="69BE402B" w:rsidR="00012469" w:rsidRPr="006761E1" w:rsidRDefault="00C10A95">
            <w:pPr>
              <w:rPr>
                <w:rFonts w:ascii="Arial" w:hAnsi="Arial" w:cs="Arial"/>
              </w:rPr>
            </w:pPr>
            <w:r w:rsidRPr="006761E1">
              <w:rPr>
                <w:rFonts w:ascii="Arial" w:hAnsi="Arial" w:cs="Arial"/>
              </w:rPr>
              <w:t>Earache</w:t>
            </w:r>
          </w:p>
        </w:tc>
        <w:tc>
          <w:tcPr>
            <w:tcW w:w="1656" w:type="dxa"/>
          </w:tcPr>
          <w:p w14:paraId="2408D399" w14:textId="28428989" w:rsidR="00012469" w:rsidRPr="006761E1" w:rsidRDefault="00C10A95">
            <w:pPr>
              <w:rPr>
                <w:rFonts w:ascii="Arial" w:hAnsi="Arial" w:cs="Arial"/>
              </w:rPr>
            </w:pPr>
            <w:r w:rsidRPr="006761E1">
              <w:rPr>
                <w:rFonts w:ascii="Arial" w:hAnsi="Arial" w:cs="Arial"/>
              </w:rPr>
              <w:t>3-4 days</w:t>
            </w:r>
          </w:p>
        </w:tc>
        <w:tc>
          <w:tcPr>
            <w:tcW w:w="1930" w:type="dxa"/>
          </w:tcPr>
          <w:p w14:paraId="01AA6595" w14:textId="6758F8F3" w:rsidR="00012469" w:rsidRPr="006761E1" w:rsidRDefault="00DD74EB">
            <w:pPr>
              <w:rPr>
                <w:rFonts w:ascii="Arial" w:hAnsi="Arial" w:cs="Arial"/>
              </w:rPr>
            </w:pPr>
            <w:r w:rsidRPr="006761E1">
              <w:rPr>
                <w:rFonts w:ascii="Arial" w:hAnsi="Arial" w:cs="Arial"/>
              </w:rPr>
              <w:t>Yes, until child is well enough to attend</w:t>
            </w:r>
          </w:p>
        </w:tc>
      </w:tr>
      <w:tr w:rsidR="00012469" w:rsidRPr="006761E1" w14:paraId="778D66B5" w14:textId="77777777" w:rsidTr="006B0271">
        <w:tc>
          <w:tcPr>
            <w:tcW w:w="1708" w:type="dxa"/>
          </w:tcPr>
          <w:p w14:paraId="224A2C94" w14:textId="3A6EFCDF" w:rsidR="00012469" w:rsidRPr="006761E1" w:rsidRDefault="00C10A95">
            <w:pPr>
              <w:rPr>
                <w:rFonts w:ascii="Arial" w:hAnsi="Arial" w:cs="Arial"/>
              </w:rPr>
            </w:pPr>
            <w:r w:rsidRPr="006761E1">
              <w:rPr>
                <w:rFonts w:ascii="Arial" w:hAnsi="Arial" w:cs="Arial"/>
              </w:rPr>
              <w:t>Colds</w:t>
            </w:r>
          </w:p>
        </w:tc>
        <w:tc>
          <w:tcPr>
            <w:tcW w:w="1708" w:type="dxa"/>
          </w:tcPr>
          <w:p w14:paraId="129CE2C9" w14:textId="6D6647A0" w:rsidR="00012469" w:rsidRPr="006761E1" w:rsidRDefault="00C10A95">
            <w:pPr>
              <w:rPr>
                <w:rFonts w:ascii="Arial" w:hAnsi="Arial" w:cs="Arial"/>
              </w:rPr>
            </w:pPr>
            <w:r w:rsidRPr="006761E1">
              <w:rPr>
                <w:rFonts w:ascii="Arial" w:hAnsi="Arial" w:cs="Arial"/>
              </w:rPr>
              <w:t>2-3 days</w:t>
            </w:r>
          </w:p>
        </w:tc>
        <w:tc>
          <w:tcPr>
            <w:tcW w:w="1667" w:type="dxa"/>
          </w:tcPr>
          <w:p w14:paraId="27B4E21F" w14:textId="712F2707" w:rsidR="00012469" w:rsidRPr="006761E1" w:rsidRDefault="00C10A95">
            <w:pPr>
              <w:rPr>
                <w:rFonts w:ascii="Arial" w:hAnsi="Arial" w:cs="Arial"/>
              </w:rPr>
            </w:pPr>
            <w:r w:rsidRPr="006761E1">
              <w:rPr>
                <w:rFonts w:ascii="Arial" w:hAnsi="Arial" w:cs="Arial"/>
              </w:rPr>
              <w:t>Nasal congestion</w:t>
            </w:r>
          </w:p>
        </w:tc>
        <w:tc>
          <w:tcPr>
            <w:tcW w:w="1787" w:type="dxa"/>
          </w:tcPr>
          <w:p w14:paraId="615377B8" w14:textId="4F6216BC" w:rsidR="00012469" w:rsidRPr="006761E1" w:rsidRDefault="00781EF2">
            <w:pPr>
              <w:rPr>
                <w:rFonts w:ascii="Arial" w:hAnsi="Arial" w:cs="Arial"/>
              </w:rPr>
            </w:pPr>
            <w:r w:rsidRPr="006761E1">
              <w:rPr>
                <w:rFonts w:ascii="Arial" w:hAnsi="Arial" w:cs="Arial"/>
              </w:rPr>
              <w:t>Runny nose, headaches</w:t>
            </w:r>
          </w:p>
        </w:tc>
        <w:tc>
          <w:tcPr>
            <w:tcW w:w="1656" w:type="dxa"/>
          </w:tcPr>
          <w:p w14:paraId="5A24B5BB" w14:textId="44CEDD3D" w:rsidR="00012469" w:rsidRPr="006761E1" w:rsidRDefault="00781EF2">
            <w:pPr>
              <w:rPr>
                <w:rFonts w:ascii="Arial" w:hAnsi="Arial" w:cs="Arial"/>
              </w:rPr>
            </w:pPr>
            <w:r w:rsidRPr="006761E1">
              <w:rPr>
                <w:rFonts w:ascii="Arial" w:hAnsi="Arial" w:cs="Arial"/>
              </w:rPr>
              <w:t>3-4 days</w:t>
            </w:r>
          </w:p>
        </w:tc>
        <w:tc>
          <w:tcPr>
            <w:tcW w:w="1930" w:type="dxa"/>
          </w:tcPr>
          <w:p w14:paraId="1EB66376" w14:textId="77777777" w:rsidR="006B0271" w:rsidRPr="006B0271" w:rsidRDefault="00DD74EB" w:rsidP="006B0271">
            <w:pPr>
              <w:rPr>
                <w:rFonts w:ascii="Arial" w:hAnsi="Arial" w:cs="Arial"/>
              </w:rPr>
            </w:pPr>
            <w:r w:rsidRPr="006761E1">
              <w:rPr>
                <w:rFonts w:ascii="Arial" w:hAnsi="Arial" w:cs="Arial"/>
              </w:rPr>
              <w:t xml:space="preserve">Yes, </w:t>
            </w:r>
            <w:r w:rsidR="006B0271" w:rsidRPr="006B0271">
              <w:rPr>
                <w:rFonts w:ascii="Arial" w:hAnsi="Arial" w:cs="Arial"/>
              </w:rPr>
              <w:t>they no longer have a high temperature and</w:t>
            </w:r>
          </w:p>
          <w:p w14:paraId="4D5CAE09" w14:textId="35A35847" w:rsidR="00012469" w:rsidRPr="006761E1" w:rsidRDefault="006B0271" w:rsidP="006B0271">
            <w:pPr>
              <w:rPr>
                <w:rFonts w:ascii="Arial" w:hAnsi="Arial" w:cs="Arial"/>
              </w:rPr>
            </w:pPr>
            <w:r w:rsidRPr="006B0271">
              <w:rPr>
                <w:rFonts w:ascii="Arial" w:hAnsi="Arial" w:cs="Arial"/>
              </w:rPr>
              <w:t xml:space="preserve">feel well enough to attend. </w:t>
            </w:r>
          </w:p>
        </w:tc>
      </w:tr>
      <w:tr w:rsidR="00012469" w:rsidRPr="006761E1" w14:paraId="04D0590E" w14:textId="77777777" w:rsidTr="006B0271">
        <w:tc>
          <w:tcPr>
            <w:tcW w:w="1708" w:type="dxa"/>
          </w:tcPr>
          <w:p w14:paraId="06AA2CFC" w14:textId="7DE0468B" w:rsidR="00012469" w:rsidRPr="006761E1" w:rsidRDefault="000E0D4F">
            <w:pPr>
              <w:rPr>
                <w:rFonts w:ascii="Arial" w:hAnsi="Arial" w:cs="Arial"/>
              </w:rPr>
            </w:pPr>
            <w:r w:rsidRPr="006761E1">
              <w:rPr>
                <w:rFonts w:ascii="Arial" w:hAnsi="Arial" w:cs="Arial"/>
              </w:rPr>
              <w:t>Diarrhoea</w:t>
            </w:r>
          </w:p>
        </w:tc>
        <w:tc>
          <w:tcPr>
            <w:tcW w:w="1708" w:type="dxa"/>
          </w:tcPr>
          <w:p w14:paraId="498C8382" w14:textId="293E378A" w:rsidR="00012469" w:rsidRPr="006761E1" w:rsidRDefault="00781EF2">
            <w:pPr>
              <w:rPr>
                <w:rFonts w:ascii="Arial" w:hAnsi="Arial" w:cs="Arial"/>
              </w:rPr>
            </w:pPr>
            <w:r w:rsidRPr="006761E1">
              <w:rPr>
                <w:rFonts w:ascii="Arial" w:hAnsi="Arial" w:cs="Arial"/>
              </w:rPr>
              <w:t>1-14 days</w:t>
            </w:r>
          </w:p>
        </w:tc>
        <w:tc>
          <w:tcPr>
            <w:tcW w:w="1667" w:type="dxa"/>
          </w:tcPr>
          <w:p w14:paraId="2E9DE267" w14:textId="1FEDB07F" w:rsidR="00012469" w:rsidRPr="006761E1" w:rsidRDefault="00781EF2">
            <w:pPr>
              <w:rPr>
                <w:rFonts w:ascii="Arial" w:hAnsi="Arial" w:cs="Arial"/>
              </w:rPr>
            </w:pPr>
            <w:r w:rsidRPr="006761E1">
              <w:rPr>
                <w:rFonts w:ascii="Arial" w:hAnsi="Arial" w:cs="Arial"/>
              </w:rPr>
              <w:t xml:space="preserve">Watery, </w:t>
            </w:r>
            <w:r w:rsidR="000E0D4F" w:rsidRPr="006761E1">
              <w:rPr>
                <w:rFonts w:ascii="Arial" w:hAnsi="Arial" w:cs="Arial"/>
              </w:rPr>
              <w:t>frequent</w:t>
            </w:r>
            <w:r w:rsidRPr="006761E1">
              <w:rPr>
                <w:rFonts w:ascii="Arial" w:hAnsi="Arial" w:cs="Arial"/>
              </w:rPr>
              <w:t xml:space="preserve"> stools</w:t>
            </w:r>
          </w:p>
        </w:tc>
        <w:tc>
          <w:tcPr>
            <w:tcW w:w="1787" w:type="dxa"/>
          </w:tcPr>
          <w:p w14:paraId="7A034A87" w14:textId="5B978C84" w:rsidR="00012469" w:rsidRPr="006761E1" w:rsidRDefault="002771F1">
            <w:pPr>
              <w:rPr>
                <w:rFonts w:ascii="Arial" w:hAnsi="Arial" w:cs="Arial"/>
              </w:rPr>
            </w:pPr>
            <w:r w:rsidRPr="006761E1">
              <w:rPr>
                <w:rFonts w:ascii="Arial" w:hAnsi="Arial" w:cs="Arial"/>
              </w:rPr>
              <w:t>Loss of appetite, stomach pains</w:t>
            </w:r>
          </w:p>
        </w:tc>
        <w:tc>
          <w:tcPr>
            <w:tcW w:w="1656" w:type="dxa"/>
          </w:tcPr>
          <w:p w14:paraId="6B4F1753" w14:textId="762379DC" w:rsidR="00012469" w:rsidRPr="006761E1" w:rsidRDefault="002771F1">
            <w:pPr>
              <w:rPr>
                <w:rFonts w:ascii="Arial" w:hAnsi="Arial" w:cs="Arial"/>
              </w:rPr>
            </w:pPr>
            <w:r w:rsidRPr="006761E1">
              <w:rPr>
                <w:rFonts w:ascii="Arial" w:hAnsi="Arial" w:cs="Arial"/>
              </w:rPr>
              <w:t>Depending on person/child</w:t>
            </w:r>
          </w:p>
        </w:tc>
        <w:tc>
          <w:tcPr>
            <w:tcW w:w="1930" w:type="dxa"/>
          </w:tcPr>
          <w:p w14:paraId="543EB5C6" w14:textId="3573A4E0" w:rsidR="00012469" w:rsidRPr="006761E1" w:rsidRDefault="000E0D4F">
            <w:pPr>
              <w:rPr>
                <w:rFonts w:ascii="Arial" w:hAnsi="Arial" w:cs="Arial"/>
              </w:rPr>
            </w:pPr>
            <w:r w:rsidRPr="006761E1">
              <w:rPr>
                <w:rFonts w:ascii="Arial" w:hAnsi="Arial" w:cs="Arial"/>
              </w:rPr>
              <w:t>Yes, 48 hours after last bout of diarrhoea</w:t>
            </w:r>
          </w:p>
        </w:tc>
      </w:tr>
      <w:tr w:rsidR="00012469" w:rsidRPr="006761E1" w14:paraId="7F4D97CD" w14:textId="77777777" w:rsidTr="006B0271">
        <w:tc>
          <w:tcPr>
            <w:tcW w:w="1708" w:type="dxa"/>
          </w:tcPr>
          <w:p w14:paraId="47F525AF" w14:textId="21BAE55A" w:rsidR="00012469" w:rsidRPr="006761E1" w:rsidRDefault="000E0D4F">
            <w:pPr>
              <w:rPr>
                <w:rFonts w:ascii="Arial" w:hAnsi="Arial" w:cs="Arial"/>
              </w:rPr>
            </w:pPr>
            <w:r w:rsidRPr="006761E1">
              <w:rPr>
                <w:rFonts w:ascii="Arial" w:hAnsi="Arial" w:cs="Arial"/>
              </w:rPr>
              <w:t>Sickness</w:t>
            </w:r>
          </w:p>
        </w:tc>
        <w:tc>
          <w:tcPr>
            <w:tcW w:w="1708" w:type="dxa"/>
          </w:tcPr>
          <w:p w14:paraId="22B37BE0" w14:textId="622FD5CD" w:rsidR="00012469" w:rsidRPr="006761E1" w:rsidRDefault="000E0D4F">
            <w:pPr>
              <w:rPr>
                <w:rFonts w:ascii="Arial" w:hAnsi="Arial" w:cs="Arial"/>
              </w:rPr>
            </w:pPr>
            <w:r w:rsidRPr="006761E1">
              <w:rPr>
                <w:rFonts w:ascii="Arial" w:hAnsi="Arial" w:cs="Arial"/>
              </w:rPr>
              <w:t>1-14 days</w:t>
            </w:r>
          </w:p>
        </w:tc>
        <w:tc>
          <w:tcPr>
            <w:tcW w:w="1667" w:type="dxa"/>
          </w:tcPr>
          <w:p w14:paraId="5AA3F6EC" w14:textId="5AC5660C" w:rsidR="00012469" w:rsidRPr="006761E1" w:rsidRDefault="000E0D4F">
            <w:pPr>
              <w:rPr>
                <w:rFonts w:ascii="Arial" w:hAnsi="Arial" w:cs="Arial"/>
              </w:rPr>
            </w:pPr>
            <w:r w:rsidRPr="006761E1">
              <w:rPr>
                <w:rFonts w:ascii="Arial" w:hAnsi="Arial" w:cs="Arial"/>
              </w:rPr>
              <w:t>Vomiting</w:t>
            </w:r>
          </w:p>
        </w:tc>
        <w:tc>
          <w:tcPr>
            <w:tcW w:w="1787" w:type="dxa"/>
          </w:tcPr>
          <w:p w14:paraId="5F449E90" w14:textId="49A6DAAF" w:rsidR="00012469" w:rsidRPr="006761E1" w:rsidRDefault="000E0D4F">
            <w:pPr>
              <w:rPr>
                <w:rFonts w:ascii="Arial" w:hAnsi="Arial" w:cs="Arial"/>
              </w:rPr>
            </w:pPr>
            <w:r w:rsidRPr="006761E1">
              <w:rPr>
                <w:rFonts w:ascii="Arial" w:hAnsi="Arial" w:cs="Arial"/>
              </w:rPr>
              <w:t>Loss of appetite</w:t>
            </w:r>
            <w:r w:rsidR="00085BE6" w:rsidRPr="006761E1">
              <w:rPr>
                <w:rFonts w:ascii="Arial" w:hAnsi="Arial" w:cs="Arial"/>
              </w:rPr>
              <w:t>, pale, fever</w:t>
            </w:r>
          </w:p>
        </w:tc>
        <w:tc>
          <w:tcPr>
            <w:tcW w:w="1656" w:type="dxa"/>
          </w:tcPr>
          <w:p w14:paraId="6683EA8E" w14:textId="4E883281" w:rsidR="00012469" w:rsidRPr="006761E1" w:rsidRDefault="00085BE6">
            <w:pPr>
              <w:rPr>
                <w:rFonts w:ascii="Arial" w:hAnsi="Arial" w:cs="Arial"/>
              </w:rPr>
            </w:pPr>
            <w:r w:rsidRPr="006761E1">
              <w:rPr>
                <w:rFonts w:ascii="Arial" w:hAnsi="Arial" w:cs="Arial"/>
              </w:rPr>
              <w:t>Depending on person/child</w:t>
            </w:r>
          </w:p>
        </w:tc>
        <w:tc>
          <w:tcPr>
            <w:tcW w:w="1930" w:type="dxa"/>
          </w:tcPr>
          <w:p w14:paraId="6DCA272B" w14:textId="1D7249B1" w:rsidR="00012469" w:rsidRPr="006761E1" w:rsidRDefault="00085BE6">
            <w:pPr>
              <w:rPr>
                <w:rFonts w:ascii="Arial" w:hAnsi="Arial" w:cs="Arial"/>
              </w:rPr>
            </w:pPr>
            <w:r w:rsidRPr="006761E1">
              <w:rPr>
                <w:rFonts w:ascii="Arial" w:hAnsi="Arial" w:cs="Arial"/>
              </w:rPr>
              <w:t>Yes, 48 hours after last bout of sickness</w:t>
            </w:r>
          </w:p>
        </w:tc>
      </w:tr>
      <w:tr w:rsidR="00012469" w:rsidRPr="006761E1" w14:paraId="167F28DA" w14:textId="77777777" w:rsidTr="006B0271">
        <w:tc>
          <w:tcPr>
            <w:tcW w:w="1708" w:type="dxa"/>
          </w:tcPr>
          <w:p w14:paraId="5EC584FD" w14:textId="6D3D6C1D" w:rsidR="00012469" w:rsidRPr="006761E1" w:rsidRDefault="00085BE6">
            <w:pPr>
              <w:rPr>
                <w:rFonts w:ascii="Arial" w:hAnsi="Arial" w:cs="Arial"/>
              </w:rPr>
            </w:pPr>
            <w:r w:rsidRPr="006761E1">
              <w:rPr>
                <w:rFonts w:ascii="Arial" w:hAnsi="Arial" w:cs="Arial"/>
              </w:rPr>
              <w:t>Ringworm</w:t>
            </w:r>
          </w:p>
        </w:tc>
        <w:tc>
          <w:tcPr>
            <w:tcW w:w="1708" w:type="dxa"/>
          </w:tcPr>
          <w:p w14:paraId="5A8BBEF1" w14:textId="74D86AA1" w:rsidR="00012469" w:rsidRPr="006761E1" w:rsidRDefault="00085BE6">
            <w:pPr>
              <w:rPr>
                <w:rFonts w:ascii="Arial" w:hAnsi="Arial" w:cs="Arial"/>
              </w:rPr>
            </w:pPr>
            <w:r w:rsidRPr="006761E1">
              <w:rPr>
                <w:rFonts w:ascii="Arial" w:hAnsi="Arial" w:cs="Arial"/>
              </w:rPr>
              <w:t>1-2 weeks</w:t>
            </w:r>
          </w:p>
        </w:tc>
        <w:tc>
          <w:tcPr>
            <w:tcW w:w="1667" w:type="dxa"/>
          </w:tcPr>
          <w:p w14:paraId="3E290602" w14:textId="52752F25" w:rsidR="00012469" w:rsidRPr="006761E1" w:rsidRDefault="009F73C6">
            <w:pPr>
              <w:rPr>
                <w:rFonts w:ascii="Arial" w:hAnsi="Arial" w:cs="Arial"/>
              </w:rPr>
            </w:pPr>
            <w:r w:rsidRPr="006761E1">
              <w:rPr>
                <w:rFonts w:ascii="Arial" w:hAnsi="Arial" w:cs="Arial"/>
              </w:rPr>
              <w:t>Itching patch</w:t>
            </w:r>
          </w:p>
        </w:tc>
        <w:tc>
          <w:tcPr>
            <w:tcW w:w="1787" w:type="dxa"/>
          </w:tcPr>
          <w:p w14:paraId="46D84821" w14:textId="4C2A8E64" w:rsidR="00012469" w:rsidRPr="006761E1" w:rsidRDefault="009F73C6">
            <w:pPr>
              <w:rPr>
                <w:rFonts w:ascii="Arial" w:hAnsi="Arial" w:cs="Arial"/>
              </w:rPr>
            </w:pPr>
            <w:r w:rsidRPr="006761E1">
              <w:rPr>
                <w:rFonts w:ascii="Arial" w:hAnsi="Arial" w:cs="Arial"/>
              </w:rPr>
              <w:t>Enlarging ring shaped rash</w:t>
            </w:r>
          </w:p>
        </w:tc>
        <w:tc>
          <w:tcPr>
            <w:tcW w:w="1656" w:type="dxa"/>
          </w:tcPr>
          <w:p w14:paraId="7253E5D0" w14:textId="6C7424E7" w:rsidR="00012469" w:rsidRPr="006761E1" w:rsidRDefault="009F73C6">
            <w:pPr>
              <w:rPr>
                <w:rFonts w:ascii="Arial" w:hAnsi="Arial" w:cs="Arial"/>
              </w:rPr>
            </w:pPr>
            <w:r w:rsidRPr="006761E1">
              <w:rPr>
                <w:rFonts w:ascii="Arial" w:hAnsi="Arial" w:cs="Arial"/>
              </w:rPr>
              <w:t>Until treated</w:t>
            </w:r>
          </w:p>
        </w:tc>
        <w:tc>
          <w:tcPr>
            <w:tcW w:w="1930" w:type="dxa"/>
          </w:tcPr>
          <w:p w14:paraId="17A455E0" w14:textId="57F73A51" w:rsidR="00012469" w:rsidRPr="006761E1" w:rsidRDefault="006B0271">
            <w:pPr>
              <w:rPr>
                <w:rFonts w:ascii="Arial" w:hAnsi="Arial" w:cs="Arial"/>
              </w:rPr>
            </w:pPr>
            <w:proofErr w:type="gramStart"/>
            <w:r>
              <w:rPr>
                <w:rFonts w:ascii="Arial" w:hAnsi="Arial" w:cs="Arial"/>
              </w:rPr>
              <w:t>Yes</w:t>
            </w:r>
            <w:proofErr w:type="gramEnd"/>
            <w:r>
              <w:rPr>
                <w:rFonts w:ascii="Arial" w:hAnsi="Arial" w:cs="Arial"/>
              </w:rPr>
              <w:t xml:space="preserve"> until treated</w:t>
            </w:r>
          </w:p>
        </w:tc>
      </w:tr>
      <w:tr w:rsidR="006B0271" w:rsidRPr="006761E1" w14:paraId="421FAC87" w14:textId="77777777" w:rsidTr="006B0271">
        <w:tc>
          <w:tcPr>
            <w:tcW w:w="1708" w:type="dxa"/>
          </w:tcPr>
          <w:p w14:paraId="791A2B5D" w14:textId="6A958BA9" w:rsidR="006B0271" w:rsidRPr="006761E1" w:rsidRDefault="006B0271" w:rsidP="006B0271">
            <w:pPr>
              <w:rPr>
                <w:rFonts w:ascii="Arial" w:hAnsi="Arial" w:cs="Arial"/>
              </w:rPr>
            </w:pPr>
            <w:r>
              <w:rPr>
                <w:rFonts w:ascii="Arial" w:hAnsi="Arial" w:cs="Arial"/>
              </w:rPr>
              <w:lastRenderedPageBreak/>
              <w:t>Threadworm</w:t>
            </w:r>
          </w:p>
        </w:tc>
        <w:tc>
          <w:tcPr>
            <w:tcW w:w="1708" w:type="dxa"/>
          </w:tcPr>
          <w:p w14:paraId="7BFE98BA" w14:textId="604171FC" w:rsidR="006B0271" w:rsidRPr="006761E1" w:rsidRDefault="006B0271" w:rsidP="006B0271">
            <w:pPr>
              <w:rPr>
                <w:rFonts w:ascii="Arial" w:hAnsi="Arial" w:cs="Arial"/>
              </w:rPr>
            </w:pPr>
            <w:r>
              <w:rPr>
                <w:rFonts w:ascii="Arial" w:hAnsi="Arial" w:cs="Arial"/>
              </w:rPr>
              <w:t>Up to 2 months</w:t>
            </w:r>
          </w:p>
        </w:tc>
        <w:tc>
          <w:tcPr>
            <w:tcW w:w="1667" w:type="dxa"/>
          </w:tcPr>
          <w:p w14:paraId="713600D8" w14:textId="321E0529" w:rsidR="006B0271" w:rsidRPr="006761E1" w:rsidRDefault="006B0271" w:rsidP="006B0271">
            <w:pPr>
              <w:rPr>
                <w:rFonts w:ascii="Arial" w:hAnsi="Arial" w:cs="Arial"/>
              </w:rPr>
            </w:pPr>
            <w:r w:rsidRPr="006B0271">
              <w:rPr>
                <w:rFonts w:ascii="Arial" w:hAnsi="Arial" w:cs="Arial"/>
              </w:rPr>
              <w:t>intense itching around the bottom, especially at night</w:t>
            </w:r>
          </w:p>
        </w:tc>
        <w:tc>
          <w:tcPr>
            <w:tcW w:w="1787" w:type="dxa"/>
          </w:tcPr>
          <w:p w14:paraId="3FCB4040" w14:textId="77777777" w:rsidR="006B0271" w:rsidRPr="006761E1" w:rsidRDefault="006B0271" w:rsidP="006B0271">
            <w:pPr>
              <w:rPr>
                <w:rFonts w:ascii="Arial" w:hAnsi="Arial" w:cs="Arial"/>
              </w:rPr>
            </w:pPr>
          </w:p>
        </w:tc>
        <w:tc>
          <w:tcPr>
            <w:tcW w:w="1656" w:type="dxa"/>
          </w:tcPr>
          <w:p w14:paraId="736CB2BC" w14:textId="385CA168" w:rsidR="006B0271" w:rsidRPr="006761E1" w:rsidRDefault="006B0271" w:rsidP="006B0271">
            <w:pPr>
              <w:rPr>
                <w:rFonts w:ascii="Arial" w:hAnsi="Arial" w:cs="Arial"/>
              </w:rPr>
            </w:pPr>
            <w:r w:rsidRPr="006761E1">
              <w:rPr>
                <w:rFonts w:ascii="Arial" w:hAnsi="Arial" w:cs="Arial"/>
              </w:rPr>
              <w:t>Until treated</w:t>
            </w:r>
          </w:p>
        </w:tc>
        <w:tc>
          <w:tcPr>
            <w:tcW w:w="1930" w:type="dxa"/>
          </w:tcPr>
          <w:p w14:paraId="2C11CE2F" w14:textId="17DBB8F1" w:rsidR="006B0271" w:rsidRPr="006761E1" w:rsidRDefault="006B0271" w:rsidP="006B0271">
            <w:pPr>
              <w:rPr>
                <w:rFonts w:ascii="Arial" w:hAnsi="Arial" w:cs="Arial"/>
              </w:rPr>
            </w:pPr>
            <w:proofErr w:type="gramStart"/>
            <w:r>
              <w:rPr>
                <w:rFonts w:ascii="Arial" w:hAnsi="Arial" w:cs="Arial"/>
              </w:rPr>
              <w:t>Yes</w:t>
            </w:r>
            <w:proofErr w:type="gramEnd"/>
            <w:r>
              <w:rPr>
                <w:rFonts w:ascii="Arial" w:hAnsi="Arial" w:cs="Arial"/>
              </w:rPr>
              <w:t xml:space="preserve"> until treated</w:t>
            </w:r>
          </w:p>
        </w:tc>
      </w:tr>
      <w:tr w:rsidR="006B0271" w:rsidRPr="006761E1" w14:paraId="007F934B" w14:textId="77777777" w:rsidTr="006B0271">
        <w:tc>
          <w:tcPr>
            <w:tcW w:w="1708" w:type="dxa"/>
          </w:tcPr>
          <w:p w14:paraId="274EE8B2" w14:textId="1F855E1F" w:rsidR="006B0271" w:rsidRPr="006761E1" w:rsidRDefault="006B0271" w:rsidP="006B0271">
            <w:pPr>
              <w:rPr>
                <w:rFonts w:ascii="Arial" w:hAnsi="Arial" w:cs="Arial"/>
              </w:rPr>
            </w:pPr>
            <w:r w:rsidRPr="006761E1">
              <w:rPr>
                <w:rFonts w:ascii="Arial" w:hAnsi="Arial" w:cs="Arial"/>
              </w:rPr>
              <w:t>Head lice</w:t>
            </w:r>
          </w:p>
        </w:tc>
        <w:tc>
          <w:tcPr>
            <w:tcW w:w="1708" w:type="dxa"/>
          </w:tcPr>
          <w:p w14:paraId="1941C2AB" w14:textId="31980BF2" w:rsidR="006B0271" w:rsidRPr="006761E1" w:rsidRDefault="006B0271" w:rsidP="006B0271">
            <w:pPr>
              <w:rPr>
                <w:rFonts w:ascii="Arial" w:hAnsi="Arial" w:cs="Arial"/>
              </w:rPr>
            </w:pPr>
            <w:r w:rsidRPr="006761E1">
              <w:rPr>
                <w:rFonts w:ascii="Arial" w:hAnsi="Arial" w:cs="Arial"/>
              </w:rPr>
              <w:t>Immediate</w:t>
            </w:r>
          </w:p>
        </w:tc>
        <w:tc>
          <w:tcPr>
            <w:tcW w:w="1667" w:type="dxa"/>
          </w:tcPr>
          <w:p w14:paraId="0AD5D0F9" w14:textId="2A4533D4" w:rsidR="006B0271" w:rsidRPr="006761E1" w:rsidRDefault="006B0271" w:rsidP="006B0271">
            <w:pPr>
              <w:rPr>
                <w:rFonts w:ascii="Arial" w:hAnsi="Arial" w:cs="Arial"/>
              </w:rPr>
            </w:pPr>
            <w:r w:rsidRPr="006761E1">
              <w:rPr>
                <w:rFonts w:ascii="Arial" w:hAnsi="Arial" w:cs="Arial"/>
              </w:rPr>
              <w:t>Lice or nits visible</w:t>
            </w:r>
          </w:p>
        </w:tc>
        <w:tc>
          <w:tcPr>
            <w:tcW w:w="1787" w:type="dxa"/>
          </w:tcPr>
          <w:p w14:paraId="47BE926F" w14:textId="4B9DFBA2" w:rsidR="006B0271" w:rsidRPr="006761E1" w:rsidRDefault="006B0271" w:rsidP="006B0271">
            <w:pPr>
              <w:rPr>
                <w:rFonts w:ascii="Arial" w:hAnsi="Arial" w:cs="Arial"/>
              </w:rPr>
            </w:pPr>
            <w:r w:rsidRPr="006761E1">
              <w:rPr>
                <w:rFonts w:ascii="Arial" w:hAnsi="Arial" w:cs="Arial"/>
              </w:rPr>
              <w:t>Itchy scalp</w:t>
            </w:r>
          </w:p>
        </w:tc>
        <w:tc>
          <w:tcPr>
            <w:tcW w:w="1656" w:type="dxa"/>
          </w:tcPr>
          <w:p w14:paraId="75048C14" w14:textId="240016B9" w:rsidR="006B0271" w:rsidRPr="006761E1" w:rsidRDefault="006B0271" w:rsidP="006B0271">
            <w:pPr>
              <w:rPr>
                <w:rFonts w:ascii="Arial" w:hAnsi="Arial" w:cs="Arial"/>
              </w:rPr>
            </w:pPr>
            <w:r w:rsidRPr="006761E1">
              <w:rPr>
                <w:rFonts w:ascii="Arial" w:hAnsi="Arial" w:cs="Arial"/>
              </w:rPr>
              <w:t>Until treated</w:t>
            </w:r>
          </w:p>
        </w:tc>
        <w:tc>
          <w:tcPr>
            <w:tcW w:w="1930" w:type="dxa"/>
          </w:tcPr>
          <w:p w14:paraId="4A7EE0B6" w14:textId="26CD349C" w:rsidR="006B0271" w:rsidRPr="006761E1" w:rsidRDefault="006B0271" w:rsidP="006B0271">
            <w:pPr>
              <w:rPr>
                <w:rFonts w:ascii="Arial" w:hAnsi="Arial" w:cs="Arial"/>
              </w:rPr>
            </w:pPr>
            <w:proofErr w:type="gramStart"/>
            <w:r>
              <w:rPr>
                <w:rFonts w:ascii="Arial" w:hAnsi="Arial" w:cs="Arial"/>
              </w:rPr>
              <w:t>Yes</w:t>
            </w:r>
            <w:proofErr w:type="gramEnd"/>
            <w:r>
              <w:rPr>
                <w:rFonts w:ascii="Arial" w:hAnsi="Arial" w:cs="Arial"/>
              </w:rPr>
              <w:t xml:space="preserve"> until treated</w:t>
            </w:r>
          </w:p>
        </w:tc>
      </w:tr>
      <w:tr w:rsidR="006B0271" w:rsidRPr="006761E1" w14:paraId="105224FF" w14:textId="77777777" w:rsidTr="006B0271">
        <w:tc>
          <w:tcPr>
            <w:tcW w:w="1708" w:type="dxa"/>
          </w:tcPr>
          <w:p w14:paraId="39424A4F" w14:textId="62233E60" w:rsidR="006B0271" w:rsidRPr="006761E1" w:rsidRDefault="006B0271" w:rsidP="006B0271">
            <w:pPr>
              <w:rPr>
                <w:rFonts w:ascii="Arial" w:hAnsi="Arial" w:cs="Arial"/>
              </w:rPr>
            </w:pPr>
            <w:r w:rsidRPr="006761E1">
              <w:rPr>
                <w:rFonts w:ascii="Arial" w:hAnsi="Arial" w:cs="Arial"/>
              </w:rPr>
              <w:t>Slapped cheek</w:t>
            </w:r>
          </w:p>
        </w:tc>
        <w:tc>
          <w:tcPr>
            <w:tcW w:w="1708" w:type="dxa"/>
          </w:tcPr>
          <w:p w14:paraId="3F299D08" w14:textId="75D1CB7D" w:rsidR="006B0271" w:rsidRPr="006761E1" w:rsidRDefault="006B0271" w:rsidP="006B0271">
            <w:pPr>
              <w:rPr>
                <w:rFonts w:ascii="Arial" w:hAnsi="Arial" w:cs="Arial"/>
              </w:rPr>
            </w:pPr>
            <w:r w:rsidRPr="006761E1">
              <w:rPr>
                <w:rFonts w:ascii="Arial" w:hAnsi="Arial" w:cs="Arial"/>
              </w:rPr>
              <w:t>13-18 days</w:t>
            </w:r>
          </w:p>
        </w:tc>
        <w:tc>
          <w:tcPr>
            <w:tcW w:w="1667" w:type="dxa"/>
          </w:tcPr>
          <w:p w14:paraId="3A7A032A" w14:textId="66A5B285" w:rsidR="006B0271" w:rsidRPr="006761E1" w:rsidRDefault="006B0271" w:rsidP="006B0271">
            <w:pPr>
              <w:rPr>
                <w:rFonts w:ascii="Arial" w:hAnsi="Arial" w:cs="Arial"/>
              </w:rPr>
            </w:pPr>
            <w:r w:rsidRPr="006761E1">
              <w:rPr>
                <w:rFonts w:ascii="Arial" w:hAnsi="Arial" w:cs="Arial"/>
              </w:rPr>
              <w:t>Red rash on cheeks, fever</w:t>
            </w:r>
          </w:p>
        </w:tc>
        <w:tc>
          <w:tcPr>
            <w:tcW w:w="1787" w:type="dxa"/>
          </w:tcPr>
          <w:p w14:paraId="75D83221" w14:textId="0D08301D" w:rsidR="006B0271" w:rsidRPr="006761E1" w:rsidRDefault="006B0271" w:rsidP="006B0271">
            <w:pPr>
              <w:rPr>
                <w:rFonts w:ascii="Arial" w:hAnsi="Arial" w:cs="Arial"/>
              </w:rPr>
            </w:pPr>
            <w:r w:rsidRPr="006761E1">
              <w:rPr>
                <w:rFonts w:ascii="Arial" w:hAnsi="Arial" w:cs="Arial"/>
              </w:rPr>
              <w:t>Fever</w:t>
            </w:r>
          </w:p>
        </w:tc>
        <w:tc>
          <w:tcPr>
            <w:tcW w:w="1656" w:type="dxa"/>
          </w:tcPr>
          <w:p w14:paraId="02080DF5" w14:textId="77777777" w:rsidR="006B0271" w:rsidRPr="006761E1" w:rsidRDefault="006B0271" w:rsidP="006B0271">
            <w:pPr>
              <w:rPr>
                <w:rFonts w:ascii="Arial" w:hAnsi="Arial" w:cs="Arial"/>
              </w:rPr>
            </w:pPr>
          </w:p>
        </w:tc>
        <w:tc>
          <w:tcPr>
            <w:tcW w:w="1930" w:type="dxa"/>
          </w:tcPr>
          <w:p w14:paraId="0A0C2E20" w14:textId="1BFB33E7" w:rsidR="006B0271" w:rsidRPr="006761E1" w:rsidRDefault="006B0271" w:rsidP="006B0271">
            <w:pPr>
              <w:rPr>
                <w:rFonts w:ascii="Arial" w:hAnsi="Arial" w:cs="Arial"/>
              </w:rPr>
            </w:pPr>
            <w:r w:rsidRPr="006761E1">
              <w:rPr>
                <w:rFonts w:ascii="Arial" w:hAnsi="Arial" w:cs="Arial"/>
              </w:rPr>
              <w:t>Yes, until child is well enough to attend</w:t>
            </w:r>
            <w:r>
              <w:rPr>
                <w:rFonts w:ascii="Arial" w:hAnsi="Arial" w:cs="Arial"/>
              </w:rPr>
              <w:t xml:space="preserve"> and </w:t>
            </w:r>
            <w:r w:rsidRPr="001060B8">
              <w:rPr>
                <w:rFonts w:ascii="Arial" w:hAnsi="Arial" w:cs="Arial"/>
              </w:rPr>
              <w:t>once rash has developed</w:t>
            </w:r>
          </w:p>
        </w:tc>
      </w:tr>
      <w:tr w:rsidR="006B0271" w:rsidRPr="006761E1" w14:paraId="2C238827" w14:textId="77777777" w:rsidTr="006B0271">
        <w:tc>
          <w:tcPr>
            <w:tcW w:w="1708" w:type="dxa"/>
          </w:tcPr>
          <w:p w14:paraId="3A620AEB" w14:textId="3525693A" w:rsidR="006B0271" w:rsidRPr="006761E1" w:rsidRDefault="006B0271" w:rsidP="006B0271">
            <w:pPr>
              <w:rPr>
                <w:rFonts w:ascii="Arial" w:hAnsi="Arial" w:cs="Arial"/>
              </w:rPr>
            </w:pPr>
            <w:r w:rsidRPr="006761E1">
              <w:rPr>
                <w:rFonts w:ascii="Arial" w:hAnsi="Arial" w:cs="Arial"/>
              </w:rPr>
              <w:t>Hand, foot and mouth</w:t>
            </w:r>
          </w:p>
        </w:tc>
        <w:tc>
          <w:tcPr>
            <w:tcW w:w="1708" w:type="dxa"/>
          </w:tcPr>
          <w:p w14:paraId="5E499E1E" w14:textId="25EFF11C" w:rsidR="006B0271" w:rsidRPr="006761E1" w:rsidRDefault="006B0271" w:rsidP="006B0271">
            <w:pPr>
              <w:rPr>
                <w:rFonts w:ascii="Arial" w:hAnsi="Arial" w:cs="Arial"/>
              </w:rPr>
            </w:pPr>
            <w:r w:rsidRPr="006761E1">
              <w:rPr>
                <w:rFonts w:ascii="Arial" w:hAnsi="Arial" w:cs="Arial"/>
              </w:rPr>
              <w:t>3-5 days</w:t>
            </w:r>
          </w:p>
        </w:tc>
        <w:tc>
          <w:tcPr>
            <w:tcW w:w="1667" w:type="dxa"/>
          </w:tcPr>
          <w:p w14:paraId="4943C4A8" w14:textId="0158CFA6" w:rsidR="006B0271" w:rsidRPr="006761E1" w:rsidRDefault="006B0271" w:rsidP="006B0271">
            <w:pPr>
              <w:rPr>
                <w:rFonts w:ascii="Arial" w:hAnsi="Arial" w:cs="Arial"/>
              </w:rPr>
            </w:pPr>
            <w:r w:rsidRPr="006761E1">
              <w:rPr>
                <w:rFonts w:ascii="Arial" w:hAnsi="Arial" w:cs="Arial"/>
              </w:rPr>
              <w:t>Blisters on palms, soles of feet and inside mouth</w:t>
            </w:r>
          </w:p>
        </w:tc>
        <w:tc>
          <w:tcPr>
            <w:tcW w:w="1787" w:type="dxa"/>
          </w:tcPr>
          <w:p w14:paraId="47DC401D" w14:textId="4770773E" w:rsidR="006B0271" w:rsidRPr="006761E1" w:rsidRDefault="006B0271" w:rsidP="006B0271">
            <w:pPr>
              <w:rPr>
                <w:rFonts w:ascii="Arial" w:hAnsi="Arial" w:cs="Arial"/>
              </w:rPr>
            </w:pPr>
            <w:r w:rsidRPr="006761E1">
              <w:rPr>
                <w:rFonts w:ascii="Arial" w:hAnsi="Arial" w:cs="Arial"/>
              </w:rPr>
              <w:t>Blisters, cold like symptoms</w:t>
            </w:r>
          </w:p>
        </w:tc>
        <w:tc>
          <w:tcPr>
            <w:tcW w:w="1656" w:type="dxa"/>
          </w:tcPr>
          <w:p w14:paraId="679485A1" w14:textId="236189C9" w:rsidR="006B0271" w:rsidRPr="006761E1" w:rsidRDefault="006B0271" w:rsidP="006B0271">
            <w:pPr>
              <w:rPr>
                <w:rFonts w:ascii="Arial" w:hAnsi="Arial" w:cs="Arial"/>
              </w:rPr>
            </w:pPr>
            <w:r w:rsidRPr="006761E1">
              <w:rPr>
                <w:rFonts w:ascii="Arial" w:hAnsi="Arial" w:cs="Arial"/>
              </w:rPr>
              <w:t>Up to 7 days</w:t>
            </w:r>
          </w:p>
        </w:tc>
        <w:tc>
          <w:tcPr>
            <w:tcW w:w="1930" w:type="dxa"/>
          </w:tcPr>
          <w:p w14:paraId="47D75D4F" w14:textId="227A06F9" w:rsidR="006B0271" w:rsidRPr="006761E1" w:rsidRDefault="006B0271" w:rsidP="006B0271">
            <w:pPr>
              <w:rPr>
                <w:rFonts w:ascii="Arial" w:hAnsi="Arial" w:cs="Arial"/>
              </w:rPr>
            </w:pPr>
            <w:r w:rsidRPr="006761E1">
              <w:rPr>
                <w:rFonts w:ascii="Arial" w:hAnsi="Arial" w:cs="Arial"/>
              </w:rPr>
              <w:t>Yes, until child is well enough to attend and any blisters have healed</w:t>
            </w:r>
          </w:p>
        </w:tc>
      </w:tr>
      <w:tr w:rsidR="006B0271" w:rsidRPr="006761E1" w14:paraId="2964F5DB" w14:textId="77777777" w:rsidTr="006B0271">
        <w:tc>
          <w:tcPr>
            <w:tcW w:w="1708" w:type="dxa"/>
          </w:tcPr>
          <w:p w14:paraId="3A2714F3" w14:textId="5F4E6E17" w:rsidR="006B0271" w:rsidRPr="006761E1" w:rsidRDefault="006B0271" w:rsidP="006B0271">
            <w:pPr>
              <w:rPr>
                <w:rFonts w:ascii="Arial" w:hAnsi="Arial" w:cs="Arial"/>
              </w:rPr>
            </w:pPr>
            <w:r>
              <w:rPr>
                <w:rFonts w:ascii="Arial" w:hAnsi="Arial" w:cs="Arial"/>
              </w:rPr>
              <w:t>Whooping Cough</w:t>
            </w:r>
          </w:p>
        </w:tc>
        <w:tc>
          <w:tcPr>
            <w:tcW w:w="1708" w:type="dxa"/>
          </w:tcPr>
          <w:p w14:paraId="085B740A" w14:textId="0213C455" w:rsidR="006B0271" w:rsidRPr="006761E1" w:rsidRDefault="006B0271" w:rsidP="006B0271">
            <w:pPr>
              <w:rPr>
                <w:rFonts w:ascii="Arial" w:hAnsi="Arial" w:cs="Arial"/>
              </w:rPr>
            </w:pPr>
            <w:r>
              <w:rPr>
                <w:rFonts w:ascii="Arial" w:hAnsi="Arial" w:cs="Arial"/>
              </w:rPr>
              <w:t>2-14 days</w:t>
            </w:r>
          </w:p>
        </w:tc>
        <w:tc>
          <w:tcPr>
            <w:tcW w:w="1667" w:type="dxa"/>
          </w:tcPr>
          <w:p w14:paraId="377F5B3B" w14:textId="36310C37" w:rsidR="006B0271" w:rsidRPr="006761E1" w:rsidRDefault="006B0271" w:rsidP="006B0271">
            <w:pPr>
              <w:rPr>
                <w:rFonts w:ascii="Arial" w:hAnsi="Arial" w:cs="Arial"/>
              </w:rPr>
            </w:pPr>
            <w:proofErr w:type="gramStart"/>
            <w:r w:rsidRPr="001060B8">
              <w:rPr>
                <w:rFonts w:ascii="Arial" w:hAnsi="Arial" w:cs="Arial"/>
              </w:rPr>
              <w:t>Similar to</w:t>
            </w:r>
            <w:proofErr w:type="gramEnd"/>
            <w:r w:rsidRPr="001060B8">
              <w:rPr>
                <w:rFonts w:ascii="Arial" w:hAnsi="Arial" w:cs="Arial"/>
              </w:rPr>
              <w:t xml:space="preserve"> a cold, these include a runny or stuffy nose, sore throat, low-grade fever, and a mild cough</w:t>
            </w:r>
          </w:p>
        </w:tc>
        <w:tc>
          <w:tcPr>
            <w:tcW w:w="1787" w:type="dxa"/>
          </w:tcPr>
          <w:p w14:paraId="2BDBB7BB" w14:textId="0C12A83B" w:rsidR="006B0271" w:rsidRPr="006761E1" w:rsidRDefault="006B0271" w:rsidP="006B0271">
            <w:pPr>
              <w:rPr>
                <w:rFonts w:ascii="Arial" w:hAnsi="Arial" w:cs="Arial"/>
              </w:rPr>
            </w:pPr>
            <w:r w:rsidRPr="001060B8">
              <w:rPr>
                <w:rFonts w:ascii="Arial" w:hAnsi="Arial" w:cs="Arial"/>
              </w:rPr>
              <w:t>Rapid, violent coughing</w:t>
            </w:r>
            <w:r>
              <w:rPr>
                <w:rFonts w:ascii="Arial" w:hAnsi="Arial" w:cs="Arial"/>
              </w:rPr>
              <w:t xml:space="preserve">, </w:t>
            </w:r>
            <w:r w:rsidRPr="001060B8">
              <w:rPr>
                <w:rFonts w:ascii="Arial" w:hAnsi="Arial" w:cs="Arial"/>
              </w:rPr>
              <w:t>Difficulty breathing</w:t>
            </w:r>
            <w:r>
              <w:rPr>
                <w:rFonts w:ascii="Arial" w:hAnsi="Arial" w:cs="Arial"/>
              </w:rPr>
              <w:t xml:space="preserve">, </w:t>
            </w:r>
            <w:r w:rsidRPr="001060B8">
              <w:rPr>
                <w:rFonts w:ascii="Arial" w:hAnsi="Arial" w:cs="Arial"/>
              </w:rPr>
              <w:t>Feeling very tired </w:t>
            </w:r>
          </w:p>
        </w:tc>
        <w:tc>
          <w:tcPr>
            <w:tcW w:w="1656" w:type="dxa"/>
          </w:tcPr>
          <w:p w14:paraId="27245DD9" w14:textId="77777777" w:rsidR="006B0271" w:rsidRPr="006761E1" w:rsidRDefault="006B0271" w:rsidP="006B0271">
            <w:pPr>
              <w:rPr>
                <w:rFonts w:ascii="Arial" w:hAnsi="Arial" w:cs="Arial"/>
              </w:rPr>
            </w:pPr>
          </w:p>
        </w:tc>
        <w:tc>
          <w:tcPr>
            <w:tcW w:w="1930" w:type="dxa"/>
          </w:tcPr>
          <w:p w14:paraId="39310A4D" w14:textId="741DC8CA" w:rsidR="006B0271" w:rsidRPr="006761E1" w:rsidRDefault="006B0271" w:rsidP="006B0271">
            <w:pPr>
              <w:rPr>
                <w:rFonts w:ascii="Arial" w:hAnsi="Arial" w:cs="Arial"/>
              </w:rPr>
            </w:pPr>
            <w:r w:rsidRPr="001060B8">
              <w:rPr>
                <w:rFonts w:ascii="Arial" w:hAnsi="Arial" w:cs="Arial"/>
              </w:rPr>
              <w:t>2 days from starting antibiotic treatment, or 14 days from onset of coughing if no antibiotics and feel well enough to return.</w:t>
            </w:r>
          </w:p>
        </w:tc>
      </w:tr>
      <w:tr w:rsidR="006B0271" w:rsidRPr="006761E1" w14:paraId="550977F6" w14:textId="77777777" w:rsidTr="006B0271">
        <w:tc>
          <w:tcPr>
            <w:tcW w:w="1708" w:type="dxa"/>
          </w:tcPr>
          <w:p w14:paraId="7A827C01" w14:textId="29A620B9" w:rsidR="006B0271" w:rsidRPr="006761E1" w:rsidRDefault="006B0271" w:rsidP="006B0271">
            <w:pPr>
              <w:rPr>
                <w:rFonts w:ascii="Arial" w:hAnsi="Arial" w:cs="Arial"/>
              </w:rPr>
            </w:pPr>
            <w:r>
              <w:rPr>
                <w:rFonts w:ascii="Arial" w:hAnsi="Arial" w:cs="Arial"/>
              </w:rPr>
              <w:t>Scarlet Fever</w:t>
            </w:r>
          </w:p>
        </w:tc>
        <w:tc>
          <w:tcPr>
            <w:tcW w:w="1708" w:type="dxa"/>
          </w:tcPr>
          <w:p w14:paraId="7ADC1CE8" w14:textId="7E963460" w:rsidR="006B0271" w:rsidRPr="006761E1" w:rsidRDefault="006B0271" w:rsidP="006B0271">
            <w:pPr>
              <w:rPr>
                <w:rFonts w:ascii="Arial" w:hAnsi="Arial" w:cs="Arial"/>
              </w:rPr>
            </w:pPr>
            <w:r>
              <w:rPr>
                <w:rFonts w:ascii="Arial" w:hAnsi="Arial" w:cs="Arial"/>
              </w:rPr>
              <w:t>12-48 hours</w:t>
            </w:r>
          </w:p>
        </w:tc>
        <w:tc>
          <w:tcPr>
            <w:tcW w:w="1667" w:type="dxa"/>
          </w:tcPr>
          <w:p w14:paraId="694DFBDF" w14:textId="5493F266" w:rsidR="006B0271" w:rsidRPr="006761E1" w:rsidRDefault="006B0271" w:rsidP="006B0271">
            <w:pPr>
              <w:rPr>
                <w:rFonts w:ascii="Arial" w:hAnsi="Arial" w:cs="Arial"/>
              </w:rPr>
            </w:pPr>
            <w:r>
              <w:rPr>
                <w:rFonts w:ascii="Arial" w:hAnsi="Arial" w:cs="Arial"/>
              </w:rPr>
              <w:t>Sore throat, headache, fever, nausea, and vomiting</w:t>
            </w:r>
          </w:p>
        </w:tc>
        <w:tc>
          <w:tcPr>
            <w:tcW w:w="1787" w:type="dxa"/>
          </w:tcPr>
          <w:p w14:paraId="6FC48322" w14:textId="4BCC7D60" w:rsidR="006B0271" w:rsidRPr="006761E1" w:rsidRDefault="006B0271" w:rsidP="006B0271">
            <w:pPr>
              <w:rPr>
                <w:rFonts w:ascii="Arial" w:hAnsi="Arial" w:cs="Arial"/>
              </w:rPr>
            </w:pPr>
            <w:r>
              <w:rPr>
                <w:rFonts w:ascii="Arial" w:hAnsi="Arial" w:cs="Arial"/>
              </w:rPr>
              <w:t>Red pinhead rash all over the body</w:t>
            </w:r>
          </w:p>
        </w:tc>
        <w:tc>
          <w:tcPr>
            <w:tcW w:w="1656" w:type="dxa"/>
          </w:tcPr>
          <w:p w14:paraId="60E7A97C" w14:textId="7009788A" w:rsidR="006B0271" w:rsidRPr="006761E1" w:rsidRDefault="006B0271" w:rsidP="006B0271">
            <w:pPr>
              <w:rPr>
                <w:rFonts w:ascii="Arial" w:hAnsi="Arial" w:cs="Arial"/>
              </w:rPr>
            </w:pPr>
            <w:r w:rsidRPr="006761E1">
              <w:rPr>
                <w:rFonts w:ascii="Arial" w:hAnsi="Arial" w:cs="Arial"/>
              </w:rPr>
              <w:t>Until treated</w:t>
            </w:r>
          </w:p>
        </w:tc>
        <w:tc>
          <w:tcPr>
            <w:tcW w:w="1930" w:type="dxa"/>
          </w:tcPr>
          <w:p w14:paraId="325DD6E2" w14:textId="2AE729AC" w:rsidR="006B0271" w:rsidRPr="006761E1" w:rsidRDefault="006B0271" w:rsidP="006B0271">
            <w:pPr>
              <w:rPr>
                <w:rFonts w:ascii="Arial" w:hAnsi="Arial" w:cs="Arial"/>
              </w:rPr>
            </w:pPr>
            <w:r>
              <w:rPr>
                <w:rFonts w:ascii="Arial" w:hAnsi="Arial" w:cs="Arial"/>
              </w:rPr>
              <w:t>48</w:t>
            </w:r>
            <w:r w:rsidRPr="006B0271">
              <w:rPr>
                <w:rFonts w:ascii="Arial" w:hAnsi="Arial" w:cs="Arial"/>
              </w:rPr>
              <w:t xml:space="preserve"> hours after they started taking antibiotics</w:t>
            </w:r>
            <w:r>
              <w:rPr>
                <w:rFonts w:ascii="Arial" w:hAnsi="Arial" w:cs="Arial"/>
              </w:rPr>
              <w:t xml:space="preserve"> and are well enough</w:t>
            </w:r>
          </w:p>
        </w:tc>
      </w:tr>
      <w:tr w:rsidR="006B0271" w:rsidRPr="006761E1" w14:paraId="5351B2CF" w14:textId="77777777" w:rsidTr="006B0271">
        <w:tc>
          <w:tcPr>
            <w:tcW w:w="1708" w:type="dxa"/>
          </w:tcPr>
          <w:p w14:paraId="6C7215F5" w14:textId="0CAFC47B" w:rsidR="006B0271" w:rsidRDefault="006B0271" w:rsidP="006B0271">
            <w:pPr>
              <w:rPr>
                <w:rFonts w:ascii="Arial" w:hAnsi="Arial" w:cs="Arial"/>
              </w:rPr>
            </w:pPr>
            <w:r>
              <w:rPr>
                <w:rFonts w:ascii="Arial" w:hAnsi="Arial" w:cs="Arial"/>
              </w:rPr>
              <w:t>Scabies</w:t>
            </w:r>
          </w:p>
        </w:tc>
        <w:tc>
          <w:tcPr>
            <w:tcW w:w="1708" w:type="dxa"/>
          </w:tcPr>
          <w:p w14:paraId="6FC1373C" w14:textId="429D9A95" w:rsidR="006B0271" w:rsidRDefault="006B0271" w:rsidP="006B0271">
            <w:pPr>
              <w:rPr>
                <w:rFonts w:ascii="Arial" w:hAnsi="Arial" w:cs="Arial"/>
              </w:rPr>
            </w:pPr>
            <w:r>
              <w:rPr>
                <w:rFonts w:ascii="Arial" w:hAnsi="Arial" w:cs="Arial"/>
              </w:rPr>
              <w:t>3-6 weeks</w:t>
            </w:r>
          </w:p>
        </w:tc>
        <w:tc>
          <w:tcPr>
            <w:tcW w:w="1667" w:type="dxa"/>
          </w:tcPr>
          <w:p w14:paraId="6270F3E7" w14:textId="319A6459" w:rsidR="006B0271" w:rsidRDefault="006B0271" w:rsidP="006B0271">
            <w:pPr>
              <w:rPr>
                <w:rFonts w:ascii="Arial" w:hAnsi="Arial" w:cs="Arial"/>
              </w:rPr>
            </w:pPr>
            <w:r w:rsidRPr="006B0271">
              <w:rPr>
                <w:rFonts w:ascii="Arial" w:hAnsi="Arial" w:cs="Arial"/>
              </w:rPr>
              <w:t>an intensely itchy, pimple-like rash</w:t>
            </w:r>
          </w:p>
        </w:tc>
        <w:tc>
          <w:tcPr>
            <w:tcW w:w="1787" w:type="dxa"/>
          </w:tcPr>
          <w:p w14:paraId="2249CF8B" w14:textId="77777777" w:rsidR="006B0271" w:rsidRDefault="006B0271" w:rsidP="006B0271">
            <w:pPr>
              <w:rPr>
                <w:rFonts w:ascii="Arial" w:hAnsi="Arial" w:cs="Arial"/>
              </w:rPr>
            </w:pPr>
          </w:p>
        </w:tc>
        <w:tc>
          <w:tcPr>
            <w:tcW w:w="1656" w:type="dxa"/>
          </w:tcPr>
          <w:p w14:paraId="04ABCD2F" w14:textId="7920F390" w:rsidR="006B0271" w:rsidRPr="006761E1" w:rsidRDefault="006B0271" w:rsidP="006B0271">
            <w:pPr>
              <w:rPr>
                <w:rFonts w:ascii="Arial" w:hAnsi="Arial" w:cs="Arial"/>
              </w:rPr>
            </w:pPr>
            <w:r w:rsidRPr="006761E1">
              <w:rPr>
                <w:rFonts w:ascii="Arial" w:hAnsi="Arial" w:cs="Arial"/>
              </w:rPr>
              <w:t>Until treated</w:t>
            </w:r>
          </w:p>
        </w:tc>
        <w:tc>
          <w:tcPr>
            <w:tcW w:w="1930" w:type="dxa"/>
          </w:tcPr>
          <w:p w14:paraId="4DEB34B4" w14:textId="5CE95458" w:rsidR="006B0271" w:rsidRDefault="006B0271" w:rsidP="006B0271">
            <w:pPr>
              <w:rPr>
                <w:rFonts w:ascii="Arial" w:hAnsi="Arial" w:cs="Arial"/>
              </w:rPr>
            </w:pPr>
            <w:r w:rsidRPr="006B0271">
              <w:rPr>
                <w:rFonts w:ascii="Arial" w:hAnsi="Arial" w:cs="Arial"/>
              </w:rPr>
              <w:t>they’ve had their first treatment</w:t>
            </w:r>
          </w:p>
        </w:tc>
      </w:tr>
      <w:tr w:rsidR="006B0271" w:rsidRPr="006761E1" w14:paraId="263F7768" w14:textId="77777777" w:rsidTr="006B0271">
        <w:tc>
          <w:tcPr>
            <w:tcW w:w="1708" w:type="dxa"/>
          </w:tcPr>
          <w:p w14:paraId="4C647529" w14:textId="4E97E35B" w:rsidR="006B0271" w:rsidRPr="006761E1" w:rsidRDefault="006B0271" w:rsidP="006B0271">
            <w:pPr>
              <w:rPr>
                <w:rFonts w:ascii="Arial" w:hAnsi="Arial" w:cs="Arial"/>
              </w:rPr>
            </w:pPr>
            <w:r>
              <w:rPr>
                <w:rFonts w:ascii="Arial" w:hAnsi="Arial" w:cs="Arial"/>
              </w:rPr>
              <w:t>Coronavirus</w:t>
            </w:r>
          </w:p>
        </w:tc>
        <w:tc>
          <w:tcPr>
            <w:tcW w:w="1708" w:type="dxa"/>
          </w:tcPr>
          <w:p w14:paraId="2258DFAC" w14:textId="6C9DAAEF" w:rsidR="006B0271" w:rsidRDefault="006B0271" w:rsidP="006B0271">
            <w:pPr>
              <w:rPr>
                <w:rFonts w:ascii="Arial" w:hAnsi="Arial" w:cs="Arial"/>
              </w:rPr>
            </w:pPr>
            <w:r>
              <w:rPr>
                <w:rFonts w:ascii="Arial" w:hAnsi="Arial" w:cs="Arial"/>
              </w:rPr>
              <w:t>Recommended 5 days</w:t>
            </w:r>
          </w:p>
          <w:p w14:paraId="44EF82A8" w14:textId="0C3CDA4E" w:rsidR="006B0271" w:rsidRPr="006761E1" w:rsidRDefault="006B0271" w:rsidP="006B0271">
            <w:pPr>
              <w:rPr>
                <w:rFonts w:ascii="Arial" w:hAnsi="Arial" w:cs="Arial"/>
              </w:rPr>
            </w:pPr>
            <w:r>
              <w:rPr>
                <w:rFonts w:ascii="Arial" w:hAnsi="Arial" w:cs="Arial"/>
              </w:rPr>
              <w:t xml:space="preserve">From start of your symptoms </w:t>
            </w:r>
            <w:r w:rsidRPr="00DA5909">
              <w:rPr>
                <w:rFonts w:ascii="Arial" w:hAnsi="Arial" w:cs="Arial"/>
                <w:sz w:val="18"/>
                <w:szCs w:val="18"/>
              </w:rPr>
              <w:t>(or the day you had a positive test</w:t>
            </w:r>
            <w:r>
              <w:rPr>
                <w:rFonts w:ascii="Arial" w:hAnsi="Arial" w:cs="Arial"/>
                <w:sz w:val="18"/>
                <w:szCs w:val="18"/>
              </w:rPr>
              <w:t xml:space="preserve"> result if no symptoms</w:t>
            </w:r>
            <w:r w:rsidRPr="00DA5909">
              <w:rPr>
                <w:rFonts w:ascii="Arial" w:hAnsi="Arial" w:cs="Arial"/>
                <w:sz w:val="18"/>
                <w:szCs w:val="18"/>
              </w:rPr>
              <w:t>)</w:t>
            </w:r>
          </w:p>
        </w:tc>
        <w:tc>
          <w:tcPr>
            <w:tcW w:w="1667" w:type="dxa"/>
          </w:tcPr>
          <w:p w14:paraId="33743BED" w14:textId="2F25BB5A" w:rsidR="006B0271" w:rsidRPr="00DA5909" w:rsidRDefault="006B0271" w:rsidP="006B0271">
            <w:pPr>
              <w:rPr>
                <w:rFonts w:ascii="Arial" w:hAnsi="Arial" w:cs="Arial"/>
              </w:rPr>
            </w:pPr>
            <w:r w:rsidRPr="00DA5909">
              <w:rPr>
                <w:rFonts w:ascii="Arial" w:hAnsi="Arial" w:cs="Arial"/>
              </w:rPr>
              <w:t>Temperature 37.5 or above, Persistent cough or loss of smell and taste</w:t>
            </w:r>
          </w:p>
        </w:tc>
        <w:tc>
          <w:tcPr>
            <w:tcW w:w="1787" w:type="dxa"/>
          </w:tcPr>
          <w:p w14:paraId="0D2BC539" w14:textId="5B25DA2B" w:rsidR="006B0271" w:rsidRPr="00DA5909" w:rsidRDefault="006B0271" w:rsidP="006B0271">
            <w:pPr>
              <w:rPr>
                <w:rFonts w:ascii="Arial" w:hAnsi="Arial" w:cs="Arial"/>
              </w:rPr>
            </w:pPr>
            <w:r w:rsidRPr="00DA5909">
              <w:rPr>
                <w:rFonts w:ascii="Arial" w:hAnsi="Arial" w:cs="Arial"/>
              </w:rPr>
              <w:t>Temperature 37.5 or above, Persistent cough or loss of smell and taste</w:t>
            </w:r>
          </w:p>
        </w:tc>
        <w:tc>
          <w:tcPr>
            <w:tcW w:w="1656" w:type="dxa"/>
          </w:tcPr>
          <w:p w14:paraId="6339D22E" w14:textId="43D2332B" w:rsidR="006B0271" w:rsidRPr="006761E1" w:rsidRDefault="006B0271" w:rsidP="006B0271">
            <w:pPr>
              <w:rPr>
                <w:rFonts w:ascii="Arial" w:hAnsi="Arial" w:cs="Arial"/>
              </w:rPr>
            </w:pPr>
            <w:r w:rsidRPr="00CA41B2">
              <w:rPr>
                <w:rFonts w:ascii="Arial" w:hAnsi="Arial" w:cs="Arial"/>
                <w:color w:val="0B0C0C"/>
                <w:sz w:val="18"/>
                <w:szCs w:val="18"/>
                <w:shd w:val="clear" w:color="auto" w:fill="FFFFFF"/>
              </w:rPr>
              <w:t>There is no longer a legal requirement for people with coronavirus (COVID-19) infection to self-isolate</w:t>
            </w:r>
          </w:p>
        </w:tc>
        <w:tc>
          <w:tcPr>
            <w:tcW w:w="1930" w:type="dxa"/>
          </w:tcPr>
          <w:p w14:paraId="6B1B4EAD" w14:textId="77777777" w:rsidR="006B0271" w:rsidRDefault="006B0271" w:rsidP="006B0271">
            <w:pPr>
              <w:rPr>
                <w:rFonts w:ascii="Arial" w:hAnsi="Arial" w:cs="Arial"/>
                <w:color w:val="0B0C0C"/>
                <w:sz w:val="18"/>
                <w:szCs w:val="18"/>
                <w:shd w:val="clear" w:color="auto" w:fill="FFFFFF"/>
              </w:rPr>
            </w:pPr>
            <w:r w:rsidRPr="00CA41B2">
              <w:rPr>
                <w:rFonts w:ascii="Arial" w:hAnsi="Arial" w:cs="Arial"/>
                <w:color w:val="0B0C0C"/>
                <w:sz w:val="18"/>
                <w:szCs w:val="18"/>
                <w:shd w:val="clear" w:color="auto" w:fill="FFFFFF"/>
              </w:rPr>
              <w:t>There is no longer a legal requirement for people with coronavirus (COVID-19) infection to self-</w:t>
            </w:r>
          </w:p>
          <w:p w14:paraId="3C410A93" w14:textId="199B04FE" w:rsidR="006B0271" w:rsidRPr="006761E1" w:rsidRDefault="006B0271" w:rsidP="006B0271">
            <w:pPr>
              <w:rPr>
                <w:rFonts w:ascii="Arial" w:hAnsi="Arial" w:cs="Arial"/>
              </w:rPr>
            </w:pPr>
            <w:r w:rsidRPr="00CA41B2">
              <w:rPr>
                <w:rFonts w:ascii="Arial" w:hAnsi="Arial" w:cs="Arial"/>
                <w:color w:val="0B0C0C"/>
                <w:sz w:val="18"/>
                <w:szCs w:val="18"/>
                <w:shd w:val="clear" w:color="auto" w:fill="FFFFFF"/>
              </w:rPr>
              <w:t>isolate</w:t>
            </w:r>
          </w:p>
        </w:tc>
      </w:tr>
      <w:tr w:rsidR="006B0271" w:rsidRPr="006761E1" w14:paraId="58091BAE" w14:textId="77777777" w:rsidTr="006B0271">
        <w:tc>
          <w:tcPr>
            <w:tcW w:w="1708" w:type="dxa"/>
          </w:tcPr>
          <w:p w14:paraId="621CB2A0" w14:textId="59873DB1" w:rsidR="006B0271" w:rsidRDefault="006B0271" w:rsidP="006B0271">
            <w:pPr>
              <w:rPr>
                <w:rFonts w:ascii="Arial" w:hAnsi="Arial" w:cs="Arial"/>
              </w:rPr>
            </w:pPr>
            <w:r>
              <w:rPr>
                <w:rFonts w:ascii="Arial" w:hAnsi="Arial" w:cs="Arial"/>
              </w:rPr>
              <w:t>Broken Limbs</w:t>
            </w:r>
          </w:p>
        </w:tc>
        <w:tc>
          <w:tcPr>
            <w:tcW w:w="1708" w:type="dxa"/>
          </w:tcPr>
          <w:p w14:paraId="01FD8250" w14:textId="77777777" w:rsidR="006B0271" w:rsidRDefault="006B0271" w:rsidP="006B0271">
            <w:pPr>
              <w:pStyle w:val="NoSpacing"/>
              <w:rPr>
                <w:rFonts w:ascii="Arial" w:hAnsi="Arial" w:cs="Arial"/>
              </w:rPr>
            </w:pPr>
          </w:p>
        </w:tc>
        <w:tc>
          <w:tcPr>
            <w:tcW w:w="1667" w:type="dxa"/>
          </w:tcPr>
          <w:p w14:paraId="757CF6E6" w14:textId="77777777" w:rsidR="006B0271" w:rsidRPr="00DA5909" w:rsidRDefault="006B0271" w:rsidP="006B0271">
            <w:pPr>
              <w:rPr>
                <w:rFonts w:ascii="Arial" w:hAnsi="Arial" w:cs="Arial"/>
              </w:rPr>
            </w:pPr>
          </w:p>
        </w:tc>
        <w:tc>
          <w:tcPr>
            <w:tcW w:w="1787" w:type="dxa"/>
          </w:tcPr>
          <w:p w14:paraId="5618CC78" w14:textId="77777777" w:rsidR="006B0271" w:rsidRPr="00DA5909" w:rsidRDefault="006B0271" w:rsidP="006B0271">
            <w:pPr>
              <w:rPr>
                <w:rFonts w:ascii="Arial" w:hAnsi="Arial" w:cs="Arial"/>
              </w:rPr>
            </w:pPr>
          </w:p>
        </w:tc>
        <w:tc>
          <w:tcPr>
            <w:tcW w:w="1656" w:type="dxa"/>
          </w:tcPr>
          <w:p w14:paraId="1068EC31" w14:textId="65725243" w:rsidR="006B0271" w:rsidRPr="0015480A" w:rsidRDefault="006B0271" w:rsidP="006B0271">
            <w:pPr>
              <w:pStyle w:val="NoSpacing"/>
              <w:rPr>
                <w:rFonts w:ascii="Arial" w:hAnsi="Arial" w:cs="Arial"/>
              </w:rPr>
            </w:pPr>
            <w:r w:rsidRPr="0015480A">
              <w:rPr>
                <w:rFonts w:ascii="Arial" w:hAnsi="Arial" w:cs="Arial"/>
                <w:sz w:val="20"/>
                <w:szCs w:val="20"/>
              </w:rPr>
              <w:t xml:space="preserve">According to medical advice and based on the individual child </w:t>
            </w:r>
            <w:r>
              <w:rPr>
                <w:rFonts w:ascii="Arial" w:hAnsi="Arial" w:cs="Arial"/>
                <w:sz w:val="20"/>
                <w:szCs w:val="20"/>
              </w:rPr>
              <w:t xml:space="preserve">- </w:t>
            </w:r>
            <w:r w:rsidRPr="0015480A">
              <w:rPr>
                <w:rFonts w:ascii="Arial" w:hAnsi="Arial" w:cs="Arial"/>
                <w:sz w:val="20"/>
                <w:szCs w:val="20"/>
              </w:rPr>
              <w:t xml:space="preserve">this will be discussed with parents. </w:t>
            </w:r>
          </w:p>
        </w:tc>
        <w:tc>
          <w:tcPr>
            <w:tcW w:w="1930" w:type="dxa"/>
          </w:tcPr>
          <w:p w14:paraId="2439CA0D" w14:textId="1401A6F4" w:rsidR="006B0271" w:rsidRPr="00CA41B2" w:rsidRDefault="006B0271" w:rsidP="006B0271">
            <w:pPr>
              <w:rPr>
                <w:rFonts w:ascii="Arial" w:hAnsi="Arial" w:cs="Arial"/>
                <w:color w:val="0B0C0C"/>
                <w:sz w:val="18"/>
                <w:szCs w:val="18"/>
                <w:shd w:val="clear" w:color="auto" w:fill="FFFFFF"/>
              </w:rPr>
            </w:pPr>
            <w:r w:rsidRPr="0015480A">
              <w:rPr>
                <w:rFonts w:ascii="Arial" w:hAnsi="Arial" w:cs="Arial"/>
                <w:sz w:val="20"/>
                <w:szCs w:val="20"/>
              </w:rPr>
              <w:t xml:space="preserve">According to medical advice and based on the individual child </w:t>
            </w:r>
            <w:r>
              <w:rPr>
                <w:rFonts w:ascii="Arial" w:hAnsi="Arial" w:cs="Arial"/>
                <w:sz w:val="20"/>
                <w:szCs w:val="20"/>
              </w:rPr>
              <w:t xml:space="preserve">- </w:t>
            </w:r>
            <w:r w:rsidRPr="0015480A">
              <w:rPr>
                <w:rFonts w:ascii="Arial" w:hAnsi="Arial" w:cs="Arial"/>
                <w:sz w:val="20"/>
                <w:szCs w:val="20"/>
              </w:rPr>
              <w:t>this will be discussed with parents.</w:t>
            </w:r>
          </w:p>
        </w:tc>
      </w:tr>
    </w:tbl>
    <w:p w14:paraId="3AA570BA" w14:textId="2071E5F3" w:rsidR="00012469" w:rsidRPr="006761E1" w:rsidRDefault="00012469">
      <w:pPr>
        <w:rPr>
          <w:rFonts w:ascii="Arial" w:hAnsi="Arial" w:cs="Arial"/>
        </w:rPr>
      </w:pPr>
    </w:p>
    <w:p w14:paraId="4C8F4D54" w14:textId="19BA6381" w:rsidR="00202EC8" w:rsidRDefault="006761E1" w:rsidP="006761E1">
      <w:pPr>
        <w:jc w:val="center"/>
        <w:rPr>
          <w:rFonts w:ascii="Arial" w:hAnsi="Arial" w:cs="Arial"/>
          <w:b/>
          <w:bCs/>
        </w:rPr>
      </w:pPr>
      <w:r w:rsidRPr="006761E1">
        <w:rPr>
          <w:rFonts w:ascii="Arial" w:hAnsi="Arial" w:cs="Arial"/>
          <w:b/>
          <w:bCs/>
        </w:rPr>
        <w:t xml:space="preserve">(*) Please be aware that these are approximate times/dates. If your child shows signs or has been diagnosed with any </w:t>
      </w:r>
      <w:proofErr w:type="gramStart"/>
      <w:r w:rsidRPr="006761E1">
        <w:rPr>
          <w:rFonts w:ascii="Arial" w:hAnsi="Arial" w:cs="Arial"/>
          <w:b/>
          <w:bCs/>
        </w:rPr>
        <w:t>illness</w:t>
      </w:r>
      <w:proofErr w:type="gramEnd"/>
      <w:r w:rsidRPr="006761E1">
        <w:rPr>
          <w:rFonts w:ascii="Arial" w:hAnsi="Arial" w:cs="Arial"/>
          <w:b/>
          <w:bCs/>
        </w:rPr>
        <w:t xml:space="preserve"> please speak to a member of staff.</w:t>
      </w:r>
    </w:p>
    <w:p w14:paraId="34920EA7" w14:textId="77777777" w:rsidR="00E616C0" w:rsidRPr="00E616C0" w:rsidRDefault="00E616C0" w:rsidP="00E616C0">
      <w:pPr>
        <w:rPr>
          <w:rFonts w:ascii="Arial" w:hAnsi="Arial" w:cs="Arial"/>
          <w:b/>
          <w:bCs/>
        </w:rPr>
      </w:pPr>
      <w:r w:rsidRPr="00E616C0">
        <w:rPr>
          <w:rFonts w:ascii="Arial" w:hAnsi="Arial" w:cs="Arial"/>
          <w:b/>
          <w:bCs/>
        </w:rPr>
        <w:t xml:space="preserve">Responding to children who are ill or infectious. </w:t>
      </w:r>
    </w:p>
    <w:p w14:paraId="0EE5EB0C" w14:textId="07D51587" w:rsidR="00490300" w:rsidRDefault="00E616C0" w:rsidP="00E616C0">
      <w:pPr>
        <w:rPr>
          <w:rFonts w:ascii="Arial" w:hAnsi="Arial" w:cs="Arial"/>
        </w:rPr>
      </w:pPr>
      <w:r w:rsidRPr="00E616C0">
        <w:rPr>
          <w:rFonts w:ascii="Arial" w:hAnsi="Arial" w:cs="Arial"/>
        </w:rPr>
        <w:t xml:space="preserve">All members of our team are responsible for promoting good health in the children attending </w:t>
      </w:r>
      <w:r w:rsidR="00CD78E7">
        <w:rPr>
          <w:rFonts w:ascii="Arial" w:hAnsi="Arial" w:cs="Arial"/>
        </w:rPr>
        <w:t>The Learning Zone</w:t>
      </w:r>
      <w:r w:rsidRPr="00E616C0">
        <w:rPr>
          <w:rFonts w:ascii="Arial" w:hAnsi="Arial" w:cs="Arial"/>
        </w:rPr>
        <w:t xml:space="preserve">. If a staff member suspects a child may have any of the above, or a reaction, allergy or temperature then they must inform the Manager. The </w:t>
      </w:r>
      <w:r w:rsidR="00655C97">
        <w:rPr>
          <w:rFonts w:ascii="Arial" w:hAnsi="Arial" w:cs="Arial"/>
        </w:rPr>
        <w:t>Man</w:t>
      </w:r>
      <w:r w:rsidR="00B13B89">
        <w:rPr>
          <w:rFonts w:ascii="Arial" w:hAnsi="Arial" w:cs="Arial"/>
        </w:rPr>
        <w:t>a</w:t>
      </w:r>
      <w:r w:rsidR="00655C97">
        <w:rPr>
          <w:rFonts w:ascii="Arial" w:hAnsi="Arial" w:cs="Arial"/>
        </w:rPr>
        <w:t>ger</w:t>
      </w:r>
      <w:r w:rsidRPr="00E616C0">
        <w:rPr>
          <w:rFonts w:ascii="Arial" w:hAnsi="Arial" w:cs="Arial"/>
        </w:rPr>
        <w:t xml:space="preserve"> will assess the illness and notify the parents. If an infectious illness is </w:t>
      </w:r>
      <w:r w:rsidR="00DA5909" w:rsidRPr="00E616C0">
        <w:rPr>
          <w:rFonts w:ascii="Arial" w:hAnsi="Arial" w:cs="Arial"/>
        </w:rPr>
        <w:t>suspected,</w:t>
      </w:r>
      <w:r w:rsidRPr="00E616C0">
        <w:rPr>
          <w:rFonts w:ascii="Arial" w:hAnsi="Arial" w:cs="Arial"/>
        </w:rPr>
        <w:t xml:space="preserve"> then we will ask parents to arrange for their child to be collected to seek medical advice and prevent the spread of infection. Once an infectious illness has been confirmed with a medical professional then parents should contact the nursery. The Manager can then inform all parents about the illness and symptoms to look out for by email and by posters displayed at the main entrances. The child’s name will remain </w:t>
      </w:r>
      <w:r w:rsidR="00DA5909" w:rsidRPr="00E616C0">
        <w:rPr>
          <w:rFonts w:ascii="Arial" w:hAnsi="Arial" w:cs="Arial"/>
        </w:rPr>
        <w:t>confidential,</w:t>
      </w:r>
      <w:r w:rsidRPr="00E616C0">
        <w:rPr>
          <w:rFonts w:ascii="Arial" w:hAnsi="Arial" w:cs="Arial"/>
        </w:rPr>
        <w:t xml:space="preserve"> but we will let parents know which age group has a confirmed infectious illness. </w:t>
      </w:r>
    </w:p>
    <w:p w14:paraId="1A421F1C" w14:textId="2555ABD7" w:rsidR="00E616C0" w:rsidRDefault="00E616C0" w:rsidP="00E616C0">
      <w:pPr>
        <w:rPr>
          <w:rFonts w:ascii="Arial" w:hAnsi="Arial" w:cs="Arial"/>
        </w:rPr>
      </w:pPr>
      <w:r w:rsidRPr="00E616C0">
        <w:rPr>
          <w:rFonts w:ascii="Arial" w:hAnsi="Arial" w:cs="Arial"/>
        </w:rPr>
        <w:t xml:space="preserve">If staff are pregnant or </w:t>
      </w:r>
      <w:r w:rsidR="004D5E28" w:rsidRPr="00E616C0">
        <w:rPr>
          <w:rFonts w:ascii="Arial" w:hAnsi="Arial" w:cs="Arial"/>
        </w:rPr>
        <w:t>suspect,</w:t>
      </w:r>
      <w:r w:rsidRPr="00E616C0">
        <w:rPr>
          <w:rFonts w:ascii="Arial" w:hAnsi="Arial" w:cs="Arial"/>
        </w:rPr>
        <w:t xml:space="preserve"> they may be pregnant we would advise them to seek medical advice if they have been exposed to an infectious illness. In the case of a large outbreak then the nursery manager would contact the relevant authorities (environmental health, health protection agency and/or Ofsted) to inform them of the outbreak and seek advice and information to control the infection. Ofsted must be informed if there are two or more cases of food poisoning confirmed in children who attend </w:t>
      </w:r>
      <w:r w:rsidR="00490300">
        <w:rPr>
          <w:rFonts w:ascii="Arial" w:hAnsi="Arial" w:cs="Arial"/>
        </w:rPr>
        <w:t>The Learning Zone</w:t>
      </w:r>
      <w:r w:rsidRPr="00E616C0">
        <w:rPr>
          <w:rFonts w:ascii="Arial" w:hAnsi="Arial" w:cs="Arial"/>
        </w:rPr>
        <w:t xml:space="preserve"> Nursery.</w:t>
      </w:r>
    </w:p>
    <w:p w14:paraId="3FDE60B5" w14:textId="5130DBC4" w:rsidR="00DA5909" w:rsidRDefault="00DA5909" w:rsidP="00E616C0">
      <w:pPr>
        <w:rPr>
          <w:rFonts w:ascii="Arial" w:hAnsi="Arial" w:cs="Arial"/>
        </w:rPr>
      </w:pPr>
    </w:p>
    <w:p w14:paraId="63C9E21A" w14:textId="2231AE52" w:rsidR="0015480A" w:rsidRPr="0015480A" w:rsidRDefault="0015480A" w:rsidP="0015480A">
      <w:pPr>
        <w:pStyle w:val="NoSpacing"/>
        <w:numPr>
          <w:ilvl w:val="0"/>
          <w:numId w:val="3"/>
        </w:numPr>
        <w:rPr>
          <w:rFonts w:ascii="Arial" w:hAnsi="Arial" w:cs="Arial"/>
          <w:b/>
          <w:bCs/>
          <w:i/>
          <w:iCs/>
        </w:rPr>
      </w:pPr>
      <w:r w:rsidRPr="0015480A">
        <w:rPr>
          <w:rFonts w:ascii="Arial" w:hAnsi="Arial" w:cs="Arial"/>
          <w:b/>
          <w:bCs/>
          <w:i/>
          <w:iCs/>
        </w:rPr>
        <w:t xml:space="preserve">Children who are on antibiotics cannot attend Nursery for the first 48 hours of starting them. Children on long term medication will be assessed on an individual basis. </w:t>
      </w:r>
    </w:p>
    <w:p w14:paraId="6E0D5172" w14:textId="0FFA8192" w:rsidR="00DA5909" w:rsidRPr="006973FE" w:rsidRDefault="00DA5909" w:rsidP="00E616C0">
      <w:pPr>
        <w:rPr>
          <w:rFonts w:ascii="Arial" w:hAnsi="Arial" w:cs="Arial"/>
          <w:b/>
          <w:bCs/>
        </w:rPr>
      </w:pPr>
    </w:p>
    <w:p w14:paraId="394FAE38" w14:textId="37676166" w:rsidR="006973FE" w:rsidRPr="006973FE" w:rsidRDefault="006973FE" w:rsidP="006973FE">
      <w:pPr>
        <w:rPr>
          <w:rFonts w:ascii="Arial" w:hAnsi="Arial" w:cs="Arial"/>
          <w:b/>
          <w:bCs/>
        </w:rPr>
      </w:pPr>
      <w:r w:rsidRPr="006973FE">
        <w:rPr>
          <w:rFonts w:ascii="Arial" w:hAnsi="Arial" w:cs="Arial"/>
          <w:b/>
          <w:bCs/>
        </w:rPr>
        <w:t>Unvaccinated Children</w:t>
      </w:r>
    </w:p>
    <w:p w14:paraId="72AB2652" w14:textId="5776D50C" w:rsidR="006973FE" w:rsidRDefault="006973FE" w:rsidP="006973FE">
      <w:pPr>
        <w:rPr>
          <w:rFonts w:ascii="Arial" w:hAnsi="Arial" w:cs="Arial"/>
        </w:rPr>
      </w:pPr>
      <w:r w:rsidRPr="006973FE">
        <w:rPr>
          <w:rFonts w:ascii="Arial" w:hAnsi="Arial" w:cs="Arial"/>
        </w:rPr>
        <w:t>Children who are not vaccinated can transmit vaccine</w:t>
      </w:r>
      <w:r>
        <w:rPr>
          <w:rFonts w:ascii="Arial" w:hAnsi="Arial" w:cs="Arial"/>
        </w:rPr>
        <w:t xml:space="preserve"> </w:t>
      </w:r>
      <w:r w:rsidRPr="006973FE">
        <w:rPr>
          <w:rFonts w:ascii="Arial" w:hAnsi="Arial" w:cs="Arial"/>
        </w:rPr>
        <w:t xml:space="preserve">preventable diseases at </w:t>
      </w:r>
      <w:r>
        <w:rPr>
          <w:rFonts w:ascii="Arial" w:hAnsi="Arial" w:cs="Arial"/>
        </w:rPr>
        <w:t>Nurseries/</w:t>
      </w:r>
      <w:r w:rsidRPr="006973FE">
        <w:rPr>
          <w:rFonts w:ascii="Arial" w:hAnsi="Arial" w:cs="Arial"/>
        </w:rPr>
        <w:t xml:space="preserve">schools and in the community. </w:t>
      </w:r>
    </w:p>
    <w:p w14:paraId="6EBBDEA4" w14:textId="77777777" w:rsidR="006973FE" w:rsidRDefault="006973FE" w:rsidP="006973FE">
      <w:pPr>
        <w:rPr>
          <w:rFonts w:ascii="Arial" w:hAnsi="Arial" w:cs="Arial"/>
        </w:rPr>
      </w:pPr>
      <w:r w:rsidRPr="006973FE">
        <w:rPr>
          <w:rFonts w:ascii="Arial" w:hAnsi="Arial" w:cs="Arial"/>
        </w:rPr>
        <w:t xml:space="preserve">• Unvaccinated children can infect babies who are too young to be fully immunized. </w:t>
      </w:r>
    </w:p>
    <w:p w14:paraId="6952C4E8" w14:textId="2AEA0483" w:rsidR="006973FE" w:rsidRDefault="006973FE" w:rsidP="006973FE">
      <w:pPr>
        <w:rPr>
          <w:rFonts w:ascii="Arial" w:hAnsi="Arial" w:cs="Arial"/>
        </w:rPr>
      </w:pPr>
      <w:r w:rsidRPr="006973FE">
        <w:rPr>
          <w:rFonts w:ascii="Arial" w:hAnsi="Arial" w:cs="Arial"/>
        </w:rPr>
        <w:t xml:space="preserve">• Unvaccinated children can infect people of any age who can’t be immunized for medical reasons. This includes children and adults with </w:t>
      </w:r>
      <w:proofErr w:type="spellStart"/>
      <w:r w:rsidRPr="006973FE">
        <w:rPr>
          <w:rFonts w:ascii="Arial" w:hAnsi="Arial" w:cs="Arial"/>
        </w:rPr>
        <w:t>leukemia</w:t>
      </w:r>
      <w:proofErr w:type="spellEnd"/>
      <w:r w:rsidRPr="006973FE">
        <w:rPr>
          <w:rFonts w:ascii="Arial" w:hAnsi="Arial" w:cs="Arial"/>
        </w:rPr>
        <w:t xml:space="preserve"> and other cancers, immune system problems, and people of all ages receiving treatments or medications that weaken their immune systems.</w:t>
      </w:r>
    </w:p>
    <w:p w14:paraId="503388C8" w14:textId="30667C02" w:rsidR="006973FE" w:rsidRDefault="006973FE" w:rsidP="006973FE">
      <w:pPr>
        <w:rPr>
          <w:rFonts w:ascii="Arial" w:hAnsi="Arial" w:cs="Arial"/>
        </w:rPr>
      </w:pPr>
      <w:r w:rsidRPr="006973FE">
        <w:rPr>
          <w:rFonts w:ascii="Arial" w:hAnsi="Arial" w:cs="Arial"/>
        </w:rPr>
        <w:t xml:space="preserve">During disease outbreaks, unvaccinated children may be excluded from </w:t>
      </w:r>
      <w:r>
        <w:rPr>
          <w:rFonts w:ascii="Arial" w:hAnsi="Arial" w:cs="Arial"/>
        </w:rPr>
        <w:t>Nursery</w:t>
      </w:r>
      <w:r w:rsidRPr="006973FE">
        <w:rPr>
          <w:rFonts w:ascii="Arial" w:hAnsi="Arial" w:cs="Arial"/>
        </w:rPr>
        <w:t xml:space="preserve"> to protect them and others. </w:t>
      </w:r>
    </w:p>
    <w:p w14:paraId="0D5D7B35" w14:textId="77777777" w:rsidR="006973FE" w:rsidRDefault="006973FE" w:rsidP="006973FE">
      <w:pPr>
        <w:rPr>
          <w:rFonts w:ascii="Arial" w:hAnsi="Arial" w:cs="Arial"/>
        </w:rPr>
      </w:pPr>
    </w:p>
    <w:p w14:paraId="4CAD36A5" w14:textId="77777777" w:rsidR="006973FE" w:rsidRPr="006973FE" w:rsidRDefault="006973FE" w:rsidP="006973FE">
      <w:pPr>
        <w:rPr>
          <w:rFonts w:ascii="Arial" w:hAnsi="Arial" w:cs="Arial"/>
        </w:rPr>
      </w:pPr>
    </w:p>
    <w:p w14:paraId="18497AF5" w14:textId="3A52A0A6" w:rsidR="00DA5909" w:rsidRPr="00E616C0" w:rsidRDefault="00DA5909" w:rsidP="00E616C0">
      <w:pPr>
        <w:rPr>
          <w:rFonts w:ascii="Arial" w:hAnsi="Arial" w:cs="Arial"/>
          <w:b/>
          <w:bCs/>
        </w:rPr>
      </w:pPr>
      <w:r>
        <w:rPr>
          <w:rFonts w:ascii="Arial" w:hAnsi="Arial" w:cs="Arial"/>
        </w:rPr>
        <w:t xml:space="preserve">To be reviewed: </w:t>
      </w:r>
      <w:r w:rsidR="004D5E28">
        <w:rPr>
          <w:rFonts w:ascii="Arial" w:hAnsi="Arial" w:cs="Arial"/>
        </w:rPr>
        <w:t>03/10/202</w:t>
      </w:r>
      <w:r w:rsidR="006B0271">
        <w:rPr>
          <w:rFonts w:ascii="Arial" w:hAnsi="Arial" w:cs="Arial"/>
        </w:rPr>
        <w:t>6</w:t>
      </w:r>
    </w:p>
    <w:sectPr w:rsidR="00DA5909" w:rsidRPr="00E616C0" w:rsidSect="005005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5DB"/>
    <w:multiLevelType w:val="hybridMultilevel"/>
    <w:tmpl w:val="B8ECACD2"/>
    <w:lvl w:ilvl="0" w:tplc="6A803466">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8140E"/>
    <w:multiLevelType w:val="hybridMultilevel"/>
    <w:tmpl w:val="FB0E1578"/>
    <w:lvl w:ilvl="0" w:tplc="2ACAD65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B7D66"/>
    <w:multiLevelType w:val="hybridMultilevel"/>
    <w:tmpl w:val="49209E3C"/>
    <w:lvl w:ilvl="0" w:tplc="B0486E06">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1509339">
    <w:abstractNumId w:val="1"/>
  </w:num>
  <w:num w:numId="2" w16cid:durableId="1286935233">
    <w:abstractNumId w:val="0"/>
  </w:num>
  <w:num w:numId="3" w16cid:durableId="95895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69"/>
    <w:rsid w:val="00012469"/>
    <w:rsid w:val="000838F0"/>
    <w:rsid w:val="00085BE6"/>
    <w:rsid w:val="000E0D4F"/>
    <w:rsid w:val="001060B8"/>
    <w:rsid w:val="0015480A"/>
    <w:rsid w:val="001B39D4"/>
    <w:rsid w:val="001E61A0"/>
    <w:rsid w:val="00202EC8"/>
    <w:rsid w:val="002771F1"/>
    <w:rsid w:val="00295C4B"/>
    <w:rsid w:val="00490300"/>
    <w:rsid w:val="004D5E28"/>
    <w:rsid w:val="00500550"/>
    <w:rsid w:val="005E1138"/>
    <w:rsid w:val="00655C97"/>
    <w:rsid w:val="006761E1"/>
    <w:rsid w:val="006973FE"/>
    <w:rsid w:val="006B0271"/>
    <w:rsid w:val="006E524D"/>
    <w:rsid w:val="00781EF2"/>
    <w:rsid w:val="00954018"/>
    <w:rsid w:val="0098566D"/>
    <w:rsid w:val="009B19E3"/>
    <w:rsid w:val="009F73C6"/>
    <w:rsid w:val="00AB16BA"/>
    <w:rsid w:val="00B13B89"/>
    <w:rsid w:val="00B90250"/>
    <w:rsid w:val="00B966B1"/>
    <w:rsid w:val="00C10A95"/>
    <w:rsid w:val="00CA41B2"/>
    <w:rsid w:val="00CD78E7"/>
    <w:rsid w:val="00DA5909"/>
    <w:rsid w:val="00DB7737"/>
    <w:rsid w:val="00DC4850"/>
    <w:rsid w:val="00DD74EB"/>
    <w:rsid w:val="00E616C0"/>
    <w:rsid w:val="00EA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7DF7"/>
  <w15:chartTrackingRefBased/>
  <w15:docId w15:val="{D29E486E-B76E-42CE-9178-1A4A1028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2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EC8"/>
    <w:pPr>
      <w:ind w:left="720"/>
      <w:contextualSpacing/>
    </w:pPr>
  </w:style>
  <w:style w:type="paragraph" w:styleId="NoSpacing">
    <w:name w:val="No Spacing"/>
    <w:uiPriority w:val="1"/>
    <w:qFormat/>
    <w:rsid w:val="00CA41B2"/>
    <w:pPr>
      <w:spacing w:after="0" w:line="240" w:lineRule="auto"/>
    </w:pPr>
  </w:style>
  <w:style w:type="character" w:styleId="Hyperlink">
    <w:name w:val="Hyperlink"/>
    <w:basedOn w:val="DefaultParagraphFont"/>
    <w:uiPriority w:val="99"/>
    <w:unhideWhenUsed/>
    <w:rsid w:val="00CA41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15</cp:revision>
  <dcterms:created xsi:type="dcterms:W3CDTF">2021-09-17T10:34:00Z</dcterms:created>
  <dcterms:modified xsi:type="dcterms:W3CDTF">2025-09-22T09:08:00Z</dcterms:modified>
</cp:coreProperties>
</file>