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1D38" w14:textId="3DBCACE8" w:rsidR="005561EB" w:rsidRDefault="004C7DF5">
      <w:r w:rsidRPr="00DA7874">
        <w:rPr>
          <w:rFonts w:ascii="Arial" w:hAnsi="Arial" w:cs="Arial"/>
          <w:noProof/>
          <w:lang w:eastAsia="en-GB"/>
        </w:rPr>
        <w:drawing>
          <wp:anchor distT="0" distB="0" distL="114300" distR="114300" simplePos="0" relativeHeight="251659264" behindDoc="0" locked="0" layoutInCell="1" allowOverlap="1" wp14:anchorId="5176FDAA" wp14:editId="6BCA291B">
            <wp:simplePos x="0" y="0"/>
            <wp:positionH relativeFrom="margin">
              <wp:posOffset>2870887</wp:posOffset>
            </wp:positionH>
            <wp:positionV relativeFrom="paragraph">
              <wp:posOffset>16476</wp:posOffset>
            </wp:positionV>
            <wp:extent cx="601345" cy="478155"/>
            <wp:effectExtent l="0" t="0" r="8255" b="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601345" cy="478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29854B" w14:textId="020966E2" w:rsidR="005561EB" w:rsidRDefault="005561EB"/>
    <w:p w14:paraId="6299B6FE" w14:textId="11FE0E63" w:rsidR="00492DCD" w:rsidRDefault="00CE0E8B" w:rsidP="005561EB">
      <w:pPr>
        <w:jc w:val="center"/>
        <w:rPr>
          <w:rFonts w:ascii="Arial" w:hAnsi="Arial" w:cs="Arial"/>
          <w:b/>
          <w:bCs/>
          <w:sz w:val="44"/>
          <w:szCs w:val="44"/>
        </w:rPr>
      </w:pPr>
      <w:r>
        <w:rPr>
          <w:rFonts w:ascii="Arial" w:hAnsi="Arial" w:cs="Arial"/>
          <w:b/>
          <w:bCs/>
          <w:sz w:val="44"/>
          <w:szCs w:val="44"/>
        </w:rPr>
        <w:t>Absence</w:t>
      </w:r>
      <w:r w:rsidR="00326E34">
        <w:rPr>
          <w:rFonts w:ascii="Arial" w:hAnsi="Arial" w:cs="Arial"/>
          <w:b/>
          <w:bCs/>
          <w:sz w:val="44"/>
          <w:szCs w:val="44"/>
        </w:rPr>
        <w:t>,</w:t>
      </w:r>
      <w:r>
        <w:rPr>
          <w:rFonts w:ascii="Arial" w:hAnsi="Arial" w:cs="Arial"/>
          <w:b/>
          <w:bCs/>
          <w:sz w:val="44"/>
          <w:szCs w:val="44"/>
        </w:rPr>
        <w:t xml:space="preserve"> </w:t>
      </w:r>
      <w:r w:rsidRPr="005561EB">
        <w:rPr>
          <w:rFonts w:ascii="Arial" w:hAnsi="Arial" w:cs="Arial"/>
          <w:b/>
          <w:bCs/>
          <w:sz w:val="44"/>
          <w:szCs w:val="44"/>
        </w:rPr>
        <w:t>Attendance</w:t>
      </w:r>
      <w:r w:rsidR="00326E34">
        <w:rPr>
          <w:rFonts w:ascii="Arial" w:hAnsi="Arial" w:cs="Arial"/>
          <w:b/>
          <w:bCs/>
          <w:sz w:val="44"/>
          <w:szCs w:val="44"/>
        </w:rPr>
        <w:t xml:space="preserve"> &amp; Pre-Existing Injuries</w:t>
      </w:r>
    </w:p>
    <w:p w14:paraId="6EF80993" w14:textId="64024FD4" w:rsidR="005561EB" w:rsidRPr="00580839" w:rsidRDefault="005561EB" w:rsidP="005561EB">
      <w:pPr>
        <w:rPr>
          <w:rFonts w:ascii="Arial" w:hAnsi="Arial" w:cs="Arial"/>
        </w:rPr>
      </w:pPr>
      <w:r w:rsidRPr="00580839">
        <w:rPr>
          <w:rFonts w:ascii="Arial" w:hAnsi="Arial" w:cs="Arial"/>
        </w:rPr>
        <w:t xml:space="preserve">The Learning Zone recognises that positive behaviour and good attendance are essential </w:t>
      </w:r>
      <w:proofErr w:type="gramStart"/>
      <w:r w:rsidRPr="00580839">
        <w:rPr>
          <w:rFonts w:ascii="Arial" w:hAnsi="Arial" w:cs="Arial"/>
        </w:rPr>
        <w:t>in order for</w:t>
      </w:r>
      <w:proofErr w:type="gramEnd"/>
      <w:r w:rsidRPr="00580839">
        <w:rPr>
          <w:rFonts w:ascii="Arial" w:hAnsi="Arial" w:cs="Arial"/>
        </w:rPr>
        <w:t xml:space="preserve"> children to get the most out of their Nursery experience. </w:t>
      </w:r>
    </w:p>
    <w:p w14:paraId="1A5C62EA" w14:textId="77777777" w:rsidR="004C7DF5" w:rsidRPr="00580839" w:rsidRDefault="004C7DF5" w:rsidP="004C7DF5">
      <w:pPr>
        <w:pStyle w:val="NoSpacing"/>
        <w:rPr>
          <w:rFonts w:ascii="Arial" w:hAnsi="Arial" w:cs="Arial"/>
          <w:b/>
          <w:bCs/>
        </w:rPr>
      </w:pPr>
      <w:r w:rsidRPr="00580839">
        <w:rPr>
          <w:rFonts w:ascii="Arial" w:hAnsi="Arial" w:cs="Arial"/>
          <w:b/>
          <w:bCs/>
        </w:rPr>
        <w:t xml:space="preserve">Monitoring children’s attendance </w:t>
      </w:r>
    </w:p>
    <w:p w14:paraId="654B581D" w14:textId="77777777" w:rsidR="004C7DF5" w:rsidRPr="00580839" w:rsidRDefault="004C7DF5" w:rsidP="004C7DF5">
      <w:pPr>
        <w:pStyle w:val="NoSpacing"/>
        <w:rPr>
          <w:rFonts w:ascii="Arial" w:hAnsi="Arial" w:cs="Arial"/>
          <w:b/>
          <w:bCs/>
        </w:rPr>
      </w:pPr>
    </w:p>
    <w:p w14:paraId="168037B7" w14:textId="257833C7" w:rsidR="004C7DF5" w:rsidRPr="00580839" w:rsidRDefault="004C7DF5" w:rsidP="004C7DF5">
      <w:pPr>
        <w:pStyle w:val="NoSpacing"/>
        <w:rPr>
          <w:rFonts w:ascii="Arial" w:hAnsi="Arial" w:cs="Arial"/>
        </w:rPr>
      </w:pPr>
      <w:r w:rsidRPr="00580839">
        <w:rPr>
          <w:rFonts w:ascii="Arial" w:hAnsi="Arial" w:cs="Arial"/>
        </w:rPr>
        <w:t>As part of our requirements under the statutory framework and guidance documents we are required to monitor children’s attendance patterns to ensure they are consistent and no cause for concer</w:t>
      </w:r>
      <w:r w:rsidR="0027560A" w:rsidRPr="00580839">
        <w:rPr>
          <w:rFonts w:ascii="Arial" w:hAnsi="Arial" w:cs="Arial"/>
        </w:rPr>
        <w:t>n and follow them up in a timely manner.</w:t>
      </w:r>
      <w:r w:rsidRPr="00580839">
        <w:rPr>
          <w:rFonts w:ascii="Arial" w:hAnsi="Arial" w:cs="Arial"/>
        </w:rPr>
        <w:t xml:space="preserve"> </w:t>
      </w:r>
    </w:p>
    <w:p w14:paraId="4FE61F87" w14:textId="280A5C7A" w:rsidR="004C7DF5" w:rsidRPr="00580839" w:rsidRDefault="004C7DF5" w:rsidP="004C7DF5">
      <w:pPr>
        <w:pStyle w:val="NoSpacing"/>
        <w:rPr>
          <w:rFonts w:ascii="Arial" w:hAnsi="Arial" w:cs="Arial"/>
        </w:rPr>
      </w:pPr>
      <w:r w:rsidRPr="00580839">
        <w:rPr>
          <w:rFonts w:ascii="Arial" w:hAnsi="Arial" w:cs="Arial"/>
        </w:rPr>
        <w:t xml:space="preserve">Parents </w:t>
      </w:r>
      <w:r w:rsidR="006E25A3" w:rsidRPr="00580839">
        <w:rPr>
          <w:rFonts w:ascii="Arial" w:hAnsi="Arial" w:cs="Arial"/>
        </w:rPr>
        <w:t>are expected to</w:t>
      </w:r>
      <w:r w:rsidRPr="00580839">
        <w:rPr>
          <w:rFonts w:ascii="Arial" w:hAnsi="Arial" w:cs="Arial"/>
        </w:rPr>
        <w:t xml:space="preserve"> inform the nursery prior to their children taking holidays or days off, and all sickness should be called</w:t>
      </w:r>
      <w:r w:rsidR="00520B2D" w:rsidRPr="00580839">
        <w:rPr>
          <w:rFonts w:ascii="Arial" w:hAnsi="Arial" w:cs="Arial"/>
        </w:rPr>
        <w:t>, text</w:t>
      </w:r>
      <w:r w:rsidR="00B11458">
        <w:rPr>
          <w:rFonts w:ascii="Arial" w:hAnsi="Arial" w:cs="Arial"/>
        </w:rPr>
        <w:t>ed</w:t>
      </w:r>
      <w:r w:rsidRPr="00580839">
        <w:rPr>
          <w:rFonts w:ascii="Arial" w:hAnsi="Arial" w:cs="Arial"/>
        </w:rPr>
        <w:t xml:space="preserve"> or emailed into the nursery on the day, so the nursery management are able to account for a child’s absence. </w:t>
      </w:r>
      <w:r w:rsidR="00D235B8">
        <w:rPr>
          <w:rFonts w:ascii="Arial" w:hAnsi="Arial" w:cs="Arial"/>
        </w:rPr>
        <w:t>We will follow up with a phone call depending on circumstances.</w:t>
      </w:r>
    </w:p>
    <w:p w14:paraId="4A5452C9" w14:textId="77777777" w:rsidR="004C7DF5" w:rsidRPr="00580839" w:rsidRDefault="004C7DF5" w:rsidP="004C7DF5">
      <w:pPr>
        <w:pStyle w:val="NoSpacing"/>
        <w:rPr>
          <w:rFonts w:ascii="Arial" w:hAnsi="Arial" w:cs="Arial"/>
        </w:rPr>
      </w:pPr>
    </w:p>
    <w:p w14:paraId="1FF8D392" w14:textId="77777777" w:rsidR="004C7DF5" w:rsidRPr="00580839" w:rsidRDefault="004C7DF5" w:rsidP="004C7DF5">
      <w:pPr>
        <w:pStyle w:val="NoSpacing"/>
        <w:rPr>
          <w:rFonts w:ascii="Arial" w:hAnsi="Arial" w:cs="Arial"/>
        </w:rPr>
      </w:pPr>
      <w:r w:rsidRPr="00580839">
        <w:rPr>
          <w:rFonts w:ascii="Arial" w:hAnsi="Arial" w:cs="Arial"/>
        </w:rPr>
        <w:t>This should not stop parents taking precious time with their children but enables children’s attendance to be logged so we know the child is safe.</w:t>
      </w:r>
    </w:p>
    <w:p w14:paraId="18D2D9DC" w14:textId="77777777" w:rsidR="006E25A3" w:rsidRPr="00580839" w:rsidRDefault="006E25A3" w:rsidP="004C7DF5">
      <w:pPr>
        <w:pStyle w:val="NoSpacing"/>
        <w:rPr>
          <w:rFonts w:ascii="Arial" w:hAnsi="Arial" w:cs="Arial"/>
        </w:rPr>
      </w:pPr>
    </w:p>
    <w:p w14:paraId="27D946C1" w14:textId="559A3AE9" w:rsidR="004C7DF5" w:rsidRPr="00580839" w:rsidRDefault="006E25A3" w:rsidP="004C7DF5">
      <w:pPr>
        <w:pStyle w:val="NoSpacing"/>
        <w:rPr>
          <w:rFonts w:ascii="Arial" w:hAnsi="Arial" w:cs="Arial"/>
          <w:b/>
          <w:bCs/>
        </w:rPr>
      </w:pPr>
      <w:r w:rsidRPr="00580839">
        <w:rPr>
          <w:rFonts w:ascii="Arial" w:hAnsi="Arial" w:cs="Arial"/>
          <w:b/>
          <w:bCs/>
        </w:rPr>
        <w:t>Our Procedure</w:t>
      </w:r>
    </w:p>
    <w:p w14:paraId="557C353A" w14:textId="77777777" w:rsidR="004C7DF5" w:rsidRPr="00580839" w:rsidRDefault="004C7DF5" w:rsidP="004C7DF5">
      <w:pPr>
        <w:pStyle w:val="NoSpacing"/>
        <w:numPr>
          <w:ilvl w:val="0"/>
          <w:numId w:val="8"/>
        </w:numPr>
        <w:rPr>
          <w:rFonts w:ascii="Arial" w:hAnsi="Arial" w:cs="Arial"/>
        </w:rPr>
      </w:pPr>
      <w:r w:rsidRPr="00580839">
        <w:rPr>
          <w:rFonts w:ascii="Arial" w:hAnsi="Arial" w:cs="Arial"/>
        </w:rPr>
        <w:t>All child absences will be followed up in a timely manner</w:t>
      </w:r>
    </w:p>
    <w:p w14:paraId="1912C71E" w14:textId="77777777" w:rsidR="004C7DF5" w:rsidRPr="00580839" w:rsidRDefault="004C7DF5" w:rsidP="004C7DF5">
      <w:pPr>
        <w:pStyle w:val="NoSpacing"/>
        <w:numPr>
          <w:ilvl w:val="0"/>
          <w:numId w:val="8"/>
        </w:numPr>
        <w:rPr>
          <w:rFonts w:ascii="Arial" w:hAnsi="Arial" w:cs="Arial"/>
        </w:rPr>
      </w:pPr>
      <w:r w:rsidRPr="00580839">
        <w:rPr>
          <w:rFonts w:ascii="Arial" w:hAnsi="Arial" w:cs="Arial"/>
        </w:rPr>
        <w:t xml:space="preserve">We will follow up on absences and take appropriate steps including, </w:t>
      </w:r>
    </w:p>
    <w:p w14:paraId="006D8399" w14:textId="358D1425" w:rsidR="004C7DF5" w:rsidRPr="00580839" w:rsidRDefault="004C7DF5" w:rsidP="004C7DF5">
      <w:pPr>
        <w:pStyle w:val="NoSpacing"/>
        <w:ind w:left="720"/>
        <w:rPr>
          <w:rFonts w:ascii="Arial" w:hAnsi="Arial" w:cs="Arial"/>
        </w:rPr>
      </w:pPr>
      <w:r w:rsidRPr="00580839">
        <w:rPr>
          <w:rFonts w:ascii="Arial" w:hAnsi="Arial" w:cs="Arial"/>
        </w:rPr>
        <w:t>-phone calls to parents/carers</w:t>
      </w:r>
      <w:r w:rsidR="006E25A3" w:rsidRPr="00580839">
        <w:rPr>
          <w:rFonts w:ascii="Arial" w:hAnsi="Arial" w:cs="Arial"/>
        </w:rPr>
        <w:t xml:space="preserve"> to ascertain the reason for absence</w:t>
      </w:r>
    </w:p>
    <w:p w14:paraId="045E32D1" w14:textId="77777777" w:rsidR="004C7DF5" w:rsidRPr="00580839" w:rsidRDefault="004C7DF5" w:rsidP="004C7DF5">
      <w:pPr>
        <w:pStyle w:val="NoSpacing"/>
        <w:ind w:left="720"/>
        <w:rPr>
          <w:rFonts w:ascii="Arial" w:hAnsi="Arial" w:cs="Arial"/>
        </w:rPr>
      </w:pPr>
      <w:r w:rsidRPr="00580839">
        <w:rPr>
          <w:rFonts w:ascii="Arial" w:hAnsi="Arial" w:cs="Arial"/>
        </w:rPr>
        <w:t xml:space="preserve">-phone calls to emergency contacts (if unable to </w:t>
      </w:r>
      <w:proofErr w:type="gramStart"/>
      <w:r w:rsidRPr="00580839">
        <w:rPr>
          <w:rFonts w:ascii="Arial" w:hAnsi="Arial" w:cs="Arial"/>
        </w:rPr>
        <w:t>make contact with</w:t>
      </w:r>
      <w:proofErr w:type="gramEnd"/>
      <w:r w:rsidRPr="00580839">
        <w:rPr>
          <w:rFonts w:ascii="Arial" w:hAnsi="Arial" w:cs="Arial"/>
        </w:rPr>
        <w:t xml:space="preserve"> parent/carer)</w:t>
      </w:r>
    </w:p>
    <w:p w14:paraId="2CD0322D" w14:textId="77777777" w:rsidR="004C7DF5" w:rsidRPr="00580839" w:rsidRDefault="004C7DF5" w:rsidP="004C7DF5">
      <w:pPr>
        <w:pStyle w:val="NoSpacing"/>
        <w:ind w:left="720"/>
        <w:rPr>
          <w:rFonts w:ascii="Arial" w:hAnsi="Arial" w:cs="Arial"/>
        </w:rPr>
      </w:pPr>
      <w:r w:rsidRPr="00580839">
        <w:rPr>
          <w:rFonts w:ascii="Arial" w:hAnsi="Arial" w:cs="Arial"/>
        </w:rPr>
        <w:t>-visits to house (if required)</w:t>
      </w:r>
    </w:p>
    <w:p w14:paraId="4A21BACD" w14:textId="77777777" w:rsidR="004C7DF5" w:rsidRDefault="004C7DF5" w:rsidP="004C7DF5">
      <w:pPr>
        <w:pStyle w:val="NoSpacing"/>
        <w:ind w:left="720"/>
        <w:rPr>
          <w:rFonts w:ascii="Arial" w:hAnsi="Arial" w:cs="Arial"/>
        </w:rPr>
      </w:pPr>
      <w:r w:rsidRPr="00580839">
        <w:rPr>
          <w:rFonts w:ascii="Arial" w:hAnsi="Arial" w:cs="Arial"/>
        </w:rPr>
        <w:t>-phone call to police non-emergency number (if required).</w:t>
      </w:r>
    </w:p>
    <w:p w14:paraId="4BA26D6A" w14:textId="651A2A1F" w:rsidR="00D235B8" w:rsidRPr="00580839" w:rsidRDefault="00D235B8" w:rsidP="00D235B8">
      <w:pPr>
        <w:pStyle w:val="NoSpacing"/>
        <w:numPr>
          <w:ilvl w:val="0"/>
          <w:numId w:val="8"/>
        </w:numPr>
        <w:rPr>
          <w:rFonts w:ascii="Arial" w:hAnsi="Arial" w:cs="Arial"/>
        </w:rPr>
      </w:pPr>
      <w:r>
        <w:rPr>
          <w:rFonts w:ascii="Arial" w:hAnsi="Arial" w:cs="Arial"/>
        </w:rPr>
        <w:t xml:space="preserve">We record absences in the register </w:t>
      </w:r>
      <w:proofErr w:type="gramStart"/>
      <w:r>
        <w:rPr>
          <w:rFonts w:ascii="Arial" w:hAnsi="Arial" w:cs="Arial"/>
        </w:rPr>
        <w:t>and also</w:t>
      </w:r>
      <w:proofErr w:type="gramEnd"/>
      <w:r>
        <w:rPr>
          <w:rFonts w:ascii="Arial" w:hAnsi="Arial" w:cs="Arial"/>
        </w:rPr>
        <w:t xml:space="preserve"> update our absence documents for monitoring.</w:t>
      </w:r>
    </w:p>
    <w:p w14:paraId="68B200EA" w14:textId="77777777" w:rsidR="0027560A" w:rsidRPr="00580839" w:rsidRDefault="0027560A" w:rsidP="005561EB">
      <w:pPr>
        <w:rPr>
          <w:rFonts w:ascii="Arial" w:hAnsi="Arial" w:cs="Arial"/>
          <w:b/>
          <w:bCs/>
          <w:u w:val="single"/>
        </w:rPr>
      </w:pPr>
    </w:p>
    <w:p w14:paraId="14967514" w14:textId="475D5699" w:rsidR="005561EB" w:rsidRPr="00580839" w:rsidRDefault="0027560A" w:rsidP="005561EB">
      <w:pPr>
        <w:rPr>
          <w:rFonts w:ascii="Arial" w:hAnsi="Arial" w:cs="Arial"/>
          <w:b/>
          <w:bCs/>
          <w:u w:val="single"/>
        </w:rPr>
      </w:pPr>
      <w:r w:rsidRPr="00580839">
        <w:rPr>
          <w:rFonts w:ascii="Arial" w:hAnsi="Arial" w:cs="Arial"/>
          <w:b/>
          <w:bCs/>
          <w:u w:val="single"/>
        </w:rPr>
        <w:t>Any concerns will be referred to local children’s social care services and/or a police welfare check requested.</w:t>
      </w:r>
    </w:p>
    <w:p w14:paraId="5EF18E7C" w14:textId="77777777" w:rsidR="0027560A" w:rsidRPr="00580839" w:rsidRDefault="0027560A" w:rsidP="005561EB">
      <w:pPr>
        <w:rPr>
          <w:rFonts w:ascii="Arial" w:hAnsi="Arial" w:cs="Arial"/>
          <w:b/>
          <w:bCs/>
          <w:u w:val="single"/>
        </w:rPr>
      </w:pPr>
    </w:p>
    <w:p w14:paraId="112448C3" w14:textId="4BBEF5C2" w:rsidR="0077243C" w:rsidRPr="00580839" w:rsidRDefault="0027560A" w:rsidP="005561EB">
      <w:pPr>
        <w:rPr>
          <w:rFonts w:ascii="Arial" w:hAnsi="Arial" w:cs="Arial"/>
          <w:b/>
          <w:bCs/>
          <w:u w:val="single"/>
        </w:rPr>
      </w:pPr>
      <w:r w:rsidRPr="00580839">
        <w:rPr>
          <w:rFonts w:ascii="Arial" w:hAnsi="Arial" w:cs="Arial"/>
          <w:b/>
          <w:bCs/>
          <w:u w:val="single"/>
        </w:rPr>
        <w:t>Prolonged periods of absence</w:t>
      </w:r>
    </w:p>
    <w:p w14:paraId="6E9D94BC" w14:textId="2BC408E1" w:rsidR="0077243C" w:rsidRPr="00580839" w:rsidRDefault="0077243C" w:rsidP="0077243C">
      <w:pPr>
        <w:rPr>
          <w:rFonts w:ascii="Arial" w:hAnsi="Arial" w:cs="Arial"/>
        </w:rPr>
      </w:pPr>
      <w:r w:rsidRPr="00580839">
        <w:rPr>
          <w:rFonts w:ascii="Arial" w:hAnsi="Arial" w:cs="Arial"/>
        </w:rPr>
        <w:t>Poor attendance at nursery can significantly impact a child's development and emotional wellbeing, children who have increased absences can often become overwhelmed and struggle to settle back into the Nursery routine. </w:t>
      </w:r>
    </w:p>
    <w:p w14:paraId="10259280" w14:textId="07365D7B" w:rsidR="0077243C" w:rsidRPr="00580839" w:rsidRDefault="0077243C" w:rsidP="0077243C">
      <w:pPr>
        <w:rPr>
          <w:rFonts w:ascii="Arial" w:hAnsi="Arial" w:cs="Arial"/>
        </w:rPr>
      </w:pPr>
      <w:r w:rsidRPr="00580839">
        <w:rPr>
          <w:rFonts w:ascii="Arial" w:hAnsi="Arial" w:cs="Arial"/>
        </w:rPr>
        <w:t>Every effort will be made to support children and families with their attendance, however if required the Nursery will re-introduce the staggered session times to support the child’s Social and emotional wellbeing. This will be discussed with parents/carers and will be continually monitored and adjusted accordingly.</w:t>
      </w:r>
    </w:p>
    <w:p w14:paraId="5CF1ACC9" w14:textId="00998215" w:rsidR="00155D9B" w:rsidRPr="007A3536" w:rsidRDefault="00155D9B" w:rsidP="00155D9B">
      <w:pPr>
        <w:pStyle w:val="NoSpacing"/>
        <w:rPr>
          <w:rFonts w:ascii="Arial" w:hAnsi="Arial" w:cs="Arial"/>
        </w:rPr>
      </w:pPr>
      <w:r w:rsidRPr="007A3536">
        <w:rPr>
          <w:rFonts w:ascii="Arial" w:hAnsi="Arial" w:cs="Arial"/>
        </w:rPr>
        <w:t>1</w:t>
      </w:r>
      <w:r w:rsidRPr="007A3536">
        <w:rPr>
          <w:rFonts w:ascii="Arial" w:hAnsi="Arial" w:cs="Arial"/>
          <w:vertAlign w:val="superscript"/>
        </w:rPr>
        <w:t>st</w:t>
      </w:r>
      <w:r w:rsidRPr="007A3536">
        <w:rPr>
          <w:rFonts w:ascii="Arial" w:hAnsi="Arial" w:cs="Arial"/>
        </w:rPr>
        <w:t xml:space="preserve"> session</w:t>
      </w:r>
      <w:r w:rsidR="002A65CE">
        <w:rPr>
          <w:rFonts w:ascii="Arial" w:hAnsi="Arial" w:cs="Arial"/>
        </w:rPr>
        <w:t xml:space="preserve"> back</w:t>
      </w:r>
      <w:r w:rsidRPr="007A3536">
        <w:rPr>
          <w:rFonts w:ascii="Arial" w:hAnsi="Arial" w:cs="Arial"/>
        </w:rPr>
        <w:t>: 09:20 – 10:20</w:t>
      </w:r>
    </w:p>
    <w:p w14:paraId="3E7E7216" w14:textId="77777777" w:rsidR="00155D9B" w:rsidRPr="007A3536" w:rsidRDefault="00155D9B" w:rsidP="00155D9B">
      <w:pPr>
        <w:pStyle w:val="NoSpacing"/>
        <w:rPr>
          <w:rFonts w:ascii="Arial" w:hAnsi="Arial" w:cs="Arial"/>
        </w:rPr>
      </w:pPr>
      <w:r w:rsidRPr="007A3536">
        <w:rPr>
          <w:rFonts w:ascii="Arial" w:hAnsi="Arial" w:cs="Arial"/>
        </w:rPr>
        <w:t>2</w:t>
      </w:r>
      <w:r w:rsidRPr="007A3536">
        <w:rPr>
          <w:rFonts w:ascii="Arial" w:hAnsi="Arial" w:cs="Arial"/>
          <w:vertAlign w:val="superscript"/>
        </w:rPr>
        <w:t>nd</w:t>
      </w:r>
      <w:r w:rsidRPr="007A3536">
        <w:rPr>
          <w:rFonts w:ascii="Arial" w:hAnsi="Arial" w:cs="Arial"/>
        </w:rPr>
        <w:t xml:space="preserve"> Session: 09:20 – 11:00</w:t>
      </w:r>
    </w:p>
    <w:p w14:paraId="13EB9262" w14:textId="77777777" w:rsidR="00155D9B" w:rsidRPr="007A3536" w:rsidRDefault="00155D9B" w:rsidP="00155D9B">
      <w:pPr>
        <w:pStyle w:val="NoSpacing"/>
        <w:rPr>
          <w:rFonts w:ascii="Arial" w:hAnsi="Arial" w:cs="Arial"/>
        </w:rPr>
      </w:pPr>
      <w:r w:rsidRPr="007A3536">
        <w:rPr>
          <w:rFonts w:ascii="Arial" w:hAnsi="Arial" w:cs="Arial"/>
        </w:rPr>
        <w:t>3</w:t>
      </w:r>
      <w:r w:rsidRPr="007A3536">
        <w:rPr>
          <w:rFonts w:ascii="Arial" w:hAnsi="Arial" w:cs="Arial"/>
          <w:vertAlign w:val="superscript"/>
        </w:rPr>
        <w:t>rd</w:t>
      </w:r>
      <w:r w:rsidRPr="007A3536">
        <w:rPr>
          <w:rFonts w:ascii="Arial" w:hAnsi="Arial" w:cs="Arial"/>
        </w:rPr>
        <w:t xml:space="preserve"> Session: 09:20 – 11:30</w:t>
      </w:r>
    </w:p>
    <w:p w14:paraId="4F5B6BA7" w14:textId="77777777" w:rsidR="00155D9B" w:rsidRPr="007A3536" w:rsidRDefault="00155D9B" w:rsidP="00155D9B">
      <w:pPr>
        <w:pStyle w:val="NoSpacing"/>
        <w:rPr>
          <w:rFonts w:ascii="Arial" w:hAnsi="Arial" w:cs="Arial"/>
        </w:rPr>
      </w:pPr>
      <w:r w:rsidRPr="007A3536">
        <w:rPr>
          <w:rFonts w:ascii="Arial" w:hAnsi="Arial" w:cs="Arial"/>
        </w:rPr>
        <w:t>4</w:t>
      </w:r>
      <w:r w:rsidRPr="007A3536">
        <w:rPr>
          <w:rFonts w:ascii="Arial" w:hAnsi="Arial" w:cs="Arial"/>
          <w:vertAlign w:val="superscript"/>
        </w:rPr>
        <w:t>th</w:t>
      </w:r>
      <w:r w:rsidRPr="007A3536">
        <w:rPr>
          <w:rFonts w:ascii="Arial" w:hAnsi="Arial" w:cs="Arial"/>
        </w:rPr>
        <w:t xml:space="preserve"> Session: 09:20 – 12:00</w:t>
      </w:r>
    </w:p>
    <w:p w14:paraId="013DCC66" w14:textId="1C201EDF" w:rsidR="00155D9B" w:rsidRPr="007A3536" w:rsidRDefault="00155D9B" w:rsidP="00155D9B">
      <w:pPr>
        <w:pStyle w:val="NoSpacing"/>
        <w:rPr>
          <w:rFonts w:ascii="Arial" w:hAnsi="Arial" w:cs="Arial"/>
        </w:rPr>
      </w:pPr>
      <w:r w:rsidRPr="007A3536">
        <w:rPr>
          <w:rFonts w:ascii="Arial" w:hAnsi="Arial" w:cs="Arial"/>
        </w:rPr>
        <w:t>5</w:t>
      </w:r>
      <w:r w:rsidRPr="007A3536">
        <w:rPr>
          <w:rFonts w:ascii="Arial" w:hAnsi="Arial" w:cs="Arial"/>
          <w:vertAlign w:val="superscript"/>
        </w:rPr>
        <w:t>th</w:t>
      </w:r>
      <w:r w:rsidRPr="007A3536">
        <w:rPr>
          <w:rFonts w:ascii="Arial" w:hAnsi="Arial" w:cs="Arial"/>
        </w:rPr>
        <w:t xml:space="preserve"> Session: Full session </w:t>
      </w:r>
    </w:p>
    <w:p w14:paraId="71E1E814" w14:textId="77777777" w:rsidR="00B11458" w:rsidRDefault="00B11458" w:rsidP="005561EB">
      <w:pPr>
        <w:rPr>
          <w:rFonts w:ascii="Arial" w:hAnsi="Arial" w:cs="Arial"/>
          <w:b/>
          <w:bCs/>
          <w:u w:val="single"/>
        </w:rPr>
      </w:pPr>
    </w:p>
    <w:p w14:paraId="66DE19F9" w14:textId="3DA4AF32" w:rsidR="004C7DF5" w:rsidRPr="00580839" w:rsidRDefault="004C7DF5" w:rsidP="005561EB">
      <w:pPr>
        <w:rPr>
          <w:rFonts w:ascii="Arial" w:hAnsi="Arial" w:cs="Arial"/>
          <w:b/>
          <w:bCs/>
          <w:u w:val="single"/>
        </w:rPr>
      </w:pPr>
      <w:r w:rsidRPr="00580839">
        <w:rPr>
          <w:rFonts w:ascii="Arial" w:hAnsi="Arial" w:cs="Arial"/>
          <w:b/>
          <w:bCs/>
          <w:u w:val="single"/>
        </w:rPr>
        <w:t>Supporting families</w:t>
      </w:r>
    </w:p>
    <w:p w14:paraId="2E26ECC3" w14:textId="5E1E467A" w:rsidR="004C7DF5" w:rsidRPr="00580839" w:rsidRDefault="004C7DF5" w:rsidP="005561EB">
      <w:pPr>
        <w:rPr>
          <w:rFonts w:ascii="Arial" w:hAnsi="Arial" w:cs="Arial"/>
        </w:rPr>
      </w:pPr>
      <w:r w:rsidRPr="00580839">
        <w:rPr>
          <w:rFonts w:ascii="Arial" w:hAnsi="Arial" w:cs="Arial"/>
        </w:rPr>
        <w:t>We recognise that sometimes families may need extra support with attendance, therefore effective communication is essential between us and our families. The Learning Zone will collaborate with you to support your child’s attendance and punctuality. Where children’s attendance is not improving, the setting will talk to you about the available support, for example, implementing bedtime routines, supporting you with healthy eating, referrals to early help or other support agencies.</w:t>
      </w:r>
    </w:p>
    <w:p w14:paraId="76AE5A98" w14:textId="77777777" w:rsidR="00CE0E8B" w:rsidRPr="00580839" w:rsidRDefault="00CE0E8B" w:rsidP="005561EB">
      <w:pPr>
        <w:rPr>
          <w:rFonts w:ascii="Arial" w:hAnsi="Arial" w:cs="Arial"/>
        </w:rPr>
      </w:pPr>
    </w:p>
    <w:p w14:paraId="737771F0" w14:textId="66176E0D" w:rsidR="004C7DF5" w:rsidRPr="00580839" w:rsidRDefault="004C7DF5" w:rsidP="005561EB">
      <w:pPr>
        <w:rPr>
          <w:rFonts w:ascii="Arial" w:hAnsi="Arial" w:cs="Arial"/>
          <w:b/>
          <w:bCs/>
          <w:u w:val="single"/>
        </w:rPr>
      </w:pPr>
      <w:r w:rsidRPr="00580839">
        <w:rPr>
          <w:rFonts w:ascii="Arial" w:hAnsi="Arial" w:cs="Arial"/>
          <w:b/>
          <w:bCs/>
          <w:u w:val="single"/>
        </w:rPr>
        <w:lastRenderedPageBreak/>
        <w:t>Safeguarding</w:t>
      </w:r>
    </w:p>
    <w:p w14:paraId="07B0A57F" w14:textId="392602FC" w:rsidR="004C7DF5" w:rsidRPr="00580839" w:rsidRDefault="004C7DF5" w:rsidP="005561EB">
      <w:pPr>
        <w:rPr>
          <w:rFonts w:ascii="Arial" w:hAnsi="Arial" w:cs="Arial"/>
        </w:rPr>
      </w:pPr>
      <w:r w:rsidRPr="00580839">
        <w:rPr>
          <w:rFonts w:ascii="Arial" w:hAnsi="Arial" w:cs="Arial"/>
        </w:rPr>
        <w:t>We have a duty</w:t>
      </w:r>
      <w:r w:rsidR="006E25A3" w:rsidRPr="00580839">
        <w:rPr>
          <w:rFonts w:ascii="Arial" w:hAnsi="Arial" w:cs="Arial"/>
        </w:rPr>
        <w:t xml:space="preserve"> of care</w:t>
      </w:r>
      <w:r w:rsidRPr="00580839">
        <w:rPr>
          <w:rFonts w:ascii="Arial" w:hAnsi="Arial" w:cs="Arial"/>
        </w:rPr>
        <w:t xml:space="preserve"> to keep children safe and protect them from harm. Poor attendance can be seen as a safeguarding issue.</w:t>
      </w:r>
      <w:r w:rsidR="00330340" w:rsidRPr="00580839">
        <w:rPr>
          <w:rFonts w:ascii="Arial" w:hAnsi="Arial" w:cs="Arial"/>
        </w:rPr>
        <w:t xml:space="preserve"> (Please refer to our </w:t>
      </w:r>
      <w:r w:rsidR="00155D9B" w:rsidRPr="00155D9B">
        <w:rPr>
          <w:rFonts w:ascii="Arial" w:hAnsi="Arial" w:cs="Arial"/>
        </w:rPr>
        <w:t xml:space="preserve">Safeguarding Children Child Protection </w:t>
      </w:r>
      <w:r w:rsidR="00155D9B">
        <w:rPr>
          <w:rFonts w:ascii="Arial" w:hAnsi="Arial" w:cs="Arial"/>
        </w:rPr>
        <w:t>policy</w:t>
      </w:r>
      <w:r w:rsidR="00330340" w:rsidRPr="00580839">
        <w:rPr>
          <w:rFonts w:ascii="Arial" w:hAnsi="Arial" w:cs="Arial"/>
        </w:rPr>
        <w:t>)</w:t>
      </w:r>
    </w:p>
    <w:p w14:paraId="17822B86" w14:textId="23570665" w:rsidR="004C7DF5" w:rsidRPr="00580839" w:rsidRDefault="004C7DF5" w:rsidP="004C7DF5">
      <w:pPr>
        <w:pStyle w:val="NoSpacing"/>
        <w:rPr>
          <w:rFonts w:ascii="Arial" w:hAnsi="Arial" w:cs="Arial"/>
        </w:rPr>
      </w:pPr>
      <w:r w:rsidRPr="00580839">
        <w:rPr>
          <w:rFonts w:ascii="Arial" w:hAnsi="Arial" w:cs="Arial"/>
        </w:rPr>
        <w:t xml:space="preserve">If Nursery attendance is a concern or attainment is impacted by behaviour difficulties, the Learning Zone will refer to the Continuum of need for children and young people tool. </w:t>
      </w:r>
    </w:p>
    <w:p w14:paraId="77CC7F94" w14:textId="77777777" w:rsidR="004C7DF5" w:rsidRPr="00580839" w:rsidRDefault="004C7DF5" w:rsidP="004C7DF5">
      <w:pPr>
        <w:pStyle w:val="NoSpacing"/>
        <w:rPr>
          <w:rFonts w:ascii="Arial" w:hAnsi="Arial" w:cs="Arial"/>
        </w:rPr>
      </w:pPr>
    </w:p>
    <w:p w14:paraId="7B47510A" w14:textId="77777777" w:rsidR="004C7DF5" w:rsidRPr="00580839" w:rsidRDefault="004C7DF5" w:rsidP="004C7DF5">
      <w:pPr>
        <w:pStyle w:val="NoSpacing"/>
        <w:rPr>
          <w:rFonts w:ascii="Arial" w:hAnsi="Arial" w:cs="Arial"/>
        </w:rPr>
      </w:pPr>
      <w:r w:rsidRPr="00580839">
        <w:rPr>
          <w:rFonts w:ascii="Arial" w:hAnsi="Arial" w:cs="Arial"/>
          <w:i/>
          <w:iCs/>
        </w:rPr>
        <w:t>This Continuum of Need is a threshold document that supports everyone working with Hertfordshire’s children, young people and families, to identify the “Level of Need” and the service responses that can be expected. It sets out how we can work together, by placing the child, young person and family at the centre, sharing information, and working with families to help them to find solutions early to</w:t>
      </w:r>
      <w:r w:rsidRPr="00580839">
        <w:rPr>
          <w:rFonts w:ascii="Arial" w:hAnsi="Arial" w:cs="Arial"/>
        </w:rPr>
        <w:t xml:space="preserve"> prevent their difficulties escalating.</w:t>
      </w:r>
    </w:p>
    <w:p w14:paraId="79FCEBA2" w14:textId="77777777" w:rsidR="004C7DF5" w:rsidRPr="00580839" w:rsidRDefault="004C7DF5" w:rsidP="004C7DF5">
      <w:pPr>
        <w:pStyle w:val="NoSpacing"/>
        <w:rPr>
          <w:rFonts w:ascii="Arial" w:hAnsi="Arial" w:cs="Arial"/>
        </w:rPr>
      </w:pPr>
    </w:p>
    <w:p w14:paraId="76E8A18E" w14:textId="77777777" w:rsidR="004C7DF5" w:rsidRPr="00580839" w:rsidRDefault="004C7DF5" w:rsidP="004C7DF5">
      <w:pPr>
        <w:pStyle w:val="NoSpacing"/>
        <w:rPr>
          <w:rFonts w:ascii="Arial" w:hAnsi="Arial" w:cs="Arial"/>
        </w:rPr>
      </w:pPr>
      <w:hyperlink r:id="rId6" w:history="1">
        <w:r w:rsidRPr="00580839">
          <w:rPr>
            <w:rStyle w:val="Hyperlink"/>
            <w:rFonts w:ascii="Arial" w:hAnsi="Arial" w:cs="Arial"/>
          </w:rPr>
          <w:t>https://thegrid.org.uk/assets/continuum-of-needs-for-children-and-young-people.pdf</w:t>
        </w:r>
      </w:hyperlink>
      <w:r w:rsidRPr="00580839">
        <w:rPr>
          <w:rFonts w:ascii="Arial" w:hAnsi="Arial" w:cs="Arial"/>
        </w:rPr>
        <w:t xml:space="preserve"> </w:t>
      </w:r>
    </w:p>
    <w:p w14:paraId="12A40FBC" w14:textId="77777777" w:rsidR="004C7DF5" w:rsidRPr="00580839" w:rsidRDefault="004C7DF5" w:rsidP="005561EB">
      <w:pPr>
        <w:rPr>
          <w:rFonts w:ascii="Arial" w:hAnsi="Arial" w:cs="Arial"/>
        </w:rPr>
      </w:pPr>
    </w:p>
    <w:p w14:paraId="59A9BF9C" w14:textId="1D254219" w:rsidR="005561EB" w:rsidRPr="00580839" w:rsidRDefault="005561EB" w:rsidP="005561EB">
      <w:pPr>
        <w:rPr>
          <w:rFonts w:ascii="Arial" w:hAnsi="Arial" w:cs="Arial"/>
          <w:b/>
          <w:bCs/>
        </w:rPr>
      </w:pPr>
      <w:r w:rsidRPr="00580839">
        <w:rPr>
          <w:rFonts w:ascii="Arial" w:hAnsi="Arial" w:cs="Arial"/>
          <w:b/>
          <w:bCs/>
        </w:rPr>
        <w:t xml:space="preserve">Why nursery attendance is </w:t>
      </w:r>
      <w:r w:rsidR="00CE2DA8" w:rsidRPr="00580839">
        <w:rPr>
          <w:rFonts w:ascii="Arial" w:hAnsi="Arial" w:cs="Arial"/>
          <w:b/>
          <w:bCs/>
        </w:rPr>
        <w:t>so important</w:t>
      </w:r>
    </w:p>
    <w:p w14:paraId="5E6887DD" w14:textId="4727B724" w:rsidR="005561EB" w:rsidRPr="00580839" w:rsidRDefault="005561EB" w:rsidP="005561EB">
      <w:pPr>
        <w:rPr>
          <w:rFonts w:ascii="Arial" w:hAnsi="Arial" w:cs="Arial"/>
        </w:rPr>
      </w:pPr>
      <w:r w:rsidRPr="00580839">
        <w:rPr>
          <w:rFonts w:ascii="Arial" w:hAnsi="Arial" w:cs="Arial"/>
          <w:b/>
          <w:bCs/>
        </w:rPr>
        <w:t>Social Skills and Communication:</w:t>
      </w:r>
    </w:p>
    <w:p w14:paraId="6B311435" w14:textId="77777777" w:rsidR="005561EB" w:rsidRPr="00580839" w:rsidRDefault="005561EB" w:rsidP="005561EB">
      <w:pPr>
        <w:rPr>
          <w:rFonts w:ascii="Arial" w:hAnsi="Arial" w:cs="Arial"/>
        </w:rPr>
      </w:pPr>
      <w:r w:rsidRPr="00580839">
        <w:rPr>
          <w:rFonts w:ascii="Arial" w:hAnsi="Arial" w:cs="Arial"/>
        </w:rPr>
        <w:t>Nursery provides opportunities for children to interact with peers and adults outside their immediate family, helping them develop essential social skills like sharing, listening, and taking turns. They also learn to express themselves and communicate their needs and opinions. </w:t>
      </w:r>
    </w:p>
    <w:p w14:paraId="3EA7C812" w14:textId="1CA6B8F6" w:rsidR="005561EB" w:rsidRPr="00580839" w:rsidRDefault="005561EB" w:rsidP="005561EB">
      <w:pPr>
        <w:rPr>
          <w:rFonts w:ascii="Arial" w:hAnsi="Arial" w:cs="Arial"/>
        </w:rPr>
      </w:pPr>
      <w:r w:rsidRPr="00580839">
        <w:rPr>
          <w:rFonts w:ascii="Arial" w:hAnsi="Arial" w:cs="Arial"/>
          <w:b/>
          <w:bCs/>
        </w:rPr>
        <w:t>Emotional Development</w:t>
      </w:r>
      <w:r w:rsidR="006E25A3" w:rsidRPr="00580839">
        <w:rPr>
          <w:rFonts w:ascii="Arial" w:hAnsi="Arial" w:cs="Arial"/>
          <w:b/>
          <w:bCs/>
        </w:rPr>
        <w:t>, wellbeing and involvement</w:t>
      </w:r>
      <w:r w:rsidRPr="00580839">
        <w:rPr>
          <w:rFonts w:ascii="Arial" w:hAnsi="Arial" w:cs="Arial"/>
          <w:b/>
          <w:bCs/>
        </w:rPr>
        <w:t>:</w:t>
      </w:r>
    </w:p>
    <w:p w14:paraId="45B32CBC" w14:textId="77777777" w:rsidR="005561EB" w:rsidRPr="00580839" w:rsidRDefault="005561EB" w:rsidP="005561EB">
      <w:pPr>
        <w:rPr>
          <w:rFonts w:ascii="Arial" w:hAnsi="Arial" w:cs="Arial"/>
        </w:rPr>
      </w:pPr>
      <w:r w:rsidRPr="00580839">
        <w:rPr>
          <w:rFonts w:ascii="Arial" w:hAnsi="Arial" w:cs="Arial"/>
        </w:rPr>
        <w:t>Nursery supports children's emotional growth by helping them understand and manage their feelings, build self-esteem, and develop empathy for others. They learn about right and wrong, kindness, sharing and patience with the support of nursery staff. </w:t>
      </w:r>
    </w:p>
    <w:p w14:paraId="1BD57BA8" w14:textId="77777777" w:rsidR="005561EB" w:rsidRPr="00580839" w:rsidRDefault="005561EB" w:rsidP="005561EB">
      <w:pPr>
        <w:rPr>
          <w:rFonts w:ascii="Arial" w:hAnsi="Arial" w:cs="Arial"/>
        </w:rPr>
      </w:pPr>
      <w:r w:rsidRPr="00580839">
        <w:rPr>
          <w:rFonts w:ascii="Arial" w:hAnsi="Arial" w:cs="Arial"/>
          <w:b/>
          <w:bCs/>
        </w:rPr>
        <w:t>Cognitive Development:</w:t>
      </w:r>
    </w:p>
    <w:p w14:paraId="67F58A09" w14:textId="77777777" w:rsidR="005561EB" w:rsidRPr="00580839" w:rsidRDefault="005561EB" w:rsidP="005561EB">
      <w:pPr>
        <w:rPr>
          <w:rFonts w:ascii="Arial" w:hAnsi="Arial" w:cs="Arial"/>
        </w:rPr>
      </w:pPr>
      <w:r w:rsidRPr="00580839">
        <w:rPr>
          <w:rFonts w:ascii="Arial" w:hAnsi="Arial" w:cs="Arial"/>
        </w:rPr>
        <w:t>Nursery stimulates children's minds through play-based learning, encouraging curiosity, problem-solving skills, and critical thinking. It also helps them develop a positive attitude toward learning and build confidence. </w:t>
      </w:r>
    </w:p>
    <w:p w14:paraId="3AD7C8FA" w14:textId="2B693642" w:rsidR="005561EB" w:rsidRPr="00580839" w:rsidRDefault="005561EB" w:rsidP="005561EB">
      <w:pPr>
        <w:rPr>
          <w:rFonts w:ascii="Arial" w:hAnsi="Arial" w:cs="Arial"/>
        </w:rPr>
      </w:pPr>
      <w:r w:rsidRPr="00580839">
        <w:rPr>
          <w:rFonts w:ascii="Arial" w:hAnsi="Arial" w:cs="Arial"/>
          <w:b/>
          <w:bCs/>
        </w:rPr>
        <w:t>Physical Development:</w:t>
      </w:r>
    </w:p>
    <w:p w14:paraId="0345ED93" w14:textId="77777777" w:rsidR="005561EB" w:rsidRPr="00580839" w:rsidRDefault="005561EB" w:rsidP="005561EB">
      <w:pPr>
        <w:rPr>
          <w:rFonts w:ascii="Arial" w:hAnsi="Arial" w:cs="Arial"/>
        </w:rPr>
      </w:pPr>
      <w:r w:rsidRPr="00580839">
        <w:rPr>
          <w:rFonts w:ascii="Arial" w:hAnsi="Arial" w:cs="Arial"/>
        </w:rPr>
        <w:t>Nursery provides opportunities for physical activities, such as running, climbing, and playing, which are crucial for developing gross and fine motor skills. It also encourages a healthy lifestyle. </w:t>
      </w:r>
    </w:p>
    <w:p w14:paraId="4CF0E709" w14:textId="77777777" w:rsidR="005561EB" w:rsidRPr="00580839" w:rsidRDefault="005561EB" w:rsidP="005561EB">
      <w:pPr>
        <w:rPr>
          <w:rFonts w:ascii="Arial" w:hAnsi="Arial" w:cs="Arial"/>
        </w:rPr>
      </w:pPr>
      <w:r w:rsidRPr="00580839">
        <w:rPr>
          <w:rFonts w:ascii="Arial" w:hAnsi="Arial" w:cs="Arial"/>
          <w:b/>
          <w:bCs/>
        </w:rPr>
        <w:t>Independence and Confidence:</w:t>
      </w:r>
    </w:p>
    <w:p w14:paraId="50DC284C" w14:textId="77777777" w:rsidR="005561EB" w:rsidRPr="00580839" w:rsidRDefault="005561EB" w:rsidP="005561EB">
      <w:pPr>
        <w:rPr>
          <w:rFonts w:ascii="Arial" w:hAnsi="Arial" w:cs="Arial"/>
        </w:rPr>
      </w:pPr>
      <w:r w:rsidRPr="00580839">
        <w:rPr>
          <w:rFonts w:ascii="Arial" w:hAnsi="Arial" w:cs="Arial"/>
        </w:rPr>
        <w:t>By attending nursery, children develop greater independence, where they play on their own or with peers, rather than always looking for the attention of an adult. They gain confidence in their abilities and become more self-assured as they experience new situations. </w:t>
      </w:r>
    </w:p>
    <w:p w14:paraId="48D7306E" w14:textId="77777777" w:rsidR="005561EB" w:rsidRPr="00580839" w:rsidRDefault="005561EB" w:rsidP="005561EB">
      <w:pPr>
        <w:rPr>
          <w:rFonts w:ascii="Arial" w:hAnsi="Arial" w:cs="Arial"/>
        </w:rPr>
      </w:pPr>
      <w:r w:rsidRPr="00580839">
        <w:rPr>
          <w:rFonts w:ascii="Arial" w:hAnsi="Arial" w:cs="Arial"/>
          <w:b/>
          <w:bCs/>
        </w:rPr>
        <w:t>Preparation for School:</w:t>
      </w:r>
    </w:p>
    <w:p w14:paraId="19B5031B" w14:textId="4053E6C7" w:rsidR="005561EB" w:rsidRPr="00580839" w:rsidRDefault="005561EB" w:rsidP="005561EB">
      <w:pPr>
        <w:rPr>
          <w:rFonts w:ascii="Arial" w:hAnsi="Arial" w:cs="Arial"/>
        </w:rPr>
      </w:pPr>
      <w:r w:rsidRPr="00580839">
        <w:rPr>
          <w:rFonts w:ascii="Arial" w:hAnsi="Arial" w:cs="Arial"/>
        </w:rPr>
        <w:t>Nursery provides a structured and supportive environment that prepares children for the rigors of formal schooling, helping them adjust to routines, follow instructions, and learn with others. </w:t>
      </w:r>
    </w:p>
    <w:p w14:paraId="0DA10C40" w14:textId="77777777" w:rsidR="00326E34" w:rsidRDefault="00326E34" w:rsidP="00FE1B73">
      <w:pPr>
        <w:pStyle w:val="NoSpacing"/>
        <w:rPr>
          <w:rFonts w:ascii="Arial" w:hAnsi="Arial" w:cs="Arial"/>
          <w:b/>
          <w:bCs/>
        </w:rPr>
      </w:pPr>
    </w:p>
    <w:p w14:paraId="44BC7859" w14:textId="09228DA8" w:rsidR="004C7DF5" w:rsidRPr="00326E34" w:rsidRDefault="00326E34" w:rsidP="00FE1B73">
      <w:pPr>
        <w:pStyle w:val="NoSpacing"/>
        <w:rPr>
          <w:rFonts w:ascii="Arial" w:hAnsi="Arial" w:cs="Arial"/>
          <w:b/>
          <w:bCs/>
          <w:u w:val="single"/>
        </w:rPr>
      </w:pPr>
      <w:r w:rsidRPr="00326E34">
        <w:rPr>
          <w:rFonts w:ascii="Arial" w:hAnsi="Arial" w:cs="Arial"/>
          <w:b/>
          <w:bCs/>
          <w:u w:val="single"/>
        </w:rPr>
        <w:t>Pre Existing Injuries</w:t>
      </w:r>
    </w:p>
    <w:p w14:paraId="1E89B657" w14:textId="62CA5A46" w:rsidR="00326E34" w:rsidRDefault="00326E34" w:rsidP="00326E34">
      <w:pPr>
        <w:pStyle w:val="NoSpacing"/>
        <w:rPr>
          <w:rFonts w:ascii="Arial" w:hAnsi="Arial" w:cs="Arial"/>
        </w:rPr>
      </w:pPr>
      <w:r>
        <w:rPr>
          <w:rFonts w:ascii="Arial" w:hAnsi="Arial" w:cs="Arial"/>
        </w:rPr>
        <w:t>If a child comes to nursery with an injury from home (</w:t>
      </w:r>
      <w:r>
        <w:rPr>
          <w:rFonts w:ascii="Arial" w:hAnsi="Arial" w:cs="Arial"/>
        </w:rPr>
        <w:t xml:space="preserve">scratch, bruise, graze, </w:t>
      </w:r>
      <w:r>
        <w:rPr>
          <w:rFonts w:ascii="Arial" w:hAnsi="Arial" w:cs="Arial"/>
        </w:rPr>
        <w:t>sore patch</w:t>
      </w:r>
      <w:r>
        <w:rPr>
          <w:rFonts w:ascii="Arial" w:hAnsi="Arial" w:cs="Arial"/>
        </w:rPr>
        <w:t xml:space="preserve"> etc…)</w:t>
      </w:r>
      <w:r>
        <w:rPr>
          <w:rFonts w:ascii="Arial" w:hAnsi="Arial" w:cs="Arial"/>
        </w:rPr>
        <w:t xml:space="preserve">, the parent/carer is required to fill out a pre-existing injury form </w:t>
      </w:r>
      <w:r w:rsidRPr="00326E34">
        <w:rPr>
          <w:rFonts w:ascii="Arial" w:hAnsi="Arial" w:cs="Arial"/>
          <w:u w:val="single"/>
        </w:rPr>
        <w:t>before</w:t>
      </w:r>
      <w:r>
        <w:rPr>
          <w:rFonts w:ascii="Arial" w:hAnsi="Arial" w:cs="Arial"/>
        </w:rPr>
        <w:t xml:space="preserve"> they leave the setting. Alternatively, if a member of staff notices any injuries on a child that did not occur within the setting, they will fill out a pre-existing injury form and then the parent/carer will be asked to fill out the rest of the details and sign the form. All forms are stored in the child’s individual safeguarding file which are reviewed weekly by the designated safeguarding lead.</w:t>
      </w:r>
    </w:p>
    <w:p w14:paraId="50BD09FE" w14:textId="77777777" w:rsidR="00326E34" w:rsidRPr="00580839" w:rsidRDefault="00326E34" w:rsidP="00FE1B73">
      <w:pPr>
        <w:pStyle w:val="NoSpacing"/>
        <w:rPr>
          <w:rFonts w:ascii="Arial" w:hAnsi="Arial" w:cs="Arial"/>
        </w:rPr>
      </w:pPr>
    </w:p>
    <w:p w14:paraId="0FE0E6AE" w14:textId="07F614D0" w:rsidR="00FE1B73" w:rsidRPr="00580839" w:rsidRDefault="00FE1B73" w:rsidP="00FE1B73">
      <w:pPr>
        <w:pStyle w:val="NoSpacing"/>
        <w:rPr>
          <w:rFonts w:ascii="Arial" w:hAnsi="Arial" w:cs="Arial"/>
        </w:rPr>
      </w:pPr>
      <w:r w:rsidRPr="00580839">
        <w:rPr>
          <w:rFonts w:ascii="Arial" w:hAnsi="Arial" w:cs="Arial"/>
        </w:rPr>
        <w:t>For further information on Exclusions due to illness, please refer to our Incubation &amp; Exclusions policy</w:t>
      </w:r>
    </w:p>
    <w:p w14:paraId="6C7122D9" w14:textId="597D74DC" w:rsidR="005561EB" w:rsidRPr="00580839" w:rsidRDefault="00FE1B73" w:rsidP="00CE0E8B">
      <w:pPr>
        <w:pStyle w:val="NoSpacing"/>
        <w:rPr>
          <w:rFonts w:ascii="Arial" w:hAnsi="Arial" w:cs="Arial"/>
          <w:b/>
          <w:bCs/>
        </w:rPr>
      </w:pPr>
      <w:r w:rsidRPr="00580839">
        <w:rPr>
          <w:rFonts w:ascii="Arial" w:hAnsi="Arial" w:cs="Arial"/>
          <w:b/>
          <w:bCs/>
        </w:rPr>
        <w:t>Review date</w:t>
      </w:r>
      <w:r w:rsidR="00CE0E8B" w:rsidRPr="00580839">
        <w:rPr>
          <w:rFonts w:ascii="Arial" w:hAnsi="Arial" w:cs="Arial"/>
          <w:b/>
          <w:bCs/>
        </w:rPr>
        <w:t>: 03/10/2026</w:t>
      </w:r>
    </w:p>
    <w:sectPr w:rsidR="005561EB" w:rsidRPr="00580839" w:rsidSect="00556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A70"/>
    <w:multiLevelType w:val="multilevel"/>
    <w:tmpl w:val="E0C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1651D"/>
    <w:multiLevelType w:val="multilevel"/>
    <w:tmpl w:val="ADF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17F2"/>
    <w:multiLevelType w:val="hybridMultilevel"/>
    <w:tmpl w:val="964E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D0918"/>
    <w:multiLevelType w:val="multilevel"/>
    <w:tmpl w:val="2A1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032DE"/>
    <w:multiLevelType w:val="multilevel"/>
    <w:tmpl w:val="4D1A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25459"/>
    <w:multiLevelType w:val="multilevel"/>
    <w:tmpl w:val="541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82B5C"/>
    <w:multiLevelType w:val="multilevel"/>
    <w:tmpl w:val="387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C4149"/>
    <w:multiLevelType w:val="multilevel"/>
    <w:tmpl w:val="87C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946477">
    <w:abstractNumId w:val="5"/>
  </w:num>
  <w:num w:numId="2" w16cid:durableId="1209758981">
    <w:abstractNumId w:val="1"/>
  </w:num>
  <w:num w:numId="3" w16cid:durableId="385110212">
    <w:abstractNumId w:val="6"/>
  </w:num>
  <w:num w:numId="4" w16cid:durableId="707678755">
    <w:abstractNumId w:val="7"/>
  </w:num>
  <w:num w:numId="5" w16cid:durableId="843126105">
    <w:abstractNumId w:val="0"/>
  </w:num>
  <w:num w:numId="6" w16cid:durableId="1826163939">
    <w:abstractNumId w:val="4"/>
  </w:num>
  <w:num w:numId="7" w16cid:durableId="285429473">
    <w:abstractNumId w:val="3"/>
  </w:num>
  <w:num w:numId="8" w16cid:durableId="35639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EB"/>
    <w:rsid w:val="0001225A"/>
    <w:rsid w:val="00155D9B"/>
    <w:rsid w:val="001E3DD0"/>
    <w:rsid w:val="0027560A"/>
    <w:rsid w:val="002A65CE"/>
    <w:rsid w:val="002D4559"/>
    <w:rsid w:val="00321449"/>
    <w:rsid w:val="00326E34"/>
    <w:rsid w:val="00330340"/>
    <w:rsid w:val="00492DCD"/>
    <w:rsid w:val="004C7DF5"/>
    <w:rsid w:val="00520B2D"/>
    <w:rsid w:val="00553C6B"/>
    <w:rsid w:val="005561EB"/>
    <w:rsid w:val="00580839"/>
    <w:rsid w:val="005E1138"/>
    <w:rsid w:val="006E25A3"/>
    <w:rsid w:val="0077243C"/>
    <w:rsid w:val="008275E1"/>
    <w:rsid w:val="00B11458"/>
    <w:rsid w:val="00B22244"/>
    <w:rsid w:val="00C001FF"/>
    <w:rsid w:val="00C338A4"/>
    <w:rsid w:val="00C51452"/>
    <w:rsid w:val="00CE0E8B"/>
    <w:rsid w:val="00CE2DA8"/>
    <w:rsid w:val="00D235B8"/>
    <w:rsid w:val="00F161BC"/>
    <w:rsid w:val="00FE1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B656"/>
  <w15:chartTrackingRefBased/>
  <w15:docId w15:val="{C4F25B4B-E1E8-4C15-B784-E6B02751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EB"/>
    <w:rPr>
      <w:rFonts w:eastAsiaTheme="majorEastAsia" w:cstheme="majorBidi"/>
      <w:color w:val="272727" w:themeColor="text1" w:themeTint="D8"/>
    </w:rPr>
  </w:style>
  <w:style w:type="paragraph" w:styleId="Title">
    <w:name w:val="Title"/>
    <w:basedOn w:val="Normal"/>
    <w:next w:val="Normal"/>
    <w:link w:val="TitleChar"/>
    <w:uiPriority w:val="10"/>
    <w:qFormat/>
    <w:rsid w:val="00556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EB"/>
    <w:pPr>
      <w:spacing w:before="160"/>
      <w:jc w:val="center"/>
    </w:pPr>
    <w:rPr>
      <w:i/>
      <w:iCs/>
      <w:color w:val="404040" w:themeColor="text1" w:themeTint="BF"/>
    </w:rPr>
  </w:style>
  <w:style w:type="character" w:customStyle="1" w:styleId="QuoteChar">
    <w:name w:val="Quote Char"/>
    <w:basedOn w:val="DefaultParagraphFont"/>
    <w:link w:val="Quote"/>
    <w:uiPriority w:val="29"/>
    <w:rsid w:val="005561EB"/>
    <w:rPr>
      <w:i/>
      <w:iCs/>
      <w:color w:val="404040" w:themeColor="text1" w:themeTint="BF"/>
    </w:rPr>
  </w:style>
  <w:style w:type="paragraph" w:styleId="ListParagraph">
    <w:name w:val="List Paragraph"/>
    <w:basedOn w:val="Normal"/>
    <w:uiPriority w:val="34"/>
    <w:qFormat/>
    <w:rsid w:val="005561EB"/>
    <w:pPr>
      <w:ind w:left="720"/>
      <w:contextualSpacing/>
    </w:pPr>
  </w:style>
  <w:style w:type="character" w:styleId="IntenseEmphasis">
    <w:name w:val="Intense Emphasis"/>
    <w:basedOn w:val="DefaultParagraphFont"/>
    <w:uiPriority w:val="21"/>
    <w:qFormat/>
    <w:rsid w:val="005561EB"/>
    <w:rPr>
      <w:i/>
      <w:iCs/>
      <w:color w:val="0F4761" w:themeColor="accent1" w:themeShade="BF"/>
    </w:rPr>
  </w:style>
  <w:style w:type="paragraph" w:styleId="IntenseQuote">
    <w:name w:val="Intense Quote"/>
    <w:basedOn w:val="Normal"/>
    <w:next w:val="Normal"/>
    <w:link w:val="IntenseQuoteChar"/>
    <w:uiPriority w:val="30"/>
    <w:qFormat/>
    <w:rsid w:val="00556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1EB"/>
    <w:rPr>
      <w:i/>
      <w:iCs/>
      <w:color w:val="0F4761" w:themeColor="accent1" w:themeShade="BF"/>
    </w:rPr>
  </w:style>
  <w:style w:type="character" w:styleId="IntenseReference">
    <w:name w:val="Intense Reference"/>
    <w:basedOn w:val="DefaultParagraphFont"/>
    <w:uiPriority w:val="32"/>
    <w:qFormat/>
    <w:rsid w:val="005561EB"/>
    <w:rPr>
      <w:b/>
      <w:bCs/>
      <w:smallCaps/>
      <w:color w:val="0F4761" w:themeColor="accent1" w:themeShade="BF"/>
      <w:spacing w:val="5"/>
    </w:rPr>
  </w:style>
  <w:style w:type="paragraph" w:styleId="NoSpacing">
    <w:name w:val="No Spacing"/>
    <w:uiPriority w:val="1"/>
    <w:qFormat/>
    <w:rsid w:val="005561EB"/>
    <w:pPr>
      <w:spacing w:after="0" w:line="240" w:lineRule="auto"/>
    </w:pPr>
    <w:rPr>
      <w:kern w:val="0"/>
      <w14:ligatures w14:val="none"/>
    </w:rPr>
  </w:style>
  <w:style w:type="character" w:styleId="Hyperlink">
    <w:name w:val="Hyperlink"/>
    <w:basedOn w:val="DefaultParagraphFont"/>
    <w:uiPriority w:val="99"/>
    <w:unhideWhenUsed/>
    <w:rsid w:val="004C7DF5"/>
    <w:rPr>
      <w:color w:val="467886" w:themeColor="hyperlink"/>
      <w:u w:val="single"/>
    </w:rPr>
  </w:style>
  <w:style w:type="character" w:styleId="UnresolvedMention">
    <w:name w:val="Unresolved Mention"/>
    <w:basedOn w:val="DefaultParagraphFont"/>
    <w:uiPriority w:val="99"/>
    <w:semiHidden/>
    <w:unhideWhenUsed/>
    <w:rsid w:val="004C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83">
      <w:bodyDiv w:val="1"/>
      <w:marLeft w:val="0"/>
      <w:marRight w:val="0"/>
      <w:marTop w:val="0"/>
      <w:marBottom w:val="0"/>
      <w:divBdr>
        <w:top w:val="none" w:sz="0" w:space="0" w:color="auto"/>
        <w:left w:val="none" w:sz="0" w:space="0" w:color="auto"/>
        <w:bottom w:val="none" w:sz="0" w:space="0" w:color="auto"/>
        <w:right w:val="none" w:sz="0" w:space="0" w:color="auto"/>
      </w:divBdr>
      <w:divsChild>
        <w:div w:id="1897818029">
          <w:marLeft w:val="-420"/>
          <w:marRight w:val="0"/>
          <w:marTop w:val="0"/>
          <w:marBottom w:val="0"/>
          <w:divBdr>
            <w:top w:val="none" w:sz="0" w:space="0" w:color="auto"/>
            <w:left w:val="none" w:sz="0" w:space="0" w:color="auto"/>
            <w:bottom w:val="none" w:sz="0" w:space="0" w:color="auto"/>
            <w:right w:val="none" w:sz="0" w:space="0" w:color="auto"/>
          </w:divBdr>
          <w:divsChild>
            <w:div w:id="715160250">
              <w:marLeft w:val="0"/>
              <w:marRight w:val="0"/>
              <w:marTop w:val="0"/>
              <w:marBottom w:val="0"/>
              <w:divBdr>
                <w:top w:val="none" w:sz="0" w:space="0" w:color="auto"/>
                <w:left w:val="none" w:sz="0" w:space="0" w:color="auto"/>
                <w:bottom w:val="none" w:sz="0" w:space="0" w:color="auto"/>
                <w:right w:val="none" w:sz="0" w:space="0" w:color="auto"/>
              </w:divBdr>
              <w:divsChild>
                <w:div w:id="507212022">
                  <w:marLeft w:val="0"/>
                  <w:marRight w:val="0"/>
                  <w:marTop w:val="0"/>
                  <w:marBottom w:val="0"/>
                  <w:divBdr>
                    <w:top w:val="none" w:sz="0" w:space="0" w:color="auto"/>
                    <w:left w:val="none" w:sz="0" w:space="0" w:color="auto"/>
                    <w:bottom w:val="none" w:sz="0" w:space="0" w:color="auto"/>
                    <w:right w:val="none" w:sz="0" w:space="0" w:color="auto"/>
                  </w:divBdr>
                  <w:divsChild>
                    <w:div w:id="1258831305">
                      <w:marLeft w:val="0"/>
                      <w:marRight w:val="0"/>
                      <w:marTop w:val="0"/>
                      <w:marBottom w:val="0"/>
                      <w:divBdr>
                        <w:top w:val="none" w:sz="0" w:space="0" w:color="auto"/>
                        <w:left w:val="none" w:sz="0" w:space="0" w:color="auto"/>
                        <w:bottom w:val="none" w:sz="0" w:space="0" w:color="auto"/>
                        <w:right w:val="none" w:sz="0" w:space="0" w:color="auto"/>
                      </w:divBdr>
                    </w:div>
                    <w:div w:id="1505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4104">
      <w:bodyDiv w:val="1"/>
      <w:marLeft w:val="0"/>
      <w:marRight w:val="0"/>
      <w:marTop w:val="0"/>
      <w:marBottom w:val="0"/>
      <w:divBdr>
        <w:top w:val="none" w:sz="0" w:space="0" w:color="auto"/>
        <w:left w:val="none" w:sz="0" w:space="0" w:color="auto"/>
        <w:bottom w:val="none" w:sz="0" w:space="0" w:color="auto"/>
        <w:right w:val="none" w:sz="0" w:space="0" w:color="auto"/>
      </w:divBdr>
      <w:divsChild>
        <w:div w:id="1922713762">
          <w:marLeft w:val="-420"/>
          <w:marRight w:val="0"/>
          <w:marTop w:val="0"/>
          <w:marBottom w:val="0"/>
          <w:divBdr>
            <w:top w:val="none" w:sz="0" w:space="0" w:color="auto"/>
            <w:left w:val="none" w:sz="0" w:space="0" w:color="auto"/>
            <w:bottom w:val="none" w:sz="0" w:space="0" w:color="auto"/>
            <w:right w:val="none" w:sz="0" w:space="0" w:color="auto"/>
          </w:divBdr>
          <w:divsChild>
            <w:div w:id="709498678">
              <w:marLeft w:val="0"/>
              <w:marRight w:val="0"/>
              <w:marTop w:val="0"/>
              <w:marBottom w:val="0"/>
              <w:divBdr>
                <w:top w:val="none" w:sz="0" w:space="0" w:color="auto"/>
                <w:left w:val="none" w:sz="0" w:space="0" w:color="auto"/>
                <w:bottom w:val="none" w:sz="0" w:space="0" w:color="auto"/>
                <w:right w:val="none" w:sz="0" w:space="0" w:color="auto"/>
              </w:divBdr>
              <w:divsChild>
                <w:div w:id="1346442239">
                  <w:marLeft w:val="0"/>
                  <w:marRight w:val="0"/>
                  <w:marTop w:val="0"/>
                  <w:marBottom w:val="0"/>
                  <w:divBdr>
                    <w:top w:val="none" w:sz="0" w:space="0" w:color="auto"/>
                    <w:left w:val="none" w:sz="0" w:space="0" w:color="auto"/>
                    <w:bottom w:val="none" w:sz="0" w:space="0" w:color="auto"/>
                    <w:right w:val="none" w:sz="0" w:space="0" w:color="auto"/>
                  </w:divBdr>
                  <w:divsChild>
                    <w:div w:id="258953777">
                      <w:marLeft w:val="0"/>
                      <w:marRight w:val="0"/>
                      <w:marTop w:val="0"/>
                      <w:marBottom w:val="0"/>
                      <w:divBdr>
                        <w:top w:val="none" w:sz="0" w:space="0" w:color="auto"/>
                        <w:left w:val="none" w:sz="0" w:space="0" w:color="auto"/>
                        <w:bottom w:val="none" w:sz="0" w:space="0" w:color="auto"/>
                        <w:right w:val="none" w:sz="0" w:space="0" w:color="auto"/>
                      </w:divBdr>
                    </w:div>
                    <w:div w:id="10872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6037">
      <w:bodyDiv w:val="1"/>
      <w:marLeft w:val="0"/>
      <w:marRight w:val="0"/>
      <w:marTop w:val="0"/>
      <w:marBottom w:val="0"/>
      <w:divBdr>
        <w:top w:val="none" w:sz="0" w:space="0" w:color="auto"/>
        <w:left w:val="none" w:sz="0" w:space="0" w:color="auto"/>
        <w:bottom w:val="none" w:sz="0" w:space="0" w:color="auto"/>
        <w:right w:val="none" w:sz="0" w:space="0" w:color="auto"/>
      </w:divBdr>
      <w:divsChild>
        <w:div w:id="808477750">
          <w:marLeft w:val="-420"/>
          <w:marRight w:val="0"/>
          <w:marTop w:val="0"/>
          <w:marBottom w:val="0"/>
          <w:divBdr>
            <w:top w:val="none" w:sz="0" w:space="0" w:color="auto"/>
            <w:left w:val="none" w:sz="0" w:space="0" w:color="auto"/>
            <w:bottom w:val="none" w:sz="0" w:space="0" w:color="auto"/>
            <w:right w:val="none" w:sz="0" w:space="0" w:color="auto"/>
          </w:divBdr>
          <w:divsChild>
            <w:div w:id="1315064318">
              <w:marLeft w:val="0"/>
              <w:marRight w:val="0"/>
              <w:marTop w:val="0"/>
              <w:marBottom w:val="0"/>
              <w:divBdr>
                <w:top w:val="none" w:sz="0" w:space="0" w:color="auto"/>
                <w:left w:val="none" w:sz="0" w:space="0" w:color="auto"/>
                <w:bottom w:val="none" w:sz="0" w:space="0" w:color="auto"/>
                <w:right w:val="none" w:sz="0" w:space="0" w:color="auto"/>
              </w:divBdr>
              <w:divsChild>
                <w:div w:id="1820271283">
                  <w:marLeft w:val="0"/>
                  <w:marRight w:val="0"/>
                  <w:marTop w:val="0"/>
                  <w:marBottom w:val="0"/>
                  <w:divBdr>
                    <w:top w:val="none" w:sz="0" w:space="0" w:color="auto"/>
                    <w:left w:val="none" w:sz="0" w:space="0" w:color="auto"/>
                    <w:bottom w:val="none" w:sz="0" w:space="0" w:color="auto"/>
                    <w:right w:val="none" w:sz="0" w:space="0" w:color="auto"/>
                  </w:divBdr>
                  <w:divsChild>
                    <w:div w:id="777526563">
                      <w:marLeft w:val="0"/>
                      <w:marRight w:val="0"/>
                      <w:marTop w:val="0"/>
                      <w:marBottom w:val="0"/>
                      <w:divBdr>
                        <w:top w:val="none" w:sz="0" w:space="0" w:color="auto"/>
                        <w:left w:val="none" w:sz="0" w:space="0" w:color="auto"/>
                        <w:bottom w:val="none" w:sz="0" w:space="0" w:color="auto"/>
                        <w:right w:val="none" w:sz="0" w:space="0" w:color="auto"/>
                      </w:divBdr>
                    </w:div>
                    <w:div w:id="1577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5942">
      <w:bodyDiv w:val="1"/>
      <w:marLeft w:val="0"/>
      <w:marRight w:val="0"/>
      <w:marTop w:val="0"/>
      <w:marBottom w:val="0"/>
      <w:divBdr>
        <w:top w:val="none" w:sz="0" w:space="0" w:color="auto"/>
        <w:left w:val="none" w:sz="0" w:space="0" w:color="auto"/>
        <w:bottom w:val="none" w:sz="0" w:space="0" w:color="auto"/>
        <w:right w:val="none" w:sz="0" w:space="0" w:color="auto"/>
      </w:divBdr>
      <w:divsChild>
        <w:div w:id="679967032">
          <w:marLeft w:val="-420"/>
          <w:marRight w:val="0"/>
          <w:marTop w:val="0"/>
          <w:marBottom w:val="0"/>
          <w:divBdr>
            <w:top w:val="none" w:sz="0" w:space="0" w:color="auto"/>
            <w:left w:val="none" w:sz="0" w:space="0" w:color="auto"/>
            <w:bottom w:val="none" w:sz="0" w:space="0" w:color="auto"/>
            <w:right w:val="none" w:sz="0" w:space="0" w:color="auto"/>
          </w:divBdr>
          <w:divsChild>
            <w:div w:id="381058621">
              <w:marLeft w:val="0"/>
              <w:marRight w:val="0"/>
              <w:marTop w:val="0"/>
              <w:marBottom w:val="0"/>
              <w:divBdr>
                <w:top w:val="none" w:sz="0" w:space="0" w:color="auto"/>
                <w:left w:val="none" w:sz="0" w:space="0" w:color="auto"/>
                <w:bottom w:val="none" w:sz="0" w:space="0" w:color="auto"/>
                <w:right w:val="none" w:sz="0" w:space="0" w:color="auto"/>
              </w:divBdr>
              <w:divsChild>
                <w:div w:id="1750154552">
                  <w:marLeft w:val="0"/>
                  <w:marRight w:val="0"/>
                  <w:marTop w:val="0"/>
                  <w:marBottom w:val="0"/>
                  <w:divBdr>
                    <w:top w:val="none" w:sz="0" w:space="0" w:color="auto"/>
                    <w:left w:val="none" w:sz="0" w:space="0" w:color="auto"/>
                    <w:bottom w:val="none" w:sz="0" w:space="0" w:color="auto"/>
                    <w:right w:val="none" w:sz="0" w:space="0" w:color="auto"/>
                  </w:divBdr>
                  <w:divsChild>
                    <w:div w:id="1022710300">
                      <w:marLeft w:val="0"/>
                      <w:marRight w:val="0"/>
                      <w:marTop w:val="0"/>
                      <w:marBottom w:val="0"/>
                      <w:divBdr>
                        <w:top w:val="none" w:sz="0" w:space="0" w:color="auto"/>
                        <w:left w:val="none" w:sz="0" w:space="0" w:color="auto"/>
                        <w:bottom w:val="none" w:sz="0" w:space="0" w:color="auto"/>
                        <w:right w:val="none" w:sz="0" w:space="0" w:color="auto"/>
                      </w:divBdr>
                    </w:div>
                    <w:div w:id="5196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8938">
      <w:bodyDiv w:val="1"/>
      <w:marLeft w:val="0"/>
      <w:marRight w:val="0"/>
      <w:marTop w:val="0"/>
      <w:marBottom w:val="0"/>
      <w:divBdr>
        <w:top w:val="none" w:sz="0" w:space="0" w:color="auto"/>
        <w:left w:val="none" w:sz="0" w:space="0" w:color="auto"/>
        <w:bottom w:val="none" w:sz="0" w:space="0" w:color="auto"/>
        <w:right w:val="none" w:sz="0" w:space="0" w:color="auto"/>
      </w:divBdr>
      <w:divsChild>
        <w:div w:id="541139160">
          <w:marLeft w:val="-420"/>
          <w:marRight w:val="0"/>
          <w:marTop w:val="0"/>
          <w:marBottom w:val="0"/>
          <w:divBdr>
            <w:top w:val="none" w:sz="0" w:space="0" w:color="auto"/>
            <w:left w:val="none" w:sz="0" w:space="0" w:color="auto"/>
            <w:bottom w:val="none" w:sz="0" w:space="0" w:color="auto"/>
            <w:right w:val="none" w:sz="0" w:space="0" w:color="auto"/>
          </w:divBdr>
          <w:divsChild>
            <w:div w:id="1082794531">
              <w:marLeft w:val="0"/>
              <w:marRight w:val="0"/>
              <w:marTop w:val="0"/>
              <w:marBottom w:val="0"/>
              <w:divBdr>
                <w:top w:val="none" w:sz="0" w:space="0" w:color="auto"/>
                <w:left w:val="none" w:sz="0" w:space="0" w:color="auto"/>
                <w:bottom w:val="none" w:sz="0" w:space="0" w:color="auto"/>
                <w:right w:val="none" w:sz="0" w:space="0" w:color="auto"/>
              </w:divBdr>
              <w:divsChild>
                <w:div w:id="2094203599">
                  <w:marLeft w:val="0"/>
                  <w:marRight w:val="0"/>
                  <w:marTop w:val="0"/>
                  <w:marBottom w:val="0"/>
                  <w:divBdr>
                    <w:top w:val="none" w:sz="0" w:space="0" w:color="auto"/>
                    <w:left w:val="none" w:sz="0" w:space="0" w:color="auto"/>
                    <w:bottom w:val="none" w:sz="0" w:space="0" w:color="auto"/>
                    <w:right w:val="none" w:sz="0" w:space="0" w:color="auto"/>
                  </w:divBdr>
                  <w:divsChild>
                    <w:div w:id="1630354593">
                      <w:marLeft w:val="0"/>
                      <w:marRight w:val="0"/>
                      <w:marTop w:val="0"/>
                      <w:marBottom w:val="0"/>
                      <w:divBdr>
                        <w:top w:val="none" w:sz="0" w:space="0" w:color="auto"/>
                        <w:left w:val="none" w:sz="0" w:space="0" w:color="auto"/>
                        <w:bottom w:val="none" w:sz="0" w:space="0" w:color="auto"/>
                        <w:right w:val="none" w:sz="0" w:space="0" w:color="auto"/>
                      </w:divBdr>
                    </w:div>
                    <w:div w:id="20489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95912">
      <w:bodyDiv w:val="1"/>
      <w:marLeft w:val="0"/>
      <w:marRight w:val="0"/>
      <w:marTop w:val="0"/>
      <w:marBottom w:val="0"/>
      <w:divBdr>
        <w:top w:val="none" w:sz="0" w:space="0" w:color="auto"/>
        <w:left w:val="none" w:sz="0" w:space="0" w:color="auto"/>
        <w:bottom w:val="none" w:sz="0" w:space="0" w:color="auto"/>
        <w:right w:val="none" w:sz="0" w:space="0" w:color="auto"/>
      </w:divBdr>
      <w:divsChild>
        <w:div w:id="440418386">
          <w:marLeft w:val="-420"/>
          <w:marRight w:val="0"/>
          <w:marTop w:val="0"/>
          <w:marBottom w:val="0"/>
          <w:divBdr>
            <w:top w:val="none" w:sz="0" w:space="0" w:color="auto"/>
            <w:left w:val="none" w:sz="0" w:space="0" w:color="auto"/>
            <w:bottom w:val="none" w:sz="0" w:space="0" w:color="auto"/>
            <w:right w:val="none" w:sz="0" w:space="0" w:color="auto"/>
          </w:divBdr>
          <w:divsChild>
            <w:div w:id="175078159">
              <w:marLeft w:val="0"/>
              <w:marRight w:val="0"/>
              <w:marTop w:val="0"/>
              <w:marBottom w:val="0"/>
              <w:divBdr>
                <w:top w:val="none" w:sz="0" w:space="0" w:color="auto"/>
                <w:left w:val="none" w:sz="0" w:space="0" w:color="auto"/>
                <w:bottom w:val="none" w:sz="0" w:space="0" w:color="auto"/>
                <w:right w:val="none" w:sz="0" w:space="0" w:color="auto"/>
              </w:divBdr>
              <w:divsChild>
                <w:div w:id="2074572415">
                  <w:marLeft w:val="0"/>
                  <w:marRight w:val="0"/>
                  <w:marTop w:val="0"/>
                  <w:marBottom w:val="0"/>
                  <w:divBdr>
                    <w:top w:val="none" w:sz="0" w:space="0" w:color="auto"/>
                    <w:left w:val="none" w:sz="0" w:space="0" w:color="auto"/>
                    <w:bottom w:val="none" w:sz="0" w:space="0" w:color="auto"/>
                    <w:right w:val="none" w:sz="0" w:space="0" w:color="auto"/>
                  </w:divBdr>
                  <w:divsChild>
                    <w:div w:id="370692273">
                      <w:marLeft w:val="0"/>
                      <w:marRight w:val="0"/>
                      <w:marTop w:val="0"/>
                      <w:marBottom w:val="0"/>
                      <w:divBdr>
                        <w:top w:val="none" w:sz="0" w:space="0" w:color="auto"/>
                        <w:left w:val="none" w:sz="0" w:space="0" w:color="auto"/>
                        <w:bottom w:val="none" w:sz="0" w:space="0" w:color="auto"/>
                        <w:right w:val="none" w:sz="0" w:space="0" w:color="auto"/>
                      </w:divBdr>
                    </w:div>
                    <w:div w:id="859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729207">
      <w:bodyDiv w:val="1"/>
      <w:marLeft w:val="0"/>
      <w:marRight w:val="0"/>
      <w:marTop w:val="0"/>
      <w:marBottom w:val="0"/>
      <w:divBdr>
        <w:top w:val="none" w:sz="0" w:space="0" w:color="auto"/>
        <w:left w:val="none" w:sz="0" w:space="0" w:color="auto"/>
        <w:bottom w:val="none" w:sz="0" w:space="0" w:color="auto"/>
        <w:right w:val="none" w:sz="0" w:space="0" w:color="auto"/>
      </w:divBdr>
      <w:divsChild>
        <w:div w:id="2131628641">
          <w:marLeft w:val="-420"/>
          <w:marRight w:val="0"/>
          <w:marTop w:val="0"/>
          <w:marBottom w:val="0"/>
          <w:divBdr>
            <w:top w:val="none" w:sz="0" w:space="0" w:color="auto"/>
            <w:left w:val="none" w:sz="0" w:space="0" w:color="auto"/>
            <w:bottom w:val="none" w:sz="0" w:space="0" w:color="auto"/>
            <w:right w:val="none" w:sz="0" w:space="0" w:color="auto"/>
          </w:divBdr>
          <w:divsChild>
            <w:div w:id="132604951">
              <w:marLeft w:val="0"/>
              <w:marRight w:val="0"/>
              <w:marTop w:val="0"/>
              <w:marBottom w:val="0"/>
              <w:divBdr>
                <w:top w:val="none" w:sz="0" w:space="0" w:color="auto"/>
                <w:left w:val="none" w:sz="0" w:space="0" w:color="auto"/>
                <w:bottom w:val="none" w:sz="0" w:space="0" w:color="auto"/>
                <w:right w:val="none" w:sz="0" w:space="0" w:color="auto"/>
              </w:divBdr>
              <w:divsChild>
                <w:div w:id="66927450">
                  <w:marLeft w:val="0"/>
                  <w:marRight w:val="0"/>
                  <w:marTop w:val="0"/>
                  <w:marBottom w:val="0"/>
                  <w:divBdr>
                    <w:top w:val="none" w:sz="0" w:space="0" w:color="auto"/>
                    <w:left w:val="none" w:sz="0" w:space="0" w:color="auto"/>
                    <w:bottom w:val="none" w:sz="0" w:space="0" w:color="auto"/>
                    <w:right w:val="none" w:sz="0" w:space="0" w:color="auto"/>
                  </w:divBdr>
                  <w:divsChild>
                    <w:div w:id="2018654321">
                      <w:marLeft w:val="0"/>
                      <w:marRight w:val="0"/>
                      <w:marTop w:val="0"/>
                      <w:marBottom w:val="0"/>
                      <w:divBdr>
                        <w:top w:val="none" w:sz="0" w:space="0" w:color="auto"/>
                        <w:left w:val="none" w:sz="0" w:space="0" w:color="auto"/>
                        <w:bottom w:val="none" w:sz="0" w:space="0" w:color="auto"/>
                        <w:right w:val="none" w:sz="0" w:space="0" w:color="auto"/>
                      </w:divBdr>
                    </w:div>
                    <w:div w:id="16133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35880">
      <w:bodyDiv w:val="1"/>
      <w:marLeft w:val="0"/>
      <w:marRight w:val="0"/>
      <w:marTop w:val="0"/>
      <w:marBottom w:val="0"/>
      <w:divBdr>
        <w:top w:val="none" w:sz="0" w:space="0" w:color="auto"/>
        <w:left w:val="none" w:sz="0" w:space="0" w:color="auto"/>
        <w:bottom w:val="none" w:sz="0" w:space="0" w:color="auto"/>
        <w:right w:val="none" w:sz="0" w:space="0" w:color="auto"/>
      </w:divBdr>
      <w:divsChild>
        <w:div w:id="1696494301">
          <w:marLeft w:val="-420"/>
          <w:marRight w:val="0"/>
          <w:marTop w:val="0"/>
          <w:marBottom w:val="0"/>
          <w:divBdr>
            <w:top w:val="none" w:sz="0" w:space="0" w:color="auto"/>
            <w:left w:val="none" w:sz="0" w:space="0" w:color="auto"/>
            <w:bottom w:val="none" w:sz="0" w:space="0" w:color="auto"/>
            <w:right w:val="none" w:sz="0" w:space="0" w:color="auto"/>
          </w:divBdr>
          <w:divsChild>
            <w:div w:id="458228725">
              <w:marLeft w:val="0"/>
              <w:marRight w:val="0"/>
              <w:marTop w:val="0"/>
              <w:marBottom w:val="0"/>
              <w:divBdr>
                <w:top w:val="none" w:sz="0" w:space="0" w:color="auto"/>
                <w:left w:val="none" w:sz="0" w:space="0" w:color="auto"/>
                <w:bottom w:val="none" w:sz="0" w:space="0" w:color="auto"/>
                <w:right w:val="none" w:sz="0" w:space="0" w:color="auto"/>
              </w:divBdr>
              <w:divsChild>
                <w:div w:id="568032786">
                  <w:marLeft w:val="0"/>
                  <w:marRight w:val="0"/>
                  <w:marTop w:val="0"/>
                  <w:marBottom w:val="0"/>
                  <w:divBdr>
                    <w:top w:val="none" w:sz="0" w:space="0" w:color="auto"/>
                    <w:left w:val="none" w:sz="0" w:space="0" w:color="auto"/>
                    <w:bottom w:val="none" w:sz="0" w:space="0" w:color="auto"/>
                    <w:right w:val="none" w:sz="0" w:space="0" w:color="auto"/>
                  </w:divBdr>
                  <w:divsChild>
                    <w:div w:id="1314522708">
                      <w:marLeft w:val="0"/>
                      <w:marRight w:val="0"/>
                      <w:marTop w:val="0"/>
                      <w:marBottom w:val="0"/>
                      <w:divBdr>
                        <w:top w:val="none" w:sz="0" w:space="0" w:color="auto"/>
                        <w:left w:val="none" w:sz="0" w:space="0" w:color="auto"/>
                        <w:bottom w:val="none" w:sz="0" w:space="0" w:color="auto"/>
                        <w:right w:val="none" w:sz="0" w:space="0" w:color="auto"/>
                      </w:divBdr>
                    </w:div>
                    <w:div w:id="12014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21864">
      <w:bodyDiv w:val="1"/>
      <w:marLeft w:val="0"/>
      <w:marRight w:val="0"/>
      <w:marTop w:val="0"/>
      <w:marBottom w:val="0"/>
      <w:divBdr>
        <w:top w:val="none" w:sz="0" w:space="0" w:color="auto"/>
        <w:left w:val="none" w:sz="0" w:space="0" w:color="auto"/>
        <w:bottom w:val="none" w:sz="0" w:space="0" w:color="auto"/>
        <w:right w:val="none" w:sz="0" w:space="0" w:color="auto"/>
      </w:divBdr>
      <w:divsChild>
        <w:div w:id="520703070">
          <w:marLeft w:val="-420"/>
          <w:marRight w:val="0"/>
          <w:marTop w:val="0"/>
          <w:marBottom w:val="0"/>
          <w:divBdr>
            <w:top w:val="none" w:sz="0" w:space="0" w:color="auto"/>
            <w:left w:val="none" w:sz="0" w:space="0" w:color="auto"/>
            <w:bottom w:val="none" w:sz="0" w:space="0" w:color="auto"/>
            <w:right w:val="none" w:sz="0" w:space="0" w:color="auto"/>
          </w:divBdr>
          <w:divsChild>
            <w:div w:id="1848908806">
              <w:marLeft w:val="0"/>
              <w:marRight w:val="0"/>
              <w:marTop w:val="0"/>
              <w:marBottom w:val="0"/>
              <w:divBdr>
                <w:top w:val="none" w:sz="0" w:space="0" w:color="auto"/>
                <w:left w:val="none" w:sz="0" w:space="0" w:color="auto"/>
                <w:bottom w:val="none" w:sz="0" w:space="0" w:color="auto"/>
                <w:right w:val="none" w:sz="0" w:space="0" w:color="auto"/>
              </w:divBdr>
              <w:divsChild>
                <w:div w:id="1512448028">
                  <w:marLeft w:val="0"/>
                  <w:marRight w:val="0"/>
                  <w:marTop w:val="0"/>
                  <w:marBottom w:val="0"/>
                  <w:divBdr>
                    <w:top w:val="none" w:sz="0" w:space="0" w:color="auto"/>
                    <w:left w:val="none" w:sz="0" w:space="0" w:color="auto"/>
                    <w:bottom w:val="none" w:sz="0" w:space="0" w:color="auto"/>
                    <w:right w:val="none" w:sz="0" w:space="0" w:color="auto"/>
                  </w:divBdr>
                  <w:divsChild>
                    <w:div w:id="309142681">
                      <w:marLeft w:val="0"/>
                      <w:marRight w:val="0"/>
                      <w:marTop w:val="0"/>
                      <w:marBottom w:val="0"/>
                      <w:divBdr>
                        <w:top w:val="none" w:sz="0" w:space="0" w:color="auto"/>
                        <w:left w:val="none" w:sz="0" w:space="0" w:color="auto"/>
                        <w:bottom w:val="none" w:sz="0" w:space="0" w:color="auto"/>
                        <w:right w:val="none" w:sz="0" w:space="0" w:color="auto"/>
                      </w:divBdr>
                    </w:div>
                    <w:div w:id="2623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60620">
      <w:bodyDiv w:val="1"/>
      <w:marLeft w:val="0"/>
      <w:marRight w:val="0"/>
      <w:marTop w:val="0"/>
      <w:marBottom w:val="0"/>
      <w:divBdr>
        <w:top w:val="none" w:sz="0" w:space="0" w:color="auto"/>
        <w:left w:val="none" w:sz="0" w:space="0" w:color="auto"/>
        <w:bottom w:val="none" w:sz="0" w:space="0" w:color="auto"/>
        <w:right w:val="none" w:sz="0" w:space="0" w:color="auto"/>
      </w:divBdr>
      <w:divsChild>
        <w:div w:id="645665845">
          <w:marLeft w:val="-420"/>
          <w:marRight w:val="0"/>
          <w:marTop w:val="0"/>
          <w:marBottom w:val="0"/>
          <w:divBdr>
            <w:top w:val="none" w:sz="0" w:space="0" w:color="auto"/>
            <w:left w:val="none" w:sz="0" w:space="0" w:color="auto"/>
            <w:bottom w:val="none" w:sz="0" w:space="0" w:color="auto"/>
            <w:right w:val="none" w:sz="0" w:space="0" w:color="auto"/>
          </w:divBdr>
          <w:divsChild>
            <w:div w:id="1159230513">
              <w:marLeft w:val="0"/>
              <w:marRight w:val="0"/>
              <w:marTop w:val="0"/>
              <w:marBottom w:val="0"/>
              <w:divBdr>
                <w:top w:val="none" w:sz="0" w:space="0" w:color="auto"/>
                <w:left w:val="none" w:sz="0" w:space="0" w:color="auto"/>
                <w:bottom w:val="none" w:sz="0" w:space="0" w:color="auto"/>
                <w:right w:val="none" w:sz="0" w:space="0" w:color="auto"/>
              </w:divBdr>
              <w:divsChild>
                <w:div w:id="314187653">
                  <w:marLeft w:val="0"/>
                  <w:marRight w:val="0"/>
                  <w:marTop w:val="0"/>
                  <w:marBottom w:val="0"/>
                  <w:divBdr>
                    <w:top w:val="none" w:sz="0" w:space="0" w:color="auto"/>
                    <w:left w:val="none" w:sz="0" w:space="0" w:color="auto"/>
                    <w:bottom w:val="none" w:sz="0" w:space="0" w:color="auto"/>
                    <w:right w:val="none" w:sz="0" w:space="0" w:color="auto"/>
                  </w:divBdr>
                  <w:divsChild>
                    <w:div w:id="336807126">
                      <w:marLeft w:val="0"/>
                      <w:marRight w:val="0"/>
                      <w:marTop w:val="0"/>
                      <w:marBottom w:val="0"/>
                      <w:divBdr>
                        <w:top w:val="none" w:sz="0" w:space="0" w:color="auto"/>
                        <w:left w:val="none" w:sz="0" w:space="0" w:color="auto"/>
                        <w:bottom w:val="none" w:sz="0" w:space="0" w:color="auto"/>
                        <w:right w:val="none" w:sz="0" w:space="0" w:color="auto"/>
                      </w:divBdr>
                    </w:div>
                    <w:div w:id="15030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8157">
      <w:bodyDiv w:val="1"/>
      <w:marLeft w:val="0"/>
      <w:marRight w:val="0"/>
      <w:marTop w:val="0"/>
      <w:marBottom w:val="0"/>
      <w:divBdr>
        <w:top w:val="none" w:sz="0" w:space="0" w:color="auto"/>
        <w:left w:val="none" w:sz="0" w:space="0" w:color="auto"/>
        <w:bottom w:val="none" w:sz="0" w:space="0" w:color="auto"/>
        <w:right w:val="none" w:sz="0" w:space="0" w:color="auto"/>
      </w:divBdr>
      <w:divsChild>
        <w:div w:id="1473018804">
          <w:marLeft w:val="-420"/>
          <w:marRight w:val="0"/>
          <w:marTop w:val="0"/>
          <w:marBottom w:val="0"/>
          <w:divBdr>
            <w:top w:val="none" w:sz="0" w:space="0" w:color="auto"/>
            <w:left w:val="none" w:sz="0" w:space="0" w:color="auto"/>
            <w:bottom w:val="none" w:sz="0" w:space="0" w:color="auto"/>
            <w:right w:val="none" w:sz="0" w:space="0" w:color="auto"/>
          </w:divBdr>
          <w:divsChild>
            <w:div w:id="1634864254">
              <w:marLeft w:val="0"/>
              <w:marRight w:val="0"/>
              <w:marTop w:val="0"/>
              <w:marBottom w:val="0"/>
              <w:divBdr>
                <w:top w:val="none" w:sz="0" w:space="0" w:color="auto"/>
                <w:left w:val="none" w:sz="0" w:space="0" w:color="auto"/>
                <w:bottom w:val="none" w:sz="0" w:space="0" w:color="auto"/>
                <w:right w:val="none" w:sz="0" w:space="0" w:color="auto"/>
              </w:divBdr>
              <w:divsChild>
                <w:div w:id="37096284">
                  <w:marLeft w:val="0"/>
                  <w:marRight w:val="0"/>
                  <w:marTop w:val="0"/>
                  <w:marBottom w:val="0"/>
                  <w:divBdr>
                    <w:top w:val="none" w:sz="0" w:space="0" w:color="auto"/>
                    <w:left w:val="none" w:sz="0" w:space="0" w:color="auto"/>
                    <w:bottom w:val="none" w:sz="0" w:space="0" w:color="auto"/>
                    <w:right w:val="none" w:sz="0" w:space="0" w:color="auto"/>
                  </w:divBdr>
                  <w:divsChild>
                    <w:div w:id="339240992">
                      <w:marLeft w:val="0"/>
                      <w:marRight w:val="0"/>
                      <w:marTop w:val="0"/>
                      <w:marBottom w:val="0"/>
                      <w:divBdr>
                        <w:top w:val="none" w:sz="0" w:space="0" w:color="auto"/>
                        <w:left w:val="none" w:sz="0" w:space="0" w:color="auto"/>
                        <w:bottom w:val="none" w:sz="0" w:space="0" w:color="auto"/>
                        <w:right w:val="none" w:sz="0" w:space="0" w:color="auto"/>
                      </w:divBdr>
                    </w:div>
                    <w:div w:id="10165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81192">
      <w:bodyDiv w:val="1"/>
      <w:marLeft w:val="0"/>
      <w:marRight w:val="0"/>
      <w:marTop w:val="0"/>
      <w:marBottom w:val="0"/>
      <w:divBdr>
        <w:top w:val="none" w:sz="0" w:space="0" w:color="auto"/>
        <w:left w:val="none" w:sz="0" w:space="0" w:color="auto"/>
        <w:bottom w:val="none" w:sz="0" w:space="0" w:color="auto"/>
        <w:right w:val="none" w:sz="0" w:space="0" w:color="auto"/>
      </w:divBdr>
      <w:divsChild>
        <w:div w:id="2032880698">
          <w:marLeft w:val="-420"/>
          <w:marRight w:val="0"/>
          <w:marTop w:val="0"/>
          <w:marBottom w:val="0"/>
          <w:divBdr>
            <w:top w:val="none" w:sz="0" w:space="0" w:color="auto"/>
            <w:left w:val="none" w:sz="0" w:space="0" w:color="auto"/>
            <w:bottom w:val="none" w:sz="0" w:space="0" w:color="auto"/>
            <w:right w:val="none" w:sz="0" w:space="0" w:color="auto"/>
          </w:divBdr>
          <w:divsChild>
            <w:div w:id="1690637036">
              <w:marLeft w:val="0"/>
              <w:marRight w:val="0"/>
              <w:marTop w:val="0"/>
              <w:marBottom w:val="0"/>
              <w:divBdr>
                <w:top w:val="none" w:sz="0" w:space="0" w:color="auto"/>
                <w:left w:val="none" w:sz="0" w:space="0" w:color="auto"/>
                <w:bottom w:val="none" w:sz="0" w:space="0" w:color="auto"/>
                <w:right w:val="none" w:sz="0" w:space="0" w:color="auto"/>
              </w:divBdr>
              <w:divsChild>
                <w:div w:id="675807468">
                  <w:marLeft w:val="0"/>
                  <w:marRight w:val="0"/>
                  <w:marTop w:val="0"/>
                  <w:marBottom w:val="0"/>
                  <w:divBdr>
                    <w:top w:val="none" w:sz="0" w:space="0" w:color="auto"/>
                    <w:left w:val="none" w:sz="0" w:space="0" w:color="auto"/>
                    <w:bottom w:val="none" w:sz="0" w:space="0" w:color="auto"/>
                    <w:right w:val="none" w:sz="0" w:space="0" w:color="auto"/>
                  </w:divBdr>
                  <w:divsChild>
                    <w:div w:id="700596863">
                      <w:marLeft w:val="0"/>
                      <w:marRight w:val="0"/>
                      <w:marTop w:val="0"/>
                      <w:marBottom w:val="0"/>
                      <w:divBdr>
                        <w:top w:val="none" w:sz="0" w:space="0" w:color="auto"/>
                        <w:left w:val="none" w:sz="0" w:space="0" w:color="auto"/>
                        <w:bottom w:val="none" w:sz="0" w:space="0" w:color="auto"/>
                        <w:right w:val="none" w:sz="0" w:space="0" w:color="auto"/>
                      </w:divBdr>
                    </w:div>
                    <w:div w:id="7140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2038">
      <w:bodyDiv w:val="1"/>
      <w:marLeft w:val="0"/>
      <w:marRight w:val="0"/>
      <w:marTop w:val="0"/>
      <w:marBottom w:val="0"/>
      <w:divBdr>
        <w:top w:val="none" w:sz="0" w:space="0" w:color="auto"/>
        <w:left w:val="none" w:sz="0" w:space="0" w:color="auto"/>
        <w:bottom w:val="none" w:sz="0" w:space="0" w:color="auto"/>
        <w:right w:val="none" w:sz="0" w:space="0" w:color="auto"/>
      </w:divBdr>
      <w:divsChild>
        <w:div w:id="1211577253">
          <w:marLeft w:val="-420"/>
          <w:marRight w:val="0"/>
          <w:marTop w:val="0"/>
          <w:marBottom w:val="0"/>
          <w:divBdr>
            <w:top w:val="none" w:sz="0" w:space="0" w:color="auto"/>
            <w:left w:val="none" w:sz="0" w:space="0" w:color="auto"/>
            <w:bottom w:val="none" w:sz="0" w:space="0" w:color="auto"/>
            <w:right w:val="none" w:sz="0" w:space="0" w:color="auto"/>
          </w:divBdr>
          <w:divsChild>
            <w:div w:id="357972648">
              <w:marLeft w:val="0"/>
              <w:marRight w:val="0"/>
              <w:marTop w:val="0"/>
              <w:marBottom w:val="0"/>
              <w:divBdr>
                <w:top w:val="none" w:sz="0" w:space="0" w:color="auto"/>
                <w:left w:val="none" w:sz="0" w:space="0" w:color="auto"/>
                <w:bottom w:val="none" w:sz="0" w:space="0" w:color="auto"/>
                <w:right w:val="none" w:sz="0" w:space="0" w:color="auto"/>
              </w:divBdr>
              <w:divsChild>
                <w:div w:id="308636450">
                  <w:marLeft w:val="0"/>
                  <w:marRight w:val="0"/>
                  <w:marTop w:val="0"/>
                  <w:marBottom w:val="0"/>
                  <w:divBdr>
                    <w:top w:val="none" w:sz="0" w:space="0" w:color="auto"/>
                    <w:left w:val="none" w:sz="0" w:space="0" w:color="auto"/>
                    <w:bottom w:val="none" w:sz="0" w:space="0" w:color="auto"/>
                    <w:right w:val="none" w:sz="0" w:space="0" w:color="auto"/>
                  </w:divBdr>
                  <w:divsChild>
                    <w:div w:id="436369058">
                      <w:marLeft w:val="0"/>
                      <w:marRight w:val="0"/>
                      <w:marTop w:val="0"/>
                      <w:marBottom w:val="0"/>
                      <w:divBdr>
                        <w:top w:val="none" w:sz="0" w:space="0" w:color="auto"/>
                        <w:left w:val="none" w:sz="0" w:space="0" w:color="auto"/>
                        <w:bottom w:val="none" w:sz="0" w:space="0" w:color="auto"/>
                        <w:right w:val="none" w:sz="0" w:space="0" w:color="auto"/>
                      </w:divBdr>
                    </w:div>
                    <w:div w:id="1383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6333">
      <w:bodyDiv w:val="1"/>
      <w:marLeft w:val="0"/>
      <w:marRight w:val="0"/>
      <w:marTop w:val="0"/>
      <w:marBottom w:val="0"/>
      <w:divBdr>
        <w:top w:val="none" w:sz="0" w:space="0" w:color="auto"/>
        <w:left w:val="none" w:sz="0" w:space="0" w:color="auto"/>
        <w:bottom w:val="none" w:sz="0" w:space="0" w:color="auto"/>
        <w:right w:val="none" w:sz="0" w:space="0" w:color="auto"/>
      </w:divBdr>
      <w:divsChild>
        <w:div w:id="1341002456">
          <w:marLeft w:val="-420"/>
          <w:marRight w:val="0"/>
          <w:marTop w:val="0"/>
          <w:marBottom w:val="0"/>
          <w:divBdr>
            <w:top w:val="none" w:sz="0" w:space="0" w:color="auto"/>
            <w:left w:val="none" w:sz="0" w:space="0" w:color="auto"/>
            <w:bottom w:val="none" w:sz="0" w:space="0" w:color="auto"/>
            <w:right w:val="none" w:sz="0" w:space="0" w:color="auto"/>
          </w:divBdr>
          <w:divsChild>
            <w:div w:id="1949845191">
              <w:marLeft w:val="0"/>
              <w:marRight w:val="0"/>
              <w:marTop w:val="0"/>
              <w:marBottom w:val="0"/>
              <w:divBdr>
                <w:top w:val="none" w:sz="0" w:space="0" w:color="auto"/>
                <w:left w:val="none" w:sz="0" w:space="0" w:color="auto"/>
                <w:bottom w:val="none" w:sz="0" w:space="0" w:color="auto"/>
                <w:right w:val="none" w:sz="0" w:space="0" w:color="auto"/>
              </w:divBdr>
              <w:divsChild>
                <w:div w:id="1493063265">
                  <w:marLeft w:val="0"/>
                  <w:marRight w:val="0"/>
                  <w:marTop w:val="0"/>
                  <w:marBottom w:val="0"/>
                  <w:divBdr>
                    <w:top w:val="none" w:sz="0" w:space="0" w:color="auto"/>
                    <w:left w:val="none" w:sz="0" w:space="0" w:color="auto"/>
                    <w:bottom w:val="none" w:sz="0" w:space="0" w:color="auto"/>
                    <w:right w:val="none" w:sz="0" w:space="0" w:color="auto"/>
                  </w:divBdr>
                  <w:divsChild>
                    <w:div w:id="1994215350">
                      <w:marLeft w:val="0"/>
                      <w:marRight w:val="0"/>
                      <w:marTop w:val="0"/>
                      <w:marBottom w:val="0"/>
                      <w:divBdr>
                        <w:top w:val="none" w:sz="0" w:space="0" w:color="auto"/>
                        <w:left w:val="none" w:sz="0" w:space="0" w:color="auto"/>
                        <w:bottom w:val="none" w:sz="0" w:space="0" w:color="auto"/>
                        <w:right w:val="none" w:sz="0" w:space="0" w:color="auto"/>
                      </w:divBdr>
                    </w:div>
                    <w:div w:id="1950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rid.org.uk/assets/continuum-of-needs-for-children-and-young-people.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12</cp:revision>
  <cp:lastPrinted>2025-09-15T09:56:00Z</cp:lastPrinted>
  <dcterms:created xsi:type="dcterms:W3CDTF">2025-09-05T09:41:00Z</dcterms:created>
  <dcterms:modified xsi:type="dcterms:W3CDTF">2025-10-14T09:35:00Z</dcterms:modified>
</cp:coreProperties>
</file>