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068E56B9" w:rsidR="00AD3DE0" w:rsidRDefault="00F20249" w:rsidP="00872ECD">
      <w:pPr>
        <w:pStyle w:val="Header"/>
        <w:rPr>
          <w:b/>
          <w:sz w:val="28"/>
          <w:szCs w:val="28"/>
        </w:rPr>
      </w:pPr>
      <w:r w:rsidRPr="003F3114">
        <w:rPr>
          <w:b/>
          <w:sz w:val="28"/>
          <w:szCs w:val="28"/>
        </w:rPr>
        <w:t>Fourth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E17C70" w:rsidRPr="003F3114">
        <w:rPr>
          <w:b/>
          <w:sz w:val="28"/>
          <w:szCs w:val="28"/>
        </w:rPr>
        <w:t>2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tbl>
      <w:tblPr>
        <w:tblW w:w="6460" w:type="dxa"/>
        <w:tblInd w:w="1082" w:type="dxa"/>
        <w:tblLook w:val="04A0" w:firstRow="1" w:lastRow="0" w:firstColumn="1" w:lastColumn="0" w:noHBand="0" w:noVBand="1"/>
      </w:tblPr>
      <w:tblGrid>
        <w:gridCol w:w="272"/>
        <w:gridCol w:w="2614"/>
        <w:gridCol w:w="2015"/>
        <w:gridCol w:w="272"/>
        <w:gridCol w:w="1015"/>
        <w:gridCol w:w="272"/>
      </w:tblGrid>
      <w:tr w:rsidR="00560CDD" w:rsidRPr="00560CDD" w14:paraId="0A83F3E8" w14:textId="77777777" w:rsidTr="00560CD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BC61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B38DF5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9DD1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5116707A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CD5F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4370EF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Fourth Quarter 2022 Summary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035E0" w14:textId="77777777" w:rsidR="00560CDD" w:rsidRPr="00560CDD" w:rsidRDefault="00560CDD" w:rsidP="00560C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FB3E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795A8B53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C8F1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E5AB07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830F38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FAD575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9DBE6C8" w14:textId="77777777" w:rsidR="00560CDD" w:rsidRPr="00560CDD" w:rsidRDefault="00560CDD" w:rsidP="00560C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17B79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60CDD" w:rsidRPr="00560CDD" w14:paraId="1BA8C3E8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DC1A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B891F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581C2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Total (all sectors)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3D500D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1.22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4BFA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18607D07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6024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251C25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(in %)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B593D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5046F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B7D6B1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1.09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3F8E6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17950B94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377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C23D88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F47B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Multi-family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2E67D4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1.24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522D00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0A47BE57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9F78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A73F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D0078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BE7BDF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A2F713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1.31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D5E4F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14FC2916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C79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1BE5D8A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F17272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6463A4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372664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1.17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88752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0FFBDA8B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F1B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66A61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2BBDB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1AE5D6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270.27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004F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06AAB9DB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B34E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1A82A4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(as of 12/31/2022)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12961C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Duration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15836B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4.77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F7225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2A27F9F9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B3D0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0727AE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89EE03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Coupon (%)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7CE4F3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3.94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7FB7E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4787613E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DA032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E776BB" w14:textId="77777777" w:rsidR="00560CDD" w:rsidRPr="00560CDD" w:rsidRDefault="00560CDD" w:rsidP="00560CDD">
            <w:pPr>
              <w:rPr>
                <w:rFonts w:ascii="Arial" w:hAnsi="Arial" w:cs="Arial"/>
                <w:b/>
                <w:bCs/>
              </w:rPr>
            </w:pPr>
            <w:r w:rsidRPr="00560C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C2B23C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Maturity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3C7A85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6.64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5082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0AF4C462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5886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512E4B9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D5118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57CCEE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01B1F56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46.65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DD36C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4FDBB92C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97AD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ADAAE8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3EDB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B2105A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2A40C2" w14:textId="77777777" w:rsidR="00560CDD" w:rsidRPr="00560CDD" w:rsidRDefault="00560CDD" w:rsidP="00560CDD">
            <w:pPr>
              <w:jc w:val="right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33A2E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  <w:tr w:rsidR="00560CDD" w:rsidRPr="00560CDD" w14:paraId="45B3C5D3" w14:textId="77777777" w:rsidTr="00560CD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BAB3F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6C556B2" w14:textId="77777777" w:rsidR="00560CDD" w:rsidRPr="00560CDD" w:rsidRDefault="00560CDD" w:rsidP="00560CDD">
            <w:pPr>
              <w:rPr>
                <w:rFonts w:ascii="Arial" w:hAnsi="Arial" w:cs="Arial"/>
                <w:sz w:val="16"/>
                <w:szCs w:val="16"/>
              </w:rPr>
            </w:pPr>
            <w:r w:rsidRPr="00560CDD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B9BB718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FCBD1AF" w14:textId="77777777" w:rsidR="00560CDD" w:rsidRPr="00560CDD" w:rsidRDefault="00560CDD" w:rsidP="00560CDD">
            <w:pPr>
              <w:jc w:val="center"/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808BC" w14:textId="77777777" w:rsidR="00560CDD" w:rsidRPr="00560CDD" w:rsidRDefault="00560CDD" w:rsidP="00560CDD">
            <w:pPr>
              <w:rPr>
                <w:rFonts w:ascii="Arial" w:hAnsi="Arial" w:cs="Arial"/>
              </w:rPr>
            </w:pPr>
            <w:r w:rsidRPr="00560CDD">
              <w:rPr>
                <w:rFonts w:ascii="Arial" w:hAnsi="Arial" w:cs="Arial"/>
              </w:rPr>
              <w:t> </w:t>
            </w:r>
          </w:p>
        </w:tc>
      </w:tr>
    </w:tbl>
    <w:p w14:paraId="6F2C195C" w14:textId="77777777" w:rsidR="00AD3DE0" w:rsidRDefault="00AD3DE0">
      <w:pPr>
        <w:rPr>
          <w:sz w:val="24"/>
        </w:rPr>
      </w:pPr>
    </w:p>
    <w:p w14:paraId="2641F3CF" w14:textId="77777777" w:rsidR="00755809" w:rsidRDefault="00755809" w:rsidP="00AD309C">
      <w:pPr>
        <w:rPr>
          <w:b/>
          <w:sz w:val="24"/>
        </w:rPr>
      </w:pPr>
    </w:p>
    <w:p w14:paraId="02C7AAF7" w14:textId="022C7354" w:rsidR="00F82026" w:rsidRDefault="007533B3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354FD5">
        <w:rPr>
          <w:b/>
          <w:sz w:val="24"/>
        </w:rPr>
        <w:t xml:space="preserve">moved back into positive return territory in </w:t>
      </w:r>
      <w:r w:rsidR="0028424C">
        <w:rPr>
          <w:b/>
          <w:sz w:val="24"/>
        </w:rPr>
        <w:t>4Q 2022, posting 1.22</w:t>
      </w:r>
      <w:r w:rsidR="00CB2139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F82026">
        <w:rPr>
          <w:bCs/>
          <w:sz w:val="24"/>
        </w:rPr>
        <w:t xml:space="preserve">The index’s capital value return for 4Q 2022 was 0.14%; income return was 1.08%. </w:t>
      </w:r>
      <w:r w:rsidR="00CA3198">
        <w:rPr>
          <w:bCs/>
          <w:sz w:val="24"/>
        </w:rPr>
        <w:t>While 0.14% is not a lot</w:t>
      </w:r>
      <w:r w:rsidR="001170CE">
        <w:rPr>
          <w:bCs/>
          <w:sz w:val="24"/>
        </w:rPr>
        <w:t xml:space="preserve">, it marks </w:t>
      </w:r>
      <w:r w:rsidR="002B159B">
        <w:rPr>
          <w:bCs/>
          <w:sz w:val="24"/>
        </w:rPr>
        <w:t>a pleasant change</w:t>
      </w:r>
      <w:r w:rsidR="001170CE">
        <w:rPr>
          <w:bCs/>
          <w:sz w:val="24"/>
        </w:rPr>
        <w:t xml:space="preserve"> from a string of negative </w:t>
      </w:r>
      <w:r w:rsidR="00E62080">
        <w:rPr>
          <w:bCs/>
          <w:sz w:val="24"/>
        </w:rPr>
        <w:t xml:space="preserve">quarterly </w:t>
      </w:r>
      <w:r w:rsidR="001170CE">
        <w:rPr>
          <w:bCs/>
          <w:sz w:val="24"/>
        </w:rPr>
        <w:t xml:space="preserve">capital value results reaching back </w:t>
      </w:r>
      <w:r w:rsidR="00F22548">
        <w:rPr>
          <w:bCs/>
          <w:sz w:val="24"/>
        </w:rPr>
        <w:t xml:space="preserve">to </w:t>
      </w:r>
      <w:r w:rsidR="005B4CE1">
        <w:rPr>
          <w:bCs/>
          <w:sz w:val="24"/>
        </w:rPr>
        <w:t>and including 3Q</w:t>
      </w:r>
      <w:r w:rsidR="00F22548">
        <w:rPr>
          <w:bCs/>
          <w:sz w:val="24"/>
        </w:rPr>
        <w:t xml:space="preserve"> 2021.</w:t>
      </w:r>
    </w:p>
    <w:p w14:paraId="63407F56" w14:textId="40F6680C" w:rsidR="00EC51BD" w:rsidRDefault="00EC51BD" w:rsidP="00AD309C">
      <w:pPr>
        <w:rPr>
          <w:b/>
          <w:sz w:val="24"/>
        </w:rPr>
      </w:pPr>
    </w:p>
    <w:p w14:paraId="0B38ED7B" w14:textId="77777777" w:rsidR="00C57C08" w:rsidRDefault="00C57C08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2D091747" w14:textId="487352B6" w:rsidR="005B4CE1" w:rsidRDefault="005B4CE1" w:rsidP="005B4CE1">
      <w:pPr>
        <w:rPr>
          <w:bCs/>
          <w:sz w:val="24"/>
        </w:rPr>
      </w:pPr>
      <w:r>
        <w:rPr>
          <w:bCs/>
          <w:sz w:val="24"/>
        </w:rPr>
        <w:lastRenderedPageBreak/>
        <w:t xml:space="preserve">Commercial mortgage spreads on priced transactions did not change much (see Chart 1). </w:t>
      </w:r>
      <w:r w:rsidR="007F2156">
        <w:rPr>
          <w:bCs/>
          <w:sz w:val="24"/>
        </w:rPr>
        <w:t xml:space="preserve">And, for </w:t>
      </w:r>
      <w:r w:rsidR="008216F7">
        <w:rPr>
          <w:bCs/>
          <w:sz w:val="24"/>
        </w:rPr>
        <w:t>the first time in a while</w:t>
      </w:r>
      <w:r w:rsidR="007F2156">
        <w:rPr>
          <w:bCs/>
          <w:sz w:val="24"/>
        </w:rPr>
        <w:t xml:space="preserve">, neither did </w:t>
      </w:r>
      <w:r w:rsidR="005B61A9">
        <w:rPr>
          <w:bCs/>
          <w:sz w:val="24"/>
        </w:rPr>
        <w:t>some</w:t>
      </w:r>
      <w:r w:rsidR="007F2156">
        <w:rPr>
          <w:bCs/>
          <w:sz w:val="24"/>
        </w:rPr>
        <w:t xml:space="preserve"> U.S. Treasury yields.</w:t>
      </w:r>
      <w:r w:rsidR="00CF24CA">
        <w:rPr>
          <w:rStyle w:val="FootnoteReference"/>
          <w:bCs/>
        </w:rPr>
        <w:footnoteReference w:id="2"/>
      </w:r>
      <w:r w:rsidR="007F2156">
        <w:rPr>
          <w:bCs/>
          <w:sz w:val="24"/>
        </w:rPr>
        <w:t xml:space="preserve"> </w:t>
      </w:r>
      <w:r>
        <w:rPr>
          <w:bCs/>
          <w:sz w:val="24"/>
        </w:rPr>
        <w:t>As a result, discount rates on commercial mortgages</w:t>
      </w:r>
      <w:r w:rsidR="00760ECB">
        <w:rPr>
          <w:bCs/>
          <w:sz w:val="24"/>
        </w:rPr>
        <w:t xml:space="preserve"> on roughly 85% of the index </w:t>
      </w:r>
      <w:r w:rsidR="00644A4A">
        <w:rPr>
          <w:bCs/>
          <w:sz w:val="24"/>
        </w:rPr>
        <w:t xml:space="preserve">finally stopped getting </w:t>
      </w:r>
      <w:r w:rsidR="00560586">
        <w:rPr>
          <w:bCs/>
          <w:sz w:val="24"/>
        </w:rPr>
        <w:t xml:space="preserve">propelled </w:t>
      </w:r>
      <w:r w:rsidR="000A0CF8">
        <w:rPr>
          <w:bCs/>
          <w:sz w:val="24"/>
        </w:rPr>
        <w:t xml:space="preserve">sharply </w:t>
      </w:r>
      <w:r w:rsidR="00560586">
        <w:rPr>
          <w:bCs/>
          <w:sz w:val="24"/>
        </w:rPr>
        <w:t>upward</w:t>
      </w:r>
      <w:r>
        <w:rPr>
          <w:bCs/>
          <w:sz w:val="24"/>
        </w:rPr>
        <w:t xml:space="preserve">. </w:t>
      </w:r>
      <w:r w:rsidR="0058410A">
        <w:rPr>
          <w:bCs/>
          <w:sz w:val="24"/>
        </w:rPr>
        <w:t>That</w:t>
      </w:r>
      <w:r w:rsidR="00220774">
        <w:rPr>
          <w:bCs/>
          <w:sz w:val="24"/>
        </w:rPr>
        <w:t>’s what kept t</w:t>
      </w:r>
      <w:r w:rsidR="0058410A">
        <w:rPr>
          <w:bCs/>
          <w:sz w:val="24"/>
        </w:rPr>
        <w:t>he capital value outcome</w:t>
      </w:r>
      <w:r w:rsidR="00220774">
        <w:rPr>
          <w:bCs/>
          <w:sz w:val="24"/>
        </w:rPr>
        <w:t xml:space="preserve"> (barely) in the black.</w:t>
      </w:r>
    </w:p>
    <w:p w14:paraId="31536C71" w14:textId="77777777" w:rsidR="00E604BF" w:rsidRDefault="00E604BF" w:rsidP="00264527">
      <w:pPr>
        <w:pStyle w:val="FootnoteText"/>
        <w:widowControl/>
        <w:rPr>
          <w:rFonts w:ascii="Arial" w:hAnsi="Arial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01707683" w:rsidR="00116BD5" w:rsidRDefault="00CC12B5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483DBD4" wp14:editId="5CD29CFC">
            <wp:extent cx="5161915" cy="350959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36" cy="352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249B6DE3" w14:textId="334309F5" w:rsidR="003048C6" w:rsidRDefault="003048C6" w:rsidP="003048C6">
      <w:pPr>
        <w:rPr>
          <w:bCs/>
          <w:sz w:val="24"/>
        </w:rPr>
      </w:pPr>
      <w:r>
        <w:rPr>
          <w:bCs/>
          <w:sz w:val="24"/>
        </w:rPr>
        <w:t>Total return for 20</w:t>
      </w:r>
      <w:r w:rsidR="004B3110">
        <w:rPr>
          <w:bCs/>
          <w:sz w:val="24"/>
        </w:rPr>
        <w:t>2</w:t>
      </w:r>
      <w:r>
        <w:rPr>
          <w:bCs/>
          <w:sz w:val="24"/>
        </w:rPr>
        <w:t>2 came in at -8.98%. This is the worst calendar-year G-L 1 performance in its 51-year history. (The weakest-ever trailing four-quarter result occurred as of 3Q 2022 at -9.83%; before 2022, the worst showing was -9.81% as of 3Q 1980.)</w:t>
      </w:r>
    </w:p>
    <w:p w14:paraId="79D36E89" w14:textId="77777777" w:rsidR="003048C6" w:rsidRDefault="003048C6" w:rsidP="003048C6">
      <w:pPr>
        <w:rPr>
          <w:bCs/>
          <w:sz w:val="24"/>
        </w:rPr>
      </w:pPr>
    </w:p>
    <w:p w14:paraId="3F446C24" w14:textId="4ECE5389" w:rsidR="003048C6" w:rsidRDefault="003048C6" w:rsidP="003048C6">
      <w:pPr>
        <w:rPr>
          <w:bCs/>
          <w:sz w:val="24"/>
        </w:rPr>
      </w:pPr>
      <w:r>
        <w:rPr>
          <w:bCs/>
          <w:sz w:val="24"/>
        </w:rPr>
        <w:t xml:space="preserve">Other investment-grade fixed income investments also fared well, and in many cases did better than commercial mortgages. For example, Bloomberg Index Services reported that intermediate-term Baa-rated corporate bonds produced 3.07% total return. Other corporate credit issues, including high yield, also outperformed. But G-L 1 was not </w:t>
      </w:r>
      <w:r w:rsidR="00027B06">
        <w:rPr>
          <w:bCs/>
          <w:sz w:val="24"/>
        </w:rPr>
        <w:t>an is</w:t>
      </w:r>
      <w:r w:rsidR="00095AE3">
        <w:rPr>
          <w:bCs/>
          <w:sz w:val="24"/>
        </w:rPr>
        <w:t>olated case</w:t>
      </w:r>
      <w:r>
        <w:rPr>
          <w:bCs/>
          <w:sz w:val="24"/>
        </w:rPr>
        <w:t xml:space="preserve">. Investment investment-grade CMBS produced 0.95% total return, and intermediate Treasuries generated 1.02%. </w:t>
      </w:r>
    </w:p>
    <w:p w14:paraId="5E28DBE1" w14:textId="77777777" w:rsidR="00550A81" w:rsidRDefault="00550A81">
      <w:pPr>
        <w:rPr>
          <w:sz w:val="24"/>
        </w:rPr>
      </w:pPr>
    </w:p>
    <w:p w14:paraId="5DFAB44E" w14:textId="3BB66972" w:rsidR="001011E5" w:rsidRDefault="006870B8" w:rsidP="00C57C08">
      <w:pPr>
        <w:rPr>
          <w:sz w:val="24"/>
        </w:rPr>
      </w:pPr>
      <w:r>
        <w:rPr>
          <w:sz w:val="24"/>
        </w:rPr>
        <w:t>Lending volume was down substantially</w:t>
      </w:r>
      <w:r w:rsidR="00995ACC">
        <w:rPr>
          <w:sz w:val="24"/>
        </w:rPr>
        <w:t>, as show</w:t>
      </w:r>
      <w:r w:rsidR="005B5119">
        <w:rPr>
          <w:sz w:val="24"/>
        </w:rPr>
        <w:t>n in the</w:t>
      </w:r>
      <w:r w:rsidR="00995ACC">
        <w:rPr>
          <w:sz w:val="24"/>
        </w:rPr>
        <w:t xml:space="preserve"> G-L 1 summary</w:t>
      </w:r>
      <w:r w:rsidR="005B5119">
        <w:rPr>
          <w:sz w:val="24"/>
        </w:rPr>
        <w:t xml:space="preserve"> below. Several lenders reported that they made zero new loans in December 2022, for instance</w:t>
      </w:r>
      <w:r w:rsidR="00C57C08">
        <w:rPr>
          <w:sz w:val="24"/>
        </w:rPr>
        <w:t>.</w:t>
      </w:r>
      <w:r w:rsidR="008C5D4D">
        <w:rPr>
          <w:sz w:val="24"/>
        </w:rPr>
        <w:t xml:space="preserve">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87665B">
        <w:rPr>
          <w:sz w:val="24"/>
        </w:rPr>
        <w:t>4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B1106">
        <w:rPr>
          <w:sz w:val="24"/>
        </w:rPr>
        <w:t>2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9B0206" w:rsidRPr="009B0206" w14:paraId="406043C4" w14:textId="77777777" w:rsidTr="009B020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BB0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73F2" w14:textId="77777777" w:rsidR="009B0206" w:rsidRPr="009B0206" w:rsidRDefault="009B0206" w:rsidP="009B020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FB3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62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A23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265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093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6F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609F7743" w14:textId="77777777" w:rsidTr="009B0206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0B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681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07D87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75A4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E70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FBD58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CAB5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7C5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B090CBC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361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91CF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8A" w14:textId="77777777" w:rsidR="009B0206" w:rsidRPr="009B0206" w:rsidRDefault="009B0206" w:rsidP="009B02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206">
              <w:rPr>
                <w:rFonts w:ascii="Arial" w:hAnsi="Arial" w:cs="Arial"/>
                <w:b/>
                <w:bCs/>
                <w:color w:val="000000"/>
              </w:rPr>
              <w:t>4Q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A58B" w14:textId="77777777" w:rsidR="009B0206" w:rsidRPr="009B0206" w:rsidRDefault="009B0206" w:rsidP="009B02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42B" w14:textId="77777777" w:rsidR="009B0206" w:rsidRPr="009B0206" w:rsidRDefault="009B0206" w:rsidP="009B02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206">
              <w:rPr>
                <w:rFonts w:ascii="Arial" w:hAnsi="Arial" w:cs="Arial"/>
                <w:b/>
                <w:bCs/>
                <w:color w:val="000000"/>
              </w:rPr>
              <w:t>3Q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AAF6" w14:textId="77777777" w:rsidR="009B0206" w:rsidRPr="009B0206" w:rsidRDefault="009B0206" w:rsidP="009B02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B4C" w14:textId="77777777" w:rsidR="009B0206" w:rsidRPr="009B0206" w:rsidRDefault="009B0206" w:rsidP="009B02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206">
              <w:rPr>
                <w:rFonts w:ascii="Arial" w:hAnsi="Arial" w:cs="Arial"/>
                <w:b/>
                <w:bCs/>
                <w:color w:val="000000"/>
              </w:rPr>
              <w:t>4Q 2021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D15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54BCAB08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DE5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5EEF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E16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DE97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21F8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DFC22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AAC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2A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69855820" w14:textId="77777777" w:rsidTr="009B020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6F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CA8" w14:textId="77777777" w:rsidR="009B0206" w:rsidRPr="009B0206" w:rsidRDefault="009B0206" w:rsidP="009B020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F470" w14:textId="77777777" w:rsidR="009B0206" w:rsidRPr="009B0206" w:rsidRDefault="009B0206" w:rsidP="009B020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CD2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FDA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6B0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545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EE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267642E6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86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5D06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6E59" w14:textId="77777777" w:rsidR="009B0206" w:rsidRPr="009B0206" w:rsidRDefault="009B0206" w:rsidP="009B020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487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1BA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884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F6A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FF2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17C27F6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3CEF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C5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7B47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1.22%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257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20F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-4.07%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C9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74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0.28%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98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1C536D55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53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FC2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99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1.08%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C07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EE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0.99%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85AE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99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961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60B80B8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71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D9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B9B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0.14%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C4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1E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-5.06%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9B0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D8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-0.66%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32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211D9915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F7E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3E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0BE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B54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42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25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F69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B61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AF27A6B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33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6F0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943E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D34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4DC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6B9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647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28E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0FDE7C33" w14:textId="77777777" w:rsidTr="009B020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5AD9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9F6" w14:textId="77777777" w:rsidR="009B0206" w:rsidRPr="009B0206" w:rsidRDefault="009B0206" w:rsidP="009B020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9B0206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9B02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81F" w14:textId="77777777" w:rsidR="009B0206" w:rsidRPr="009B0206" w:rsidRDefault="009B0206" w:rsidP="009B020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A5E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81B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70E0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CA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CD36C15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61FA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F8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39C" w14:textId="77777777" w:rsidR="009B0206" w:rsidRPr="009B0206" w:rsidRDefault="009B0206" w:rsidP="009B020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224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3A1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768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1EF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DA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5B9596C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A9A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23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3E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7C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47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57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2F5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914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1A0663AD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72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566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1E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B1D4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60C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F0A4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ABF4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A74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0BF347A6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E0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15A4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8EB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57.7%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CA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F9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59.2%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DE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C6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60.7%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632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22B51CA0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BF9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D992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6CA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932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38E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3B2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4F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8E4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16AEF3D4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002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3F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618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83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6C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5.19%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59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679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3.09%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50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37243F0E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705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ADD6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E7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8BB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06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D546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C0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EA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3EB1332F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C5F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EBA6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F8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2A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A9EB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772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99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DFE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7E66BD4F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9D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0D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9F4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36.6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A64E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EC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82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CCDF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32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265F74AD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75C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E169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3C95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E5E3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136D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0DE5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E71A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34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0D6376B9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812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2F5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793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35B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BEA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B3E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BF2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544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498C4E5D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4058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3F17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9B0206" w:rsidRPr="009B0206" w14:paraId="5347F5D1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D1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7784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9B0206" w:rsidRPr="009B0206" w14:paraId="2C685862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E4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CE9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12E" w14:textId="77777777" w:rsidR="009B0206" w:rsidRPr="009B0206" w:rsidRDefault="009B0206" w:rsidP="009B020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8AE0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30F" w14:textId="77777777" w:rsidR="009B0206" w:rsidRPr="009B0206" w:rsidRDefault="009B0206" w:rsidP="009B020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7E92" w14:textId="77777777" w:rsidR="009B0206" w:rsidRPr="009B0206" w:rsidRDefault="009B0206" w:rsidP="009B020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B88" w14:textId="77777777" w:rsidR="009B0206" w:rsidRPr="009B0206" w:rsidRDefault="009B0206" w:rsidP="009B0206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57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206" w:rsidRPr="009B0206" w14:paraId="5FB6E969" w14:textId="77777777" w:rsidTr="009B020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77A0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10EAB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</w:rPr>
            </w:pPr>
            <w:r w:rsidRPr="009B0206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C6BE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0040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3D9C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89E1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D3F0E" w14:textId="77777777" w:rsidR="009B0206" w:rsidRPr="009B0206" w:rsidRDefault="009B0206" w:rsidP="009B02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60D" w14:textId="77777777" w:rsidR="009B0206" w:rsidRPr="009B0206" w:rsidRDefault="009B0206" w:rsidP="009B02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2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A2C2" w14:textId="77777777" w:rsidR="00EA7361" w:rsidRDefault="00EA7361">
      <w:r>
        <w:separator/>
      </w:r>
    </w:p>
  </w:endnote>
  <w:endnote w:type="continuationSeparator" w:id="0">
    <w:p w14:paraId="664D819E" w14:textId="77777777" w:rsidR="00EA7361" w:rsidRDefault="00E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149" w14:textId="77777777" w:rsidR="00EA7361" w:rsidRDefault="00EA7361">
      <w:r>
        <w:separator/>
      </w:r>
    </w:p>
  </w:footnote>
  <w:footnote w:type="continuationSeparator" w:id="0">
    <w:p w14:paraId="69C5ED68" w14:textId="77777777" w:rsidR="00EA7361" w:rsidRDefault="00EA7361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  <w:footnote w:id="2">
    <w:p w14:paraId="5C1E271B" w14:textId="4337C6DB" w:rsidR="00CF24CA" w:rsidRDefault="00CF24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167" w:rsidRPr="003B2167">
        <w:t>U.S. Treasury yields in the three- to ten-year maturity range were nearly unchanged from their September 30, 2022 levels at year end, and longer-dated yields were only moderately higher. Short-term yields increased considerably more. For example, the three-month yield hit 4.42%, up more than 100 basis points (bp) from the prior quarter end.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90208"/>
    <w:rsid w:val="00090BBB"/>
    <w:rsid w:val="00091CB6"/>
    <w:rsid w:val="00091D5A"/>
    <w:rsid w:val="00092BBE"/>
    <w:rsid w:val="00093657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3039"/>
    <w:rsid w:val="00113286"/>
    <w:rsid w:val="00115159"/>
    <w:rsid w:val="00115897"/>
    <w:rsid w:val="00116BD5"/>
    <w:rsid w:val="001170CE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2EB4"/>
    <w:rsid w:val="00135B15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5E1D"/>
    <w:rsid w:val="00236851"/>
    <w:rsid w:val="002377BE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367"/>
    <w:rsid w:val="002526E8"/>
    <w:rsid w:val="00252E01"/>
    <w:rsid w:val="00252E3C"/>
    <w:rsid w:val="0025324B"/>
    <w:rsid w:val="00253CCB"/>
    <w:rsid w:val="00256676"/>
    <w:rsid w:val="002575CE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88E"/>
    <w:rsid w:val="00286E72"/>
    <w:rsid w:val="00286F80"/>
    <w:rsid w:val="00287001"/>
    <w:rsid w:val="002903F2"/>
    <w:rsid w:val="002909C5"/>
    <w:rsid w:val="002912E7"/>
    <w:rsid w:val="00291B57"/>
    <w:rsid w:val="00292452"/>
    <w:rsid w:val="00293201"/>
    <w:rsid w:val="002947CD"/>
    <w:rsid w:val="00294E02"/>
    <w:rsid w:val="00295CB9"/>
    <w:rsid w:val="002962FC"/>
    <w:rsid w:val="00297B04"/>
    <w:rsid w:val="00297E0F"/>
    <w:rsid w:val="002A02C9"/>
    <w:rsid w:val="002A04D1"/>
    <w:rsid w:val="002A1637"/>
    <w:rsid w:val="002A1ADB"/>
    <w:rsid w:val="002A2AA4"/>
    <w:rsid w:val="002A2ABE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4137"/>
    <w:rsid w:val="002C5003"/>
    <w:rsid w:val="002C73B9"/>
    <w:rsid w:val="002C778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366"/>
    <w:rsid w:val="0038146B"/>
    <w:rsid w:val="00381C2A"/>
    <w:rsid w:val="00381DB7"/>
    <w:rsid w:val="003820D7"/>
    <w:rsid w:val="003837BA"/>
    <w:rsid w:val="0038405E"/>
    <w:rsid w:val="00384F59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3114"/>
    <w:rsid w:val="003F42E4"/>
    <w:rsid w:val="003F4402"/>
    <w:rsid w:val="003F4A04"/>
    <w:rsid w:val="003F5009"/>
    <w:rsid w:val="003F5A3D"/>
    <w:rsid w:val="003F5F1F"/>
    <w:rsid w:val="003F7D6B"/>
    <w:rsid w:val="0040082C"/>
    <w:rsid w:val="0040086D"/>
    <w:rsid w:val="004009A7"/>
    <w:rsid w:val="00400F96"/>
    <w:rsid w:val="0040127C"/>
    <w:rsid w:val="00402CD0"/>
    <w:rsid w:val="00403269"/>
    <w:rsid w:val="0040408D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EFB"/>
    <w:rsid w:val="00435414"/>
    <w:rsid w:val="00435F32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44E"/>
    <w:rsid w:val="004A5980"/>
    <w:rsid w:val="004A64F2"/>
    <w:rsid w:val="004A7013"/>
    <w:rsid w:val="004A7DE3"/>
    <w:rsid w:val="004B10C8"/>
    <w:rsid w:val="004B3110"/>
    <w:rsid w:val="004B3386"/>
    <w:rsid w:val="004B66C9"/>
    <w:rsid w:val="004B6923"/>
    <w:rsid w:val="004C10F4"/>
    <w:rsid w:val="004C197F"/>
    <w:rsid w:val="004C1F8F"/>
    <w:rsid w:val="004C27F9"/>
    <w:rsid w:val="004C2B81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524A"/>
    <w:rsid w:val="0054688A"/>
    <w:rsid w:val="00547D0B"/>
    <w:rsid w:val="00550560"/>
    <w:rsid w:val="00550A81"/>
    <w:rsid w:val="00551184"/>
    <w:rsid w:val="00551B06"/>
    <w:rsid w:val="00551E54"/>
    <w:rsid w:val="00552051"/>
    <w:rsid w:val="00553E99"/>
    <w:rsid w:val="005545BA"/>
    <w:rsid w:val="005550DD"/>
    <w:rsid w:val="00557B74"/>
    <w:rsid w:val="00560586"/>
    <w:rsid w:val="00560CDD"/>
    <w:rsid w:val="00560DA9"/>
    <w:rsid w:val="0056166E"/>
    <w:rsid w:val="00561E2A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5A1"/>
    <w:rsid w:val="005948CB"/>
    <w:rsid w:val="00594B8C"/>
    <w:rsid w:val="005956A0"/>
    <w:rsid w:val="005A0AC4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2B2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2DA9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65D7"/>
    <w:rsid w:val="005F7682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684"/>
    <w:rsid w:val="00636937"/>
    <w:rsid w:val="00636C6A"/>
    <w:rsid w:val="0063700B"/>
    <w:rsid w:val="00637D15"/>
    <w:rsid w:val="00640C20"/>
    <w:rsid w:val="006417C0"/>
    <w:rsid w:val="00644A4A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6CD4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7ED6"/>
    <w:rsid w:val="006A1902"/>
    <w:rsid w:val="006A2E07"/>
    <w:rsid w:val="006A2F6D"/>
    <w:rsid w:val="006A40A8"/>
    <w:rsid w:val="006A4420"/>
    <w:rsid w:val="006A4522"/>
    <w:rsid w:val="006A5E70"/>
    <w:rsid w:val="006A6D66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48E2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78C7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B26"/>
    <w:rsid w:val="007C0F32"/>
    <w:rsid w:val="007C29C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2337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71C1"/>
    <w:rsid w:val="008177B8"/>
    <w:rsid w:val="00820246"/>
    <w:rsid w:val="00821269"/>
    <w:rsid w:val="008216F7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2ECD"/>
    <w:rsid w:val="00873D29"/>
    <w:rsid w:val="00873EAE"/>
    <w:rsid w:val="00874431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A75"/>
    <w:rsid w:val="008B2BA1"/>
    <w:rsid w:val="008B58CE"/>
    <w:rsid w:val="008B5DBB"/>
    <w:rsid w:val="008B72AB"/>
    <w:rsid w:val="008B7437"/>
    <w:rsid w:val="008C29A3"/>
    <w:rsid w:val="008C441D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E76C9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236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44F4"/>
    <w:rsid w:val="00934F78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0C98"/>
    <w:rsid w:val="009511BE"/>
    <w:rsid w:val="00951451"/>
    <w:rsid w:val="00951FDB"/>
    <w:rsid w:val="00952182"/>
    <w:rsid w:val="00952793"/>
    <w:rsid w:val="00952834"/>
    <w:rsid w:val="0095312E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ACC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61C2"/>
    <w:rsid w:val="00A0720E"/>
    <w:rsid w:val="00A0769C"/>
    <w:rsid w:val="00A0785B"/>
    <w:rsid w:val="00A1061F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46067"/>
    <w:rsid w:val="00A51A83"/>
    <w:rsid w:val="00A51F79"/>
    <w:rsid w:val="00A544A4"/>
    <w:rsid w:val="00A54572"/>
    <w:rsid w:val="00A54F09"/>
    <w:rsid w:val="00A55169"/>
    <w:rsid w:val="00A556E3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5636"/>
    <w:rsid w:val="00A864A2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560E"/>
    <w:rsid w:val="00AC7D3B"/>
    <w:rsid w:val="00AD01A8"/>
    <w:rsid w:val="00AD01ED"/>
    <w:rsid w:val="00AD0608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D795D"/>
    <w:rsid w:val="00AD7D7A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4250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3E63"/>
    <w:rsid w:val="00B444DE"/>
    <w:rsid w:val="00B45078"/>
    <w:rsid w:val="00B45384"/>
    <w:rsid w:val="00B4549C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EF9"/>
    <w:rsid w:val="00B64E7E"/>
    <w:rsid w:val="00B657C2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23"/>
    <w:rsid w:val="00B93077"/>
    <w:rsid w:val="00B93297"/>
    <w:rsid w:val="00B93C93"/>
    <w:rsid w:val="00B94411"/>
    <w:rsid w:val="00B966C2"/>
    <w:rsid w:val="00B96752"/>
    <w:rsid w:val="00B97BDD"/>
    <w:rsid w:val="00BA0874"/>
    <w:rsid w:val="00BA1A7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B7EF8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0FCE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1E74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B0D"/>
    <w:rsid w:val="00C54614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198"/>
    <w:rsid w:val="00CA38CE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2139"/>
    <w:rsid w:val="00CB57EB"/>
    <w:rsid w:val="00CB6304"/>
    <w:rsid w:val="00CB651D"/>
    <w:rsid w:val="00CB74AA"/>
    <w:rsid w:val="00CB7BA2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7AD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F27"/>
    <w:rsid w:val="00CE404E"/>
    <w:rsid w:val="00CE470A"/>
    <w:rsid w:val="00CE4965"/>
    <w:rsid w:val="00CE5E5D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8C7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55FF"/>
    <w:rsid w:val="00E4645F"/>
    <w:rsid w:val="00E4679B"/>
    <w:rsid w:val="00E47198"/>
    <w:rsid w:val="00E472DF"/>
    <w:rsid w:val="00E51C3A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47F3"/>
    <w:rsid w:val="00E65047"/>
    <w:rsid w:val="00E65AB0"/>
    <w:rsid w:val="00E675E4"/>
    <w:rsid w:val="00E67C17"/>
    <w:rsid w:val="00E7053E"/>
    <w:rsid w:val="00E7076F"/>
    <w:rsid w:val="00E71239"/>
    <w:rsid w:val="00E71B45"/>
    <w:rsid w:val="00E71C69"/>
    <w:rsid w:val="00E71C7B"/>
    <w:rsid w:val="00E742D9"/>
    <w:rsid w:val="00E7460A"/>
    <w:rsid w:val="00E74DE7"/>
    <w:rsid w:val="00E74F55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BA5"/>
    <w:rsid w:val="00EB2680"/>
    <w:rsid w:val="00EB2749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570"/>
    <w:rsid w:val="00EC4047"/>
    <w:rsid w:val="00EC48D7"/>
    <w:rsid w:val="00EC4DE7"/>
    <w:rsid w:val="00EC4E0E"/>
    <w:rsid w:val="00EC4E2A"/>
    <w:rsid w:val="00EC51BD"/>
    <w:rsid w:val="00EC6CCB"/>
    <w:rsid w:val="00EC7B4A"/>
    <w:rsid w:val="00ED01B7"/>
    <w:rsid w:val="00ED1B33"/>
    <w:rsid w:val="00ED1B92"/>
    <w:rsid w:val="00ED2D96"/>
    <w:rsid w:val="00ED425D"/>
    <w:rsid w:val="00ED478F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6295"/>
    <w:rsid w:val="00F20249"/>
    <w:rsid w:val="00F2079B"/>
    <w:rsid w:val="00F20C02"/>
    <w:rsid w:val="00F20CBD"/>
    <w:rsid w:val="00F21F89"/>
    <w:rsid w:val="00F22548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44E6"/>
    <w:rsid w:val="00F3526B"/>
    <w:rsid w:val="00F35511"/>
    <w:rsid w:val="00F35585"/>
    <w:rsid w:val="00F35768"/>
    <w:rsid w:val="00F35A8F"/>
    <w:rsid w:val="00F373CA"/>
    <w:rsid w:val="00F37EAF"/>
    <w:rsid w:val="00F40D2C"/>
    <w:rsid w:val="00F41272"/>
    <w:rsid w:val="00F41A2D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582B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6" ma:contentTypeDescription="Create a new document." ma:contentTypeScope="" ma:versionID="06f3c6b6e6b17b86de24c6bcabcac6aa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d85b9b6f4c95f3a40f4e0ca451ec5a86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04CC-4909-49D2-8BA9-3DEB91BBA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57764-E7F0-495A-A401-1ECE54338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1cc01-ac6f-41c2-9aa5-887b22cd2b02"/>
    <ds:schemaRef ds:uri="260f0ded-529c-47ef-9161-d69906847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Julia P. Grant</cp:lastModifiedBy>
  <cp:revision>2</cp:revision>
  <dcterms:created xsi:type="dcterms:W3CDTF">2023-01-30T18:30:00Z</dcterms:created>
  <dcterms:modified xsi:type="dcterms:W3CDTF">2023-01-30T18:30:00Z</dcterms:modified>
</cp:coreProperties>
</file>