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F776" w14:textId="77777777" w:rsidR="003519BA" w:rsidRPr="008A2154" w:rsidRDefault="003519BA" w:rsidP="003519BA">
      <w:pPr>
        <w:pStyle w:val="Title"/>
        <w:rPr>
          <w:rFonts w:ascii="Calibri" w:hAnsi="Calibri"/>
        </w:rPr>
      </w:pPr>
      <w:r w:rsidRPr="008A2154">
        <w:rPr>
          <w:rFonts w:ascii="Calibri" w:hAnsi="Calibri"/>
        </w:rPr>
        <w:t xml:space="preserve">DURHAM POLICE </w:t>
      </w:r>
      <w:r>
        <w:rPr>
          <w:rFonts w:ascii="Calibri" w:hAnsi="Calibri"/>
        </w:rPr>
        <w:t xml:space="preserve">AND CRIME </w:t>
      </w:r>
      <w:r w:rsidRPr="008A2154">
        <w:rPr>
          <w:rFonts w:ascii="Calibri" w:hAnsi="Calibri"/>
        </w:rPr>
        <w:t>COMMISSIONER</w:t>
      </w:r>
      <w:r>
        <w:rPr>
          <w:rFonts w:ascii="Calibri" w:hAnsi="Calibri"/>
        </w:rPr>
        <w:t>’S OFFICE</w:t>
      </w:r>
    </w:p>
    <w:p w14:paraId="61945C22" w14:textId="77777777" w:rsidR="003519BA" w:rsidRPr="008A2154" w:rsidRDefault="003519BA" w:rsidP="003519BA">
      <w:pPr>
        <w:jc w:val="center"/>
        <w:rPr>
          <w:b/>
          <w:sz w:val="10"/>
        </w:rPr>
      </w:pPr>
    </w:p>
    <w:p w14:paraId="139F5E58" w14:textId="77777777" w:rsidR="003519BA" w:rsidRPr="008A2154" w:rsidRDefault="003519BA" w:rsidP="003519BA">
      <w:pPr>
        <w:jc w:val="center"/>
      </w:pPr>
    </w:p>
    <w:p w14:paraId="63F30F36" w14:textId="77777777" w:rsidR="003519BA" w:rsidRDefault="003519BA" w:rsidP="003519BA">
      <w:pPr>
        <w:tabs>
          <w:tab w:val="left" w:pos="1418"/>
        </w:tabs>
        <w:jc w:val="center"/>
        <w:rPr>
          <w:b/>
          <w:szCs w:val="24"/>
        </w:rPr>
      </w:pPr>
      <w:r>
        <w:rPr>
          <w:noProof/>
        </w:rPr>
        <w:drawing>
          <wp:inline distT="0" distB="0" distL="0" distR="0" wp14:anchorId="078A7FEB" wp14:editId="675A07DA">
            <wp:extent cx="1619250" cy="127438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973" cy="1303286"/>
                    </a:xfrm>
                    <a:prstGeom prst="rect">
                      <a:avLst/>
                    </a:prstGeom>
                    <a:noFill/>
                    <a:ln>
                      <a:noFill/>
                    </a:ln>
                  </pic:spPr>
                </pic:pic>
              </a:graphicData>
            </a:graphic>
          </wp:inline>
        </w:drawing>
      </w:r>
    </w:p>
    <w:p w14:paraId="7E9B8220" w14:textId="77777777" w:rsidR="003519BA" w:rsidRDefault="003519BA" w:rsidP="003519BA">
      <w:pPr>
        <w:tabs>
          <w:tab w:val="left" w:pos="1418"/>
        </w:tabs>
        <w:rPr>
          <w:b/>
          <w:szCs w:val="24"/>
        </w:rPr>
      </w:pPr>
    </w:p>
    <w:p w14:paraId="48379A97" w14:textId="6089EC74" w:rsidR="003519BA" w:rsidRDefault="001D7CCF" w:rsidP="003519BA">
      <w:pPr>
        <w:tabs>
          <w:tab w:val="left" w:pos="1418"/>
        </w:tabs>
        <w:jc w:val="center"/>
        <w:rPr>
          <w:rFonts w:asciiTheme="minorHAnsi" w:hAnsiTheme="minorHAnsi" w:cstheme="minorHAnsi"/>
          <w:b/>
          <w:szCs w:val="24"/>
        </w:rPr>
      </w:pPr>
      <w:r>
        <w:rPr>
          <w:rFonts w:asciiTheme="minorHAnsi" w:hAnsiTheme="minorHAnsi" w:cstheme="minorHAnsi"/>
          <w:b/>
          <w:szCs w:val="24"/>
        </w:rPr>
        <w:t>BUS</w:t>
      </w:r>
      <w:r w:rsidR="004613D3">
        <w:rPr>
          <w:rFonts w:asciiTheme="minorHAnsi" w:hAnsiTheme="minorHAnsi" w:cstheme="minorHAnsi"/>
          <w:b/>
          <w:szCs w:val="24"/>
        </w:rPr>
        <w:t>S</w:t>
      </w:r>
      <w:r>
        <w:rPr>
          <w:rFonts w:asciiTheme="minorHAnsi" w:hAnsiTheme="minorHAnsi" w:cstheme="minorHAnsi"/>
          <w:b/>
          <w:szCs w:val="24"/>
        </w:rPr>
        <w:t xml:space="preserve"> Panel </w:t>
      </w:r>
      <w:r w:rsidR="00DC2668">
        <w:rPr>
          <w:rFonts w:asciiTheme="minorHAnsi" w:hAnsiTheme="minorHAnsi" w:cstheme="minorHAnsi"/>
          <w:b/>
          <w:szCs w:val="24"/>
        </w:rPr>
        <w:t>Use of Force</w:t>
      </w:r>
    </w:p>
    <w:p w14:paraId="5D9717FE" w14:textId="77777777" w:rsidR="00C04C5A" w:rsidRDefault="00C04C5A" w:rsidP="003519BA">
      <w:pPr>
        <w:tabs>
          <w:tab w:val="left" w:pos="1418"/>
        </w:tabs>
        <w:jc w:val="center"/>
        <w:rPr>
          <w:rFonts w:asciiTheme="minorHAnsi" w:hAnsiTheme="minorHAnsi" w:cstheme="minorHAnsi"/>
          <w:b/>
          <w:szCs w:val="24"/>
        </w:rPr>
      </w:pPr>
    </w:p>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977"/>
        <w:gridCol w:w="5387"/>
      </w:tblGrid>
      <w:tr w:rsidR="00BD265E" w14:paraId="548C3EAB" w14:textId="441A7447" w:rsidTr="00BD265E">
        <w:tc>
          <w:tcPr>
            <w:tcW w:w="1696" w:type="dxa"/>
          </w:tcPr>
          <w:p w14:paraId="6FF504D1" w14:textId="3A8C1DD2" w:rsidR="00BD265E" w:rsidRDefault="00BD265E" w:rsidP="00BD265E">
            <w:pPr>
              <w:tabs>
                <w:tab w:val="left" w:pos="1418"/>
              </w:tabs>
              <w:rPr>
                <w:rFonts w:asciiTheme="minorHAnsi" w:hAnsiTheme="minorHAnsi" w:cstheme="minorHAnsi"/>
                <w:b/>
                <w:szCs w:val="24"/>
              </w:rPr>
            </w:pPr>
            <w:r w:rsidRPr="003519BA">
              <w:rPr>
                <w:rFonts w:asciiTheme="minorHAnsi" w:hAnsiTheme="minorHAnsi" w:cstheme="minorHAnsi"/>
                <w:b/>
              </w:rPr>
              <w:t>Date:</w:t>
            </w:r>
          </w:p>
        </w:tc>
        <w:tc>
          <w:tcPr>
            <w:tcW w:w="3969" w:type="dxa"/>
          </w:tcPr>
          <w:p w14:paraId="25C6BEA3" w14:textId="2E3A0E7B" w:rsidR="00BD265E" w:rsidRPr="00AE066D" w:rsidRDefault="00F401C0" w:rsidP="00BD265E">
            <w:pPr>
              <w:tabs>
                <w:tab w:val="left" w:pos="1418"/>
              </w:tabs>
              <w:rPr>
                <w:rFonts w:asciiTheme="minorHAnsi" w:hAnsiTheme="minorHAnsi" w:cstheme="minorHAnsi"/>
                <w:bCs/>
                <w:szCs w:val="24"/>
              </w:rPr>
            </w:pPr>
            <w:r>
              <w:rPr>
                <w:rFonts w:asciiTheme="minorHAnsi" w:hAnsiTheme="minorHAnsi" w:cstheme="minorHAnsi"/>
                <w:bCs/>
                <w:szCs w:val="24"/>
              </w:rPr>
              <w:t>2</w:t>
            </w:r>
            <w:r w:rsidR="00001B3A">
              <w:rPr>
                <w:rFonts w:asciiTheme="minorHAnsi" w:hAnsiTheme="minorHAnsi" w:cstheme="minorHAnsi"/>
                <w:bCs/>
                <w:szCs w:val="24"/>
              </w:rPr>
              <w:t>8</w:t>
            </w:r>
            <w:r w:rsidR="00001B3A" w:rsidRPr="00001B3A">
              <w:rPr>
                <w:rFonts w:asciiTheme="minorHAnsi" w:hAnsiTheme="minorHAnsi" w:cstheme="minorHAnsi"/>
                <w:bCs/>
                <w:szCs w:val="24"/>
                <w:vertAlign w:val="superscript"/>
              </w:rPr>
              <w:t>th</w:t>
            </w:r>
            <w:r w:rsidR="00001B3A">
              <w:rPr>
                <w:rFonts w:asciiTheme="minorHAnsi" w:hAnsiTheme="minorHAnsi" w:cstheme="minorHAnsi"/>
                <w:bCs/>
                <w:szCs w:val="24"/>
              </w:rPr>
              <w:t xml:space="preserve"> April 2025</w:t>
            </w:r>
          </w:p>
        </w:tc>
        <w:tc>
          <w:tcPr>
            <w:tcW w:w="2977" w:type="dxa"/>
          </w:tcPr>
          <w:p w14:paraId="7A139512" w14:textId="68C94314" w:rsidR="00BD265E" w:rsidRDefault="00BD265E" w:rsidP="00BD265E">
            <w:pPr>
              <w:tabs>
                <w:tab w:val="left" w:pos="1418"/>
              </w:tabs>
              <w:rPr>
                <w:rFonts w:asciiTheme="minorHAnsi" w:hAnsiTheme="minorHAnsi" w:cstheme="minorHAnsi"/>
                <w:b/>
                <w:szCs w:val="24"/>
              </w:rPr>
            </w:pPr>
            <w:r w:rsidRPr="003519BA">
              <w:rPr>
                <w:rFonts w:asciiTheme="minorHAnsi" w:hAnsiTheme="minorHAnsi" w:cstheme="minorHAnsi"/>
                <w:b/>
              </w:rPr>
              <w:t>Time:</w:t>
            </w:r>
          </w:p>
        </w:tc>
        <w:tc>
          <w:tcPr>
            <w:tcW w:w="5387" w:type="dxa"/>
          </w:tcPr>
          <w:p w14:paraId="45EB9711" w14:textId="12F88D68" w:rsidR="00BD265E" w:rsidRPr="00AE066D" w:rsidRDefault="00604A2B" w:rsidP="00AE066D">
            <w:pPr>
              <w:tabs>
                <w:tab w:val="left" w:pos="1418"/>
              </w:tabs>
              <w:rPr>
                <w:rFonts w:asciiTheme="minorHAnsi" w:hAnsiTheme="minorHAnsi" w:cstheme="minorHAnsi"/>
                <w:bCs/>
              </w:rPr>
            </w:pPr>
            <w:r>
              <w:rPr>
                <w:rFonts w:asciiTheme="minorHAnsi" w:hAnsiTheme="minorHAnsi" w:cstheme="minorHAnsi"/>
                <w:bCs/>
              </w:rPr>
              <w:t>1</w:t>
            </w:r>
            <w:r w:rsidR="00DD662C">
              <w:rPr>
                <w:rFonts w:asciiTheme="minorHAnsi" w:hAnsiTheme="minorHAnsi" w:cstheme="minorHAnsi"/>
                <w:bCs/>
              </w:rPr>
              <w:t>3:00-16:00</w:t>
            </w:r>
          </w:p>
        </w:tc>
      </w:tr>
      <w:tr w:rsidR="00BD265E" w14:paraId="3DF31CB7" w14:textId="7A0F47C1" w:rsidTr="00BD265E">
        <w:tc>
          <w:tcPr>
            <w:tcW w:w="1696" w:type="dxa"/>
          </w:tcPr>
          <w:p w14:paraId="646AD280" w14:textId="020BB679" w:rsidR="00BD265E" w:rsidRPr="003519BA" w:rsidRDefault="00BD265E" w:rsidP="00BD265E">
            <w:pPr>
              <w:tabs>
                <w:tab w:val="left" w:pos="1418"/>
              </w:tabs>
              <w:rPr>
                <w:rFonts w:asciiTheme="minorHAnsi" w:hAnsiTheme="minorHAnsi" w:cstheme="minorHAnsi"/>
                <w:b/>
              </w:rPr>
            </w:pPr>
            <w:r w:rsidRPr="003519BA">
              <w:rPr>
                <w:rFonts w:asciiTheme="minorHAnsi" w:hAnsiTheme="minorHAnsi" w:cstheme="minorHAnsi"/>
                <w:b/>
              </w:rPr>
              <w:t>Venue:</w:t>
            </w:r>
          </w:p>
        </w:tc>
        <w:tc>
          <w:tcPr>
            <w:tcW w:w="3969" w:type="dxa"/>
          </w:tcPr>
          <w:p w14:paraId="711A5615" w14:textId="54C582A2" w:rsidR="00BD265E" w:rsidRPr="00AE066D" w:rsidRDefault="00604A2B" w:rsidP="00BD265E">
            <w:pPr>
              <w:tabs>
                <w:tab w:val="left" w:pos="1418"/>
              </w:tabs>
              <w:rPr>
                <w:rFonts w:asciiTheme="minorHAnsi" w:hAnsiTheme="minorHAnsi" w:cstheme="minorHAnsi"/>
                <w:bCs/>
              </w:rPr>
            </w:pPr>
            <w:r>
              <w:rPr>
                <w:rFonts w:asciiTheme="minorHAnsi" w:hAnsiTheme="minorHAnsi" w:cstheme="minorHAnsi"/>
                <w:bCs/>
              </w:rPr>
              <w:t>Police H</w:t>
            </w:r>
            <w:r w:rsidR="004613D3">
              <w:rPr>
                <w:rFonts w:asciiTheme="minorHAnsi" w:hAnsiTheme="minorHAnsi" w:cstheme="minorHAnsi"/>
                <w:bCs/>
              </w:rPr>
              <w:t>Q</w:t>
            </w:r>
          </w:p>
        </w:tc>
        <w:tc>
          <w:tcPr>
            <w:tcW w:w="2977" w:type="dxa"/>
          </w:tcPr>
          <w:p w14:paraId="1A655ED0" w14:textId="77777777" w:rsidR="00BD265E" w:rsidRDefault="00BD265E" w:rsidP="00BD265E">
            <w:pPr>
              <w:tabs>
                <w:tab w:val="left" w:pos="1418"/>
              </w:tabs>
              <w:rPr>
                <w:rFonts w:asciiTheme="minorHAnsi" w:hAnsiTheme="minorHAnsi" w:cstheme="minorHAnsi"/>
                <w:b/>
                <w:szCs w:val="24"/>
              </w:rPr>
            </w:pPr>
          </w:p>
        </w:tc>
        <w:tc>
          <w:tcPr>
            <w:tcW w:w="5387" w:type="dxa"/>
          </w:tcPr>
          <w:p w14:paraId="3740BC7D" w14:textId="77777777" w:rsidR="00BD265E" w:rsidRDefault="00BD265E" w:rsidP="003519BA">
            <w:pPr>
              <w:tabs>
                <w:tab w:val="left" w:pos="1418"/>
              </w:tabs>
              <w:jc w:val="center"/>
              <w:rPr>
                <w:rFonts w:asciiTheme="minorHAnsi" w:hAnsiTheme="minorHAnsi" w:cstheme="minorHAnsi"/>
                <w:b/>
                <w:szCs w:val="24"/>
              </w:rPr>
            </w:pPr>
          </w:p>
        </w:tc>
      </w:tr>
      <w:tr w:rsidR="00BD265E" w14:paraId="13928E9C" w14:textId="77777777" w:rsidTr="00BD265E">
        <w:tc>
          <w:tcPr>
            <w:tcW w:w="1696" w:type="dxa"/>
          </w:tcPr>
          <w:p w14:paraId="1A9FD672" w14:textId="77777777" w:rsidR="00BD265E" w:rsidRPr="003519BA" w:rsidRDefault="00BD265E" w:rsidP="00BD265E">
            <w:pPr>
              <w:tabs>
                <w:tab w:val="left" w:pos="1418"/>
              </w:tabs>
              <w:rPr>
                <w:rFonts w:asciiTheme="minorHAnsi" w:hAnsiTheme="minorHAnsi" w:cstheme="minorHAnsi"/>
                <w:b/>
              </w:rPr>
            </w:pPr>
          </w:p>
        </w:tc>
        <w:tc>
          <w:tcPr>
            <w:tcW w:w="3969" w:type="dxa"/>
          </w:tcPr>
          <w:p w14:paraId="00F2A05F" w14:textId="77777777" w:rsidR="00BD265E" w:rsidRPr="003519BA" w:rsidRDefault="00BD265E" w:rsidP="00445844">
            <w:pPr>
              <w:tabs>
                <w:tab w:val="left" w:pos="1418"/>
              </w:tabs>
              <w:rPr>
                <w:rFonts w:asciiTheme="minorHAnsi" w:hAnsiTheme="minorHAnsi" w:cstheme="minorHAnsi"/>
                <w:b/>
              </w:rPr>
            </w:pPr>
          </w:p>
        </w:tc>
        <w:tc>
          <w:tcPr>
            <w:tcW w:w="2977" w:type="dxa"/>
          </w:tcPr>
          <w:p w14:paraId="76FEFE87" w14:textId="77777777" w:rsidR="00BD265E" w:rsidRDefault="00BD265E" w:rsidP="00BD265E">
            <w:pPr>
              <w:tabs>
                <w:tab w:val="left" w:pos="1418"/>
              </w:tabs>
              <w:rPr>
                <w:rFonts w:asciiTheme="minorHAnsi" w:hAnsiTheme="minorHAnsi" w:cstheme="minorHAnsi"/>
                <w:b/>
                <w:szCs w:val="24"/>
              </w:rPr>
            </w:pPr>
          </w:p>
        </w:tc>
        <w:tc>
          <w:tcPr>
            <w:tcW w:w="5387" w:type="dxa"/>
          </w:tcPr>
          <w:p w14:paraId="2F776CB8" w14:textId="77777777" w:rsidR="00BD265E" w:rsidRDefault="00BD265E" w:rsidP="003519BA">
            <w:pPr>
              <w:tabs>
                <w:tab w:val="left" w:pos="1418"/>
              </w:tabs>
              <w:jc w:val="center"/>
              <w:rPr>
                <w:rFonts w:asciiTheme="minorHAnsi" w:hAnsiTheme="minorHAnsi" w:cstheme="minorHAnsi"/>
                <w:b/>
                <w:szCs w:val="24"/>
              </w:rPr>
            </w:pPr>
          </w:p>
        </w:tc>
      </w:tr>
      <w:tr w:rsidR="00B52789" w14:paraId="4A3EB50A" w14:textId="77777777" w:rsidTr="00BD265E">
        <w:tc>
          <w:tcPr>
            <w:tcW w:w="1696" w:type="dxa"/>
          </w:tcPr>
          <w:p w14:paraId="49381977" w14:textId="08D9D48B" w:rsidR="00B52789" w:rsidRPr="00BD265E" w:rsidRDefault="00B52789" w:rsidP="00BD265E">
            <w:pPr>
              <w:tabs>
                <w:tab w:val="left" w:pos="1418"/>
              </w:tabs>
              <w:rPr>
                <w:rFonts w:asciiTheme="minorHAnsi" w:hAnsiTheme="minorHAnsi" w:cstheme="minorHAnsi"/>
                <w:b/>
                <w:bCs/>
              </w:rPr>
            </w:pPr>
            <w:r w:rsidRPr="00BD265E">
              <w:rPr>
                <w:rFonts w:asciiTheme="minorHAnsi" w:hAnsiTheme="minorHAnsi" w:cstheme="minorHAnsi"/>
                <w:b/>
                <w:bCs/>
              </w:rPr>
              <w:t>Attendance:</w:t>
            </w:r>
            <w:r w:rsidR="00445844">
              <w:rPr>
                <w:rFonts w:asciiTheme="minorHAnsi" w:hAnsiTheme="minorHAnsi" w:cstheme="minorHAnsi"/>
                <w:b/>
                <w:bCs/>
              </w:rPr>
              <w:t xml:space="preserve">             </w:t>
            </w:r>
            <w:r w:rsidR="00A73E12">
              <w:rPr>
                <w:rFonts w:asciiTheme="minorHAnsi" w:hAnsiTheme="minorHAnsi" w:cstheme="minorHAnsi"/>
                <w:b/>
                <w:bCs/>
              </w:rPr>
              <w:t xml:space="preserve"> </w:t>
            </w:r>
          </w:p>
        </w:tc>
        <w:tc>
          <w:tcPr>
            <w:tcW w:w="3969" w:type="dxa"/>
          </w:tcPr>
          <w:p w14:paraId="1EDE82B6" w14:textId="0E184696" w:rsidR="00DD662C" w:rsidRDefault="00DD662C" w:rsidP="00BD265E">
            <w:pPr>
              <w:tabs>
                <w:tab w:val="left" w:pos="1418"/>
              </w:tabs>
              <w:rPr>
                <w:rFonts w:asciiTheme="minorHAnsi" w:hAnsiTheme="minorHAnsi" w:cstheme="minorHAnsi"/>
                <w:bCs/>
              </w:rPr>
            </w:pPr>
            <w:r>
              <w:rPr>
                <w:rFonts w:asciiTheme="minorHAnsi" w:hAnsiTheme="minorHAnsi" w:cstheme="minorHAnsi"/>
                <w:bCs/>
              </w:rPr>
              <w:t>AB</w:t>
            </w:r>
          </w:p>
          <w:p w14:paraId="342AEB65" w14:textId="5BEDB18C" w:rsidR="00DD662C" w:rsidRDefault="00DD662C" w:rsidP="00BD265E">
            <w:pPr>
              <w:tabs>
                <w:tab w:val="left" w:pos="1418"/>
              </w:tabs>
              <w:rPr>
                <w:rFonts w:asciiTheme="minorHAnsi" w:hAnsiTheme="minorHAnsi" w:cstheme="minorHAnsi"/>
                <w:bCs/>
              </w:rPr>
            </w:pPr>
            <w:r>
              <w:rPr>
                <w:rFonts w:asciiTheme="minorHAnsi" w:hAnsiTheme="minorHAnsi" w:cstheme="minorHAnsi"/>
                <w:bCs/>
              </w:rPr>
              <w:t>J</w:t>
            </w:r>
            <w:r w:rsidR="00DC2668">
              <w:rPr>
                <w:rFonts w:asciiTheme="minorHAnsi" w:hAnsiTheme="minorHAnsi" w:cstheme="minorHAnsi"/>
                <w:bCs/>
              </w:rPr>
              <w:t>T</w:t>
            </w:r>
          </w:p>
          <w:p w14:paraId="2F305199" w14:textId="6A6C328E" w:rsidR="00EE58D0" w:rsidRDefault="00EE58D0" w:rsidP="00BD265E">
            <w:pPr>
              <w:tabs>
                <w:tab w:val="left" w:pos="1418"/>
              </w:tabs>
              <w:rPr>
                <w:rFonts w:asciiTheme="minorHAnsi" w:hAnsiTheme="minorHAnsi" w:cstheme="minorHAnsi"/>
                <w:bCs/>
              </w:rPr>
            </w:pPr>
            <w:r>
              <w:rPr>
                <w:rFonts w:asciiTheme="minorHAnsi" w:hAnsiTheme="minorHAnsi" w:cstheme="minorHAnsi"/>
                <w:bCs/>
              </w:rPr>
              <w:t>AP</w:t>
            </w:r>
          </w:p>
          <w:p w14:paraId="6E5FD957" w14:textId="323B16C0" w:rsidR="009228E0" w:rsidRDefault="006C7ECA" w:rsidP="00BD265E">
            <w:pPr>
              <w:tabs>
                <w:tab w:val="left" w:pos="1418"/>
              </w:tabs>
              <w:rPr>
                <w:rFonts w:asciiTheme="minorHAnsi" w:hAnsiTheme="minorHAnsi" w:cstheme="minorHAnsi"/>
                <w:bCs/>
              </w:rPr>
            </w:pPr>
            <w:r>
              <w:rPr>
                <w:rFonts w:asciiTheme="minorHAnsi" w:hAnsiTheme="minorHAnsi" w:cstheme="minorHAnsi"/>
                <w:bCs/>
              </w:rPr>
              <w:t>Insp I</w:t>
            </w:r>
            <w:r w:rsidR="00DC2668">
              <w:rPr>
                <w:rFonts w:asciiTheme="minorHAnsi" w:hAnsiTheme="minorHAnsi" w:cstheme="minorHAnsi"/>
                <w:bCs/>
              </w:rPr>
              <w:t>B</w:t>
            </w:r>
          </w:p>
          <w:p w14:paraId="70E47DB3" w14:textId="7B91DBED" w:rsidR="006C7ECA" w:rsidRDefault="006C7ECA" w:rsidP="00BD265E">
            <w:pPr>
              <w:tabs>
                <w:tab w:val="left" w:pos="1418"/>
              </w:tabs>
              <w:rPr>
                <w:rFonts w:asciiTheme="minorHAnsi" w:hAnsiTheme="minorHAnsi" w:cstheme="minorHAnsi"/>
                <w:bCs/>
              </w:rPr>
            </w:pPr>
            <w:r>
              <w:rPr>
                <w:rFonts w:asciiTheme="minorHAnsi" w:hAnsiTheme="minorHAnsi" w:cstheme="minorHAnsi"/>
                <w:bCs/>
              </w:rPr>
              <w:t>Sgt W</w:t>
            </w:r>
            <w:r w:rsidR="00DC2668">
              <w:rPr>
                <w:rFonts w:asciiTheme="minorHAnsi" w:hAnsiTheme="minorHAnsi" w:cstheme="minorHAnsi"/>
                <w:bCs/>
              </w:rPr>
              <w:t>B</w:t>
            </w:r>
          </w:p>
          <w:p w14:paraId="03FFB363" w14:textId="35249230" w:rsidR="00AC2D1A" w:rsidRDefault="00AC2D1A" w:rsidP="00BD265E">
            <w:pPr>
              <w:tabs>
                <w:tab w:val="left" w:pos="1418"/>
              </w:tabs>
              <w:rPr>
                <w:rFonts w:asciiTheme="minorHAnsi" w:hAnsiTheme="minorHAnsi" w:cstheme="minorHAnsi"/>
                <w:bCs/>
              </w:rPr>
            </w:pPr>
            <w:r>
              <w:rPr>
                <w:rFonts w:asciiTheme="minorHAnsi" w:hAnsiTheme="minorHAnsi" w:cstheme="minorHAnsi"/>
                <w:bCs/>
              </w:rPr>
              <w:t>Sgt A</w:t>
            </w:r>
            <w:r w:rsidR="00DC2668">
              <w:rPr>
                <w:rFonts w:asciiTheme="minorHAnsi" w:hAnsiTheme="minorHAnsi" w:cstheme="minorHAnsi"/>
                <w:bCs/>
              </w:rPr>
              <w:t>C</w:t>
            </w:r>
          </w:p>
          <w:p w14:paraId="0745140B" w14:textId="1A5505A7" w:rsidR="00AC2D1A" w:rsidRDefault="00AC2D1A" w:rsidP="00BD265E">
            <w:pPr>
              <w:tabs>
                <w:tab w:val="left" w:pos="1418"/>
              </w:tabs>
              <w:rPr>
                <w:rFonts w:asciiTheme="minorHAnsi" w:hAnsiTheme="minorHAnsi" w:cstheme="minorHAnsi"/>
                <w:bCs/>
              </w:rPr>
            </w:pPr>
            <w:r>
              <w:rPr>
                <w:rFonts w:asciiTheme="minorHAnsi" w:hAnsiTheme="minorHAnsi" w:cstheme="minorHAnsi"/>
                <w:bCs/>
              </w:rPr>
              <w:t>PC S</w:t>
            </w:r>
            <w:r w:rsidR="00DC2668">
              <w:rPr>
                <w:rFonts w:asciiTheme="minorHAnsi" w:hAnsiTheme="minorHAnsi" w:cstheme="minorHAnsi"/>
                <w:bCs/>
              </w:rPr>
              <w:t>C</w:t>
            </w:r>
          </w:p>
          <w:p w14:paraId="3CA0B7F0" w14:textId="6413C875" w:rsidR="009228E0" w:rsidRDefault="009228E0" w:rsidP="00BD265E">
            <w:pPr>
              <w:tabs>
                <w:tab w:val="left" w:pos="1418"/>
              </w:tabs>
              <w:rPr>
                <w:rFonts w:asciiTheme="minorHAnsi" w:hAnsiTheme="minorHAnsi" w:cstheme="minorHAnsi"/>
                <w:bCs/>
              </w:rPr>
            </w:pPr>
            <w:r>
              <w:rPr>
                <w:rFonts w:asciiTheme="minorHAnsi" w:hAnsiTheme="minorHAnsi" w:cstheme="minorHAnsi"/>
                <w:bCs/>
              </w:rPr>
              <w:t>K</w:t>
            </w:r>
            <w:r w:rsidR="00DC2668">
              <w:rPr>
                <w:rFonts w:asciiTheme="minorHAnsi" w:hAnsiTheme="minorHAnsi" w:cstheme="minorHAnsi"/>
                <w:bCs/>
              </w:rPr>
              <w:t>I</w:t>
            </w:r>
          </w:p>
          <w:p w14:paraId="7999D912" w14:textId="346F9F03" w:rsidR="009228E0" w:rsidRDefault="00DC2668" w:rsidP="00BD265E">
            <w:pPr>
              <w:tabs>
                <w:tab w:val="left" w:pos="1418"/>
              </w:tabs>
              <w:rPr>
                <w:rFonts w:asciiTheme="minorHAnsi" w:hAnsiTheme="minorHAnsi" w:cstheme="minorHAnsi"/>
                <w:bCs/>
              </w:rPr>
            </w:pPr>
            <w:r>
              <w:rPr>
                <w:rFonts w:asciiTheme="minorHAnsi" w:hAnsiTheme="minorHAnsi" w:cstheme="minorHAnsi"/>
                <w:bCs/>
              </w:rPr>
              <w:t>CB</w:t>
            </w:r>
          </w:p>
          <w:p w14:paraId="0833B675" w14:textId="0B9AF9CA" w:rsidR="009228E0" w:rsidRDefault="009228E0" w:rsidP="00BD265E">
            <w:pPr>
              <w:tabs>
                <w:tab w:val="left" w:pos="1418"/>
              </w:tabs>
              <w:rPr>
                <w:rFonts w:asciiTheme="minorHAnsi" w:hAnsiTheme="minorHAnsi" w:cstheme="minorHAnsi"/>
                <w:bCs/>
              </w:rPr>
            </w:pPr>
            <w:r>
              <w:rPr>
                <w:rFonts w:asciiTheme="minorHAnsi" w:hAnsiTheme="minorHAnsi" w:cstheme="minorHAnsi"/>
                <w:bCs/>
              </w:rPr>
              <w:t>R</w:t>
            </w:r>
            <w:r w:rsidR="00DC2668">
              <w:rPr>
                <w:rFonts w:asciiTheme="minorHAnsi" w:hAnsiTheme="minorHAnsi" w:cstheme="minorHAnsi"/>
                <w:bCs/>
              </w:rPr>
              <w:t>P</w:t>
            </w:r>
          </w:p>
          <w:p w14:paraId="7136D899" w14:textId="62B4A2EA" w:rsidR="009228E0" w:rsidRDefault="009228E0" w:rsidP="00BD265E">
            <w:pPr>
              <w:tabs>
                <w:tab w:val="left" w:pos="1418"/>
              </w:tabs>
              <w:rPr>
                <w:rFonts w:asciiTheme="minorHAnsi" w:hAnsiTheme="minorHAnsi" w:cstheme="minorHAnsi"/>
                <w:bCs/>
              </w:rPr>
            </w:pPr>
            <w:r>
              <w:rPr>
                <w:rFonts w:asciiTheme="minorHAnsi" w:hAnsiTheme="minorHAnsi" w:cstheme="minorHAnsi"/>
                <w:bCs/>
              </w:rPr>
              <w:t>J</w:t>
            </w:r>
            <w:r w:rsidR="00DC2668">
              <w:rPr>
                <w:rFonts w:asciiTheme="minorHAnsi" w:hAnsiTheme="minorHAnsi" w:cstheme="minorHAnsi"/>
                <w:bCs/>
              </w:rPr>
              <w:t>P</w:t>
            </w:r>
          </w:p>
          <w:p w14:paraId="495D3638" w14:textId="4AE52051" w:rsidR="009228E0" w:rsidRDefault="009228E0" w:rsidP="00BD265E">
            <w:pPr>
              <w:tabs>
                <w:tab w:val="left" w:pos="1418"/>
              </w:tabs>
              <w:rPr>
                <w:rFonts w:asciiTheme="minorHAnsi" w:hAnsiTheme="minorHAnsi" w:cstheme="minorHAnsi"/>
                <w:bCs/>
              </w:rPr>
            </w:pPr>
            <w:r>
              <w:rPr>
                <w:rFonts w:asciiTheme="minorHAnsi" w:hAnsiTheme="minorHAnsi" w:cstheme="minorHAnsi"/>
                <w:bCs/>
              </w:rPr>
              <w:t>H</w:t>
            </w:r>
            <w:r w:rsidR="00DC2668">
              <w:rPr>
                <w:rFonts w:asciiTheme="minorHAnsi" w:hAnsiTheme="minorHAnsi" w:cstheme="minorHAnsi"/>
                <w:bCs/>
              </w:rPr>
              <w:t>D</w:t>
            </w:r>
          </w:p>
          <w:p w14:paraId="44420D44" w14:textId="6447EA40" w:rsidR="00AC2D1A" w:rsidRDefault="00AC2D1A" w:rsidP="00BD265E">
            <w:pPr>
              <w:tabs>
                <w:tab w:val="left" w:pos="1418"/>
              </w:tabs>
              <w:rPr>
                <w:rFonts w:asciiTheme="minorHAnsi" w:hAnsiTheme="minorHAnsi" w:cstheme="minorHAnsi"/>
                <w:bCs/>
              </w:rPr>
            </w:pPr>
            <w:r>
              <w:rPr>
                <w:rFonts w:asciiTheme="minorHAnsi" w:hAnsiTheme="minorHAnsi" w:cstheme="minorHAnsi"/>
                <w:bCs/>
              </w:rPr>
              <w:t>F</w:t>
            </w:r>
            <w:r w:rsidR="00DC2668">
              <w:rPr>
                <w:rFonts w:asciiTheme="minorHAnsi" w:hAnsiTheme="minorHAnsi" w:cstheme="minorHAnsi"/>
                <w:bCs/>
              </w:rPr>
              <w:t>B</w:t>
            </w:r>
          </w:p>
          <w:p w14:paraId="0835CBDE" w14:textId="6EC3B70C" w:rsidR="00AC2D1A" w:rsidRPr="004B41B3" w:rsidRDefault="00DC2668" w:rsidP="00BD265E">
            <w:pPr>
              <w:tabs>
                <w:tab w:val="left" w:pos="1418"/>
              </w:tabs>
              <w:rPr>
                <w:rFonts w:asciiTheme="minorHAnsi" w:hAnsiTheme="minorHAnsi" w:cstheme="minorHAnsi"/>
                <w:bCs/>
              </w:rPr>
            </w:pPr>
            <w:r>
              <w:rPr>
                <w:rFonts w:asciiTheme="minorHAnsi" w:hAnsiTheme="minorHAnsi" w:cstheme="minorHAnsi"/>
                <w:bCs/>
              </w:rPr>
              <w:t>JW</w:t>
            </w:r>
          </w:p>
        </w:tc>
        <w:tc>
          <w:tcPr>
            <w:tcW w:w="2977" w:type="dxa"/>
          </w:tcPr>
          <w:p w14:paraId="12DAAAC4" w14:textId="03DC6742" w:rsidR="00B52789" w:rsidRPr="00AE066D" w:rsidRDefault="00B52789" w:rsidP="00BD265E">
            <w:pPr>
              <w:tabs>
                <w:tab w:val="left" w:pos="1418"/>
              </w:tabs>
              <w:rPr>
                <w:rFonts w:asciiTheme="minorHAnsi" w:hAnsiTheme="minorHAnsi" w:cstheme="minorHAnsi"/>
                <w:bCs/>
              </w:rPr>
            </w:pPr>
          </w:p>
        </w:tc>
        <w:tc>
          <w:tcPr>
            <w:tcW w:w="5387" w:type="dxa"/>
          </w:tcPr>
          <w:p w14:paraId="69D5CDA2" w14:textId="77777777" w:rsidR="00B52789" w:rsidRDefault="00B52789" w:rsidP="003519BA">
            <w:pPr>
              <w:tabs>
                <w:tab w:val="left" w:pos="1418"/>
              </w:tabs>
              <w:jc w:val="center"/>
              <w:rPr>
                <w:rFonts w:asciiTheme="minorHAnsi" w:hAnsiTheme="minorHAnsi" w:cstheme="minorHAnsi"/>
                <w:b/>
                <w:szCs w:val="24"/>
              </w:rPr>
            </w:pPr>
          </w:p>
        </w:tc>
      </w:tr>
      <w:tr w:rsidR="00B52789" w14:paraId="734A3B38" w14:textId="77777777" w:rsidTr="00BD265E">
        <w:tc>
          <w:tcPr>
            <w:tcW w:w="1696" w:type="dxa"/>
          </w:tcPr>
          <w:p w14:paraId="3DBFA451" w14:textId="77777777" w:rsidR="00B52789" w:rsidRPr="00BD265E" w:rsidRDefault="00B52789" w:rsidP="00573DB8">
            <w:pPr>
              <w:tabs>
                <w:tab w:val="left" w:pos="1418"/>
              </w:tabs>
              <w:rPr>
                <w:rFonts w:asciiTheme="minorHAnsi" w:hAnsiTheme="minorHAnsi" w:cstheme="minorHAnsi"/>
                <w:b/>
                <w:bCs/>
              </w:rPr>
            </w:pPr>
          </w:p>
        </w:tc>
        <w:tc>
          <w:tcPr>
            <w:tcW w:w="3969" w:type="dxa"/>
          </w:tcPr>
          <w:p w14:paraId="7C0F9AA1" w14:textId="1EC72F92" w:rsidR="00B52789" w:rsidRPr="004B41B3" w:rsidRDefault="00B52789" w:rsidP="00573DB8">
            <w:pPr>
              <w:tabs>
                <w:tab w:val="left" w:pos="1418"/>
              </w:tabs>
              <w:rPr>
                <w:rFonts w:asciiTheme="minorHAnsi" w:hAnsiTheme="minorHAnsi" w:cstheme="minorHAnsi"/>
                <w:bCs/>
              </w:rPr>
            </w:pPr>
          </w:p>
        </w:tc>
        <w:tc>
          <w:tcPr>
            <w:tcW w:w="2977" w:type="dxa"/>
          </w:tcPr>
          <w:p w14:paraId="7DABFF35" w14:textId="23BF2862" w:rsidR="00B52789" w:rsidRDefault="00B52789" w:rsidP="00573DB8">
            <w:pPr>
              <w:tabs>
                <w:tab w:val="left" w:pos="1418"/>
              </w:tabs>
              <w:rPr>
                <w:rFonts w:asciiTheme="minorHAnsi" w:hAnsiTheme="minorHAnsi" w:cstheme="minorHAnsi"/>
                <w:b/>
                <w:szCs w:val="24"/>
              </w:rPr>
            </w:pPr>
          </w:p>
        </w:tc>
        <w:tc>
          <w:tcPr>
            <w:tcW w:w="5387" w:type="dxa"/>
          </w:tcPr>
          <w:p w14:paraId="4A6A83AC" w14:textId="77777777" w:rsidR="00B52789" w:rsidRDefault="00B52789" w:rsidP="00573DB8">
            <w:pPr>
              <w:tabs>
                <w:tab w:val="left" w:pos="1418"/>
              </w:tabs>
              <w:jc w:val="center"/>
              <w:rPr>
                <w:rFonts w:asciiTheme="minorHAnsi" w:hAnsiTheme="minorHAnsi" w:cstheme="minorHAnsi"/>
                <w:b/>
                <w:szCs w:val="24"/>
              </w:rPr>
            </w:pPr>
          </w:p>
        </w:tc>
      </w:tr>
      <w:tr w:rsidR="00B52789" w14:paraId="74DC0E52" w14:textId="77777777" w:rsidTr="00BD265E">
        <w:tc>
          <w:tcPr>
            <w:tcW w:w="1696" w:type="dxa"/>
          </w:tcPr>
          <w:p w14:paraId="294DB1B8" w14:textId="77777777" w:rsidR="00B52789" w:rsidRPr="00BD265E" w:rsidRDefault="00B52789" w:rsidP="00573DB8">
            <w:pPr>
              <w:tabs>
                <w:tab w:val="left" w:pos="1418"/>
              </w:tabs>
              <w:rPr>
                <w:rFonts w:asciiTheme="minorHAnsi" w:hAnsiTheme="minorHAnsi" w:cstheme="minorHAnsi"/>
                <w:b/>
                <w:bCs/>
              </w:rPr>
            </w:pPr>
          </w:p>
        </w:tc>
        <w:tc>
          <w:tcPr>
            <w:tcW w:w="3969" w:type="dxa"/>
          </w:tcPr>
          <w:p w14:paraId="62BA2C4A" w14:textId="5A55754D" w:rsidR="00B52789" w:rsidRDefault="00B52789" w:rsidP="00573DB8">
            <w:pPr>
              <w:tabs>
                <w:tab w:val="left" w:pos="1418"/>
              </w:tabs>
              <w:rPr>
                <w:rFonts w:asciiTheme="minorHAnsi" w:hAnsiTheme="minorHAnsi" w:cstheme="minorHAnsi"/>
                <w:bCs/>
              </w:rPr>
            </w:pPr>
          </w:p>
          <w:p w14:paraId="24A7B1AB" w14:textId="6B1D6BB7" w:rsidR="00CF16E3" w:rsidRPr="004B41B3" w:rsidRDefault="00CF16E3" w:rsidP="00573DB8">
            <w:pPr>
              <w:tabs>
                <w:tab w:val="left" w:pos="1418"/>
              </w:tabs>
              <w:rPr>
                <w:rFonts w:asciiTheme="minorHAnsi" w:hAnsiTheme="minorHAnsi" w:cstheme="minorHAnsi"/>
                <w:bCs/>
              </w:rPr>
            </w:pPr>
          </w:p>
        </w:tc>
        <w:tc>
          <w:tcPr>
            <w:tcW w:w="2977" w:type="dxa"/>
          </w:tcPr>
          <w:p w14:paraId="5057AE15" w14:textId="632A9DED" w:rsidR="00B52789" w:rsidRPr="00624B83" w:rsidRDefault="00B52789" w:rsidP="00573DB8">
            <w:pPr>
              <w:tabs>
                <w:tab w:val="left" w:pos="1418"/>
              </w:tabs>
              <w:rPr>
                <w:rFonts w:asciiTheme="minorHAnsi" w:hAnsiTheme="minorHAnsi" w:cstheme="minorHAnsi"/>
                <w:bCs/>
                <w:szCs w:val="24"/>
              </w:rPr>
            </w:pPr>
          </w:p>
        </w:tc>
        <w:tc>
          <w:tcPr>
            <w:tcW w:w="5387" w:type="dxa"/>
          </w:tcPr>
          <w:p w14:paraId="4EBE47FA" w14:textId="77777777" w:rsidR="00B52789" w:rsidRDefault="00B52789" w:rsidP="00573DB8">
            <w:pPr>
              <w:tabs>
                <w:tab w:val="left" w:pos="1418"/>
              </w:tabs>
              <w:jc w:val="center"/>
              <w:rPr>
                <w:rFonts w:asciiTheme="minorHAnsi" w:hAnsiTheme="minorHAnsi" w:cstheme="minorHAnsi"/>
                <w:b/>
                <w:szCs w:val="24"/>
              </w:rPr>
            </w:pPr>
          </w:p>
        </w:tc>
      </w:tr>
      <w:tr w:rsidR="00B52789" w14:paraId="751E1941" w14:textId="77777777" w:rsidTr="00BD265E">
        <w:tc>
          <w:tcPr>
            <w:tcW w:w="1696" w:type="dxa"/>
          </w:tcPr>
          <w:p w14:paraId="622A7BC1" w14:textId="367841D1" w:rsidR="00C357F6" w:rsidRPr="00C357F6" w:rsidRDefault="00C357F6" w:rsidP="00C357F6">
            <w:pPr>
              <w:rPr>
                <w:rFonts w:asciiTheme="minorHAnsi" w:hAnsiTheme="minorHAnsi" w:cstheme="minorHAnsi"/>
                <w:b/>
                <w:bCs/>
              </w:rPr>
            </w:pPr>
            <w:r w:rsidRPr="00C357F6">
              <w:rPr>
                <w:rFonts w:asciiTheme="minorHAnsi" w:hAnsiTheme="minorHAnsi" w:cstheme="minorHAnsi"/>
                <w:b/>
                <w:bCs/>
              </w:rPr>
              <w:lastRenderedPageBreak/>
              <w:t>Apologies</w:t>
            </w:r>
            <w:r w:rsidR="00DD662C">
              <w:rPr>
                <w:rFonts w:asciiTheme="minorHAnsi" w:hAnsiTheme="minorHAnsi" w:cstheme="minorHAnsi"/>
                <w:b/>
                <w:bCs/>
              </w:rPr>
              <w:t xml:space="preserve">: </w:t>
            </w:r>
          </w:p>
        </w:tc>
        <w:tc>
          <w:tcPr>
            <w:tcW w:w="3969" w:type="dxa"/>
          </w:tcPr>
          <w:p w14:paraId="32362214" w14:textId="4D150F3A" w:rsidR="00001B3A" w:rsidRDefault="00001B3A" w:rsidP="00573DB8">
            <w:pPr>
              <w:tabs>
                <w:tab w:val="left" w:pos="1418"/>
              </w:tabs>
              <w:rPr>
                <w:rFonts w:asciiTheme="minorHAnsi" w:hAnsiTheme="minorHAnsi" w:cstheme="minorHAnsi"/>
                <w:bCs/>
              </w:rPr>
            </w:pPr>
            <w:r>
              <w:rPr>
                <w:rFonts w:asciiTheme="minorHAnsi" w:hAnsiTheme="minorHAnsi" w:cstheme="minorHAnsi"/>
                <w:bCs/>
              </w:rPr>
              <w:t>Cllr S</w:t>
            </w:r>
            <w:r w:rsidR="00DC2668">
              <w:rPr>
                <w:rFonts w:asciiTheme="minorHAnsi" w:hAnsiTheme="minorHAnsi" w:cstheme="minorHAnsi"/>
                <w:bCs/>
              </w:rPr>
              <w:t>A</w:t>
            </w:r>
          </w:p>
          <w:p w14:paraId="36EBD13A" w14:textId="0E08F161" w:rsidR="000C42C6" w:rsidRDefault="002D0D88" w:rsidP="00573DB8">
            <w:pPr>
              <w:tabs>
                <w:tab w:val="left" w:pos="1418"/>
              </w:tabs>
              <w:rPr>
                <w:rFonts w:asciiTheme="minorHAnsi" w:hAnsiTheme="minorHAnsi" w:cstheme="minorHAnsi"/>
                <w:bCs/>
              </w:rPr>
            </w:pPr>
            <w:r>
              <w:rPr>
                <w:rFonts w:asciiTheme="minorHAnsi" w:hAnsiTheme="minorHAnsi" w:cstheme="minorHAnsi"/>
                <w:bCs/>
              </w:rPr>
              <w:t>B</w:t>
            </w:r>
            <w:r w:rsidR="00DC2668">
              <w:rPr>
                <w:rFonts w:asciiTheme="minorHAnsi" w:hAnsiTheme="minorHAnsi" w:cstheme="minorHAnsi"/>
                <w:bCs/>
              </w:rPr>
              <w:t>W</w:t>
            </w:r>
          </w:p>
          <w:p w14:paraId="64186C54" w14:textId="516DD027" w:rsidR="002D0D88" w:rsidRDefault="002D0D88" w:rsidP="00573DB8">
            <w:pPr>
              <w:tabs>
                <w:tab w:val="left" w:pos="1418"/>
              </w:tabs>
              <w:rPr>
                <w:rFonts w:asciiTheme="minorHAnsi" w:hAnsiTheme="minorHAnsi" w:cstheme="minorHAnsi"/>
                <w:bCs/>
              </w:rPr>
            </w:pPr>
            <w:r>
              <w:rPr>
                <w:rFonts w:asciiTheme="minorHAnsi" w:hAnsiTheme="minorHAnsi" w:cstheme="minorHAnsi"/>
                <w:bCs/>
              </w:rPr>
              <w:t>D</w:t>
            </w:r>
            <w:r w:rsidR="00DC2668">
              <w:rPr>
                <w:rFonts w:asciiTheme="minorHAnsi" w:hAnsiTheme="minorHAnsi" w:cstheme="minorHAnsi"/>
                <w:bCs/>
              </w:rPr>
              <w:t>H</w:t>
            </w:r>
          </w:p>
          <w:p w14:paraId="64024D69" w14:textId="79ACCDEF" w:rsidR="002D0D88" w:rsidRDefault="00DC2668" w:rsidP="00573DB8">
            <w:pPr>
              <w:tabs>
                <w:tab w:val="left" w:pos="1418"/>
              </w:tabs>
              <w:rPr>
                <w:rFonts w:asciiTheme="minorHAnsi" w:hAnsiTheme="minorHAnsi" w:cstheme="minorHAnsi"/>
                <w:bCs/>
              </w:rPr>
            </w:pPr>
            <w:r>
              <w:rPr>
                <w:rFonts w:asciiTheme="minorHAnsi" w:hAnsiTheme="minorHAnsi" w:cstheme="minorHAnsi"/>
                <w:bCs/>
              </w:rPr>
              <w:t>J</w:t>
            </w:r>
            <w:r w:rsidR="002D0D88">
              <w:rPr>
                <w:rFonts w:asciiTheme="minorHAnsi" w:hAnsiTheme="minorHAnsi" w:cstheme="minorHAnsi"/>
                <w:bCs/>
              </w:rPr>
              <w:t>R</w:t>
            </w:r>
          </w:p>
          <w:p w14:paraId="7B0D9600" w14:textId="435EB193" w:rsidR="002D0D88" w:rsidRDefault="002D0D88" w:rsidP="00573DB8">
            <w:pPr>
              <w:tabs>
                <w:tab w:val="left" w:pos="1418"/>
              </w:tabs>
              <w:rPr>
                <w:rFonts w:asciiTheme="minorHAnsi" w:hAnsiTheme="minorHAnsi" w:cstheme="minorHAnsi"/>
                <w:bCs/>
              </w:rPr>
            </w:pPr>
            <w:r>
              <w:rPr>
                <w:rFonts w:asciiTheme="minorHAnsi" w:hAnsiTheme="minorHAnsi" w:cstheme="minorHAnsi"/>
                <w:bCs/>
              </w:rPr>
              <w:t>KM</w:t>
            </w:r>
          </w:p>
          <w:p w14:paraId="2D6B830F" w14:textId="5D84D7F6" w:rsidR="002D0D88" w:rsidRDefault="002D0D88" w:rsidP="00573DB8">
            <w:pPr>
              <w:tabs>
                <w:tab w:val="left" w:pos="1418"/>
              </w:tabs>
              <w:rPr>
                <w:rFonts w:asciiTheme="minorHAnsi" w:hAnsiTheme="minorHAnsi" w:cstheme="minorHAnsi"/>
                <w:bCs/>
              </w:rPr>
            </w:pPr>
            <w:r>
              <w:rPr>
                <w:rFonts w:asciiTheme="minorHAnsi" w:hAnsiTheme="minorHAnsi" w:cstheme="minorHAnsi"/>
                <w:bCs/>
              </w:rPr>
              <w:t>PT</w:t>
            </w:r>
          </w:p>
          <w:p w14:paraId="6984CA88" w14:textId="7BCB942F" w:rsidR="002D0D88" w:rsidRDefault="002D0D88" w:rsidP="00573DB8">
            <w:pPr>
              <w:tabs>
                <w:tab w:val="left" w:pos="1418"/>
              </w:tabs>
              <w:rPr>
                <w:rFonts w:asciiTheme="minorHAnsi" w:hAnsiTheme="minorHAnsi" w:cstheme="minorHAnsi"/>
                <w:bCs/>
              </w:rPr>
            </w:pPr>
            <w:r>
              <w:rPr>
                <w:rFonts w:asciiTheme="minorHAnsi" w:hAnsiTheme="minorHAnsi" w:cstheme="minorHAnsi"/>
                <w:bCs/>
              </w:rPr>
              <w:t>PS</w:t>
            </w:r>
          </w:p>
          <w:p w14:paraId="0E2A7620" w14:textId="53483F32" w:rsidR="00B21CA7" w:rsidRDefault="00B21CA7" w:rsidP="00573DB8">
            <w:pPr>
              <w:tabs>
                <w:tab w:val="left" w:pos="1418"/>
              </w:tabs>
              <w:rPr>
                <w:rFonts w:asciiTheme="minorHAnsi" w:hAnsiTheme="minorHAnsi" w:cstheme="minorHAnsi"/>
                <w:bCs/>
              </w:rPr>
            </w:pPr>
            <w:r w:rsidRPr="00B21CA7">
              <w:rPr>
                <w:rFonts w:asciiTheme="minorHAnsi" w:hAnsiTheme="minorHAnsi" w:cstheme="minorHAnsi"/>
                <w:bCs/>
              </w:rPr>
              <w:t>AAM</w:t>
            </w:r>
          </w:p>
          <w:p w14:paraId="12DA991C" w14:textId="338F37FD" w:rsidR="00B21CA7" w:rsidRPr="004B41B3" w:rsidRDefault="00B21CA7" w:rsidP="00573DB8">
            <w:pPr>
              <w:tabs>
                <w:tab w:val="left" w:pos="1418"/>
              </w:tabs>
              <w:rPr>
                <w:rFonts w:asciiTheme="minorHAnsi" w:hAnsiTheme="minorHAnsi" w:cstheme="minorHAnsi"/>
                <w:bCs/>
              </w:rPr>
            </w:pPr>
          </w:p>
        </w:tc>
        <w:tc>
          <w:tcPr>
            <w:tcW w:w="2977" w:type="dxa"/>
          </w:tcPr>
          <w:p w14:paraId="673077E0" w14:textId="49D91CCA" w:rsidR="00B52789" w:rsidRDefault="00B52789" w:rsidP="00573DB8">
            <w:pPr>
              <w:tabs>
                <w:tab w:val="left" w:pos="1418"/>
              </w:tabs>
              <w:rPr>
                <w:rFonts w:asciiTheme="minorHAnsi" w:hAnsiTheme="minorHAnsi" w:cstheme="minorHAnsi"/>
                <w:b/>
                <w:szCs w:val="24"/>
              </w:rPr>
            </w:pPr>
          </w:p>
        </w:tc>
        <w:tc>
          <w:tcPr>
            <w:tcW w:w="5387" w:type="dxa"/>
          </w:tcPr>
          <w:p w14:paraId="4973A8C3" w14:textId="77777777" w:rsidR="00B52789" w:rsidRDefault="00B52789" w:rsidP="00573DB8">
            <w:pPr>
              <w:tabs>
                <w:tab w:val="left" w:pos="1418"/>
              </w:tabs>
              <w:jc w:val="center"/>
              <w:rPr>
                <w:rFonts w:asciiTheme="minorHAnsi" w:hAnsiTheme="minorHAnsi" w:cstheme="minorHAnsi"/>
                <w:b/>
                <w:szCs w:val="24"/>
              </w:rPr>
            </w:pPr>
          </w:p>
        </w:tc>
      </w:tr>
    </w:tbl>
    <w:p w14:paraId="1A085F98" w14:textId="77777777" w:rsidR="003519BA" w:rsidRPr="003519BA" w:rsidRDefault="003519BA">
      <w:pPr>
        <w:rPr>
          <w:rFonts w:asciiTheme="minorHAnsi" w:hAnsiTheme="minorHAnsi" w:cstheme="minorHAnsi"/>
        </w:rPr>
      </w:pPr>
    </w:p>
    <w:tbl>
      <w:tblPr>
        <w:tblStyle w:val="TableGrid"/>
        <w:tblW w:w="14029" w:type="dxa"/>
        <w:tblLook w:val="04A0" w:firstRow="1" w:lastRow="0" w:firstColumn="1" w:lastColumn="0" w:noHBand="0" w:noVBand="1"/>
      </w:tblPr>
      <w:tblGrid>
        <w:gridCol w:w="440"/>
        <w:gridCol w:w="1984"/>
        <w:gridCol w:w="10330"/>
        <w:gridCol w:w="1275"/>
      </w:tblGrid>
      <w:tr w:rsidR="003519BA" w:rsidRPr="003519BA" w14:paraId="4398D3F7" w14:textId="77777777" w:rsidTr="00BD265E">
        <w:tc>
          <w:tcPr>
            <w:tcW w:w="421" w:type="dxa"/>
          </w:tcPr>
          <w:p w14:paraId="7864195B" w14:textId="77777777" w:rsidR="003519BA" w:rsidRPr="003519BA" w:rsidRDefault="003519BA">
            <w:pPr>
              <w:rPr>
                <w:rFonts w:asciiTheme="minorHAnsi" w:hAnsiTheme="minorHAnsi" w:cstheme="minorHAnsi"/>
              </w:rPr>
            </w:pPr>
          </w:p>
        </w:tc>
        <w:tc>
          <w:tcPr>
            <w:tcW w:w="1984" w:type="dxa"/>
          </w:tcPr>
          <w:p w14:paraId="4EF6D5F3" w14:textId="4498796B" w:rsidR="003519BA" w:rsidRPr="00E916C8" w:rsidRDefault="00E916C8">
            <w:pPr>
              <w:rPr>
                <w:rFonts w:asciiTheme="minorHAnsi" w:hAnsiTheme="minorHAnsi" w:cstheme="minorHAnsi"/>
                <w:b/>
                <w:bCs/>
              </w:rPr>
            </w:pPr>
            <w:r w:rsidRPr="00E916C8">
              <w:rPr>
                <w:rFonts w:asciiTheme="minorHAnsi" w:hAnsiTheme="minorHAnsi" w:cstheme="minorHAnsi"/>
                <w:b/>
                <w:bCs/>
              </w:rPr>
              <w:t>Item</w:t>
            </w:r>
          </w:p>
        </w:tc>
        <w:tc>
          <w:tcPr>
            <w:tcW w:w="10348" w:type="dxa"/>
          </w:tcPr>
          <w:p w14:paraId="6E7AB3E0" w14:textId="098872F3" w:rsidR="003519BA" w:rsidRPr="003519BA" w:rsidRDefault="003519BA">
            <w:pPr>
              <w:rPr>
                <w:rFonts w:asciiTheme="minorHAnsi" w:hAnsiTheme="minorHAnsi" w:cstheme="minorHAnsi"/>
              </w:rPr>
            </w:pPr>
          </w:p>
        </w:tc>
        <w:tc>
          <w:tcPr>
            <w:tcW w:w="1276" w:type="dxa"/>
          </w:tcPr>
          <w:p w14:paraId="74538817" w14:textId="44D2BB77" w:rsidR="003519BA" w:rsidRPr="003519BA" w:rsidRDefault="00E916C8">
            <w:pPr>
              <w:rPr>
                <w:rFonts w:asciiTheme="minorHAnsi" w:hAnsiTheme="minorHAnsi" w:cstheme="minorHAnsi"/>
                <w:b/>
                <w:bCs/>
              </w:rPr>
            </w:pPr>
            <w:r>
              <w:rPr>
                <w:rFonts w:asciiTheme="minorHAnsi" w:hAnsiTheme="minorHAnsi" w:cstheme="minorHAnsi"/>
                <w:b/>
                <w:bCs/>
              </w:rPr>
              <w:t>Owner</w:t>
            </w:r>
          </w:p>
        </w:tc>
      </w:tr>
      <w:tr w:rsidR="003519BA" w:rsidRPr="003519BA" w14:paraId="0D708E2E" w14:textId="77777777" w:rsidTr="00BD265E">
        <w:tc>
          <w:tcPr>
            <w:tcW w:w="421" w:type="dxa"/>
          </w:tcPr>
          <w:p w14:paraId="7A5C2705" w14:textId="404AE92A" w:rsidR="003519BA" w:rsidRDefault="003519BA" w:rsidP="003519BA">
            <w:pPr>
              <w:rPr>
                <w:rFonts w:asciiTheme="minorHAnsi" w:hAnsiTheme="minorHAnsi" w:cstheme="minorHAnsi"/>
              </w:rPr>
            </w:pPr>
            <w:r>
              <w:rPr>
                <w:rFonts w:asciiTheme="minorHAnsi" w:hAnsiTheme="minorHAnsi" w:cstheme="minorHAnsi"/>
              </w:rPr>
              <w:t>1.</w:t>
            </w:r>
          </w:p>
        </w:tc>
        <w:tc>
          <w:tcPr>
            <w:tcW w:w="1984" w:type="dxa"/>
          </w:tcPr>
          <w:p w14:paraId="59087D13" w14:textId="7D2A8876" w:rsidR="003519BA" w:rsidRPr="003519BA" w:rsidRDefault="00F401C0" w:rsidP="003519BA">
            <w:pPr>
              <w:rPr>
                <w:rFonts w:asciiTheme="minorHAnsi" w:hAnsiTheme="minorHAnsi" w:cstheme="minorHAnsi"/>
              </w:rPr>
            </w:pPr>
            <w:r>
              <w:rPr>
                <w:rFonts w:asciiTheme="minorHAnsi" w:hAnsiTheme="minorHAnsi" w:cstheme="minorHAnsi"/>
              </w:rPr>
              <w:t>Chairs Welcome</w:t>
            </w:r>
          </w:p>
        </w:tc>
        <w:tc>
          <w:tcPr>
            <w:tcW w:w="10348" w:type="dxa"/>
          </w:tcPr>
          <w:p w14:paraId="48095DA7" w14:textId="1A230883" w:rsidR="00FD6D0B" w:rsidRDefault="00F401C0" w:rsidP="003519BA">
            <w:pPr>
              <w:rPr>
                <w:rFonts w:asciiTheme="minorHAnsi" w:hAnsiTheme="minorHAnsi" w:cstheme="minorHAnsi"/>
              </w:rPr>
            </w:pPr>
            <w:r>
              <w:rPr>
                <w:rFonts w:asciiTheme="minorHAnsi" w:hAnsiTheme="minorHAnsi" w:cstheme="minorHAnsi"/>
              </w:rPr>
              <w:t>AB welcomed everyone to the meeting.</w:t>
            </w:r>
          </w:p>
          <w:p w14:paraId="35B333A5" w14:textId="0BDD68C7" w:rsidR="004E7088" w:rsidRPr="003519BA" w:rsidRDefault="004E7088" w:rsidP="003519BA">
            <w:pPr>
              <w:rPr>
                <w:rFonts w:asciiTheme="minorHAnsi" w:hAnsiTheme="minorHAnsi" w:cstheme="minorHAnsi"/>
              </w:rPr>
            </w:pPr>
          </w:p>
        </w:tc>
        <w:tc>
          <w:tcPr>
            <w:tcW w:w="1276" w:type="dxa"/>
          </w:tcPr>
          <w:p w14:paraId="36D11071" w14:textId="58BD5096" w:rsidR="003519BA" w:rsidRPr="003519BA" w:rsidRDefault="003519BA" w:rsidP="007851E2">
            <w:pPr>
              <w:jc w:val="center"/>
              <w:rPr>
                <w:rFonts w:asciiTheme="minorHAnsi" w:hAnsiTheme="minorHAnsi" w:cstheme="minorHAnsi"/>
              </w:rPr>
            </w:pPr>
          </w:p>
        </w:tc>
      </w:tr>
      <w:tr w:rsidR="003519BA" w:rsidRPr="003519BA" w14:paraId="7F5B1A11" w14:textId="77777777" w:rsidTr="00BD265E">
        <w:tc>
          <w:tcPr>
            <w:tcW w:w="421" w:type="dxa"/>
          </w:tcPr>
          <w:p w14:paraId="2C6D1F41" w14:textId="77777777" w:rsidR="003519BA" w:rsidRDefault="003519BA" w:rsidP="003519BA">
            <w:pPr>
              <w:rPr>
                <w:rFonts w:asciiTheme="minorHAnsi" w:hAnsiTheme="minorHAnsi" w:cstheme="minorHAnsi"/>
              </w:rPr>
            </w:pPr>
          </w:p>
        </w:tc>
        <w:tc>
          <w:tcPr>
            <w:tcW w:w="1984" w:type="dxa"/>
          </w:tcPr>
          <w:p w14:paraId="63CE0895" w14:textId="7042BABC" w:rsidR="003519BA" w:rsidRDefault="003519BA" w:rsidP="003519BA">
            <w:pPr>
              <w:rPr>
                <w:rFonts w:asciiTheme="minorHAnsi" w:hAnsiTheme="minorHAnsi" w:cstheme="minorHAnsi"/>
              </w:rPr>
            </w:pPr>
          </w:p>
        </w:tc>
        <w:tc>
          <w:tcPr>
            <w:tcW w:w="10348" w:type="dxa"/>
          </w:tcPr>
          <w:p w14:paraId="722C2567" w14:textId="6958C73E" w:rsidR="003519BA" w:rsidRDefault="003519BA" w:rsidP="003519BA">
            <w:pPr>
              <w:rPr>
                <w:rFonts w:asciiTheme="minorHAnsi" w:hAnsiTheme="minorHAnsi" w:cstheme="minorHAnsi"/>
              </w:rPr>
            </w:pPr>
          </w:p>
        </w:tc>
        <w:tc>
          <w:tcPr>
            <w:tcW w:w="1276" w:type="dxa"/>
          </w:tcPr>
          <w:p w14:paraId="22A3C220" w14:textId="77777777" w:rsidR="003519BA" w:rsidRPr="003519BA" w:rsidRDefault="003519BA" w:rsidP="003519BA">
            <w:pPr>
              <w:rPr>
                <w:rFonts w:asciiTheme="minorHAnsi" w:hAnsiTheme="minorHAnsi" w:cstheme="minorHAnsi"/>
              </w:rPr>
            </w:pPr>
          </w:p>
        </w:tc>
      </w:tr>
      <w:tr w:rsidR="00BD265E" w:rsidRPr="003519BA" w14:paraId="455A6C33" w14:textId="77777777" w:rsidTr="00BD265E">
        <w:tc>
          <w:tcPr>
            <w:tcW w:w="421" w:type="dxa"/>
          </w:tcPr>
          <w:p w14:paraId="07BDF29E" w14:textId="1C76FD21" w:rsidR="00BD265E" w:rsidRDefault="00573DB8" w:rsidP="003519BA">
            <w:pPr>
              <w:rPr>
                <w:rFonts w:asciiTheme="minorHAnsi" w:hAnsiTheme="minorHAnsi" w:cstheme="minorHAnsi"/>
              </w:rPr>
            </w:pPr>
            <w:r>
              <w:rPr>
                <w:rFonts w:asciiTheme="minorHAnsi" w:hAnsiTheme="minorHAnsi" w:cstheme="minorHAnsi"/>
              </w:rPr>
              <w:t>2</w:t>
            </w:r>
          </w:p>
        </w:tc>
        <w:tc>
          <w:tcPr>
            <w:tcW w:w="1984" w:type="dxa"/>
          </w:tcPr>
          <w:p w14:paraId="1D11506C" w14:textId="527F5BF7" w:rsidR="00BD265E" w:rsidRDefault="00F401C0" w:rsidP="003519BA">
            <w:pPr>
              <w:rPr>
                <w:rFonts w:asciiTheme="minorHAnsi" w:hAnsiTheme="minorHAnsi" w:cstheme="minorHAnsi"/>
              </w:rPr>
            </w:pPr>
            <w:r>
              <w:rPr>
                <w:rFonts w:asciiTheme="minorHAnsi" w:hAnsiTheme="minorHAnsi" w:cstheme="minorHAnsi"/>
              </w:rPr>
              <w:t>Housekeeping</w:t>
            </w:r>
          </w:p>
        </w:tc>
        <w:tc>
          <w:tcPr>
            <w:tcW w:w="10348" w:type="dxa"/>
          </w:tcPr>
          <w:p w14:paraId="3C471279" w14:textId="37DC79B1" w:rsidR="001C6B12" w:rsidRPr="006C7ECA" w:rsidRDefault="001C6B12" w:rsidP="00AF79EB">
            <w:pPr>
              <w:tabs>
                <w:tab w:val="left" w:pos="6695"/>
              </w:tabs>
              <w:rPr>
                <w:rFonts w:asciiTheme="minorHAnsi" w:hAnsiTheme="minorHAnsi" w:cstheme="minorHAnsi"/>
              </w:rPr>
            </w:pPr>
            <w:r>
              <w:rPr>
                <w:rFonts w:asciiTheme="minorHAnsi" w:hAnsiTheme="minorHAnsi" w:cstheme="minorHAnsi"/>
              </w:rPr>
              <w:t>AB informed the panel of the general housekeeping rules of the meeting and provided a presentation which included more information.</w:t>
            </w:r>
          </w:p>
        </w:tc>
        <w:tc>
          <w:tcPr>
            <w:tcW w:w="1276" w:type="dxa"/>
          </w:tcPr>
          <w:p w14:paraId="0D9C6EFC" w14:textId="14EB8867" w:rsidR="00BD265E" w:rsidRPr="003519BA" w:rsidRDefault="00BD265E" w:rsidP="00513C3D">
            <w:pPr>
              <w:jc w:val="center"/>
              <w:rPr>
                <w:rFonts w:asciiTheme="minorHAnsi" w:hAnsiTheme="minorHAnsi" w:cstheme="minorHAnsi"/>
              </w:rPr>
            </w:pPr>
          </w:p>
        </w:tc>
      </w:tr>
      <w:tr w:rsidR="00BD265E" w:rsidRPr="003519BA" w14:paraId="5FBEDC2E" w14:textId="77777777" w:rsidTr="00BD265E">
        <w:tc>
          <w:tcPr>
            <w:tcW w:w="421" w:type="dxa"/>
          </w:tcPr>
          <w:p w14:paraId="7AAB163E" w14:textId="77777777" w:rsidR="00BD265E" w:rsidRDefault="00BD265E" w:rsidP="003519BA">
            <w:pPr>
              <w:rPr>
                <w:rFonts w:asciiTheme="minorHAnsi" w:hAnsiTheme="minorHAnsi" w:cstheme="minorHAnsi"/>
              </w:rPr>
            </w:pPr>
          </w:p>
        </w:tc>
        <w:tc>
          <w:tcPr>
            <w:tcW w:w="1984" w:type="dxa"/>
          </w:tcPr>
          <w:p w14:paraId="10812F41" w14:textId="77777777" w:rsidR="00BD265E" w:rsidRDefault="00BD265E" w:rsidP="003519BA">
            <w:pPr>
              <w:rPr>
                <w:rFonts w:asciiTheme="minorHAnsi" w:hAnsiTheme="minorHAnsi" w:cstheme="minorHAnsi"/>
              </w:rPr>
            </w:pPr>
          </w:p>
        </w:tc>
        <w:tc>
          <w:tcPr>
            <w:tcW w:w="10348" w:type="dxa"/>
          </w:tcPr>
          <w:p w14:paraId="46FE854A" w14:textId="467952B0" w:rsidR="00C52C61" w:rsidRDefault="00C52C61" w:rsidP="00573DB8">
            <w:pPr>
              <w:rPr>
                <w:rFonts w:asciiTheme="minorHAnsi" w:hAnsiTheme="minorHAnsi" w:cstheme="minorHAnsi"/>
              </w:rPr>
            </w:pPr>
          </w:p>
        </w:tc>
        <w:tc>
          <w:tcPr>
            <w:tcW w:w="1276" w:type="dxa"/>
          </w:tcPr>
          <w:p w14:paraId="2D4C35F6" w14:textId="77777777" w:rsidR="00BD265E" w:rsidRPr="003519BA" w:rsidRDefault="00BD265E" w:rsidP="003519BA">
            <w:pPr>
              <w:rPr>
                <w:rFonts w:asciiTheme="minorHAnsi" w:hAnsiTheme="minorHAnsi" w:cstheme="minorHAnsi"/>
              </w:rPr>
            </w:pPr>
          </w:p>
        </w:tc>
      </w:tr>
      <w:tr w:rsidR="00BD265E" w:rsidRPr="003519BA" w14:paraId="0DA744C1" w14:textId="77777777" w:rsidTr="00BD265E">
        <w:tc>
          <w:tcPr>
            <w:tcW w:w="421" w:type="dxa"/>
          </w:tcPr>
          <w:p w14:paraId="230EEB10" w14:textId="2AE2EF15" w:rsidR="00BD265E" w:rsidRDefault="00573DB8" w:rsidP="003519BA">
            <w:pPr>
              <w:rPr>
                <w:rFonts w:asciiTheme="minorHAnsi" w:hAnsiTheme="minorHAnsi" w:cstheme="minorHAnsi"/>
              </w:rPr>
            </w:pPr>
            <w:r>
              <w:rPr>
                <w:rFonts w:asciiTheme="minorHAnsi" w:hAnsiTheme="minorHAnsi" w:cstheme="minorHAnsi"/>
              </w:rPr>
              <w:t>3</w:t>
            </w:r>
          </w:p>
        </w:tc>
        <w:tc>
          <w:tcPr>
            <w:tcW w:w="1984" w:type="dxa"/>
          </w:tcPr>
          <w:p w14:paraId="0E5C9BA8" w14:textId="2AE8DFD7" w:rsidR="00BD265E" w:rsidRPr="00BD265E" w:rsidRDefault="00F401C0" w:rsidP="00BD265E">
            <w:pPr>
              <w:rPr>
                <w:rFonts w:asciiTheme="minorHAnsi" w:hAnsiTheme="minorHAnsi" w:cstheme="minorHAnsi"/>
              </w:rPr>
            </w:pPr>
            <w:r>
              <w:rPr>
                <w:rFonts w:asciiTheme="minorHAnsi" w:hAnsiTheme="minorHAnsi" w:cstheme="minorHAnsi"/>
              </w:rPr>
              <w:t>Introduction and Apologies</w:t>
            </w:r>
            <w:r w:rsidR="00E916C8">
              <w:rPr>
                <w:rFonts w:asciiTheme="minorHAnsi" w:hAnsiTheme="minorHAnsi" w:cstheme="minorHAnsi"/>
              </w:rPr>
              <w:t xml:space="preserve"> </w:t>
            </w:r>
          </w:p>
        </w:tc>
        <w:tc>
          <w:tcPr>
            <w:tcW w:w="10348" w:type="dxa"/>
          </w:tcPr>
          <w:p w14:paraId="740C0DFC" w14:textId="77777777" w:rsidR="00971AFC" w:rsidRDefault="001C6B12" w:rsidP="00971AFC">
            <w:r>
              <w:t>Panel Members gave a brief introduction about themselves.</w:t>
            </w:r>
          </w:p>
          <w:p w14:paraId="385CE8F3" w14:textId="77777777" w:rsidR="001C6B12" w:rsidRDefault="001C6B12" w:rsidP="00971AFC"/>
          <w:p w14:paraId="11CC4384" w14:textId="71B831E5" w:rsidR="001C6B12" w:rsidRPr="00174F3E" w:rsidRDefault="001C6B12" w:rsidP="00971AFC">
            <w:r>
              <w:t>Apologies were noted.</w:t>
            </w:r>
          </w:p>
        </w:tc>
        <w:tc>
          <w:tcPr>
            <w:tcW w:w="1276" w:type="dxa"/>
          </w:tcPr>
          <w:p w14:paraId="1F45A3E6" w14:textId="4F0D2077" w:rsidR="00513C3D" w:rsidRDefault="00971AFC" w:rsidP="00513C3D">
            <w:pPr>
              <w:jc w:val="center"/>
              <w:rPr>
                <w:rFonts w:asciiTheme="minorHAnsi" w:hAnsiTheme="minorHAnsi" w:cstheme="minorHAnsi"/>
              </w:rPr>
            </w:pPr>
            <w:r>
              <w:rPr>
                <w:rFonts w:asciiTheme="minorHAnsi" w:hAnsiTheme="minorHAnsi" w:cstheme="minorHAnsi"/>
              </w:rPr>
              <w:t xml:space="preserve"> </w:t>
            </w:r>
          </w:p>
          <w:p w14:paraId="6446DD5E" w14:textId="60A39BD9" w:rsidR="007851E2" w:rsidRPr="003519BA" w:rsidRDefault="007851E2" w:rsidP="003519BA">
            <w:pPr>
              <w:rPr>
                <w:rFonts w:asciiTheme="minorHAnsi" w:hAnsiTheme="minorHAnsi" w:cstheme="minorHAnsi"/>
              </w:rPr>
            </w:pPr>
          </w:p>
        </w:tc>
      </w:tr>
      <w:tr w:rsidR="00044AE0" w:rsidRPr="003519BA" w14:paraId="032BE473" w14:textId="77777777" w:rsidTr="00BD265E">
        <w:tc>
          <w:tcPr>
            <w:tcW w:w="421" w:type="dxa"/>
          </w:tcPr>
          <w:p w14:paraId="1458790C" w14:textId="77777777" w:rsidR="00044AE0" w:rsidRDefault="00044AE0" w:rsidP="003519BA">
            <w:pPr>
              <w:rPr>
                <w:rFonts w:asciiTheme="minorHAnsi" w:hAnsiTheme="minorHAnsi" w:cstheme="minorHAnsi"/>
              </w:rPr>
            </w:pPr>
          </w:p>
        </w:tc>
        <w:tc>
          <w:tcPr>
            <w:tcW w:w="1984" w:type="dxa"/>
          </w:tcPr>
          <w:p w14:paraId="212886D2" w14:textId="77777777" w:rsidR="00044AE0" w:rsidRDefault="00044AE0" w:rsidP="00BD265E">
            <w:pPr>
              <w:rPr>
                <w:rFonts w:asciiTheme="minorHAnsi" w:hAnsiTheme="minorHAnsi" w:cstheme="minorHAnsi"/>
              </w:rPr>
            </w:pPr>
          </w:p>
        </w:tc>
        <w:tc>
          <w:tcPr>
            <w:tcW w:w="10348" w:type="dxa"/>
          </w:tcPr>
          <w:p w14:paraId="2AC8E861" w14:textId="308517B3" w:rsidR="00971AFC" w:rsidRDefault="00971AFC" w:rsidP="003519BA">
            <w:pPr>
              <w:rPr>
                <w:rFonts w:asciiTheme="minorHAnsi" w:hAnsiTheme="minorHAnsi" w:cstheme="minorHAnsi"/>
              </w:rPr>
            </w:pPr>
          </w:p>
        </w:tc>
        <w:tc>
          <w:tcPr>
            <w:tcW w:w="1276" w:type="dxa"/>
          </w:tcPr>
          <w:p w14:paraId="78878CA7" w14:textId="77777777" w:rsidR="00044AE0" w:rsidRPr="003519BA" w:rsidRDefault="00044AE0" w:rsidP="003519BA">
            <w:pPr>
              <w:rPr>
                <w:rFonts w:asciiTheme="minorHAnsi" w:hAnsiTheme="minorHAnsi" w:cstheme="minorHAnsi"/>
              </w:rPr>
            </w:pPr>
          </w:p>
        </w:tc>
      </w:tr>
      <w:tr w:rsidR="00044AE0" w:rsidRPr="003519BA" w14:paraId="79E8B14D" w14:textId="77777777" w:rsidTr="00BD265E">
        <w:tc>
          <w:tcPr>
            <w:tcW w:w="421" w:type="dxa"/>
          </w:tcPr>
          <w:p w14:paraId="6D26377C" w14:textId="64F000AB" w:rsidR="00044AE0" w:rsidRDefault="00044AE0" w:rsidP="003519BA">
            <w:pPr>
              <w:rPr>
                <w:rFonts w:asciiTheme="minorHAnsi" w:hAnsiTheme="minorHAnsi" w:cstheme="minorHAnsi"/>
              </w:rPr>
            </w:pPr>
            <w:r>
              <w:rPr>
                <w:rFonts w:asciiTheme="minorHAnsi" w:hAnsiTheme="minorHAnsi" w:cstheme="minorHAnsi"/>
              </w:rPr>
              <w:t>4</w:t>
            </w:r>
          </w:p>
        </w:tc>
        <w:tc>
          <w:tcPr>
            <w:tcW w:w="1984" w:type="dxa"/>
          </w:tcPr>
          <w:p w14:paraId="6E2B8276" w14:textId="538DDD24" w:rsidR="00044AE0" w:rsidRDefault="00F401C0" w:rsidP="00BD265E">
            <w:pPr>
              <w:rPr>
                <w:rFonts w:asciiTheme="minorHAnsi" w:hAnsiTheme="minorHAnsi" w:cstheme="minorHAnsi"/>
              </w:rPr>
            </w:pPr>
            <w:r>
              <w:rPr>
                <w:rFonts w:asciiTheme="minorHAnsi" w:hAnsiTheme="minorHAnsi" w:cstheme="minorHAnsi"/>
              </w:rPr>
              <w:t>Conflict of Interest/ Undertaking of Confidentiality</w:t>
            </w:r>
          </w:p>
        </w:tc>
        <w:tc>
          <w:tcPr>
            <w:tcW w:w="10348" w:type="dxa"/>
          </w:tcPr>
          <w:p w14:paraId="191CB48A" w14:textId="2A82ADE5" w:rsidR="003349D7" w:rsidRPr="00F401C0" w:rsidRDefault="001C6B12" w:rsidP="00495F73">
            <w:r>
              <w:t>AB reminded members of the confidential nature of the meeting and how this was going to be monitored. Members of the group were requested to declare their interest in any cases that were being discussed as the meeting progresses.</w:t>
            </w:r>
          </w:p>
          <w:p w14:paraId="1638D0CC" w14:textId="6AF389E9" w:rsidR="00652F03" w:rsidRDefault="00652F03" w:rsidP="00E916C8">
            <w:pPr>
              <w:rPr>
                <w:rFonts w:asciiTheme="minorHAnsi" w:hAnsiTheme="minorHAnsi" w:cstheme="minorHAnsi"/>
              </w:rPr>
            </w:pPr>
          </w:p>
        </w:tc>
        <w:tc>
          <w:tcPr>
            <w:tcW w:w="1276" w:type="dxa"/>
          </w:tcPr>
          <w:p w14:paraId="1CAED331" w14:textId="145209C2" w:rsidR="00513C3D" w:rsidRPr="003519BA" w:rsidRDefault="00513C3D" w:rsidP="008142D3">
            <w:pPr>
              <w:rPr>
                <w:rFonts w:asciiTheme="minorHAnsi" w:hAnsiTheme="minorHAnsi" w:cstheme="minorHAnsi"/>
              </w:rPr>
            </w:pPr>
          </w:p>
        </w:tc>
      </w:tr>
      <w:tr w:rsidR="00495F73" w:rsidRPr="003519BA" w14:paraId="11E6E281" w14:textId="77777777" w:rsidTr="00BD265E">
        <w:tc>
          <w:tcPr>
            <w:tcW w:w="421" w:type="dxa"/>
          </w:tcPr>
          <w:p w14:paraId="35AECBA6" w14:textId="77777777" w:rsidR="00495F73" w:rsidRDefault="00495F73" w:rsidP="003519BA">
            <w:pPr>
              <w:rPr>
                <w:rFonts w:asciiTheme="minorHAnsi" w:hAnsiTheme="minorHAnsi" w:cstheme="minorHAnsi"/>
              </w:rPr>
            </w:pPr>
          </w:p>
        </w:tc>
        <w:tc>
          <w:tcPr>
            <w:tcW w:w="1984" w:type="dxa"/>
          </w:tcPr>
          <w:p w14:paraId="0DC76DC2" w14:textId="77777777" w:rsidR="00495F73" w:rsidRDefault="00495F73" w:rsidP="00BD265E">
            <w:pPr>
              <w:rPr>
                <w:rFonts w:asciiTheme="minorHAnsi" w:hAnsiTheme="minorHAnsi" w:cstheme="minorHAnsi"/>
              </w:rPr>
            </w:pPr>
          </w:p>
        </w:tc>
        <w:tc>
          <w:tcPr>
            <w:tcW w:w="10348" w:type="dxa"/>
          </w:tcPr>
          <w:p w14:paraId="36CA65C6" w14:textId="77777777" w:rsidR="00495F73" w:rsidRDefault="00495F73" w:rsidP="00495F73"/>
        </w:tc>
        <w:tc>
          <w:tcPr>
            <w:tcW w:w="1276" w:type="dxa"/>
          </w:tcPr>
          <w:p w14:paraId="0DAF1C8C" w14:textId="77777777" w:rsidR="00495F73" w:rsidRDefault="00495F73" w:rsidP="003519BA">
            <w:pPr>
              <w:rPr>
                <w:rFonts w:asciiTheme="minorHAnsi" w:hAnsiTheme="minorHAnsi" w:cstheme="minorHAnsi"/>
              </w:rPr>
            </w:pPr>
          </w:p>
        </w:tc>
      </w:tr>
      <w:tr w:rsidR="00495F73" w:rsidRPr="003519BA" w14:paraId="0D8E60C5" w14:textId="77777777" w:rsidTr="00BD265E">
        <w:tc>
          <w:tcPr>
            <w:tcW w:w="421" w:type="dxa"/>
          </w:tcPr>
          <w:p w14:paraId="0869BB6D" w14:textId="2A231705" w:rsidR="00495F73" w:rsidRDefault="00495F73" w:rsidP="003519BA">
            <w:pPr>
              <w:rPr>
                <w:rFonts w:asciiTheme="minorHAnsi" w:hAnsiTheme="minorHAnsi" w:cstheme="minorHAnsi"/>
              </w:rPr>
            </w:pPr>
            <w:r>
              <w:rPr>
                <w:rFonts w:asciiTheme="minorHAnsi" w:hAnsiTheme="minorHAnsi" w:cstheme="minorHAnsi"/>
              </w:rPr>
              <w:t>5</w:t>
            </w:r>
          </w:p>
        </w:tc>
        <w:tc>
          <w:tcPr>
            <w:tcW w:w="1984" w:type="dxa"/>
          </w:tcPr>
          <w:p w14:paraId="5B480B8E" w14:textId="634EB4A7" w:rsidR="00495F73" w:rsidRDefault="00F401C0" w:rsidP="00BD265E">
            <w:pPr>
              <w:rPr>
                <w:rFonts w:asciiTheme="minorHAnsi" w:hAnsiTheme="minorHAnsi" w:cstheme="minorHAnsi"/>
              </w:rPr>
            </w:pPr>
            <w:r>
              <w:rPr>
                <w:rFonts w:asciiTheme="minorHAnsi" w:hAnsiTheme="minorHAnsi" w:cstheme="minorHAnsi"/>
              </w:rPr>
              <w:t>Minutes from the previous meeting</w:t>
            </w:r>
          </w:p>
        </w:tc>
        <w:tc>
          <w:tcPr>
            <w:tcW w:w="10348" w:type="dxa"/>
          </w:tcPr>
          <w:p w14:paraId="7E70C084" w14:textId="77777777" w:rsidR="009228E0" w:rsidRDefault="001C6B12" w:rsidP="00495F73">
            <w:r>
              <w:t>The minutes were agreed as an accurate record.</w:t>
            </w:r>
          </w:p>
          <w:p w14:paraId="19D5228E" w14:textId="77777777" w:rsidR="001C6B12" w:rsidRDefault="001C6B12" w:rsidP="00495F73"/>
          <w:p w14:paraId="75F020F2" w14:textId="0A9D9B44" w:rsidR="001C6B12" w:rsidRPr="00F401C0" w:rsidRDefault="001C6B12" w:rsidP="00495F73">
            <w:r>
              <w:t xml:space="preserve">Members of the panel were happy for the minutes to be added to the PCC </w:t>
            </w:r>
            <w:r w:rsidR="00DC2668">
              <w:t>website but would only like their initials to be included and not their full names.</w:t>
            </w:r>
          </w:p>
        </w:tc>
        <w:tc>
          <w:tcPr>
            <w:tcW w:w="1276" w:type="dxa"/>
          </w:tcPr>
          <w:p w14:paraId="182CE65E" w14:textId="64A8F83A" w:rsidR="0039312C" w:rsidRDefault="0039312C" w:rsidP="00B21CA7">
            <w:pPr>
              <w:rPr>
                <w:rFonts w:asciiTheme="minorHAnsi" w:hAnsiTheme="minorHAnsi" w:cstheme="minorHAnsi"/>
              </w:rPr>
            </w:pPr>
          </w:p>
        </w:tc>
      </w:tr>
      <w:tr w:rsidR="00F401C0" w:rsidRPr="003519BA" w14:paraId="748513DC" w14:textId="77777777" w:rsidTr="00BD265E">
        <w:tc>
          <w:tcPr>
            <w:tcW w:w="421" w:type="dxa"/>
          </w:tcPr>
          <w:p w14:paraId="4D0A9C05" w14:textId="77777777" w:rsidR="00F401C0" w:rsidRDefault="00F401C0" w:rsidP="003519BA">
            <w:pPr>
              <w:rPr>
                <w:rFonts w:asciiTheme="minorHAnsi" w:hAnsiTheme="minorHAnsi" w:cstheme="minorHAnsi"/>
              </w:rPr>
            </w:pPr>
          </w:p>
        </w:tc>
        <w:tc>
          <w:tcPr>
            <w:tcW w:w="1984" w:type="dxa"/>
          </w:tcPr>
          <w:p w14:paraId="2B104FFF" w14:textId="77777777" w:rsidR="00F401C0" w:rsidRDefault="00F401C0" w:rsidP="00BD265E">
            <w:pPr>
              <w:rPr>
                <w:rFonts w:asciiTheme="minorHAnsi" w:hAnsiTheme="minorHAnsi" w:cstheme="minorHAnsi"/>
              </w:rPr>
            </w:pPr>
          </w:p>
        </w:tc>
        <w:tc>
          <w:tcPr>
            <w:tcW w:w="10348" w:type="dxa"/>
          </w:tcPr>
          <w:p w14:paraId="2BD9BDDC" w14:textId="77777777" w:rsidR="00F401C0" w:rsidRPr="00F401C0" w:rsidRDefault="00F401C0" w:rsidP="00495F73"/>
        </w:tc>
        <w:tc>
          <w:tcPr>
            <w:tcW w:w="1276" w:type="dxa"/>
          </w:tcPr>
          <w:p w14:paraId="5B555AB1" w14:textId="77777777" w:rsidR="00F401C0" w:rsidRDefault="00F401C0" w:rsidP="00B21CA7">
            <w:pPr>
              <w:rPr>
                <w:rFonts w:asciiTheme="minorHAnsi" w:hAnsiTheme="minorHAnsi" w:cstheme="minorHAnsi"/>
              </w:rPr>
            </w:pPr>
          </w:p>
        </w:tc>
      </w:tr>
      <w:tr w:rsidR="00F401C0" w:rsidRPr="003519BA" w14:paraId="5785AC68" w14:textId="77777777" w:rsidTr="00BD265E">
        <w:tc>
          <w:tcPr>
            <w:tcW w:w="421" w:type="dxa"/>
          </w:tcPr>
          <w:p w14:paraId="72D48362" w14:textId="3E33FA3B" w:rsidR="00F401C0" w:rsidRDefault="00F401C0" w:rsidP="003519BA">
            <w:pPr>
              <w:rPr>
                <w:rFonts w:asciiTheme="minorHAnsi" w:hAnsiTheme="minorHAnsi" w:cstheme="minorHAnsi"/>
              </w:rPr>
            </w:pPr>
            <w:r>
              <w:rPr>
                <w:rFonts w:asciiTheme="minorHAnsi" w:hAnsiTheme="minorHAnsi" w:cstheme="minorHAnsi"/>
              </w:rPr>
              <w:t>6</w:t>
            </w:r>
          </w:p>
        </w:tc>
        <w:tc>
          <w:tcPr>
            <w:tcW w:w="1984" w:type="dxa"/>
          </w:tcPr>
          <w:p w14:paraId="5DC13FAD" w14:textId="690884AB" w:rsidR="00F401C0" w:rsidRDefault="00F401C0" w:rsidP="00BD265E">
            <w:pPr>
              <w:rPr>
                <w:rFonts w:asciiTheme="minorHAnsi" w:hAnsiTheme="minorHAnsi" w:cstheme="minorHAnsi"/>
              </w:rPr>
            </w:pPr>
            <w:r>
              <w:rPr>
                <w:rFonts w:asciiTheme="minorHAnsi" w:hAnsiTheme="minorHAnsi" w:cstheme="minorHAnsi"/>
              </w:rPr>
              <w:t>Recommendation Updates</w:t>
            </w:r>
          </w:p>
        </w:tc>
        <w:tc>
          <w:tcPr>
            <w:tcW w:w="10348" w:type="dxa"/>
          </w:tcPr>
          <w:p w14:paraId="6D3EE9F3" w14:textId="77777777" w:rsidR="00F401C0" w:rsidRDefault="00692770" w:rsidP="00495F73">
            <w:r>
              <w:t>PC SC provided an update on the case from a few meetings ago, where the Panel didn’t think it was handled very well. The case underwent an internal scrutiny within the Forc</w:t>
            </w:r>
            <w:r w:rsidR="00EE58D0">
              <w:t xml:space="preserve">e. The supervisors advised that communication </w:t>
            </w:r>
            <w:r w:rsidR="00EE58D0">
              <w:lastRenderedPageBreak/>
              <w:t xml:space="preserve">needs to be improved. It was taken to the Professional Standards </w:t>
            </w:r>
            <w:proofErr w:type="gramStart"/>
            <w:r w:rsidR="00EE58D0">
              <w:t>Department</w:t>
            </w:r>
            <w:proofErr w:type="gramEnd"/>
            <w:r w:rsidR="00EE58D0">
              <w:t xml:space="preserve"> but they didn’t see any form of misconduct. The officers on this case should have dealt with it in a different way. Since this happened, the Force have checked on the wellbeing of the individual in the footage. </w:t>
            </w:r>
          </w:p>
          <w:p w14:paraId="5F334AB5" w14:textId="77777777" w:rsidR="00EE58D0" w:rsidRDefault="00EE58D0" w:rsidP="00495F73"/>
          <w:p w14:paraId="4A81EA01" w14:textId="55B3E069" w:rsidR="00EE58D0" w:rsidRDefault="00EE58D0" w:rsidP="00495F73">
            <w:r>
              <w:t xml:space="preserve">2. AB enquired about whether the body worn footages that are shown to the Panel can no longer be redacted. It has been escalated to the Deputy Chief Constable. He is looking at options to see how this can be fixed. </w:t>
            </w:r>
          </w:p>
          <w:p w14:paraId="6975D468" w14:textId="77777777" w:rsidR="00EE58D0" w:rsidRDefault="00EE58D0" w:rsidP="00495F73"/>
          <w:p w14:paraId="59B4AEEE" w14:textId="66332ACE" w:rsidR="00EE58D0" w:rsidRPr="00692770" w:rsidRDefault="00EE58D0" w:rsidP="00495F73">
            <w:r>
              <w:rPr>
                <w:b/>
                <w:bCs/>
              </w:rPr>
              <w:t>Action- AP to pick this up.</w:t>
            </w:r>
            <w:r>
              <w:t xml:space="preserve"> </w:t>
            </w:r>
          </w:p>
        </w:tc>
        <w:tc>
          <w:tcPr>
            <w:tcW w:w="1276" w:type="dxa"/>
          </w:tcPr>
          <w:p w14:paraId="26C34C5D" w14:textId="77777777" w:rsidR="00F401C0" w:rsidRDefault="00F401C0" w:rsidP="00001B3A">
            <w:pPr>
              <w:rPr>
                <w:rFonts w:asciiTheme="minorHAnsi" w:hAnsiTheme="minorHAnsi" w:cstheme="minorHAnsi"/>
                <w:b/>
                <w:bCs/>
              </w:rPr>
            </w:pPr>
          </w:p>
          <w:p w14:paraId="3C6867FE" w14:textId="77777777" w:rsidR="00EE58D0" w:rsidRDefault="00EE58D0" w:rsidP="00001B3A">
            <w:pPr>
              <w:rPr>
                <w:rFonts w:asciiTheme="minorHAnsi" w:hAnsiTheme="minorHAnsi" w:cstheme="minorHAnsi"/>
                <w:b/>
                <w:bCs/>
              </w:rPr>
            </w:pPr>
          </w:p>
          <w:p w14:paraId="658C9400" w14:textId="77777777" w:rsidR="00EE58D0" w:rsidRDefault="00EE58D0" w:rsidP="00001B3A">
            <w:pPr>
              <w:rPr>
                <w:rFonts w:asciiTheme="minorHAnsi" w:hAnsiTheme="minorHAnsi" w:cstheme="minorHAnsi"/>
                <w:b/>
                <w:bCs/>
              </w:rPr>
            </w:pPr>
          </w:p>
          <w:p w14:paraId="49613F61" w14:textId="77777777" w:rsidR="00EE58D0" w:rsidRDefault="00EE58D0" w:rsidP="00001B3A">
            <w:pPr>
              <w:rPr>
                <w:rFonts w:asciiTheme="minorHAnsi" w:hAnsiTheme="minorHAnsi" w:cstheme="minorHAnsi"/>
                <w:b/>
                <w:bCs/>
              </w:rPr>
            </w:pPr>
          </w:p>
          <w:p w14:paraId="6DDA4736" w14:textId="77777777" w:rsidR="00EE58D0" w:rsidRDefault="00EE58D0" w:rsidP="00001B3A">
            <w:pPr>
              <w:rPr>
                <w:rFonts w:asciiTheme="minorHAnsi" w:hAnsiTheme="minorHAnsi" w:cstheme="minorHAnsi"/>
                <w:b/>
                <w:bCs/>
              </w:rPr>
            </w:pPr>
          </w:p>
          <w:p w14:paraId="72432D16" w14:textId="77777777" w:rsidR="00EE58D0" w:rsidRDefault="00EE58D0" w:rsidP="00001B3A">
            <w:pPr>
              <w:rPr>
                <w:rFonts w:asciiTheme="minorHAnsi" w:hAnsiTheme="minorHAnsi" w:cstheme="minorHAnsi"/>
                <w:b/>
                <w:bCs/>
              </w:rPr>
            </w:pPr>
          </w:p>
          <w:p w14:paraId="3B763566" w14:textId="77777777" w:rsidR="00EE58D0" w:rsidRDefault="00EE58D0" w:rsidP="00001B3A">
            <w:pPr>
              <w:rPr>
                <w:rFonts w:asciiTheme="minorHAnsi" w:hAnsiTheme="minorHAnsi" w:cstheme="minorHAnsi"/>
                <w:b/>
                <w:bCs/>
              </w:rPr>
            </w:pPr>
          </w:p>
          <w:p w14:paraId="21C8B557" w14:textId="77777777" w:rsidR="00EE58D0" w:rsidRDefault="00EE58D0" w:rsidP="00001B3A">
            <w:pPr>
              <w:rPr>
                <w:rFonts w:asciiTheme="minorHAnsi" w:hAnsiTheme="minorHAnsi" w:cstheme="minorHAnsi"/>
                <w:b/>
                <w:bCs/>
              </w:rPr>
            </w:pPr>
          </w:p>
          <w:p w14:paraId="4544C1BC" w14:textId="77777777" w:rsidR="00EE58D0" w:rsidRDefault="00EE58D0" w:rsidP="00EE58D0">
            <w:pPr>
              <w:jc w:val="center"/>
              <w:rPr>
                <w:rFonts w:asciiTheme="minorHAnsi" w:hAnsiTheme="minorHAnsi" w:cstheme="minorHAnsi"/>
                <w:b/>
                <w:bCs/>
              </w:rPr>
            </w:pPr>
          </w:p>
          <w:p w14:paraId="03A7CD8F" w14:textId="24CF7192" w:rsidR="00EE58D0" w:rsidRPr="001E7318" w:rsidRDefault="00EE58D0" w:rsidP="00EE58D0">
            <w:pPr>
              <w:jc w:val="center"/>
              <w:rPr>
                <w:rFonts w:asciiTheme="minorHAnsi" w:hAnsiTheme="minorHAnsi" w:cstheme="minorHAnsi"/>
                <w:b/>
                <w:bCs/>
              </w:rPr>
            </w:pPr>
            <w:r>
              <w:rPr>
                <w:rFonts w:asciiTheme="minorHAnsi" w:hAnsiTheme="minorHAnsi" w:cstheme="minorHAnsi"/>
                <w:b/>
                <w:bCs/>
              </w:rPr>
              <w:t>AP</w:t>
            </w:r>
          </w:p>
        </w:tc>
      </w:tr>
      <w:tr w:rsidR="00F401C0" w:rsidRPr="003519BA" w14:paraId="4C855904" w14:textId="77777777" w:rsidTr="00BD265E">
        <w:tc>
          <w:tcPr>
            <w:tcW w:w="421" w:type="dxa"/>
          </w:tcPr>
          <w:p w14:paraId="3B8885BB" w14:textId="77777777" w:rsidR="00F401C0" w:rsidRDefault="00F401C0" w:rsidP="003519BA">
            <w:pPr>
              <w:rPr>
                <w:rFonts w:asciiTheme="minorHAnsi" w:hAnsiTheme="minorHAnsi" w:cstheme="minorHAnsi"/>
              </w:rPr>
            </w:pPr>
          </w:p>
        </w:tc>
        <w:tc>
          <w:tcPr>
            <w:tcW w:w="1984" w:type="dxa"/>
          </w:tcPr>
          <w:p w14:paraId="7F7F3A36" w14:textId="77777777" w:rsidR="00F401C0" w:rsidRDefault="00F401C0" w:rsidP="00BD265E">
            <w:pPr>
              <w:rPr>
                <w:rFonts w:asciiTheme="minorHAnsi" w:hAnsiTheme="minorHAnsi" w:cstheme="minorHAnsi"/>
              </w:rPr>
            </w:pPr>
          </w:p>
        </w:tc>
        <w:tc>
          <w:tcPr>
            <w:tcW w:w="10348" w:type="dxa"/>
          </w:tcPr>
          <w:p w14:paraId="4EE91D4E" w14:textId="77777777" w:rsidR="00F401C0" w:rsidRPr="00F401C0" w:rsidRDefault="00F401C0" w:rsidP="00495F73"/>
        </w:tc>
        <w:tc>
          <w:tcPr>
            <w:tcW w:w="1276" w:type="dxa"/>
          </w:tcPr>
          <w:p w14:paraId="6016248F" w14:textId="77777777" w:rsidR="00F401C0" w:rsidRDefault="00F401C0" w:rsidP="00B21CA7">
            <w:pPr>
              <w:rPr>
                <w:rFonts w:asciiTheme="minorHAnsi" w:hAnsiTheme="minorHAnsi" w:cstheme="minorHAnsi"/>
              </w:rPr>
            </w:pPr>
          </w:p>
        </w:tc>
      </w:tr>
      <w:tr w:rsidR="00F401C0" w:rsidRPr="003519BA" w14:paraId="4E2588B8" w14:textId="77777777" w:rsidTr="00BD265E">
        <w:tc>
          <w:tcPr>
            <w:tcW w:w="421" w:type="dxa"/>
          </w:tcPr>
          <w:p w14:paraId="5ABE9B79" w14:textId="10FAD18A" w:rsidR="00F401C0" w:rsidRDefault="00F401C0" w:rsidP="003519BA">
            <w:pPr>
              <w:rPr>
                <w:rFonts w:asciiTheme="minorHAnsi" w:hAnsiTheme="minorHAnsi" w:cstheme="minorHAnsi"/>
              </w:rPr>
            </w:pPr>
            <w:r>
              <w:rPr>
                <w:rFonts w:asciiTheme="minorHAnsi" w:hAnsiTheme="minorHAnsi" w:cstheme="minorHAnsi"/>
              </w:rPr>
              <w:t>7</w:t>
            </w:r>
          </w:p>
        </w:tc>
        <w:tc>
          <w:tcPr>
            <w:tcW w:w="1984" w:type="dxa"/>
          </w:tcPr>
          <w:p w14:paraId="5D5F5941" w14:textId="3D9A6A3A" w:rsidR="00F401C0" w:rsidRDefault="00F401C0" w:rsidP="00BD265E">
            <w:pPr>
              <w:rPr>
                <w:rFonts w:asciiTheme="minorHAnsi" w:hAnsiTheme="minorHAnsi" w:cstheme="minorHAnsi"/>
              </w:rPr>
            </w:pPr>
            <w:r>
              <w:rPr>
                <w:rFonts w:asciiTheme="minorHAnsi" w:hAnsiTheme="minorHAnsi" w:cstheme="minorHAnsi"/>
              </w:rPr>
              <w:t>Review of</w:t>
            </w:r>
            <w:r w:rsidR="001C6B12">
              <w:rPr>
                <w:rFonts w:asciiTheme="minorHAnsi" w:hAnsiTheme="minorHAnsi" w:cstheme="minorHAnsi"/>
              </w:rPr>
              <w:t xml:space="preserve"> Terms of Reference</w:t>
            </w:r>
          </w:p>
        </w:tc>
        <w:tc>
          <w:tcPr>
            <w:tcW w:w="10348" w:type="dxa"/>
          </w:tcPr>
          <w:p w14:paraId="2DF00CD3" w14:textId="5582E116" w:rsidR="0035462D" w:rsidRPr="00F401C0" w:rsidRDefault="0035462D" w:rsidP="00495F73">
            <w:r>
              <w:t>The Terms of Reference were updated to reflect the current process and the current topics. A copy was handed to panel members in the meeting.</w:t>
            </w:r>
          </w:p>
        </w:tc>
        <w:tc>
          <w:tcPr>
            <w:tcW w:w="1276" w:type="dxa"/>
          </w:tcPr>
          <w:p w14:paraId="6D28B7F1" w14:textId="77777777" w:rsidR="00F401C0" w:rsidRDefault="00F401C0" w:rsidP="00B21CA7">
            <w:pPr>
              <w:rPr>
                <w:rFonts w:asciiTheme="minorHAnsi" w:hAnsiTheme="minorHAnsi" w:cstheme="minorHAnsi"/>
              </w:rPr>
            </w:pPr>
          </w:p>
        </w:tc>
      </w:tr>
      <w:tr w:rsidR="00F401C0" w:rsidRPr="003519BA" w14:paraId="3C464437" w14:textId="77777777" w:rsidTr="00BD265E">
        <w:tc>
          <w:tcPr>
            <w:tcW w:w="421" w:type="dxa"/>
          </w:tcPr>
          <w:p w14:paraId="3F4E8C9B" w14:textId="77777777" w:rsidR="00F401C0" w:rsidRDefault="00F401C0" w:rsidP="003519BA">
            <w:pPr>
              <w:rPr>
                <w:rFonts w:asciiTheme="minorHAnsi" w:hAnsiTheme="minorHAnsi" w:cstheme="minorHAnsi"/>
              </w:rPr>
            </w:pPr>
          </w:p>
        </w:tc>
        <w:tc>
          <w:tcPr>
            <w:tcW w:w="1984" w:type="dxa"/>
          </w:tcPr>
          <w:p w14:paraId="4374F8EA" w14:textId="77777777" w:rsidR="00F401C0" w:rsidRDefault="00F401C0" w:rsidP="00BD265E">
            <w:pPr>
              <w:rPr>
                <w:rFonts w:asciiTheme="minorHAnsi" w:hAnsiTheme="minorHAnsi" w:cstheme="minorHAnsi"/>
              </w:rPr>
            </w:pPr>
          </w:p>
        </w:tc>
        <w:tc>
          <w:tcPr>
            <w:tcW w:w="10348" w:type="dxa"/>
          </w:tcPr>
          <w:p w14:paraId="797E0458" w14:textId="77777777" w:rsidR="00F401C0" w:rsidRPr="00F401C0" w:rsidRDefault="00F401C0" w:rsidP="00495F73"/>
        </w:tc>
        <w:tc>
          <w:tcPr>
            <w:tcW w:w="1276" w:type="dxa"/>
          </w:tcPr>
          <w:p w14:paraId="72798DEA" w14:textId="77777777" w:rsidR="00F401C0" w:rsidRDefault="00F401C0" w:rsidP="00B21CA7">
            <w:pPr>
              <w:rPr>
                <w:rFonts w:asciiTheme="minorHAnsi" w:hAnsiTheme="minorHAnsi" w:cstheme="minorHAnsi"/>
              </w:rPr>
            </w:pPr>
          </w:p>
        </w:tc>
      </w:tr>
      <w:tr w:rsidR="00F401C0" w:rsidRPr="003519BA" w14:paraId="45F88C20" w14:textId="77777777" w:rsidTr="00BD265E">
        <w:tc>
          <w:tcPr>
            <w:tcW w:w="421" w:type="dxa"/>
          </w:tcPr>
          <w:p w14:paraId="32DB13A2" w14:textId="6B2479BE" w:rsidR="00F401C0" w:rsidRDefault="00F401C0" w:rsidP="003519BA">
            <w:pPr>
              <w:rPr>
                <w:rFonts w:asciiTheme="minorHAnsi" w:hAnsiTheme="minorHAnsi" w:cstheme="minorHAnsi"/>
              </w:rPr>
            </w:pPr>
            <w:r>
              <w:rPr>
                <w:rFonts w:asciiTheme="minorHAnsi" w:hAnsiTheme="minorHAnsi" w:cstheme="minorHAnsi"/>
              </w:rPr>
              <w:t>8</w:t>
            </w:r>
          </w:p>
        </w:tc>
        <w:tc>
          <w:tcPr>
            <w:tcW w:w="1984" w:type="dxa"/>
          </w:tcPr>
          <w:p w14:paraId="198CFE7B" w14:textId="6183B480" w:rsidR="00F401C0" w:rsidRDefault="00F401C0" w:rsidP="00BD265E">
            <w:pPr>
              <w:rPr>
                <w:rFonts w:asciiTheme="minorHAnsi" w:hAnsiTheme="minorHAnsi" w:cstheme="minorHAnsi"/>
              </w:rPr>
            </w:pPr>
            <w:r>
              <w:rPr>
                <w:rFonts w:asciiTheme="minorHAnsi" w:hAnsiTheme="minorHAnsi" w:cstheme="minorHAnsi"/>
              </w:rPr>
              <w:t>Training Requirements</w:t>
            </w:r>
          </w:p>
        </w:tc>
        <w:tc>
          <w:tcPr>
            <w:tcW w:w="10348" w:type="dxa"/>
          </w:tcPr>
          <w:p w14:paraId="510B6144" w14:textId="03227934" w:rsidR="00F401C0" w:rsidRPr="00EE58D0" w:rsidRDefault="00EE58D0" w:rsidP="00495F73">
            <w:r>
              <w:t xml:space="preserve">The only training requirement that the Panel noted was that police officers should not swear when arresting somebody. </w:t>
            </w:r>
          </w:p>
        </w:tc>
        <w:tc>
          <w:tcPr>
            <w:tcW w:w="1276" w:type="dxa"/>
          </w:tcPr>
          <w:p w14:paraId="3C9F4A77" w14:textId="2A327A93" w:rsidR="00F401C0" w:rsidRPr="001E7318" w:rsidRDefault="00F401C0" w:rsidP="001E7318">
            <w:pPr>
              <w:jc w:val="center"/>
              <w:rPr>
                <w:rFonts w:asciiTheme="minorHAnsi" w:hAnsiTheme="minorHAnsi" w:cstheme="minorHAnsi"/>
                <w:b/>
                <w:bCs/>
              </w:rPr>
            </w:pPr>
          </w:p>
        </w:tc>
      </w:tr>
      <w:tr w:rsidR="00F401C0" w:rsidRPr="003519BA" w14:paraId="6591F74E" w14:textId="77777777" w:rsidTr="00BD265E">
        <w:tc>
          <w:tcPr>
            <w:tcW w:w="421" w:type="dxa"/>
          </w:tcPr>
          <w:p w14:paraId="4DF797E8" w14:textId="77777777" w:rsidR="00F401C0" w:rsidRDefault="00F401C0" w:rsidP="003519BA">
            <w:pPr>
              <w:rPr>
                <w:rFonts w:asciiTheme="minorHAnsi" w:hAnsiTheme="minorHAnsi" w:cstheme="minorHAnsi"/>
              </w:rPr>
            </w:pPr>
          </w:p>
        </w:tc>
        <w:tc>
          <w:tcPr>
            <w:tcW w:w="1984" w:type="dxa"/>
          </w:tcPr>
          <w:p w14:paraId="2E8B814A" w14:textId="77777777" w:rsidR="00F401C0" w:rsidRDefault="00F401C0" w:rsidP="00BD265E">
            <w:pPr>
              <w:rPr>
                <w:rFonts w:asciiTheme="minorHAnsi" w:hAnsiTheme="minorHAnsi" w:cstheme="minorHAnsi"/>
              </w:rPr>
            </w:pPr>
          </w:p>
        </w:tc>
        <w:tc>
          <w:tcPr>
            <w:tcW w:w="10348" w:type="dxa"/>
          </w:tcPr>
          <w:p w14:paraId="38EBBDD6" w14:textId="77777777" w:rsidR="00F401C0" w:rsidRPr="00F401C0" w:rsidRDefault="00F401C0" w:rsidP="00495F73"/>
        </w:tc>
        <w:tc>
          <w:tcPr>
            <w:tcW w:w="1276" w:type="dxa"/>
          </w:tcPr>
          <w:p w14:paraId="46DE9F4C" w14:textId="77777777" w:rsidR="00F401C0" w:rsidRDefault="00F401C0" w:rsidP="00B21CA7">
            <w:pPr>
              <w:rPr>
                <w:rFonts w:asciiTheme="minorHAnsi" w:hAnsiTheme="minorHAnsi" w:cstheme="minorHAnsi"/>
              </w:rPr>
            </w:pPr>
          </w:p>
        </w:tc>
      </w:tr>
      <w:tr w:rsidR="00F401C0" w:rsidRPr="003519BA" w14:paraId="56242292" w14:textId="77777777" w:rsidTr="00BD265E">
        <w:tc>
          <w:tcPr>
            <w:tcW w:w="421" w:type="dxa"/>
          </w:tcPr>
          <w:p w14:paraId="1E48F0E3" w14:textId="434F0C30" w:rsidR="00F401C0" w:rsidRDefault="00F401C0" w:rsidP="003519BA">
            <w:pPr>
              <w:rPr>
                <w:rFonts w:asciiTheme="minorHAnsi" w:hAnsiTheme="minorHAnsi" w:cstheme="minorHAnsi"/>
              </w:rPr>
            </w:pPr>
            <w:r>
              <w:rPr>
                <w:rFonts w:asciiTheme="minorHAnsi" w:hAnsiTheme="minorHAnsi" w:cstheme="minorHAnsi"/>
              </w:rPr>
              <w:t>9</w:t>
            </w:r>
          </w:p>
        </w:tc>
        <w:tc>
          <w:tcPr>
            <w:tcW w:w="1984" w:type="dxa"/>
          </w:tcPr>
          <w:p w14:paraId="6F4DF0A1" w14:textId="13331932" w:rsidR="00F401C0" w:rsidRDefault="00F401C0" w:rsidP="00BD265E">
            <w:pPr>
              <w:rPr>
                <w:rFonts w:asciiTheme="minorHAnsi" w:hAnsiTheme="minorHAnsi" w:cstheme="minorHAnsi"/>
              </w:rPr>
            </w:pPr>
            <w:r>
              <w:rPr>
                <w:rFonts w:asciiTheme="minorHAnsi" w:hAnsiTheme="minorHAnsi" w:cstheme="minorHAnsi"/>
              </w:rPr>
              <w:t>Force Presentation</w:t>
            </w:r>
          </w:p>
        </w:tc>
        <w:tc>
          <w:tcPr>
            <w:tcW w:w="10348" w:type="dxa"/>
          </w:tcPr>
          <w:p w14:paraId="7517BE94" w14:textId="77777777" w:rsidR="006C7ECA" w:rsidRDefault="008563C4" w:rsidP="00495F73">
            <w:r>
              <w:t xml:space="preserve">PC SC delivered a presentation regarding Use of Force to the Panel. The presentation highlighted the National Decision Model. </w:t>
            </w:r>
            <w:r w:rsidRPr="008563C4">
              <w:t xml:space="preserve">The National Decision Model can be used individually by an officer to justify the force they have used. The model is used to gather information and intelligence and can be used to assess threat and risk and to develop a working strategy. There are 4 harm levels, unknown, low, medium and high. The taser is the best method to handling a high threat person, but there is a standard operating procedure for when an officer uses a taser. Before a police officer uses a taser, they will need to identify the options and contingencies of using one. An officer might have a contingency to use a taser but that could change if the threat level changes. A police officer can sometimes use a </w:t>
            </w:r>
            <w:proofErr w:type="gramStart"/>
            <w:r w:rsidRPr="008563C4">
              <w:t>5 step</w:t>
            </w:r>
            <w:proofErr w:type="gramEnd"/>
            <w:r w:rsidRPr="008563C4">
              <w:t xml:space="preserve"> appeal process prior to them using any force, they will try and reason with the subject first.  </w:t>
            </w:r>
          </w:p>
          <w:p w14:paraId="65A344AB" w14:textId="77777777" w:rsidR="008563C4" w:rsidRDefault="008563C4" w:rsidP="00495F73"/>
          <w:p w14:paraId="1C154B39" w14:textId="53DBF378" w:rsidR="008563C4" w:rsidRPr="00F401C0" w:rsidRDefault="008563C4" w:rsidP="008563C4">
            <w:r>
              <w:t>PC SC also showed the Panel examples of power and policy i.e. PACE, Common Law, the Criminal Law Act 1967, Human Rights and the Cr</w:t>
            </w:r>
            <w:r w:rsidRPr="008563C4">
              <w:t>iminal Justice and Immigration Act</w:t>
            </w:r>
            <w:r>
              <w:t xml:space="preserve"> </w:t>
            </w:r>
            <w:r w:rsidRPr="008563C4">
              <w:t>2008</w:t>
            </w:r>
            <w:r>
              <w:t>.</w:t>
            </w:r>
          </w:p>
        </w:tc>
        <w:tc>
          <w:tcPr>
            <w:tcW w:w="1276" w:type="dxa"/>
          </w:tcPr>
          <w:p w14:paraId="77F3918F" w14:textId="77777777" w:rsidR="00F401C0" w:rsidRDefault="00F401C0" w:rsidP="00B21CA7">
            <w:pPr>
              <w:rPr>
                <w:rFonts w:asciiTheme="minorHAnsi" w:hAnsiTheme="minorHAnsi" w:cstheme="minorHAnsi"/>
              </w:rPr>
            </w:pPr>
          </w:p>
        </w:tc>
      </w:tr>
      <w:tr w:rsidR="00F401C0" w:rsidRPr="003519BA" w14:paraId="402D9D9C" w14:textId="77777777" w:rsidTr="00BD265E">
        <w:tc>
          <w:tcPr>
            <w:tcW w:w="421" w:type="dxa"/>
          </w:tcPr>
          <w:p w14:paraId="08632336" w14:textId="77777777" w:rsidR="00F401C0" w:rsidRDefault="00F401C0" w:rsidP="003519BA">
            <w:pPr>
              <w:rPr>
                <w:rFonts w:asciiTheme="minorHAnsi" w:hAnsiTheme="minorHAnsi" w:cstheme="minorHAnsi"/>
              </w:rPr>
            </w:pPr>
          </w:p>
        </w:tc>
        <w:tc>
          <w:tcPr>
            <w:tcW w:w="1984" w:type="dxa"/>
          </w:tcPr>
          <w:p w14:paraId="5E4A90B4" w14:textId="77777777" w:rsidR="00F401C0" w:rsidRDefault="00F401C0" w:rsidP="00BD265E">
            <w:pPr>
              <w:rPr>
                <w:rFonts w:asciiTheme="minorHAnsi" w:hAnsiTheme="minorHAnsi" w:cstheme="minorHAnsi"/>
              </w:rPr>
            </w:pPr>
          </w:p>
        </w:tc>
        <w:tc>
          <w:tcPr>
            <w:tcW w:w="10348" w:type="dxa"/>
          </w:tcPr>
          <w:p w14:paraId="6D9E2B2B" w14:textId="77777777" w:rsidR="00F401C0" w:rsidRPr="00F401C0" w:rsidRDefault="00F401C0" w:rsidP="00495F73"/>
        </w:tc>
        <w:tc>
          <w:tcPr>
            <w:tcW w:w="1276" w:type="dxa"/>
          </w:tcPr>
          <w:p w14:paraId="67EB1265" w14:textId="77777777" w:rsidR="00F401C0" w:rsidRDefault="00F401C0" w:rsidP="00B21CA7">
            <w:pPr>
              <w:rPr>
                <w:rFonts w:asciiTheme="minorHAnsi" w:hAnsiTheme="minorHAnsi" w:cstheme="minorHAnsi"/>
              </w:rPr>
            </w:pPr>
          </w:p>
        </w:tc>
      </w:tr>
      <w:tr w:rsidR="00F401C0" w:rsidRPr="003519BA" w14:paraId="2683C783" w14:textId="77777777" w:rsidTr="00BD265E">
        <w:tc>
          <w:tcPr>
            <w:tcW w:w="421" w:type="dxa"/>
          </w:tcPr>
          <w:p w14:paraId="49C5E018" w14:textId="43C5B2BA" w:rsidR="00F401C0" w:rsidRDefault="00F401C0" w:rsidP="003519BA">
            <w:pPr>
              <w:rPr>
                <w:rFonts w:asciiTheme="minorHAnsi" w:hAnsiTheme="minorHAnsi" w:cstheme="minorHAnsi"/>
              </w:rPr>
            </w:pPr>
            <w:r>
              <w:rPr>
                <w:rFonts w:asciiTheme="minorHAnsi" w:hAnsiTheme="minorHAnsi" w:cstheme="minorHAnsi"/>
              </w:rPr>
              <w:t>10</w:t>
            </w:r>
          </w:p>
        </w:tc>
        <w:tc>
          <w:tcPr>
            <w:tcW w:w="1984" w:type="dxa"/>
          </w:tcPr>
          <w:p w14:paraId="4732DB19" w14:textId="4CD640E1" w:rsidR="00F401C0" w:rsidRDefault="00F401C0" w:rsidP="00BD265E">
            <w:pPr>
              <w:rPr>
                <w:rFonts w:asciiTheme="minorHAnsi" w:hAnsiTheme="minorHAnsi" w:cstheme="minorHAnsi"/>
              </w:rPr>
            </w:pPr>
            <w:r>
              <w:rPr>
                <w:rFonts w:asciiTheme="minorHAnsi" w:hAnsiTheme="minorHAnsi" w:cstheme="minorHAnsi"/>
              </w:rPr>
              <w:t>Scrutiny of Cases</w:t>
            </w:r>
          </w:p>
        </w:tc>
        <w:tc>
          <w:tcPr>
            <w:tcW w:w="10348" w:type="dxa"/>
          </w:tcPr>
          <w:p w14:paraId="4820AFB9" w14:textId="6A337E96" w:rsidR="001E7318" w:rsidRDefault="008A7FF0" w:rsidP="00495F73">
            <w:pPr>
              <w:rPr>
                <w:b/>
                <w:bCs/>
              </w:rPr>
            </w:pPr>
            <w:r>
              <w:rPr>
                <w:b/>
                <w:bCs/>
              </w:rPr>
              <w:t>Case 1-</w:t>
            </w:r>
          </w:p>
          <w:p w14:paraId="3A1E4EFD" w14:textId="77777777" w:rsidR="00C76E33" w:rsidRDefault="00C76E33" w:rsidP="00495F73">
            <w:pPr>
              <w:rPr>
                <w:b/>
                <w:bCs/>
              </w:rPr>
            </w:pPr>
          </w:p>
          <w:p w14:paraId="3807B6C5" w14:textId="2C04B78B" w:rsidR="00C76E33" w:rsidRDefault="00C76E33" w:rsidP="00495F73">
            <w:r>
              <w:t xml:space="preserve">PC SC firstly presented the relevant Use of Force </w:t>
            </w:r>
            <w:r w:rsidR="009A6248">
              <w:t>report which gave an overview of the case and</w:t>
            </w:r>
            <w:r>
              <w:t xml:space="preserve"> then </w:t>
            </w:r>
            <w:r w:rsidR="009A6248">
              <w:t xml:space="preserve">he </w:t>
            </w:r>
            <w:r>
              <w:t xml:space="preserve">showed the body worn footage. </w:t>
            </w:r>
          </w:p>
          <w:p w14:paraId="648442E7" w14:textId="77777777" w:rsidR="009A6248" w:rsidRDefault="009A6248" w:rsidP="00495F73"/>
          <w:p w14:paraId="58D16C8C" w14:textId="7AF506DE" w:rsidR="009A6248" w:rsidRDefault="009A6248" w:rsidP="00495F73">
            <w:r>
              <w:lastRenderedPageBreak/>
              <w:t xml:space="preserve">The subject was located in </w:t>
            </w:r>
            <w:proofErr w:type="spellStart"/>
            <w:r>
              <w:t>Chester-le-Street</w:t>
            </w:r>
            <w:proofErr w:type="spellEnd"/>
            <w:r>
              <w:t xml:space="preserve"> and when the Police </w:t>
            </w:r>
            <w:proofErr w:type="gramStart"/>
            <w:r>
              <w:t>arrived</w:t>
            </w:r>
            <w:proofErr w:type="gramEnd"/>
            <w:r>
              <w:t xml:space="preserve"> he was passively resistant. The Police has received information that the subject </w:t>
            </w:r>
            <w:r w:rsidR="008563C4">
              <w:t xml:space="preserve">was violent towards </w:t>
            </w:r>
            <w:r>
              <w:t>their partner. When the Police arrived, the subject</w:t>
            </w:r>
            <w:r w:rsidR="008563C4">
              <w:t xml:space="preserve"> was hiding</w:t>
            </w:r>
            <w:r>
              <w:t xml:space="preserve"> behind the bed. The police </w:t>
            </w:r>
            <w:proofErr w:type="gramStart"/>
            <w:r>
              <w:t>officers</w:t>
            </w:r>
            <w:proofErr w:type="gramEnd"/>
            <w:r>
              <w:t xml:space="preserve"> red dotted him with their tasers. </w:t>
            </w:r>
          </w:p>
          <w:p w14:paraId="70C01F26" w14:textId="77777777" w:rsidR="009A6248" w:rsidRDefault="009A6248" w:rsidP="00495F73"/>
          <w:p w14:paraId="33DD0EF9" w14:textId="616588D8" w:rsidR="009A6248" w:rsidRPr="00C76E33" w:rsidRDefault="009A6248" w:rsidP="00495F73">
            <w:r>
              <w:t xml:space="preserve">The </w:t>
            </w:r>
            <w:r w:rsidR="008563C4">
              <w:t>P</w:t>
            </w:r>
            <w:r>
              <w:t xml:space="preserve">anel </w:t>
            </w:r>
            <w:r w:rsidR="008563C4">
              <w:t>agreed</w:t>
            </w:r>
            <w:r>
              <w:t xml:space="preserve"> that the </w:t>
            </w:r>
            <w:r w:rsidR="008563C4">
              <w:t>U</w:t>
            </w:r>
            <w:r>
              <w:t xml:space="preserve">se of </w:t>
            </w:r>
            <w:r w:rsidR="008563C4">
              <w:t>F</w:t>
            </w:r>
            <w:r>
              <w:t xml:space="preserve">orce in the footage was reasonable under the circumstances, and they had also used the National Decision Model. The </w:t>
            </w:r>
            <w:r w:rsidR="008563C4">
              <w:t>P</w:t>
            </w:r>
            <w:r>
              <w:t xml:space="preserve">anel noted that the subject was a fit young man, so when he was being passively resistant it would have been difficult for the officers to handcuff him. Overall, the </w:t>
            </w:r>
            <w:r w:rsidR="008563C4">
              <w:t>P</w:t>
            </w:r>
            <w:r>
              <w:t xml:space="preserve">anel </w:t>
            </w:r>
            <w:r w:rsidR="008563C4">
              <w:t>agreed</w:t>
            </w:r>
            <w:r>
              <w:t xml:space="preserve"> that the case was handled well. </w:t>
            </w:r>
          </w:p>
          <w:p w14:paraId="21087BF4" w14:textId="77777777" w:rsidR="008A7FF0" w:rsidRDefault="008A7FF0" w:rsidP="00495F73"/>
          <w:p w14:paraId="46314E74" w14:textId="77777777" w:rsidR="006C7ECA" w:rsidRDefault="008A7FF0" w:rsidP="008A7FF0">
            <w:pPr>
              <w:rPr>
                <w:b/>
                <w:bCs/>
              </w:rPr>
            </w:pPr>
            <w:r>
              <w:rPr>
                <w:b/>
                <w:bCs/>
              </w:rPr>
              <w:t>Case 2-</w:t>
            </w:r>
          </w:p>
          <w:p w14:paraId="29F3BC8F" w14:textId="77777777" w:rsidR="008A7FF0" w:rsidRDefault="008A7FF0" w:rsidP="008A7FF0">
            <w:pPr>
              <w:rPr>
                <w:b/>
                <w:bCs/>
              </w:rPr>
            </w:pPr>
          </w:p>
          <w:p w14:paraId="094EAA15" w14:textId="3EAF6411" w:rsidR="009A6248" w:rsidRDefault="009A6248" w:rsidP="008A7FF0">
            <w:r>
              <w:t xml:space="preserve">PC SC firstly presented the relevant Use of Force report which gave an overview of the case and then he showed the body worn footage. </w:t>
            </w:r>
          </w:p>
          <w:p w14:paraId="65AB439A" w14:textId="77777777" w:rsidR="00B12F35" w:rsidRDefault="00B12F35" w:rsidP="008A7FF0"/>
          <w:p w14:paraId="12ACE723" w14:textId="4CE221CC" w:rsidR="00B12F35" w:rsidRDefault="00B12F35" w:rsidP="008A7FF0">
            <w:r>
              <w:t xml:space="preserve">The subject was compliant once the taser was drawn, the officer then withdrew their taser. The initial report was that the subject was responsible for a </w:t>
            </w:r>
            <w:proofErr w:type="gramStart"/>
            <w:r>
              <w:t>high risk</w:t>
            </w:r>
            <w:proofErr w:type="gramEnd"/>
            <w:r>
              <w:t xml:space="preserve"> domestic incident. The subject was </w:t>
            </w:r>
            <w:proofErr w:type="gramStart"/>
            <w:r>
              <w:t>searched</w:t>
            </w:r>
            <w:proofErr w:type="gramEnd"/>
            <w:r>
              <w:t xml:space="preserve"> and his pockets were emptied. </w:t>
            </w:r>
          </w:p>
          <w:p w14:paraId="58F618A4" w14:textId="77777777" w:rsidR="00B12F35" w:rsidRDefault="00B12F35" w:rsidP="008A7FF0"/>
          <w:p w14:paraId="77D6FFE7" w14:textId="2DA1FC31" w:rsidR="00B12F35" w:rsidRDefault="00B12F35" w:rsidP="008A7FF0">
            <w:r>
              <w:t xml:space="preserve">The </w:t>
            </w:r>
            <w:r w:rsidR="00A30FA3">
              <w:t>P</w:t>
            </w:r>
            <w:r>
              <w:t>anel noticed that the police officer swore at the subject in the video. They didn’t like this as they thought it diminished the position of the Police</w:t>
            </w:r>
            <w:r w:rsidR="00B528D6">
              <w:t xml:space="preserve"> and found it unprofessional</w:t>
            </w:r>
            <w:r>
              <w:t xml:space="preserve">. </w:t>
            </w:r>
            <w:r w:rsidR="00B528D6">
              <w:t xml:space="preserve">The general perception from the </w:t>
            </w:r>
            <w:r w:rsidR="00A30FA3">
              <w:t>P</w:t>
            </w:r>
            <w:r w:rsidR="00B528D6">
              <w:t xml:space="preserve">anel was that the subject could have been arrested without foul language being used by the officer. Sgt AC informed the panel that in these circumstances, the officer would be spoken to and showed the footage to assess whether their language was acceptable. </w:t>
            </w:r>
            <w:r>
              <w:t>In the footage the subject told the police officers that he was scared, the panel argued</w:t>
            </w:r>
            <w:r w:rsidR="00B528D6">
              <w:t xml:space="preserve"> that he was just using this as an excuse, so the police officers would be a little easier on him. </w:t>
            </w:r>
          </w:p>
          <w:p w14:paraId="2024CD8D" w14:textId="77777777" w:rsidR="00B528D6" w:rsidRDefault="00B528D6" w:rsidP="008A7FF0"/>
          <w:p w14:paraId="642BA16F" w14:textId="77777777" w:rsidR="008A7FF0" w:rsidRDefault="008A7FF0" w:rsidP="008A7FF0">
            <w:pPr>
              <w:rPr>
                <w:b/>
                <w:bCs/>
              </w:rPr>
            </w:pPr>
            <w:r>
              <w:rPr>
                <w:b/>
                <w:bCs/>
              </w:rPr>
              <w:t>Case 3-</w:t>
            </w:r>
          </w:p>
          <w:p w14:paraId="53DBE910" w14:textId="77777777" w:rsidR="008A7FF0" w:rsidRDefault="008A7FF0" w:rsidP="008A7FF0">
            <w:pPr>
              <w:rPr>
                <w:b/>
                <w:bCs/>
              </w:rPr>
            </w:pPr>
          </w:p>
          <w:p w14:paraId="1D2886A9" w14:textId="20149C59" w:rsidR="002B1C04" w:rsidRDefault="002B1C04" w:rsidP="008A7FF0">
            <w:r>
              <w:t>PC SC firstly presented the relevant Use of Force report which gave an overview of the case and then he showed the body worn footage.</w:t>
            </w:r>
          </w:p>
          <w:p w14:paraId="1F81F325" w14:textId="77777777" w:rsidR="002B1C04" w:rsidRDefault="002B1C04" w:rsidP="008A7FF0"/>
          <w:p w14:paraId="23367A3B" w14:textId="5FE50F48" w:rsidR="002B1C04" w:rsidRDefault="002B1C04" w:rsidP="008A7FF0">
            <w:r>
              <w:t xml:space="preserve">The police officers received a report that the subject was in possession of weapons and drugs. The body worn footage showed a </w:t>
            </w:r>
            <w:proofErr w:type="spellStart"/>
            <w:r>
              <w:t>pre planned</w:t>
            </w:r>
            <w:proofErr w:type="spellEnd"/>
            <w:r>
              <w:t xml:space="preserve"> warrant with information and intelligence that the owner was in possession of a trained attack dog. The officers arced the taser and red dotted the subject. The </w:t>
            </w:r>
            <w:r w:rsidR="00A30FA3">
              <w:t>P</w:t>
            </w:r>
            <w:r>
              <w:t xml:space="preserve">anel noted that the police </w:t>
            </w:r>
            <w:r>
              <w:lastRenderedPageBreak/>
              <w:t xml:space="preserve">officer had tension in his voice, but once the suspect was in handcuffs and complied </w:t>
            </w:r>
            <w:r w:rsidR="007E66CB">
              <w:t>the officer’s voice started to change to a calmer register.</w:t>
            </w:r>
          </w:p>
          <w:p w14:paraId="6E303FFE" w14:textId="77777777" w:rsidR="007E66CB" w:rsidRDefault="007E66CB" w:rsidP="008A7FF0"/>
          <w:p w14:paraId="30824E55" w14:textId="094962A4" w:rsidR="007E66CB" w:rsidRDefault="007E66CB" w:rsidP="008A7FF0">
            <w:r>
              <w:t xml:space="preserve">The </w:t>
            </w:r>
            <w:r w:rsidR="00A30FA3">
              <w:t>P</w:t>
            </w:r>
            <w:r>
              <w:t>anel agreed that this case was handled well and was dealt with quite quickly. The Panel agreed that the police officers used Use of Force appropriately and the National Decision Model was used.</w:t>
            </w:r>
          </w:p>
          <w:p w14:paraId="4519E679" w14:textId="77777777" w:rsidR="007E66CB" w:rsidRPr="002B1C04" w:rsidRDefault="007E66CB" w:rsidP="008A7FF0"/>
          <w:p w14:paraId="07B5AC97" w14:textId="77777777" w:rsidR="008A7FF0" w:rsidRDefault="008A7FF0" w:rsidP="008A7FF0">
            <w:pPr>
              <w:rPr>
                <w:b/>
                <w:bCs/>
              </w:rPr>
            </w:pPr>
            <w:r>
              <w:rPr>
                <w:b/>
                <w:bCs/>
              </w:rPr>
              <w:t>Case 4-</w:t>
            </w:r>
          </w:p>
          <w:p w14:paraId="394044F2" w14:textId="77777777" w:rsidR="007E66CB" w:rsidRDefault="007E66CB" w:rsidP="008A7FF0">
            <w:pPr>
              <w:rPr>
                <w:b/>
                <w:bCs/>
              </w:rPr>
            </w:pPr>
          </w:p>
          <w:p w14:paraId="4F325B9A" w14:textId="77777777" w:rsidR="007E66CB" w:rsidRDefault="007E66CB" w:rsidP="008A7FF0">
            <w:r>
              <w:t xml:space="preserve">PC SC firstly presented the relevant Use of Force report which gave an overview of the case and then he showed the body worn footage. </w:t>
            </w:r>
          </w:p>
          <w:p w14:paraId="10D8D1C2" w14:textId="77777777" w:rsidR="007E66CB" w:rsidRDefault="007E66CB" w:rsidP="008A7FF0"/>
          <w:p w14:paraId="2CB4E305" w14:textId="77777777" w:rsidR="007E66CB" w:rsidRDefault="007E66CB" w:rsidP="008A7FF0">
            <w:r>
              <w:t xml:space="preserve">The police officers had received a report that the subject wanted to end his life and was threatening to drink bleach. When the Police arrived, Paramedics were already on the scene. The subject was highly intoxicated and was taken to hospital. The police officers used the taser on the subject </w:t>
            </w:r>
            <w:proofErr w:type="gramStart"/>
            <w:r>
              <w:t>in order to</w:t>
            </w:r>
            <w:proofErr w:type="gramEnd"/>
            <w:r>
              <w:t xml:space="preserve"> remove the bleach. The Panel liked how the police officers and the Paramedics didn’t jump on the subject when he was tasered, they just calmly removed the bleach. The Panel said that the police officer acted in the correct manner, they would like this positive feedback to be passed back to the officer. </w:t>
            </w:r>
          </w:p>
          <w:p w14:paraId="749543C8" w14:textId="77777777" w:rsidR="008563C4" w:rsidRDefault="008563C4" w:rsidP="008A7FF0"/>
          <w:p w14:paraId="050C3AE2" w14:textId="3E8A9848" w:rsidR="008563C4" w:rsidRPr="008563C4" w:rsidRDefault="008563C4" w:rsidP="008A7FF0">
            <w:pPr>
              <w:rPr>
                <w:b/>
                <w:bCs/>
              </w:rPr>
            </w:pPr>
            <w:r>
              <w:rPr>
                <w:b/>
                <w:bCs/>
              </w:rPr>
              <w:t>Action- AB to pass the positive feedback from the Panel to the officer.</w:t>
            </w:r>
          </w:p>
        </w:tc>
        <w:tc>
          <w:tcPr>
            <w:tcW w:w="1276" w:type="dxa"/>
          </w:tcPr>
          <w:p w14:paraId="47137931" w14:textId="77777777" w:rsidR="001E7318" w:rsidRDefault="001E7318" w:rsidP="00BB4100">
            <w:pPr>
              <w:rPr>
                <w:rFonts w:asciiTheme="minorHAnsi" w:hAnsiTheme="minorHAnsi" w:cstheme="minorHAnsi"/>
                <w:b/>
                <w:bCs/>
              </w:rPr>
            </w:pPr>
          </w:p>
          <w:p w14:paraId="6723AA74" w14:textId="77777777" w:rsidR="008563C4" w:rsidRDefault="008563C4" w:rsidP="00BB4100">
            <w:pPr>
              <w:rPr>
                <w:rFonts w:asciiTheme="minorHAnsi" w:hAnsiTheme="minorHAnsi" w:cstheme="minorHAnsi"/>
                <w:b/>
                <w:bCs/>
              </w:rPr>
            </w:pPr>
          </w:p>
          <w:p w14:paraId="1B606A98" w14:textId="77777777" w:rsidR="008563C4" w:rsidRDefault="008563C4" w:rsidP="00BB4100">
            <w:pPr>
              <w:rPr>
                <w:rFonts w:asciiTheme="minorHAnsi" w:hAnsiTheme="minorHAnsi" w:cstheme="minorHAnsi"/>
                <w:b/>
                <w:bCs/>
              </w:rPr>
            </w:pPr>
          </w:p>
          <w:p w14:paraId="005AF07A" w14:textId="77777777" w:rsidR="008563C4" w:rsidRDefault="008563C4" w:rsidP="00BB4100">
            <w:pPr>
              <w:rPr>
                <w:rFonts w:asciiTheme="minorHAnsi" w:hAnsiTheme="minorHAnsi" w:cstheme="minorHAnsi"/>
                <w:b/>
                <w:bCs/>
              </w:rPr>
            </w:pPr>
          </w:p>
          <w:p w14:paraId="066AE3A3" w14:textId="77777777" w:rsidR="008563C4" w:rsidRDefault="008563C4" w:rsidP="00BB4100">
            <w:pPr>
              <w:rPr>
                <w:rFonts w:asciiTheme="minorHAnsi" w:hAnsiTheme="minorHAnsi" w:cstheme="minorHAnsi"/>
                <w:b/>
                <w:bCs/>
              </w:rPr>
            </w:pPr>
          </w:p>
          <w:p w14:paraId="48E1CA40" w14:textId="77777777" w:rsidR="008563C4" w:rsidRDefault="008563C4" w:rsidP="00BB4100">
            <w:pPr>
              <w:rPr>
                <w:rFonts w:asciiTheme="minorHAnsi" w:hAnsiTheme="minorHAnsi" w:cstheme="minorHAnsi"/>
                <w:b/>
                <w:bCs/>
              </w:rPr>
            </w:pPr>
          </w:p>
          <w:p w14:paraId="6A44158F" w14:textId="77777777" w:rsidR="008563C4" w:rsidRDefault="008563C4" w:rsidP="00BB4100">
            <w:pPr>
              <w:rPr>
                <w:rFonts w:asciiTheme="minorHAnsi" w:hAnsiTheme="minorHAnsi" w:cstheme="minorHAnsi"/>
                <w:b/>
                <w:bCs/>
              </w:rPr>
            </w:pPr>
          </w:p>
          <w:p w14:paraId="6C0454B5" w14:textId="77777777" w:rsidR="008563C4" w:rsidRDefault="008563C4" w:rsidP="00BB4100">
            <w:pPr>
              <w:rPr>
                <w:rFonts w:asciiTheme="minorHAnsi" w:hAnsiTheme="minorHAnsi" w:cstheme="minorHAnsi"/>
                <w:b/>
                <w:bCs/>
              </w:rPr>
            </w:pPr>
          </w:p>
          <w:p w14:paraId="174DA7D8" w14:textId="77777777" w:rsidR="008563C4" w:rsidRDefault="008563C4" w:rsidP="00BB4100">
            <w:pPr>
              <w:rPr>
                <w:rFonts w:asciiTheme="minorHAnsi" w:hAnsiTheme="minorHAnsi" w:cstheme="minorHAnsi"/>
                <w:b/>
                <w:bCs/>
              </w:rPr>
            </w:pPr>
          </w:p>
          <w:p w14:paraId="67110249" w14:textId="77777777" w:rsidR="008563C4" w:rsidRDefault="008563C4" w:rsidP="00BB4100">
            <w:pPr>
              <w:rPr>
                <w:rFonts w:asciiTheme="minorHAnsi" w:hAnsiTheme="minorHAnsi" w:cstheme="minorHAnsi"/>
                <w:b/>
                <w:bCs/>
              </w:rPr>
            </w:pPr>
          </w:p>
          <w:p w14:paraId="7943CD65" w14:textId="77777777" w:rsidR="008563C4" w:rsidRDefault="008563C4" w:rsidP="00BB4100">
            <w:pPr>
              <w:rPr>
                <w:rFonts w:asciiTheme="minorHAnsi" w:hAnsiTheme="minorHAnsi" w:cstheme="minorHAnsi"/>
                <w:b/>
                <w:bCs/>
              </w:rPr>
            </w:pPr>
          </w:p>
          <w:p w14:paraId="55AFD87A" w14:textId="77777777" w:rsidR="008563C4" w:rsidRDefault="008563C4" w:rsidP="00BB4100">
            <w:pPr>
              <w:rPr>
                <w:rFonts w:asciiTheme="minorHAnsi" w:hAnsiTheme="minorHAnsi" w:cstheme="minorHAnsi"/>
                <w:b/>
                <w:bCs/>
              </w:rPr>
            </w:pPr>
          </w:p>
          <w:p w14:paraId="57023C8A" w14:textId="77777777" w:rsidR="008563C4" w:rsidRDefault="008563C4" w:rsidP="00BB4100">
            <w:pPr>
              <w:rPr>
                <w:rFonts w:asciiTheme="minorHAnsi" w:hAnsiTheme="minorHAnsi" w:cstheme="minorHAnsi"/>
                <w:b/>
                <w:bCs/>
              </w:rPr>
            </w:pPr>
          </w:p>
          <w:p w14:paraId="2B746943" w14:textId="77777777" w:rsidR="008563C4" w:rsidRDefault="008563C4" w:rsidP="00BB4100">
            <w:pPr>
              <w:rPr>
                <w:rFonts w:asciiTheme="minorHAnsi" w:hAnsiTheme="minorHAnsi" w:cstheme="minorHAnsi"/>
                <w:b/>
                <w:bCs/>
              </w:rPr>
            </w:pPr>
          </w:p>
          <w:p w14:paraId="39F51743" w14:textId="77777777" w:rsidR="008563C4" w:rsidRDefault="008563C4" w:rsidP="00BB4100">
            <w:pPr>
              <w:rPr>
                <w:rFonts w:asciiTheme="minorHAnsi" w:hAnsiTheme="minorHAnsi" w:cstheme="minorHAnsi"/>
                <w:b/>
                <w:bCs/>
              </w:rPr>
            </w:pPr>
          </w:p>
          <w:p w14:paraId="73114B9D" w14:textId="77777777" w:rsidR="008563C4" w:rsidRDefault="008563C4" w:rsidP="00BB4100">
            <w:pPr>
              <w:rPr>
                <w:rFonts w:asciiTheme="minorHAnsi" w:hAnsiTheme="minorHAnsi" w:cstheme="minorHAnsi"/>
                <w:b/>
                <w:bCs/>
              </w:rPr>
            </w:pPr>
          </w:p>
          <w:p w14:paraId="761E3AE8" w14:textId="77777777" w:rsidR="008563C4" w:rsidRDefault="008563C4" w:rsidP="00BB4100">
            <w:pPr>
              <w:rPr>
                <w:rFonts w:asciiTheme="minorHAnsi" w:hAnsiTheme="minorHAnsi" w:cstheme="minorHAnsi"/>
                <w:b/>
                <w:bCs/>
              </w:rPr>
            </w:pPr>
          </w:p>
          <w:p w14:paraId="64B240BA" w14:textId="77777777" w:rsidR="008563C4" w:rsidRDefault="008563C4" w:rsidP="00BB4100">
            <w:pPr>
              <w:rPr>
                <w:rFonts w:asciiTheme="minorHAnsi" w:hAnsiTheme="minorHAnsi" w:cstheme="minorHAnsi"/>
                <w:b/>
                <w:bCs/>
              </w:rPr>
            </w:pPr>
          </w:p>
          <w:p w14:paraId="6FB71594" w14:textId="77777777" w:rsidR="008563C4" w:rsidRDefault="008563C4" w:rsidP="00BB4100">
            <w:pPr>
              <w:rPr>
                <w:rFonts w:asciiTheme="minorHAnsi" w:hAnsiTheme="minorHAnsi" w:cstheme="minorHAnsi"/>
                <w:b/>
                <w:bCs/>
              </w:rPr>
            </w:pPr>
          </w:p>
          <w:p w14:paraId="37A942BA" w14:textId="77777777" w:rsidR="008563C4" w:rsidRDefault="008563C4" w:rsidP="00BB4100">
            <w:pPr>
              <w:rPr>
                <w:rFonts w:asciiTheme="minorHAnsi" w:hAnsiTheme="minorHAnsi" w:cstheme="minorHAnsi"/>
                <w:b/>
                <w:bCs/>
              </w:rPr>
            </w:pPr>
          </w:p>
          <w:p w14:paraId="6AB203B0" w14:textId="77777777" w:rsidR="008563C4" w:rsidRDefault="008563C4" w:rsidP="00BB4100">
            <w:pPr>
              <w:rPr>
                <w:rFonts w:asciiTheme="minorHAnsi" w:hAnsiTheme="minorHAnsi" w:cstheme="minorHAnsi"/>
                <w:b/>
                <w:bCs/>
              </w:rPr>
            </w:pPr>
          </w:p>
          <w:p w14:paraId="3BD59D34" w14:textId="77777777" w:rsidR="008563C4" w:rsidRDefault="008563C4" w:rsidP="00BB4100">
            <w:pPr>
              <w:rPr>
                <w:rFonts w:asciiTheme="minorHAnsi" w:hAnsiTheme="minorHAnsi" w:cstheme="minorHAnsi"/>
                <w:b/>
                <w:bCs/>
              </w:rPr>
            </w:pPr>
          </w:p>
          <w:p w14:paraId="551A6B2C" w14:textId="77777777" w:rsidR="008563C4" w:rsidRDefault="008563C4" w:rsidP="00BB4100">
            <w:pPr>
              <w:rPr>
                <w:rFonts w:asciiTheme="minorHAnsi" w:hAnsiTheme="minorHAnsi" w:cstheme="minorHAnsi"/>
                <w:b/>
                <w:bCs/>
              </w:rPr>
            </w:pPr>
          </w:p>
          <w:p w14:paraId="7E7CE0C4" w14:textId="77777777" w:rsidR="008563C4" w:rsidRDefault="008563C4" w:rsidP="00BB4100">
            <w:pPr>
              <w:rPr>
                <w:rFonts w:asciiTheme="minorHAnsi" w:hAnsiTheme="minorHAnsi" w:cstheme="minorHAnsi"/>
                <w:b/>
                <w:bCs/>
              </w:rPr>
            </w:pPr>
          </w:p>
          <w:p w14:paraId="63C4D903" w14:textId="77777777" w:rsidR="008563C4" w:rsidRDefault="008563C4" w:rsidP="00BB4100">
            <w:pPr>
              <w:rPr>
                <w:rFonts w:asciiTheme="minorHAnsi" w:hAnsiTheme="minorHAnsi" w:cstheme="minorHAnsi"/>
                <w:b/>
                <w:bCs/>
              </w:rPr>
            </w:pPr>
          </w:p>
          <w:p w14:paraId="7A388BCF" w14:textId="77777777" w:rsidR="008563C4" w:rsidRDefault="008563C4" w:rsidP="00BB4100">
            <w:pPr>
              <w:rPr>
                <w:rFonts w:asciiTheme="minorHAnsi" w:hAnsiTheme="minorHAnsi" w:cstheme="minorHAnsi"/>
                <w:b/>
                <w:bCs/>
              </w:rPr>
            </w:pPr>
          </w:p>
          <w:p w14:paraId="6C6C1A22" w14:textId="77777777" w:rsidR="008563C4" w:rsidRDefault="008563C4" w:rsidP="00BB4100">
            <w:pPr>
              <w:rPr>
                <w:rFonts w:asciiTheme="minorHAnsi" w:hAnsiTheme="minorHAnsi" w:cstheme="minorHAnsi"/>
                <w:b/>
                <w:bCs/>
              </w:rPr>
            </w:pPr>
          </w:p>
          <w:p w14:paraId="719D11DA" w14:textId="77777777" w:rsidR="008563C4" w:rsidRDefault="008563C4" w:rsidP="00BB4100">
            <w:pPr>
              <w:rPr>
                <w:rFonts w:asciiTheme="minorHAnsi" w:hAnsiTheme="minorHAnsi" w:cstheme="minorHAnsi"/>
                <w:b/>
                <w:bCs/>
              </w:rPr>
            </w:pPr>
          </w:p>
          <w:p w14:paraId="1884CEF1" w14:textId="77777777" w:rsidR="008563C4" w:rsidRDefault="008563C4" w:rsidP="00BB4100">
            <w:pPr>
              <w:rPr>
                <w:rFonts w:asciiTheme="minorHAnsi" w:hAnsiTheme="minorHAnsi" w:cstheme="minorHAnsi"/>
                <w:b/>
                <w:bCs/>
              </w:rPr>
            </w:pPr>
          </w:p>
          <w:p w14:paraId="3CF9FD60" w14:textId="77777777" w:rsidR="008563C4" w:rsidRDefault="008563C4" w:rsidP="00BB4100">
            <w:pPr>
              <w:rPr>
                <w:rFonts w:asciiTheme="minorHAnsi" w:hAnsiTheme="minorHAnsi" w:cstheme="minorHAnsi"/>
                <w:b/>
                <w:bCs/>
              </w:rPr>
            </w:pPr>
          </w:p>
          <w:p w14:paraId="2F902B7A" w14:textId="77777777" w:rsidR="008563C4" w:rsidRDefault="008563C4" w:rsidP="00BB4100">
            <w:pPr>
              <w:rPr>
                <w:rFonts w:asciiTheme="minorHAnsi" w:hAnsiTheme="minorHAnsi" w:cstheme="minorHAnsi"/>
                <w:b/>
                <w:bCs/>
              </w:rPr>
            </w:pPr>
          </w:p>
          <w:p w14:paraId="6E9353C4" w14:textId="77777777" w:rsidR="008563C4" w:rsidRDefault="008563C4" w:rsidP="00BB4100">
            <w:pPr>
              <w:rPr>
                <w:rFonts w:asciiTheme="minorHAnsi" w:hAnsiTheme="minorHAnsi" w:cstheme="minorHAnsi"/>
                <w:b/>
                <w:bCs/>
              </w:rPr>
            </w:pPr>
          </w:p>
          <w:p w14:paraId="450A06E9" w14:textId="77777777" w:rsidR="008563C4" w:rsidRDefault="008563C4" w:rsidP="00BB4100">
            <w:pPr>
              <w:rPr>
                <w:rFonts w:asciiTheme="minorHAnsi" w:hAnsiTheme="minorHAnsi" w:cstheme="minorHAnsi"/>
                <w:b/>
                <w:bCs/>
              </w:rPr>
            </w:pPr>
          </w:p>
          <w:p w14:paraId="2AAFD042" w14:textId="77777777" w:rsidR="008563C4" w:rsidRDefault="008563C4" w:rsidP="00BB4100">
            <w:pPr>
              <w:rPr>
                <w:rFonts w:asciiTheme="minorHAnsi" w:hAnsiTheme="minorHAnsi" w:cstheme="minorHAnsi"/>
                <w:b/>
                <w:bCs/>
              </w:rPr>
            </w:pPr>
          </w:p>
          <w:p w14:paraId="533C7AEA" w14:textId="77777777" w:rsidR="008563C4" w:rsidRDefault="008563C4" w:rsidP="00BB4100">
            <w:pPr>
              <w:rPr>
                <w:rFonts w:asciiTheme="minorHAnsi" w:hAnsiTheme="minorHAnsi" w:cstheme="minorHAnsi"/>
                <w:b/>
                <w:bCs/>
              </w:rPr>
            </w:pPr>
          </w:p>
          <w:p w14:paraId="22461B52" w14:textId="77777777" w:rsidR="008563C4" w:rsidRDefault="008563C4" w:rsidP="00BB4100">
            <w:pPr>
              <w:rPr>
                <w:rFonts w:asciiTheme="minorHAnsi" w:hAnsiTheme="minorHAnsi" w:cstheme="minorHAnsi"/>
                <w:b/>
                <w:bCs/>
              </w:rPr>
            </w:pPr>
          </w:p>
          <w:p w14:paraId="7B39E146" w14:textId="77777777" w:rsidR="008563C4" w:rsidRDefault="008563C4" w:rsidP="00BB4100">
            <w:pPr>
              <w:rPr>
                <w:rFonts w:asciiTheme="minorHAnsi" w:hAnsiTheme="minorHAnsi" w:cstheme="minorHAnsi"/>
                <w:b/>
                <w:bCs/>
              </w:rPr>
            </w:pPr>
          </w:p>
          <w:p w14:paraId="48C1B67F" w14:textId="77777777" w:rsidR="008563C4" w:rsidRDefault="008563C4" w:rsidP="00BB4100">
            <w:pPr>
              <w:rPr>
                <w:rFonts w:asciiTheme="minorHAnsi" w:hAnsiTheme="minorHAnsi" w:cstheme="minorHAnsi"/>
                <w:b/>
                <w:bCs/>
              </w:rPr>
            </w:pPr>
          </w:p>
          <w:p w14:paraId="1EF367E0" w14:textId="77777777" w:rsidR="008563C4" w:rsidRDefault="008563C4" w:rsidP="00BB4100">
            <w:pPr>
              <w:rPr>
                <w:rFonts w:asciiTheme="minorHAnsi" w:hAnsiTheme="minorHAnsi" w:cstheme="minorHAnsi"/>
                <w:b/>
                <w:bCs/>
              </w:rPr>
            </w:pPr>
          </w:p>
          <w:p w14:paraId="321E5129" w14:textId="77777777" w:rsidR="008563C4" w:rsidRDefault="008563C4" w:rsidP="00BB4100">
            <w:pPr>
              <w:rPr>
                <w:rFonts w:asciiTheme="minorHAnsi" w:hAnsiTheme="minorHAnsi" w:cstheme="minorHAnsi"/>
                <w:b/>
                <w:bCs/>
              </w:rPr>
            </w:pPr>
          </w:p>
          <w:p w14:paraId="6DB9D8D4" w14:textId="77777777" w:rsidR="008563C4" w:rsidRDefault="008563C4" w:rsidP="00BB4100">
            <w:pPr>
              <w:rPr>
                <w:rFonts w:asciiTheme="minorHAnsi" w:hAnsiTheme="minorHAnsi" w:cstheme="minorHAnsi"/>
                <w:b/>
                <w:bCs/>
              </w:rPr>
            </w:pPr>
          </w:p>
          <w:p w14:paraId="20643CD6" w14:textId="77777777" w:rsidR="008563C4" w:rsidRDefault="008563C4" w:rsidP="00BB4100">
            <w:pPr>
              <w:rPr>
                <w:rFonts w:asciiTheme="minorHAnsi" w:hAnsiTheme="minorHAnsi" w:cstheme="minorHAnsi"/>
                <w:b/>
                <w:bCs/>
              </w:rPr>
            </w:pPr>
          </w:p>
          <w:p w14:paraId="57A088F2" w14:textId="77777777" w:rsidR="008563C4" w:rsidRDefault="008563C4" w:rsidP="00BB4100">
            <w:pPr>
              <w:rPr>
                <w:rFonts w:asciiTheme="minorHAnsi" w:hAnsiTheme="minorHAnsi" w:cstheme="minorHAnsi"/>
                <w:b/>
                <w:bCs/>
              </w:rPr>
            </w:pPr>
          </w:p>
          <w:p w14:paraId="141A7CBD" w14:textId="77777777" w:rsidR="008563C4" w:rsidRDefault="008563C4" w:rsidP="00BB4100">
            <w:pPr>
              <w:rPr>
                <w:rFonts w:asciiTheme="minorHAnsi" w:hAnsiTheme="minorHAnsi" w:cstheme="minorHAnsi"/>
                <w:b/>
                <w:bCs/>
              </w:rPr>
            </w:pPr>
          </w:p>
          <w:p w14:paraId="6C98DED6" w14:textId="77777777" w:rsidR="008563C4" w:rsidRDefault="008563C4" w:rsidP="00BB4100">
            <w:pPr>
              <w:rPr>
                <w:rFonts w:asciiTheme="minorHAnsi" w:hAnsiTheme="minorHAnsi" w:cstheme="minorHAnsi"/>
                <w:b/>
                <w:bCs/>
              </w:rPr>
            </w:pPr>
          </w:p>
          <w:p w14:paraId="6DA0A99F" w14:textId="77777777" w:rsidR="008563C4" w:rsidRDefault="008563C4" w:rsidP="00BB4100">
            <w:pPr>
              <w:rPr>
                <w:rFonts w:asciiTheme="minorHAnsi" w:hAnsiTheme="minorHAnsi" w:cstheme="minorHAnsi"/>
                <w:b/>
                <w:bCs/>
              </w:rPr>
            </w:pPr>
          </w:p>
          <w:p w14:paraId="329AF269" w14:textId="77777777" w:rsidR="008563C4" w:rsidRDefault="008563C4" w:rsidP="00BB4100">
            <w:pPr>
              <w:rPr>
                <w:rFonts w:asciiTheme="minorHAnsi" w:hAnsiTheme="minorHAnsi" w:cstheme="minorHAnsi"/>
                <w:b/>
                <w:bCs/>
              </w:rPr>
            </w:pPr>
          </w:p>
          <w:p w14:paraId="60D3DA6A" w14:textId="77777777" w:rsidR="008563C4" w:rsidRDefault="008563C4" w:rsidP="00BB4100">
            <w:pPr>
              <w:rPr>
                <w:rFonts w:asciiTheme="minorHAnsi" w:hAnsiTheme="minorHAnsi" w:cstheme="minorHAnsi"/>
                <w:b/>
                <w:bCs/>
              </w:rPr>
            </w:pPr>
          </w:p>
          <w:p w14:paraId="516C27F2" w14:textId="77777777" w:rsidR="008563C4" w:rsidRDefault="008563C4" w:rsidP="00BB4100">
            <w:pPr>
              <w:rPr>
                <w:rFonts w:asciiTheme="minorHAnsi" w:hAnsiTheme="minorHAnsi" w:cstheme="minorHAnsi"/>
                <w:b/>
                <w:bCs/>
              </w:rPr>
            </w:pPr>
          </w:p>
          <w:p w14:paraId="26836019" w14:textId="77777777" w:rsidR="008563C4" w:rsidRDefault="008563C4" w:rsidP="00BB4100">
            <w:pPr>
              <w:rPr>
                <w:rFonts w:asciiTheme="minorHAnsi" w:hAnsiTheme="minorHAnsi" w:cstheme="minorHAnsi"/>
                <w:b/>
                <w:bCs/>
              </w:rPr>
            </w:pPr>
          </w:p>
          <w:p w14:paraId="3D8F384B" w14:textId="77777777" w:rsidR="008563C4" w:rsidRDefault="008563C4" w:rsidP="00BB4100">
            <w:pPr>
              <w:rPr>
                <w:rFonts w:asciiTheme="minorHAnsi" w:hAnsiTheme="minorHAnsi" w:cstheme="minorHAnsi"/>
                <w:b/>
                <w:bCs/>
              </w:rPr>
            </w:pPr>
          </w:p>
          <w:p w14:paraId="5DAF8B90" w14:textId="77777777" w:rsidR="008563C4" w:rsidRDefault="008563C4" w:rsidP="00BB4100">
            <w:pPr>
              <w:rPr>
                <w:rFonts w:asciiTheme="minorHAnsi" w:hAnsiTheme="minorHAnsi" w:cstheme="minorHAnsi"/>
                <w:b/>
                <w:bCs/>
              </w:rPr>
            </w:pPr>
          </w:p>
          <w:p w14:paraId="72446CDA" w14:textId="77777777" w:rsidR="008563C4" w:rsidRDefault="008563C4" w:rsidP="00BB4100">
            <w:pPr>
              <w:rPr>
                <w:rFonts w:asciiTheme="minorHAnsi" w:hAnsiTheme="minorHAnsi" w:cstheme="minorHAnsi"/>
                <w:b/>
                <w:bCs/>
              </w:rPr>
            </w:pPr>
          </w:p>
          <w:p w14:paraId="0FF797E9" w14:textId="77777777" w:rsidR="008563C4" w:rsidRDefault="008563C4" w:rsidP="00BB4100">
            <w:pPr>
              <w:rPr>
                <w:rFonts w:asciiTheme="minorHAnsi" w:hAnsiTheme="minorHAnsi" w:cstheme="minorHAnsi"/>
                <w:b/>
                <w:bCs/>
              </w:rPr>
            </w:pPr>
          </w:p>
          <w:p w14:paraId="0AE5FE19" w14:textId="77777777" w:rsidR="008563C4" w:rsidRDefault="008563C4" w:rsidP="00BB4100">
            <w:pPr>
              <w:rPr>
                <w:rFonts w:asciiTheme="minorHAnsi" w:hAnsiTheme="minorHAnsi" w:cstheme="minorHAnsi"/>
                <w:b/>
                <w:bCs/>
              </w:rPr>
            </w:pPr>
          </w:p>
          <w:p w14:paraId="40F956E7" w14:textId="77777777" w:rsidR="008563C4" w:rsidRDefault="008563C4" w:rsidP="00BB4100">
            <w:pPr>
              <w:rPr>
                <w:rFonts w:asciiTheme="minorHAnsi" w:hAnsiTheme="minorHAnsi" w:cstheme="minorHAnsi"/>
                <w:b/>
                <w:bCs/>
              </w:rPr>
            </w:pPr>
          </w:p>
          <w:p w14:paraId="413B99B0" w14:textId="483DD1B1" w:rsidR="008563C4" w:rsidRPr="001E7318" w:rsidRDefault="008563C4" w:rsidP="008563C4">
            <w:pPr>
              <w:jc w:val="center"/>
              <w:rPr>
                <w:rFonts w:asciiTheme="minorHAnsi" w:hAnsiTheme="minorHAnsi" w:cstheme="minorHAnsi"/>
                <w:b/>
                <w:bCs/>
              </w:rPr>
            </w:pPr>
            <w:r>
              <w:rPr>
                <w:rFonts w:asciiTheme="minorHAnsi" w:hAnsiTheme="minorHAnsi" w:cstheme="minorHAnsi"/>
                <w:b/>
                <w:bCs/>
              </w:rPr>
              <w:t>AB</w:t>
            </w:r>
          </w:p>
        </w:tc>
      </w:tr>
      <w:tr w:rsidR="00F401C0" w:rsidRPr="003519BA" w14:paraId="2139C16F" w14:textId="77777777" w:rsidTr="00BD265E">
        <w:tc>
          <w:tcPr>
            <w:tcW w:w="421" w:type="dxa"/>
          </w:tcPr>
          <w:p w14:paraId="19AD4649" w14:textId="77777777" w:rsidR="00F401C0" w:rsidRDefault="00F401C0" w:rsidP="003519BA">
            <w:pPr>
              <w:rPr>
                <w:rFonts w:asciiTheme="minorHAnsi" w:hAnsiTheme="minorHAnsi" w:cstheme="minorHAnsi"/>
              </w:rPr>
            </w:pPr>
          </w:p>
        </w:tc>
        <w:tc>
          <w:tcPr>
            <w:tcW w:w="1984" w:type="dxa"/>
          </w:tcPr>
          <w:p w14:paraId="276E136C" w14:textId="77777777" w:rsidR="00F401C0" w:rsidRDefault="00F401C0" w:rsidP="00BD265E">
            <w:pPr>
              <w:rPr>
                <w:rFonts w:asciiTheme="minorHAnsi" w:hAnsiTheme="minorHAnsi" w:cstheme="minorHAnsi"/>
              </w:rPr>
            </w:pPr>
          </w:p>
        </w:tc>
        <w:tc>
          <w:tcPr>
            <w:tcW w:w="10348" w:type="dxa"/>
          </w:tcPr>
          <w:p w14:paraId="44EBD2DA" w14:textId="77777777" w:rsidR="00F401C0" w:rsidRPr="00F401C0" w:rsidRDefault="00F401C0" w:rsidP="00495F73"/>
        </w:tc>
        <w:tc>
          <w:tcPr>
            <w:tcW w:w="1276" w:type="dxa"/>
          </w:tcPr>
          <w:p w14:paraId="2604CD03" w14:textId="77777777" w:rsidR="00F401C0" w:rsidRDefault="00F401C0" w:rsidP="00B21CA7">
            <w:pPr>
              <w:rPr>
                <w:rFonts w:asciiTheme="minorHAnsi" w:hAnsiTheme="minorHAnsi" w:cstheme="minorHAnsi"/>
              </w:rPr>
            </w:pPr>
          </w:p>
        </w:tc>
      </w:tr>
      <w:tr w:rsidR="00F401C0" w:rsidRPr="003519BA" w14:paraId="45ADBD82" w14:textId="77777777" w:rsidTr="00BD265E">
        <w:tc>
          <w:tcPr>
            <w:tcW w:w="421" w:type="dxa"/>
          </w:tcPr>
          <w:p w14:paraId="0AFF4BF5" w14:textId="41194FEF" w:rsidR="00F401C0" w:rsidRDefault="00F401C0" w:rsidP="003519BA">
            <w:pPr>
              <w:rPr>
                <w:rFonts w:asciiTheme="minorHAnsi" w:hAnsiTheme="minorHAnsi" w:cstheme="minorHAnsi"/>
              </w:rPr>
            </w:pPr>
            <w:r>
              <w:rPr>
                <w:rFonts w:asciiTheme="minorHAnsi" w:hAnsiTheme="minorHAnsi" w:cstheme="minorHAnsi"/>
              </w:rPr>
              <w:t>11</w:t>
            </w:r>
          </w:p>
        </w:tc>
        <w:tc>
          <w:tcPr>
            <w:tcW w:w="1984" w:type="dxa"/>
          </w:tcPr>
          <w:p w14:paraId="7F11B35E" w14:textId="7F74C1FB" w:rsidR="00F401C0" w:rsidRDefault="00F401C0" w:rsidP="00BD265E">
            <w:pPr>
              <w:rPr>
                <w:rFonts w:asciiTheme="minorHAnsi" w:hAnsiTheme="minorHAnsi" w:cstheme="minorHAnsi"/>
              </w:rPr>
            </w:pPr>
            <w:r>
              <w:rPr>
                <w:rFonts w:asciiTheme="minorHAnsi" w:hAnsiTheme="minorHAnsi" w:cstheme="minorHAnsi"/>
              </w:rPr>
              <w:t>Summary of recommendations</w:t>
            </w:r>
          </w:p>
        </w:tc>
        <w:tc>
          <w:tcPr>
            <w:tcW w:w="10348" w:type="dxa"/>
          </w:tcPr>
          <w:p w14:paraId="642616F6" w14:textId="77777777" w:rsidR="007E66CB" w:rsidRDefault="0027572D" w:rsidP="0027572D">
            <w:pPr>
              <w:rPr>
                <w:rFonts w:asciiTheme="minorHAnsi" w:hAnsiTheme="minorHAnsi" w:cstheme="minorHAnsi"/>
                <w:b/>
                <w:bCs/>
                <w:szCs w:val="18"/>
              </w:rPr>
            </w:pPr>
            <w:r>
              <w:rPr>
                <w:rFonts w:asciiTheme="minorHAnsi" w:hAnsiTheme="minorHAnsi" w:cstheme="minorHAnsi"/>
                <w:b/>
                <w:bCs/>
                <w:szCs w:val="18"/>
              </w:rPr>
              <w:t>Case 1-</w:t>
            </w:r>
          </w:p>
          <w:p w14:paraId="058F5166" w14:textId="282D3A17" w:rsidR="0027572D" w:rsidRPr="0027572D" w:rsidRDefault="0027572D" w:rsidP="0027572D">
            <w:pPr>
              <w:pStyle w:val="ListParagraph"/>
              <w:numPr>
                <w:ilvl w:val="0"/>
                <w:numId w:val="8"/>
              </w:numPr>
              <w:rPr>
                <w:rFonts w:asciiTheme="minorHAnsi" w:hAnsiTheme="minorHAnsi" w:cstheme="minorHAnsi"/>
                <w:b/>
                <w:bCs/>
                <w:szCs w:val="18"/>
              </w:rPr>
            </w:pPr>
            <w:r>
              <w:rPr>
                <w:rFonts w:asciiTheme="minorHAnsi" w:hAnsiTheme="minorHAnsi" w:cstheme="minorHAnsi"/>
                <w:sz w:val="22"/>
                <w:szCs w:val="16"/>
              </w:rPr>
              <w:t>there were no recommendations.</w:t>
            </w:r>
          </w:p>
          <w:p w14:paraId="63108D17" w14:textId="77777777" w:rsidR="0027572D" w:rsidRDefault="0027572D" w:rsidP="0027572D">
            <w:pPr>
              <w:rPr>
                <w:rFonts w:asciiTheme="minorHAnsi" w:hAnsiTheme="minorHAnsi" w:cstheme="minorHAnsi"/>
                <w:b/>
                <w:bCs/>
                <w:szCs w:val="18"/>
              </w:rPr>
            </w:pPr>
            <w:r>
              <w:rPr>
                <w:rFonts w:asciiTheme="minorHAnsi" w:hAnsiTheme="minorHAnsi" w:cstheme="minorHAnsi"/>
                <w:b/>
                <w:bCs/>
                <w:szCs w:val="18"/>
              </w:rPr>
              <w:t>Case 2-</w:t>
            </w:r>
          </w:p>
          <w:p w14:paraId="66C8B823" w14:textId="6A1A5AD2" w:rsidR="0027572D" w:rsidRPr="0027572D" w:rsidRDefault="0027572D" w:rsidP="0027572D">
            <w:pPr>
              <w:pStyle w:val="ListParagraph"/>
              <w:numPr>
                <w:ilvl w:val="0"/>
                <w:numId w:val="8"/>
              </w:numPr>
              <w:rPr>
                <w:rFonts w:asciiTheme="minorHAnsi" w:hAnsiTheme="minorHAnsi" w:cstheme="minorHAnsi"/>
                <w:b/>
                <w:bCs/>
                <w:szCs w:val="18"/>
              </w:rPr>
            </w:pPr>
            <w:r>
              <w:rPr>
                <w:rFonts w:asciiTheme="minorHAnsi" w:hAnsiTheme="minorHAnsi" w:cstheme="minorHAnsi"/>
                <w:sz w:val="22"/>
                <w:szCs w:val="16"/>
              </w:rPr>
              <w:t>police officers to ensure that inappropriate language i.e. swearing is not used.</w:t>
            </w:r>
          </w:p>
          <w:p w14:paraId="194D3273" w14:textId="77777777" w:rsidR="0027572D" w:rsidRDefault="0027572D" w:rsidP="0027572D">
            <w:pPr>
              <w:rPr>
                <w:rFonts w:asciiTheme="minorHAnsi" w:hAnsiTheme="minorHAnsi" w:cstheme="minorHAnsi"/>
                <w:b/>
                <w:bCs/>
                <w:szCs w:val="18"/>
              </w:rPr>
            </w:pPr>
          </w:p>
          <w:p w14:paraId="3D31C21E" w14:textId="77777777" w:rsidR="0027572D" w:rsidRDefault="0027572D" w:rsidP="0027572D">
            <w:pPr>
              <w:rPr>
                <w:rFonts w:asciiTheme="minorHAnsi" w:hAnsiTheme="minorHAnsi" w:cstheme="minorHAnsi"/>
                <w:b/>
                <w:bCs/>
                <w:szCs w:val="18"/>
              </w:rPr>
            </w:pPr>
            <w:r>
              <w:rPr>
                <w:rFonts w:asciiTheme="minorHAnsi" w:hAnsiTheme="minorHAnsi" w:cstheme="minorHAnsi"/>
                <w:b/>
                <w:bCs/>
                <w:szCs w:val="18"/>
              </w:rPr>
              <w:t>Case 3-</w:t>
            </w:r>
          </w:p>
          <w:p w14:paraId="3DC9FD19" w14:textId="101B1BA9" w:rsidR="0027572D" w:rsidRPr="0027572D" w:rsidRDefault="0027572D" w:rsidP="0027572D">
            <w:pPr>
              <w:pStyle w:val="ListParagraph"/>
              <w:numPr>
                <w:ilvl w:val="0"/>
                <w:numId w:val="8"/>
              </w:numPr>
              <w:rPr>
                <w:rFonts w:asciiTheme="minorHAnsi" w:hAnsiTheme="minorHAnsi" w:cstheme="minorHAnsi"/>
                <w:b/>
                <w:bCs/>
                <w:szCs w:val="18"/>
              </w:rPr>
            </w:pPr>
            <w:r>
              <w:rPr>
                <w:rFonts w:asciiTheme="minorHAnsi" w:hAnsiTheme="minorHAnsi" w:cstheme="minorHAnsi"/>
                <w:sz w:val="22"/>
                <w:szCs w:val="16"/>
              </w:rPr>
              <w:t>there were no recommendations.</w:t>
            </w:r>
          </w:p>
          <w:p w14:paraId="63D3A1C3" w14:textId="77777777" w:rsidR="0027572D" w:rsidRDefault="0027572D" w:rsidP="0027572D">
            <w:pPr>
              <w:rPr>
                <w:rFonts w:asciiTheme="minorHAnsi" w:hAnsiTheme="minorHAnsi" w:cstheme="minorHAnsi"/>
                <w:b/>
                <w:bCs/>
                <w:szCs w:val="18"/>
              </w:rPr>
            </w:pPr>
          </w:p>
          <w:p w14:paraId="3DC85959" w14:textId="77777777" w:rsidR="0027572D" w:rsidRDefault="0027572D" w:rsidP="0027572D">
            <w:pPr>
              <w:rPr>
                <w:rFonts w:asciiTheme="minorHAnsi" w:hAnsiTheme="minorHAnsi" w:cstheme="minorHAnsi"/>
                <w:b/>
                <w:bCs/>
                <w:szCs w:val="18"/>
              </w:rPr>
            </w:pPr>
            <w:r>
              <w:rPr>
                <w:rFonts w:asciiTheme="minorHAnsi" w:hAnsiTheme="minorHAnsi" w:cstheme="minorHAnsi"/>
                <w:b/>
                <w:bCs/>
                <w:szCs w:val="18"/>
              </w:rPr>
              <w:t>Case 4-</w:t>
            </w:r>
          </w:p>
          <w:p w14:paraId="651B1448" w14:textId="0A97DC91" w:rsidR="0027572D" w:rsidRPr="0027572D" w:rsidRDefault="0027572D" w:rsidP="0027572D">
            <w:pPr>
              <w:pStyle w:val="ListParagraph"/>
              <w:numPr>
                <w:ilvl w:val="0"/>
                <w:numId w:val="8"/>
              </w:numPr>
              <w:rPr>
                <w:rFonts w:asciiTheme="minorHAnsi" w:hAnsiTheme="minorHAnsi" w:cstheme="minorHAnsi"/>
                <w:b/>
                <w:bCs/>
                <w:szCs w:val="18"/>
              </w:rPr>
            </w:pPr>
            <w:r>
              <w:rPr>
                <w:rFonts w:asciiTheme="minorHAnsi" w:hAnsiTheme="minorHAnsi" w:cstheme="minorHAnsi"/>
                <w:sz w:val="22"/>
                <w:szCs w:val="16"/>
              </w:rPr>
              <w:t>AB to pass the positive feedback from the Panel to the police officer as he handled the case well.</w:t>
            </w:r>
          </w:p>
        </w:tc>
        <w:tc>
          <w:tcPr>
            <w:tcW w:w="1276" w:type="dxa"/>
          </w:tcPr>
          <w:p w14:paraId="47E1DDDB" w14:textId="77777777" w:rsidR="00F401C0" w:rsidRDefault="00F401C0" w:rsidP="00B21CA7">
            <w:pPr>
              <w:rPr>
                <w:rFonts w:asciiTheme="minorHAnsi" w:hAnsiTheme="minorHAnsi" w:cstheme="minorHAnsi"/>
              </w:rPr>
            </w:pPr>
          </w:p>
          <w:p w14:paraId="57F34370" w14:textId="77777777" w:rsidR="008563C4" w:rsidRDefault="008563C4" w:rsidP="00B21CA7">
            <w:pPr>
              <w:rPr>
                <w:rFonts w:asciiTheme="minorHAnsi" w:hAnsiTheme="minorHAnsi" w:cstheme="minorHAnsi"/>
              </w:rPr>
            </w:pPr>
          </w:p>
          <w:p w14:paraId="0041CC61" w14:textId="77777777" w:rsidR="008563C4" w:rsidRDefault="008563C4" w:rsidP="00B21CA7">
            <w:pPr>
              <w:rPr>
                <w:rFonts w:asciiTheme="minorHAnsi" w:hAnsiTheme="minorHAnsi" w:cstheme="minorHAnsi"/>
              </w:rPr>
            </w:pPr>
          </w:p>
          <w:p w14:paraId="7BBE44B1" w14:textId="77777777" w:rsidR="008563C4" w:rsidRDefault="008563C4" w:rsidP="00B21CA7">
            <w:pPr>
              <w:rPr>
                <w:rFonts w:asciiTheme="minorHAnsi" w:hAnsiTheme="minorHAnsi" w:cstheme="minorHAnsi"/>
              </w:rPr>
            </w:pPr>
          </w:p>
          <w:p w14:paraId="322E01AA" w14:textId="77777777" w:rsidR="008563C4" w:rsidRDefault="008563C4" w:rsidP="00B21CA7">
            <w:pPr>
              <w:rPr>
                <w:rFonts w:asciiTheme="minorHAnsi" w:hAnsiTheme="minorHAnsi" w:cstheme="minorHAnsi"/>
              </w:rPr>
            </w:pPr>
          </w:p>
          <w:p w14:paraId="4274A3D1" w14:textId="77777777" w:rsidR="008563C4" w:rsidRDefault="008563C4" w:rsidP="00B21CA7">
            <w:pPr>
              <w:rPr>
                <w:rFonts w:asciiTheme="minorHAnsi" w:hAnsiTheme="minorHAnsi" w:cstheme="minorHAnsi"/>
              </w:rPr>
            </w:pPr>
          </w:p>
          <w:p w14:paraId="6FE76659" w14:textId="77777777" w:rsidR="008563C4" w:rsidRDefault="008563C4" w:rsidP="00B21CA7">
            <w:pPr>
              <w:rPr>
                <w:rFonts w:asciiTheme="minorHAnsi" w:hAnsiTheme="minorHAnsi" w:cstheme="minorHAnsi"/>
              </w:rPr>
            </w:pPr>
          </w:p>
          <w:p w14:paraId="25044087" w14:textId="77777777" w:rsidR="008563C4" w:rsidRDefault="008563C4" w:rsidP="00B21CA7">
            <w:pPr>
              <w:rPr>
                <w:rFonts w:asciiTheme="minorHAnsi" w:hAnsiTheme="minorHAnsi" w:cstheme="minorHAnsi"/>
              </w:rPr>
            </w:pPr>
          </w:p>
          <w:p w14:paraId="4F6B7A2F" w14:textId="77777777" w:rsidR="008563C4" w:rsidRDefault="008563C4" w:rsidP="00B21CA7">
            <w:pPr>
              <w:rPr>
                <w:rFonts w:asciiTheme="minorHAnsi" w:hAnsiTheme="minorHAnsi" w:cstheme="minorHAnsi"/>
              </w:rPr>
            </w:pPr>
          </w:p>
          <w:p w14:paraId="5AE6072A" w14:textId="1F1867CB" w:rsidR="008563C4" w:rsidRPr="008563C4" w:rsidRDefault="008563C4" w:rsidP="008563C4">
            <w:pPr>
              <w:jc w:val="center"/>
              <w:rPr>
                <w:rFonts w:asciiTheme="minorHAnsi" w:hAnsiTheme="minorHAnsi" w:cstheme="minorHAnsi"/>
                <w:b/>
                <w:bCs/>
              </w:rPr>
            </w:pPr>
            <w:r>
              <w:rPr>
                <w:rFonts w:asciiTheme="minorHAnsi" w:hAnsiTheme="minorHAnsi" w:cstheme="minorHAnsi"/>
                <w:b/>
                <w:bCs/>
              </w:rPr>
              <w:t>AB</w:t>
            </w:r>
          </w:p>
        </w:tc>
      </w:tr>
      <w:tr w:rsidR="00F401C0" w:rsidRPr="003519BA" w14:paraId="7BED71C9" w14:textId="77777777" w:rsidTr="00BD265E">
        <w:tc>
          <w:tcPr>
            <w:tcW w:w="421" w:type="dxa"/>
          </w:tcPr>
          <w:p w14:paraId="2B754153" w14:textId="77777777" w:rsidR="00F401C0" w:rsidRDefault="00F401C0" w:rsidP="003519BA">
            <w:pPr>
              <w:rPr>
                <w:rFonts w:asciiTheme="minorHAnsi" w:hAnsiTheme="minorHAnsi" w:cstheme="minorHAnsi"/>
              </w:rPr>
            </w:pPr>
          </w:p>
        </w:tc>
        <w:tc>
          <w:tcPr>
            <w:tcW w:w="1984" w:type="dxa"/>
          </w:tcPr>
          <w:p w14:paraId="4C57E245" w14:textId="77777777" w:rsidR="00F401C0" w:rsidRDefault="00F401C0" w:rsidP="00BD265E">
            <w:pPr>
              <w:rPr>
                <w:rFonts w:asciiTheme="minorHAnsi" w:hAnsiTheme="minorHAnsi" w:cstheme="minorHAnsi"/>
              </w:rPr>
            </w:pPr>
          </w:p>
        </w:tc>
        <w:tc>
          <w:tcPr>
            <w:tcW w:w="10348" w:type="dxa"/>
          </w:tcPr>
          <w:p w14:paraId="62905817" w14:textId="77777777" w:rsidR="00F401C0" w:rsidRPr="00F401C0" w:rsidRDefault="00F401C0" w:rsidP="00495F73"/>
        </w:tc>
        <w:tc>
          <w:tcPr>
            <w:tcW w:w="1276" w:type="dxa"/>
          </w:tcPr>
          <w:p w14:paraId="56906131" w14:textId="77777777" w:rsidR="00F401C0" w:rsidRDefault="00F401C0" w:rsidP="00B21CA7">
            <w:pPr>
              <w:rPr>
                <w:rFonts w:asciiTheme="minorHAnsi" w:hAnsiTheme="minorHAnsi" w:cstheme="minorHAnsi"/>
              </w:rPr>
            </w:pPr>
          </w:p>
        </w:tc>
      </w:tr>
      <w:tr w:rsidR="00F401C0" w:rsidRPr="003519BA" w14:paraId="4CDA46B9" w14:textId="77777777" w:rsidTr="00BD265E">
        <w:tc>
          <w:tcPr>
            <w:tcW w:w="421" w:type="dxa"/>
          </w:tcPr>
          <w:p w14:paraId="2DAACCE8" w14:textId="33799461" w:rsidR="00F401C0" w:rsidRDefault="00F401C0" w:rsidP="003519BA">
            <w:pPr>
              <w:rPr>
                <w:rFonts w:asciiTheme="minorHAnsi" w:hAnsiTheme="minorHAnsi" w:cstheme="minorHAnsi"/>
              </w:rPr>
            </w:pPr>
            <w:r>
              <w:rPr>
                <w:rFonts w:asciiTheme="minorHAnsi" w:hAnsiTheme="minorHAnsi" w:cstheme="minorHAnsi"/>
              </w:rPr>
              <w:t>12</w:t>
            </w:r>
          </w:p>
        </w:tc>
        <w:tc>
          <w:tcPr>
            <w:tcW w:w="1984" w:type="dxa"/>
          </w:tcPr>
          <w:p w14:paraId="0C839CC0" w14:textId="38018160" w:rsidR="00F401C0" w:rsidRDefault="00F401C0" w:rsidP="00BD265E">
            <w:pPr>
              <w:rPr>
                <w:rFonts w:asciiTheme="minorHAnsi" w:hAnsiTheme="minorHAnsi" w:cstheme="minorHAnsi"/>
              </w:rPr>
            </w:pPr>
            <w:r>
              <w:rPr>
                <w:rFonts w:asciiTheme="minorHAnsi" w:hAnsiTheme="minorHAnsi" w:cstheme="minorHAnsi"/>
              </w:rPr>
              <w:t>Any other business</w:t>
            </w:r>
          </w:p>
        </w:tc>
        <w:tc>
          <w:tcPr>
            <w:tcW w:w="10348" w:type="dxa"/>
          </w:tcPr>
          <w:p w14:paraId="13722851" w14:textId="6CE90893" w:rsidR="00F401C0" w:rsidRDefault="00DC2668" w:rsidP="00495F73">
            <w:r>
              <w:t>CB was elected as vice chair of the panel.</w:t>
            </w:r>
          </w:p>
          <w:p w14:paraId="30213BA1" w14:textId="55B9535C" w:rsidR="00AC2D1A" w:rsidRPr="00F401C0" w:rsidRDefault="00DC2668" w:rsidP="00495F73">
            <w:r>
              <w:lastRenderedPageBreak/>
              <w:t xml:space="preserve">The panel agreed for meetings to be every 6 weeks. </w:t>
            </w:r>
          </w:p>
        </w:tc>
        <w:tc>
          <w:tcPr>
            <w:tcW w:w="1276" w:type="dxa"/>
          </w:tcPr>
          <w:p w14:paraId="05F96D14" w14:textId="77777777" w:rsidR="00F401C0" w:rsidRDefault="00F401C0" w:rsidP="00B21CA7">
            <w:pPr>
              <w:rPr>
                <w:rFonts w:asciiTheme="minorHAnsi" w:hAnsiTheme="minorHAnsi" w:cstheme="minorHAnsi"/>
              </w:rPr>
            </w:pPr>
          </w:p>
        </w:tc>
      </w:tr>
      <w:tr w:rsidR="00F401C0" w:rsidRPr="003519BA" w14:paraId="17D24D13" w14:textId="77777777" w:rsidTr="00BD265E">
        <w:tc>
          <w:tcPr>
            <w:tcW w:w="421" w:type="dxa"/>
          </w:tcPr>
          <w:p w14:paraId="0BCE52B9" w14:textId="77777777" w:rsidR="00F401C0" w:rsidRDefault="00F401C0" w:rsidP="003519BA">
            <w:pPr>
              <w:rPr>
                <w:rFonts w:asciiTheme="minorHAnsi" w:hAnsiTheme="minorHAnsi" w:cstheme="minorHAnsi"/>
              </w:rPr>
            </w:pPr>
          </w:p>
        </w:tc>
        <w:tc>
          <w:tcPr>
            <w:tcW w:w="1984" w:type="dxa"/>
          </w:tcPr>
          <w:p w14:paraId="054827ED" w14:textId="77777777" w:rsidR="00F401C0" w:rsidRDefault="00F401C0" w:rsidP="00BD265E">
            <w:pPr>
              <w:rPr>
                <w:rFonts w:asciiTheme="minorHAnsi" w:hAnsiTheme="minorHAnsi" w:cstheme="minorHAnsi"/>
              </w:rPr>
            </w:pPr>
          </w:p>
        </w:tc>
        <w:tc>
          <w:tcPr>
            <w:tcW w:w="10348" w:type="dxa"/>
          </w:tcPr>
          <w:p w14:paraId="3C3062B9" w14:textId="77777777" w:rsidR="00F401C0" w:rsidRPr="00F401C0" w:rsidRDefault="00F401C0" w:rsidP="00495F73"/>
        </w:tc>
        <w:tc>
          <w:tcPr>
            <w:tcW w:w="1276" w:type="dxa"/>
          </w:tcPr>
          <w:p w14:paraId="274832D1" w14:textId="77777777" w:rsidR="00F401C0" w:rsidRDefault="00F401C0" w:rsidP="00B21CA7">
            <w:pPr>
              <w:rPr>
                <w:rFonts w:asciiTheme="minorHAnsi" w:hAnsiTheme="minorHAnsi" w:cstheme="minorHAnsi"/>
              </w:rPr>
            </w:pPr>
          </w:p>
        </w:tc>
      </w:tr>
      <w:tr w:rsidR="00F401C0" w:rsidRPr="003519BA" w14:paraId="092ADCA4" w14:textId="77777777" w:rsidTr="00BD265E">
        <w:tc>
          <w:tcPr>
            <w:tcW w:w="421" w:type="dxa"/>
          </w:tcPr>
          <w:p w14:paraId="11396435" w14:textId="28127F27" w:rsidR="00F401C0" w:rsidRDefault="00F401C0" w:rsidP="003519BA">
            <w:pPr>
              <w:rPr>
                <w:rFonts w:asciiTheme="minorHAnsi" w:hAnsiTheme="minorHAnsi" w:cstheme="minorHAnsi"/>
              </w:rPr>
            </w:pPr>
            <w:r>
              <w:rPr>
                <w:rFonts w:asciiTheme="minorHAnsi" w:hAnsiTheme="minorHAnsi" w:cstheme="minorHAnsi"/>
              </w:rPr>
              <w:t>13</w:t>
            </w:r>
          </w:p>
        </w:tc>
        <w:tc>
          <w:tcPr>
            <w:tcW w:w="1984" w:type="dxa"/>
          </w:tcPr>
          <w:p w14:paraId="61C5FDAC" w14:textId="11F4C79A" w:rsidR="00F401C0" w:rsidRDefault="00F401C0" w:rsidP="00BD265E">
            <w:pPr>
              <w:rPr>
                <w:rFonts w:asciiTheme="minorHAnsi" w:hAnsiTheme="minorHAnsi" w:cstheme="minorHAnsi"/>
              </w:rPr>
            </w:pPr>
            <w:r>
              <w:rPr>
                <w:rFonts w:asciiTheme="minorHAnsi" w:hAnsiTheme="minorHAnsi" w:cstheme="minorHAnsi"/>
              </w:rPr>
              <w:t>Date of next meeting</w:t>
            </w:r>
          </w:p>
        </w:tc>
        <w:tc>
          <w:tcPr>
            <w:tcW w:w="10348" w:type="dxa"/>
          </w:tcPr>
          <w:p w14:paraId="03A1A713" w14:textId="036BFCC7" w:rsidR="00F401C0" w:rsidRPr="001C6B12" w:rsidRDefault="001C6B12" w:rsidP="00495F73">
            <w:pPr>
              <w:rPr>
                <w:b/>
                <w:bCs/>
              </w:rPr>
            </w:pPr>
            <w:r>
              <w:rPr>
                <w:b/>
                <w:bCs/>
              </w:rPr>
              <w:t xml:space="preserve">The next meeting will take place on Monday </w:t>
            </w:r>
            <w:r w:rsidR="00DC2668">
              <w:rPr>
                <w:b/>
                <w:bCs/>
              </w:rPr>
              <w:t>16</w:t>
            </w:r>
            <w:r w:rsidR="00DC2668" w:rsidRPr="00DC2668">
              <w:rPr>
                <w:b/>
                <w:bCs/>
                <w:vertAlign w:val="superscript"/>
              </w:rPr>
              <w:t>th</w:t>
            </w:r>
            <w:r w:rsidR="00DC2668">
              <w:rPr>
                <w:b/>
                <w:bCs/>
              </w:rPr>
              <w:t xml:space="preserve"> June 13:00pm. </w:t>
            </w:r>
          </w:p>
        </w:tc>
        <w:tc>
          <w:tcPr>
            <w:tcW w:w="1276" w:type="dxa"/>
          </w:tcPr>
          <w:p w14:paraId="6B93337B" w14:textId="77777777" w:rsidR="00F401C0" w:rsidRDefault="00F401C0" w:rsidP="00B21CA7">
            <w:pPr>
              <w:rPr>
                <w:rFonts w:asciiTheme="minorHAnsi" w:hAnsiTheme="minorHAnsi" w:cstheme="minorHAnsi"/>
              </w:rPr>
            </w:pPr>
          </w:p>
        </w:tc>
      </w:tr>
    </w:tbl>
    <w:p w14:paraId="40B9AE0E" w14:textId="77777777" w:rsidR="003519BA" w:rsidRDefault="003519BA"/>
    <w:sectPr w:rsidR="003519BA" w:rsidSect="00BD26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6DF2F" w14:textId="77777777" w:rsidR="00157CFD" w:rsidRDefault="00157CFD" w:rsidP="00E34CF8">
      <w:r>
        <w:separator/>
      </w:r>
    </w:p>
  </w:endnote>
  <w:endnote w:type="continuationSeparator" w:id="0">
    <w:p w14:paraId="2D633A8A" w14:textId="77777777" w:rsidR="00157CFD" w:rsidRDefault="00157CFD" w:rsidP="00E3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18C0A" w14:textId="77777777" w:rsidR="00157CFD" w:rsidRDefault="00157CFD" w:rsidP="00E34CF8">
      <w:r>
        <w:separator/>
      </w:r>
    </w:p>
  </w:footnote>
  <w:footnote w:type="continuationSeparator" w:id="0">
    <w:p w14:paraId="3AF42A49" w14:textId="77777777" w:rsidR="00157CFD" w:rsidRDefault="00157CFD" w:rsidP="00E34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915"/>
    <w:multiLevelType w:val="hybridMultilevel"/>
    <w:tmpl w:val="0344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0A81"/>
    <w:multiLevelType w:val="hybridMultilevel"/>
    <w:tmpl w:val="31A272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E817ADE"/>
    <w:multiLevelType w:val="hybridMultilevel"/>
    <w:tmpl w:val="D66C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A4C33"/>
    <w:multiLevelType w:val="hybridMultilevel"/>
    <w:tmpl w:val="0656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26B92"/>
    <w:multiLevelType w:val="hybridMultilevel"/>
    <w:tmpl w:val="2D66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46423"/>
    <w:multiLevelType w:val="hybridMultilevel"/>
    <w:tmpl w:val="3A18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10706"/>
    <w:multiLevelType w:val="hybridMultilevel"/>
    <w:tmpl w:val="33164546"/>
    <w:lvl w:ilvl="0" w:tplc="DDB60E36">
      <w:start w:val="1"/>
      <w:numFmt w:val="decimal"/>
      <w:lvlText w:val="%1."/>
      <w:lvlJc w:val="left"/>
      <w:pPr>
        <w:tabs>
          <w:tab w:val="num" w:pos="360"/>
        </w:tabs>
        <w:ind w:left="360" w:hanging="360"/>
      </w:pPr>
      <w:rPr>
        <w:b w:val="0"/>
      </w:rPr>
    </w:lvl>
    <w:lvl w:ilvl="1" w:tplc="08090017">
      <w:start w:val="1"/>
      <w:numFmt w:val="lowerLetter"/>
      <w:lvlText w:val="%2)"/>
      <w:lvlJc w:val="left"/>
      <w:pPr>
        <w:tabs>
          <w:tab w:val="num" w:pos="2150"/>
        </w:tabs>
        <w:ind w:left="2150" w:hanging="720"/>
      </w:pPr>
      <w:rPr>
        <w:rFonts w:hint="default"/>
      </w:r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abstractNum w:abstractNumId="7" w15:restartNumberingAfterBreak="0">
    <w:nsid w:val="760C7948"/>
    <w:multiLevelType w:val="hybridMultilevel"/>
    <w:tmpl w:val="2A80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750307">
    <w:abstractNumId w:val="6"/>
  </w:num>
  <w:num w:numId="2" w16cid:durableId="1596816691">
    <w:abstractNumId w:val="1"/>
  </w:num>
  <w:num w:numId="3" w16cid:durableId="1967394987">
    <w:abstractNumId w:val="2"/>
  </w:num>
  <w:num w:numId="4" w16cid:durableId="901335429">
    <w:abstractNumId w:val="4"/>
  </w:num>
  <w:num w:numId="5" w16cid:durableId="629241920">
    <w:abstractNumId w:val="0"/>
  </w:num>
  <w:num w:numId="6" w16cid:durableId="197160439">
    <w:abstractNumId w:val="7"/>
  </w:num>
  <w:num w:numId="7" w16cid:durableId="1476800385">
    <w:abstractNumId w:val="3"/>
  </w:num>
  <w:num w:numId="8" w16cid:durableId="29229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BA"/>
    <w:rsid w:val="00000586"/>
    <w:rsid w:val="00001B3A"/>
    <w:rsid w:val="00005BBB"/>
    <w:rsid w:val="000060DE"/>
    <w:rsid w:val="00032BEF"/>
    <w:rsid w:val="000334AA"/>
    <w:rsid w:val="00033825"/>
    <w:rsid w:val="000359F1"/>
    <w:rsid w:val="00044AE0"/>
    <w:rsid w:val="000825F7"/>
    <w:rsid w:val="00083C34"/>
    <w:rsid w:val="000C42C6"/>
    <w:rsid w:val="000D7377"/>
    <w:rsid w:val="000E1B28"/>
    <w:rsid w:val="000E4C1A"/>
    <w:rsid w:val="000E6F78"/>
    <w:rsid w:val="00104A02"/>
    <w:rsid w:val="001056C5"/>
    <w:rsid w:val="001206B0"/>
    <w:rsid w:val="001237CC"/>
    <w:rsid w:val="001252A0"/>
    <w:rsid w:val="0013741F"/>
    <w:rsid w:val="001408EA"/>
    <w:rsid w:val="00157CFD"/>
    <w:rsid w:val="00160362"/>
    <w:rsid w:val="0016093A"/>
    <w:rsid w:val="00173FDF"/>
    <w:rsid w:val="00174F3E"/>
    <w:rsid w:val="0017674C"/>
    <w:rsid w:val="00182760"/>
    <w:rsid w:val="00183D06"/>
    <w:rsid w:val="001A1AC9"/>
    <w:rsid w:val="001B12EB"/>
    <w:rsid w:val="001C59CB"/>
    <w:rsid w:val="001C6B12"/>
    <w:rsid w:val="001D7CCF"/>
    <w:rsid w:val="001E7318"/>
    <w:rsid w:val="001F5C78"/>
    <w:rsid w:val="001F730C"/>
    <w:rsid w:val="0020033D"/>
    <w:rsid w:val="00201E63"/>
    <w:rsid w:val="00204A9F"/>
    <w:rsid w:val="0022227D"/>
    <w:rsid w:val="00222551"/>
    <w:rsid w:val="00252158"/>
    <w:rsid w:val="002625F2"/>
    <w:rsid w:val="00263600"/>
    <w:rsid w:val="00263BC7"/>
    <w:rsid w:val="002647DB"/>
    <w:rsid w:val="0026618E"/>
    <w:rsid w:val="00272B77"/>
    <w:rsid w:val="0027572D"/>
    <w:rsid w:val="00280547"/>
    <w:rsid w:val="00286E43"/>
    <w:rsid w:val="002964EC"/>
    <w:rsid w:val="002A3691"/>
    <w:rsid w:val="002A3CC5"/>
    <w:rsid w:val="002B1C04"/>
    <w:rsid w:val="002C7D48"/>
    <w:rsid w:val="002D0D88"/>
    <w:rsid w:val="002D4AFB"/>
    <w:rsid w:val="002E1DEB"/>
    <w:rsid w:val="002F16A3"/>
    <w:rsid w:val="002F7909"/>
    <w:rsid w:val="0030602C"/>
    <w:rsid w:val="00315183"/>
    <w:rsid w:val="003156A0"/>
    <w:rsid w:val="00316CCB"/>
    <w:rsid w:val="00320496"/>
    <w:rsid w:val="003349D7"/>
    <w:rsid w:val="00343622"/>
    <w:rsid w:val="0034475C"/>
    <w:rsid w:val="0034773D"/>
    <w:rsid w:val="003519BA"/>
    <w:rsid w:val="00352516"/>
    <w:rsid w:val="0035462D"/>
    <w:rsid w:val="00355F8F"/>
    <w:rsid w:val="00362DAA"/>
    <w:rsid w:val="0038397C"/>
    <w:rsid w:val="00384F4F"/>
    <w:rsid w:val="00386559"/>
    <w:rsid w:val="00387679"/>
    <w:rsid w:val="0039312C"/>
    <w:rsid w:val="003958F4"/>
    <w:rsid w:val="003A7D54"/>
    <w:rsid w:val="003B6C14"/>
    <w:rsid w:val="003C7F26"/>
    <w:rsid w:val="003D3B09"/>
    <w:rsid w:val="003D5487"/>
    <w:rsid w:val="003E0B0D"/>
    <w:rsid w:val="003E64B7"/>
    <w:rsid w:val="003F3277"/>
    <w:rsid w:val="003F7A91"/>
    <w:rsid w:val="00420213"/>
    <w:rsid w:val="004279D2"/>
    <w:rsid w:val="00432D19"/>
    <w:rsid w:val="00444B3A"/>
    <w:rsid w:val="00445844"/>
    <w:rsid w:val="004613D3"/>
    <w:rsid w:val="00463E86"/>
    <w:rsid w:val="00481DC6"/>
    <w:rsid w:val="0048508C"/>
    <w:rsid w:val="00495F73"/>
    <w:rsid w:val="004A073F"/>
    <w:rsid w:val="004B41B3"/>
    <w:rsid w:val="004C7788"/>
    <w:rsid w:val="004E4117"/>
    <w:rsid w:val="004E7088"/>
    <w:rsid w:val="004F1FD8"/>
    <w:rsid w:val="0050658C"/>
    <w:rsid w:val="005106E3"/>
    <w:rsid w:val="00513C3D"/>
    <w:rsid w:val="00515BB7"/>
    <w:rsid w:val="0052442E"/>
    <w:rsid w:val="005263B2"/>
    <w:rsid w:val="00533E9E"/>
    <w:rsid w:val="00534657"/>
    <w:rsid w:val="00544590"/>
    <w:rsid w:val="00553D19"/>
    <w:rsid w:val="00561A3C"/>
    <w:rsid w:val="00573DB8"/>
    <w:rsid w:val="00586FE4"/>
    <w:rsid w:val="00590DDE"/>
    <w:rsid w:val="00593E94"/>
    <w:rsid w:val="005B0842"/>
    <w:rsid w:val="005C125F"/>
    <w:rsid w:val="005D0DF9"/>
    <w:rsid w:val="005E0D15"/>
    <w:rsid w:val="005F43C5"/>
    <w:rsid w:val="00604A2B"/>
    <w:rsid w:val="0060554F"/>
    <w:rsid w:val="00616614"/>
    <w:rsid w:val="00624B83"/>
    <w:rsid w:val="00640105"/>
    <w:rsid w:val="00652F03"/>
    <w:rsid w:val="00683EB3"/>
    <w:rsid w:val="006858D5"/>
    <w:rsid w:val="00685F03"/>
    <w:rsid w:val="00691E32"/>
    <w:rsid w:val="00692770"/>
    <w:rsid w:val="00694A1D"/>
    <w:rsid w:val="006A7347"/>
    <w:rsid w:val="006C7ECA"/>
    <w:rsid w:val="006D1F9A"/>
    <w:rsid w:val="006E195F"/>
    <w:rsid w:val="00704CE0"/>
    <w:rsid w:val="00714D43"/>
    <w:rsid w:val="00723ADB"/>
    <w:rsid w:val="00731754"/>
    <w:rsid w:val="00731E94"/>
    <w:rsid w:val="00737C05"/>
    <w:rsid w:val="00750D63"/>
    <w:rsid w:val="00752B2C"/>
    <w:rsid w:val="00764D70"/>
    <w:rsid w:val="0076674B"/>
    <w:rsid w:val="00782ABC"/>
    <w:rsid w:val="007851E2"/>
    <w:rsid w:val="007A0D6A"/>
    <w:rsid w:val="007A1960"/>
    <w:rsid w:val="007A7EE5"/>
    <w:rsid w:val="007B6201"/>
    <w:rsid w:val="007E0EFB"/>
    <w:rsid w:val="007E48C3"/>
    <w:rsid w:val="007E5D15"/>
    <w:rsid w:val="007E66CB"/>
    <w:rsid w:val="007F0C51"/>
    <w:rsid w:val="00801FFF"/>
    <w:rsid w:val="00812321"/>
    <w:rsid w:val="008142D3"/>
    <w:rsid w:val="00817B9C"/>
    <w:rsid w:val="00820223"/>
    <w:rsid w:val="0082039E"/>
    <w:rsid w:val="00826D7A"/>
    <w:rsid w:val="008563C4"/>
    <w:rsid w:val="00865BB8"/>
    <w:rsid w:val="00875FE4"/>
    <w:rsid w:val="0089414F"/>
    <w:rsid w:val="00896166"/>
    <w:rsid w:val="008A7FF0"/>
    <w:rsid w:val="008C150B"/>
    <w:rsid w:val="008E20C5"/>
    <w:rsid w:val="008F3823"/>
    <w:rsid w:val="00900E5B"/>
    <w:rsid w:val="009228E0"/>
    <w:rsid w:val="00923E8C"/>
    <w:rsid w:val="0093522C"/>
    <w:rsid w:val="00971AFC"/>
    <w:rsid w:val="00985268"/>
    <w:rsid w:val="009965BA"/>
    <w:rsid w:val="009A6248"/>
    <w:rsid w:val="009B260F"/>
    <w:rsid w:val="009B64D8"/>
    <w:rsid w:val="009C1DDA"/>
    <w:rsid w:val="009D11E0"/>
    <w:rsid w:val="009E5C28"/>
    <w:rsid w:val="009F265D"/>
    <w:rsid w:val="009F3892"/>
    <w:rsid w:val="009F7D80"/>
    <w:rsid w:val="00A128F5"/>
    <w:rsid w:val="00A15819"/>
    <w:rsid w:val="00A16800"/>
    <w:rsid w:val="00A255A4"/>
    <w:rsid w:val="00A30FA3"/>
    <w:rsid w:val="00A36BE7"/>
    <w:rsid w:val="00A46082"/>
    <w:rsid w:val="00A607DF"/>
    <w:rsid w:val="00A61929"/>
    <w:rsid w:val="00A63A8A"/>
    <w:rsid w:val="00A7341B"/>
    <w:rsid w:val="00A73971"/>
    <w:rsid w:val="00A73E12"/>
    <w:rsid w:val="00A75FDA"/>
    <w:rsid w:val="00A93EDB"/>
    <w:rsid w:val="00AA34B8"/>
    <w:rsid w:val="00AA4534"/>
    <w:rsid w:val="00AB288B"/>
    <w:rsid w:val="00AC2D1A"/>
    <w:rsid w:val="00AD31FA"/>
    <w:rsid w:val="00AD4D19"/>
    <w:rsid w:val="00AE0266"/>
    <w:rsid w:val="00AE066D"/>
    <w:rsid w:val="00AF4549"/>
    <w:rsid w:val="00AF79EB"/>
    <w:rsid w:val="00B12F35"/>
    <w:rsid w:val="00B160DB"/>
    <w:rsid w:val="00B21CA7"/>
    <w:rsid w:val="00B251A9"/>
    <w:rsid w:val="00B34334"/>
    <w:rsid w:val="00B343DF"/>
    <w:rsid w:val="00B46B39"/>
    <w:rsid w:val="00B506E3"/>
    <w:rsid w:val="00B52789"/>
    <w:rsid w:val="00B528D6"/>
    <w:rsid w:val="00B776E8"/>
    <w:rsid w:val="00B9332D"/>
    <w:rsid w:val="00BB4100"/>
    <w:rsid w:val="00BB7E94"/>
    <w:rsid w:val="00BC62C9"/>
    <w:rsid w:val="00BD265E"/>
    <w:rsid w:val="00BF06FD"/>
    <w:rsid w:val="00BF3BA9"/>
    <w:rsid w:val="00BF3C01"/>
    <w:rsid w:val="00BF5848"/>
    <w:rsid w:val="00BF6900"/>
    <w:rsid w:val="00C040CF"/>
    <w:rsid w:val="00C04C5A"/>
    <w:rsid w:val="00C2352D"/>
    <w:rsid w:val="00C357F6"/>
    <w:rsid w:val="00C43F14"/>
    <w:rsid w:val="00C4614A"/>
    <w:rsid w:val="00C52C61"/>
    <w:rsid w:val="00C554CD"/>
    <w:rsid w:val="00C57477"/>
    <w:rsid w:val="00C66855"/>
    <w:rsid w:val="00C72368"/>
    <w:rsid w:val="00C74FCD"/>
    <w:rsid w:val="00C76E33"/>
    <w:rsid w:val="00C8649E"/>
    <w:rsid w:val="00C91A36"/>
    <w:rsid w:val="00C91C6C"/>
    <w:rsid w:val="00C94E82"/>
    <w:rsid w:val="00CA30E5"/>
    <w:rsid w:val="00CA3D2F"/>
    <w:rsid w:val="00CA5C72"/>
    <w:rsid w:val="00CD136D"/>
    <w:rsid w:val="00CD6FCA"/>
    <w:rsid w:val="00CF0BF0"/>
    <w:rsid w:val="00CF16E3"/>
    <w:rsid w:val="00CF4552"/>
    <w:rsid w:val="00CF55A6"/>
    <w:rsid w:val="00CF55D0"/>
    <w:rsid w:val="00D000CD"/>
    <w:rsid w:val="00D05189"/>
    <w:rsid w:val="00D262D1"/>
    <w:rsid w:val="00D36FA4"/>
    <w:rsid w:val="00D37BDF"/>
    <w:rsid w:val="00D47E0C"/>
    <w:rsid w:val="00D60F3C"/>
    <w:rsid w:val="00D6247D"/>
    <w:rsid w:val="00D719F1"/>
    <w:rsid w:val="00D764BE"/>
    <w:rsid w:val="00D8790E"/>
    <w:rsid w:val="00DA4178"/>
    <w:rsid w:val="00DB20E7"/>
    <w:rsid w:val="00DB2104"/>
    <w:rsid w:val="00DC136D"/>
    <w:rsid w:val="00DC2668"/>
    <w:rsid w:val="00DC277C"/>
    <w:rsid w:val="00DC31BE"/>
    <w:rsid w:val="00DD5D6B"/>
    <w:rsid w:val="00DD662C"/>
    <w:rsid w:val="00DE1C7B"/>
    <w:rsid w:val="00DF32A0"/>
    <w:rsid w:val="00E02D58"/>
    <w:rsid w:val="00E34CF8"/>
    <w:rsid w:val="00E4591A"/>
    <w:rsid w:val="00E52AAE"/>
    <w:rsid w:val="00E6026F"/>
    <w:rsid w:val="00E6063B"/>
    <w:rsid w:val="00E7014B"/>
    <w:rsid w:val="00E71AD8"/>
    <w:rsid w:val="00E77275"/>
    <w:rsid w:val="00E845BD"/>
    <w:rsid w:val="00E90210"/>
    <w:rsid w:val="00E916C8"/>
    <w:rsid w:val="00E938B4"/>
    <w:rsid w:val="00E954BF"/>
    <w:rsid w:val="00EB1066"/>
    <w:rsid w:val="00EC2662"/>
    <w:rsid w:val="00ED7840"/>
    <w:rsid w:val="00EE58D0"/>
    <w:rsid w:val="00F02D5F"/>
    <w:rsid w:val="00F051A7"/>
    <w:rsid w:val="00F10F28"/>
    <w:rsid w:val="00F167B4"/>
    <w:rsid w:val="00F21023"/>
    <w:rsid w:val="00F32873"/>
    <w:rsid w:val="00F401C0"/>
    <w:rsid w:val="00F45967"/>
    <w:rsid w:val="00F55196"/>
    <w:rsid w:val="00F57C8C"/>
    <w:rsid w:val="00F61C21"/>
    <w:rsid w:val="00F73F2F"/>
    <w:rsid w:val="00F76D7D"/>
    <w:rsid w:val="00F87A93"/>
    <w:rsid w:val="00F92F02"/>
    <w:rsid w:val="00FB0572"/>
    <w:rsid w:val="00FB65B4"/>
    <w:rsid w:val="00FC09C6"/>
    <w:rsid w:val="00FD6D0B"/>
    <w:rsid w:val="00FD79C5"/>
    <w:rsid w:val="00FE1B8F"/>
    <w:rsid w:val="00FE77E5"/>
    <w:rsid w:val="00FF1863"/>
    <w:rsid w:val="00FF27CC"/>
    <w:rsid w:val="00FF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3253"/>
  <w15:chartTrackingRefBased/>
  <w15:docId w15:val="{FDC6A375-C684-463D-9FD2-56925A5E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19B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519BA"/>
    <w:rPr>
      <w:rFonts w:ascii="Times New Roman" w:eastAsia="Times New Roman" w:hAnsi="Times New Roman" w:cs="Times New Roman"/>
      <w:b/>
      <w:sz w:val="24"/>
      <w:szCs w:val="20"/>
    </w:rPr>
  </w:style>
  <w:style w:type="table" w:styleId="TableGrid">
    <w:name w:val="Table Grid"/>
    <w:basedOn w:val="TableNormal"/>
    <w:uiPriority w:val="39"/>
    <w:rsid w:val="00351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
    <w:basedOn w:val="Normal"/>
    <w:link w:val="ListParagraphChar"/>
    <w:uiPriority w:val="34"/>
    <w:qFormat/>
    <w:rsid w:val="00BD265E"/>
    <w:pPr>
      <w:ind w:left="720"/>
    </w:pPr>
    <w:rPr>
      <w:rFonts w:ascii="Arial" w:eastAsia="Times New Roman" w:hAnsi="Arial" w:cs="Arial"/>
      <w:sz w:val="24"/>
      <w:szCs w:val="20"/>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F32873"/>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8234">
      <w:bodyDiv w:val="1"/>
      <w:marLeft w:val="0"/>
      <w:marRight w:val="0"/>
      <w:marTop w:val="0"/>
      <w:marBottom w:val="0"/>
      <w:divBdr>
        <w:top w:val="none" w:sz="0" w:space="0" w:color="auto"/>
        <w:left w:val="none" w:sz="0" w:space="0" w:color="auto"/>
        <w:bottom w:val="none" w:sz="0" w:space="0" w:color="auto"/>
        <w:right w:val="none" w:sz="0" w:space="0" w:color="auto"/>
      </w:divBdr>
    </w:div>
    <w:div w:id="9519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778F-962A-4490-B2E3-12DC31D8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Daniels</dc:creator>
  <cp:keywords/>
  <dc:description/>
  <cp:lastModifiedBy>Jenny Thompson</cp:lastModifiedBy>
  <cp:revision>6</cp:revision>
  <cp:lastPrinted>2023-01-16T09:36:00Z</cp:lastPrinted>
  <dcterms:created xsi:type="dcterms:W3CDTF">2025-04-30T12:09:00Z</dcterms:created>
  <dcterms:modified xsi:type="dcterms:W3CDTF">2025-05-09T15:07:00Z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iteId">
    <vt:lpwstr>4bed7fe3-f410-4076-9052-b7b894eafffe</vt:lpwstr>
  </property>
  <property fmtid="{D5CDD505-2E9C-101B-9397-08002B2CF9AE}" pid="4" name="MSIP_Label_8eaa0aa9-7845-4268-8f65-90cf4ea80712_Owner">
    <vt:lpwstr>Maria.Daniels@durham-pcc.gov.uk</vt:lpwstr>
  </property>
  <property fmtid="{D5CDD505-2E9C-101B-9397-08002B2CF9AE}" pid="5" name="MSIP_Label_8eaa0aa9-7845-4268-8f65-90cf4ea80712_SetDate">
    <vt:lpwstr>2021-09-07T19:49:31.1574745Z</vt:lpwstr>
  </property>
  <property fmtid="{D5CDD505-2E9C-101B-9397-08002B2CF9AE}" pid="6" name="MSIP_Label_8eaa0aa9-7845-4268-8f65-90cf4ea80712_Name">
    <vt:lpwstr>OFFICIAL</vt:lpwstr>
  </property>
  <property fmtid="{D5CDD505-2E9C-101B-9397-08002B2CF9AE}" pid="7" name="MSIP_Label_8eaa0aa9-7845-4268-8f65-90cf4ea80712_Application">
    <vt:lpwstr>Microsoft Azure Information Protection</vt:lpwstr>
  </property>
  <property fmtid="{D5CDD505-2E9C-101B-9397-08002B2CF9AE}" pid="8" name="MSIP_Label_8eaa0aa9-7845-4268-8f65-90cf4ea80712_ActionId">
    <vt:lpwstr>1bcc6ab3-de77-4f95-b5f4-d1138dc868ad</vt:lpwstr>
  </property>
  <property fmtid="{D5CDD505-2E9C-101B-9397-08002B2CF9AE}" pid="9" name="MSIP_Label_8eaa0aa9-7845-4268-8f65-90cf4ea80712_Extended_MSFT_Method">
    <vt:lpwstr>Automatic</vt:lpwstr>
  </property>
  <property fmtid="{D5CDD505-2E9C-101B-9397-08002B2CF9AE}" pid="10" name="Sensitivity">
    <vt:lpwstr>OFFICIAL</vt:lpwstr>
  </property>
</Properties>
</file>