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776" w14:textId="77777777"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3B6FC515" w:rsidR="003519BA" w:rsidRDefault="001D7CCF" w:rsidP="003519BA">
      <w:pPr>
        <w:tabs>
          <w:tab w:val="left" w:pos="1418"/>
        </w:tabs>
        <w:jc w:val="center"/>
        <w:rPr>
          <w:rFonts w:asciiTheme="minorHAnsi" w:hAnsiTheme="minorHAnsi" w:cstheme="minorHAnsi"/>
          <w:b/>
          <w:szCs w:val="24"/>
        </w:rPr>
      </w:pPr>
      <w:r>
        <w:rPr>
          <w:rFonts w:asciiTheme="minorHAnsi" w:hAnsiTheme="minorHAnsi" w:cstheme="minorHAnsi"/>
          <w:b/>
          <w:szCs w:val="24"/>
        </w:rPr>
        <w:t>BUS</w:t>
      </w:r>
      <w:r w:rsidR="004613D3">
        <w:rPr>
          <w:rFonts w:asciiTheme="minorHAnsi" w:hAnsiTheme="minorHAnsi" w:cstheme="minorHAnsi"/>
          <w:b/>
          <w:szCs w:val="24"/>
        </w:rPr>
        <w:t>S</w:t>
      </w:r>
      <w:r>
        <w:rPr>
          <w:rFonts w:asciiTheme="minorHAnsi" w:hAnsiTheme="minorHAnsi" w:cstheme="minorHAnsi"/>
          <w:b/>
          <w:szCs w:val="24"/>
        </w:rPr>
        <w:t xml:space="preserve"> Panel </w:t>
      </w:r>
      <w:r w:rsidR="00C266F5">
        <w:rPr>
          <w:rFonts w:asciiTheme="minorHAnsi" w:hAnsiTheme="minorHAnsi" w:cstheme="minorHAnsi"/>
          <w:b/>
          <w:szCs w:val="24"/>
        </w:rPr>
        <w:t>Stop and Search</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977"/>
        <w:gridCol w:w="5387"/>
      </w:tblGrid>
      <w:tr w:rsidR="00BD265E" w14:paraId="548C3EAB" w14:textId="441A7447" w:rsidTr="00BD265E">
        <w:tc>
          <w:tcPr>
            <w:tcW w:w="1696" w:type="dxa"/>
          </w:tcPr>
          <w:p w14:paraId="6FF504D1" w14:textId="67DB8A9A"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r w:rsidR="0009726C">
              <w:rPr>
                <w:rFonts w:asciiTheme="minorHAnsi" w:hAnsiTheme="minorHAnsi" w:cstheme="minorHAnsi"/>
                <w:b/>
              </w:rPr>
              <w:t xml:space="preserve">                          </w:t>
            </w:r>
          </w:p>
        </w:tc>
        <w:tc>
          <w:tcPr>
            <w:tcW w:w="3969" w:type="dxa"/>
          </w:tcPr>
          <w:p w14:paraId="25C6BEA3" w14:textId="7AFD775F" w:rsidR="00BD265E" w:rsidRPr="00AE066D" w:rsidRDefault="000140B7" w:rsidP="00BD265E">
            <w:pPr>
              <w:tabs>
                <w:tab w:val="left" w:pos="1418"/>
              </w:tabs>
              <w:rPr>
                <w:rFonts w:asciiTheme="minorHAnsi" w:hAnsiTheme="minorHAnsi" w:cstheme="minorHAnsi"/>
                <w:bCs/>
                <w:szCs w:val="24"/>
              </w:rPr>
            </w:pPr>
            <w:r>
              <w:rPr>
                <w:rFonts w:asciiTheme="minorHAnsi" w:hAnsiTheme="minorHAnsi" w:cstheme="minorHAnsi"/>
                <w:bCs/>
                <w:szCs w:val="24"/>
              </w:rPr>
              <w:t>29</w:t>
            </w:r>
            <w:r w:rsidRPr="000140B7">
              <w:rPr>
                <w:rFonts w:asciiTheme="minorHAnsi" w:hAnsiTheme="minorHAnsi" w:cstheme="minorHAnsi"/>
                <w:bCs/>
                <w:szCs w:val="24"/>
                <w:vertAlign w:val="superscript"/>
              </w:rPr>
              <w:t>th</w:t>
            </w:r>
            <w:r>
              <w:rPr>
                <w:rFonts w:asciiTheme="minorHAnsi" w:hAnsiTheme="minorHAnsi" w:cstheme="minorHAnsi"/>
                <w:bCs/>
                <w:szCs w:val="24"/>
              </w:rPr>
              <w:t xml:space="preserve"> September 2025</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12F88D68" w:rsidR="00BD265E" w:rsidRPr="00AE066D" w:rsidRDefault="00604A2B" w:rsidP="00AE066D">
            <w:pPr>
              <w:tabs>
                <w:tab w:val="left" w:pos="1418"/>
              </w:tabs>
              <w:rPr>
                <w:rFonts w:asciiTheme="minorHAnsi" w:hAnsiTheme="minorHAnsi" w:cstheme="minorHAnsi"/>
                <w:bCs/>
              </w:rPr>
            </w:pPr>
            <w:r>
              <w:rPr>
                <w:rFonts w:asciiTheme="minorHAnsi" w:hAnsiTheme="minorHAnsi" w:cstheme="minorHAnsi"/>
                <w:bCs/>
              </w:rPr>
              <w:t>1</w:t>
            </w:r>
            <w:r w:rsidR="00DD662C">
              <w:rPr>
                <w:rFonts w:asciiTheme="minorHAnsi" w:hAnsiTheme="minorHAnsi" w:cstheme="minorHAnsi"/>
                <w:bCs/>
              </w:rPr>
              <w:t>3:00-16:00</w:t>
            </w:r>
          </w:p>
        </w:tc>
      </w:tr>
      <w:tr w:rsidR="00BD265E" w14:paraId="3DF31CB7" w14:textId="7A0F47C1" w:rsidTr="00BD265E">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3969"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BD265E">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3969"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BD265E">
        <w:tc>
          <w:tcPr>
            <w:tcW w:w="1696" w:type="dxa"/>
          </w:tcPr>
          <w:p w14:paraId="49381977" w14:textId="08D9D48B"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r w:rsidR="00445844">
              <w:rPr>
                <w:rFonts w:asciiTheme="minorHAnsi" w:hAnsiTheme="minorHAnsi" w:cstheme="minorHAnsi"/>
                <w:b/>
                <w:bCs/>
              </w:rPr>
              <w:t xml:space="preserve">             </w:t>
            </w:r>
            <w:r w:rsidR="00A73E12">
              <w:rPr>
                <w:rFonts w:asciiTheme="minorHAnsi" w:hAnsiTheme="minorHAnsi" w:cstheme="minorHAnsi"/>
                <w:b/>
                <w:bCs/>
              </w:rPr>
              <w:t xml:space="preserve"> </w:t>
            </w:r>
          </w:p>
        </w:tc>
        <w:tc>
          <w:tcPr>
            <w:tcW w:w="3969" w:type="dxa"/>
          </w:tcPr>
          <w:p w14:paraId="624211B4" w14:textId="29E278AE" w:rsidR="00AA3E41" w:rsidRPr="004B41B3" w:rsidRDefault="0009726C" w:rsidP="00AA3E41">
            <w:pPr>
              <w:tabs>
                <w:tab w:val="left" w:pos="1418"/>
              </w:tabs>
              <w:rPr>
                <w:rFonts w:asciiTheme="minorHAnsi" w:hAnsiTheme="minorHAnsi" w:cstheme="minorHAnsi"/>
                <w:bCs/>
              </w:rPr>
            </w:pPr>
            <w:r>
              <w:rPr>
                <w:rFonts w:asciiTheme="minorHAnsi" w:hAnsiTheme="minorHAnsi" w:cstheme="minorHAnsi"/>
                <w:bCs/>
              </w:rPr>
              <w:t>Cllr</w:t>
            </w:r>
            <w:r w:rsidR="00DB0C76">
              <w:rPr>
                <w:rFonts w:asciiTheme="minorHAnsi" w:hAnsiTheme="minorHAnsi" w:cstheme="minorHAnsi"/>
                <w:bCs/>
              </w:rPr>
              <w:t xml:space="preserve"> SA (Chair), JW, CB, KI, HD, RP, JP, FB, AB, JT, Insp CW, LW, Sgt WB</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BD265E">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3969"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BD265E">
        <w:tc>
          <w:tcPr>
            <w:tcW w:w="1696" w:type="dxa"/>
          </w:tcPr>
          <w:p w14:paraId="622A7BC1" w14:textId="367841D1" w:rsidR="00C357F6"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3969" w:type="dxa"/>
          </w:tcPr>
          <w:p w14:paraId="0E2A7620" w14:textId="029F1E9E" w:rsidR="00B21CA7" w:rsidRDefault="0009726C" w:rsidP="00573DB8">
            <w:pPr>
              <w:tabs>
                <w:tab w:val="left" w:pos="1418"/>
              </w:tabs>
              <w:rPr>
                <w:rFonts w:asciiTheme="minorHAnsi" w:hAnsiTheme="minorHAnsi" w:cstheme="minorHAnsi"/>
                <w:bCs/>
              </w:rPr>
            </w:pPr>
            <w:r>
              <w:rPr>
                <w:rFonts w:asciiTheme="minorHAnsi" w:hAnsiTheme="minorHAnsi" w:cstheme="minorHAnsi"/>
                <w:bCs/>
              </w:rPr>
              <w:t xml:space="preserve">DH, JR, KI, KM, P, PS, AAM, </w:t>
            </w:r>
            <w:r w:rsidR="00DB0C76">
              <w:rPr>
                <w:rFonts w:asciiTheme="minorHAnsi" w:hAnsiTheme="minorHAnsi" w:cstheme="minorHAnsi"/>
                <w:bCs/>
              </w:rPr>
              <w:t>Insp IB, Insp WM</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48095DA7" w14:textId="629990E0" w:rsidR="00FD6D0B" w:rsidRDefault="00AA3E41" w:rsidP="003519BA">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p w14:paraId="35B333A5" w14:textId="0BDD68C7" w:rsidR="004E7088" w:rsidRPr="003519BA" w:rsidRDefault="004E7088" w:rsidP="003519BA">
            <w:pPr>
              <w:rPr>
                <w:rFonts w:asciiTheme="minorHAnsi" w:hAnsiTheme="minorHAnsi" w:cstheme="minorHAnsi"/>
              </w:rPr>
            </w:pP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385CE8F3" w14:textId="77777777" w:rsidR="001C6B12" w:rsidRDefault="001C6B12" w:rsidP="00971AFC"/>
          <w:p w14:paraId="11CC4384" w14:textId="71B831E5" w:rsidR="001C6B12" w:rsidRPr="00174F3E" w:rsidRDefault="001C6B12" w:rsidP="00971AFC">
            <w:r>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634EB4A7" w:rsidR="00495F73" w:rsidRDefault="00F401C0" w:rsidP="00BD265E">
            <w:pPr>
              <w:rPr>
                <w:rFonts w:asciiTheme="minorHAnsi" w:hAnsiTheme="minorHAnsi" w:cstheme="minorHAnsi"/>
              </w:rPr>
            </w:pPr>
            <w:r>
              <w:rPr>
                <w:rFonts w:asciiTheme="minorHAnsi" w:hAnsiTheme="minorHAnsi" w:cstheme="minorHAnsi"/>
              </w:rPr>
              <w:t>Minutes from the previous meeting</w:t>
            </w:r>
          </w:p>
        </w:tc>
        <w:tc>
          <w:tcPr>
            <w:tcW w:w="10330" w:type="dxa"/>
          </w:tcPr>
          <w:p w14:paraId="75F020F2" w14:textId="77EF8828" w:rsidR="001C6B12" w:rsidRPr="00F401C0" w:rsidRDefault="001C6B12" w:rsidP="00495F73">
            <w:r>
              <w:t>The minutes were agreed as an accurate record.</w:t>
            </w:r>
          </w:p>
        </w:tc>
        <w:tc>
          <w:tcPr>
            <w:tcW w:w="1275" w:type="dxa"/>
          </w:tcPr>
          <w:p w14:paraId="182CE65E" w14:textId="64A8F83A" w:rsidR="0039312C" w:rsidRDefault="0039312C" w:rsidP="00B21CA7">
            <w:pPr>
              <w:rPr>
                <w:rFonts w:asciiTheme="minorHAnsi" w:hAnsiTheme="minorHAnsi" w:cstheme="minorHAnsi"/>
              </w:rPr>
            </w:pP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690884AB" w:rsidR="00F401C0" w:rsidRDefault="00F401C0" w:rsidP="00BD265E">
            <w:pPr>
              <w:rPr>
                <w:rFonts w:asciiTheme="minorHAnsi" w:hAnsiTheme="minorHAnsi" w:cstheme="minorHAnsi"/>
              </w:rPr>
            </w:pPr>
            <w:r>
              <w:rPr>
                <w:rFonts w:asciiTheme="minorHAnsi" w:hAnsiTheme="minorHAnsi" w:cstheme="minorHAnsi"/>
              </w:rPr>
              <w:t>Recommendation Updates</w:t>
            </w:r>
          </w:p>
        </w:tc>
        <w:tc>
          <w:tcPr>
            <w:tcW w:w="10330" w:type="dxa"/>
          </w:tcPr>
          <w:p w14:paraId="59B4AEEE" w14:textId="6FD64D66" w:rsidR="00DB0C76" w:rsidRPr="00112915" w:rsidRDefault="00DB0C76" w:rsidP="00495F73">
            <w:r>
              <w:t xml:space="preserve">No recommendations from </w:t>
            </w:r>
            <w:r w:rsidR="00B65596">
              <w:t xml:space="preserve">the </w:t>
            </w:r>
            <w:r>
              <w:t xml:space="preserve">last panel.  </w:t>
            </w:r>
          </w:p>
        </w:tc>
        <w:tc>
          <w:tcPr>
            <w:tcW w:w="1275" w:type="dxa"/>
          </w:tcPr>
          <w:p w14:paraId="03A7CD8F" w14:textId="0B702D76" w:rsidR="00EE58D0" w:rsidRPr="001E7318" w:rsidRDefault="00EE58D0" w:rsidP="00C650E3">
            <w:pPr>
              <w:rPr>
                <w:rFonts w:asciiTheme="minorHAnsi" w:hAnsiTheme="minorHAnsi" w:cstheme="minorHAnsi"/>
                <w:b/>
                <w:bCs/>
              </w:rPr>
            </w:pP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13331932" w:rsidR="00F401C0" w:rsidRDefault="00F401C0" w:rsidP="00BD265E">
            <w:pPr>
              <w:rPr>
                <w:rFonts w:asciiTheme="minorHAnsi" w:hAnsiTheme="minorHAnsi" w:cstheme="minorHAnsi"/>
              </w:rPr>
            </w:pPr>
            <w:r>
              <w:rPr>
                <w:rFonts w:asciiTheme="minorHAnsi" w:hAnsiTheme="minorHAnsi" w:cstheme="minorHAnsi"/>
              </w:rPr>
              <w:t>Force Presentation</w:t>
            </w:r>
          </w:p>
        </w:tc>
        <w:tc>
          <w:tcPr>
            <w:tcW w:w="10330" w:type="dxa"/>
          </w:tcPr>
          <w:p w14:paraId="1E7F2DCE" w14:textId="0B642590" w:rsidR="00E81CF9" w:rsidRDefault="00273DBC" w:rsidP="00112915">
            <w:r>
              <w:t xml:space="preserve">Sgt WB delivered a presentation to the Panel regarding Stop and Search. The presentation highlighted the National Decision Model. The model is used to gather information </w:t>
            </w:r>
            <w:proofErr w:type="spellStart"/>
            <w:r>
              <w:t>ad</w:t>
            </w:r>
            <w:proofErr w:type="spellEnd"/>
            <w:r>
              <w:t xml:space="preserve"> intelligence and can </w:t>
            </w:r>
            <w:r w:rsidR="00B65596">
              <w:t>b</w:t>
            </w:r>
            <w:r>
              <w:t>e used to assess threat and risk and to develop a working strategy.</w:t>
            </w:r>
          </w:p>
          <w:p w14:paraId="4C5DD0A1" w14:textId="50EC2D12" w:rsidR="00273DBC" w:rsidRDefault="00273DBC" w:rsidP="00112915"/>
          <w:p w14:paraId="3BF76075" w14:textId="4B83A5C8" w:rsidR="00273DBC" w:rsidRDefault="00273DBC" w:rsidP="00112915">
            <w:r>
              <w:t>The Panel were also made aware of the powers and policy:</w:t>
            </w:r>
          </w:p>
          <w:p w14:paraId="652340E8" w14:textId="760FCAAF"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Human Rights</w:t>
            </w:r>
          </w:p>
          <w:p w14:paraId="4501E2E3" w14:textId="77777777"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PACE Code A</w:t>
            </w:r>
          </w:p>
          <w:p w14:paraId="33DFBB6D" w14:textId="77777777"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Section 1 PACE</w:t>
            </w:r>
          </w:p>
          <w:p w14:paraId="51366C0B" w14:textId="77777777"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Section 23 Misuse of Drugs Act</w:t>
            </w:r>
          </w:p>
          <w:p w14:paraId="1F7F075A" w14:textId="77777777" w:rsidR="00E81CF9" w:rsidRDefault="00E81CF9" w:rsidP="00112915"/>
          <w:p w14:paraId="4FF89A09" w14:textId="3B4D8C76" w:rsidR="00E81CF9" w:rsidRDefault="00273DBC" w:rsidP="00112915">
            <w:r>
              <w:t xml:space="preserve">When the Force are </w:t>
            </w:r>
            <w:r w:rsidR="00B65596">
              <w:t xml:space="preserve">carrying out </w:t>
            </w:r>
            <w:r>
              <w:t xml:space="preserve">a </w:t>
            </w:r>
            <w:r w:rsidR="00B65596">
              <w:t>S</w:t>
            </w:r>
            <w:r>
              <w:t xml:space="preserve">top and </w:t>
            </w:r>
            <w:r w:rsidR="00B65596">
              <w:t>S</w:t>
            </w:r>
            <w:r>
              <w:t>earch, they need to ensure that they are</w:t>
            </w:r>
            <w:r w:rsidR="00E81CF9">
              <w:t xml:space="preserve"> </w:t>
            </w:r>
            <w:r>
              <w:t xml:space="preserve">being </w:t>
            </w:r>
            <w:r w:rsidR="00E81CF9">
              <w:t>fair and effective</w:t>
            </w:r>
            <w:r>
              <w:t xml:space="preserve">. The </w:t>
            </w:r>
            <w:r w:rsidR="00B65596">
              <w:t>S</w:t>
            </w:r>
            <w:r>
              <w:t xml:space="preserve">top and </w:t>
            </w:r>
            <w:r w:rsidR="00B65596">
              <w:t>S</w:t>
            </w:r>
            <w:r>
              <w:t>earch m</w:t>
            </w:r>
            <w:r w:rsidR="00E81CF9">
              <w:t xml:space="preserve">ust be justified, lawful and stand up to public scrutiny. </w:t>
            </w:r>
            <w:r>
              <w:t>The p</w:t>
            </w:r>
            <w:r w:rsidR="00E81CF9">
              <w:t>erson</w:t>
            </w:r>
            <w:r>
              <w:t xml:space="preserve"> being searched</w:t>
            </w:r>
            <w:r w:rsidR="00E81CF9">
              <w:t xml:space="preserve"> must feel like </w:t>
            </w:r>
            <w:r>
              <w:t>they’re</w:t>
            </w:r>
            <w:r w:rsidR="00E81CF9">
              <w:t xml:space="preserve"> being treated with respect. </w:t>
            </w:r>
            <w:r>
              <w:t>An o</w:t>
            </w:r>
            <w:r w:rsidR="00E81CF9">
              <w:t xml:space="preserve">fficer must have a genuine reason to </w:t>
            </w:r>
            <w:r>
              <w:t xml:space="preserve">stop and </w:t>
            </w:r>
            <w:r w:rsidR="00E81CF9">
              <w:t>search</w:t>
            </w:r>
            <w:r>
              <w:t xml:space="preserve"> someone</w:t>
            </w:r>
            <w:r w:rsidR="00E81CF9">
              <w:t xml:space="preserve">. </w:t>
            </w:r>
          </w:p>
          <w:p w14:paraId="4501D118" w14:textId="65DA495A" w:rsidR="00E81CF9" w:rsidRDefault="00273DBC" w:rsidP="00112915">
            <w:r>
              <w:t xml:space="preserve">Sgt WB also highlighted GO WISELY, which the officers need to use </w:t>
            </w:r>
            <w:r w:rsidR="00B65596">
              <w:t>every time</w:t>
            </w:r>
            <w:r>
              <w:t xml:space="preserve"> they stop and search someone.</w:t>
            </w:r>
          </w:p>
          <w:p w14:paraId="3292277D" w14:textId="77777777" w:rsidR="00273DBC" w:rsidRDefault="00273DBC" w:rsidP="00112915"/>
          <w:p w14:paraId="364F33C2" w14:textId="54598CEA" w:rsidR="00E81CF9" w:rsidRDefault="00E81CF9" w:rsidP="00112915">
            <w:r>
              <w:t>GO WISELY is a national method</w:t>
            </w:r>
            <w:r w:rsidR="00273DBC">
              <w:t xml:space="preserve"> and is an acronym for the below:</w:t>
            </w:r>
          </w:p>
          <w:p w14:paraId="24AD5A89" w14:textId="77777777" w:rsidR="00E81CF9" w:rsidRPr="0027091F" w:rsidRDefault="00E81CF9" w:rsidP="00273DBC">
            <w:pPr>
              <w:pStyle w:val="ListParagraph"/>
              <w:numPr>
                <w:ilvl w:val="0"/>
                <w:numId w:val="13"/>
              </w:numPr>
              <w:rPr>
                <w:sz w:val="22"/>
                <w:szCs w:val="18"/>
              </w:rPr>
            </w:pPr>
            <w:r w:rsidRPr="0027091F">
              <w:rPr>
                <w:rFonts w:asciiTheme="minorHAnsi" w:hAnsiTheme="minorHAnsi" w:cstheme="minorHAnsi"/>
                <w:sz w:val="22"/>
                <w:szCs w:val="16"/>
              </w:rPr>
              <w:t>Grounds</w:t>
            </w:r>
          </w:p>
          <w:p w14:paraId="678BE473" w14:textId="77777777" w:rsidR="00E81CF9" w:rsidRPr="0027091F" w:rsidRDefault="00E81CF9" w:rsidP="00273DBC">
            <w:pPr>
              <w:pStyle w:val="ListParagraph"/>
              <w:numPr>
                <w:ilvl w:val="0"/>
                <w:numId w:val="13"/>
              </w:numPr>
              <w:rPr>
                <w:sz w:val="22"/>
                <w:szCs w:val="18"/>
              </w:rPr>
            </w:pPr>
            <w:r w:rsidRPr="0027091F">
              <w:rPr>
                <w:rFonts w:asciiTheme="minorHAnsi" w:hAnsiTheme="minorHAnsi" w:cstheme="minorHAnsi"/>
                <w:sz w:val="22"/>
                <w:szCs w:val="16"/>
              </w:rPr>
              <w:t>Object of Search</w:t>
            </w:r>
          </w:p>
          <w:p w14:paraId="04A2A4FD" w14:textId="77777777" w:rsidR="00E81CF9" w:rsidRPr="0027091F" w:rsidRDefault="00E81CF9" w:rsidP="00273DBC">
            <w:pPr>
              <w:pStyle w:val="ListParagraph"/>
              <w:numPr>
                <w:ilvl w:val="0"/>
                <w:numId w:val="13"/>
              </w:numPr>
              <w:rPr>
                <w:sz w:val="22"/>
                <w:szCs w:val="18"/>
              </w:rPr>
            </w:pPr>
            <w:r w:rsidRPr="0027091F">
              <w:rPr>
                <w:rFonts w:asciiTheme="minorHAnsi" w:hAnsiTheme="minorHAnsi" w:cstheme="minorHAnsi"/>
                <w:sz w:val="22"/>
                <w:szCs w:val="16"/>
              </w:rPr>
              <w:t>Warrant</w:t>
            </w:r>
          </w:p>
          <w:p w14:paraId="047811A3" w14:textId="77777777" w:rsidR="00E81CF9" w:rsidRPr="0027091F" w:rsidRDefault="00E81CF9" w:rsidP="00273DBC">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Identity</w:t>
            </w:r>
          </w:p>
          <w:p w14:paraId="1B8DEE7E" w14:textId="77777777" w:rsidR="00E81CF9" w:rsidRPr="0027091F" w:rsidRDefault="00E81CF9" w:rsidP="0027091F">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lastRenderedPageBreak/>
              <w:t>Station</w:t>
            </w:r>
          </w:p>
          <w:p w14:paraId="105B01A1" w14:textId="77777777" w:rsidR="00E81CF9" w:rsidRPr="0027091F" w:rsidRDefault="00E81CF9" w:rsidP="0027091F">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Entitled to record search</w:t>
            </w:r>
          </w:p>
          <w:p w14:paraId="32611F32" w14:textId="77777777" w:rsidR="00E81CF9" w:rsidRPr="0027091F" w:rsidRDefault="00E81CF9" w:rsidP="0027091F">
            <w:pPr>
              <w:pStyle w:val="ListParagraph"/>
              <w:numPr>
                <w:ilvl w:val="0"/>
                <w:numId w:val="13"/>
              </w:numPr>
              <w:rPr>
                <w:rFonts w:asciiTheme="minorHAnsi" w:hAnsiTheme="minorHAnsi" w:cstheme="minorHAnsi"/>
                <w:sz w:val="22"/>
                <w:szCs w:val="16"/>
              </w:rPr>
            </w:pPr>
            <w:r w:rsidRPr="0027091F">
              <w:rPr>
                <w:rFonts w:asciiTheme="minorHAnsi" w:hAnsiTheme="minorHAnsi" w:cstheme="minorHAnsi"/>
                <w:sz w:val="22"/>
                <w:szCs w:val="16"/>
              </w:rPr>
              <w:t>Legal power used</w:t>
            </w:r>
          </w:p>
          <w:p w14:paraId="1C154B39" w14:textId="0C617EAA" w:rsidR="0027091F" w:rsidRPr="0046401D" w:rsidRDefault="00E81CF9" w:rsidP="0027091F">
            <w:pPr>
              <w:pStyle w:val="ListParagraph"/>
              <w:numPr>
                <w:ilvl w:val="0"/>
                <w:numId w:val="13"/>
              </w:numPr>
            </w:pPr>
            <w:r w:rsidRPr="0027091F">
              <w:rPr>
                <w:rFonts w:asciiTheme="minorHAnsi" w:hAnsiTheme="minorHAnsi" w:cstheme="minorHAnsi"/>
                <w:sz w:val="22"/>
                <w:szCs w:val="16"/>
              </w:rPr>
              <w:t>You are detained</w:t>
            </w:r>
            <w:r w:rsidR="0027091F">
              <w:rPr>
                <w:rFonts w:asciiTheme="minorHAnsi" w:hAnsiTheme="minorHAnsi" w:cstheme="minorHAnsi"/>
                <w:sz w:val="22"/>
                <w:szCs w:val="16"/>
              </w:rPr>
              <w:t xml:space="preserve"> (telling the person why they are being detained)</w:t>
            </w:r>
          </w:p>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17495CFB" w:rsidR="00F401C0" w:rsidRDefault="000D6D64" w:rsidP="003519BA">
            <w:pPr>
              <w:rPr>
                <w:rFonts w:asciiTheme="minorHAnsi" w:hAnsiTheme="minorHAnsi" w:cstheme="minorHAnsi"/>
              </w:rPr>
            </w:pPr>
            <w:r>
              <w:rPr>
                <w:rFonts w:asciiTheme="minorHAnsi" w:hAnsiTheme="minorHAnsi" w:cstheme="minorHAnsi"/>
              </w:rPr>
              <w:t>8</w:t>
            </w:r>
          </w:p>
        </w:tc>
        <w:tc>
          <w:tcPr>
            <w:tcW w:w="1984" w:type="dxa"/>
          </w:tcPr>
          <w:p w14:paraId="4732DB19" w14:textId="4CD640E1" w:rsidR="00F401C0" w:rsidRDefault="00F401C0" w:rsidP="00BD265E">
            <w:pPr>
              <w:rPr>
                <w:rFonts w:asciiTheme="minorHAnsi" w:hAnsiTheme="minorHAnsi" w:cstheme="minorHAnsi"/>
              </w:rPr>
            </w:pPr>
            <w:r>
              <w:rPr>
                <w:rFonts w:asciiTheme="minorHAnsi" w:hAnsiTheme="minorHAnsi" w:cstheme="minorHAnsi"/>
              </w:rPr>
              <w:t>Scrutiny of Cases</w:t>
            </w:r>
          </w:p>
        </w:tc>
        <w:tc>
          <w:tcPr>
            <w:tcW w:w="10330" w:type="dxa"/>
          </w:tcPr>
          <w:p w14:paraId="478EE71D" w14:textId="77777777" w:rsidR="00112915" w:rsidRDefault="00E81CF9" w:rsidP="00112915">
            <w:pPr>
              <w:rPr>
                <w:b/>
                <w:bCs/>
              </w:rPr>
            </w:pPr>
            <w:r>
              <w:rPr>
                <w:b/>
                <w:bCs/>
              </w:rPr>
              <w:t>Case 1-</w:t>
            </w:r>
          </w:p>
          <w:p w14:paraId="2E06D89F" w14:textId="77777777" w:rsidR="0027091F" w:rsidRDefault="0027091F" w:rsidP="00112915">
            <w:pPr>
              <w:rPr>
                <w:b/>
                <w:bCs/>
              </w:rPr>
            </w:pPr>
          </w:p>
          <w:p w14:paraId="310B22C9" w14:textId="0A498BEE" w:rsidR="0027091F" w:rsidRDefault="0027091F" w:rsidP="00112915">
            <w:r>
              <w:t xml:space="preserve">There was no report </w:t>
            </w:r>
            <w:r w:rsidR="00A1734A">
              <w:t xml:space="preserve">that </w:t>
            </w:r>
            <w:r>
              <w:t>gave an overview of the case, so Sgt WB just showed the body worn footage.</w:t>
            </w:r>
          </w:p>
          <w:p w14:paraId="71C51B5A" w14:textId="77777777" w:rsidR="0027091F" w:rsidRDefault="0027091F" w:rsidP="00112915"/>
          <w:p w14:paraId="787C4889" w14:textId="3CC7E4F5" w:rsidR="00E81CF9" w:rsidRDefault="00B65596" w:rsidP="00112915">
            <w:r>
              <w:t>The subject who was being searched was a male and he was being searched</w:t>
            </w:r>
            <w:r w:rsidR="0027091F">
              <w:t xml:space="preserve"> regarding possession of a f</w:t>
            </w:r>
            <w:r w:rsidR="00E81CF9">
              <w:t xml:space="preserve">irearms. </w:t>
            </w:r>
            <w:r w:rsidR="0027091F">
              <w:t>The o</w:t>
            </w:r>
            <w:r w:rsidR="00E81CF9">
              <w:t xml:space="preserve">fficers told </w:t>
            </w:r>
            <w:r w:rsidR="0027091F">
              <w:t>him why he was being detained</w:t>
            </w:r>
            <w:r w:rsidR="00E81CF9">
              <w:t xml:space="preserve">. </w:t>
            </w:r>
            <w:r w:rsidR="0027091F">
              <w:t>The s</w:t>
            </w:r>
            <w:r w:rsidR="00E81CF9">
              <w:t xml:space="preserve">ubject </w:t>
            </w:r>
            <w:r w:rsidR="0027091F">
              <w:t>showed active</w:t>
            </w:r>
            <w:r w:rsidR="00E81CF9">
              <w:t xml:space="preserve"> resistan</w:t>
            </w:r>
            <w:r w:rsidR="0027091F">
              <w:t>ce</w:t>
            </w:r>
            <w:r w:rsidR="00E81CF9">
              <w:t xml:space="preserve">. </w:t>
            </w:r>
            <w:r w:rsidR="0027091F">
              <w:t>The footage showed that the s</w:t>
            </w:r>
            <w:r w:rsidR="00E81CF9">
              <w:t xml:space="preserve">ubject kept shouting at </w:t>
            </w:r>
            <w:r w:rsidR="0027091F">
              <w:t xml:space="preserve">officers but then stopped speaking to them whilst he was being searched. </w:t>
            </w:r>
          </w:p>
          <w:p w14:paraId="14903861" w14:textId="77777777" w:rsidR="0027091F" w:rsidRDefault="0027091F" w:rsidP="00112915"/>
          <w:p w14:paraId="791C7C66" w14:textId="10A44D97" w:rsidR="00E81CF9" w:rsidRDefault="0027091F" w:rsidP="00112915">
            <w:r>
              <w:t>The officers a</w:t>
            </w:r>
            <w:r w:rsidR="00E81CF9">
              <w:t xml:space="preserve">sked if he had </w:t>
            </w:r>
            <w:r>
              <w:t xml:space="preserve">pockets on the </w:t>
            </w:r>
            <w:r w:rsidR="00E81CF9">
              <w:t xml:space="preserve">inside </w:t>
            </w:r>
            <w:r>
              <w:t xml:space="preserve">of his </w:t>
            </w:r>
            <w:r w:rsidR="00E81CF9">
              <w:t>jacket</w:t>
            </w:r>
            <w:r>
              <w:t>- they</w:t>
            </w:r>
            <w:r w:rsidR="00E81CF9">
              <w:t xml:space="preserve"> would have checked his inside pockets when they removed his handcuffs</w:t>
            </w:r>
            <w:r>
              <w:t>. The s</w:t>
            </w:r>
            <w:r w:rsidR="00E81CF9">
              <w:t>ubject</w:t>
            </w:r>
            <w:r>
              <w:t xml:space="preserve"> himself was </w:t>
            </w:r>
            <w:r w:rsidR="00E81CF9">
              <w:t>making multiple calls to</w:t>
            </w:r>
            <w:r>
              <w:t xml:space="preserve"> the</w:t>
            </w:r>
            <w:r w:rsidR="00E81CF9">
              <w:t xml:space="preserve"> Force control room</w:t>
            </w:r>
            <w:r>
              <w:t xml:space="preserve"> and</w:t>
            </w:r>
            <w:r w:rsidR="00E81CF9">
              <w:t xml:space="preserve"> may have </w:t>
            </w:r>
            <w:r>
              <w:t xml:space="preserve">told them that </w:t>
            </w:r>
            <w:r w:rsidR="00E81CF9">
              <w:t xml:space="preserve">he </w:t>
            </w:r>
            <w:r w:rsidR="00B65596">
              <w:t xml:space="preserve">was in possession of a firearm. </w:t>
            </w:r>
          </w:p>
          <w:p w14:paraId="1D1E013B" w14:textId="19338B4A" w:rsidR="00E81CF9" w:rsidRDefault="00E81CF9" w:rsidP="00112915">
            <w:r>
              <w:t xml:space="preserve"> </w:t>
            </w:r>
          </w:p>
          <w:p w14:paraId="7EE381D0" w14:textId="5BB204A8" w:rsidR="00E81CF9" w:rsidRDefault="0027091F" w:rsidP="00112915">
            <w:r>
              <w:t xml:space="preserve">The </w:t>
            </w:r>
            <w:r w:rsidR="00E81CF9">
              <w:t>Panel</w:t>
            </w:r>
            <w:r>
              <w:t xml:space="preserve"> are</w:t>
            </w:r>
            <w:r w:rsidR="00E81CF9">
              <w:t xml:space="preserve"> happy </w:t>
            </w:r>
            <w:r>
              <w:t>that</w:t>
            </w:r>
            <w:r w:rsidR="00E81CF9">
              <w:t xml:space="preserve"> GO WISELY </w:t>
            </w:r>
            <w:r>
              <w:t xml:space="preserve">was </w:t>
            </w:r>
            <w:r w:rsidR="00E81CF9">
              <w:t xml:space="preserve">used. </w:t>
            </w:r>
            <w:r>
              <w:t xml:space="preserve">The officers were very calm and </w:t>
            </w:r>
            <w:r w:rsidR="00B65596">
              <w:t xml:space="preserve">carried out </w:t>
            </w:r>
            <w:r>
              <w:t xml:space="preserve">a </w:t>
            </w:r>
            <w:r w:rsidR="00E81CF9">
              <w:t xml:space="preserve">good systematic </w:t>
            </w:r>
            <w:r>
              <w:t>search</w:t>
            </w:r>
            <w:r w:rsidR="00E81CF9">
              <w:t xml:space="preserve"> and didn’t rush.</w:t>
            </w:r>
          </w:p>
          <w:p w14:paraId="5C19741B" w14:textId="77777777" w:rsidR="00E81CF9" w:rsidRDefault="00E81CF9" w:rsidP="00112915"/>
          <w:p w14:paraId="5700B5A7" w14:textId="77777777" w:rsidR="00B65596" w:rsidRDefault="00A1734A" w:rsidP="00112915">
            <w:r>
              <w:t xml:space="preserve">The </w:t>
            </w:r>
            <w:r w:rsidR="00E81CF9">
              <w:t>Panel</w:t>
            </w:r>
            <w:r w:rsidR="00B65596">
              <w:t xml:space="preserve"> shared that they</w:t>
            </w:r>
            <w:r w:rsidR="00E81CF9">
              <w:t xml:space="preserve"> </w:t>
            </w:r>
            <w:r>
              <w:t>would</w:t>
            </w:r>
            <w:r w:rsidR="00E81CF9">
              <w:t xml:space="preserve"> like to watch officers</w:t>
            </w:r>
            <w:r>
              <w:t xml:space="preserve"> receive stop and search training. </w:t>
            </w:r>
          </w:p>
          <w:p w14:paraId="77602940" w14:textId="77777777" w:rsidR="00B65596" w:rsidRDefault="00B65596" w:rsidP="00112915"/>
          <w:p w14:paraId="0179AC49" w14:textId="3F985EDD" w:rsidR="00E81CF9" w:rsidRPr="00B65596" w:rsidRDefault="00B65596" w:rsidP="00112915">
            <w:pPr>
              <w:rPr>
                <w:b/>
                <w:bCs/>
              </w:rPr>
            </w:pPr>
            <w:r>
              <w:rPr>
                <w:b/>
                <w:bCs/>
              </w:rPr>
              <w:t xml:space="preserve">Action- </w:t>
            </w:r>
            <w:r w:rsidR="00A1734A" w:rsidRPr="00B65596">
              <w:rPr>
                <w:b/>
                <w:bCs/>
              </w:rPr>
              <w:t xml:space="preserve">Sgt WB confirmed that she </w:t>
            </w:r>
            <w:r w:rsidR="00E81CF9" w:rsidRPr="00B65596">
              <w:rPr>
                <w:b/>
                <w:bCs/>
              </w:rPr>
              <w:t>could</w:t>
            </w:r>
            <w:r w:rsidR="00A1734A" w:rsidRPr="00B65596">
              <w:rPr>
                <w:b/>
                <w:bCs/>
              </w:rPr>
              <w:t xml:space="preserve"> invite</w:t>
            </w:r>
            <w:r w:rsidR="00E81CF9" w:rsidRPr="00B65596">
              <w:rPr>
                <w:b/>
                <w:bCs/>
              </w:rPr>
              <w:t xml:space="preserve"> an officer to the </w:t>
            </w:r>
            <w:r w:rsidR="00A1734A" w:rsidRPr="00B65596">
              <w:rPr>
                <w:b/>
                <w:bCs/>
              </w:rPr>
              <w:t>next</w:t>
            </w:r>
            <w:r w:rsidR="00E81CF9" w:rsidRPr="00B65596">
              <w:rPr>
                <w:b/>
                <w:bCs/>
              </w:rPr>
              <w:t xml:space="preserve"> stop </w:t>
            </w:r>
            <w:r w:rsidR="00A1734A" w:rsidRPr="00B65596">
              <w:rPr>
                <w:b/>
                <w:bCs/>
              </w:rPr>
              <w:t xml:space="preserve">and </w:t>
            </w:r>
            <w:r w:rsidR="00E81CF9" w:rsidRPr="00B65596">
              <w:rPr>
                <w:b/>
                <w:bCs/>
              </w:rPr>
              <w:t xml:space="preserve">search meeting to show </w:t>
            </w:r>
            <w:r w:rsidR="00A1734A" w:rsidRPr="00B65596">
              <w:rPr>
                <w:b/>
                <w:bCs/>
              </w:rPr>
              <w:t xml:space="preserve">a </w:t>
            </w:r>
            <w:r w:rsidR="00E81CF9" w:rsidRPr="00B65596">
              <w:rPr>
                <w:b/>
                <w:bCs/>
              </w:rPr>
              <w:t>demonstration</w:t>
            </w:r>
            <w:r w:rsidR="00A1734A" w:rsidRPr="00B65596">
              <w:rPr>
                <w:b/>
                <w:bCs/>
              </w:rPr>
              <w:t xml:space="preserve"> of how officers are trained instead of the Panel attending a training session</w:t>
            </w:r>
            <w:r w:rsidR="00E81CF9" w:rsidRPr="00B65596">
              <w:rPr>
                <w:b/>
                <w:bCs/>
              </w:rPr>
              <w:t xml:space="preserve">. </w:t>
            </w:r>
          </w:p>
          <w:p w14:paraId="45F52602" w14:textId="77777777" w:rsidR="00E81CF9" w:rsidRDefault="00E81CF9" w:rsidP="00112915"/>
          <w:p w14:paraId="19EB94CC" w14:textId="77777777" w:rsidR="002313FE" w:rsidRPr="002313FE" w:rsidRDefault="00A1734A" w:rsidP="002313FE">
            <w:r>
              <w:t>The Panel noted that the subject spoke a different language to the officers, because of this barrier it is</w:t>
            </w:r>
            <w:r w:rsidR="00E81CF9">
              <w:t xml:space="preserve"> impor</w:t>
            </w:r>
            <w:r w:rsidR="00526F23">
              <w:t>tant</w:t>
            </w:r>
            <w:r>
              <w:t xml:space="preserve"> that the officers</w:t>
            </w:r>
            <w:r w:rsidR="00526F23">
              <w:t xml:space="preserve"> </w:t>
            </w:r>
            <w:r>
              <w:t>clarify that the subject understood everything they have said.</w:t>
            </w:r>
            <w:r w:rsidR="00526F23">
              <w:t xml:space="preserve"> </w:t>
            </w:r>
            <w:r w:rsidR="002313FE" w:rsidRPr="002313FE">
              <w:rPr>
                <w:i/>
                <w:iCs/>
              </w:rPr>
              <w:t>NB Case 2 identifies the process when speaking with a subject who speaks a different language so no further clarification is required.</w:t>
            </w:r>
            <w:r w:rsidR="002313FE" w:rsidRPr="002313FE">
              <w:t xml:space="preserve"> </w:t>
            </w:r>
          </w:p>
          <w:p w14:paraId="40FBD43B" w14:textId="7DB8047D" w:rsidR="00E81CF9" w:rsidRDefault="00E81CF9" w:rsidP="00112915"/>
          <w:p w14:paraId="4587E69B" w14:textId="77777777" w:rsidR="00526F23" w:rsidRDefault="00526F23" w:rsidP="00112915"/>
          <w:p w14:paraId="5BFBD82F" w14:textId="77777777" w:rsidR="00526F23" w:rsidRDefault="00526F23" w:rsidP="00112915">
            <w:pPr>
              <w:rPr>
                <w:b/>
                <w:bCs/>
              </w:rPr>
            </w:pPr>
            <w:r w:rsidRPr="00A1734A">
              <w:rPr>
                <w:b/>
                <w:bCs/>
              </w:rPr>
              <w:t>Case 2-</w:t>
            </w:r>
          </w:p>
          <w:p w14:paraId="1D70340C" w14:textId="77777777" w:rsidR="00A1734A" w:rsidRDefault="00A1734A" w:rsidP="00112915">
            <w:pPr>
              <w:rPr>
                <w:b/>
                <w:bCs/>
              </w:rPr>
            </w:pPr>
          </w:p>
          <w:p w14:paraId="3D441C7D" w14:textId="7CC49E2B" w:rsidR="00A1734A" w:rsidRPr="00A1734A" w:rsidRDefault="00A1734A" w:rsidP="00112915">
            <w:r>
              <w:t>There was no report that gave an overview of the case, so Sgt WB just showed the body worn footage.</w:t>
            </w:r>
          </w:p>
          <w:p w14:paraId="591AB422" w14:textId="77777777" w:rsidR="00A1734A" w:rsidRPr="00A1734A" w:rsidRDefault="00A1734A" w:rsidP="00112915">
            <w:pPr>
              <w:rPr>
                <w:b/>
                <w:bCs/>
              </w:rPr>
            </w:pPr>
          </w:p>
          <w:p w14:paraId="05E05A03" w14:textId="77777777" w:rsidR="00A1734A" w:rsidRDefault="00A1734A" w:rsidP="00112915">
            <w:r>
              <w:t>The s</w:t>
            </w:r>
            <w:r w:rsidR="00526F23">
              <w:t>ubject was in</w:t>
            </w:r>
            <w:r>
              <w:t xml:space="preserve"> a</w:t>
            </w:r>
            <w:r w:rsidR="00526F23">
              <w:t xml:space="preserve"> vehicle.</w:t>
            </w:r>
            <w:r>
              <w:t xml:space="preserve"> The p</w:t>
            </w:r>
            <w:r w:rsidR="00526F23">
              <w:t xml:space="preserve">olice officer </w:t>
            </w:r>
            <w:r>
              <w:t>explained</w:t>
            </w:r>
            <w:r w:rsidR="00526F23">
              <w:t xml:space="preserve"> why they were being searched</w:t>
            </w:r>
            <w:r>
              <w:t xml:space="preserve"> and he </w:t>
            </w:r>
            <w:r w:rsidR="00526F23">
              <w:t>explained</w:t>
            </w:r>
            <w:r>
              <w:t xml:space="preserve"> how the subject</w:t>
            </w:r>
            <w:r w:rsidR="00526F23">
              <w:t xml:space="preserve"> </w:t>
            </w:r>
            <w:r>
              <w:t>c</w:t>
            </w:r>
            <w:r w:rsidR="00526F23">
              <w:t xml:space="preserve">ould get a </w:t>
            </w:r>
            <w:r>
              <w:t xml:space="preserve">report </w:t>
            </w:r>
            <w:r w:rsidR="00526F23">
              <w:t>of th</w:t>
            </w:r>
            <w:r>
              <w:t>e</w:t>
            </w:r>
            <w:r w:rsidR="00526F23">
              <w:t xml:space="preserve"> search</w:t>
            </w:r>
            <w:r>
              <w:t xml:space="preserve">. The subject was searched under the </w:t>
            </w:r>
            <w:r w:rsidR="00526F23">
              <w:t xml:space="preserve">Misuse of </w:t>
            </w:r>
            <w:r>
              <w:t>D</w:t>
            </w:r>
            <w:r w:rsidR="00526F23">
              <w:t xml:space="preserve">rugs </w:t>
            </w:r>
            <w:r>
              <w:t>A</w:t>
            </w:r>
            <w:r w:rsidR="00526F23">
              <w:t xml:space="preserve">ct. </w:t>
            </w:r>
            <w:r>
              <w:t>There is p</w:t>
            </w:r>
            <w:r w:rsidR="00526F23">
              <w:t xml:space="preserve">revious intelligence of links to drug supply. </w:t>
            </w:r>
            <w:r>
              <w:t>When the subject saw the police vehicle behind him, he d</w:t>
            </w:r>
            <w:r w:rsidR="00526F23">
              <w:t>rove down</w:t>
            </w:r>
            <w:r>
              <w:t xml:space="preserve"> a</w:t>
            </w:r>
            <w:r w:rsidR="00526F23">
              <w:t xml:space="preserve"> back alley</w:t>
            </w:r>
            <w:r>
              <w:t>.</w:t>
            </w:r>
          </w:p>
          <w:p w14:paraId="64C8FDAD" w14:textId="77777777" w:rsidR="00A1734A" w:rsidRDefault="00A1734A" w:rsidP="00112915"/>
          <w:p w14:paraId="4750B09E" w14:textId="0683D4B1" w:rsidR="00526F23" w:rsidRDefault="00A1734A" w:rsidP="00112915">
            <w:r>
              <w:t>The footage of the search wasn’t very clear, because the</w:t>
            </w:r>
            <w:r w:rsidR="00526F23">
              <w:t xml:space="preserve"> officer was facing the wall</w:t>
            </w:r>
            <w:r>
              <w:t xml:space="preserve"> whilst carrying out the search</w:t>
            </w:r>
            <w:r w:rsidR="00526F23">
              <w:t xml:space="preserve"> and not the subject. </w:t>
            </w:r>
            <w:r>
              <w:t xml:space="preserve">The footage showed that 2 more officers </w:t>
            </w:r>
            <w:r w:rsidR="00526F23">
              <w:t xml:space="preserve">searched the car. </w:t>
            </w:r>
          </w:p>
          <w:p w14:paraId="46023610" w14:textId="77777777" w:rsidR="00526F23" w:rsidRDefault="00526F23" w:rsidP="00112915"/>
          <w:p w14:paraId="1CE0737A" w14:textId="53353F01" w:rsidR="00526F23" w:rsidRDefault="00A1734A" w:rsidP="00112915">
            <w:r>
              <w:t xml:space="preserve">The subject spoke a different language to the police officers. In the footage, the police officers clarified whether the subject understood what they were saying. </w:t>
            </w:r>
            <w:r w:rsidR="00902349">
              <w:t xml:space="preserve">The subject’s lack of understanding prompted the officer to be more specific in what he was saying. </w:t>
            </w:r>
            <w:r>
              <w:t xml:space="preserve">Sgt WB shared that the officers </w:t>
            </w:r>
            <w:r w:rsidR="00B65596">
              <w:t>could</w:t>
            </w:r>
            <w:r>
              <w:t xml:space="preserve"> get an interpreter over the phone if they think the subject doesn’t understand what they are saying. </w:t>
            </w:r>
            <w:r w:rsidR="00526F23">
              <w:t xml:space="preserve"> </w:t>
            </w:r>
          </w:p>
          <w:p w14:paraId="4BD0B750" w14:textId="77777777" w:rsidR="006677F3" w:rsidRDefault="006677F3" w:rsidP="00112915"/>
          <w:p w14:paraId="1B9E6DB8" w14:textId="36E02F0D" w:rsidR="006677F3" w:rsidRDefault="00902349" w:rsidP="00112915">
            <w:r>
              <w:t xml:space="preserve">The Panel thought that the </w:t>
            </w:r>
            <w:r w:rsidR="006677F3">
              <w:t xml:space="preserve">police officer was </w:t>
            </w:r>
            <w:r>
              <w:t xml:space="preserve">very </w:t>
            </w:r>
            <w:r w:rsidR="006677F3">
              <w:t>exposed</w:t>
            </w:r>
            <w:r>
              <w:t xml:space="preserve"> when the subject wasn’t handcuffed because the other officers were on the other side of the car.</w:t>
            </w:r>
            <w:r w:rsidR="006677F3">
              <w:t xml:space="preserve"> </w:t>
            </w:r>
          </w:p>
          <w:p w14:paraId="6ECC9DFF" w14:textId="77777777" w:rsidR="006677F3" w:rsidRDefault="006677F3" w:rsidP="00112915"/>
          <w:p w14:paraId="7C71A788" w14:textId="60743A44" w:rsidR="006677F3" w:rsidRDefault="00B65596" w:rsidP="00112915">
            <w:r w:rsidRPr="002313FE">
              <w:t xml:space="preserve">Insp </w:t>
            </w:r>
            <w:r w:rsidR="006677F3" w:rsidRPr="002313FE">
              <w:t>CW</w:t>
            </w:r>
            <w:r w:rsidR="00902349" w:rsidRPr="002313FE">
              <w:t xml:space="preserve"> shared that subject should have been searched before the car was searched.</w:t>
            </w:r>
            <w:r w:rsidR="00902349">
              <w:t xml:space="preserve"> </w:t>
            </w:r>
            <w:r w:rsidR="002313FE" w:rsidRPr="002313FE">
              <w:rPr>
                <w:b/>
                <w:bCs/>
              </w:rPr>
              <w:t>OPCC to enquire if Force advice was given to the officer in order to be in a safer position when undertake Stop and Search?</w:t>
            </w:r>
            <w:r w:rsidR="002313FE">
              <w:rPr>
                <w:b/>
                <w:bCs/>
              </w:rPr>
              <w:t xml:space="preserve"> </w:t>
            </w:r>
            <w:proofErr w:type="gramStart"/>
            <w:r w:rsidR="00902349">
              <w:t>There</w:t>
            </w:r>
            <w:proofErr w:type="gramEnd"/>
            <w:r w:rsidR="00902349">
              <w:t xml:space="preserve"> are improvements to be made. However, the subject was </w:t>
            </w:r>
            <w:r w:rsidR="006677F3">
              <w:t xml:space="preserve">in between </w:t>
            </w:r>
            <w:r w:rsidR="00902349">
              <w:t xml:space="preserve">the </w:t>
            </w:r>
            <w:r w:rsidR="006677F3">
              <w:t>car and wall so couldn’t have gone very far</w:t>
            </w:r>
            <w:r w:rsidR="00902349">
              <w:t xml:space="preserve"> if he did leave the officers</w:t>
            </w:r>
            <w:r w:rsidR="006677F3">
              <w:t xml:space="preserve">. This would have made it safer for </w:t>
            </w:r>
            <w:r w:rsidR="00902349">
              <w:t xml:space="preserve">the </w:t>
            </w:r>
            <w:r w:rsidR="006677F3">
              <w:t>police officer.</w:t>
            </w:r>
            <w:r w:rsidR="002313FE">
              <w:t xml:space="preserve"> </w:t>
            </w:r>
          </w:p>
          <w:p w14:paraId="086B608A" w14:textId="77777777" w:rsidR="006677F3" w:rsidRDefault="006677F3" w:rsidP="00112915"/>
          <w:p w14:paraId="41353666" w14:textId="23AFDE82" w:rsidR="006677F3" w:rsidRDefault="00902349" w:rsidP="00112915">
            <w:r>
              <w:t xml:space="preserve">The </w:t>
            </w:r>
            <w:r w:rsidR="006677F3">
              <w:t xml:space="preserve">Panel </w:t>
            </w:r>
            <w:r>
              <w:t xml:space="preserve">are </w:t>
            </w:r>
            <w:r w:rsidR="006677F3">
              <w:t xml:space="preserve">happy with how GO WISELY was used and that the subject was treated with respect. </w:t>
            </w:r>
          </w:p>
          <w:p w14:paraId="695D88BD" w14:textId="77777777" w:rsidR="006677F3" w:rsidRDefault="006677F3" w:rsidP="00112915"/>
          <w:p w14:paraId="0E902840" w14:textId="77777777" w:rsidR="006677F3" w:rsidRDefault="006677F3" w:rsidP="00112915">
            <w:pPr>
              <w:rPr>
                <w:b/>
                <w:bCs/>
              </w:rPr>
            </w:pPr>
            <w:r w:rsidRPr="00902349">
              <w:rPr>
                <w:b/>
                <w:bCs/>
              </w:rPr>
              <w:t>Case 3-</w:t>
            </w:r>
          </w:p>
          <w:p w14:paraId="212762C9" w14:textId="77777777" w:rsidR="00902349" w:rsidRDefault="00902349" w:rsidP="00112915">
            <w:pPr>
              <w:rPr>
                <w:b/>
                <w:bCs/>
              </w:rPr>
            </w:pPr>
          </w:p>
          <w:p w14:paraId="12C62045" w14:textId="38D15A14" w:rsidR="00902349" w:rsidRDefault="00902349" w:rsidP="00112915">
            <w:r>
              <w:t xml:space="preserve">There was no report that gave an overview of the case, so Sgt WB just showed the body worn footage. </w:t>
            </w:r>
          </w:p>
          <w:p w14:paraId="19EED299" w14:textId="77777777" w:rsidR="00902349" w:rsidRPr="00902349" w:rsidRDefault="00902349" w:rsidP="00112915"/>
          <w:p w14:paraId="6BD04BCF" w14:textId="7A537C90" w:rsidR="006677F3" w:rsidRDefault="00902349" w:rsidP="00112915">
            <w:r>
              <w:t>The g</w:t>
            </w:r>
            <w:r w:rsidR="006677F3">
              <w:t>rounds for</w:t>
            </w:r>
            <w:r>
              <w:t xml:space="preserve"> the</w:t>
            </w:r>
            <w:r w:rsidR="006677F3">
              <w:t xml:space="preserve"> search</w:t>
            </w:r>
            <w:r>
              <w:t xml:space="preserve"> </w:t>
            </w:r>
            <w:r w:rsidR="00B65596">
              <w:t>were</w:t>
            </w:r>
            <w:r>
              <w:t xml:space="preserve"> </w:t>
            </w:r>
            <w:r w:rsidR="006677F3">
              <w:t>2 males using drugs</w:t>
            </w:r>
            <w:r>
              <w:t xml:space="preserve">, the Force have </w:t>
            </w:r>
            <w:r w:rsidR="006677F3">
              <w:t>previous intelligence that the</w:t>
            </w:r>
            <w:r>
              <w:t>se individuals</w:t>
            </w:r>
            <w:r w:rsidR="006677F3">
              <w:t xml:space="preserve"> have used drugs in</w:t>
            </w:r>
            <w:r>
              <w:t xml:space="preserve"> the</w:t>
            </w:r>
            <w:r w:rsidR="006677F3">
              <w:t xml:space="preserve"> past.</w:t>
            </w:r>
            <w:r>
              <w:t xml:space="preserve"> The s</w:t>
            </w:r>
            <w:r w:rsidR="006677F3">
              <w:t>ubjects were compliant</w:t>
            </w:r>
            <w:r>
              <w:t xml:space="preserve"> and t</w:t>
            </w:r>
            <w:r w:rsidR="006677F3">
              <w:t xml:space="preserve">ook </w:t>
            </w:r>
            <w:r>
              <w:t xml:space="preserve">their </w:t>
            </w:r>
            <w:r w:rsidR="006677F3">
              <w:t xml:space="preserve">coats off so </w:t>
            </w:r>
            <w:r>
              <w:t xml:space="preserve">the </w:t>
            </w:r>
            <w:r w:rsidR="006677F3">
              <w:t>officer could</w:t>
            </w:r>
            <w:r>
              <w:t xml:space="preserve"> search them</w:t>
            </w:r>
            <w:r w:rsidR="006677F3">
              <w:t>.</w:t>
            </w:r>
          </w:p>
          <w:p w14:paraId="62639BF6" w14:textId="77777777" w:rsidR="006677F3" w:rsidRDefault="006677F3" w:rsidP="00112915"/>
          <w:p w14:paraId="1E2C4852" w14:textId="43DAA111" w:rsidR="006677F3" w:rsidRDefault="00902349" w:rsidP="00112915">
            <w:r>
              <w:lastRenderedPageBreak/>
              <w:t xml:space="preserve">The Panel noted that the subjects were wearing </w:t>
            </w:r>
            <w:r w:rsidR="00B65596">
              <w:t>hats,</w:t>
            </w:r>
            <w:r>
              <w:t xml:space="preserve"> and the officers didn’t ask if they could check the hats or their shoes. Sgt WB explained that officers can’t look in people’s shoes or ask them to remove their shoes. An officer</w:t>
            </w:r>
            <w:r w:rsidR="00B65596">
              <w:t xml:space="preserve"> also</w:t>
            </w:r>
            <w:r>
              <w:t xml:space="preserve"> can’t ask someone to remove their hat </w:t>
            </w:r>
            <w:r w:rsidR="007C5306">
              <w:t xml:space="preserve">in case they are wearing it </w:t>
            </w:r>
            <w:r>
              <w:t xml:space="preserve">for religious reasons. </w:t>
            </w:r>
            <w:r w:rsidR="007C5306">
              <w:t>It was clear in the footage that t</w:t>
            </w:r>
            <w:r>
              <w:t>he police officer and the subjects knew each other as she had arrested them in the past.</w:t>
            </w:r>
          </w:p>
          <w:p w14:paraId="60B90A13" w14:textId="77777777" w:rsidR="00902349" w:rsidRDefault="00902349" w:rsidP="00112915"/>
          <w:p w14:paraId="62F71DC7" w14:textId="06E766C9" w:rsidR="006677F3" w:rsidRDefault="00902349" w:rsidP="00112915">
            <w:r>
              <w:t xml:space="preserve">Overall, the Panel didn’t think it was a very thorough </w:t>
            </w:r>
            <w:r w:rsidR="007C5306">
              <w:t>search but</w:t>
            </w:r>
            <w:r>
              <w:t xml:space="preserve"> liked that the officer was friendly and engaged in conversation with the subjects.</w:t>
            </w:r>
          </w:p>
          <w:p w14:paraId="34E1EF6C" w14:textId="77777777" w:rsidR="002313FE" w:rsidRPr="002313FE" w:rsidRDefault="002313FE" w:rsidP="002313FE">
            <w:pPr>
              <w:rPr>
                <w:b/>
                <w:bCs/>
              </w:rPr>
            </w:pPr>
            <w:r w:rsidRPr="002313FE">
              <w:rPr>
                <w:b/>
                <w:bCs/>
              </w:rPr>
              <w:t>No recommendations but a log will be made by the OPCC in relation to shoes and hats of those who are searched to check if any inconsistency of approach (especially when linked to Case 4 where the officer said it wasn’t a good search).</w:t>
            </w:r>
          </w:p>
          <w:p w14:paraId="3A09E862" w14:textId="77777777" w:rsidR="002313FE" w:rsidRDefault="002313FE" w:rsidP="00112915"/>
          <w:p w14:paraId="5081A15A" w14:textId="77777777" w:rsidR="00F131D5" w:rsidRDefault="00F131D5" w:rsidP="00112915"/>
          <w:p w14:paraId="0FE61BDA" w14:textId="1BF2E681" w:rsidR="006677F3" w:rsidRDefault="006677F3" w:rsidP="00112915">
            <w:pPr>
              <w:rPr>
                <w:b/>
                <w:bCs/>
              </w:rPr>
            </w:pPr>
            <w:r w:rsidRPr="00F131D5">
              <w:rPr>
                <w:b/>
                <w:bCs/>
              </w:rPr>
              <w:t>Case 4-</w:t>
            </w:r>
          </w:p>
          <w:p w14:paraId="67E9A01C" w14:textId="77777777" w:rsidR="00F131D5" w:rsidRDefault="00F131D5" w:rsidP="00112915">
            <w:pPr>
              <w:rPr>
                <w:b/>
                <w:bCs/>
              </w:rPr>
            </w:pPr>
          </w:p>
          <w:p w14:paraId="6A58B7F7" w14:textId="01E82885" w:rsidR="00F131D5" w:rsidRDefault="00F131D5" w:rsidP="00112915">
            <w:r>
              <w:t>There was no report that gave an overview of the case, so Sgt WB just showed the body worn footage.</w:t>
            </w:r>
          </w:p>
          <w:p w14:paraId="0A7345A8" w14:textId="77777777" w:rsidR="00F131D5" w:rsidRDefault="00F131D5" w:rsidP="00112915"/>
          <w:p w14:paraId="70F15EE5" w14:textId="27B773D8" w:rsidR="006677F3" w:rsidRDefault="00F131D5" w:rsidP="00112915">
            <w:r>
              <w:t>The subject was located i</w:t>
            </w:r>
            <w:r w:rsidR="006677F3">
              <w:t xml:space="preserve">n </w:t>
            </w:r>
            <w:r>
              <w:t>D</w:t>
            </w:r>
            <w:r w:rsidR="006677F3">
              <w:t xml:space="preserve">urham </w:t>
            </w:r>
            <w:r>
              <w:t>C</w:t>
            </w:r>
            <w:r w:rsidR="006677F3">
              <w:t xml:space="preserve">ity </w:t>
            </w:r>
            <w:r>
              <w:t>C</w:t>
            </w:r>
            <w:r w:rsidR="006677F3">
              <w:t>entre</w:t>
            </w:r>
            <w:r>
              <w:t xml:space="preserve"> and was detained under the M</w:t>
            </w:r>
            <w:r w:rsidR="006677F3">
              <w:t xml:space="preserve">isuse of </w:t>
            </w:r>
            <w:r>
              <w:t>D</w:t>
            </w:r>
            <w:r w:rsidR="006677F3">
              <w:t xml:space="preserve">rugs </w:t>
            </w:r>
            <w:r>
              <w:t>A</w:t>
            </w:r>
            <w:r w:rsidR="006677F3">
              <w:t xml:space="preserve">ct. </w:t>
            </w:r>
            <w:r>
              <w:t>The o</w:t>
            </w:r>
            <w:r w:rsidR="006677F3">
              <w:t>fficer ha</w:t>
            </w:r>
            <w:r>
              <w:t>d</w:t>
            </w:r>
            <w:r w:rsidR="006677F3">
              <w:t xml:space="preserve"> met</w:t>
            </w:r>
            <w:r>
              <w:t xml:space="preserve"> the</w:t>
            </w:r>
            <w:r w:rsidR="006677F3">
              <w:t xml:space="preserve"> subject many times</w:t>
            </w:r>
            <w:r>
              <w:t xml:space="preserve"> in the past</w:t>
            </w:r>
            <w:r w:rsidR="006677F3">
              <w:t xml:space="preserve"> so</w:t>
            </w:r>
            <w:r>
              <w:t xml:space="preserve"> was</w:t>
            </w:r>
            <w:r w:rsidR="006677F3">
              <w:t xml:space="preserve"> aware of</w:t>
            </w:r>
            <w:r>
              <w:t xml:space="preserve"> this person’s </w:t>
            </w:r>
            <w:r w:rsidR="007C5306">
              <w:t>drug use</w:t>
            </w:r>
            <w:r w:rsidR="006677F3">
              <w:t xml:space="preserve">. </w:t>
            </w:r>
            <w:r w:rsidR="007C5306">
              <w:t>I</w:t>
            </w:r>
            <w:r>
              <w:t>t was a v</w:t>
            </w:r>
            <w:r w:rsidR="006677F3">
              <w:t>ery friendly interaction.</w:t>
            </w:r>
          </w:p>
          <w:p w14:paraId="51531AF9" w14:textId="77777777" w:rsidR="006677F3" w:rsidRDefault="006677F3" w:rsidP="00112915"/>
          <w:p w14:paraId="4A1ED13A" w14:textId="77777777" w:rsidR="00F131D5" w:rsidRDefault="00F131D5" w:rsidP="00112915">
            <w:r>
              <w:t xml:space="preserve">The </w:t>
            </w:r>
            <w:r w:rsidR="006677F3">
              <w:t>Panel though</w:t>
            </w:r>
            <w:r>
              <w:t>t</w:t>
            </w:r>
            <w:r w:rsidR="006677F3">
              <w:t xml:space="preserve"> this was a very good search.</w:t>
            </w:r>
            <w:r>
              <w:t xml:space="preserve"> They liked that the search was</w:t>
            </w:r>
            <w:r w:rsidR="006677F3">
              <w:t xml:space="preserve"> </w:t>
            </w:r>
            <w:r>
              <w:t>t</w:t>
            </w:r>
            <w:r w:rsidR="006677F3">
              <w:t xml:space="preserve">horough but </w:t>
            </w:r>
            <w:r>
              <w:t>quick</w:t>
            </w:r>
            <w:r w:rsidR="006677F3">
              <w:t xml:space="preserve">. </w:t>
            </w:r>
          </w:p>
          <w:p w14:paraId="0420CCCA" w14:textId="77777777" w:rsidR="00F131D5" w:rsidRDefault="00F131D5" w:rsidP="00112915"/>
          <w:p w14:paraId="0BBCCAF1" w14:textId="5BC9E64D" w:rsidR="006677F3" w:rsidRDefault="00F131D5" w:rsidP="00112915">
            <w:r>
              <w:rPr>
                <w:b/>
                <w:bCs/>
              </w:rPr>
              <w:t>Action- AB to send this</w:t>
            </w:r>
            <w:r w:rsidR="006677F3">
              <w:t xml:space="preserve"> </w:t>
            </w:r>
            <w:r w:rsidR="006677F3" w:rsidRPr="00F131D5">
              <w:rPr>
                <w:b/>
                <w:bCs/>
              </w:rPr>
              <w:t xml:space="preserve">positive </w:t>
            </w:r>
            <w:r w:rsidRPr="00F131D5">
              <w:rPr>
                <w:b/>
                <w:bCs/>
              </w:rPr>
              <w:t>feedback</w:t>
            </w:r>
            <w:r w:rsidR="006677F3" w:rsidRPr="00F131D5">
              <w:rPr>
                <w:b/>
                <w:bCs/>
              </w:rPr>
              <w:t xml:space="preserve"> to the officer.</w:t>
            </w:r>
            <w:r w:rsidR="006677F3">
              <w:t xml:space="preserve"> </w:t>
            </w:r>
          </w:p>
          <w:p w14:paraId="5AFECABC" w14:textId="77777777" w:rsidR="007316E2" w:rsidRDefault="007316E2" w:rsidP="00112915"/>
          <w:p w14:paraId="050C3AE2" w14:textId="22C4116A" w:rsidR="007316E2" w:rsidRPr="007C5306" w:rsidRDefault="007C5306" w:rsidP="00112915">
            <w:r>
              <w:t xml:space="preserve">Insp </w:t>
            </w:r>
            <w:r w:rsidR="007316E2">
              <w:t>CW</w:t>
            </w:r>
            <w:r w:rsidR="00F131D5">
              <w:t xml:space="preserve"> explained that from a policing perspective, this was </w:t>
            </w:r>
            <w:r w:rsidR="007316E2">
              <w:t xml:space="preserve">not a good search. </w:t>
            </w:r>
            <w:r w:rsidR="00F131D5">
              <w:t>The manner of the search was good, but the q</w:t>
            </w:r>
            <w:r w:rsidR="007316E2">
              <w:t>uality</w:t>
            </w:r>
            <w:r w:rsidR="00F131D5">
              <w:t xml:space="preserve"> wasn’t.</w:t>
            </w:r>
            <w:r w:rsidR="007316E2">
              <w:t xml:space="preserve"> When</w:t>
            </w:r>
            <w:r w:rsidR="00F131D5">
              <w:t xml:space="preserve"> the positive feedback is given to the officer, there needs to be context around which part of the search was good.</w:t>
            </w:r>
          </w:p>
        </w:tc>
        <w:tc>
          <w:tcPr>
            <w:tcW w:w="1275" w:type="dxa"/>
          </w:tcPr>
          <w:p w14:paraId="337ECCAB" w14:textId="77777777" w:rsidR="008563C4" w:rsidRDefault="008563C4" w:rsidP="00C650E3">
            <w:pPr>
              <w:rPr>
                <w:rFonts w:asciiTheme="minorHAnsi" w:hAnsiTheme="minorHAnsi" w:cstheme="minorHAnsi"/>
                <w:b/>
                <w:bCs/>
              </w:rPr>
            </w:pPr>
          </w:p>
          <w:p w14:paraId="6D574F85" w14:textId="77777777" w:rsidR="007C5306" w:rsidRDefault="007C5306" w:rsidP="00C650E3">
            <w:pPr>
              <w:rPr>
                <w:rFonts w:asciiTheme="minorHAnsi" w:hAnsiTheme="minorHAnsi" w:cstheme="minorHAnsi"/>
                <w:b/>
                <w:bCs/>
              </w:rPr>
            </w:pPr>
          </w:p>
          <w:p w14:paraId="16C19A4B" w14:textId="77777777" w:rsidR="007C5306" w:rsidRDefault="007C5306" w:rsidP="00C650E3">
            <w:pPr>
              <w:rPr>
                <w:rFonts w:asciiTheme="minorHAnsi" w:hAnsiTheme="minorHAnsi" w:cstheme="minorHAnsi"/>
                <w:b/>
                <w:bCs/>
              </w:rPr>
            </w:pPr>
          </w:p>
          <w:p w14:paraId="35C0E744" w14:textId="77777777" w:rsidR="007C5306" w:rsidRDefault="007C5306" w:rsidP="00C650E3">
            <w:pPr>
              <w:rPr>
                <w:rFonts w:asciiTheme="minorHAnsi" w:hAnsiTheme="minorHAnsi" w:cstheme="minorHAnsi"/>
                <w:b/>
                <w:bCs/>
              </w:rPr>
            </w:pPr>
          </w:p>
          <w:p w14:paraId="5278EFA5" w14:textId="77777777" w:rsidR="007C5306" w:rsidRDefault="007C5306" w:rsidP="00C650E3">
            <w:pPr>
              <w:rPr>
                <w:rFonts w:asciiTheme="minorHAnsi" w:hAnsiTheme="minorHAnsi" w:cstheme="minorHAnsi"/>
                <w:b/>
                <w:bCs/>
              </w:rPr>
            </w:pPr>
          </w:p>
          <w:p w14:paraId="698D8FD9" w14:textId="77777777" w:rsidR="007C5306" w:rsidRDefault="007C5306" w:rsidP="00C650E3">
            <w:pPr>
              <w:rPr>
                <w:rFonts w:asciiTheme="minorHAnsi" w:hAnsiTheme="minorHAnsi" w:cstheme="minorHAnsi"/>
                <w:b/>
                <w:bCs/>
              </w:rPr>
            </w:pPr>
          </w:p>
          <w:p w14:paraId="4C678CF9" w14:textId="77777777" w:rsidR="007C5306" w:rsidRDefault="007C5306" w:rsidP="00C650E3">
            <w:pPr>
              <w:rPr>
                <w:rFonts w:asciiTheme="minorHAnsi" w:hAnsiTheme="minorHAnsi" w:cstheme="minorHAnsi"/>
                <w:b/>
                <w:bCs/>
              </w:rPr>
            </w:pPr>
          </w:p>
          <w:p w14:paraId="51A6A9BF" w14:textId="77777777" w:rsidR="007C5306" w:rsidRDefault="007C5306" w:rsidP="00C650E3">
            <w:pPr>
              <w:rPr>
                <w:rFonts w:asciiTheme="minorHAnsi" w:hAnsiTheme="minorHAnsi" w:cstheme="minorHAnsi"/>
                <w:b/>
                <w:bCs/>
              </w:rPr>
            </w:pPr>
          </w:p>
          <w:p w14:paraId="60CD10F2" w14:textId="77777777" w:rsidR="007C5306" w:rsidRDefault="007C5306" w:rsidP="00C650E3">
            <w:pPr>
              <w:rPr>
                <w:rFonts w:asciiTheme="minorHAnsi" w:hAnsiTheme="minorHAnsi" w:cstheme="minorHAnsi"/>
                <w:b/>
                <w:bCs/>
              </w:rPr>
            </w:pPr>
          </w:p>
          <w:p w14:paraId="1D689F0C" w14:textId="77777777" w:rsidR="007C5306" w:rsidRDefault="007C5306" w:rsidP="00C650E3">
            <w:pPr>
              <w:rPr>
                <w:rFonts w:asciiTheme="minorHAnsi" w:hAnsiTheme="minorHAnsi" w:cstheme="minorHAnsi"/>
                <w:b/>
                <w:bCs/>
              </w:rPr>
            </w:pPr>
          </w:p>
          <w:p w14:paraId="0EBB5BEC" w14:textId="77777777" w:rsidR="007C5306" w:rsidRDefault="007C5306" w:rsidP="00C650E3">
            <w:pPr>
              <w:rPr>
                <w:rFonts w:asciiTheme="minorHAnsi" w:hAnsiTheme="minorHAnsi" w:cstheme="minorHAnsi"/>
                <w:b/>
                <w:bCs/>
              </w:rPr>
            </w:pPr>
          </w:p>
          <w:p w14:paraId="674EDE4B" w14:textId="77777777" w:rsidR="007C5306" w:rsidRDefault="007C5306" w:rsidP="00C650E3">
            <w:pPr>
              <w:rPr>
                <w:rFonts w:asciiTheme="minorHAnsi" w:hAnsiTheme="minorHAnsi" w:cstheme="minorHAnsi"/>
                <w:b/>
                <w:bCs/>
              </w:rPr>
            </w:pPr>
          </w:p>
          <w:p w14:paraId="03FAADE5" w14:textId="77777777" w:rsidR="007C5306" w:rsidRDefault="007C5306" w:rsidP="00C650E3">
            <w:pPr>
              <w:rPr>
                <w:rFonts w:asciiTheme="minorHAnsi" w:hAnsiTheme="minorHAnsi" w:cstheme="minorHAnsi"/>
                <w:b/>
                <w:bCs/>
              </w:rPr>
            </w:pPr>
          </w:p>
          <w:p w14:paraId="3963A60C" w14:textId="77777777" w:rsidR="007C5306" w:rsidRDefault="007C5306" w:rsidP="00C650E3">
            <w:pPr>
              <w:rPr>
                <w:rFonts w:asciiTheme="minorHAnsi" w:hAnsiTheme="minorHAnsi" w:cstheme="minorHAnsi"/>
                <w:b/>
                <w:bCs/>
              </w:rPr>
            </w:pPr>
          </w:p>
          <w:p w14:paraId="1301E64D" w14:textId="77777777" w:rsidR="007C5306" w:rsidRDefault="007C5306" w:rsidP="00C650E3">
            <w:pPr>
              <w:rPr>
                <w:rFonts w:asciiTheme="minorHAnsi" w:hAnsiTheme="minorHAnsi" w:cstheme="minorHAnsi"/>
                <w:b/>
                <w:bCs/>
              </w:rPr>
            </w:pPr>
          </w:p>
          <w:p w14:paraId="7CD50373" w14:textId="77777777" w:rsidR="007C5306" w:rsidRDefault="007C5306" w:rsidP="00C650E3">
            <w:pPr>
              <w:rPr>
                <w:rFonts w:asciiTheme="minorHAnsi" w:hAnsiTheme="minorHAnsi" w:cstheme="minorHAnsi"/>
                <w:b/>
                <w:bCs/>
              </w:rPr>
            </w:pPr>
          </w:p>
          <w:p w14:paraId="36525595" w14:textId="77777777" w:rsidR="007C5306" w:rsidRDefault="007C5306" w:rsidP="00C650E3">
            <w:pPr>
              <w:rPr>
                <w:rFonts w:asciiTheme="minorHAnsi" w:hAnsiTheme="minorHAnsi" w:cstheme="minorHAnsi"/>
                <w:b/>
                <w:bCs/>
              </w:rPr>
            </w:pPr>
          </w:p>
          <w:p w14:paraId="7B817196" w14:textId="77777777" w:rsidR="007C5306" w:rsidRDefault="007C5306" w:rsidP="007C5306">
            <w:pPr>
              <w:jc w:val="center"/>
              <w:rPr>
                <w:rFonts w:asciiTheme="minorHAnsi" w:hAnsiTheme="minorHAnsi" w:cstheme="minorHAnsi"/>
                <w:b/>
                <w:bCs/>
              </w:rPr>
            </w:pPr>
            <w:r>
              <w:rPr>
                <w:rFonts w:asciiTheme="minorHAnsi" w:hAnsiTheme="minorHAnsi" w:cstheme="minorHAnsi"/>
                <w:b/>
                <w:bCs/>
              </w:rPr>
              <w:t>Sgt WB</w:t>
            </w:r>
          </w:p>
          <w:p w14:paraId="125B133E" w14:textId="77777777" w:rsidR="007C5306" w:rsidRDefault="007C5306" w:rsidP="007C5306">
            <w:pPr>
              <w:jc w:val="center"/>
              <w:rPr>
                <w:rFonts w:asciiTheme="minorHAnsi" w:hAnsiTheme="minorHAnsi" w:cstheme="minorHAnsi"/>
                <w:b/>
                <w:bCs/>
              </w:rPr>
            </w:pPr>
          </w:p>
          <w:p w14:paraId="0B328C90" w14:textId="77777777" w:rsidR="007C5306" w:rsidRDefault="007C5306" w:rsidP="007C5306">
            <w:pPr>
              <w:jc w:val="center"/>
              <w:rPr>
                <w:rFonts w:asciiTheme="minorHAnsi" w:hAnsiTheme="minorHAnsi" w:cstheme="minorHAnsi"/>
                <w:b/>
                <w:bCs/>
              </w:rPr>
            </w:pPr>
          </w:p>
          <w:p w14:paraId="1B044747" w14:textId="77777777" w:rsidR="007C5306" w:rsidRDefault="007C5306" w:rsidP="007C5306">
            <w:pPr>
              <w:jc w:val="center"/>
              <w:rPr>
                <w:rFonts w:asciiTheme="minorHAnsi" w:hAnsiTheme="minorHAnsi" w:cstheme="minorHAnsi"/>
                <w:b/>
                <w:bCs/>
              </w:rPr>
            </w:pPr>
          </w:p>
          <w:p w14:paraId="40E3A702" w14:textId="77777777" w:rsidR="007C5306" w:rsidRDefault="007C5306" w:rsidP="007C5306">
            <w:pPr>
              <w:jc w:val="center"/>
              <w:rPr>
                <w:rFonts w:asciiTheme="minorHAnsi" w:hAnsiTheme="minorHAnsi" w:cstheme="minorHAnsi"/>
                <w:b/>
                <w:bCs/>
              </w:rPr>
            </w:pPr>
          </w:p>
          <w:p w14:paraId="7DE77841" w14:textId="77777777" w:rsidR="007C5306" w:rsidRDefault="007C5306" w:rsidP="007C5306">
            <w:pPr>
              <w:jc w:val="center"/>
              <w:rPr>
                <w:rFonts w:asciiTheme="minorHAnsi" w:hAnsiTheme="minorHAnsi" w:cstheme="minorHAnsi"/>
                <w:b/>
                <w:bCs/>
              </w:rPr>
            </w:pPr>
          </w:p>
          <w:p w14:paraId="16E39AEB" w14:textId="77777777" w:rsidR="007C5306" w:rsidRDefault="007C5306" w:rsidP="007C5306">
            <w:pPr>
              <w:jc w:val="center"/>
              <w:rPr>
                <w:rFonts w:asciiTheme="minorHAnsi" w:hAnsiTheme="minorHAnsi" w:cstheme="minorHAnsi"/>
                <w:b/>
                <w:bCs/>
              </w:rPr>
            </w:pPr>
          </w:p>
          <w:p w14:paraId="036EB7B3" w14:textId="77777777" w:rsidR="007C5306" w:rsidRDefault="007C5306" w:rsidP="007C5306">
            <w:pPr>
              <w:jc w:val="center"/>
              <w:rPr>
                <w:rFonts w:asciiTheme="minorHAnsi" w:hAnsiTheme="minorHAnsi" w:cstheme="minorHAnsi"/>
                <w:b/>
                <w:bCs/>
              </w:rPr>
            </w:pPr>
          </w:p>
          <w:p w14:paraId="50E3C6F4" w14:textId="77777777" w:rsidR="007C5306" w:rsidRDefault="007C5306" w:rsidP="007C5306">
            <w:pPr>
              <w:jc w:val="center"/>
              <w:rPr>
                <w:rFonts w:asciiTheme="minorHAnsi" w:hAnsiTheme="minorHAnsi" w:cstheme="minorHAnsi"/>
                <w:b/>
                <w:bCs/>
              </w:rPr>
            </w:pPr>
          </w:p>
          <w:p w14:paraId="394047EF" w14:textId="77777777" w:rsidR="007C5306" w:rsidRDefault="007C5306" w:rsidP="007C5306">
            <w:pPr>
              <w:jc w:val="center"/>
              <w:rPr>
                <w:rFonts w:asciiTheme="minorHAnsi" w:hAnsiTheme="minorHAnsi" w:cstheme="minorHAnsi"/>
                <w:b/>
                <w:bCs/>
              </w:rPr>
            </w:pPr>
          </w:p>
          <w:p w14:paraId="122FD7C2" w14:textId="77777777" w:rsidR="007C5306" w:rsidRDefault="007C5306" w:rsidP="007C5306">
            <w:pPr>
              <w:jc w:val="center"/>
              <w:rPr>
                <w:rFonts w:asciiTheme="minorHAnsi" w:hAnsiTheme="minorHAnsi" w:cstheme="minorHAnsi"/>
                <w:b/>
                <w:bCs/>
              </w:rPr>
            </w:pPr>
          </w:p>
          <w:p w14:paraId="2EC443DE" w14:textId="77777777" w:rsidR="007C5306" w:rsidRDefault="007C5306" w:rsidP="007C5306">
            <w:pPr>
              <w:jc w:val="center"/>
              <w:rPr>
                <w:rFonts w:asciiTheme="minorHAnsi" w:hAnsiTheme="minorHAnsi" w:cstheme="minorHAnsi"/>
                <w:b/>
                <w:bCs/>
              </w:rPr>
            </w:pPr>
          </w:p>
          <w:p w14:paraId="69BC7DEE" w14:textId="77777777" w:rsidR="007C5306" w:rsidRDefault="007C5306" w:rsidP="007C5306">
            <w:pPr>
              <w:jc w:val="center"/>
              <w:rPr>
                <w:rFonts w:asciiTheme="minorHAnsi" w:hAnsiTheme="minorHAnsi" w:cstheme="minorHAnsi"/>
                <w:b/>
                <w:bCs/>
              </w:rPr>
            </w:pPr>
          </w:p>
          <w:p w14:paraId="23D04405" w14:textId="77777777" w:rsidR="007C5306" w:rsidRDefault="007C5306" w:rsidP="007C5306">
            <w:pPr>
              <w:jc w:val="center"/>
              <w:rPr>
                <w:rFonts w:asciiTheme="minorHAnsi" w:hAnsiTheme="minorHAnsi" w:cstheme="minorHAnsi"/>
                <w:b/>
                <w:bCs/>
              </w:rPr>
            </w:pPr>
          </w:p>
          <w:p w14:paraId="0E3B9217" w14:textId="77777777" w:rsidR="007C5306" w:rsidRDefault="007C5306" w:rsidP="007C5306">
            <w:pPr>
              <w:jc w:val="center"/>
              <w:rPr>
                <w:rFonts w:asciiTheme="minorHAnsi" w:hAnsiTheme="minorHAnsi" w:cstheme="minorHAnsi"/>
                <w:b/>
                <w:bCs/>
              </w:rPr>
            </w:pPr>
          </w:p>
          <w:p w14:paraId="6A881684" w14:textId="77777777" w:rsidR="007C5306" w:rsidRDefault="007C5306" w:rsidP="007C5306">
            <w:pPr>
              <w:jc w:val="center"/>
              <w:rPr>
                <w:rFonts w:asciiTheme="minorHAnsi" w:hAnsiTheme="minorHAnsi" w:cstheme="minorHAnsi"/>
                <w:b/>
                <w:bCs/>
              </w:rPr>
            </w:pPr>
          </w:p>
          <w:p w14:paraId="5713E89F" w14:textId="77777777" w:rsidR="007C5306" w:rsidRDefault="007C5306" w:rsidP="007C5306">
            <w:pPr>
              <w:jc w:val="center"/>
              <w:rPr>
                <w:rFonts w:asciiTheme="minorHAnsi" w:hAnsiTheme="minorHAnsi" w:cstheme="minorHAnsi"/>
                <w:b/>
                <w:bCs/>
              </w:rPr>
            </w:pPr>
          </w:p>
          <w:p w14:paraId="1355AEE1" w14:textId="77777777" w:rsidR="007C5306" w:rsidRDefault="007C5306" w:rsidP="007C5306">
            <w:pPr>
              <w:jc w:val="center"/>
              <w:rPr>
                <w:rFonts w:asciiTheme="minorHAnsi" w:hAnsiTheme="minorHAnsi" w:cstheme="minorHAnsi"/>
                <w:b/>
                <w:bCs/>
              </w:rPr>
            </w:pPr>
          </w:p>
          <w:p w14:paraId="23780B29" w14:textId="77777777" w:rsidR="007C5306" w:rsidRDefault="007C5306" w:rsidP="007C5306">
            <w:pPr>
              <w:jc w:val="center"/>
              <w:rPr>
                <w:rFonts w:asciiTheme="minorHAnsi" w:hAnsiTheme="minorHAnsi" w:cstheme="minorHAnsi"/>
                <w:b/>
                <w:bCs/>
              </w:rPr>
            </w:pPr>
          </w:p>
          <w:p w14:paraId="6C577E30" w14:textId="77777777" w:rsidR="007C5306" w:rsidRDefault="007C5306" w:rsidP="007C5306">
            <w:pPr>
              <w:jc w:val="center"/>
              <w:rPr>
                <w:rFonts w:asciiTheme="minorHAnsi" w:hAnsiTheme="minorHAnsi" w:cstheme="minorHAnsi"/>
                <w:b/>
                <w:bCs/>
              </w:rPr>
            </w:pPr>
          </w:p>
          <w:p w14:paraId="30CF28C6" w14:textId="77777777" w:rsidR="007C5306" w:rsidRDefault="007C5306" w:rsidP="007C5306">
            <w:pPr>
              <w:jc w:val="center"/>
              <w:rPr>
                <w:rFonts w:asciiTheme="minorHAnsi" w:hAnsiTheme="minorHAnsi" w:cstheme="minorHAnsi"/>
                <w:b/>
                <w:bCs/>
              </w:rPr>
            </w:pPr>
          </w:p>
          <w:p w14:paraId="635E1DB0" w14:textId="77777777" w:rsidR="007C5306" w:rsidRDefault="007C5306" w:rsidP="007C5306">
            <w:pPr>
              <w:jc w:val="center"/>
              <w:rPr>
                <w:rFonts w:asciiTheme="minorHAnsi" w:hAnsiTheme="minorHAnsi" w:cstheme="minorHAnsi"/>
                <w:b/>
                <w:bCs/>
              </w:rPr>
            </w:pPr>
          </w:p>
          <w:p w14:paraId="6F19D35C" w14:textId="77777777" w:rsidR="007C5306" w:rsidRDefault="007C5306" w:rsidP="007C5306">
            <w:pPr>
              <w:jc w:val="center"/>
              <w:rPr>
                <w:rFonts w:asciiTheme="minorHAnsi" w:hAnsiTheme="minorHAnsi" w:cstheme="minorHAnsi"/>
                <w:b/>
                <w:bCs/>
              </w:rPr>
            </w:pPr>
          </w:p>
          <w:p w14:paraId="220C3231" w14:textId="77777777" w:rsidR="007C5306" w:rsidRDefault="007C5306" w:rsidP="007C5306">
            <w:pPr>
              <w:jc w:val="center"/>
              <w:rPr>
                <w:rFonts w:asciiTheme="minorHAnsi" w:hAnsiTheme="minorHAnsi" w:cstheme="minorHAnsi"/>
                <w:b/>
                <w:bCs/>
              </w:rPr>
            </w:pPr>
          </w:p>
          <w:p w14:paraId="77254373" w14:textId="77777777" w:rsidR="007C5306" w:rsidRDefault="007C5306" w:rsidP="007C5306">
            <w:pPr>
              <w:jc w:val="center"/>
              <w:rPr>
                <w:rFonts w:asciiTheme="minorHAnsi" w:hAnsiTheme="minorHAnsi" w:cstheme="minorHAnsi"/>
                <w:b/>
                <w:bCs/>
              </w:rPr>
            </w:pPr>
          </w:p>
          <w:p w14:paraId="7ECACBCA" w14:textId="77777777" w:rsidR="007C5306" w:rsidRDefault="007C5306" w:rsidP="007C5306">
            <w:pPr>
              <w:jc w:val="center"/>
              <w:rPr>
                <w:rFonts w:asciiTheme="minorHAnsi" w:hAnsiTheme="minorHAnsi" w:cstheme="minorHAnsi"/>
                <w:b/>
                <w:bCs/>
              </w:rPr>
            </w:pPr>
          </w:p>
          <w:p w14:paraId="2100B6EE" w14:textId="77777777" w:rsidR="007C5306" w:rsidRDefault="007C5306" w:rsidP="007C5306">
            <w:pPr>
              <w:jc w:val="center"/>
              <w:rPr>
                <w:rFonts w:asciiTheme="minorHAnsi" w:hAnsiTheme="minorHAnsi" w:cstheme="minorHAnsi"/>
                <w:b/>
                <w:bCs/>
              </w:rPr>
            </w:pPr>
          </w:p>
          <w:p w14:paraId="65FE7B05" w14:textId="77777777" w:rsidR="007C5306" w:rsidRDefault="007C5306" w:rsidP="007C5306">
            <w:pPr>
              <w:jc w:val="center"/>
              <w:rPr>
                <w:rFonts w:asciiTheme="minorHAnsi" w:hAnsiTheme="minorHAnsi" w:cstheme="minorHAnsi"/>
                <w:b/>
                <w:bCs/>
              </w:rPr>
            </w:pPr>
          </w:p>
          <w:p w14:paraId="2E9B0482" w14:textId="77777777" w:rsidR="007C5306" w:rsidRDefault="007C5306" w:rsidP="007C5306">
            <w:pPr>
              <w:jc w:val="center"/>
              <w:rPr>
                <w:rFonts w:asciiTheme="minorHAnsi" w:hAnsiTheme="minorHAnsi" w:cstheme="minorHAnsi"/>
                <w:b/>
                <w:bCs/>
              </w:rPr>
            </w:pPr>
          </w:p>
          <w:p w14:paraId="43481A33" w14:textId="77777777" w:rsidR="007C5306" w:rsidRDefault="007C5306" w:rsidP="007C5306">
            <w:pPr>
              <w:jc w:val="center"/>
              <w:rPr>
                <w:rFonts w:asciiTheme="minorHAnsi" w:hAnsiTheme="minorHAnsi" w:cstheme="minorHAnsi"/>
                <w:b/>
                <w:bCs/>
              </w:rPr>
            </w:pPr>
          </w:p>
          <w:p w14:paraId="70DB5A25" w14:textId="77777777" w:rsidR="007C5306" w:rsidRDefault="007C5306" w:rsidP="007C5306">
            <w:pPr>
              <w:jc w:val="center"/>
              <w:rPr>
                <w:rFonts w:asciiTheme="minorHAnsi" w:hAnsiTheme="minorHAnsi" w:cstheme="minorHAnsi"/>
                <w:b/>
                <w:bCs/>
              </w:rPr>
            </w:pPr>
          </w:p>
          <w:p w14:paraId="64BCB9DC" w14:textId="77777777" w:rsidR="007C5306" w:rsidRDefault="007C5306" w:rsidP="007C5306">
            <w:pPr>
              <w:jc w:val="center"/>
              <w:rPr>
                <w:rFonts w:asciiTheme="minorHAnsi" w:hAnsiTheme="minorHAnsi" w:cstheme="minorHAnsi"/>
                <w:b/>
                <w:bCs/>
              </w:rPr>
            </w:pPr>
          </w:p>
          <w:p w14:paraId="3E46399A" w14:textId="77777777" w:rsidR="007C5306" w:rsidRDefault="007C5306" w:rsidP="007C5306">
            <w:pPr>
              <w:jc w:val="center"/>
              <w:rPr>
                <w:rFonts w:asciiTheme="minorHAnsi" w:hAnsiTheme="minorHAnsi" w:cstheme="minorHAnsi"/>
                <w:b/>
                <w:bCs/>
              </w:rPr>
            </w:pPr>
          </w:p>
          <w:p w14:paraId="126C95DF" w14:textId="77777777" w:rsidR="007C5306" w:rsidRDefault="007C5306" w:rsidP="007C5306">
            <w:pPr>
              <w:jc w:val="center"/>
              <w:rPr>
                <w:rFonts w:asciiTheme="minorHAnsi" w:hAnsiTheme="minorHAnsi" w:cstheme="minorHAnsi"/>
                <w:b/>
                <w:bCs/>
              </w:rPr>
            </w:pPr>
          </w:p>
          <w:p w14:paraId="2392E22C" w14:textId="77777777" w:rsidR="007C5306" w:rsidRDefault="007C5306" w:rsidP="007C5306">
            <w:pPr>
              <w:jc w:val="center"/>
              <w:rPr>
                <w:rFonts w:asciiTheme="minorHAnsi" w:hAnsiTheme="minorHAnsi" w:cstheme="minorHAnsi"/>
                <w:b/>
                <w:bCs/>
              </w:rPr>
            </w:pPr>
          </w:p>
          <w:p w14:paraId="50585906" w14:textId="77777777" w:rsidR="007C5306" w:rsidRDefault="007C5306" w:rsidP="007C5306">
            <w:pPr>
              <w:jc w:val="center"/>
              <w:rPr>
                <w:rFonts w:asciiTheme="minorHAnsi" w:hAnsiTheme="minorHAnsi" w:cstheme="minorHAnsi"/>
                <w:b/>
                <w:bCs/>
              </w:rPr>
            </w:pPr>
          </w:p>
          <w:p w14:paraId="2FE14F84" w14:textId="77777777" w:rsidR="007C5306" w:rsidRDefault="007C5306" w:rsidP="007C5306">
            <w:pPr>
              <w:jc w:val="center"/>
              <w:rPr>
                <w:rFonts w:asciiTheme="minorHAnsi" w:hAnsiTheme="minorHAnsi" w:cstheme="minorHAnsi"/>
                <w:b/>
                <w:bCs/>
              </w:rPr>
            </w:pPr>
          </w:p>
          <w:p w14:paraId="2B5FC15D" w14:textId="77777777" w:rsidR="007C5306" w:rsidRDefault="007C5306" w:rsidP="007C5306">
            <w:pPr>
              <w:jc w:val="center"/>
              <w:rPr>
                <w:rFonts w:asciiTheme="minorHAnsi" w:hAnsiTheme="minorHAnsi" w:cstheme="minorHAnsi"/>
                <w:b/>
                <w:bCs/>
              </w:rPr>
            </w:pPr>
          </w:p>
          <w:p w14:paraId="29A3F95B" w14:textId="77777777" w:rsidR="007C5306" w:rsidRDefault="007C5306" w:rsidP="007C5306">
            <w:pPr>
              <w:jc w:val="center"/>
              <w:rPr>
                <w:rFonts w:asciiTheme="minorHAnsi" w:hAnsiTheme="minorHAnsi" w:cstheme="minorHAnsi"/>
                <w:b/>
                <w:bCs/>
              </w:rPr>
            </w:pPr>
          </w:p>
          <w:p w14:paraId="652F4B40" w14:textId="77777777" w:rsidR="007C5306" w:rsidRDefault="007C5306" w:rsidP="007C5306">
            <w:pPr>
              <w:jc w:val="center"/>
              <w:rPr>
                <w:rFonts w:asciiTheme="minorHAnsi" w:hAnsiTheme="minorHAnsi" w:cstheme="minorHAnsi"/>
                <w:b/>
                <w:bCs/>
              </w:rPr>
            </w:pPr>
          </w:p>
          <w:p w14:paraId="18AC31F6" w14:textId="77777777" w:rsidR="007C5306" w:rsidRDefault="007C5306" w:rsidP="007C5306">
            <w:pPr>
              <w:jc w:val="center"/>
              <w:rPr>
                <w:rFonts w:asciiTheme="minorHAnsi" w:hAnsiTheme="minorHAnsi" w:cstheme="minorHAnsi"/>
                <w:b/>
                <w:bCs/>
              </w:rPr>
            </w:pPr>
          </w:p>
          <w:p w14:paraId="677AA74B" w14:textId="77777777" w:rsidR="007C5306" w:rsidRDefault="007C5306" w:rsidP="007C5306">
            <w:pPr>
              <w:jc w:val="center"/>
              <w:rPr>
                <w:rFonts w:asciiTheme="minorHAnsi" w:hAnsiTheme="minorHAnsi" w:cstheme="minorHAnsi"/>
                <w:b/>
                <w:bCs/>
              </w:rPr>
            </w:pPr>
          </w:p>
          <w:p w14:paraId="6CC40CCC" w14:textId="77777777" w:rsidR="007C5306" w:rsidRDefault="007C5306" w:rsidP="007C5306">
            <w:pPr>
              <w:jc w:val="center"/>
              <w:rPr>
                <w:rFonts w:asciiTheme="minorHAnsi" w:hAnsiTheme="minorHAnsi" w:cstheme="minorHAnsi"/>
                <w:b/>
                <w:bCs/>
              </w:rPr>
            </w:pPr>
          </w:p>
          <w:p w14:paraId="082E8724" w14:textId="77777777" w:rsidR="007C5306" w:rsidRDefault="007C5306" w:rsidP="007C5306">
            <w:pPr>
              <w:jc w:val="center"/>
              <w:rPr>
                <w:rFonts w:asciiTheme="minorHAnsi" w:hAnsiTheme="minorHAnsi" w:cstheme="minorHAnsi"/>
                <w:b/>
                <w:bCs/>
              </w:rPr>
            </w:pPr>
          </w:p>
          <w:p w14:paraId="20102968" w14:textId="77777777" w:rsidR="007C5306" w:rsidRDefault="007C5306" w:rsidP="007C5306">
            <w:pPr>
              <w:jc w:val="center"/>
              <w:rPr>
                <w:rFonts w:asciiTheme="minorHAnsi" w:hAnsiTheme="minorHAnsi" w:cstheme="minorHAnsi"/>
                <w:b/>
                <w:bCs/>
              </w:rPr>
            </w:pPr>
          </w:p>
          <w:p w14:paraId="5ADD57FD" w14:textId="77777777" w:rsidR="007C5306" w:rsidRDefault="007C5306" w:rsidP="007C5306">
            <w:pPr>
              <w:jc w:val="center"/>
              <w:rPr>
                <w:rFonts w:asciiTheme="minorHAnsi" w:hAnsiTheme="minorHAnsi" w:cstheme="minorHAnsi"/>
                <w:b/>
                <w:bCs/>
              </w:rPr>
            </w:pPr>
          </w:p>
          <w:p w14:paraId="335C51B6" w14:textId="77777777" w:rsidR="007C5306" w:rsidRDefault="007C5306" w:rsidP="007C5306">
            <w:pPr>
              <w:jc w:val="center"/>
              <w:rPr>
                <w:rFonts w:asciiTheme="minorHAnsi" w:hAnsiTheme="minorHAnsi" w:cstheme="minorHAnsi"/>
                <w:b/>
                <w:bCs/>
              </w:rPr>
            </w:pPr>
          </w:p>
          <w:p w14:paraId="55CFF9E2" w14:textId="77777777" w:rsidR="007C5306" w:rsidRDefault="007C5306" w:rsidP="007C5306">
            <w:pPr>
              <w:jc w:val="center"/>
              <w:rPr>
                <w:rFonts w:asciiTheme="minorHAnsi" w:hAnsiTheme="minorHAnsi" w:cstheme="minorHAnsi"/>
                <w:b/>
                <w:bCs/>
              </w:rPr>
            </w:pPr>
          </w:p>
          <w:p w14:paraId="1FF3C2E0" w14:textId="77777777" w:rsidR="007C5306" w:rsidRDefault="007C5306" w:rsidP="007C5306">
            <w:pPr>
              <w:jc w:val="center"/>
              <w:rPr>
                <w:rFonts w:asciiTheme="minorHAnsi" w:hAnsiTheme="minorHAnsi" w:cstheme="minorHAnsi"/>
                <w:b/>
                <w:bCs/>
              </w:rPr>
            </w:pPr>
          </w:p>
          <w:p w14:paraId="26692392" w14:textId="77777777" w:rsidR="007C5306" w:rsidRDefault="007C5306" w:rsidP="007C5306">
            <w:pPr>
              <w:jc w:val="center"/>
              <w:rPr>
                <w:rFonts w:asciiTheme="minorHAnsi" w:hAnsiTheme="minorHAnsi" w:cstheme="minorHAnsi"/>
                <w:b/>
                <w:bCs/>
              </w:rPr>
            </w:pPr>
          </w:p>
          <w:p w14:paraId="02C016EE" w14:textId="77777777" w:rsidR="007C5306" w:rsidRDefault="007C5306" w:rsidP="007C5306">
            <w:pPr>
              <w:jc w:val="center"/>
              <w:rPr>
                <w:rFonts w:asciiTheme="minorHAnsi" w:hAnsiTheme="minorHAnsi" w:cstheme="minorHAnsi"/>
                <w:b/>
                <w:bCs/>
              </w:rPr>
            </w:pPr>
          </w:p>
          <w:p w14:paraId="0F06FC30" w14:textId="77777777" w:rsidR="007C5306" w:rsidRDefault="007C5306" w:rsidP="007C5306">
            <w:pPr>
              <w:jc w:val="center"/>
              <w:rPr>
                <w:rFonts w:asciiTheme="minorHAnsi" w:hAnsiTheme="minorHAnsi" w:cstheme="minorHAnsi"/>
                <w:b/>
                <w:bCs/>
              </w:rPr>
            </w:pPr>
          </w:p>
          <w:p w14:paraId="613C0AFA" w14:textId="77777777" w:rsidR="007C5306" w:rsidRDefault="007C5306" w:rsidP="007C5306">
            <w:pPr>
              <w:jc w:val="center"/>
              <w:rPr>
                <w:rFonts w:asciiTheme="minorHAnsi" w:hAnsiTheme="minorHAnsi" w:cstheme="minorHAnsi"/>
                <w:b/>
                <w:bCs/>
              </w:rPr>
            </w:pPr>
          </w:p>
          <w:p w14:paraId="15E16E6C" w14:textId="77777777" w:rsidR="007C5306" w:rsidRDefault="007C5306" w:rsidP="007C5306">
            <w:pPr>
              <w:jc w:val="center"/>
              <w:rPr>
                <w:rFonts w:asciiTheme="minorHAnsi" w:hAnsiTheme="minorHAnsi" w:cstheme="minorHAnsi"/>
                <w:b/>
                <w:bCs/>
              </w:rPr>
            </w:pPr>
          </w:p>
          <w:p w14:paraId="6EFF91EA" w14:textId="77777777" w:rsidR="007C5306" w:rsidRDefault="007C5306" w:rsidP="007C5306">
            <w:pPr>
              <w:jc w:val="center"/>
              <w:rPr>
                <w:rFonts w:asciiTheme="minorHAnsi" w:hAnsiTheme="minorHAnsi" w:cstheme="minorHAnsi"/>
                <w:b/>
                <w:bCs/>
              </w:rPr>
            </w:pPr>
          </w:p>
          <w:p w14:paraId="1D0705FF" w14:textId="77777777" w:rsidR="007C5306" w:rsidRDefault="007C5306" w:rsidP="007C5306">
            <w:pPr>
              <w:jc w:val="center"/>
              <w:rPr>
                <w:rFonts w:asciiTheme="minorHAnsi" w:hAnsiTheme="minorHAnsi" w:cstheme="minorHAnsi"/>
                <w:b/>
                <w:bCs/>
              </w:rPr>
            </w:pPr>
          </w:p>
          <w:p w14:paraId="41F59CE3" w14:textId="77777777" w:rsidR="007C5306" w:rsidRDefault="007C5306" w:rsidP="007C5306">
            <w:pPr>
              <w:jc w:val="center"/>
              <w:rPr>
                <w:rFonts w:asciiTheme="minorHAnsi" w:hAnsiTheme="minorHAnsi" w:cstheme="minorHAnsi"/>
                <w:b/>
                <w:bCs/>
              </w:rPr>
            </w:pPr>
          </w:p>
          <w:p w14:paraId="6F002792" w14:textId="77777777" w:rsidR="007C5306" w:rsidRDefault="007C5306" w:rsidP="007C5306">
            <w:pPr>
              <w:jc w:val="center"/>
              <w:rPr>
                <w:rFonts w:asciiTheme="minorHAnsi" w:hAnsiTheme="minorHAnsi" w:cstheme="minorHAnsi"/>
                <w:b/>
                <w:bCs/>
              </w:rPr>
            </w:pPr>
          </w:p>
          <w:p w14:paraId="413B99B0" w14:textId="7E5CB782" w:rsidR="007C5306" w:rsidRPr="001E7318" w:rsidRDefault="007C5306" w:rsidP="007C5306">
            <w:pPr>
              <w:jc w:val="center"/>
              <w:rPr>
                <w:rFonts w:asciiTheme="minorHAnsi" w:hAnsiTheme="minorHAnsi" w:cstheme="minorHAnsi"/>
                <w:b/>
                <w:bCs/>
              </w:rPr>
            </w:pPr>
            <w:r>
              <w:rPr>
                <w:rFonts w:asciiTheme="minorHAnsi" w:hAnsiTheme="minorHAnsi" w:cstheme="minorHAnsi"/>
                <w:b/>
                <w:bCs/>
              </w:rPr>
              <w:t>AB</w:t>
            </w: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49B09593" w:rsidR="00F401C0" w:rsidRDefault="000D6D64" w:rsidP="003519BA">
            <w:pPr>
              <w:rPr>
                <w:rFonts w:asciiTheme="minorHAnsi" w:hAnsiTheme="minorHAnsi" w:cstheme="minorHAnsi"/>
              </w:rPr>
            </w:pPr>
            <w:r>
              <w:rPr>
                <w:rFonts w:asciiTheme="minorHAnsi" w:hAnsiTheme="minorHAnsi" w:cstheme="minorHAnsi"/>
              </w:rPr>
              <w:t>9</w:t>
            </w:r>
          </w:p>
        </w:tc>
        <w:tc>
          <w:tcPr>
            <w:tcW w:w="1984" w:type="dxa"/>
          </w:tcPr>
          <w:p w14:paraId="7F11B35E" w14:textId="7F74C1FB" w:rsidR="00F401C0" w:rsidRDefault="00F401C0"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1D01C24D" w14:textId="77777777" w:rsidR="00B65596" w:rsidRDefault="007316E2" w:rsidP="00C650E3">
            <w:pPr>
              <w:rPr>
                <w:rFonts w:asciiTheme="minorHAnsi" w:hAnsiTheme="minorHAnsi" w:cstheme="minorHAnsi"/>
              </w:rPr>
            </w:pPr>
            <w:r w:rsidRPr="00B65596">
              <w:rPr>
                <w:rFonts w:asciiTheme="minorHAnsi" w:hAnsiTheme="minorHAnsi" w:cstheme="minorHAnsi"/>
                <w:b/>
                <w:bCs/>
              </w:rPr>
              <w:t>Recommendation-</w:t>
            </w:r>
            <w:r>
              <w:rPr>
                <w:rFonts w:asciiTheme="minorHAnsi" w:hAnsiTheme="minorHAnsi" w:cstheme="minorHAnsi"/>
              </w:rPr>
              <w:t xml:space="preserve"> </w:t>
            </w:r>
          </w:p>
          <w:p w14:paraId="6F5540E6" w14:textId="0CA24A8D" w:rsidR="002313FE" w:rsidRDefault="002313FE" w:rsidP="002313FE">
            <w:pPr>
              <w:pStyle w:val="ListParagraph"/>
              <w:numPr>
                <w:ilvl w:val="0"/>
                <w:numId w:val="14"/>
              </w:numPr>
              <w:rPr>
                <w:rFonts w:asciiTheme="minorHAnsi" w:hAnsiTheme="minorHAnsi" w:cstheme="minorHAnsi"/>
                <w:sz w:val="22"/>
                <w:szCs w:val="18"/>
              </w:rPr>
            </w:pPr>
            <w:r w:rsidRPr="002313FE">
              <w:rPr>
                <w:rFonts w:asciiTheme="minorHAnsi" w:hAnsiTheme="minorHAnsi" w:cstheme="minorHAnsi"/>
                <w:sz w:val="22"/>
                <w:szCs w:val="18"/>
              </w:rPr>
              <w:t>OPCC to enquire if Force advice was given to the officer in order to be in a safer position when undertake Stop and Search</w:t>
            </w:r>
          </w:p>
          <w:p w14:paraId="002171EB" w14:textId="45970432" w:rsidR="000A09EF" w:rsidRPr="002313FE" w:rsidRDefault="000A09EF" w:rsidP="002313FE">
            <w:pPr>
              <w:pStyle w:val="ListParagraph"/>
              <w:numPr>
                <w:ilvl w:val="0"/>
                <w:numId w:val="14"/>
              </w:numPr>
              <w:rPr>
                <w:rFonts w:asciiTheme="minorHAnsi" w:hAnsiTheme="minorHAnsi" w:cstheme="minorHAnsi"/>
                <w:sz w:val="22"/>
                <w:szCs w:val="18"/>
              </w:rPr>
            </w:pPr>
            <w:r>
              <w:rPr>
                <w:rFonts w:asciiTheme="minorHAnsi" w:hAnsiTheme="minorHAnsi" w:cstheme="minorHAnsi"/>
                <w:sz w:val="22"/>
                <w:szCs w:val="18"/>
              </w:rPr>
              <w:t>L</w:t>
            </w:r>
            <w:r w:rsidRPr="000A09EF">
              <w:rPr>
                <w:rFonts w:asciiTheme="minorHAnsi" w:hAnsiTheme="minorHAnsi" w:cstheme="minorHAnsi"/>
                <w:sz w:val="22"/>
                <w:szCs w:val="18"/>
              </w:rPr>
              <w:t>og will be made by the OPCC in relation to shoes and hats of those who are searched to check if any inconsistency of approach (especially when linked to Case 4 where the officer said it wasn’t a good search).</w:t>
            </w:r>
          </w:p>
          <w:p w14:paraId="651B1448" w14:textId="56B9C8BE" w:rsidR="007316E2" w:rsidRPr="00B65596" w:rsidRDefault="007316E2" w:rsidP="00C650E3">
            <w:pPr>
              <w:rPr>
                <w:rFonts w:asciiTheme="minorHAnsi" w:hAnsiTheme="minorHAnsi" w:cstheme="minorHAnsi"/>
                <w:b/>
                <w:bCs/>
              </w:rPr>
            </w:pPr>
          </w:p>
        </w:tc>
        <w:tc>
          <w:tcPr>
            <w:tcW w:w="1275" w:type="dxa"/>
          </w:tcPr>
          <w:p w14:paraId="5AE6072A" w14:textId="726155D0" w:rsidR="008563C4" w:rsidRPr="008563C4" w:rsidRDefault="008563C4" w:rsidP="00C650E3">
            <w:pPr>
              <w:rPr>
                <w:rFonts w:asciiTheme="minorHAnsi" w:hAnsiTheme="minorHAnsi" w:cstheme="minorHAnsi"/>
                <w:b/>
                <w:bCs/>
              </w:rPr>
            </w:pPr>
          </w:p>
        </w:tc>
      </w:tr>
      <w:tr w:rsidR="00F401C0" w:rsidRPr="003519BA" w14:paraId="7BED71C9" w14:textId="77777777" w:rsidTr="00B03C4A">
        <w:tc>
          <w:tcPr>
            <w:tcW w:w="440" w:type="dxa"/>
          </w:tcPr>
          <w:p w14:paraId="2B754153" w14:textId="77777777" w:rsidR="00F401C0" w:rsidRDefault="00F401C0" w:rsidP="003519BA">
            <w:pPr>
              <w:rPr>
                <w:rFonts w:asciiTheme="minorHAnsi" w:hAnsiTheme="minorHAnsi" w:cstheme="minorHAnsi"/>
              </w:rPr>
            </w:pPr>
          </w:p>
        </w:tc>
        <w:tc>
          <w:tcPr>
            <w:tcW w:w="1984" w:type="dxa"/>
          </w:tcPr>
          <w:p w14:paraId="4C57E245" w14:textId="77777777" w:rsidR="00F401C0" w:rsidRDefault="00F401C0" w:rsidP="00BD265E">
            <w:pPr>
              <w:rPr>
                <w:rFonts w:asciiTheme="minorHAnsi" w:hAnsiTheme="minorHAnsi" w:cstheme="minorHAnsi"/>
              </w:rPr>
            </w:pPr>
          </w:p>
        </w:tc>
        <w:tc>
          <w:tcPr>
            <w:tcW w:w="10330" w:type="dxa"/>
          </w:tcPr>
          <w:p w14:paraId="62905817" w14:textId="77777777" w:rsidR="00F401C0" w:rsidRPr="00573C88" w:rsidRDefault="00F401C0" w:rsidP="00495F73"/>
        </w:tc>
        <w:tc>
          <w:tcPr>
            <w:tcW w:w="1275" w:type="dxa"/>
          </w:tcPr>
          <w:p w14:paraId="56906131" w14:textId="77777777" w:rsidR="00F401C0" w:rsidRDefault="00F401C0" w:rsidP="00B21CA7">
            <w:pPr>
              <w:rPr>
                <w:rFonts w:asciiTheme="minorHAnsi" w:hAnsiTheme="minorHAnsi" w:cstheme="minorHAnsi"/>
              </w:rPr>
            </w:pPr>
          </w:p>
        </w:tc>
      </w:tr>
      <w:tr w:rsidR="00F401C0" w:rsidRPr="003519BA" w14:paraId="4CDA46B9" w14:textId="77777777" w:rsidTr="00B03C4A">
        <w:tc>
          <w:tcPr>
            <w:tcW w:w="440" w:type="dxa"/>
          </w:tcPr>
          <w:p w14:paraId="2DAACCE8" w14:textId="0A68E3B5"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0</w:t>
            </w:r>
          </w:p>
        </w:tc>
        <w:tc>
          <w:tcPr>
            <w:tcW w:w="1984" w:type="dxa"/>
          </w:tcPr>
          <w:p w14:paraId="0C839CC0" w14:textId="38018160" w:rsidR="00F401C0" w:rsidRDefault="00F401C0" w:rsidP="00BD265E">
            <w:pPr>
              <w:rPr>
                <w:rFonts w:asciiTheme="minorHAnsi" w:hAnsiTheme="minorHAnsi" w:cstheme="minorHAnsi"/>
              </w:rPr>
            </w:pPr>
            <w:r>
              <w:rPr>
                <w:rFonts w:asciiTheme="minorHAnsi" w:hAnsiTheme="minorHAnsi" w:cstheme="minorHAnsi"/>
              </w:rPr>
              <w:t>Any other business</w:t>
            </w:r>
          </w:p>
        </w:tc>
        <w:tc>
          <w:tcPr>
            <w:tcW w:w="10330" w:type="dxa"/>
          </w:tcPr>
          <w:p w14:paraId="30213BA1" w14:textId="79BF6ADA" w:rsidR="00AC2D1A" w:rsidRPr="00F401C0" w:rsidRDefault="002313FE" w:rsidP="00495F73">
            <w:r>
              <w:rPr>
                <w:rFonts w:asciiTheme="minorHAnsi" w:hAnsiTheme="minorHAnsi" w:cstheme="minorHAnsi"/>
              </w:rPr>
              <w:t>When discussing the thematic of the next meeting, the panel have asked if they could look at footage of any protests/riots that have recently taken place. Sgt WB stated that this may be difficult to pull from the system.</w:t>
            </w:r>
          </w:p>
        </w:tc>
        <w:tc>
          <w:tcPr>
            <w:tcW w:w="1275" w:type="dxa"/>
          </w:tcPr>
          <w:p w14:paraId="05F96D14" w14:textId="77777777" w:rsidR="00F401C0" w:rsidRDefault="00F401C0" w:rsidP="00B21CA7">
            <w:pPr>
              <w:rPr>
                <w:rFonts w:asciiTheme="minorHAnsi" w:hAnsiTheme="minorHAnsi" w:cstheme="minorHAnsi"/>
              </w:rPr>
            </w:pPr>
          </w:p>
        </w:tc>
      </w:tr>
      <w:tr w:rsidR="00F401C0" w:rsidRPr="003519BA" w14:paraId="17D24D13" w14:textId="77777777" w:rsidTr="00B03C4A">
        <w:tc>
          <w:tcPr>
            <w:tcW w:w="440" w:type="dxa"/>
          </w:tcPr>
          <w:p w14:paraId="0BCE52B9" w14:textId="77777777" w:rsidR="00F401C0" w:rsidRDefault="00F401C0" w:rsidP="003519BA">
            <w:pPr>
              <w:rPr>
                <w:rFonts w:asciiTheme="minorHAnsi" w:hAnsiTheme="minorHAnsi" w:cstheme="minorHAnsi"/>
              </w:rPr>
            </w:pPr>
          </w:p>
        </w:tc>
        <w:tc>
          <w:tcPr>
            <w:tcW w:w="1984" w:type="dxa"/>
          </w:tcPr>
          <w:p w14:paraId="054827ED" w14:textId="77777777" w:rsidR="00F401C0" w:rsidRDefault="00F401C0" w:rsidP="00BD265E">
            <w:pPr>
              <w:rPr>
                <w:rFonts w:asciiTheme="minorHAnsi" w:hAnsiTheme="minorHAnsi" w:cstheme="minorHAnsi"/>
              </w:rPr>
            </w:pPr>
          </w:p>
        </w:tc>
        <w:tc>
          <w:tcPr>
            <w:tcW w:w="10330" w:type="dxa"/>
          </w:tcPr>
          <w:p w14:paraId="3C3062B9" w14:textId="77777777" w:rsidR="00F401C0" w:rsidRPr="00F401C0" w:rsidRDefault="00F401C0" w:rsidP="00495F73"/>
        </w:tc>
        <w:tc>
          <w:tcPr>
            <w:tcW w:w="1275" w:type="dxa"/>
          </w:tcPr>
          <w:p w14:paraId="274832D1" w14:textId="77777777" w:rsidR="00F401C0" w:rsidRDefault="00F401C0" w:rsidP="00B21CA7">
            <w:pPr>
              <w:rPr>
                <w:rFonts w:asciiTheme="minorHAnsi" w:hAnsiTheme="minorHAnsi" w:cstheme="minorHAnsi"/>
              </w:rPr>
            </w:pPr>
          </w:p>
        </w:tc>
      </w:tr>
      <w:tr w:rsidR="00F401C0" w:rsidRPr="003519BA" w14:paraId="092ADCA4" w14:textId="77777777" w:rsidTr="00B03C4A">
        <w:tc>
          <w:tcPr>
            <w:tcW w:w="440" w:type="dxa"/>
          </w:tcPr>
          <w:p w14:paraId="11396435" w14:textId="58AB83CE"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1</w:t>
            </w:r>
          </w:p>
        </w:tc>
        <w:tc>
          <w:tcPr>
            <w:tcW w:w="1984" w:type="dxa"/>
          </w:tcPr>
          <w:p w14:paraId="61C5FDAC" w14:textId="11F4C79A" w:rsidR="00F401C0" w:rsidRDefault="00F401C0" w:rsidP="00BD265E">
            <w:pPr>
              <w:rPr>
                <w:rFonts w:asciiTheme="minorHAnsi" w:hAnsiTheme="minorHAnsi" w:cstheme="minorHAnsi"/>
              </w:rPr>
            </w:pPr>
            <w:r>
              <w:rPr>
                <w:rFonts w:asciiTheme="minorHAnsi" w:hAnsiTheme="minorHAnsi" w:cstheme="minorHAnsi"/>
              </w:rPr>
              <w:t>Date of next meeting</w:t>
            </w:r>
          </w:p>
        </w:tc>
        <w:tc>
          <w:tcPr>
            <w:tcW w:w="10330" w:type="dxa"/>
          </w:tcPr>
          <w:p w14:paraId="268314F9" w14:textId="5DCBB7D7" w:rsidR="002313FE" w:rsidRDefault="002313FE" w:rsidP="00495F73">
            <w:r>
              <w:t>The Panel agreed to meet on a 6 weekly basis moving forward to allow for more scrutiny of stop and search/use of force.</w:t>
            </w:r>
          </w:p>
          <w:p w14:paraId="42544CDC" w14:textId="77777777" w:rsidR="002313FE" w:rsidRPr="002313FE" w:rsidRDefault="002313FE" w:rsidP="00495F73"/>
          <w:p w14:paraId="03A1A713" w14:textId="642625C0" w:rsidR="00F401C0" w:rsidRPr="001C6B12" w:rsidRDefault="001C6B12" w:rsidP="00495F73">
            <w:pPr>
              <w:rPr>
                <w:b/>
                <w:bCs/>
              </w:rPr>
            </w:pPr>
            <w:r>
              <w:rPr>
                <w:b/>
                <w:bCs/>
              </w:rPr>
              <w:t xml:space="preserve">The next meeting will take place </w:t>
            </w:r>
            <w:r w:rsidR="000140B7">
              <w:rPr>
                <w:b/>
                <w:bCs/>
              </w:rPr>
              <w:t>on</w:t>
            </w:r>
            <w:r w:rsidR="00755F88">
              <w:rPr>
                <w:b/>
                <w:bCs/>
              </w:rPr>
              <w:t xml:space="preserve"> Monday 10</w:t>
            </w:r>
            <w:r w:rsidR="00755F88" w:rsidRPr="00755F88">
              <w:rPr>
                <w:b/>
                <w:bCs/>
                <w:vertAlign w:val="superscript"/>
              </w:rPr>
              <w:t>th</w:t>
            </w:r>
            <w:r w:rsidR="00755F88">
              <w:rPr>
                <w:b/>
                <w:bCs/>
              </w:rPr>
              <w:t xml:space="preserve"> November 13:00</w:t>
            </w:r>
          </w:p>
        </w:tc>
        <w:tc>
          <w:tcPr>
            <w:tcW w:w="1275" w:type="dxa"/>
          </w:tcPr>
          <w:p w14:paraId="6B93337B" w14:textId="77777777" w:rsidR="00F401C0" w:rsidRDefault="00F401C0" w:rsidP="00B21CA7">
            <w:pPr>
              <w:rPr>
                <w:rFonts w:asciiTheme="minorHAnsi" w:hAnsiTheme="minorHAnsi" w:cstheme="minorHAnsi"/>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06CEB"/>
    <w:multiLevelType w:val="hybridMultilevel"/>
    <w:tmpl w:val="65DA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90278"/>
    <w:multiLevelType w:val="hybridMultilevel"/>
    <w:tmpl w:val="B6C6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90630"/>
    <w:multiLevelType w:val="hybridMultilevel"/>
    <w:tmpl w:val="9B54514C"/>
    <w:lvl w:ilvl="0" w:tplc="F46A2B9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2" w15:restartNumberingAfterBreak="0">
    <w:nsid w:val="732637FF"/>
    <w:multiLevelType w:val="hybridMultilevel"/>
    <w:tmpl w:val="7AF2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11"/>
  </w:num>
  <w:num w:numId="2" w16cid:durableId="1596816691">
    <w:abstractNumId w:val="2"/>
  </w:num>
  <w:num w:numId="3" w16cid:durableId="1967394987">
    <w:abstractNumId w:val="3"/>
  </w:num>
  <w:num w:numId="4" w16cid:durableId="901335429">
    <w:abstractNumId w:val="7"/>
  </w:num>
  <w:num w:numId="5" w16cid:durableId="629241920">
    <w:abstractNumId w:val="0"/>
  </w:num>
  <w:num w:numId="6" w16cid:durableId="197160439">
    <w:abstractNumId w:val="13"/>
  </w:num>
  <w:num w:numId="7" w16cid:durableId="1476800385">
    <w:abstractNumId w:val="4"/>
  </w:num>
  <w:num w:numId="8" w16cid:durableId="29229127">
    <w:abstractNumId w:val="9"/>
  </w:num>
  <w:num w:numId="9" w16cid:durableId="283580708">
    <w:abstractNumId w:val="10"/>
  </w:num>
  <w:num w:numId="10" w16cid:durableId="553661880">
    <w:abstractNumId w:val="1"/>
  </w:num>
  <w:num w:numId="11" w16cid:durableId="283772073">
    <w:abstractNumId w:val="8"/>
  </w:num>
  <w:num w:numId="12" w16cid:durableId="787771645">
    <w:abstractNumId w:val="12"/>
  </w:num>
  <w:num w:numId="13" w16cid:durableId="329136052">
    <w:abstractNumId w:val="5"/>
  </w:num>
  <w:num w:numId="14" w16cid:durableId="4482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140B7"/>
    <w:rsid w:val="00032BEF"/>
    <w:rsid w:val="000334AA"/>
    <w:rsid w:val="00033825"/>
    <w:rsid w:val="000359F1"/>
    <w:rsid w:val="00044AE0"/>
    <w:rsid w:val="00062326"/>
    <w:rsid w:val="000825F7"/>
    <w:rsid w:val="00083C34"/>
    <w:rsid w:val="0009726C"/>
    <w:rsid w:val="000A09EF"/>
    <w:rsid w:val="000C2AC3"/>
    <w:rsid w:val="000C42C6"/>
    <w:rsid w:val="000D6D64"/>
    <w:rsid w:val="000D7377"/>
    <w:rsid w:val="000E1B28"/>
    <w:rsid w:val="000E4C1A"/>
    <w:rsid w:val="000E6F78"/>
    <w:rsid w:val="00104A02"/>
    <w:rsid w:val="001056C5"/>
    <w:rsid w:val="00106A11"/>
    <w:rsid w:val="00112915"/>
    <w:rsid w:val="001206B0"/>
    <w:rsid w:val="001237CC"/>
    <w:rsid w:val="001252A0"/>
    <w:rsid w:val="0013741F"/>
    <w:rsid w:val="001408EA"/>
    <w:rsid w:val="00157CFD"/>
    <w:rsid w:val="00160362"/>
    <w:rsid w:val="0016093A"/>
    <w:rsid w:val="00163D8F"/>
    <w:rsid w:val="00173FDF"/>
    <w:rsid w:val="00174F3E"/>
    <w:rsid w:val="0017674C"/>
    <w:rsid w:val="00182760"/>
    <w:rsid w:val="00183D06"/>
    <w:rsid w:val="001A0030"/>
    <w:rsid w:val="001A1AC9"/>
    <w:rsid w:val="001A3FDF"/>
    <w:rsid w:val="001B12EB"/>
    <w:rsid w:val="001C59CB"/>
    <w:rsid w:val="001C6B12"/>
    <w:rsid w:val="001D7CCF"/>
    <w:rsid w:val="001E7318"/>
    <w:rsid w:val="001F5C78"/>
    <w:rsid w:val="001F730C"/>
    <w:rsid w:val="0020033D"/>
    <w:rsid w:val="00201E63"/>
    <w:rsid w:val="00204A9F"/>
    <w:rsid w:val="00215161"/>
    <w:rsid w:val="0022227D"/>
    <w:rsid w:val="00222551"/>
    <w:rsid w:val="002313FE"/>
    <w:rsid w:val="00252158"/>
    <w:rsid w:val="002625F2"/>
    <w:rsid w:val="00263600"/>
    <w:rsid w:val="00263BC7"/>
    <w:rsid w:val="002647DB"/>
    <w:rsid w:val="0026618E"/>
    <w:rsid w:val="0027091F"/>
    <w:rsid w:val="00272B77"/>
    <w:rsid w:val="00273DBC"/>
    <w:rsid w:val="0027572D"/>
    <w:rsid w:val="00280547"/>
    <w:rsid w:val="00286E43"/>
    <w:rsid w:val="002964EC"/>
    <w:rsid w:val="002A3691"/>
    <w:rsid w:val="002A3CC5"/>
    <w:rsid w:val="002B1C04"/>
    <w:rsid w:val="002B309D"/>
    <w:rsid w:val="002C7D48"/>
    <w:rsid w:val="002D0D88"/>
    <w:rsid w:val="002D4AFB"/>
    <w:rsid w:val="002E1DEB"/>
    <w:rsid w:val="002F16A3"/>
    <w:rsid w:val="002F64EC"/>
    <w:rsid w:val="002F7909"/>
    <w:rsid w:val="0030602C"/>
    <w:rsid w:val="00315183"/>
    <w:rsid w:val="003156A0"/>
    <w:rsid w:val="00316CCB"/>
    <w:rsid w:val="00320496"/>
    <w:rsid w:val="003349D7"/>
    <w:rsid w:val="00343622"/>
    <w:rsid w:val="0034475C"/>
    <w:rsid w:val="0034773D"/>
    <w:rsid w:val="003519BA"/>
    <w:rsid w:val="00352516"/>
    <w:rsid w:val="0035462D"/>
    <w:rsid w:val="00355F8F"/>
    <w:rsid w:val="00362DAA"/>
    <w:rsid w:val="00370D1E"/>
    <w:rsid w:val="0038397C"/>
    <w:rsid w:val="00384F4F"/>
    <w:rsid w:val="00386559"/>
    <w:rsid w:val="00387679"/>
    <w:rsid w:val="0039312C"/>
    <w:rsid w:val="003958F4"/>
    <w:rsid w:val="003A7D54"/>
    <w:rsid w:val="003B6C14"/>
    <w:rsid w:val="003C7F26"/>
    <w:rsid w:val="003D3B09"/>
    <w:rsid w:val="003D5487"/>
    <w:rsid w:val="003E0B0D"/>
    <w:rsid w:val="003E64B7"/>
    <w:rsid w:val="003F3277"/>
    <w:rsid w:val="003F7A91"/>
    <w:rsid w:val="00420213"/>
    <w:rsid w:val="004279D2"/>
    <w:rsid w:val="00432D19"/>
    <w:rsid w:val="00444B3A"/>
    <w:rsid w:val="00445844"/>
    <w:rsid w:val="004613D3"/>
    <w:rsid w:val="00463E86"/>
    <w:rsid w:val="0046401D"/>
    <w:rsid w:val="00481DC6"/>
    <w:rsid w:val="0048508C"/>
    <w:rsid w:val="00495F73"/>
    <w:rsid w:val="004A073F"/>
    <w:rsid w:val="004B41B3"/>
    <w:rsid w:val="004C7788"/>
    <w:rsid w:val="004D1650"/>
    <w:rsid w:val="004E4117"/>
    <w:rsid w:val="004E7088"/>
    <w:rsid w:val="004F1FD8"/>
    <w:rsid w:val="0050658C"/>
    <w:rsid w:val="005106E3"/>
    <w:rsid w:val="00513C3D"/>
    <w:rsid w:val="00515BB7"/>
    <w:rsid w:val="0052442E"/>
    <w:rsid w:val="005263B2"/>
    <w:rsid w:val="00526F23"/>
    <w:rsid w:val="00533E9E"/>
    <w:rsid w:val="00534657"/>
    <w:rsid w:val="00537907"/>
    <w:rsid w:val="00544590"/>
    <w:rsid w:val="00553D19"/>
    <w:rsid w:val="00561A3C"/>
    <w:rsid w:val="00573C88"/>
    <w:rsid w:val="00573DB8"/>
    <w:rsid w:val="00586FE4"/>
    <w:rsid w:val="00590DDE"/>
    <w:rsid w:val="00593E94"/>
    <w:rsid w:val="005B0842"/>
    <w:rsid w:val="005C125F"/>
    <w:rsid w:val="005D0DF9"/>
    <w:rsid w:val="005D741F"/>
    <w:rsid w:val="005E0D15"/>
    <w:rsid w:val="005F323F"/>
    <w:rsid w:val="005F43C5"/>
    <w:rsid w:val="00602475"/>
    <w:rsid w:val="00604A2B"/>
    <w:rsid w:val="0060554F"/>
    <w:rsid w:val="00616614"/>
    <w:rsid w:val="00624B83"/>
    <w:rsid w:val="00640105"/>
    <w:rsid w:val="00652F03"/>
    <w:rsid w:val="006677F3"/>
    <w:rsid w:val="00683EB3"/>
    <w:rsid w:val="006858D5"/>
    <w:rsid w:val="00685F03"/>
    <w:rsid w:val="00691E32"/>
    <w:rsid w:val="00692770"/>
    <w:rsid w:val="00694A1D"/>
    <w:rsid w:val="006A7347"/>
    <w:rsid w:val="006C7ECA"/>
    <w:rsid w:val="006D1F9A"/>
    <w:rsid w:val="006E195F"/>
    <w:rsid w:val="00704CE0"/>
    <w:rsid w:val="00714D43"/>
    <w:rsid w:val="00723ADB"/>
    <w:rsid w:val="007316E2"/>
    <w:rsid w:val="00731754"/>
    <w:rsid w:val="00731E94"/>
    <w:rsid w:val="00737C05"/>
    <w:rsid w:val="00750D63"/>
    <w:rsid w:val="00752B2C"/>
    <w:rsid w:val="00755F88"/>
    <w:rsid w:val="007630DE"/>
    <w:rsid w:val="00764D70"/>
    <w:rsid w:val="0076674B"/>
    <w:rsid w:val="00782ABC"/>
    <w:rsid w:val="007851E2"/>
    <w:rsid w:val="007A0D6A"/>
    <w:rsid w:val="007A1960"/>
    <w:rsid w:val="007A7EE5"/>
    <w:rsid w:val="007B6201"/>
    <w:rsid w:val="007C5306"/>
    <w:rsid w:val="007E0EFB"/>
    <w:rsid w:val="007E48C3"/>
    <w:rsid w:val="007E5D15"/>
    <w:rsid w:val="007E66CB"/>
    <w:rsid w:val="007F0C51"/>
    <w:rsid w:val="00801DF8"/>
    <w:rsid w:val="00801FFF"/>
    <w:rsid w:val="00812321"/>
    <w:rsid w:val="008142D3"/>
    <w:rsid w:val="00817B9C"/>
    <w:rsid w:val="00820223"/>
    <w:rsid w:val="0082039E"/>
    <w:rsid w:val="00826D7A"/>
    <w:rsid w:val="00852FF1"/>
    <w:rsid w:val="008563C4"/>
    <w:rsid w:val="00865BB8"/>
    <w:rsid w:val="00875FE4"/>
    <w:rsid w:val="0089414F"/>
    <w:rsid w:val="00896166"/>
    <w:rsid w:val="008A7FF0"/>
    <w:rsid w:val="008C150B"/>
    <w:rsid w:val="008E20C5"/>
    <w:rsid w:val="008F3823"/>
    <w:rsid w:val="00900E5B"/>
    <w:rsid w:val="00902349"/>
    <w:rsid w:val="009228E0"/>
    <w:rsid w:val="00923E8C"/>
    <w:rsid w:val="0093522C"/>
    <w:rsid w:val="00952B2E"/>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1734A"/>
    <w:rsid w:val="00A255A4"/>
    <w:rsid w:val="00A30FA3"/>
    <w:rsid w:val="00A36BE7"/>
    <w:rsid w:val="00A46082"/>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F4549"/>
    <w:rsid w:val="00AF79EB"/>
    <w:rsid w:val="00B03C4A"/>
    <w:rsid w:val="00B12F35"/>
    <w:rsid w:val="00B160DB"/>
    <w:rsid w:val="00B21CA7"/>
    <w:rsid w:val="00B251A9"/>
    <w:rsid w:val="00B34334"/>
    <w:rsid w:val="00B343DF"/>
    <w:rsid w:val="00B46B39"/>
    <w:rsid w:val="00B506E3"/>
    <w:rsid w:val="00B52789"/>
    <w:rsid w:val="00B528D6"/>
    <w:rsid w:val="00B65596"/>
    <w:rsid w:val="00B776E8"/>
    <w:rsid w:val="00B84DC4"/>
    <w:rsid w:val="00B9332D"/>
    <w:rsid w:val="00BB4100"/>
    <w:rsid w:val="00BB7E94"/>
    <w:rsid w:val="00BC62C9"/>
    <w:rsid w:val="00BD265E"/>
    <w:rsid w:val="00BF06FD"/>
    <w:rsid w:val="00BF3BA9"/>
    <w:rsid w:val="00BF3C01"/>
    <w:rsid w:val="00BF5848"/>
    <w:rsid w:val="00BF6900"/>
    <w:rsid w:val="00C040CF"/>
    <w:rsid w:val="00C04C5A"/>
    <w:rsid w:val="00C2352D"/>
    <w:rsid w:val="00C266F5"/>
    <w:rsid w:val="00C357F6"/>
    <w:rsid w:val="00C43F14"/>
    <w:rsid w:val="00C4614A"/>
    <w:rsid w:val="00C52C61"/>
    <w:rsid w:val="00C554CD"/>
    <w:rsid w:val="00C57477"/>
    <w:rsid w:val="00C650E3"/>
    <w:rsid w:val="00C66855"/>
    <w:rsid w:val="00C72368"/>
    <w:rsid w:val="00C74FCD"/>
    <w:rsid w:val="00C76E33"/>
    <w:rsid w:val="00C8649E"/>
    <w:rsid w:val="00C91A36"/>
    <w:rsid w:val="00C91C6C"/>
    <w:rsid w:val="00C94E82"/>
    <w:rsid w:val="00CA30E5"/>
    <w:rsid w:val="00CA3D2F"/>
    <w:rsid w:val="00CA5C72"/>
    <w:rsid w:val="00CD136D"/>
    <w:rsid w:val="00CD6FCA"/>
    <w:rsid w:val="00CF0BF0"/>
    <w:rsid w:val="00CF16E3"/>
    <w:rsid w:val="00CF4552"/>
    <w:rsid w:val="00CF55A6"/>
    <w:rsid w:val="00CF55D0"/>
    <w:rsid w:val="00D000CD"/>
    <w:rsid w:val="00D05189"/>
    <w:rsid w:val="00D262D1"/>
    <w:rsid w:val="00D36FA4"/>
    <w:rsid w:val="00D37BDF"/>
    <w:rsid w:val="00D47E0C"/>
    <w:rsid w:val="00D60F3C"/>
    <w:rsid w:val="00D6247D"/>
    <w:rsid w:val="00D719F1"/>
    <w:rsid w:val="00D764BE"/>
    <w:rsid w:val="00D8790E"/>
    <w:rsid w:val="00DA4178"/>
    <w:rsid w:val="00DB0C76"/>
    <w:rsid w:val="00DB20E7"/>
    <w:rsid w:val="00DB2104"/>
    <w:rsid w:val="00DC136D"/>
    <w:rsid w:val="00DC2668"/>
    <w:rsid w:val="00DC277C"/>
    <w:rsid w:val="00DC31BE"/>
    <w:rsid w:val="00DD5D6B"/>
    <w:rsid w:val="00DD662C"/>
    <w:rsid w:val="00DE1C7B"/>
    <w:rsid w:val="00DF32A0"/>
    <w:rsid w:val="00E02D58"/>
    <w:rsid w:val="00E120CD"/>
    <w:rsid w:val="00E15D81"/>
    <w:rsid w:val="00E2792B"/>
    <w:rsid w:val="00E34CF8"/>
    <w:rsid w:val="00E4332C"/>
    <w:rsid w:val="00E4591A"/>
    <w:rsid w:val="00E52AAE"/>
    <w:rsid w:val="00E6026F"/>
    <w:rsid w:val="00E6063B"/>
    <w:rsid w:val="00E6602F"/>
    <w:rsid w:val="00E7014B"/>
    <w:rsid w:val="00E71AD8"/>
    <w:rsid w:val="00E77275"/>
    <w:rsid w:val="00E81CF9"/>
    <w:rsid w:val="00E845BD"/>
    <w:rsid w:val="00E90210"/>
    <w:rsid w:val="00E916C8"/>
    <w:rsid w:val="00E938B4"/>
    <w:rsid w:val="00E954BF"/>
    <w:rsid w:val="00EB1066"/>
    <w:rsid w:val="00EC2662"/>
    <w:rsid w:val="00ED348C"/>
    <w:rsid w:val="00ED7840"/>
    <w:rsid w:val="00EE58D0"/>
    <w:rsid w:val="00F02D5F"/>
    <w:rsid w:val="00F051A7"/>
    <w:rsid w:val="00F10F28"/>
    <w:rsid w:val="00F131D5"/>
    <w:rsid w:val="00F167B4"/>
    <w:rsid w:val="00F21023"/>
    <w:rsid w:val="00F32873"/>
    <w:rsid w:val="00F401C0"/>
    <w:rsid w:val="00F45967"/>
    <w:rsid w:val="00F55196"/>
    <w:rsid w:val="00F57C8C"/>
    <w:rsid w:val="00F61C21"/>
    <w:rsid w:val="00F73F2F"/>
    <w:rsid w:val="00F76D7D"/>
    <w:rsid w:val="00F87A93"/>
    <w:rsid w:val="00F901E0"/>
    <w:rsid w:val="00F92F02"/>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36676260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 w:id="1153838819">
      <w:bodyDiv w:val="1"/>
      <w:marLeft w:val="0"/>
      <w:marRight w:val="0"/>
      <w:marTop w:val="0"/>
      <w:marBottom w:val="0"/>
      <w:divBdr>
        <w:top w:val="none" w:sz="0" w:space="0" w:color="auto"/>
        <w:left w:val="none" w:sz="0" w:space="0" w:color="auto"/>
        <w:bottom w:val="none" w:sz="0" w:space="0" w:color="auto"/>
        <w:right w:val="none" w:sz="0" w:space="0" w:color="auto"/>
      </w:divBdr>
    </w:div>
    <w:div w:id="1653562463">
      <w:bodyDiv w:val="1"/>
      <w:marLeft w:val="0"/>
      <w:marRight w:val="0"/>
      <w:marTop w:val="0"/>
      <w:marBottom w:val="0"/>
      <w:divBdr>
        <w:top w:val="none" w:sz="0" w:space="0" w:color="auto"/>
        <w:left w:val="none" w:sz="0" w:space="0" w:color="auto"/>
        <w:bottom w:val="none" w:sz="0" w:space="0" w:color="auto"/>
        <w:right w:val="none" w:sz="0" w:space="0" w:color="auto"/>
      </w:divBdr>
    </w:div>
    <w:div w:id="20795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Amy Shuttleworth</cp:lastModifiedBy>
  <cp:revision>8</cp:revision>
  <cp:lastPrinted>2023-01-16T09:36:00Z</cp:lastPrinted>
  <dcterms:created xsi:type="dcterms:W3CDTF">2025-10-08T12:09:00Z</dcterms:created>
  <dcterms:modified xsi:type="dcterms:W3CDTF">2025-12-19T11:01:00Z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