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1FE9" w14:textId="77777777" w:rsidR="00A67160" w:rsidRDefault="00A67160" w:rsidP="00A67160">
      <w:pPr>
        <w:tabs>
          <w:tab w:val="left" w:pos="6108"/>
        </w:tabs>
        <w:jc w:val="center"/>
        <w:rPr>
          <w:rFonts w:asciiTheme="minorHAnsi" w:eastAsia="Century Gothic" w:hAnsiTheme="minorHAnsi" w:cstheme="minorHAnsi"/>
          <w:b/>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67160" w14:paraId="68C681C1" w14:textId="77777777" w:rsidTr="00E425DA">
        <w:tc>
          <w:tcPr>
            <w:tcW w:w="9103" w:type="dxa"/>
          </w:tcPr>
          <w:p w14:paraId="480AFE31" w14:textId="0123D440" w:rsidR="00A67160" w:rsidRPr="001D3D82" w:rsidRDefault="00A67160" w:rsidP="00E425DA">
            <w:pPr>
              <w:tabs>
                <w:tab w:val="center" w:pos="4513"/>
                <w:tab w:val="right" w:pos="9026"/>
              </w:tabs>
              <w:rPr>
                <w:b/>
                <w:bCs/>
                <w:color w:val="002060"/>
                <w:lang w:val="en-US"/>
              </w:rPr>
            </w:pPr>
          </w:p>
        </w:tc>
      </w:tr>
      <w:tr w:rsidR="00A67160" w:rsidRPr="0049596B" w14:paraId="0746A2AD" w14:textId="77777777" w:rsidTr="00E425DA">
        <w:tc>
          <w:tcPr>
            <w:tcW w:w="9103" w:type="dxa"/>
          </w:tcPr>
          <w:p w14:paraId="226CAECB" w14:textId="164AE21F" w:rsidR="00A67160" w:rsidRPr="0049596B" w:rsidRDefault="007D5E52" w:rsidP="00E425DA">
            <w:pPr>
              <w:tabs>
                <w:tab w:val="center" w:pos="4513"/>
                <w:tab w:val="right" w:pos="9026"/>
              </w:tabs>
              <w:jc w:val="center"/>
              <w:rPr>
                <w:rFonts w:asciiTheme="minorHAnsi" w:hAnsiTheme="minorHAnsi" w:cstheme="minorHAnsi"/>
                <w:b/>
                <w:bCs/>
                <w:color w:val="002060"/>
                <w:sz w:val="36"/>
                <w:szCs w:val="36"/>
                <w:lang w:val="en-US"/>
              </w:rPr>
            </w:pPr>
            <w:r>
              <w:rPr>
                <w:noProof/>
              </w:rPr>
              <w:drawing>
                <wp:inline distT="0" distB="0" distL="0" distR="0" wp14:anchorId="51D189AA" wp14:editId="507994F2">
                  <wp:extent cx="1607820" cy="1607820"/>
                  <wp:effectExtent l="0" t="0" r="0" b="0"/>
                  <wp:docPr id="745324765"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border&#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inline>
              </w:drawing>
            </w:r>
          </w:p>
          <w:p w14:paraId="3E7A67E1" w14:textId="77777777" w:rsidR="00A67160" w:rsidRPr="0049596B"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78EFFD2C" w14:textId="77777777" w:rsidR="00A67160" w:rsidRPr="0049596B" w:rsidRDefault="00A67160" w:rsidP="00A67160">
            <w:pPr>
              <w:tabs>
                <w:tab w:val="center" w:pos="4513"/>
                <w:tab w:val="right" w:pos="9026"/>
              </w:tabs>
              <w:jc w:val="center"/>
              <w:rPr>
                <w:rFonts w:asciiTheme="minorHAnsi" w:hAnsiTheme="minorHAnsi" w:cstheme="minorHAnsi"/>
                <w:b/>
                <w:bCs/>
                <w:color w:val="002060"/>
                <w:sz w:val="48"/>
                <w:szCs w:val="36"/>
                <w:lang w:val="en-US"/>
              </w:rPr>
            </w:pPr>
            <w:r w:rsidRPr="0049596B">
              <w:rPr>
                <w:rFonts w:asciiTheme="minorHAnsi" w:hAnsiTheme="minorHAnsi" w:cstheme="minorHAnsi"/>
                <w:b/>
                <w:bCs/>
                <w:color w:val="002060"/>
                <w:sz w:val="48"/>
                <w:szCs w:val="36"/>
                <w:lang w:val="en-US"/>
              </w:rPr>
              <w:t>Code of Conduct</w:t>
            </w:r>
          </w:p>
          <w:p w14:paraId="29D08A68" w14:textId="16A86861" w:rsidR="00A67160" w:rsidRPr="0049596B" w:rsidRDefault="00A67160" w:rsidP="00A67160">
            <w:pPr>
              <w:tabs>
                <w:tab w:val="center" w:pos="4513"/>
                <w:tab w:val="right" w:pos="9026"/>
              </w:tabs>
              <w:jc w:val="center"/>
              <w:rPr>
                <w:rFonts w:asciiTheme="minorHAnsi" w:hAnsiTheme="minorHAnsi" w:cstheme="minorHAnsi"/>
                <w:b/>
                <w:bCs/>
                <w:color w:val="002060"/>
                <w:sz w:val="48"/>
                <w:szCs w:val="36"/>
                <w:lang w:val="en-US"/>
              </w:rPr>
            </w:pPr>
            <w:r w:rsidRPr="0049596B">
              <w:rPr>
                <w:rFonts w:asciiTheme="minorHAnsi" w:hAnsiTheme="minorHAnsi" w:cstheme="minorHAnsi"/>
                <w:b/>
                <w:bCs/>
                <w:color w:val="002060"/>
                <w:sz w:val="48"/>
                <w:szCs w:val="36"/>
                <w:lang w:val="en-US"/>
              </w:rPr>
              <w:t>Police</w:t>
            </w:r>
            <w:r w:rsidR="0049596B" w:rsidRPr="0049596B">
              <w:rPr>
                <w:rFonts w:asciiTheme="minorHAnsi" w:hAnsiTheme="minorHAnsi" w:cstheme="minorHAnsi"/>
                <w:b/>
                <w:bCs/>
                <w:color w:val="002060"/>
                <w:sz w:val="48"/>
                <w:szCs w:val="36"/>
                <w:lang w:val="en-US"/>
              </w:rPr>
              <w:t xml:space="preserve"> and</w:t>
            </w:r>
            <w:r w:rsidRPr="0049596B">
              <w:rPr>
                <w:rFonts w:asciiTheme="minorHAnsi" w:hAnsiTheme="minorHAnsi" w:cstheme="minorHAnsi"/>
                <w:b/>
                <w:bCs/>
                <w:color w:val="002060"/>
                <w:sz w:val="48"/>
                <w:szCs w:val="36"/>
                <w:lang w:val="en-US"/>
              </w:rPr>
              <w:t xml:space="preserve"> Crime Commissioner</w:t>
            </w:r>
          </w:p>
          <w:p w14:paraId="405A705A" w14:textId="77777777" w:rsidR="00A67160" w:rsidRPr="0049596B"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68950BDA" w14:textId="77777777" w:rsidR="00A67160" w:rsidRPr="0049596B"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38F49E43" w14:textId="213553E0" w:rsidR="00A67160" w:rsidRPr="0049596B" w:rsidRDefault="007D5E52" w:rsidP="00E425DA">
            <w:pPr>
              <w:tabs>
                <w:tab w:val="center" w:pos="4513"/>
                <w:tab w:val="right" w:pos="9026"/>
              </w:tabs>
              <w:jc w:val="center"/>
              <w:rPr>
                <w:rFonts w:asciiTheme="minorHAnsi" w:hAnsiTheme="minorHAnsi" w:cstheme="minorHAnsi"/>
                <w:b/>
                <w:bCs/>
                <w:color w:val="002060"/>
                <w:sz w:val="32"/>
                <w:szCs w:val="36"/>
                <w:lang w:val="en-US"/>
              </w:rPr>
            </w:pPr>
            <w:r>
              <w:rPr>
                <w:rFonts w:asciiTheme="minorHAnsi" w:hAnsiTheme="minorHAnsi" w:cstheme="minorHAnsi"/>
                <w:b/>
                <w:bCs/>
                <w:color w:val="002060"/>
                <w:sz w:val="32"/>
                <w:szCs w:val="36"/>
                <w:lang w:val="en-US"/>
              </w:rPr>
              <w:t>April 2026</w:t>
            </w:r>
          </w:p>
          <w:p w14:paraId="1B6831AE" w14:textId="77777777" w:rsidR="00A67160" w:rsidRPr="0049596B" w:rsidRDefault="00A67160" w:rsidP="00E425DA">
            <w:pPr>
              <w:tabs>
                <w:tab w:val="center" w:pos="4513"/>
                <w:tab w:val="right" w:pos="9026"/>
              </w:tabs>
              <w:jc w:val="center"/>
              <w:rPr>
                <w:rFonts w:asciiTheme="minorHAnsi" w:hAnsiTheme="minorHAnsi" w:cstheme="minorHAnsi"/>
                <w:b/>
                <w:bCs/>
                <w:color w:val="002060"/>
                <w:lang w:val="en-US"/>
              </w:rPr>
            </w:pPr>
          </w:p>
        </w:tc>
      </w:tr>
    </w:tbl>
    <w:p w14:paraId="3BDB7EBF" w14:textId="77777777" w:rsidR="00A67160" w:rsidRPr="0049596B" w:rsidRDefault="00A67160" w:rsidP="00A67160">
      <w:pPr>
        <w:tabs>
          <w:tab w:val="left" w:pos="6108"/>
        </w:tabs>
        <w:rPr>
          <w:rFonts w:asciiTheme="minorHAnsi" w:eastAsia="Century Gothic" w:hAnsiTheme="minorHAnsi" w:cstheme="minorHAnsi"/>
          <w:b/>
          <w:lang w:bidi="en-US"/>
        </w:rPr>
      </w:pPr>
    </w:p>
    <w:p w14:paraId="6E9A2C31" w14:textId="77777777" w:rsidR="00A67160" w:rsidRPr="0049596B" w:rsidRDefault="00A67160" w:rsidP="00A67160">
      <w:pPr>
        <w:rPr>
          <w:rFonts w:asciiTheme="minorHAnsi" w:eastAsia="Century Gothic" w:hAnsiTheme="minorHAnsi" w:cstheme="minorHAnsi"/>
          <w:b/>
          <w:lang w:bidi="en-US"/>
        </w:rPr>
      </w:pPr>
      <w:r w:rsidRPr="0049596B">
        <w:rPr>
          <w:rFonts w:asciiTheme="minorHAnsi" w:eastAsia="Century Gothic" w:hAnsiTheme="minorHAnsi" w:cstheme="minorHAnsi"/>
          <w:b/>
          <w:lang w:bidi="en-US"/>
        </w:rPr>
        <w:br w:type="page"/>
      </w:r>
    </w:p>
    <w:p w14:paraId="2B9E4698" w14:textId="77777777" w:rsidR="00A67160" w:rsidRPr="0049596B"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4508"/>
        <w:gridCol w:w="4508"/>
      </w:tblGrid>
      <w:tr w:rsidR="00A67160" w:rsidRPr="0049596B" w14:paraId="5C5C9379" w14:textId="77777777" w:rsidTr="00E425DA">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7206F32F"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Document Author</w:t>
            </w:r>
          </w:p>
        </w:tc>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0FAC343C" w14:textId="77777777" w:rsidR="00A67160" w:rsidRPr="0049596B" w:rsidRDefault="00A67160" w:rsidP="00E425DA">
            <w:pPr>
              <w:tabs>
                <w:tab w:val="left" w:pos="6108"/>
              </w:tabs>
              <w:rPr>
                <w:rFonts w:asciiTheme="minorHAnsi" w:eastAsia="Century Gothic" w:hAnsiTheme="minorHAnsi" w:cstheme="minorHAnsi"/>
                <w:b/>
                <w:lang w:bidi="en-US"/>
              </w:rPr>
            </w:pPr>
          </w:p>
        </w:tc>
      </w:tr>
      <w:tr w:rsidR="00A67160" w:rsidRPr="0049596B" w14:paraId="7A255119" w14:textId="77777777" w:rsidTr="00E425DA">
        <w:tc>
          <w:tcPr>
            <w:tcW w:w="4508" w:type="dxa"/>
            <w:tcBorders>
              <w:top w:val="single" w:sz="4" w:space="0" w:color="auto"/>
              <w:left w:val="single" w:sz="4" w:space="0" w:color="auto"/>
              <w:bottom w:val="single" w:sz="4" w:space="0" w:color="auto"/>
              <w:right w:val="single" w:sz="4" w:space="0" w:color="auto"/>
            </w:tcBorders>
          </w:tcPr>
          <w:p w14:paraId="66927334" w14:textId="1442B75D" w:rsidR="00A67160"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Andrea Petty </w:t>
            </w:r>
          </w:p>
        </w:tc>
        <w:tc>
          <w:tcPr>
            <w:tcW w:w="4508" w:type="dxa"/>
            <w:tcBorders>
              <w:top w:val="single" w:sz="4" w:space="0" w:color="auto"/>
              <w:left w:val="single" w:sz="4" w:space="0" w:color="auto"/>
              <w:bottom w:val="single" w:sz="4" w:space="0" w:color="auto"/>
              <w:right w:val="single" w:sz="4" w:space="0" w:color="auto"/>
            </w:tcBorders>
          </w:tcPr>
          <w:p w14:paraId="1B5A8176" w14:textId="6919F93C" w:rsidR="00A67160" w:rsidRPr="0049596B" w:rsidRDefault="00BA2989"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Chief Executive - OPCC</w:t>
            </w:r>
          </w:p>
        </w:tc>
      </w:tr>
    </w:tbl>
    <w:p w14:paraId="04A525FF" w14:textId="77777777" w:rsidR="00A67160" w:rsidRPr="0049596B" w:rsidRDefault="00A67160" w:rsidP="00A67160">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A67160" w:rsidRPr="0049596B" w14:paraId="3D6739E2" w14:textId="77777777" w:rsidTr="00E425DA">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AF4921"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Document Owner</w:t>
            </w:r>
          </w:p>
        </w:tc>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3595583F" w14:textId="77777777" w:rsidR="00A67160" w:rsidRPr="0049596B" w:rsidRDefault="00A67160" w:rsidP="00E425DA">
            <w:pPr>
              <w:tabs>
                <w:tab w:val="left" w:pos="6108"/>
              </w:tabs>
              <w:rPr>
                <w:rFonts w:asciiTheme="minorHAnsi" w:eastAsia="Century Gothic" w:hAnsiTheme="minorHAnsi" w:cstheme="minorHAnsi"/>
                <w:b/>
                <w:lang w:bidi="en-US"/>
              </w:rPr>
            </w:pPr>
          </w:p>
        </w:tc>
      </w:tr>
      <w:tr w:rsidR="00A67160" w:rsidRPr="0049596B" w14:paraId="6773E14E"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3C247A81" w14:textId="5FE23181" w:rsidR="00A67160"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Andrea Petty </w:t>
            </w:r>
          </w:p>
        </w:tc>
        <w:tc>
          <w:tcPr>
            <w:tcW w:w="4508" w:type="dxa"/>
            <w:tcBorders>
              <w:top w:val="single" w:sz="4" w:space="0" w:color="auto"/>
              <w:left w:val="single" w:sz="4" w:space="0" w:color="auto"/>
              <w:bottom w:val="single" w:sz="4" w:space="0" w:color="auto"/>
              <w:right w:val="single" w:sz="4" w:space="0" w:color="auto"/>
            </w:tcBorders>
            <w:hideMark/>
          </w:tcPr>
          <w:p w14:paraId="5E7C73D0" w14:textId="55B909E2"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Chief Executive - OPCC</w:t>
            </w:r>
          </w:p>
        </w:tc>
      </w:tr>
    </w:tbl>
    <w:p w14:paraId="63975902" w14:textId="77777777" w:rsidR="00A67160" w:rsidRPr="0049596B"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4508"/>
        <w:gridCol w:w="4508"/>
      </w:tblGrid>
      <w:tr w:rsidR="00A67160" w:rsidRPr="0049596B" w14:paraId="38311A2F" w14:textId="77777777" w:rsidTr="00E425DA">
        <w:tc>
          <w:tcPr>
            <w:tcW w:w="901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03E7C3E"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Document Control</w:t>
            </w:r>
          </w:p>
        </w:tc>
      </w:tr>
      <w:tr w:rsidR="00A67160" w:rsidRPr="0049596B" w14:paraId="45561966"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4EC657BD"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 xml:space="preserve">Document approved by </w:t>
            </w:r>
          </w:p>
        </w:tc>
        <w:tc>
          <w:tcPr>
            <w:tcW w:w="4508" w:type="dxa"/>
            <w:tcBorders>
              <w:top w:val="single" w:sz="4" w:space="0" w:color="auto"/>
              <w:left w:val="single" w:sz="4" w:space="0" w:color="auto"/>
              <w:bottom w:val="single" w:sz="4" w:space="0" w:color="auto"/>
              <w:right w:val="single" w:sz="4" w:space="0" w:color="auto"/>
            </w:tcBorders>
          </w:tcPr>
          <w:p w14:paraId="2A20BF42" w14:textId="05FD0FE8" w:rsidR="00A67160"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AP</w:t>
            </w:r>
          </w:p>
        </w:tc>
      </w:tr>
      <w:tr w:rsidR="00A67160" w:rsidRPr="0049596B" w14:paraId="0C3F239D"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13193067"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Date document approved</w:t>
            </w:r>
          </w:p>
        </w:tc>
        <w:tc>
          <w:tcPr>
            <w:tcW w:w="4508" w:type="dxa"/>
            <w:tcBorders>
              <w:top w:val="single" w:sz="4" w:space="0" w:color="auto"/>
              <w:left w:val="single" w:sz="4" w:space="0" w:color="auto"/>
              <w:bottom w:val="single" w:sz="4" w:space="0" w:color="auto"/>
              <w:right w:val="single" w:sz="4" w:space="0" w:color="auto"/>
            </w:tcBorders>
          </w:tcPr>
          <w:p w14:paraId="4862AACC" w14:textId="77777777" w:rsidR="00A67160" w:rsidRPr="0049596B" w:rsidRDefault="00A67160" w:rsidP="00E425DA">
            <w:pPr>
              <w:tabs>
                <w:tab w:val="left" w:pos="6108"/>
              </w:tabs>
              <w:rPr>
                <w:rFonts w:asciiTheme="minorHAnsi" w:eastAsia="Century Gothic" w:hAnsiTheme="minorHAnsi" w:cstheme="minorHAnsi"/>
                <w:b/>
                <w:lang w:bidi="en-US"/>
              </w:rPr>
            </w:pPr>
          </w:p>
        </w:tc>
      </w:tr>
      <w:tr w:rsidR="00A67160" w:rsidRPr="0049596B" w14:paraId="6B74BD70"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6D45E6CB"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Decision Record</w:t>
            </w:r>
          </w:p>
        </w:tc>
        <w:tc>
          <w:tcPr>
            <w:tcW w:w="4508" w:type="dxa"/>
            <w:tcBorders>
              <w:top w:val="single" w:sz="4" w:space="0" w:color="auto"/>
              <w:left w:val="single" w:sz="4" w:space="0" w:color="auto"/>
              <w:bottom w:val="single" w:sz="4" w:space="0" w:color="auto"/>
              <w:right w:val="single" w:sz="4" w:space="0" w:color="auto"/>
            </w:tcBorders>
          </w:tcPr>
          <w:p w14:paraId="2DB3F2C2" w14:textId="77777777" w:rsidR="00A67160" w:rsidRPr="0049596B" w:rsidRDefault="00A67160" w:rsidP="00E425DA">
            <w:pPr>
              <w:tabs>
                <w:tab w:val="left" w:pos="6108"/>
              </w:tabs>
              <w:rPr>
                <w:rFonts w:asciiTheme="minorHAnsi" w:eastAsia="Century Gothic" w:hAnsiTheme="minorHAnsi" w:cstheme="minorHAnsi"/>
                <w:b/>
                <w:lang w:bidi="en-US"/>
              </w:rPr>
            </w:pPr>
          </w:p>
        </w:tc>
      </w:tr>
      <w:tr w:rsidR="00A67160" w:rsidRPr="0049596B" w14:paraId="60B56FAE"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78945E08" w14:textId="5527DDBD"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Date circulated to O</w:t>
            </w:r>
            <w:r w:rsidR="0049596B" w:rsidRPr="0049596B">
              <w:rPr>
                <w:rFonts w:asciiTheme="minorHAnsi" w:eastAsia="Century Gothic" w:hAnsiTheme="minorHAnsi" w:cstheme="minorHAnsi"/>
                <w:b/>
                <w:lang w:bidi="en-US"/>
              </w:rPr>
              <w:t>PCC</w:t>
            </w:r>
            <w:r w:rsidRPr="0049596B">
              <w:rPr>
                <w:rFonts w:asciiTheme="minorHAnsi" w:eastAsia="Century Gothic" w:hAnsiTheme="minorHAnsi" w:cstheme="minorHAnsi"/>
                <w:b/>
                <w:lang w:bidi="en-US"/>
              </w:rPr>
              <w:t xml:space="preserve"> Team</w:t>
            </w:r>
          </w:p>
        </w:tc>
        <w:tc>
          <w:tcPr>
            <w:tcW w:w="4508" w:type="dxa"/>
            <w:tcBorders>
              <w:top w:val="single" w:sz="4" w:space="0" w:color="auto"/>
              <w:left w:val="single" w:sz="4" w:space="0" w:color="auto"/>
              <w:bottom w:val="single" w:sz="4" w:space="0" w:color="auto"/>
              <w:right w:val="single" w:sz="4" w:space="0" w:color="auto"/>
            </w:tcBorders>
          </w:tcPr>
          <w:p w14:paraId="6EE84BEB" w14:textId="77777777" w:rsidR="00A67160" w:rsidRPr="0049596B" w:rsidRDefault="00A67160" w:rsidP="00E425DA">
            <w:pPr>
              <w:tabs>
                <w:tab w:val="left" w:pos="6108"/>
              </w:tabs>
              <w:rPr>
                <w:rFonts w:asciiTheme="minorHAnsi" w:eastAsia="Century Gothic" w:hAnsiTheme="minorHAnsi" w:cstheme="minorHAnsi"/>
                <w:b/>
                <w:lang w:bidi="en-US"/>
              </w:rPr>
            </w:pPr>
          </w:p>
        </w:tc>
      </w:tr>
      <w:tr w:rsidR="00A67160" w:rsidRPr="0049596B" w14:paraId="5C5DFBB5"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2B8A430C"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Formal Publication Date</w:t>
            </w:r>
          </w:p>
        </w:tc>
        <w:tc>
          <w:tcPr>
            <w:tcW w:w="4508" w:type="dxa"/>
            <w:tcBorders>
              <w:top w:val="single" w:sz="4" w:space="0" w:color="auto"/>
              <w:left w:val="single" w:sz="4" w:space="0" w:color="auto"/>
              <w:bottom w:val="single" w:sz="4" w:space="0" w:color="auto"/>
              <w:right w:val="single" w:sz="4" w:space="0" w:color="auto"/>
            </w:tcBorders>
          </w:tcPr>
          <w:p w14:paraId="723AFF38" w14:textId="77777777" w:rsidR="00A67160" w:rsidRPr="0049596B" w:rsidRDefault="00A67160" w:rsidP="00E425DA">
            <w:pPr>
              <w:tabs>
                <w:tab w:val="left" w:pos="6108"/>
              </w:tabs>
              <w:rPr>
                <w:rFonts w:asciiTheme="minorHAnsi" w:eastAsia="Century Gothic" w:hAnsiTheme="minorHAnsi" w:cstheme="minorHAnsi"/>
                <w:b/>
                <w:lang w:bidi="en-US"/>
              </w:rPr>
            </w:pPr>
          </w:p>
        </w:tc>
      </w:tr>
      <w:tr w:rsidR="00A67160" w:rsidRPr="0049596B" w14:paraId="4779AB30"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1C8E2C0B"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Review date &amp; who to review</w:t>
            </w:r>
          </w:p>
        </w:tc>
        <w:tc>
          <w:tcPr>
            <w:tcW w:w="4508" w:type="dxa"/>
            <w:tcBorders>
              <w:top w:val="single" w:sz="4" w:space="0" w:color="auto"/>
              <w:left w:val="single" w:sz="4" w:space="0" w:color="auto"/>
              <w:bottom w:val="single" w:sz="4" w:space="0" w:color="auto"/>
              <w:right w:val="single" w:sz="4" w:space="0" w:color="auto"/>
            </w:tcBorders>
          </w:tcPr>
          <w:p w14:paraId="153C5AF2" w14:textId="5881110C" w:rsidR="00A67160" w:rsidRPr="0049596B" w:rsidRDefault="007D5E52"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January 2026</w:t>
            </w:r>
            <w:r w:rsidR="00BA2989">
              <w:rPr>
                <w:rFonts w:asciiTheme="minorHAnsi" w:eastAsia="Century Gothic" w:hAnsiTheme="minorHAnsi" w:cstheme="minorHAnsi"/>
                <w:b/>
                <w:lang w:bidi="en-US"/>
              </w:rPr>
              <w:t xml:space="preserve"> </w:t>
            </w:r>
          </w:p>
        </w:tc>
      </w:tr>
    </w:tbl>
    <w:p w14:paraId="21A92FE6" w14:textId="77777777" w:rsidR="00A67160" w:rsidRPr="0049596B"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9016"/>
      </w:tblGrid>
      <w:tr w:rsidR="00A67160" w:rsidRPr="0049596B" w14:paraId="64772F6B" w14:textId="77777777" w:rsidTr="00E425DA">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9F4DC3"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Document Location</w:t>
            </w:r>
          </w:p>
        </w:tc>
      </w:tr>
      <w:tr w:rsidR="00A67160" w:rsidRPr="0049596B" w14:paraId="30F17C57" w14:textId="77777777" w:rsidTr="00211E80">
        <w:tc>
          <w:tcPr>
            <w:tcW w:w="9016" w:type="dxa"/>
            <w:tcBorders>
              <w:top w:val="single" w:sz="4" w:space="0" w:color="auto"/>
              <w:left w:val="single" w:sz="4" w:space="0" w:color="auto"/>
              <w:bottom w:val="single" w:sz="4" w:space="0" w:color="auto"/>
              <w:right w:val="single" w:sz="4" w:space="0" w:color="auto"/>
            </w:tcBorders>
          </w:tcPr>
          <w:p w14:paraId="4B630632" w14:textId="00A6B6F1" w:rsidR="00A67160" w:rsidRPr="0049596B" w:rsidRDefault="0071228A" w:rsidP="00E425DA">
            <w:pPr>
              <w:tabs>
                <w:tab w:val="left" w:pos="6108"/>
              </w:tabs>
              <w:rPr>
                <w:rFonts w:asciiTheme="minorHAnsi" w:eastAsia="Century Gothic" w:hAnsiTheme="minorHAnsi" w:cstheme="minorHAnsi"/>
                <w:b/>
                <w:lang w:bidi="en-US"/>
              </w:rPr>
            </w:pPr>
            <w:hyperlink r:id="rId10" w:history="1">
              <w:r w:rsidRPr="0071228A">
                <w:rPr>
                  <w:rStyle w:val="Hyperlink"/>
                  <w:rFonts w:asciiTheme="minorHAnsi" w:eastAsia="Century Gothic" w:hAnsiTheme="minorHAnsi" w:cstheme="minorHAnsi"/>
                  <w:b/>
                  <w:lang w:bidi="en-US"/>
                </w:rPr>
                <w:t>Code of Conduct PCC.docx</w:t>
              </w:r>
            </w:hyperlink>
          </w:p>
        </w:tc>
      </w:tr>
    </w:tbl>
    <w:p w14:paraId="3B3BD6B8" w14:textId="77777777" w:rsidR="00A67160" w:rsidRPr="0049596B"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1696"/>
        <w:gridCol w:w="1560"/>
        <w:gridCol w:w="2693"/>
        <w:gridCol w:w="3067"/>
      </w:tblGrid>
      <w:tr w:rsidR="00A67160" w:rsidRPr="0049596B" w14:paraId="50F43776" w14:textId="77777777" w:rsidTr="00E425DA">
        <w:tc>
          <w:tcPr>
            <w:tcW w:w="901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924C4"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Version History</w:t>
            </w:r>
          </w:p>
        </w:tc>
      </w:tr>
      <w:tr w:rsidR="00A67160" w:rsidRPr="0049596B" w14:paraId="66260628" w14:textId="77777777" w:rsidTr="00E425DA">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0095EA"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Version No.</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841476"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Version Date</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11E6A2"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Requester of change</w:t>
            </w:r>
          </w:p>
        </w:tc>
        <w:tc>
          <w:tcPr>
            <w:tcW w:w="30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C9A0AE"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Summary of change (s)</w:t>
            </w:r>
          </w:p>
        </w:tc>
      </w:tr>
      <w:tr w:rsidR="00A67160" w:rsidRPr="0049596B" w14:paraId="07418AA7" w14:textId="77777777" w:rsidTr="00E425DA">
        <w:tc>
          <w:tcPr>
            <w:tcW w:w="1696" w:type="dxa"/>
            <w:tcBorders>
              <w:top w:val="single" w:sz="4" w:space="0" w:color="auto"/>
              <w:left w:val="single" w:sz="4" w:space="0" w:color="auto"/>
              <w:bottom w:val="single" w:sz="4" w:space="0" w:color="auto"/>
              <w:right w:val="single" w:sz="4" w:space="0" w:color="auto"/>
            </w:tcBorders>
            <w:hideMark/>
          </w:tcPr>
          <w:p w14:paraId="5BC7094B"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 1.0</w:t>
            </w:r>
          </w:p>
        </w:tc>
        <w:tc>
          <w:tcPr>
            <w:tcW w:w="1560" w:type="dxa"/>
            <w:tcBorders>
              <w:top w:val="single" w:sz="4" w:space="0" w:color="auto"/>
              <w:left w:val="single" w:sz="4" w:space="0" w:color="auto"/>
              <w:bottom w:val="single" w:sz="4" w:space="0" w:color="auto"/>
              <w:right w:val="single" w:sz="4" w:space="0" w:color="auto"/>
            </w:tcBorders>
            <w:hideMark/>
          </w:tcPr>
          <w:p w14:paraId="7DBC5723"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Mar 2016</w:t>
            </w:r>
          </w:p>
        </w:tc>
        <w:tc>
          <w:tcPr>
            <w:tcW w:w="2693" w:type="dxa"/>
            <w:tcBorders>
              <w:top w:val="single" w:sz="4" w:space="0" w:color="auto"/>
              <w:left w:val="single" w:sz="4" w:space="0" w:color="auto"/>
              <w:bottom w:val="single" w:sz="4" w:space="0" w:color="auto"/>
              <w:right w:val="single" w:sz="4" w:space="0" w:color="auto"/>
            </w:tcBorders>
            <w:hideMark/>
          </w:tcPr>
          <w:p w14:paraId="3D67D233"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First draft</w:t>
            </w:r>
          </w:p>
        </w:tc>
        <w:tc>
          <w:tcPr>
            <w:tcW w:w="3067" w:type="dxa"/>
            <w:tcBorders>
              <w:top w:val="single" w:sz="4" w:space="0" w:color="auto"/>
              <w:left w:val="single" w:sz="4" w:space="0" w:color="auto"/>
              <w:bottom w:val="single" w:sz="4" w:space="0" w:color="auto"/>
              <w:right w:val="single" w:sz="4" w:space="0" w:color="auto"/>
            </w:tcBorders>
            <w:hideMark/>
          </w:tcPr>
          <w:p w14:paraId="52F7CB5D"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First draft</w:t>
            </w:r>
          </w:p>
        </w:tc>
      </w:tr>
      <w:tr w:rsidR="00A67160" w:rsidRPr="0049596B" w14:paraId="54E5FF9A" w14:textId="77777777" w:rsidTr="00E425DA">
        <w:tc>
          <w:tcPr>
            <w:tcW w:w="1696" w:type="dxa"/>
            <w:tcBorders>
              <w:top w:val="single" w:sz="4" w:space="0" w:color="auto"/>
              <w:left w:val="single" w:sz="4" w:space="0" w:color="auto"/>
              <w:bottom w:val="single" w:sz="4" w:space="0" w:color="auto"/>
              <w:right w:val="single" w:sz="4" w:space="0" w:color="auto"/>
            </w:tcBorders>
            <w:hideMark/>
          </w:tcPr>
          <w:p w14:paraId="7870D04D" w14:textId="77777777" w:rsidR="00A67160" w:rsidRPr="0049596B" w:rsidRDefault="00A67160"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 2.0</w:t>
            </w:r>
          </w:p>
        </w:tc>
        <w:tc>
          <w:tcPr>
            <w:tcW w:w="1560" w:type="dxa"/>
            <w:tcBorders>
              <w:top w:val="single" w:sz="4" w:space="0" w:color="auto"/>
              <w:left w:val="single" w:sz="4" w:space="0" w:color="auto"/>
              <w:bottom w:val="single" w:sz="4" w:space="0" w:color="auto"/>
              <w:right w:val="single" w:sz="4" w:space="0" w:color="auto"/>
            </w:tcBorders>
          </w:tcPr>
          <w:p w14:paraId="1AF41D8D" w14:textId="77777777" w:rsidR="00A67160" w:rsidRPr="0049596B" w:rsidRDefault="005B138D"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Sep 2018</w:t>
            </w:r>
          </w:p>
        </w:tc>
        <w:tc>
          <w:tcPr>
            <w:tcW w:w="2693" w:type="dxa"/>
            <w:tcBorders>
              <w:top w:val="single" w:sz="4" w:space="0" w:color="auto"/>
              <w:left w:val="single" w:sz="4" w:space="0" w:color="auto"/>
              <w:bottom w:val="single" w:sz="4" w:space="0" w:color="auto"/>
              <w:right w:val="single" w:sz="4" w:space="0" w:color="auto"/>
            </w:tcBorders>
          </w:tcPr>
          <w:p w14:paraId="221E5C34" w14:textId="0169465D" w:rsidR="00A67160"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CEO</w:t>
            </w:r>
          </w:p>
        </w:tc>
        <w:tc>
          <w:tcPr>
            <w:tcW w:w="3067" w:type="dxa"/>
            <w:tcBorders>
              <w:top w:val="single" w:sz="4" w:space="0" w:color="auto"/>
              <w:left w:val="single" w:sz="4" w:space="0" w:color="auto"/>
              <w:bottom w:val="single" w:sz="4" w:space="0" w:color="auto"/>
              <w:right w:val="single" w:sz="4" w:space="0" w:color="auto"/>
            </w:tcBorders>
          </w:tcPr>
          <w:p w14:paraId="01C3F04A" w14:textId="2D7FB8F1" w:rsidR="00A67160"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Reviewed</w:t>
            </w:r>
          </w:p>
        </w:tc>
      </w:tr>
      <w:tr w:rsidR="005B138D" w:rsidRPr="0049596B" w14:paraId="2122C5E1" w14:textId="77777777" w:rsidTr="00E425DA">
        <w:tc>
          <w:tcPr>
            <w:tcW w:w="1696" w:type="dxa"/>
            <w:tcBorders>
              <w:top w:val="single" w:sz="4" w:space="0" w:color="auto"/>
              <w:left w:val="single" w:sz="4" w:space="0" w:color="auto"/>
              <w:bottom w:val="single" w:sz="4" w:space="0" w:color="auto"/>
              <w:right w:val="single" w:sz="4" w:space="0" w:color="auto"/>
            </w:tcBorders>
          </w:tcPr>
          <w:p w14:paraId="168BA40C" w14:textId="77777777" w:rsidR="005B138D" w:rsidRPr="0049596B" w:rsidRDefault="005B138D"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 3.0</w:t>
            </w:r>
          </w:p>
        </w:tc>
        <w:tc>
          <w:tcPr>
            <w:tcW w:w="1560" w:type="dxa"/>
            <w:tcBorders>
              <w:top w:val="single" w:sz="4" w:space="0" w:color="auto"/>
              <w:left w:val="single" w:sz="4" w:space="0" w:color="auto"/>
              <w:bottom w:val="single" w:sz="4" w:space="0" w:color="auto"/>
              <w:right w:val="single" w:sz="4" w:space="0" w:color="auto"/>
            </w:tcBorders>
          </w:tcPr>
          <w:p w14:paraId="06211676" w14:textId="77777777" w:rsidR="005B138D" w:rsidRPr="0049596B" w:rsidRDefault="005B138D"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Oct 2019</w:t>
            </w:r>
          </w:p>
        </w:tc>
        <w:tc>
          <w:tcPr>
            <w:tcW w:w="2693" w:type="dxa"/>
            <w:tcBorders>
              <w:top w:val="single" w:sz="4" w:space="0" w:color="auto"/>
              <w:left w:val="single" w:sz="4" w:space="0" w:color="auto"/>
              <w:bottom w:val="single" w:sz="4" w:space="0" w:color="auto"/>
              <w:right w:val="single" w:sz="4" w:space="0" w:color="auto"/>
            </w:tcBorders>
          </w:tcPr>
          <w:p w14:paraId="3E6765E3" w14:textId="1A327F49" w:rsidR="005B138D"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CEO</w:t>
            </w:r>
          </w:p>
        </w:tc>
        <w:tc>
          <w:tcPr>
            <w:tcW w:w="3067" w:type="dxa"/>
            <w:tcBorders>
              <w:top w:val="single" w:sz="4" w:space="0" w:color="auto"/>
              <w:left w:val="single" w:sz="4" w:space="0" w:color="auto"/>
              <w:bottom w:val="single" w:sz="4" w:space="0" w:color="auto"/>
              <w:right w:val="single" w:sz="4" w:space="0" w:color="auto"/>
            </w:tcBorders>
          </w:tcPr>
          <w:p w14:paraId="1FBC9813" w14:textId="250397B0" w:rsidR="005B138D"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Reviewed</w:t>
            </w:r>
          </w:p>
        </w:tc>
      </w:tr>
      <w:tr w:rsidR="0049596B" w:rsidRPr="0049596B" w14:paraId="59B101D4" w14:textId="77777777" w:rsidTr="00E425DA">
        <w:tc>
          <w:tcPr>
            <w:tcW w:w="1696" w:type="dxa"/>
            <w:tcBorders>
              <w:top w:val="single" w:sz="4" w:space="0" w:color="auto"/>
              <w:left w:val="single" w:sz="4" w:space="0" w:color="auto"/>
              <w:bottom w:val="single" w:sz="4" w:space="0" w:color="auto"/>
              <w:right w:val="single" w:sz="4" w:space="0" w:color="auto"/>
            </w:tcBorders>
          </w:tcPr>
          <w:p w14:paraId="5A1FC3B0" w14:textId="217B307E" w:rsidR="0049596B"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V 4.0</w:t>
            </w:r>
          </w:p>
        </w:tc>
        <w:tc>
          <w:tcPr>
            <w:tcW w:w="1560" w:type="dxa"/>
            <w:tcBorders>
              <w:top w:val="single" w:sz="4" w:space="0" w:color="auto"/>
              <w:left w:val="single" w:sz="4" w:space="0" w:color="auto"/>
              <w:bottom w:val="single" w:sz="4" w:space="0" w:color="auto"/>
              <w:right w:val="single" w:sz="4" w:space="0" w:color="auto"/>
            </w:tcBorders>
          </w:tcPr>
          <w:p w14:paraId="0FA3149A" w14:textId="30438B15" w:rsidR="0049596B"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Sept 2021</w:t>
            </w:r>
          </w:p>
        </w:tc>
        <w:tc>
          <w:tcPr>
            <w:tcW w:w="2693" w:type="dxa"/>
            <w:tcBorders>
              <w:top w:val="single" w:sz="4" w:space="0" w:color="auto"/>
              <w:left w:val="single" w:sz="4" w:space="0" w:color="auto"/>
              <w:bottom w:val="single" w:sz="4" w:space="0" w:color="auto"/>
              <w:right w:val="single" w:sz="4" w:space="0" w:color="auto"/>
            </w:tcBorders>
          </w:tcPr>
          <w:p w14:paraId="7E5A0D5E" w14:textId="32B5A642" w:rsidR="0049596B"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CEO</w:t>
            </w:r>
          </w:p>
        </w:tc>
        <w:tc>
          <w:tcPr>
            <w:tcW w:w="3067" w:type="dxa"/>
            <w:tcBorders>
              <w:top w:val="single" w:sz="4" w:space="0" w:color="auto"/>
              <w:left w:val="single" w:sz="4" w:space="0" w:color="auto"/>
              <w:bottom w:val="single" w:sz="4" w:space="0" w:color="auto"/>
              <w:right w:val="single" w:sz="4" w:space="0" w:color="auto"/>
            </w:tcBorders>
          </w:tcPr>
          <w:p w14:paraId="5FBFBC8B" w14:textId="380891F5" w:rsidR="0049596B" w:rsidRPr="0049596B" w:rsidRDefault="0049596B" w:rsidP="00E425DA">
            <w:pPr>
              <w:tabs>
                <w:tab w:val="left" w:pos="6108"/>
              </w:tabs>
              <w:rPr>
                <w:rFonts w:asciiTheme="minorHAnsi" w:eastAsia="Century Gothic" w:hAnsiTheme="minorHAnsi" w:cstheme="minorHAnsi"/>
                <w:b/>
                <w:lang w:bidi="en-US"/>
              </w:rPr>
            </w:pPr>
            <w:r w:rsidRPr="0049596B">
              <w:rPr>
                <w:rFonts w:asciiTheme="minorHAnsi" w:eastAsia="Century Gothic" w:hAnsiTheme="minorHAnsi" w:cstheme="minorHAnsi"/>
                <w:b/>
                <w:lang w:bidi="en-US"/>
              </w:rPr>
              <w:t>PCC Title and Logo</w:t>
            </w:r>
          </w:p>
        </w:tc>
      </w:tr>
      <w:tr w:rsidR="00BA2989" w:rsidRPr="0049596B" w14:paraId="0EC8ADDD" w14:textId="77777777" w:rsidTr="00E425DA">
        <w:tc>
          <w:tcPr>
            <w:tcW w:w="1696" w:type="dxa"/>
            <w:tcBorders>
              <w:top w:val="single" w:sz="4" w:space="0" w:color="auto"/>
              <w:left w:val="single" w:sz="4" w:space="0" w:color="auto"/>
              <w:bottom w:val="single" w:sz="4" w:space="0" w:color="auto"/>
              <w:right w:val="single" w:sz="4" w:space="0" w:color="auto"/>
            </w:tcBorders>
          </w:tcPr>
          <w:p w14:paraId="5A77046F" w14:textId="5BE72030" w:rsidR="00BA2989"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V 5.0</w:t>
            </w:r>
          </w:p>
        </w:tc>
        <w:tc>
          <w:tcPr>
            <w:tcW w:w="1560" w:type="dxa"/>
            <w:tcBorders>
              <w:top w:val="single" w:sz="4" w:space="0" w:color="auto"/>
              <w:left w:val="single" w:sz="4" w:space="0" w:color="auto"/>
              <w:bottom w:val="single" w:sz="4" w:space="0" w:color="auto"/>
              <w:right w:val="single" w:sz="4" w:space="0" w:color="auto"/>
            </w:tcBorders>
          </w:tcPr>
          <w:p w14:paraId="22F1F69C" w14:textId="20D19202" w:rsidR="00BA2989"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Jan 2026</w:t>
            </w:r>
          </w:p>
        </w:tc>
        <w:tc>
          <w:tcPr>
            <w:tcW w:w="2693" w:type="dxa"/>
            <w:tcBorders>
              <w:top w:val="single" w:sz="4" w:space="0" w:color="auto"/>
              <w:left w:val="single" w:sz="4" w:space="0" w:color="auto"/>
              <w:bottom w:val="single" w:sz="4" w:space="0" w:color="auto"/>
              <w:right w:val="single" w:sz="4" w:space="0" w:color="auto"/>
            </w:tcBorders>
          </w:tcPr>
          <w:p w14:paraId="378E81CF" w14:textId="4C0B918F" w:rsidR="00BA2989"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AP</w:t>
            </w:r>
          </w:p>
        </w:tc>
        <w:tc>
          <w:tcPr>
            <w:tcW w:w="3067" w:type="dxa"/>
            <w:tcBorders>
              <w:top w:val="single" w:sz="4" w:space="0" w:color="auto"/>
              <w:left w:val="single" w:sz="4" w:space="0" w:color="auto"/>
              <w:bottom w:val="single" w:sz="4" w:space="0" w:color="auto"/>
              <w:right w:val="single" w:sz="4" w:space="0" w:color="auto"/>
            </w:tcBorders>
          </w:tcPr>
          <w:p w14:paraId="7116B272" w14:textId="57C6A186" w:rsidR="00BA2989" w:rsidRPr="0049596B" w:rsidRDefault="00BA298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Reviewed </w:t>
            </w:r>
          </w:p>
        </w:tc>
      </w:tr>
    </w:tbl>
    <w:p w14:paraId="4E0E0C53" w14:textId="77777777" w:rsidR="002C5190" w:rsidRPr="0049596B" w:rsidRDefault="002C5190">
      <w:pPr>
        <w:rPr>
          <w:rFonts w:asciiTheme="minorHAnsi" w:hAnsiTheme="minorHAnsi" w:cstheme="minorHAnsi"/>
        </w:rPr>
      </w:pPr>
    </w:p>
    <w:p w14:paraId="0BFB9FDA" w14:textId="77777777" w:rsidR="00A67160" w:rsidRPr="0049596B" w:rsidRDefault="00A67160" w:rsidP="001D4C8A">
      <w:pPr>
        <w:pStyle w:val="Heading1"/>
        <w:rPr>
          <w:rFonts w:asciiTheme="minorHAnsi" w:hAnsiTheme="minorHAnsi" w:cstheme="minorHAnsi"/>
        </w:rPr>
      </w:pPr>
      <w:r w:rsidRPr="0049596B">
        <w:rPr>
          <w:rFonts w:asciiTheme="minorHAnsi" w:hAnsiTheme="minorHAnsi" w:cstheme="minorHAnsi"/>
        </w:rPr>
        <w:br w:type="page"/>
      </w:r>
      <w:bookmarkStart w:id="0" w:name="_Toc338061674"/>
      <w:r w:rsidRPr="0049596B">
        <w:rPr>
          <w:rFonts w:asciiTheme="minorHAnsi" w:hAnsiTheme="minorHAnsi" w:cstheme="minorHAnsi"/>
        </w:rPr>
        <w:lastRenderedPageBreak/>
        <w:t>Introduction</w:t>
      </w:r>
      <w:bookmarkEnd w:id="0"/>
      <w:r w:rsidRPr="0049596B">
        <w:rPr>
          <w:rFonts w:asciiTheme="minorHAnsi" w:hAnsiTheme="minorHAnsi" w:cstheme="minorHAnsi"/>
        </w:rPr>
        <w:t xml:space="preserve"> </w:t>
      </w:r>
    </w:p>
    <w:p w14:paraId="4F301D8D" w14:textId="77777777" w:rsidR="00211E80" w:rsidRPr="0049596B" w:rsidRDefault="00211E80" w:rsidP="00211E80">
      <w:pPr>
        <w:shd w:val="clear" w:color="auto" w:fill="FFFFFF"/>
        <w:jc w:val="both"/>
        <w:rPr>
          <w:rFonts w:asciiTheme="minorHAnsi" w:hAnsiTheme="minorHAnsi" w:cstheme="minorHAnsi"/>
        </w:rPr>
      </w:pPr>
    </w:p>
    <w:p w14:paraId="03EA7C46" w14:textId="77777777" w:rsidR="00A67160" w:rsidRPr="0049596B" w:rsidRDefault="00A67160" w:rsidP="001D4C8A">
      <w:pPr>
        <w:pStyle w:val="ListParagraph"/>
        <w:numPr>
          <w:ilvl w:val="0"/>
          <w:numId w:val="13"/>
        </w:numPr>
        <w:shd w:val="clear" w:color="auto" w:fill="FFFFFF"/>
        <w:ind w:left="567" w:hanging="567"/>
        <w:jc w:val="both"/>
        <w:rPr>
          <w:rFonts w:asciiTheme="minorHAnsi" w:hAnsiTheme="minorHAnsi" w:cstheme="minorHAnsi"/>
        </w:rPr>
      </w:pPr>
      <w:r w:rsidRPr="0049596B">
        <w:rPr>
          <w:rFonts w:asciiTheme="minorHAnsi" w:hAnsiTheme="minorHAnsi" w:cstheme="minorHAnsi"/>
          <w:color w:val="000000"/>
        </w:rPr>
        <w:t xml:space="preserve">This Code applies to </w:t>
      </w:r>
      <w:r w:rsidRPr="0049596B">
        <w:rPr>
          <w:rFonts w:asciiTheme="minorHAnsi" w:hAnsiTheme="minorHAnsi" w:cstheme="minorHAnsi"/>
          <w:bCs/>
          <w:color w:val="000000"/>
        </w:rPr>
        <w:t>me in the Office of Police and Crime Commissioner</w:t>
      </w:r>
      <w:r w:rsidRPr="0049596B">
        <w:rPr>
          <w:rFonts w:asciiTheme="minorHAnsi" w:hAnsiTheme="minorHAnsi" w:cstheme="minorHAnsi"/>
        </w:rPr>
        <w:t xml:space="preserve"> when acting or representing to act in that role.</w:t>
      </w:r>
    </w:p>
    <w:p w14:paraId="55AE38EF" w14:textId="77777777" w:rsidR="00A67160" w:rsidRPr="0049596B" w:rsidRDefault="00A67160" w:rsidP="001D4C8A">
      <w:pPr>
        <w:pStyle w:val="ListParagraph"/>
        <w:numPr>
          <w:ilvl w:val="0"/>
          <w:numId w:val="13"/>
        </w:numPr>
        <w:shd w:val="clear" w:color="auto" w:fill="FFFFFF"/>
        <w:ind w:left="567" w:hanging="567"/>
        <w:jc w:val="both"/>
        <w:rPr>
          <w:rFonts w:asciiTheme="minorHAnsi" w:hAnsiTheme="minorHAnsi" w:cstheme="minorHAnsi"/>
        </w:rPr>
      </w:pPr>
      <w:r w:rsidRPr="0049596B">
        <w:rPr>
          <w:rFonts w:asciiTheme="minorHAnsi" w:hAnsiTheme="minorHAnsi" w:cstheme="minorHAnsi"/>
        </w:rPr>
        <w:t>This code does not apply when I am acting in a purely private capacity.</w:t>
      </w:r>
    </w:p>
    <w:p w14:paraId="17CB08CF" w14:textId="77777777" w:rsidR="00A67160" w:rsidRPr="0049596B" w:rsidRDefault="00A67160" w:rsidP="001D4C8A">
      <w:pPr>
        <w:pStyle w:val="ListParagraph"/>
        <w:numPr>
          <w:ilvl w:val="0"/>
          <w:numId w:val="13"/>
        </w:numPr>
        <w:shd w:val="clear" w:color="auto" w:fill="FFFFFF"/>
        <w:ind w:left="567" w:hanging="567"/>
        <w:jc w:val="both"/>
        <w:rPr>
          <w:rFonts w:asciiTheme="minorHAnsi" w:hAnsiTheme="minorHAnsi" w:cstheme="minorHAnsi"/>
        </w:rPr>
      </w:pPr>
      <w:r w:rsidRPr="0049596B">
        <w:rPr>
          <w:rFonts w:asciiTheme="minorHAnsi" w:hAnsiTheme="minorHAnsi" w:cstheme="minorHAnsi"/>
        </w:rPr>
        <w:t>I have adopted this code and have agreed to abide by its provisions.</w:t>
      </w:r>
    </w:p>
    <w:p w14:paraId="631DBAD3" w14:textId="77777777" w:rsidR="00A67160" w:rsidRPr="0049596B" w:rsidRDefault="00A67160" w:rsidP="001D4C8A">
      <w:pPr>
        <w:pStyle w:val="ListParagraph"/>
        <w:numPr>
          <w:ilvl w:val="0"/>
          <w:numId w:val="13"/>
        </w:numPr>
        <w:shd w:val="clear" w:color="auto" w:fill="FFFFFF"/>
        <w:ind w:left="567" w:hanging="567"/>
        <w:jc w:val="both"/>
        <w:rPr>
          <w:rFonts w:asciiTheme="minorHAnsi" w:hAnsiTheme="minorHAnsi" w:cstheme="minorHAnsi"/>
        </w:rPr>
      </w:pPr>
      <w:r w:rsidRPr="0049596B">
        <w:rPr>
          <w:rFonts w:asciiTheme="minorHAnsi" w:hAnsiTheme="minorHAnsi" w:cstheme="minorHAnsi"/>
        </w:rPr>
        <w:t>The Policing Protocol</w:t>
      </w:r>
      <w:r w:rsidRPr="0049596B">
        <w:rPr>
          <w:rStyle w:val="FootnoteReference"/>
          <w:rFonts w:asciiTheme="minorHAnsi" w:hAnsiTheme="minorHAnsi" w:cstheme="minorHAnsi"/>
        </w:rPr>
        <w:footnoteReference w:id="1"/>
      </w:r>
      <w:r w:rsidRPr="0049596B">
        <w:rPr>
          <w:rFonts w:asciiTheme="minorHAnsi" w:hAnsiTheme="minorHAnsi" w:cstheme="minorHAnsi"/>
        </w:rPr>
        <w:t xml:space="preserve"> provides that all parties will abide by the seven principles set out in Standards in Public Life: First Report of the Committee on Standards in Public Life known as the Nolan Principles.</w:t>
      </w:r>
    </w:p>
    <w:p w14:paraId="06951163" w14:textId="77777777" w:rsidR="00A67160" w:rsidRPr="0049596B" w:rsidRDefault="00A67160" w:rsidP="001D4C8A">
      <w:pPr>
        <w:pStyle w:val="ListParagraph"/>
        <w:numPr>
          <w:ilvl w:val="0"/>
          <w:numId w:val="13"/>
        </w:numPr>
        <w:shd w:val="clear" w:color="auto" w:fill="FFFFFF"/>
        <w:ind w:left="567" w:hanging="567"/>
        <w:jc w:val="both"/>
        <w:rPr>
          <w:rFonts w:asciiTheme="minorHAnsi" w:hAnsiTheme="minorHAnsi" w:cstheme="minorHAnsi"/>
        </w:rPr>
      </w:pPr>
      <w:r w:rsidRPr="0049596B">
        <w:rPr>
          <w:rFonts w:asciiTheme="minorHAnsi" w:hAnsiTheme="minorHAnsi" w:cstheme="minorHAnsi"/>
        </w:rPr>
        <w:t xml:space="preserve">I agree to abide by the Nolan Principles </w:t>
      </w:r>
      <w:r w:rsidR="00211E80" w:rsidRPr="0049596B">
        <w:rPr>
          <w:rFonts w:asciiTheme="minorHAnsi" w:hAnsiTheme="minorHAnsi" w:cstheme="minorHAnsi"/>
        </w:rPr>
        <w:t xml:space="preserve">(Seven Principles of Public Life) </w:t>
      </w:r>
      <w:r w:rsidRPr="0049596B">
        <w:rPr>
          <w:rFonts w:asciiTheme="minorHAnsi" w:hAnsiTheme="minorHAnsi" w:cstheme="minorHAnsi"/>
        </w:rPr>
        <w:t xml:space="preserve">which are set out below: </w:t>
      </w:r>
    </w:p>
    <w:p w14:paraId="1FC8C98D" w14:textId="77777777" w:rsidR="00A67160" w:rsidRPr="0049596B" w:rsidRDefault="00A67160" w:rsidP="00A67160">
      <w:pPr>
        <w:tabs>
          <w:tab w:val="left" w:pos="-720"/>
        </w:tabs>
        <w:suppressAutoHyphens/>
        <w:jc w:val="center"/>
        <w:rPr>
          <w:rFonts w:asciiTheme="minorHAnsi" w:hAnsiTheme="minorHAnsi" w:cstheme="minorHAnsi"/>
          <w:b/>
          <w:spacing w:val="-3"/>
          <w:sz w:val="12"/>
        </w:rPr>
      </w:pPr>
    </w:p>
    <w:p w14:paraId="74E8DDBE" w14:textId="77777777" w:rsidR="00A67160" w:rsidRPr="0049596B" w:rsidRDefault="00A67160" w:rsidP="00211E80">
      <w:pPr>
        <w:pStyle w:val="ListParagraph"/>
        <w:numPr>
          <w:ilvl w:val="0"/>
          <w:numId w:val="7"/>
        </w:numPr>
        <w:tabs>
          <w:tab w:val="left" w:pos="-720"/>
        </w:tabs>
        <w:suppressAutoHyphens/>
        <w:ind w:left="993" w:hanging="426"/>
        <w:jc w:val="both"/>
        <w:rPr>
          <w:rFonts w:asciiTheme="minorHAnsi" w:hAnsiTheme="minorHAnsi" w:cstheme="minorHAnsi"/>
          <w:spacing w:val="-3"/>
        </w:rPr>
      </w:pPr>
      <w:r w:rsidRPr="0049596B">
        <w:rPr>
          <w:rFonts w:asciiTheme="minorHAnsi" w:hAnsiTheme="minorHAnsi" w:cstheme="minorHAnsi"/>
          <w:b/>
          <w:spacing w:val="-3"/>
        </w:rPr>
        <w:t>Selflessness</w:t>
      </w:r>
      <w:r w:rsidR="00211E80" w:rsidRPr="0049596B">
        <w:rPr>
          <w:rFonts w:asciiTheme="minorHAnsi" w:hAnsiTheme="minorHAnsi" w:cstheme="minorHAnsi"/>
          <w:b/>
          <w:spacing w:val="-3"/>
        </w:rPr>
        <w:t xml:space="preserve">: </w:t>
      </w:r>
      <w:r w:rsidRPr="0049596B">
        <w:rPr>
          <w:rFonts w:asciiTheme="minorHAnsi" w:hAnsiTheme="minorHAnsi" w:cstheme="minorHAnsi"/>
          <w:spacing w:val="-3"/>
        </w:rPr>
        <w:t>Holders of public office should act solely in terms of the public interest.  They should not do so in order to gain financial or other material benefits for themselves, their family, or their friends.</w:t>
      </w:r>
    </w:p>
    <w:p w14:paraId="248FB2B8" w14:textId="77777777" w:rsidR="00211E80" w:rsidRPr="0049596B" w:rsidRDefault="00A67160" w:rsidP="00211E80">
      <w:pPr>
        <w:pStyle w:val="ListParagraph"/>
        <w:numPr>
          <w:ilvl w:val="0"/>
          <w:numId w:val="7"/>
        </w:numPr>
        <w:tabs>
          <w:tab w:val="left" w:pos="-720"/>
        </w:tabs>
        <w:suppressAutoHyphens/>
        <w:ind w:left="993" w:hanging="426"/>
        <w:jc w:val="both"/>
        <w:rPr>
          <w:rFonts w:asciiTheme="minorHAnsi" w:hAnsiTheme="minorHAnsi" w:cstheme="minorHAnsi"/>
          <w:spacing w:val="-3"/>
          <w:u w:val="single"/>
        </w:rPr>
      </w:pPr>
      <w:r w:rsidRPr="0049596B">
        <w:rPr>
          <w:rFonts w:asciiTheme="minorHAnsi" w:hAnsiTheme="minorHAnsi" w:cstheme="minorHAnsi"/>
          <w:b/>
          <w:spacing w:val="-3"/>
        </w:rPr>
        <w:t>Integrity</w:t>
      </w:r>
      <w:r w:rsidR="00211E80" w:rsidRPr="0049596B">
        <w:rPr>
          <w:rFonts w:asciiTheme="minorHAnsi" w:hAnsiTheme="minorHAnsi" w:cstheme="minorHAnsi"/>
          <w:b/>
          <w:spacing w:val="-3"/>
        </w:rPr>
        <w:t xml:space="preserve">: </w:t>
      </w:r>
      <w:r w:rsidRPr="0049596B">
        <w:rPr>
          <w:rFonts w:asciiTheme="minorHAnsi" w:hAnsiTheme="minorHAnsi" w:cstheme="minorHAnsi"/>
          <w:spacing w:val="-3"/>
        </w:rPr>
        <w:t>Holders of public office should not place themselves under any financial or other obligation to outside individuals or organisations that might seek to influence them in the performance of their official duties.</w:t>
      </w:r>
    </w:p>
    <w:p w14:paraId="37C7F783" w14:textId="77777777" w:rsidR="00A67160" w:rsidRPr="0049596B" w:rsidRDefault="00A67160" w:rsidP="00211E80">
      <w:pPr>
        <w:pStyle w:val="ListParagraph"/>
        <w:numPr>
          <w:ilvl w:val="0"/>
          <w:numId w:val="7"/>
        </w:numPr>
        <w:tabs>
          <w:tab w:val="left" w:pos="-720"/>
          <w:tab w:val="left" w:pos="0"/>
        </w:tabs>
        <w:suppressAutoHyphens/>
        <w:ind w:left="993" w:hanging="426"/>
        <w:jc w:val="both"/>
        <w:rPr>
          <w:rFonts w:asciiTheme="minorHAnsi" w:hAnsiTheme="minorHAnsi" w:cstheme="minorHAnsi"/>
          <w:spacing w:val="-3"/>
        </w:rPr>
      </w:pPr>
      <w:r w:rsidRPr="0049596B">
        <w:rPr>
          <w:rFonts w:asciiTheme="minorHAnsi" w:hAnsiTheme="minorHAnsi" w:cstheme="minorHAnsi"/>
          <w:b/>
          <w:spacing w:val="-3"/>
        </w:rPr>
        <w:t>Objectivity</w:t>
      </w:r>
      <w:r w:rsidR="00211E80" w:rsidRPr="0049596B">
        <w:rPr>
          <w:rFonts w:asciiTheme="minorHAnsi" w:hAnsiTheme="minorHAnsi" w:cstheme="minorHAnsi"/>
          <w:b/>
          <w:spacing w:val="-3"/>
        </w:rPr>
        <w:t xml:space="preserve">: </w:t>
      </w:r>
      <w:r w:rsidRPr="0049596B">
        <w:rPr>
          <w:rFonts w:asciiTheme="minorHAnsi" w:hAnsiTheme="minorHAnsi" w:cstheme="minorHAnsi"/>
          <w:spacing w:val="-3"/>
        </w:rPr>
        <w:t>In carrying out public business, including making public appointments, awarding contracts, or recommending individuals for rewards and benefits, holders of public office should make choices on merit.</w:t>
      </w:r>
    </w:p>
    <w:p w14:paraId="0D6F3F0D" w14:textId="77777777" w:rsidR="00211E80" w:rsidRPr="0049596B" w:rsidRDefault="00A67160" w:rsidP="00211E80">
      <w:pPr>
        <w:pStyle w:val="ListParagraph"/>
        <w:numPr>
          <w:ilvl w:val="0"/>
          <w:numId w:val="7"/>
        </w:numPr>
        <w:tabs>
          <w:tab w:val="left" w:pos="-720"/>
        </w:tabs>
        <w:suppressAutoHyphens/>
        <w:ind w:left="993" w:hanging="426"/>
        <w:jc w:val="both"/>
        <w:rPr>
          <w:rFonts w:asciiTheme="minorHAnsi" w:hAnsiTheme="minorHAnsi" w:cstheme="minorHAnsi"/>
          <w:spacing w:val="-3"/>
        </w:rPr>
      </w:pPr>
      <w:r w:rsidRPr="0049596B">
        <w:rPr>
          <w:rFonts w:asciiTheme="minorHAnsi" w:hAnsiTheme="minorHAnsi" w:cstheme="minorHAnsi"/>
          <w:b/>
          <w:spacing w:val="-3"/>
        </w:rPr>
        <w:t>Accountability</w:t>
      </w:r>
      <w:r w:rsidR="00211E80" w:rsidRPr="0049596B">
        <w:rPr>
          <w:rFonts w:asciiTheme="minorHAnsi" w:hAnsiTheme="minorHAnsi" w:cstheme="minorHAnsi"/>
          <w:b/>
          <w:spacing w:val="-3"/>
        </w:rPr>
        <w:t xml:space="preserve">: </w:t>
      </w:r>
      <w:r w:rsidRPr="0049596B">
        <w:rPr>
          <w:rFonts w:asciiTheme="minorHAnsi" w:hAnsiTheme="minorHAnsi" w:cstheme="minorHAnsi"/>
          <w:spacing w:val="-3"/>
        </w:rPr>
        <w:t xml:space="preserve">Holders of public office are accountable for their decisions and actions to the public and must submit themselves to whatever scrutiny is appropriate to their office. </w:t>
      </w:r>
    </w:p>
    <w:p w14:paraId="7FD27CC2" w14:textId="77777777" w:rsidR="00A67160" w:rsidRPr="0049596B" w:rsidRDefault="00A67160" w:rsidP="00211E80">
      <w:pPr>
        <w:pStyle w:val="ListParagraph"/>
        <w:numPr>
          <w:ilvl w:val="0"/>
          <w:numId w:val="7"/>
        </w:numPr>
        <w:tabs>
          <w:tab w:val="left" w:pos="-720"/>
          <w:tab w:val="left" w:pos="0"/>
        </w:tabs>
        <w:suppressAutoHyphens/>
        <w:ind w:left="993" w:hanging="426"/>
        <w:jc w:val="both"/>
        <w:rPr>
          <w:rFonts w:asciiTheme="minorHAnsi" w:hAnsiTheme="minorHAnsi" w:cstheme="minorHAnsi"/>
          <w:spacing w:val="-3"/>
        </w:rPr>
      </w:pPr>
      <w:r w:rsidRPr="0049596B">
        <w:rPr>
          <w:rFonts w:asciiTheme="minorHAnsi" w:hAnsiTheme="minorHAnsi" w:cstheme="minorHAnsi"/>
          <w:b/>
          <w:spacing w:val="-3"/>
        </w:rPr>
        <w:t>Openness</w:t>
      </w:r>
      <w:r w:rsidR="00211E80" w:rsidRPr="0049596B">
        <w:rPr>
          <w:rFonts w:asciiTheme="minorHAnsi" w:hAnsiTheme="minorHAnsi" w:cstheme="minorHAnsi"/>
          <w:b/>
          <w:spacing w:val="-3"/>
        </w:rPr>
        <w:t xml:space="preserve">: </w:t>
      </w:r>
      <w:r w:rsidRPr="0049596B">
        <w:rPr>
          <w:rFonts w:asciiTheme="minorHAnsi" w:hAnsiTheme="minorHAnsi" w:cstheme="minorHAnsi"/>
          <w:spacing w:val="-3"/>
        </w:rPr>
        <w:t>Holders of public office should be as open as possible about all the decisions and actions that they take.  They should give reasons for their decisions and restrict information only when the wider public interest clearly demands.</w:t>
      </w:r>
    </w:p>
    <w:p w14:paraId="490910AB" w14:textId="77777777" w:rsidR="00211E80" w:rsidRPr="0049596B" w:rsidRDefault="00A67160" w:rsidP="00211E80">
      <w:pPr>
        <w:pStyle w:val="ListParagraph"/>
        <w:numPr>
          <w:ilvl w:val="0"/>
          <w:numId w:val="7"/>
        </w:numPr>
        <w:tabs>
          <w:tab w:val="left" w:pos="-720"/>
        </w:tabs>
        <w:suppressAutoHyphens/>
        <w:ind w:left="993" w:hanging="426"/>
        <w:jc w:val="both"/>
        <w:rPr>
          <w:rFonts w:asciiTheme="minorHAnsi" w:hAnsiTheme="minorHAnsi" w:cstheme="minorHAnsi"/>
          <w:spacing w:val="-3"/>
        </w:rPr>
      </w:pPr>
      <w:r w:rsidRPr="0049596B">
        <w:rPr>
          <w:rFonts w:asciiTheme="minorHAnsi" w:hAnsiTheme="minorHAnsi" w:cstheme="minorHAnsi"/>
          <w:b/>
          <w:spacing w:val="-3"/>
        </w:rPr>
        <w:t>Honesty</w:t>
      </w:r>
      <w:r w:rsidR="00211E80" w:rsidRPr="0049596B">
        <w:rPr>
          <w:rFonts w:asciiTheme="minorHAnsi" w:hAnsiTheme="minorHAnsi" w:cstheme="minorHAnsi"/>
          <w:b/>
          <w:spacing w:val="-3"/>
        </w:rPr>
        <w:t xml:space="preserve">: </w:t>
      </w:r>
      <w:r w:rsidRPr="0049596B">
        <w:rPr>
          <w:rFonts w:asciiTheme="minorHAnsi" w:hAnsiTheme="minorHAnsi" w:cstheme="minorHAnsi"/>
          <w:spacing w:val="-3"/>
        </w:rPr>
        <w:t>Holders of public office have a duty to declare any private interests relating to their public duties and to take steps to resolve any conflicts arising in a way that protects the public interest.</w:t>
      </w:r>
    </w:p>
    <w:p w14:paraId="7BD14310" w14:textId="77777777" w:rsidR="00A67160" w:rsidRPr="0049596B" w:rsidRDefault="00A67160" w:rsidP="00211E80">
      <w:pPr>
        <w:pStyle w:val="ListParagraph"/>
        <w:numPr>
          <w:ilvl w:val="0"/>
          <w:numId w:val="7"/>
        </w:numPr>
        <w:tabs>
          <w:tab w:val="left" w:pos="-720"/>
        </w:tabs>
        <w:suppressAutoHyphens/>
        <w:ind w:left="993" w:hanging="426"/>
        <w:jc w:val="both"/>
        <w:rPr>
          <w:rFonts w:asciiTheme="minorHAnsi" w:hAnsiTheme="minorHAnsi" w:cstheme="minorHAnsi"/>
          <w:spacing w:val="-3"/>
        </w:rPr>
      </w:pPr>
      <w:r w:rsidRPr="0049596B">
        <w:rPr>
          <w:rFonts w:asciiTheme="minorHAnsi" w:hAnsiTheme="minorHAnsi" w:cstheme="minorHAnsi"/>
          <w:b/>
          <w:spacing w:val="-3"/>
        </w:rPr>
        <w:t>Leadership</w:t>
      </w:r>
      <w:r w:rsidR="00211E80" w:rsidRPr="0049596B">
        <w:rPr>
          <w:rFonts w:asciiTheme="minorHAnsi" w:hAnsiTheme="minorHAnsi" w:cstheme="minorHAnsi"/>
          <w:b/>
          <w:spacing w:val="-3"/>
        </w:rPr>
        <w:t>:</w:t>
      </w:r>
      <w:r w:rsidR="00211E80" w:rsidRPr="0049596B">
        <w:rPr>
          <w:rFonts w:asciiTheme="minorHAnsi" w:hAnsiTheme="minorHAnsi" w:cstheme="minorHAnsi"/>
          <w:spacing w:val="-3"/>
        </w:rPr>
        <w:t xml:space="preserve"> </w:t>
      </w:r>
      <w:r w:rsidRPr="0049596B">
        <w:rPr>
          <w:rFonts w:asciiTheme="minorHAnsi" w:hAnsiTheme="minorHAnsi" w:cstheme="minorHAnsi"/>
          <w:spacing w:val="-3"/>
        </w:rPr>
        <w:t>Holders of public office should promote and support these principles by leadership and example.</w:t>
      </w:r>
    </w:p>
    <w:p w14:paraId="2606BFF0" w14:textId="77777777" w:rsidR="00A67160" w:rsidRPr="0049596B" w:rsidRDefault="00A67160" w:rsidP="005F333E">
      <w:pPr>
        <w:shd w:val="clear" w:color="auto" w:fill="FFFFFF"/>
        <w:jc w:val="both"/>
        <w:rPr>
          <w:rFonts w:asciiTheme="minorHAnsi" w:hAnsiTheme="minorHAnsi" w:cstheme="minorHAnsi"/>
          <w:color w:val="000000"/>
          <w:sz w:val="22"/>
        </w:rPr>
      </w:pPr>
    </w:p>
    <w:p w14:paraId="6BFE2F3B" w14:textId="77777777" w:rsidR="00A67160" w:rsidRPr="0049596B" w:rsidRDefault="00A67160" w:rsidP="001D4C8A">
      <w:pPr>
        <w:pStyle w:val="Heading1"/>
        <w:rPr>
          <w:rFonts w:asciiTheme="minorHAnsi" w:hAnsiTheme="minorHAnsi" w:cstheme="minorHAnsi"/>
        </w:rPr>
      </w:pPr>
      <w:bookmarkStart w:id="1" w:name="_Toc338061675"/>
      <w:r w:rsidRPr="0049596B">
        <w:rPr>
          <w:rFonts w:asciiTheme="minorHAnsi" w:hAnsiTheme="minorHAnsi" w:cstheme="minorHAnsi"/>
        </w:rPr>
        <w:t>General Obligations</w:t>
      </w:r>
      <w:bookmarkEnd w:id="1"/>
      <w:r w:rsidRPr="0049596B">
        <w:rPr>
          <w:rFonts w:asciiTheme="minorHAnsi" w:hAnsiTheme="minorHAnsi" w:cstheme="minorHAnsi"/>
        </w:rPr>
        <w:t xml:space="preserve"> </w:t>
      </w:r>
    </w:p>
    <w:p w14:paraId="1166CA7F" w14:textId="77777777" w:rsidR="00211E80" w:rsidRPr="0049596B" w:rsidRDefault="00211E80" w:rsidP="005F333E">
      <w:pPr>
        <w:shd w:val="clear" w:color="auto" w:fill="FFFFFF"/>
        <w:ind w:firstLine="1134"/>
        <w:jc w:val="both"/>
        <w:outlineLvl w:val="4"/>
        <w:rPr>
          <w:rFonts w:asciiTheme="minorHAnsi" w:hAnsiTheme="minorHAnsi" w:cstheme="minorHAnsi"/>
          <w:bCs/>
          <w:color w:val="000000"/>
        </w:rPr>
      </w:pPr>
    </w:p>
    <w:p w14:paraId="2F731885" w14:textId="77777777" w:rsidR="00A67160" w:rsidRPr="0049596B" w:rsidRDefault="00211E80" w:rsidP="005F333E">
      <w:pPr>
        <w:shd w:val="clear" w:color="auto" w:fill="FFFFFF"/>
        <w:jc w:val="both"/>
        <w:outlineLvl w:val="4"/>
        <w:rPr>
          <w:rFonts w:asciiTheme="minorHAnsi" w:hAnsiTheme="minorHAnsi" w:cstheme="minorHAnsi"/>
          <w:bCs/>
          <w:color w:val="000000"/>
        </w:rPr>
      </w:pPr>
      <w:r w:rsidRPr="0049596B">
        <w:rPr>
          <w:rFonts w:asciiTheme="minorHAnsi" w:hAnsiTheme="minorHAnsi" w:cstheme="minorHAnsi"/>
          <w:bCs/>
          <w:color w:val="000000"/>
        </w:rPr>
        <w:t>I agree:</w:t>
      </w:r>
    </w:p>
    <w:p w14:paraId="6D806A80" w14:textId="77777777" w:rsidR="00A67160" w:rsidRPr="0049596B" w:rsidRDefault="00211E80" w:rsidP="005F333E">
      <w:pPr>
        <w:numPr>
          <w:ilvl w:val="3"/>
          <w:numId w:val="3"/>
        </w:numPr>
        <w:shd w:val="clear" w:color="auto" w:fill="FFFFFF"/>
        <w:ind w:left="993" w:hanging="426"/>
        <w:jc w:val="both"/>
        <w:rPr>
          <w:rFonts w:asciiTheme="minorHAnsi" w:hAnsiTheme="minorHAnsi" w:cstheme="minorHAnsi"/>
          <w:color w:val="000000"/>
        </w:rPr>
      </w:pPr>
      <w:r w:rsidRPr="0049596B">
        <w:rPr>
          <w:rFonts w:asciiTheme="minorHAnsi" w:hAnsiTheme="minorHAnsi" w:cstheme="minorHAnsi"/>
          <w:color w:val="000000"/>
        </w:rPr>
        <w:t>T</w:t>
      </w:r>
      <w:r w:rsidR="00A67160" w:rsidRPr="0049596B">
        <w:rPr>
          <w:rFonts w:asciiTheme="minorHAnsi" w:hAnsiTheme="minorHAnsi" w:cstheme="minorHAnsi"/>
          <w:color w:val="000000"/>
        </w:rPr>
        <w:t>o treat others with dignity and respect.</w:t>
      </w:r>
    </w:p>
    <w:p w14:paraId="72829593" w14:textId="77777777" w:rsidR="00A67160" w:rsidRPr="0049596B" w:rsidRDefault="00211E80" w:rsidP="005F333E">
      <w:pPr>
        <w:numPr>
          <w:ilvl w:val="3"/>
          <w:numId w:val="3"/>
        </w:numPr>
        <w:shd w:val="clear" w:color="auto" w:fill="FFFFFF"/>
        <w:ind w:left="993" w:hanging="426"/>
        <w:jc w:val="both"/>
        <w:rPr>
          <w:rFonts w:asciiTheme="minorHAnsi" w:hAnsiTheme="minorHAnsi" w:cstheme="minorHAnsi"/>
          <w:color w:val="000000"/>
        </w:rPr>
      </w:pPr>
      <w:r w:rsidRPr="0049596B">
        <w:rPr>
          <w:rFonts w:asciiTheme="minorHAnsi" w:hAnsiTheme="minorHAnsi" w:cstheme="minorHAnsi"/>
          <w:color w:val="000000"/>
        </w:rPr>
        <w:t>N</w:t>
      </w:r>
      <w:r w:rsidR="00A67160" w:rsidRPr="0049596B">
        <w:rPr>
          <w:rFonts w:asciiTheme="minorHAnsi" w:hAnsiTheme="minorHAnsi" w:cstheme="minorHAnsi"/>
          <w:color w:val="000000"/>
        </w:rPr>
        <w:t>ot to use bullying behaviour or harass any person.</w:t>
      </w:r>
    </w:p>
    <w:p w14:paraId="16B129F5" w14:textId="77777777" w:rsidR="00A67160" w:rsidRPr="0049596B" w:rsidRDefault="00211E80" w:rsidP="005F333E">
      <w:pPr>
        <w:numPr>
          <w:ilvl w:val="3"/>
          <w:numId w:val="3"/>
        </w:numPr>
        <w:shd w:val="clear" w:color="auto" w:fill="FFFFFF"/>
        <w:tabs>
          <w:tab w:val="left" w:pos="1418"/>
        </w:tabs>
        <w:ind w:left="993" w:hanging="426"/>
        <w:jc w:val="both"/>
        <w:rPr>
          <w:rFonts w:asciiTheme="minorHAnsi" w:hAnsiTheme="minorHAnsi" w:cstheme="minorHAnsi"/>
          <w:color w:val="000000"/>
        </w:rPr>
      </w:pPr>
      <w:r w:rsidRPr="0049596B">
        <w:rPr>
          <w:rFonts w:asciiTheme="minorHAnsi" w:hAnsiTheme="minorHAnsi" w:cstheme="minorHAnsi"/>
          <w:color w:val="000000"/>
        </w:rPr>
        <w:t>N</w:t>
      </w:r>
      <w:r w:rsidR="00A67160" w:rsidRPr="0049596B">
        <w:rPr>
          <w:rFonts w:asciiTheme="minorHAnsi" w:hAnsiTheme="minorHAnsi" w:cstheme="minorHAnsi"/>
          <w:color w:val="000000"/>
        </w:rPr>
        <w:t>ot to conduct myself in a manner which:</w:t>
      </w:r>
    </w:p>
    <w:p w14:paraId="25A351BB" w14:textId="77777777" w:rsidR="00211E80" w:rsidRPr="0049596B" w:rsidRDefault="00211E80" w:rsidP="005F333E">
      <w:pPr>
        <w:shd w:val="clear" w:color="auto" w:fill="FFFFFF"/>
        <w:tabs>
          <w:tab w:val="left" w:pos="1418"/>
        </w:tabs>
        <w:ind w:left="993"/>
        <w:jc w:val="both"/>
        <w:rPr>
          <w:rFonts w:asciiTheme="minorHAnsi" w:hAnsiTheme="minorHAnsi" w:cstheme="minorHAnsi"/>
          <w:color w:val="000000"/>
        </w:rPr>
      </w:pPr>
    </w:p>
    <w:p w14:paraId="05832F7B" w14:textId="77777777" w:rsidR="00A67160" w:rsidRPr="0049596B" w:rsidRDefault="00211E80" w:rsidP="005F333E">
      <w:pPr>
        <w:pStyle w:val="ListParagraph"/>
        <w:numPr>
          <w:ilvl w:val="0"/>
          <w:numId w:val="9"/>
        </w:numPr>
        <w:shd w:val="clear" w:color="auto" w:fill="FFFFFF"/>
        <w:tabs>
          <w:tab w:val="left" w:pos="1701"/>
        </w:tabs>
        <w:ind w:left="1418" w:hanging="425"/>
        <w:jc w:val="both"/>
        <w:rPr>
          <w:rFonts w:asciiTheme="minorHAnsi" w:hAnsiTheme="minorHAnsi" w:cstheme="minorHAnsi"/>
          <w:color w:val="000000"/>
        </w:rPr>
      </w:pPr>
      <w:r w:rsidRPr="0049596B">
        <w:rPr>
          <w:rFonts w:asciiTheme="minorHAnsi" w:hAnsiTheme="minorHAnsi" w:cstheme="minorHAnsi"/>
          <w:color w:val="000000"/>
        </w:rPr>
        <w:t>I</w:t>
      </w:r>
      <w:r w:rsidR="00A67160" w:rsidRPr="0049596B">
        <w:rPr>
          <w:rFonts w:asciiTheme="minorHAnsi" w:hAnsiTheme="minorHAnsi" w:cstheme="minorHAnsi"/>
          <w:color w:val="000000"/>
        </w:rPr>
        <w:t>s contrary to the policing protocol. and/or</w:t>
      </w:r>
    </w:p>
    <w:p w14:paraId="14C12C2C" w14:textId="77777777" w:rsidR="00A67160" w:rsidRPr="0049596B" w:rsidRDefault="00211E80" w:rsidP="005F333E">
      <w:pPr>
        <w:pStyle w:val="ListParagraph"/>
        <w:numPr>
          <w:ilvl w:val="0"/>
          <w:numId w:val="9"/>
        </w:numPr>
        <w:shd w:val="clear" w:color="auto" w:fill="FFFFFF"/>
        <w:tabs>
          <w:tab w:val="left" w:pos="1701"/>
        </w:tabs>
        <w:ind w:left="1418" w:hanging="425"/>
        <w:jc w:val="both"/>
        <w:rPr>
          <w:rFonts w:asciiTheme="minorHAnsi" w:hAnsiTheme="minorHAnsi" w:cstheme="minorHAnsi"/>
          <w:color w:val="000000"/>
          <w:sz w:val="22"/>
        </w:rPr>
      </w:pPr>
      <w:r w:rsidRPr="0049596B">
        <w:rPr>
          <w:rFonts w:asciiTheme="minorHAnsi" w:hAnsiTheme="minorHAnsi" w:cstheme="minorHAnsi"/>
          <w:color w:val="000000"/>
        </w:rPr>
        <w:t>C</w:t>
      </w:r>
      <w:r w:rsidR="00A67160" w:rsidRPr="0049596B">
        <w:rPr>
          <w:rFonts w:asciiTheme="minorHAnsi" w:hAnsiTheme="minorHAnsi" w:cstheme="minorHAnsi"/>
          <w:color w:val="000000"/>
        </w:rPr>
        <w:t>ould reasonably be regarded as bringing my office</w:t>
      </w:r>
      <w:r w:rsidR="00A67160" w:rsidRPr="0049596B">
        <w:rPr>
          <w:rFonts w:asciiTheme="minorHAnsi" w:hAnsiTheme="minorHAnsi" w:cstheme="minorHAnsi"/>
          <w:color w:val="000000"/>
          <w:sz w:val="22"/>
        </w:rPr>
        <w:t xml:space="preserve"> into disrepute.</w:t>
      </w:r>
    </w:p>
    <w:p w14:paraId="51C84716" w14:textId="77777777" w:rsidR="00A67160" w:rsidRPr="0049596B" w:rsidRDefault="00A67160" w:rsidP="005F333E">
      <w:pPr>
        <w:shd w:val="clear" w:color="auto" w:fill="FFFFFF"/>
        <w:jc w:val="both"/>
        <w:rPr>
          <w:rFonts w:asciiTheme="minorHAnsi" w:hAnsiTheme="minorHAnsi" w:cstheme="minorHAnsi"/>
          <w:b/>
          <w:color w:val="000000"/>
          <w:sz w:val="22"/>
        </w:rPr>
      </w:pPr>
    </w:p>
    <w:p w14:paraId="0B5BEC30" w14:textId="77777777" w:rsidR="001D4C8A" w:rsidRPr="0049596B" w:rsidRDefault="001D4C8A">
      <w:pPr>
        <w:spacing w:after="160" w:line="259" w:lineRule="auto"/>
        <w:rPr>
          <w:rFonts w:asciiTheme="minorHAnsi" w:eastAsia="Times New Roman" w:hAnsiTheme="minorHAnsi" w:cstheme="minorHAnsi"/>
          <w:b/>
          <w:bCs/>
          <w:sz w:val="28"/>
          <w:lang w:eastAsia="en-GB"/>
        </w:rPr>
      </w:pPr>
      <w:bookmarkStart w:id="2" w:name="_Toc338061676"/>
      <w:r w:rsidRPr="0049596B">
        <w:rPr>
          <w:rFonts w:asciiTheme="minorHAnsi" w:hAnsiTheme="minorHAnsi" w:cstheme="minorHAnsi"/>
        </w:rPr>
        <w:br w:type="page"/>
      </w:r>
    </w:p>
    <w:p w14:paraId="6080B511" w14:textId="77777777" w:rsidR="00A67160" w:rsidRPr="0049596B" w:rsidRDefault="00A67160" w:rsidP="001D4C8A">
      <w:pPr>
        <w:pStyle w:val="Heading1"/>
        <w:rPr>
          <w:rFonts w:asciiTheme="minorHAnsi" w:hAnsiTheme="minorHAnsi" w:cstheme="minorHAnsi"/>
        </w:rPr>
      </w:pPr>
      <w:r w:rsidRPr="0049596B">
        <w:rPr>
          <w:rFonts w:asciiTheme="minorHAnsi" w:hAnsiTheme="minorHAnsi" w:cstheme="minorHAnsi"/>
        </w:rPr>
        <w:lastRenderedPageBreak/>
        <w:t xml:space="preserve">Use of </w:t>
      </w:r>
      <w:r w:rsidR="00211E80" w:rsidRPr="0049596B">
        <w:rPr>
          <w:rFonts w:asciiTheme="minorHAnsi" w:hAnsiTheme="minorHAnsi" w:cstheme="minorHAnsi"/>
        </w:rPr>
        <w:t>R</w:t>
      </w:r>
      <w:r w:rsidRPr="0049596B">
        <w:rPr>
          <w:rFonts w:asciiTheme="minorHAnsi" w:hAnsiTheme="minorHAnsi" w:cstheme="minorHAnsi"/>
        </w:rPr>
        <w:t>esources</w:t>
      </w:r>
      <w:bookmarkEnd w:id="2"/>
    </w:p>
    <w:p w14:paraId="44AF3FE4" w14:textId="77777777" w:rsidR="00211E80" w:rsidRPr="0049596B" w:rsidRDefault="00211E80" w:rsidP="005F333E">
      <w:pPr>
        <w:shd w:val="clear" w:color="auto" w:fill="FFFFFF"/>
        <w:ind w:firstLine="1134"/>
        <w:jc w:val="both"/>
        <w:rPr>
          <w:rFonts w:asciiTheme="minorHAnsi" w:hAnsiTheme="minorHAnsi" w:cstheme="minorHAnsi"/>
          <w:color w:val="000000"/>
        </w:rPr>
      </w:pPr>
    </w:p>
    <w:p w14:paraId="1232EB31" w14:textId="77777777" w:rsidR="00A67160" w:rsidRPr="0049596B" w:rsidRDefault="005F333E" w:rsidP="005F333E">
      <w:pPr>
        <w:shd w:val="clear" w:color="auto" w:fill="FFFFFF"/>
        <w:jc w:val="both"/>
        <w:rPr>
          <w:rFonts w:asciiTheme="minorHAnsi" w:hAnsiTheme="minorHAnsi" w:cstheme="minorHAnsi"/>
          <w:color w:val="000000"/>
        </w:rPr>
      </w:pPr>
      <w:r w:rsidRPr="0049596B">
        <w:rPr>
          <w:rFonts w:asciiTheme="minorHAnsi" w:hAnsiTheme="minorHAnsi" w:cstheme="minorHAnsi"/>
          <w:color w:val="000000"/>
        </w:rPr>
        <w:t>I agree:</w:t>
      </w:r>
    </w:p>
    <w:p w14:paraId="467576B7" w14:textId="77777777" w:rsidR="00A67160" w:rsidRPr="0049596B" w:rsidRDefault="005F333E" w:rsidP="005F333E">
      <w:pPr>
        <w:pStyle w:val="ListParagraph"/>
        <w:numPr>
          <w:ilvl w:val="0"/>
          <w:numId w:val="4"/>
        </w:numPr>
        <w:shd w:val="clear" w:color="auto" w:fill="FFFFFF"/>
        <w:ind w:left="993" w:hanging="426"/>
        <w:jc w:val="both"/>
        <w:rPr>
          <w:rFonts w:asciiTheme="minorHAnsi" w:hAnsiTheme="minorHAnsi" w:cstheme="minorHAnsi"/>
          <w:color w:val="000000"/>
        </w:rPr>
      </w:pPr>
      <w:r w:rsidRPr="0049596B">
        <w:rPr>
          <w:rFonts w:asciiTheme="minorHAnsi" w:hAnsiTheme="minorHAnsi" w:cstheme="minorHAnsi"/>
          <w:color w:val="000000"/>
        </w:rPr>
        <w:t>N</w:t>
      </w:r>
      <w:r w:rsidR="00A67160" w:rsidRPr="0049596B">
        <w:rPr>
          <w:rFonts w:asciiTheme="minorHAnsi" w:hAnsiTheme="minorHAnsi" w:cstheme="minorHAnsi"/>
          <w:color w:val="000000"/>
        </w:rPr>
        <w:t xml:space="preserve">ot to use the resources of the elected local policing body for my personal benefit </w:t>
      </w:r>
      <w:r w:rsidR="00A67160" w:rsidRPr="0049596B">
        <w:rPr>
          <w:rFonts w:asciiTheme="minorHAnsi" w:hAnsiTheme="minorHAnsi" w:cstheme="minorHAnsi"/>
          <w:bCs/>
        </w:rPr>
        <w:t xml:space="preserve">or for the benefit of myself, my friends, </w:t>
      </w:r>
      <w:r w:rsidR="00AB0CC5" w:rsidRPr="0049596B">
        <w:rPr>
          <w:rFonts w:asciiTheme="minorHAnsi" w:hAnsiTheme="minorHAnsi" w:cstheme="minorHAnsi"/>
          <w:bCs/>
        </w:rPr>
        <w:t xml:space="preserve">my family, my friends, my neighbours, my former colleagues </w:t>
      </w:r>
      <w:r w:rsidR="00A67160" w:rsidRPr="0049596B">
        <w:rPr>
          <w:rFonts w:asciiTheme="minorHAnsi" w:hAnsiTheme="minorHAnsi" w:cstheme="minorHAnsi"/>
          <w:bCs/>
        </w:rPr>
        <w:t>or any other person in relation to any business interest of mine.</w:t>
      </w:r>
    </w:p>
    <w:p w14:paraId="23582200" w14:textId="77777777" w:rsidR="00A67160" w:rsidRPr="0049596B" w:rsidRDefault="005F333E" w:rsidP="005F333E">
      <w:pPr>
        <w:pStyle w:val="ListParagraph"/>
        <w:numPr>
          <w:ilvl w:val="0"/>
          <w:numId w:val="4"/>
        </w:numPr>
        <w:shd w:val="clear" w:color="auto" w:fill="FFFFFF"/>
        <w:ind w:left="993" w:hanging="426"/>
        <w:jc w:val="both"/>
        <w:rPr>
          <w:rFonts w:asciiTheme="minorHAnsi" w:hAnsiTheme="minorHAnsi" w:cstheme="minorHAnsi"/>
          <w:color w:val="000000"/>
        </w:rPr>
      </w:pPr>
      <w:r w:rsidRPr="0049596B">
        <w:rPr>
          <w:rFonts w:asciiTheme="minorHAnsi" w:hAnsiTheme="minorHAnsi" w:cstheme="minorHAnsi"/>
          <w:color w:val="000000"/>
        </w:rPr>
        <w:t>N</w:t>
      </w:r>
      <w:r w:rsidR="00A67160" w:rsidRPr="0049596B">
        <w:rPr>
          <w:rFonts w:asciiTheme="minorHAnsi" w:hAnsiTheme="minorHAnsi" w:cstheme="minorHAnsi"/>
          <w:color w:val="000000"/>
        </w:rPr>
        <w:t>ot to use the resources of the elected local policing body improperly for political purposes (including party political purposes).</w:t>
      </w:r>
    </w:p>
    <w:p w14:paraId="071D1379" w14:textId="77777777" w:rsidR="00A67160" w:rsidRPr="0049596B" w:rsidRDefault="005F333E" w:rsidP="005F333E">
      <w:pPr>
        <w:pStyle w:val="ListParagraph"/>
        <w:numPr>
          <w:ilvl w:val="0"/>
          <w:numId w:val="4"/>
        </w:numPr>
        <w:shd w:val="clear" w:color="auto" w:fill="FFFFFF"/>
        <w:ind w:left="993" w:hanging="426"/>
        <w:jc w:val="both"/>
        <w:rPr>
          <w:rFonts w:asciiTheme="minorHAnsi" w:hAnsiTheme="minorHAnsi" w:cstheme="minorHAnsi"/>
          <w:color w:val="000000"/>
        </w:rPr>
      </w:pPr>
      <w:r w:rsidRPr="0049596B">
        <w:rPr>
          <w:rFonts w:asciiTheme="minorHAnsi" w:hAnsiTheme="minorHAnsi" w:cstheme="minorHAnsi"/>
          <w:color w:val="000000"/>
        </w:rPr>
        <w:t>T</w:t>
      </w:r>
      <w:r w:rsidR="00A67160" w:rsidRPr="0049596B">
        <w:rPr>
          <w:rFonts w:asciiTheme="minorHAnsi" w:hAnsiTheme="minorHAnsi" w:cstheme="minorHAnsi"/>
          <w:color w:val="000000"/>
        </w:rPr>
        <w:t>o claim expenses and allowances only in accordance with the published expenses and allowances scheme of the elected local policing body.</w:t>
      </w:r>
    </w:p>
    <w:p w14:paraId="0180C8A6" w14:textId="77777777" w:rsidR="00211E80" w:rsidRPr="0049596B" w:rsidRDefault="00211E80" w:rsidP="001D4C8A">
      <w:pPr>
        <w:pStyle w:val="Heading1"/>
        <w:rPr>
          <w:rFonts w:asciiTheme="minorHAnsi" w:hAnsiTheme="minorHAnsi" w:cstheme="minorHAnsi"/>
        </w:rPr>
      </w:pPr>
      <w:bookmarkStart w:id="3" w:name="_Toc338061677"/>
    </w:p>
    <w:p w14:paraId="449E4AEA" w14:textId="77777777" w:rsidR="00A67160" w:rsidRPr="0049596B" w:rsidRDefault="00A67160" w:rsidP="001D4C8A">
      <w:pPr>
        <w:pStyle w:val="Heading1"/>
        <w:rPr>
          <w:rFonts w:asciiTheme="minorHAnsi" w:hAnsiTheme="minorHAnsi" w:cstheme="minorHAnsi"/>
        </w:rPr>
      </w:pPr>
      <w:r w:rsidRPr="0049596B">
        <w:rPr>
          <w:rFonts w:asciiTheme="minorHAnsi" w:hAnsiTheme="minorHAnsi" w:cstheme="minorHAnsi"/>
        </w:rPr>
        <w:t>Register of Disclosable Interests</w:t>
      </w:r>
      <w:bookmarkEnd w:id="3"/>
      <w:r w:rsidRPr="0049596B">
        <w:rPr>
          <w:rFonts w:asciiTheme="minorHAnsi" w:hAnsiTheme="minorHAnsi" w:cstheme="minorHAnsi"/>
        </w:rPr>
        <w:t xml:space="preserve"> </w:t>
      </w:r>
    </w:p>
    <w:p w14:paraId="07ACDF36" w14:textId="77777777" w:rsidR="00211E80" w:rsidRPr="0049596B" w:rsidRDefault="00211E80" w:rsidP="001D4C8A">
      <w:pPr>
        <w:shd w:val="clear" w:color="auto" w:fill="FFFFFF"/>
        <w:jc w:val="both"/>
        <w:rPr>
          <w:rFonts w:asciiTheme="minorHAnsi" w:hAnsiTheme="minorHAnsi" w:cstheme="minorHAnsi"/>
          <w:b/>
          <w:color w:val="000000"/>
          <w:sz w:val="22"/>
          <w:szCs w:val="22"/>
        </w:rPr>
      </w:pPr>
    </w:p>
    <w:p w14:paraId="0DFBBE49" w14:textId="77777777" w:rsidR="00A67160" w:rsidRPr="0049596B" w:rsidRDefault="00A67160" w:rsidP="001D4C8A">
      <w:pPr>
        <w:shd w:val="clear" w:color="auto" w:fill="FFFFFF"/>
        <w:jc w:val="both"/>
        <w:rPr>
          <w:rFonts w:asciiTheme="minorHAnsi" w:hAnsiTheme="minorHAnsi" w:cstheme="minorHAnsi"/>
          <w:b/>
          <w:color w:val="000000"/>
          <w:sz w:val="22"/>
          <w:szCs w:val="22"/>
        </w:rPr>
      </w:pPr>
      <w:r w:rsidRPr="0049596B">
        <w:rPr>
          <w:rFonts w:asciiTheme="minorHAnsi" w:hAnsiTheme="minorHAnsi" w:cstheme="minorHAnsi"/>
          <w:b/>
          <w:color w:val="000000"/>
          <w:sz w:val="22"/>
          <w:szCs w:val="22"/>
        </w:rPr>
        <w:t>(</w:t>
      </w:r>
      <w:r w:rsidR="001D4C8A" w:rsidRPr="0049596B">
        <w:rPr>
          <w:rFonts w:asciiTheme="minorHAnsi" w:hAnsiTheme="minorHAnsi" w:cstheme="minorHAnsi"/>
          <w:b/>
          <w:color w:val="000000"/>
          <w:sz w:val="22"/>
          <w:szCs w:val="22"/>
        </w:rPr>
        <w:t>Including</w:t>
      </w:r>
      <w:r w:rsidRPr="0049596B">
        <w:rPr>
          <w:rFonts w:asciiTheme="minorHAnsi" w:hAnsiTheme="minorHAnsi" w:cstheme="minorHAnsi"/>
          <w:b/>
          <w:color w:val="000000"/>
          <w:sz w:val="22"/>
          <w:szCs w:val="22"/>
        </w:rPr>
        <w:t xml:space="preserve"> those arising in relation to gifts and hospitality and those of a pecuniary nature)</w:t>
      </w:r>
    </w:p>
    <w:p w14:paraId="0DBFBBAF" w14:textId="77777777" w:rsidR="001D4C8A" w:rsidRPr="0049596B" w:rsidRDefault="001D4C8A" w:rsidP="001D4C8A">
      <w:pPr>
        <w:shd w:val="clear" w:color="auto" w:fill="FFFFFF"/>
        <w:jc w:val="both"/>
        <w:rPr>
          <w:rFonts w:asciiTheme="minorHAnsi" w:hAnsiTheme="minorHAnsi" w:cstheme="minorHAnsi"/>
          <w:color w:val="000000"/>
        </w:rPr>
      </w:pPr>
    </w:p>
    <w:p w14:paraId="0F8FCECA" w14:textId="77777777" w:rsidR="00A67160" w:rsidRPr="0049596B" w:rsidRDefault="001D4C8A" w:rsidP="001D4C8A">
      <w:pPr>
        <w:shd w:val="clear" w:color="auto" w:fill="FFFFFF"/>
        <w:jc w:val="both"/>
        <w:rPr>
          <w:rFonts w:asciiTheme="minorHAnsi" w:hAnsiTheme="minorHAnsi" w:cstheme="minorHAnsi"/>
          <w:color w:val="000000"/>
        </w:rPr>
      </w:pPr>
      <w:r w:rsidRPr="0049596B">
        <w:rPr>
          <w:rFonts w:asciiTheme="minorHAnsi" w:hAnsiTheme="minorHAnsi" w:cstheme="minorHAnsi"/>
          <w:color w:val="000000"/>
        </w:rPr>
        <w:t>I agree:</w:t>
      </w:r>
    </w:p>
    <w:p w14:paraId="1AFCE74A" w14:textId="77777777" w:rsidR="00A67160" w:rsidRPr="0049596B" w:rsidRDefault="001D4C8A" w:rsidP="001D4C8A">
      <w:pPr>
        <w:pStyle w:val="ListParagraph"/>
        <w:numPr>
          <w:ilvl w:val="0"/>
          <w:numId w:val="10"/>
        </w:numPr>
        <w:shd w:val="clear" w:color="auto" w:fill="FFFFFF"/>
        <w:tabs>
          <w:tab w:val="left" w:pos="1134"/>
        </w:tabs>
        <w:ind w:left="993" w:hanging="426"/>
        <w:jc w:val="both"/>
        <w:outlineLvl w:val="4"/>
        <w:rPr>
          <w:rFonts w:asciiTheme="minorHAnsi" w:hAnsiTheme="minorHAnsi" w:cstheme="minorHAnsi"/>
          <w:bCs/>
        </w:rPr>
      </w:pPr>
      <w:r w:rsidRPr="0049596B">
        <w:rPr>
          <w:rFonts w:asciiTheme="minorHAnsi" w:hAnsiTheme="minorHAnsi" w:cstheme="minorHAnsi"/>
          <w:bCs/>
        </w:rPr>
        <w:t>T</w:t>
      </w:r>
      <w:r w:rsidR="00A67160" w:rsidRPr="0049596B">
        <w:rPr>
          <w:rFonts w:asciiTheme="minorHAnsi" w:hAnsiTheme="minorHAnsi" w:cstheme="minorHAnsi"/>
          <w:bCs/>
        </w:rPr>
        <w:t>o</w:t>
      </w:r>
      <w:r w:rsidR="00A67160" w:rsidRPr="0049596B">
        <w:rPr>
          <w:rFonts w:asciiTheme="minorHAnsi" w:hAnsiTheme="minorHAnsi" w:cstheme="minorHAnsi"/>
          <w:b/>
          <w:bCs/>
        </w:rPr>
        <w:t xml:space="preserve"> </w:t>
      </w:r>
      <w:r w:rsidR="00A67160" w:rsidRPr="0049596B">
        <w:rPr>
          <w:rFonts w:asciiTheme="minorHAnsi" w:hAnsiTheme="minorHAnsi" w:cstheme="minorHAnsi"/>
          <w:bCs/>
        </w:rPr>
        <w:t xml:space="preserve">act solely in the public interest and in exercising the functions of my office not act to gain financial or other benefits for myself, my family, my friends, </w:t>
      </w:r>
      <w:r w:rsidR="00AB0CC5" w:rsidRPr="0049596B">
        <w:rPr>
          <w:rFonts w:asciiTheme="minorHAnsi" w:hAnsiTheme="minorHAnsi" w:cstheme="minorHAnsi"/>
          <w:bCs/>
        </w:rPr>
        <w:t xml:space="preserve">my neighbours, my former colleagues </w:t>
      </w:r>
      <w:r w:rsidR="00A67160" w:rsidRPr="0049596B">
        <w:rPr>
          <w:rFonts w:asciiTheme="minorHAnsi" w:hAnsiTheme="minorHAnsi" w:cstheme="minorHAnsi"/>
          <w:bCs/>
        </w:rPr>
        <w:t>or any person in relation to any business of mine or use or attempt to use my office to confer or secure for any person, including myself, an advantage or a disadvantage.</w:t>
      </w:r>
    </w:p>
    <w:p w14:paraId="7341B56E" w14:textId="77777777" w:rsidR="00A67160" w:rsidRPr="0049596B" w:rsidRDefault="001D4C8A" w:rsidP="001D4C8A">
      <w:pPr>
        <w:pStyle w:val="ListParagraph"/>
        <w:numPr>
          <w:ilvl w:val="0"/>
          <w:numId w:val="10"/>
        </w:numPr>
        <w:shd w:val="clear" w:color="auto" w:fill="FFFFFF"/>
        <w:tabs>
          <w:tab w:val="left" w:pos="1134"/>
        </w:tabs>
        <w:ind w:left="993" w:hanging="426"/>
        <w:jc w:val="both"/>
        <w:outlineLvl w:val="4"/>
        <w:rPr>
          <w:rFonts w:asciiTheme="minorHAnsi" w:hAnsiTheme="minorHAnsi" w:cstheme="minorHAnsi"/>
          <w:bCs/>
        </w:rPr>
      </w:pPr>
      <w:r w:rsidRPr="0049596B">
        <w:rPr>
          <w:rFonts w:asciiTheme="minorHAnsi" w:hAnsiTheme="minorHAnsi" w:cstheme="minorHAnsi"/>
          <w:bCs/>
        </w:rPr>
        <w:t>W</w:t>
      </w:r>
      <w:r w:rsidR="00A67160" w:rsidRPr="0049596B">
        <w:rPr>
          <w:rFonts w:asciiTheme="minorHAnsi" w:hAnsiTheme="minorHAnsi" w:cstheme="minorHAnsi"/>
          <w:bCs/>
        </w:rPr>
        <w:t>ithin 28 days of taking office to enter in the register of disclosable interests maintained by the monitoring officer of the elected local policing body every disclosable interest as set out in the Schedule.</w:t>
      </w:r>
    </w:p>
    <w:p w14:paraId="3ADA3BF7" w14:textId="77777777" w:rsidR="00A67160" w:rsidRPr="0049596B" w:rsidRDefault="001D4C8A" w:rsidP="001D4C8A">
      <w:pPr>
        <w:pStyle w:val="ListParagraph"/>
        <w:numPr>
          <w:ilvl w:val="0"/>
          <w:numId w:val="10"/>
        </w:numPr>
        <w:shd w:val="clear" w:color="auto" w:fill="FFFFFF"/>
        <w:tabs>
          <w:tab w:val="left" w:pos="1134"/>
        </w:tabs>
        <w:ind w:left="993" w:hanging="426"/>
        <w:jc w:val="both"/>
        <w:outlineLvl w:val="4"/>
        <w:rPr>
          <w:rFonts w:asciiTheme="minorHAnsi" w:hAnsiTheme="minorHAnsi" w:cstheme="minorHAnsi"/>
          <w:bCs/>
        </w:rPr>
      </w:pPr>
      <w:r w:rsidRPr="0049596B">
        <w:rPr>
          <w:rFonts w:asciiTheme="minorHAnsi" w:hAnsiTheme="minorHAnsi" w:cstheme="minorHAnsi"/>
          <w:bCs/>
        </w:rPr>
        <w:t>W</w:t>
      </w:r>
      <w:r w:rsidR="00A67160" w:rsidRPr="0049596B">
        <w:rPr>
          <w:rFonts w:asciiTheme="minorHAnsi" w:hAnsiTheme="minorHAnsi" w:cstheme="minorHAnsi"/>
          <w:bCs/>
        </w:rPr>
        <w:t>ithin 28 days of any change in circumstances to enter in the register of interests the changes in so far as are related to disclosable interests.</w:t>
      </w:r>
    </w:p>
    <w:p w14:paraId="613B4812" w14:textId="77777777" w:rsidR="00A67160" w:rsidRPr="0049596B" w:rsidRDefault="001D4C8A" w:rsidP="001D4C8A">
      <w:pPr>
        <w:pStyle w:val="ListParagraph"/>
        <w:numPr>
          <w:ilvl w:val="0"/>
          <w:numId w:val="10"/>
        </w:numPr>
        <w:shd w:val="clear" w:color="auto" w:fill="FFFFFF"/>
        <w:tabs>
          <w:tab w:val="left" w:pos="1134"/>
        </w:tabs>
        <w:ind w:left="993" w:hanging="426"/>
        <w:jc w:val="both"/>
        <w:outlineLvl w:val="4"/>
        <w:rPr>
          <w:rFonts w:asciiTheme="minorHAnsi" w:hAnsiTheme="minorHAnsi" w:cstheme="minorHAnsi"/>
          <w:bCs/>
        </w:rPr>
      </w:pPr>
      <w:r w:rsidRPr="0049596B">
        <w:rPr>
          <w:rFonts w:asciiTheme="minorHAnsi" w:hAnsiTheme="minorHAnsi" w:cstheme="minorHAnsi"/>
          <w:bCs/>
        </w:rPr>
        <w:t>I</w:t>
      </w:r>
      <w:r w:rsidR="00A67160" w:rsidRPr="0049596B">
        <w:rPr>
          <w:rFonts w:asciiTheme="minorHAnsi" w:hAnsiTheme="minorHAnsi" w:cstheme="minorHAnsi"/>
          <w:bCs/>
        </w:rPr>
        <w:t xml:space="preserve">f the nature of the interest is such that I and the Monitoring Officer consider that disclosure could lead to me or a person connected with me being subject to violence or intimidation, then any entry in the register should not include details of the interest but should indicate that the interest has been disclosed and is withheld by virtue of this section. </w:t>
      </w:r>
    </w:p>
    <w:p w14:paraId="3A48D679" w14:textId="77777777" w:rsidR="00AB0CC5" w:rsidRPr="0049596B" w:rsidRDefault="00AB0CC5" w:rsidP="001D4C8A">
      <w:pPr>
        <w:pStyle w:val="ListParagraph"/>
        <w:numPr>
          <w:ilvl w:val="0"/>
          <w:numId w:val="10"/>
        </w:numPr>
        <w:shd w:val="clear" w:color="auto" w:fill="FFFFFF"/>
        <w:tabs>
          <w:tab w:val="left" w:pos="1134"/>
        </w:tabs>
        <w:ind w:left="993" w:hanging="426"/>
        <w:jc w:val="both"/>
        <w:outlineLvl w:val="4"/>
        <w:rPr>
          <w:rFonts w:asciiTheme="minorHAnsi" w:hAnsiTheme="minorHAnsi" w:cstheme="minorHAnsi"/>
          <w:bCs/>
        </w:rPr>
      </w:pPr>
      <w:r w:rsidRPr="0049596B">
        <w:rPr>
          <w:rFonts w:asciiTheme="minorHAnsi" w:hAnsiTheme="minorHAnsi" w:cstheme="minorHAnsi"/>
          <w:bCs/>
        </w:rPr>
        <w:t>That all conflicts which arise should be referred to the Police and Crime Panel for information/action as they deem appropriate.</w:t>
      </w:r>
    </w:p>
    <w:p w14:paraId="1758A412" w14:textId="77777777" w:rsidR="00A67160" w:rsidRPr="0049596B" w:rsidRDefault="00A67160" w:rsidP="001D4C8A">
      <w:pPr>
        <w:pStyle w:val="ListParagraph"/>
        <w:numPr>
          <w:ilvl w:val="1"/>
          <w:numId w:val="10"/>
        </w:numPr>
        <w:shd w:val="clear" w:color="auto" w:fill="FFFFFF"/>
        <w:ind w:left="993" w:hanging="426"/>
        <w:jc w:val="both"/>
        <w:outlineLvl w:val="4"/>
        <w:rPr>
          <w:rFonts w:asciiTheme="minorHAnsi" w:hAnsiTheme="minorHAnsi" w:cstheme="minorHAnsi"/>
          <w:bCs/>
        </w:rPr>
      </w:pPr>
      <w:r w:rsidRPr="0049596B">
        <w:rPr>
          <w:rFonts w:asciiTheme="minorHAnsi" w:hAnsiTheme="minorHAnsi" w:cstheme="minorHAnsi"/>
          <w:bCs/>
        </w:rPr>
        <w:t xml:space="preserve">The schedule for disclosable interests is contained in </w:t>
      </w:r>
      <w:r w:rsidR="001D4C8A" w:rsidRPr="0049596B">
        <w:rPr>
          <w:rFonts w:asciiTheme="minorHAnsi" w:hAnsiTheme="minorHAnsi" w:cstheme="minorHAnsi"/>
          <w:b/>
          <w:bCs/>
        </w:rPr>
        <w:t>Appendix 1</w:t>
      </w:r>
    </w:p>
    <w:p w14:paraId="3E9AFE49" w14:textId="77777777" w:rsidR="00211E80" w:rsidRPr="0049596B" w:rsidRDefault="00211E80" w:rsidP="001D4C8A">
      <w:pPr>
        <w:pStyle w:val="Heading1"/>
        <w:rPr>
          <w:rFonts w:asciiTheme="minorHAnsi" w:hAnsiTheme="minorHAnsi" w:cstheme="minorHAnsi"/>
        </w:rPr>
      </w:pPr>
      <w:bookmarkStart w:id="4" w:name="_Toc338061678"/>
    </w:p>
    <w:p w14:paraId="5B1A15C1" w14:textId="77777777" w:rsidR="00A67160" w:rsidRPr="0049596B" w:rsidRDefault="00A67160" w:rsidP="001D4C8A">
      <w:pPr>
        <w:pStyle w:val="Heading1"/>
        <w:rPr>
          <w:rFonts w:asciiTheme="minorHAnsi" w:hAnsiTheme="minorHAnsi" w:cstheme="minorHAnsi"/>
        </w:rPr>
      </w:pPr>
      <w:r w:rsidRPr="0049596B">
        <w:rPr>
          <w:rFonts w:asciiTheme="minorHAnsi" w:hAnsiTheme="minorHAnsi" w:cstheme="minorHAnsi"/>
        </w:rPr>
        <w:t xml:space="preserve">Conflicts of </w:t>
      </w:r>
      <w:r w:rsidR="001D4C8A" w:rsidRPr="0049596B">
        <w:rPr>
          <w:rFonts w:asciiTheme="minorHAnsi" w:hAnsiTheme="minorHAnsi" w:cstheme="minorHAnsi"/>
        </w:rPr>
        <w:t>I</w:t>
      </w:r>
      <w:r w:rsidRPr="0049596B">
        <w:rPr>
          <w:rFonts w:asciiTheme="minorHAnsi" w:hAnsiTheme="minorHAnsi" w:cstheme="minorHAnsi"/>
        </w:rPr>
        <w:t>nterests</w:t>
      </w:r>
      <w:bookmarkEnd w:id="4"/>
    </w:p>
    <w:p w14:paraId="12C161C9" w14:textId="77777777" w:rsidR="001D4C8A" w:rsidRPr="0049596B" w:rsidRDefault="001D4C8A" w:rsidP="001D4C8A">
      <w:pPr>
        <w:shd w:val="clear" w:color="auto" w:fill="FFFFFF"/>
        <w:jc w:val="both"/>
        <w:outlineLvl w:val="4"/>
        <w:rPr>
          <w:rFonts w:asciiTheme="minorHAnsi" w:hAnsiTheme="minorHAnsi" w:cstheme="minorHAnsi"/>
          <w:bCs/>
          <w:color w:val="000000"/>
        </w:rPr>
      </w:pPr>
    </w:p>
    <w:p w14:paraId="1FD1193D" w14:textId="77777777" w:rsidR="00A67160" w:rsidRPr="0049596B" w:rsidRDefault="00A67160" w:rsidP="001D4C8A">
      <w:pPr>
        <w:shd w:val="clear" w:color="auto" w:fill="FFFFFF"/>
        <w:jc w:val="both"/>
        <w:outlineLvl w:val="4"/>
        <w:rPr>
          <w:rFonts w:asciiTheme="minorHAnsi" w:hAnsiTheme="minorHAnsi" w:cstheme="minorHAnsi"/>
          <w:bCs/>
          <w:color w:val="000000"/>
        </w:rPr>
      </w:pPr>
      <w:r w:rsidRPr="0049596B">
        <w:rPr>
          <w:rFonts w:asciiTheme="minorHAnsi" w:hAnsiTheme="minorHAnsi" w:cstheme="minorHAnsi"/>
          <w:bCs/>
          <w:color w:val="000000"/>
        </w:rPr>
        <w:t>In any case where the interests of exercising the functions of my office may conflict with any disclosable or other interest, which has become known to me, I shall as soon as possible declare such conflict and determine whether the conflict of interest is so substantial that the function should not be exercised personally but should be delegated or dealt with in some other manner to ensure the conflict of interest does not arise.</w:t>
      </w:r>
    </w:p>
    <w:p w14:paraId="33C1FBFF" w14:textId="77777777" w:rsidR="00A67160" w:rsidRPr="0049596B" w:rsidRDefault="00A67160" w:rsidP="005F333E">
      <w:pPr>
        <w:pStyle w:val="ListParagraph"/>
        <w:shd w:val="clear" w:color="auto" w:fill="FFFFFF"/>
        <w:ind w:left="426"/>
        <w:jc w:val="both"/>
        <w:rPr>
          <w:rFonts w:asciiTheme="minorHAnsi" w:hAnsiTheme="minorHAnsi" w:cstheme="minorHAnsi"/>
          <w:color w:val="000000"/>
          <w:sz w:val="22"/>
          <w:szCs w:val="22"/>
        </w:rPr>
      </w:pPr>
    </w:p>
    <w:p w14:paraId="33ED4060" w14:textId="77777777" w:rsidR="001D4C8A" w:rsidRPr="0049596B" w:rsidRDefault="001D4C8A">
      <w:pPr>
        <w:spacing w:after="160" w:line="259" w:lineRule="auto"/>
        <w:rPr>
          <w:rFonts w:asciiTheme="minorHAnsi" w:eastAsia="Times New Roman" w:hAnsiTheme="minorHAnsi" w:cstheme="minorHAnsi"/>
          <w:b/>
          <w:bCs/>
          <w:sz w:val="28"/>
          <w:lang w:eastAsia="en-GB"/>
        </w:rPr>
      </w:pPr>
      <w:bookmarkStart w:id="5" w:name="_Toc338061679"/>
      <w:r w:rsidRPr="0049596B">
        <w:rPr>
          <w:rFonts w:asciiTheme="minorHAnsi" w:hAnsiTheme="minorHAnsi" w:cstheme="minorHAnsi"/>
        </w:rPr>
        <w:br w:type="page"/>
      </w:r>
    </w:p>
    <w:p w14:paraId="2FCB7B71" w14:textId="77777777" w:rsidR="00A67160" w:rsidRPr="0049596B" w:rsidRDefault="00A67160" w:rsidP="001D4C8A">
      <w:pPr>
        <w:pStyle w:val="Heading1"/>
        <w:rPr>
          <w:rFonts w:asciiTheme="minorHAnsi" w:hAnsiTheme="minorHAnsi" w:cstheme="minorHAnsi"/>
        </w:rPr>
      </w:pPr>
      <w:r w:rsidRPr="0049596B">
        <w:rPr>
          <w:rFonts w:asciiTheme="minorHAnsi" w:hAnsiTheme="minorHAnsi" w:cstheme="minorHAnsi"/>
        </w:rPr>
        <w:lastRenderedPageBreak/>
        <w:t>Disclosure of information</w:t>
      </w:r>
      <w:bookmarkEnd w:id="5"/>
    </w:p>
    <w:p w14:paraId="2C4B6C5A" w14:textId="77777777" w:rsidR="00A67160" w:rsidRPr="0049596B" w:rsidRDefault="00A67160" w:rsidP="005F333E">
      <w:pPr>
        <w:pStyle w:val="ListParagraph"/>
        <w:shd w:val="clear" w:color="auto" w:fill="FFFFFF"/>
        <w:ind w:left="360"/>
        <w:jc w:val="both"/>
        <w:rPr>
          <w:rFonts w:asciiTheme="minorHAnsi" w:hAnsiTheme="minorHAnsi" w:cstheme="minorHAnsi"/>
          <w:color w:val="000000"/>
          <w:sz w:val="22"/>
          <w:szCs w:val="22"/>
        </w:rPr>
      </w:pPr>
    </w:p>
    <w:p w14:paraId="64888B6A" w14:textId="77777777" w:rsidR="00A67160" w:rsidRPr="0049596B" w:rsidRDefault="00A67160" w:rsidP="001D4C8A">
      <w:pPr>
        <w:pStyle w:val="ListParagraph"/>
        <w:numPr>
          <w:ilvl w:val="0"/>
          <w:numId w:val="15"/>
        </w:numPr>
        <w:shd w:val="clear" w:color="auto" w:fill="FFFFFF"/>
        <w:ind w:left="567" w:hanging="567"/>
        <w:contextualSpacing/>
        <w:jc w:val="both"/>
        <w:rPr>
          <w:rFonts w:asciiTheme="minorHAnsi" w:hAnsiTheme="minorHAnsi" w:cstheme="minorHAnsi"/>
          <w:color w:val="000000"/>
        </w:rPr>
      </w:pPr>
      <w:r w:rsidRPr="0049596B">
        <w:rPr>
          <w:rFonts w:asciiTheme="minorHAnsi" w:hAnsiTheme="minorHAnsi" w:cstheme="minorHAnsi"/>
          <w:color w:val="000000"/>
        </w:rPr>
        <w:t xml:space="preserve">I agree not to disclose information given to me in confidence or information acquired by me which is of a confidential nature, unless I have the consent of a person authorised to give it or I am required by law to do so or for the lawful purposes of my office provided that I shall not be prevented from disclosure to a third party for the purpose of obtaining professional legal advice where the third party agrees not to disclose the information to any other person; </w:t>
      </w:r>
    </w:p>
    <w:p w14:paraId="65594FBA" w14:textId="77777777" w:rsidR="00A67160" w:rsidRPr="0049596B" w:rsidRDefault="00A67160" w:rsidP="001D4C8A">
      <w:pPr>
        <w:pStyle w:val="ListParagraph"/>
        <w:numPr>
          <w:ilvl w:val="0"/>
          <w:numId w:val="15"/>
        </w:numPr>
        <w:shd w:val="clear" w:color="auto" w:fill="FFFFFF"/>
        <w:ind w:left="567" w:hanging="567"/>
        <w:contextualSpacing/>
        <w:jc w:val="both"/>
        <w:rPr>
          <w:rFonts w:asciiTheme="minorHAnsi" w:hAnsiTheme="minorHAnsi" w:cstheme="minorHAnsi"/>
          <w:color w:val="000000"/>
        </w:rPr>
      </w:pPr>
      <w:r w:rsidRPr="0049596B">
        <w:rPr>
          <w:rFonts w:asciiTheme="minorHAnsi" w:hAnsiTheme="minorHAnsi" w:cstheme="minorHAnsi"/>
          <w:color w:val="000000"/>
        </w:rPr>
        <w:t>Any disclosure made by me shall be reasonable, be in the public interest and made in good faith.</w:t>
      </w:r>
    </w:p>
    <w:p w14:paraId="2E5473D4" w14:textId="77777777" w:rsidR="00A67160" w:rsidRPr="0049596B" w:rsidRDefault="00A67160" w:rsidP="001D4C8A">
      <w:pPr>
        <w:pStyle w:val="ListParagraph"/>
        <w:numPr>
          <w:ilvl w:val="0"/>
          <w:numId w:val="15"/>
        </w:numPr>
        <w:shd w:val="clear" w:color="auto" w:fill="FFFFFF"/>
        <w:ind w:left="567" w:hanging="567"/>
        <w:contextualSpacing/>
        <w:jc w:val="both"/>
        <w:rPr>
          <w:rFonts w:asciiTheme="minorHAnsi" w:hAnsiTheme="minorHAnsi" w:cstheme="minorHAnsi"/>
          <w:color w:val="000000"/>
        </w:rPr>
      </w:pPr>
      <w:r w:rsidRPr="0049596B">
        <w:rPr>
          <w:rFonts w:asciiTheme="minorHAnsi" w:hAnsiTheme="minorHAnsi" w:cstheme="minorHAnsi"/>
          <w:color w:val="000000"/>
        </w:rPr>
        <w:t>I agree not to prevent another person from gaining access to information to which that person is entitled by law.</w:t>
      </w:r>
    </w:p>
    <w:p w14:paraId="78EC5D03" w14:textId="77777777" w:rsidR="00A67160" w:rsidRPr="0049596B" w:rsidRDefault="00A67160" w:rsidP="005F333E">
      <w:pPr>
        <w:shd w:val="clear" w:color="auto" w:fill="FFFFFF"/>
        <w:jc w:val="both"/>
        <w:outlineLvl w:val="4"/>
        <w:rPr>
          <w:rFonts w:asciiTheme="minorHAnsi" w:hAnsiTheme="minorHAnsi" w:cstheme="minorHAnsi"/>
          <w:bCs/>
          <w:color w:val="FF00FF"/>
          <w:sz w:val="22"/>
        </w:rPr>
      </w:pPr>
    </w:p>
    <w:p w14:paraId="1EB9237E" w14:textId="77777777" w:rsidR="00A67160" w:rsidRPr="0049596B" w:rsidRDefault="00A67160" w:rsidP="001D4C8A">
      <w:pPr>
        <w:pStyle w:val="Heading1"/>
        <w:rPr>
          <w:rFonts w:asciiTheme="minorHAnsi" w:hAnsiTheme="minorHAnsi" w:cstheme="minorHAnsi"/>
        </w:rPr>
      </w:pPr>
      <w:bookmarkStart w:id="6" w:name="_Toc338061680"/>
      <w:r w:rsidRPr="0049596B">
        <w:rPr>
          <w:rFonts w:asciiTheme="minorHAnsi" w:hAnsiTheme="minorHAnsi" w:cstheme="minorHAnsi"/>
        </w:rPr>
        <w:t>Transparency</w:t>
      </w:r>
      <w:bookmarkEnd w:id="6"/>
    </w:p>
    <w:p w14:paraId="3F9365BA" w14:textId="77777777" w:rsidR="00211E80" w:rsidRPr="0049596B" w:rsidRDefault="00211E80" w:rsidP="005F333E">
      <w:pPr>
        <w:shd w:val="clear" w:color="auto" w:fill="FFFFFF"/>
        <w:ind w:left="1134"/>
        <w:jc w:val="both"/>
        <w:outlineLvl w:val="4"/>
        <w:rPr>
          <w:rFonts w:asciiTheme="minorHAnsi" w:hAnsiTheme="minorHAnsi" w:cstheme="minorHAnsi"/>
          <w:bCs/>
        </w:rPr>
      </w:pPr>
    </w:p>
    <w:p w14:paraId="14B258F4" w14:textId="77777777" w:rsidR="00A67160" w:rsidRPr="0049596B" w:rsidRDefault="00A67160" w:rsidP="001D4C8A">
      <w:pPr>
        <w:shd w:val="clear" w:color="auto" w:fill="FFFFFF"/>
        <w:jc w:val="both"/>
        <w:outlineLvl w:val="4"/>
        <w:rPr>
          <w:rFonts w:asciiTheme="minorHAnsi" w:hAnsiTheme="minorHAnsi" w:cstheme="minorHAnsi"/>
          <w:bCs/>
        </w:rPr>
      </w:pPr>
      <w:r w:rsidRPr="0049596B">
        <w:rPr>
          <w:rFonts w:asciiTheme="minorHAnsi" w:hAnsiTheme="minorHAnsi" w:cstheme="minorHAnsi"/>
          <w:bCs/>
        </w:rPr>
        <w:t xml:space="preserve">The </w:t>
      </w:r>
      <w:r w:rsidR="001D4C8A" w:rsidRPr="0049596B">
        <w:rPr>
          <w:rFonts w:asciiTheme="minorHAnsi" w:hAnsiTheme="minorHAnsi" w:cstheme="minorHAnsi"/>
          <w:bCs/>
        </w:rPr>
        <w:t>R</w:t>
      </w:r>
      <w:r w:rsidRPr="0049596B">
        <w:rPr>
          <w:rFonts w:asciiTheme="minorHAnsi" w:hAnsiTheme="minorHAnsi" w:cstheme="minorHAnsi"/>
          <w:bCs/>
        </w:rPr>
        <w:t xml:space="preserve">egister of </w:t>
      </w:r>
      <w:r w:rsidR="001D4C8A" w:rsidRPr="0049596B">
        <w:rPr>
          <w:rFonts w:asciiTheme="minorHAnsi" w:hAnsiTheme="minorHAnsi" w:cstheme="minorHAnsi"/>
          <w:bCs/>
        </w:rPr>
        <w:t>I</w:t>
      </w:r>
      <w:r w:rsidRPr="0049596B">
        <w:rPr>
          <w:rFonts w:asciiTheme="minorHAnsi" w:hAnsiTheme="minorHAnsi" w:cstheme="minorHAnsi"/>
          <w:bCs/>
        </w:rPr>
        <w:t xml:space="preserve">nterests and </w:t>
      </w:r>
      <w:r w:rsidR="001D4C8A" w:rsidRPr="0049596B">
        <w:rPr>
          <w:rFonts w:asciiTheme="minorHAnsi" w:hAnsiTheme="minorHAnsi" w:cstheme="minorHAnsi"/>
          <w:bCs/>
        </w:rPr>
        <w:t>G</w:t>
      </w:r>
      <w:r w:rsidRPr="0049596B">
        <w:rPr>
          <w:rFonts w:asciiTheme="minorHAnsi" w:hAnsiTheme="minorHAnsi" w:cstheme="minorHAnsi"/>
          <w:bCs/>
        </w:rPr>
        <w:t xml:space="preserve">ifts and </w:t>
      </w:r>
      <w:r w:rsidR="001D4C8A" w:rsidRPr="0049596B">
        <w:rPr>
          <w:rFonts w:asciiTheme="minorHAnsi" w:hAnsiTheme="minorHAnsi" w:cstheme="minorHAnsi"/>
          <w:bCs/>
        </w:rPr>
        <w:t>H</w:t>
      </w:r>
      <w:r w:rsidRPr="0049596B">
        <w:rPr>
          <w:rFonts w:asciiTheme="minorHAnsi" w:hAnsiTheme="minorHAnsi" w:cstheme="minorHAnsi"/>
          <w:bCs/>
        </w:rPr>
        <w:t>ospitality shall be published on the Durham PCC website.</w:t>
      </w:r>
    </w:p>
    <w:p w14:paraId="190B4DF4" w14:textId="77777777" w:rsidR="00211E80" w:rsidRPr="0049596B" w:rsidRDefault="00211E80" w:rsidP="001D4C8A">
      <w:pPr>
        <w:pStyle w:val="Heading1"/>
        <w:rPr>
          <w:rFonts w:asciiTheme="minorHAnsi" w:hAnsiTheme="minorHAnsi" w:cstheme="minorHAnsi"/>
        </w:rPr>
      </w:pPr>
      <w:bookmarkStart w:id="7" w:name="_Toc338061681"/>
    </w:p>
    <w:p w14:paraId="61BA3DCA" w14:textId="77777777" w:rsidR="00A67160" w:rsidRPr="0049596B" w:rsidRDefault="00A67160" w:rsidP="001D4C8A">
      <w:pPr>
        <w:pStyle w:val="Heading1"/>
        <w:rPr>
          <w:rFonts w:asciiTheme="minorHAnsi" w:hAnsiTheme="minorHAnsi" w:cstheme="minorHAnsi"/>
        </w:rPr>
      </w:pPr>
      <w:r w:rsidRPr="0049596B">
        <w:rPr>
          <w:rFonts w:asciiTheme="minorHAnsi" w:hAnsiTheme="minorHAnsi" w:cstheme="minorHAnsi"/>
        </w:rPr>
        <w:t>Complaints</w:t>
      </w:r>
      <w:bookmarkEnd w:id="7"/>
    </w:p>
    <w:p w14:paraId="40E15868" w14:textId="77777777" w:rsidR="00211E80" w:rsidRPr="0049596B" w:rsidRDefault="00211E80" w:rsidP="005F333E">
      <w:pPr>
        <w:shd w:val="clear" w:color="auto" w:fill="FFFFFF"/>
        <w:ind w:left="1134"/>
        <w:jc w:val="both"/>
        <w:outlineLvl w:val="4"/>
        <w:rPr>
          <w:rFonts w:asciiTheme="minorHAnsi" w:hAnsiTheme="minorHAnsi" w:cstheme="minorHAnsi"/>
          <w:bCs/>
        </w:rPr>
      </w:pPr>
    </w:p>
    <w:p w14:paraId="20096872" w14:textId="77777777" w:rsidR="00A67160" w:rsidRPr="0049596B" w:rsidRDefault="00A67160" w:rsidP="001D4C8A">
      <w:pPr>
        <w:shd w:val="clear" w:color="auto" w:fill="FFFFFF"/>
        <w:jc w:val="both"/>
        <w:outlineLvl w:val="4"/>
        <w:rPr>
          <w:rFonts w:asciiTheme="minorHAnsi" w:hAnsiTheme="minorHAnsi" w:cstheme="minorHAnsi"/>
          <w:bCs/>
        </w:rPr>
      </w:pPr>
      <w:r w:rsidRPr="0049596B">
        <w:rPr>
          <w:rFonts w:asciiTheme="minorHAnsi" w:hAnsiTheme="minorHAnsi" w:cstheme="minorHAnsi"/>
          <w:bCs/>
        </w:rPr>
        <w:t>Any complaint about the conduct of the Durham Police and Crime Commissioner will be referred to the Police and Crime Panel:</w:t>
      </w:r>
    </w:p>
    <w:p w14:paraId="23F8AF03" w14:textId="77777777" w:rsidR="001D4C8A" w:rsidRPr="0049596B" w:rsidRDefault="001D4C8A" w:rsidP="001D4C8A">
      <w:pPr>
        <w:shd w:val="clear" w:color="auto" w:fill="FFFFFF"/>
        <w:jc w:val="both"/>
        <w:outlineLvl w:val="4"/>
        <w:rPr>
          <w:rFonts w:asciiTheme="minorHAnsi" w:hAnsiTheme="minorHAnsi" w:cstheme="minorHAnsi"/>
          <w:bCs/>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368"/>
      </w:tblGrid>
      <w:tr w:rsidR="00A67160" w:rsidRPr="0049596B" w14:paraId="4FA4EBEF" w14:textId="77777777" w:rsidTr="001D4C8A">
        <w:trPr>
          <w:tblCellSpacing w:w="15" w:type="dxa"/>
        </w:trPr>
        <w:tc>
          <w:tcPr>
            <w:tcW w:w="0" w:type="auto"/>
            <w:vAlign w:val="center"/>
          </w:tcPr>
          <w:p w14:paraId="165ED884" w14:textId="77777777" w:rsidR="00A67160" w:rsidRPr="0049596B" w:rsidRDefault="00A67160" w:rsidP="001D4C8A">
            <w:pPr>
              <w:rPr>
                <w:rFonts w:asciiTheme="minorHAnsi" w:hAnsiTheme="minorHAnsi" w:cstheme="minorHAnsi"/>
              </w:rPr>
            </w:pPr>
            <w:r w:rsidRPr="0049596B">
              <w:rPr>
                <w:rStyle w:val="Strong"/>
                <w:rFonts w:asciiTheme="minorHAnsi" w:hAnsiTheme="minorHAnsi" w:cstheme="minorHAnsi"/>
              </w:rPr>
              <w:t>Durham Police and Crime Panel</w:t>
            </w:r>
            <w:r w:rsidRPr="0049596B">
              <w:rPr>
                <w:rFonts w:asciiTheme="minorHAnsi" w:hAnsiTheme="minorHAnsi" w:cstheme="minorHAnsi"/>
              </w:rPr>
              <w:br/>
              <w:t>Committee Services</w:t>
            </w:r>
            <w:r w:rsidRPr="0049596B">
              <w:rPr>
                <w:rFonts w:asciiTheme="minorHAnsi" w:hAnsiTheme="minorHAnsi" w:cstheme="minorHAnsi"/>
              </w:rPr>
              <w:br/>
              <w:t>Room 1/14</w:t>
            </w:r>
            <w:r w:rsidRPr="0049596B">
              <w:rPr>
                <w:rFonts w:asciiTheme="minorHAnsi" w:hAnsiTheme="minorHAnsi" w:cstheme="minorHAnsi"/>
              </w:rPr>
              <w:br/>
              <w:t>County Hall</w:t>
            </w:r>
            <w:r w:rsidRPr="0049596B">
              <w:rPr>
                <w:rFonts w:asciiTheme="minorHAnsi" w:hAnsiTheme="minorHAnsi" w:cstheme="minorHAnsi"/>
              </w:rPr>
              <w:br/>
              <w:t>Durham</w:t>
            </w:r>
            <w:r w:rsidRPr="0049596B">
              <w:rPr>
                <w:rFonts w:asciiTheme="minorHAnsi" w:hAnsiTheme="minorHAnsi" w:cstheme="minorHAnsi"/>
              </w:rPr>
              <w:br/>
              <w:t>DH1 5UL</w:t>
            </w:r>
          </w:p>
        </w:tc>
      </w:tr>
      <w:tr w:rsidR="00A67160" w:rsidRPr="0049596B" w14:paraId="61DC2C9A" w14:textId="77777777" w:rsidTr="001D4C8A">
        <w:trPr>
          <w:tblCellSpacing w:w="15" w:type="dxa"/>
        </w:trPr>
        <w:tc>
          <w:tcPr>
            <w:tcW w:w="0" w:type="auto"/>
            <w:vAlign w:val="center"/>
          </w:tcPr>
          <w:p w14:paraId="04FC2192" w14:textId="77777777" w:rsidR="00A67160" w:rsidRPr="0049596B" w:rsidRDefault="00A67160" w:rsidP="005F333E">
            <w:pPr>
              <w:jc w:val="both"/>
              <w:rPr>
                <w:rFonts w:asciiTheme="minorHAnsi" w:hAnsiTheme="minorHAnsi" w:cstheme="minorHAnsi"/>
                <w:b/>
                <w:bCs/>
              </w:rPr>
            </w:pPr>
            <w:r w:rsidRPr="0049596B">
              <w:rPr>
                <w:rFonts w:asciiTheme="minorHAnsi" w:hAnsiTheme="minorHAnsi" w:cstheme="minorHAnsi"/>
                <w:b/>
                <w:bCs/>
              </w:rPr>
              <w:t xml:space="preserve">email: </w:t>
            </w:r>
            <w:hyperlink r:id="rId11" w:history="1">
              <w:r w:rsidRPr="0049596B">
                <w:rPr>
                  <w:rStyle w:val="Hyperlink"/>
                  <w:rFonts w:asciiTheme="minorHAnsi" w:hAnsiTheme="minorHAnsi" w:cstheme="minorHAnsi"/>
                  <w:b/>
                  <w:bCs/>
                </w:rPr>
                <w:t>durhampoliceandcrimepanel@durham.gov.uk</w:t>
              </w:r>
            </w:hyperlink>
          </w:p>
          <w:p w14:paraId="57A0872C" w14:textId="77777777" w:rsidR="00A67160" w:rsidRPr="0049596B" w:rsidRDefault="00A67160" w:rsidP="005F333E">
            <w:pPr>
              <w:jc w:val="both"/>
              <w:rPr>
                <w:rFonts w:asciiTheme="minorHAnsi" w:hAnsiTheme="minorHAnsi" w:cstheme="minorHAnsi"/>
                <w:b/>
                <w:bCs/>
              </w:rPr>
            </w:pPr>
            <w:r w:rsidRPr="0049596B">
              <w:rPr>
                <w:rFonts w:asciiTheme="minorHAnsi" w:hAnsiTheme="minorHAnsi" w:cstheme="minorHAnsi"/>
                <w:b/>
                <w:bCs/>
              </w:rPr>
              <w:t>Tel: 0191 383 4205</w:t>
            </w:r>
          </w:p>
          <w:p w14:paraId="446E9879" w14:textId="77777777" w:rsidR="00A67160" w:rsidRPr="0049596B" w:rsidRDefault="00A67160" w:rsidP="005F333E">
            <w:pPr>
              <w:jc w:val="both"/>
              <w:rPr>
                <w:rFonts w:asciiTheme="minorHAnsi" w:hAnsiTheme="minorHAnsi" w:cstheme="minorHAnsi"/>
                <w:b/>
                <w:bCs/>
              </w:rPr>
            </w:pPr>
            <w:r w:rsidRPr="0049596B">
              <w:rPr>
                <w:rFonts w:asciiTheme="minorHAnsi" w:hAnsiTheme="minorHAnsi" w:cstheme="minorHAnsi"/>
                <w:b/>
                <w:bCs/>
              </w:rPr>
              <w:t>Fax: 0191 383 4206</w:t>
            </w:r>
          </w:p>
        </w:tc>
      </w:tr>
    </w:tbl>
    <w:p w14:paraId="56A7F732" w14:textId="77777777" w:rsidR="004D1925" w:rsidRPr="0049596B" w:rsidRDefault="00A67160" w:rsidP="005F333E">
      <w:pPr>
        <w:shd w:val="clear" w:color="auto" w:fill="FFFFFF"/>
        <w:jc w:val="both"/>
        <w:outlineLvl w:val="4"/>
        <w:rPr>
          <w:rFonts w:asciiTheme="minorHAnsi" w:hAnsiTheme="minorHAnsi" w:cstheme="minorHAnsi"/>
          <w:b/>
          <w:sz w:val="28"/>
        </w:rPr>
      </w:pPr>
      <w:r w:rsidRPr="0049596B">
        <w:rPr>
          <w:rFonts w:asciiTheme="minorHAnsi" w:hAnsiTheme="minorHAnsi" w:cstheme="minorHAnsi"/>
          <w:bCs/>
          <w:i/>
          <w:sz w:val="22"/>
        </w:rPr>
        <w:br w:type="page"/>
      </w:r>
      <w:bookmarkStart w:id="8" w:name="_Toc338061682"/>
      <w:r w:rsidR="00211E80" w:rsidRPr="0049596B">
        <w:rPr>
          <w:rFonts w:asciiTheme="minorHAnsi" w:hAnsiTheme="minorHAnsi" w:cstheme="minorHAnsi"/>
          <w:b/>
          <w:sz w:val="28"/>
        </w:rPr>
        <w:lastRenderedPageBreak/>
        <w:t xml:space="preserve">Appendix 1: </w:t>
      </w:r>
    </w:p>
    <w:p w14:paraId="04C31E8C" w14:textId="77777777" w:rsidR="00A67160" w:rsidRPr="0049596B" w:rsidRDefault="00A67160" w:rsidP="00211E80">
      <w:pPr>
        <w:shd w:val="clear" w:color="auto" w:fill="FFFFFF"/>
        <w:jc w:val="both"/>
        <w:outlineLvl w:val="4"/>
        <w:rPr>
          <w:rFonts w:asciiTheme="minorHAnsi" w:hAnsiTheme="minorHAnsi" w:cstheme="minorHAnsi"/>
          <w:b/>
          <w:sz w:val="28"/>
        </w:rPr>
      </w:pPr>
      <w:r w:rsidRPr="0049596B">
        <w:rPr>
          <w:rFonts w:asciiTheme="minorHAnsi" w:hAnsiTheme="minorHAnsi" w:cstheme="minorHAnsi"/>
          <w:b/>
          <w:sz w:val="28"/>
        </w:rPr>
        <w:t>Disclosable Interests (including those relating to Gifts and Hospitality)</w:t>
      </w:r>
      <w:bookmarkEnd w:id="8"/>
    </w:p>
    <w:p w14:paraId="4C778B1E" w14:textId="77777777" w:rsidR="00211E80" w:rsidRPr="0049596B" w:rsidRDefault="00211E80" w:rsidP="000971B9">
      <w:pPr>
        <w:jc w:val="both"/>
        <w:rPr>
          <w:rFonts w:asciiTheme="minorHAnsi" w:hAnsiTheme="minorHAnsi" w:cstheme="minorHAnsi"/>
        </w:rPr>
      </w:pPr>
    </w:p>
    <w:p w14:paraId="2120E8D3" w14:textId="77777777" w:rsidR="00A67160" w:rsidRPr="0049596B" w:rsidRDefault="00A67160" w:rsidP="000971B9">
      <w:pPr>
        <w:jc w:val="both"/>
        <w:rPr>
          <w:rFonts w:asciiTheme="minorHAnsi" w:hAnsiTheme="minorHAnsi" w:cstheme="minorHAnsi"/>
        </w:rPr>
      </w:pPr>
      <w:r w:rsidRPr="0049596B">
        <w:rPr>
          <w:rFonts w:asciiTheme="minorHAnsi" w:hAnsiTheme="minorHAnsi" w:cstheme="minorHAnsi"/>
        </w:rPr>
        <w:t>In this Schedule:</w:t>
      </w:r>
    </w:p>
    <w:p w14:paraId="0690A1D9" w14:textId="77777777" w:rsidR="00A67160" w:rsidRPr="0049596B" w:rsidRDefault="00A67160" w:rsidP="000971B9">
      <w:pPr>
        <w:jc w:val="both"/>
        <w:rPr>
          <w:rFonts w:asciiTheme="minorHAnsi" w:hAnsiTheme="minorHAnsi" w:cstheme="minorHAnsi"/>
        </w:rPr>
      </w:pPr>
    </w:p>
    <w:p w14:paraId="759DC856" w14:textId="77777777" w:rsidR="00A67160" w:rsidRPr="0049596B" w:rsidRDefault="00A67160" w:rsidP="000971B9">
      <w:pPr>
        <w:jc w:val="both"/>
        <w:rPr>
          <w:rFonts w:asciiTheme="minorHAnsi" w:hAnsiTheme="minorHAnsi" w:cstheme="minorHAnsi"/>
        </w:rPr>
      </w:pPr>
      <w:r w:rsidRPr="0049596B">
        <w:rPr>
          <w:rFonts w:asciiTheme="minorHAnsi" w:hAnsiTheme="minorHAnsi" w:cstheme="minorHAnsi"/>
        </w:rPr>
        <w:t>“</w:t>
      </w:r>
      <w:r w:rsidR="000971B9" w:rsidRPr="0049596B">
        <w:rPr>
          <w:rFonts w:asciiTheme="minorHAnsi" w:hAnsiTheme="minorHAnsi" w:cstheme="minorHAnsi"/>
        </w:rPr>
        <w:t>B</w:t>
      </w:r>
      <w:r w:rsidRPr="0049596B">
        <w:rPr>
          <w:rFonts w:asciiTheme="minorHAnsi" w:hAnsiTheme="minorHAnsi" w:cstheme="minorHAnsi"/>
        </w:rPr>
        <w:t>ody in which the relevant person has a beneficial interest” means a firm in which the relevant person is a partner or a body corporate of which the relevant person is a director, or in the securities of which the relevant person has a beneficial interest;</w:t>
      </w:r>
    </w:p>
    <w:p w14:paraId="411B8886" w14:textId="77777777" w:rsidR="00A67160" w:rsidRPr="0049596B" w:rsidRDefault="00A67160" w:rsidP="000971B9">
      <w:pPr>
        <w:jc w:val="both"/>
        <w:rPr>
          <w:rFonts w:asciiTheme="minorHAnsi" w:hAnsiTheme="minorHAnsi" w:cstheme="minorHAnsi"/>
        </w:rPr>
      </w:pPr>
    </w:p>
    <w:p w14:paraId="58514B21" w14:textId="77777777" w:rsidR="00A67160" w:rsidRPr="0049596B" w:rsidRDefault="000971B9" w:rsidP="000971B9">
      <w:pPr>
        <w:jc w:val="both"/>
        <w:rPr>
          <w:rFonts w:asciiTheme="minorHAnsi" w:hAnsiTheme="minorHAnsi" w:cstheme="minorHAnsi"/>
        </w:rPr>
      </w:pPr>
      <w:r w:rsidRPr="0049596B">
        <w:rPr>
          <w:rFonts w:asciiTheme="minorHAnsi" w:hAnsiTheme="minorHAnsi" w:cstheme="minorHAnsi"/>
        </w:rPr>
        <w:t>“D</w:t>
      </w:r>
      <w:r w:rsidR="00A67160" w:rsidRPr="0049596B">
        <w:rPr>
          <w:rFonts w:asciiTheme="minorHAnsi" w:hAnsiTheme="minorHAnsi" w:cstheme="minorHAnsi"/>
        </w:rPr>
        <w:t>irector” includes a member of the committee of management of an industrial and provident society;</w:t>
      </w:r>
    </w:p>
    <w:p w14:paraId="41BC11A5" w14:textId="77777777" w:rsidR="00A67160" w:rsidRPr="0049596B" w:rsidRDefault="00A67160" w:rsidP="000971B9">
      <w:pPr>
        <w:jc w:val="both"/>
        <w:rPr>
          <w:rFonts w:asciiTheme="minorHAnsi" w:hAnsiTheme="minorHAnsi" w:cstheme="minorHAnsi"/>
        </w:rPr>
      </w:pPr>
    </w:p>
    <w:p w14:paraId="66FDCCEB" w14:textId="77777777" w:rsidR="00A67160" w:rsidRPr="0049596B" w:rsidRDefault="000971B9" w:rsidP="000971B9">
      <w:pPr>
        <w:jc w:val="both"/>
        <w:rPr>
          <w:rFonts w:asciiTheme="minorHAnsi" w:hAnsiTheme="minorHAnsi" w:cstheme="minorHAnsi"/>
        </w:rPr>
      </w:pPr>
      <w:r w:rsidRPr="0049596B">
        <w:rPr>
          <w:rFonts w:asciiTheme="minorHAnsi" w:hAnsiTheme="minorHAnsi" w:cstheme="minorHAnsi"/>
        </w:rPr>
        <w:t>“l</w:t>
      </w:r>
      <w:r w:rsidR="00A67160" w:rsidRPr="0049596B">
        <w:rPr>
          <w:rFonts w:asciiTheme="minorHAnsi" w:hAnsiTheme="minorHAnsi" w:cstheme="minorHAnsi"/>
        </w:rPr>
        <w:t>and” includes an easement, servitude, interest or right in or over land which does not carry with it a right for the relevant person (alone or jointly with another) to occupy the land or to receive income;</w:t>
      </w:r>
    </w:p>
    <w:p w14:paraId="31AB3561" w14:textId="77777777" w:rsidR="00A67160" w:rsidRPr="0049596B" w:rsidRDefault="00A67160" w:rsidP="000971B9">
      <w:pPr>
        <w:jc w:val="both"/>
        <w:rPr>
          <w:rFonts w:asciiTheme="minorHAnsi" w:hAnsiTheme="minorHAnsi" w:cstheme="minorHAnsi"/>
        </w:rPr>
      </w:pPr>
    </w:p>
    <w:p w14:paraId="102B9432" w14:textId="77777777" w:rsidR="00A67160" w:rsidRPr="0049596B" w:rsidRDefault="000971B9" w:rsidP="000971B9">
      <w:pPr>
        <w:jc w:val="both"/>
        <w:rPr>
          <w:rFonts w:asciiTheme="minorHAnsi" w:hAnsiTheme="minorHAnsi" w:cstheme="minorHAnsi"/>
        </w:rPr>
      </w:pPr>
      <w:r w:rsidRPr="0049596B">
        <w:rPr>
          <w:rFonts w:asciiTheme="minorHAnsi" w:hAnsiTheme="minorHAnsi" w:cstheme="minorHAnsi"/>
        </w:rPr>
        <w:t>“E</w:t>
      </w:r>
      <w:r w:rsidR="00A67160" w:rsidRPr="0049596B">
        <w:rPr>
          <w:rFonts w:asciiTheme="minorHAnsi" w:hAnsiTheme="minorHAnsi" w:cstheme="minorHAnsi"/>
        </w:rPr>
        <w:t>lected local policing body” means the elected Local Policing Body to which the relevant person has been elected.</w:t>
      </w:r>
    </w:p>
    <w:p w14:paraId="72E1005A" w14:textId="77777777" w:rsidR="00A67160" w:rsidRPr="0049596B" w:rsidRDefault="00A67160" w:rsidP="000971B9">
      <w:pPr>
        <w:jc w:val="both"/>
        <w:rPr>
          <w:rFonts w:asciiTheme="minorHAnsi" w:hAnsiTheme="minorHAnsi" w:cstheme="minorHAnsi"/>
        </w:rPr>
      </w:pPr>
    </w:p>
    <w:p w14:paraId="3CD773C2" w14:textId="77777777" w:rsidR="00A67160" w:rsidRPr="0049596B" w:rsidRDefault="000971B9" w:rsidP="000971B9">
      <w:pPr>
        <w:jc w:val="both"/>
        <w:rPr>
          <w:rFonts w:asciiTheme="minorHAnsi" w:hAnsiTheme="minorHAnsi" w:cstheme="minorHAnsi"/>
        </w:rPr>
      </w:pPr>
      <w:r w:rsidRPr="0049596B">
        <w:rPr>
          <w:rFonts w:asciiTheme="minorHAnsi" w:hAnsiTheme="minorHAnsi" w:cstheme="minorHAnsi"/>
        </w:rPr>
        <w:t>“R</w:t>
      </w:r>
      <w:r w:rsidR="00A67160" w:rsidRPr="0049596B">
        <w:rPr>
          <w:rFonts w:asciiTheme="minorHAnsi" w:hAnsiTheme="minorHAnsi" w:cstheme="minorHAnsi"/>
        </w:rPr>
        <w:t>elevant period” means the period of 12 months ending with the day on which the relevant person makes an entry amendment or deletion to the register of disclosable interests.</w:t>
      </w:r>
    </w:p>
    <w:p w14:paraId="3080A515" w14:textId="77777777" w:rsidR="00A67160" w:rsidRPr="0049596B" w:rsidRDefault="00A67160" w:rsidP="000971B9">
      <w:pPr>
        <w:jc w:val="both"/>
        <w:rPr>
          <w:rFonts w:asciiTheme="minorHAnsi" w:hAnsiTheme="minorHAnsi" w:cstheme="minorHAnsi"/>
        </w:rPr>
      </w:pPr>
    </w:p>
    <w:p w14:paraId="5249D4AB" w14:textId="77777777" w:rsidR="00A67160" w:rsidRPr="0049596B" w:rsidRDefault="000971B9" w:rsidP="000971B9">
      <w:pPr>
        <w:jc w:val="both"/>
        <w:rPr>
          <w:rFonts w:asciiTheme="minorHAnsi" w:hAnsiTheme="minorHAnsi" w:cstheme="minorHAnsi"/>
        </w:rPr>
      </w:pPr>
      <w:r w:rsidRPr="0049596B">
        <w:rPr>
          <w:rFonts w:asciiTheme="minorHAnsi" w:hAnsiTheme="minorHAnsi" w:cstheme="minorHAnsi"/>
        </w:rPr>
        <w:t>“R</w:t>
      </w:r>
      <w:r w:rsidR="00A67160" w:rsidRPr="0049596B">
        <w:rPr>
          <w:rFonts w:asciiTheme="minorHAnsi" w:hAnsiTheme="minorHAnsi" w:cstheme="minorHAnsi"/>
        </w:rPr>
        <w:t>elevant person” means the person(s) who is/are elected/appointed Police and Crime Commissioner and if appointed Deputy Police and Crime Commissioner.</w:t>
      </w:r>
    </w:p>
    <w:p w14:paraId="75708D3E" w14:textId="77777777" w:rsidR="00A67160" w:rsidRPr="0049596B" w:rsidRDefault="00A67160" w:rsidP="000971B9">
      <w:pPr>
        <w:jc w:val="both"/>
        <w:rPr>
          <w:rFonts w:asciiTheme="minorHAnsi" w:hAnsiTheme="minorHAnsi" w:cstheme="minorHAnsi"/>
        </w:rPr>
      </w:pPr>
    </w:p>
    <w:p w14:paraId="79E77DA7" w14:textId="77777777" w:rsidR="00A67160" w:rsidRPr="0049596B" w:rsidRDefault="00A67160" w:rsidP="000971B9">
      <w:pPr>
        <w:jc w:val="both"/>
        <w:rPr>
          <w:rFonts w:asciiTheme="minorHAnsi" w:hAnsiTheme="minorHAnsi" w:cstheme="minorHAnsi"/>
        </w:rPr>
      </w:pPr>
      <w:r w:rsidRPr="0049596B">
        <w:rPr>
          <w:rFonts w:asciiTheme="minorHAnsi" w:hAnsiTheme="minorHAnsi" w:cstheme="minorHAnsi"/>
        </w:rPr>
        <w:t>“</w:t>
      </w:r>
      <w:r w:rsidR="000971B9" w:rsidRPr="0049596B">
        <w:rPr>
          <w:rFonts w:asciiTheme="minorHAnsi" w:hAnsiTheme="minorHAnsi" w:cstheme="minorHAnsi"/>
        </w:rPr>
        <w:t>S</w:t>
      </w:r>
      <w:r w:rsidRPr="0049596B">
        <w:rPr>
          <w:rFonts w:asciiTheme="minorHAnsi" w:hAnsiTheme="minorHAnsi" w:cstheme="minorHAnsi"/>
        </w:rPr>
        <w:t>ecurities” means shares, debentures, debenture stock, loan stock, bonds, units of a collective investment scheme within the meaning of the Financial Services and Markets Act 2000(b) and other securities of any description, other than money deposited with a building society.</w:t>
      </w:r>
    </w:p>
    <w:p w14:paraId="40CC72DE" w14:textId="77777777" w:rsidR="00A67160" w:rsidRPr="0049596B" w:rsidRDefault="00A67160" w:rsidP="00A6716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210"/>
      </w:tblGrid>
      <w:tr w:rsidR="00A67160" w:rsidRPr="0049596B" w14:paraId="6C91951B" w14:textId="77777777" w:rsidTr="000971B9">
        <w:trPr>
          <w:tblHeader/>
        </w:trPr>
        <w:tc>
          <w:tcPr>
            <w:tcW w:w="2858" w:type="dxa"/>
            <w:shd w:val="clear" w:color="auto" w:fill="C0C0C0"/>
          </w:tcPr>
          <w:p w14:paraId="7E5F8A95" w14:textId="77777777" w:rsidR="00A67160" w:rsidRPr="0049596B" w:rsidRDefault="00A67160" w:rsidP="00A67160">
            <w:pPr>
              <w:jc w:val="both"/>
              <w:rPr>
                <w:rFonts w:asciiTheme="minorHAnsi" w:hAnsiTheme="minorHAnsi" w:cstheme="minorHAnsi"/>
                <w:b/>
              </w:rPr>
            </w:pPr>
            <w:r w:rsidRPr="0049596B">
              <w:rPr>
                <w:rFonts w:asciiTheme="minorHAnsi" w:hAnsiTheme="minorHAnsi" w:cstheme="minorHAnsi"/>
                <w:b/>
              </w:rPr>
              <w:t>Subject</w:t>
            </w:r>
          </w:p>
        </w:tc>
        <w:tc>
          <w:tcPr>
            <w:tcW w:w="6384" w:type="dxa"/>
            <w:shd w:val="clear" w:color="auto" w:fill="C0C0C0"/>
          </w:tcPr>
          <w:p w14:paraId="32547176" w14:textId="77777777" w:rsidR="00A67160" w:rsidRPr="0049596B" w:rsidRDefault="00A67160" w:rsidP="00A67160">
            <w:pPr>
              <w:jc w:val="both"/>
              <w:rPr>
                <w:rFonts w:asciiTheme="minorHAnsi" w:hAnsiTheme="minorHAnsi" w:cstheme="minorHAnsi"/>
                <w:b/>
              </w:rPr>
            </w:pPr>
            <w:r w:rsidRPr="0049596B">
              <w:rPr>
                <w:rFonts w:asciiTheme="minorHAnsi" w:hAnsiTheme="minorHAnsi" w:cstheme="minorHAnsi"/>
                <w:b/>
              </w:rPr>
              <w:t>Disclosable Interest</w:t>
            </w:r>
          </w:p>
        </w:tc>
      </w:tr>
      <w:tr w:rsidR="00A67160" w:rsidRPr="0049596B" w14:paraId="77CCCE40" w14:textId="77777777" w:rsidTr="00E425DA">
        <w:tc>
          <w:tcPr>
            <w:tcW w:w="2858" w:type="dxa"/>
          </w:tcPr>
          <w:p w14:paraId="28121376"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Employment, office, trade, profession or vacation.</w:t>
            </w:r>
          </w:p>
        </w:tc>
        <w:tc>
          <w:tcPr>
            <w:tcW w:w="6384" w:type="dxa"/>
          </w:tcPr>
          <w:p w14:paraId="58816A03"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Any employment, office, trade, profession or vocation carried on for profit or gain.</w:t>
            </w:r>
          </w:p>
        </w:tc>
      </w:tr>
      <w:tr w:rsidR="00A67160" w:rsidRPr="0049596B" w14:paraId="4755444B" w14:textId="77777777" w:rsidTr="00E425DA">
        <w:tc>
          <w:tcPr>
            <w:tcW w:w="2858" w:type="dxa"/>
          </w:tcPr>
          <w:p w14:paraId="0711734D"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Sponsorship</w:t>
            </w:r>
          </w:p>
        </w:tc>
        <w:tc>
          <w:tcPr>
            <w:tcW w:w="6384" w:type="dxa"/>
          </w:tcPr>
          <w:p w14:paraId="438102CD"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 xml:space="preserve">Any payment or provision of any other financial benefit (other than from the elected local policing body) made or provided within the relevant period in respect of any expenses incurred in carrying out duties and responsibilities, as of a Police or Deputy Police and Crime Commissioner, or towards the election expenses of the PCC or Deputy PCC.  This includes any payment or financial benefit from a trade union within the meaning of the Trade Union and Labour Relations (Consolidation) Act 1992(a).   </w:t>
            </w:r>
          </w:p>
        </w:tc>
      </w:tr>
      <w:tr w:rsidR="00A67160" w:rsidRPr="0049596B" w14:paraId="2380B378" w14:textId="77777777" w:rsidTr="00E425DA">
        <w:tc>
          <w:tcPr>
            <w:tcW w:w="2858" w:type="dxa"/>
          </w:tcPr>
          <w:p w14:paraId="2D29D893"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Land</w:t>
            </w:r>
          </w:p>
        </w:tc>
        <w:tc>
          <w:tcPr>
            <w:tcW w:w="6384" w:type="dxa"/>
          </w:tcPr>
          <w:p w14:paraId="39664563"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Any beneficial interest in land which is within the area of the elected local policing body.</w:t>
            </w:r>
          </w:p>
        </w:tc>
      </w:tr>
      <w:tr w:rsidR="00A67160" w:rsidRPr="0049596B" w14:paraId="650C2B87" w14:textId="77777777" w:rsidTr="00E425DA">
        <w:tc>
          <w:tcPr>
            <w:tcW w:w="2858" w:type="dxa"/>
          </w:tcPr>
          <w:p w14:paraId="1B71C788"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Licences</w:t>
            </w:r>
          </w:p>
        </w:tc>
        <w:tc>
          <w:tcPr>
            <w:tcW w:w="6384" w:type="dxa"/>
          </w:tcPr>
          <w:p w14:paraId="77006413"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Any licence (alone or jointly with others) to occupy land in the area of the elected local policing body.</w:t>
            </w:r>
          </w:p>
        </w:tc>
      </w:tr>
      <w:tr w:rsidR="00A67160" w:rsidRPr="0049596B" w14:paraId="7AF9BCB3" w14:textId="77777777" w:rsidTr="00E425DA">
        <w:tc>
          <w:tcPr>
            <w:tcW w:w="2858" w:type="dxa"/>
          </w:tcPr>
          <w:p w14:paraId="1EEED959"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Corporate Tenancies</w:t>
            </w:r>
          </w:p>
        </w:tc>
        <w:tc>
          <w:tcPr>
            <w:tcW w:w="6384" w:type="dxa"/>
          </w:tcPr>
          <w:p w14:paraId="4C14F61C"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Any tenancy where (to the knowledge of the relevant person)</w:t>
            </w:r>
          </w:p>
          <w:p w14:paraId="5B3274A6" w14:textId="77777777" w:rsidR="00A67160" w:rsidRPr="0049596B" w:rsidRDefault="00A67160" w:rsidP="000971B9">
            <w:pPr>
              <w:ind w:left="342" w:hanging="342"/>
              <w:jc w:val="both"/>
              <w:rPr>
                <w:rFonts w:asciiTheme="minorHAnsi" w:hAnsiTheme="minorHAnsi" w:cstheme="minorHAnsi"/>
              </w:rPr>
            </w:pPr>
            <w:r w:rsidRPr="0049596B">
              <w:rPr>
                <w:rFonts w:asciiTheme="minorHAnsi" w:hAnsiTheme="minorHAnsi" w:cstheme="minorHAnsi"/>
              </w:rPr>
              <w:lastRenderedPageBreak/>
              <w:t xml:space="preserve">(a) </w:t>
            </w:r>
            <w:r w:rsidR="000971B9" w:rsidRPr="0049596B">
              <w:rPr>
                <w:rFonts w:asciiTheme="minorHAnsi" w:hAnsiTheme="minorHAnsi" w:cstheme="minorHAnsi"/>
              </w:rPr>
              <w:t>T</w:t>
            </w:r>
            <w:r w:rsidRPr="0049596B">
              <w:rPr>
                <w:rFonts w:asciiTheme="minorHAnsi" w:hAnsiTheme="minorHAnsi" w:cstheme="minorHAnsi"/>
              </w:rPr>
              <w:t>he landlord is the elected local policing body; and</w:t>
            </w:r>
          </w:p>
          <w:p w14:paraId="39B1F466" w14:textId="77777777" w:rsidR="00A67160" w:rsidRPr="0049596B" w:rsidRDefault="00A67160" w:rsidP="000971B9">
            <w:pPr>
              <w:ind w:left="342" w:hanging="342"/>
              <w:jc w:val="both"/>
              <w:rPr>
                <w:rFonts w:asciiTheme="minorHAnsi" w:hAnsiTheme="minorHAnsi" w:cstheme="minorHAnsi"/>
              </w:rPr>
            </w:pPr>
            <w:r w:rsidRPr="0049596B">
              <w:rPr>
                <w:rFonts w:asciiTheme="minorHAnsi" w:hAnsiTheme="minorHAnsi" w:cstheme="minorHAnsi"/>
              </w:rPr>
              <w:t xml:space="preserve">(b) </w:t>
            </w:r>
            <w:r w:rsidR="000971B9" w:rsidRPr="0049596B">
              <w:rPr>
                <w:rFonts w:asciiTheme="minorHAnsi" w:hAnsiTheme="minorHAnsi" w:cstheme="minorHAnsi"/>
              </w:rPr>
              <w:t>T</w:t>
            </w:r>
            <w:r w:rsidRPr="0049596B">
              <w:rPr>
                <w:rFonts w:asciiTheme="minorHAnsi" w:hAnsiTheme="minorHAnsi" w:cstheme="minorHAnsi"/>
              </w:rPr>
              <w:t>he tenant is a body in which the relevant person has a beneficial interest.</w:t>
            </w:r>
          </w:p>
        </w:tc>
      </w:tr>
      <w:tr w:rsidR="00A67160" w:rsidRPr="0049596B" w14:paraId="54C6D176" w14:textId="77777777" w:rsidTr="00E425DA">
        <w:tc>
          <w:tcPr>
            <w:tcW w:w="2858" w:type="dxa"/>
          </w:tcPr>
          <w:p w14:paraId="59C92273"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lastRenderedPageBreak/>
              <w:t>Securities</w:t>
            </w:r>
          </w:p>
        </w:tc>
        <w:tc>
          <w:tcPr>
            <w:tcW w:w="6384" w:type="dxa"/>
          </w:tcPr>
          <w:p w14:paraId="143B86B3"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Any beneficial interest in securities of a body where –</w:t>
            </w:r>
          </w:p>
          <w:p w14:paraId="4AAB2A3D" w14:textId="77777777" w:rsidR="00A67160" w:rsidRPr="0049596B" w:rsidRDefault="000971B9" w:rsidP="000971B9">
            <w:pPr>
              <w:ind w:left="341" w:hanging="341"/>
              <w:jc w:val="both"/>
              <w:rPr>
                <w:rFonts w:asciiTheme="minorHAnsi" w:hAnsiTheme="minorHAnsi" w:cstheme="minorHAnsi"/>
              </w:rPr>
            </w:pPr>
            <w:r w:rsidRPr="0049596B">
              <w:rPr>
                <w:rFonts w:asciiTheme="minorHAnsi" w:hAnsiTheme="minorHAnsi" w:cstheme="minorHAnsi"/>
              </w:rPr>
              <w:t>(a) T</w:t>
            </w:r>
            <w:r w:rsidR="00A67160" w:rsidRPr="0049596B">
              <w:rPr>
                <w:rFonts w:asciiTheme="minorHAnsi" w:hAnsiTheme="minorHAnsi" w:cstheme="minorHAnsi"/>
              </w:rPr>
              <w:t>hat body (to the relevant person’ knowledge) has a place of business or land in the area of the elected local policing body; and</w:t>
            </w:r>
          </w:p>
          <w:p w14:paraId="23803C41" w14:textId="77777777" w:rsidR="00A67160" w:rsidRPr="0049596B" w:rsidRDefault="000971B9" w:rsidP="000971B9">
            <w:pPr>
              <w:ind w:left="341" w:hanging="341"/>
              <w:jc w:val="both"/>
              <w:rPr>
                <w:rFonts w:asciiTheme="minorHAnsi" w:hAnsiTheme="minorHAnsi" w:cstheme="minorHAnsi"/>
              </w:rPr>
            </w:pPr>
            <w:r w:rsidRPr="0049596B">
              <w:rPr>
                <w:rFonts w:asciiTheme="minorHAnsi" w:hAnsiTheme="minorHAnsi" w:cstheme="minorHAnsi"/>
              </w:rPr>
              <w:t>(b) E</w:t>
            </w:r>
            <w:r w:rsidR="00A67160" w:rsidRPr="0049596B">
              <w:rPr>
                <w:rFonts w:asciiTheme="minorHAnsi" w:hAnsiTheme="minorHAnsi" w:cstheme="minorHAnsi"/>
              </w:rPr>
              <w:t>ither –</w:t>
            </w:r>
          </w:p>
          <w:p w14:paraId="09945824" w14:textId="77777777" w:rsidR="00A67160" w:rsidRPr="0049596B" w:rsidRDefault="000971B9" w:rsidP="000971B9">
            <w:pPr>
              <w:ind w:left="624" w:hanging="282"/>
              <w:jc w:val="both"/>
              <w:rPr>
                <w:rFonts w:asciiTheme="minorHAnsi" w:hAnsiTheme="minorHAnsi" w:cstheme="minorHAnsi"/>
              </w:rPr>
            </w:pPr>
            <w:r w:rsidRPr="0049596B">
              <w:rPr>
                <w:rFonts w:asciiTheme="minorHAnsi" w:hAnsiTheme="minorHAnsi" w:cstheme="minorHAnsi"/>
              </w:rPr>
              <w:t xml:space="preserve"> (i) T</w:t>
            </w:r>
            <w:r w:rsidR="00A67160" w:rsidRPr="0049596B">
              <w:rPr>
                <w:rFonts w:asciiTheme="minorHAnsi" w:hAnsiTheme="minorHAnsi" w:cstheme="minorHAnsi"/>
              </w:rPr>
              <w:t>he total nominal value of the securities exceeds £25,000 or one hundredth of the total issued share capital of that body, or</w:t>
            </w:r>
          </w:p>
          <w:p w14:paraId="1B061E58" w14:textId="77777777" w:rsidR="00A67160" w:rsidRPr="0049596B" w:rsidRDefault="000971B9" w:rsidP="000971B9">
            <w:pPr>
              <w:ind w:left="624" w:hanging="282"/>
              <w:jc w:val="both"/>
              <w:rPr>
                <w:rFonts w:asciiTheme="minorHAnsi" w:hAnsiTheme="minorHAnsi" w:cstheme="minorHAnsi"/>
              </w:rPr>
            </w:pPr>
            <w:r w:rsidRPr="0049596B">
              <w:rPr>
                <w:rFonts w:asciiTheme="minorHAnsi" w:hAnsiTheme="minorHAnsi" w:cstheme="minorHAnsi"/>
              </w:rPr>
              <w:t xml:space="preserve"> (ii) I</w:t>
            </w:r>
            <w:r w:rsidR="00A67160" w:rsidRPr="0049596B">
              <w:rPr>
                <w:rFonts w:asciiTheme="minorHAnsi" w:hAnsiTheme="minorHAnsi" w:cstheme="minorHAnsi"/>
              </w:rPr>
              <w:t>f the share capital of that body is of more than one class, the total nominal value of the shares of any one class in which the relevant person has a beneficial interest exceeds one hundredth of the total issued share capital of that class.</w:t>
            </w:r>
          </w:p>
        </w:tc>
      </w:tr>
      <w:tr w:rsidR="00A67160" w:rsidRPr="0049596B" w14:paraId="0D4BC087" w14:textId="77777777" w:rsidTr="00E425DA">
        <w:tc>
          <w:tcPr>
            <w:tcW w:w="2858" w:type="dxa"/>
          </w:tcPr>
          <w:p w14:paraId="6A5E7E3F"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Gifts and Hospitality</w:t>
            </w:r>
          </w:p>
        </w:tc>
        <w:tc>
          <w:tcPr>
            <w:tcW w:w="6384" w:type="dxa"/>
          </w:tcPr>
          <w:p w14:paraId="461E23AF" w14:textId="77777777" w:rsidR="00A67160" w:rsidRPr="0049596B" w:rsidRDefault="00A67160" w:rsidP="00A67160">
            <w:pPr>
              <w:jc w:val="both"/>
              <w:rPr>
                <w:rFonts w:asciiTheme="minorHAnsi" w:hAnsiTheme="minorHAnsi" w:cstheme="minorHAnsi"/>
              </w:rPr>
            </w:pPr>
            <w:r w:rsidRPr="0049596B">
              <w:rPr>
                <w:rFonts w:asciiTheme="minorHAnsi" w:hAnsiTheme="minorHAnsi" w:cstheme="minorHAnsi"/>
              </w:rPr>
              <w:t>Details of any gift or hospitality accepted with an estimated value of at least £25.</w:t>
            </w:r>
          </w:p>
        </w:tc>
      </w:tr>
    </w:tbl>
    <w:p w14:paraId="2E25A741" w14:textId="77777777" w:rsidR="00A67160" w:rsidRPr="00211E80" w:rsidRDefault="00A67160" w:rsidP="00A67160">
      <w:pPr>
        <w:rPr>
          <w:rFonts w:asciiTheme="minorHAnsi" w:hAnsiTheme="minorHAnsi" w:cstheme="minorHAnsi"/>
        </w:rPr>
      </w:pPr>
    </w:p>
    <w:sectPr w:rsidR="00A67160" w:rsidRPr="00211E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8FBA" w14:textId="77777777" w:rsidR="00A67160" w:rsidRDefault="00A67160" w:rsidP="00A67160">
      <w:r>
        <w:separator/>
      </w:r>
    </w:p>
  </w:endnote>
  <w:endnote w:type="continuationSeparator" w:id="0">
    <w:p w14:paraId="7F8698ED" w14:textId="77777777" w:rsidR="00A67160" w:rsidRDefault="00A67160" w:rsidP="00A6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2889" w14:textId="77777777" w:rsidR="00A67160" w:rsidRDefault="00A67160" w:rsidP="00A67160">
      <w:r>
        <w:separator/>
      </w:r>
    </w:p>
  </w:footnote>
  <w:footnote w:type="continuationSeparator" w:id="0">
    <w:p w14:paraId="370ED836" w14:textId="77777777" w:rsidR="00A67160" w:rsidRDefault="00A67160" w:rsidP="00A67160">
      <w:r>
        <w:continuationSeparator/>
      </w:r>
    </w:p>
  </w:footnote>
  <w:footnote w:id="1">
    <w:p w14:paraId="115930C6" w14:textId="77777777" w:rsidR="00A67160" w:rsidRDefault="00A67160" w:rsidP="00A67160">
      <w:pPr>
        <w:pStyle w:val="FootnoteText"/>
      </w:pPr>
      <w:r>
        <w:rPr>
          <w:rStyle w:val="FootnoteReference"/>
        </w:rPr>
        <w:footnoteRef/>
      </w:r>
      <w:r>
        <w:t xml:space="preserve"> The Policing Protocol Order 2011 No. 2744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543A0"/>
    <w:multiLevelType w:val="hybridMultilevel"/>
    <w:tmpl w:val="F964FA4E"/>
    <w:lvl w:ilvl="0" w:tplc="037E33F8">
      <w:start w:val="1"/>
      <w:numFmt w:val="decimal"/>
      <w:lvlText w:val="%1."/>
      <w:lvlJc w:val="left"/>
      <w:pPr>
        <w:tabs>
          <w:tab w:val="num" w:pos="1170"/>
        </w:tabs>
        <w:ind w:left="1170" w:hanging="81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D9566FAC">
      <w:start w:val="1"/>
      <w:numFmt w:val="lowerLetter"/>
      <w:lvlText w:val="(%4)"/>
      <w:lvlJc w:val="left"/>
      <w:pPr>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992357"/>
    <w:multiLevelType w:val="multilevel"/>
    <w:tmpl w:val="E61E8B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BAD3F19"/>
    <w:multiLevelType w:val="multilevel"/>
    <w:tmpl w:val="E61E8B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0446299"/>
    <w:multiLevelType w:val="multilevel"/>
    <w:tmpl w:val="90FA5BD6"/>
    <w:lvl w:ilvl="0">
      <w:start w:val="1"/>
      <w:numFmt w:val="bullet"/>
      <w:lvlText w:val=""/>
      <w:lvlJc w:val="left"/>
      <w:pPr>
        <w:ind w:left="1495"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248400D"/>
    <w:multiLevelType w:val="hybridMultilevel"/>
    <w:tmpl w:val="153627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6842A99"/>
    <w:multiLevelType w:val="hybridMultilevel"/>
    <w:tmpl w:val="062644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96C1D"/>
    <w:multiLevelType w:val="hybridMultilevel"/>
    <w:tmpl w:val="D76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C5656"/>
    <w:multiLevelType w:val="hybridMultilevel"/>
    <w:tmpl w:val="BE5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C3FB9"/>
    <w:multiLevelType w:val="multilevel"/>
    <w:tmpl w:val="DAAA34E6"/>
    <w:lvl w:ilvl="0">
      <w:start w:val="1"/>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9" w15:restartNumberingAfterBreak="0">
    <w:nsid w:val="525254AE"/>
    <w:multiLevelType w:val="hybridMultilevel"/>
    <w:tmpl w:val="D4207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C1FE7"/>
    <w:multiLevelType w:val="hybridMultilevel"/>
    <w:tmpl w:val="461E4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31A06C9"/>
    <w:multiLevelType w:val="hybridMultilevel"/>
    <w:tmpl w:val="207C8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1610B"/>
    <w:multiLevelType w:val="hybridMultilevel"/>
    <w:tmpl w:val="E1646606"/>
    <w:lvl w:ilvl="0" w:tplc="FE1E893A">
      <w:start w:val="1"/>
      <w:numFmt w:val="lowerRoman"/>
      <w:lvlText w:val="(%1)"/>
      <w:lvlJc w:val="left"/>
      <w:pPr>
        <w:ind w:left="2110" w:hanging="1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E4675"/>
    <w:multiLevelType w:val="hybridMultilevel"/>
    <w:tmpl w:val="4E64B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040864">
    <w:abstractNumId w:val="0"/>
  </w:num>
  <w:num w:numId="2" w16cid:durableId="136341566">
    <w:abstractNumId w:val="8"/>
  </w:num>
  <w:num w:numId="3" w16cid:durableId="2085491103">
    <w:abstractNumId w:val="4"/>
  </w:num>
  <w:num w:numId="4" w16cid:durableId="263851401">
    <w:abstractNumId w:val="3"/>
  </w:num>
  <w:num w:numId="5" w16cid:durableId="850725403">
    <w:abstractNumId w:val="1"/>
  </w:num>
  <w:num w:numId="6" w16cid:durableId="1813521971">
    <w:abstractNumId w:val="0"/>
    <w:lvlOverride w:ilvl="0">
      <w:startOverride w:val="1"/>
    </w:lvlOverride>
  </w:num>
  <w:num w:numId="7" w16cid:durableId="863206773">
    <w:abstractNumId w:val="10"/>
  </w:num>
  <w:num w:numId="8" w16cid:durableId="2065256518">
    <w:abstractNumId w:val="13"/>
  </w:num>
  <w:num w:numId="9" w16cid:durableId="1444498785">
    <w:abstractNumId w:val="12"/>
  </w:num>
  <w:num w:numId="10" w16cid:durableId="763258782">
    <w:abstractNumId w:val="5"/>
  </w:num>
  <w:num w:numId="11" w16cid:durableId="1442263774">
    <w:abstractNumId w:val="2"/>
  </w:num>
  <w:num w:numId="12" w16cid:durableId="1912501346">
    <w:abstractNumId w:val="9"/>
  </w:num>
  <w:num w:numId="13" w16cid:durableId="1948996741">
    <w:abstractNumId w:val="11"/>
  </w:num>
  <w:num w:numId="14" w16cid:durableId="1610235148">
    <w:abstractNumId w:val="7"/>
  </w:num>
  <w:num w:numId="15" w16cid:durableId="1802307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60"/>
    <w:rsid w:val="000971B9"/>
    <w:rsid w:val="001102AD"/>
    <w:rsid w:val="001D4C8A"/>
    <w:rsid w:val="00211E80"/>
    <w:rsid w:val="002C5190"/>
    <w:rsid w:val="0049596B"/>
    <w:rsid w:val="004A3FB7"/>
    <w:rsid w:val="004C6C6F"/>
    <w:rsid w:val="004D1925"/>
    <w:rsid w:val="005B138D"/>
    <w:rsid w:val="005F333E"/>
    <w:rsid w:val="006C77D8"/>
    <w:rsid w:val="0071228A"/>
    <w:rsid w:val="007D5E52"/>
    <w:rsid w:val="008852AF"/>
    <w:rsid w:val="00A67160"/>
    <w:rsid w:val="00AB0CC5"/>
    <w:rsid w:val="00BA2989"/>
    <w:rsid w:val="00F05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5E552"/>
  <w15:chartTrackingRefBased/>
  <w15:docId w15:val="{9684D02E-3723-4E10-B7F0-D028A909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160"/>
    <w:pPr>
      <w:spacing w:after="0" w:line="240" w:lineRule="auto"/>
    </w:pPr>
    <w:rPr>
      <w:rFonts w:ascii="Arial" w:eastAsia="Calibri" w:hAnsi="Arial" w:cs="Arial"/>
      <w:sz w:val="24"/>
      <w:szCs w:val="24"/>
    </w:rPr>
  </w:style>
  <w:style w:type="paragraph" w:styleId="Heading1">
    <w:name w:val="heading 1"/>
    <w:basedOn w:val="Normal"/>
    <w:next w:val="Normal"/>
    <w:link w:val="Heading1Char"/>
    <w:autoRedefine/>
    <w:qFormat/>
    <w:rsid w:val="001D4C8A"/>
    <w:pPr>
      <w:keepNext/>
      <w:keepLines/>
      <w:jc w:val="both"/>
      <w:outlineLvl w:val="0"/>
    </w:pPr>
    <w:rPr>
      <w:rFonts w:eastAsia="Times New Roman"/>
      <w:b/>
      <w:bCs/>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67160"/>
    <w:rPr>
      <w:color w:val="0000FF"/>
      <w:u w:val="single"/>
    </w:rPr>
  </w:style>
  <w:style w:type="table" w:styleId="TableGrid">
    <w:name w:val="Table Grid"/>
    <w:basedOn w:val="TableNormal"/>
    <w:uiPriority w:val="39"/>
    <w:rsid w:val="00A67160"/>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D4C8A"/>
    <w:rPr>
      <w:rFonts w:ascii="Arial" w:eastAsia="Times New Roman" w:hAnsi="Arial" w:cs="Arial"/>
      <w:b/>
      <w:bCs/>
      <w:sz w:val="28"/>
      <w:szCs w:val="24"/>
      <w:lang w:eastAsia="en-GB"/>
    </w:rPr>
  </w:style>
  <w:style w:type="character" w:styleId="FootnoteReference">
    <w:name w:val="footnote reference"/>
    <w:basedOn w:val="DefaultParagraphFont"/>
    <w:semiHidden/>
    <w:rsid w:val="00A67160"/>
    <w:rPr>
      <w:vertAlign w:val="superscript"/>
    </w:rPr>
  </w:style>
  <w:style w:type="paragraph" w:styleId="FootnoteText">
    <w:name w:val="footnote text"/>
    <w:basedOn w:val="Normal"/>
    <w:link w:val="FootnoteTextChar"/>
    <w:semiHidden/>
    <w:rsid w:val="00A67160"/>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A67160"/>
    <w:rPr>
      <w:rFonts w:ascii="Times New Roman" w:eastAsia="Times New Roman" w:hAnsi="Times New Roman" w:cs="Times New Roman"/>
      <w:sz w:val="20"/>
      <w:szCs w:val="20"/>
      <w:lang w:eastAsia="en-GB"/>
    </w:rPr>
  </w:style>
  <w:style w:type="paragraph" w:styleId="ListParagraph">
    <w:name w:val="List Paragraph"/>
    <w:basedOn w:val="Normal"/>
    <w:qFormat/>
    <w:rsid w:val="00A67160"/>
    <w:pPr>
      <w:ind w:left="720"/>
    </w:pPr>
    <w:rPr>
      <w:rFonts w:ascii="Times New Roman" w:eastAsia="Times New Roman" w:hAnsi="Times New Roman" w:cs="Times New Roman"/>
      <w:lang w:eastAsia="en-GB"/>
    </w:rPr>
  </w:style>
  <w:style w:type="character" w:styleId="Strong">
    <w:name w:val="Strong"/>
    <w:qFormat/>
    <w:rsid w:val="00A67160"/>
    <w:rPr>
      <w:b/>
      <w:bCs/>
    </w:rPr>
  </w:style>
  <w:style w:type="paragraph" w:styleId="BalloonText">
    <w:name w:val="Balloon Text"/>
    <w:basedOn w:val="Normal"/>
    <w:link w:val="BalloonTextChar"/>
    <w:uiPriority w:val="99"/>
    <w:semiHidden/>
    <w:unhideWhenUsed/>
    <w:rsid w:val="001D4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C8A"/>
    <w:rPr>
      <w:rFonts w:ascii="Segoe UI" w:eastAsia="Calibri" w:hAnsi="Segoe UI" w:cs="Segoe UI"/>
      <w:sz w:val="18"/>
      <w:szCs w:val="18"/>
    </w:rPr>
  </w:style>
  <w:style w:type="character" w:styleId="UnresolvedMention">
    <w:name w:val="Unresolved Mention"/>
    <w:basedOn w:val="DefaultParagraphFont"/>
    <w:uiPriority w:val="99"/>
    <w:semiHidden/>
    <w:unhideWhenUsed/>
    <w:rsid w:val="00712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rhampoliceandcrimepanel@durham.gov.uk" TargetMode="External"/><Relationship Id="rId5" Type="http://schemas.openxmlformats.org/officeDocument/2006/relationships/webSettings" Target="webSettings.xml"/><Relationship Id="rId10" Type="http://schemas.openxmlformats.org/officeDocument/2006/relationships/hyperlink" Target="Code%20of%20Conduct%20PCC.docx" TargetMode="External"/><Relationship Id="rId4" Type="http://schemas.openxmlformats.org/officeDocument/2006/relationships/settings" Target="settings.xml"/><Relationship Id="rId9" Type="http://schemas.openxmlformats.org/officeDocument/2006/relationships/image" Target="cid:image001.png@01DC83CC.047B5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AA87-1F79-4E7F-9A1F-074E5AD1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Oakley</dc:creator>
  <cp:keywords/>
  <dc:description/>
  <cp:lastModifiedBy>Joanne Connor</cp:lastModifiedBy>
  <cp:revision>14</cp:revision>
  <cp:lastPrinted>2019-10-22T12:01:00Z</cp:lastPrinted>
  <dcterms:created xsi:type="dcterms:W3CDTF">2019-10-22T11:34:00Z</dcterms:created>
  <dcterms:modified xsi:type="dcterms:W3CDTF">2026-04-23T13:03:00Z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joanne.connor@durham-pcc.gov.uk</vt:lpwstr>
  </property>
  <property fmtid="{D5CDD505-2E9C-101B-9397-08002B2CF9AE}" pid="5" name="MSIP_Label_8eaa0aa9-7845-4268-8f65-90cf4ea80712_SetDate">
    <vt:lpwstr>2021-03-03T14:38:54.6930265Z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809fdb27-f9d7-48d7-ad75-8c50e4150950</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