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8F13B" w14:textId="77777777" w:rsidR="00141F7A" w:rsidRDefault="00141F7A" w:rsidP="00141F7A">
      <w:pPr>
        <w:jc w:val="center"/>
        <w:rPr>
          <w:b/>
          <w:bCs/>
        </w:rPr>
      </w:pPr>
      <w:r>
        <w:rPr>
          <w:b/>
          <w:bCs/>
        </w:rPr>
        <w:t>Clifton upon Dunsmore Consultation Statement</w:t>
      </w:r>
    </w:p>
    <w:p w14:paraId="4E4B367B" w14:textId="77777777" w:rsidR="00E8247A" w:rsidRPr="00FC3012" w:rsidRDefault="00E8247A">
      <w:pPr>
        <w:rPr>
          <w:b/>
          <w:bCs/>
        </w:rPr>
      </w:pPr>
      <w:r w:rsidRPr="00FC3012">
        <w:rPr>
          <w:b/>
          <w:bCs/>
        </w:rPr>
        <w:t xml:space="preserve">Getting Started </w:t>
      </w:r>
    </w:p>
    <w:p w14:paraId="3675E28D" w14:textId="77777777" w:rsidR="00045444" w:rsidRPr="00045444" w:rsidRDefault="00E8247A">
      <w:r w:rsidRPr="00E8247A">
        <w:t xml:space="preserve">The Parish Council resolved at its </w:t>
      </w:r>
      <w:r>
        <w:t>December 2021</w:t>
      </w:r>
      <w:r w:rsidRPr="00E8247A">
        <w:t xml:space="preserve"> meeting to proceed with the preparation of a Neighbourhood Plan. </w:t>
      </w:r>
      <w:r w:rsidR="00C67138">
        <w:t xml:space="preserve"> </w:t>
      </w:r>
      <w:r w:rsidR="00AB7840">
        <w:t>(Appendix</w:t>
      </w:r>
      <w:r w:rsidR="00C67138">
        <w:rPr>
          <w:b/>
          <w:bCs/>
        </w:rPr>
        <w:t xml:space="preserve"> 1)</w:t>
      </w:r>
      <w:r w:rsidRPr="00E8247A">
        <w:t xml:space="preserve">This meeting also resolved to apply to Rugby Borough Council (RBC) for the </w:t>
      </w:r>
      <w:r w:rsidR="00141F7A">
        <w:t>D</w:t>
      </w:r>
      <w:r w:rsidRPr="00E8247A">
        <w:t>esignation of the Plan area to be the whole c</w:t>
      </w:r>
      <w:r>
        <w:t>ivil parish of Clifton upon Dunsmore</w:t>
      </w:r>
      <w:r w:rsidRPr="00E8247A">
        <w:t xml:space="preserve">. This area designation was confirmed by RBC on </w:t>
      </w:r>
      <w:r>
        <w:t>7</w:t>
      </w:r>
      <w:r w:rsidRPr="00E8247A">
        <w:rPr>
          <w:vertAlign w:val="superscript"/>
        </w:rPr>
        <w:t>th</w:t>
      </w:r>
      <w:r>
        <w:t xml:space="preserve"> February 2022</w:t>
      </w:r>
      <w:r w:rsidRPr="00E8247A">
        <w:t xml:space="preserve">. </w:t>
      </w:r>
    </w:p>
    <w:p w14:paraId="63811B34" w14:textId="77777777" w:rsidR="00045444" w:rsidRPr="00045444" w:rsidRDefault="00045444">
      <w:pPr>
        <w:rPr>
          <w:b/>
          <w:bCs/>
        </w:rPr>
      </w:pPr>
      <w:r w:rsidRPr="00045444">
        <w:rPr>
          <w:b/>
          <w:bCs/>
        </w:rPr>
        <w:t>Clifton upon Dunsmore Neighbourhood Plan Area designated on 7</w:t>
      </w:r>
      <w:r w:rsidRPr="00045444">
        <w:rPr>
          <w:b/>
          <w:bCs/>
          <w:vertAlign w:val="superscript"/>
        </w:rPr>
        <w:t>th</w:t>
      </w:r>
      <w:r w:rsidRPr="00045444">
        <w:rPr>
          <w:b/>
          <w:bCs/>
        </w:rPr>
        <w:t xml:space="preserve"> February 2022</w:t>
      </w:r>
    </w:p>
    <w:p w14:paraId="6AFD8DE1" w14:textId="77777777" w:rsidR="00045444" w:rsidRDefault="00045444" w:rsidP="00045444">
      <w:pPr>
        <w:jc w:val="center"/>
      </w:pPr>
      <w:r>
        <w:rPr>
          <w:noProof/>
          <w:lang w:eastAsia="en-GB"/>
        </w:rPr>
        <w:drawing>
          <wp:inline distT="0" distB="0" distL="0" distR="0" wp14:anchorId="666BB14E" wp14:editId="4C7DEABB">
            <wp:extent cx="3476625" cy="4429893"/>
            <wp:effectExtent l="0" t="0" r="0" b="8890"/>
            <wp:docPr id="1865307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07246" name=""/>
                    <pic:cNvPicPr/>
                  </pic:nvPicPr>
                  <pic:blipFill rotWithShape="1">
                    <a:blip r:embed="rId6" cstate="print"/>
                    <a:srcRect l="33902" t="16847" r="35188" b="13103"/>
                    <a:stretch>
                      <a:fillRect/>
                    </a:stretch>
                  </pic:blipFill>
                  <pic:spPr bwMode="auto">
                    <a:xfrm>
                      <a:off x="0" y="0"/>
                      <a:ext cx="3481577" cy="4436203"/>
                    </a:xfrm>
                    <a:prstGeom prst="rect">
                      <a:avLst/>
                    </a:prstGeom>
                    <a:ln>
                      <a:noFill/>
                    </a:ln>
                    <a:extLst>
                      <a:ext uri="{53640926-AAD7-44D8-BBD7-CCE9431645EC}">
                        <a14:shadowObscured xmlns:a14="http://schemas.microsoft.com/office/drawing/2010/main"/>
                      </a:ext>
                    </a:extLst>
                  </pic:spPr>
                </pic:pic>
              </a:graphicData>
            </a:graphic>
          </wp:inline>
        </w:drawing>
      </w:r>
    </w:p>
    <w:p w14:paraId="1C38D179" w14:textId="77777777" w:rsidR="00753873" w:rsidRDefault="00753873">
      <w:pPr>
        <w:rPr>
          <w:b/>
          <w:bCs/>
        </w:rPr>
      </w:pPr>
      <w:r>
        <w:rPr>
          <w:b/>
          <w:bCs/>
        </w:rPr>
        <w:t>Proposal</w:t>
      </w:r>
    </w:p>
    <w:p w14:paraId="4AC8D59D" w14:textId="77777777" w:rsidR="00753873" w:rsidRPr="001D0AA0" w:rsidRDefault="00753873">
      <w:r w:rsidRPr="001D0AA0">
        <w:rPr>
          <w:bCs/>
        </w:rPr>
        <w:t>At the 4th October 2021 Parish Council meeting the proposal</w:t>
      </w:r>
      <w:r w:rsidR="00A91840" w:rsidRPr="001D0AA0">
        <w:rPr>
          <w:bCs/>
        </w:rPr>
        <w:t xml:space="preserve"> was put forward </w:t>
      </w:r>
      <w:r w:rsidR="00A91840" w:rsidRPr="001D0AA0">
        <w:t>to create a neighbourhood plan that would cover the same period as Rugby Local Plan and provide a vision for the parish that would cover housing, economy, conservation, community facilities and environment.</w:t>
      </w:r>
      <w:r w:rsidR="009E5A6E" w:rsidRPr="001D0AA0">
        <w:t xml:space="preserve"> This was agreed by all.</w:t>
      </w:r>
    </w:p>
    <w:p w14:paraId="15B7CCE4" w14:textId="77777777" w:rsidR="00A91840" w:rsidRPr="001D0AA0" w:rsidRDefault="00A91840">
      <w:pPr>
        <w:rPr>
          <w:bCs/>
        </w:rPr>
      </w:pPr>
      <w:r w:rsidRPr="001D0AA0">
        <w:t>On the 6</w:t>
      </w:r>
      <w:r w:rsidRPr="001D0AA0">
        <w:rPr>
          <w:vertAlign w:val="superscript"/>
        </w:rPr>
        <w:t>th</w:t>
      </w:r>
      <w:r w:rsidRPr="001D0AA0">
        <w:t xml:space="preserve"> December 2021 a letter was submitted to RBC setting out </w:t>
      </w:r>
      <w:r w:rsidR="006D44FE" w:rsidRPr="001D0AA0">
        <w:t>the</w:t>
      </w:r>
      <w:r w:rsidRPr="001D0AA0">
        <w:t xml:space="preserve"> proposal for the Neighbourhood Plan as well as the designated area covering the parish which included Clifton upon Dunsmore, Houlton and Hillmorton Locks. </w:t>
      </w:r>
    </w:p>
    <w:p w14:paraId="473C0D09" w14:textId="77777777" w:rsidR="00A91840" w:rsidRDefault="00A91840">
      <w:pPr>
        <w:rPr>
          <w:b/>
          <w:bCs/>
        </w:rPr>
      </w:pPr>
    </w:p>
    <w:p w14:paraId="65CCF3AD" w14:textId="77777777" w:rsidR="00E8247A" w:rsidRPr="00FC3012" w:rsidRDefault="00E8247A">
      <w:pPr>
        <w:rPr>
          <w:b/>
          <w:bCs/>
        </w:rPr>
      </w:pPr>
      <w:r w:rsidRPr="00FC3012">
        <w:rPr>
          <w:b/>
          <w:bCs/>
        </w:rPr>
        <w:t xml:space="preserve">Initial Engagement </w:t>
      </w:r>
    </w:p>
    <w:p w14:paraId="02AD12C9" w14:textId="77777777" w:rsidR="009E5A6E" w:rsidRPr="001D0AA0" w:rsidRDefault="009E5A6E">
      <w:r w:rsidRPr="001D0AA0">
        <w:lastRenderedPageBreak/>
        <w:t>At the 7</w:t>
      </w:r>
      <w:r w:rsidRPr="001D0AA0">
        <w:rPr>
          <w:vertAlign w:val="superscript"/>
        </w:rPr>
        <w:t>th</w:t>
      </w:r>
      <w:r w:rsidRPr="001D0AA0">
        <w:t xml:space="preserve"> </w:t>
      </w:r>
      <w:r w:rsidR="00A91840" w:rsidRPr="001D0AA0">
        <w:t xml:space="preserve">February 2022 meeting of the Parish </w:t>
      </w:r>
      <w:r w:rsidR="00AB7840" w:rsidRPr="001D0AA0">
        <w:t>Council,</w:t>
      </w:r>
      <w:r w:rsidR="00A91840" w:rsidRPr="001D0AA0">
        <w:t xml:space="preserve"> </w:t>
      </w:r>
      <w:r w:rsidRPr="001D0AA0">
        <w:t xml:space="preserve">it was </w:t>
      </w:r>
      <w:r w:rsidR="00A91840" w:rsidRPr="001D0AA0">
        <w:t>resolved to agree to appoint YourLocale to act as consultants for the preparation of the Plan</w:t>
      </w:r>
      <w:r w:rsidRPr="001D0AA0">
        <w:t xml:space="preserve"> as well as raising awareness within the community</w:t>
      </w:r>
      <w:r w:rsidR="00E45472" w:rsidRPr="001D0AA0">
        <w:t xml:space="preserve"> to create events where the community could have their say.</w:t>
      </w:r>
      <w:r w:rsidRPr="001D0AA0">
        <w:t xml:space="preserve"> RBC that evening agreed to the designated </w:t>
      </w:r>
      <w:r w:rsidR="006D44FE" w:rsidRPr="001D0AA0">
        <w:t>map</w:t>
      </w:r>
      <w:r w:rsidRPr="001D0AA0">
        <w:t xml:space="preserve"> for the parish.</w:t>
      </w:r>
    </w:p>
    <w:p w14:paraId="44B661D1" w14:textId="77777777" w:rsidR="00D339EB" w:rsidRDefault="00E8247A">
      <w:r w:rsidRPr="00E8247A">
        <w:t xml:space="preserve">The decision to proceed with the Plan was communicated to the Village </w:t>
      </w:r>
      <w:r w:rsidR="007E3D77">
        <w:t>i</w:t>
      </w:r>
      <w:r w:rsidRPr="00E8247A">
        <w:t xml:space="preserve">n </w:t>
      </w:r>
      <w:r w:rsidR="00D339EB">
        <w:t>March 2022</w:t>
      </w:r>
      <w:r w:rsidRPr="00E8247A">
        <w:t xml:space="preserve"> </w:t>
      </w:r>
      <w:r w:rsidR="00D339EB">
        <w:t xml:space="preserve">via posters and announcements on </w:t>
      </w:r>
      <w:r w:rsidR="007E3D77">
        <w:t xml:space="preserve">the website and </w:t>
      </w:r>
      <w:r w:rsidR="00D339EB">
        <w:t>Facebook</w:t>
      </w:r>
      <w:r w:rsidR="006D44FE">
        <w:t xml:space="preserve"> and leaflets delivered to every house.</w:t>
      </w:r>
      <w:r w:rsidRPr="00E8247A">
        <w:t xml:space="preserve"> The </w:t>
      </w:r>
      <w:r w:rsidR="00D339EB">
        <w:t>poster</w:t>
      </w:r>
      <w:r w:rsidRPr="00E8247A">
        <w:t xml:space="preserve"> is reproduced in </w:t>
      </w:r>
      <w:r w:rsidRPr="00141F7A">
        <w:rPr>
          <w:b/>
          <w:bCs/>
        </w:rPr>
        <w:t>A</w:t>
      </w:r>
      <w:r w:rsidR="00141F7A" w:rsidRPr="00141F7A">
        <w:rPr>
          <w:b/>
          <w:bCs/>
        </w:rPr>
        <w:t>ppendix</w:t>
      </w:r>
      <w:r w:rsidRPr="00141F7A">
        <w:rPr>
          <w:b/>
          <w:bCs/>
        </w:rPr>
        <w:t xml:space="preserve"> 2</w:t>
      </w:r>
      <w:r w:rsidRPr="00E8247A">
        <w:t xml:space="preserve">. </w:t>
      </w:r>
    </w:p>
    <w:p w14:paraId="23D35CA1" w14:textId="77777777" w:rsidR="00D339EB" w:rsidRDefault="007E3D77">
      <w:r>
        <w:t xml:space="preserve">An </w:t>
      </w:r>
      <w:r w:rsidR="00D339EB">
        <w:t>event was launched at a meeting on 13</w:t>
      </w:r>
      <w:r w:rsidR="00D339EB" w:rsidRPr="00D339EB">
        <w:rPr>
          <w:vertAlign w:val="superscript"/>
        </w:rPr>
        <w:t>th</w:t>
      </w:r>
      <w:r w:rsidR="00D339EB">
        <w:t xml:space="preserve"> April 2022. </w:t>
      </w:r>
      <w:r w:rsidR="00E8247A" w:rsidRPr="00E8247A">
        <w:t xml:space="preserve">This is shown in </w:t>
      </w:r>
      <w:r w:rsidR="00E8247A" w:rsidRPr="00141F7A">
        <w:rPr>
          <w:b/>
          <w:bCs/>
        </w:rPr>
        <w:t>A</w:t>
      </w:r>
      <w:r w:rsidR="00141F7A" w:rsidRPr="00141F7A">
        <w:rPr>
          <w:b/>
          <w:bCs/>
        </w:rPr>
        <w:t>ppendix</w:t>
      </w:r>
      <w:r w:rsidR="00E8247A" w:rsidRPr="00141F7A">
        <w:rPr>
          <w:b/>
          <w:bCs/>
        </w:rPr>
        <w:t xml:space="preserve"> </w:t>
      </w:r>
      <w:r w:rsidR="00D339EB" w:rsidRPr="00141F7A">
        <w:rPr>
          <w:b/>
          <w:bCs/>
        </w:rPr>
        <w:t>2</w:t>
      </w:r>
      <w:r w:rsidR="00E8247A" w:rsidRPr="00E8247A">
        <w:t xml:space="preserve"> </w:t>
      </w:r>
      <w:r w:rsidR="00141F7A">
        <w:t xml:space="preserve">and </w:t>
      </w:r>
      <w:r w:rsidR="00141F7A" w:rsidRPr="00141F7A">
        <w:rPr>
          <w:b/>
          <w:bCs/>
        </w:rPr>
        <w:t>appendix 3</w:t>
      </w:r>
      <w:r w:rsidR="00141F7A">
        <w:t xml:space="preserve"> </w:t>
      </w:r>
      <w:r w:rsidR="00E8247A" w:rsidRPr="00E8247A">
        <w:t xml:space="preserve">together with the relevant Parish Council meeting minutes. At the event, </w:t>
      </w:r>
      <w:r w:rsidR="00E8247A" w:rsidRPr="001D0AA0">
        <w:t>attended by 25 residents and</w:t>
      </w:r>
      <w:r w:rsidR="00E8247A" w:rsidRPr="00E8247A">
        <w:t xml:space="preserve"> Councillors, a presentation was given describing the process of preparing the Neighbourhood Plan. </w:t>
      </w:r>
      <w:r w:rsidR="00E8247A" w:rsidRPr="001D0AA0">
        <w:t>Eight residents</w:t>
      </w:r>
      <w:r w:rsidR="00E8247A" w:rsidRPr="00E8247A">
        <w:t xml:space="preserve"> indicated that they were interested in helping with the preparation of the Plan in addition to </w:t>
      </w:r>
      <w:r w:rsidR="00D339EB">
        <w:t>four</w:t>
      </w:r>
      <w:r w:rsidR="00E8247A" w:rsidRPr="00E8247A">
        <w:t xml:space="preserve"> Councillors. </w:t>
      </w:r>
    </w:p>
    <w:p w14:paraId="7E9564D3" w14:textId="77777777" w:rsidR="00D339EB" w:rsidRPr="00141F7A" w:rsidRDefault="00E8247A">
      <w:pPr>
        <w:rPr>
          <w:b/>
          <w:bCs/>
        </w:rPr>
      </w:pPr>
      <w:r w:rsidRPr="00141F7A">
        <w:rPr>
          <w:b/>
          <w:bCs/>
        </w:rPr>
        <w:t xml:space="preserve">Setting Up the Steering Committee and Initial Consultation </w:t>
      </w:r>
    </w:p>
    <w:p w14:paraId="4449F8C6" w14:textId="77777777" w:rsidR="00D339EB" w:rsidRDefault="00E8247A">
      <w:r w:rsidRPr="00E8247A">
        <w:t xml:space="preserve">The </w:t>
      </w:r>
      <w:r w:rsidR="00D339EB">
        <w:t>May 2022</w:t>
      </w:r>
      <w:r w:rsidRPr="00E8247A">
        <w:t xml:space="preserve"> Parish Council Meeting resolved to establish a Neighbourhood Plan Steering Committee as a sub-committee of the Parish Council. </w:t>
      </w:r>
      <w:r w:rsidR="00C67138">
        <w:rPr>
          <w:b/>
          <w:bCs/>
        </w:rPr>
        <w:t xml:space="preserve">Appendix 4. </w:t>
      </w:r>
      <w:r w:rsidRPr="00E8247A">
        <w:t xml:space="preserve">The introductory meeting was held on </w:t>
      </w:r>
      <w:r w:rsidR="00D339EB">
        <w:t>12</w:t>
      </w:r>
      <w:r w:rsidR="00D339EB" w:rsidRPr="00D339EB">
        <w:rPr>
          <w:vertAlign w:val="superscript"/>
        </w:rPr>
        <w:t>th</w:t>
      </w:r>
      <w:r w:rsidR="00D339EB">
        <w:t xml:space="preserve"> May 2022</w:t>
      </w:r>
      <w:r w:rsidRPr="00E8247A">
        <w:t xml:space="preserve"> and the Steering Committee was formed with </w:t>
      </w:r>
      <w:r w:rsidRPr="00DA170C">
        <w:rPr>
          <w:color w:val="000000" w:themeColor="text1"/>
        </w:rPr>
        <w:t>seven</w:t>
      </w:r>
      <w:r w:rsidRPr="00E8247A">
        <w:t xml:space="preserve"> residents and </w:t>
      </w:r>
      <w:r w:rsidR="00D339EB" w:rsidRPr="001D0AA0">
        <w:t>four</w:t>
      </w:r>
      <w:r w:rsidRPr="001D0AA0">
        <w:t xml:space="preserve"> councillors and Terms of Reference agreed.</w:t>
      </w:r>
      <w:r w:rsidR="001D0AA0" w:rsidRPr="001D0AA0">
        <w:t xml:space="preserve"> </w:t>
      </w:r>
      <w:r w:rsidR="001D0AA0" w:rsidRPr="001D0AA0">
        <w:rPr>
          <w:b/>
          <w:bCs/>
        </w:rPr>
        <w:t>(</w:t>
      </w:r>
      <w:r w:rsidR="006B731B">
        <w:rPr>
          <w:b/>
          <w:bCs/>
        </w:rPr>
        <w:t>A</w:t>
      </w:r>
      <w:r w:rsidR="001D0AA0" w:rsidRPr="001D0AA0">
        <w:rPr>
          <w:b/>
          <w:bCs/>
        </w:rPr>
        <w:t>ppendix 22)</w:t>
      </w:r>
      <w:r w:rsidRPr="001D0AA0">
        <w:t xml:space="preserve"> </w:t>
      </w:r>
      <w:r w:rsidR="006D44FE" w:rsidRPr="001D0AA0">
        <w:t xml:space="preserve">It was agreed that the Chair and Vice Chair should be parish councillors and that each parish councillor should chair </w:t>
      </w:r>
      <w:r w:rsidR="002256D9" w:rsidRPr="001D0AA0">
        <w:t xml:space="preserve">a </w:t>
      </w:r>
      <w:r w:rsidR="00DA170C" w:rsidRPr="001D0AA0">
        <w:t xml:space="preserve">Theme </w:t>
      </w:r>
      <w:r w:rsidR="002256D9" w:rsidRPr="001D0AA0">
        <w:t>Group.</w:t>
      </w:r>
      <w:r w:rsidR="002256D9">
        <w:t xml:space="preserve"> </w:t>
      </w:r>
      <w:r w:rsidR="006D44FE">
        <w:t xml:space="preserve">  </w:t>
      </w:r>
    </w:p>
    <w:p w14:paraId="64D9A329" w14:textId="77777777" w:rsidR="00000071" w:rsidRDefault="00E8247A">
      <w:r w:rsidRPr="00E8247A">
        <w:t>The Committee met 1</w:t>
      </w:r>
      <w:r w:rsidR="00D339EB">
        <w:t>0</w:t>
      </w:r>
      <w:r w:rsidRPr="00E8247A">
        <w:t xml:space="preserve"> times up to Plan Submission. The dates of these meetings are shown in </w:t>
      </w:r>
      <w:r w:rsidR="00141F7A">
        <w:rPr>
          <w:b/>
          <w:bCs/>
        </w:rPr>
        <w:t xml:space="preserve">appendix </w:t>
      </w:r>
      <w:r w:rsidR="00C67138">
        <w:rPr>
          <w:b/>
          <w:bCs/>
        </w:rPr>
        <w:t>5</w:t>
      </w:r>
      <w:r w:rsidR="002256D9">
        <w:rPr>
          <w:b/>
          <w:bCs/>
        </w:rPr>
        <w:t xml:space="preserve">.  </w:t>
      </w:r>
      <w:r w:rsidRPr="00E8247A">
        <w:t xml:space="preserve">The agendas and minutes of all the meetings can be found on the Village Website. </w:t>
      </w:r>
      <w:r w:rsidR="00141F7A">
        <w:t>(</w:t>
      </w:r>
      <w:hyperlink r:id="rId7" w:history="1">
        <w:r w:rsidR="00141F7A" w:rsidRPr="00D00CFA">
          <w:rPr>
            <w:rStyle w:val="Hyperlink"/>
          </w:rPr>
          <w:t>https://www.cliftonupondunsmore.org.uk/parish-council/neighbourhood-plan-minutes-and-agendas</w:t>
        </w:r>
      </w:hyperlink>
      <w:r w:rsidR="00141F7A">
        <w:t xml:space="preserve">) </w:t>
      </w:r>
    </w:p>
    <w:p w14:paraId="0C5556EE" w14:textId="77777777" w:rsidR="00000071" w:rsidRDefault="00E8247A">
      <w:r w:rsidRPr="00E8247A">
        <w:t xml:space="preserve">The initial key objectives of the Committee were determined as: </w:t>
      </w:r>
    </w:p>
    <w:p w14:paraId="40F4A5AD" w14:textId="77777777" w:rsidR="00000071" w:rsidRDefault="00E8247A" w:rsidP="004F1FAE">
      <w:pPr>
        <w:spacing w:after="0"/>
      </w:pPr>
      <w:r w:rsidRPr="00E8247A">
        <w:sym w:font="Symbol" w:char="F0B7"/>
      </w:r>
      <w:r w:rsidRPr="00E8247A">
        <w:t xml:space="preserve"> Communication with the Village </w:t>
      </w:r>
    </w:p>
    <w:p w14:paraId="0484C70D" w14:textId="77777777" w:rsidR="00000071" w:rsidRDefault="00E8247A" w:rsidP="004F1FAE">
      <w:pPr>
        <w:spacing w:after="0"/>
      </w:pPr>
      <w:r w:rsidRPr="00E8247A">
        <w:sym w:font="Symbol" w:char="F0B7"/>
      </w:r>
      <w:r w:rsidRPr="00E8247A">
        <w:t xml:space="preserve"> Preparation of a Vision Statement </w:t>
      </w:r>
    </w:p>
    <w:p w14:paraId="74D4F218" w14:textId="77777777" w:rsidR="00000071" w:rsidRDefault="00E8247A" w:rsidP="004F1FAE">
      <w:pPr>
        <w:spacing w:after="0"/>
      </w:pPr>
      <w:r w:rsidRPr="00E8247A">
        <w:sym w:font="Symbol" w:char="F0B7"/>
      </w:r>
      <w:r w:rsidRPr="00E8247A">
        <w:t xml:space="preserve"> Design of a Village Questionnaire </w:t>
      </w:r>
    </w:p>
    <w:p w14:paraId="285881A6" w14:textId="77777777" w:rsidR="0018578A" w:rsidRPr="001D0AA0" w:rsidRDefault="0079183C" w:rsidP="004F1FAE">
      <w:pPr>
        <w:pStyle w:val="ListParagraph"/>
        <w:numPr>
          <w:ilvl w:val="0"/>
          <w:numId w:val="22"/>
        </w:numPr>
        <w:spacing w:after="0"/>
        <w:ind w:left="142" w:hanging="142"/>
      </w:pPr>
      <w:r w:rsidRPr="001D0AA0">
        <w:t xml:space="preserve">Preparation of a </w:t>
      </w:r>
      <w:r w:rsidR="0018578A" w:rsidRPr="001D0AA0">
        <w:t>Housing Needs Assessment</w:t>
      </w:r>
    </w:p>
    <w:p w14:paraId="66728BC1" w14:textId="77777777" w:rsidR="0071040C" w:rsidRDefault="0071040C" w:rsidP="004F1FAE">
      <w:pPr>
        <w:pStyle w:val="ListParagraph"/>
        <w:numPr>
          <w:ilvl w:val="0"/>
          <w:numId w:val="22"/>
        </w:numPr>
        <w:spacing w:after="0"/>
        <w:ind w:left="142" w:hanging="142"/>
      </w:pPr>
      <w:r w:rsidRPr="001D0AA0">
        <w:t>Create a list of stakeholders and landowners</w:t>
      </w:r>
    </w:p>
    <w:p w14:paraId="20A387BD" w14:textId="6FD724D1" w:rsidR="004F1FAE" w:rsidRDefault="004F1FAE" w:rsidP="004F1FAE">
      <w:pPr>
        <w:pStyle w:val="ListParagraph"/>
        <w:numPr>
          <w:ilvl w:val="0"/>
          <w:numId w:val="22"/>
        </w:numPr>
        <w:spacing w:after="0"/>
        <w:ind w:left="142" w:hanging="142"/>
      </w:pPr>
      <w:r>
        <w:t>Preparation of Design guide</w:t>
      </w:r>
    </w:p>
    <w:p w14:paraId="36B3428F" w14:textId="77777777" w:rsidR="004F1FAE" w:rsidRPr="001D0AA0" w:rsidRDefault="004F1FAE" w:rsidP="004F1FAE">
      <w:pPr>
        <w:pStyle w:val="ListParagraph"/>
        <w:spacing w:after="0"/>
        <w:ind w:left="142"/>
      </w:pPr>
    </w:p>
    <w:p w14:paraId="53684BC5" w14:textId="77777777" w:rsidR="0055725F" w:rsidRPr="00141F7A" w:rsidRDefault="006F7AB7">
      <w:pPr>
        <w:rPr>
          <w:b/>
          <w:bCs/>
        </w:rPr>
      </w:pPr>
      <w:r w:rsidRPr="001D0AA0">
        <w:t>The initial objectives and the September Open Event were reported at the 4</w:t>
      </w:r>
      <w:r w:rsidRPr="001D0AA0">
        <w:rPr>
          <w:vertAlign w:val="superscript"/>
        </w:rPr>
        <w:t>th</w:t>
      </w:r>
      <w:r w:rsidRPr="001D0AA0">
        <w:t xml:space="preserve"> July 2022 Parish Council meeting for information. </w:t>
      </w:r>
      <w:r w:rsidRPr="001D0AA0">
        <w:rPr>
          <w:b/>
        </w:rPr>
        <w:t>Appendix</w:t>
      </w:r>
      <w:r w:rsidRPr="006F7AB7">
        <w:rPr>
          <w:b/>
          <w:color w:val="1F3864" w:themeColor="accent1" w:themeShade="80"/>
        </w:rPr>
        <w:t xml:space="preserve"> </w:t>
      </w:r>
      <w:r w:rsidR="00AB7840">
        <w:rPr>
          <w:b/>
          <w:color w:val="1F3864" w:themeColor="accent1" w:themeShade="80"/>
        </w:rPr>
        <w:t>6.</w:t>
      </w:r>
      <w:r w:rsidR="00AB7840" w:rsidRPr="00E8247A">
        <w:t xml:space="preserve"> The</w:t>
      </w:r>
      <w:r w:rsidR="00E8247A" w:rsidRPr="00E8247A">
        <w:t xml:space="preserve"> communication objective was met with a </w:t>
      </w:r>
      <w:r w:rsidR="0055725F">
        <w:t xml:space="preserve">poster and invitation to </w:t>
      </w:r>
      <w:r>
        <w:t xml:space="preserve">the </w:t>
      </w:r>
      <w:r w:rsidR="0055725F">
        <w:t>open event</w:t>
      </w:r>
      <w:r w:rsidR="00E8247A" w:rsidRPr="00E8247A">
        <w:t xml:space="preserve"> "</w:t>
      </w:r>
      <w:r w:rsidR="0055725F">
        <w:t>Introduction to Neighbourhood Planning</w:t>
      </w:r>
      <w:r w:rsidR="00E8247A" w:rsidRPr="00E8247A">
        <w:t xml:space="preserve">?" </w:t>
      </w:r>
      <w:r w:rsidR="00141F7A">
        <w:rPr>
          <w:b/>
          <w:bCs/>
        </w:rPr>
        <w:t xml:space="preserve">Appendix </w:t>
      </w:r>
      <w:r w:rsidR="00C67138">
        <w:rPr>
          <w:b/>
          <w:bCs/>
        </w:rPr>
        <w:t>7</w:t>
      </w:r>
    </w:p>
    <w:p w14:paraId="632FAA8B" w14:textId="77777777" w:rsidR="0055725F" w:rsidRDefault="00E8247A">
      <w:r w:rsidRPr="00E8247A">
        <w:t xml:space="preserve">This </w:t>
      </w:r>
      <w:r w:rsidR="0055725F">
        <w:t>meeting</w:t>
      </w:r>
      <w:r w:rsidRPr="00E8247A">
        <w:t xml:space="preserve"> aimed to: </w:t>
      </w:r>
    </w:p>
    <w:p w14:paraId="36AE7881" w14:textId="77777777" w:rsidR="0055725F" w:rsidRDefault="00626EF3">
      <w:r>
        <w:t xml:space="preserve"> </w:t>
      </w:r>
      <w:r w:rsidR="00E8247A" w:rsidRPr="00E8247A">
        <w:sym w:font="Symbol" w:char="F0B7"/>
      </w:r>
      <w:r w:rsidR="00E8247A" w:rsidRPr="00E8247A">
        <w:t xml:space="preserve"> explain the purpose and benefits of a Neighbourhood Plan </w:t>
      </w:r>
    </w:p>
    <w:p w14:paraId="5E51B6D1" w14:textId="77777777" w:rsidR="0055725F" w:rsidRDefault="00E8247A">
      <w:r w:rsidRPr="00E8247A">
        <w:sym w:font="Symbol" w:char="F0B7"/>
      </w:r>
      <w:r w:rsidRPr="00E8247A">
        <w:t xml:space="preserve"> describe the process </w:t>
      </w:r>
    </w:p>
    <w:p w14:paraId="7FDF547A" w14:textId="77777777" w:rsidR="0055725F" w:rsidRDefault="00E8247A">
      <w:r w:rsidRPr="00E8247A">
        <w:lastRenderedPageBreak/>
        <w:sym w:font="Symbol" w:char="F0B7"/>
      </w:r>
      <w:r w:rsidRPr="00E8247A">
        <w:t xml:space="preserve"> answer key questions </w:t>
      </w:r>
    </w:p>
    <w:p w14:paraId="35B8C362" w14:textId="77777777" w:rsidR="0055725F" w:rsidRDefault="00E8247A">
      <w:r w:rsidRPr="00E8247A">
        <w:sym w:font="Symbol" w:char="F0B7"/>
      </w:r>
      <w:r w:rsidRPr="00E8247A">
        <w:t xml:space="preserve"> seek additional volunteers. </w:t>
      </w:r>
    </w:p>
    <w:p w14:paraId="0C2C5235" w14:textId="77777777" w:rsidR="0055725F" w:rsidRDefault="0055725F"/>
    <w:p w14:paraId="1B5A794C" w14:textId="77777777" w:rsidR="0055725F" w:rsidRPr="00FC3012" w:rsidRDefault="00E8247A">
      <w:pPr>
        <w:rPr>
          <w:b/>
          <w:bCs/>
        </w:rPr>
      </w:pPr>
      <w:r w:rsidRPr="00FC3012">
        <w:rPr>
          <w:b/>
          <w:bCs/>
        </w:rPr>
        <w:t xml:space="preserve">Vision Statement </w:t>
      </w:r>
    </w:p>
    <w:p w14:paraId="78EC1B5E" w14:textId="77777777" w:rsidR="0055725F" w:rsidRPr="007A4D06" w:rsidRDefault="00E8247A">
      <w:pPr>
        <w:rPr>
          <w:color w:val="C00000"/>
        </w:rPr>
      </w:pPr>
      <w:r w:rsidRPr="00E8247A">
        <w:t>The in</w:t>
      </w:r>
      <w:r w:rsidRPr="001D0AA0">
        <w:t xml:space="preserve">itial draft of the Vision for the Village was prepared based on </w:t>
      </w:r>
      <w:r w:rsidR="002256D9" w:rsidRPr="001D0AA0">
        <w:t>feedback from the April community event.</w:t>
      </w:r>
      <w:r w:rsidRPr="001D0AA0">
        <w:t xml:space="preserve"> This draft Vision was presented at the </w:t>
      </w:r>
      <w:r w:rsidR="0055725F" w:rsidRPr="001D0AA0">
        <w:t>September 2022</w:t>
      </w:r>
      <w:r w:rsidRPr="001D0AA0">
        <w:t xml:space="preserve"> Open Event</w:t>
      </w:r>
      <w:r w:rsidR="002256D9" w:rsidRPr="001D0AA0">
        <w:t xml:space="preserve"> </w:t>
      </w:r>
      <w:r w:rsidR="00A41B0D" w:rsidRPr="001D0AA0">
        <w:rPr>
          <w:b/>
          <w:bCs/>
        </w:rPr>
        <w:t xml:space="preserve">appendix </w:t>
      </w:r>
      <w:r w:rsidR="00C67138" w:rsidRPr="001D0AA0">
        <w:rPr>
          <w:b/>
          <w:bCs/>
        </w:rPr>
        <w:t>7</w:t>
      </w:r>
      <w:r w:rsidR="00A41B0D" w:rsidRPr="001D0AA0">
        <w:rPr>
          <w:b/>
          <w:bCs/>
        </w:rPr>
        <w:t>.</w:t>
      </w:r>
      <w:r w:rsidR="00CB7C3F" w:rsidRPr="001D0AA0">
        <w:rPr>
          <w:b/>
          <w:bCs/>
        </w:rPr>
        <w:t xml:space="preserve"> </w:t>
      </w:r>
      <w:r w:rsidR="00A41B0D" w:rsidRPr="001D0AA0">
        <w:rPr>
          <w:b/>
          <w:bCs/>
        </w:rPr>
        <w:t xml:space="preserve"> </w:t>
      </w:r>
      <w:r w:rsidRPr="001D0AA0">
        <w:t xml:space="preserve">Respondents were asked if they would support the use of this vision in the Neighbourhood Plan and were invited to comment/suggest changes. </w:t>
      </w:r>
      <w:r w:rsidR="0055725F" w:rsidRPr="001D0AA0">
        <w:t>All</w:t>
      </w:r>
      <w:r w:rsidR="002256D9" w:rsidRPr="001D0AA0">
        <w:t xml:space="preserve"> </w:t>
      </w:r>
      <w:r w:rsidRPr="001D0AA0">
        <w:t>(</w:t>
      </w:r>
      <w:r w:rsidR="005215E5" w:rsidRPr="001D0AA0">
        <w:t>100</w:t>
      </w:r>
      <w:r w:rsidRPr="001D0AA0">
        <w:t>)</w:t>
      </w:r>
      <w:r w:rsidR="0055725F" w:rsidRPr="001D0AA0">
        <w:t xml:space="preserve"> </w:t>
      </w:r>
      <w:r w:rsidRPr="001D0AA0">
        <w:t>respondents indicated support. However, there were a number of comments made which were analysed in detail leading to some proposed amendments to the Vision</w:t>
      </w:r>
      <w:r w:rsidR="0071040C" w:rsidRPr="001D0AA0">
        <w:t xml:space="preserve"> which was to include Houlton and </w:t>
      </w:r>
      <w:r w:rsidR="00AB7840" w:rsidRPr="001D0AA0">
        <w:t>Hillmorton</w:t>
      </w:r>
      <w:r w:rsidR="0071040C" w:rsidRPr="001D0AA0">
        <w:t xml:space="preserve"> Locks</w:t>
      </w:r>
      <w:r w:rsidRPr="001D0AA0">
        <w:t>.</w:t>
      </w:r>
      <w:r w:rsidR="0071040C" w:rsidRPr="001D0AA0">
        <w:t xml:space="preserve">  </w:t>
      </w:r>
      <w:r w:rsidR="00110271" w:rsidRPr="001D0AA0">
        <w:t>T</w:t>
      </w:r>
      <w:r w:rsidR="0071040C" w:rsidRPr="001D0AA0">
        <w:t>he Advisory Committee recognised that this would produce different visions for each area especially Houlton</w:t>
      </w:r>
      <w:r w:rsidR="00110271" w:rsidRPr="001D0AA0">
        <w:t>,</w:t>
      </w:r>
      <w:r w:rsidR="0071040C" w:rsidRPr="001D0AA0">
        <w:t xml:space="preserve"> </w:t>
      </w:r>
      <w:r w:rsidR="00110271" w:rsidRPr="001D0AA0">
        <w:t xml:space="preserve">which comes </w:t>
      </w:r>
      <w:r w:rsidR="0071040C" w:rsidRPr="001D0AA0">
        <w:t>under the Urban and Civic Masterplan</w:t>
      </w:r>
      <w:r w:rsidR="00110271" w:rsidRPr="001D0AA0">
        <w:t>.  It was felt however,</w:t>
      </w:r>
      <w:r w:rsidR="0071040C" w:rsidRPr="001D0AA0">
        <w:t xml:space="preserve"> that specific areas within Houlton such as open fields and green space should be protected from development.</w:t>
      </w:r>
      <w:r w:rsidRPr="001D0AA0">
        <w:t xml:space="preserve"> </w:t>
      </w:r>
    </w:p>
    <w:p w14:paraId="14E2DF49" w14:textId="77777777" w:rsidR="00A41B0D" w:rsidRDefault="00A41B0D"/>
    <w:p w14:paraId="5E9CA9FE" w14:textId="77777777" w:rsidR="0079183C" w:rsidRPr="00F50466" w:rsidRDefault="0079183C">
      <w:pPr>
        <w:rPr>
          <w:b/>
          <w:color w:val="1F3864" w:themeColor="accent1" w:themeShade="80"/>
        </w:rPr>
      </w:pPr>
      <w:r w:rsidRPr="00F50466">
        <w:rPr>
          <w:b/>
          <w:color w:val="1F3864" w:themeColor="accent1" w:themeShade="80"/>
        </w:rPr>
        <w:t>Housing Needs Assessment</w:t>
      </w:r>
      <w:r w:rsidR="00F50466" w:rsidRPr="00F50466">
        <w:rPr>
          <w:b/>
          <w:color w:val="1F3864" w:themeColor="accent1" w:themeShade="80"/>
        </w:rPr>
        <w:t xml:space="preserve"> (HNA)</w:t>
      </w:r>
    </w:p>
    <w:p w14:paraId="3B325123" w14:textId="77777777" w:rsidR="0079183C" w:rsidRPr="001D0AA0" w:rsidRDefault="00F50466">
      <w:r w:rsidRPr="001D0AA0">
        <w:t>The HNA was completed February 2023 by A</w:t>
      </w:r>
      <w:r w:rsidR="005215E5" w:rsidRPr="001D0AA0">
        <w:t>ECOM</w:t>
      </w:r>
      <w:r w:rsidRPr="001D0AA0">
        <w:t xml:space="preserve">.  The assessment included Clifton upon Dunsmore </w:t>
      </w:r>
      <w:r w:rsidR="00087EEA" w:rsidRPr="001D0AA0">
        <w:t xml:space="preserve">and Hillmorton Locks based on the 2021 census. </w:t>
      </w:r>
      <w:r w:rsidR="000A0857" w:rsidRPr="001D0AA0">
        <w:t xml:space="preserve">It did not however include the Houlton development which had its own Urban &amp; Civic Masterplan.  </w:t>
      </w:r>
      <w:r w:rsidR="001410AC" w:rsidRPr="001D0AA0">
        <w:t xml:space="preserve">The </w:t>
      </w:r>
      <w:r w:rsidR="00087EEA" w:rsidRPr="001D0AA0">
        <w:t xml:space="preserve">HNA recognised the </w:t>
      </w:r>
      <w:r w:rsidR="001410AC" w:rsidRPr="001D0AA0">
        <w:t>need for housing that cover</w:t>
      </w:r>
      <w:r w:rsidR="000A0857" w:rsidRPr="001D0AA0">
        <w:t xml:space="preserve">ed affordable housing and bungalows therefore addressing the </w:t>
      </w:r>
      <w:r w:rsidR="0036267E" w:rsidRPr="001D0AA0">
        <w:t xml:space="preserve">life </w:t>
      </w:r>
      <w:r w:rsidR="000A0857" w:rsidRPr="001D0AA0">
        <w:t xml:space="preserve">of its residents.   </w:t>
      </w:r>
      <w:r w:rsidR="0036267E" w:rsidRPr="001D0AA0">
        <w:t xml:space="preserve">A recommendation from the HNA was that the </w:t>
      </w:r>
      <w:r w:rsidR="005215E5" w:rsidRPr="001D0AA0">
        <w:t xml:space="preserve">Advisory Committee should monitor the on-going demographic or other trends over the Neighbourhood Plan period. </w:t>
      </w:r>
    </w:p>
    <w:p w14:paraId="145F79B8" w14:textId="77777777" w:rsidR="00965964" w:rsidRPr="001D0AA0" w:rsidRDefault="00965964">
      <w:pPr>
        <w:rPr>
          <w:b/>
          <w:bCs/>
        </w:rPr>
      </w:pPr>
      <w:r w:rsidRPr="001D0AA0">
        <w:rPr>
          <w:b/>
          <w:bCs/>
        </w:rPr>
        <w:t>September 2022</w:t>
      </w:r>
      <w:r w:rsidR="00E8247A" w:rsidRPr="001D0AA0">
        <w:rPr>
          <w:b/>
          <w:bCs/>
        </w:rPr>
        <w:t xml:space="preserve"> Open Event </w:t>
      </w:r>
    </w:p>
    <w:p w14:paraId="2DCD3EB1" w14:textId="77777777" w:rsidR="00CB7C3F" w:rsidRPr="001D0AA0" w:rsidRDefault="006E2103">
      <w:r w:rsidRPr="001D0AA0">
        <w:t xml:space="preserve">A flyer was distributed to each household, and advertised on the parish council Facebook, community </w:t>
      </w:r>
      <w:r w:rsidR="00AB7840" w:rsidRPr="001D0AA0">
        <w:t>Facebook</w:t>
      </w:r>
      <w:r w:rsidRPr="001D0AA0">
        <w:t xml:space="preserve">, Houlton Residents Association </w:t>
      </w:r>
      <w:r w:rsidR="00AB7840" w:rsidRPr="001D0AA0">
        <w:t>Facebook</w:t>
      </w:r>
      <w:r w:rsidRPr="001D0AA0">
        <w:t xml:space="preserve">, the Parish magazine and posters located at Clifton and Hillmorton Locks.  </w:t>
      </w:r>
      <w:r w:rsidR="00CB7C3F" w:rsidRPr="001D0AA0">
        <w:t>Copies of the draft vision, maps, and key points of the vision were available to Parishioners.  The parish Councillors and representation from YourLocale were available at the event to explain the benefits of the Neighbourhood Plan and answer questions.</w:t>
      </w:r>
    </w:p>
    <w:p w14:paraId="35EAE4A4" w14:textId="77777777" w:rsidR="00965964" w:rsidRDefault="00CB7C3F">
      <w:r w:rsidRPr="001D0AA0">
        <w:t xml:space="preserve">In total </w:t>
      </w:r>
      <w:r w:rsidR="003442D7" w:rsidRPr="001D0AA0">
        <w:t>100</w:t>
      </w:r>
      <w:r w:rsidRPr="001D0AA0">
        <w:t xml:space="preserve"> </w:t>
      </w:r>
      <w:r w:rsidR="00E8247A" w:rsidRPr="001D0AA0">
        <w:t xml:space="preserve">Parishioners </w:t>
      </w:r>
      <w:r w:rsidRPr="001D0AA0">
        <w:t xml:space="preserve">attended the </w:t>
      </w:r>
      <w:r w:rsidR="00E8247A" w:rsidRPr="001D0AA0">
        <w:t xml:space="preserve">consultation event which was held at </w:t>
      </w:r>
      <w:r w:rsidR="00965964" w:rsidRPr="001D0AA0">
        <w:t>Townsend Memorial Hall</w:t>
      </w:r>
      <w:r w:rsidRPr="001D0AA0">
        <w:t xml:space="preserve"> on the 10</w:t>
      </w:r>
      <w:r w:rsidRPr="001D0AA0">
        <w:rPr>
          <w:vertAlign w:val="superscript"/>
        </w:rPr>
        <w:t>th</w:t>
      </w:r>
      <w:r w:rsidRPr="001D0AA0">
        <w:t xml:space="preserve"> September between 10am and 12.30</w:t>
      </w:r>
      <w:r w:rsidR="006E2103" w:rsidRPr="001D0AA0">
        <w:t>.</w:t>
      </w:r>
      <w:r w:rsidR="00E8247A" w:rsidRPr="001D0AA0">
        <w:t xml:space="preserve"> </w:t>
      </w:r>
      <w:r w:rsidRPr="001D0AA0">
        <w:t xml:space="preserve">Several of the Parishioners </w:t>
      </w:r>
      <w:r w:rsidR="00E8247A" w:rsidRPr="001D0AA0">
        <w:t xml:space="preserve">indicated a willingness to consider participating in future </w:t>
      </w:r>
      <w:r w:rsidR="007A4D06" w:rsidRPr="001D0AA0">
        <w:t xml:space="preserve">Theme </w:t>
      </w:r>
      <w:r w:rsidR="00E8247A" w:rsidRPr="001D0AA0">
        <w:t>Groups</w:t>
      </w:r>
      <w:r w:rsidR="00217F1D" w:rsidRPr="001D0AA0">
        <w:t xml:space="preserve"> and left their contact details. A questionnaire (paper </w:t>
      </w:r>
      <w:r w:rsidR="003B4476" w:rsidRPr="001D0AA0">
        <w:t xml:space="preserve">copies </w:t>
      </w:r>
      <w:r w:rsidR="00217F1D" w:rsidRPr="001D0AA0">
        <w:t>and on-line) was available to feedback comments.</w:t>
      </w:r>
      <w:r w:rsidR="00217F1D" w:rsidRPr="007A4D06">
        <w:rPr>
          <w:color w:val="C00000"/>
        </w:rPr>
        <w:t xml:space="preserve">  </w:t>
      </w:r>
      <w:r w:rsidR="00E8247A" w:rsidRPr="00E8247A">
        <w:t>The flyer and report of the event (which includes a summary of all the responses) are on the Village Website.</w:t>
      </w:r>
      <w:r w:rsidR="006E2103">
        <w:t xml:space="preserve"> </w:t>
      </w:r>
    </w:p>
    <w:p w14:paraId="0F524757" w14:textId="77777777" w:rsidR="00965964" w:rsidRPr="00FC3012" w:rsidRDefault="006F7AB7">
      <w:pPr>
        <w:rPr>
          <w:b/>
          <w:bCs/>
        </w:rPr>
      </w:pPr>
      <w:r>
        <w:rPr>
          <w:b/>
          <w:bCs/>
        </w:rPr>
        <w:t xml:space="preserve">Theme </w:t>
      </w:r>
      <w:r w:rsidR="00E8247A" w:rsidRPr="00FC3012">
        <w:rPr>
          <w:b/>
          <w:bCs/>
        </w:rPr>
        <w:t xml:space="preserve">Groups </w:t>
      </w:r>
      <w:r>
        <w:rPr>
          <w:b/>
          <w:bCs/>
        </w:rPr>
        <w:t xml:space="preserve"> </w:t>
      </w:r>
    </w:p>
    <w:p w14:paraId="62878D53" w14:textId="77777777" w:rsidR="00965964" w:rsidRPr="001D0AA0" w:rsidRDefault="00E8247A">
      <w:r w:rsidRPr="00E8247A">
        <w:lastRenderedPageBreak/>
        <w:t>All those who had expressed an interest at the Open D</w:t>
      </w:r>
      <w:r w:rsidRPr="001D0AA0">
        <w:t>ay were invited to</w:t>
      </w:r>
      <w:r w:rsidR="00217F1D" w:rsidRPr="001D0AA0">
        <w:t xml:space="preserve"> attend a </w:t>
      </w:r>
      <w:r w:rsidR="001D50D2" w:rsidRPr="001D0AA0">
        <w:t xml:space="preserve">Theme Group </w:t>
      </w:r>
      <w:r w:rsidR="00217F1D" w:rsidRPr="001D0AA0">
        <w:t>meeting with the Parish Councillors</w:t>
      </w:r>
      <w:r w:rsidR="006F7AB7" w:rsidRPr="001D0AA0">
        <w:t xml:space="preserve"> and YourLocale at the Townsend Memorial Hall on the 6</w:t>
      </w:r>
      <w:r w:rsidR="006F7AB7" w:rsidRPr="001D0AA0">
        <w:rPr>
          <w:vertAlign w:val="superscript"/>
        </w:rPr>
        <w:t>th</w:t>
      </w:r>
      <w:r w:rsidR="006F7AB7" w:rsidRPr="001D0AA0">
        <w:t xml:space="preserve"> October 2022. The agenda set out the focus of the Neighbourhood Plan and the Theme Groups.</w:t>
      </w:r>
      <w:r w:rsidRPr="001D0AA0">
        <w:t xml:space="preserve"> </w:t>
      </w:r>
      <w:r w:rsidR="000839EC" w:rsidRPr="001D0AA0">
        <w:t xml:space="preserve">Minutes of the meeting. </w:t>
      </w:r>
      <w:r w:rsidR="000839EC" w:rsidRPr="001D0AA0">
        <w:rPr>
          <w:b/>
        </w:rPr>
        <w:t xml:space="preserve">Appendix </w:t>
      </w:r>
      <w:r w:rsidR="00C67138" w:rsidRPr="001D0AA0">
        <w:rPr>
          <w:b/>
        </w:rPr>
        <w:t>8</w:t>
      </w:r>
    </w:p>
    <w:p w14:paraId="05459640" w14:textId="77777777" w:rsidR="00965964" w:rsidRPr="001D0AA0" w:rsidRDefault="00E8247A">
      <w:r w:rsidRPr="001D0AA0">
        <w:t xml:space="preserve">Three </w:t>
      </w:r>
      <w:r w:rsidR="007A4D06" w:rsidRPr="001D0AA0">
        <w:t>Theme</w:t>
      </w:r>
      <w:r w:rsidRPr="001D0AA0">
        <w:t xml:space="preserve"> Groups were established:</w:t>
      </w:r>
    </w:p>
    <w:p w14:paraId="59A1DAB5" w14:textId="77777777" w:rsidR="006F7AB7" w:rsidRPr="001D0AA0" w:rsidRDefault="00E8247A">
      <w:r w:rsidRPr="001D0AA0">
        <w:t xml:space="preserve"> </w:t>
      </w:r>
      <w:r w:rsidRPr="001D0AA0">
        <w:sym w:font="Symbol" w:char="F0B7"/>
      </w:r>
      <w:r w:rsidRPr="001D0AA0">
        <w:t xml:space="preserve"> Housing</w:t>
      </w:r>
    </w:p>
    <w:p w14:paraId="31503A35" w14:textId="77777777" w:rsidR="00965964" w:rsidRPr="001D0AA0" w:rsidRDefault="00E8247A">
      <w:r w:rsidRPr="001D0AA0">
        <w:sym w:font="Symbol" w:char="F0B7"/>
      </w:r>
      <w:r w:rsidRPr="001D0AA0">
        <w:t xml:space="preserve"> Environment </w:t>
      </w:r>
    </w:p>
    <w:p w14:paraId="6DD5BEAB" w14:textId="77777777" w:rsidR="00965964" w:rsidRPr="001D0AA0" w:rsidRDefault="00E8247A">
      <w:r w:rsidRPr="001D0AA0">
        <w:sym w:font="Symbol" w:char="F0B7"/>
      </w:r>
      <w:r w:rsidRPr="001D0AA0">
        <w:t xml:space="preserve"> Community Sustainability </w:t>
      </w:r>
    </w:p>
    <w:p w14:paraId="3C00A7E6" w14:textId="77777777" w:rsidR="00965964" w:rsidRPr="001D0AA0" w:rsidRDefault="00EB1E14">
      <w:r w:rsidRPr="001D0AA0">
        <w:t xml:space="preserve">Residents were asked to confirm which group they preferred to be </w:t>
      </w:r>
      <w:r w:rsidR="007A4D06" w:rsidRPr="001D0AA0">
        <w:t>o</w:t>
      </w:r>
      <w:r w:rsidRPr="001D0AA0">
        <w:t xml:space="preserve">n. </w:t>
      </w:r>
      <w:r w:rsidR="00932233" w:rsidRPr="001D0AA0">
        <w:t>Each group was</w:t>
      </w:r>
      <w:r w:rsidR="00E8247A" w:rsidRPr="001D0AA0">
        <w:t xml:space="preserve"> tasked with taking all the information obtained from the Open Event and developing policies for the Plan which addressed the identified needs, ambitions and preferences. </w:t>
      </w:r>
      <w:r w:rsidRPr="001D0AA0">
        <w:t>Meetings were set up for October.</w:t>
      </w:r>
    </w:p>
    <w:p w14:paraId="0035ED1D" w14:textId="77777777" w:rsidR="00965964" w:rsidRPr="001D0AA0" w:rsidRDefault="00F31C50">
      <w:pPr>
        <w:rPr>
          <w:b/>
          <w:bCs/>
        </w:rPr>
      </w:pPr>
      <w:r w:rsidRPr="001D0AA0">
        <w:rPr>
          <w:b/>
          <w:bCs/>
        </w:rPr>
        <w:t xml:space="preserve">Call for Sites - </w:t>
      </w:r>
      <w:r w:rsidR="00E8247A" w:rsidRPr="001D0AA0">
        <w:rPr>
          <w:b/>
          <w:bCs/>
        </w:rPr>
        <w:t xml:space="preserve">Site Sustainability </w:t>
      </w:r>
      <w:r w:rsidR="00AB7840" w:rsidRPr="001D0AA0">
        <w:rPr>
          <w:b/>
          <w:bCs/>
        </w:rPr>
        <w:t>Assessment.</w:t>
      </w:r>
      <w:r w:rsidR="0079183C" w:rsidRPr="001D0AA0">
        <w:rPr>
          <w:b/>
          <w:bCs/>
        </w:rPr>
        <w:t xml:space="preserve">  </w:t>
      </w:r>
    </w:p>
    <w:p w14:paraId="2FD61ABF" w14:textId="77777777" w:rsidR="00626EF3" w:rsidRPr="001D0AA0" w:rsidRDefault="0079183C">
      <w:r w:rsidRPr="001D0AA0">
        <w:t xml:space="preserve">Based on </w:t>
      </w:r>
      <w:r w:rsidR="005215E5" w:rsidRPr="001D0AA0">
        <w:t xml:space="preserve">one of the recommendations within </w:t>
      </w:r>
      <w:r w:rsidRPr="001D0AA0">
        <w:t>the Housing Needs Assessment the Housing Group determined that a small development of up to 5 dwellings would be needed to address starter homes and bungalows. A Call for Sites was agreed</w:t>
      </w:r>
      <w:r w:rsidR="002D00C0" w:rsidRPr="001D0AA0">
        <w:t xml:space="preserve"> on 4</w:t>
      </w:r>
      <w:r w:rsidR="002D00C0" w:rsidRPr="001D0AA0">
        <w:rPr>
          <w:vertAlign w:val="superscript"/>
        </w:rPr>
        <w:t>th</w:t>
      </w:r>
      <w:r w:rsidR="002D00C0" w:rsidRPr="001D0AA0">
        <w:t xml:space="preserve"> September 2023 (</w:t>
      </w:r>
      <w:r w:rsidR="002D00C0" w:rsidRPr="001D0AA0">
        <w:rPr>
          <w:b/>
          <w:bCs/>
        </w:rPr>
        <w:t>Appendix</w:t>
      </w:r>
      <w:r w:rsidR="001D0AA0" w:rsidRPr="001D0AA0">
        <w:rPr>
          <w:b/>
          <w:bCs/>
        </w:rPr>
        <w:t xml:space="preserve"> 9</w:t>
      </w:r>
      <w:r w:rsidR="00AB7840" w:rsidRPr="001D0AA0">
        <w:rPr>
          <w:b/>
          <w:bCs/>
        </w:rPr>
        <w:t xml:space="preserve">) </w:t>
      </w:r>
      <w:r w:rsidR="00AB7840" w:rsidRPr="001D0AA0">
        <w:t>by</w:t>
      </w:r>
      <w:r w:rsidRPr="001D0AA0">
        <w:t xml:space="preserve"> the Parish Council and </w:t>
      </w:r>
      <w:r w:rsidR="00973B49" w:rsidRPr="001D0AA0">
        <w:t xml:space="preserve">a letter was sent to all landowners </w:t>
      </w:r>
      <w:r w:rsidR="001621E9" w:rsidRPr="001D0AA0">
        <w:t>on the 15</w:t>
      </w:r>
      <w:r w:rsidR="00AB7840" w:rsidRPr="001D0AA0">
        <w:rPr>
          <w:vertAlign w:val="superscript"/>
        </w:rPr>
        <w:t>th</w:t>
      </w:r>
      <w:r w:rsidR="00AB7840" w:rsidRPr="001D0AA0">
        <w:t xml:space="preserve"> September</w:t>
      </w:r>
      <w:r w:rsidR="002D00C0" w:rsidRPr="001D0AA0">
        <w:t xml:space="preserve"> 2023 with a response deadline</w:t>
      </w:r>
      <w:r w:rsidR="001621E9" w:rsidRPr="001D0AA0">
        <w:t xml:space="preserve"> before 31</w:t>
      </w:r>
      <w:r w:rsidR="001621E9" w:rsidRPr="001D0AA0">
        <w:rPr>
          <w:vertAlign w:val="superscript"/>
        </w:rPr>
        <w:t>st</w:t>
      </w:r>
      <w:r w:rsidR="001621E9" w:rsidRPr="001D0AA0">
        <w:t xml:space="preserve"> </w:t>
      </w:r>
      <w:r w:rsidR="002D00C0" w:rsidRPr="001D0AA0">
        <w:t>October 2023</w:t>
      </w:r>
      <w:r w:rsidR="00C67138" w:rsidRPr="001D0AA0">
        <w:t xml:space="preserve"> </w:t>
      </w:r>
      <w:r w:rsidR="001621E9" w:rsidRPr="001D0AA0">
        <w:t>(</w:t>
      </w:r>
      <w:r w:rsidR="00C67138" w:rsidRPr="001D0AA0">
        <w:rPr>
          <w:b/>
          <w:bCs/>
        </w:rPr>
        <w:t>Appendix 10</w:t>
      </w:r>
      <w:r w:rsidR="001621E9" w:rsidRPr="001D0AA0">
        <w:rPr>
          <w:b/>
          <w:bCs/>
        </w:rPr>
        <w:t>)</w:t>
      </w:r>
      <w:r w:rsidR="00973B49" w:rsidRPr="001D0AA0">
        <w:t xml:space="preserve"> </w:t>
      </w:r>
      <w:r w:rsidR="00626EF3" w:rsidRPr="001D0AA0">
        <w:t>Councillors Edwards and Moore met with</w:t>
      </w:r>
      <w:r w:rsidR="002D00C0" w:rsidRPr="001D0AA0">
        <w:t xml:space="preserve"> Neil Holly</w:t>
      </w:r>
      <w:r w:rsidR="00846DE6" w:rsidRPr="001D0AA0">
        <w:t xml:space="preserve">, </w:t>
      </w:r>
      <w:r w:rsidR="00087EEA" w:rsidRPr="001D0AA0">
        <w:rPr>
          <w:rFonts w:cstheme="minorHAnsi"/>
        </w:rPr>
        <w:t>Development Strategy Manager</w:t>
      </w:r>
      <w:r w:rsidR="00846DE6" w:rsidRPr="001D0AA0">
        <w:t xml:space="preserve"> </w:t>
      </w:r>
      <w:r w:rsidR="002D00C0" w:rsidRPr="001D0AA0">
        <w:t>f</w:t>
      </w:r>
      <w:r w:rsidR="00626EF3" w:rsidRPr="001D0AA0">
        <w:t xml:space="preserve">rom RBC </w:t>
      </w:r>
      <w:r w:rsidR="00846DE6" w:rsidRPr="001D0AA0">
        <w:t xml:space="preserve">to make </w:t>
      </w:r>
      <w:r w:rsidR="00626EF3" w:rsidRPr="001D0AA0">
        <w:t xml:space="preserve">them </w:t>
      </w:r>
      <w:r w:rsidR="00C67138" w:rsidRPr="001D0AA0">
        <w:t xml:space="preserve">aware </w:t>
      </w:r>
      <w:r w:rsidR="00626EF3" w:rsidRPr="001D0AA0">
        <w:t>of our intent to submit a call for sites.  We were informed by RBC that they would be submitting a Call for Sites later in the year.</w:t>
      </w:r>
    </w:p>
    <w:p w14:paraId="43CCE77B" w14:textId="77777777" w:rsidR="00802A9C" w:rsidRPr="001D0AA0" w:rsidRDefault="00802A9C">
      <w:r w:rsidRPr="001D0AA0">
        <w:t>The Parish Council only received one response to the call for sites which was assessed by RBC.  On the 3</w:t>
      </w:r>
      <w:r w:rsidRPr="001D0AA0">
        <w:rPr>
          <w:vertAlign w:val="superscript"/>
        </w:rPr>
        <w:t>rd</w:t>
      </w:r>
      <w:r w:rsidRPr="001D0AA0">
        <w:t xml:space="preserve"> January 2024 an email</w:t>
      </w:r>
      <w:r w:rsidR="006B731B">
        <w:t xml:space="preserve"> was received from Hayley Smith, Principal Planning Officer (Development Srategy) </w:t>
      </w:r>
      <w:r w:rsidRPr="001D0AA0">
        <w:rPr>
          <w:b/>
        </w:rPr>
        <w:t>(Appendix 11)</w:t>
      </w:r>
      <w:r w:rsidRPr="001D0AA0">
        <w:t xml:space="preserve"> stating that following their </w:t>
      </w:r>
      <w:r w:rsidR="0079183C" w:rsidRPr="001D0AA0">
        <w:t xml:space="preserve">site sustainability assessment </w:t>
      </w:r>
      <w:r w:rsidRPr="001D0AA0">
        <w:t xml:space="preserve">the site </w:t>
      </w:r>
      <w:r w:rsidR="0079183C" w:rsidRPr="001D0AA0">
        <w:t>was deemed inappropriate for the type of development proposed.</w:t>
      </w:r>
      <w:r w:rsidR="00B61189" w:rsidRPr="001D0AA0">
        <w:t xml:space="preserve"> </w:t>
      </w:r>
    </w:p>
    <w:p w14:paraId="26D93699" w14:textId="77777777" w:rsidR="00965964" w:rsidRPr="00A41B0D" w:rsidRDefault="00965964">
      <w:pPr>
        <w:rPr>
          <w:b/>
          <w:bCs/>
        </w:rPr>
      </w:pPr>
      <w:r w:rsidRPr="00C67138">
        <w:rPr>
          <w:b/>
          <w:bCs/>
        </w:rPr>
        <w:t>May</w:t>
      </w:r>
      <w:r w:rsidR="00E8247A" w:rsidRPr="00C67138">
        <w:rPr>
          <w:b/>
          <w:bCs/>
        </w:rPr>
        <w:t xml:space="preserve"> </w:t>
      </w:r>
      <w:r w:rsidR="0018578A" w:rsidRPr="00C67138">
        <w:rPr>
          <w:b/>
          <w:bCs/>
        </w:rPr>
        <w:t xml:space="preserve">and June </w:t>
      </w:r>
      <w:r w:rsidR="00E8247A" w:rsidRPr="00C67138">
        <w:rPr>
          <w:b/>
          <w:bCs/>
        </w:rPr>
        <w:t>20</w:t>
      </w:r>
      <w:r w:rsidRPr="00C67138">
        <w:rPr>
          <w:b/>
          <w:bCs/>
        </w:rPr>
        <w:t>24</w:t>
      </w:r>
      <w:r w:rsidR="00E8247A" w:rsidRPr="00C67138">
        <w:rPr>
          <w:b/>
          <w:bCs/>
        </w:rPr>
        <w:t xml:space="preserve"> </w:t>
      </w:r>
      <w:r w:rsidR="00E8247A" w:rsidRPr="00A41B0D">
        <w:rPr>
          <w:b/>
          <w:bCs/>
        </w:rPr>
        <w:t>Open Event</w:t>
      </w:r>
      <w:r w:rsidR="0018578A">
        <w:rPr>
          <w:b/>
          <w:bCs/>
        </w:rPr>
        <w:t>s</w:t>
      </w:r>
      <w:r w:rsidR="00E8247A" w:rsidRPr="00A41B0D">
        <w:rPr>
          <w:b/>
          <w:bCs/>
        </w:rPr>
        <w:t xml:space="preserve"> </w:t>
      </w:r>
    </w:p>
    <w:p w14:paraId="7610480C" w14:textId="77777777" w:rsidR="00965964" w:rsidRPr="001D0AA0" w:rsidRDefault="00E8247A">
      <w:pPr>
        <w:rPr>
          <w:b/>
          <w:bCs/>
        </w:rPr>
      </w:pPr>
      <w:r w:rsidRPr="00E8247A">
        <w:t xml:space="preserve">Once the Focus Groups had completed their work and produced a set of proposed policies, these were presented to the Village for feedback at an Open Event in </w:t>
      </w:r>
      <w:r w:rsidR="00965964">
        <w:t>May 2024</w:t>
      </w:r>
      <w:r w:rsidRPr="00E8247A">
        <w:t xml:space="preserve">. A flyer advertising this event was delivered to all </w:t>
      </w:r>
      <w:r w:rsidRPr="001D0AA0">
        <w:t>households</w:t>
      </w:r>
      <w:r w:rsidR="0018578A" w:rsidRPr="001D0AA0">
        <w:t xml:space="preserve"> and 50 people attended</w:t>
      </w:r>
      <w:r w:rsidRPr="001D0AA0">
        <w:t xml:space="preserve">. </w:t>
      </w:r>
      <w:r w:rsidR="00A41B0D" w:rsidRPr="001D0AA0">
        <w:rPr>
          <w:b/>
          <w:bCs/>
        </w:rPr>
        <w:t xml:space="preserve">Appendix </w:t>
      </w:r>
      <w:r w:rsidR="00C67138" w:rsidRPr="001D0AA0">
        <w:rPr>
          <w:b/>
          <w:bCs/>
        </w:rPr>
        <w:t>12</w:t>
      </w:r>
    </w:p>
    <w:p w14:paraId="69A8E49A" w14:textId="77777777" w:rsidR="00965964" w:rsidRPr="001D0AA0" w:rsidRDefault="00965964">
      <w:r w:rsidRPr="001D0AA0">
        <w:t>A secondary event was held in Houlton</w:t>
      </w:r>
      <w:r w:rsidR="0018578A" w:rsidRPr="001D0AA0">
        <w:t xml:space="preserve"> on the 11</w:t>
      </w:r>
      <w:r w:rsidR="0018578A" w:rsidRPr="001D0AA0">
        <w:rPr>
          <w:vertAlign w:val="superscript"/>
        </w:rPr>
        <w:t>th</w:t>
      </w:r>
      <w:r w:rsidR="0018578A" w:rsidRPr="001D0AA0">
        <w:t xml:space="preserve"> June between 4pm and 6pm and 19 people attended.  The event was posted on the Houlton Residents Association </w:t>
      </w:r>
      <w:r w:rsidR="00AB7840" w:rsidRPr="001D0AA0">
        <w:t>Facebook</w:t>
      </w:r>
      <w:r w:rsidR="0018578A" w:rsidRPr="001D0AA0">
        <w:t xml:space="preserve"> and noticeboard.</w:t>
      </w:r>
      <w:r w:rsidR="00A41B0D" w:rsidRPr="001D0AA0">
        <w:t xml:space="preserve"> </w:t>
      </w:r>
      <w:r w:rsidR="0018578A" w:rsidRPr="001D0AA0">
        <w:rPr>
          <w:b/>
        </w:rPr>
        <w:t>A</w:t>
      </w:r>
      <w:r w:rsidR="00A41B0D" w:rsidRPr="001D0AA0">
        <w:rPr>
          <w:b/>
          <w:bCs/>
        </w:rPr>
        <w:t xml:space="preserve">ppendix </w:t>
      </w:r>
      <w:r w:rsidR="00C67138" w:rsidRPr="001D0AA0">
        <w:rPr>
          <w:b/>
          <w:bCs/>
        </w:rPr>
        <w:t>13</w:t>
      </w:r>
    </w:p>
    <w:p w14:paraId="0F56C5AF" w14:textId="77777777" w:rsidR="00965964" w:rsidRPr="001D0AA0" w:rsidRDefault="00E8247A">
      <w:r w:rsidRPr="001D0AA0">
        <w:t xml:space="preserve">All the policies proposed for the plan were presented at the event with a feedback form allowing participants to indicate whether they agreed or disagreed with each of them. </w:t>
      </w:r>
      <w:r w:rsidR="0018578A" w:rsidRPr="001D0AA0">
        <w:t>T</w:t>
      </w:r>
      <w:r w:rsidRPr="001D0AA0">
        <w:t xml:space="preserve">here was overwhelming support for the policies presented. The session was lively and interactive and several constructive comments were received which have been incorporated in the plan. </w:t>
      </w:r>
    </w:p>
    <w:p w14:paraId="0EEA86F8" w14:textId="77777777" w:rsidR="00965964" w:rsidRPr="001D0AA0" w:rsidRDefault="00E8247A">
      <w:r w:rsidRPr="001D0AA0">
        <w:t xml:space="preserve">A flyer and full report of the event are available on the Village Website. </w:t>
      </w:r>
    </w:p>
    <w:p w14:paraId="56489B01" w14:textId="77777777" w:rsidR="00965964" w:rsidRPr="00FC3012" w:rsidRDefault="00965964">
      <w:pPr>
        <w:rPr>
          <w:b/>
          <w:bCs/>
        </w:rPr>
      </w:pPr>
      <w:r w:rsidRPr="00FC3012">
        <w:rPr>
          <w:b/>
          <w:bCs/>
        </w:rPr>
        <w:lastRenderedPageBreak/>
        <w:t>Contact with RBC</w:t>
      </w:r>
    </w:p>
    <w:p w14:paraId="3A6F5712" w14:textId="77777777" w:rsidR="00965964" w:rsidRDefault="00E8247A">
      <w:r w:rsidRPr="00E8247A">
        <w:t xml:space="preserve">General contact has been maintained with RBC throughout the process. </w:t>
      </w:r>
    </w:p>
    <w:p w14:paraId="5C6C21FB" w14:textId="77777777" w:rsidR="00965964" w:rsidRPr="002C6F75" w:rsidRDefault="00E8247A">
      <w:r w:rsidRPr="002C6F75">
        <w:t xml:space="preserve">The meetings held at key stages in the preparation of the Plan are described below: </w:t>
      </w:r>
    </w:p>
    <w:p w14:paraId="3B608F39" w14:textId="77777777" w:rsidR="005215E5" w:rsidRDefault="005215E5" w:rsidP="005215E5">
      <w:pPr>
        <w:pStyle w:val="ListParagraph"/>
        <w:numPr>
          <w:ilvl w:val="0"/>
          <w:numId w:val="10"/>
        </w:numPr>
      </w:pPr>
      <w:r w:rsidRPr="002C6F75">
        <w:t>Contacted RBC regarding call for sites 6/3/23.</w:t>
      </w:r>
    </w:p>
    <w:p w14:paraId="02634CE9" w14:textId="77777777" w:rsidR="002C6F75" w:rsidRPr="002C6F75" w:rsidRDefault="002C6F75" w:rsidP="002C6F75">
      <w:pPr>
        <w:pStyle w:val="ListParagraph"/>
        <w:numPr>
          <w:ilvl w:val="0"/>
          <w:numId w:val="10"/>
        </w:numPr>
        <w:spacing w:after="0" w:line="240" w:lineRule="auto"/>
        <w:rPr>
          <w:rFonts w:cstheme="minorHAnsi"/>
          <w:sz w:val="22"/>
        </w:rPr>
      </w:pPr>
      <w:r w:rsidRPr="002C6F75">
        <w:rPr>
          <w:rFonts w:cstheme="minorHAnsi"/>
        </w:rPr>
        <w:t>Cllrs Edwards and Moore met with Martin Needham, Senior Planning Officer and Neil Holly, Development Strategy Manager on the 23/3/2023. Key points discussed: timescale for referendum cannot be achieved for May 2024 elections and more achievable date would be June/July 2024;</w:t>
      </w:r>
      <w:r>
        <w:rPr>
          <w:rFonts w:cstheme="minorHAnsi"/>
        </w:rPr>
        <w:t xml:space="preserve"> </w:t>
      </w:r>
      <w:r w:rsidRPr="002C6F75">
        <w:rPr>
          <w:rFonts w:cstheme="minorHAnsi"/>
        </w:rPr>
        <w:t>RBC will do a call for sites later in 2023.  RBC confirmed that the settlement boundary should not be widened to include Rugby Road and the back gardens outside the settlement boundary on North Road as this gives greater protection against developers aiming to do back land and tandem development;</w:t>
      </w:r>
      <w:r>
        <w:rPr>
          <w:rFonts w:cstheme="minorHAnsi"/>
        </w:rPr>
        <w:t xml:space="preserve"> </w:t>
      </w:r>
      <w:r w:rsidRPr="002C6F75">
        <w:rPr>
          <w:rFonts w:cstheme="minorHAnsi"/>
        </w:rPr>
        <w:t>Local Green Spaces need to be demonstrated in the NP that are special for communities e.g., public access across public and private land;</w:t>
      </w:r>
      <w:r>
        <w:rPr>
          <w:rFonts w:cstheme="minorHAnsi"/>
        </w:rPr>
        <w:t xml:space="preserve"> </w:t>
      </w:r>
      <w:r w:rsidRPr="002C6F75">
        <w:rPr>
          <w:rFonts w:cstheme="minorHAnsi"/>
        </w:rPr>
        <w:t>RBC has no plans in the near future to make Houlton either a Parish or a Ward;</w:t>
      </w:r>
      <w:r>
        <w:rPr>
          <w:rFonts w:cstheme="minorHAnsi"/>
        </w:rPr>
        <w:t xml:space="preserve"> </w:t>
      </w:r>
      <w:r w:rsidRPr="002C6F75">
        <w:rPr>
          <w:rFonts w:cstheme="minorHAnsi"/>
        </w:rPr>
        <w:t>RBC suggested having wider aspirations as an objective with the NP for s106 funding e.g., Transport Planning;</w:t>
      </w:r>
      <w:r>
        <w:rPr>
          <w:rFonts w:cstheme="minorHAnsi"/>
        </w:rPr>
        <w:t xml:space="preserve"> </w:t>
      </w:r>
      <w:r w:rsidRPr="002C6F75">
        <w:rPr>
          <w:rFonts w:cstheme="minorHAnsi"/>
        </w:rPr>
        <w:t xml:space="preserve">RBC were pleased that Aecom had been commissioned to develop the Design Statement for the NP; and will provide an open door for the NP in terms of maps and advice.  </w:t>
      </w:r>
    </w:p>
    <w:p w14:paraId="368A39E5" w14:textId="77777777" w:rsidR="00AB510F" w:rsidRDefault="00AB510F" w:rsidP="00AB510F">
      <w:pPr>
        <w:pStyle w:val="ListParagraph"/>
        <w:numPr>
          <w:ilvl w:val="0"/>
          <w:numId w:val="10"/>
        </w:numPr>
      </w:pPr>
      <w:r>
        <w:t>Contacted Neil Holly of RBC with details of proposed site and sought their view about the possible inclusion of a site at this location</w:t>
      </w:r>
      <w:r w:rsidR="00846DE6">
        <w:t>. E</w:t>
      </w:r>
      <w:r>
        <w:t>mail sent 20</w:t>
      </w:r>
      <w:r w:rsidRPr="00387EE2">
        <w:rPr>
          <w:vertAlign w:val="superscript"/>
        </w:rPr>
        <w:t>th</w:t>
      </w:r>
      <w:r>
        <w:t xml:space="preserve"> December 2023</w:t>
      </w:r>
    </w:p>
    <w:p w14:paraId="6FDBE952" w14:textId="77777777" w:rsidR="00AB510F" w:rsidRDefault="00AB510F" w:rsidP="00AB510F">
      <w:pPr>
        <w:pStyle w:val="ListParagraph"/>
        <w:numPr>
          <w:ilvl w:val="0"/>
          <w:numId w:val="10"/>
        </w:numPr>
      </w:pPr>
      <w:r>
        <w:t>Cllrs attended Neighbour Plan training session held by RBC on 2oth February 2024</w:t>
      </w:r>
    </w:p>
    <w:p w14:paraId="6292EB8B" w14:textId="77777777" w:rsidR="00AB510F" w:rsidRDefault="00AB510F" w:rsidP="00AB510F">
      <w:pPr>
        <w:pStyle w:val="ListParagraph"/>
        <w:numPr>
          <w:ilvl w:val="0"/>
          <w:numId w:val="10"/>
        </w:numPr>
      </w:pPr>
      <w:r>
        <w:t>First version of plan submitted to RBC (Neil Holly) on August 23</w:t>
      </w:r>
      <w:r w:rsidRPr="00387EE2">
        <w:rPr>
          <w:vertAlign w:val="superscript"/>
        </w:rPr>
        <w:t>rd</w:t>
      </w:r>
      <w:r>
        <w:t xml:space="preserve"> 2024 </w:t>
      </w:r>
    </w:p>
    <w:p w14:paraId="39631DF8" w14:textId="77777777" w:rsidR="00AB510F" w:rsidRDefault="00AB510F" w:rsidP="002C6F75">
      <w:pPr>
        <w:pStyle w:val="ListParagraph"/>
        <w:numPr>
          <w:ilvl w:val="0"/>
          <w:numId w:val="10"/>
        </w:numPr>
      </w:pPr>
      <w:r>
        <w:t>Response received from Neil Holly regarding Regulation 14 Consultation on 28</w:t>
      </w:r>
      <w:r w:rsidRPr="00AB510F">
        <w:rPr>
          <w:vertAlign w:val="superscript"/>
        </w:rPr>
        <w:t>th</w:t>
      </w:r>
      <w:r>
        <w:t xml:space="preserve"> August 2024. </w:t>
      </w:r>
      <w:r w:rsidRPr="00AB510F">
        <w:rPr>
          <w:b/>
        </w:rPr>
        <w:t>Appendix</w:t>
      </w:r>
      <w:r>
        <w:t xml:space="preserve"> </w:t>
      </w:r>
      <w:r w:rsidR="00C67138">
        <w:t>18</w:t>
      </w:r>
    </w:p>
    <w:p w14:paraId="2A819135" w14:textId="77777777" w:rsidR="002C6F75" w:rsidRPr="002C6F75" w:rsidRDefault="002C6F75" w:rsidP="002C6F75">
      <w:pPr>
        <w:pStyle w:val="ListParagraph"/>
        <w:numPr>
          <w:ilvl w:val="0"/>
          <w:numId w:val="10"/>
        </w:numPr>
      </w:pPr>
      <w:r w:rsidRPr="002C6F75">
        <w:t xml:space="preserve">Submitted the SEA </w:t>
      </w:r>
      <w:r w:rsidR="00256B8A">
        <w:t>and</w:t>
      </w:r>
      <w:r w:rsidRPr="002C6F75">
        <w:t xml:space="preserve"> RBC agreed 27/9/24.</w:t>
      </w:r>
      <w:r>
        <w:t xml:space="preserve"> </w:t>
      </w:r>
      <w:r w:rsidRPr="002C6F75">
        <w:rPr>
          <w:b/>
          <w:bCs/>
        </w:rPr>
        <w:t>Appendix 1</w:t>
      </w:r>
      <w:r w:rsidR="00C67138">
        <w:rPr>
          <w:b/>
          <w:bCs/>
        </w:rPr>
        <w:t>9</w:t>
      </w:r>
    </w:p>
    <w:p w14:paraId="47AC5720" w14:textId="77777777" w:rsidR="00040465" w:rsidRPr="007A4D06" w:rsidRDefault="00040465" w:rsidP="002C6F75">
      <w:pPr>
        <w:pStyle w:val="ListParagraph"/>
        <w:numPr>
          <w:ilvl w:val="0"/>
          <w:numId w:val="10"/>
        </w:numPr>
      </w:pPr>
      <w:r>
        <w:t xml:space="preserve">Service level agreement signed between RBC and the Parish Council October 2024 </w:t>
      </w:r>
      <w:r>
        <w:rPr>
          <w:b/>
          <w:bCs/>
        </w:rPr>
        <w:t xml:space="preserve">appendix </w:t>
      </w:r>
      <w:r w:rsidR="00C67138">
        <w:rPr>
          <w:b/>
          <w:bCs/>
        </w:rPr>
        <w:t>20</w:t>
      </w:r>
    </w:p>
    <w:p w14:paraId="39973B4B" w14:textId="77777777" w:rsidR="007A4D06" w:rsidRPr="00C67138" w:rsidRDefault="007A4D06" w:rsidP="002C6F75">
      <w:pPr>
        <w:pStyle w:val="ListParagraph"/>
        <w:numPr>
          <w:ilvl w:val="0"/>
          <w:numId w:val="10"/>
        </w:numPr>
        <w:rPr>
          <w:b/>
        </w:rPr>
      </w:pPr>
      <w:r w:rsidRPr="00C67138">
        <w:rPr>
          <w:bCs/>
        </w:rPr>
        <w:t>RBC Local Plan Options and Issues Consultation related to the Neighbourhood Plan –</w:t>
      </w:r>
      <w:r w:rsidR="00C33E76" w:rsidRPr="00C67138">
        <w:rPr>
          <w:bCs/>
        </w:rPr>
        <w:t>31</w:t>
      </w:r>
      <w:r w:rsidR="00C33E76" w:rsidRPr="00C67138">
        <w:rPr>
          <w:bCs/>
          <w:vertAlign w:val="superscript"/>
        </w:rPr>
        <w:t>st</w:t>
      </w:r>
      <w:r w:rsidR="00C33E76" w:rsidRPr="00C67138">
        <w:rPr>
          <w:bCs/>
        </w:rPr>
        <w:t xml:space="preserve"> March 2025 </w:t>
      </w:r>
      <w:r w:rsidRPr="00C67138">
        <w:rPr>
          <w:b/>
          <w:bCs/>
        </w:rPr>
        <w:t xml:space="preserve">Appendix </w:t>
      </w:r>
      <w:r w:rsidR="00C67138" w:rsidRPr="00C67138">
        <w:rPr>
          <w:b/>
          <w:bCs/>
        </w:rPr>
        <w:t>21</w:t>
      </w:r>
    </w:p>
    <w:p w14:paraId="79CA8FD3" w14:textId="77777777" w:rsidR="00965964" w:rsidRDefault="00965964" w:rsidP="002C6F75"/>
    <w:p w14:paraId="6AFC7AD9" w14:textId="77777777" w:rsidR="00C33E76" w:rsidRDefault="00C33E76" w:rsidP="002C6F75"/>
    <w:p w14:paraId="7301D7EE" w14:textId="77777777" w:rsidR="00965964" w:rsidRPr="00FC3012" w:rsidRDefault="00E8247A">
      <w:pPr>
        <w:rPr>
          <w:b/>
          <w:bCs/>
        </w:rPr>
      </w:pPr>
      <w:r w:rsidRPr="00FC3012">
        <w:rPr>
          <w:b/>
          <w:bCs/>
        </w:rPr>
        <w:t xml:space="preserve">Regulation 14 Consultation </w:t>
      </w:r>
    </w:p>
    <w:p w14:paraId="28C5C477" w14:textId="77777777" w:rsidR="00802A9C" w:rsidRDefault="00802A9C">
      <w:r w:rsidRPr="001D0AA0">
        <w:t>The Regulation 14 Consultation ran for 6 weeks from the 24</w:t>
      </w:r>
      <w:r w:rsidRPr="001D0AA0">
        <w:rPr>
          <w:vertAlign w:val="superscript"/>
        </w:rPr>
        <w:t>th</w:t>
      </w:r>
      <w:r w:rsidRPr="001D0AA0">
        <w:t xml:space="preserve"> February 2025 to 6</w:t>
      </w:r>
      <w:r w:rsidRPr="001D0AA0">
        <w:rPr>
          <w:vertAlign w:val="superscript"/>
        </w:rPr>
        <w:t>th</w:t>
      </w:r>
      <w:r w:rsidRPr="001D0AA0">
        <w:t xml:space="preserve"> April 2025.  </w:t>
      </w:r>
      <w:r w:rsidR="00E8247A" w:rsidRPr="001D0AA0">
        <w:t>The Pre-Submission version of the Plan was completed in</w:t>
      </w:r>
      <w:r w:rsidR="00965964" w:rsidRPr="001D0AA0">
        <w:t xml:space="preserve"> August 2025</w:t>
      </w:r>
      <w:r w:rsidR="00E8247A" w:rsidRPr="001D0AA0">
        <w:t xml:space="preserve"> and approved at the Parish Council meeting on </w:t>
      </w:r>
      <w:r w:rsidR="00D105B2" w:rsidRPr="001D0AA0">
        <w:t>1</w:t>
      </w:r>
      <w:r w:rsidR="00D105B2" w:rsidRPr="001D0AA0">
        <w:rPr>
          <w:vertAlign w:val="superscript"/>
        </w:rPr>
        <w:t>st</w:t>
      </w:r>
      <w:r w:rsidR="00D105B2" w:rsidRPr="001D0AA0">
        <w:t xml:space="preserve"> September</w:t>
      </w:r>
      <w:r w:rsidR="00E8247A" w:rsidRPr="001D0AA0">
        <w:t xml:space="preserve">. </w:t>
      </w:r>
    </w:p>
    <w:p w14:paraId="460EDE93" w14:textId="77777777" w:rsidR="00965964" w:rsidRDefault="00E8247A">
      <w:r w:rsidRPr="00E8247A">
        <w:t>All villagers were made aware of this process through posters on Village notice boards</w:t>
      </w:r>
      <w:r w:rsidR="00B61189">
        <w:t xml:space="preserve"> </w:t>
      </w:r>
      <w:r w:rsidR="00B61189">
        <w:rPr>
          <w:b/>
          <w:bCs/>
        </w:rPr>
        <w:t>(appendix 1</w:t>
      </w:r>
      <w:r w:rsidR="00C67138">
        <w:rPr>
          <w:b/>
          <w:bCs/>
        </w:rPr>
        <w:t>4</w:t>
      </w:r>
      <w:r w:rsidR="00B61189">
        <w:rPr>
          <w:b/>
          <w:bCs/>
        </w:rPr>
        <w:t>)</w:t>
      </w:r>
      <w:r w:rsidRPr="00E8247A">
        <w:t xml:space="preserve"> and flyer</w:t>
      </w:r>
      <w:r w:rsidR="00256B8A">
        <w:t xml:space="preserve">s </w:t>
      </w:r>
      <w:r w:rsidRPr="00E8247A">
        <w:t>delivered to all households</w:t>
      </w:r>
      <w:r w:rsidR="00CD2073">
        <w:t xml:space="preserve"> in the parish</w:t>
      </w:r>
      <w:r w:rsidR="00626EF3">
        <w:t xml:space="preserve">: (Copy on Village Website).  </w:t>
      </w:r>
      <w:r w:rsidRPr="00E8247A">
        <w:t xml:space="preserve">The Flyer </w:t>
      </w:r>
      <w:r w:rsidRPr="001D0AA0">
        <w:t xml:space="preserve">described the various sections of the Plan and explained how residents could access a copy either online or by requesting a hard copy to be delivered to their homes. </w:t>
      </w:r>
      <w:r w:rsidR="00626EF3" w:rsidRPr="001D0AA0">
        <w:t>It was also available in the church, the Bull Pub</w:t>
      </w:r>
      <w:r w:rsidR="00256B8A" w:rsidRPr="001D0AA0">
        <w:t>lic House</w:t>
      </w:r>
      <w:r w:rsidR="00626EF3" w:rsidRPr="001D0AA0">
        <w:t xml:space="preserve"> and the Lounge</w:t>
      </w:r>
      <w:r w:rsidR="00256B8A" w:rsidRPr="001D0AA0">
        <w:t xml:space="preserve"> Café</w:t>
      </w:r>
      <w:r w:rsidR="00626EF3" w:rsidRPr="001D0AA0">
        <w:t xml:space="preserve"> for those residents that prefer</w:t>
      </w:r>
      <w:r w:rsidR="00256B8A" w:rsidRPr="001D0AA0">
        <w:t>red</w:t>
      </w:r>
      <w:r w:rsidR="00626EF3" w:rsidRPr="001D0AA0">
        <w:t xml:space="preserve"> a paper copy of the supporting documents.</w:t>
      </w:r>
    </w:p>
    <w:p w14:paraId="437D82F8" w14:textId="77777777" w:rsidR="00965964" w:rsidRDefault="00E8247A">
      <w:r w:rsidRPr="00E8247A">
        <w:lastRenderedPageBreak/>
        <w:t>It also detailed how to comment on the Plan and asked particularly for residents' thoughts on</w:t>
      </w:r>
      <w:r w:rsidR="00B61189">
        <w:t xml:space="preserve"> </w:t>
      </w:r>
      <w:r w:rsidR="00B61189">
        <w:rPr>
          <w:b/>
          <w:bCs/>
        </w:rPr>
        <w:t>(appendix 1</w:t>
      </w:r>
      <w:r w:rsidR="00C67138">
        <w:rPr>
          <w:b/>
          <w:bCs/>
        </w:rPr>
        <w:t>5</w:t>
      </w:r>
      <w:r w:rsidR="00B61189">
        <w:rPr>
          <w:b/>
          <w:bCs/>
        </w:rPr>
        <w:t>)</w:t>
      </w:r>
      <w:r w:rsidRPr="00E8247A">
        <w:t xml:space="preserve">: </w:t>
      </w:r>
    </w:p>
    <w:p w14:paraId="41164E91" w14:textId="77777777" w:rsidR="00965964" w:rsidRDefault="00E8247A">
      <w:r w:rsidRPr="00E8247A">
        <w:sym w:font="Symbol" w:char="F0B7"/>
      </w:r>
      <w:r w:rsidRPr="00E8247A">
        <w:t xml:space="preserve"> anything you feel we have omitted </w:t>
      </w:r>
    </w:p>
    <w:p w14:paraId="0FD0EECA" w14:textId="77777777" w:rsidR="00965964" w:rsidRDefault="00E8247A">
      <w:r w:rsidRPr="00E8247A">
        <w:sym w:font="Symbol" w:char="F0B7"/>
      </w:r>
      <w:r w:rsidRPr="00E8247A">
        <w:t xml:space="preserve"> any sections which are not clear </w:t>
      </w:r>
    </w:p>
    <w:p w14:paraId="5D657440" w14:textId="77777777" w:rsidR="00965964" w:rsidRDefault="00E8247A">
      <w:r w:rsidRPr="00E8247A">
        <w:sym w:font="Symbol" w:char="F0B7"/>
      </w:r>
      <w:r w:rsidRPr="00E8247A">
        <w:t xml:space="preserve"> aspects which you think may be wrong </w:t>
      </w:r>
    </w:p>
    <w:p w14:paraId="1829B649" w14:textId="77777777" w:rsidR="00965964" w:rsidRPr="00B61189" w:rsidRDefault="00E8247A">
      <w:pPr>
        <w:rPr>
          <w:b/>
          <w:bCs/>
        </w:rPr>
      </w:pPr>
      <w:r w:rsidRPr="00E8247A">
        <w:sym w:font="Symbol" w:char="F0B7"/>
      </w:r>
      <w:r w:rsidRPr="00E8247A">
        <w:t xml:space="preserve"> what you like about the Plan</w:t>
      </w:r>
      <w:r w:rsidR="00CD2073">
        <w:t xml:space="preserve">. </w:t>
      </w:r>
      <w:r w:rsidRPr="00E8247A">
        <w:t xml:space="preserve"> Other stakeholders were informed by letter (copy available on Village Website). </w:t>
      </w:r>
      <w:r w:rsidR="00B61189">
        <w:rPr>
          <w:b/>
          <w:bCs/>
        </w:rPr>
        <w:t>Appendix 1</w:t>
      </w:r>
      <w:r w:rsidR="00C67138">
        <w:rPr>
          <w:b/>
          <w:bCs/>
        </w:rPr>
        <w:t>6</w:t>
      </w:r>
    </w:p>
    <w:p w14:paraId="1342CBBD" w14:textId="77777777" w:rsidR="00965964" w:rsidRDefault="00965964">
      <w:r>
        <w:t xml:space="preserve">We </w:t>
      </w:r>
      <w:r w:rsidR="00E8247A" w:rsidRPr="00E8247A">
        <w:t>received comments</w:t>
      </w:r>
      <w:r>
        <w:t xml:space="preserve"> from 36 people</w:t>
      </w:r>
      <w:r w:rsidR="00E8247A" w:rsidRPr="00E8247A">
        <w:t xml:space="preserve">. </w:t>
      </w:r>
      <w:r w:rsidR="006B731B" w:rsidRPr="006B731B">
        <w:rPr>
          <w:b/>
        </w:rPr>
        <w:t>A</w:t>
      </w:r>
      <w:r w:rsidR="005405D8">
        <w:rPr>
          <w:b/>
          <w:bCs/>
        </w:rPr>
        <w:t>ppendix 1</w:t>
      </w:r>
      <w:r w:rsidR="00C67138">
        <w:rPr>
          <w:b/>
          <w:bCs/>
        </w:rPr>
        <w:t>7</w:t>
      </w:r>
      <w:r w:rsidR="005405D8">
        <w:rPr>
          <w:b/>
          <w:bCs/>
        </w:rPr>
        <w:t xml:space="preserve"> </w:t>
      </w:r>
      <w:r w:rsidR="00E8247A" w:rsidRPr="00E8247A">
        <w:t>These are recorded in full in the Pre-Submission Consultation Responses document together with our responses and any required amendments to the Plan.</w:t>
      </w:r>
    </w:p>
    <w:p w14:paraId="048ED480" w14:textId="77777777" w:rsidR="00965964" w:rsidRPr="00FC3012" w:rsidRDefault="00E8247A">
      <w:pPr>
        <w:rPr>
          <w:b/>
          <w:bCs/>
        </w:rPr>
      </w:pPr>
      <w:r w:rsidRPr="00FC3012">
        <w:rPr>
          <w:b/>
          <w:bCs/>
        </w:rPr>
        <w:t xml:space="preserve">Conclusion </w:t>
      </w:r>
    </w:p>
    <w:p w14:paraId="767AE6DF" w14:textId="77777777" w:rsidR="00B61189" w:rsidRDefault="00E8247A" w:rsidP="00B61189">
      <w:r w:rsidRPr="00E8247A">
        <w:t xml:space="preserve">We believe that the focus on broad consultation has resulted in a Plan which has identified and addressed the key needs and preferences of </w:t>
      </w:r>
      <w:r w:rsidRPr="001D0AA0">
        <w:t xml:space="preserve">the </w:t>
      </w:r>
      <w:r w:rsidR="00DA170C" w:rsidRPr="001D0AA0">
        <w:t xml:space="preserve">Parish </w:t>
      </w:r>
      <w:r w:rsidRPr="001D0AA0">
        <w:t>and</w:t>
      </w:r>
      <w:r w:rsidRPr="00E8247A">
        <w:t xml:space="preserve"> other stakeholders during the Plan period. The Neighbourhood Plan </w:t>
      </w:r>
      <w:r w:rsidR="00965964">
        <w:t>Advisory</w:t>
      </w:r>
      <w:r w:rsidRPr="00E8247A">
        <w:t xml:space="preserve"> Committee would like to thank all those residents who helped with the preparation of this Plan through participation in meetings and open events, commenting on the pre-submission draft and general informal discussion</w:t>
      </w:r>
      <w:r w:rsidR="00B61189">
        <w:t>.</w:t>
      </w:r>
    </w:p>
    <w:p w14:paraId="63F7F7F0" w14:textId="77777777" w:rsidR="00B61189" w:rsidRPr="00B61189" w:rsidRDefault="00B61189" w:rsidP="00B61189">
      <w:pPr>
        <w:pStyle w:val="BodyText"/>
        <w:spacing w:before="291" w:line="225" w:lineRule="auto"/>
        <w:rPr>
          <w:rFonts w:asciiTheme="minorHAnsi" w:hAnsiTheme="minorHAnsi" w:cstheme="minorHAnsi"/>
        </w:rPr>
      </w:pPr>
      <w:r w:rsidRPr="00B61189">
        <w:rPr>
          <w:rFonts w:asciiTheme="minorHAnsi" w:hAnsiTheme="minorHAnsi" w:cstheme="minorHAnsi"/>
        </w:rPr>
        <w:t>Comments from respondents to the Regulation 14 Consultation have helped to shape the draft Neighbourhood Plan prior to submission to Rugby Borough Council.</w:t>
      </w:r>
    </w:p>
    <w:p w14:paraId="3AEFA700" w14:textId="77777777" w:rsidR="00B61189" w:rsidRPr="00B61189" w:rsidRDefault="00B61189" w:rsidP="00B61189">
      <w:pPr>
        <w:pStyle w:val="BodyText"/>
        <w:spacing w:before="10"/>
        <w:ind w:left="284"/>
        <w:rPr>
          <w:rFonts w:asciiTheme="minorHAnsi" w:hAnsiTheme="minorHAnsi" w:cstheme="minorHAnsi"/>
          <w:sz w:val="23"/>
        </w:rPr>
      </w:pPr>
    </w:p>
    <w:p w14:paraId="16E68BA9" w14:textId="77777777" w:rsidR="00B61189" w:rsidRPr="00B61189" w:rsidRDefault="00B61189" w:rsidP="00B61189">
      <w:pPr>
        <w:pStyle w:val="BodyText"/>
        <w:ind w:right="139"/>
        <w:rPr>
          <w:rFonts w:asciiTheme="minorHAnsi" w:hAnsiTheme="minorHAnsi" w:cstheme="minorHAnsi"/>
        </w:rPr>
      </w:pPr>
      <w:r w:rsidRPr="00B61189">
        <w:rPr>
          <w:rFonts w:asciiTheme="minorHAnsi" w:hAnsiTheme="minorHAnsi" w:cstheme="minorHAnsi"/>
        </w:rPr>
        <w:t>The draft Neighbourhood Plan is now ready to be submitted under Regulation 15 of the Neighbourhood Plan Regulations prior to validation by the Local Planning Authority And Regulation 16 consultation, where there will be a further six weeks of consultation before the draft Plan, with accompanying documents and all representations made during the publicity period, will be sent to an Independent Examiner who will review it and check that it meets the ‘Basic Conditions’. If the Plan successfully passes this stage, with any modifications, it will be put forward for referendum.</w:t>
      </w:r>
    </w:p>
    <w:p w14:paraId="25889203" w14:textId="77777777" w:rsidR="00B61189" w:rsidRPr="00B61189" w:rsidRDefault="00B61189" w:rsidP="00B61189">
      <w:pPr>
        <w:pStyle w:val="BodyText"/>
        <w:spacing w:before="3"/>
        <w:ind w:left="284"/>
        <w:rPr>
          <w:rFonts w:asciiTheme="minorHAnsi" w:hAnsiTheme="minorHAnsi" w:cstheme="minorHAnsi"/>
        </w:rPr>
      </w:pPr>
    </w:p>
    <w:p w14:paraId="035638BD" w14:textId="77777777" w:rsidR="00B61189" w:rsidRPr="00B61189" w:rsidRDefault="00B61189" w:rsidP="00B61189">
      <w:pPr>
        <w:pStyle w:val="BodyText"/>
        <w:ind w:right="141"/>
        <w:rPr>
          <w:rFonts w:asciiTheme="minorHAnsi" w:hAnsiTheme="minorHAnsi" w:cstheme="minorHAnsi"/>
        </w:rPr>
      </w:pPr>
      <w:r w:rsidRPr="00B61189">
        <w:rPr>
          <w:rFonts w:asciiTheme="minorHAnsi" w:hAnsiTheme="minorHAnsi" w:cstheme="minorHAnsi"/>
        </w:rPr>
        <w:t>The referendum question will be a straight “yes” or “no” on the entire Plan, as set out by Neighbourhood Planning Regulations. People will not be able to vote for or against individual policies. If 50% or more of those voting vote for the Plan, it will be brought into force (‘Made’) and become part of Borough-wide planning policy.</w:t>
      </w:r>
    </w:p>
    <w:p w14:paraId="1DCB4E41" w14:textId="77777777" w:rsidR="00B61189" w:rsidRDefault="00B61189" w:rsidP="00D239D1">
      <w:pPr>
        <w:pStyle w:val="BodyText"/>
        <w:spacing w:before="176"/>
        <w:ind w:right="843"/>
        <w:rPr>
          <w:rFonts w:asciiTheme="minorHAnsi" w:hAnsiTheme="minorHAnsi" w:cstheme="minorHAnsi"/>
        </w:rPr>
      </w:pPr>
      <w:r w:rsidRPr="00B61189">
        <w:rPr>
          <w:rFonts w:asciiTheme="minorHAnsi" w:hAnsiTheme="minorHAnsi" w:cstheme="minorHAnsi"/>
        </w:rPr>
        <w:t>This Consultation Statement and the supporting Appendices are provided to comply with Section 15(2) of part 5 of the 2012 Neighbourhood Planning Regulations.</w:t>
      </w:r>
    </w:p>
    <w:p w14:paraId="1B85D1CE" w14:textId="77777777" w:rsidR="00D239D1" w:rsidRDefault="00D239D1" w:rsidP="00D239D1">
      <w:pPr>
        <w:pStyle w:val="BodyText"/>
        <w:spacing w:before="176"/>
        <w:ind w:right="843"/>
        <w:rPr>
          <w:rFonts w:asciiTheme="minorHAnsi" w:hAnsiTheme="minorHAnsi" w:cstheme="minorHAnsi"/>
        </w:rPr>
      </w:pPr>
    </w:p>
    <w:p w14:paraId="77CE9C88" w14:textId="77777777" w:rsidR="00D239D1" w:rsidRDefault="00D239D1" w:rsidP="00D239D1">
      <w:pPr>
        <w:pStyle w:val="BodyText"/>
        <w:spacing w:before="176"/>
        <w:ind w:right="843"/>
        <w:rPr>
          <w:rFonts w:asciiTheme="minorHAnsi" w:hAnsiTheme="minorHAnsi" w:cstheme="minorHAnsi"/>
        </w:rPr>
      </w:pPr>
    </w:p>
    <w:p w14:paraId="4C57FF4C" w14:textId="77777777" w:rsidR="00A32A89" w:rsidRDefault="00A32A89">
      <w:pPr>
        <w:rPr>
          <w:b/>
          <w:bCs/>
        </w:rPr>
      </w:pPr>
    </w:p>
    <w:p w14:paraId="66E9E40B" w14:textId="77777777" w:rsidR="00C67138" w:rsidRDefault="00C67138">
      <w:pPr>
        <w:rPr>
          <w:b/>
          <w:bCs/>
        </w:rPr>
      </w:pPr>
    </w:p>
    <w:p w14:paraId="35DE673E" w14:textId="77777777" w:rsidR="00C67138" w:rsidRDefault="00C67138">
      <w:pPr>
        <w:rPr>
          <w:b/>
          <w:bCs/>
        </w:rPr>
      </w:pPr>
    </w:p>
    <w:p w14:paraId="302B88EB" w14:textId="77777777" w:rsidR="00A41B0D" w:rsidRDefault="00A41B0D">
      <w:pPr>
        <w:rPr>
          <w:b/>
          <w:bCs/>
        </w:rPr>
      </w:pPr>
      <w:r>
        <w:rPr>
          <w:b/>
          <w:bCs/>
        </w:rPr>
        <w:lastRenderedPageBreak/>
        <w:t>Appendix 1</w:t>
      </w:r>
    </w:p>
    <w:p w14:paraId="11307F95" w14:textId="77777777" w:rsidR="0016383D" w:rsidRDefault="0016383D">
      <w:pPr>
        <w:rPr>
          <w:b/>
          <w:bCs/>
        </w:rPr>
      </w:pPr>
      <w:r w:rsidRPr="0016383D">
        <w:rPr>
          <w:b/>
          <w:bCs/>
        </w:rPr>
        <w:t xml:space="preserve">17/348 To receive any applicable progress reports from Parish Councillors </w:t>
      </w:r>
    </w:p>
    <w:p w14:paraId="0C9B334D" w14:textId="77777777" w:rsidR="0016383D" w:rsidRDefault="0016383D">
      <w:r w:rsidRPr="0016383D">
        <w:t xml:space="preserve">• Neighbourhood development area letter: Approved by all letter to be sent to RBC. Resolved </w:t>
      </w:r>
    </w:p>
    <w:p w14:paraId="390BBEFB" w14:textId="77777777" w:rsidR="0016383D" w:rsidRDefault="0016383D">
      <w:r w:rsidRPr="0016383D">
        <w:t xml:space="preserve">• To approve formation of neighbourhood plan advisory committee: To discuss in January </w:t>
      </w:r>
    </w:p>
    <w:p w14:paraId="12AA6AE5" w14:textId="77777777" w:rsidR="0016383D" w:rsidRDefault="0016383D">
      <w:pPr>
        <w:rPr>
          <w:b/>
          <w:bCs/>
        </w:rPr>
      </w:pPr>
      <w:r w:rsidRPr="0016383D">
        <w:t>• To approve terms of reference neighbourhood planning committee: Approved by all Resolved</w:t>
      </w:r>
    </w:p>
    <w:p w14:paraId="2ED38026" w14:textId="77777777" w:rsidR="00D339EB" w:rsidRPr="00141F7A" w:rsidRDefault="00000071">
      <w:pPr>
        <w:rPr>
          <w:b/>
          <w:bCs/>
        </w:rPr>
      </w:pPr>
      <w:r w:rsidRPr="00141F7A">
        <w:rPr>
          <w:b/>
          <w:bCs/>
          <w:noProof/>
          <w:lang w:eastAsia="en-GB"/>
        </w:rPr>
        <w:drawing>
          <wp:anchor distT="0" distB="0" distL="114300" distR="114300" simplePos="0" relativeHeight="251658240" behindDoc="1" locked="0" layoutInCell="1" allowOverlap="1" wp14:anchorId="15A2E945" wp14:editId="25DBADAC">
            <wp:simplePos x="0" y="0"/>
            <wp:positionH relativeFrom="margin">
              <wp:align>left</wp:align>
            </wp:positionH>
            <wp:positionV relativeFrom="paragraph">
              <wp:posOffset>466725</wp:posOffset>
            </wp:positionV>
            <wp:extent cx="5133975" cy="6489700"/>
            <wp:effectExtent l="0" t="0" r="9525" b="6350"/>
            <wp:wrapTight wrapText="bothSides">
              <wp:wrapPolygon edited="0">
                <wp:start x="0" y="0"/>
                <wp:lineTo x="0" y="21558"/>
                <wp:lineTo x="21560" y="21558"/>
                <wp:lineTo x="21560" y="0"/>
                <wp:lineTo x="0" y="0"/>
              </wp:wrapPolygon>
            </wp:wrapTight>
            <wp:docPr id="87799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2407" name=""/>
                    <pic:cNvPicPr/>
                  </pic:nvPicPr>
                  <pic:blipFill rotWithShape="1">
                    <a:blip r:embed="rId8" cstate="print">
                      <a:extLst>
                        <a:ext uri="{28A0092B-C50C-407E-A947-70E740481C1C}">
                          <a14:useLocalDpi xmlns:a14="http://schemas.microsoft.com/office/drawing/2010/main" val="0"/>
                        </a:ext>
                      </a:extLst>
                    </a:blip>
                    <a:srcRect l="37891" t="28080" r="35685" b="12511"/>
                    <a:stretch>
                      <a:fillRect/>
                    </a:stretch>
                  </pic:blipFill>
                  <pic:spPr bwMode="auto">
                    <a:xfrm>
                      <a:off x="0" y="0"/>
                      <a:ext cx="5133975" cy="6489700"/>
                    </a:xfrm>
                    <a:prstGeom prst="rect">
                      <a:avLst/>
                    </a:prstGeom>
                    <a:ln>
                      <a:noFill/>
                    </a:ln>
                    <a:extLst>
                      <a:ext uri="{53640926-AAD7-44D8-BBD7-CCE9431645EC}">
                        <a14:shadowObscured xmlns:a14="http://schemas.microsoft.com/office/drawing/2010/main"/>
                      </a:ext>
                    </a:extLst>
                  </pic:spPr>
                </pic:pic>
              </a:graphicData>
            </a:graphic>
          </wp:anchor>
        </w:drawing>
      </w:r>
      <w:r w:rsidR="00D339EB" w:rsidRPr="00141F7A">
        <w:rPr>
          <w:b/>
          <w:bCs/>
        </w:rPr>
        <w:t>A</w:t>
      </w:r>
      <w:r w:rsidR="00141F7A" w:rsidRPr="00141F7A">
        <w:rPr>
          <w:b/>
          <w:bCs/>
        </w:rPr>
        <w:t>ppendix 2</w:t>
      </w:r>
    </w:p>
    <w:p w14:paraId="02E80B0C" w14:textId="77777777" w:rsidR="00000071" w:rsidRDefault="00000071"/>
    <w:p w14:paraId="1AFC8BA7" w14:textId="77777777" w:rsidR="00000071" w:rsidRDefault="00000071"/>
    <w:p w14:paraId="6586334D" w14:textId="77777777" w:rsidR="00000071" w:rsidRDefault="00000071"/>
    <w:p w14:paraId="686AF334" w14:textId="77777777" w:rsidR="00000071" w:rsidRDefault="00000071"/>
    <w:p w14:paraId="6A00F0BF" w14:textId="77777777" w:rsidR="00000071" w:rsidRDefault="00000071"/>
    <w:p w14:paraId="4120CDF1" w14:textId="77777777" w:rsidR="00000071" w:rsidRDefault="00000071"/>
    <w:p w14:paraId="22896860" w14:textId="77777777" w:rsidR="00000071" w:rsidRDefault="00000071"/>
    <w:p w14:paraId="0C75EBD7" w14:textId="77777777" w:rsidR="00000071" w:rsidRDefault="00000071"/>
    <w:p w14:paraId="22E55D17" w14:textId="77777777" w:rsidR="00000071" w:rsidRDefault="00000071"/>
    <w:p w14:paraId="543107DB" w14:textId="77777777" w:rsidR="00000071" w:rsidRDefault="00000071"/>
    <w:p w14:paraId="780747DA" w14:textId="77777777" w:rsidR="00000071" w:rsidRDefault="00000071"/>
    <w:p w14:paraId="4A5C7A98" w14:textId="77777777" w:rsidR="00000071" w:rsidRDefault="00000071"/>
    <w:p w14:paraId="58D7F18F" w14:textId="77777777" w:rsidR="00000071" w:rsidRDefault="00000071"/>
    <w:p w14:paraId="6F5ADAB4" w14:textId="77777777" w:rsidR="00000071" w:rsidRDefault="00000071"/>
    <w:p w14:paraId="0B8530D7" w14:textId="77777777" w:rsidR="00FC3012" w:rsidRDefault="00FC3012" w:rsidP="00000071"/>
    <w:p w14:paraId="0FAF6EEA" w14:textId="77777777" w:rsidR="00FC3012" w:rsidRDefault="00FC3012" w:rsidP="00000071"/>
    <w:p w14:paraId="583ED36F" w14:textId="77777777" w:rsidR="00FC3012" w:rsidRDefault="00FC3012" w:rsidP="00000071"/>
    <w:p w14:paraId="7D422DA6" w14:textId="77777777" w:rsidR="00FC3012" w:rsidRDefault="00FC3012" w:rsidP="00000071"/>
    <w:p w14:paraId="6EDE41D2" w14:textId="77777777" w:rsidR="00FC3012" w:rsidRDefault="00FC3012" w:rsidP="00000071"/>
    <w:p w14:paraId="5F9013B1" w14:textId="77777777" w:rsidR="00FC3012" w:rsidRDefault="00FC3012" w:rsidP="00000071"/>
    <w:p w14:paraId="355057A0" w14:textId="77777777" w:rsidR="00FC3012" w:rsidRDefault="00FC3012" w:rsidP="00000071"/>
    <w:p w14:paraId="663E654C" w14:textId="77777777" w:rsidR="00E227AE" w:rsidRDefault="00E227AE" w:rsidP="00000071">
      <w:pPr>
        <w:rPr>
          <w:b/>
          <w:bCs/>
        </w:rPr>
      </w:pPr>
    </w:p>
    <w:p w14:paraId="02C0FC17" w14:textId="77777777" w:rsidR="00FC3012" w:rsidRPr="00141F7A" w:rsidRDefault="00141F7A" w:rsidP="00000071">
      <w:pPr>
        <w:rPr>
          <w:b/>
          <w:bCs/>
        </w:rPr>
      </w:pPr>
      <w:r w:rsidRPr="00141F7A">
        <w:rPr>
          <w:b/>
          <w:bCs/>
        </w:rPr>
        <w:lastRenderedPageBreak/>
        <w:t>Appendix 3</w:t>
      </w:r>
    </w:p>
    <w:p w14:paraId="4093ABEA" w14:textId="77777777" w:rsidR="00000071" w:rsidRDefault="00000071" w:rsidP="00000071">
      <w:r>
        <w:t xml:space="preserve">Text from </w:t>
      </w:r>
      <w:r w:rsidR="00E227AE">
        <w:t xml:space="preserve">the Parish Council </w:t>
      </w:r>
      <w:r>
        <w:t xml:space="preserve">website </w:t>
      </w:r>
      <w:r w:rsidR="00E227AE">
        <w:t xml:space="preserve">and Clifton upon Dunsmore community Facebook </w:t>
      </w:r>
      <w:r>
        <w:t>February 2022</w:t>
      </w:r>
    </w:p>
    <w:p w14:paraId="7C36F444" w14:textId="77777777" w:rsidR="00DA170C" w:rsidRPr="00000071" w:rsidRDefault="00DA170C" w:rsidP="00DA170C">
      <w:r w:rsidRPr="00000071">
        <w:t>CLIFTON UPON DUNSMORE NEIGHBOURHOOD PLAN</w:t>
      </w:r>
    </w:p>
    <w:p w14:paraId="6345D7C0" w14:textId="77777777" w:rsidR="00DA170C" w:rsidRPr="00000071" w:rsidRDefault="00DA170C" w:rsidP="00DA170C">
      <w:r w:rsidRPr="00000071">
        <w:t>Posted on</w:t>
      </w:r>
    </w:p>
    <w:p w14:paraId="0972D51E" w14:textId="77777777" w:rsidR="00DA170C" w:rsidRPr="00000071" w:rsidRDefault="00DA170C" w:rsidP="00DA170C">
      <w:r w:rsidRPr="00000071">
        <w:t>February 8, 2022</w:t>
      </w:r>
    </w:p>
    <w:p w14:paraId="156696C0" w14:textId="77777777" w:rsidR="00DA170C" w:rsidRPr="00000071" w:rsidRDefault="00DA170C" w:rsidP="00DA170C">
      <w:r w:rsidRPr="00000071">
        <w:t>Do you want a say in the type of houses that are built within the Parish and to know that the planners at Rugby Borough Council (RBC)have to listen to you?</w:t>
      </w:r>
    </w:p>
    <w:p w14:paraId="1BB1F5BB" w14:textId="77777777" w:rsidR="00DA170C" w:rsidRPr="00000071" w:rsidRDefault="00DA170C" w:rsidP="00DA170C">
      <w:r w:rsidRPr="00000071">
        <w:t>Do you want a say in the sustainability of our community?</w:t>
      </w:r>
    </w:p>
    <w:p w14:paraId="152CC055" w14:textId="77777777" w:rsidR="00DA170C" w:rsidRPr="00000071" w:rsidRDefault="00DA170C" w:rsidP="00DA170C">
      <w:r w:rsidRPr="00000071">
        <w:t>Do you want a say in the type of houses and built environment if Houlton Development moves closer to the village?</w:t>
      </w:r>
    </w:p>
    <w:p w14:paraId="70DB3599" w14:textId="77777777" w:rsidR="00DA170C" w:rsidRPr="00000071" w:rsidRDefault="00DA170C" w:rsidP="00DA170C">
      <w:r w:rsidRPr="00000071">
        <w:t>Do you want a say in how we maintain the character of the village?</w:t>
      </w:r>
    </w:p>
    <w:p w14:paraId="24A41BAE" w14:textId="77777777" w:rsidR="00DA170C" w:rsidRDefault="00DA170C" w:rsidP="00DA170C">
      <w:r w:rsidRPr="00000071">
        <w:t>If your answer is yes to the above then get involved in the development of the Neighbourhood Plan (NP)!</w:t>
      </w:r>
    </w:p>
    <w:p w14:paraId="46C6A7AB" w14:textId="77777777" w:rsidR="00000071" w:rsidRPr="00000071" w:rsidRDefault="00000071" w:rsidP="00000071">
      <w:r w:rsidRPr="00000071">
        <w:t>The Parish Council has submitted its application to RBC for the Parish of Clifton upon Dunsmore to be designated a Neighbourhood area for the purposes of the plan.</w:t>
      </w:r>
    </w:p>
    <w:p w14:paraId="4E1B3392" w14:textId="77777777" w:rsidR="00000071" w:rsidRPr="00000071" w:rsidRDefault="00000071" w:rsidP="00000071">
      <w:r w:rsidRPr="00000071">
        <w:t>Once the Neighbourhood Plan is written and approved by an inspector any developer seeking planning approval will have to conform to the NP, if it doesn’t, RBC planners cannot approve it!  This will be an investment of your time, knowledge and skills but, it ensures that we have policies and a planning framework for the future.</w:t>
      </w:r>
    </w:p>
    <w:p w14:paraId="049649D3" w14:textId="77777777" w:rsidR="00000071" w:rsidRPr="00000071" w:rsidRDefault="00000071" w:rsidP="00000071">
      <w:r w:rsidRPr="00000071">
        <w:t>The Parish Council has engaged consultancy firm Your Locale to help us develop the NP – at no cost.</w:t>
      </w:r>
    </w:p>
    <w:p w14:paraId="149AD8B4" w14:textId="77777777" w:rsidR="00000071" w:rsidRDefault="00000071" w:rsidP="00000071">
      <w:r w:rsidRPr="00000071">
        <w:t>We will be organising a meeting early March and introducing Gary Kirk from Your Locale. If you are interested in being part of this forward-thinking plan for our community then please contact Lesley Edwards on </w:t>
      </w:r>
      <w:hyperlink r:id="rId9" w:history="1">
        <w:r w:rsidRPr="00000071">
          <w:rPr>
            <w:rStyle w:val="Hyperlink"/>
          </w:rPr>
          <w:t>Cllr.Edwards@cliftonupondunsmore.org.uk</w:t>
        </w:r>
      </w:hyperlink>
      <w:r w:rsidRPr="00000071">
        <w:t>.  </w:t>
      </w:r>
    </w:p>
    <w:p w14:paraId="13783BF3" w14:textId="77777777" w:rsidR="0019470A" w:rsidRDefault="0019470A" w:rsidP="0019470A">
      <w:r>
        <w:t>Posted on Parish Council website 19 April 2022</w:t>
      </w:r>
    </w:p>
    <w:p w14:paraId="06A0827E" w14:textId="77777777" w:rsidR="0019470A" w:rsidRPr="008445B3" w:rsidRDefault="0019470A" w:rsidP="0019470A">
      <w:r w:rsidRPr="008445B3">
        <w:t>Clifton Upon Dunsmore Neighbourhood Planning Meeting</w:t>
      </w:r>
    </w:p>
    <w:p w14:paraId="56BACB80" w14:textId="77777777" w:rsidR="0019470A" w:rsidRPr="008445B3" w:rsidRDefault="0019470A" w:rsidP="0019470A">
      <w:r w:rsidRPr="008445B3">
        <w:t>Posted on</w:t>
      </w:r>
    </w:p>
    <w:p w14:paraId="571DE263" w14:textId="77777777" w:rsidR="0019470A" w:rsidRPr="008445B3" w:rsidRDefault="0019470A" w:rsidP="0019470A">
      <w:r w:rsidRPr="008445B3">
        <w:t>April 19, 2022</w:t>
      </w:r>
    </w:p>
    <w:p w14:paraId="3082D798" w14:textId="77777777" w:rsidR="0019470A" w:rsidRPr="008445B3" w:rsidRDefault="0019470A" w:rsidP="0019470A">
      <w:r w:rsidRPr="008445B3">
        <w:t>Clifton upon Dunsmore held our Introduction to the Clifton upon Dunsmore Neighbourhood Plan meeting on 13th April at the Townsend Memorial Hall. Please find below the slides used at this event and for further information about the process.</w:t>
      </w:r>
    </w:p>
    <w:p w14:paraId="26959DB7" w14:textId="77777777" w:rsidR="0019470A" w:rsidRDefault="0019470A" w:rsidP="0019470A">
      <w:r w:rsidRPr="008445B3">
        <w:t>If you have any questions or want more information please contact the clerk via </w:t>
      </w:r>
      <w:hyperlink r:id="rId10" w:history="1">
        <w:r w:rsidRPr="008445B3">
          <w:rPr>
            <w:rStyle w:val="Hyperlink"/>
          </w:rPr>
          <w:t>clerk@cliftonupondunsmore.org.uk</w:t>
        </w:r>
      </w:hyperlink>
    </w:p>
    <w:p w14:paraId="54D0317F" w14:textId="77777777" w:rsidR="0019470A" w:rsidRDefault="0019470A" w:rsidP="0019470A"/>
    <w:p w14:paraId="5207C1EF" w14:textId="77777777" w:rsidR="0019470A" w:rsidRPr="00485AB5" w:rsidRDefault="0019470A" w:rsidP="0019470A">
      <w:r>
        <w:t>Slides were available as an attachment</w:t>
      </w:r>
    </w:p>
    <w:p w14:paraId="0EA7BDC7" w14:textId="77777777" w:rsidR="0016383D" w:rsidRDefault="0016383D" w:rsidP="00000071"/>
    <w:p w14:paraId="54282780" w14:textId="77777777" w:rsidR="0016383D" w:rsidRDefault="0016383D" w:rsidP="00000071"/>
    <w:p w14:paraId="238039C9" w14:textId="77777777" w:rsidR="00A41B0D" w:rsidRDefault="00A41B0D" w:rsidP="00A41B0D">
      <w:pPr>
        <w:rPr>
          <w:b/>
          <w:bCs/>
        </w:rPr>
      </w:pPr>
      <w:r>
        <w:rPr>
          <w:b/>
          <w:bCs/>
        </w:rPr>
        <w:t>Appendix 4</w:t>
      </w:r>
    </w:p>
    <w:p w14:paraId="09359729" w14:textId="77777777" w:rsidR="00485AB5" w:rsidRDefault="00485AB5" w:rsidP="00A41B0D">
      <w:r w:rsidRPr="00485AB5">
        <w:rPr>
          <w:b/>
          <w:bCs/>
        </w:rPr>
        <w:t xml:space="preserve">17/469 To receive any applicable progress reports from Parish Councillors </w:t>
      </w:r>
    </w:p>
    <w:p w14:paraId="67F4A9C7" w14:textId="77777777" w:rsidR="00485AB5" w:rsidRDefault="00485AB5" w:rsidP="00A41B0D">
      <w:r w:rsidRPr="00485AB5">
        <w:t xml:space="preserve">• Neighbourhood Plan: Meeting on 12th May, focus group meeting on 19th May. The meeting on 1st April had a good turnout. A consultant is in place and grant application has been approved. The process will take up to 2 years and will be agreed by referendum. </w:t>
      </w:r>
    </w:p>
    <w:p w14:paraId="302225BD" w14:textId="77777777" w:rsidR="00485AB5" w:rsidRDefault="00485AB5" w:rsidP="00A41B0D">
      <w:r w:rsidRPr="00485AB5">
        <w:t>• To approve neighbourhood plan terms of reference: Agreed by all Resolved</w:t>
      </w:r>
    </w:p>
    <w:p w14:paraId="290E9376" w14:textId="77777777" w:rsidR="00485AB5" w:rsidRPr="00485AB5" w:rsidRDefault="00485AB5" w:rsidP="00A41B0D">
      <w:pPr>
        <w:rPr>
          <w:b/>
          <w:bCs/>
        </w:rPr>
      </w:pPr>
      <w:r>
        <w:rPr>
          <w:b/>
          <w:bCs/>
        </w:rPr>
        <w:t>Appendix 5</w:t>
      </w:r>
    </w:p>
    <w:p w14:paraId="2F3BDA81" w14:textId="77777777" w:rsidR="00A41B0D" w:rsidRDefault="00A41B0D" w:rsidP="00A41B0D">
      <w:r>
        <w:t xml:space="preserve">List </w:t>
      </w:r>
      <w:r w:rsidRPr="00626EF3">
        <w:rPr>
          <w:color w:val="C00000"/>
        </w:rPr>
        <w:t xml:space="preserve">of </w:t>
      </w:r>
      <w:r w:rsidR="00DA170C" w:rsidRPr="00626EF3">
        <w:rPr>
          <w:color w:val="C00000"/>
        </w:rPr>
        <w:t>Advisory Committee</w:t>
      </w:r>
      <w:r w:rsidR="00DA170C">
        <w:t xml:space="preserve"> </w:t>
      </w:r>
      <w:r>
        <w:t xml:space="preserve">Meetings- </w:t>
      </w:r>
    </w:p>
    <w:p w14:paraId="263A4907" w14:textId="77777777" w:rsidR="00A41B0D" w:rsidRDefault="00A41B0D" w:rsidP="00A41B0D">
      <w:r>
        <w:t>26 May 2022</w:t>
      </w:r>
    </w:p>
    <w:p w14:paraId="251053EE" w14:textId="77777777" w:rsidR="00A41B0D" w:rsidRDefault="00A41B0D" w:rsidP="00A41B0D">
      <w:r>
        <w:t>30 June 2022</w:t>
      </w:r>
    </w:p>
    <w:p w14:paraId="7E70A8C0" w14:textId="77777777" w:rsidR="00A41B0D" w:rsidRDefault="00A41B0D" w:rsidP="00A41B0D">
      <w:r>
        <w:t>27 July 2022</w:t>
      </w:r>
    </w:p>
    <w:p w14:paraId="4306BF0B" w14:textId="77777777" w:rsidR="00A41B0D" w:rsidRDefault="00A41B0D" w:rsidP="00A41B0D">
      <w:r>
        <w:t>6 October 2022</w:t>
      </w:r>
    </w:p>
    <w:p w14:paraId="74DBD50C" w14:textId="77777777" w:rsidR="00A41B0D" w:rsidRDefault="00A41B0D" w:rsidP="00A41B0D">
      <w:r>
        <w:t>19 January 2023</w:t>
      </w:r>
    </w:p>
    <w:p w14:paraId="30891536" w14:textId="77777777" w:rsidR="00A41B0D" w:rsidRDefault="00A41B0D" w:rsidP="00A41B0D">
      <w:r>
        <w:t>02 March 2023</w:t>
      </w:r>
    </w:p>
    <w:p w14:paraId="15FF892B" w14:textId="77777777" w:rsidR="00A41B0D" w:rsidRDefault="00A41B0D" w:rsidP="00A41B0D">
      <w:r>
        <w:t>20 April 2023</w:t>
      </w:r>
    </w:p>
    <w:p w14:paraId="073DF437" w14:textId="77777777" w:rsidR="00A41B0D" w:rsidRDefault="00A41B0D" w:rsidP="00A41B0D">
      <w:r>
        <w:t>27 July 2023</w:t>
      </w:r>
    </w:p>
    <w:p w14:paraId="6ECEA14B" w14:textId="77777777" w:rsidR="00A41B0D" w:rsidRDefault="00A41B0D" w:rsidP="00A41B0D">
      <w:r>
        <w:t>23 November 2023</w:t>
      </w:r>
    </w:p>
    <w:p w14:paraId="080EA6BF" w14:textId="77777777" w:rsidR="00A41B0D" w:rsidRDefault="00A41B0D" w:rsidP="00A41B0D">
      <w:r>
        <w:t>25 January 2024</w:t>
      </w:r>
    </w:p>
    <w:p w14:paraId="351FA176" w14:textId="77777777" w:rsidR="000B034F" w:rsidRDefault="000B034F" w:rsidP="00A41B0D"/>
    <w:p w14:paraId="19820EED" w14:textId="77777777" w:rsidR="0019470A" w:rsidRDefault="0019470A" w:rsidP="00A41B0D">
      <w:pPr>
        <w:rPr>
          <w:b/>
          <w:bCs/>
        </w:rPr>
      </w:pPr>
    </w:p>
    <w:p w14:paraId="2D835285" w14:textId="77777777" w:rsidR="000B034F" w:rsidRPr="000B034F" w:rsidRDefault="000B034F" w:rsidP="00A41B0D">
      <w:pPr>
        <w:rPr>
          <w:b/>
          <w:bCs/>
        </w:rPr>
      </w:pPr>
      <w:r>
        <w:rPr>
          <w:b/>
          <w:bCs/>
        </w:rPr>
        <w:t xml:space="preserve">Appendix </w:t>
      </w:r>
      <w:r w:rsidR="00485AB5">
        <w:rPr>
          <w:b/>
          <w:bCs/>
        </w:rPr>
        <w:t>6</w:t>
      </w:r>
    </w:p>
    <w:p w14:paraId="2201898A" w14:textId="77777777" w:rsidR="000B034F" w:rsidRDefault="000B034F" w:rsidP="000B034F">
      <w:pPr>
        <w:rPr>
          <w:rFonts w:cstheme="minorHAnsi"/>
          <w:b/>
          <w:bCs/>
        </w:rPr>
      </w:pPr>
      <w:r>
        <w:rPr>
          <w:rFonts w:cstheme="minorHAnsi"/>
          <w:b/>
          <w:bCs/>
        </w:rPr>
        <w:t>17/496</w:t>
      </w:r>
      <w:r>
        <w:rPr>
          <w:rFonts w:cstheme="minorHAnsi"/>
          <w:b/>
          <w:bCs/>
        </w:rPr>
        <w:tab/>
      </w:r>
      <w:r>
        <w:rPr>
          <w:rFonts w:cstheme="minorHAnsi"/>
          <w:b/>
          <w:bCs/>
        </w:rPr>
        <w:tab/>
        <w:t>To receive any applicable progress reports from Parish Councillors</w:t>
      </w:r>
    </w:p>
    <w:p w14:paraId="30064914" w14:textId="77777777" w:rsidR="000B034F" w:rsidRPr="000B034F" w:rsidRDefault="000B034F" w:rsidP="000B034F">
      <w:pPr>
        <w:spacing w:after="0" w:line="240" w:lineRule="auto"/>
        <w:rPr>
          <w:rFonts w:cstheme="minorHAnsi"/>
        </w:rPr>
      </w:pPr>
      <w:r w:rsidRPr="000B034F">
        <w:rPr>
          <w:rFonts w:cstheme="minorHAnsi"/>
          <w:b/>
          <w:bCs/>
        </w:rPr>
        <w:t>Neighbourhood Plan</w:t>
      </w:r>
      <w:r w:rsidRPr="000B034F">
        <w:rPr>
          <w:rFonts w:cstheme="minorHAnsi"/>
        </w:rPr>
        <w:t>: Committee meets monthly, there are 5 current actions; draft a vision statement, draft a questionnaire for the village, complete history of parish, create a list of stakeholders, create a list of landowners. Census data not available yet. Open event planned for 10</w:t>
      </w:r>
      <w:r w:rsidRPr="000B034F">
        <w:rPr>
          <w:rFonts w:cstheme="minorHAnsi"/>
          <w:vertAlign w:val="superscript"/>
        </w:rPr>
        <w:t>th</w:t>
      </w:r>
      <w:r w:rsidRPr="000B034F">
        <w:rPr>
          <w:rFonts w:cstheme="minorHAnsi"/>
        </w:rPr>
        <w:t xml:space="preserve"> September 10-12.30pm. This will help to develop evidence and policies for the plan. The next meeting will be held on 27</w:t>
      </w:r>
      <w:r w:rsidRPr="000B034F">
        <w:rPr>
          <w:rFonts w:cstheme="minorHAnsi"/>
          <w:vertAlign w:val="superscript"/>
        </w:rPr>
        <w:t>th</w:t>
      </w:r>
      <w:r w:rsidRPr="000B034F">
        <w:rPr>
          <w:rFonts w:cstheme="minorHAnsi"/>
        </w:rPr>
        <w:t xml:space="preserve"> July.</w:t>
      </w:r>
    </w:p>
    <w:p w14:paraId="7C2E44DA" w14:textId="77777777" w:rsidR="00A41B0D" w:rsidRPr="00000071" w:rsidRDefault="00A41B0D" w:rsidP="00000071"/>
    <w:p w14:paraId="16144F11" w14:textId="77777777" w:rsidR="000B034F" w:rsidRPr="00485AB5" w:rsidRDefault="000B034F">
      <w:pPr>
        <w:rPr>
          <w:rFonts w:cstheme="minorHAnsi"/>
          <w:b/>
          <w:bCs/>
        </w:rPr>
      </w:pPr>
      <w:r w:rsidRPr="000B034F">
        <w:rPr>
          <w:rFonts w:cstheme="minorHAnsi"/>
          <w:b/>
          <w:bCs/>
        </w:rPr>
        <w:lastRenderedPageBreak/>
        <w:t>Appendix 7</w:t>
      </w:r>
    </w:p>
    <w:p w14:paraId="2429F9FF" w14:textId="77777777" w:rsidR="00A41B0D" w:rsidRDefault="0055725F">
      <w:r>
        <w:rPr>
          <w:noProof/>
          <w:lang w:eastAsia="en-GB"/>
        </w:rPr>
        <w:drawing>
          <wp:inline distT="0" distB="0" distL="0" distR="0" wp14:anchorId="77A25C66" wp14:editId="2ABFA8BF">
            <wp:extent cx="5457825" cy="6516455"/>
            <wp:effectExtent l="0" t="0" r="0" b="0"/>
            <wp:docPr id="6646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712" name=""/>
                    <pic:cNvPicPr/>
                  </pic:nvPicPr>
                  <pic:blipFill rotWithShape="1">
                    <a:blip r:embed="rId11" cstate="print"/>
                    <a:srcRect l="31077" t="13891" r="30368" b="4236"/>
                    <a:stretch>
                      <a:fillRect/>
                    </a:stretch>
                  </pic:blipFill>
                  <pic:spPr bwMode="auto">
                    <a:xfrm>
                      <a:off x="0" y="0"/>
                      <a:ext cx="5471495" cy="6532776"/>
                    </a:xfrm>
                    <a:prstGeom prst="rect">
                      <a:avLst/>
                    </a:prstGeom>
                    <a:ln>
                      <a:noFill/>
                    </a:ln>
                    <a:extLst>
                      <a:ext uri="{53640926-AAD7-44D8-BBD7-CCE9431645EC}">
                        <a14:shadowObscured xmlns:a14="http://schemas.microsoft.com/office/drawing/2010/main"/>
                      </a:ext>
                    </a:extLst>
                  </pic:spPr>
                </pic:pic>
              </a:graphicData>
            </a:graphic>
          </wp:inline>
        </w:drawing>
      </w:r>
    </w:p>
    <w:p w14:paraId="796875AA" w14:textId="77777777" w:rsidR="00133ACE" w:rsidRDefault="00133ACE">
      <w:r>
        <w:rPr>
          <w:noProof/>
          <w:lang w:eastAsia="en-GB"/>
        </w:rPr>
        <w:lastRenderedPageBreak/>
        <w:drawing>
          <wp:inline distT="0" distB="0" distL="0" distR="0" wp14:anchorId="15B96C40" wp14:editId="057A83F5">
            <wp:extent cx="5029200" cy="6048333"/>
            <wp:effectExtent l="0" t="0" r="0" b="0"/>
            <wp:docPr id="25385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57063" name=""/>
                    <pic:cNvPicPr/>
                  </pic:nvPicPr>
                  <pic:blipFill rotWithShape="1">
                    <a:blip r:embed="rId12" cstate="print"/>
                    <a:srcRect l="31077" t="14187" r="31199" b="5124"/>
                    <a:stretch>
                      <a:fillRect/>
                    </a:stretch>
                  </pic:blipFill>
                  <pic:spPr bwMode="auto">
                    <a:xfrm>
                      <a:off x="0" y="0"/>
                      <a:ext cx="5035241" cy="6055599"/>
                    </a:xfrm>
                    <a:prstGeom prst="rect">
                      <a:avLst/>
                    </a:prstGeom>
                    <a:ln>
                      <a:noFill/>
                    </a:ln>
                    <a:extLst>
                      <a:ext uri="{53640926-AAD7-44D8-BBD7-CCE9431645EC}">
                        <a14:shadowObscured xmlns:a14="http://schemas.microsoft.com/office/drawing/2010/main"/>
                      </a:ext>
                    </a:extLst>
                  </pic:spPr>
                </pic:pic>
              </a:graphicData>
            </a:graphic>
          </wp:inline>
        </w:drawing>
      </w:r>
    </w:p>
    <w:p w14:paraId="3776E648" w14:textId="77777777" w:rsidR="002D00C0" w:rsidRDefault="002D00C0" w:rsidP="002D00C0">
      <w:pPr>
        <w:rPr>
          <w:rFonts w:cstheme="minorHAnsi"/>
          <w:b/>
          <w:bCs/>
        </w:rPr>
      </w:pPr>
      <w:r>
        <w:rPr>
          <w:rFonts w:cstheme="minorHAnsi"/>
          <w:b/>
          <w:bCs/>
        </w:rPr>
        <w:t>17/769</w:t>
      </w:r>
      <w:r>
        <w:rPr>
          <w:rFonts w:cstheme="minorHAnsi"/>
          <w:b/>
          <w:bCs/>
        </w:rPr>
        <w:tab/>
      </w:r>
      <w:r>
        <w:rPr>
          <w:rFonts w:cstheme="minorHAnsi"/>
          <w:b/>
          <w:bCs/>
        </w:rPr>
        <w:tab/>
        <w:t>To receive any applicable progress reports from Parish Councillors</w:t>
      </w:r>
    </w:p>
    <w:p w14:paraId="676D24CE" w14:textId="77777777" w:rsidR="002D00C0" w:rsidRDefault="002D00C0" w:rsidP="002D00C0">
      <w:pPr>
        <w:pStyle w:val="ListParagraph"/>
        <w:numPr>
          <w:ilvl w:val="0"/>
          <w:numId w:val="11"/>
        </w:numPr>
        <w:spacing w:after="0" w:line="240" w:lineRule="auto"/>
        <w:rPr>
          <w:rFonts w:cstheme="minorHAnsi"/>
        </w:rPr>
      </w:pPr>
      <w:r>
        <w:rPr>
          <w:rFonts w:cstheme="minorHAnsi"/>
          <w:b/>
          <w:bCs/>
        </w:rPr>
        <w:t>Neighbourhood Plan</w:t>
      </w:r>
      <w:r>
        <w:rPr>
          <w:rFonts w:cstheme="minorHAnsi"/>
        </w:rPr>
        <w:t>: Call for sites letter to be sent. To be added to Facebook and noticeboard and website. Post letter on 15</w:t>
      </w:r>
      <w:r w:rsidRPr="00635BC1">
        <w:rPr>
          <w:rFonts w:cstheme="minorHAnsi"/>
          <w:vertAlign w:val="superscript"/>
        </w:rPr>
        <w:t>th</w:t>
      </w:r>
      <w:r>
        <w:rPr>
          <w:rFonts w:cstheme="minorHAnsi"/>
        </w:rPr>
        <w:t xml:space="preserve"> with deadline of 27</w:t>
      </w:r>
      <w:r w:rsidRPr="00635BC1">
        <w:rPr>
          <w:rFonts w:cstheme="minorHAnsi"/>
          <w:vertAlign w:val="superscript"/>
        </w:rPr>
        <w:t>th</w:t>
      </w:r>
      <w:r>
        <w:rPr>
          <w:rFonts w:cstheme="minorHAnsi"/>
        </w:rPr>
        <w:t xml:space="preserve"> Oct. Final design statement to be sent to Cllr Daly. Environment group requires further works, housing chapters are with G Kirk, sustainability group is up to date.</w:t>
      </w:r>
    </w:p>
    <w:p w14:paraId="6129EC11" w14:textId="77777777" w:rsidR="002D00C0" w:rsidRDefault="002D00C0"/>
    <w:p w14:paraId="20524456" w14:textId="77777777" w:rsidR="00A41B0D" w:rsidRDefault="00B61189">
      <w:pPr>
        <w:rPr>
          <w:b/>
          <w:bCs/>
        </w:rPr>
      </w:pPr>
      <w:r>
        <w:rPr>
          <w:b/>
          <w:bCs/>
        </w:rPr>
        <w:t xml:space="preserve">Appendix </w:t>
      </w:r>
      <w:r w:rsidR="000B034F">
        <w:rPr>
          <w:b/>
          <w:bCs/>
        </w:rPr>
        <w:t>8</w:t>
      </w:r>
    </w:p>
    <w:p w14:paraId="0F1449E6" w14:textId="77777777" w:rsidR="00485AB5" w:rsidRPr="00975DAF" w:rsidRDefault="00485AB5" w:rsidP="00485AB5">
      <w:pPr>
        <w:jc w:val="center"/>
        <w:rPr>
          <w:rFonts w:ascii="Arial" w:hAnsi="Arial" w:cs="Arial"/>
        </w:rPr>
      </w:pPr>
      <w:r w:rsidRPr="00975DAF">
        <w:rPr>
          <w:rFonts w:ascii="Arial" w:hAnsi="Arial" w:cs="Arial"/>
        </w:rPr>
        <w:t xml:space="preserve">Theme Group Meeting </w:t>
      </w:r>
    </w:p>
    <w:p w14:paraId="1863A7F1" w14:textId="77777777" w:rsidR="00485AB5" w:rsidRDefault="00485AB5" w:rsidP="00485AB5">
      <w:pPr>
        <w:jc w:val="center"/>
        <w:rPr>
          <w:rFonts w:ascii="Arial" w:hAnsi="Arial" w:cs="Arial"/>
        </w:rPr>
      </w:pPr>
      <w:r w:rsidRPr="00975DAF">
        <w:rPr>
          <w:rFonts w:ascii="Arial" w:hAnsi="Arial" w:cs="Arial"/>
        </w:rPr>
        <w:t>Minutes – 6</w:t>
      </w:r>
      <w:r w:rsidRPr="00975DAF">
        <w:rPr>
          <w:rFonts w:ascii="Arial" w:hAnsi="Arial" w:cs="Arial"/>
          <w:vertAlign w:val="superscript"/>
        </w:rPr>
        <w:t>th</w:t>
      </w:r>
      <w:r w:rsidRPr="00975DAF">
        <w:rPr>
          <w:rFonts w:ascii="Arial" w:hAnsi="Arial" w:cs="Arial"/>
        </w:rPr>
        <w:t xml:space="preserve"> October 2022</w:t>
      </w:r>
    </w:p>
    <w:p w14:paraId="422E828C" w14:textId="77777777" w:rsidR="00485AB5" w:rsidRPr="00975DAF" w:rsidRDefault="00485AB5" w:rsidP="00485AB5">
      <w:pPr>
        <w:jc w:val="center"/>
        <w:rPr>
          <w:rFonts w:ascii="Arial" w:hAnsi="Arial" w:cs="Arial"/>
        </w:rPr>
      </w:pPr>
      <w:r>
        <w:rPr>
          <w:rFonts w:ascii="Arial" w:hAnsi="Arial" w:cs="Arial"/>
        </w:rPr>
        <w:t>Venue: Townsend Memorial Hall</w:t>
      </w:r>
    </w:p>
    <w:p w14:paraId="0D52FEF8" w14:textId="77777777" w:rsidR="00485AB5" w:rsidRPr="005E7F3C" w:rsidRDefault="00485AB5" w:rsidP="00485AB5">
      <w:pPr>
        <w:jc w:val="center"/>
        <w:rPr>
          <w:rFonts w:ascii="Arial" w:hAnsi="Arial" w:cs="Arial"/>
        </w:rPr>
      </w:pPr>
    </w:p>
    <w:p w14:paraId="440C15DC" w14:textId="77777777" w:rsidR="00485AB5" w:rsidRPr="005E7F3C" w:rsidRDefault="00485AB5" w:rsidP="00485AB5">
      <w:pPr>
        <w:ind w:left="720" w:hanging="720"/>
        <w:rPr>
          <w:rFonts w:ascii="Arial" w:hAnsi="Arial" w:cs="Arial"/>
        </w:rPr>
      </w:pPr>
      <w:r>
        <w:rPr>
          <w:rFonts w:ascii="Arial" w:hAnsi="Arial" w:cs="Arial"/>
        </w:rPr>
        <w:lastRenderedPageBreak/>
        <w:t>25/22-23.</w:t>
      </w:r>
      <w:r>
        <w:rPr>
          <w:rFonts w:ascii="Arial" w:hAnsi="Arial" w:cs="Arial"/>
        </w:rPr>
        <w:tab/>
      </w:r>
      <w:r w:rsidRPr="005E7F3C">
        <w:rPr>
          <w:rFonts w:ascii="Arial" w:hAnsi="Arial" w:cs="Arial"/>
        </w:rPr>
        <w:t xml:space="preserve">Present: Cllr Lesley Edwards (Chair), Gary Kirk (YourLocale), Cllr Andy Moore, Cllr Pete Dignan, Steve Woodford, John </w:t>
      </w:r>
      <w:r>
        <w:rPr>
          <w:rFonts w:ascii="Arial" w:hAnsi="Arial" w:cs="Arial"/>
        </w:rPr>
        <w:t>Martin (YourLocale)</w:t>
      </w:r>
      <w:r w:rsidRPr="005E7F3C">
        <w:rPr>
          <w:rFonts w:ascii="Arial" w:hAnsi="Arial" w:cs="Arial"/>
        </w:rPr>
        <w:t xml:space="preserve">, Tony McIntyre, Warwick </w:t>
      </w:r>
      <w:r>
        <w:rPr>
          <w:rFonts w:ascii="Arial" w:hAnsi="Arial" w:cs="Arial"/>
        </w:rPr>
        <w:t>Brocter</w:t>
      </w:r>
      <w:r w:rsidRPr="005E7F3C">
        <w:rPr>
          <w:rFonts w:ascii="Arial" w:hAnsi="Arial" w:cs="Arial"/>
        </w:rPr>
        <w:t xml:space="preserve">, Matt White, Jo Hollingworth, David Pritchard, Jim Pang, Gary Thompson, Tony </w:t>
      </w:r>
      <w:r>
        <w:rPr>
          <w:rFonts w:ascii="Arial" w:hAnsi="Arial" w:cs="Arial"/>
        </w:rPr>
        <w:t>Steele</w:t>
      </w:r>
      <w:r w:rsidRPr="005E7F3C">
        <w:rPr>
          <w:rFonts w:ascii="Arial" w:hAnsi="Arial" w:cs="Arial"/>
        </w:rPr>
        <w:t xml:space="preserve">  </w:t>
      </w:r>
    </w:p>
    <w:p w14:paraId="1EAF6161" w14:textId="77777777" w:rsidR="00485AB5" w:rsidRDefault="00485AB5" w:rsidP="00485AB5">
      <w:pPr>
        <w:ind w:left="720"/>
        <w:rPr>
          <w:rFonts w:ascii="Arial" w:hAnsi="Arial" w:cs="Arial"/>
        </w:rPr>
      </w:pPr>
      <w:r w:rsidRPr="005E7F3C">
        <w:rPr>
          <w:rFonts w:ascii="Arial" w:hAnsi="Arial" w:cs="Arial"/>
        </w:rPr>
        <w:t>Apologies: Cllr Alan Harris, Lindsay Foster, Angie Fifield-Smith, Tim Banks, Aileen Thompson, Mike Yates, Marcus Hollingworth</w:t>
      </w:r>
      <w:r>
        <w:rPr>
          <w:rFonts w:ascii="Arial" w:hAnsi="Arial" w:cs="Arial"/>
        </w:rPr>
        <w:t>, Mike Preston (YourLocale)</w:t>
      </w:r>
    </w:p>
    <w:p w14:paraId="49379284" w14:textId="77777777" w:rsidR="00485AB5" w:rsidRDefault="00485AB5" w:rsidP="00485AB5">
      <w:pPr>
        <w:rPr>
          <w:rFonts w:ascii="Arial" w:hAnsi="Arial" w:cs="Arial"/>
        </w:rPr>
      </w:pPr>
      <w:r>
        <w:rPr>
          <w:rFonts w:ascii="Arial" w:hAnsi="Arial" w:cs="Arial"/>
        </w:rPr>
        <w:t>26/22-23.</w:t>
      </w:r>
      <w:r>
        <w:rPr>
          <w:rFonts w:ascii="Arial" w:hAnsi="Arial" w:cs="Arial"/>
        </w:rPr>
        <w:tab/>
        <w:t>Declaration of Interest: None</w:t>
      </w:r>
    </w:p>
    <w:p w14:paraId="73FCA858" w14:textId="77777777" w:rsidR="00485AB5" w:rsidRDefault="00485AB5" w:rsidP="00485AB5">
      <w:pPr>
        <w:rPr>
          <w:rFonts w:ascii="Arial" w:hAnsi="Arial" w:cs="Arial"/>
        </w:rPr>
      </w:pPr>
      <w:r>
        <w:rPr>
          <w:rFonts w:ascii="Arial" w:hAnsi="Arial" w:cs="Arial"/>
        </w:rPr>
        <w:t>27/22-23</w:t>
      </w:r>
      <w:r>
        <w:rPr>
          <w:rFonts w:ascii="Arial" w:hAnsi="Arial" w:cs="Arial"/>
        </w:rPr>
        <w:tab/>
        <w:t>Minutes of previous meeting: N/A</w:t>
      </w:r>
    </w:p>
    <w:p w14:paraId="3ED3225E" w14:textId="77777777" w:rsidR="00485AB5" w:rsidRPr="005E7F3C" w:rsidRDefault="00485AB5" w:rsidP="00485AB5">
      <w:pPr>
        <w:ind w:left="720" w:hanging="720"/>
        <w:rPr>
          <w:rFonts w:ascii="Arial" w:hAnsi="Arial" w:cs="Arial"/>
        </w:rPr>
      </w:pPr>
      <w:r>
        <w:rPr>
          <w:rFonts w:ascii="Arial" w:hAnsi="Arial" w:cs="Arial"/>
        </w:rPr>
        <w:t>28/22-23.</w:t>
      </w:r>
      <w:r>
        <w:rPr>
          <w:rFonts w:ascii="Arial" w:hAnsi="Arial" w:cs="Arial"/>
        </w:rPr>
        <w:tab/>
        <w:t xml:space="preserve">Feedback from Open Event: Improved connectivity from Houlton to Clifton via walkways and cycle ways, left turn onto the relief road from the Kent remains a concern plus the filter lane at the bottom of Vicarage Hill.   </w:t>
      </w:r>
    </w:p>
    <w:p w14:paraId="44DA474A" w14:textId="77777777" w:rsidR="00485AB5" w:rsidRDefault="00485AB5" w:rsidP="00485AB5">
      <w:pPr>
        <w:ind w:left="720" w:hanging="720"/>
        <w:rPr>
          <w:rFonts w:ascii="Arial" w:hAnsi="Arial" w:cs="Arial"/>
        </w:rPr>
      </w:pPr>
      <w:r>
        <w:rPr>
          <w:rFonts w:ascii="Arial" w:hAnsi="Arial" w:cs="Arial"/>
        </w:rPr>
        <w:t>29/22-23</w:t>
      </w:r>
      <w:r w:rsidRPr="00D039A2">
        <w:rPr>
          <w:rFonts w:ascii="Arial" w:hAnsi="Arial" w:cs="Arial"/>
        </w:rPr>
        <w:t>.</w:t>
      </w:r>
      <w:r w:rsidRPr="00D039A2">
        <w:rPr>
          <w:rFonts w:ascii="Arial" w:hAnsi="Arial" w:cs="Arial"/>
        </w:rPr>
        <w:tab/>
        <w:t>Theme Groups discussion</w:t>
      </w:r>
      <w:r>
        <w:rPr>
          <w:rFonts w:ascii="Arial" w:hAnsi="Arial" w:cs="Arial"/>
        </w:rPr>
        <w:t xml:space="preserve">: Gary set out the process for preparing the Neighbourhood Plan (NP): seeking residents and stakeholders comments, policy development through the Theme Groups, formal submission to Rugby Borough Council (RBC) includes 6 week consultation with residents and stakeholders, Independent Examiner plus Referendum. </w:t>
      </w:r>
      <w:r w:rsidRPr="00D039A2">
        <w:rPr>
          <w:rFonts w:ascii="Arial" w:hAnsi="Arial" w:cs="Arial"/>
        </w:rPr>
        <w:t xml:space="preserve"> </w:t>
      </w:r>
      <w:r>
        <w:rPr>
          <w:rFonts w:ascii="Arial" w:hAnsi="Arial" w:cs="Arial"/>
        </w:rPr>
        <w:t>Following this RBC will ‘Make’ the NP part of the planning process.</w:t>
      </w:r>
    </w:p>
    <w:p w14:paraId="04EDC53E" w14:textId="77777777" w:rsidR="00485AB5" w:rsidRDefault="00485AB5" w:rsidP="00485AB5">
      <w:pPr>
        <w:ind w:left="720" w:hanging="720"/>
        <w:rPr>
          <w:rFonts w:ascii="Arial" w:hAnsi="Arial" w:cs="Arial"/>
        </w:rPr>
      </w:pPr>
      <w:r>
        <w:rPr>
          <w:rFonts w:ascii="Arial" w:hAnsi="Arial" w:cs="Arial"/>
        </w:rPr>
        <w:tab/>
        <w:t>Three Theme Groups will be set up for:</w:t>
      </w:r>
    </w:p>
    <w:p w14:paraId="30B48975" w14:textId="77777777" w:rsidR="00485AB5" w:rsidRDefault="00485AB5" w:rsidP="00485AB5">
      <w:pPr>
        <w:pStyle w:val="ListParagraph"/>
        <w:numPr>
          <w:ilvl w:val="0"/>
          <w:numId w:val="24"/>
        </w:numPr>
        <w:spacing w:line="259" w:lineRule="auto"/>
        <w:rPr>
          <w:rFonts w:ascii="Arial" w:hAnsi="Arial" w:cs="Arial"/>
        </w:rPr>
      </w:pPr>
      <w:r w:rsidRPr="009F3EA6">
        <w:rPr>
          <w:rFonts w:ascii="Arial" w:hAnsi="Arial" w:cs="Arial"/>
        </w:rPr>
        <w:t>Housing and the built environment</w:t>
      </w:r>
    </w:p>
    <w:p w14:paraId="190A0E3F" w14:textId="77777777" w:rsidR="00485AB5" w:rsidRDefault="00485AB5" w:rsidP="00485AB5">
      <w:pPr>
        <w:pStyle w:val="ListParagraph"/>
        <w:numPr>
          <w:ilvl w:val="0"/>
          <w:numId w:val="24"/>
        </w:numPr>
        <w:spacing w:line="259" w:lineRule="auto"/>
        <w:rPr>
          <w:rFonts w:ascii="Arial" w:hAnsi="Arial" w:cs="Arial"/>
        </w:rPr>
      </w:pPr>
      <w:r>
        <w:rPr>
          <w:rFonts w:ascii="Arial" w:hAnsi="Arial" w:cs="Arial"/>
        </w:rPr>
        <w:t xml:space="preserve">The Natural and historic environment </w:t>
      </w:r>
    </w:p>
    <w:p w14:paraId="31D137F7" w14:textId="77777777" w:rsidR="00485AB5" w:rsidRDefault="00485AB5" w:rsidP="00485AB5">
      <w:pPr>
        <w:pStyle w:val="ListParagraph"/>
        <w:numPr>
          <w:ilvl w:val="0"/>
          <w:numId w:val="24"/>
        </w:numPr>
        <w:spacing w:line="259" w:lineRule="auto"/>
        <w:rPr>
          <w:rFonts w:ascii="Arial" w:hAnsi="Arial" w:cs="Arial"/>
        </w:rPr>
      </w:pPr>
      <w:r>
        <w:rPr>
          <w:rFonts w:ascii="Arial" w:hAnsi="Arial" w:cs="Arial"/>
        </w:rPr>
        <w:t>Community Sustainability – employment, Transport and community facilities</w:t>
      </w:r>
    </w:p>
    <w:p w14:paraId="425CD798" w14:textId="77777777" w:rsidR="00485AB5" w:rsidRDefault="00485AB5" w:rsidP="00485AB5">
      <w:pPr>
        <w:ind w:left="720"/>
        <w:rPr>
          <w:rFonts w:ascii="Arial" w:hAnsi="Arial" w:cs="Arial"/>
        </w:rPr>
      </w:pPr>
      <w:r>
        <w:rPr>
          <w:rFonts w:ascii="Arial" w:hAnsi="Arial" w:cs="Arial"/>
        </w:rPr>
        <w:t>YourLocale will provide a facilitator for each group:</w:t>
      </w:r>
    </w:p>
    <w:p w14:paraId="7EC7CC63" w14:textId="77777777" w:rsidR="00485AB5" w:rsidRDefault="00485AB5" w:rsidP="00485AB5">
      <w:pPr>
        <w:ind w:left="720"/>
        <w:rPr>
          <w:rFonts w:ascii="Arial" w:hAnsi="Arial" w:cs="Arial"/>
          <w:u w:val="single"/>
        </w:rPr>
      </w:pPr>
      <w:r w:rsidRPr="00D17A51">
        <w:rPr>
          <w:rFonts w:ascii="Arial" w:hAnsi="Arial" w:cs="Arial"/>
          <w:u w:val="single"/>
        </w:rPr>
        <w:t xml:space="preserve">Housing – Gary Kirk </w:t>
      </w:r>
    </w:p>
    <w:p w14:paraId="51F900ED" w14:textId="77777777" w:rsidR="00485AB5" w:rsidRDefault="00485AB5" w:rsidP="00485AB5">
      <w:pPr>
        <w:ind w:left="720"/>
        <w:rPr>
          <w:rFonts w:ascii="Arial" w:hAnsi="Arial" w:cs="Arial"/>
        </w:rPr>
      </w:pPr>
      <w:r>
        <w:rPr>
          <w:rFonts w:ascii="Arial" w:hAnsi="Arial" w:cs="Arial"/>
        </w:rPr>
        <w:t>Key points: potential future housing mix, affordable housing, design code, windfall developments (speculative developments), settlement boundary.  Identifying and allocating a site for future development secures the NP if the RBC Local Plan falls out of date. Research will be mainly desk top.</w:t>
      </w:r>
    </w:p>
    <w:p w14:paraId="58A573D1" w14:textId="77777777" w:rsidR="00485AB5" w:rsidRDefault="00485AB5" w:rsidP="00485AB5">
      <w:pPr>
        <w:ind w:left="720"/>
        <w:rPr>
          <w:rFonts w:ascii="Arial" w:hAnsi="Arial" w:cs="Arial"/>
        </w:rPr>
      </w:pPr>
      <w:r>
        <w:rPr>
          <w:rFonts w:ascii="Arial" w:hAnsi="Arial" w:cs="Arial"/>
        </w:rPr>
        <w:t>The Parish Council has received an additional grant to commission a Housing Needs Assessment. A Design Statement will also be developed in line with the character of the village/parish.</w:t>
      </w:r>
    </w:p>
    <w:p w14:paraId="5E58EC18" w14:textId="77777777" w:rsidR="00485AB5" w:rsidRDefault="00485AB5" w:rsidP="00485AB5">
      <w:pPr>
        <w:tabs>
          <w:tab w:val="right" w:pos="9026"/>
        </w:tabs>
        <w:ind w:left="720"/>
        <w:rPr>
          <w:rFonts w:ascii="Arial" w:hAnsi="Arial" w:cs="Arial"/>
          <w:u w:val="single"/>
        </w:rPr>
      </w:pPr>
      <w:r w:rsidRPr="00A4377B">
        <w:rPr>
          <w:rFonts w:ascii="Arial" w:hAnsi="Arial" w:cs="Arial"/>
          <w:u w:val="single"/>
        </w:rPr>
        <w:t>Environment – John Martin</w:t>
      </w:r>
      <w:r w:rsidRPr="00A4377B">
        <w:rPr>
          <w:rFonts w:ascii="Arial" w:hAnsi="Arial" w:cs="Arial"/>
        </w:rPr>
        <w:t xml:space="preserve">  </w:t>
      </w:r>
      <w:r w:rsidRPr="00A4377B">
        <w:rPr>
          <w:rFonts w:ascii="Arial" w:hAnsi="Arial" w:cs="Arial"/>
        </w:rPr>
        <w:tab/>
      </w:r>
    </w:p>
    <w:p w14:paraId="14664663" w14:textId="77777777" w:rsidR="00485AB5" w:rsidRDefault="00485AB5" w:rsidP="00485AB5">
      <w:pPr>
        <w:ind w:left="720"/>
        <w:rPr>
          <w:rFonts w:ascii="Arial" w:hAnsi="Arial" w:cs="Arial"/>
        </w:rPr>
      </w:pPr>
      <w:r w:rsidRPr="00A4377B">
        <w:rPr>
          <w:rFonts w:ascii="Arial" w:hAnsi="Arial" w:cs="Arial"/>
        </w:rPr>
        <w:t>Key points:</w:t>
      </w:r>
      <w:r>
        <w:rPr>
          <w:rFonts w:ascii="Arial" w:hAnsi="Arial" w:cs="Arial"/>
        </w:rPr>
        <w:t xml:space="preserve"> Growth and environment two key points within the National Planning Policy Framework. NP has to be evidence based to create policies e.g. green space, perpetuity, open space (Houlton public open spaces), natural environment, social environment (views), flood risks, renewable infrastructure. Research will be mainly exploring the parish and using maps.</w:t>
      </w:r>
    </w:p>
    <w:p w14:paraId="32A70C7F" w14:textId="77777777" w:rsidR="00485AB5" w:rsidRDefault="00485AB5" w:rsidP="00485AB5">
      <w:pPr>
        <w:ind w:left="720"/>
        <w:rPr>
          <w:rFonts w:ascii="Arial" w:hAnsi="Arial" w:cs="Arial"/>
        </w:rPr>
      </w:pPr>
    </w:p>
    <w:p w14:paraId="4D973762" w14:textId="77777777" w:rsidR="00485AB5" w:rsidRPr="00E53179" w:rsidRDefault="00485AB5" w:rsidP="00485AB5">
      <w:pPr>
        <w:ind w:left="720"/>
        <w:rPr>
          <w:rFonts w:ascii="Arial" w:hAnsi="Arial" w:cs="Arial"/>
          <w:u w:val="single"/>
        </w:rPr>
      </w:pPr>
      <w:r w:rsidRPr="00E53179">
        <w:rPr>
          <w:rFonts w:ascii="Arial" w:hAnsi="Arial" w:cs="Arial"/>
          <w:u w:val="single"/>
        </w:rPr>
        <w:lastRenderedPageBreak/>
        <w:t>Sustainability – Mike Preston</w:t>
      </w:r>
    </w:p>
    <w:p w14:paraId="3D347CE0" w14:textId="77777777" w:rsidR="00485AB5" w:rsidRDefault="00485AB5" w:rsidP="00485AB5">
      <w:pPr>
        <w:ind w:left="720"/>
        <w:rPr>
          <w:rFonts w:ascii="Arial" w:hAnsi="Arial" w:cs="Arial"/>
        </w:rPr>
      </w:pPr>
      <w:r w:rsidRPr="00E53179">
        <w:rPr>
          <w:rFonts w:ascii="Arial" w:hAnsi="Arial" w:cs="Arial"/>
        </w:rPr>
        <w:t xml:space="preserve">Key </w:t>
      </w:r>
      <w:r>
        <w:rPr>
          <w:rFonts w:ascii="Arial" w:hAnsi="Arial" w:cs="Arial"/>
        </w:rPr>
        <w:t xml:space="preserve">points: policies protect existing community facilities, new community facilities sought though for example (S106); play areas, community halls, education and health care.  Transport e.g. congestion and speeding, employment policies e.g. working from home, improved </w:t>
      </w:r>
      <w:r w:rsidR="001D0AA0">
        <w:rPr>
          <w:rFonts w:ascii="Arial" w:hAnsi="Arial" w:cs="Arial"/>
        </w:rPr>
        <w:t>Wi-Fi</w:t>
      </w:r>
      <w:r>
        <w:rPr>
          <w:rFonts w:ascii="Arial" w:hAnsi="Arial" w:cs="Arial"/>
        </w:rPr>
        <w:t xml:space="preserve"> etc.</w:t>
      </w:r>
    </w:p>
    <w:p w14:paraId="21A761C9" w14:textId="77777777" w:rsidR="00485AB5" w:rsidRDefault="00485AB5" w:rsidP="00485AB5">
      <w:pPr>
        <w:ind w:left="720"/>
        <w:rPr>
          <w:rFonts w:ascii="Arial" w:hAnsi="Arial" w:cs="Arial"/>
          <w:b/>
        </w:rPr>
      </w:pPr>
      <w:r>
        <w:rPr>
          <w:rFonts w:ascii="Arial" w:hAnsi="Arial" w:cs="Arial"/>
        </w:rPr>
        <w:t xml:space="preserve">It was recognised that Houlton residents need to be involved.  </w:t>
      </w:r>
      <w:r w:rsidRPr="00CB16F6">
        <w:rPr>
          <w:rFonts w:ascii="Arial" w:hAnsi="Arial" w:cs="Arial"/>
          <w:b/>
        </w:rPr>
        <w:t>Action</w:t>
      </w:r>
      <w:r>
        <w:rPr>
          <w:rFonts w:ascii="Arial" w:hAnsi="Arial" w:cs="Arial"/>
          <w:b/>
        </w:rPr>
        <w:t xml:space="preserve"> LE to contact Houlton Residents Steering Group, articles on both the website and newsletter.</w:t>
      </w:r>
    </w:p>
    <w:p w14:paraId="2D5F2FA4" w14:textId="77777777" w:rsidR="00485AB5" w:rsidRDefault="00485AB5" w:rsidP="00485AB5">
      <w:pPr>
        <w:ind w:left="720"/>
        <w:rPr>
          <w:rFonts w:ascii="Arial" w:hAnsi="Arial" w:cs="Arial"/>
        </w:rPr>
      </w:pPr>
      <w:r>
        <w:rPr>
          <w:rFonts w:ascii="Arial" w:hAnsi="Arial" w:cs="Arial"/>
        </w:rPr>
        <w:t>Matt asked about changes to the boundary if Houlton became for example; a parish in its own right. Gary explained that the NP wouldn’t be amended until it went through the review period prior to 2032.</w:t>
      </w:r>
    </w:p>
    <w:p w14:paraId="37B37554" w14:textId="77777777" w:rsidR="00485AB5" w:rsidRDefault="00485AB5" w:rsidP="00485AB5">
      <w:pPr>
        <w:ind w:left="720"/>
        <w:rPr>
          <w:rFonts w:ascii="Arial" w:hAnsi="Arial" w:cs="Arial"/>
        </w:rPr>
      </w:pPr>
      <w:r>
        <w:rPr>
          <w:rFonts w:ascii="Arial" w:hAnsi="Arial" w:cs="Arial"/>
        </w:rPr>
        <w:t xml:space="preserve">Lesley confirmed with residents the themes they wanted to be in and that the Parish Councillors would be responsible for arranging the meetings. </w:t>
      </w:r>
    </w:p>
    <w:p w14:paraId="7AA8EDAE" w14:textId="77777777" w:rsidR="00485AB5" w:rsidRDefault="00485AB5" w:rsidP="00485AB5">
      <w:pPr>
        <w:tabs>
          <w:tab w:val="left" w:pos="5850"/>
        </w:tabs>
        <w:spacing w:after="0"/>
        <w:ind w:left="720"/>
        <w:rPr>
          <w:rFonts w:ascii="Arial" w:hAnsi="Arial" w:cs="Arial"/>
        </w:rPr>
      </w:pPr>
    </w:p>
    <w:tbl>
      <w:tblPr>
        <w:tblStyle w:val="TableGrid"/>
        <w:tblW w:w="0" w:type="auto"/>
        <w:tblInd w:w="720" w:type="dxa"/>
        <w:tblLook w:val="04A0" w:firstRow="1" w:lastRow="0" w:firstColumn="1" w:lastColumn="0" w:noHBand="0" w:noVBand="1"/>
      </w:tblPr>
      <w:tblGrid>
        <w:gridCol w:w="2000"/>
        <w:gridCol w:w="2009"/>
        <w:gridCol w:w="2132"/>
        <w:gridCol w:w="2155"/>
      </w:tblGrid>
      <w:tr w:rsidR="00485AB5" w14:paraId="4B95BC0A" w14:textId="77777777" w:rsidTr="00110271">
        <w:tc>
          <w:tcPr>
            <w:tcW w:w="2049" w:type="dxa"/>
          </w:tcPr>
          <w:p w14:paraId="3DB32811" w14:textId="77777777" w:rsidR="00485AB5" w:rsidRPr="001C6347" w:rsidRDefault="00485AB5" w:rsidP="00110271">
            <w:pPr>
              <w:tabs>
                <w:tab w:val="left" w:pos="5850"/>
              </w:tabs>
              <w:rPr>
                <w:rFonts w:ascii="Arial" w:hAnsi="Arial" w:cs="Arial"/>
                <w:b/>
              </w:rPr>
            </w:pPr>
            <w:r w:rsidRPr="001C6347">
              <w:rPr>
                <w:rFonts w:ascii="Arial" w:hAnsi="Arial" w:cs="Arial"/>
                <w:b/>
              </w:rPr>
              <w:t>Name</w:t>
            </w:r>
          </w:p>
        </w:tc>
        <w:tc>
          <w:tcPr>
            <w:tcW w:w="2098" w:type="dxa"/>
          </w:tcPr>
          <w:p w14:paraId="1D14F7C2" w14:textId="77777777" w:rsidR="00485AB5" w:rsidRPr="001C6347" w:rsidRDefault="00485AB5" w:rsidP="00110271">
            <w:pPr>
              <w:tabs>
                <w:tab w:val="left" w:pos="5850"/>
              </w:tabs>
              <w:rPr>
                <w:rFonts w:ascii="Arial" w:hAnsi="Arial" w:cs="Arial"/>
                <w:b/>
              </w:rPr>
            </w:pPr>
            <w:r w:rsidRPr="001C6347">
              <w:rPr>
                <w:rFonts w:ascii="Arial" w:hAnsi="Arial" w:cs="Arial"/>
                <w:b/>
              </w:rPr>
              <w:t>Housing</w:t>
            </w:r>
          </w:p>
        </w:tc>
        <w:tc>
          <w:tcPr>
            <w:tcW w:w="2180" w:type="dxa"/>
          </w:tcPr>
          <w:p w14:paraId="48719050" w14:textId="77777777" w:rsidR="00485AB5" w:rsidRPr="001C6347" w:rsidRDefault="00485AB5" w:rsidP="00110271">
            <w:pPr>
              <w:tabs>
                <w:tab w:val="left" w:pos="5850"/>
              </w:tabs>
              <w:rPr>
                <w:rFonts w:ascii="Arial" w:hAnsi="Arial" w:cs="Arial"/>
                <w:b/>
              </w:rPr>
            </w:pPr>
            <w:r w:rsidRPr="001C6347">
              <w:rPr>
                <w:rFonts w:ascii="Arial" w:hAnsi="Arial" w:cs="Arial"/>
                <w:b/>
              </w:rPr>
              <w:t>Environment</w:t>
            </w:r>
          </w:p>
        </w:tc>
        <w:tc>
          <w:tcPr>
            <w:tcW w:w="2195" w:type="dxa"/>
          </w:tcPr>
          <w:p w14:paraId="47BA27CD" w14:textId="77777777" w:rsidR="00485AB5" w:rsidRPr="001C6347" w:rsidRDefault="00485AB5" w:rsidP="00110271">
            <w:pPr>
              <w:tabs>
                <w:tab w:val="left" w:pos="5850"/>
              </w:tabs>
              <w:rPr>
                <w:rFonts w:ascii="Arial" w:hAnsi="Arial" w:cs="Arial"/>
                <w:b/>
              </w:rPr>
            </w:pPr>
            <w:r w:rsidRPr="001C6347">
              <w:rPr>
                <w:rFonts w:ascii="Arial" w:hAnsi="Arial" w:cs="Arial"/>
                <w:b/>
              </w:rPr>
              <w:t>Sustainability</w:t>
            </w:r>
          </w:p>
        </w:tc>
      </w:tr>
      <w:tr w:rsidR="00485AB5" w14:paraId="7B9886A8" w14:textId="77777777" w:rsidTr="00110271">
        <w:tc>
          <w:tcPr>
            <w:tcW w:w="2049" w:type="dxa"/>
          </w:tcPr>
          <w:p w14:paraId="4A5B99EF" w14:textId="77777777" w:rsidR="00485AB5" w:rsidRDefault="00485AB5" w:rsidP="00110271">
            <w:r w:rsidRPr="00F058C3">
              <w:rPr>
                <w:rFonts w:ascii="Arial" w:hAnsi="Arial" w:cs="Arial"/>
              </w:rPr>
              <w:t xml:space="preserve">Steve Woodford </w:t>
            </w:r>
          </w:p>
        </w:tc>
        <w:tc>
          <w:tcPr>
            <w:tcW w:w="2098" w:type="dxa"/>
          </w:tcPr>
          <w:p w14:paraId="372D388C" w14:textId="77777777" w:rsidR="00485AB5" w:rsidRDefault="00485AB5" w:rsidP="00110271">
            <w:pPr>
              <w:tabs>
                <w:tab w:val="left" w:pos="5850"/>
              </w:tabs>
              <w:rPr>
                <w:rFonts w:ascii="Arial" w:hAnsi="Arial" w:cs="Arial"/>
              </w:rPr>
            </w:pPr>
            <w:r>
              <w:rPr>
                <w:rFonts w:ascii="Arial" w:hAnsi="Arial" w:cs="Arial"/>
              </w:rPr>
              <w:t>X</w:t>
            </w:r>
          </w:p>
        </w:tc>
        <w:tc>
          <w:tcPr>
            <w:tcW w:w="2180" w:type="dxa"/>
          </w:tcPr>
          <w:p w14:paraId="5CDF1AB7" w14:textId="77777777" w:rsidR="00485AB5" w:rsidRDefault="00485AB5" w:rsidP="00110271">
            <w:pPr>
              <w:tabs>
                <w:tab w:val="left" w:pos="5850"/>
              </w:tabs>
              <w:rPr>
                <w:rFonts w:ascii="Arial" w:hAnsi="Arial" w:cs="Arial"/>
              </w:rPr>
            </w:pPr>
          </w:p>
        </w:tc>
        <w:tc>
          <w:tcPr>
            <w:tcW w:w="2195" w:type="dxa"/>
          </w:tcPr>
          <w:p w14:paraId="7610BFBC" w14:textId="77777777" w:rsidR="00485AB5" w:rsidRDefault="00485AB5" w:rsidP="00110271">
            <w:pPr>
              <w:tabs>
                <w:tab w:val="left" w:pos="5850"/>
              </w:tabs>
              <w:rPr>
                <w:rFonts w:ascii="Arial" w:hAnsi="Arial" w:cs="Arial"/>
              </w:rPr>
            </w:pPr>
          </w:p>
        </w:tc>
      </w:tr>
      <w:tr w:rsidR="00485AB5" w14:paraId="06C51F1F" w14:textId="77777777" w:rsidTr="00110271">
        <w:tc>
          <w:tcPr>
            <w:tcW w:w="2049" w:type="dxa"/>
          </w:tcPr>
          <w:p w14:paraId="2572C282" w14:textId="77777777" w:rsidR="00485AB5" w:rsidRDefault="00485AB5" w:rsidP="00110271">
            <w:r>
              <w:rPr>
                <w:rFonts w:ascii="Arial" w:hAnsi="Arial" w:cs="Arial"/>
              </w:rPr>
              <w:t>Cllr Andy Moore</w:t>
            </w:r>
          </w:p>
        </w:tc>
        <w:tc>
          <w:tcPr>
            <w:tcW w:w="2098" w:type="dxa"/>
          </w:tcPr>
          <w:p w14:paraId="3E9CC939" w14:textId="77777777" w:rsidR="00485AB5" w:rsidRDefault="00485AB5" w:rsidP="00110271">
            <w:pPr>
              <w:tabs>
                <w:tab w:val="left" w:pos="5850"/>
              </w:tabs>
              <w:rPr>
                <w:rFonts w:ascii="Arial" w:hAnsi="Arial" w:cs="Arial"/>
              </w:rPr>
            </w:pPr>
          </w:p>
        </w:tc>
        <w:tc>
          <w:tcPr>
            <w:tcW w:w="2180" w:type="dxa"/>
          </w:tcPr>
          <w:p w14:paraId="1FE05AF0" w14:textId="77777777" w:rsidR="00485AB5" w:rsidRDefault="00485AB5" w:rsidP="00110271">
            <w:pPr>
              <w:tabs>
                <w:tab w:val="left" w:pos="5850"/>
              </w:tabs>
              <w:rPr>
                <w:rFonts w:ascii="Arial" w:hAnsi="Arial" w:cs="Arial"/>
              </w:rPr>
            </w:pPr>
          </w:p>
        </w:tc>
        <w:tc>
          <w:tcPr>
            <w:tcW w:w="2195" w:type="dxa"/>
          </w:tcPr>
          <w:p w14:paraId="7D0D6ABF" w14:textId="77777777" w:rsidR="00485AB5" w:rsidRDefault="00485AB5" w:rsidP="00110271">
            <w:pPr>
              <w:tabs>
                <w:tab w:val="left" w:pos="5850"/>
              </w:tabs>
              <w:rPr>
                <w:rFonts w:ascii="Arial" w:hAnsi="Arial" w:cs="Arial"/>
              </w:rPr>
            </w:pPr>
            <w:r>
              <w:rPr>
                <w:rFonts w:ascii="Arial" w:hAnsi="Arial" w:cs="Arial"/>
              </w:rPr>
              <w:t>X</w:t>
            </w:r>
          </w:p>
        </w:tc>
      </w:tr>
      <w:tr w:rsidR="00485AB5" w14:paraId="4A3EE07E" w14:textId="77777777" w:rsidTr="00110271">
        <w:tc>
          <w:tcPr>
            <w:tcW w:w="2049" w:type="dxa"/>
          </w:tcPr>
          <w:p w14:paraId="534793F2" w14:textId="77777777" w:rsidR="00485AB5" w:rsidRDefault="00485AB5" w:rsidP="00110271">
            <w:pPr>
              <w:tabs>
                <w:tab w:val="left" w:pos="5850"/>
              </w:tabs>
              <w:rPr>
                <w:rFonts w:ascii="Arial" w:hAnsi="Arial" w:cs="Arial"/>
              </w:rPr>
            </w:pPr>
            <w:r>
              <w:rPr>
                <w:rFonts w:ascii="Arial" w:hAnsi="Arial" w:cs="Arial"/>
              </w:rPr>
              <w:t>Cllr Pete Dignan</w:t>
            </w:r>
          </w:p>
        </w:tc>
        <w:tc>
          <w:tcPr>
            <w:tcW w:w="2098" w:type="dxa"/>
          </w:tcPr>
          <w:p w14:paraId="7C0380C7" w14:textId="77777777" w:rsidR="00485AB5" w:rsidRDefault="00485AB5" w:rsidP="00110271">
            <w:pPr>
              <w:tabs>
                <w:tab w:val="left" w:pos="5850"/>
              </w:tabs>
              <w:rPr>
                <w:rFonts w:ascii="Arial" w:hAnsi="Arial" w:cs="Arial"/>
              </w:rPr>
            </w:pPr>
          </w:p>
        </w:tc>
        <w:tc>
          <w:tcPr>
            <w:tcW w:w="2180" w:type="dxa"/>
          </w:tcPr>
          <w:p w14:paraId="2D7058A4" w14:textId="77777777" w:rsidR="00485AB5" w:rsidRDefault="00485AB5" w:rsidP="00110271">
            <w:pPr>
              <w:tabs>
                <w:tab w:val="left" w:pos="5850"/>
              </w:tabs>
              <w:rPr>
                <w:rFonts w:ascii="Arial" w:hAnsi="Arial" w:cs="Arial"/>
              </w:rPr>
            </w:pPr>
            <w:r>
              <w:rPr>
                <w:rFonts w:ascii="Arial" w:hAnsi="Arial" w:cs="Arial"/>
              </w:rPr>
              <w:t>X</w:t>
            </w:r>
          </w:p>
        </w:tc>
        <w:tc>
          <w:tcPr>
            <w:tcW w:w="2195" w:type="dxa"/>
          </w:tcPr>
          <w:p w14:paraId="4A055947" w14:textId="77777777" w:rsidR="00485AB5" w:rsidRDefault="00485AB5" w:rsidP="00110271">
            <w:pPr>
              <w:tabs>
                <w:tab w:val="left" w:pos="5850"/>
              </w:tabs>
              <w:rPr>
                <w:rFonts w:ascii="Arial" w:hAnsi="Arial" w:cs="Arial"/>
              </w:rPr>
            </w:pPr>
          </w:p>
        </w:tc>
      </w:tr>
      <w:tr w:rsidR="00485AB5" w14:paraId="5A3646AC" w14:textId="77777777" w:rsidTr="00110271">
        <w:tc>
          <w:tcPr>
            <w:tcW w:w="2049" w:type="dxa"/>
          </w:tcPr>
          <w:p w14:paraId="69372A99" w14:textId="77777777" w:rsidR="00485AB5" w:rsidRDefault="00485AB5" w:rsidP="00110271">
            <w:pPr>
              <w:tabs>
                <w:tab w:val="left" w:pos="5850"/>
              </w:tabs>
              <w:rPr>
                <w:rFonts w:ascii="Arial" w:hAnsi="Arial" w:cs="Arial"/>
              </w:rPr>
            </w:pPr>
            <w:r>
              <w:rPr>
                <w:rFonts w:ascii="Arial" w:hAnsi="Arial" w:cs="Arial"/>
              </w:rPr>
              <w:t>Tony McIntyre</w:t>
            </w:r>
          </w:p>
        </w:tc>
        <w:tc>
          <w:tcPr>
            <w:tcW w:w="2098" w:type="dxa"/>
          </w:tcPr>
          <w:p w14:paraId="046A0DD9" w14:textId="77777777" w:rsidR="00485AB5" w:rsidRDefault="00485AB5" w:rsidP="00110271">
            <w:pPr>
              <w:tabs>
                <w:tab w:val="left" w:pos="5850"/>
              </w:tabs>
              <w:rPr>
                <w:rFonts w:ascii="Arial" w:hAnsi="Arial" w:cs="Arial"/>
              </w:rPr>
            </w:pPr>
            <w:r>
              <w:rPr>
                <w:rFonts w:ascii="Arial" w:hAnsi="Arial" w:cs="Arial"/>
              </w:rPr>
              <w:t>X</w:t>
            </w:r>
          </w:p>
        </w:tc>
        <w:tc>
          <w:tcPr>
            <w:tcW w:w="2180" w:type="dxa"/>
          </w:tcPr>
          <w:p w14:paraId="73A1DE46" w14:textId="77777777" w:rsidR="00485AB5" w:rsidRDefault="00485AB5" w:rsidP="00110271">
            <w:pPr>
              <w:tabs>
                <w:tab w:val="left" w:pos="5850"/>
              </w:tabs>
              <w:rPr>
                <w:rFonts w:ascii="Arial" w:hAnsi="Arial" w:cs="Arial"/>
              </w:rPr>
            </w:pPr>
          </w:p>
        </w:tc>
        <w:tc>
          <w:tcPr>
            <w:tcW w:w="2195" w:type="dxa"/>
          </w:tcPr>
          <w:p w14:paraId="23D91639" w14:textId="77777777" w:rsidR="00485AB5" w:rsidRDefault="00485AB5" w:rsidP="00110271">
            <w:pPr>
              <w:tabs>
                <w:tab w:val="left" w:pos="5850"/>
              </w:tabs>
              <w:rPr>
                <w:rFonts w:ascii="Arial" w:hAnsi="Arial" w:cs="Arial"/>
              </w:rPr>
            </w:pPr>
          </w:p>
        </w:tc>
      </w:tr>
      <w:tr w:rsidR="00485AB5" w14:paraId="12E93150" w14:textId="77777777" w:rsidTr="00110271">
        <w:tc>
          <w:tcPr>
            <w:tcW w:w="2049" w:type="dxa"/>
          </w:tcPr>
          <w:p w14:paraId="6F4216A3" w14:textId="77777777" w:rsidR="00485AB5" w:rsidRDefault="00485AB5" w:rsidP="00110271">
            <w:pPr>
              <w:tabs>
                <w:tab w:val="left" w:pos="5850"/>
              </w:tabs>
              <w:rPr>
                <w:rFonts w:ascii="Arial" w:hAnsi="Arial" w:cs="Arial"/>
              </w:rPr>
            </w:pPr>
            <w:r>
              <w:rPr>
                <w:rFonts w:ascii="Arial" w:hAnsi="Arial" w:cs="Arial"/>
              </w:rPr>
              <w:t>Matt White</w:t>
            </w:r>
          </w:p>
        </w:tc>
        <w:tc>
          <w:tcPr>
            <w:tcW w:w="2098" w:type="dxa"/>
          </w:tcPr>
          <w:p w14:paraId="556B6978" w14:textId="77777777" w:rsidR="00485AB5" w:rsidRDefault="00485AB5" w:rsidP="00110271">
            <w:pPr>
              <w:tabs>
                <w:tab w:val="left" w:pos="5850"/>
              </w:tabs>
              <w:rPr>
                <w:rFonts w:ascii="Arial" w:hAnsi="Arial" w:cs="Arial"/>
              </w:rPr>
            </w:pPr>
            <w:r>
              <w:rPr>
                <w:rFonts w:ascii="Arial" w:hAnsi="Arial" w:cs="Arial"/>
              </w:rPr>
              <w:t>X</w:t>
            </w:r>
          </w:p>
        </w:tc>
        <w:tc>
          <w:tcPr>
            <w:tcW w:w="2180" w:type="dxa"/>
          </w:tcPr>
          <w:p w14:paraId="14B9FCFC" w14:textId="77777777" w:rsidR="00485AB5" w:rsidRDefault="00485AB5" w:rsidP="00110271">
            <w:pPr>
              <w:tabs>
                <w:tab w:val="left" w:pos="5850"/>
              </w:tabs>
              <w:rPr>
                <w:rFonts w:ascii="Arial" w:hAnsi="Arial" w:cs="Arial"/>
              </w:rPr>
            </w:pPr>
          </w:p>
        </w:tc>
        <w:tc>
          <w:tcPr>
            <w:tcW w:w="2195" w:type="dxa"/>
          </w:tcPr>
          <w:p w14:paraId="3E2B0199" w14:textId="77777777" w:rsidR="00485AB5" w:rsidRDefault="00485AB5" w:rsidP="00110271">
            <w:pPr>
              <w:tabs>
                <w:tab w:val="left" w:pos="5850"/>
              </w:tabs>
              <w:rPr>
                <w:rFonts w:ascii="Arial" w:hAnsi="Arial" w:cs="Arial"/>
              </w:rPr>
            </w:pPr>
          </w:p>
        </w:tc>
      </w:tr>
      <w:tr w:rsidR="00485AB5" w14:paraId="680EF0E5" w14:textId="77777777" w:rsidTr="00110271">
        <w:tc>
          <w:tcPr>
            <w:tcW w:w="2049" w:type="dxa"/>
          </w:tcPr>
          <w:p w14:paraId="17157EAA" w14:textId="77777777" w:rsidR="00485AB5" w:rsidRDefault="00485AB5" w:rsidP="00110271">
            <w:pPr>
              <w:tabs>
                <w:tab w:val="left" w:pos="5850"/>
              </w:tabs>
              <w:rPr>
                <w:rFonts w:ascii="Arial" w:hAnsi="Arial" w:cs="Arial"/>
              </w:rPr>
            </w:pPr>
            <w:r>
              <w:rPr>
                <w:rFonts w:ascii="Arial" w:hAnsi="Arial" w:cs="Arial"/>
              </w:rPr>
              <w:t>Cllr Alan Harris</w:t>
            </w:r>
          </w:p>
        </w:tc>
        <w:tc>
          <w:tcPr>
            <w:tcW w:w="2098" w:type="dxa"/>
          </w:tcPr>
          <w:p w14:paraId="2EA906DE" w14:textId="77777777" w:rsidR="00485AB5" w:rsidRDefault="00485AB5" w:rsidP="00110271">
            <w:pPr>
              <w:tabs>
                <w:tab w:val="left" w:pos="5850"/>
              </w:tabs>
              <w:rPr>
                <w:rFonts w:ascii="Arial" w:hAnsi="Arial" w:cs="Arial"/>
              </w:rPr>
            </w:pPr>
            <w:r>
              <w:rPr>
                <w:rFonts w:ascii="Arial" w:hAnsi="Arial" w:cs="Arial"/>
              </w:rPr>
              <w:t>X</w:t>
            </w:r>
          </w:p>
        </w:tc>
        <w:tc>
          <w:tcPr>
            <w:tcW w:w="2180" w:type="dxa"/>
          </w:tcPr>
          <w:p w14:paraId="25793496" w14:textId="77777777" w:rsidR="00485AB5" w:rsidRDefault="00485AB5" w:rsidP="00110271">
            <w:pPr>
              <w:tabs>
                <w:tab w:val="left" w:pos="5850"/>
              </w:tabs>
              <w:rPr>
                <w:rFonts w:ascii="Arial" w:hAnsi="Arial" w:cs="Arial"/>
              </w:rPr>
            </w:pPr>
          </w:p>
        </w:tc>
        <w:tc>
          <w:tcPr>
            <w:tcW w:w="2195" w:type="dxa"/>
          </w:tcPr>
          <w:p w14:paraId="35E33256" w14:textId="77777777" w:rsidR="00485AB5" w:rsidRDefault="00485AB5" w:rsidP="00110271">
            <w:pPr>
              <w:tabs>
                <w:tab w:val="left" w:pos="5850"/>
              </w:tabs>
              <w:rPr>
                <w:rFonts w:ascii="Arial" w:hAnsi="Arial" w:cs="Arial"/>
              </w:rPr>
            </w:pPr>
          </w:p>
        </w:tc>
      </w:tr>
      <w:tr w:rsidR="00485AB5" w14:paraId="16758C31" w14:textId="77777777" w:rsidTr="00110271">
        <w:tc>
          <w:tcPr>
            <w:tcW w:w="2049" w:type="dxa"/>
          </w:tcPr>
          <w:p w14:paraId="203C715C" w14:textId="77777777" w:rsidR="00485AB5" w:rsidRDefault="00485AB5" w:rsidP="00110271">
            <w:pPr>
              <w:tabs>
                <w:tab w:val="left" w:pos="5850"/>
              </w:tabs>
              <w:rPr>
                <w:rFonts w:ascii="Arial" w:hAnsi="Arial" w:cs="Arial"/>
              </w:rPr>
            </w:pPr>
            <w:r>
              <w:rPr>
                <w:rFonts w:ascii="Arial" w:hAnsi="Arial" w:cs="Arial"/>
              </w:rPr>
              <w:t>Jim Pang</w:t>
            </w:r>
          </w:p>
        </w:tc>
        <w:tc>
          <w:tcPr>
            <w:tcW w:w="2098" w:type="dxa"/>
          </w:tcPr>
          <w:p w14:paraId="49D5AD0A" w14:textId="77777777" w:rsidR="00485AB5" w:rsidRDefault="00485AB5" w:rsidP="00110271">
            <w:pPr>
              <w:tabs>
                <w:tab w:val="left" w:pos="5850"/>
              </w:tabs>
              <w:rPr>
                <w:rFonts w:ascii="Arial" w:hAnsi="Arial" w:cs="Arial"/>
              </w:rPr>
            </w:pPr>
            <w:r>
              <w:rPr>
                <w:rFonts w:ascii="Arial" w:hAnsi="Arial" w:cs="Arial"/>
              </w:rPr>
              <w:t>X</w:t>
            </w:r>
          </w:p>
        </w:tc>
        <w:tc>
          <w:tcPr>
            <w:tcW w:w="2180" w:type="dxa"/>
          </w:tcPr>
          <w:p w14:paraId="255C3193" w14:textId="77777777" w:rsidR="00485AB5" w:rsidRDefault="00485AB5" w:rsidP="00110271">
            <w:pPr>
              <w:tabs>
                <w:tab w:val="left" w:pos="5850"/>
              </w:tabs>
              <w:rPr>
                <w:rFonts w:ascii="Arial" w:hAnsi="Arial" w:cs="Arial"/>
              </w:rPr>
            </w:pPr>
          </w:p>
        </w:tc>
        <w:tc>
          <w:tcPr>
            <w:tcW w:w="2195" w:type="dxa"/>
          </w:tcPr>
          <w:p w14:paraId="5CE69F2E" w14:textId="77777777" w:rsidR="00485AB5" w:rsidRDefault="00485AB5" w:rsidP="00110271">
            <w:pPr>
              <w:tabs>
                <w:tab w:val="left" w:pos="5850"/>
              </w:tabs>
              <w:rPr>
                <w:rFonts w:ascii="Arial" w:hAnsi="Arial" w:cs="Arial"/>
              </w:rPr>
            </w:pPr>
          </w:p>
        </w:tc>
      </w:tr>
      <w:tr w:rsidR="00485AB5" w14:paraId="76D78D40" w14:textId="77777777" w:rsidTr="00110271">
        <w:tc>
          <w:tcPr>
            <w:tcW w:w="2049" w:type="dxa"/>
          </w:tcPr>
          <w:p w14:paraId="368FFD88" w14:textId="77777777" w:rsidR="00485AB5" w:rsidRDefault="00485AB5" w:rsidP="00110271">
            <w:pPr>
              <w:tabs>
                <w:tab w:val="left" w:pos="5850"/>
              </w:tabs>
              <w:rPr>
                <w:rFonts w:ascii="Arial" w:hAnsi="Arial" w:cs="Arial"/>
              </w:rPr>
            </w:pPr>
            <w:r>
              <w:rPr>
                <w:rFonts w:ascii="Arial" w:hAnsi="Arial" w:cs="Arial"/>
              </w:rPr>
              <w:t>Warwick xx</w:t>
            </w:r>
          </w:p>
        </w:tc>
        <w:tc>
          <w:tcPr>
            <w:tcW w:w="2098" w:type="dxa"/>
          </w:tcPr>
          <w:p w14:paraId="4CFE1A0E" w14:textId="77777777" w:rsidR="00485AB5" w:rsidRDefault="00485AB5" w:rsidP="00110271">
            <w:pPr>
              <w:tabs>
                <w:tab w:val="left" w:pos="5850"/>
              </w:tabs>
              <w:rPr>
                <w:rFonts w:ascii="Arial" w:hAnsi="Arial" w:cs="Arial"/>
              </w:rPr>
            </w:pPr>
          </w:p>
        </w:tc>
        <w:tc>
          <w:tcPr>
            <w:tcW w:w="2180" w:type="dxa"/>
          </w:tcPr>
          <w:p w14:paraId="4B3A6826" w14:textId="77777777" w:rsidR="00485AB5" w:rsidRDefault="00485AB5" w:rsidP="00110271">
            <w:pPr>
              <w:tabs>
                <w:tab w:val="left" w:pos="5850"/>
              </w:tabs>
              <w:rPr>
                <w:rFonts w:ascii="Arial" w:hAnsi="Arial" w:cs="Arial"/>
              </w:rPr>
            </w:pPr>
          </w:p>
        </w:tc>
        <w:tc>
          <w:tcPr>
            <w:tcW w:w="2195" w:type="dxa"/>
          </w:tcPr>
          <w:p w14:paraId="1ABA4436" w14:textId="77777777" w:rsidR="00485AB5" w:rsidRDefault="00485AB5" w:rsidP="00110271">
            <w:pPr>
              <w:tabs>
                <w:tab w:val="left" w:pos="5850"/>
              </w:tabs>
              <w:rPr>
                <w:rFonts w:ascii="Arial" w:hAnsi="Arial" w:cs="Arial"/>
              </w:rPr>
            </w:pPr>
            <w:r>
              <w:rPr>
                <w:rFonts w:ascii="Arial" w:hAnsi="Arial" w:cs="Arial"/>
              </w:rPr>
              <w:t>X</w:t>
            </w:r>
          </w:p>
        </w:tc>
      </w:tr>
      <w:tr w:rsidR="00485AB5" w14:paraId="1553B37D" w14:textId="77777777" w:rsidTr="00110271">
        <w:tc>
          <w:tcPr>
            <w:tcW w:w="2049" w:type="dxa"/>
          </w:tcPr>
          <w:p w14:paraId="4652D4F3" w14:textId="77777777" w:rsidR="00485AB5" w:rsidRDefault="00485AB5" w:rsidP="00110271">
            <w:pPr>
              <w:tabs>
                <w:tab w:val="left" w:pos="5850"/>
              </w:tabs>
              <w:rPr>
                <w:rFonts w:ascii="Arial" w:hAnsi="Arial" w:cs="Arial"/>
              </w:rPr>
            </w:pPr>
            <w:r>
              <w:rPr>
                <w:rFonts w:ascii="Arial" w:hAnsi="Arial" w:cs="Arial"/>
              </w:rPr>
              <w:t>Jo Hollingworth</w:t>
            </w:r>
          </w:p>
        </w:tc>
        <w:tc>
          <w:tcPr>
            <w:tcW w:w="2098" w:type="dxa"/>
          </w:tcPr>
          <w:p w14:paraId="72C03C20" w14:textId="77777777" w:rsidR="00485AB5" w:rsidRDefault="00485AB5" w:rsidP="00110271">
            <w:pPr>
              <w:tabs>
                <w:tab w:val="left" w:pos="5850"/>
              </w:tabs>
              <w:rPr>
                <w:rFonts w:ascii="Arial" w:hAnsi="Arial" w:cs="Arial"/>
              </w:rPr>
            </w:pPr>
          </w:p>
        </w:tc>
        <w:tc>
          <w:tcPr>
            <w:tcW w:w="2180" w:type="dxa"/>
          </w:tcPr>
          <w:p w14:paraId="53CF8D43" w14:textId="77777777" w:rsidR="00485AB5" w:rsidRDefault="00485AB5" w:rsidP="00110271">
            <w:pPr>
              <w:tabs>
                <w:tab w:val="left" w:pos="5850"/>
              </w:tabs>
              <w:rPr>
                <w:rFonts w:ascii="Arial" w:hAnsi="Arial" w:cs="Arial"/>
              </w:rPr>
            </w:pPr>
            <w:r>
              <w:rPr>
                <w:rFonts w:ascii="Arial" w:hAnsi="Arial" w:cs="Arial"/>
              </w:rPr>
              <w:t>X</w:t>
            </w:r>
          </w:p>
        </w:tc>
        <w:tc>
          <w:tcPr>
            <w:tcW w:w="2195" w:type="dxa"/>
          </w:tcPr>
          <w:p w14:paraId="5C6B2412" w14:textId="77777777" w:rsidR="00485AB5" w:rsidRDefault="00485AB5" w:rsidP="00110271">
            <w:pPr>
              <w:tabs>
                <w:tab w:val="left" w:pos="5850"/>
              </w:tabs>
              <w:rPr>
                <w:rFonts w:ascii="Arial" w:hAnsi="Arial" w:cs="Arial"/>
              </w:rPr>
            </w:pPr>
          </w:p>
        </w:tc>
      </w:tr>
      <w:tr w:rsidR="00485AB5" w14:paraId="46594FF3" w14:textId="77777777" w:rsidTr="00110271">
        <w:tc>
          <w:tcPr>
            <w:tcW w:w="2049" w:type="dxa"/>
          </w:tcPr>
          <w:p w14:paraId="471979EF" w14:textId="77777777" w:rsidR="00485AB5" w:rsidRDefault="00485AB5" w:rsidP="00110271">
            <w:pPr>
              <w:tabs>
                <w:tab w:val="left" w:pos="5850"/>
              </w:tabs>
              <w:rPr>
                <w:rFonts w:ascii="Arial" w:hAnsi="Arial" w:cs="Arial"/>
              </w:rPr>
            </w:pPr>
            <w:r>
              <w:rPr>
                <w:rFonts w:ascii="Arial" w:hAnsi="Arial" w:cs="Arial"/>
              </w:rPr>
              <w:t>Marcus Hollingworth</w:t>
            </w:r>
          </w:p>
        </w:tc>
        <w:tc>
          <w:tcPr>
            <w:tcW w:w="2098" w:type="dxa"/>
          </w:tcPr>
          <w:p w14:paraId="37679027" w14:textId="77777777" w:rsidR="00485AB5" w:rsidRDefault="00485AB5" w:rsidP="00110271">
            <w:pPr>
              <w:tabs>
                <w:tab w:val="left" w:pos="5850"/>
              </w:tabs>
              <w:rPr>
                <w:rFonts w:ascii="Arial" w:hAnsi="Arial" w:cs="Arial"/>
              </w:rPr>
            </w:pPr>
          </w:p>
        </w:tc>
        <w:tc>
          <w:tcPr>
            <w:tcW w:w="2180" w:type="dxa"/>
          </w:tcPr>
          <w:p w14:paraId="1B120934" w14:textId="77777777" w:rsidR="00485AB5" w:rsidRDefault="00485AB5" w:rsidP="00110271">
            <w:pPr>
              <w:tabs>
                <w:tab w:val="left" w:pos="5850"/>
              </w:tabs>
              <w:rPr>
                <w:rFonts w:ascii="Arial" w:hAnsi="Arial" w:cs="Arial"/>
              </w:rPr>
            </w:pPr>
            <w:r>
              <w:rPr>
                <w:rFonts w:ascii="Arial" w:hAnsi="Arial" w:cs="Arial"/>
              </w:rPr>
              <w:t>X</w:t>
            </w:r>
          </w:p>
        </w:tc>
        <w:tc>
          <w:tcPr>
            <w:tcW w:w="2195" w:type="dxa"/>
          </w:tcPr>
          <w:p w14:paraId="1DF7CBFC" w14:textId="77777777" w:rsidR="00485AB5" w:rsidRDefault="00485AB5" w:rsidP="00110271">
            <w:pPr>
              <w:tabs>
                <w:tab w:val="left" w:pos="5850"/>
              </w:tabs>
              <w:rPr>
                <w:rFonts w:ascii="Arial" w:hAnsi="Arial" w:cs="Arial"/>
              </w:rPr>
            </w:pPr>
          </w:p>
        </w:tc>
      </w:tr>
      <w:tr w:rsidR="00485AB5" w14:paraId="08303815" w14:textId="77777777" w:rsidTr="00110271">
        <w:tc>
          <w:tcPr>
            <w:tcW w:w="2049" w:type="dxa"/>
          </w:tcPr>
          <w:p w14:paraId="6B5CE91A" w14:textId="77777777" w:rsidR="00485AB5" w:rsidRDefault="00485AB5" w:rsidP="00110271">
            <w:pPr>
              <w:tabs>
                <w:tab w:val="left" w:pos="5850"/>
              </w:tabs>
              <w:rPr>
                <w:rFonts w:ascii="Arial" w:hAnsi="Arial" w:cs="Arial"/>
              </w:rPr>
            </w:pPr>
            <w:r>
              <w:rPr>
                <w:rFonts w:ascii="Arial" w:hAnsi="Arial" w:cs="Arial"/>
              </w:rPr>
              <w:t>Tony xx</w:t>
            </w:r>
          </w:p>
        </w:tc>
        <w:tc>
          <w:tcPr>
            <w:tcW w:w="2098" w:type="dxa"/>
          </w:tcPr>
          <w:p w14:paraId="666783C1" w14:textId="77777777" w:rsidR="00485AB5" w:rsidRDefault="00485AB5" w:rsidP="00110271">
            <w:pPr>
              <w:tabs>
                <w:tab w:val="left" w:pos="5850"/>
              </w:tabs>
              <w:rPr>
                <w:rFonts w:ascii="Arial" w:hAnsi="Arial" w:cs="Arial"/>
              </w:rPr>
            </w:pPr>
          </w:p>
        </w:tc>
        <w:tc>
          <w:tcPr>
            <w:tcW w:w="2180" w:type="dxa"/>
          </w:tcPr>
          <w:p w14:paraId="2C365FF3" w14:textId="77777777" w:rsidR="00485AB5" w:rsidRDefault="00485AB5" w:rsidP="00110271">
            <w:pPr>
              <w:tabs>
                <w:tab w:val="left" w:pos="5850"/>
              </w:tabs>
              <w:rPr>
                <w:rFonts w:ascii="Arial" w:hAnsi="Arial" w:cs="Arial"/>
              </w:rPr>
            </w:pPr>
            <w:r>
              <w:rPr>
                <w:rFonts w:ascii="Arial" w:hAnsi="Arial" w:cs="Arial"/>
              </w:rPr>
              <w:t>X</w:t>
            </w:r>
          </w:p>
        </w:tc>
        <w:tc>
          <w:tcPr>
            <w:tcW w:w="2195" w:type="dxa"/>
          </w:tcPr>
          <w:p w14:paraId="3D0BC924" w14:textId="77777777" w:rsidR="00485AB5" w:rsidRDefault="00485AB5" w:rsidP="00110271">
            <w:pPr>
              <w:tabs>
                <w:tab w:val="left" w:pos="5850"/>
              </w:tabs>
              <w:rPr>
                <w:rFonts w:ascii="Arial" w:hAnsi="Arial" w:cs="Arial"/>
              </w:rPr>
            </w:pPr>
          </w:p>
        </w:tc>
      </w:tr>
      <w:tr w:rsidR="00485AB5" w14:paraId="09881E59" w14:textId="77777777" w:rsidTr="00110271">
        <w:tc>
          <w:tcPr>
            <w:tcW w:w="2049" w:type="dxa"/>
          </w:tcPr>
          <w:p w14:paraId="3CE4347A" w14:textId="77777777" w:rsidR="00485AB5" w:rsidRDefault="00485AB5" w:rsidP="00110271">
            <w:pPr>
              <w:tabs>
                <w:tab w:val="left" w:pos="5850"/>
              </w:tabs>
              <w:rPr>
                <w:rFonts w:ascii="Arial" w:hAnsi="Arial" w:cs="Arial"/>
              </w:rPr>
            </w:pPr>
            <w:r>
              <w:rPr>
                <w:rFonts w:ascii="Arial" w:hAnsi="Arial" w:cs="Arial"/>
              </w:rPr>
              <w:t>David Pritchard</w:t>
            </w:r>
          </w:p>
        </w:tc>
        <w:tc>
          <w:tcPr>
            <w:tcW w:w="2098" w:type="dxa"/>
          </w:tcPr>
          <w:p w14:paraId="19BE04AA" w14:textId="77777777" w:rsidR="00485AB5" w:rsidRDefault="00485AB5" w:rsidP="00110271">
            <w:pPr>
              <w:tabs>
                <w:tab w:val="left" w:pos="5850"/>
              </w:tabs>
              <w:rPr>
                <w:rFonts w:ascii="Arial" w:hAnsi="Arial" w:cs="Arial"/>
              </w:rPr>
            </w:pPr>
          </w:p>
        </w:tc>
        <w:tc>
          <w:tcPr>
            <w:tcW w:w="2180" w:type="dxa"/>
          </w:tcPr>
          <w:p w14:paraId="29C5A728" w14:textId="77777777" w:rsidR="00485AB5" w:rsidRDefault="00485AB5" w:rsidP="00110271">
            <w:pPr>
              <w:tabs>
                <w:tab w:val="left" w:pos="5850"/>
              </w:tabs>
              <w:rPr>
                <w:rFonts w:ascii="Arial" w:hAnsi="Arial" w:cs="Arial"/>
              </w:rPr>
            </w:pPr>
          </w:p>
        </w:tc>
        <w:tc>
          <w:tcPr>
            <w:tcW w:w="2195" w:type="dxa"/>
          </w:tcPr>
          <w:p w14:paraId="1EAA6241" w14:textId="77777777" w:rsidR="00485AB5" w:rsidRDefault="00485AB5" w:rsidP="00110271">
            <w:pPr>
              <w:tabs>
                <w:tab w:val="left" w:pos="5850"/>
              </w:tabs>
              <w:rPr>
                <w:rFonts w:ascii="Arial" w:hAnsi="Arial" w:cs="Arial"/>
              </w:rPr>
            </w:pPr>
            <w:r>
              <w:rPr>
                <w:rFonts w:ascii="Arial" w:hAnsi="Arial" w:cs="Arial"/>
              </w:rPr>
              <w:t>X</w:t>
            </w:r>
          </w:p>
        </w:tc>
      </w:tr>
      <w:tr w:rsidR="00485AB5" w14:paraId="27BE4841" w14:textId="77777777" w:rsidTr="00110271">
        <w:tc>
          <w:tcPr>
            <w:tcW w:w="2049" w:type="dxa"/>
          </w:tcPr>
          <w:p w14:paraId="460101CA" w14:textId="77777777" w:rsidR="00485AB5" w:rsidRDefault="00485AB5" w:rsidP="00110271">
            <w:pPr>
              <w:tabs>
                <w:tab w:val="left" w:pos="5850"/>
              </w:tabs>
              <w:rPr>
                <w:rFonts w:ascii="Arial" w:hAnsi="Arial" w:cs="Arial"/>
              </w:rPr>
            </w:pPr>
            <w:r>
              <w:rPr>
                <w:rFonts w:ascii="Arial" w:hAnsi="Arial" w:cs="Arial"/>
              </w:rPr>
              <w:t>Aileen Thompson</w:t>
            </w:r>
          </w:p>
        </w:tc>
        <w:tc>
          <w:tcPr>
            <w:tcW w:w="2098" w:type="dxa"/>
          </w:tcPr>
          <w:p w14:paraId="2FAE8AD6" w14:textId="77777777" w:rsidR="00485AB5" w:rsidRDefault="00485AB5" w:rsidP="00110271">
            <w:pPr>
              <w:tabs>
                <w:tab w:val="left" w:pos="5850"/>
              </w:tabs>
              <w:rPr>
                <w:rFonts w:ascii="Arial" w:hAnsi="Arial" w:cs="Arial"/>
              </w:rPr>
            </w:pPr>
          </w:p>
        </w:tc>
        <w:tc>
          <w:tcPr>
            <w:tcW w:w="2180" w:type="dxa"/>
          </w:tcPr>
          <w:p w14:paraId="5610EF29" w14:textId="77777777" w:rsidR="00485AB5" w:rsidRDefault="00485AB5" w:rsidP="00110271">
            <w:pPr>
              <w:tabs>
                <w:tab w:val="left" w:pos="5850"/>
              </w:tabs>
              <w:rPr>
                <w:rFonts w:ascii="Arial" w:hAnsi="Arial" w:cs="Arial"/>
              </w:rPr>
            </w:pPr>
            <w:r>
              <w:rPr>
                <w:rFonts w:ascii="Arial" w:hAnsi="Arial" w:cs="Arial"/>
              </w:rPr>
              <w:t>X</w:t>
            </w:r>
          </w:p>
        </w:tc>
        <w:tc>
          <w:tcPr>
            <w:tcW w:w="2195" w:type="dxa"/>
          </w:tcPr>
          <w:p w14:paraId="62B3D34E" w14:textId="77777777" w:rsidR="00485AB5" w:rsidRDefault="00485AB5" w:rsidP="00110271">
            <w:pPr>
              <w:tabs>
                <w:tab w:val="left" w:pos="5850"/>
              </w:tabs>
              <w:rPr>
                <w:rFonts w:ascii="Arial" w:hAnsi="Arial" w:cs="Arial"/>
              </w:rPr>
            </w:pPr>
            <w:r>
              <w:rPr>
                <w:rFonts w:ascii="Arial" w:hAnsi="Arial" w:cs="Arial"/>
              </w:rPr>
              <w:t>X</w:t>
            </w:r>
          </w:p>
        </w:tc>
      </w:tr>
      <w:tr w:rsidR="00485AB5" w14:paraId="492B06D9" w14:textId="77777777" w:rsidTr="00110271">
        <w:tc>
          <w:tcPr>
            <w:tcW w:w="2049" w:type="dxa"/>
          </w:tcPr>
          <w:p w14:paraId="49E6B530" w14:textId="77777777" w:rsidR="00485AB5" w:rsidRDefault="00485AB5" w:rsidP="00110271">
            <w:pPr>
              <w:tabs>
                <w:tab w:val="left" w:pos="5850"/>
              </w:tabs>
              <w:rPr>
                <w:rFonts w:ascii="Arial" w:hAnsi="Arial" w:cs="Arial"/>
              </w:rPr>
            </w:pPr>
            <w:r>
              <w:rPr>
                <w:rFonts w:ascii="Arial" w:hAnsi="Arial" w:cs="Arial"/>
              </w:rPr>
              <w:t>Gary Thompson</w:t>
            </w:r>
          </w:p>
        </w:tc>
        <w:tc>
          <w:tcPr>
            <w:tcW w:w="2098" w:type="dxa"/>
          </w:tcPr>
          <w:p w14:paraId="32C1C888" w14:textId="77777777" w:rsidR="00485AB5" w:rsidRDefault="00485AB5" w:rsidP="00110271">
            <w:pPr>
              <w:tabs>
                <w:tab w:val="left" w:pos="5850"/>
              </w:tabs>
              <w:rPr>
                <w:rFonts w:ascii="Arial" w:hAnsi="Arial" w:cs="Arial"/>
              </w:rPr>
            </w:pPr>
            <w:r>
              <w:rPr>
                <w:rFonts w:ascii="Arial" w:hAnsi="Arial" w:cs="Arial"/>
              </w:rPr>
              <w:t>X</w:t>
            </w:r>
          </w:p>
        </w:tc>
        <w:tc>
          <w:tcPr>
            <w:tcW w:w="2180" w:type="dxa"/>
          </w:tcPr>
          <w:p w14:paraId="4F36D7EE" w14:textId="77777777" w:rsidR="00485AB5" w:rsidRDefault="00485AB5" w:rsidP="00110271">
            <w:pPr>
              <w:tabs>
                <w:tab w:val="left" w:pos="5850"/>
              </w:tabs>
              <w:rPr>
                <w:rFonts w:ascii="Arial" w:hAnsi="Arial" w:cs="Arial"/>
              </w:rPr>
            </w:pPr>
          </w:p>
        </w:tc>
        <w:tc>
          <w:tcPr>
            <w:tcW w:w="2195" w:type="dxa"/>
          </w:tcPr>
          <w:p w14:paraId="0606AD17" w14:textId="77777777" w:rsidR="00485AB5" w:rsidRDefault="00485AB5" w:rsidP="00110271">
            <w:pPr>
              <w:tabs>
                <w:tab w:val="left" w:pos="5850"/>
              </w:tabs>
              <w:rPr>
                <w:rFonts w:ascii="Arial" w:hAnsi="Arial" w:cs="Arial"/>
              </w:rPr>
            </w:pPr>
          </w:p>
        </w:tc>
      </w:tr>
      <w:tr w:rsidR="00485AB5" w14:paraId="39D24330" w14:textId="77777777" w:rsidTr="00110271">
        <w:tc>
          <w:tcPr>
            <w:tcW w:w="2049" w:type="dxa"/>
          </w:tcPr>
          <w:p w14:paraId="12B29537" w14:textId="77777777" w:rsidR="00485AB5" w:rsidRDefault="00485AB5" w:rsidP="00110271">
            <w:pPr>
              <w:tabs>
                <w:tab w:val="left" w:pos="5850"/>
              </w:tabs>
              <w:rPr>
                <w:rFonts w:ascii="Arial" w:hAnsi="Arial" w:cs="Arial"/>
              </w:rPr>
            </w:pPr>
            <w:r>
              <w:rPr>
                <w:rFonts w:ascii="Arial" w:hAnsi="Arial" w:cs="Arial"/>
              </w:rPr>
              <w:t>Cllr Lesley Edwards</w:t>
            </w:r>
          </w:p>
        </w:tc>
        <w:tc>
          <w:tcPr>
            <w:tcW w:w="2098" w:type="dxa"/>
          </w:tcPr>
          <w:p w14:paraId="68132569" w14:textId="77777777" w:rsidR="00485AB5" w:rsidRDefault="00485AB5" w:rsidP="00110271">
            <w:pPr>
              <w:tabs>
                <w:tab w:val="left" w:pos="5850"/>
              </w:tabs>
              <w:rPr>
                <w:rFonts w:ascii="Arial" w:hAnsi="Arial" w:cs="Arial"/>
              </w:rPr>
            </w:pPr>
          </w:p>
        </w:tc>
        <w:tc>
          <w:tcPr>
            <w:tcW w:w="2180" w:type="dxa"/>
          </w:tcPr>
          <w:p w14:paraId="418F2375" w14:textId="77777777" w:rsidR="00485AB5" w:rsidRDefault="00485AB5" w:rsidP="00110271">
            <w:pPr>
              <w:tabs>
                <w:tab w:val="left" w:pos="5850"/>
              </w:tabs>
              <w:rPr>
                <w:rFonts w:ascii="Arial" w:hAnsi="Arial" w:cs="Arial"/>
              </w:rPr>
            </w:pPr>
          </w:p>
        </w:tc>
        <w:tc>
          <w:tcPr>
            <w:tcW w:w="2195" w:type="dxa"/>
          </w:tcPr>
          <w:p w14:paraId="2B501214" w14:textId="77777777" w:rsidR="00485AB5" w:rsidRDefault="00485AB5" w:rsidP="00110271">
            <w:pPr>
              <w:tabs>
                <w:tab w:val="left" w:pos="5850"/>
              </w:tabs>
              <w:rPr>
                <w:rFonts w:ascii="Arial" w:hAnsi="Arial" w:cs="Arial"/>
              </w:rPr>
            </w:pPr>
            <w:r>
              <w:rPr>
                <w:rFonts w:ascii="Arial" w:hAnsi="Arial" w:cs="Arial"/>
              </w:rPr>
              <w:t>X</w:t>
            </w:r>
          </w:p>
        </w:tc>
      </w:tr>
      <w:tr w:rsidR="00485AB5" w14:paraId="231832DC" w14:textId="77777777" w:rsidTr="00110271">
        <w:tc>
          <w:tcPr>
            <w:tcW w:w="2049" w:type="dxa"/>
          </w:tcPr>
          <w:p w14:paraId="52684B93" w14:textId="77777777" w:rsidR="00485AB5" w:rsidRDefault="00485AB5" w:rsidP="00110271">
            <w:pPr>
              <w:tabs>
                <w:tab w:val="left" w:pos="5850"/>
              </w:tabs>
              <w:rPr>
                <w:rFonts w:ascii="Arial" w:hAnsi="Arial" w:cs="Arial"/>
              </w:rPr>
            </w:pPr>
            <w:r>
              <w:rPr>
                <w:rFonts w:ascii="Arial" w:hAnsi="Arial" w:cs="Arial"/>
              </w:rPr>
              <w:t>Tim Banks</w:t>
            </w:r>
          </w:p>
        </w:tc>
        <w:tc>
          <w:tcPr>
            <w:tcW w:w="2098" w:type="dxa"/>
          </w:tcPr>
          <w:p w14:paraId="062816A8" w14:textId="77777777" w:rsidR="00485AB5" w:rsidRDefault="00485AB5" w:rsidP="00110271">
            <w:pPr>
              <w:tabs>
                <w:tab w:val="left" w:pos="5850"/>
              </w:tabs>
              <w:rPr>
                <w:rFonts w:ascii="Arial" w:hAnsi="Arial" w:cs="Arial"/>
              </w:rPr>
            </w:pPr>
          </w:p>
        </w:tc>
        <w:tc>
          <w:tcPr>
            <w:tcW w:w="2180" w:type="dxa"/>
          </w:tcPr>
          <w:p w14:paraId="4AF9CCC0" w14:textId="77777777" w:rsidR="00485AB5" w:rsidRDefault="00485AB5" w:rsidP="00110271">
            <w:pPr>
              <w:tabs>
                <w:tab w:val="left" w:pos="5850"/>
              </w:tabs>
              <w:rPr>
                <w:rFonts w:ascii="Arial" w:hAnsi="Arial" w:cs="Arial"/>
              </w:rPr>
            </w:pPr>
          </w:p>
        </w:tc>
        <w:tc>
          <w:tcPr>
            <w:tcW w:w="2195" w:type="dxa"/>
          </w:tcPr>
          <w:p w14:paraId="6C30B18C" w14:textId="77777777" w:rsidR="00485AB5" w:rsidRDefault="00485AB5" w:rsidP="00110271">
            <w:pPr>
              <w:tabs>
                <w:tab w:val="left" w:pos="5850"/>
              </w:tabs>
              <w:rPr>
                <w:rFonts w:ascii="Arial" w:hAnsi="Arial" w:cs="Arial"/>
              </w:rPr>
            </w:pPr>
          </w:p>
        </w:tc>
      </w:tr>
      <w:tr w:rsidR="00485AB5" w14:paraId="0E262906" w14:textId="77777777" w:rsidTr="00110271">
        <w:tc>
          <w:tcPr>
            <w:tcW w:w="2049" w:type="dxa"/>
          </w:tcPr>
          <w:p w14:paraId="7263E415" w14:textId="77777777" w:rsidR="00485AB5" w:rsidRDefault="00485AB5" w:rsidP="00110271">
            <w:pPr>
              <w:tabs>
                <w:tab w:val="left" w:pos="5850"/>
              </w:tabs>
              <w:rPr>
                <w:rFonts w:ascii="Arial" w:hAnsi="Arial" w:cs="Arial"/>
              </w:rPr>
            </w:pPr>
            <w:r w:rsidRPr="005E7F3C">
              <w:rPr>
                <w:rFonts w:ascii="Arial" w:hAnsi="Arial" w:cs="Arial"/>
              </w:rPr>
              <w:t>Angie Fifield-Smith</w:t>
            </w:r>
          </w:p>
        </w:tc>
        <w:tc>
          <w:tcPr>
            <w:tcW w:w="2098" w:type="dxa"/>
          </w:tcPr>
          <w:p w14:paraId="7D31E260" w14:textId="77777777" w:rsidR="00485AB5" w:rsidRDefault="00485AB5" w:rsidP="00110271">
            <w:pPr>
              <w:tabs>
                <w:tab w:val="left" w:pos="5850"/>
              </w:tabs>
              <w:rPr>
                <w:rFonts w:ascii="Arial" w:hAnsi="Arial" w:cs="Arial"/>
              </w:rPr>
            </w:pPr>
          </w:p>
        </w:tc>
        <w:tc>
          <w:tcPr>
            <w:tcW w:w="2180" w:type="dxa"/>
          </w:tcPr>
          <w:p w14:paraId="7DC67AAD" w14:textId="77777777" w:rsidR="00485AB5" w:rsidRDefault="00485AB5" w:rsidP="00110271">
            <w:pPr>
              <w:tabs>
                <w:tab w:val="left" w:pos="5850"/>
              </w:tabs>
              <w:rPr>
                <w:rFonts w:ascii="Arial" w:hAnsi="Arial" w:cs="Arial"/>
              </w:rPr>
            </w:pPr>
            <w:r>
              <w:rPr>
                <w:rFonts w:ascii="Arial" w:hAnsi="Arial" w:cs="Arial"/>
              </w:rPr>
              <w:t>X</w:t>
            </w:r>
          </w:p>
        </w:tc>
        <w:tc>
          <w:tcPr>
            <w:tcW w:w="2195" w:type="dxa"/>
          </w:tcPr>
          <w:p w14:paraId="425D3E27" w14:textId="77777777" w:rsidR="00485AB5" w:rsidRDefault="00485AB5" w:rsidP="00110271">
            <w:pPr>
              <w:tabs>
                <w:tab w:val="left" w:pos="5850"/>
              </w:tabs>
              <w:rPr>
                <w:rFonts w:ascii="Arial" w:hAnsi="Arial" w:cs="Arial"/>
              </w:rPr>
            </w:pPr>
            <w:r>
              <w:rPr>
                <w:rFonts w:ascii="Arial" w:hAnsi="Arial" w:cs="Arial"/>
              </w:rPr>
              <w:t>X</w:t>
            </w:r>
          </w:p>
        </w:tc>
      </w:tr>
      <w:tr w:rsidR="00485AB5" w14:paraId="0B570192" w14:textId="77777777" w:rsidTr="00110271">
        <w:tc>
          <w:tcPr>
            <w:tcW w:w="2049" w:type="dxa"/>
          </w:tcPr>
          <w:p w14:paraId="69009043" w14:textId="77777777" w:rsidR="00485AB5" w:rsidRPr="005E7F3C" w:rsidRDefault="00485AB5" w:rsidP="00110271">
            <w:pPr>
              <w:tabs>
                <w:tab w:val="left" w:pos="5850"/>
              </w:tabs>
              <w:rPr>
                <w:rFonts w:ascii="Arial" w:hAnsi="Arial" w:cs="Arial"/>
              </w:rPr>
            </w:pPr>
            <w:r w:rsidRPr="005E7F3C">
              <w:rPr>
                <w:rFonts w:ascii="Arial" w:hAnsi="Arial" w:cs="Arial"/>
              </w:rPr>
              <w:t>Mike Yates</w:t>
            </w:r>
          </w:p>
        </w:tc>
        <w:tc>
          <w:tcPr>
            <w:tcW w:w="2098" w:type="dxa"/>
          </w:tcPr>
          <w:p w14:paraId="55AB464F" w14:textId="77777777" w:rsidR="00485AB5" w:rsidRDefault="00485AB5" w:rsidP="00110271">
            <w:pPr>
              <w:tabs>
                <w:tab w:val="left" w:pos="5850"/>
              </w:tabs>
              <w:rPr>
                <w:rFonts w:ascii="Arial" w:hAnsi="Arial" w:cs="Arial"/>
              </w:rPr>
            </w:pPr>
          </w:p>
        </w:tc>
        <w:tc>
          <w:tcPr>
            <w:tcW w:w="2180" w:type="dxa"/>
          </w:tcPr>
          <w:p w14:paraId="26B53B16" w14:textId="77777777" w:rsidR="00485AB5" w:rsidRDefault="00485AB5" w:rsidP="00110271">
            <w:pPr>
              <w:tabs>
                <w:tab w:val="left" w:pos="5850"/>
              </w:tabs>
              <w:rPr>
                <w:rFonts w:ascii="Arial" w:hAnsi="Arial" w:cs="Arial"/>
              </w:rPr>
            </w:pPr>
          </w:p>
        </w:tc>
        <w:tc>
          <w:tcPr>
            <w:tcW w:w="2195" w:type="dxa"/>
          </w:tcPr>
          <w:p w14:paraId="11A89489" w14:textId="77777777" w:rsidR="00485AB5" w:rsidRDefault="00485AB5" w:rsidP="00110271">
            <w:pPr>
              <w:tabs>
                <w:tab w:val="left" w:pos="5850"/>
              </w:tabs>
              <w:rPr>
                <w:rFonts w:ascii="Arial" w:hAnsi="Arial" w:cs="Arial"/>
              </w:rPr>
            </w:pPr>
          </w:p>
        </w:tc>
      </w:tr>
      <w:tr w:rsidR="00485AB5" w14:paraId="008F804E" w14:textId="77777777" w:rsidTr="00110271">
        <w:tc>
          <w:tcPr>
            <w:tcW w:w="2049" w:type="dxa"/>
          </w:tcPr>
          <w:p w14:paraId="23E4018D" w14:textId="77777777" w:rsidR="00485AB5" w:rsidRPr="005E7F3C" w:rsidRDefault="00485AB5" w:rsidP="00110271">
            <w:pPr>
              <w:tabs>
                <w:tab w:val="left" w:pos="5850"/>
              </w:tabs>
              <w:rPr>
                <w:rFonts w:ascii="Arial" w:hAnsi="Arial" w:cs="Arial"/>
              </w:rPr>
            </w:pPr>
          </w:p>
        </w:tc>
        <w:tc>
          <w:tcPr>
            <w:tcW w:w="2098" w:type="dxa"/>
          </w:tcPr>
          <w:p w14:paraId="7D1C4AF2" w14:textId="77777777" w:rsidR="00485AB5" w:rsidRDefault="00485AB5" w:rsidP="00110271">
            <w:pPr>
              <w:tabs>
                <w:tab w:val="left" w:pos="5850"/>
              </w:tabs>
              <w:rPr>
                <w:rFonts w:ascii="Arial" w:hAnsi="Arial" w:cs="Arial"/>
              </w:rPr>
            </w:pPr>
          </w:p>
        </w:tc>
        <w:tc>
          <w:tcPr>
            <w:tcW w:w="2180" w:type="dxa"/>
          </w:tcPr>
          <w:p w14:paraId="4174261E" w14:textId="77777777" w:rsidR="00485AB5" w:rsidRDefault="00485AB5" w:rsidP="00110271">
            <w:pPr>
              <w:tabs>
                <w:tab w:val="left" w:pos="5850"/>
              </w:tabs>
              <w:rPr>
                <w:rFonts w:ascii="Arial" w:hAnsi="Arial" w:cs="Arial"/>
              </w:rPr>
            </w:pPr>
          </w:p>
        </w:tc>
        <w:tc>
          <w:tcPr>
            <w:tcW w:w="2195" w:type="dxa"/>
          </w:tcPr>
          <w:p w14:paraId="1FE71EA6" w14:textId="77777777" w:rsidR="00485AB5" w:rsidRDefault="00485AB5" w:rsidP="00110271">
            <w:pPr>
              <w:tabs>
                <w:tab w:val="left" w:pos="5850"/>
              </w:tabs>
              <w:rPr>
                <w:rFonts w:ascii="Arial" w:hAnsi="Arial" w:cs="Arial"/>
              </w:rPr>
            </w:pPr>
          </w:p>
        </w:tc>
      </w:tr>
      <w:tr w:rsidR="00485AB5" w14:paraId="078C1E0C" w14:textId="77777777" w:rsidTr="00110271">
        <w:tc>
          <w:tcPr>
            <w:tcW w:w="2049" w:type="dxa"/>
          </w:tcPr>
          <w:p w14:paraId="1C39D414" w14:textId="77777777" w:rsidR="00485AB5" w:rsidRDefault="00485AB5" w:rsidP="00110271">
            <w:pPr>
              <w:tabs>
                <w:tab w:val="left" w:pos="5850"/>
              </w:tabs>
              <w:rPr>
                <w:rFonts w:ascii="Arial" w:hAnsi="Arial" w:cs="Arial"/>
              </w:rPr>
            </w:pPr>
          </w:p>
        </w:tc>
        <w:tc>
          <w:tcPr>
            <w:tcW w:w="2098" w:type="dxa"/>
          </w:tcPr>
          <w:p w14:paraId="7189CF64" w14:textId="77777777" w:rsidR="00485AB5" w:rsidRPr="001C6347" w:rsidRDefault="00485AB5" w:rsidP="00110271">
            <w:pPr>
              <w:tabs>
                <w:tab w:val="left" w:pos="5850"/>
              </w:tabs>
              <w:rPr>
                <w:rFonts w:ascii="Arial" w:hAnsi="Arial" w:cs="Arial"/>
                <w:b/>
              </w:rPr>
            </w:pPr>
            <w:r w:rsidRPr="001C6347">
              <w:rPr>
                <w:rFonts w:ascii="Arial" w:hAnsi="Arial" w:cs="Arial"/>
                <w:b/>
              </w:rPr>
              <w:t>6</w:t>
            </w:r>
          </w:p>
        </w:tc>
        <w:tc>
          <w:tcPr>
            <w:tcW w:w="2180" w:type="dxa"/>
          </w:tcPr>
          <w:p w14:paraId="4EE629A6" w14:textId="77777777" w:rsidR="00485AB5" w:rsidRPr="001C6347" w:rsidRDefault="00485AB5" w:rsidP="00110271">
            <w:pPr>
              <w:tabs>
                <w:tab w:val="left" w:pos="5850"/>
              </w:tabs>
              <w:rPr>
                <w:rFonts w:ascii="Arial" w:hAnsi="Arial" w:cs="Arial"/>
                <w:b/>
              </w:rPr>
            </w:pPr>
            <w:r w:rsidRPr="001C6347">
              <w:rPr>
                <w:rFonts w:ascii="Arial" w:hAnsi="Arial" w:cs="Arial"/>
                <w:b/>
              </w:rPr>
              <w:t>5</w:t>
            </w:r>
          </w:p>
        </w:tc>
        <w:tc>
          <w:tcPr>
            <w:tcW w:w="2195" w:type="dxa"/>
          </w:tcPr>
          <w:p w14:paraId="6ED8A057" w14:textId="77777777" w:rsidR="00485AB5" w:rsidRPr="001C6347" w:rsidRDefault="00485AB5" w:rsidP="00110271">
            <w:pPr>
              <w:tabs>
                <w:tab w:val="left" w:pos="5850"/>
              </w:tabs>
              <w:rPr>
                <w:rFonts w:ascii="Arial" w:hAnsi="Arial" w:cs="Arial"/>
                <w:b/>
              </w:rPr>
            </w:pPr>
            <w:r w:rsidRPr="001C6347">
              <w:rPr>
                <w:rFonts w:ascii="Arial" w:hAnsi="Arial" w:cs="Arial"/>
                <w:b/>
              </w:rPr>
              <w:t>5</w:t>
            </w:r>
          </w:p>
        </w:tc>
      </w:tr>
    </w:tbl>
    <w:p w14:paraId="25697054" w14:textId="77777777" w:rsidR="00485AB5" w:rsidRDefault="00485AB5" w:rsidP="00485AB5">
      <w:pPr>
        <w:tabs>
          <w:tab w:val="left" w:pos="5850"/>
        </w:tabs>
        <w:spacing w:after="0"/>
        <w:ind w:left="720"/>
        <w:rPr>
          <w:rFonts w:ascii="Arial" w:hAnsi="Arial" w:cs="Arial"/>
        </w:rPr>
      </w:pPr>
    </w:p>
    <w:p w14:paraId="5907024F" w14:textId="77777777" w:rsidR="00485AB5" w:rsidRPr="00FD352B" w:rsidRDefault="00485AB5" w:rsidP="00485AB5">
      <w:pPr>
        <w:ind w:left="720" w:hanging="720"/>
        <w:rPr>
          <w:rFonts w:ascii="Arial" w:hAnsi="Arial" w:cs="Arial"/>
        </w:rPr>
      </w:pPr>
      <w:r>
        <w:rPr>
          <w:rFonts w:ascii="Arial" w:hAnsi="Arial" w:cs="Arial"/>
        </w:rPr>
        <w:t>30/22-23</w:t>
      </w:r>
      <w:r w:rsidRPr="00FD352B">
        <w:rPr>
          <w:rFonts w:ascii="Arial" w:hAnsi="Arial" w:cs="Arial"/>
        </w:rPr>
        <w:t>.</w:t>
      </w:r>
      <w:r w:rsidRPr="00FD352B">
        <w:rPr>
          <w:rFonts w:ascii="Arial" w:hAnsi="Arial" w:cs="Arial"/>
        </w:rPr>
        <w:tab/>
        <w:t>Date of next meeting:</w:t>
      </w:r>
    </w:p>
    <w:p w14:paraId="7CF06896" w14:textId="77777777" w:rsidR="00485AB5" w:rsidRPr="00FD352B" w:rsidRDefault="00485AB5" w:rsidP="00485AB5">
      <w:pPr>
        <w:spacing w:after="0"/>
        <w:ind w:left="720" w:hanging="11"/>
        <w:rPr>
          <w:rFonts w:ascii="Arial" w:hAnsi="Arial" w:cs="Arial"/>
        </w:rPr>
      </w:pPr>
      <w:r w:rsidRPr="00FD352B">
        <w:rPr>
          <w:rFonts w:ascii="Arial" w:hAnsi="Arial" w:cs="Arial"/>
        </w:rPr>
        <w:t>24th October – Housing – Lead Cllr Alan Harris</w:t>
      </w:r>
    </w:p>
    <w:p w14:paraId="2DE9452B" w14:textId="77777777" w:rsidR="00485AB5" w:rsidRPr="00FD352B" w:rsidRDefault="00485AB5" w:rsidP="00485AB5">
      <w:pPr>
        <w:spacing w:after="0"/>
        <w:ind w:left="720" w:hanging="11"/>
        <w:rPr>
          <w:rFonts w:ascii="Arial" w:hAnsi="Arial" w:cs="Arial"/>
        </w:rPr>
      </w:pPr>
      <w:r w:rsidRPr="00FD352B">
        <w:rPr>
          <w:rFonts w:ascii="Arial" w:hAnsi="Arial" w:cs="Arial"/>
        </w:rPr>
        <w:t xml:space="preserve"> 26</w:t>
      </w:r>
      <w:r w:rsidRPr="00FD352B">
        <w:rPr>
          <w:rFonts w:ascii="Arial" w:hAnsi="Arial" w:cs="Arial"/>
          <w:vertAlign w:val="superscript"/>
        </w:rPr>
        <w:t>th</w:t>
      </w:r>
      <w:r w:rsidRPr="00FD352B">
        <w:rPr>
          <w:rFonts w:ascii="Arial" w:hAnsi="Arial" w:cs="Arial"/>
        </w:rPr>
        <w:t xml:space="preserve"> October – Environment – Cllr Pete Dignan</w:t>
      </w:r>
    </w:p>
    <w:p w14:paraId="690F5411" w14:textId="77777777" w:rsidR="00485AB5" w:rsidRPr="00FD352B" w:rsidRDefault="00485AB5" w:rsidP="00485AB5">
      <w:pPr>
        <w:spacing w:after="0"/>
        <w:ind w:left="720" w:hanging="11"/>
        <w:rPr>
          <w:rFonts w:ascii="Arial" w:hAnsi="Arial" w:cs="Arial"/>
        </w:rPr>
      </w:pPr>
      <w:r w:rsidRPr="00FD352B">
        <w:rPr>
          <w:rFonts w:ascii="Arial" w:hAnsi="Arial" w:cs="Arial"/>
        </w:rPr>
        <w:t>27</w:t>
      </w:r>
      <w:r w:rsidRPr="00FD352B">
        <w:rPr>
          <w:rFonts w:ascii="Arial" w:hAnsi="Arial" w:cs="Arial"/>
          <w:vertAlign w:val="superscript"/>
        </w:rPr>
        <w:t>th</w:t>
      </w:r>
      <w:r w:rsidRPr="00FD352B">
        <w:rPr>
          <w:rFonts w:ascii="Arial" w:hAnsi="Arial" w:cs="Arial"/>
        </w:rPr>
        <w:t xml:space="preserve"> October – Sustainability – Cllr Andy Moore</w:t>
      </w:r>
    </w:p>
    <w:p w14:paraId="0C18FB07" w14:textId="77777777" w:rsidR="00485AB5" w:rsidRPr="00FD352B" w:rsidRDefault="00485AB5" w:rsidP="00485AB5">
      <w:pPr>
        <w:ind w:hanging="11"/>
        <w:rPr>
          <w:rFonts w:ascii="Arial" w:hAnsi="Arial" w:cs="Arial"/>
        </w:rPr>
      </w:pPr>
    </w:p>
    <w:p w14:paraId="3562EFC5" w14:textId="77777777" w:rsidR="00485AB5" w:rsidRPr="00FD352B" w:rsidRDefault="00485AB5" w:rsidP="00485AB5">
      <w:pPr>
        <w:ind w:hanging="11"/>
        <w:rPr>
          <w:rFonts w:ascii="Arial" w:hAnsi="Arial" w:cs="Arial"/>
        </w:rPr>
      </w:pPr>
      <w:r>
        <w:rPr>
          <w:rFonts w:ascii="Arial" w:hAnsi="Arial" w:cs="Arial"/>
        </w:rPr>
        <w:lastRenderedPageBreak/>
        <w:t>31/22-23</w:t>
      </w:r>
      <w:r w:rsidRPr="00FD352B">
        <w:rPr>
          <w:rFonts w:ascii="Arial" w:hAnsi="Arial" w:cs="Arial"/>
        </w:rPr>
        <w:t>.</w:t>
      </w:r>
      <w:r w:rsidRPr="00FD352B">
        <w:rPr>
          <w:rFonts w:ascii="Arial" w:hAnsi="Arial" w:cs="Arial"/>
        </w:rPr>
        <w:tab/>
        <w:t>Any Other Business</w:t>
      </w:r>
      <w:r>
        <w:rPr>
          <w:rFonts w:ascii="Arial" w:hAnsi="Arial" w:cs="Arial"/>
        </w:rPr>
        <w:t xml:space="preserve"> - None</w:t>
      </w:r>
    </w:p>
    <w:p w14:paraId="2F952332" w14:textId="77777777" w:rsidR="0019470A" w:rsidRPr="00E13FA1" w:rsidRDefault="0019470A" w:rsidP="0019470A">
      <w:pPr>
        <w:rPr>
          <w:rFonts w:cstheme="minorHAnsi"/>
          <w:b/>
          <w:bCs/>
        </w:rPr>
      </w:pPr>
      <w:r w:rsidRPr="00E13FA1">
        <w:rPr>
          <w:rFonts w:cstheme="minorHAnsi"/>
          <w:b/>
          <w:bCs/>
        </w:rPr>
        <w:t xml:space="preserve">Appendix </w:t>
      </w:r>
      <w:r w:rsidR="00E13FA1" w:rsidRPr="00E13FA1">
        <w:rPr>
          <w:rFonts w:cstheme="minorHAnsi"/>
          <w:b/>
          <w:bCs/>
        </w:rPr>
        <w:t>9</w:t>
      </w:r>
    </w:p>
    <w:p w14:paraId="07740BB6" w14:textId="77777777" w:rsidR="0019470A" w:rsidRDefault="0019470A" w:rsidP="0019470A">
      <w:pPr>
        <w:rPr>
          <w:rFonts w:cstheme="minorHAnsi"/>
          <w:b/>
          <w:bCs/>
        </w:rPr>
      </w:pPr>
      <w:r>
        <w:rPr>
          <w:rFonts w:cstheme="minorHAnsi"/>
          <w:b/>
          <w:bCs/>
        </w:rPr>
        <w:t>17/769</w:t>
      </w:r>
      <w:r>
        <w:rPr>
          <w:rFonts w:cstheme="minorHAnsi"/>
          <w:b/>
          <w:bCs/>
        </w:rPr>
        <w:tab/>
      </w:r>
      <w:r>
        <w:rPr>
          <w:rFonts w:cstheme="minorHAnsi"/>
          <w:b/>
          <w:bCs/>
        </w:rPr>
        <w:tab/>
        <w:t>To receive any applicable progress reports from Parish Councillors</w:t>
      </w:r>
    </w:p>
    <w:p w14:paraId="09F1F0BB" w14:textId="77777777" w:rsidR="0019470A" w:rsidRDefault="0019470A" w:rsidP="0019470A">
      <w:pPr>
        <w:pStyle w:val="ListParagraph"/>
        <w:numPr>
          <w:ilvl w:val="0"/>
          <w:numId w:val="11"/>
        </w:numPr>
        <w:spacing w:after="0" w:line="240" w:lineRule="auto"/>
        <w:rPr>
          <w:rFonts w:cstheme="minorHAnsi"/>
        </w:rPr>
      </w:pPr>
      <w:r>
        <w:rPr>
          <w:rFonts w:cstheme="minorHAnsi"/>
          <w:b/>
          <w:bCs/>
        </w:rPr>
        <w:t>Neighbourhood Plan</w:t>
      </w:r>
      <w:r>
        <w:rPr>
          <w:rFonts w:cstheme="minorHAnsi"/>
        </w:rPr>
        <w:t>: Call for sites letter to be sent. To be added to Facebook and noticeboard and website. Post letter on 15</w:t>
      </w:r>
      <w:r w:rsidRPr="00635BC1">
        <w:rPr>
          <w:rFonts w:cstheme="minorHAnsi"/>
          <w:vertAlign w:val="superscript"/>
        </w:rPr>
        <w:t>th</w:t>
      </w:r>
      <w:r>
        <w:rPr>
          <w:rFonts w:cstheme="minorHAnsi"/>
        </w:rPr>
        <w:t xml:space="preserve"> with deadline of 27</w:t>
      </w:r>
      <w:r w:rsidRPr="00635BC1">
        <w:rPr>
          <w:rFonts w:cstheme="minorHAnsi"/>
          <w:vertAlign w:val="superscript"/>
        </w:rPr>
        <w:t>th</w:t>
      </w:r>
      <w:r>
        <w:rPr>
          <w:rFonts w:cstheme="minorHAnsi"/>
        </w:rPr>
        <w:t xml:space="preserve"> Oct. Final design statement to be sent to Cllr Daly. Environment group requires further works, housing chapters are with G Kirk, sustainability group is up to date.</w:t>
      </w:r>
    </w:p>
    <w:p w14:paraId="21ACDE79" w14:textId="77777777" w:rsidR="00485AB5" w:rsidRDefault="00485AB5">
      <w:pPr>
        <w:rPr>
          <w:b/>
          <w:bCs/>
        </w:rPr>
      </w:pPr>
    </w:p>
    <w:p w14:paraId="7FDF85B2" w14:textId="77777777" w:rsidR="00B61189" w:rsidRDefault="00485AB5">
      <w:pPr>
        <w:rPr>
          <w:b/>
          <w:bCs/>
        </w:rPr>
      </w:pPr>
      <w:r>
        <w:rPr>
          <w:b/>
          <w:bCs/>
        </w:rPr>
        <w:t xml:space="preserve">Appendix </w:t>
      </w:r>
      <w:r w:rsidR="00E13FA1">
        <w:rPr>
          <w:b/>
          <w:bCs/>
        </w:rPr>
        <w:t>10</w:t>
      </w:r>
    </w:p>
    <w:p w14:paraId="3D18F147"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Dear Landowner</w:t>
      </w:r>
    </w:p>
    <w:p w14:paraId="00ED1520" w14:textId="77777777" w:rsidR="00B61189" w:rsidRPr="00087A77" w:rsidRDefault="00B61189" w:rsidP="00B61189">
      <w:pPr>
        <w:jc w:val="center"/>
        <w:rPr>
          <w:rFonts w:ascii="Arial" w:hAnsi="Arial" w:cs="Arial"/>
          <w:b/>
          <w:color w:val="000000" w:themeColor="text1"/>
          <w:u w:val="single"/>
        </w:rPr>
      </w:pPr>
      <w:r w:rsidRPr="00087A77">
        <w:rPr>
          <w:rFonts w:ascii="Arial" w:hAnsi="Arial" w:cs="Arial"/>
          <w:b/>
          <w:color w:val="000000" w:themeColor="text1"/>
          <w:u w:val="single"/>
        </w:rPr>
        <w:t xml:space="preserve">Clifton upon Dunsmore Parish Neighbourhood Plan </w:t>
      </w:r>
    </w:p>
    <w:p w14:paraId="2250286B"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We are writing to you as a landowner in the Parish of Clifton upon Dunsmore.</w:t>
      </w:r>
    </w:p>
    <w:p w14:paraId="782B68C3"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Clifton upon Dunsmore Parish Council is in the process of developing a Neighbourhood Plan which will set a vision for the Parish of Clifton upon Dunsmore for the future. </w:t>
      </w:r>
    </w:p>
    <w:p w14:paraId="345EE8A7" w14:textId="77777777" w:rsidR="00B61189" w:rsidRPr="00087A77" w:rsidRDefault="00B61189" w:rsidP="00B61189">
      <w:pPr>
        <w:rPr>
          <w:rFonts w:ascii="Arial" w:hAnsi="Arial" w:cs="Arial"/>
          <w:color w:val="000000" w:themeColor="text1"/>
          <w:shd w:val="clear" w:color="auto" w:fill="FFFFFF"/>
        </w:rPr>
      </w:pPr>
      <w:r w:rsidRPr="00087A77">
        <w:rPr>
          <w:rFonts w:ascii="Arial" w:hAnsi="Arial" w:cs="Arial"/>
          <w:color w:val="000000" w:themeColor="text1"/>
        </w:rPr>
        <w:t xml:space="preserve">The Neighbourhood Plan was introduced as part of the Localism Act 2011 and enables communities </w:t>
      </w:r>
      <w:r w:rsidRPr="00087A77">
        <w:rPr>
          <w:rFonts w:ascii="Arial" w:hAnsi="Arial" w:cs="Arial"/>
          <w:color w:val="000000" w:themeColor="text1"/>
          <w:shd w:val="clear" w:color="auto" w:fill="FFFFFF"/>
        </w:rPr>
        <w:t>to play a much stronger role in shaping the area in which they live and work and in supporting new developments through agreed policies.</w:t>
      </w:r>
    </w:p>
    <w:p w14:paraId="38102ECD"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shd w:val="clear" w:color="auto" w:fill="FFFFFF"/>
        </w:rPr>
        <w:t>The Neighbourhood Plan sits alongside the Rugby Borough Councils Local Plan, so decisions on planning applications will be made using both the Local Plan and the Neighbourhood Plan, and any other material considerations</w:t>
      </w:r>
      <w:r w:rsidRPr="00087A77">
        <w:rPr>
          <w:rFonts w:ascii="Arial" w:hAnsi="Arial" w:cs="Arial"/>
          <w:color w:val="000000" w:themeColor="text1"/>
          <w:sz w:val="29"/>
          <w:szCs w:val="29"/>
          <w:shd w:val="clear" w:color="auto" w:fill="FFFFFF"/>
        </w:rPr>
        <w:t>.</w:t>
      </w:r>
      <w:r w:rsidRPr="00087A77">
        <w:rPr>
          <w:rFonts w:ascii="Arial" w:hAnsi="Arial" w:cs="Arial"/>
          <w:color w:val="000000" w:themeColor="text1"/>
        </w:rPr>
        <w:t xml:space="preserve"> </w:t>
      </w:r>
    </w:p>
    <w:p w14:paraId="5FE04A09"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As part of the Neighbourhood Plan process, we are considering taking advantage of these powers to ensure that the policies in the Neighbourhood Plan remain active and will continue to be used by Rugby Borough Council to determine planning applications in the Parish, even in circumstances where the Local Plan cannot offer any protection.</w:t>
      </w:r>
    </w:p>
    <w:p w14:paraId="3A8513C3"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To utilise these powers, the Parish Council is considering allocating land for small-scale and locally appropriate residential development within the Parish. This may, for example, be for bungalows to meet the needs of older residents, or small family homes for young couples. </w:t>
      </w:r>
    </w:p>
    <w:p w14:paraId="1E53E72D"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There is currently no housing requirement for the Parish as 6,200 new homes will be developed in Houlton but, the provision of a small number of additional homes in an appropriate location will help to meet a local need and sustain local services. </w:t>
      </w:r>
    </w:p>
    <w:p w14:paraId="13D859D4"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We are interested to know if you have any aspirations to develop all or part of your land for residential development.</w:t>
      </w:r>
    </w:p>
    <w:p w14:paraId="6DFAE17F"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We are only looking at a small number of dwellings – around 4 or 5 – and are particularly interested in a development which prioritises Affordable Housing (as defined in the annex to the National Planning Policy Framework) with smaller </w:t>
      </w:r>
      <w:r w:rsidRPr="00087A77">
        <w:rPr>
          <w:rFonts w:ascii="Arial" w:hAnsi="Arial" w:cs="Arial"/>
          <w:color w:val="000000" w:themeColor="text1"/>
        </w:rPr>
        <w:lastRenderedPageBreak/>
        <w:t>dwellings (2/3 bed) for young families and bungalows for older residents wishing to downsize but remain within a community.</w:t>
      </w:r>
    </w:p>
    <w:p w14:paraId="4CA9A9EA"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If you wish for your plot of land to be considered, please complete the attached questionnaire to let us know where your land is and what your aspirations are. Please attach a clear site boundary and an indication of the size of the plot.</w:t>
      </w:r>
    </w:p>
    <w:p w14:paraId="23E85BB0"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All responses will be treated in confidence, and, at this stage of the process, detailed information will only be made available to members of the Parish Council and our appointed consultants. Responses will not be available to the public at this stage, although inclusion of any proposed location in a list of assessed sites will be required as part of the public consultation and prior to the referendum for the Neighbourhood Plan.   </w:t>
      </w:r>
    </w:p>
    <w:p w14:paraId="24123513"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On completion, the enclosed form should be returned by </w:t>
      </w:r>
      <w:r w:rsidR="001D0AA0" w:rsidRPr="00087A77">
        <w:rPr>
          <w:rFonts w:ascii="Arial" w:hAnsi="Arial" w:cs="Arial"/>
          <w:color w:val="000000" w:themeColor="text1"/>
        </w:rPr>
        <w:t>post or</w:t>
      </w:r>
      <w:r w:rsidRPr="00087A77">
        <w:rPr>
          <w:rFonts w:ascii="Arial" w:hAnsi="Arial" w:cs="Arial"/>
          <w:color w:val="000000" w:themeColor="text1"/>
        </w:rPr>
        <w:t xml:space="preserve"> emailed to the </w:t>
      </w:r>
      <w:hyperlink r:id="rId13" w:history="1">
        <w:r w:rsidRPr="00087A77">
          <w:rPr>
            <w:rStyle w:val="Hyperlink"/>
            <w:rFonts w:ascii="Arial" w:hAnsi="Arial" w:cs="Arial"/>
            <w:color w:val="000000" w:themeColor="text1"/>
          </w:rPr>
          <w:t>Clerk@cliftonupondunsmore.org.uk</w:t>
        </w:r>
      </w:hyperlink>
      <w:r w:rsidRPr="00087A77">
        <w:rPr>
          <w:rFonts w:ascii="Arial" w:hAnsi="Arial" w:cs="Arial"/>
          <w:color w:val="000000" w:themeColor="text1"/>
        </w:rPr>
        <w:t xml:space="preserve">  before the deadline of </w:t>
      </w:r>
      <w:r>
        <w:rPr>
          <w:rFonts w:ascii="Arial" w:hAnsi="Arial" w:cs="Arial"/>
          <w:color w:val="000000" w:themeColor="text1"/>
        </w:rPr>
        <w:t>31</w:t>
      </w:r>
      <w:r w:rsidRPr="00087A77">
        <w:rPr>
          <w:rFonts w:ascii="Arial" w:hAnsi="Arial" w:cs="Arial"/>
          <w:color w:val="000000" w:themeColor="text1"/>
        </w:rPr>
        <w:t xml:space="preserve"> October 2023</w:t>
      </w:r>
    </w:p>
    <w:p w14:paraId="698ACDFA"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 xml:space="preserve">Your help in this regard is greatly appreciated.   </w:t>
      </w:r>
    </w:p>
    <w:p w14:paraId="0D0CD2E1" w14:textId="77777777" w:rsidR="00B61189" w:rsidRPr="00087A77" w:rsidRDefault="00B61189" w:rsidP="00B61189">
      <w:pPr>
        <w:rPr>
          <w:rFonts w:ascii="Arial" w:hAnsi="Arial" w:cs="Arial"/>
          <w:color w:val="000000" w:themeColor="text1"/>
        </w:rPr>
      </w:pPr>
    </w:p>
    <w:p w14:paraId="4002BA29" w14:textId="77777777" w:rsidR="00B61189" w:rsidRPr="00087A77" w:rsidRDefault="00B61189" w:rsidP="00B61189">
      <w:pPr>
        <w:rPr>
          <w:rFonts w:ascii="Arial" w:hAnsi="Arial" w:cs="Arial"/>
          <w:color w:val="000000" w:themeColor="text1"/>
        </w:rPr>
      </w:pPr>
      <w:r w:rsidRPr="00087A77">
        <w:rPr>
          <w:rFonts w:ascii="Arial" w:hAnsi="Arial" w:cs="Arial"/>
          <w:color w:val="000000" w:themeColor="text1"/>
        </w:rPr>
        <w:t>Yours Sincerely</w:t>
      </w:r>
    </w:p>
    <w:p w14:paraId="43AC881E" w14:textId="77777777" w:rsidR="00B61189" w:rsidRDefault="00B61189" w:rsidP="00B61189">
      <w:pPr>
        <w:rPr>
          <w:rFonts w:ascii="Arial" w:hAnsi="Arial" w:cs="Arial"/>
        </w:rPr>
      </w:pPr>
      <w:r w:rsidRPr="00B61189">
        <w:rPr>
          <w:rFonts w:ascii="Arial" w:hAnsi="Arial" w:cs="Arial"/>
        </w:rPr>
        <w:t xml:space="preserve">Clifton upon Dunsmore Parish </w:t>
      </w:r>
      <w:r>
        <w:rPr>
          <w:rFonts w:ascii="Arial" w:hAnsi="Arial" w:cs="Arial"/>
        </w:rPr>
        <w:t>Council</w:t>
      </w:r>
    </w:p>
    <w:p w14:paraId="4CEEBCD7"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7DCF6B0E" w14:textId="77777777" w:rsidR="00B61189" w:rsidRDefault="00B61189" w:rsidP="00B61189">
      <w:pPr>
        <w:pBdr>
          <w:top w:val="nil"/>
          <w:left w:val="nil"/>
          <w:bottom w:val="nil"/>
          <w:right w:val="nil"/>
          <w:between w:val="nil"/>
        </w:pBd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Clifton upon Dunsmore Call for Sites Form</w:t>
      </w:r>
    </w:p>
    <w:p w14:paraId="194AE7F5" w14:textId="77777777" w:rsidR="00B61189" w:rsidRDefault="00B61189" w:rsidP="00B61189">
      <w:pPr>
        <w:pBdr>
          <w:top w:val="nil"/>
          <w:left w:val="nil"/>
          <w:bottom w:val="nil"/>
          <w:right w:val="nil"/>
          <w:between w:val="nil"/>
        </w:pBdr>
        <w:spacing w:after="0"/>
        <w:jc w:val="center"/>
        <w:rPr>
          <w:rFonts w:ascii="Times New Roman" w:eastAsia="Times New Roman" w:hAnsi="Times New Roman" w:cs="Times New Roman"/>
          <w:b/>
          <w:color w:val="000000"/>
        </w:rPr>
      </w:pPr>
    </w:p>
    <w:p w14:paraId="69B15CD2"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5442D4AE"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22E602BC"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6D03B2DF"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Site Address:</w:t>
      </w:r>
      <w:r>
        <w:rPr>
          <w:rFonts w:ascii="Times New Roman" w:eastAsia="Times New Roman" w:hAnsi="Times New Roman" w:cs="Times New Roman"/>
          <w:color w:val="000000"/>
        </w:rPr>
        <w:tab/>
        <w:t xml:space="preserve">                        .....................................................................................................</w:t>
      </w:r>
    </w:p>
    <w:p w14:paraId="41F20747"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7D0E08C7"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1E73C044"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59A3C1D9"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A50972B"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00C437B3"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29970E0"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b/>
          <w:color w:val="000000"/>
        </w:rPr>
      </w:pPr>
    </w:p>
    <w:p w14:paraId="538BE03F"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3826AFEF"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attach a location map and a drawn boundary </w:t>
      </w:r>
      <w:r w:rsidR="001D0AA0">
        <w:rPr>
          <w:rFonts w:ascii="Times New Roman" w:eastAsia="Times New Roman" w:hAnsi="Times New Roman" w:cs="Times New Roman"/>
          <w:color w:val="000000"/>
        </w:rPr>
        <w:t>in red</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for the Site</w:t>
      </w:r>
      <w:r>
        <w:rPr>
          <w:rFonts w:ascii="Times New Roman" w:eastAsia="Times New Roman" w:hAnsi="Times New Roman" w:cs="Times New Roman"/>
          <w:color w:val="000000"/>
        </w:rPr>
        <w:tab/>
      </w:r>
    </w:p>
    <w:p w14:paraId="3F38234A"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67AEA1F3"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3187DFD7"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Please indicate the size of the site in hectares</w:t>
      </w:r>
      <w:r>
        <w:rPr>
          <w:rFonts w:ascii="Times New Roman" w:eastAsia="Times New Roman" w:hAnsi="Times New Roman" w:cs="Times New Roman"/>
          <w:color w:val="000000"/>
        </w:rPr>
        <w:tab/>
      </w:r>
      <w:r>
        <w:rPr>
          <w:rFonts w:ascii="Times New Roman" w:eastAsia="Times New Roman" w:hAnsi="Times New Roman" w:cs="Times New Roman"/>
          <w:color w:val="000000"/>
        </w:rPr>
        <w:tab/>
        <w:t>…………………. Ha</w:t>
      </w:r>
    </w:p>
    <w:p w14:paraId="44A2F88C"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3B25EA9A"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 the land in single ownership? (If not, please indicate the number of interested parties)</w:t>
      </w:r>
    </w:p>
    <w:p w14:paraId="38A5E452"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4F34F77A"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E06ED6B"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2ACF0381"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Contact details</w:t>
      </w:r>
    </w:p>
    <w:p w14:paraId="62C63956"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69929166"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Name</w:t>
      </w:r>
      <w:r>
        <w:rPr>
          <w:rFonts w:ascii="Times New Roman" w:eastAsia="Times New Roman" w:hAnsi="Times New Roman" w:cs="Times New Roman"/>
          <w:color w:val="000000"/>
        </w:rPr>
        <w:tab/>
      </w:r>
    </w:p>
    <w:p w14:paraId="36E0EB3E"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6DAD86A8"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p>
    <w:p w14:paraId="3513D2C5"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54898D3B"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Address</w:t>
      </w:r>
    </w:p>
    <w:p w14:paraId="3BFBFD15"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4D28D0A4"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Telephone number</w:t>
      </w:r>
    </w:p>
    <w:p w14:paraId="31D8FE64" w14:textId="77777777" w:rsidR="00B61189" w:rsidRDefault="00B61189" w:rsidP="00B61189">
      <w:pPr>
        <w:pBdr>
          <w:top w:val="nil"/>
          <w:left w:val="nil"/>
          <w:bottom w:val="nil"/>
          <w:right w:val="nil"/>
          <w:between w:val="nil"/>
        </w:pBdr>
        <w:spacing w:after="0"/>
        <w:jc w:val="both"/>
        <w:rPr>
          <w:rFonts w:ascii="Times New Roman" w:eastAsia="Times New Roman" w:hAnsi="Times New Roman" w:cs="Times New Roman"/>
          <w:color w:val="000000"/>
        </w:rPr>
      </w:pPr>
    </w:p>
    <w:p w14:paraId="6CA421DC"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6FB3E576"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6376D979"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additional information </w:t>
      </w:r>
      <w:r>
        <w:rPr>
          <w:rFonts w:ascii="Times New Roman" w:eastAsia="Times New Roman" w:hAnsi="Times New Roman" w:cs="Times New Roman"/>
          <w:color w:val="000000"/>
        </w:rPr>
        <w:tab/>
        <w:t>.....................................................................................................</w:t>
      </w:r>
    </w:p>
    <w:p w14:paraId="6181EFAA"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50D43E80"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96E83FF" w14:textId="77777777" w:rsidR="00B61189" w:rsidRDefault="00B61189" w:rsidP="00B61189">
      <w:pPr>
        <w:pBdr>
          <w:top w:val="nil"/>
          <w:left w:val="nil"/>
          <w:bottom w:val="nil"/>
          <w:right w:val="nil"/>
          <w:between w:val="nil"/>
        </w:pBdr>
        <w:spacing w:after="0"/>
        <w:rPr>
          <w:rFonts w:ascii="Times New Roman" w:eastAsia="Times New Roman" w:hAnsi="Times New Roman" w:cs="Times New Roman"/>
          <w:color w:val="000000"/>
        </w:rPr>
      </w:pPr>
    </w:p>
    <w:p w14:paraId="1FCAC320" w14:textId="77777777" w:rsidR="00B61189" w:rsidRDefault="00B61189" w:rsidP="00B61189">
      <w:pPr>
        <w:pBdr>
          <w:top w:val="nil"/>
          <w:left w:val="nil"/>
          <w:bottom w:val="nil"/>
          <w:right w:val="nil"/>
          <w:between w:val="nil"/>
        </w:pBdr>
        <w:spacing w:after="0"/>
        <w:ind w:left="2160" w:firstLine="720"/>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40AC7545" w14:textId="77777777" w:rsidR="00B61189" w:rsidRDefault="00B61189" w:rsidP="00B61189">
      <w:pPr>
        <w:pBdr>
          <w:top w:val="nil"/>
          <w:left w:val="nil"/>
          <w:bottom w:val="nil"/>
          <w:right w:val="nil"/>
          <w:between w:val="nil"/>
        </w:pBdr>
        <w:spacing w:after="0"/>
        <w:ind w:left="2160" w:firstLine="720"/>
        <w:rPr>
          <w:rFonts w:ascii="Times New Roman" w:eastAsia="Times New Roman" w:hAnsi="Times New Roman" w:cs="Times New Roman"/>
          <w:color w:val="000000"/>
        </w:rPr>
      </w:pPr>
    </w:p>
    <w:p w14:paraId="331BBF52" w14:textId="77777777" w:rsidR="00B61189" w:rsidRPr="00B61189" w:rsidRDefault="00B61189" w:rsidP="00B61189">
      <w:pPr>
        <w:rPr>
          <w:b/>
          <w:bCs/>
        </w:rPr>
      </w:pPr>
      <w:r>
        <w:rPr>
          <w:rFonts w:ascii="Times New Roman" w:eastAsia="Times New Roman" w:hAnsi="Times New Roman" w:cs="Times New Roman"/>
          <w:color w:val="000000"/>
        </w:rPr>
        <w:t>………………………………………………………………….</w:t>
      </w:r>
    </w:p>
    <w:p w14:paraId="4A876BCE" w14:textId="77777777" w:rsidR="00A41B0D" w:rsidRPr="00E13FA1" w:rsidRDefault="00E13FA1">
      <w:pPr>
        <w:rPr>
          <w:b/>
          <w:bCs/>
        </w:rPr>
      </w:pPr>
      <w:r>
        <w:rPr>
          <w:b/>
          <w:bCs/>
        </w:rPr>
        <w:t>Appendix 11</w:t>
      </w:r>
    </w:p>
    <w:p w14:paraId="483F8E75" w14:textId="77777777" w:rsidR="00A41B0D" w:rsidRDefault="00611857">
      <w:r>
        <w:t>Email from head of planning RBC Hayley Smith 3</w:t>
      </w:r>
      <w:r w:rsidRPr="00611857">
        <w:rPr>
          <w:vertAlign w:val="superscript"/>
        </w:rPr>
        <w:t>rd</w:t>
      </w:r>
      <w:r>
        <w:t xml:space="preserve"> January 2024</w:t>
      </w:r>
    </w:p>
    <w:p w14:paraId="4949096D" w14:textId="77777777" w:rsidR="00611857" w:rsidRPr="00611857" w:rsidRDefault="00611857" w:rsidP="00611857">
      <w:r w:rsidRPr="00611857">
        <w:t>Good afternoon Lindsay</w:t>
      </w:r>
    </w:p>
    <w:p w14:paraId="11FB7C28" w14:textId="77777777" w:rsidR="00611857" w:rsidRPr="00611857" w:rsidRDefault="00611857" w:rsidP="00611857"/>
    <w:p w14:paraId="77D6D109" w14:textId="77777777" w:rsidR="00611857" w:rsidRPr="00611857" w:rsidRDefault="00611857" w:rsidP="00611857">
      <w:r w:rsidRPr="00611857">
        <w:t>I am writing further to the enquiry below in respect of the site at Saxon Fields.  I have now had the opportunity to look at the site in further detail, and offer the following observations which may inform consideration of the site for the emerging neighbourhood plan.</w:t>
      </w:r>
    </w:p>
    <w:p w14:paraId="071E438E" w14:textId="77777777" w:rsidR="00611857" w:rsidRPr="00611857" w:rsidRDefault="00611857" w:rsidP="00611857"/>
    <w:p w14:paraId="2F1246AD" w14:textId="77777777" w:rsidR="00611857" w:rsidRPr="00611857" w:rsidRDefault="00611857" w:rsidP="00611857">
      <w:r w:rsidRPr="00611857">
        <w:t xml:space="preserve">The local planning authority considers this site to be in the open countryside.  As such, we reference paragraphs 82-84 of the </w:t>
      </w:r>
      <w:hyperlink r:id="rId14" w:history="1">
        <w:r w:rsidRPr="00611857">
          <w:rPr>
            <w:rStyle w:val="Hyperlink"/>
          </w:rPr>
          <w:t>National Planning Policy Framework</w:t>
        </w:r>
      </w:hyperlink>
      <w:r w:rsidRPr="00611857">
        <w:t xml:space="preserve"> (NPPF).  These paragraphs seek to balance local housing needs, the vitality of rural settlements and avoiding isolation. </w:t>
      </w:r>
    </w:p>
    <w:p w14:paraId="6B2E1524" w14:textId="77777777" w:rsidR="00611857" w:rsidRPr="00611857" w:rsidRDefault="00611857" w:rsidP="00611857"/>
    <w:p w14:paraId="61EDEC0E" w14:textId="77777777" w:rsidR="00611857" w:rsidRPr="00611857" w:rsidRDefault="00611857" w:rsidP="00611857">
      <w:r w:rsidRPr="00611857">
        <w:t>My principal observation is the distance of the site from the village of Clifton, and therefore arguably its relative isolation.   Although there does appear to be a number of properties in the vicinity, distance and accessibility to the local community and associated facilities is a primary concern, particularly where intended residents are older people and young families. Residential development in this location would likely result in high dependency on journeys by private vehicles, as both distance and lack of existing safe and convenient pedestrian and cycle routes (including to the nearest bus stop) are both factors.</w:t>
      </w:r>
    </w:p>
    <w:p w14:paraId="7F85B72A" w14:textId="77777777" w:rsidR="00611857" w:rsidRPr="00611857" w:rsidRDefault="00611857" w:rsidP="00611857"/>
    <w:p w14:paraId="47D0BD8B" w14:textId="77777777" w:rsidR="00611857" w:rsidRPr="00611857" w:rsidRDefault="00611857" w:rsidP="00611857">
      <w:r w:rsidRPr="00611857">
        <w:lastRenderedPageBreak/>
        <w:t>I note that a recent planning application on land adjacent to this proposal was refused planning permission for residential development.  I attach the decision notice for your information (N.B. the NPPF was updated by government last month, so paragraph numbers have altered slightly since this decision – paragraph 80 is now paragraph 84), which details the reasons for this refusal.  Further information on the application is available via the Council’s website (planning reference R23/0625).</w:t>
      </w:r>
    </w:p>
    <w:p w14:paraId="2E045DEE" w14:textId="77777777" w:rsidR="00611857" w:rsidRPr="00611857" w:rsidRDefault="00611857" w:rsidP="00611857"/>
    <w:p w14:paraId="78944488" w14:textId="77777777" w:rsidR="00611857" w:rsidRPr="00611857" w:rsidRDefault="00611857" w:rsidP="00611857">
      <w:r w:rsidRPr="00611857">
        <w:t xml:space="preserve">I trust the above will be helpful in your consideration, but if I can be of further assistance please get in touch.  As you are aware, the Council is currently running a Call for Sites across the borough alongside the local plan ‘Issues and Options’ consultation.  We will endeavour to share any resulting information which may assist you, subject to consent from any landowners. </w:t>
      </w:r>
    </w:p>
    <w:p w14:paraId="6B1603C6" w14:textId="77777777" w:rsidR="00A41B0D" w:rsidRDefault="00A41B0D"/>
    <w:p w14:paraId="469BB233" w14:textId="77777777" w:rsidR="00A41B0D" w:rsidRDefault="00A41B0D" w:rsidP="00A41B0D">
      <w:pPr>
        <w:rPr>
          <w:b/>
          <w:bCs/>
        </w:rPr>
      </w:pPr>
      <w:r w:rsidRPr="00A41B0D">
        <w:rPr>
          <w:b/>
          <w:bCs/>
        </w:rPr>
        <w:t>‍</w:t>
      </w:r>
      <w:r>
        <w:rPr>
          <w:b/>
          <w:bCs/>
        </w:rPr>
        <w:t xml:space="preserve">Appendix </w:t>
      </w:r>
      <w:r w:rsidR="00E13FA1">
        <w:rPr>
          <w:b/>
          <w:bCs/>
        </w:rPr>
        <w:t>12</w:t>
      </w:r>
      <w:r>
        <w:rPr>
          <w:b/>
          <w:bCs/>
        </w:rPr>
        <w:t xml:space="preserve"> </w:t>
      </w:r>
    </w:p>
    <w:p w14:paraId="5E101E53" w14:textId="77777777" w:rsidR="00A41B0D" w:rsidRPr="00133ACE" w:rsidRDefault="00A41B0D" w:rsidP="00A41B0D">
      <w:r w:rsidRPr="00A41B0D">
        <w:t>Posted on</w:t>
      </w:r>
      <w:r>
        <w:t xml:space="preserve"> website May 7 2024</w:t>
      </w:r>
    </w:p>
    <w:p w14:paraId="2B684127" w14:textId="77777777" w:rsidR="00A41B0D" w:rsidRPr="00133ACE" w:rsidRDefault="00A41B0D" w:rsidP="00A41B0D">
      <w:r w:rsidRPr="00133ACE">
        <w:t>Clifton upon Dunsmore Open Event</w:t>
      </w:r>
    </w:p>
    <w:p w14:paraId="59983754" w14:textId="77777777" w:rsidR="00A41B0D" w:rsidRPr="00133ACE" w:rsidRDefault="00A41B0D" w:rsidP="00A41B0D">
      <w:r w:rsidRPr="00133ACE">
        <w:t>Posted on</w:t>
      </w:r>
    </w:p>
    <w:p w14:paraId="3F8F7A44" w14:textId="77777777" w:rsidR="00A41B0D" w:rsidRPr="00133ACE" w:rsidRDefault="00A41B0D" w:rsidP="00A41B0D">
      <w:r w:rsidRPr="00133ACE">
        <w:t>May 7, 2024</w:t>
      </w:r>
    </w:p>
    <w:p w14:paraId="7E5259FE" w14:textId="77777777" w:rsidR="00A41B0D" w:rsidRPr="00133ACE" w:rsidRDefault="00A41B0D" w:rsidP="00A41B0D">
      <w:r w:rsidRPr="00133ACE">
        <w:t>Clifton upon Dunsmore Parish Council are holding an open event in the TMH on Thursday 9th May from 4pm till 6.30pm.</w:t>
      </w:r>
    </w:p>
    <w:p w14:paraId="38535691" w14:textId="77777777" w:rsidR="00A41B0D" w:rsidRPr="00133ACE" w:rsidRDefault="00A41B0D" w:rsidP="00A41B0D">
      <w:r w:rsidRPr="00133ACE">
        <w:t>You will have the opportunity to view all the policies in the Neighbourhood Plan and will be able to give your opinion and any comments you may have prior to formal consultation.</w:t>
      </w:r>
    </w:p>
    <w:p w14:paraId="702CC4BA" w14:textId="77777777" w:rsidR="00B61189" w:rsidRDefault="00A41B0D">
      <w:r w:rsidRPr="00133ACE">
        <w:t>We would love to see as many residents as possible.</w:t>
      </w:r>
    </w:p>
    <w:p w14:paraId="0083FB6D" w14:textId="77777777" w:rsidR="00A41B0D" w:rsidRPr="00A41B0D" w:rsidRDefault="00A41B0D">
      <w:pPr>
        <w:rPr>
          <w:b/>
          <w:bCs/>
        </w:rPr>
      </w:pPr>
      <w:r>
        <w:rPr>
          <w:b/>
          <w:bCs/>
        </w:rPr>
        <w:t xml:space="preserve">Appendix </w:t>
      </w:r>
      <w:r w:rsidR="00E13FA1">
        <w:rPr>
          <w:b/>
          <w:bCs/>
        </w:rPr>
        <w:t>13</w:t>
      </w:r>
    </w:p>
    <w:p w14:paraId="62512EC8" w14:textId="77777777" w:rsidR="00A41B0D" w:rsidRDefault="006D13FC">
      <w:r w:rsidRPr="006D13FC">
        <w:rPr>
          <w:noProof/>
          <w:lang w:eastAsia="en-GB"/>
        </w:rPr>
        <w:lastRenderedPageBreak/>
        <w:drawing>
          <wp:inline distT="0" distB="0" distL="0" distR="0" wp14:anchorId="48250407" wp14:editId="4F1858F5">
            <wp:extent cx="2797005" cy="3799852"/>
            <wp:effectExtent l="0" t="0" r="3810" b="0"/>
            <wp:docPr id="170337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4266" name=""/>
                    <pic:cNvPicPr/>
                  </pic:nvPicPr>
                  <pic:blipFill>
                    <a:blip r:embed="rId15" cstate="print"/>
                    <a:stretch>
                      <a:fillRect/>
                    </a:stretch>
                  </pic:blipFill>
                  <pic:spPr>
                    <a:xfrm>
                      <a:off x="0" y="0"/>
                      <a:ext cx="2808351" cy="3815266"/>
                    </a:xfrm>
                    <a:prstGeom prst="rect">
                      <a:avLst/>
                    </a:prstGeom>
                  </pic:spPr>
                </pic:pic>
              </a:graphicData>
            </a:graphic>
          </wp:inline>
        </w:drawing>
      </w:r>
    </w:p>
    <w:p w14:paraId="5F7C929C" w14:textId="77777777" w:rsidR="00A41B0D" w:rsidRPr="00A41B0D" w:rsidRDefault="00A41B0D">
      <w:pPr>
        <w:rPr>
          <w:b/>
          <w:bCs/>
        </w:rPr>
      </w:pPr>
      <w:r>
        <w:rPr>
          <w:b/>
          <w:bCs/>
        </w:rPr>
        <w:t xml:space="preserve">Appendix </w:t>
      </w:r>
      <w:r w:rsidR="00B61189">
        <w:rPr>
          <w:b/>
          <w:bCs/>
        </w:rPr>
        <w:t>1</w:t>
      </w:r>
      <w:r w:rsidR="00E13FA1">
        <w:rPr>
          <w:b/>
          <w:bCs/>
        </w:rPr>
        <w:t>4</w:t>
      </w:r>
    </w:p>
    <w:p w14:paraId="49115BD0" w14:textId="77777777" w:rsidR="00A41B0D" w:rsidRDefault="00A41B0D">
      <w:r>
        <w:rPr>
          <w:noProof/>
          <w:lang w:eastAsia="en-GB"/>
        </w:rPr>
        <w:drawing>
          <wp:inline distT="0" distB="0" distL="0" distR="0" wp14:anchorId="741995BA" wp14:editId="149201E6">
            <wp:extent cx="3232684" cy="4159250"/>
            <wp:effectExtent l="0" t="0" r="6350" b="0"/>
            <wp:docPr id="56665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7698" name=""/>
                    <pic:cNvPicPr/>
                  </pic:nvPicPr>
                  <pic:blipFill rotWithShape="1">
                    <a:blip r:embed="rId16" cstate="print"/>
                    <a:srcRect l="38057" t="28079" r="35852" b="12217"/>
                    <a:stretch>
                      <a:fillRect/>
                    </a:stretch>
                  </pic:blipFill>
                  <pic:spPr bwMode="auto">
                    <a:xfrm>
                      <a:off x="0" y="0"/>
                      <a:ext cx="3244203" cy="4174071"/>
                    </a:xfrm>
                    <a:prstGeom prst="rect">
                      <a:avLst/>
                    </a:prstGeom>
                    <a:ln>
                      <a:noFill/>
                    </a:ln>
                    <a:extLst>
                      <a:ext uri="{53640926-AAD7-44D8-BBD7-CCE9431645EC}">
                        <a14:shadowObscured xmlns:a14="http://schemas.microsoft.com/office/drawing/2010/main"/>
                      </a:ext>
                    </a:extLst>
                  </pic:spPr>
                </pic:pic>
              </a:graphicData>
            </a:graphic>
          </wp:inline>
        </w:drawing>
      </w:r>
    </w:p>
    <w:p w14:paraId="39FC1F0B" w14:textId="2FAD8238" w:rsidR="00133ACE" w:rsidRDefault="004F1FAE">
      <w:r>
        <w:rPr>
          <w:noProof/>
        </w:rPr>
        <mc:AlternateContent>
          <mc:Choice Requires="wps">
            <w:drawing>
              <wp:inline distT="0" distB="0" distL="0" distR="0" wp14:anchorId="405F9BD0" wp14:editId="2752D476">
                <wp:extent cx="304800" cy="304800"/>
                <wp:effectExtent l="0" t="0" r="0" b="3175"/>
                <wp:docPr id="2096389960" name="AutoShape 5" descr="Houlton Neighbourhood Plan Open Ev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53D45" id="AutoShape 5" o:spid="_x0000_s1026" alt="Houlton Neighbourhood Plan Open Ev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6D9764A" wp14:editId="6E3A1951">
                <wp:extent cx="304800" cy="304800"/>
                <wp:effectExtent l="0" t="0" r="0" b="3175"/>
                <wp:docPr id="117854923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297DCF"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8EBAEA5" wp14:editId="2B8F7E88">
                <wp:extent cx="304800" cy="304800"/>
                <wp:effectExtent l="0" t="0" r="0" b="3175"/>
                <wp:docPr id="2095881473"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3AB7E"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3FB2BA" w14:textId="77777777" w:rsidR="006D13FC" w:rsidRPr="00B61189" w:rsidRDefault="00B61189">
      <w:pPr>
        <w:rPr>
          <w:b/>
          <w:bCs/>
        </w:rPr>
      </w:pPr>
      <w:r>
        <w:rPr>
          <w:b/>
          <w:bCs/>
        </w:rPr>
        <w:t>Appendix 1</w:t>
      </w:r>
      <w:r w:rsidR="00E13FA1">
        <w:rPr>
          <w:b/>
          <w:bCs/>
        </w:rPr>
        <w:t>5</w:t>
      </w:r>
    </w:p>
    <w:p w14:paraId="5EB85938" w14:textId="77777777" w:rsidR="006D13FC" w:rsidRDefault="006D13FC">
      <w:r w:rsidRPr="006D13FC">
        <w:lastRenderedPageBreak/>
        <w:t xml:space="preserve">Clifton Upon Dunsmore Neighbourhood Plan Regulation 14 Consultation </w:t>
      </w:r>
    </w:p>
    <w:p w14:paraId="61439667" w14:textId="77777777" w:rsidR="006D13FC" w:rsidRDefault="006D13FC">
      <w:r w:rsidRPr="006D13FC">
        <w:t xml:space="preserve">Clifton upon Dunsmore Neighbourhood Plan Regulation 14 </w:t>
      </w:r>
    </w:p>
    <w:p w14:paraId="78EDDE2F" w14:textId="77777777" w:rsidR="006D13FC" w:rsidRDefault="006D13FC">
      <w:r w:rsidRPr="006D13FC">
        <w:t xml:space="preserve">Consultation 2024 Feedback Form </w:t>
      </w:r>
    </w:p>
    <w:p w14:paraId="58719913" w14:textId="77777777" w:rsidR="006D13FC" w:rsidRDefault="006D13FC">
      <w:r w:rsidRPr="006D13FC">
        <w:t xml:space="preserve">You are invited to comment on the draft Clifton upon Dunsmore Neighbourhood Plan. This is a formal consultation being run by Clifton upon Dunsmore Parish Council in accordance with Regulation 14 of The Neighbourhood Planning (General) Regulations 2012. The consultation period runs from 09:00 on 24th February 2025 to 14:00 on 6th April 2025. </w:t>
      </w:r>
    </w:p>
    <w:p w14:paraId="190A4C3D" w14:textId="77777777" w:rsidR="006D13FC" w:rsidRDefault="006D13FC">
      <w:r w:rsidRPr="006D13FC">
        <w:t xml:space="preserve">Only comments received by the deadline will be accepted. We cannot accept anonymous comments. </w:t>
      </w:r>
    </w:p>
    <w:p w14:paraId="3B1B8DF0" w14:textId="77777777" w:rsidR="006D13FC" w:rsidRDefault="006D13FC">
      <w:r w:rsidRPr="006D13FC">
        <w:t xml:space="preserve">1. Name </w:t>
      </w:r>
    </w:p>
    <w:p w14:paraId="2B20F87F" w14:textId="77777777" w:rsidR="006D13FC" w:rsidRDefault="006D13FC">
      <w:r w:rsidRPr="006D13FC">
        <w:t xml:space="preserve">2. Organisation (if you are responding on its behalf) </w:t>
      </w:r>
    </w:p>
    <w:p w14:paraId="2AE9DE7B" w14:textId="77777777" w:rsidR="006D13FC" w:rsidRDefault="006D13FC">
      <w:r w:rsidRPr="006D13FC">
        <w:t xml:space="preserve">3. Contact Details </w:t>
      </w:r>
    </w:p>
    <w:p w14:paraId="6908CCF4" w14:textId="77777777" w:rsidR="006D13FC" w:rsidRDefault="006D13FC">
      <w:r w:rsidRPr="006D13FC">
        <w:t xml:space="preserve">4. Are you a resident of Clifton upon Dunsmore? </w:t>
      </w:r>
    </w:p>
    <w:p w14:paraId="11AB964B" w14:textId="77777777" w:rsidR="006D13FC" w:rsidRDefault="006D13FC">
      <w:r w:rsidRPr="006D13FC">
        <w:t xml:space="preserve">Yes No </w:t>
      </w:r>
    </w:p>
    <w:p w14:paraId="7EB17310" w14:textId="77777777" w:rsidR="006D13FC" w:rsidRDefault="006D13FC">
      <w:r w:rsidRPr="006D13FC">
        <w:t xml:space="preserve">5. Are you a worker in Clifton upon Dunsmore? </w:t>
      </w:r>
    </w:p>
    <w:p w14:paraId="78983960" w14:textId="77777777" w:rsidR="006D13FC" w:rsidRDefault="006D13FC">
      <w:r w:rsidRPr="006D13FC">
        <w:t xml:space="preserve">Yes No </w:t>
      </w:r>
    </w:p>
    <w:p w14:paraId="02DE0ECA" w14:textId="77777777" w:rsidR="006D13FC" w:rsidRDefault="006D13FC">
      <w:r w:rsidRPr="006D13FC">
        <w:t xml:space="preserve">6. Are you a landowner or agent responding on behalf of a landowner? </w:t>
      </w:r>
    </w:p>
    <w:p w14:paraId="1BEA190D" w14:textId="77777777" w:rsidR="006D13FC" w:rsidRDefault="006D13FC">
      <w:r w:rsidRPr="006D13FC">
        <w:t xml:space="preserve">Yes No </w:t>
      </w:r>
    </w:p>
    <w:p w14:paraId="7ECFCE01" w14:textId="77777777" w:rsidR="006D13FC" w:rsidRDefault="006D13FC">
      <w:r w:rsidRPr="006D13FC">
        <w:t xml:space="preserve">7. Other (Please specify) </w:t>
      </w:r>
    </w:p>
    <w:p w14:paraId="051EFBBF" w14:textId="77777777" w:rsidR="006D13FC" w:rsidRDefault="006D13FC">
      <w:r w:rsidRPr="006D13FC">
        <w:t xml:space="preserve">The draft Neighbourhood Plan includes a series of proposed policies which will help to shape the future development and growth of Clifton upon Dunsmore. These are highlighted in boxes throughout the draft Plan and prefixed with ‘Policy _________’. </w:t>
      </w:r>
    </w:p>
    <w:p w14:paraId="10AC79C6" w14:textId="77777777" w:rsidR="006D13FC" w:rsidRDefault="006D13FC">
      <w:r w:rsidRPr="006D13FC">
        <w:t xml:space="preserve">Please provide comments regarding each neighbourhood planning policy. </w:t>
      </w:r>
    </w:p>
    <w:p w14:paraId="43C85AED" w14:textId="77777777" w:rsidR="006D13FC" w:rsidRDefault="006D13FC">
      <w:r w:rsidRPr="006D13FC">
        <w:t xml:space="preserve">8. Settlement Boundary Policy G1 </w:t>
      </w:r>
    </w:p>
    <w:p w14:paraId="78550033" w14:textId="77777777" w:rsidR="006D13FC" w:rsidRDefault="006D13FC"/>
    <w:p w14:paraId="6FF59704" w14:textId="77777777" w:rsidR="006D13FC" w:rsidRDefault="006D13FC">
      <w:r w:rsidRPr="006D13FC">
        <w:t xml:space="preserve">9. Building Design Policy G2 </w:t>
      </w:r>
    </w:p>
    <w:p w14:paraId="3BAF6346" w14:textId="77777777" w:rsidR="006D13FC" w:rsidRDefault="006D13FC"/>
    <w:p w14:paraId="528040C8" w14:textId="77777777" w:rsidR="006D13FC" w:rsidRDefault="006D13FC">
      <w:r w:rsidRPr="006D13FC">
        <w:t xml:space="preserve">10. Housing Mix Policy H1 </w:t>
      </w:r>
    </w:p>
    <w:p w14:paraId="1D421605" w14:textId="77777777" w:rsidR="006D13FC" w:rsidRDefault="006D13FC">
      <w:r w:rsidRPr="006D13FC">
        <w:t xml:space="preserve">11. Windfall Sites Policy H2 </w:t>
      </w:r>
    </w:p>
    <w:p w14:paraId="0B537DBC" w14:textId="77777777" w:rsidR="006D13FC" w:rsidRDefault="006D13FC">
      <w:r w:rsidRPr="006D13FC">
        <w:t xml:space="preserve">12. Affordable Housing Policy H3 </w:t>
      </w:r>
    </w:p>
    <w:p w14:paraId="1D0B4674" w14:textId="77777777" w:rsidR="006D13FC" w:rsidRDefault="006D13FC">
      <w:r w:rsidRPr="006D13FC">
        <w:t xml:space="preserve">13. Local Green Spaces Policy Env 1 </w:t>
      </w:r>
    </w:p>
    <w:p w14:paraId="549A899C" w14:textId="77777777" w:rsidR="006D13FC" w:rsidRDefault="006D13FC">
      <w:r w:rsidRPr="006D13FC">
        <w:lastRenderedPageBreak/>
        <w:t xml:space="preserve">14. Important Open Spaces Policy Env 2 </w:t>
      </w:r>
    </w:p>
    <w:p w14:paraId="479E0BB9" w14:textId="77777777" w:rsidR="006D13FC" w:rsidRDefault="006D13FC">
      <w:r w:rsidRPr="006D13FC">
        <w:t xml:space="preserve">15. Sites and Features of Environmental Significance Policy Env 3 </w:t>
      </w:r>
    </w:p>
    <w:p w14:paraId="1534A12F" w14:textId="77777777" w:rsidR="006D13FC" w:rsidRDefault="006D13FC">
      <w:r w:rsidRPr="006D13FC">
        <w:t xml:space="preserve">16. Biodiversity Policy Env 4 </w:t>
      </w:r>
    </w:p>
    <w:p w14:paraId="1F184DE9" w14:textId="77777777" w:rsidR="006D13FC" w:rsidRDefault="006D13FC">
      <w:r w:rsidRPr="006D13FC">
        <w:t xml:space="preserve">17. Sites of Historical Significance Env 5 </w:t>
      </w:r>
    </w:p>
    <w:p w14:paraId="0271A237" w14:textId="77777777" w:rsidR="006D13FC" w:rsidRDefault="006D13FC">
      <w:r w:rsidRPr="006D13FC">
        <w:t xml:space="preserve">18. Ridge and Furrow Policy Env 6 </w:t>
      </w:r>
    </w:p>
    <w:p w14:paraId="5C68BECB" w14:textId="77777777" w:rsidR="006D13FC" w:rsidRDefault="006D13FC">
      <w:r w:rsidRPr="006D13FC">
        <w:t xml:space="preserve">19. Important Views Policy Env 7 </w:t>
      </w:r>
    </w:p>
    <w:p w14:paraId="396C4F09" w14:textId="77777777" w:rsidR="006D13FC" w:rsidRDefault="006D13FC">
      <w:r w:rsidRPr="006D13FC">
        <w:t xml:space="preserve">20. Footpaths, Bridleways and cycleways Policy Env 8 </w:t>
      </w:r>
    </w:p>
    <w:p w14:paraId="0B20DC39" w14:textId="77777777" w:rsidR="006D13FC" w:rsidRDefault="006D13FC">
      <w:r w:rsidRPr="006D13FC">
        <w:t xml:space="preserve">21. Flood Risk Resilience and Climate Change Policy Env 9 </w:t>
      </w:r>
    </w:p>
    <w:p w14:paraId="06AD22EB" w14:textId="77777777" w:rsidR="006D13FC" w:rsidRDefault="006D13FC">
      <w:r w:rsidRPr="006D13FC">
        <w:t xml:space="preserve">22. Renewable Energy Generation Infrastructure Policy Env 10 </w:t>
      </w:r>
    </w:p>
    <w:p w14:paraId="3B214B4B" w14:textId="77777777" w:rsidR="006D13FC" w:rsidRDefault="006D13FC">
      <w:r w:rsidRPr="006D13FC">
        <w:t xml:space="preserve">23. Retention of Community Facilities and Amenities Policy CF 1 </w:t>
      </w:r>
    </w:p>
    <w:p w14:paraId="07523F63" w14:textId="77777777" w:rsidR="006D13FC" w:rsidRDefault="006D13FC">
      <w:r w:rsidRPr="006D13FC">
        <w:t xml:space="preserve">24. New or Improved Community Facilities Policy CF2 </w:t>
      </w:r>
    </w:p>
    <w:p w14:paraId="795662D9" w14:textId="77777777" w:rsidR="006D13FC" w:rsidRDefault="006D13FC">
      <w:r w:rsidRPr="006D13FC">
        <w:t xml:space="preserve">25. Canal Policy CF 3 </w:t>
      </w:r>
    </w:p>
    <w:p w14:paraId="021B0D48" w14:textId="77777777" w:rsidR="006D13FC" w:rsidRDefault="006D13FC">
      <w:r w:rsidRPr="006D13FC">
        <w:t xml:space="preserve">26. Schools Policy E1 </w:t>
      </w:r>
    </w:p>
    <w:p w14:paraId="62D92CBD" w14:textId="77777777" w:rsidR="006D13FC" w:rsidRDefault="006D13FC">
      <w:r w:rsidRPr="006D13FC">
        <w:t xml:space="preserve">27. Traffic Management Policy T1 </w:t>
      </w:r>
    </w:p>
    <w:p w14:paraId="40964799" w14:textId="77777777" w:rsidR="006D13FC" w:rsidRDefault="006D13FC">
      <w:r w:rsidRPr="006D13FC">
        <w:t xml:space="preserve">28. Electric Vehicles Policy T2 </w:t>
      </w:r>
    </w:p>
    <w:p w14:paraId="60458981" w14:textId="77777777" w:rsidR="006D13FC" w:rsidRDefault="006D13FC">
      <w:r w:rsidRPr="006D13FC">
        <w:t xml:space="preserve">29. Support for Existing businesses and employment Policy BE1 </w:t>
      </w:r>
    </w:p>
    <w:p w14:paraId="66B8FA4B" w14:textId="77777777" w:rsidR="006D13FC" w:rsidRDefault="006D13FC">
      <w:r w:rsidRPr="006D13FC">
        <w:t xml:space="preserve">30. Support for new Businesses and Employment Policy BE2 </w:t>
      </w:r>
    </w:p>
    <w:p w14:paraId="616706AE" w14:textId="77777777" w:rsidR="006D13FC" w:rsidRDefault="006D13FC">
      <w:r w:rsidRPr="006D13FC">
        <w:t xml:space="preserve">31. Shop Fronts and Signage Policy BE3 </w:t>
      </w:r>
    </w:p>
    <w:p w14:paraId="48782F95" w14:textId="77777777" w:rsidR="006D13FC" w:rsidRDefault="006D13FC">
      <w:r w:rsidRPr="006D13FC">
        <w:t xml:space="preserve">32. Homeworking Policy BE4 </w:t>
      </w:r>
    </w:p>
    <w:p w14:paraId="45C62FF6" w14:textId="77777777" w:rsidR="006D13FC" w:rsidRDefault="006D13FC">
      <w:r w:rsidRPr="006D13FC">
        <w:t xml:space="preserve">33. Tourism Policy BE5 </w:t>
      </w:r>
    </w:p>
    <w:p w14:paraId="5F2AB91F" w14:textId="77777777" w:rsidR="006D13FC" w:rsidRDefault="006D13FC">
      <w:r w:rsidRPr="006D13FC">
        <w:t xml:space="preserve">34. Farm Diversification Policy BE6 </w:t>
      </w:r>
    </w:p>
    <w:p w14:paraId="050CC26A" w14:textId="77777777" w:rsidR="006D13FC" w:rsidRDefault="006D13FC">
      <w:r w:rsidRPr="006D13FC">
        <w:t xml:space="preserve">35. Communications Infrastructure Policy C1 </w:t>
      </w:r>
    </w:p>
    <w:p w14:paraId="558B226A" w14:textId="77777777" w:rsidR="006D13FC" w:rsidRDefault="006D13FC">
      <w:r w:rsidRPr="006D13FC">
        <w:t xml:space="preserve">36. Do you have any other comments about the draft Neighbourhood Plan or its supporting documents </w:t>
      </w:r>
    </w:p>
    <w:p w14:paraId="55B42867" w14:textId="77777777" w:rsidR="006D13FC" w:rsidRDefault="006D13FC">
      <w:r w:rsidRPr="006D13FC">
        <w:t xml:space="preserve">Please write them in the box below, stating clearly the section and/or policy of the draft Plan or supporting document to which they refer </w:t>
      </w:r>
    </w:p>
    <w:p w14:paraId="7B7EE6D5" w14:textId="77777777" w:rsidR="006D13FC" w:rsidRDefault="006D13FC"/>
    <w:p w14:paraId="4E6A7D67" w14:textId="77777777" w:rsidR="006D13FC" w:rsidRDefault="006D13FC">
      <w:r w:rsidRPr="006D13FC">
        <w:t>37. Clifton upon Dunsmore Parish Council take</w:t>
      </w:r>
      <w:r w:rsidR="00AD7A81">
        <w:t>s</w:t>
      </w:r>
      <w:r w:rsidRPr="006D13FC">
        <w:t xml:space="preserve"> your privacy seriously and process personal data in compliance with Data Protection Act 2018 and General Data Protection Regulations. All personal details supplied will be used solely for the purposes of correspondence relating to the Clifton upon Dunsmore Neighbourhood Plan. This includes sharing them with Your </w:t>
      </w:r>
      <w:r w:rsidRPr="006D13FC">
        <w:lastRenderedPageBreak/>
        <w:t>Locale and Rugby Borough Council so that, if necessary, it can contact you at Regulation 16 consultation and examination stages of the Plan-making process. Personal details will be retained for one year following the date of the Plan’s adoption. By submitting a consultation response at this stage, you authorise Clifton upon Dunsmore Parish Council as the qualifying body to legally collect and share your data in this manner. No anonymous feedback can be accepted. Responses will be published as part of Clifton upon Dunsmore's Neighbourhood Plan’s supporting documents. However, names and any other personal data will be anonymised, other than where an individual is responding on behalf of an organisation. Do You Provide your Consent for your Personal Details being Used?</w:t>
      </w:r>
    </w:p>
    <w:p w14:paraId="6659B45A" w14:textId="77777777" w:rsidR="00B04B33" w:rsidRDefault="00B04B33">
      <w:pPr>
        <w:rPr>
          <w:noProof/>
        </w:rPr>
      </w:pPr>
    </w:p>
    <w:p w14:paraId="1A68DC08" w14:textId="77777777" w:rsidR="00B61189" w:rsidRPr="00B61189" w:rsidRDefault="00B61189">
      <w:pPr>
        <w:rPr>
          <w:b/>
          <w:bCs/>
          <w:noProof/>
        </w:rPr>
      </w:pPr>
      <w:r>
        <w:rPr>
          <w:b/>
          <w:bCs/>
          <w:noProof/>
        </w:rPr>
        <w:t>Appendix 1</w:t>
      </w:r>
      <w:r w:rsidR="00E13FA1">
        <w:rPr>
          <w:b/>
          <w:bCs/>
          <w:noProof/>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1204"/>
        <w:gridCol w:w="2018"/>
      </w:tblGrid>
      <w:tr w:rsidR="00B04B33" w:rsidRPr="00990041" w14:paraId="5359C57C" w14:textId="77777777" w:rsidTr="00753873">
        <w:tc>
          <w:tcPr>
            <w:tcW w:w="6654" w:type="dxa"/>
          </w:tcPr>
          <w:p w14:paraId="43CDD1A2" w14:textId="77777777" w:rsidR="00B04B33" w:rsidRPr="00990041" w:rsidRDefault="00B04B33" w:rsidP="00753873">
            <w:pPr>
              <w:ind w:left="142"/>
              <w:jc w:val="center"/>
              <w:rPr>
                <w:b/>
              </w:rPr>
            </w:pPr>
            <w:r>
              <w:rPr>
                <w:b/>
              </w:rPr>
              <w:t>Consultation body</w:t>
            </w:r>
          </w:p>
        </w:tc>
        <w:tc>
          <w:tcPr>
            <w:tcW w:w="1392" w:type="dxa"/>
          </w:tcPr>
          <w:p w14:paraId="49F00C91" w14:textId="77777777" w:rsidR="00B04B33" w:rsidRPr="00990041" w:rsidRDefault="00B04B33" w:rsidP="00753873">
            <w:pPr>
              <w:ind w:left="142"/>
              <w:jc w:val="center"/>
              <w:rPr>
                <w:b/>
              </w:rPr>
            </w:pPr>
            <w:r w:rsidRPr="00990041">
              <w:rPr>
                <w:b/>
              </w:rPr>
              <w:t>Date sent</w:t>
            </w:r>
          </w:p>
        </w:tc>
        <w:tc>
          <w:tcPr>
            <w:tcW w:w="2369" w:type="dxa"/>
          </w:tcPr>
          <w:p w14:paraId="191EF2EA" w14:textId="77777777" w:rsidR="00B04B33" w:rsidRPr="00990041" w:rsidRDefault="00B04B33" w:rsidP="00753873">
            <w:pPr>
              <w:ind w:left="142"/>
              <w:jc w:val="center"/>
              <w:rPr>
                <w:b/>
              </w:rPr>
            </w:pPr>
            <w:r w:rsidRPr="00990041">
              <w:rPr>
                <w:b/>
              </w:rPr>
              <w:t>Response</w:t>
            </w:r>
          </w:p>
        </w:tc>
      </w:tr>
      <w:tr w:rsidR="00B04B33" w:rsidRPr="00990041" w14:paraId="560514AA" w14:textId="77777777" w:rsidTr="00753873">
        <w:tc>
          <w:tcPr>
            <w:tcW w:w="10415" w:type="dxa"/>
            <w:gridSpan w:val="3"/>
            <w:shd w:val="clear" w:color="auto" w:fill="00B0F0"/>
          </w:tcPr>
          <w:p w14:paraId="35FA1504" w14:textId="77777777" w:rsidR="00B04B33" w:rsidRPr="00990041" w:rsidRDefault="00B04B33" w:rsidP="00753873">
            <w:pPr>
              <w:ind w:left="142"/>
              <w:jc w:val="center"/>
            </w:pPr>
            <w:r>
              <w:rPr>
                <w:b/>
              </w:rPr>
              <w:t>b) A local planning authority, county council  or parish council any part of whose area is in or adjoins the area of the local planning authority:</w:t>
            </w:r>
          </w:p>
        </w:tc>
      </w:tr>
      <w:tr w:rsidR="00B04B33" w:rsidRPr="00990041" w14:paraId="3DA841C6" w14:textId="77777777" w:rsidTr="00753873">
        <w:tc>
          <w:tcPr>
            <w:tcW w:w="6654" w:type="dxa"/>
          </w:tcPr>
          <w:p w14:paraId="1BF6B246" w14:textId="77777777" w:rsidR="00B04B33" w:rsidRPr="00990041" w:rsidRDefault="00B04B33" w:rsidP="00753873">
            <w:pPr>
              <w:ind w:left="142"/>
            </w:pPr>
            <w:r>
              <w:t xml:space="preserve">County Council – Shire Hall, Warwick, CV34 RL </w:t>
            </w:r>
          </w:p>
        </w:tc>
        <w:tc>
          <w:tcPr>
            <w:tcW w:w="1392" w:type="dxa"/>
          </w:tcPr>
          <w:p w14:paraId="6221EC36" w14:textId="77777777" w:rsidR="00B04B33" w:rsidRPr="00990041" w:rsidRDefault="00B04B33" w:rsidP="00753873">
            <w:pPr>
              <w:ind w:left="142"/>
            </w:pPr>
          </w:p>
        </w:tc>
        <w:tc>
          <w:tcPr>
            <w:tcW w:w="2369" w:type="dxa"/>
          </w:tcPr>
          <w:p w14:paraId="4A6FCA14" w14:textId="77777777" w:rsidR="00B04B33" w:rsidRPr="00990041" w:rsidRDefault="00B04B33" w:rsidP="00753873">
            <w:pPr>
              <w:pStyle w:val="ListParagraph"/>
              <w:ind w:left="142"/>
            </w:pPr>
          </w:p>
        </w:tc>
      </w:tr>
      <w:tr w:rsidR="00B04B33" w:rsidRPr="00990041" w14:paraId="6D450C52" w14:textId="77777777" w:rsidTr="00753873">
        <w:tc>
          <w:tcPr>
            <w:tcW w:w="6654" w:type="dxa"/>
          </w:tcPr>
          <w:p w14:paraId="7AF020F8" w14:textId="77777777" w:rsidR="00B04B33" w:rsidRPr="00990041" w:rsidRDefault="00B04B33" w:rsidP="00753873">
            <w:pPr>
              <w:ind w:left="142"/>
            </w:pPr>
            <w:r>
              <w:t xml:space="preserve">Rugby Borough Council – </w:t>
            </w:r>
            <w:hyperlink r:id="rId17" w:history="1">
              <w:r w:rsidRPr="00D00CFA">
                <w:rPr>
                  <w:rStyle w:val="Hyperlink"/>
                </w:rPr>
                <w:t xml:space="preserve">nicola.smith@rugby.gov.uk  </w:t>
              </w:r>
            </w:hyperlink>
          </w:p>
        </w:tc>
        <w:tc>
          <w:tcPr>
            <w:tcW w:w="1392" w:type="dxa"/>
          </w:tcPr>
          <w:p w14:paraId="692DB457" w14:textId="77777777" w:rsidR="00B04B33" w:rsidRPr="00990041" w:rsidRDefault="00B04B33" w:rsidP="00753873">
            <w:pPr>
              <w:ind w:left="142"/>
            </w:pPr>
          </w:p>
        </w:tc>
        <w:tc>
          <w:tcPr>
            <w:tcW w:w="2369" w:type="dxa"/>
          </w:tcPr>
          <w:p w14:paraId="196C5D54" w14:textId="77777777" w:rsidR="00B04B33" w:rsidRPr="00990041" w:rsidRDefault="00B04B33" w:rsidP="00753873">
            <w:pPr>
              <w:pStyle w:val="ListParagraph"/>
              <w:ind w:left="142"/>
            </w:pPr>
          </w:p>
        </w:tc>
      </w:tr>
      <w:tr w:rsidR="00B04B33" w:rsidRPr="00990041" w14:paraId="7EA41FAE" w14:textId="77777777" w:rsidTr="00753873">
        <w:tc>
          <w:tcPr>
            <w:tcW w:w="6654" w:type="dxa"/>
          </w:tcPr>
          <w:p w14:paraId="0CF69775" w14:textId="77777777" w:rsidR="00B04B33" w:rsidRDefault="00B04B33" w:rsidP="00753873">
            <w:pPr>
              <w:ind w:left="142"/>
            </w:pPr>
            <w:r>
              <w:t>Adjoining Parish Councils</w:t>
            </w:r>
          </w:p>
          <w:p w14:paraId="6B1D2C1B" w14:textId="77777777" w:rsidR="00B04B33" w:rsidRPr="00990041" w:rsidRDefault="00B04B33" w:rsidP="00B04B33">
            <w:r>
              <w:t xml:space="preserve">Newton Parish Council </w:t>
            </w:r>
          </w:p>
        </w:tc>
        <w:tc>
          <w:tcPr>
            <w:tcW w:w="1392" w:type="dxa"/>
          </w:tcPr>
          <w:p w14:paraId="59320862" w14:textId="77777777" w:rsidR="00B04B33" w:rsidRPr="00990041" w:rsidRDefault="00B04B33" w:rsidP="00753873">
            <w:pPr>
              <w:ind w:left="142"/>
            </w:pPr>
          </w:p>
        </w:tc>
        <w:tc>
          <w:tcPr>
            <w:tcW w:w="2369" w:type="dxa"/>
          </w:tcPr>
          <w:p w14:paraId="6F788C1D" w14:textId="77777777" w:rsidR="00B04B33" w:rsidRPr="00990041" w:rsidRDefault="00B04B33" w:rsidP="00753873">
            <w:pPr>
              <w:pStyle w:val="ListParagraph"/>
              <w:ind w:left="142"/>
            </w:pPr>
          </w:p>
        </w:tc>
      </w:tr>
      <w:tr w:rsidR="00B04B33" w:rsidRPr="00990041" w14:paraId="7E7002CE" w14:textId="77777777" w:rsidTr="00753873">
        <w:tc>
          <w:tcPr>
            <w:tcW w:w="10415" w:type="dxa"/>
            <w:gridSpan w:val="3"/>
            <w:shd w:val="clear" w:color="auto" w:fill="00B0F0"/>
          </w:tcPr>
          <w:p w14:paraId="79604CD2" w14:textId="77777777" w:rsidR="00B04B33" w:rsidRPr="00B1650D" w:rsidRDefault="00B04B33" w:rsidP="00753873">
            <w:pPr>
              <w:pStyle w:val="ListParagraph"/>
              <w:ind w:left="142"/>
              <w:jc w:val="center"/>
              <w:rPr>
                <w:b/>
              </w:rPr>
            </w:pPr>
            <w:r>
              <w:rPr>
                <w:b/>
              </w:rPr>
              <w:t xml:space="preserve">c) </w:t>
            </w:r>
            <w:r w:rsidRPr="00B1650D">
              <w:rPr>
                <w:b/>
              </w:rPr>
              <w:t>The coal authority</w:t>
            </w:r>
          </w:p>
        </w:tc>
      </w:tr>
      <w:tr w:rsidR="00B04B33" w:rsidRPr="00990041" w14:paraId="717CAF0B" w14:textId="77777777" w:rsidTr="00753873">
        <w:tc>
          <w:tcPr>
            <w:tcW w:w="6654" w:type="dxa"/>
          </w:tcPr>
          <w:p w14:paraId="2A28960B" w14:textId="77777777" w:rsidR="00B04B33" w:rsidRPr="00990041" w:rsidRDefault="00B04B33" w:rsidP="00753873">
            <w:pPr>
              <w:ind w:left="142"/>
            </w:pPr>
            <w:r w:rsidRPr="00B1650D">
              <w:rPr>
                <w:bCs/>
              </w:rPr>
              <w:t xml:space="preserve">Deb Roberts, Planning Liaison Officer, The Coal Authority, </w:t>
            </w:r>
            <w:r w:rsidRPr="00B1650D">
              <w:t xml:space="preserve">200 Lichfield Lane, Mansfield, Nottinghamshire, </w:t>
            </w:r>
            <w:r w:rsidRPr="00B1650D">
              <w:rPr>
                <w:bCs/>
              </w:rPr>
              <w:t xml:space="preserve">NG18 4RG </w:t>
            </w:r>
            <w:hyperlink r:id="rId18" w:history="1">
              <w:r w:rsidRPr="00B1650D">
                <w:rPr>
                  <w:rStyle w:val="Hyperlink"/>
                  <w:bCs/>
                </w:rPr>
                <w:t>thecoalauthority</w:t>
              </w:r>
              <w:r w:rsidRPr="00B1650D">
                <w:rPr>
                  <w:rStyle w:val="Hyperlink"/>
                </w:rPr>
                <w:t>@coal.gov.uk</w:t>
              </w:r>
            </w:hyperlink>
          </w:p>
        </w:tc>
        <w:tc>
          <w:tcPr>
            <w:tcW w:w="1392" w:type="dxa"/>
          </w:tcPr>
          <w:p w14:paraId="7210EB8D" w14:textId="77777777" w:rsidR="00B04B33" w:rsidRPr="00990041" w:rsidRDefault="00B04B33" w:rsidP="00753873">
            <w:pPr>
              <w:ind w:left="142"/>
            </w:pPr>
          </w:p>
        </w:tc>
        <w:tc>
          <w:tcPr>
            <w:tcW w:w="2369" w:type="dxa"/>
          </w:tcPr>
          <w:p w14:paraId="0E296BF9" w14:textId="77777777" w:rsidR="00B04B33" w:rsidRDefault="00B04B33" w:rsidP="00753873">
            <w:pPr>
              <w:pStyle w:val="ListParagraph"/>
              <w:ind w:left="142"/>
            </w:pPr>
          </w:p>
          <w:p w14:paraId="661FEAB9" w14:textId="77777777" w:rsidR="00B04B33" w:rsidRPr="00990041" w:rsidRDefault="00B04B33" w:rsidP="00753873">
            <w:pPr>
              <w:pStyle w:val="ListParagraph"/>
              <w:ind w:left="142"/>
            </w:pPr>
          </w:p>
        </w:tc>
      </w:tr>
      <w:tr w:rsidR="00B04B33" w:rsidRPr="00990041" w14:paraId="5414F76E" w14:textId="77777777" w:rsidTr="00753873">
        <w:tc>
          <w:tcPr>
            <w:tcW w:w="10415" w:type="dxa"/>
            <w:gridSpan w:val="3"/>
            <w:shd w:val="clear" w:color="auto" w:fill="00B0F0"/>
          </w:tcPr>
          <w:p w14:paraId="57543227" w14:textId="77777777" w:rsidR="00B04B33" w:rsidRPr="00B1650D" w:rsidRDefault="00B04B33" w:rsidP="00753873">
            <w:pPr>
              <w:ind w:left="142"/>
              <w:jc w:val="center"/>
              <w:rPr>
                <w:b/>
                <w:bCs/>
              </w:rPr>
            </w:pPr>
            <w:r>
              <w:rPr>
                <w:b/>
                <w:bCs/>
              </w:rPr>
              <w:t xml:space="preserve">d) </w:t>
            </w:r>
            <w:r w:rsidRPr="00B1650D">
              <w:rPr>
                <w:b/>
                <w:bCs/>
              </w:rPr>
              <w:t>The Homes and Communities Agency</w:t>
            </w:r>
          </w:p>
        </w:tc>
      </w:tr>
      <w:tr w:rsidR="00B04B33" w:rsidRPr="00990041" w14:paraId="13CCC2B1" w14:textId="77777777" w:rsidTr="00753873">
        <w:tc>
          <w:tcPr>
            <w:tcW w:w="6654" w:type="dxa"/>
          </w:tcPr>
          <w:p w14:paraId="43651B11" w14:textId="77777777" w:rsidR="00B04B33" w:rsidRDefault="00B04B33" w:rsidP="00753873">
            <w:pPr>
              <w:ind w:left="142"/>
            </w:pPr>
            <w:r>
              <w:t>Homes and Communities Agency, 5 St Philip’s Place, Colmore Row</w:t>
            </w:r>
          </w:p>
          <w:p w14:paraId="18CC286E" w14:textId="77777777" w:rsidR="00B04B33" w:rsidRPr="00990041" w:rsidRDefault="00B04B33" w:rsidP="00753873">
            <w:pPr>
              <w:ind w:left="142"/>
            </w:pPr>
            <w:r>
              <w:t>Birmingham , B3 2PW</w:t>
            </w:r>
          </w:p>
        </w:tc>
        <w:tc>
          <w:tcPr>
            <w:tcW w:w="1392" w:type="dxa"/>
          </w:tcPr>
          <w:p w14:paraId="6B37C1D9" w14:textId="77777777" w:rsidR="00B04B33" w:rsidRPr="00990041" w:rsidRDefault="00B04B33" w:rsidP="00753873">
            <w:pPr>
              <w:ind w:left="142"/>
            </w:pPr>
          </w:p>
        </w:tc>
        <w:tc>
          <w:tcPr>
            <w:tcW w:w="2369" w:type="dxa"/>
          </w:tcPr>
          <w:p w14:paraId="5514A362" w14:textId="77777777" w:rsidR="00B04B33" w:rsidRPr="00990041" w:rsidRDefault="00B04B33" w:rsidP="00753873">
            <w:pPr>
              <w:pStyle w:val="ListParagraph"/>
              <w:ind w:left="142"/>
            </w:pPr>
          </w:p>
        </w:tc>
      </w:tr>
      <w:tr w:rsidR="00B04B33" w:rsidRPr="00990041" w14:paraId="413A7B51" w14:textId="77777777" w:rsidTr="00753873">
        <w:tc>
          <w:tcPr>
            <w:tcW w:w="10415" w:type="dxa"/>
            <w:gridSpan w:val="3"/>
            <w:shd w:val="clear" w:color="auto" w:fill="00B0F0"/>
          </w:tcPr>
          <w:p w14:paraId="3155BCD8" w14:textId="77777777" w:rsidR="00B04B33" w:rsidRPr="00990041" w:rsidRDefault="00B04B33" w:rsidP="00753873">
            <w:pPr>
              <w:pStyle w:val="ListParagraph"/>
              <w:ind w:left="142"/>
              <w:jc w:val="center"/>
            </w:pPr>
            <w:r>
              <w:t>e) Natural England</w:t>
            </w:r>
          </w:p>
        </w:tc>
      </w:tr>
      <w:tr w:rsidR="00B04B33" w:rsidRPr="00990041" w14:paraId="6A5407C8" w14:textId="77777777" w:rsidTr="00753873">
        <w:tc>
          <w:tcPr>
            <w:tcW w:w="6654" w:type="dxa"/>
          </w:tcPr>
          <w:p w14:paraId="7B99ABE3" w14:textId="77777777" w:rsidR="00B04B33" w:rsidRPr="00990041" w:rsidRDefault="00B04B33" w:rsidP="00753873">
            <w:pPr>
              <w:ind w:left="142"/>
            </w:pPr>
            <w:r w:rsidRPr="00B1650D">
              <w:t>Miss C Jackson, Consultation Service, Natural England, Hornbeam House, Electra Way, Crewe, Cheshire, CW1 6GJ</w:t>
            </w:r>
            <w:r>
              <w:t xml:space="preserve"> </w:t>
            </w:r>
            <w:hyperlink r:id="rId19" w:history="1">
              <w:r w:rsidRPr="00DE042F">
                <w:rPr>
                  <w:rStyle w:val="Hyperlink"/>
                </w:rPr>
                <w:t>enquiries@naturalengland.org.uk</w:t>
              </w:r>
            </w:hyperlink>
            <w:r>
              <w:t xml:space="preserve"> </w:t>
            </w:r>
          </w:p>
        </w:tc>
        <w:tc>
          <w:tcPr>
            <w:tcW w:w="1392" w:type="dxa"/>
          </w:tcPr>
          <w:p w14:paraId="51641F05" w14:textId="77777777" w:rsidR="00B04B33" w:rsidRPr="00990041" w:rsidRDefault="00B04B33" w:rsidP="00753873">
            <w:pPr>
              <w:ind w:left="142"/>
            </w:pPr>
          </w:p>
        </w:tc>
        <w:tc>
          <w:tcPr>
            <w:tcW w:w="2369" w:type="dxa"/>
          </w:tcPr>
          <w:p w14:paraId="0906F0E4" w14:textId="77777777" w:rsidR="00B04B33" w:rsidRPr="00990041" w:rsidRDefault="00B04B33" w:rsidP="00753873">
            <w:pPr>
              <w:pStyle w:val="ListParagraph"/>
              <w:ind w:left="142"/>
            </w:pPr>
          </w:p>
        </w:tc>
      </w:tr>
      <w:tr w:rsidR="00B04B33" w:rsidRPr="00990041" w14:paraId="18A761A2" w14:textId="77777777" w:rsidTr="00753873">
        <w:tc>
          <w:tcPr>
            <w:tcW w:w="10415" w:type="dxa"/>
            <w:gridSpan w:val="3"/>
            <w:shd w:val="clear" w:color="auto" w:fill="00B0F0"/>
          </w:tcPr>
          <w:p w14:paraId="34BB8343" w14:textId="77777777" w:rsidR="00B04B33" w:rsidRPr="00C07F0D" w:rsidRDefault="00B04B33" w:rsidP="00753873">
            <w:pPr>
              <w:pStyle w:val="ListParagraph"/>
              <w:ind w:left="142"/>
              <w:jc w:val="center"/>
              <w:rPr>
                <w:b/>
              </w:rPr>
            </w:pPr>
            <w:r>
              <w:rPr>
                <w:b/>
              </w:rPr>
              <w:t xml:space="preserve">f) </w:t>
            </w:r>
            <w:r w:rsidRPr="00C07F0D">
              <w:rPr>
                <w:b/>
              </w:rPr>
              <w:t>The Environment Agency</w:t>
            </w:r>
          </w:p>
        </w:tc>
      </w:tr>
      <w:tr w:rsidR="00B04B33" w:rsidRPr="00990041" w14:paraId="1C20806D" w14:textId="77777777" w:rsidTr="00753873">
        <w:tc>
          <w:tcPr>
            <w:tcW w:w="6654" w:type="dxa"/>
          </w:tcPr>
          <w:p w14:paraId="6859317B" w14:textId="77777777" w:rsidR="00B04B33" w:rsidRPr="00B1650D" w:rsidRDefault="00B04B33" w:rsidP="00753873">
            <w:pPr>
              <w:ind w:left="142"/>
            </w:pPr>
            <w:r>
              <w:t xml:space="preserve">Geoff Platts. </w:t>
            </w:r>
            <w:r w:rsidRPr="0070476A">
              <w:t>Specialist Sustainable Places</w:t>
            </w:r>
            <w:r>
              <w:t xml:space="preserve">, Environment Agency, Lower Trent Area, Trentside Offices, Scarrington </w:t>
            </w:r>
            <w:r>
              <w:lastRenderedPageBreak/>
              <w:t xml:space="preserve">Road, West Bridgeford, Nottingham, NG2 5FA </w:t>
            </w:r>
            <w:r w:rsidRPr="0070476A">
              <w:t>Direct dial 0203 0253242</w:t>
            </w:r>
            <w:r>
              <w:t xml:space="preserve"> </w:t>
            </w:r>
            <w:r w:rsidRPr="0070476A">
              <w:t xml:space="preserve">Direct e-mail </w:t>
            </w:r>
            <w:hyperlink r:id="rId20" w:history="1">
              <w:r w:rsidRPr="00EE7FE7">
                <w:rPr>
                  <w:rStyle w:val="Hyperlink"/>
                </w:rPr>
                <w:t>geoff.platts@environment-agency.gov</w:t>
              </w:r>
            </w:hyperlink>
            <w:r>
              <w:t xml:space="preserve"> </w:t>
            </w:r>
          </w:p>
        </w:tc>
        <w:tc>
          <w:tcPr>
            <w:tcW w:w="1392" w:type="dxa"/>
          </w:tcPr>
          <w:p w14:paraId="40CC2D46" w14:textId="77777777" w:rsidR="00B04B33" w:rsidRPr="00990041" w:rsidRDefault="00B04B33" w:rsidP="00753873">
            <w:pPr>
              <w:ind w:left="142"/>
            </w:pPr>
          </w:p>
        </w:tc>
        <w:tc>
          <w:tcPr>
            <w:tcW w:w="2369" w:type="dxa"/>
          </w:tcPr>
          <w:p w14:paraId="73F1BE5A" w14:textId="77777777" w:rsidR="00B04B33" w:rsidRPr="00990041" w:rsidRDefault="00B04B33" w:rsidP="00753873">
            <w:pPr>
              <w:pStyle w:val="ListParagraph"/>
              <w:ind w:left="142"/>
            </w:pPr>
          </w:p>
        </w:tc>
      </w:tr>
      <w:tr w:rsidR="00B04B33" w:rsidRPr="00990041" w14:paraId="5C8B3ACF" w14:textId="77777777" w:rsidTr="00753873">
        <w:tc>
          <w:tcPr>
            <w:tcW w:w="10415" w:type="dxa"/>
            <w:gridSpan w:val="3"/>
            <w:shd w:val="clear" w:color="auto" w:fill="00B0F0"/>
          </w:tcPr>
          <w:p w14:paraId="25EBA7A5" w14:textId="77777777" w:rsidR="00B04B33" w:rsidRPr="00C07F0D" w:rsidRDefault="00B04B33" w:rsidP="00753873">
            <w:pPr>
              <w:pStyle w:val="ListParagraph"/>
              <w:ind w:left="142"/>
              <w:jc w:val="center"/>
              <w:rPr>
                <w:b/>
              </w:rPr>
            </w:pPr>
            <w:r>
              <w:rPr>
                <w:b/>
              </w:rPr>
              <w:t xml:space="preserve">g) </w:t>
            </w:r>
            <w:r w:rsidRPr="00C07F0D">
              <w:rPr>
                <w:b/>
              </w:rPr>
              <w:t>Historic England</w:t>
            </w:r>
            <w:r>
              <w:rPr>
                <w:b/>
              </w:rPr>
              <w:t>/English Heritage</w:t>
            </w:r>
          </w:p>
        </w:tc>
      </w:tr>
      <w:tr w:rsidR="00B04B33" w:rsidRPr="00990041" w14:paraId="43241A1F" w14:textId="77777777" w:rsidTr="00753873">
        <w:tc>
          <w:tcPr>
            <w:tcW w:w="6654" w:type="dxa"/>
          </w:tcPr>
          <w:p w14:paraId="645BF72E" w14:textId="77777777" w:rsidR="00B04B33" w:rsidRPr="0022168F" w:rsidRDefault="00B04B33" w:rsidP="00753873">
            <w:pPr>
              <w:ind w:left="142"/>
            </w:pPr>
            <w:r w:rsidRPr="0022168F">
              <w:t xml:space="preserve">Historic England. </w:t>
            </w:r>
            <w:hyperlink r:id="rId21" w:history="1">
              <w:r w:rsidRPr="0022168F">
                <w:rPr>
                  <w:rStyle w:val="Hyperlink"/>
                </w:rPr>
                <w:t>eastmidlands@HistoricEngland.org.uk</w:t>
              </w:r>
            </w:hyperlink>
            <w:r w:rsidRPr="0022168F">
              <w:t xml:space="preserve"> </w:t>
            </w:r>
          </w:p>
          <w:p w14:paraId="372693B3" w14:textId="77777777" w:rsidR="00B04B33" w:rsidRDefault="00B04B33" w:rsidP="00753873">
            <w:pPr>
              <w:ind w:left="142"/>
            </w:pPr>
            <w:r w:rsidRPr="0022168F">
              <w:t>2</w:t>
            </w:r>
            <w:r w:rsidRPr="0022168F">
              <w:rPr>
                <w:vertAlign w:val="superscript"/>
              </w:rPr>
              <w:t>nd</w:t>
            </w:r>
            <w:r w:rsidRPr="0022168F">
              <w:t xml:space="preserve"> floor, Windsor House,</w:t>
            </w:r>
            <w:r>
              <w:t xml:space="preserve"> </w:t>
            </w:r>
            <w:r w:rsidRPr="0022168F">
              <w:t>Cliftonville, Northampton, NN1 5BE</w:t>
            </w:r>
          </w:p>
        </w:tc>
        <w:tc>
          <w:tcPr>
            <w:tcW w:w="1392" w:type="dxa"/>
          </w:tcPr>
          <w:p w14:paraId="5DFD1AC2" w14:textId="77777777" w:rsidR="00B04B33" w:rsidRPr="00990041" w:rsidRDefault="00B04B33" w:rsidP="00753873">
            <w:pPr>
              <w:ind w:left="142"/>
            </w:pPr>
          </w:p>
        </w:tc>
        <w:tc>
          <w:tcPr>
            <w:tcW w:w="2369" w:type="dxa"/>
          </w:tcPr>
          <w:p w14:paraId="51F8716C" w14:textId="77777777" w:rsidR="00B04B33" w:rsidRPr="00990041" w:rsidRDefault="00B04B33" w:rsidP="00753873">
            <w:pPr>
              <w:pStyle w:val="ListParagraph"/>
              <w:ind w:left="142"/>
            </w:pPr>
          </w:p>
        </w:tc>
      </w:tr>
      <w:tr w:rsidR="00B04B33" w:rsidRPr="00990041" w14:paraId="1F76758B" w14:textId="77777777" w:rsidTr="00753873">
        <w:tc>
          <w:tcPr>
            <w:tcW w:w="6654" w:type="dxa"/>
          </w:tcPr>
          <w:p w14:paraId="5B0AE197" w14:textId="77777777" w:rsidR="00B04B33" w:rsidRDefault="00B04B33" w:rsidP="00753873">
            <w:pPr>
              <w:ind w:left="142"/>
            </w:pPr>
            <w:r>
              <w:t>Ann Plackett, English Heritage, East Midlands Region, 44 Derngate</w:t>
            </w:r>
          </w:p>
          <w:p w14:paraId="4B7D3EE3" w14:textId="77777777" w:rsidR="00B04B33" w:rsidRPr="0022168F" w:rsidRDefault="00B04B33" w:rsidP="00753873">
            <w:pPr>
              <w:ind w:left="142"/>
            </w:pPr>
            <w:r>
              <w:t>Northampton, NN1 1UH</w:t>
            </w:r>
          </w:p>
        </w:tc>
        <w:tc>
          <w:tcPr>
            <w:tcW w:w="1392" w:type="dxa"/>
          </w:tcPr>
          <w:p w14:paraId="1EE26CEC" w14:textId="77777777" w:rsidR="00B04B33" w:rsidRPr="00990041" w:rsidRDefault="00B04B33" w:rsidP="00753873">
            <w:pPr>
              <w:ind w:left="142"/>
            </w:pPr>
          </w:p>
        </w:tc>
        <w:tc>
          <w:tcPr>
            <w:tcW w:w="2369" w:type="dxa"/>
          </w:tcPr>
          <w:p w14:paraId="6F796722" w14:textId="77777777" w:rsidR="00B04B33" w:rsidRPr="00990041" w:rsidRDefault="00B04B33" w:rsidP="00753873">
            <w:pPr>
              <w:pStyle w:val="ListParagraph"/>
              <w:ind w:left="142"/>
            </w:pPr>
          </w:p>
        </w:tc>
      </w:tr>
      <w:tr w:rsidR="00B04B33" w:rsidRPr="00990041" w14:paraId="688453CF" w14:textId="77777777" w:rsidTr="00753873">
        <w:tc>
          <w:tcPr>
            <w:tcW w:w="10415" w:type="dxa"/>
            <w:gridSpan w:val="3"/>
            <w:shd w:val="clear" w:color="auto" w:fill="00B0F0"/>
          </w:tcPr>
          <w:p w14:paraId="1E882872" w14:textId="77777777" w:rsidR="00B04B33" w:rsidRPr="0022168F" w:rsidRDefault="00B04B33" w:rsidP="00753873">
            <w:pPr>
              <w:pStyle w:val="ListParagraph"/>
              <w:ind w:left="142"/>
              <w:jc w:val="center"/>
              <w:rPr>
                <w:b/>
              </w:rPr>
            </w:pPr>
            <w:r w:rsidRPr="0022168F">
              <w:rPr>
                <w:b/>
              </w:rPr>
              <w:t>h) Network Rail Infrastructure Limited</w:t>
            </w:r>
          </w:p>
        </w:tc>
      </w:tr>
      <w:tr w:rsidR="00B04B33" w:rsidRPr="00990041" w14:paraId="31CE796F" w14:textId="77777777" w:rsidTr="00753873">
        <w:tc>
          <w:tcPr>
            <w:tcW w:w="6654" w:type="dxa"/>
          </w:tcPr>
          <w:p w14:paraId="37902775" w14:textId="77777777" w:rsidR="00B04B33" w:rsidRDefault="00B04B33" w:rsidP="00753873">
            <w:pPr>
              <w:ind w:left="142"/>
            </w:pPr>
            <w:r>
              <w:t>Network Rail Infrastructure Limited, Kings Place, 90 York Way</w:t>
            </w:r>
          </w:p>
          <w:p w14:paraId="304685A0" w14:textId="77777777" w:rsidR="00B04B33" w:rsidRPr="0022168F" w:rsidRDefault="00B04B33" w:rsidP="00753873">
            <w:pPr>
              <w:ind w:left="142"/>
            </w:pPr>
            <w:r>
              <w:t>London, N1 9AG</w:t>
            </w:r>
          </w:p>
        </w:tc>
        <w:tc>
          <w:tcPr>
            <w:tcW w:w="1392" w:type="dxa"/>
          </w:tcPr>
          <w:p w14:paraId="1C8127F7" w14:textId="77777777" w:rsidR="00B04B33" w:rsidRPr="00990041" w:rsidRDefault="00B04B33" w:rsidP="00753873">
            <w:pPr>
              <w:ind w:left="142"/>
            </w:pPr>
          </w:p>
        </w:tc>
        <w:tc>
          <w:tcPr>
            <w:tcW w:w="2369" w:type="dxa"/>
          </w:tcPr>
          <w:p w14:paraId="21E6E43B" w14:textId="77777777" w:rsidR="00B04B33" w:rsidRPr="00990041" w:rsidRDefault="00B04B33" w:rsidP="00753873">
            <w:pPr>
              <w:pStyle w:val="ListParagraph"/>
              <w:ind w:left="142"/>
            </w:pPr>
          </w:p>
        </w:tc>
      </w:tr>
      <w:tr w:rsidR="00B04B33" w:rsidRPr="00990041" w14:paraId="2724841D" w14:textId="77777777" w:rsidTr="00753873">
        <w:tc>
          <w:tcPr>
            <w:tcW w:w="10415" w:type="dxa"/>
            <w:gridSpan w:val="3"/>
            <w:shd w:val="clear" w:color="auto" w:fill="00B0F0"/>
          </w:tcPr>
          <w:p w14:paraId="59157489" w14:textId="77777777" w:rsidR="00B04B33" w:rsidRPr="0022168F" w:rsidRDefault="00B04B33" w:rsidP="00753873">
            <w:pPr>
              <w:pStyle w:val="ListParagraph"/>
              <w:ind w:left="142"/>
              <w:jc w:val="center"/>
              <w:rPr>
                <w:b/>
              </w:rPr>
            </w:pPr>
            <w:r>
              <w:rPr>
                <w:b/>
              </w:rPr>
              <w:t>i) The Highways Agency</w:t>
            </w:r>
          </w:p>
        </w:tc>
      </w:tr>
      <w:tr w:rsidR="00B04B33" w:rsidRPr="00990041" w14:paraId="3054FC4D" w14:textId="77777777" w:rsidTr="00753873">
        <w:tc>
          <w:tcPr>
            <w:tcW w:w="6654" w:type="dxa"/>
          </w:tcPr>
          <w:p w14:paraId="3EED05EE" w14:textId="77777777" w:rsidR="00B04B33" w:rsidRDefault="00B04B33" w:rsidP="00753873">
            <w:pPr>
              <w:ind w:left="142"/>
            </w:pPr>
            <w:r>
              <w:t>Ms Aoife O'Tool, Highways Agency, Level 9, The Cube</w:t>
            </w:r>
          </w:p>
          <w:p w14:paraId="26095A8C" w14:textId="77777777" w:rsidR="00B04B33" w:rsidRDefault="00B04B33" w:rsidP="00753873">
            <w:pPr>
              <w:ind w:left="142"/>
            </w:pPr>
            <w:r>
              <w:t>199 Wharfside Street, Birmingham B1 1RN</w:t>
            </w:r>
          </w:p>
        </w:tc>
        <w:tc>
          <w:tcPr>
            <w:tcW w:w="1392" w:type="dxa"/>
          </w:tcPr>
          <w:p w14:paraId="4FE37397" w14:textId="77777777" w:rsidR="00B04B33" w:rsidRPr="00990041" w:rsidRDefault="00B04B33" w:rsidP="00753873">
            <w:pPr>
              <w:ind w:left="142"/>
            </w:pPr>
          </w:p>
        </w:tc>
        <w:tc>
          <w:tcPr>
            <w:tcW w:w="2369" w:type="dxa"/>
          </w:tcPr>
          <w:p w14:paraId="63D653AD" w14:textId="77777777" w:rsidR="00B04B33" w:rsidRPr="00990041" w:rsidRDefault="00B04B33" w:rsidP="00753873">
            <w:pPr>
              <w:pStyle w:val="ListParagraph"/>
              <w:ind w:left="142"/>
            </w:pPr>
          </w:p>
        </w:tc>
      </w:tr>
      <w:tr w:rsidR="00B04B33" w:rsidRPr="00990041" w14:paraId="41F0C4BE" w14:textId="77777777" w:rsidTr="00753873">
        <w:tc>
          <w:tcPr>
            <w:tcW w:w="10415" w:type="dxa"/>
            <w:gridSpan w:val="3"/>
            <w:shd w:val="clear" w:color="auto" w:fill="00B0F0"/>
          </w:tcPr>
          <w:p w14:paraId="475FD164" w14:textId="77777777" w:rsidR="00B04B33" w:rsidRPr="00990041" w:rsidRDefault="00B04B33" w:rsidP="00753873">
            <w:pPr>
              <w:pStyle w:val="ListParagraph"/>
              <w:ind w:left="142"/>
            </w:pPr>
            <w:r>
              <w:t>k) Any person i. to whom the electronic communications code applies ii. who owns or controls electronic communications apparatus in the area</w:t>
            </w:r>
          </w:p>
        </w:tc>
      </w:tr>
      <w:tr w:rsidR="00B04B33" w:rsidRPr="00990041" w14:paraId="3B31B4D9" w14:textId="77777777" w:rsidTr="00753873">
        <w:tc>
          <w:tcPr>
            <w:tcW w:w="6654" w:type="dxa"/>
          </w:tcPr>
          <w:p w14:paraId="4CB87794" w14:textId="77777777" w:rsidR="00B04B33" w:rsidRDefault="00B04B33" w:rsidP="00753873">
            <w:pPr>
              <w:ind w:left="142"/>
            </w:pPr>
            <w:r>
              <w:t>British Telecommunications Plc, Customer Wideband Planning Group</w:t>
            </w:r>
          </w:p>
          <w:p w14:paraId="5BD03857" w14:textId="77777777" w:rsidR="00B04B33" w:rsidRDefault="00B04B33" w:rsidP="00753873">
            <w:pPr>
              <w:ind w:left="142"/>
            </w:pPr>
            <w:r>
              <w:t>Post Point BSTE 0301, Bath Street, Nottingham  NG1 1BZ</w:t>
            </w:r>
          </w:p>
        </w:tc>
        <w:tc>
          <w:tcPr>
            <w:tcW w:w="1392" w:type="dxa"/>
          </w:tcPr>
          <w:p w14:paraId="5E0E37B2" w14:textId="77777777" w:rsidR="00B04B33" w:rsidRPr="00990041" w:rsidRDefault="00B04B33" w:rsidP="00753873">
            <w:pPr>
              <w:ind w:left="142"/>
            </w:pPr>
          </w:p>
        </w:tc>
        <w:tc>
          <w:tcPr>
            <w:tcW w:w="2369" w:type="dxa"/>
          </w:tcPr>
          <w:p w14:paraId="627B9C8D" w14:textId="77777777" w:rsidR="00B04B33" w:rsidRPr="00990041" w:rsidRDefault="00B04B33" w:rsidP="00753873">
            <w:pPr>
              <w:pStyle w:val="ListParagraph"/>
              <w:ind w:left="142"/>
            </w:pPr>
          </w:p>
        </w:tc>
      </w:tr>
      <w:tr w:rsidR="00B04B33" w:rsidRPr="00990041" w14:paraId="2FB3A452" w14:textId="77777777" w:rsidTr="00753873">
        <w:tc>
          <w:tcPr>
            <w:tcW w:w="10415" w:type="dxa"/>
            <w:gridSpan w:val="3"/>
            <w:shd w:val="clear" w:color="auto" w:fill="00B0F0"/>
          </w:tcPr>
          <w:p w14:paraId="7CF3CAAF" w14:textId="77777777" w:rsidR="00B04B33" w:rsidRPr="0085004F" w:rsidRDefault="00B04B33" w:rsidP="00753873">
            <w:pPr>
              <w:pStyle w:val="ListParagraph"/>
              <w:ind w:left="142"/>
              <w:jc w:val="center"/>
              <w:rPr>
                <w:b/>
              </w:rPr>
            </w:pPr>
            <w:r>
              <w:rPr>
                <w:b/>
              </w:rPr>
              <w:t xml:space="preserve">li) </w:t>
            </w:r>
            <w:r w:rsidRPr="0085004F">
              <w:rPr>
                <w:b/>
              </w:rPr>
              <w:t>Primary Care Trust</w:t>
            </w:r>
          </w:p>
        </w:tc>
      </w:tr>
      <w:tr w:rsidR="00B04B33" w:rsidRPr="00990041" w14:paraId="50EFC56E" w14:textId="77777777" w:rsidTr="00753873">
        <w:tc>
          <w:tcPr>
            <w:tcW w:w="6654" w:type="dxa"/>
          </w:tcPr>
          <w:p w14:paraId="19B3A44D" w14:textId="77777777" w:rsidR="00B04B33" w:rsidRDefault="00B04B33" w:rsidP="00753873">
            <w:pPr>
              <w:ind w:left="142"/>
            </w:pPr>
            <w:r>
              <w:t xml:space="preserve">NHS Coventry and Rugby Clinical Commissioning Group (CCG), Parkside House, Quinton Road, Coventry CV1 2NJ. </w:t>
            </w:r>
            <w:hyperlink r:id="rId22" w:history="1">
              <w:r w:rsidRPr="00053528">
                <w:rPr>
                  <w:rStyle w:val="Hyperlink"/>
                </w:rPr>
                <w:t>contactus@coventryrugbyccg.nhs.uk</w:t>
              </w:r>
            </w:hyperlink>
            <w:r>
              <w:t xml:space="preserve"> </w:t>
            </w:r>
          </w:p>
        </w:tc>
        <w:tc>
          <w:tcPr>
            <w:tcW w:w="1392" w:type="dxa"/>
          </w:tcPr>
          <w:p w14:paraId="1BB2CE87" w14:textId="77777777" w:rsidR="00B04B33" w:rsidRPr="00990041" w:rsidRDefault="00B04B33" w:rsidP="00753873">
            <w:pPr>
              <w:ind w:left="142"/>
            </w:pPr>
          </w:p>
        </w:tc>
        <w:tc>
          <w:tcPr>
            <w:tcW w:w="2369" w:type="dxa"/>
          </w:tcPr>
          <w:p w14:paraId="35A9DF7E" w14:textId="77777777" w:rsidR="00B04B33" w:rsidRPr="00990041" w:rsidRDefault="00B04B33" w:rsidP="00753873">
            <w:pPr>
              <w:pStyle w:val="ListParagraph"/>
              <w:ind w:left="142"/>
            </w:pPr>
          </w:p>
        </w:tc>
      </w:tr>
      <w:tr w:rsidR="00B04B33" w:rsidRPr="00990041" w14:paraId="5CF5C331" w14:textId="77777777" w:rsidTr="00753873">
        <w:tc>
          <w:tcPr>
            <w:tcW w:w="10415" w:type="dxa"/>
            <w:gridSpan w:val="3"/>
            <w:shd w:val="clear" w:color="auto" w:fill="00B0F0"/>
          </w:tcPr>
          <w:p w14:paraId="1975F2F1" w14:textId="77777777" w:rsidR="00B04B33" w:rsidRPr="0085004F" w:rsidRDefault="00B04B33" w:rsidP="00753873">
            <w:pPr>
              <w:pStyle w:val="ListParagraph"/>
              <w:ind w:left="142"/>
              <w:jc w:val="center"/>
              <w:rPr>
                <w:b/>
              </w:rPr>
            </w:pPr>
            <w:r>
              <w:rPr>
                <w:b/>
              </w:rPr>
              <w:t>lii)</w:t>
            </w:r>
            <w:r w:rsidRPr="0085004F">
              <w:rPr>
                <w:b/>
              </w:rPr>
              <w:t>Licence holder under the Electricity Act</w:t>
            </w:r>
            <w:r>
              <w:rPr>
                <w:b/>
              </w:rPr>
              <w:t xml:space="preserve"> 1989</w:t>
            </w:r>
          </w:p>
        </w:tc>
      </w:tr>
      <w:tr w:rsidR="00B04B33" w:rsidRPr="00990041" w14:paraId="420D83A2" w14:textId="77777777" w:rsidTr="00753873">
        <w:tc>
          <w:tcPr>
            <w:tcW w:w="6654" w:type="dxa"/>
          </w:tcPr>
          <w:p w14:paraId="5B4E1F1E" w14:textId="77777777" w:rsidR="00B04B33" w:rsidRDefault="00B04B33" w:rsidP="00753873">
            <w:pPr>
              <w:ind w:left="142"/>
            </w:pPr>
            <w:r w:rsidRPr="0085004F">
              <w:t>FAO Mr D Holdstock, National Grid, AMEC Environment &amp; Infrastructure UK Limited, Gables House, Kenilworth Road, Leamington Spa, Warwickshire, CV32 6JX</w:t>
            </w:r>
          </w:p>
        </w:tc>
        <w:tc>
          <w:tcPr>
            <w:tcW w:w="1392" w:type="dxa"/>
          </w:tcPr>
          <w:p w14:paraId="5F0CA673" w14:textId="77777777" w:rsidR="00B04B33" w:rsidRPr="00990041" w:rsidRDefault="00B04B33" w:rsidP="00753873">
            <w:pPr>
              <w:ind w:left="142"/>
            </w:pPr>
          </w:p>
        </w:tc>
        <w:tc>
          <w:tcPr>
            <w:tcW w:w="2369" w:type="dxa"/>
          </w:tcPr>
          <w:p w14:paraId="035A80D8" w14:textId="77777777" w:rsidR="00B04B33" w:rsidRPr="00990041" w:rsidRDefault="00B04B33" w:rsidP="00753873">
            <w:pPr>
              <w:pStyle w:val="ListParagraph"/>
              <w:ind w:left="142"/>
            </w:pPr>
          </w:p>
        </w:tc>
      </w:tr>
      <w:tr w:rsidR="00B04B33" w:rsidRPr="00990041" w14:paraId="0E40CCC5" w14:textId="77777777" w:rsidTr="00753873">
        <w:tc>
          <w:tcPr>
            <w:tcW w:w="10415" w:type="dxa"/>
            <w:gridSpan w:val="3"/>
            <w:shd w:val="clear" w:color="auto" w:fill="00B0F0"/>
          </w:tcPr>
          <w:p w14:paraId="1B7FBB4A" w14:textId="77777777" w:rsidR="00B04B33" w:rsidRPr="0085004F" w:rsidRDefault="00B04B33" w:rsidP="00753873">
            <w:pPr>
              <w:pStyle w:val="ListParagraph"/>
              <w:ind w:left="142"/>
              <w:jc w:val="center"/>
              <w:rPr>
                <w:b/>
              </w:rPr>
            </w:pPr>
            <w:r>
              <w:rPr>
                <w:b/>
              </w:rPr>
              <w:t>liii)</w:t>
            </w:r>
            <w:r w:rsidRPr="0085004F">
              <w:rPr>
                <w:b/>
              </w:rPr>
              <w:t>Licence holder under the Gas Act 1986</w:t>
            </w:r>
          </w:p>
        </w:tc>
      </w:tr>
      <w:tr w:rsidR="00B04B33" w:rsidRPr="00990041" w14:paraId="2F67AFD1" w14:textId="77777777" w:rsidTr="00753873">
        <w:tc>
          <w:tcPr>
            <w:tcW w:w="6654" w:type="dxa"/>
          </w:tcPr>
          <w:p w14:paraId="66FC4E99" w14:textId="77777777" w:rsidR="00B04B33" w:rsidRDefault="00B04B33" w:rsidP="00753873">
            <w:pPr>
              <w:ind w:left="142"/>
            </w:pPr>
            <w:r>
              <w:t xml:space="preserve">British Gas Properties, Aviary Court, Wade Road, </w:t>
            </w:r>
            <w:r>
              <w:lastRenderedPageBreak/>
              <w:t>Basingstoke</w:t>
            </w:r>
          </w:p>
          <w:p w14:paraId="786023C9" w14:textId="77777777" w:rsidR="00B04B33" w:rsidRDefault="00B04B33" w:rsidP="00753873">
            <w:pPr>
              <w:ind w:left="142"/>
            </w:pPr>
            <w:r>
              <w:t>Hampshire, RG24 8GZ</w:t>
            </w:r>
          </w:p>
        </w:tc>
        <w:tc>
          <w:tcPr>
            <w:tcW w:w="1392" w:type="dxa"/>
          </w:tcPr>
          <w:p w14:paraId="1B49DEEB" w14:textId="77777777" w:rsidR="00B04B33" w:rsidRPr="00990041" w:rsidRDefault="00B04B33" w:rsidP="00753873">
            <w:pPr>
              <w:ind w:left="142"/>
            </w:pPr>
          </w:p>
        </w:tc>
        <w:tc>
          <w:tcPr>
            <w:tcW w:w="2369" w:type="dxa"/>
          </w:tcPr>
          <w:p w14:paraId="7BF98B73" w14:textId="77777777" w:rsidR="00B04B33" w:rsidRPr="00990041" w:rsidRDefault="00B04B33" w:rsidP="00753873">
            <w:pPr>
              <w:pStyle w:val="ListParagraph"/>
              <w:ind w:left="142"/>
            </w:pPr>
          </w:p>
        </w:tc>
      </w:tr>
      <w:tr w:rsidR="00B04B33" w:rsidRPr="00990041" w14:paraId="5CA0C8FB" w14:textId="77777777" w:rsidTr="00753873">
        <w:tc>
          <w:tcPr>
            <w:tcW w:w="10415" w:type="dxa"/>
            <w:gridSpan w:val="3"/>
            <w:shd w:val="clear" w:color="auto" w:fill="00B0F0"/>
          </w:tcPr>
          <w:p w14:paraId="37D0B447" w14:textId="77777777" w:rsidR="00B04B33" w:rsidRPr="0085004F" w:rsidRDefault="00B04B33" w:rsidP="00753873">
            <w:pPr>
              <w:pStyle w:val="ListParagraph"/>
              <w:ind w:left="142"/>
              <w:jc w:val="center"/>
              <w:rPr>
                <w:b/>
              </w:rPr>
            </w:pPr>
            <w:r w:rsidRPr="0085004F">
              <w:rPr>
                <w:b/>
              </w:rPr>
              <w:t>liv) Sewage Undertaker/lv) Water undertaker</w:t>
            </w:r>
          </w:p>
        </w:tc>
      </w:tr>
      <w:tr w:rsidR="00B04B33" w:rsidRPr="00990041" w14:paraId="2AFFE98F" w14:textId="77777777" w:rsidTr="00753873">
        <w:tc>
          <w:tcPr>
            <w:tcW w:w="6654" w:type="dxa"/>
          </w:tcPr>
          <w:p w14:paraId="1F4B2013" w14:textId="77777777" w:rsidR="00B04B33" w:rsidRDefault="00B04B33" w:rsidP="00753873">
            <w:pPr>
              <w:ind w:left="142"/>
            </w:pPr>
            <w:r w:rsidRPr="006E7FBB">
              <w:t>Severn Trent PO Box 407 DARLINGTON DL1 9WD</w:t>
            </w:r>
          </w:p>
        </w:tc>
        <w:tc>
          <w:tcPr>
            <w:tcW w:w="1392" w:type="dxa"/>
          </w:tcPr>
          <w:p w14:paraId="201A390B" w14:textId="77777777" w:rsidR="00B04B33" w:rsidRPr="00990041" w:rsidRDefault="00B04B33" w:rsidP="00753873">
            <w:pPr>
              <w:ind w:left="142"/>
            </w:pPr>
          </w:p>
        </w:tc>
        <w:tc>
          <w:tcPr>
            <w:tcW w:w="2369" w:type="dxa"/>
          </w:tcPr>
          <w:p w14:paraId="290B210E" w14:textId="77777777" w:rsidR="00B04B33" w:rsidRPr="00990041" w:rsidRDefault="00B04B33" w:rsidP="00753873">
            <w:pPr>
              <w:pStyle w:val="ListParagraph"/>
              <w:ind w:left="142"/>
            </w:pPr>
          </w:p>
        </w:tc>
      </w:tr>
      <w:tr w:rsidR="00B04B33" w:rsidRPr="00990041" w14:paraId="125BBE41" w14:textId="77777777" w:rsidTr="00753873">
        <w:tc>
          <w:tcPr>
            <w:tcW w:w="10415" w:type="dxa"/>
            <w:gridSpan w:val="3"/>
            <w:shd w:val="clear" w:color="auto" w:fill="00B0F0"/>
          </w:tcPr>
          <w:p w14:paraId="36AFD3C3" w14:textId="77777777" w:rsidR="00B04B33" w:rsidRPr="0085004F" w:rsidRDefault="00B04B33" w:rsidP="00753873">
            <w:pPr>
              <w:pStyle w:val="ListParagraph"/>
              <w:ind w:left="142"/>
              <w:jc w:val="center"/>
              <w:rPr>
                <w:b/>
              </w:rPr>
            </w:pPr>
            <w:r w:rsidRPr="0085004F">
              <w:rPr>
                <w:b/>
              </w:rPr>
              <w:t>m) Voluntary bodies some or all of whose activities benefit all or part of the neighbourhood area</w:t>
            </w:r>
          </w:p>
        </w:tc>
      </w:tr>
      <w:tr w:rsidR="00B04B33" w:rsidRPr="00990041" w14:paraId="75FF3942" w14:textId="77777777" w:rsidTr="00753873">
        <w:tc>
          <w:tcPr>
            <w:tcW w:w="6654" w:type="dxa"/>
          </w:tcPr>
          <w:p w14:paraId="649E71FE" w14:textId="77777777" w:rsidR="00B04B33" w:rsidRPr="00990041" w:rsidRDefault="00B04B33" w:rsidP="00753873">
            <w:pPr>
              <w:ind w:left="142"/>
            </w:pPr>
            <w:r w:rsidRPr="0085004F">
              <w:t xml:space="preserve">Voluntary Action </w:t>
            </w:r>
            <w:r>
              <w:t xml:space="preserve">Rugby </w:t>
            </w:r>
            <w:r w:rsidRPr="000D713B">
              <w:t>19&amp;20 North Street, Rugby, Warwickshire CV21 2AG</w:t>
            </w:r>
            <w:r>
              <w:t xml:space="preserve">. </w:t>
            </w:r>
            <w:hyperlink r:id="rId23" w:history="1">
              <w:r w:rsidRPr="00053528">
                <w:rPr>
                  <w:rStyle w:val="Hyperlink"/>
                </w:rPr>
                <w:t>rugbyinfo@wcava.org.uk</w:t>
              </w:r>
            </w:hyperlink>
            <w:r>
              <w:t xml:space="preserve"> </w:t>
            </w:r>
          </w:p>
        </w:tc>
        <w:tc>
          <w:tcPr>
            <w:tcW w:w="1392" w:type="dxa"/>
          </w:tcPr>
          <w:p w14:paraId="2D8807D3" w14:textId="77777777" w:rsidR="00B04B33" w:rsidRPr="00990041" w:rsidRDefault="00B04B33" w:rsidP="00753873">
            <w:pPr>
              <w:ind w:left="142"/>
            </w:pPr>
          </w:p>
        </w:tc>
        <w:tc>
          <w:tcPr>
            <w:tcW w:w="2369" w:type="dxa"/>
          </w:tcPr>
          <w:p w14:paraId="56A0E85E" w14:textId="77777777" w:rsidR="00B04B33" w:rsidRPr="00990041" w:rsidRDefault="00B04B33" w:rsidP="00753873">
            <w:pPr>
              <w:ind w:left="142"/>
            </w:pPr>
          </w:p>
        </w:tc>
      </w:tr>
      <w:tr w:rsidR="00B04B33" w:rsidRPr="00990041" w14:paraId="3A4C8690" w14:textId="77777777" w:rsidTr="00753873">
        <w:tc>
          <w:tcPr>
            <w:tcW w:w="6654" w:type="dxa"/>
          </w:tcPr>
          <w:p w14:paraId="5B449462" w14:textId="77777777" w:rsidR="00B04B33" w:rsidRPr="00990041" w:rsidRDefault="00B04B33" w:rsidP="00753873">
            <w:pPr>
              <w:ind w:left="142"/>
              <w:rPr>
                <w:bCs/>
              </w:rPr>
            </w:pPr>
            <w:r w:rsidRPr="000D713B">
              <w:rPr>
                <w:bCs/>
              </w:rPr>
              <w:t>Age UK Warwickshire</w:t>
            </w:r>
            <w:r>
              <w:rPr>
                <w:bCs/>
              </w:rPr>
              <w:t xml:space="preserve">, </w:t>
            </w:r>
            <w:r w:rsidRPr="000D713B">
              <w:rPr>
                <w:bCs/>
              </w:rPr>
              <w:t xml:space="preserve">8 Clemens St, Leamington Spa CV31 </w:t>
            </w:r>
            <w:hyperlink r:id="rId24" w:history="1">
              <w:r w:rsidRPr="00053528">
                <w:rPr>
                  <w:rStyle w:val="Hyperlink"/>
                  <w:bCs/>
                </w:rPr>
                <w:t>2DLinfo@ageukwarks.org.uk</w:t>
              </w:r>
            </w:hyperlink>
            <w:r>
              <w:rPr>
                <w:bCs/>
              </w:rPr>
              <w:t xml:space="preserve"> </w:t>
            </w:r>
          </w:p>
        </w:tc>
        <w:tc>
          <w:tcPr>
            <w:tcW w:w="1392" w:type="dxa"/>
          </w:tcPr>
          <w:p w14:paraId="70FD53BB" w14:textId="77777777" w:rsidR="00B04B33" w:rsidRPr="00990041" w:rsidRDefault="00B04B33" w:rsidP="00753873">
            <w:pPr>
              <w:ind w:left="142"/>
            </w:pPr>
          </w:p>
        </w:tc>
        <w:tc>
          <w:tcPr>
            <w:tcW w:w="2369" w:type="dxa"/>
          </w:tcPr>
          <w:p w14:paraId="41822EDC" w14:textId="77777777" w:rsidR="00B04B33" w:rsidRPr="00990041" w:rsidRDefault="00B04B33" w:rsidP="00753873">
            <w:pPr>
              <w:ind w:left="142"/>
            </w:pPr>
          </w:p>
        </w:tc>
      </w:tr>
      <w:tr w:rsidR="00B04B33" w:rsidRPr="00990041" w14:paraId="3B4123FE" w14:textId="77777777" w:rsidTr="00753873">
        <w:tc>
          <w:tcPr>
            <w:tcW w:w="6654" w:type="dxa"/>
          </w:tcPr>
          <w:p w14:paraId="24D31795" w14:textId="77777777" w:rsidR="00B04B33" w:rsidRPr="0085004F" w:rsidRDefault="00B04B33" w:rsidP="00753873">
            <w:pPr>
              <w:ind w:left="142"/>
              <w:rPr>
                <w:bCs/>
              </w:rPr>
            </w:pPr>
            <w:r w:rsidRPr="000D713B">
              <w:rPr>
                <w:bCs/>
              </w:rPr>
              <w:t>Campaign to Protect Rural England</w:t>
            </w:r>
            <w:r>
              <w:rPr>
                <w:bCs/>
              </w:rPr>
              <w:t xml:space="preserve">, </w:t>
            </w:r>
            <w:r w:rsidRPr="000D713B">
              <w:rPr>
                <w:bCs/>
              </w:rPr>
              <w:t>5-11 Lavington Street</w:t>
            </w:r>
            <w:r>
              <w:rPr>
                <w:bCs/>
              </w:rPr>
              <w:t xml:space="preserve">, </w:t>
            </w:r>
            <w:r w:rsidRPr="000D713B">
              <w:rPr>
                <w:bCs/>
              </w:rPr>
              <w:t>London</w:t>
            </w:r>
            <w:r>
              <w:rPr>
                <w:bCs/>
              </w:rPr>
              <w:t xml:space="preserve">, </w:t>
            </w:r>
            <w:r w:rsidRPr="000D713B">
              <w:rPr>
                <w:bCs/>
              </w:rPr>
              <w:t>SE1 0NZ</w:t>
            </w:r>
            <w:r>
              <w:rPr>
                <w:bCs/>
              </w:rPr>
              <w:t xml:space="preserve"> </w:t>
            </w:r>
            <w:hyperlink r:id="rId25" w:history="1">
              <w:r w:rsidRPr="00053528">
                <w:rPr>
                  <w:rStyle w:val="Hyperlink"/>
                  <w:bCs/>
                </w:rPr>
                <w:t>info@cpre.org.uk</w:t>
              </w:r>
            </w:hyperlink>
            <w:r>
              <w:rPr>
                <w:bCs/>
              </w:rPr>
              <w:t xml:space="preserve"> </w:t>
            </w:r>
          </w:p>
        </w:tc>
        <w:tc>
          <w:tcPr>
            <w:tcW w:w="1392" w:type="dxa"/>
          </w:tcPr>
          <w:p w14:paraId="513C7DBA" w14:textId="77777777" w:rsidR="00B04B33" w:rsidRPr="00990041" w:rsidRDefault="00B04B33" w:rsidP="00753873">
            <w:pPr>
              <w:ind w:left="142"/>
            </w:pPr>
          </w:p>
        </w:tc>
        <w:tc>
          <w:tcPr>
            <w:tcW w:w="2369" w:type="dxa"/>
          </w:tcPr>
          <w:p w14:paraId="18B0372B" w14:textId="77777777" w:rsidR="00B04B33" w:rsidRPr="00990041" w:rsidRDefault="00B04B33" w:rsidP="00753873">
            <w:pPr>
              <w:ind w:left="142"/>
            </w:pPr>
          </w:p>
        </w:tc>
      </w:tr>
      <w:tr w:rsidR="00B04B33" w:rsidRPr="00990041" w14:paraId="469DB7D1" w14:textId="77777777" w:rsidTr="00753873">
        <w:tc>
          <w:tcPr>
            <w:tcW w:w="10415" w:type="dxa"/>
            <w:gridSpan w:val="3"/>
            <w:shd w:val="clear" w:color="auto" w:fill="00B0F0"/>
          </w:tcPr>
          <w:p w14:paraId="4D0EAA07" w14:textId="77777777" w:rsidR="00B04B33" w:rsidRPr="0085004F" w:rsidRDefault="00B04B33" w:rsidP="00753873">
            <w:pPr>
              <w:ind w:left="142"/>
              <w:jc w:val="center"/>
              <w:rPr>
                <w:b/>
              </w:rPr>
            </w:pPr>
            <w:r w:rsidRPr="0085004F">
              <w:rPr>
                <w:b/>
              </w:rPr>
              <w:t>n) Bodies which represent the interests of different racial, ethnic or national groups in the neighbourhood area</w:t>
            </w:r>
          </w:p>
        </w:tc>
      </w:tr>
      <w:tr w:rsidR="00B04B33" w:rsidRPr="00990041" w14:paraId="787782DE" w14:textId="77777777" w:rsidTr="00753873">
        <w:tc>
          <w:tcPr>
            <w:tcW w:w="6654" w:type="dxa"/>
          </w:tcPr>
          <w:p w14:paraId="2BA1AEA2" w14:textId="77777777" w:rsidR="00B04B33" w:rsidRPr="0085004F" w:rsidRDefault="00B04B33" w:rsidP="00753873">
            <w:pPr>
              <w:ind w:left="142"/>
              <w:rPr>
                <w:bCs/>
              </w:rPr>
            </w:pPr>
            <w:r>
              <w:rPr>
                <w:bCs/>
              </w:rPr>
              <w:t xml:space="preserve">Equality and Inclusion Partnership, </w:t>
            </w:r>
            <w:r w:rsidRPr="000D713B">
              <w:rPr>
                <w:bCs/>
              </w:rPr>
              <w:t>Room 127,</w:t>
            </w:r>
            <w:r>
              <w:rPr>
                <w:bCs/>
              </w:rPr>
              <w:t xml:space="preserve"> </w:t>
            </w:r>
            <w:r w:rsidRPr="000D713B">
              <w:rPr>
                <w:bCs/>
              </w:rPr>
              <w:t>Morgan Conference Suite,</w:t>
            </w:r>
            <w:r>
              <w:rPr>
                <w:bCs/>
              </w:rPr>
              <w:t xml:space="preserve"> </w:t>
            </w:r>
            <w:r w:rsidRPr="000D713B">
              <w:rPr>
                <w:bCs/>
              </w:rPr>
              <w:t>Warwickshire College,</w:t>
            </w:r>
            <w:r>
              <w:rPr>
                <w:bCs/>
              </w:rPr>
              <w:t xml:space="preserve"> </w:t>
            </w:r>
            <w:r w:rsidRPr="000D713B">
              <w:rPr>
                <w:bCs/>
              </w:rPr>
              <w:t>Technology Drive,</w:t>
            </w:r>
            <w:r>
              <w:rPr>
                <w:bCs/>
              </w:rPr>
              <w:t xml:space="preserve"> </w:t>
            </w:r>
            <w:r w:rsidRPr="000D713B">
              <w:rPr>
                <w:bCs/>
              </w:rPr>
              <w:t>Rugby, Warwickshire,</w:t>
            </w:r>
            <w:r>
              <w:rPr>
                <w:bCs/>
              </w:rPr>
              <w:t xml:space="preserve"> </w:t>
            </w:r>
            <w:r w:rsidRPr="000D713B">
              <w:rPr>
                <w:bCs/>
              </w:rPr>
              <w:t>CV21 1AR</w:t>
            </w:r>
            <w:r>
              <w:rPr>
                <w:bCs/>
              </w:rPr>
              <w:t xml:space="preserve">  </w:t>
            </w:r>
            <w:hyperlink r:id="rId26" w:history="1">
              <w:r w:rsidRPr="00053528">
                <w:rPr>
                  <w:rStyle w:val="Hyperlink"/>
                  <w:bCs/>
                </w:rPr>
                <w:t>advice@equipequality.org.uk</w:t>
              </w:r>
            </w:hyperlink>
            <w:r>
              <w:rPr>
                <w:bCs/>
              </w:rPr>
              <w:t xml:space="preserve"> </w:t>
            </w:r>
          </w:p>
        </w:tc>
        <w:tc>
          <w:tcPr>
            <w:tcW w:w="1392" w:type="dxa"/>
          </w:tcPr>
          <w:p w14:paraId="74B5514B" w14:textId="77777777" w:rsidR="00B04B33" w:rsidRPr="00990041" w:rsidRDefault="00B04B33" w:rsidP="00753873">
            <w:pPr>
              <w:ind w:left="142"/>
            </w:pPr>
          </w:p>
        </w:tc>
        <w:tc>
          <w:tcPr>
            <w:tcW w:w="2369" w:type="dxa"/>
          </w:tcPr>
          <w:p w14:paraId="6AFC9F48" w14:textId="77777777" w:rsidR="00B04B33" w:rsidRPr="00990041" w:rsidRDefault="00B04B33" w:rsidP="00753873">
            <w:pPr>
              <w:ind w:left="142"/>
            </w:pPr>
          </w:p>
        </w:tc>
      </w:tr>
      <w:tr w:rsidR="00B04B33" w:rsidRPr="00990041" w14:paraId="5EEBAD3D" w14:textId="77777777" w:rsidTr="00753873">
        <w:tc>
          <w:tcPr>
            <w:tcW w:w="6654" w:type="dxa"/>
          </w:tcPr>
          <w:p w14:paraId="1BE46647" w14:textId="77777777" w:rsidR="00B04B33" w:rsidRPr="0085004F" w:rsidRDefault="00B04B33" w:rsidP="00753873">
            <w:pPr>
              <w:ind w:left="142"/>
              <w:rPr>
                <w:bCs/>
              </w:rPr>
            </w:pPr>
            <w:r w:rsidRPr="00A35000">
              <w:rPr>
                <w:bCs/>
              </w:rPr>
              <w:t xml:space="preserve">Federation of Gypsy Liaison Groups </w:t>
            </w:r>
            <w:hyperlink r:id="rId27" w:history="1">
              <w:r w:rsidRPr="00DE042F">
                <w:rPr>
                  <w:rStyle w:val="Hyperlink"/>
                  <w:bCs/>
                </w:rPr>
                <w:t>info@gypsytravellerfederation.org</w:t>
              </w:r>
            </w:hyperlink>
            <w:r>
              <w:rPr>
                <w:bCs/>
              </w:rPr>
              <w:t xml:space="preserve"> </w:t>
            </w:r>
          </w:p>
        </w:tc>
        <w:tc>
          <w:tcPr>
            <w:tcW w:w="1392" w:type="dxa"/>
          </w:tcPr>
          <w:p w14:paraId="24346D5D" w14:textId="77777777" w:rsidR="00B04B33" w:rsidRPr="00990041" w:rsidRDefault="00B04B33" w:rsidP="00753873">
            <w:pPr>
              <w:ind w:left="142"/>
            </w:pPr>
          </w:p>
        </w:tc>
        <w:tc>
          <w:tcPr>
            <w:tcW w:w="2369" w:type="dxa"/>
          </w:tcPr>
          <w:p w14:paraId="0A544BC6" w14:textId="77777777" w:rsidR="00B04B33" w:rsidRPr="00990041" w:rsidRDefault="00B04B33" w:rsidP="00753873">
            <w:pPr>
              <w:ind w:left="142"/>
            </w:pPr>
          </w:p>
        </w:tc>
      </w:tr>
      <w:tr w:rsidR="00B04B33" w:rsidRPr="00990041" w14:paraId="52D49AE1" w14:textId="77777777" w:rsidTr="00753873">
        <w:tc>
          <w:tcPr>
            <w:tcW w:w="10415" w:type="dxa"/>
            <w:gridSpan w:val="3"/>
            <w:shd w:val="clear" w:color="auto" w:fill="00B0F0"/>
          </w:tcPr>
          <w:p w14:paraId="1261F3DA" w14:textId="77777777" w:rsidR="00B04B33" w:rsidRPr="00A35000" w:rsidRDefault="00B04B33" w:rsidP="00753873">
            <w:pPr>
              <w:ind w:left="142"/>
              <w:jc w:val="center"/>
              <w:rPr>
                <w:b/>
              </w:rPr>
            </w:pPr>
            <w:r w:rsidRPr="00A35000">
              <w:rPr>
                <w:b/>
              </w:rPr>
              <w:t xml:space="preserve">o) Bodies which represent the interests of different </w:t>
            </w:r>
            <w:r>
              <w:rPr>
                <w:b/>
              </w:rPr>
              <w:t>religious</w:t>
            </w:r>
            <w:r w:rsidRPr="00A35000">
              <w:rPr>
                <w:b/>
              </w:rPr>
              <w:t xml:space="preserve"> groups in the neighbourhood area</w:t>
            </w:r>
          </w:p>
        </w:tc>
      </w:tr>
      <w:tr w:rsidR="00B04B33" w:rsidRPr="00990041" w14:paraId="3F9E9EFC" w14:textId="77777777" w:rsidTr="00753873">
        <w:tc>
          <w:tcPr>
            <w:tcW w:w="6654" w:type="dxa"/>
          </w:tcPr>
          <w:p w14:paraId="41469BC8" w14:textId="77777777" w:rsidR="00B04B33" w:rsidRPr="0085004F" w:rsidRDefault="00B04B33" w:rsidP="00753873">
            <w:pPr>
              <w:ind w:left="142"/>
              <w:rPr>
                <w:bCs/>
              </w:rPr>
            </w:pPr>
            <w:r>
              <w:rPr>
                <w:bCs/>
              </w:rPr>
              <w:t xml:space="preserve">Rugby Interfaith Forum </w:t>
            </w:r>
            <w:hyperlink r:id="rId28" w:history="1">
              <w:r w:rsidRPr="00053528">
                <w:rPr>
                  <w:rStyle w:val="Hyperlink"/>
                  <w:bCs/>
                </w:rPr>
                <w:t>http://interfaithinrugby.org.uk/</w:t>
              </w:r>
            </w:hyperlink>
            <w:r>
              <w:rPr>
                <w:bCs/>
              </w:rPr>
              <w:t xml:space="preserve"> </w:t>
            </w:r>
          </w:p>
        </w:tc>
        <w:tc>
          <w:tcPr>
            <w:tcW w:w="1392" w:type="dxa"/>
          </w:tcPr>
          <w:p w14:paraId="4CD30CAA" w14:textId="77777777" w:rsidR="00B04B33" w:rsidRPr="00990041" w:rsidRDefault="00B04B33" w:rsidP="00753873">
            <w:pPr>
              <w:ind w:left="142"/>
            </w:pPr>
          </w:p>
        </w:tc>
        <w:tc>
          <w:tcPr>
            <w:tcW w:w="2369" w:type="dxa"/>
          </w:tcPr>
          <w:p w14:paraId="5799BAC3" w14:textId="77777777" w:rsidR="00B04B33" w:rsidRPr="00990041" w:rsidRDefault="00B04B33" w:rsidP="00753873">
            <w:pPr>
              <w:ind w:left="142"/>
            </w:pPr>
          </w:p>
        </w:tc>
      </w:tr>
      <w:tr w:rsidR="00B04B33" w:rsidRPr="00990041" w14:paraId="2A1AD2B6" w14:textId="77777777" w:rsidTr="00753873">
        <w:tc>
          <w:tcPr>
            <w:tcW w:w="6654" w:type="dxa"/>
          </w:tcPr>
          <w:p w14:paraId="434602B6" w14:textId="77777777" w:rsidR="00B04B33" w:rsidRPr="00A35000" w:rsidRDefault="00B04B33" w:rsidP="00753873">
            <w:pPr>
              <w:ind w:left="142"/>
              <w:rPr>
                <w:bCs/>
              </w:rPr>
            </w:pPr>
            <w:r>
              <w:rPr>
                <w:bCs/>
              </w:rPr>
              <w:t>Local Church?</w:t>
            </w:r>
          </w:p>
        </w:tc>
        <w:tc>
          <w:tcPr>
            <w:tcW w:w="1392" w:type="dxa"/>
          </w:tcPr>
          <w:p w14:paraId="6FE2DFCC" w14:textId="77777777" w:rsidR="00B04B33" w:rsidRPr="00990041" w:rsidRDefault="00B04B33" w:rsidP="00753873">
            <w:pPr>
              <w:ind w:left="142"/>
            </w:pPr>
          </w:p>
        </w:tc>
        <w:tc>
          <w:tcPr>
            <w:tcW w:w="2369" w:type="dxa"/>
          </w:tcPr>
          <w:p w14:paraId="6DB09396" w14:textId="77777777" w:rsidR="00B04B33" w:rsidRPr="00990041" w:rsidRDefault="00B04B33" w:rsidP="00753873">
            <w:pPr>
              <w:ind w:left="142"/>
            </w:pPr>
          </w:p>
        </w:tc>
      </w:tr>
      <w:tr w:rsidR="00B04B33" w:rsidRPr="00990041" w14:paraId="745E515E" w14:textId="77777777" w:rsidTr="00753873">
        <w:tc>
          <w:tcPr>
            <w:tcW w:w="10415" w:type="dxa"/>
            <w:gridSpan w:val="3"/>
            <w:shd w:val="clear" w:color="auto" w:fill="00B0F0"/>
          </w:tcPr>
          <w:p w14:paraId="62125546" w14:textId="77777777" w:rsidR="00B04B33" w:rsidRPr="00A35000" w:rsidRDefault="00B04B33" w:rsidP="00753873">
            <w:pPr>
              <w:ind w:left="142"/>
              <w:rPr>
                <w:b/>
              </w:rPr>
            </w:pPr>
            <w:r>
              <w:rPr>
                <w:b/>
              </w:rPr>
              <w:t>p</w:t>
            </w:r>
            <w:r w:rsidRPr="00A35000">
              <w:rPr>
                <w:b/>
              </w:rPr>
              <w:t xml:space="preserve">) Bodies which represent the interests of </w:t>
            </w:r>
            <w:r>
              <w:rPr>
                <w:b/>
              </w:rPr>
              <w:t>persons carrying on business</w:t>
            </w:r>
            <w:r w:rsidRPr="00A35000">
              <w:rPr>
                <w:b/>
              </w:rPr>
              <w:t xml:space="preserve"> in the neighbourhood area</w:t>
            </w:r>
          </w:p>
        </w:tc>
      </w:tr>
      <w:tr w:rsidR="00B04B33" w:rsidRPr="00990041" w14:paraId="47C44089" w14:textId="77777777" w:rsidTr="00753873">
        <w:tc>
          <w:tcPr>
            <w:tcW w:w="6654" w:type="dxa"/>
          </w:tcPr>
          <w:p w14:paraId="6164756A" w14:textId="77777777" w:rsidR="00B04B33" w:rsidRPr="0085004F" w:rsidRDefault="00B04B33" w:rsidP="00753873">
            <w:pPr>
              <w:ind w:left="142"/>
              <w:rPr>
                <w:bCs/>
              </w:rPr>
            </w:pPr>
            <w:r w:rsidRPr="005D19F9">
              <w:rPr>
                <w:bCs/>
              </w:rPr>
              <w:t>Coventry and Warwickshire Chamber of Commerce, Chamber House, Innovation Village, Cheetah Road | Coventry | CV1 2TL</w:t>
            </w:r>
            <w:r>
              <w:rPr>
                <w:bCs/>
              </w:rPr>
              <w:t xml:space="preserve"> </w:t>
            </w:r>
            <w:r w:rsidRPr="005D19F9">
              <w:rPr>
                <w:bCs/>
              </w:rPr>
              <w:t xml:space="preserve"> </w:t>
            </w:r>
            <w:hyperlink r:id="rId29" w:history="1">
              <w:r w:rsidRPr="00053528">
                <w:rPr>
                  <w:rStyle w:val="Hyperlink"/>
                  <w:bCs/>
                </w:rPr>
                <w:t>info@cw-chamber.co.uk</w:t>
              </w:r>
            </w:hyperlink>
            <w:r>
              <w:rPr>
                <w:bCs/>
              </w:rPr>
              <w:t xml:space="preserve"> </w:t>
            </w:r>
          </w:p>
        </w:tc>
        <w:tc>
          <w:tcPr>
            <w:tcW w:w="1392" w:type="dxa"/>
          </w:tcPr>
          <w:p w14:paraId="65F93D7F" w14:textId="77777777" w:rsidR="00B04B33" w:rsidRPr="00990041" w:rsidRDefault="00B04B33" w:rsidP="00753873">
            <w:pPr>
              <w:ind w:left="142"/>
            </w:pPr>
          </w:p>
        </w:tc>
        <w:tc>
          <w:tcPr>
            <w:tcW w:w="2369" w:type="dxa"/>
          </w:tcPr>
          <w:p w14:paraId="25B910BF" w14:textId="77777777" w:rsidR="00B04B33" w:rsidRPr="00990041" w:rsidRDefault="00B04B33" w:rsidP="00753873">
            <w:pPr>
              <w:ind w:left="142"/>
            </w:pPr>
          </w:p>
        </w:tc>
      </w:tr>
      <w:tr w:rsidR="00B04B33" w:rsidRPr="00990041" w14:paraId="655FE218" w14:textId="77777777" w:rsidTr="00753873">
        <w:tc>
          <w:tcPr>
            <w:tcW w:w="10415" w:type="dxa"/>
            <w:gridSpan w:val="3"/>
            <w:shd w:val="clear" w:color="auto" w:fill="00B0F0"/>
          </w:tcPr>
          <w:p w14:paraId="4EEC96BE" w14:textId="77777777" w:rsidR="00B04B33" w:rsidRPr="00A35000" w:rsidRDefault="00B04B33" w:rsidP="00753873">
            <w:pPr>
              <w:ind w:left="142"/>
              <w:rPr>
                <w:b/>
              </w:rPr>
            </w:pPr>
            <w:r>
              <w:rPr>
                <w:b/>
              </w:rPr>
              <w:t>q</w:t>
            </w:r>
            <w:r w:rsidRPr="00A35000">
              <w:rPr>
                <w:b/>
              </w:rPr>
              <w:t xml:space="preserve">) Bodies which represent the interests of </w:t>
            </w:r>
            <w:r>
              <w:rPr>
                <w:b/>
              </w:rPr>
              <w:t xml:space="preserve">disabled </w:t>
            </w:r>
            <w:r w:rsidRPr="00A35000">
              <w:rPr>
                <w:b/>
              </w:rPr>
              <w:t>persons in the neighbourhood area</w:t>
            </w:r>
          </w:p>
        </w:tc>
      </w:tr>
      <w:tr w:rsidR="00B04B33" w:rsidRPr="00990041" w14:paraId="27383CFF" w14:textId="77777777" w:rsidTr="00753873">
        <w:tc>
          <w:tcPr>
            <w:tcW w:w="6654" w:type="dxa"/>
          </w:tcPr>
          <w:p w14:paraId="2A71A237" w14:textId="77777777" w:rsidR="00B04B33" w:rsidRPr="00990041" w:rsidRDefault="00B04B33" w:rsidP="00753873">
            <w:pPr>
              <w:ind w:left="142"/>
            </w:pPr>
            <w:r>
              <w:t xml:space="preserve">Warwickshire Integrated Disability Service Saltisford Office Park  Ansell Way Saltisford  Warwick CV34 4UL </w:t>
            </w:r>
            <w:hyperlink r:id="rId30" w:history="1">
              <w:r w:rsidRPr="00053528">
                <w:rPr>
                  <w:rStyle w:val="Hyperlink"/>
                </w:rPr>
                <w:t>feedback@warwickshire.gov.uk</w:t>
              </w:r>
            </w:hyperlink>
            <w:r>
              <w:t xml:space="preserve"> </w:t>
            </w:r>
          </w:p>
        </w:tc>
        <w:tc>
          <w:tcPr>
            <w:tcW w:w="1392" w:type="dxa"/>
          </w:tcPr>
          <w:p w14:paraId="6468D63E" w14:textId="77777777" w:rsidR="00B04B33" w:rsidRPr="00990041" w:rsidRDefault="00B04B33" w:rsidP="00753873">
            <w:pPr>
              <w:ind w:left="142"/>
            </w:pPr>
          </w:p>
        </w:tc>
        <w:tc>
          <w:tcPr>
            <w:tcW w:w="2369" w:type="dxa"/>
          </w:tcPr>
          <w:p w14:paraId="24F0068E" w14:textId="77777777" w:rsidR="00B04B33" w:rsidRPr="00990041" w:rsidRDefault="00B04B33" w:rsidP="00753873">
            <w:pPr>
              <w:ind w:left="142"/>
            </w:pPr>
          </w:p>
        </w:tc>
      </w:tr>
      <w:tr w:rsidR="00B04B33" w:rsidRPr="00990041" w14:paraId="1F57A15B" w14:textId="77777777" w:rsidTr="00753873">
        <w:tc>
          <w:tcPr>
            <w:tcW w:w="10415" w:type="dxa"/>
            <w:gridSpan w:val="3"/>
            <w:shd w:val="clear" w:color="auto" w:fill="00B0F0"/>
          </w:tcPr>
          <w:p w14:paraId="3388BA16" w14:textId="77777777" w:rsidR="00B04B33" w:rsidRPr="00A35000" w:rsidRDefault="00B04B33" w:rsidP="00753873">
            <w:pPr>
              <w:ind w:left="142"/>
              <w:jc w:val="center"/>
              <w:rPr>
                <w:b/>
              </w:rPr>
            </w:pPr>
            <w:r w:rsidRPr="00A35000">
              <w:rPr>
                <w:b/>
              </w:rPr>
              <w:lastRenderedPageBreak/>
              <w:t>Other bodies</w:t>
            </w:r>
          </w:p>
        </w:tc>
      </w:tr>
      <w:tr w:rsidR="00B04B33" w:rsidRPr="00990041" w14:paraId="1A8E93C4" w14:textId="77777777" w:rsidTr="00753873">
        <w:tc>
          <w:tcPr>
            <w:tcW w:w="6654" w:type="dxa"/>
          </w:tcPr>
          <w:p w14:paraId="7FD5DED8" w14:textId="77777777" w:rsidR="00B04B33" w:rsidRPr="00990041" w:rsidRDefault="00B04B33" w:rsidP="00753873">
            <w:pPr>
              <w:ind w:left="142"/>
            </w:pPr>
            <w:hyperlink r:id="rId31" w:history="1">
              <w:r w:rsidRPr="00D00CFA">
                <w:rPr>
                  <w:rStyle w:val="Hyperlink"/>
                </w:rPr>
                <w:t>contactus@warwickshire.police.uk</w:t>
              </w:r>
            </w:hyperlink>
          </w:p>
        </w:tc>
        <w:tc>
          <w:tcPr>
            <w:tcW w:w="1392" w:type="dxa"/>
          </w:tcPr>
          <w:p w14:paraId="4AD30CEA" w14:textId="77777777" w:rsidR="00B04B33" w:rsidRPr="00990041" w:rsidRDefault="00B04B33" w:rsidP="00753873">
            <w:pPr>
              <w:ind w:left="142"/>
            </w:pPr>
          </w:p>
        </w:tc>
        <w:tc>
          <w:tcPr>
            <w:tcW w:w="2369" w:type="dxa"/>
          </w:tcPr>
          <w:p w14:paraId="1DA33E02" w14:textId="77777777" w:rsidR="00B04B33" w:rsidRPr="00990041" w:rsidRDefault="00B04B33" w:rsidP="00753873">
            <w:pPr>
              <w:pStyle w:val="ListParagraph"/>
              <w:ind w:left="142"/>
            </w:pPr>
          </w:p>
        </w:tc>
      </w:tr>
      <w:tr w:rsidR="00B04B33" w:rsidRPr="00990041" w14:paraId="16ECD0AF" w14:textId="77777777" w:rsidTr="00753873">
        <w:tc>
          <w:tcPr>
            <w:tcW w:w="6654" w:type="dxa"/>
          </w:tcPr>
          <w:p w14:paraId="6AC79327" w14:textId="77777777" w:rsidR="00B04B33" w:rsidRPr="007610B2" w:rsidRDefault="00B04B33" w:rsidP="00753873">
            <w:pPr>
              <w:ind w:left="142"/>
            </w:pPr>
            <w:r>
              <w:t>Warwickshire Fire and Rescue</w:t>
            </w:r>
          </w:p>
        </w:tc>
        <w:tc>
          <w:tcPr>
            <w:tcW w:w="1392" w:type="dxa"/>
          </w:tcPr>
          <w:p w14:paraId="05652DEA" w14:textId="77777777" w:rsidR="00B04B33" w:rsidRPr="00990041" w:rsidRDefault="00B04B33" w:rsidP="00753873">
            <w:pPr>
              <w:ind w:left="142"/>
            </w:pPr>
          </w:p>
        </w:tc>
        <w:tc>
          <w:tcPr>
            <w:tcW w:w="2369" w:type="dxa"/>
          </w:tcPr>
          <w:p w14:paraId="159F2F78" w14:textId="77777777" w:rsidR="00B04B33" w:rsidRPr="00990041" w:rsidRDefault="00B04B33" w:rsidP="00753873">
            <w:pPr>
              <w:pStyle w:val="ListParagraph"/>
              <w:ind w:left="142"/>
            </w:pPr>
          </w:p>
        </w:tc>
      </w:tr>
      <w:tr w:rsidR="00B04B33" w:rsidRPr="00990041" w14:paraId="4610DFB0" w14:textId="77777777" w:rsidTr="00753873">
        <w:tc>
          <w:tcPr>
            <w:tcW w:w="10415" w:type="dxa"/>
            <w:gridSpan w:val="3"/>
            <w:shd w:val="clear" w:color="auto" w:fill="00B0F0"/>
          </w:tcPr>
          <w:p w14:paraId="160E84FF" w14:textId="77777777" w:rsidR="00B04B33" w:rsidRPr="00990041" w:rsidRDefault="00B04B33" w:rsidP="00753873">
            <w:pPr>
              <w:ind w:left="142"/>
              <w:jc w:val="center"/>
              <w:rPr>
                <w:b/>
              </w:rPr>
            </w:pPr>
            <w:r w:rsidRPr="00990041">
              <w:rPr>
                <w:b/>
              </w:rPr>
              <w:t>Councillors/MP</w:t>
            </w:r>
          </w:p>
        </w:tc>
      </w:tr>
      <w:tr w:rsidR="00B04B33" w:rsidRPr="00990041" w14:paraId="32C8FA20" w14:textId="77777777" w:rsidTr="00753873">
        <w:tc>
          <w:tcPr>
            <w:tcW w:w="6654" w:type="dxa"/>
          </w:tcPr>
          <w:p w14:paraId="10622D7F" w14:textId="77777777" w:rsidR="00B04B33" w:rsidRPr="00990041" w:rsidRDefault="00B04B33" w:rsidP="00753873">
            <w:pPr>
              <w:ind w:left="142"/>
            </w:pPr>
            <w:r w:rsidRPr="00990041">
              <w:t xml:space="preserve"> MP</w:t>
            </w:r>
            <w:r>
              <w:t>:</w:t>
            </w:r>
            <w:r w:rsidRPr="00990041">
              <w:t xml:space="preserve"> </w:t>
            </w:r>
            <w:hyperlink r:id="rId32" w:history="1">
              <w:r w:rsidRPr="0082397A">
                <w:rPr>
                  <w:rStyle w:val="Hyperlink"/>
                </w:rPr>
                <w:t>mark.pawsey.mp@parliament.uk</w:t>
              </w:r>
            </w:hyperlink>
            <w:r>
              <w:t xml:space="preserve"> </w:t>
            </w:r>
          </w:p>
        </w:tc>
        <w:tc>
          <w:tcPr>
            <w:tcW w:w="1392" w:type="dxa"/>
          </w:tcPr>
          <w:p w14:paraId="21780A59" w14:textId="77777777" w:rsidR="00B04B33" w:rsidRPr="00990041" w:rsidRDefault="00B04B33" w:rsidP="00753873">
            <w:pPr>
              <w:ind w:left="142"/>
            </w:pPr>
          </w:p>
        </w:tc>
        <w:tc>
          <w:tcPr>
            <w:tcW w:w="2369" w:type="dxa"/>
          </w:tcPr>
          <w:p w14:paraId="1531CE6D" w14:textId="77777777" w:rsidR="00B04B33" w:rsidRPr="00990041" w:rsidRDefault="00B04B33" w:rsidP="00753873">
            <w:pPr>
              <w:pStyle w:val="ListParagraph"/>
              <w:ind w:left="142"/>
            </w:pPr>
          </w:p>
        </w:tc>
      </w:tr>
      <w:tr w:rsidR="00B04B33" w:rsidRPr="00990041" w14:paraId="74C2C66A" w14:textId="77777777" w:rsidTr="00753873">
        <w:tc>
          <w:tcPr>
            <w:tcW w:w="6654" w:type="dxa"/>
          </w:tcPr>
          <w:p w14:paraId="63305EE3" w14:textId="77777777" w:rsidR="00B04B33" w:rsidRPr="00990041" w:rsidRDefault="00B04B33" w:rsidP="00753873">
            <w:pPr>
              <w:ind w:left="142"/>
            </w:pPr>
            <w:r w:rsidRPr="00990041">
              <w:t>County Councillor</w:t>
            </w:r>
            <w:r>
              <w:t>:</w:t>
            </w:r>
            <w:r w:rsidRPr="00990041">
              <w:t xml:space="preserve"> </w:t>
            </w:r>
            <w:hyperlink r:id="rId33" w:history="1">
              <w:r w:rsidRPr="00D00CFA">
                <w:rPr>
                  <w:rStyle w:val="Hyperlink"/>
                </w:rPr>
                <w:t>adrianwarwick@warwickshire.gov.uk</w:t>
              </w:r>
            </w:hyperlink>
            <w:r>
              <w:t xml:space="preserve"> </w:t>
            </w:r>
          </w:p>
        </w:tc>
        <w:tc>
          <w:tcPr>
            <w:tcW w:w="1392" w:type="dxa"/>
          </w:tcPr>
          <w:p w14:paraId="51B50C52" w14:textId="77777777" w:rsidR="00B04B33" w:rsidRPr="00990041" w:rsidRDefault="00B04B33" w:rsidP="00753873">
            <w:pPr>
              <w:ind w:left="142"/>
            </w:pPr>
          </w:p>
        </w:tc>
        <w:tc>
          <w:tcPr>
            <w:tcW w:w="2369" w:type="dxa"/>
          </w:tcPr>
          <w:p w14:paraId="29A6882C" w14:textId="77777777" w:rsidR="00B04B33" w:rsidRPr="00990041" w:rsidRDefault="00B04B33" w:rsidP="00753873">
            <w:pPr>
              <w:pStyle w:val="ListParagraph"/>
              <w:ind w:left="142"/>
            </w:pPr>
          </w:p>
        </w:tc>
      </w:tr>
      <w:tr w:rsidR="00B04B33" w:rsidRPr="00990041" w14:paraId="7E7B6E39" w14:textId="77777777" w:rsidTr="00753873">
        <w:tc>
          <w:tcPr>
            <w:tcW w:w="6654" w:type="dxa"/>
          </w:tcPr>
          <w:p w14:paraId="6F42C6D1" w14:textId="77777777" w:rsidR="00B04B33" w:rsidRPr="00990041" w:rsidRDefault="00B04B33" w:rsidP="00753873">
            <w:pPr>
              <w:ind w:left="142"/>
            </w:pPr>
            <w:r>
              <w:t xml:space="preserve">Borough </w:t>
            </w:r>
            <w:r w:rsidRPr="00990041">
              <w:t>Councillor</w:t>
            </w:r>
            <w:r>
              <w:t xml:space="preserve">: </w:t>
            </w:r>
            <w:r w:rsidRPr="00990041">
              <w:t xml:space="preserve"> </w:t>
            </w:r>
            <w:hyperlink r:id="rId34" w:history="1">
              <w:r w:rsidRPr="00D00CFA">
                <w:rPr>
                  <w:rStyle w:val="Hyperlink"/>
                </w:rPr>
                <w:t>eve.hassell@rugby.gov.uk</w:t>
              </w:r>
            </w:hyperlink>
            <w:r>
              <w:t xml:space="preserve"> </w:t>
            </w:r>
          </w:p>
        </w:tc>
        <w:tc>
          <w:tcPr>
            <w:tcW w:w="1392" w:type="dxa"/>
          </w:tcPr>
          <w:p w14:paraId="6FD238EF" w14:textId="77777777" w:rsidR="00B04B33" w:rsidRPr="00990041" w:rsidRDefault="00B04B33" w:rsidP="00753873">
            <w:pPr>
              <w:ind w:left="142"/>
            </w:pPr>
          </w:p>
        </w:tc>
        <w:tc>
          <w:tcPr>
            <w:tcW w:w="2369" w:type="dxa"/>
          </w:tcPr>
          <w:p w14:paraId="6EDF1026" w14:textId="77777777" w:rsidR="00B04B33" w:rsidRPr="00990041" w:rsidRDefault="00B04B33" w:rsidP="00753873">
            <w:pPr>
              <w:pStyle w:val="ListParagraph"/>
              <w:ind w:left="142"/>
            </w:pPr>
          </w:p>
        </w:tc>
      </w:tr>
    </w:tbl>
    <w:p w14:paraId="60407A9D" w14:textId="77777777" w:rsidR="00B04B33" w:rsidRDefault="00B04B33"/>
    <w:p w14:paraId="24ACC742" w14:textId="77777777" w:rsidR="00D105B2" w:rsidRDefault="00D105B2"/>
    <w:p w14:paraId="1364E9E0" w14:textId="77777777" w:rsidR="00D105B2" w:rsidRDefault="00D105B2"/>
    <w:p w14:paraId="216CE103" w14:textId="77777777" w:rsidR="00D105B2" w:rsidRDefault="00D105B2"/>
    <w:p w14:paraId="6900F120" w14:textId="77777777" w:rsidR="00D105B2" w:rsidRDefault="00D105B2"/>
    <w:p w14:paraId="642F4BF0" w14:textId="77777777" w:rsidR="00D105B2" w:rsidRDefault="00D105B2"/>
    <w:p w14:paraId="058124EF" w14:textId="77777777" w:rsidR="00D105B2" w:rsidRDefault="00D105B2"/>
    <w:p w14:paraId="4672AA22" w14:textId="77777777" w:rsidR="00D105B2" w:rsidRDefault="00D105B2"/>
    <w:p w14:paraId="37F5B4DE" w14:textId="77777777" w:rsidR="00D105B2" w:rsidRDefault="00D105B2"/>
    <w:p w14:paraId="68286C4E" w14:textId="77777777" w:rsidR="00D105B2" w:rsidRDefault="00D105B2"/>
    <w:p w14:paraId="71CFED5C" w14:textId="77777777" w:rsidR="00D105B2" w:rsidRDefault="00D105B2"/>
    <w:p w14:paraId="50D1DA62" w14:textId="77777777" w:rsidR="00D105B2" w:rsidRDefault="00D105B2"/>
    <w:p w14:paraId="1DB3B41A" w14:textId="77777777" w:rsidR="00D105B2" w:rsidRDefault="00D105B2"/>
    <w:p w14:paraId="1210FC66" w14:textId="77777777" w:rsidR="00D105B2" w:rsidRDefault="00D105B2"/>
    <w:p w14:paraId="30AF9C50" w14:textId="77777777" w:rsidR="00D105B2" w:rsidRDefault="00D105B2"/>
    <w:p w14:paraId="5C0C78EF" w14:textId="77777777" w:rsidR="00D105B2" w:rsidRDefault="00D105B2"/>
    <w:p w14:paraId="65885ACA" w14:textId="77777777" w:rsidR="00D105B2" w:rsidRDefault="00D105B2"/>
    <w:p w14:paraId="3B0FDBCA" w14:textId="77777777" w:rsidR="00D105B2" w:rsidRDefault="00D105B2"/>
    <w:p w14:paraId="6A6F9724" w14:textId="77777777" w:rsidR="00D105B2" w:rsidRDefault="00D105B2"/>
    <w:p w14:paraId="56063A36" w14:textId="77777777" w:rsidR="00D105B2" w:rsidRDefault="00D105B2"/>
    <w:p w14:paraId="47F4064E" w14:textId="77777777" w:rsidR="00D105B2" w:rsidRDefault="00D105B2"/>
    <w:p w14:paraId="77A2AC42" w14:textId="77777777" w:rsidR="00D105B2" w:rsidRDefault="00D105B2" w:rsidP="00D105B2">
      <w:pPr>
        <w:jc w:val="center"/>
        <w:rPr>
          <w:rFonts w:ascii="Arial" w:hAnsi="Arial" w:cs="Arial"/>
          <w:b/>
          <w:i/>
          <w:iCs/>
        </w:rPr>
      </w:pPr>
    </w:p>
    <w:p w14:paraId="36B75C95" w14:textId="77777777" w:rsidR="00D105B2" w:rsidRPr="00041DA2" w:rsidRDefault="00D105B2" w:rsidP="00D105B2">
      <w:pPr>
        <w:jc w:val="center"/>
        <w:rPr>
          <w:rFonts w:ascii="Arial" w:hAnsi="Arial" w:cs="Arial"/>
          <w:b/>
          <w:i/>
          <w:iCs/>
        </w:rPr>
      </w:pPr>
    </w:p>
    <w:p w14:paraId="33679CAB" w14:textId="77777777" w:rsidR="00D105B2" w:rsidRPr="00041DA2" w:rsidRDefault="00D105B2" w:rsidP="00D105B2">
      <w:pPr>
        <w:jc w:val="center"/>
        <w:rPr>
          <w:rFonts w:ascii="Arial" w:hAnsi="Arial" w:cs="Arial"/>
          <w:b/>
          <w:i/>
          <w:iCs/>
        </w:rPr>
      </w:pPr>
      <w:r w:rsidRPr="00041DA2">
        <w:rPr>
          <w:rFonts w:ascii="Arial" w:hAnsi="Arial" w:cs="Arial"/>
          <w:b/>
          <w:i/>
          <w:iCs/>
        </w:rPr>
        <w:t>Pre submission consultation responses</w:t>
      </w:r>
      <w:r>
        <w:rPr>
          <w:rFonts w:ascii="Arial" w:hAnsi="Arial" w:cs="Arial"/>
          <w:b/>
          <w:i/>
          <w:iCs/>
        </w:rPr>
        <w:t xml:space="preserve"> Appendix 1</w:t>
      </w:r>
      <w:r w:rsidR="00E13FA1">
        <w:rPr>
          <w:rFonts w:ascii="Arial" w:hAnsi="Arial" w:cs="Arial"/>
          <w:b/>
          <w:i/>
          <w:iCs/>
        </w:rPr>
        <w:t>7</w:t>
      </w:r>
    </w:p>
    <w:tbl>
      <w:tblPr>
        <w:tblStyle w:val="TableGrid"/>
        <w:tblpPr w:leftFromText="180" w:rightFromText="180" w:vertAnchor="text" w:horzAnchor="margin" w:tblpY="79"/>
        <w:tblOverlap w:val="never"/>
        <w:tblW w:w="4253" w:type="pct"/>
        <w:tblLook w:val="04A0" w:firstRow="1" w:lastRow="0" w:firstColumn="1" w:lastColumn="0" w:noHBand="0" w:noVBand="1"/>
      </w:tblPr>
      <w:tblGrid>
        <w:gridCol w:w="571"/>
        <w:gridCol w:w="1109"/>
        <w:gridCol w:w="1048"/>
        <w:gridCol w:w="2528"/>
        <w:gridCol w:w="1721"/>
        <w:gridCol w:w="1488"/>
      </w:tblGrid>
      <w:tr w:rsidR="004F1FAE" w:rsidRPr="00041DA2" w14:paraId="28642A1E" w14:textId="77777777" w:rsidTr="004F1FAE">
        <w:tc>
          <w:tcPr>
            <w:tcW w:w="344" w:type="pct"/>
          </w:tcPr>
          <w:p w14:paraId="28F20C1D" w14:textId="77777777" w:rsidR="004F1FAE" w:rsidRPr="00041DA2" w:rsidRDefault="004F1FAE" w:rsidP="00D105B2">
            <w:pPr>
              <w:rPr>
                <w:rFonts w:ascii="Arial" w:hAnsi="Arial" w:cs="Arial"/>
                <w:b/>
                <w:i/>
                <w:iCs/>
                <w:sz w:val="22"/>
                <w:szCs w:val="22"/>
                <w:lang w:val="en-GB"/>
              </w:rPr>
            </w:pPr>
            <w:r w:rsidRPr="00041DA2">
              <w:rPr>
                <w:rFonts w:ascii="Arial" w:hAnsi="Arial" w:cs="Arial"/>
                <w:b/>
                <w:i/>
                <w:iCs/>
                <w:sz w:val="22"/>
                <w:szCs w:val="22"/>
                <w:lang w:val="en-GB"/>
              </w:rPr>
              <w:t>No.</w:t>
            </w:r>
          </w:p>
        </w:tc>
        <w:tc>
          <w:tcPr>
            <w:tcW w:w="658" w:type="pct"/>
          </w:tcPr>
          <w:p w14:paraId="68C76CA7" w14:textId="77777777" w:rsidR="004F1FAE" w:rsidRPr="00041DA2" w:rsidRDefault="004F1FAE" w:rsidP="00D105B2">
            <w:pPr>
              <w:rPr>
                <w:rFonts w:ascii="Arial" w:hAnsi="Arial" w:cs="Arial"/>
                <w:b/>
                <w:i/>
                <w:iCs/>
                <w:sz w:val="22"/>
                <w:szCs w:val="22"/>
                <w:lang w:val="en-GB"/>
              </w:rPr>
            </w:pPr>
            <w:r w:rsidRPr="00041DA2">
              <w:rPr>
                <w:rFonts w:ascii="Arial" w:hAnsi="Arial" w:cs="Arial"/>
                <w:b/>
                <w:i/>
                <w:iCs/>
                <w:sz w:val="22"/>
                <w:szCs w:val="22"/>
                <w:lang w:val="en-GB"/>
              </w:rPr>
              <w:t>Chapter/ Section</w:t>
            </w:r>
          </w:p>
        </w:tc>
        <w:tc>
          <w:tcPr>
            <w:tcW w:w="622" w:type="pct"/>
          </w:tcPr>
          <w:p w14:paraId="45A044BE" w14:textId="77777777" w:rsidR="004F1FAE" w:rsidRPr="00041DA2" w:rsidRDefault="004F1FAE" w:rsidP="00D105B2">
            <w:pPr>
              <w:rPr>
                <w:rFonts w:ascii="Arial" w:hAnsi="Arial" w:cs="Arial"/>
                <w:b/>
                <w:i/>
                <w:iCs/>
                <w:sz w:val="22"/>
                <w:szCs w:val="22"/>
                <w:lang w:val="en-GB"/>
              </w:rPr>
            </w:pPr>
            <w:r w:rsidRPr="00041DA2">
              <w:rPr>
                <w:rFonts w:ascii="Arial" w:hAnsi="Arial" w:cs="Arial"/>
                <w:b/>
                <w:i/>
                <w:iCs/>
                <w:sz w:val="22"/>
                <w:szCs w:val="22"/>
                <w:lang w:val="en-GB"/>
              </w:rPr>
              <w:t>Policy Number</w:t>
            </w:r>
          </w:p>
        </w:tc>
        <w:tc>
          <w:tcPr>
            <w:tcW w:w="1484" w:type="pct"/>
          </w:tcPr>
          <w:p w14:paraId="5649083B" w14:textId="77777777" w:rsidR="004F1FAE" w:rsidRPr="00041DA2" w:rsidRDefault="004F1FAE" w:rsidP="00D105B2">
            <w:pPr>
              <w:rPr>
                <w:rFonts w:ascii="Arial" w:hAnsi="Arial" w:cs="Arial"/>
                <w:b/>
                <w:i/>
                <w:iCs/>
                <w:sz w:val="22"/>
                <w:szCs w:val="22"/>
                <w:lang w:val="en-GB"/>
              </w:rPr>
            </w:pPr>
            <w:r w:rsidRPr="00041DA2">
              <w:rPr>
                <w:rFonts w:ascii="Arial" w:hAnsi="Arial" w:cs="Arial"/>
                <w:b/>
                <w:i/>
                <w:iCs/>
                <w:sz w:val="22"/>
                <w:szCs w:val="22"/>
                <w:lang w:val="en-GB"/>
              </w:rPr>
              <w:t>Comment</w:t>
            </w:r>
          </w:p>
        </w:tc>
        <w:tc>
          <w:tcPr>
            <w:tcW w:w="1014" w:type="pct"/>
          </w:tcPr>
          <w:p w14:paraId="4ACD9706" w14:textId="77777777" w:rsidR="004F1FAE" w:rsidRPr="00041DA2" w:rsidRDefault="004F1FAE" w:rsidP="00D105B2">
            <w:pPr>
              <w:rPr>
                <w:rFonts w:ascii="Arial" w:hAnsi="Arial" w:cs="Arial"/>
                <w:b/>
                <w:i/>
                <w:iCs/>
                <w:sz w:val="22"/>
                <w:szCs w:val="22"/>
                <w:lang w:val="en-GB"/>
              </w:rPr>
            </w:pPr>
            <w:r w:rsidRPr="00041DA2">
              <w:rPr>
                <w:rFonts w:ascii="Arial" w:hAnsi="Arial" w:cs="Arial"/>
                <w:b/>
                <w:i/>
                <w:iCs/>
                <w:sz w:val="22"/>
                <w:szCs w:val="22"/>
                <w:lang w:val="en-GB"/>
              </w:rPr>
              <w:t>Response</w:t>
            </w:r>
          </w:p>
        </w:tc>
        <w:tc>
          <w:tcPr>
            <w:tcW w:w="878" w:type="pct"/>
          </w:tcPr>
          <w:p w14:paraId="4C27A7FB" w14:textId="77777777" w:rsidR="004F1FAE" w:rsidRPr="00041DA2" w:rsidRDefault="004F1FAE" w:rsidP="00D105B2">
            <w:pPr>
              <w:rPr>
                <w:rFonts w:ascii="Arial" w:hAnsi="Arial" w:cs="Arial"/>
                <w:b/>
                <w:i/>
                <w:iCs/>
                <w:sz w:val="22"/>
                <w:szCs w:val="22"/>
                <w:lang w:val="en-GB"/>
              </w:rPr>
            </w:pPr>
            <w:r w:rsidRPr="00041DA2">
              <w:rPr>
                <w:rFonts w:ascii="Arial" w:hAnsi="Arial" w:cs="Arial"/>
                <w:b/>
                <w:i/>
                <w:iCs/>
                <w:sz w:val="22"/>
                <w:szCs w:val="22"/>
                <w:lang w:val="en-GB"/>
              </w:rPr>
              <w:t>Amendment</w:t>
            </w:r>
          </w:p>
        </w:tc>
      </w:tr>
      <w:tr w:rsidR="004F1FAE" w:rsidRPr="00041DA2" w14:paraId="27030C3C" w14:textId="77777777" w:rsidTr="004F1FAE">
        <w:tc>
          <w:tcPr>
            <w:tcW w:w="344" w:type="pct"/>
          </w:tcPr>
          <w:p w14:paraId="25B083E3"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1</w:t>
            </w:r>
          </w:p>
        </w:tc>
        <w:tc>
          <w:tcPr>
            <w:tcW w:w="658" w:type="pct"/>
          </w:tcPr>
          <w:p w14:paraId="7FC05DC6" w14:textId="77777777" w:rsidR="004F1FAE" w:rsidRPr="00041DA2" w:rsidRDefault="004F1FAE" w:rsidP="00D105B2">
            <w:pPr>
              <w:rPr>
                <w:rFonts w:ascii="Arial" w:hAnsi="Arial" w:cs="Arial"/>
                <w:i/>
                <w:iCs/>
                <w:sz w:val="22"/>
                <w:szCs w:val="22"/>
                <w:lang w:val="en-GB"/>
              </w:rPr>
            </w:pPr>
          </w:p>
        </w:tc>
        <w:tc>
          <w:tcPr>
            <w:tcW w:w="622" w:type="pct"/>
          </w:tcPr>
          <w:p w14:paraId="11DA6B9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G1</w:t>
            </w:r>
          </w:p>
        </w:tc>
        <w:tc>
          <w:tcPr>
            <w:tcW w:w="1484" w:type="pct"/>
          </w:tcPr>
          <w:p w14:paraId="7C44167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Unless new developments will be required to take advantage of opportunities to incorporate improvements to the transport infrastructure network into their proposals or may be required to contribute to such improvements through a planning obligation, where the legal requirements are met.</w:t>
            </w:r>
          </w:p>
        </w:tc>
        <w:tc>
          <w:tcPr>
            <w:tcW w:w="1014" w:type="pct"/>
          </w:tcPr>
          <w:p w14:paraId="5B1E4B83" w14:textId="77777777" w:rsidR="004F1FAE" w:rsidRPr="00141BA0" w:rsidRDefault="004F1FAE" w:rsidP="00D105B2">
            <w:pPr>
              <w:rPr>
                <w:rFonts w:ascii="Arial" w:hAnsi="Arial" w:cs="Arial"/>
                <w:i/>
                <w:iCs/>
                <w:sz w:val="22"/>
                <w:szCs w:val="22"/>
                <w:lang w:val="en-GB"/>
              </w:rPr>
            </w:pPr>
            <w:r w:rsidRPr="00141BA0">
              <w:rPr>
                <w:rFonts w:ascii="Arial" w:hAnsi="Arial" w:cs="Arial"/>
                <w:i/>
                <w:iCs/>
                <w:sz w:val="22"/>
                <w:szCs w:val="22"/>
                <w:lang w:val="en-GB"/>
              </w:rPr>
              <w:t xml:space="preserve">Noted </w:t>
            </w:r>
          </w:p>
        </w:tc>
        <w:tc>
          <w:tcPr>
            <w:tcW w:w="878" w:type="pct"/>
          </w:tcPr>
          <w:p w14:paraId="3443C5AB" w14:textId="77777777" w:rsidR="004F1FAE" w:rsidRPr="00141BA0" w:rsidRDefault="004F1FAE" w:rsidP="00D105B2">
            <w:pPr>
              <w:rPr>
                <w:rFonts w:ascii="Arial" w:hAnsi="Arial" w:cs="Arial"/>
                <w:i/>
                <w:iCs/>
                <w:sz w:val="22"/>
                <w:szCs w:val="22"/>
                <w:lang w:val="en-GB"/>
              </w:rPr>
            </w:pPr>
            <w:r w:rsidRPr="00141BA0">
              <w:rPr>
                <w:rFonts w:ascii="Arial" w:hAnsi="Arial" w:cs="Arial"/>
                <w:i/>
                <w:iCs/>
                <w:sz w:val="22"/>
                <w:szCs w:val="22"/>
                <w:lang w:val="en-GB"/>
              </w:rPr>
              <w:t>None</w:t>
            </w:r>
          </w:p>
        </w:tc>
      </w:tr>
      <w:tr w:rsidR="004F1FAE" w:rsidRPr="00041DA2" w14:paraId="3FEB3B71" w14:textId="77777777" w:rsidTr="004F1FAE">
        <w:tc>
          <w:tcPr>
            <w:tcW w:w="344" w:type="pct"/>
          </w:tcPr>
          <w:p w14:paraId="3AF92ED7" w14:textId="77777777" w:rsidR="004F1FAE" w:rsidRPr="00041DA2" w:rsidRDefault="004F1FAE" w:rsidP="00D105B2">
            <w:pPr>
              <w:rPr>
                <w:rFonts w:ascii="Arial" w:hAnsi="Arial" w:cs="Arial"/>
                <w:i/>
                <w:iCs/>
                <w:sz w:val="22"/>
                <w:szCs w:val="22"/>
                <w:lang w:val="en-GB"/>
              </w:rPr>
            </w:pPr>
          </w:p>
        </w:tc>
        <w:tc>
          <w:tcPr>
            <w:tcW w:w="658" w:type="pct"/>
          </w:tcPr>
          <w:p w14:paraId="0486CE2B" w14:textId="77777777" w:rsidR="004F1FAE" w:rsidRPr="00041DA2" w:rsidRDefault="004F1FAE" w:rsidP="00D105B2">
            <w:pPr>
              <w:rPr>
                <w:rFonts w:ascii="Arial" w:hAnsi="Arial" w:cs="Arial"/>
                <w:i/>
                <w:iCs/>
                <w:sz w:val="22"/>
                <w:szCs w:val="22"/>
                <w:lang w:val="en-GB"/>
              </w:rPr>
            </w:pPr>
          </w:p>
        </w:tc>
        <w:tc>
          <w:tcPr>
            <w:tcW w:w="622" w:type="pct"/>
          </w:tcPr>
          <w:p w14:paraId="429FF5D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H2</w:t>
            </w:r>
          </w:p>
        </w:tc>
        <w:tc>
          <w:tcPr>
            <w:tcW w:w="1484" w:type="pct"/>
          </w:tcPr>
          <w:p w14:paraId="6F38342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the dwelling need to be capped at 3 bedrooms which will be proportionate to the local housing needs of the community.</w:t>
            </w:r>
          </w:p>
        </w:tc>
        <w:tc>
          <w:tcPr>
            <w:tcW w:w="1014" w:type="pct"/>
          </w:tcPr>
          <w:p w14:paraId="5A35BCE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It is not considered appropriate to exclude ALL new dwellings of 4 or more bedrooms.</w:t>
            </w:r>
          </w:p>
        </w:tc>
        <w:tc>
          <w:tcPr>
            <w:tcW w:w="878" w:type="pct"/>
          </w:tcPr>
          <w:p w14:paraId="5A9C796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A02C2CB" w14:textId="77777777" w:rsidTr="004F1FAE">
        <w:tc>
          <w:tcPr>
            <w:tcW w:w="344" w:type="pct"/>
          </w:tcPr>
          <w:p w14:paraId="3E5426A8" w14:textId="77777777" w:rsidR="004F1FAE" w:rsidRPr="00041DA2" w:rsidRDefault="004F1FAE" w:rsidP="00D105B2">
            <w:pPr>
              <w:rPr>
                <w:rFonts w:ascii="Arial" w:hAnsi="Arial" w:cs="Arial"/>
                <w:i/>
                <w:iCs/>
                <w:sz w:val="22"/>
                <w:szCs w:val="22"/>
                <w:lang w:val="en-GB"/>
              </w:rPr>
            </w:pPr>
          </w:p>
        </w:tc>
        <w:tc>
          <w:tcPr>
            <w:tcW w:w="658" w:type="pct"/>
          </w:tcPr>
          <w:p w14:paraId="3D5BD53F" w14:textId="77777777" w:rsidR="004F1FAE" w:rsidRPr="00041DA2" w:rsidRDefault="004F1FAE" w:rsidP="00D105B2">
            <w:pPr>
              <w:rPr>
                <w:rFonts w:ascii="Arial" w:hAnsi="Arial" w:cs="Arial"/>
                <w:i/>
                <w:iCs/>
                <w:sz w:val="22"/>
                <w:szCs w:val="22"/>
                <w:lang w:val="en-GB"/>
              </w:rPr>
            </w:pPr>
          </w:p>
        </w:tc>
        <w:tc>
          <w:tcPr>
            <w:tcW w:w="622" w:type="pct"/>
          </w:tcPr>
          <w:p w14:paraId="0710A00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H3</w:t>
            </w:r>
          </w:p>
        </w:tc>
        <w:tc>
          <w:tcPr>
            <w:tcW w:w="1484" w:type="pct"/>
          </w:tcPr>
          <w:p w14:paraId="3F912CF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Self builds need should be restricted to 3 bedrooms</w:t>
            </w:r>
          </w:p>
        </w:tc>
        <w:tc>
          <w:tcPr>
            <w:tcW w:w="1014" w:type="pct"/>
          </w:tcPr>
          <w:p w14:paraId="3F77069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We disagree that this is necessary.</w:t>
            </w:r>
          </w:p>
        </w:tc>
        <w:tc>
          <w:tcPr>
            <w:tcW w:w="878" w:type="pct"/>
          </w:tcPr>
          <w:p w14:paraId="544519F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438D291" w14:textId="77777777" w:rsidTr="004F1FAE">
        <w:tc>
          <w:tcPr>
            <w:tcW w:w="344" w:type="pct"/>
          </w:tcPr>
          <w:p w14:paraId="56F7D550" w14:textId="77777777" w:rsidR="004F1FAE" w:rsidRPr="00041DA2" w:rsidRDefault="004F1FAE" w:rsidP="00D105B2">
            <w:pPr>
              <w:rPr>
                <w:rFonts w:ascii="Arial" w:hAnsi="Arial" w:cs="Arial"/>
                <w:i/>
                <w:iCs/>
                <w:sz w:val="22"/>
                <w:szCs w:val="22"/>
                <w:lang w:val="en-GB"/>
              </w:rPr>
            </w:pPr>
          </w:p>
        </w:tc>
        <w:tc>
          <w:tcPr>
            <w:tcW w:w="658" w:type="pct"/>
          </w:tcPr>
          <w:p w14:paraId="7CBF49BB" w14:textId="77777777" w:rsidR="004F1FAE" w:rsidRPr="00041DA2" w:rsidRDefault="004F1FAE" w:rsidP="00D105B2">
            <w:pPr>
              <w:rPr>
                <w:rFonts w:ascii="Arial" w:hAnsi="Arial" w:cs="Arial"/>
                <w:i/>
                <w:iCs/>
                <w:sz w:val="22"/>
                <w:szCs w:val="22"/>
                <w:lang w:val="en-GB"/>
              </w:rPr>
            </w:pPr>
          </w:p>
        </w:tc>
        <w:tc>
          <w:tcPr>
            <w:tcW w:w="622" w:type="pct"/>
          </w:tcPr>
          <w:p w14:paraId="517C8BC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ENV1</w:t>
            </w:r>
          </w:p>
        </w:tc>
        <w:tc>
          <w:tcPr>
            <w:tcW w:w="1484" w:type="pct"/>
          </w:tcPr>
          <w:p w14:paraId="21ED5B5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Linked to local needs</w:t>
            </w:r>
          </w:p>
        </w:tc>
        <w:tc>
          <w:tcPr>
            <w:tcW w:w="1014" w:type="pct"/>
          </w:tcPr>
          <w:p w14:paraId="29D71D1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 sites designated are considered most ‘special’ locally.</w:t>
            </w:r>
          </w:p>
        </w:tc>
        <w:tc>
          <w:tcPr>
            <w:tcW w:w="878" w:type="pct"/>
          </w:tcPr>
          <w:p w14:paraId="3C848D9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9B5CC13" w14:textId="77777777" w:rsidTr="004F1FAE">
        <w:tc>
          <w:tcPr>
            <w:tcW w:w="344" w:type="pct"/>
          </w:tcPr>
          <w:p w14:paraId="52F2D00E" w14:textId="77777777" w:rsidR="004F1FAE" w:rsidRPr="00041DA2" w:rsidRDefault="004F1FAE" w:rsidP="00D105B2">
            <w:pPr>
              <w:rPr>
                <w:rFonts w:ascii="Arial" w:hAnsi="Arial" w:cs="Arial"/>
                <w:i/>
                <w:iCs/>
                <w:sz w:val="22"/>
                <w:szCs w:val="22"/>
                <w:lang w:val="en-GB"/>
              </w:rPr>
            </w:pPr>
          </w:p>
        </w:tc>
        <w:tc>
          <w:tcPr>
            <w:tcW w:w="658" w:type="pct"/>
          </w:tcPr>
          <w:p w14:paraId="48247896" w14:textId="77777777" w:rsidR="004F1FAE" w:rsidRPr="00041DA2" w:rsidRDefault="004F1FAE" w:rsidP="00D105B2">
            <w:pPr>
              <w:rPr>
                <w:rFonts w:ascii="Arial" w:hAnsi="Arial" w:cs="Arial"/>
                <w:i/>
                <w:iCs/>
                <w:sz w:val="22"/>
                <w:szCs w:val="22"/>
                <w:lang w:val="en-GB"/>
              </w:rPr>
            </w:pPr>
          </w:p>
        </w:tc>
        <w:tc>
          <w:tcPr>
            <w:tcW w:w="622" w:type="pct"/>
          </w:tcPr>
          <w:p w14:paraId="3A32E19E"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ENV2</w:t>
            </w:r>
          </w:p>
        </w:tc>
        <w:tc>
          <w:tcPr>
            <w:tcW w:w="1484" w:type="pct"/>
          </w:tcPr>
          <w:p w14:paraId="0360B64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How will local need be assessed to residents that live in Clifton and Holton or who live within xxx number of miles of the village boundary.</w:t>
            </w:r>
          </w:p>
        </w:tc>
        <w:tc>
          <w:tcPr>
            <w:tcW w:w="1014" w:type="pct"/>
          </w:tcPr>
          <w:p w14:paraId="303C744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 sites designated have been identified as appropriate through fieldwork undertaken by residents and an environmental consultant.</w:t>
            </w:r>
          </w:p>
        </w:tc>
        <w:tc>
          <w:tcPr>
            <w:tcW w:w="878" w:type="pct"/>
          </w:tcPr>
          <w:p w14:paraId="1A45255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E8C9AF9" w14:textId="77777777" w:rsidTr="004F1FAE">
        <w:tc>
          <w:tcPr>
            <w:tcW w:w="344" w:type="pct"/>
          </w:tcPr>
          <w:p w14:paraId="7E62D675" w14:textId="77777777" w:rsidR="004F1FAE" w:rsidRPr="00041DA2" w:rsidRDefault="004F1FAE" w:rsidP="00D105B2">
            <w:pPr>
              <w:rPr>
                <w:rFonts w:ascii="Arial" w:hAnsi="Arial" w:cs="Arial"/>
                <w:i/>
                <w:iCs/>
                <w:sz w:val="22"/>
                <w:szCs w:val="22"/>
                <w:lang w:val="en-GB"/>
              </w:rPr>
            </w:pPr>
          </w:p>
        </w:tc>
        <w:tc>
          <w:tcPr>
            <w:tcW w:w="658" w:type="pct"/>
          </w:tcPr>
          <w:p w14:paraId="30CA3360" w14:textId="77777777" w:rsidR="004F1FAE" w:rsidRPr="00041DA2" w:rsidRDefault="004F1FAE" w:rsidP="00D105B2">
            <w:pPr>
              <w:rPr>
                <w:rFonts w:ascii="Arial" w:hAnsi="Arial" w:cs="Arial"/>
                <w:i/>
                <w:iCs/>
                <w:sz w:val="22"/>
                <w:szCs w:val="22"/>
                <w:lang w:val="en-GB"/>
              </w:rPr>
            </w:pPr>
          </w:p>
        </w:tc>
        <w:tc>
          <w:tcPr>
            <w:tcW w:w="622" w:type="pct"/>
          </w:tcPr>
          <w:p w14:paraId="5821C0DE"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CF2</w:t>
            </w:r>
          </w:p>
        </w:tc>
        <w:tc>
          <w:tcPr>
            <w:tcW w:w="1484" w:type="pct"/>
          </w:tcPr>
          <w:p w14:paraId="2FEA9AB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How will this be assessed, I couldn't see any design criteria or link to another document.</w:t>
            </w:r>
          </w:p>
        </w:tc>
        <w:tc>
          <w:tcPr>
            <w:tcW w:w="1014" w:type="pct"/>
          </w:tcPr>
          <w:p w14:paraId="563E1E7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It will be the responsibility of the applicant to demonstrate that these conditions have been met.</w:t>
            </w:r>
          </w:p>
        </w:tc>
        <w:tc>
          <w:tcPr>
            <w:tcW w:w="878" w:type="pct"/>
          </w:tcPr>
          <w:p w14:paraId="2823C01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02EEAD1" w14:textId="77777777" w:rsidTr="004F1FAE">
        <w:tc>
          <w:tcPr>
            <w:tcW w:w="344" w:type="pct"/>
          </w:tcPr>
          <w:p w14:paraId="73224F3F" w14:textId="77777777" w:rsidR="004F1FAE" w:rsidRPr="00041DA2" w:rsidRDefault="004F1FAE" w:rsidP="00D105B2">
            <w:pPr>
              <w:rPr>
                <w:rFonts w:ascii="Arial" w:hAnsi="Arial" w:cs="Arial"/>
                <w:i/>
                <w:iCs/>
                <w:sz w:val="22"/>
                <w:szCs w:val="22"/>
                <w:lang w:val="en-GB"/>
              </w:rPr>
            </w:pPr>
          </w:p>
        </w:tc>
        <w:tc>
          <w:tcPr>
            <w:tcW w:w="658" w:type="pct"/>
          </w:tcPr>
          <w:p w14:paraId="0647096B" w14:textId="77777777" w:rsidR="004F1FAE" w:rsidRPr="00041DA2" w:rsidRDefault="004F1FAE" w:rsidP="00D105B2">
            <w:pPr>
              <w:rPr>
                <w:rFonts w:ascii="Arial" w:hAnsi="Arial" w:cs="Arial"/>
                <w:i/>
                <w:iCs/>
                <w:sz w:val="22"/>
                <w:szCs w:val="22"/>
                <w:lang w:val="en-GB"/>
              </w:rPr>
            </w:pPr>
          </w:p>
        </w:tc>
        <w:tc>
          <w:tcPr>
            <w:tcW w:w="622" w:type="pct"/>
          </w:tcPr>
          <w:p w14:paraId="6E41062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E1</w:t>
            </w:r>
          </w:p>
        </w:tc>
        <w:tc>
          <w:tcPr>
            <w:tcW w:w="1484" w:type="pct"/>
          </w:tcPr>
          <w:p w14:paraId="34DEC9E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Staff parking and suitable area for drop off for pupils</w:t>
            </w:r>
          </w:p>
        </w:tc>
        <w:tc>
          <w:tcPr>
            <w:tcW w:w="1014" w:type="pct"/>
          </w:tcPr>
          <w:p w14:paraId="61F4970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This is covered in criterion a).</w:t>
            </w:r>
          </w:p>
        </w:tc>
        <w:tc>
          <w:tcPr>
            <w:tcW w:w="878" w:type="pct"/>
          </w:tcPr>
          <w:p w14:paraId="7F53E2C0"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CEDA591" w14:textId="77777777" w:rsidTr="004F1FAE">
        <w:tc>
          <w:tcPr>
            <w:tcW w:w="344" w:type="pct"/>
          </w:tcPr>
          <w:p w14:paraId="32F33290" w14:textId="77777777" w:rsidR="004F1FAE" w:rsidRPr="00041DA2" w:rsidRDefault="004F1FAE" w:rsidP="00D105B2">
            <w:pPr>
              <w:rPr>
                <w:rFonts w:ascii="Arial" w:hAnsi="Arial" w:cs="Arial"/>
                <w:i/>
                <w:iCs/>
                <w:sz w:val="22"/>
                <w:szCs w:val="22"/>
                <w:lang w:val="en-GB"/>
              </w:rPr>
            </w:pPr>
          </w:p>
        </w:tc>
        <w:tc>
          <w:tcPr>
            <w:tcW w:w="658" w:type="pct"/>
          </w:tcPr>
          <w:p w14:paraId="36E78199" w14:textId="77777777" w:rsidR="004F1FAE" w:rsidRPr="00041DA2" w:rsidRDefault="004F1FAE" w:rsidP="00D105B2">
            <w:pPr>
              <w:rPr>
                <w:rFonts w:ascii="Arial" w:hAnsi="Arial" w:cs="Arial"/>
                <w:i/>
                <w:iCs/>
                <w:sz w:val="22"/>
                <w:szCs w:val="22"/>
                <w:lang w:val="en-GB"/>
              </w:rPr>
            </w:pPr>
          </w:p>
        </w:tc>
        <w:tc>
          <w:tcPr>
            <w:tcW w:w="622" w:type="pct"/>
          </w:tcPr>
          <w:p w14:paraId="6A63A8C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T1</w:t>
            </w:r>
          </w:p>
        </w:tc>
        <w:tc>
          <w:tcPr>
            <w:tcW w:w="1484" w:type="pct"/>
          </w:tcPr>
          <w:p w14:paraId="32FC5F55"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Define parking for cars and vehicles over a certain size? will this include or exclude caravans/ motorhomes? Should any local accident statistics be taken into account.</w:t>
            </w:r>
          </w:p>
        </w:tc>
        <w:tc>
          <w:tcPr>
            <w:tcW w:w="1014" w:type="pct"/>
          </w:tcPr>
          <w:p w14:paraId="16E1FD7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This is not possible for a neighbourhood plan to include in a policy.</w:t>
            </w:r>
          </w:p>
        </w:tc>
        <w:tc>
          <w:tcPr>
            <w:tcW w:w="878" w:type="pct"/>
          </w:tcPr>
          <w:p w14:paraId="76C5CA4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06B6C10" w14:textId="77777777" w:rsidTr="004F1FAE">
        <w:tc>
          <w:tcPr>
            <w:tcW w:w="344" w:type="pct"/>
          </w:tcPr>
          <w:p w14:paraId="63F55FC0" w14:textId="77777777" w:rsidR="004F1FAE" w:rsidRPr="00041DA2" w:rsidRDefault="004F1FAE" w:rsidP="00D105B2">
            <w:pPr>
              <w:rPr>
                <w:rFonts w:ascii="Arial" w:hAnsi="Arial" w:cs="Arial"/>
                <w:i/>
                <w:iCs/>
                <w:sz w:val="22"/>
                <w:szCs w:val="22"/>
                <w:lang w:val="en-GB"/>
              </w:rPr>
            </w:pPr>
          </w:p>
        </w:tc>
        <w:tc>
          <w:tcPr>
            <w:tcW w:w="658" w:type="pct"/>
          </w:tcPr>
          <w:p w14:paraId="57672BCE" w14:textId="77777777" w:rsidR="004F1FAE" w:rsidRPr="00041DA2" w:rsidRDefault="004F1FAE" w:rsidP="00D105B2">
            <w:pPr>
              <w:rPr>
                <w:rFonts w:ascii="Arial" w:hAnsi="Arial" w:cs="Arial"/>
                <w:i/>
                <w:iCs/>
                <w:sz w:val="22"/>
                <w:szCs w:val="22"/>
                <w:lang w:val="en-GB"/>
              </w:rPr>
            </w:pPr>
          </w:p>
        </w:tc>
        <w:tc>
          <w:tcPr>
            <w:tcW w:w="622" w:type="pct"/>
          </w:tcPr>
          <w:p w14:paraId="2C085C9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BE1</w:t>
            </w:r>
          </w:p>
        </w:tc>
        <w:tc>
          <w:tcPr>
            <w:tcW w:w="1484" w:type="pct"/>
          </w:tcPr>
          <w:p w14:paraId="4A56697D"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 think that 12 months may be challenged, 18 months may be better, how will it be treated if the premises is vacant but on a long lease with the Landlord.</w:t>
            </w:r>
          </w:p>
        </w:tc>
        <w:tc>
          <w:tcPr>
            <w:tcW w:w="1014" w:type="pct"/>
          </w:tcPr>
          <w:p w14:paraId="7019C75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We will increase this period to 24 months to align with the Local Plan.</w:t>
            </w:r>
          </w:p>
        </w:tc>
        <w:tc>
          <w:tcPr>
            <w:tcW w:w="878" w:type="pct"/>
          </w:tcPr>
          <w:p w14:paraId="2802044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Change to be made as indicated.</w:t>
            </w:r>
          </w:p>
        </w:tc>
      </w:tr>
      <w:tr w:rsidR="004F1FAE" w:rsidRPr="00041DA2" w14:paraId="7D750CD4" w14:textId="77777777" w:rsidTr="004F1FAE">
        <w:tc>
          <w:tcPr>
            <w:tcW w:w="344" w:type="pct"/>
          </w:tcPr>
          <w:p w14:paraId="641D9234" w14:textId="77777777" w:rsidR="004F1FAE" w:rsidRPr="00041DA2" w:rsidRDefault="004F1FAE" w:rsidP="00D105B2">
            <w:pPr>
              <w:rPr>
                <w:rFonts w:ascii="Arial" w:hAnsi="Arial" w:cs="Arial"/>
                <w:i/>
                <w:iCs/>
                <w:sz w:val="22"/>
                <w:szCs w:val="22"/>
                <w:lang w:val="en-GB"/>
              </w:rPr>
            </w:pPr>
          </w:p>
        </w:tc>
        <w:tc>
          <w:tcPr>
            <w:tcW w:w="658" w:type="pct"/>
          </w:tcPr>
          <w:p w14:paraId="5D7EC069" w14:textId="77777777" w:rsidR="004F1FAE" w:rsidRPr="00041DA2" w:rsidRDefault="004F1FAE" w:rsidP="00D105B2">
            <w:pPr>
              <w:rPr>
                <w:rFonts w:ascii="Arial" w:hAnsi="Arial" w:cs="Arial"/>
                <w:i/>
                <w:iCs/>
                <w:sz w:val="22"/>
                <w:szCs w:val="22"/>
                <w:lang w:val="en-GB"/>
              </w:rPr>
            </w:pPr>
          </w:p>
        </w:tc>
        <w:tc>
          <w:tcPr>
            <w:tcW w:w="622" w:type="pct"/>
          </w:tcPr>
          <w:p w14:paraId="62A86F15"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CF1</w:t>
            </w:r>
          </w:p>
        </w:tc>
        <w:tc>
          <w:tcPr>
            <w:tcW w:w="1484" w:type="pct"/>
          </w:tcPr>
          <w:p w14:paraId="74A3AD1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For all new developments over 5 dwellings, they will be required to contribute to increased police, ambulance, fire presence within rugby or local traffic calming, average speed cameras, social and recreational facilities such improvements through a planning obligation, where the legal requirements are met. Within section 4 Traffic and Parking add visual traffic calming measures.</w:t>
            </w:r>
          </w:p>
        </w:tc>
        <w:tc>
          <w:tcPr>
            <w:tcW w:w="1014" w:type="pct"/>
          </w:tcPr>
          <w:p w14:paraId="4634BD7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There is no statutory requirement to contribute to infrastructure for developments of under 10 dwellings.</w:t>
            </w:r>
          </w:p>
        </w:tc>
        <w:tc>
          <w:tcPr>
            <w:tcW w:w="878" w:type="pct"/>
          </w:tcPr>
          <w:p w14:paraId="7054BA1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4E91409" w14:textId="77777777" w:rsidTr="004F1FAE">
        <w:tc>
          <w:tcPr>
            <w:tcW w:w="344" w:type="pct"/>
          </w:tcPr>
          <w:p w14:paraId="0E7A0BA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2</w:t>
            </w:r>
          </w:p>
        </w:tc>
        <w:tc>
          <w:tcPr>
            <w:tcW w:w="658" w:type="pct"/>
          </w:tcPr>
          <w:p w14:paraId="7B1D5855" w14:textId="77777777" w:rsidR="004F1FAE" w:rsidRPr="00041DA2" w:rsidRDefault="004F1FAE" w:rsidP="00D105B2">
            <w:pPr>
              <w:rPr>
                <w:rFonts w:ascii="Arial" w:hAnsi="Arial" w:cs="Arial"/>
                <w:i/>
                <w:iCs/>
                <w:sz w:val="22"/>
                <w:szCs w:val="22"/>
                <w:lang w:val="en-GB"/>
              </w:rPr>
            </w:pPr>
          </w:p>
        </w:tc>
        <w:tc>
          <w:tcPr>
            <w:tcW w:w="622" w:type="pct"/>
          </w:tcPr>
          <w:p w14:paraId="2FD2B93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G1</w:t>
            </w:r>
          </w:p>
        </w:tc>
        <w:tc>
          <w:tcPr>
            <w:tcW w:w="1484" w:type="pct"/>
          </w:tcPr>
          <w:p w14:paraId="26C6BB1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31043BF2"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A7C7D8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7418267" w14:textId="77777777" w:rsidTr="004F1FAE">
        <w:tc>
          <w:tcPr>
            <w:tcW w:w="344" w:type="pct"/>
          </w:tcPr>
          <w:p w14:paraId="5CB2959A" w14:textId="77777777" w:rsidR="004F1FAE" w:rsidRPr="00041DA2" w:rsidRDefault="004F1FAE" w:rsidP="00D105B2">
            <w:pPr>
              <w:rPr>
                <w:rFonts w:ascii="Arial" w:hAnsi="Arial" w:cs="Arial"/>
                <w:i/>
                <w:iCs/>
                <w:sz w:val="22"/>
                <w:szCs w:val="22"/>
                <w:lang w:val="en-GB"/>
              </w:rPr>
            </w:pPr>
          </w:p>
        </w:tc>
        <w:tc>
          <w:tcPr>
            <w:tcW w:w="658" w:type="pct"/>
          </w:tcPr>
          <w:p w14:paraId="4A222A35" w14:textId="77777777" w:rsidR="004F1FAE" w:rsidRPr="00041DA2" w:rsidRDefault="004F1FAE" w:rsidP="00D105B2">
            <w:pPr>
              <w:rPr>
                <w:rFonts w:ascii="Arial" w:hAnsi="Arial" w:cs="Arial"/>
                <w:i/>
                <w:iCs/>
                <w:sz w:val="22"/>
                <w:szCs w:val="22"/>
                <w:lang w:val="en-GB"/>
              </w:rPr>
            </w:pPr>
          </w:p>
        </w:tc>
        <w:tc>
          <w:tcPr>
            <w:tcW w:w="622" w:type="pct"/>
          </w:tcPr>
          <w:p w14:paraId="1BBA175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G2</w:t>
            </w:r>
          </w:p>
        </w:tc>
        <w:tc>
          <w:tcPr>
            <w:tcW w:w="1484" w:type="pct"/>
          </w:tcPr>
          <w:p w14:paraId="372A37BD"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69A928D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990E8D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91F4072" w14:textId="77777777" w:rsidTr="004F1FAE">
        <w:tc>
          <w:tcPr>
            <w:tcW w:w="344" w:type="pct"/>
          </w:tcPr>
          <w:p w14:paraId="5734A4C0" w14:textId="77777777" w:rsidR="004F1FAE" w:rsidRPr="00041DA2" w:rsidRDefault="004F1FAE" w:rsidP="00D105B2">
            <w:pPr>
              <w:rPr>
                <w:rFonts w:ascii="Arial" w:hAnsi="Arial" w:cs="Arial"/>
                <w:i/>
                <w:iCs/>
                <w:sz w:val="22"/>
                <w:szCs w:val="22"/>
                <w:lang w:val="en-GB"/>
              </w:rPr>
            </w:pPr>
          </w:p>
        </w:tc>
        <w:tc>
          <w:tcPr>
            <w:tcW w:w="658" w:type="pct"/>
          </w:tcPr>
          <w:p w14:paraId="19A132D8" w14:textId="77777777" w:rsidR="004F1FAE" w:rsidRPr="00041DA2" w:rsidRDefault="004F1FAE" w:rsidP="00D105B2">
            <w:pPr>
              <w:rPr>
                <w:rFonts w:ascii="Arial" w:hAnsi="Arial" w:cs="Arial"/>
                <w:i/>
                <w:iCs/>
                <w:sz w:val="22"/>
                <w:szCs w:val="22"/>
                <w:lang w:val="en-GB"/>
              </w:rPr>
            </w:pPr>
          </w:p>
        </w:tc>
        <w:tc>
          <w:tcPr>
            <w:tcW w:w="622" w:type="pct"/>
          </w:tcPr>
          <w:p w14:paraId="58283AD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H1</w:t>
            </w:r>
          </w:p>
        </w:tc>
        <w:tc>
          <w:tcPr>
            <w:tcW w:w="1484" w:type="pct"/>
          </w:tcPr>
          <w:p w14:paraId="3F1B138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0CC8C44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D1EFEB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5AFA66F" w14:textId="77777777" w:rsidTr="004F1FAE">
        <w:tc>
          <w:tcPr>
            <w:tcW w:w="344" w:type="pct"/>
          </w:tcPr>
          <w:p w14:paraId="3EF84090" w14:textId="77777777" w:rsidR="004F1FAE" w:rsidRPr="00041DA2" w:rsidRDefault="004F1FAE" w:rsidP="00D105B2">
            <w:pPr>
              <w:rPr>
                <w:rFonts w:ascii="Arial" w:hAnsi="Arial" w:cs="Arial"/>
                <w:i/>
                <w:iCs/>
                <w:sz w:val="22"/>
                <w:szCs w:val="22"/>
                <w:lang w:val="en-GB"/>
              </w:rPr>
            </w:pPr>
          </w:p>
        </w:tc>
        <w:tc>
          <w:tcPr>
            <w:tcW w:w="658" w:type="pct"/>
          </w:tcPr>
          <w:p w14:paraId="54D1A48F" w14:textId="77777777" w:rsidR="004F1FAE" w:rsidRPr="00041DA2" w:rsidRDefault="004F1FAE" w:rsidP="00D105B2">
            <w:pPr>
              <w:rPr>
                <w:rFonts w:ascii="Arial" w:hAnsi="Arial" w:cs="Arial"/>
                <w:i/>
                <w:iCs/>
                <w:sz w:val="22"/>
                <w:szCs w:val="22"/>
                <w:lang w:val="en-GB"/>
              </w:rPr>
            </w:pPr>
          </w:p>
        </w:tc>
        <w:tc>
          <w:tcPr>
            <w:tcW w:w="622" w:type="pct"/>
          </w:tcPr>
          <w:p w14:paraId="09A2F06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H2</w:t>
            </w:r>
          </w:p>
        </w:tc>
        <w:tc>
          <w:tcPr>
            <w:tcW w:w="1484" w:type="pct"/>
          </w:tcPr>
          <w:p w14:paraId="06510069"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6C897E4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1BF5F1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2BE132B" w14:textId="77777777" w:rsidTr="004F1FAE">
        <w:tc>
          <w:tcPr>
            <w:tcW w:w="344" w:type="pct"/>
          </w:tcPr>
          <w:p w14:paraId="4E90C943" w14:textId="77777777" w:rsidR="004F1FAE" w:rsidRPr="00041DA2" w:rsidRDefault="004F1FAE" w:rsidP="00D105B2">
            <w:pPr>
              <w:rPr>
                <w:rFonts w:ascii="Arial" w:hAnsi="Arial" w:cs="Arial"/>
                <w:i/>
                <w:iCs/>
                <w:sz w:val="22"/>
                <w:szCs w:val="22"/>
                <w:lang w:val="en-GB"/>
              </w:rPr>
            </w:pPr>
          </w:p>
        </w:tc>
        <w:tc>
          <w:tcPr>
            <w:tcW w:w="658" w:type="pct"/>
          </w:tcPr>
          <w:p w14:paraId="2386007C" w14:textId="77777777" w:rsidR="004F1FAE" w:rsidRPr="00041DA2" w:rsidRDefault="004F1FAE" w:rsidP="00D105B2">
            <w:pPr>
              <w:rPr>
                <w:rFonts w:ascii="Arial" w:hAnsi="Arial" w:cs="Arial"/>
                <w:i/>
                <w:iCs/>
                <w:sz w:val="22"/>
                <w:szCs w:val="22"/>
                <w:lang w:val="en-GB"/>
              </w:rPr>
            </w:pPr>
          </w:p>
        </w:tc>
        <w:tc>
          <w:tcPr>
            <w:tcW w:w="622" w:type="pct"/>
          </w:tcPr>
          <w:p w14:paraId="66CD5329"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H3</w:t>
            </w:r>
          </w:p>
        </w:tc>
        <w:tc>
          <w:tcPr>
            <w:tcW w:w="1484" w:type="pct"/>
          </w:tcPr>
          <w:p w14:paraId="0096289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1B9ED31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714C45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74E7F96" w14:textId="77777777" w:rsidTr="004F1FAE">
        <w:tc>
          <w:tcPr>
            <w:tcW w:w="344" w:type="pct"/>
          </w:tcPr>
          <w:p w14:paraId="40F21FA7" w14:textId="77777777" w:rsidR="004F1FAE" w:rsidRPr="00041DA2" w:rsidRDefault="004F1FAE" w:rsidP="00D105B2">
            <w:pPr>
              <w:rPr>
                <w:rFonts w:ascii="Arial" w:hAnsi="Arial" w:cs="Arial"/>
                <w:i/>
                <w:iCs/>
                <w:sz w:val="22"/>
                <w:szCs w:val="22"/>
                <w:lang w:val="en-GB"/>
              </w:rPr>
            </w:pPr>
          </w:p>
        </w:tc>
        <w:tc>
          <w:tcPr>
            <w:tcW w:w="658" w:type="pct"/>
          </w:tcPr>
          <w:p w14:paraId="23B52B00" w14:textId="77777777" w:rsidR="004F1FAE" w:rsidRPr="00041DA2" w:rsidRDefault="004F1FAE" w:rsidP="00D105B2">
            <w:pPr>
              <w:rPr>
                <w:rFonts w:ascii="Arial" w:hAnsi="Arial" w:cs="Arial"/>
                <w:i/>
                <w:iCs/>
                <w:sz w:val="22"/>
                <w:szCs w:val="22"/>
                <w:lang w:val="en-GB"/>
              </w:rPr>
            </w:pPr>
          </w:p>
        </w:tc>
        <w:tc>
          <w:tcPr>
            <w:tcW w:w="622" w:type="pct"/>
          </w:tcPr>
          <w:p w14:paraId="783F76F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1</w:t>
            </w:r>
          </w:p>
        </w:tc>
        <w:tc>
          <w:tcPr>
            <w:tcW w:w="1484" w:type="pct"/>
          </w:tcPr>
          <w:p w14:paraId="3269D17E"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20969A9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CB5D8E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9D30A05" w14:textId="77777777" w:rsidTr="004F1FAE">
        <w:tc>
          <w:tcPr>
            <w:tcW w:w="344" w:type="pct"/>
          </w:tcPr>
          <w:p w14:paraId="198198C0" w14:textId="77777777" w:rsidR="004F1FAE" w:rsidRPr="00041DA2" w:rsidRDefault="004F1FAE" w:rsidP="00D105B2">
            <w:pPr>
              <w:rPr>
                <w:rFonts w:ascii="Arial" w:hAnsi="Arial" w:cs="Arial"/>
                <w:i/>
                <w:iCs/>
                <w:sz w:val="22"/>
                <w:szCs w:val="22"/>
                <w:lang w:val="en-GB"/>
              </w:rPr>
            </w:pPr>
          </w:p>
        </w:tc>
        <w:tc>
          <w:tcPr>
            <w:tcW w:w="658" w:type="pct"/>
          </w:tcPr>
          <w:p w14:paraId="1BCDCFF3" w14:textId="77777777" w:rsidR="004F1FAE" w:rsidRPr="00041DA2" w:rsidRDefault="004F1FAE" w:rsidP="00D105B2">
            <w:pPr>
              <w:rPr>
                <w:rFonts w:ascii="Arial" w:hAnsi="Arial" w:cs="Arial"/>
                <w:i/>
                <w:iCs/>
                <w:sz w:val="22"/>
                <w:szCs w:val="22"/>
                <w:lang w:val="en-GB"/>
              </w:rPr>
            </w:pPr>
          </w:p>
        </w:tc>
        <w:tc>
          <w:tcPr>
            <w:tcW w:w="622" w:type="pct"/>
          </w:tcPr>
          <w:p w14:paraId="41AF5AB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2</w:t>
            </w:r>
          </w:p>
        </w:tc>
        <w:tc>
          <w:tcPr>
            <w:tcW w:w="1484" w:type="pct"/>
          </w:tcPr>
          <w:p w14:paraId="26AD74DE"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6769427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C28871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624371C" w14:textId="77777777" w:rsidTr="004F1FAE">
        <w:tc>
          <w:tcPr>
            <w:tcW w:w="344" w:type="pct"/>
          </w:tcPr>
          <w:p w14:paraId="4034300B" w14:textId="77777777" w:rsidR="004F1FAE" w:rsidRPr="00041DA2" w:rsidRDefault="004F1FAE" w:rsidP="00D105B2">
            <w:pPr>
              <w:rPr>
                <w:rFonts w:ascii="Arial" w:hAnsi="Arial" w:cs="Arial"/>
                <w:i/>
                <w:iCs/>
                <w:sz w:val="22"/>
                <w:szCs w:val="22"/>
                <w:lang w:val="en-GB"/>
              </w:rPr>
            </w:pPr>
          </w:p>
        </w:tc>
        <w:tc>
          <w:tcPr>
            <w:tcW w:w="658" w:type="pct"/>
          </w:tcPr>
          <w:p w14:paraId="2D23E1C0" w14:textId="77777777" w:rsidR="004F1FAE" w:rsidRPr="00041DA2" w:rsidRDefault="004F1FAE" w:rsidP="00D105B2">
            <w:pPr>
              <w:rPr>
                <w:rFonts w:ascii="Arial" w:hAnsi="Arial" w:cs="Arial"/>
                <w:i/>
                <w:iCs/>
                <w:sz w:val="22"/>
                <w:szCs w:val="22"/>
                <w:lang w:val="en-GB"/>
              </w:rPr>
            </w:pPr>
          </w:p>
        </w:tc>
        <w:tc>
          <w:tcPr>
            <w:tcW w:w="622" w:type="pct"/>
          </w:tcPr>
          <w:p w14:paraId="54984EB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3</w:t>
            </w:r>
          </w:p>
        </w:tc>
        <w:tc>
          <w:tcPr>
            <w:tcW w:w="1484" w:type="pct"/>
          </w:tcPr>
          <w:p w14:paraId="149734A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07CC0D0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A1D03B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016D840" w14:textId="77777777" w:rsidTr="004F1FAE">
        <w:tc>
          <w:tcPr>
            <w:tcW w:w="344" w:type="pct"/>
          </w:tcPr>
          <w:p w14:paraId="3662E66B" w14:textId="77777777" w:rsidR="004F1FAE" w:rsidRPr="00041DA2" w:rsidRDefault="004F1FAE" w:rsidP="00D105B2">
            <w:pPr>
              <w:rPr>
                <w:rFonts w:ascii="Arial" w:hAnsi="Arial" w:cs="Arial"/>
                <w:i/>
                <w:iCs/>
                <w:sz w:val="22"/>
                <w:szCs w:val="22"/>
                <w:lang w:val="en-GB"/>
              </w:rPr>
            </w:pPr>
          </w:p>
        </w:tc>
        <w:tc>
          <w:tcPr>
            <w:tcW w:w="658" w:type="pct"/>
          </w:tcPr>
          <w:p w14:paraId="0B2E6806" w14:textId="77777777" w:rsidR="004F1FAE" w:rsidRPr="00041DA2" w:rsidRDefault="004F1FAE" w:rsidP="00D105B2">
            <w:pPr>
              <w:rPr>
                <w:rFonts w:ascii="Arial" w:hAnsi="Arial" w:cs="Arial"/>
                <w:i/>
                <w:iCs/>
                <w:sz w:val="22"/>
                <w:szCs w:val="22"/>
                <w:lang w:val="en-GB"/>
              </w:rPr>
            </w:pPr>
          </w:p>
        </w:tc>
        <w:tc>
          <w:tcPr>
            <w:tcW w:w="622" w:type="pct"/>
          </w:tcPr>
          <w:p w14:paraId="0E5956C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4</w:t>
            </w:r>
          </w:p>
        </w:tc>
        <w:tc>
          <w:tcPr>
            <w:tcW w:w="1484" w:type="pct"/>
          </w:tcPr>
          <w:p w14:paraId="459147A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7175F67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57DA45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A6DD5EB" w14:textId="77777777" w:rsidTr="004F1FAE">
        <w:tc>
          <w:tcPr>
            <w:tcW w:w="344" w:type="pct"/>
          </w:tcPr>
          <w:p w14:paraId="1772FB00" w14:textId="77777777" w:rsidR="004F1FAE" w:rsidRPr="00041DA2" w:rsidRDefault="004F1FAE" w:rsidP="00D105B2">
            <w:pPr>
              <w:rPr>
                <w:rFonts w:ascii="Arial" w:hAnsi="Arial" w:cs="Arial"/>
                <w:i/>
                <w:iCs/>
                <w:sz w:val="22"/>
                <w:szCs w:val="22"/>
                <w:lang w:val="en-GB"/>
              </w:rPr>
            </w:pPr>
          </w:p>
        </w:tc>
        <w:tc>
          <w:tcPr>
            <w:tcW w:w="658" w:type="pct"/>
          </w:tcPr>
          <w:p w14:paraId="3113EA1F" w14:textId="77777777" w:rsidR="004F1FAE" w:rsidRPr="00041DA2" w:rsidRDefault="004F1FAE" w:rsidP="00D105B2">
            <w:pPr>
              <w:rPr>
                <w:rFonts w:ascii="Arial" w:hAnsi="Arial" w:cs="Arial"/>
                <w:i/>
                <w:iCs/>
                <w:sz w:val="22"/>
                <w:szCs w:val="22"/>
                <w:lang w:val="en-GB"/>
              </w:rPr>
            </w:pPr>
          </w:p>
        </w:tc>
        <w:tc>
          <w:tcPr>
            <w:tcW w:w="622" w:type="pct"/>
          </w:tcPr>
          <w:p w14:paraId="640966CD"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5</w:t>
            </w:r>
          </w:p>
        </w:tc>
        <w:tc>
          <w:tcPr>
            <w:tcW w:w="1484" w:type="pct"/>
          </w:tcPr>
          <w:p w14:paraId="0775ECA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520519F0"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8C0E06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55736A5" w14:textId="77777777" w:rsidTr="004F1FAE">
        <w:tc>
          <w:tcPr>
            <w:tcW w:w="344" w:type="pct"/>
          </w:tcPr>
          <w:p w14:paraId="32B44D92" w14:textId="77777777" w:rsidR="004F1FAE" w:rsidRPr="00041DA2" w:rsidRDefault="004F1FAE" w:rsidP="00D105B2">
            <w:pPr>
              <w:rPr>
                <w:rFonts w:ascii="Arial" w:hAnsi="Arial" w:cs="Arial"/>
                <w:i/>
                <w:iCs/>
                <w:sz w:val="22"/>
                <w:szCs w:val="22"/>
                <w:lang w:val="en-GB"/>
              </w:rPr>
            </w:pPr>
          </w:p>
        </w:tc>
        <w:tc>
          <w:tcPr>
            <w:tcW w:w="658" w:type="pct"/>
          </w:tcPr>
          <w:p w14:paraId="4A10B287" w14:textId="77777777" w:rsidR="004F1FAE" w:rsidRPr="00041DA2" w:rsidRDefault="004F1FAE" w:rsidP="00D105B2">
            <w:pPr>
              <w:rPr>
                <w:rFonts w:ascii="Arial" w:hAnsi="Arial" w:cs="Arial"/>
                <w:i/>
                <w:iCs/>
                <w:sz w:val="22"/>
                <w:szCs w:val="22"/>
                <w:lang w:val="en-GB"/>
              </w:rPr>
            </w:pPr>
          </w:p>
        </w:tc>
        <w:tc>
          <w:tcPr>
            <w:tcW w:w="622" w:type="pct"/>
          </w:tcPr>
          <w:p w14:paraId="7D9DD2B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6</w:t>
            </w:r>
          </w:p>
        </w:tc>
        <w:tc>
          <w:tcPr>
            <w:tcW w:w="1484" w:type="pct"/>
          </w:tcPr>
          <w:p w14:paraId="681DE36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5DAA6B9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DEF6DE1"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B971899" w14:textId="77777777" w:rsidTr="004F1FAE">
        <w:tc>
          <w:tcPr>
            <w:tcW w:w="344" w:type="pct"/>
          </w:tcPr>
          <w:p w14:paraId="4DD80C9E" w14:textId="77777777" w:rsidR="004F1FAE" w:rsidRPr="00041DA2" w:rsidRDefault="004F1FAE" w:rsidP="00D105B2">
            <w:pPr>
              <w:rPr>
                <w:rFonts w:ascii="Arial" w:hAnsi="Arial" w:cs="Arial"/>
                <w:i/>
                <w:iCs/>
                <w:sz w:val="22"/>
                <w:szCs w:val="22"/>
                <w:lang w:val="en-GB"/>
              </w:rPr>
            </w:pPr>
          </w:p>
        </w:tc>
        <w:tc>
          <w:tcPr>
            <w:tcW w:w="658" w:type="pct"/>
          </w:tcPr>
          <w:p w14:paraId="7468D779" w14:textId="77777777" w:rsidR="004F1FAE" w:rsidRPr="00041DA2" w:rsidRDefault="004F1FAE" w:rsidP="00D105B2">
            <w:pPr>
              <w:rPr>
                <w:rFonts w:ascii="Arial" w:hAnsi="Arial" w:cs="Arial"/>
                <w:i/>
                <w:iCs/>
                <w:sz w:val="22"/>
                <w:szCs w:val="22"/>
                <w:lang w:val="en-GB"/>
              </w:rPr>
            </w:pPr>
          </w:p>
        </w:tc>
        <w:tc>
          <w:tcPr>
            <w:tcW w:w="622" w:type="pct"/>
          </w:tcPr>
          <w:p w14:paraId="751F212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7</w:t>
            </w:r>
          </w:p>
        </w:tc>
        <w:tc>
          <w:tcPr>
            <w:tcW w:w="1484" w:type="pct"/>
          </w:tcPr>
          <w:p w14:paraId="2F3E03E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 agree with this, Clifton upon Dunsmore had some tremendous views which must be protected</w:t>
            </w:r>
          </w:p>
        </w:tc>
        <w:tc>
          <w:tcPr>
            <w:tcW w:w="1014" w:type="pct"/>
          </w:tcPr>
          <w:p w14:paraId="7928935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4A8D24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B6746B0" w14:textId="77777777" w:rsidTr="004F1FAE">
        <w:tc>
          <w:tcPr>
            <w:tcW w:w="344" w:type="pct"/>
          </w:tcPr>
          <w:p w14:paraId="6E9791A0" w14:textId="77777777" w:rsidR="004F1FAE" w:rsidRPr="00041DA2" w:rsidRDefault="004F1FAE" w:rsidP="00D105B2">
            <w:pPr>
              <w:rPr>
                <w:rFonts w:ascii="Arial" w:hAnsi="Arial" w:cs="Arial"/>
                <w:i/>
                <w:iCs/>
                <w:sz w:val="22"/>
                <w:szCs w:val="22"/>
                <w:lang w:val="en-GB"/>
              </w:rPr>
            </w:pPr>
          </w:p>
        </w:tc>
        <w:tc>
          <w:tcPr>
            <w:tcW w:w="658" w:type="pct"/>
          </w:tcPr>
          <w:p w14:paraId="47BAA4A1" w14:textId="77777777" w:rsidR="004F1FAE" w:rsidRPr="00041DA2" w:rsidRDefault="004F1FAE" w:rsidP="00D105B2">
            <w:pPr>
              <w:rPr>
                <w:rFonts w:ascii="Arial" w:hAnsi="Arial" w:cs="Arial"/>
                <w:i/>
                <w:iCs/>
                <w:sz w:val="22"/>
                <w:szCs w:val="22"/>
                <w:lang w:val="en-GB"/>
              </w:rPr>
            </w:pPr>
          </w:p>
        </w:tc>
        <w:tc>
          <w:tcPr>
            <w:tcW w:w="622" w:type="pct"/>
          </w:tcPr>
          <w:p w14:paraId="5E4A97E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8</w:t>
            </w:r>
          </w:p>
        </w:tc>
        <w:tc>
          <w:tcPr>
            <w:tcW w:w="1484" w:type="pct"/>
          </w:tcPr>
          <w:p w14:paraId="615342D5"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 xml:space="preserve">I agree with this, more should be done to encourage people to </w:t>
            </w:r>
            <w:r w:rsidRPr="00041DA2">
              <w:rPr>
                <w:rFonts w:ascii="Arial" w:hAnsi="Arial" w:cs="Arial"/>
                <w:i/>
                <w:iCs/>
                <w:sz w:val="22"/>
                <w:szCs w:val="22"/>
              </w:rPr>
              <w:lastRenderedPageBreak/>
              <w:t>walk or ride into rugby. Existing routes can be unpleasant.</w:t>
            </w:r>
          </w:p>
        </w:tc>
        <w:tc>
          <w:tcPr>
            <w:tcW w:w="1014" w:type="pct"/>
          </w:tcPr>
          <w:p w14:paraId="5237BD4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Noted</w:t>
            </w:r>
          </w:p>
        </w:tc>
        <w:tc>
          <w:tcPr>
            <w:tcW w:w="878" w:type="pct"/>
          </w:tcPr>
          <w:p w14:paraId="3F64DC61"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298AA93" w14:textId="77777777" w:rsidTr="004F1FAE">
        <w:tc>
          <w:tcPr>
            <w:tcW w:w="344" w:type="pct"/>
          </w:tcPr>
          <w:p w14:paraId="640F926C" w14:textId="77777777" w:rsidR="004F1FAE" w:rsidRPr="00041DA2" w:rsidRDefault="004F1FAE" w:rsidP="00D105B2">
            <w:pPr>
              <w:rPr>
                <w:rFonts w:ascii="Arial" w:hAnsi="Arial" w:cs="Arial"/>
                <w:i/>
                <w:iCs/>
                <w:sz w:val="22"/>
                <w:szCs w:val="22"/>
                <w:lang w:val="en-GB"/>
              </w:rPr>
            </w:pPr>
          </w:p>
        </w:tc>
        <w:tc>
          <w:tcPr>
            <w:tcW w:w="658" w:type="pct"/>
          </w:tcPr>
          <w:p w14:paraId="447113D3" w14:textId="77777777" w:rsidR="004F1FAE" w:rsidRPr="00041DA2" w:rsidRDefault="004F1FAE" w:rsidP="00D105B2">
            <w:pPr>
              <w:rPr>
                <w:rFonts w:ascii="Arial" w:hAnsi="Arial" w:cs="Arial"/>
                <w:i/>
                <w:iCs/>
                <w:sz w:val="22"/>
                <w:szCs w:val="22"/>
                <w:lang w:val="en-GB"/>
              </w:rPr>
            </w:pPr>
          </w:p>
        </w:tc>
        <w:tc>
          <w:tcPr>
            <w:tcW w:w="622" w:type="pct"/>
          </w:tcPr>
          <w:p w14:paraId="4112504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9</w:t>
            </w:r>
          </w:p>
        </w:tc>
        <w:tc>
          <w:tcPr>
            <w:tcW w:w="1484" w:type="pct"/>
          </w:tcPr>
          <w:p w14:paraId="40ED950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7579F00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1FAEE6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F6E7D0B" w14:textId="77777777" w:rsidTr="004F1FAE">
        <w:tc>
          <w:tcPr>
            <w:tcW w:w="344" w:type="pct"/>
          </w:tcPr>
          <w:p w14:paraId="65D4BC57" w14:textId="77777777" w:rsidR="004F1FAE" w:rsidRPr="00041DA2" w:rsidRDefault="004F1FAE" w:rsidP="00D105B2">
            <w:pPr>
              <w:rPr>
                <w:rFonts w:ascii="Arial" w:hAnsi="Arial" w:cs="Arial"/>
                <w:i/>
                <w:iCs/>
                <w:sz w:val="22"/>
                <w:szCs w:val="22"/>
                <w:lang w:val="en-GB"/>
              </w:rPr>
            </w:pPr>
          </w:p>
        </w:tc>
        <w:tc>
          <w:tcPr>
            <w:tcW w:w="658" w:type="pct"/>
          </w:tcPr>
          <w:p w14:paraId="2D4A4806" w14:textId="77777777" w:rsidR="004F1FAE" w:rsidRPr="00041DA2" w:rsidRDefault="004F1FAE" w:rsidP="00D105B2">
            <w:pPr>
              <w:rPr>
                <w:rFonts w:ascii="Arial" w:hAnsi="Arial" w:cs="Arial"/>
                <w:i/>
                <w:iCs/>
                <w:sz w:val="22"/>
                <w:szCs w:val="22"/>
                <w:lang w:val="en-GB"/>
              </w:rPr>
            </w:pPr>
          </w:p>
        </w:tc>
        <w:tc>
          <w:tcPr>
            <w:tcW w:w="622" w:type="pct"/>
          </w:tcPr>
          <w:p w14:paraId="15B9CFA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 10</w:t>
            </w:r>
          </w:p>
        </w:tc>
        <w:tc>
          <w:tcPr>
            <w:tcW w:w="1484" w:type="pct"/>
          </w:tcPr>
          <w:p w14:paraId="5A6DFB55"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484FD9C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A6352D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50A38F4" w14:textId="77777777" w:rsidTr="004F1FAE">
        <w:tc>
          <w:tcPr>
            <w:tcW w:w="344" w:type="pct"/>
          </w:tcPr>
          <w:p w14:paraId="1CBFCE8A" w14:textId="77777777" w:rsidR="004F1FAE" w:rsidRPr="00041DA2" w:rsidRDefault="004F1FAE" w:rsidP="00D105B2">
            <w:pPr>
              <w:rPr>
                <w:rFonts w:ascii="Arial" w:hAnsi="Arial" w:cs="Arial"/>
                <w:i/>
                <w:iCs/>
                <w:sz w:val="22"/>
                <w:szCs w:val="22"/>
                <w:lang w:val="en-GB"/>
              </w:rPr>
            </w:pPr>
          </w:p>
        </w:tc>
        <w:tc>
          <w:tcPr>
            <w:tcW w:w="658" w:type="pct"/>
          </w:tcPr>
          <w:p w14:paraId="056338D0" w14:textId="77777777" w:rsidR="004F1FAE" w:rsidRPr="00041DA2" w:rsidRDefault="004F1FAE" w:rsidP="00D105B2">
            <w:pPr>
              <w:rPr>
                <w:rFonts w:ascii="Arial" w:hAnsi="Arial" w:cs="Arial"/>
                <w:i/>
                <w:iCs/>
                <w:sz w:val="22"/>
                <w:szCs w:val="22"/>
                <w:lang w:val="en-GB"/>
              </w:rPr>
            </w:pPr>
          </w:p>
        </w:tc>
        <w:tc>
          <w:tcPr>
            <w:tcW w:w="622" w:type="pct"/>
          </w:tcPr>
          <w:p w14:paraId="4A872B4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CF1</w:t>
            </w:r>
          </w:p>
        </w:tc>
        <w:tc>
          <w:tcPr>
            <w:tcW w:w="1484" w:type="pct"/>
          </w:tcPr>
          <w:p w14:paraId="4EE834E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3D41EEF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5792EE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BE73E7D" w14:textId="77777777" w:rsidTr="004F1FAE">
        <w:tc>
          <w:tcPr>
            <w:tcW w:w="344" w:type="pct"/>
          </w:tcPr>
          <w:p w14:paraId="6437AFF8" w14:textId="77777777" w:rsidR="004F1FAE" w:rsidRPr="00041DA2" w:rsidRDefault="004F1FAE" w:rsidP="00D105B2">
            <w:pPr>
              <w:rPr>
                <w:rFonts w:ascii="Arial" w:hAnsi="Arial" w:cs="Arial"/>
                <w:i/>
                <w:iCs/>
                <w:sz w:val="22"/>
                <w:szCs w:val="22"/>
                <w:lang w:val="en-GB"/>
              </w:rPr>
            </w:pPr>
          </w:p>
        </w:tc>
        <w:tc>
          <w:tcPr>
            <w:tcW w:w="658" w:type="pct"/>
          </w:tcPr>
          <w:p w14:paraId="4766BA4C" w14:textId="77777777" w:rsidR="004F1FAE" w:rsidRPr="00041DA2" w:rsidRDefault="004F1FAE" w:rsidP="00D105B2">
            <w:pPr>
              <w:rPr>
                <w:rFonts w:ascii="Arial" w:hAnsi="Arial" w:cs="Arial"/>
                <w:i/>
                <w:iCs/>
                <w:sz w:val="22"/>
                <w:szCs w:val="22"/>
                <w:lang w:val="en-GB"/>
              </w:rPr>
            </w:pPr>
          </w:p>
        </w:tc>
        <w:tc>
          <w:tcPr>
            <w:tcW w:w="622" w:type="pct"/>
          </w:tcPr>
          <w:p w14:paraId="4B05E37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CF2</w:t>
            </w:r>
          </w:p>
        </w:tc>
        <w:tc>
          <w:tcPr>
            <w:tcW w:w="1484" w:type="pct"/>
          </w:tcPr>
          <w:p w14:paraId="10C9C5F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27BCC6F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02A901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7FE9592" w14:textId="77777777" w:rsidTr="004F1FAE">
        <w:tc>
          <w:tcPr>
            <w:tcW w:w="344" w:type="pct"/>
          </w:tcPr>
          <w:p w14:paraId="015523B8" w14:textId="77777777" w:rsidR="004F1FAE" w:rsidRPr="00041DA2" w:rsidRDefault="004F1FAE" w:rsidP="00D105B2">
            <w:pPr>
              <w:rPr>
                <w:rFonts w:ascii="Arial" w:hAnsi="Arial" w:cs="Arial"/>
                <w:i/>
                <w:iCs/>
                <w:sz w:val="22"/>
                <w:szCs w:val="22"/>
                <w:lang w:val="en-GB"/>
              </w:rPr>
            </w:pPr>
          </w:p>
        </w:tc>
        <w:tc>
          <w:tcPr>
            <w:tcW w:w="658" w:type="pct"/>
          </w:tcPr>
          <w:p w14:paraId="3A48094F" w14:textId="77777777" w:rsidR="004F1FAE" w:rsidRPr="00041DA2" w:rsidRDefault="004F1FAE" w:rsidP="00D105B2">
            <w:pPr>
              <w:rPr>
                <w:rFonts w:ascii="Arial" w:hAnsi="Arial" w:cs="Arial"/>
                <w:i/>
                <w:iCs/>
                <w:sz w:val="22"/>
                <w:szCs w:val="22"/>
                <w:lang w:val="en-GB"/>
              </w:rPr>
            </w:pPr>
          </w:p>
        </w:tc>
        <w:tc>
          <w:tcPr>
            <w:tcW w:w="622" w:type="pct"/>
          </w:tcPr>
          <w:p w14:paraId="7899EFC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CF3</w:t>
            </w:r>
          </w:p>
        </w:tc>
        <w:tc>
          <w:tcPr>
            <w:tcW w:w="1484" w:type="pct"/>
          </w:tcPr>
          <w:p w14:paraId="6B7D2B01"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3BE7C0B2"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4D845E7"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801F5DD" w14:textId="77777777" w:rsidTr="004F1FAE">
        <w:tc>
          <w:tcPr>
            <w:tcW w:w="344" w:type="pct"/>
          </w:tcPr>
          <w:p w14:paraId="3CBCD609" w14:textId="77777777" w:rsidR="004F1FAE" w:rsidRPr="00041DA2" w:rsidRDefault="004F1FAE" w:rsidP="00D105B2">
            <w:pPr>
              <w:rPr>
                <w:rFonts w:ascii="Arial" w:hAnsi="Arial" w:cs="Arial"/>
                <w:i/>
                <w:iCs/>
                <w:sz w:val="22"/>
                <w:szCs w:val="22"/>
                <w:lang w:val="en-GB"/>
              </w:rPr>
            </w:pPr>
          </w:p>
        </w:tc>
        <w:tc>
          <w:tcPr>
            <w:tcW w:w="658" w:type="pct"/>
          </w:tcPr>
          <w:p w14:paraId="336BE280" w14:textId="77777777" w:rsidR="004F1FAE" w:rsidRPr="00041DA2" w:rsidRDefault="004F1FAE" w:rsidP="00D105B2">
            <w:pPr>
              <w:rPr>
                <w:rFonts w:ascii="Arial" w:hAnsi="Arial" w:cs="Arial"/>
                <w:i/>
                <w:iCs/>
                <w:sz w:val="22"/>
                <w:szCs w:val="22"/>
                <w:lang w:val="en-GB"/>
              </w:rPr>
            </w:pPr>
          </w:p>
        </w:tc>
        <w:tc>
          <w:tcPr>
            <w:tcW w:w="622" w:type="pct"/>
          </w:tcPr>
          <w:p w14:paraId="4CDD0A1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E1</w:t>
            </w:r>
          </w:p>
        </w:tc>
        <w:tc>
          <w:tcPr>
            <w:tcW w:w="1484" w:type="pct"/>
          </w:tcPr>
          <w:p w14:paraId="3299B99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4E725D9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47DC52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4806F07" w14:textId="77777777" w:rsidTr="004F1FAE">
        <w:tc>
          <w:tcPr>
            <w:tcW w:w="344" w:type="pct"/>
          </w:tcPr>
          <w:p w14:paraId="3E41E0B3" w14:textId="77777777" w:rsidR="004F1FAE" w:rsidRPr="00041DA2" w:rsidRDefault="004F1FAE" w:rsidP="00D105B2">
            <w:pPr>
              <w:rPr>
                <w:rFonts w:ascii="Arial" w:hAnsi="Arial" w:cs="Arial"/>
                <w:i/>
                <w:iCs/>
                <w:sz w:val="22"/>
                <w:szCs w:val="22"/>
                <w:lang w:val="en-GB"/>
              </w:rPr>
            </w:pPr>
          </w:p>
        </w:tc>
        <w:tc>
          <w:tcPr>
            <w:tcW w:w="658" w:type="pct"/>
          </w:tcPr>
          <w:p w14:paraId="0055FC76" w14:textId="77777777" w:rsidR="004F1FAE" w:rsidRPr="00041DA2" w:rsidRDefault="004F1FAE" w:rsidP="00D105B2">
            <w:pPr>
              <w:rPr>
                <w:rFonts w:ascii="Arial" w:hAnsi="Arial" w:cs="Arial"/>
                <w:i/>
                <w:iCs/>
                <w:sz w:val="22"/>
                <w:szCs w:val="22"/>
                <w:lang w:val="en-GB"/>
              </w:rPr>
            </w:pPr>
          </w:p>
        </w:tc>
        <w:tc>
          <w:tcPr>
            <w:tcW w:w="622" w:type="pct"/>
          </w:tcPr>
          <w:p w14:paraId="7DC2EEA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T1</w:t>
            </w:r>
          </w:p>
        </w:tc>
        <w:tc>
          <w:tcPr>
            <w:tcW w:w="1484" w:type="pct"/>
          </w:tcPr>
          <w:p w14:paraId="429A5DE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 agree with this. Traffic though the village at peak times, on south road, north road and rugby road is already severely congested. Development proposals must not make this worse.</w:t>
            </w:r>
          </w:p>
        </w:tc>
        <w:tc>
          <w:tcPr>
            <w:tcW w:w="1014" w:type="pct"/>
          </w:tcPr>
          <w:p w14:paraId="3711CB4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0B1150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63CDCC4" w14:textId="77777777" w:rsidTr="004F1FAE">
        <w:tc>
          <w:tcPr>
            <w:tcW w:w="344" w:type="pct"/>
          </w:tcPr>
          <w:p w14:paraId="2E30564E" w14:textId="77777777" w:rsidR="004F1FAE" w:rsidRPr="00041DA2" w:rsidRDefault="004F1FAE" w:rsidP="00D105B2">
            <w:pPr>
              <w:rPr>
                <w:rFonts w:ascii="Arial" w:hAnsi="Arial" w:cs="Arial"/>
                <w:i/>
                <w:iCs/>
                <w:sz w:val="22"/>
                <w:szCs w:val="22"/>
                <w:lang w:val="en-GB"/>
              </w:rPr>
            </w:pPr>
          </w:p>
        </w:tc>
        <w:tc>
          <w:tcPr>
            <w:tcW w:w="658" w:type="pct"/>
          </w:tcPr>
          <w:p w14:paraId="0F6BC45B" w14:textId="77777777" w:rsidR="004F1FAE" w:rsidRPr="00041DA2" w:rsidRDefault="004F1FAE" w:rsidP="00D105B2">
            <w:pPr>
              <w:rPr>
                <w:rFonts w:ascii="Arial" w:hAnsi="Arial" w:cs="Arial"/>
                <w:i/>
                <w:iCs/>
                <w:sz w:val="22"/>
                <w:szCs w:val="22"/>
                <w:lang w:val="en-GB"/>
              </w:rPr>
            </w:pPr>
          </w:p>
        </w:tc>
        <w:tc>
          <w:tcPr>
            <w:tcW w:w="622" w:type="pct"/>
          </w:tcPr>
          <w:p w14:paraId="34589E9E"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T2</w:t>
            </w:r>
          </w:p>
        </w:tc>
        <w:tc>
          <w:tcPr>
            <w:tcW w:w="1484" w:type="pct"/>
          </w:tcPr>
          <w:p w14:paraId="488E5223"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16F1EE9F"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A5BFE6F"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D80FB12" w14:textId="77777777" w:rsidTr="004F1FAE">
        <w:tc>
          <w:tcPr>
            <w:tcW w:w="344" w:type="pct"/>
          </w:tcPr>
          <w:p w14:paraId="37EE0905" w14:textId="77777777" w:rsidR="004F1FAE" w:rsidRPr="00041DA2" w:rsidRDefault="004F1FAE" w:rsidP="00D105B2">
            <w:pPr>
              <w:rPr>
                <w:rFonts w:ascii="Arial" w:hAnsi="Arial" w:cs="Arial"/>
                <w:i/>
                <w:iCs/>
                <w:sz w:val="22"/>
                <w:szCs w:val="22"/>
                <w:lang w:val="en-GB"/>
              </w:rPr>
            </w:pPr>
          </w:p>
        </w:tc>
        <w:tc>
          <w:tcPr>
            <w:tcW w:w="658" w:type="pct"/>
          </w:tcPr>
          <w:p w14:paraId="41DCD909" w14:textId="77777777" w:rsidR="004F1FAE" w:rsidRPr="00041DA2" w:rsidRDefault="004F1FAE" w:rsidP="00D105B2">
            <w:pPr>
              <w:rPr>
                <w:rFonts w:ascii="Arial" w:hAnsi="Arial" w:cs="Arial"/>
                <w:i/>
                <w:iCs/>
                <w:sz w:val="22"/>
                <w:szCs w:val="22"/>
                <w:lang w:val="en-GB"/>
              </w:rPr>
            </w:pPr>
          </w:p>
        </w:tc>
        <w:tc>
          <w:tcPr>
            <w:tcW w:w="622" w:type="pct"/>
          </w:tcPr>
          <w:p w14:paraId="507F0E6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BE1</w:t>
            </w:r>
          </w:p>
        </w:tc>
        <w:tc>
          <w:tcPr>
            <w:tcW w:w="1484" w:type="pct"/>
          </w:tcPr>
          <w:p w14:paraId="1A8D55AD"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3B1C952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293DC8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31DE1E9" w14:textId="77777777" w:rsidTr="004F1FAE">
        <w:tc>
          <w:tcPr>
            <w:tcW w:w="344" w:type="pct"/>
          </w:tcPr>
          <w:p w14:paraId="282C9FF5" w14:textId="77777777" w:rsidR="004F1FAE" w:rsidRPr="00041DA2" w:rsidRDefault="004F1FAE" w:rsidP="00D105B2">
            <w:pPr>
              <w:rPr>
                <w:rFonts w:ascii="Arial" w:hAnsi="Arial" w:cs="Arial"/>
                <w:i/>
                <w:iCs/>
                <w:sz w:val="22"/>
                <w:szCs w:val="22"/>
                <w:lang w:val="en-GB"/>
              </w:rPr>
            </w:pPr>
          </w:p>
        </w:tc>
        <w:tc>
          <w:tcPr>
            <w:tcW w:w="658" w:type="pct"/>
          </w:tcPr>
          <w:p w14:paraId="5301393E" w14:textId="77777777" w:rsidR="004F1FAE" w:rsidRPr="00041DA2" w:rsidRDefault="004F1FAE" w:rsidP="00D105B2">
            <w:pPr>
              <w:rPr>
                <w:rFonts w:ascii="Arial" w:hAnsi="Arial" w:cs="Arial"/>
                <w:i/>
                <w:iCs/>
                <w:sz w:val="22"/>
                <w:szCs w:val="22"/>
                <w:lang w:val="en-GB"/>
              </w:rPr>
            </w:pPr>
          </w:p>
        </w:tc>
        <w:tc>
          <w:tcPr>
            <w:tcW w:w="622" w:type="pct"/>
          </w:tcPr>
          <w:p w14:paraId="70FDE50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BE2</w:t>
            </w:r>
          </w:p>
        </w:tc>
        <w:tc>
          <w:tcPr>
            <w:tcW w:w="1484" w:type="pct"/>
          </w:tcPr>
          <w:p w14:paraId="26E966FD"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6320C1C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AB73FF7"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8798447" w14:textId="77777777" w:rsidTr="004F1FAE">
        <w:tc>
          <w:tcPr>
            <w:tcW w:w="344" w:type="pct"/>
          </w:tcPr>
          <w:p w14:paraId="0C70992A" w14:textId="77777777" w:rsidR="004F1FAE" w:rsidRPr="00041DA2" w:rsidRDefault="004F1FAE" w:rsidP="00D105B2">
            <w:pPr>
              <w:rPr>
                <w:rFonts w:ascii="Arial" w:hAnsi="Arial" w:cs="Arial"/>
                <w:i/>
                <w:iCs/>
                <w:sz w:val="22"/>
                <w:szCs w:val="22"/>
                <w:lang w:val="en-GB"/>
              </w:rPr>
            </w:pPr>
          </w:p>
        </w:tc>
        <w:tc>
          <w:tcPr>
            <w:tcW w:w="658" w:type="pct"/>
          </w:tcPr>
          <w:p w14:paraId="56B09ADA" w14:textId="77777777" w:rsidR="004F1FAE" w:rsidRPr="00041DA2" w:rsidRDefault="004F1FAE" w:rsidP="00D105B2">
            <w:pPr>
              <w:rPr>
                <w:rFonts w:ascii="Arial" w:hAnsi="Arial" w:cs="Arial"/>
                <w:i/>
                <w:iCs/>
                <w:sz w:val="22"/>
                <w:szCs w:val="22"/>
                <w:lang w:val="en-GB"/>
              </w:rPr>
            </w:pPr>
          </w:p>
        </w:tc>
        <w:tc>
          <w:tcPr>
            <w:tcW w:w="622" w:type="pct"/>
          </w:tcPr>
          <w:p w14:paraId="503178A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BE3</w:t>
            </w:r>
          </w:p>
        </w:tc>
        <w:tc>
          <w:tcPr>
            <w:tcW w:w="1484" w:type="pct"/>
          </w:tcPr>
          <w:p w14:paraId="4850C189"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5D1D7B3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F0D9E2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83A78B" w14:textId="77777777" w:rsidTr="004F1FAE">
        <w:tc>
          <w:tcPr>
            <w:tcW w:w="344" w:type="pct"/>
          </w:tcPr>
          <w:p w14:paraId="48D47B86" w14:textId="77777777" w:rsidR="004F1FAE" w:rsidRPr="00041DA2" w:rsidRDefault="004F1FAE" w:rsidP="00D105B2">
            <w:pPr>
              <w:rPr>
                <w:rFonts w:ascii="Arial" w:hAnsi="Arial" w:cs="Arial"/>
                <w:i/>
                <w:iCs/>
                <w:sz w:val="22"/>
                <w:szCs w:val="22"/>
                <w:lang w:val="en-GB"/>
              </w:rPr>
            </w:pPr>
          </w:p>
        </w:tc>
        <w:tc>
          <w:tcPr>
            <w:tcW w:w="658" w:type="pct"/>
          </w:tcPr>
          <w:p w14:paraId="1A939474" w14:textId="77777777" w:rsidR="004F1FAE" w:rsidRPr="00041DA2" w:rsidRDefault="004F1FAE" w:rsidP="00D105B2">
            <w:pPr>
              <w:rPr>
                <w:rFonts w:ascii="Arial" w:hAnsi="Arial" w:cs="Arial"/>
                <w:i/>
                <w:iCs/>
                <w:sz w:val="22"/>
                <w:szCs w:val="22"/>
                <w:lang w:val="en-GB"/>
              </w:rPr>
            </w:pPr>
          </w:p>
        </w:tc>
        <w:tc>
          <w:tcPr>
            <w:tcW w:w="622" w:type="pct"/>
          </w:tcPr>
          <w:p w14:paraId="2AB2F8A3"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BE4</w:t>
            </w:r>
          </w:p>
        </w:tc>
        <w:tc>
          <w:tcPr>
            <w:tcW w:w="1484" w:type="pct"/>
          </w:tcPr>
          <w:p w14:paraId="2FAC4EA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00529FA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CC2D57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3B9F2E7" w14:textId="77777777" w:rsidTr="004F1FAE">
        <w:tc>
          <w:tcPr>
            <w:tcW w:w="344" w:type="pct"/>
          </w:tcPr>
          <w:p w14:paraId="2ABF7702" w14:textId="77777777" w:rsidR="004F1FAE" w:rsidRPr="00041DA2" w:rsidRDefault="004F1FAE" w:rsidP="00D105B2">
            <w:pPr>
              <w:rPr>
                <w:rFonts w:ascii="Arial" w:hAnsi="Arial" w:cs="Arial"/>
                <w:i/>
                <w:iCs/>
                <w:sz w:val="22"/>
                <w:szCs w:val="22"/>
                <w:lang w:val="en-GB"/>
              </w:rPr>
            </w:pPr>
          </w:p>
        </w:tc>
        <w:tc>
          <w:tcPr>
            <w:tcW w:w="658" w:type="pct"/>
          </w:tcPr>
          <w:p w14:paraId="0E4556B4" w14:textId="77777777" w:rsidR="004F1FAE" w:rsidRPr="00041DA2" w:rsidRDefault="004F1FAE" w:rsidP="00D105B2">
            <w:pPr>
              <w:rPr>
                <w:rFonts w:ascii="Arial" w:hAnsi="Arial" w:cs="Arial"/>
                <w:i/>
                <w:iCs/>
                <w:sz w:val="22"/>
                <w:szCs w:val="22"/>
                <w:lang w:val="en-GB"/>
              </w:rPr>
            </w:pPr>
          </w:p>
        </w:tc>
        <w:tc>
          <w:tcPr>
            <w:tcW w:w="622" w:type="pct"/>
          </w:tcPr>
          <w:p w14:paraId="151BFC1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BE5</w:t>
            </w:r>
          </w:p>
        </w:tc>
        <w:tc>
          <w:tcPr>
            <w:tcW w:w="1484" w:type="pct"/>
          </w:tcPr>
          <w:p w14:paraId="2A0AFE0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02C050A7"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6E2BEA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173B137" w14:textId="77777777" w:rsidTr="004F1FAE">
        <w:tc>
          <w:tcPr>
            <w:tcW w:w="344" w:type="pct"/>
          </w:tcPr>
          <w:p w14:paraId="6FA862A7" w14:textId="77777777" w:rsidR="004F1FAE" w:rsidRPr="00041DA2" w:rsidRDefault="004F1FAE" w:rsidP="00D105B2">
            <w:pPr>
              <w:rPr>
                <w:rFonts w:ascii="Arial" w:hAnsi="Arial" w:cs="Arial"/>
                <w:i/>
                <w:iCs/>
                <w:sz w:val="22"/>
                <w:szCs w:val="22"/>
                <w:lang w:val="en-GB"/>
              </w:rPr>
            </w:pPr>
          </w:p>
        </w:tc>
        <w:tc>
          <w:tcPr>
            <w:tcW w:w="658" w:type="pct"/>
          </w:tcPr>
          <w:p w14:paraId="29DD9F99" w14:textId="77777777" w:rsidR="004F1FAE" w:rsidRPr="00041DA2" w:rsidRDefault="004F1FAE" w:rsidP="00D105B2">
            <w:pPr>
              <w:rPr>
                <w:rFonts w:ascii="Arial" w:hAnsi="Arial" w:cs="Arial"/>
                <w:i/>
                <w:iCs/>
                <w:sz w:val="22"/>
                <w:szCs w:val="22"/>
                <w:lang w:val="en-GB"/>
              </w:rPr>
            </w:pPr>
          </w:p>
        </w:tc>
        <w:tc>
          <w:tcPr>
            <w:tcW w:w="622" w:type="pct"/>
          </w:tcPr>
          <w:p w14:paraId="36407F0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BE6</w:t>
            </w:r>
          </w:p>
        </w:tc>
        <w:tc>
          <w:tcPr>
            <w:tcW w:w="1484" w:type="pct"/>
          </w:tcPr>
          <w:p w14:paraId="7D781849"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 mostly agree with this but believe that building on farm land should be a last resort once all other options have been eliminated.</w:t>
            </w:r>
          </w:p>
        </w:tc>
        <w:tc>
          <w:tcPr>
            <w:tcW w:w="1014" w:type="pct"/>
          </w:tcPr>
          <w:p w14:paraId="0348B0E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 policy supports development which helps to sustain the farm enterprise, whilst providing safeguards for the Neighbourhood Area.</w:t>
            </w:r>
          </w:p>
        </w:tc>
        <w:tc>
          <w:tcPr>
            <w:tcW w:w="878" w:type="pct"/>
          </w:tcPr>
          <w:p w14:paraId="16B6E4C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91665C3" w14:textId="77777777" w:rsidTr="004F1FAE">
        <w:tc>
          <w:tcPr>
            <w:tcW w:w="344" w:type="pct"/>
          </w:tcPr>
          <w:p w14:paraId="4E624C51" w14:textId="77777777" w:rsidR="004F1FAE" w:rsidRPr="00041DA2" w:rsidRDefault="004F1FAE" w:rsidP="00D105B2">
            <w:pPr>
              <w:rPr>
                <w:rFonts w:ascii="Arial" w:hAnsi="Arial" w:cs="Arial"/>
                <w:i/>
                <w:iCs/>
                <w:sz w:val="22"/>
                <w:szCs w:val="22"/>
                <w:lang w:val="en-GB"/>
              </w:rPr>
            </w:pPr>
          </w:p>
        </w:tc>
        <w:tc>
          <w:tcPr>
            <w:tcW w:w="658" w:type="pct"/>
          </w:tcPr>
          <w:p w14:paraId="2C16A841" w14:textId="77777777" w:rsidR="004F1FAE" w:rsidRPr="00041DA2" w:rsidRDefault="004F1FAE" w:rsidP="00D105B2">
            <w:pPr>
              <w:rPr>
                <w:rFonts w:ascii="Arial" w:hAnsi="Arial" w:cs="Arial"/>
                <w:i/>
                <w:iCs/>
                <w:sz w:val="22"/>
                <w:szCs w:val="22"/>
                <w:lang w:val="en-GB"/>
              </w:rPr>
            </w:pPr>
          </w:p>
        </w:tc>
        <w:tc>
          <w:tcPr>
            <w:tcW w:w="622" w:type="pct"/>
          </w:tcPr>
          <w:p w14:paraId="7C4188F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C1</w:t>
            </w:r>
          </w:p>
        </w:tc>
        <w:tc>
          <w:tcPr>
            <w:tcW w:w="1484" w:type="pct"/>
          </w:tcPr>
          <w:p w14:paraId="591B4BE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Agree with this</w:t>
            </w:r>
          </w:p>
        </w:tc>
        <w:tc>
          <w:tcPr>
            <w:tcW w:w="1014" w:type="pct"/>
          </w:tcPr>
          <w:p w14:paraId="073BBBD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9A2795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D6F0AD4" w14:textId="77777777" w:rsidTr="004F1FAE">
        <w:tc>
          <w:tcPr>
            <w:tcW w:w="344" w:type="pct"/>
          </w:tcPr>
          <w:p w14:paraId="3B4AAB2E" w14:textId="77777777" w:rsidR="004F1FAE" w:rsidRPr="00041DA2" w:rsidRDefault="004F1FAE" w:rsidP="00D105B2">
            <w:pPr>
              <w:rPr>
                <w:rFonts w:ascii="Arial" w:hAnsi="Arial" w:cs="Arial"/>
                <w:i/>
                <w:iCs/>
                <w:sz w:val="22"/>
                <w:szCs w:val="22"/>
                <w:lang w:val="en-GB"/>
              </w:rPr>
            </w:pPr>
          </w:p>
        </w:tc>
        <w:tc>
          <w:tcPr>
            <w:tcW w:w="658" w:type="pct"/>
          </w:tcPr>
          <w:p w14:paraId="3A95C62C" w14:textId="77777777" w:rsidR="004F1FAE" w:rsidRPr="00041DA2" w:rsidRDefault="004F1FAE" w:rsidP="00D105B2">
            <w:pPr>
              <w:rPr>
                <w:rFonts w:ascii="Arial" w:hAnsi="Arial" w:cs="Arial"/>
                <w:i/>
                <w:iCs/>
                <w:sz w:val="22"/>
                <w:szCs w:val="22"/>
                <w:lang w:val="en-GB"/>
              </w:rPr>
            </w:pPr>
          </w:p>
        </w:tc>
        <w:tc>
          <w:tcPr>
            <w:tcW w:w="622" w:type="pct"/>
          </w:tcPr>
          <w:p w14:paraId="1EE0643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general</w:t>
            </w:r>
          </w:p>
        </w:tc>
        <w:tc>
          <w:tcPr>
            <w:tcW w:w="1484" w:type="pct"/>
          </w:tcPr>
          <w:p w14:paraId="4265F81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The neighbourhood plan is a tremendous piece of work!</w:t>
            </w:r>
          </w:p>
        </w:tc>
        <w:tc>
          <w:tcPr>
            <w:tcW w:w="1014" w:type="pct"/>
          </w:tcPr>
          <w:p w14:paraId="5CEB6EAF"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Thank you!</w:t>
            </w:r>
          </w:p>
        </w:tc>
        <w:tc>
          <w:tcPr>
            <w:tcW w:w="878" w:type="pct"/>
          </w:tcPr>
          <w:p w14:paraId="4F0211B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50F8635" w14:textId="77777777" w:rsidTr="004F1FAE">
        <w:tc>
          <w:tcPr>
            <w:tcW w:w="344" w:type="pct"/>
          </w:tcPr>
          <w:p w14:paraId="47FF1CF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3</w:t>
            </w:r>
          </w:p>
        </w:tc>
        <w:tc>
          <w:tcPr>
            <w:tcW w:w="658" w:type="pct"/>
          </w:tcPr>
          <w:p w14:paraId="2107012E" w14:textId="77777777" w:rsidR="004F1FAE" w:rsidRPr="00041DA2" w:rsidRDefault="004F1FAE" w:rsidP="00D105B2">
            <w:pPr>
              <w:rPr>
                <w:rFonts w:ascii="Arial" w:hAnsi="Arial" w:cs="Arial"/>
                <w:i/>
                <w:iCs/>
                <w:sz w:val="22"/>
                <w:szCs w:val="22"/>
                <w:lang w:val="en-GB"/>
              </w:rPr>
            </w:pPr>
          </w:p>
        </w:tc>
        <w:tc>
          <w:tcPr>
            <w:tcW w:w="622" w:type="pct"/>
          </w:tcPr>
          <w:p w14:paraId="24C50633"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general</w:t>
            </w:r>
          </w:p>
        </w:tc>
        <w:tc>
          <w:tcPr>
            <w:tcW w:w="1484" w:type="pct"/>
          </w:tcPr>
          <w:p w14:paraId="44BD64BE"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 xml:space="preserve">I oppose any plans to build any more houses in Rugby until significant improvements are made to the town's infrastructure, including having 24/7 Accident &amp;Emergency and maternity services reinstated at St Cross Hospital in Rugby, the road networks being improved and planned properly. Also public transport has deteriorated over </w:t>
            </w:r>
            <w:r w:rsidRPr="00041DA2">
              <w:rPr>
                <w:rFonts w:ascii="Arial" w:hAnsi="Arial" w:cs="Arial"/>
                <w:i/>
                <w:iCs/>
                <w:sz w:val="22"/>
                <w:szCs w:val="22"/>
              </w:rPr>
              <w:lastRenderedPageBreak/>
              <w:t>recent years. Secondly, Clifton could not support so many houses without major changes to its roads which would completely change its character. The local primary schools are oversubscribed. I am not convinced this number of additional houses are required in Rugby following recent developments and not convinced these houses are sold to provide housing to local population. I think different models for developments should be used as Houlton and other similar developments are lacking in community facilities. I think the danger is without improving the town's infrastructure, the current Rugby population's standard of living will decrease and bring the additional housing will bring more pressure to services which will make the problems worse.</w:t>
            </w:r>
          </w:p>
        </w:tc>
        <w:tc>
          <w:tcPr>
            <w:tcW w:w="1014" w:type="pct"/>
          </w:tcPr>
          <w:p w14:paraId="30CEA391"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Noted. The NP is not able to override the strategic housing policies of the Borough Council, or to promote less housing than in the Local Plan.</w:t>
            </w:r>
          </w:p>
        </w:tc>
        <w:tc>
          <w:tcPr>
            <w:tcW w:w="878" w:type="pct"/>
          </w:tcPr>
          <w:p w14:paraId="0265C3A7"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BB19413" w14:textId="77777777" w:rsidTr="004F1FAE">
        <w:tc>
          <w:tcPr>
            <w:tcW w:w="344" w:type="pct"/>
          </w:tcPr>
          <w:p w14:paraId="0F9C5D0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4</w:t>
            </w:r>
          </w:p>
        </w:tc>
        <w:tc>
          <w:tcPr>
            <w:tcW w:w="658" w:type="pct"/>
          </w:tcPr>
          <w:p w14:paraId="7CA886E3" w14:textId="77777777" w:rsidR="004F1FAE" w:rsidRPr="00041DA2" w:rsidRDefault="004F1FAE" w:rsidP="00D105B2">
            <w:pPr>
              <w:rPr>
                <w:rFonts w:ascii="Arial" w:hAnsi="Arial" w:cs="Arial"/>
                <w:i/>
                <w:iCs/>
                <w:sz w:val="22"/>
                <w:szCs w:val="22"/>
                <w:lang w:val="en-GB"/>
              </w:rPr>
            </w:pPr>
          </w:p>
        </w:tc>
        <w:tc>
          <w:tcPr>
            <w:tcW w:w="622" w:type="pct"/>
          </w:tcPr>
          <w:p w14:paraId="684BB40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G1</w:t>
            </w:r>
          </w:p>
        </w:tc>
        <w:tc>
          <w:tcPr>
            <w:tcW w:w="1484" w:type="pct"/>
          </w:tcPr>
          <w:p w14:paraId="01B7660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 xml:space="preserve">The proposed 3 building sites of around 150 dwellings, which would increase the village population by more than that would significantly change the village. Already the roads do not support the existing traffic particularly at certain times of the day, with some of the junctions being dangerous. An increase in the number of cars in the village would make this worse, with parking around the church and shopping getting harder. As the </w:t>
            </w:r>
            <w:r w:rsidRPr="00041DA2">
              <w:rPr>
                <w:rFonts w:ascii="Arial" w:hAnsi="Arial" w:cs="Arial"/>
                <w:i/>
                <w:iCs/>
                <w:sz w:val="22"/>
                <w:szCs w:val="22"/>
              </w:rPr>
              <w:lastRenderedPageBreak/>
              <w:t>current residents age further, some are already needing to use cars when they would have walked when they were able to. The fields and road from Clifton to Newton already gets flooded regularly.</w:t>
            </w:r>
          </w:p>
        </w:tc>
        <w:tc>
          <w:tcPr>
            <w:tcW w:w="1014" w:type="pct"/>
          </w:tcPr>
          <w:p w14:paraId="73D25E7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Noted. The NP is not able to override the strategic housing policies of the Borough Council, or to promote less housing than in the Local Plan.</w:t>
            </w:r>
          </w:p>
        </w:tc>
        <w:tc>
          <w:tcPr>
            <w:tcW w:w="878" w:type="pct"/>
          </w:tcPr>
          <w:p w14:paraId="687F6E2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1F40634" w14:textId="77777777" w:rsidTr="004F1FAE">
        <w:tc>
          <w:tcPr>
            <w:tcW w:w="344" w:type="pct"/>
          </w:tcPr>
          <w:p w14:paraId="668A88CC" w14:textId="77777777" w:rsidR="004F1FAE" w:rsidRPr="00041DA2" w:rsidRDefault="004F1FAE" w:rsidP="00D105B2">
            <w:pPr>
              <w:rPr>
                <w:rFonts w:ascii="Arial" w:hAnsi="Arial" w:cs="Arial"/>
                <w:i/>
                <w:iCs/>
                <w:sz w:val="22"/>
                <w:szCs w:val="22"/>
                <w:lang w:val="en-GB"/>
              </w:rPr>
            </w:pPr>
          </w:p>
        </w:tc>
        <w:tc>
          <w:tcPr>
            <w:tcW w:w="658" w:type="pct"/>
          </w:tcPr>
          <w:p w14:paraId="6BAEE987" w14:textId="77777777" w:rsidR="004F1FAE" w:rsidRPr="00041DA2" w:rsidRDefault="004F1FAE" w:rsidP="00D105B2">
            <w:pPr>
              <w:rPr>
                <w:rFonts w:ascii="Arial" w:hAnsi="Arial" w:cs="Arial"/>
                <w:i/>
                <w:iCs/>
                <w:sz w:val="22"/>
                <w:szCs w:val="22"/>
                <w:lang w:val="en-GB"/>
              </w:rPr>
            </w:pPr>
          </w:p>
        </w:tc>
        <w:tc>
          <w:tcPr>
            <w:tcW w:w="622" w:type="pct"/>
          </w:tcPr>
          <w:p w14:paraId="3041BDB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G2</w:t>
            </w:r>
          </w:p>
        </w:tc>
        <w:tc>
          <w:tcPr>
            <w:tcW w:w="1484" w:type="pct"/>
          </w:tcPr>
          <w:p w14:paraId="5156317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The building design should be in keeping with the village, something which has already shown deviation in recent building within the village.</w:t>
            </w:r>
          </w:p>
        </w:tc>
        <w:tc>
          <w:tcPr>
            <w:tcW w:w="1014" w:type="pct"/>
          </w:tcPr>
          <w:p w14:paraId="72B53B22"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This is covered in Policy G2 and the Design Guide and Codes Appendix 2.</w:t>
            </w:r>
          </w:p>
        </w:tc>
        <w:tc>
          <w:tcPr>
            <w:tcW w:w="878" w:type="pct"/>
          </w:tcPr>
          <w:p w14:paraId="2DAA866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FDE33C6" w14:textId="77777777" w:rsidTr="004F1FAE">
        <w:tc>
          <w:tcPr>
            <w:tcW w:w="344" w:type="pct"/>
          </w:tcPr>
          <w:p w14:paraId="099E9D02" w14:textId="77777777" w:rsidR="004F1FAE" w:rsidRPr="00041DA2" w:rsidRDefault="004F1FAE" w:rsidP="00D105B2">
            <w:pPr>
              <w:rPr>
                <w:rFonts w:ascii="Arial" w:hAnsi="Arial" w:cs="Arial"/>
                <w:i/>
                <w:iCs/>
                <w:sz w:val="22"/>
                <w:szCs w:val="22"/>
                <w:lang w:val="en-GB"/>
              </w:rPr>
            </w:pPr>
          </w:p>
        </w:tc>
        <w:tc>
          <w:tcPr>
            <w:tcW w:w="658" w:type="pct"/>
          </w:tcPr>
          <w:p w14:paraId="24FA1E56" w14:textId="77777777" w:rsidR="004F1FAE" w:rsidRPr="00041DA2" w:rsidRDefault="004F1FAE" w:rsidP="00D105B2">
            <w:pPr>
              <w:rPr>
                <w:rFonts w:ascii="Arial" w:hAnsi="Arial" w:cs="Arial"/>
                <w:i/>
                <w:iCs/>
                <w:sz w:val="22"/>
                <w:szCs w:val="22"/>
                <w:lang w:val="en-GB"/>
              </w:rPr>
            </w:pPr>
          </w:p>
        </w:tc>
        <w:tc>
          <w:tcPr>
            <w:tcW w:w="622" w:type="pct"/>
          </w:tcPr>
          <w:p w14:paraId="2A6A941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H1</w:t>
            </w:r>
          </w:p>
        </w:tc>
        <w:tc>
          <w:tcPr>
            <w:tcW w:w="1484" w:type="pct"/>
          </w:tcPr>
          <w:p w14:paraId="3ED4EDF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Within the village there is already a mix of housing types, with bungalows and dwellings of up to 3 bedrooms.</w:t>
            </w:r>
          </w:p>
        </w:tc>
        <w:tc>
          <w:tcPr>
            <w:tcW w:w="1014" w:type="pct"/>
          </w:tcPr>
          <w:p w14:paraId="09BA6DA2"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The Housing Needs Assessment identified a gap in the provision of smaller dwellings and bungalows.</w:t>
            </w:r>
          </w:p>
        </w:tc>
        <w:tc>
          <w:tcPr>
            <w:tcW w:w="878" w:type="pct"/>
          </w:tcPr>
          <w:p w14:paraId="500CA33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BF619E1" w14:textId="77777777" w:rsidTr="004F1FAE">
        <w:tc>
          <w:tcPr>
            <w:tcW w:w="344" w:type="pct"/>
          </w:tcPr>
          <w:p w14:paraId="5A74EEA5" w14:textId="77777777" w:rsidR="004F1FAE" w:rsidRPr="00041DA2" w:rsidRDefault="004F1FAE" w:rsidP="00D105B2">
            <w:pPr>
              <w:rPr>
                <w:rFonts w:ascii="Arial" w:hAnsi="Arial" w:cs="Arial"/>
                <w:i/>
                <w:iCs/>
                <w:sz w:val="22"/>
                <w:szCs w:val="22"/>
                <w:lang w:val="en-GB"/>
              </w:rPr>
            </w:pPr>
          </w:p>
        </w:tc>
        <w:tc>
          <w:tcPr>
            <w:tcW w:w="658" w:type="pct"/>
          </w:tcPr>
          <w:p w14:paraId="52F4273A" w14:textId="77777777" w:rsidR="004F1FAE" w:rsidRPr="00041DA2" w:rsidRDefault="004F1FAE" w:rsidP="00D105B2">
            <w:pPr>
              <w:rPr>
                <w:rFonts w:ascii="Arial" w:hAnsi="Arial" w:cs="Arial"/>
                <w:i/>
                <w:iCs/>
                <w:sz w:val="22"/>
                <w:szCs w:val="22"/>
                <w:lang w:val="en-GB"/>
              </w:rPr>
            </w:pPr>
          </w:p>
        </w:tc>
        <w:tc>
          <w:tcPr>
            <w:tcW w:w="622" w:type="pct"/>
          </w:tcPr>
          <w:p w14:paraId="7B91BC8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H2</w:t>
            </w:r>
          </w:p>
        </w:tc>
        <w:tc>
          <w:tcPr>
            <w:tcW w:w="1484" w:type="pct"/>
          </w:tcPr>
          <w:p w14:paraId="1C94CC59"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The number of windfall sites should be limited as numerous developments would significantly increase the population and therefore traffic which is already an issue for concern.</w:t>
            </w:r>
          </w:p>
        </w:tc>
        <w:tc>
          <w:tcPr>
            <w:tcW w:w="1014" w:type="pct"/>
          </w:tcPr>
          <w:p w14:paraId="137022B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however windfall sites cannot be restricted in this way. The NP policies will help prevent inappropriate development.</w:t>
            </w:r>
          </w:p>
        </w:tc>
        <w:tc>
          <w:tcPr>
            <w:tcW w:w="878" w:type="pct"/>
          </w:tcPr>
          <w:p w14:paraId="4FF16D2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B0304CA" w14:textId="77777777" w:rsidTr="004F1FAE">
        <w:tc>
          <w:tcPr>
            <w:tcW w:w="344" w:type="pct"/>
          </w:tcPr>
          <w:p w14:paraId="2B4BD855" w14:textId="77777777" w:rsidR="004F1FAE" w:rsidRPr="00041DA2" w:rsidRDefault="004F1FAE" w:rsidP="00D105B2">
            <w:pPr>
              <w:rPr>
                <w:rFonts w:ascii="Arial" w:hAnsi="Arial" w:cs="Arial"/>
                <w:i/>
                <w:iCs/>
                <w:sz w:val="22"/>
                <w:szCs w:val="22"/>
                <w:lang w:val="en-GB"/>
              </w:rPr>
            </w:pPr>
          </w:p>
        </w:tc>
        <w:tc>
          <w:tcPr>
            <w:tcW w:w="658" w:type="pct"/>
          </w:tcPr>
          <w:p w14:paraId="17B6F7A5" w14:textId="77777777" w:rsidR="004F1FAE" w:rsidRPr="00041DA2" w:rsidRDefault="004F1FAE" w:rsidP="00D105B2">
            <w:pPr>
              <w:rPr>
                <w:rFonts w:ascii="Arial" w:hAnsi="Arial" w:cs="Arial"/>
                <w:i/>
                <w:iCs/>
                <w:sz w:val="22"/>
                <w:szCs w:val="22"/>
                <w:lang w:val="en-GB"/>
              </w:rPr>
            </w:pPr>
          </w:p>
        </w:tc>
        <w:tc>
          <w:tcPr>
            <w:tcW w:w="622" w:type="pct"/>
          </w:tcPr>
          <w:p w14:paraId="61472259"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H3</w:t>
            </w:r>
          </w:p>
        </w:tc>
        <w:tc>
          <w:tcPr>
            <w:tcW w:w="1484" w:type="pct"/>
          </w:tcPr>
          <w:p w14:paraId="1A17C6B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Any affordable housing schemes need to be carefully thought through so as not to swamp the village and adversely change the character</w:t>
            </w:r>
          </w:p>
        </w:tc>
        <w:tc>
          <w:tcPr>
            <w:tcW w:w="1014" w:type="pct"/>
          </w:tcPr>
          <w:p w14:paraId="1D303D4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EAB41A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A401ABB" w14:textId="77777777" w:rsidTr="004F1FAE">
        <w:tc>
          <w:tcPr>
            <w:tcW w:w="344" w:type="pct"/>
          </w:tcPr>
          <w:p w14:paraId="6DDB9C70" w14:textId="77777777" w:rsidR="004F1FAE" w:rsidRPr="00041DA2" w:rsidRDefault="004F1FAE" w:rsidP="00D105B2">
            <w:pPr>
              <w:rPr>
                <w:rFonts w:ascii="Arial" w:hAnsi="Arial" w:cs="Arial"/>
                <w:i/>
                <w:iCs/>
                <w:sz w:val="22"/>
                <w:szCs w:val="22"/>
                <w:lang w:val="en-GB"/>
              </w:rPr>
            </w:pPr>
          </w:p>
        </w:tc>
        <w:tc>
          <w:tcPr>
            <w:tcW w:w="658" w:type="pct"/>
          </w:tcPr>
          <w:p w14:paraId="1D0D53A0" w14:textId="77777777" w:rsidR="004F1FAE" w:rsidRPr="00041DA2" w:rsidRDefault="004F1FAE" w:rsidP="00D105B2">
            <w:pPr>
              <w:rPr>
                <w:rFonts w:ascii="Arial" w:hAnsi="Arial" w:cs="Arial"/>
                <w:i/>
                <w:iCs/>
                <w:sz w:val="22"/>
                <w:szCs w:val="22"/>
                <w:lang w:val="en-GB"/>
              </w:rPr>
            </w:pPr>
          </w:p>
        </w:tc>
        <w:tc>
          <w:tcPr>
            <w:tcW w:w="622" w:type="pct"/>
          </w:tcPr>
          <w:p w14:paraId="234DD9F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ENV1</w:t>
            </w:r>
          </w:p>
        </w:tc>
        <w:tc>
          <w:tcPr>
            <w:tcW w:w="1484" w:type="pct"/>
          </w:tcPr>
          <w:p w14:paraId="2899F3E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important that green spaces are not lost. The 3 proposals go against this.</w:t>
            </w:r>
          </w:p>
        </w:tc>
        <w:tc>
          <w:tcPr>
            <w:tcW w:w="1014" w:type="pct"/>
          </w:tcPr>
          <w:p w14:paraId="352F414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Policy Env 1 seeks to protect these important local green spaces.</w:t>
            </w:r>
          </w:p>
        </w:tc>
        <w:tc>
          <w:tcPr>
            <w:tcW w:w="878" w:type="pct"/>
          </w:tcPr>
          <w:p w14:paraId="70E848DC"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7890408" w14:textId="77777777" w:rsidTr="004F1FAE">
        <w:tc>
          <w:tcPr>
            <w:tcW w:w="344" w:type="pct"/>
          </w:tcPr>
          <w:p w14:paraId="284E46AF" w14:textId="77777777" w:rsidR="004F1FAE" w:rsidRPr="00041DA2" w:rsidRDefault="004F1FAE" w:rsidP="00D105B2">
            <w:pPr>
              <w:rPr>
                <w:rFonts w:ascii="Arial" w:hAnsi="Arial" w:cs="Arial"/>
                <w:i/>
                <w:iCs/>
                <w:sz w:val="22"/>
                <w:szCs w:val="22"/>
                <w:lang w:val="en-GB"/>
              </w:rPr>
            </w:pPr>
          </w:p>
        </w:tc>
        <w:tc>
          <w:tcPr>
            <w:tcW w:w="658" w:type="pct"/>
          </w:tcPr>
          <w:p w14:paraId="5DFA7DBE" w14:textId="77777777" w:rsidR="004F1FAE" w:rsidRPr="00041DA2" w:rsidRDefault="004F1FAE" w:rsidP="00D105B2">
            <w:pPr>
              <w:rPr>
                <w:rFonts w:ascii="Arial" w:hAnsi="Arial" w:cs="Arial"/>
                <w:i/>
                <w:iCs/>
                <w:sz w:val="22"/>
                <w:szCs w:val="22"/>
                <w:lang w:val="en-GB"/>
              </w:rPr>
            </w:pPr>
          </w:p>
        </w:tc>
        <w:tc>
          <w:tcPr>
            <w:tcW w:w="622" w:type="pct"/>
          </w:tcPr>
          <w:p w14:paraId="6DB6B78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ENV2</w:t>
            </w:r>
          </w:p>
        </w:tc>
        <w:tc>
          <w:tcPr>
            <w:tcW w:w="1484" w:type="pct"/>
          </w:tcPr>
          <w:p w14:paraId="61EF38B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Existing important green spaces should not be lost but be adequately maintained</w:t>
            </w:r>
          </w:p>
        </w:tc>
        <w:tc>
          <w:tcPr>
            <w:tcW w:w="1014" w:type="pct"/>
          </w:tcPr>
          <w:p w14:paraId="3160632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9C8CDB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2C32B58" w14:textId="77777777" w:rsidTr="004F1FAE">
        <w:tc>
          <w:tcPr>
            <w:tcW w:w="344" w:type="pct"/>
          </w:tcPr>
          <w:p w14:paraId="2E6C67DF" w14:textId="77777777" w:rsidR="004F1FAE" w:rsidRPr="00041DA2" w:rsidRDefault="004F1FAE" w:rsidP="00D105B2">
            <w:pPr>
              <w:rPr>
                <w:rFonts w:ascii="Arial" w:hAnsi="Arial" w:cs="Arial"/>
                <w:i/>
                <w:iCs/>
                <w:sz w:val="22"/>
                <w:szCs w:val="22"/>
                <w:lang w:val="en-GB"/>
              </w:rPr>
            </w:pPr>
          </w:p>
        </w:tc>
        <w:tc>
          <w:tcPr>
            <w:tcW w:w="658" w:type="pct"/>
          </w:tcPr>
          <w:p w14:paraId="0FD99BFF" w14:textId="77777777" w:rsidR="004F1FAE" w:rsidRPr="00041DA2" w:rsidRDefault="004F1FAE" w:rsidP="00D105B2">
            <w:pPr>
              <w:rPr>
                <w:rFonts w:ascii="Arial" w:hAnsi="Arial" w:cs="Arial"/>
                <w:i/>
                <w:iCs/>
                <w:sz w:val="22"/>
                <w:szCs w:val="22"/>
                <w:lang w:val="en-GB"/>
              </w:rPr>
            </w:pPr>
          </w:p>
        </w:tc>
        <w:tc>
          <w:tcPr>
            <w:tcW w:w="622" w:type="pct"/>
          </w:tcPr>
          <w:p w14:paraId="2A42522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ENV3</w:t>
            </w:r>
          </w:p>
        </w:tc>
        <w:tc>
          <w:tcPr>
            <w:tcW w:w="1484" w:type="pct"/>
          </w:tcPr>
          <w:p w14:paraId="757EF51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These should be maintained</w:t>
            </w:r>
          </w:p>
        </w:tc>
        <w:tc>
          <w:tcPr>
            <w:tcW w:w="1014" w:type="pct"/>
          </w:tcPr>
          <w:p w14:paraId="228EA4E5"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55897C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951D277" w14:textId="77777777" w:rsidTr="004F1FAE">
        <w:tc>
          <w:tcPr>
            <w:tcW w:w="344" w:type="pct"/>
          </w:tcPr>
          <w:p w14:paraId="5462B372" w14:textId="77777777" w:rsidR="004F1FAE" w:rsidRPr="00041DA2" w:rsidRDefault="004F1FAE" w:rsidP="00D105B2">
            <w:pPr>
              <w:rPr>
                <w:rFonts w:ascii="Arial" w:hAnsi="Arial" w:cs="Arial"/>
                <w:i/>
                <w:iCs/>
                <w:sz w:val="22"/>
                <w:szCs w:val="22"/>
                <w:lang w:val="en-GB"/>
              </w:rPr>
            </w:pPr>
          </w:p>
        </w:tc>
        <w:tc>
          <w:tcPr>
            <w:tcW w:w="658" w:type="pct"/>
          </w:tcPr>
          <w:p w14:paraId="698B0C81" w14:textId="77777777" w:rsidR="004F1FAE" w:rsidRPr="00041DA2" w:rsidRDefault="004F1FAE" w:rsidP="00D105B2">
            <w:pPr>
              <w:rPr>
                <w:rFonts w:ascii="Arial" w:hAnsi="Arial" w:cs="Arial"/>
                <w:i/>
                <w:iCs/>
                <w:sz w:val="22"/>
                <w:szCs w:val="22"/>
                <w:lang w:val="en-GB"/>
              </w:rPr>
            </w:pPr>
          </w:p>
        </w:tc>
        <w:tc>
          <w:tcPr>
            <w:tcW w:w="622" w:type="pct"/>
          </w:tcPr>
          <w:p w14:paraId="166BA6E1"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ENV4</w:t>
            </w:r>
          </w:p>
        </w:tc>
        <w:tc>
          <w:tcPr>
            <w:tcW w:w="1484" w:type="pct"/>
          </w:tcPr>
          <w:p w14:paraId="4D62DF1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These should be maintained</w:t>
            </w:r>
          </w:p>
        </w:tc>
        <w:tc>
          <w:tcPr>
            <w:tcW w:w="1014" w:type="pct"/>
          </w:tcPr>
          <w:p w14:paraId="65155D5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FAB4A6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D73E2D6" w14:textId="77777777" w:rsidTr="004F1FAE">
        <w:tc>
          <w:tcPr>
            <w:tcW w:w="344" w:type="pct"/>
          </w:tcPr>
          <w:p w14:paraId="03040E0E" w14:textId="77777777" w:rsidR="004F1FAE" w:rsidRPr="00041DA2" w:rsidRDefault="004F1FAE" w:rsidP="00D105B2">
            <w:pPr>
              <w:rPr>
                <w:rFonts w:ascii="Arial" w:hAnsi="Arial" w:cs="Arial"/>
                <w:i/>
                <w:iCs/>
                <w:sz w:val="22"/>
                <w:szCs w:val="22"/>
                <w:lang w:val="en-GB"/>
              </w:rPr>
            </w:pPr>
          </w:p>
        </w:tc>
        <w:tc>
          <w:tcPr>
            <w:tcW w:w="658" w:type="pct"/>
          </w:tcPr>
          <w:p w14:paraId="4D9BD500" w14:textId="77777777" w:rsidR="004F1FAE" w:rsidRPr="00041DA2" w:rsidRDefault="004F1FAE" w:rsidP="00D105B2">
            <w:pPr>
              <w:rPr>
                <w:rFonts w:ascii="Arial" w:hAnsi="Arial" w:cs="Arial"/>
                <w:i/>
                <w:iCs/>
                <w:sz w:val="22"/>
                <w:szCs w:val="22"/>
                <w:lang w:val="en-GB"/>
              </w:rPr>
            </w:pPr>
          </w:p>
        </w:tc>
        <w:tc>
          <w:tcPr>
            <w:tcW w:w="622" w:type="pct"/>
          </w:tcPr>
          <w:p w14:paraId="6E47376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ENV5</w:t>
            </w:r>
          </w:p>
        </w:tc>
        <w:tc>
          <w:tcPr>
            <w:tcW w:w="1484" w:type="pct"/>
          </w:tcPr>
          <w:p w14:paraId="4E66EC15"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 xml:space="preserve">Support should be given to maintaining </w:t>
            </w:r>
            <w:r w:rsidRPr="00041DA2">
              <w:rPr>
                <w:rFonts w:ascii="Arial" w:hAnsi="Arial" w:cs="Arial"/>
                <w:i/>
                <w:iCs/>
                <w:sz w:val="22"/>
                <w:szCs w:val="22"/>
              </w:rPr>
              <w:lastRenderedPageBreak/>
              <w:t>them in particular the church</w:t>
            </w:r>
          </w:p>
        </w:tc>
        <w:tc>
          <w:tcPr>
            <w:tcW w:w="1014" w:type="pct"/>
          </w:tcPr>
          <w:p w14:paraId="5D7BCCC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 xml:space="preserve">The purpose of the policy is to </w:t>
            </w:r>
            <w:r>
              <w:rPr>
                <w:rFonts w:ascii="Arial" w:hAnsi="Arial" w:cs="Arial"/>
                <w:sz w:val="22"/>
                <w:szCs w:val="22"/>
                <w:lang w:val="en-GB"/>
              </w:rPr>
              <w:lastRenderedPageBreak/>
              <w:t>protect them against inappropriate development.</w:t>
            </w:r>
          </w:p>
        </w:tc>
        <w:tc>
          <w:tcPr>
            <w:tcW w:w="878" w:type="pct"/>
          </w:tcPr>
          <w:p w14:paraId="716BBE6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None</w:t>
            </w:r>
          </w:p>
        </w:tc>
      </w:tr>
      <w:tr w:rsidR="004F1FAE" w:rsidRPr="00041DA2" w14:paraId="35508DB2" w14:textId="77777777" w:rsidTr="004F1FAE">
        <w:tc>
          <w:tcPr>
            <w:tcW w:w="344" w:type="pct"/>
          </w:tcPr>
          <w:p w14:paraId="71D203C8" w14:textId="77777777" w:rsidR="004F1FAE" w:rsidRPr="00041DA2" w:rsidRDefault="004F1FAE" w:rsidP="00D105B2">
            <w:pPr>
              <w:rPr>
                <w:rFonts w:ascii="Arial" w:hAnsi="Arial" w:cs="Arial"/>
                <w:i/>
                <w:iCs/>
                <w:sz w:val="22"/>
                <w:szCs w:val="22"/>
                <w:lang w:val="en-GB"/>
              </w:rPr>
            </w:pPr>
          </w:p>
        </w:tc>
        <w:tc>
          <w:tcPr>
            <w:tcW w:w="658" w:type="pct"/>
          </w:tcPr>
          <w:p w14:paraId="20E7F9E8" w14:textId="77777777" w:rsidR="004F1FAE" w:rsidRPr="00041DA2" w:rsidRDefault="004F1FAE" w:rsidP="00D105B2">
            <w:pPr>
              <w:rPr>
                <w:rFonts w:ascii="Arial" w:hAnsi="Arial" w:cs="Arial"/>
                <w:i/>
                <w:iCs/>
                <w:sz w:val="22"/>
                <w:szCs w:val="22"/>
                <w:lang w:val="en-GB"/>
              </w:rPr>
            </w:pPr>
          </w:p>
        </w:tc>
        <w:tc>
          <w:tcPr>
            <w:tcW w:w="622" w:type="pct"/>
          </w:tcPr>
          <w:p w14:paraId="7E6B02A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ENV6</w:t>
            </w:r>
          </w:p>
        </w:tc>
        <w:tc>
          <w:tcPr>
            <w:tcW w:w="1484" w:type="pct"/>
          </w:tcPr>
          <w:p w14:paraId="3FA2736B"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This should be kept where possible</w:t>
            </w:r>
          </w:p>
        </w:tc>
        <w:tc>
          <w:tcPr>
            <w:tcW w:w="1014" w:type="pct"/>
          </w:tcPr>
          <w:p w14:paraId="5632A65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024229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588905" w14:textId="77777777" w:rsidTr="004F1FAE">
        <w:tc>
          <w:tcPr>
            <w:tcW w:w="344" w:type="pct"/>
          </w:tcPr>
          <w:p w14:paraId="6E58A307" w14:textId="77777777" w:rsidR="004F1FAE" w:rsidRPr="00041DA2" w:rsidRDefault="004F1FAE" w:rsidP="00D105B2">
            <w:pPr>
              <w:rPr>
                <w:rFonts w:ascii="Arial" w:hAnsi="Arial" w:cs="Arial"/>
                <w:i/>
                <w:iCs/>
                <w:sz w:val="22"/>
                <w:szCs w:val="22"/>
                <w:lang w:val="en-GB"/>
              </w:rPr>
            </w:pPr>
          </w:p>
        </w:tc>
        <w:tc>
          <w:tcPr>
            <w:tcW w:w="658" w:type="pct"/>
          </w:tcPr>
          <w:p w14:paraId="59733AAE" w14:textId="77777777" w:rsidR="004F1FAE" w:rsidRPr="00041DA2" w:rsidRDefault="004F1FAE" w:rsidP="00D105B2">
            <w:pPr>
              <w:rPr>
                <w:rFonts w:ascii="Arial" w:hAnsi="Arial" w:cs="Arial"/>
                <w:i/>
                <w:iCs/>
                <w:sz w:val="22"/>
                <w:szCs w:val="22"/>
                <w:lang w:val="en-GB"/>
              </w:rPr>
            </w:pPr>
          </w:p>
        </w:tc>
        <w:tc>
          <w:tcPr>
            <w:tcW w:w="622" w:type="pct"/>
          </w:tcPr>
          <w:p w14:paraId="349EF7D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ENV7</w:t>
            </w:r>
          </w:p>
        </w:tc>
        <w:tc>
          <w:tcPr>
            <w:tcW w:w="1484" w:type="pct"/>
          </w:tcPr>
          <w:p w14:paraId="3A42B19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vital that the views of the residents are sought before any proposed development and the true impact of any developments thoroughly considered and indicated and related clearly to the residents before any consent given. This means making every effort to obtain the views of everybody in the village e.g. not everybody has internet and not everybody who does will use e.g. Facebook</w:t>
            </w:r>
          </w:p>
        </w:tc>
        <w:tc>
          <w:tcPr>
            <w:tcW w:w="1014" w:type="pct"/>
          </w:tcPr>
          <w:p w14:paraId="2BA34B6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Residents have the opportunity to influence the NP at planning application stage, as well as through numerous stages of the NP, leading up to and including the Referendum.</w:t>
            </w:r>
          </w:p>
        </w:tc>
        <w:tc>
          <w:tcPr>
            <w:tcW w:w="878" w:type="pct"/>
          </w:tcPr>
          <w:p w14:paraId="328FFFE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D92C58B" w14:textId="77777777" w:rsidTr="004F1FAE">
        <w:tc>
          <w:tcPr>
            <w:tcW w:w="344" w:type="pct"/>
          </w:tcPr>
          <w:p w14:paraId="348D71B0" w14:textId="77777777" w:rsidR="004F1FAE" w:rsidRPr="00041DA2" w:rsidRDefault="004F1FAE" w:rsidP="00D105B2">
            <w:pPr>
              <w:rPr>
                <w:rFonts w:ascii="Arial" w:hAnsi="Arial" w:cs="Arial"/>
                <w:i/>
                <w:iCs/>
                <w:sz w:val="22"/>
                <w:szCs w:val="22"/>
                <w:lang w:val="en-GB"/>
              </w:rPr>
            </w:pPr>
          </w:p>
        </w:tc>
        <w:tc>
          <w:tcPr>
            <w:tcW w:w="658" w:type="pct"/>
          </w:tcPr>
          <w:p w14:paraId="314F43DB" w14:textId="77777777" w:rsidR="004F1FAE" w:rsidRPr="00041DA2" w:rsidRDefault="004F1FAE" w:rsidP="00D105B2">
            <w:pPr>
              <w:rPr>
                <w:rFonts w:ascii="Arial" w:hAnsi="Arial" w:cs="Arial"/>
                <w:i/>
                <w:iCs/>
                <w:sz w:val="22"/>
                <w:szCs w:val="22"/>
                <w:lang w:val="en-GB"/>
              </w:rPr>
            </w:pPr>
          </w:p>
        </w:tc>
        <w:tc>
          <w:tcPr>
            <w:tcW w:w="622" w:type="pct"/>
          </w:tcPr>
          <w:p w14:paraId="48EAF70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ENV8</w:t>
            </w:r>
          </w:p>
        </w:tc>
        <w:tc>
          <w:tcPr>
            <w:tcW w:w="1484" w:type="pct"/>
          </w:tcPr>
          <w:p w14:paraId="6569DD9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Developing cycling routes makes sense to decrease the use of cars</w:t>
            </w:r>
          </w:p>
        </w:tc>
        <w:tc>
          <w:tcPr>
            <w:tcW w:w="1014" w:type="pct"/>
          </w:tcPr>
          <w:p w14:paraId="296658D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66B4DC1"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D5F3A65" w14:textId="77777777" w:rsidTr="004F1FAE">
        <w:tc>
          <w:tcPr>
            <w:tcW w:w="344" w:type="pct"/>
          </w:tcPr>
          <w:p w14:paraId="32B15CEF" w14:textId="77777777" w:rsidR="004F1FAE" w:rsidRPr="00041DA2" w:rsidRDefault="004F1FAE" w:rsidP="00D105B2">
            <w:pPr>
              <w:rPr>
                <w:rFonts w:ascii="Arial" w:hAnsi="Arial" w:cs="Arial"/>
                <w:i/>
                <w:iCs/>
                <w:sz w:val="22"/>
                <w:szCs w:val="22"/>
                <w:lang w:val="en-GB"/>
              </w:rPr>
            </w:pPr>
          </w:p>
        </w:tc>
        <w:tc>
          <w:tcPr>
            <w:tcW w:w="658" w:type="pct"/>
          </w:tcPr>
          <w:p w14:paraId="594704FB" w14:textId="77777777" w:rsidR="004F1FAE" w:rsidRPr="00041DA2" w:rsidRDefault="004F1FAE" w:rsidP="00D105B2">
            <w:pPr>
              <w:rPr>
                <w:rFonts w:ascii="Arial" w:hAnsi="Arial" w:cs="Arial"/>
                <w:i/>
                <w:iCs/>
                <w:sz w:val="22"/>
                <w:szCs w:val="22"/>
                <w:lang w:val="en-GB"/>
              </w:rPr>
            </w:pPr>
          </w:p>
        </w:tc>
        <w:tc>
          <w:tcPr>
            <w:tcW w:w="622" w:type="pct"/>
          </w:tcPr>
          <w:p w14:paraId="1496E7F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ENV9</w:t>
            </w:r>
          </w:p>
        </w:tc>
        <w:tc>
          <w:tcPr>
            <w:tcW w:w="1484" w:type="pct"/>
          </w:tcPr>
          <w:p w14:paraId="3A098D11"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already common to see fields under water between Clifton and Newton, so any building should not make matters worse.</w:t>
            </w:r>
          </w:p>
        </w:tc>
        <w:tc>
          <w:tcPr>
            <w:tcW w:w="1014" w:type="pct"/>
          </w:tcPr>
          <w:p w14:paraId="1B75AA6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C171A7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B156B52" w14:textId="77777777" w:rsidTr="004F1FAE">
        <w:tc>
          <w:tcPr>
            <w:tcW w:w="344" w:type="pct"/>
          </w:tcPr>
          <w:p w14:paraId="7950157F" w14:textId="77777777" w:rsidR="004F1FAE" w:rsidRPr="00041DA2" w:rsidRDefault="004F1FAE" w:rsidP="00D105B2">
            <w:pPr>
              <w:rPr>
                <w:rFonts w:ascii="Arial" w:hAnsi="Arial" w:cs="Arial"/>
                <w:i/>
                <w:iCs/>
                <w:sz w:val="22"/>
                <w:szCs w:val="22"/>
                <w:lang w:val="en-GB"/>
              </w:rPr>
            </w:pPr>
          </w:p>
        </w:tc>
        <w:tc>
          <w:tcPr>
            <w:tcW w:w="658" w:type="pct"/>
          </w:tcPr>
          <w:p w14:paraId="10559D0E" w14:textId="77777777" w:rsidR="004F1FAE" w:rsidRPr="00041DA2" w:rsidRDefault="004F1FAE" w:rsidP="00D105B2">
            <w:pPr>
              <w:rPr>
                <w:rFonts w:ascii="Arial" w:hAnsi="Arial" w:cs="Arial"/>
                <w:i/>
                <w:iCs/>
                <w:sz w:val="22"/>
                <w:szCs w:val="22"/>
                <w:lang w:val="en-GB"/>
              </w:rPr>
            </w:pPr>
          </w:p>
        </w:tc>
        <w:tc>
          <w:tcPr>
            <w:tcW w:w="622" w:type="pct"/>
          </w:tcPr>
          <w:p w14:paraId="3F76D590"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ENV10</w:t>
            </w:r>
          </w:p>
        </w:tc>
        <w:tc>
          <w:tcPr>
            <w:tcW w:w="1484" w:type="pct"/>
          </w:tcPr>
          <w:p w14:paraId="0C3D8AF1"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Existing residents should be encouraged in the use of e.g. solar panels, and this could be considered for the church</w:t>
            </w:r>
          </w:p>
        </w:tc>
        <w:tc>
          <w:tcPr>
            <w:tcW w:w="1014" w:type="pct"/>
          </w:tcPr>
          <w:p w14:paraId="3007E76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A45994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CA6B9D5" w14:textId="77777777" w:rsidTr="004F1FAE">
        <w:tc>
          <w:tcPr>
            <w:tcW w:w="344" w:type="pct"/>
          </w:tcPr>
          <w:p w14:paraId="1FC2E34F" w14:textId="77777777" w:rsidR="004F1FAE" w:rsidRPr="00041DA2" w:rsidRDefault="004F1FAE" w:rsidP="00D105B2">
            <w:pPr>
              <w:rPr>
                <w:rFonts w:ascii="Arial" w:hAnsi="Arial" w:cs="Arial"/>
                <w:i/>
                <w:iCs/>
                <w:sz w:val="22"/>
                <w:szCs w:val="22"/>
                <w:lang w:val="en-GB"/>
              </w:rPr>
            </w:pPr>
          </w:p>
        </w:tc>
        <w:tc>
          <w:tcPr>
            <w:tcW w:w="658" w:type="pct"/>
          </w:tcPr>
          <w:p w14:paraId="12972239" w14:textId="77777777" w:rsidR="004F1FAE" w:rsidRPr="00041DA2" w:rsidRDefault="004F1FAE" w:rsidP="00D105B2">
            <w:pPr>
              <w:rPr>
                <w:rFonts w:ascii="Arial" w:hAnsi="Arial" w:cs="Arial"/>
                <w:i/>
                <w:iCs/>
                <w:sz w:val="22"/>
                <w:szCs w:val="22"/>
                <w:lang w:val="en-GB"/>
              </w:rPr>
            </w:pPr>
          </w:p>
        </w:tc>
        <w:tc>
          <w:tcPr>
            <w:tcW w:w="622" w:type="pct"/>
          </w:tcPr>
          <w:p w14:paraId="4B0893FD"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CF1</w:t>
            </w:r>
          </w:p>
        </w:tc>
        <w:tc>
          <w:tcPr>
            <w:tcW w:w="1484" w:type="pct"/>
          </w:tcPr>
          <w:p w14:paraId="6E9892E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This should be maintained</w:t>
            </w:r>
          </w:p>
        </w:tc>
        <w:tc>
          <w:tcPr>
            <w:tcW w:w="1014" w:type="pct"/>
          </w:tcPr>
          <w:p w14:paraId="6E486129"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9C45967"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0DB3168" w14:textId="77777777" w:rsidTr="004F1FAE">
        <w:tc>
          <w:tcPr>
            <w:tcW w:w="344" w:type="pct"/>
          </w:tcPr>
          <w:p w14:paraId="1333EC0F" w14:textId="77777777" w:rsidR="004F1FAE" w:rsidRPr="00041DA2" w:rsidRDefault="004F1FAE" w:rsidP="00D105B2">
            <w:pPr>
              <w:rPr>
                <w:rFonts w:ascii="Arial" w:hAnsi="Arial" w:cs="Arial"/>
                <w:i/>
                <w:iCs/>
                <w:sz w:val="22"/>
                <w:szCs w:val="22"/>
                <w:lang w:val="en-GB"/>
              </w:rPr>
            </w:pPr>
          </w:p>
        </w:tc>
        <w:tc>
          <w:tcPr>
            <w:tcW w:w="658" w:type="pct"/>
          </w:tcPr>
          <w:p w14:paraId="49F3C075" w14:textId="77777777" w:rsidR="004F1FAE" w:rsidRPr="00041DA2" w:rsidRDefault="004F1FAE" w:rsidP="00D105B2">
            <w:pPr>
              <w:rPr>
                <w:rFonts w:ascii="Arial" w:hAnsi="Arial" w:cs="Arial"/>
                <w:i/>
                <w:iCs/>
                <w:sz w:val="22"/>
                <w:szCs w:val="22"/>
                <w:lang w:val="en-GB"/>
              </w:rPr>
            </w:pPr>
          </w:p>
        </w:tc>
        <w:tc>
          <w:tcPr>
            <w:tcW w:w="622" w:type="pct"/>
          </w:tcPr>
          <w:p w14:paraId="272B2D8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CF2</w:t>
            </w:r>
          </w:p>
        </w:tc>
        <w:tc>
          <w:tcPr>
            <w:tcW w:w="1484" w:type="pct"/>
          </w:tcPr>
          <w:p w14:paraId="75B11DAC"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 xml:space="preserve">Parking is already an issue around the TMH. Whereas people used to park on one side of the road opposite the church, parking on both sides is developing making passage through there more difficult, and this can be unsafe near the junction. The roads in Clifton are not wide enough to support </w:t>
            </w:r>
            <w:r w:rsidRPr="00041DA2">
              <w:rPr>
                <w:rFonts w:ascii="Arial" w:hAnsi="Arial" w:cs="Arial"/>
                <w:i/>
                <w:iCs/>
                <w:sz w:val="22"/>
                <w:szCs w:val="22"/>
              </w:rPr>
              <w:lastRenderedPageBreak/>
              <w:t>extra traffic.</w:t>
            </w:r>
          </w:p>
        </w:tc>
        <w:tc>
          <w:tcPr>
            <w:tcW w:w="1014" w:type="pct"/>
          </w:tcPr>
          <w:p w14:paraId="26CC558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Noted. The policy requires consideration to be given to parking and traffic issues.</w:t>
            </w:r>
          </w:p>
        </w:tc>
        <w:tc>
          <w:tcPr>
            <w:tcW w:w="878" w:type="pct"/>
          </w:tcPr>
          <w:p w14:paraId="07FA1A9A"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C1AB4CB" w14:textId="77777777" w:rsidTr="004F1FAE">
        <w:tc>
          <w:tcPr>
            <w:tcW w:w="344" w:type="pct"/>
          </w:tcPr>
          <w:p w14:paraId="140323BF" w14:textId="77777777" w:rsidR="004F1FAE" w:rsidRPr="00041DA2" w:rsidRDefault="004F1FAE" w:rsidP="00D105B2">
            <w:pPr>
              <w:rPr>
                <w:rFonts w:ascii="Arial" w:hAnsi="Arial" w:cs="Arial"/>
                <w:i/>
                <w:iCs/>
                <w:sz w:val="22"/>
                <w:szCs w:val="22"/>
                <w:lang w:val="en-GB"/>
              </w:rPr>
            </w:pPr>
          </w:p>
        </w:tc>
        <w:tc>
          <w:tcPr>
            <w:tcW w:w="658" w:type="pct"/>
          </w:tcPr>
          <w:p w14:paraId="577F1C5E" w14:textId="77777777" w:rsidR="004F1FAE" w:rsidRPr="00041DA2" w:rsidRDefault="004F1FAE" w:rsidP="00D105B2">
            <w:pPr>
              <w:rPr>
                <w:rFonts w:ascii="Arial" w:hAnsi="Arial" w:cs="Arial"/>
                <w:i/>
                <w:iCs/>
                <w:sz w:val="22"/>
                <w:szCs w:val="22"/>
                <w:lang w:val="en-GB"/>
              </w:rPr>
            </w:pPr>
          </w:p>
        </w:tc>
        <w:tc>
          <w:tcPr>
            <w:tcW w:w="622" w:type="pct"/>
          </w:tcPr>
          <w:p w14:paraId="4270350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E1</w:t>
            </w:r>
          </w:p>
        </w:tc>
        <w:tc>
          <w:tcPr>
            <w:tcW w:w="1484" w:type="pct"/>
          </w:tcPr>
          <w:p w14:paraId="772576FF"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not just adequate parking that would be necessary with any school development, but the roads should be able to support the increase in traffic. In Clifton there is already an issue of parking around schools and passing the junction at certain times of the day is hazardous.</w:t>
            </w:r>
          </w:p>
        </w:tc>
        <w:tc>
          <w:tcPr>
            <w:tcW w:w="1014" w:type="pct"/>
          </w:tcPr>
          <w:p w14:paraId="7353134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Criterion a) addresses this point.</w:t>
            </w:r>
          </w:p>
        </w:tc>
        <w:tc>
          <w:tcPr>
            <w:tcW w:w="878" w:type="pct"/>
          </w:tcPr>
          <w:p w14:paraId="5516F0A4"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62E9E19" w14:textId="77777777" w:rsidTr="004F1FAE">
        <w:tc>
          <w:tcPr>
            <w:tcW w:w="344" w:type="pct"/>
          </w:tcPr>
          <w:p w14:paraId="5796BB31" w14:textId="77777777" w:rsidR="004F1FAE" w:rsidRPr="00041DA2" w:rsidRDefault="004F1FAE" w:rsidP="00D105B2">
            <w:pPr>
              <w:rPr>
                <w:rFonts w:ascii="Arial" w:hAnsi="Arial" w:cs="Arial"/>
                <w:i/>
                <w:iCs/>
                <w:sz w:val="22"/>
                <w:szCs w:val="22"/>
                <w:lang w:val="en-GB"/>
              </w:rPr>
            </w:pPr>
          </w:p>
        </w:tc>
        <w:tc>
          <w:tcPr>
            <w:tcW w:w="658" w:type="pct"/>
          </w:tcPr>
          <w:p w14:paraId="4C9832EC" w14:textId="77777777" w:rsidR="004F1FAE" w:rsidRPr="00041DA2" w:rsidRDefault="004F1FAE" w:rsidP="00D105B2">
            <w:pPr>
              <w:rPr>
                <w:rFonts w:ascii="Arial" w:hAnsi="Arial" w:cs="Arial"/>
                <w:i/>
                <w:iCs/>
                <w:sz w:val="22"/>
                <w:szCs w:val="22"/>
                <w:lang w:val="en-GB"/>
              </w:rPr>
            </w:pPr>
          </w:p>
        </w:tc>
        <w:tc>
          <w:tcPr>
            <w:tcW w:w="622" w:type="pct"/>
          </w:tcPr>
          <w:p w14:paraId="05E665B3"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T1</w:t>
            </w:r>
          </w:p>
        </w:tc>
        <w:tc>
          <w:tcPr>
            <w:tcW w:w="1484" w:type="pct"/>
          </w:tcPr>
          <w:p w14:paraId="6A8E7047"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 xml:space="preserve">If there are any housing developments this will automatically increase the traffic through the village irrespective of off-street parking which would be essential anyway. The roads in Clifton struggle to support existing traffic. We already had to have traffic calming measures made when there was the threat of Houlton traffic wanting to use Clifton as a route into town. People often ignore the 20mph speed limit as this is not enforced. We were told that there would be e.g. a roundabout at the end of South Road and Hillmorton Lane but this never materialised and still remains a difficult junction to negotiate particularly when turning right into South Road as oncoming vehicles are not visible. Any increase in traffic through the village could make this junction potentially more hazardous. With the existing building work at Mercanti Lodge the expectation is that there will be a significant increase in traffic around that </w:t>
            </w:r>
            <w:r w:rsidRPr="00041DA2">
              <w:rPr>
                <w:rFonts w:ascii="Arial" w:hAnsi="Arial" w:cs="Arial"/>
                <w:i/>
                <w:iCs/>
                <w:sz w:val="22"/>
                <w:szCs w:val="22"/>
              </w:rPr>
              <w:lastRenderedPageBreak/>
              <w:t>junction.</w:t>
            </w:r>
          </w:p>
        </w:tc>
        <w:tc>
          <w:tcPr>
            <w:tcW w:w="1014" w:type="pct"/>
          </w:tcPr>
          <w:p w14:paraId="7576369F"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lastRenderedPageBreak/>
              <w:t>Noted. The NP cannot prevent new developments that are agreed as part of the Local Plan.</w:t>
            </w:r>
          </w:p>
        </w:tc>
        <w:tc>
          <w:tcPr>
            <w:tcW w:w="878" w:type="pct"/>
          </w:tcPr>
          <w:p w14:paraId="531A6201"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CD9490C" w14:textId="77777777" w:rsidTr="004F1FAE">
        <w:tc>
          <w:tcPr>
            <w:tcW w:w="344" w:type="pct"/>
          </w:tcPr>
          <w:p w14:paraId="357407D7" w14:textId="77777777" w:rsidR="004F1FAE" w:rsidRPr="00041DA2" w:rsidRDefault="004F1FAE" w:rsidP="00D105B2">
            <w:pPr>
              <w:rPr>
                <w:rFonts w:ascii="Arial" w:hAnsi="Arial" w:cs="Arial"/>
                <w:i/>
                <w:iCs/>
                <w:sz w:val="22"/>
                <w:szCs w:val="22"/>
                <w:lang w:val="en-GB"/>
              </w:rPr>
            </w:pPr>
          </w:p>
        </w:tc>
        <w:tc>
          <w:tcPr>
            <w:tcW w:w="658" w:type="pct"/>
          </w:tcPr>
          <w:p w14:paraId="3F5D8604" w14:textId="77777777" w:rsidR="004F1FAE" w:rsidRPr="00041DA2" w:rsidRDefault="004F1FAE" w:rsidP="00D105B2">
            <w:pPr>
              <w:rPr>
                <w:rFonts w:ascii="Arial" w:hAnsi="Arial" w:cs="Arial"/>
                <w:i/>
                <w:iCs/>
                <w:sz w:val="22"/>
                <w:szCs w:val="22"/>
                <w:lang w:val="en-GB"/>
              </w:rPr>
            </w:pPr>
          </w:p>
        </w:tc>
        <w:tc>
          <w:tcPr>
            <w:tcW w:w="622" w:type="pct"/>
          </w:tcPr>
          <w:p w14:paraId="01EB292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T2</w:t>
            </w:r>
          </w:p>
        </w:tc>
        <w:tc>
          <w:tcPr>
            <w:tcW w:w="1484" w:type="pct"/>
          </w:tcPr>
          <w:p w14:paraId="77DC7E48"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hard to visualise where charging points would be established without impacting on parking space</w:t>
            </w:r>
          </w:p>
        </w:tc>
        <w:tc>
          <w:tcPr>
            <w:tcW w:w="1014" w:type="pct"/>
          </w:tcPr>
          <w:p w14:paraId="60E5765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 policy allows for electric parking in specified circumstances.</w:t>
            </w:r>
          </w:p>
        </w:tc>
        <w:tc>
          <w:tcPr>
            <w:tcW w:w="878" w:type="pct"/>
          </w:tcPr>
          <w:p w14:paraId="5DFA77F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3A3FCC" w14:textId="77777777" w:rsidTr="004F1FAE">
        <w:tc>
          <w:tcPr>
            <w:tcW w:w="344" w:type="pct"/>
          </w:tcPr>
          <w:p w14:paraId="66D43709" w14:textId="77777777" w:rsidR="004F1FAE" w:rsidRPr="00041DA2" w:rsidRDefault="004F1FAE" w:rsidP="00D105B2">
            <w:pPr>
              <w:rPr>
                <w:rFonts w:ascii="Arial" w:hAnsi="Arial" w:cs="Arial"/>
                <w:i/>
                <w:iCs/>
                <w:sz w:val="22"/>
                <w:szCs w:val="22"/>
                <w:lang w:val="en-GB"/>
              </w:rPr>
            </w:pPr>
          </w:p>
        </w:tc>
        <w:tc>
          <w:tcPr>
            <w:tcW w:w="658" w:type="pct"/>
          </w:tcPr>
          <w:p w14:paraId="765040D6" w14:textId="77777777" w:rsidR="004F1FAE" w:rsidRPr="00041DA2" w:rsidRDefault="004F1FAE" w:rsidP="00D105B2">
            <w:pPr>
              <w:rPr>
                <w:rFonts w:ascii="Arial" w:hAnsi="Arial" w:cs="Arial"/>
                <w:i/>
                <w:iCs/>
                <w:sz w:val="22"/>
                <w:szCs w:val="22"/>
                <w:lang w:val="en-GB"/>
              </w:rPr>
            </w:pPr>
          </w:p>
        </w:tc>
        <w:tc>
          <w:tcPr>
            <w:tcW w:w="622" w:type="pct"/>
          </w:tcPr>
          <w:p w14:paraId="7FD45982"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BE1</w:t>
            </w:r>
          </w:p>
        </w:tc>
        <w:tc>
          <w:tcPr>
            <w:tcW w:w="1484" w:type="pct"/>
          </w:tcPr>
          <w:p w14:paraId="535E54E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vital that it has no impact on the village, but the expectation would be that businesses could increase the flow of traffic which is already an issue</w:t>
            </w:r>
          </w:p>
        </w:tc>
        <w:tc>
          <w:tcPr>
            <w:tcW w:w="1014" w:type="pct"/>
          </w:tcPr>
          <w:p w14:paraId="64EC69A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 policy protects existing businesses.</w:t>
            </w:r>
          </w:p>
        </w:tc>
        <w:tc>
          <w:tcPr>
            <w:tcW w:w="878" w:type="pct"/>
          </w:tcPr>
          <w:p w14:paraId="5C9EF56D"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47696CA" w14:textId="77777777" w:rsidTr="004F1FAE">
        <w:tc>
          <w:tcPr>
            <w:tcW w:w="344" w:type="pct"/>
          </w:tcPr>
          <w:p w14:paraId="2AAE4FD9" w14:textId="77777777" w:rsidR="004F1FAE" w:rsidRPr="00041DA2" w:rsidRDefault="004F1FAE" w:rsidP="00D105B2">
            <w:pPr>
              <w:rPr>
                <w:rFonts w:ascii="Arial" w:hAnsi="Arial" w:cs="Arial"/>
                <w:i/>
                <w:iCs/>
                <w:sz w:val="22"/>
                <w:szCs w:val="22"/>
                <w:lang w:val="en-GB"/>
              </w:rPr>
            </w:pPr>
          </w:p>
        </w:tc>
        <w:tc>
          <w:tcPr>
            <w:tcW w:w="658" w:type="pct"/>
          </w:tcPr>
          <w:p w14:paraId="7C3A1065" w14:textId="77777777" w:rsidR="004F1FAE" w:rsidRPr="00041DA2" w:rsidRDefault="004F1FAE" w:rsidP="00D105B2">
            <w:pPr>
              <w:rPr>
                <w:rFonts w:ascii="Arial" w:hAnsi="Arial" w:cs="Arial"/>
                <w:i/>
                <w:iCs/>
                <w:sz w:val="22"/>
                <w:szCs w:val="22"/>
                <w:lang w:val="en-GB"/>
              </w:rPr>
            </w:pPr>
          </w:p>
        </w:tc>
        <w:tc>
          <w:tcPr>
            <w:tcW w:w="622" w:type="pct"/>
          </w:tcPr>
          <w:p w14:paraId="5A93E75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BE2</w:t>
            </w:r>
          </w:p>
        </w:tc>
        <w:tc>
          <w:tcPr>
            <w:tcW w:w="1484" w:type="pct"/>
          </w:tcPr>
          <w:p w14:paraId="09D38063"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It is vital that it has no impact on the village, but the expectation would be that businesses could increase the flow of traffic which is already an issue</w:t>
            </w:r>
          </w:p>
        </w:tc>
        <w:tc>
          <w:tcPr>
            <w:tcW w:w="1014" w:type="pct"/>
          </w:tcPr>
          <w:p w14:paraId="11F10CBE"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There is a requirement that new businesses do not result in unacceptable levels of traffic.</w:t>
            </w:r>
          </w:p>
        </w:tc>
        <w:tc>
          <w:tcPr>
            <w:tcW w:w="878" w:type="pct"/>
          </w:tcPr>
          <w:p w14:paraId="6782800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3649954" w14:textId="77777777" w:rsidTr="004F1FAE">
        <w:tc>
          <w:tcPr>
            <w:tcW w:w="344" w:type="pct"/>
          </w:tcPr>
          <w:p w14:paraId="24837BBB" w14:textId="77777777" w:rsidR="004F1FAE" w:rsidRPr="00041DA2" w:rsidRDefault="004F1FAE" w:rsidP="00D105B2">
            <w:pPr>
              <w:rPr>
                <w:rFonts w:ascii="Arial" w:hAnsi="Arial" w:cs="Arial"/>
                <w:i/>
                <w:iCs/>
                <w:sz w:val="22"/>
                <w:szCs w:val="22"/>
                <w:lang w:val="en-GB"/>
              </w:rPr>
            </w:pPr>
          </w:p>
        </w:tc>
        <w:tc>
          <w:tcPr>
            <w:tcW w:w="658" w:type="pct"/>
          </w:tcPr>
          <w:p w14:paraId="632E7F30" w14:textId="77777777" w:rsidR="004F1FAE" w:rsidRPr="00041DA2" w:rsidRDefault="004F1FAE" w:rsidP="00D105B2">
            <w:pPr>
              <w:rPr>
                <w:rFonts w:ascii="Arial" w:hAnsi="Arial" w:cs="Arial"/>
                <w:i/>
                <w:iCs/>
                <w:sz w:val="22"/>
                <w:szCs w:val="22"/>
                <w:lang w:val="en-GB"/>
              </w:rPr>
            </w:pPr>
          </w:p>
        </w:tc>
        <w:tc>
          <w:tcPr>
            <w:tcW w:w="622" w:type="pct"/>
          </w:tcPr>
          <w:p w14:paraId="09D22E81"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BE3</w:t>
            </w:r>
          </w:p>
        </w:tc>
        <w:tc>
          <w:tcPr>
            <w:tcW w:w="1484" w:type="pct"/>
          </w:tcPr>
          <w:p w14:paraId="6CD18B4A"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rPr>
              <w:t>Signage should not distract drivers as this could cause accidents</w:t>
            </w:r>
          </w:p>
        </w:tc>
        <w:tc>
          <w:tcPr>
            <w:tcW w:w="1014" w:type="pct"/>
          </w:tcPr>
          <w:p w14:paraId="3DD98B9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DCD2DD8"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7636CF0" w14:textId="77777777" w:rsidTr="004F1FAE">
        <w:tc>
          <w:tcPr>
            <w:tcW w:w="344" w:type="pct"/>
          </w:tcPr>
          <w:p w14:paraId="655AE788" w14:textId="77777777" w:rsidR="004F1FAE" w:rsidRPr="00041DA2" w:rsidRDefault="004F1FAE" w:rsidP="00D105B2">
            <w:pPr>
              <w:rPr>
                <w:rFonts w:ascii="Arial" w:hAnsi="Arial" w:cs="Arial"/>
                <w:i/>
                <w:iCs/>
                <w:sz w:val="22"/>
                <w:szCs w:val="22"/>
                <w:lang w:val="en-GB"/>
              </w:rPr>
            </w:pPr>
          </w:p>
        </w:tc>
        <w:tc>
          <w:tcPr>
            <w:tcW w:w="658" w:type="pct"/>
          </w:tcPr>
          <w:p w14:paraId="6B713933" w14:textId="77777777" w:rsidR="004F1FAE" w:rsidRPr="00041DA2" w:rsidRDefault="004F1FAE" w:rsidP="00D105B2">
            <w:pPr>
              <w:rPr>
                <w:rFonts w:ascii="Arial" w:hAnsi="Arial" w:cs="Arial"/>
                <w:i/>
                <w:iCs/>
                <w:sz w:val="22"/>
                <w:szCs w:val="22"/>
                <w:lang w:val="en-GB"/>
              </w:rPr>
            </w:pPr>
          </w:p>
        </w:tc>
        <w:tc>
          <w:tcPr>
            <w:tcW w:w="622" w:type="pct"/>
          </w:tcPr>
          <w:p w14:paraId="71AC4FD6"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BE5</w:t>
            </w:r>
          </w:p>
        </w:tc>
        <w:tc>
          <w:tcPr>
            <w:tcW w:w="1484" w:type="pct"/>
          </w:tcPr>
          <w:p w14:paraId="119F5614" w14:textId="77777777" w:rsidR="004F1FAE" w:rsidRPr="00041DA2" w:rsidRDefault="004F1FAE" w:rsidP="00D105B2">
            <w:pPr>
              <w:rPr>
                <w:rFonts w:ascii="Arial" w:hAnsi="Arial" w:cs="Arial"/>
                <w:i/>
                <w:iCs/>
                <w:sz w:val="22"/>
                <w:szCs w:val="22"/>
                <w:lang w:val="en-GB"/>
              </w:rPr>
            </w:pPr>
            <w:r w:rsidRPr="00041DA2">
              <w:rPr>
                <w:rFonts w:ascii="Arial" w:hAnsi="Arial" w:cs="Arial"/>
                <w:i/>
                <w:iCs/>
                <w:sz w:val="22"/>
                <w:szCs w:val="22"/>
                <w:lang w:val="en-GB"/>
              </w:rPr>
              <w:t>This must not impact traffic</w:t>
            </w:r>
          </w:p>
        </w:tc>
        <w:tc>
          <w:tcPr>
            <w:tcW w:w="1014" w:type="pct"/>
          </w:tcPr>
          <w:p w14:paraId="28B60353"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9AA5A9F"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F559C49" w14:textId="77777777" w:rsidTr="004F1FAE">
        <w:tc>
          <w:tcPr>
            <w:tcW w:w="344" w:type="pct"/>
          </w:tcPr>
          <w:p w14:paraId="4C571199" w14:textId="77777777" w:rsidR="004F1FAE" w:rsidRPr="00041DA2" w:rsidRDefault="004F1FAE" w:rsidP="00D105B2">
            <w:pPr>
              <w:rPr>
                <w:rFonts w:ascii="Arial" w:hAnsi="Arial" w:cs="Arial"/>
                <w:sz w:val="22"/>
                <w:szCs w:val="22"/>
                <w:lang w:val="en-GB"/>
              </w:rPr>
            </w:pPr>
          </w:p>
        </w:tc>
        <w:tc>
          <w:tcPr>
            <w:tcW w:w="658" w:type="pct"/>
          </w:tcPr>
          <w:p w14:paraId="434AEF53" w14:textId="77777777" w:rsidR="004F1FAE" w:rsidRPr="00041DA2" w:rsidRDefault="004F1FAE" w:rsidP="00D105B2">
            <w:pPr>
              <w:rPr>
                <w:rFonts w:ascii="Arial" w:hAnsi="Arial" w:cs="Arial"/>
                <w:i/>
                <w:iCs/>
                <w:sz w:val="22"/>
                <w:szCs w:val="22"/>
                <w:lang w:val="en-GB"/>
              </w:rPr>
            </w:pPr>
          </w:p>
        </w:tc>
        <w:tc>
          <w:tcPr>
            <w:tcW w:w="622" w:type="pct"/>
          </w:tcPr>
          <w:p w14:paraId="2CCC2DB4" w14:textId="77777777" w:rsidR="004F1FAE" w:rsidRPr="00041DA2" w:rsidRDefault="004F1FAE" w:rsidP="00D105B2">
            <w:pPr>
              <w:rPr>
                <w:rFonts w:ascii="Arial" w:hAnsi="Arial" w:cs="Arial"/>
                <w:i/>
                <w:iCs/>
                <w:sz w:val="22"/>
                <w:szCs w:val="22"/>
                <w:lang w:val="en-GB"/>
              </w:rPr>
            </w:pPr>
            <w:r>
              <w:rPr>
                <w:rFonts w:ascii="Arial" w:hAnsi="Arial" w:cs="Arial"/>
                <w:i/>
                <w:iCs/>
                <w:sz w:val="22"/>
                <w:szCs w:val="22"/>
                <w:lang w:val="en-GB"/>
              </w:rPr>
              <w:t>BE6</w:t>
            </w:r>
          </w:p>
        </w:tc>
        <w:tc>
          <w:tcPr>
            <w:tcW w:w="1484" w:type="pct"/>
          </w:tcPr>
          <w:p w14:paraId="5A5713EC" w14:textId="77777777" w:rsidR="004F1FAE" w:rsidRPr="00041DA2" w:rsidRDefault="004F1FAE" w:rsidP="00D105B2">
            <w:pPr>
              <w:rPr>
                <w:rFonts w:ascii="Arial" w:hAnsi="Arial" w:cs="Arial"/>
                <w:sz w:val="22"/>
                <w:szCs w:val="22"/>
                <w:lang w:val="en-GB"/>
              </w:rPr>
            </w:pPr>
            <w:r w:rsidRPr="00041DA2">
              <w:rPr>
                <w:rFonts w:ascii="Arial" w:hAnsi="Arial" w:cs="Arial"/>
                <w:sz w:val="22"/>
                <w:szCs w:val="22"/>
              </w:rPr>
              <w:t>This must not impact traffic or water supply/sewage or noise</w:t>
            </w:r>
          </w:p>
        </w:tc>
        <w:tc>
          <w:tcPr>
            <w:tcW w:w="1014" w:type="pct"/>
          </w:tcPr>
          <w:p w14:paraId="59A419C7"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 The policy provides these safeguards.</w:t>
            </w:r>
          </w:p>
        </w:tc>
        <w:tc>
          <w:tcPr>
            <w:tcW w:w="878" w:type="pct"/>
          </w:tcPr>
          <w:p w14:paraId="077DC75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6B1DBC" w14:textId="77777777" w:rsidTr="004F1FAE">
        <w:tc>
          <w:tcPr>
            <w:tcW w:w="344" w:type="pct"/>
          </w:tcPr>
          <w:p w14:paraId="12599F7F" w14:textId="77777777" w:rsidR="004F1FAE" w:rsidRPr="00041DA2" w:rsidRDefault="004F1FAE" w:rsidP="00D105B2">
            <w:pPr>
              <w:rPr>
                <w:rFonts w:ascii="Arial" w:hAnsi="Arial" w:cs="Arial"/>
                <w:i/>
                <w:iCs/>
                <w:sz w:val="22"/>
                <w:szCs w:val="22"/>
                <w:lang w:val="en-GB"/>
              </w:rPr>
            </w:pPr>
          </w:p>
        </w:tc>
        <w:tc>
          <w:tcPr>
            <w:tcW w:w="658" w:type="pct"/>
          </w:tcPr>
          <w:p w14:paraId="13489219" w14:textId="77777777" w:rsidR="004F1FAE" w:rsidRPr="00041DA2" w:rsidRDefault="004F1FAE" w:rsidP="00D105B2">
            <w:pPr>
              <w:rPr>
                <w:rFonts w:ascii="Arial" w:hAnsi="Arial" w:cs="Arial"/>
                <w:i/>
                <w:iCs/>
                <w:sz w:val="22"/>
                <w:szCs w:val="22"/>
                <w:lang w:val="en-GB"/>
              </w:rPr>
            </w:pPr>
          </w:p>
        </w:tc>
        <w:tc>
          <w:tcPr>
            <w:tcW w:w="622" w:type="pct"/>
          </w:tcPr>
          <w:p w14:paraId="62197D15" w14:textId="77777777" w:rsidR="004F1FAE" w:rsidRPr="00041DA2"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6A6AD162" w14:textId="77777777" w:rsidR="004F1FAE" w:rsidRPr="00041DA2" w:rsidRDefault="004F1FAE" w:rsidP="00D105B2">
            <w:pPr>
              <w:rPr>
                <w:rFonts w:ascii="Arial" w:hAnsi="Arial" w:cs="Arial"/>
                <w:sz w:val="22"/>
                <w:szCs w:val="22"/>
                <w:lang w:val="en-GB"/>
              </w:rPr>
            </w:pPr>
            <w:r w:rsidRPr="00041DA2">
              <w:rPr>
                <w:rFonts w:ascii="Arial" w:hAnsi="Arial" w:cs="Arial"/>
                <w:sz w:val="22"/>
                <w:szCs w:val="22"/>
              </w:rPr>
              <w:t>Any new proposals should be thoroughly assessed for health risks</w:t>
            </w:r>
          </w:p>
        </w:tc>
        <w:tc>
          <w:tcPr>
            <w:tcW w:w="1014" w:type="pct"/>
          </w:tcPr>
          <w:p w14:paraId="1EEF93D1" w14:textId="77777777" w:rsidR="004F1FAE" w:rsidRPr="00141BA0" w:rsidRDefault="004F1FAE" w:rsidP="00D105B2">
            <w:pPr>
              <w:rPr>
                <w:rFonts w:ascii="Arial" w:hAnsi="Arial" w:cs="Arial"/>
                <w:sz w:val="22"/>
                <w:szCs w:val="22"/>
                <w:lang w:val="en-GB"/>
              </w:rPr>
            </w:pPr>
          </w:p>
        </w:tc>
        <w:tc>
          <w:tcPr>
            <w:tcW w:w="878" w:type="pct"/>
          </w:tcPr>
          <w:p w14:paraId="68066C06" w14:textId="77777777" w:rsidR="004F1FAE" w:rsidRPr="00141BA0" w:rsidRDefault="004F1FAE" w:rsidP="00D105B2">
            <w:pPr>
              <w:rPr>
                <w:rFonts w:ascii="Arial" w:hAnsi="Arial" w:cs="Arial"/>
                <w:sz w:val="22"/>
                <w:szCs w:val="22"/>
                <w:lang w:val="en-GB"/>
              </w:rPr>
            </w:pPr>
          </w:p>
        </w:tc>
      </w:tr>
      <w:tr w:rsidR="004F1FAE" w:rsidRPr="00041DA2" w14:paraId="4A0A66BD" w14:textId="77777777" w:rsidTr="004F1FAE">
        <w:tc>
          <w:tcPr>
            <w:tcW w:w="344" w:type="pct"/>
          </w:tcPr>
          <w:p w14:paraId="7D60A34A" w14:textId="77777777" w:rsidR="004F1FAE" w:rsidRPr="00041DA2" w:rsidRDefault="004F1FAE" w:rsidP="00D105B2">
            <w:pPr>
              <w:rPr>
                <w:rFonts w:ascii="Arial" w:hAnsi="Arial" w:cs="Arial"/>
                <w:i/>
                <w:iCs/>
                <w:sz w:val="22"/>
                <w:szCs w:val="22"/>
                <w:lang w:val="en-GB"/>
              </w:rPr>
            </w:pPr>
          </w:p>
        </w:tc>
        <w:tc>
          <w:tcPr>
            <w:tcW w:w="658" w:type="pct"/>
          </w:tcPr>
          <w:p w14:paraId="7F654098" w14:textId="77777777" w:rsidR="004F1FAE" w:rsidRPr="00041DA2" w:rsidRDefault="004F1FAE" w:rsidP="00D105B2">
            <w:pPr>
              <w:rPr>
                <w:rFonts w:ascii="Arial" w:hAnsi="Arial" w:cs="Arial"/>
                <w:i/>
                <w:iCs/>
                <w:sz w:val="22"/>
                <w:szCs w:val="22"/>
                <w:lang w:val="en-GB"/>
              </w:rPr>
            </w:pPr>
          </w:p>
        </w:tc>
        <w:tc>
          <w:tcPr>
            <w:tcW w:w="622" w:type="pct"/>
          </w:tcPr>
          <w:p w14:paraId="6A6C0B04" w14:textId="77777777" w:rsidR="004F1FAE" w:rsidRPr="00041DA2"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78EBD74A" w14:textId="77777777" w:rsidR="004F1FAE" w:rsidRPr="00041DA2" w:rsidRDefault="004F1FAE" w:rsidP="00D105B2">
            <w:pPr>
              <w:rPr>
                <w:rFonts w:ascii="Arial" w:hAnsi="Arial" w:cs="Arial"/>
                <w:sz w:val="22"/>
                <w:szCs w:val="22"/>
                <w:lang w:val="en-GB"/>
              </w:rPr>
            </w:pPr>
            <w:r w:rsidRPr="00041DA2">
              <w:rPr>
                <w:rFonts w:ascii="Arial" w:hAnsi="Arial" w:cs="Arial"/>
                <w:sz w:val="22"/>
                <w:szCs w:val="22"/>
              </w:rPr>
              <w:t>Overall I am seriously worried about the massive impact on the village of the 3 proposed housing developments in Newton Road, North Road and Lilbourne Road. The infrastructure of the village cannot withstand the huge increase in size. It would change the nature of the village. Traffic is becoming a major issue already. The school is already oversubscribed so this could result in more travelling through the village to other schools.</w:t>
            </w:r>
          </w:p>
        </w:tc>
        <w:tc>
          <w:tcPr>
            <w:tcW w:w="1014" w:type="pct"/>
          </w:tcPr>
          <w:p w14:paraId="0AAF3456"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E7783DB" w14:textId="77777777" w:rsidR="004F1FAE" w:rsidRPr="00141BA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823AE12" w14:textId="77777777" w:rsidTr="004F1FAE">
        <w:tc>
          <w:tcPr>
            <w:tcW w:w="344" w:type="pct"/>
          </w:tcPr>
          <w:p w14:paraId="0C143602" w14:textId="77777777" w:rsidR="004F1FAE" w:rsidRPr="00041DA2" w:rsidRDefault="004F1FAE" w:rsidP="00D105B2">
            <w:pPr>
              <w:rPr>
                <w:rFonts w:ascii="Arial" w:hAnsi="Arial" w:cs="Arial"/>
                <w:sz w:val="22"/>
                <w:szCs w:val="22"/>
                <w:lang w:val="en-GB"/>
              </w:rPr>
            </w:pPr>
            <w:r>
              <w:rPr>
                <w:rFonts w:ascii="Arial" w:hAnsi="Arial" w:cs="Arial"/>
                <w:sz w:val="22"/>
                <w:szCs w:val="22"/>
                <w:lang w:val="en-GB"/>
              </w:rPr>
              <w:lastRenderedPageBreak/>
              <w:t>5</w:t>
            </w:r>
          </w:p>
        </w:tc>
        <w:tc>
          <w:tcPr>
            <w:tcW w:w="658" w:type="pct"/>
          </w:tcPr>
          <w:p w14:paraId="7E6899EE" w14:textId="77777777" w:rsidR="004F1FAE" w:rsidRPr="00041DA2" w:rsidRDefault="004F1FAE" w:rsidP="00D105B2">
            <w:pPr>
              <w:rPr>
                <w:rFonts w:ascii="Arial" w:hAnsi="Arial" w:cs="Arial"/>
                <w:i/>
                <w:iCs/>
                <w:sz w:val="22"/>
                <w:szCs w:val="22"/>
                <w:lang w:val="en-GB"/>
              </w:rPr>
            </w:pPr>
          </w:p>
        </w:tc>
        <w:tc>
          <w:tcPr>
            <w:tcW w:w="622" w:type="pct"/>
          </w:tcPr>
          <w:p w14:paraId="0DE629F0" w14:textId="77777777" w:rsidR="004F1FAE" w:rsidRPr="00041DA2"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22B1F6EE" w14:textId="77777777" w:rsidR="004F1FAE" w:rsidRPr="00041DA2" w:rsidRDefault="004F1FAE" w:rsidP="00D105B2">
            <w:pPr>
              <w:rPr>
                <w:rFonts w:ascii="Arial" w:hAnsi="Arial" w:cs="Arial"/>
                <w:sz w:val="22"/>
                <w:szCs w:val="22"/>
                <w:lang w:val="en-GB"/>
              </w:rPr>
            </w:pPr>
            <w:r w:rsidRPr="00041DA2">
              <w:rPr>
                <w:rFonts w:ascii="Arial" w:hAnsi="Arial" w:cs="Arial"/>
                <w:sz w:val="22"/>
                <w:szCs w:val="22"/>
              </w:rPr>
              <w:t xml:space="preserve">As the Parish Council will be aware, the Rugby Local Plan (2019) is not up-to-date and is currently under review with the Borough Council consulting on its Preferred Options for the period to 2045. This is being prepared in the context of the new National Planning Policy Framework (NPPF) (December 2024). The Planning Context for this Neighbourhood Plan is therefore evolving, and there is not an up-to-date Local Plan. In this context, Paragraph: 009 Reference ID: 41-009-20190509 of the National Planning Policy Guidance is relevant. This requires consideration to the relationship between the emerging neighbourhood plan and local plan to ensure any conflict is minimised between policies, including housing supply policies. This should be achieved through collaborative working between authorities to ensure complementary policies are produced. As drafted, there is conflict between the policies of the two emerging plans in relation to housing supply and this should be addressed in any future draft of the Neighbourhood Plan. The risk to the Parish Council if it proceeds with the Neighbourhood Plan as drafted is that it may not be successful at the </w:t>
            </w:r>
            <w:r w:rsidRPr="00041DA2">
              <w:rPr>
                <w:rFonts w:ascii="Arial" w:hAnsi="Arial" w:cs="Arial"/>
                <w:sz w:val="22"/>
                <w:szCs w:val="22"/>
              </w:rPr>
              <w:lastRenderedPageBreak/>
              <w:t xml:space="preserve">independent examination, and may therefore be abortive. The Local Plan Preferred Options Consultation does not set a housing requirement for designated neighbourhood areas, such as Clifton-upon-Dunsmore, in accordance with paragraph 69 of the NPPF. It is recognised therefore that it is difficult for the Parish to respond positively to addressing the housing requirement for the Parish in the absence of a figure. However, the Preferred Options is consulting on three potential housing allocations within the Parish for a combined total of 150 homes (land north of Lilbourne Road, Newton Road, and North Road). Richborough strongly considers the land it has put forward to the south of Clifton-upon-Dunsmore (land off Rugby Road) would be better aligned with the Vision within the draft Neighbourhood Plan on page 13 than the three potential separate sites within the Preferred Options. Richborough will be making representations to Rugby Borough Council and would like to meet again with your Parish to discuss this further, but have set out below for your consideration the following reasons having regard to the bullet points in paragraph 3.5 of your </w:t>
            </w:r>
            <w:r w:rsidRPr="00041DA2">
              <w:rPr>
                <w:rFonts w:ascii="Arial" w:hAnsi="Arial" w:cs="Arial"/>
                <w:sz w:val="22"/>
                <w:szCs w:val="22"/>
              </w:rPr>
              <w:lastRenderedPageBreak/>
              <w:t xml:space="preserve">Neighbourhood Plan: • Development of land off Rugby Road maintains an appropriate level of separation between Houlton, Rugby, and Clifton-upon-Dunsmore, and does not diminish the sense of separation between the settlements; • Richborough can provide assurances around development being high-quality, eco-friendly in design and operation and help to meet a local need. Locating 150 homes on one site as opposed to three separate smaller sites provides economies of scale, and opens up opportunities to deliver greater public benefit for the village. Richborough could facilitate enhancements to Clifton Pavilion and Playing Fields off South Road through development of land off Rugby Road (both in terms of land and facilities) and would be willing to discuss this further with the Parish Council. Development could also include the provision of bungalows as noted this is particularly supported by the Parish; • Richborough control land between the village and Houlton, and can assist in facilitating improved walkways and cycleway as part of development off Rugby Road (including potentially along Hillmorton Lane which is noted as being </w:t>
            </w:r>
            <w:r w:rsidRPr="00041DA2">
              <w:rPr>
                <w:rFonts w:ascii="Arial" w:hAnsi="Arial" w:cs="Arial"/>
                <w:sz w:val="22"/>
                <w:szCs w:val="22"/>
              </w:rPr>
              <w:lastRenderedPageBreak/>
              <w:t xml:space="preserve">strongly requested by the local community); • As above, the development of land off Rugby Road can provide new and enhanced facilities at the Playing Fields to meet the changing needs of the population as well as opportunities for walking as an enhancement to the existing route south of the village; • Richborough would be happy to work with the Parish Council in relation to a design statement for land off Rugby Road, and retaining the character of the village. Importantly, land off Rugby Road does not adjoin the Conservation Area (unlike Land north of Lilbourne Road) and will not increase traffic within the Conservation Area to the same extent as the other three sites; • Development of land off Rugby Road can preserve hedgerows as valuable habitats, and there is sufficient space to accommodate a clear separation from surrounding developments; • Development of land off Rugby Road need not significantly impact on views south from Clifton Recreation Ground recognised within Figure 11 of the Neighbourhood Plan; and, • Unlike the three separate sites to the north of the village, land off Rugby Road is less likely to result in through traffic within the village to the </w:t>
            </w:r>
            <w:r w:rsidRPr="00041DA2">
              <w:rPr>
                <w:rFonts w:ascii="Arial" w:hAnsi="Arial" w:cs="Arial"/>
                <w:sz w:val="22"/>
                <w:szCs w:val="22"/>
              </w:rPr>
              <w:lastRenderedPageBreak/>
              <w:t>detriment of highway safety. Richborough consider its proposals represent a better alternative for the village than the three separate smaller sites. These three sites will not have as positive an effect on community facilities and recreation opportunities to the south of the village, but will have greater negative effects in relation to the Conservation Area and increased through traffic within the village centre. Richborough would encourage the Parish Council to be proactive and take the lead in allocating land off Rugby Road within its Neighbourhood Plan for homes, and community and recreation facilities as an alternative to the three separate smaller sites proposed by the Borough Council in its Preferred Options.</w:t>
            </w:r>
          </w:p>
        </w:tc>
        <w:tc>
          <w:tcPr>
            <w:tcW w:w="1014" w:type="pct"/>
          </w:tcPr>
          <w:p w14:paraId="205AD903" w14:textId="77777777" w:rsidR="004F1FAE" w:rsidRDefault="004F1FAE" w:rsidP="00D105B2">
            <w:pPr>
              <w:rPr>
                <w:rFonts w:ascii="Arial" w:hAnsi="Arial" w:cs="Arial"/>
                <w:sz w:val="22"/>
                <w:szCs w:val="22"/>
                <w:lang w:val="en-GB"/>
              </w:rPr>
            </w:pPr>
            <w:r>
              <w:rPr>
                <w:rFonts w:ascii="Arial" w:hAnsi="Arial" w:cs="Arial"/>
                <w:sz w:val="22"/>
                <w:szCs w:val="22"/>
                <w:lang w:val="en-GB"/>
              </w:rPr>
              <w:lastRenderedPageBreak/>
              <w:t>Noted. The NP will be updated to take into account the emerging Local plan prior to submission. However, the NP will be examined against the Made Local plan and not the emerging Local Plan.</w:t>
            </w:r>
          </w:p>
          <w:p w14:paraId="584405AE" w14:textId="77777777" w:rsidR="004F1FAE" w:rsidRDefault="004F1FAE" w:rsidP="00D105B2">
            <w:pPr>
              <w:rPr>
                <w:rFonts w:ascii="Arial" w:hAnsi="Arial" w:cs="Arial"/>
                <w:sz w:val="22"/>
                <w:szCs w:val="22"/>
                <w:lang w:val="en-GB"/>
              </w:rPr>
            </w:pPr>
          </w:p>
          <w:p w14:paraId="449AC9E4" w14:textId="77777777" w:rsidR="004F1FAE" w:rsidRDefault="004F1FAE" w:rsidP="00D105B2">
            <w:pPr>
              <w:rPr>
                <w:rFonts w:ascii="Arial" w:hAnsi="Arial" w:cs="Arial"/>
                <w:sz w:val="22"/>
                <w:szCs w:val="22"/>
                <w:lang w:val="en-GB"/>
              </w:rPr>
            </w:pPr>
            <w:r>
              <w:rPr>
                <w:rFonts w:ascii="Arial" w:hAnsi="Arial" w:cs="Arial"/>
                <w:sz w:val="22"/>
                <w:szCs w:val="22"/>
                <w:lang w:val="en-GB"/>
              </w:rPr>
              <w:t>The Qualifying Body has decided not to allocate its own housing.</w:t>
            </w:r>
          </w:p>
          <w:p w14:paraId="013FF5F7" w14:textId="77777777" w:rsidR="004F1FAE" w:rsidRDefault="004F1FAE" w:rsidP="00D105B2">
            <w:pPr>
              <w:rPr>
                <w:rFonts w:ascii="Arial" w:hAnsi="Arial" w:cs="Arial"/>
                <w:sz w:val="22"/>
                <w:szCs w:val="22"/>
                <w:lang w:val="en-GB"/>
              </w:rPr>
            </w:pPr>
          </w:p>
          <w:p w14:paraId="0DCBB8CF" w14:textId="77777777" w:rsidR="004F1FAE" w:rsidRDefault="004F1FAE" w:rsidP="00D105B2">
            <w:pPr>
              <w:rPr>
                <w:rFonts w:ascii="Arial" w:hAnsi="Arial" w:cs="Arial"/>
                <w:sz w:val="22"/>
                <w:szCs w:val="22"/>
                <w:lang w:val="en-GB"/>
              </w:rPr>
            </w:pPr>
            <w:r>
              <w:rPr>
                <w:rFonts w:ascii="Arial" w:hAnsi="Arial" w:cs="Arial"/>
                <w:sz w:val="22"/>
                <w:szCs w:val="22"/>
                <w:lang w:val="en-GB"/>
              </w:rPr>
              <w:t>The comments about the sites promoted by Richborough are noted, however this is a matter to take up with the Borough Council through the Local Plan consultation rather than through the NP.</w:t>
            </w:r>
          </w:p>
          <w:p w14:paraId="5B7D99E4" w14:textId="77777777" w:rsidR="004F1FAE" w:rsidRDefault="004F1FAE" w:rsidP="00D105B2">
            <w:pPr>
              <w:rPr>
                <w:rFonts w:ascii="Arial" w:hAnsi="Arial" w:cs="Arial"/>
                <w:sz w:val="22"/>
                <w:szCs w:val="22"/>
                <w:lang w:val="en-GB"/>
              </w:rPr>
            </w:pPr>
          </w:p>
          <w:p w14:paraId="7C85AA1C" w14:textId="77777777" w:rsidR="004F1FAE" w:rsidRPr="00A702B0" w:rsidRDefault="004F1FAE" w:rsidP="00D105B2">
            <w:pPr>
              <w:rPr>
                <w:rFonts w:ascii="Arial" w:hAnsi="Arial" w:cs="Arial"/>
                <w:sz w:val="22"/>
                <w:szCs w:val="22"/>
                <w:lang w:val="en-GB"/>
              </w:rPr>
            </w:pPr>
            <w:r>
              <w:rPr>
                <w:rFonts w:ascii="Arial" w:hAnsi="Arial" w:cs="Arial"/>
                <w:sz w:val="22"/>
                <w:szCs w:val="22"/>
                <w:lang w:val="en-GB"/>
              </w:rPr>
              <w:t>Any NP allocation would be in addition, not instead of, the sites put forward in the Local Plan.</w:t>
            </w:r>
          </w:p>
        </w:tc>
        <w:tc>
          <w:tcPr>
            <w:tcW w:w="878" w:type="pct"/>
          </w:tcPr>
          <w:p w14:paraId="2EDBFA72" w14:textId="77777777" w:rsidR="004F1FAE" w:rsidRPr="00A702B0"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9495A10" w14:textId="77777777" w:rsidTr="004F1FAE">
        <w:tc>
          <w:tcPr>
            <w:tcW w:w="344" w:type="pct"/>
          </w:tcPr>
          <w:p w14:paraId="1BD9CD65" w14:textId="77777777" w:rsidR="004F1FAE" w:rsidRPr="00041DA2" w:rsidRDefault="004F1FAE" w:rsidP="00D105B2">
            <w:pPr>
              <w:rPr>
                <w:rFonts w:ascii="Arial" w:hAnsi="Arial" w:cs="Arial"/>
                <w:sz w:val="22"/>
                <w:szCs w:val="22"/>
                <w:lang w:val="en-GB"/>
              </w:rPr>
            </w:pPr>
            <w:r>
              <w:rPr>
                <w:rFonts w:ascii="Arial" w:hAnsi="Arial" w:cs="Arial"/>
                <w:sz w:val="22"/>
                <w:szCs w:val="22"/>
                <w:lang w:val="en-GB"/>
              </w:rPr>
              <w:lastRenderedPageBreak/>
              <w:t>6</w:t>
            </w:r>
          </w:p>
        </w:tc>
        <w:tc>
          <w:tcPr>
            <w:tcW w:w="658" w:type="pct"/>
          </w:tcPr>
          <w:p w14:paraId="0DA961E7" w14:textId="77777777" w:rsidR="004F1FAE" w:rsidRPr="00041DA2" w:rsidRDefault="004F1FAE" w:rsidP="00D105B2">
            <w:pPr>
              <w:rPr>
                <w:rFonts w:ascii="Arial" w:hAnsi="Arial" w:cs="Arial"/>
                <w:i/>
                <w:iCs/>
                <w:sz w:val="22"/>
                <w:szCs w:val="22"/>
                <w:lang w:val="en-GB"/>
              </w:rPr>
            </w:pPr>
          </w:p>
        </w:tc>
        <w:tc>
          <w:tcPr>
            <w:tcW w:w="622" w:type="pct"/>
          </w:tcPr>
          <w:p w14:paraId="361D95F6"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5D4CB221"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It is important that any development does not impact on the local countryside, that the existing road network can cope with any extra traffic and that parking around shops and school is safe for pedestrians and other road users.</w:t>
            </w:r>
          </w:p>
        </w:tc>
        <w:tc>
          <w:tcPr>
            <w:tcW w:w="1014" w:type="pct"/>
          </w:tcPr>
          <w:p w14:paraId="625A900D"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7552A6C"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40FCDD8" w14:textId="77777777" w:rsidTr="004F1FAE">
        <w:tc>
          <w:tcPr>
            <w:tcW w:w="344" w:type="pct"/>
          </w:tcPr>
          <w:p w14:paraId="7E10CFB5" w14:textId="77777777" w:rsidR="004F1FAE" w:rsidRPr="00041DA2" w:rsidRDefault="004F1FAE" w:rsidP="00D105B2">
            <w:pPr>
              <w:rPr>
                <w:rFonts w:ascii="Arial" w:hAnsi="Arial" w:cs="Arial"/>
                <w:i/>
                <w:iCs/>
                <w:sz w:val="22"/>
                <w:szCs w:val="22"/>
                <w:lang w:val="en-GB"/>
              </w:rPr>
            </w:pPr>
          </w:p>
        </w:tc>
        <w:tc>
          <w:tcPr>
            <w:tcW w:w="658" w:type="pct"/>
          </w:tcPr>
          <w:p w14:paraId="65FD3FEC" w14:textId="77777777" w:rsidR="004F1FAE" w:rsidRPr="00041DA2" w:rsidRDefault="004F1FAE" w:rsidP="00D105B2">
            <w:pPr>
              <w:rPr>
                <w:rFonts w:ascii="Arial" w:hAnsi="Arial" w:cs="Arial"/>
                <w:i/>
                <w:iCs/>
                <w:sz w:val="22"/>
                <w:szCs w:val="22"/>
                <w:lang w:val="en-GB"/>
              </w:rPr>
            </w:pPr>
          </w:p>
        </w:tc>
        <w:tc>
          <w:tcPr>
            <w:tcW w:w="622" w:type="pct"/>
          </w:tcPr>
          <w:p w14:paraId="3F8A339A"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416D18C6"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All new development to be built towards self sufficiency in water and energy use eg recycled grey water, solar panels etc.</w:t>
            </w:r>
          </w:p>
        </w:tc>
        <w:tc>
          <w:tcPr>
            <w:tcW w:w="1014" w:type="pct"/>
          </w:tcPr>
          <w:p w14:paraId="115C3C33"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 The NP cannot insist on this, but is supported through the Design Guide.</w:t>
            </w:r>
          </w:p>
        </w:tc>
        <w:tc>
          <w:tcPr>
            <w:tcW w:w="878" w:type="pct"/>
          </w:tcPr>
          <w:p w14:paraId="1A7E22F5"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B32C166" w14:textId="77777777" w:rsidTr="004F1FAE">
        <w:tc>
          <w:tcPr>
            <w:tcW w:w="344" w:type="pct"/>
          </w:tcPr>
          <w:p w14:paraId="1D58C431" w14:textId="77777777" w:rsidR="004F1FAE" w:rsidRPr="00041DA2" w:rsidRDefault="004F1FAE" w:rsidP="00D105B2">
            <w:pPr>
              <w:rPr>
                <w:rFonts w:ascii="Arial" w:hAnsi="Arial" w:cs="Arial"/>
                <w:i/>
                <w:iCs/>
                <w:sz w:val="22"/>
                <w:szCs w:val="22"/>
                <w:lang w:val="en-GB"/>
              </w:rPr>
            </w:pPr>
          </w:p>
        </w:tc>
        <w:tc>
          <w:tcPr>
            <w:tcW w:w="658" w:type="pct"/>
          </w:tcPr>
          <w:p w14:paraId="716B54DA" w14:textId="77777777" w:rsidR="004F1FAE" w:rsidRPr="00041DA2" w:rsidRDefault="004F1FAE" w:rsidP="00D105B2">
            <w:pPr>
              <w:rPr>
                <w:rFonts w:ascii="Arial" w:hAnsi="Arial" w:cs="Arial"/>
                <w:i/>
                <w:iCs/>
                <w:sz w:val="22"/>
                <w:szCs w:val="22"/>
                <w:lang w:val="en-GB"/>
              </w:rPr>
            </w:pPr>
          </w:p>
        </w:tc>
        <w:tc>
          <w:tcPr>
            <w:tcW w:w="622" w:type="pct"/>
          </w:tcPr>
          <w:p w14:paraId="3DA33338"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0819EA21"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Local green spaces are very important. We live in a village with countryside around us and not a town suburb.</w:t>
            </w:r>
          </w:p>
        </w:tc>
        <w:tc>
          <w:tcPr>
            <w:tcW w:w="1014" w:type="pct"/>
          </w:tcPr>
          <w:p w14:paraId="6537A6B6"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3039333"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C137596" w14:textId="77777777" w:rsidTr="004F1FAE">
        <w:tc>
          <w:tcPr>
            <w:tcW w:w="344" w:type="pct"/>
          </w:tcPr>
          <w:p w14:paraId="453256E6" w14:textId="77777777" w:rsidR="004F1FAE" w:rsidRPr="00041DA2" w:rsidRDefault="004F1FAE" w:rsidP="00D105B2">
            <w:pPr>
              <w:rPr>
                <w:rFonts w:ascii="Arial" w:hAnsi="Arial" w:cs="Arial"/>
                <w:i/>
                <w:iCs/>
                <w:sz w:val="22"/>
                <w:szCs w:val="22"/>
                <w:lang w:val="en-GB"/>
              </w:rPr>
            </w:pPr>
          </w:p>
        </w:tc>
        <w:tc>
          <w:tcPr>
            <w:tcW w:w="658" w:type="pct"/>
          </w:tcPr>
          <w:p w14:paraId="373C7E29" w14:textId="77777777" w:rsidR="004F1FAE" w:rsidRPr="00041DA2" w:rsidRDefault="004F1FAE" w:rsidP="00D105B2">
            <w:pPr>
              <w:rPr>
                <w:rFonts w:ascii="Arial" w:hAnsi="Arial" w:cs="Arial"/>
                <w:i/>
                <w:iCs/>
                <w:sz w:val="22"/>
                <w:szCs w:val="22"/>
                <w:lang w:val="en-GB"/>
              </w:rPr>
            </w:pPr>
          </w:p>
        </w:tc>
        <w:tc>
          <w:tcPr>
            <w:tcW w:w="622" w:type="pct"/>
          </w:tcPr>
          <w:p w14:paraId="26C0C51C"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3011E1F0"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 xml:space="preserve">A joined up network of </w:t>
            </w:r>
            <w:r w:rsidRPr="00E50B2C">
              <w:rPr>
                <w:rFonts w:ascii="Arial" w:hAnsi="Arial" w:cs="Arial"/>
                <w:i/>
                <w:iCs/>
                <w:sz w:val="22"/>
                <w:szCs w:val="22"/>
              </w:rPr>
              <w:lastRenderedPageBreak/>
              <w:t>footpaths and cycleways connecting all community assets are important for health and the environment.</w:t>
            </w:r>
          </w:p>
        </w:tc>
        <w:tc>
          <w:tcPr>
            <w:tcW w:w="1014" w:type="pct"/>
          </w:tcPr>
          <w:p w14:paraId="39158449"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lastRenderedPageBreak/>
              <w:t>Noted</w:t>
            </w:r>
          </w:p>
        </w:tc>
        <w:tc>
          <w:tcPr>
            <w:tcW w:w="878" w:type="pct"/>
          </w:tcPr>
          <w:p w14:paraId="0980C508"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6218CBD" w14:textId="77777777" w:rsidTr="004F1FAE">
        <w:tc>
          <w:tcPr>
            <w:tcW w:w="344" w:type="pct"/>
          </w:tcPr>
          <w:p w14:paraId="0192BF62" w14:textId="77777777" w:rsidR="004F1FAE" w:rsidRPr="00041DA2" w:rsidRDefault="004F1FAE" w:rsidP="00D105B2">
            <w:pPr>
              <w:rPr>
                <w:rFonts w:ascii="Arial" w:hAnsi="Arial" w:cs="Arial"/>
                <w:i/>
                <w:iCs/>
                <w:sz w:val="22"/>
                <w:szCs w:val="22"/>
                <w:lang w:val="en-GB"/>
              </w:rPr>
            </w:pPr>
          </w:p>
        </w:tc>
        <w:tc>
          <w:tcPr>
            <w:tcW w:w="658" w:type="pct"/>
          </w:tcPr>
          <w:p w14:paraId="75C4B571" w14:textId="77777777" w:rsidR="004F1FAE" w:rsidRPr="00041DA2" w:rsidRDefault="004F1FAE" w:rsidP="00D105B2">
            <w:pPr>
              <w:rPr>
                <w:rFonts w:ascii="Arial" w:hAnsi="Arial" w:cs="Arial"/>
                <w:i/>
                <w:iCs/>
                <w:sz w:val="22"/>
                <w:szCs w:val="22"/>
                <w:lang w:val="en-GB"/>
              </w:rPr>
            </w:pPr>
          </w:p>
        </w:tc>
        <w:tc>
          <w:tcPr>
            <w:tcW w:w="622" w:type="pct"/>
          </w:tcPr>
          <w:p w14:paraId="16719BA7"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35CDD910"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No development where there is a risk of flooding</w:t>
            </w:r>
          </w:p>
        </w:tc>
        <w:tc>
          <w:tcPr>
            <w:tcW w:w="1014" w:type="pct"/>
          </w:tcPr>
          <w:p w14:paraId="350D0046"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ED03F84"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F9AF991" w14:textId="77777777" w:rsidTr="004F1FAE">
        <w:tc>
          <w:tcPr>
            <w:tcW w:w="344" w:type="pct"/>
          </w:tcPr>
          <w:p w14:paraId="7020E3B5" w14:textId="77777777" w:rsidR="004F1FAE" w:rsidRPr="00041DA2" w:rsidRDefault="004F1FAE" w:rsidP="00D105B2">
            <w:pPr>
              <w:rPr>
                <w:rFonts w:ascii="Arial" w:hAnsi="Arial" w:cs="Arial"/>
                <w:i/>
                <w:iCs/>
                <w:sz w:val="22"/>
                <w:szCs w:val="22"/>
                <w:lang w:val="en-GB"/>
              </w:rPr>
            </w:pPr>
          </w:p>
        </w:tc>
        <w:tc>
          <w:tcPr>
            <w:tcW w:w="658" w:type="pct"/>
          </w:tcPr>
          <w:p w14:paraId="38CC87AC" w14:textId="77777777" w:rsidR="004F1FAE" w:rsidRPr="00041DA2" w:rsidRDefault="004F1FAE" w:rsidP="00D105B2">
            <w:pPr>
              <w:rPr>
                <w:rFonts w:ascii="Arial" w:hAnsi="Arial" w:cs="Arial"/>
                <w:i/>
                <w:iCs/>
                <w:sz w:val="22"/>
                <w:szCs w:val="22"/>
                <w:lang w:val="en-GB"/>
              </w:rPr>
            </w:pPr>
          </w:p>
        </w:tc>
        <w:tc>
          <w:tcPr>
            <w:tcW w:w="622" w:type="pct"/>
          </w:tcPr>
          <w:p w14:paraId="197DA123"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7D8116E8"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Small scale only, not a big solar farm</w:t>
            </w:r>
          </w:p>
        </w:tc>
        <w:tc>
          <w:tcPr>
            <w:tcW w:w="1014" w:type="pct"/>
          </w:tcPr>
          <w:p w14:paraId="5C58D0A5"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 The policy supports small-scale solar and wind.</w:t>
            </w:r>
          </w:p>
        </w:tc>
        <w:tc>
          <w:tcPr>
            <w:tcW w:w="878" w:type="pct"/>
          </w:tcPr>
          <w:p w14:paraId="56492846"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C2F79DC" w14:textId="77777777" w:rsidTr="004F1FAE">
        <w:tc>
          <w:tcPr>
            <w:tcW w:w="344" w:type="pct"/>
          </w:tcPr>
          <w:p w14:paraId="07651E59" w14:textId="77777777" w:rsidR="004F1FAE" w:rsidRPr="00041DA2" w:rsidRDefault="004F1FAE" w:rsidP="00D105B2">
            <w:pPr>
              <w:rPr>
                <w:rFonts w:ascii="Arial" w:hAnsi="Arial" w:cs="Arial"/>
                <w:i/>
                <w:iCs/>
                <w:sz w:val="22"/>
                <w:szCs w:val="22"/>
                <w:lang w:val="en-GB"/>
              </w:rPr>
            </w:pPr>
          </w:p>
        </w:tc>
        <w:tc>
          <w:tcPr>
            <w:tcW w:w="658" w:type="pct"/>
          </w:tcPr>
          <w:p w14:paraId="4D49FAAC" w14:textId="77777777" w:rsidR="004F1FAE" w:rsidRPr="00041DA2" w:rsidRDefault="004F1FAE" w:rsidP="00D105B2">
            <w:pPr>
              <w:rPr>
                <w:rFonts w:ascii="Arial" w:hAnsi="Arial" w:cs="Arial"/>
                <w:i/>
                <w:iCs/>
                <w:sz w:val="22"/>
                <w:szCs w:val="22"/>
                <w:lang w:val="en-GB"/>
              </w:rPr>
            </w:pPr>
          </w:p>
        </w:tc>
        <w:tc>
          <w:tcPr>
            <w:tcW w:w="622" w:type="pct"/>
          </w:tcPr>
          <w:p w14:paraId="2A22771F"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55CF100B"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Expansion of schools or building new schools should include adequate and sufficient public transport, access via footpaths and cycle ways as well as safe drop off points from cars.</w:t>
            </w:r>
          </w:p>
        </w:tc>
        <w:tc>
          <w:tcPr>
            <w:tcW w:w="1014" w:type="pct"/>
          </w:tcPr>
          <w:p w14:paraId="03A75C34"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 The policy supports this by resisting development that causes traffic related issues.</w:t>
            </w:r>
          </w:p>
        </w:tc>
        <w:tc>
          <w:tcPr>
            <w:tcW w:w="878" w:type="pct"/>
          </w:tcPr>
          <w:p w14:paraId="4688E113"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233899F" w14:textId="77777777" w:rsidTr="004F1FAE">
        <w:tc>
          <w:tcPr>
            <w:tcW w:w="344" w:type="pct"/>
          </w:tcPr>
          <w:p w14:paraId="1462AC3D" w14:textId="77777777" w:rsidR="004F1FAE" w:rsidRPr="00041DA2" w:rsidRDefault="004F1FAE" w:rsidP="00D105B2">
            <w:pPr>
              <w:rPr>
                <w:rFonts w:ascii="Arial" w:hAnsi="Arial" w:cs="Arial"/>
                <w:i/>
                <w:iCs/>
                <w:sz w:val="22"/>
                <w:szCs w:val="22"/>
                <w:lang w:val="en-GB"/>
              </w:rPr>
            </w:pPr>
          </w:p>
        </w:tc>
        <w:tc>
          <w:tcPr>
            <w:tcW w:w="658" w:type="pct"/>
          </w:tcPr>
          <w:p w14:paraId="2876664B" w14:textId="77777777" w:rsidR="004F1FAE" w:rsidRPr="00041DA2" w:rsidRDefault="004F1FAE" w:rsidP="00D105B2">
            <w:pPr>
              <w:rPr>
                <w:rFonts w:ascii="Arial" w:hAnsi="Arial" w:cs="Arial"/>
                <w:i/>
                <w:iCs/>
                <w:sz w:val="22"/>
                <w:szCs w:val="22"/>
                <w:lang w:val="en-GB"/>
              </w:rPr>
            </w:pPr>
          </w:p>
        </w:tc>
        <w:tc>
          <w:tcPr>
            <w:tcW w:w="622" w:type="pct"/>
          </w:tcPr>
          <w:p w14:paraId="613F25AF"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5A673845"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Traffic management is not good now with car damaging speed humps and potholes as well ad hoc parking by the shops and school. New developments will bring more traffic. All developers should contribute to a whole village approach to traffic management.</w:t>
            </w:r>
          </w:p>
        </w:tc>
        <w:tc>
          <w:tcPr>
            <w:tcW w:w="1014" w:type="pct"/>
          </w:tcPr>
          <w:p w14:paraId="44E6A6A7"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F942A9C"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F86B16E" w14:textId="77777777" w:rsidTr="004F1FAE">
        <w:tc>
          <w:tcPr>
            <w:tcW w:w="344" w:type="pct"/>
          </w:tcPr>
          <w:p w14:paraId="1E3388A2" w14:textId="77777777" w:rsidR="004F1FAE" w:rsidRPr="00041DA2" w:rsidRDefault="004F1FAE" w:rsidP="00D105B2">
            <w:pPr>
              <w:rPr>
                <w:rFonts w:ascii="Arial" w:hAnsi="Arial" w:cs="Arial"/>
                <w:i/>
                <w:iCs/>
                <w:sz w:val="22"/>
                <w:szCs w:val="22"/>
                <w:lang w:val="en-GB"/>
              </w:rPr>
            </w:pPr>
          </w:p>
        </w:tc>
        <w:tc>
          <w:tcPr>
            <w:tcW w:w="658" w:type="pct"/>
          </w:tcPr>
          <w:p w14:paraId="3A0D6999" w14:textId="77777777" w:rsidR="004F1FAE" w:rsidRPr="00041DA2" w:rsidRDefault="004F1FAE" w:rsidP="00D105B2">
            <w:pPr>
              <w:rPr>
                <w:rFonts w:ascii="Arial" w:hAnsi="Arial" w:cs="Arial"/>
                <w:i/>
                <w:iCs/>
                <w:sz w:val="22"/>
                <w:szCs w:val="22"/>
                <w:lang w:val="en-GB"/>
              </w:rPr>
            </w:pPr>
          </w:p>
        </w:tc>
        <w:tc>
          <w:tcPr>
            <w:tcW w:w="622" w:type="pct"/>
          </w:tcPr>
          <w:p w14:paraId="2F98D5A5"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28682AE9"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Local green spaces are very important. We live in a village with countryside around us and not a town suburb.</w:t>
            </w:r>
          </w:p>
        </w:tc>
        <w:tc>
          <w:tcPr>
            <w:tcW w:w="1014" w:type="pct"/>
          </w:tcPr>
          <w:p w14:paraId="3F42FC12"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7CD06B3"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30753D8" w14:textId="77777777" w:rsidTr="004F1FAE">
        <w:tc>
          <w:tcPr>
            <w:tcW w:w="344" w:type="pct"/>
          </w:tcPr>
          <w:p w14:paraId="4D51AFD6"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7</w:t>
            </w:r>
          </w:p>
        </w:tc>
        <w:tc>
          <w:tcPr>
            <w:tcW w:w="658" w:type="pct"/>
          </w:tcPr>
          <w:p w14:paraId="51D38DA4" w14:textId="77777777" w:rsidR="004F1FAE" w:rsidRPr="00041DA2" w:rsidRDefault="004F1FAE" w:rsidP="00D105B2">
            <w:pPr>
              <w:rPr>
                <w:rFonts w:ascii="Arial" w:hAnsi="Arial" w:cs="Arial"/>
                <w:i/>
                <w:iCs/>
                <w:sz w:val="22"/>
                <w:szCs w:val="22"/>
                <w:lang w:val="en-GB"/>
              </w:rPr>
            </w:pPr>
          </w:p>
        </w:tc>
        <w:tc>
          <w:tcPr>
            <w:tcW w:w="622" w:type="pct"/>
          </w:tcPr>
          <w:p w14:paraId="3BEDB1CF"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11ED1545" w14:textId="77777777" w:rsidR="004F1FAE" w:rsidRPr="00E50B2C" w:rsidRDefault="004F1FAE" w:rsidP="00D105B2">
            <w:pPr>
              <w:rPr>
                <w:rFonts w:ascii="Arial" w:hAnsi="Arial" w:cs="Arial"/>
                <w:sz w:val="22"/>
                <w:szCs w:val="22"/>
                <w:lang w:val="en-GB"/>
              </w:rPr>
            </w:pPr>
            <w:r w:rsidRPr="00E50B2C">
              <w:rPr>
                <w:rFonts w:ascii="Arial" w:hAnsi="Arial" w:cs="Arial"/>
                <w:sz w:val="22"/>
                <w:szCs w:val="22"/>
                <w:lang w:val="en-GB"/>
              </w:rPr>
              <w:t>The proposed site in North Road is located outside the settlement boundary and is in fact farmland utilised for grazing by a local farmer</w:t>
            </w:r>
          </w:p>
        </w:tc>
        <w:tc>
          <w:tcPr>
            <w:tcW w:w="1014" w:type="pct"/>
          </w:tcPr>
          <w:p w14:paraId="4F55B283"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 The NP cannot influence the strategic allocations in the Local Plan.</w:t>
            </w:r>
          </w:p>
        </w:tc>
        <w:tc>
          <w:tcPr>
            <w:tcW w:w="878" w:type="pct"/>
          </w:tcPr>
          <w:p w14:paraId="25AE1924"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DCAED7F" w14:textId="77777777" w:rsidTr="004F1FAE">
        <w:tc>
          <w:tcPr>
            <w:tcW w:w="344" w:type="pct"/>
          </w:tcPr>
          <w:p w14:paraId="6B28502C" w14:textId="77777777" w:rsidR="004F1FAE" w:rsidRPr="00041DA2" w:rsidRDefault="004F1FAE" w:rsidP="00D105B2">
            <w:pPr>
              <w:rPr>
                <w:rFonts w:ascii="Arial" w:hAnsi="Arial" w:cs="Arial"/>
                <w:i/>
                <w:iCs/>
                <w:sz w:val="22"/>
                <w:szCs w:val="22"/>
                <w:lang w:val="en-GB"/>
              </w:rPr>
            </w:pPr>
          </w:p>
        </w:tc>
        <w:tc>
          <w:tcPr>
            <w:tcW w:w="658" w:type="pct"/>
          </w:tcPr>
          <w:p w14:paraId="04988580" w14:textId="77777777" w:rsidR="004F1FAE" w:rsidRPr="00041DA2" w:rsidRDefault="004F1FAE" w:rsidP="00D105B2">
            <w:pPr>
              <w:rPr>
                <w:rFonts w:ascii="Arial" w:hAnsi="Arial" w:cs="Arial"/>
                <w:i/>
                <w:iCs/>
                <w:sz w:val="22"/>
                <w:szCs w:val="22"/>
                <w:lang w:val="en-GB"/>
              </w:rPr>
            </w:pPr>
          </w:p>
        </w:tc>
        <w:tc>
          <w:tcPr>
            <w:tcW w:w="622" w:type="pct"/>
          </w:tcPr>
          <w:p w14:paraId="6A4626FC"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1918F6A9"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There is no footpath from Clifton to Hillmorton Lane therefore pedestrian routes to and from the village are limited to Rugby Road.</w:t>
            </w:r>
          </w:p>
        </w:tc>
        <w:tc>
          <w:tcPr>
            <w:tcW w:w="1014" w:type="pct"/>
          </w:tcPr>
          <w:p w14:paraId="6DBB6A0A"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 The policy supports the expansion of footpaths.</w:t>
            </w:r>
          </w:p>
        </w:tc>
        <w:tc>
          <w:tcPr>
            <w:tcW w:w="878" w:type="pct"/>
          </w:tcPr>
          <w:p w14:paraId="49DFE7C3"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2680E4F" w14:textId="77777777" w:rsidTr="004F1FAE">
        <w:tc>
          <w:tcPr>
            <w:tcW w:w="344" w:type="pct"/>
          </w:tcPr>
          <w:p w14:paraId="5D05E9D1" w14:textId="77777777" w:rsidR="004F1FAE" w:rsidRPr="00041DA2" w:rsidRDefault="004F1FAE" w:rsidP="00D105B2">
            <w:pPr>
              <w:rPr>
                <w:rFonts w:ascii="Arial" w:hAnsi="Arial" w:cs="Arial"/>
                <w:i/>
                <w:iCs/>
                <w:sz w:val="22"/>
                <w:szCs w:val="22"/>
                <w:lang w:val="en-GB"/>
              </w:rPr>
            </w:pPr>
          </w:p>
        </w:tc>
        <w:tc>
          <w:tcPr>
            <w:tcW w:w="658" w:type="pct"/>
          </w:tcPr>
          <w:p w14:paraId="46E7D81C" w14:textId="77777777" w:rsidR="004F1FAE" w:rsidRPr="00041DA2" w:rsidRDefault="004F1FAE" w:rsidP="00D105B2">
            <w:pPr>
              <w:rPr>
                <w:rFonts w:ascii="Arial" w:hAnsi="Arial" w:cs="Arial"/>
                <w:i/>
                <w:iCs/>
                <w:sz w:val="22"/>
                <w:szCs w:val="22"/>
                <w:lang w:val="en-GB"/>
              </w:rPr>
            </w:pPr>
          </w:p>
        </w:tc>
        <w:tc>
          <w:tcPr>
            <w:tcW w:w="622" w:type="pct"/>
          </w:tcPr>
          <w:p w14:paraId="475A7433"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5890234C"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 xml:space="preserve">There is a significant lack of children's play equipment within the village currently. Increasing the </w:t>
            </w:r>
            <w:r w:rsidRPr="00E50B2C">
              <w:rPr>
                <w:rFonts w:ascii="Arial" w:hAnsi="Arial" w:cs="Arial"/>
                <w:i/>
                <w:iCs/>
                <w:sz w:val="22"/>
                <w:szCs w:val="22"/>
              </w:rPr>
              <w:lastRenderedPageBreak/>
              <w:t>population will Require investment in such amenities</w:t>
            </w:r>
          </w:p>
        </w:tc>
        <w:tc>
          <w:tcPr>
            <w:tcW w:w="1014" w:type="pct"/>
          </w:tcPr>
          <w:p w14:paraId="2CA70D07"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lastRenderedPageBreak/>
              <w:t>Noted</w:t>
            </w:r>
          </w:p>
        </w:tc>
        <w:tc>
          <w:tcPr>
            <w:tcW w:w="878" w:type="pct"/>
          </w:tcPr>
          <w:p w14:paraId="1FAB8708"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D851139" w14:textId="77777777" w:rsidTr="004F1FAE">
        <w:tc>
          <w:tcPr>
            <w:tcW w:w="344" w:type="pct"/>
          </w:tcPr>
          <w:p w14:paraId="3CF99C5B" w14:textId="77777777" w:rsidR="004F1FAE" w:rsidRPr="00041DA2" w:rsidRDefault="004F1FAE" w:rsidP="00D105B2">
            <w:pPr>
              <w:rPr>
                <w:rFonts w:ascii="Arial" w:hAnsi="Arial" w:cs="Arial"/>
                <w:i/>
                <w:iCs/>
                <w:sz w:val="22"/>
                <w:szCs w:val="22"/>
                <w:lang w:val="en-GB"/>
              </w:rPr>
            </w:pPr>
          </w:p>
        </w:tc>
        <w:tc>
          <w:tcPr>
            <w:tcW w:w="658" w:type="pct"/>
          </w:tcPr>
          <w:p w14:paraId="4EF0169D" w14:textId="77777777" w:rsidR="004F1FAE" w:rsidRPr="00041DA2" w:rsidRDefault="004F1FAE" w:rsidP="00D105B2">
            <w:pPr>
              <w:rPr>
                <w:rFonts w:ascii="Arial" w:hAnsi="Arial" w:cs="Arial"/>
                <w:i/>
                <w:iCs/>
                <w:sz w:val="22"/>
                <w:szCs w:val="22"/>
                <w:lang w:val="en-GB"/>
              </w:rPr>
            </w:pPr>
          </w:p>
        </w:tc>
        <w:tc>
          <w:tcPr>
            <w:tcW w:w="622" w:type="pct"/>
          </w:tcPr>
          <w:p w14:paraId="6BA070C8"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59A746B1" w14:textId="77777777" w:rsidR="004F1FAE" w:rsidRPr="00041DA2" w:rsidRDefault="004F1FAE" w:rsidP="00D105B2">
            <w:pPr>
              <w:rPr>
                <w:rFonts w:ascii="Arial" w:hAnsi="Arial" w:cs="Arial"/>
                <w:sz w:val="22"/>
                <w:szCs w:val="22"/>
                <w:lang w:val="en-GB"/>
              </w:rPr>
            </w:pPr>
            <w:r w:rsidRPr="00E50B2C">
              <w:rPr>
                <w:rFonts w:ascii="Arial" w:hAnsi="Arial" w:cs="Arial"/>
                <w:sz w:val="22"/>
                <w:szCs w:val="22"/>
              </w:rPr>
              <w:t>Access and parking is a serious problem as is and any additional traffic from new development will only add to this issue.</w:t>
            </w:r>
          </w:p>
        </w:tc>
        <w:tc>
          <w:tcPr>
            <w:tcW w:w="1014" w:type="pct"/>
          </w:tcPr>
          <w:p w14:paraId="014FD650"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EDD5EA7"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0B5EF6F" w14:textId="77777777" w:rsidTr="004F1FAE">
        <w:tc>
          <w:tcPr>
            <w:tcW w:w="344" w:type="pct"/>
          </w:tcPr>
          <w:p w14:paraId="34F293F2" w14:textId="77777777" w:rsidR="004F1FAE" w:rsidRPr="00041DA2" w:rsidRDefault="004F1FAE" w:rsidP="00D105B2">
            <w:pPr>
              <w:rPr>
                <w:rFonts w:ascii="Arial" w:hAnsi="Arial" w:cs="Arial"/>
                <w:i/>
                <w:iCs/>
                <w:sz w:val="22"/>
                <w:szCs w:val="22"/>
                <w:lang w:val="en-GB"/>
              </w:rPr>
            </w:pPr>
          </w:p>
        </w:tc>
        <w:tc>
          <w:tcPr>
            <w:tcW w:w="658" w:type="pct"/>
          </w:tcPr>
          <w:p w14:paraId="59227564" w14:textId="77777777" w:rsidR="004F1FAE" w:rsidRPr="00041DA2" w:rsidRDefault="004F1FAE" w:rsidP="00D105B2">
            <w:pPr>
              <w:rPr>
                <w:rFonts w:ascii="Arial" w:hAnsi="Arial" w:cs="Arial"/>
                <w:i/>
                <w:iCs/>
                <w:sz w:val="22"/>
                <w:szCs w:val="22"/>
                <w:lang w:val="en-GB"/>
              </w:rPr>
            </w:pPr>
          </w:p>
        </w:tc>
        <w:tc>
          <w:tcPr>
            <w:tcW w:w="622" w:type="pct"/>
          </w:tcPr>
          <w:p w14:paraId="19FE6C4D"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5E8761CD"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Exiting North Road is currently very difficult at certain times of the day. The school end is so busy it's nearly impossible to safely exit. The other end of North Road is only suitable for one car to pass on the the main road at any time. There is simply not the capacity to accommodate further housing on North Road especially as the proposed site will enter and exit on a ninety degree bend.</w:t>
            </w:r>
          </w:p>
        </w:tc>
        <w:tc>
          <w:tcPr>
            <w:tcW w:w="1014" w:type="pct"/>
          </w:tcPr>
          <w:p w14:paraId="0ABFE0A0"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E1903DB"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EBA18E2" w14:textId="77777777" w:rsidTr="004F1FAE">
        <w:tc>
          <w:tcPr>
            <w:tcW w:w="344" w:type="pct"/>
          </w:tcPr>
          <w:p w14:paraId="7EAF2700" w14:textId="77777777" w:rsidR="004F1FAE" w:rsidRPr="00041DA2" w:rsidRDefault="004F1FAE" w:rsidP="00D105B2">
            <w:pPr>
              <w:rPr>
                <w:rFonts w:ascii="Arial" w:hAnsi="Arial" w:cs="Arial"/>
                <w:i/>
                <w:iCs/>
                <w:sz w:val="22"/>
                <w:szCs w:val="22"/>
                <w:lang w:val="en-GB"/>
              </w:rPr>
            </w:pPr>
          </w:p>
        </w:tc>
        <w:tc>
          <w:tcPr>
            <w:tcW w:w="658" w:type="pct"/>
          </w:tcPr>
          <w:p w14:paraId="20781540" w14:textId="77777777" w:rsidR="004F1FAE" w:rsidRPr="00041DA2" w:rsidRDefault="004F1FAE" w:rsidP="00D105B2">
            <w:pPr>
              <w:rPr>
                <w:rFonts w:ascii="Arial" w:hAnsi="Arial" w:cs="Arial"/>
                <w:i/>
                <w:iCs/>
                <w:sz w:val="22"/>
                <w:szCs w:val="22"/>
                <w:lang w:val="en-GB"/>
              </w:rPr>
            </w:pPr>
          </w:p>
        </w:tc>
        <w:tc>
          <w:tcPr>
            <w:tcW w:w="622" w:type="pct"/>
          </w:tcPr>
          <w:p w14:paraId="39D4019B"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7C57BBFC"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Houlton is part of the Clifton Upon Dunsmore parish, and therefore surely the level of housing being provided in Houlton negates the need to try and add significant additional housing within Clifton village outside the settlement boundary.</w:t>
            </w:r>
          </w:p>
        </w:tc>
        <w:tc>
          <w:tcPr>
            <w:tcW w:w="1014" w:type="pct"/>
          </w:tcPr>
          <w:p w14:paraId="4CD3A171"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Noted. The NP cannot influence Local Plan allocations.</w:t>
            </w:r>
          </w:p>
        </w:tc>
        <w:tc>
          <w:tcPr>
            <w:tcW w:w="878" w:type="pct"/>
          </w:tcPr>
          <w:p w14:paraId="6DE53F4B" w14:textId="77777777" w:rsidR="004F1FAE" w:rsidRPr="00596EC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E633D2E" w14:textId="77777777" w:rsidTr="004F1FAE">
        <w:tc>
          <w:tcPr>
            <w:tcW w:w="344" w:type="pct"/>
          </w:tcPr>
          <w:p w14:paraId="14595AAA"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8</w:t>
            </w:r>
          </w:p>
        </w:tc>
        <w:tc>
          <w:tcPr>
            <w:tcW w:w="658" w:type="pct"/>
          </w:tcPr>
          <w:p w14:paraId="42F7E6F4" w14:textId="77777777" w:rsidR="004F1FAE" w:rsidRPr="00041DA2" w:rsidRDefault="004F1FAE" w:rsidP="00D105B2">
            <w:pPr>
              <w:rPr>
                <w:rFonts w:ascii="Arial" w:hAnsi="Arial" w:cs="Arial"/>
                <w:i/>
                <w:iCs/>
                <w:sz w:val="22"/>
                <w:szCs w:val="22"/>
                <w:lang w:val="en-GB"/>
              </w:rPr>
            </w:pPr>
          </w:p>
        </w:tc>
        <w:tc>
          <w:tcPr>
            <w:tcW w:w="622" w:type="pct"/>
          </w:tcPr>
          <w:p w14:paraId="3B63E526"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6D93BCA8"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It is noted that this had been determined in conjunction with the Rugby Local Plan 2011 -2031 and appears to now have little value given the overriding nature of the draft RLP 2024-2045</w:t>
            </w:r>
          </w:p>
        </w:tc>
        <w:tc>
          <w:tcPr>
            <w:tcW w:w="1014" w:type="pct"/>
          </w:tcPr>
          <w:p w14:paraId="57B959B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NP will be updated prior to submission to take the emerging Local Plan into account, although the NP will be examined against the Adopted Local Plan.</w:t>
            </w:r>
          </w:p>
        </w:tc>
        <w:tc>
          <w:tcPr>
            <w:tcW w:w="878" w:type="pct"/>
          </w:tcPr>
          <w:p w14:paraId="7CB2B1F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5E59E59" w14:textId="77777777" w:rsidTr="004F1FAE">
        <w:tc>
          <w:tcPr>
            <w:tcW w:w="344" w:type="pct"/>
          </w:tcPr>
          <w:p w14:paraId="702EFABB" w14:textId="77777777" w:rsidR="004F1FAE" w:rsidRPr="00041DA2" w:rsidRDefault="004F1FAE" w:rsidP="00D105B2">
            <w:pPr>
              <w:rPr>
                <w:rFonts w:ascii="Arial" w:hAnsi="Arial" w:cs="Arial"/>
                <w:i/>
                <w:iCs/>
                <w:sz w:val="22"/>
                <w:szCs w:val="22"/>
                <w:lang w:val="en-GB"/>
              </w:rPr>
            </w:pPr>
          </w:p>
        </w:tc>
        <w:tc>
          <w:tcPr>
            <w:tcW w:w="658" w:type="pct"/>
          </w:tcPr>
          <w:p w14:paraId="5555BCDC" w14:textId="77777777" w:rsidR="004F1FAE" w:rsidRPr="00041DA2" w:rsidRDefault="004F1FAE" w:rsidP="00D105B2">
            <w:pPr>
              <w:rPr>
                <w:rFonts w:ascii="Arial" w:hAnsi="Arial" w:cs="Arial"/>
                <w:i/>
                <w:iCs/>
                <w:sz w:val="22"/>
                <w:szCs w:val="22"/>
                <w:lang w:val="en-GB"/>
              </w:rPr>
            </w:pPr>
          </w:p>
        </w:tc>
        <w:tc>
          <w:tcPr>
            <w:tcW w:w="622" w:type="pct"/>
          </w:tcPr>
          <w:p w14:paraId="553B3789"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18532C5F"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 xml:space="preserve">No comment as no access to the appendix2 detailing the Design Guide and </w:t>
            </w:r>
            <w:r w:rsidRPr="00E50B2C">
              <w:rPr>
                <w:rFonts w:ascii="Arial" w:hAnsi="Arial" w:cs="Arial"/>
                <w:i/>
                <w:iCs/>
                <w:sz w:val="22"/>
                <w:szCs w:val="22"/>
              </w:rPr>
              <w:lastRenderedPageBreak/>
              <w:t>Codes</w:t>
            </w:r>
          </w:p>
        </w:tc>
        <w:tc>
          <w:tcPr>
            <w:tcW w:w="1014" w:type="pct"/>
          </w:tcPr>
          <w:p w14:paraId="49D9EE29" w14:textId="77777777" w:rsidR="004F1FAE" w:rsidRPr="005614B7" w:rsidRDefault="004F1FAE" w:rsidP="00D105B2">
            <w:pPr>
              <w:rPr>
                <w:rFonts w:ascii="Arial" w:hAnsi="Arial" w:cs="Arial"/>
                <w:sz w:val="22"/>
                <w:szCs w:val="22"/>
                <w:lang w:val="en-GB"/>
              </w:rPr>
            </w:pPr>
            <w:r w:rsidRPr="005614B7">
              <w:rPr>
                <w:rFonts w:ascii="Arial" w:hAnsi="Arial" w:cs="Arial"/>
                <w:sz w:val="22"/>
                <w:szCs w:val="22"/>
                <w:lang w:val="en-GB"/>
              </w:rPr>
              <w:lastRenderedPageBreak/>
              <w:t>Noted</w:t>
            </w:r>
            <w:r>
              <w:rPr>
                <w:rFonts w:ascii="Arial" w:hAnsi="Arial" w:cs="Arial"/>
                <w:sz w:val="22"/>
                <w:szCs w:val="22"/>
                <w:lang w:val="en-GB"/>
              </w:rPr>
              <w:t>. The Design Guide was available electronically.</w:t>
            </w:r>
          </w:p>
        </w:tc>
        <w:tc>
          <w:tcPr>
            <w:tcW w:w="878" w:type="pct"/>
          </w:tcPr>
          <w:p w14:paraId="489276D5" w14:textId="77777777" w:rsidR="004F1FAE" w:rsidRPr="005614B7" w:rsidRDefault="004F1FAE" w:rsidP="00D105B2">
            <w:pPr>
              <w:rPr>
                <w:rFonts w:ascii="Arial" w:hAnsi="Arial" w:cs="Arial"/>
                <w:sz w:val="22"/>
                <w:szCs w:val="22"/>
                <w:lang w:val="en-GB"/>
              </w:rPr>
            </w:pPr>
            <w:r w:rsidRPr="005614B7">
              <w:rPr>
                <w:rFonts w:ascii="Arial" w:hAnsi="Arial" w:cs="Arial"/>
                <w:sz w:val="22"/>
                <w:szCs w:val="22"/>
                <w:lang w:val="en-GB"/>
              </w:rPr>
              <w:t>None</w:t>
            </w:r>
          </w:p>
        </w:tc>
      </w:tr>
      <w:tr w:rsidR="004F1FAE" w:rsidRPr="00041DA2" w14:paraId="6C0F51C8" w14:textId="77777777" w:rsidTr="004F1FAE">
        <w:tc>
          <w:tcPr>
            <w:tcW w:w="344" w:type="pct"/>
          </w:tcPr>
          <w:p w14:paraId="44F8956C" w14:textId="77777777" w:rsidR="004F1FAE" w:rsidRPr="00041DA2" w:rsidRDefault="004F1FAE" w:rsidP="00D105B2">
            <w:pPr>
              <w:rPr>
                <w:rFonts w:ascii="Arial" w:hAnsi="Arial" w:cs="Arial"/>
                <w:i/>
                <w:iCs/>
                <w:sz w:val="22"/>
                <w:szCs w:val="22"/>
                <w:lang w:val="en-GB"/>
              </w:rPr>
            </w:pPr>
          </w:p>
        </w:tc>
        <w:tc>
          <w:tcPr>
            <w:tcW w:w="658" w:type="pct"/>
          </w:tcPr>
          <w:p w14:paraId="0F8928F4" w14:textId="77777777" w:rsidR="004F1FAE" w:rsidRPr="00041DA2" w:rsidRDefault="004F1FAE" w:rsidP="00D105B2">
            <w:pPr>
              <w:rPr>
                <w:rFonts w:ascii="Arial" w:hAnsi="Arial" w:cs="Arial"/>
                <w:i/>
                <w:iCs/>
                <w:sz w:val="22"/>
                <w:szCs w:val="22"/>
                <w:lang w:val="en-GB"/>
              </w:rPr>
            </w:pPr>
          </w:p>
        </w:tc>
        <w:tc>
          <w:tcPr>
            <w:tcW w:w="622" w:type="pct"/>
          </w:tcPr>
          <w:p w14:paraId="1BF4CE84"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2CEA32EE"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Since moving to Clifton I have witnessed 6 Bungalows having been either demolished and/or extended: 5 of which are now large houses. Given the ageing population ( 8 of my neighbouring households are in their 70s/80s). More bungalows needed.</w:t>
            </w:r>
          </w:p>
        </w:tc>
        <w:tc>
          <w:tcPr>
            <w:tcW w:w="1014" w:type="pct"/>
          </w:tcPr>
          <w:p w14:paraId="2FB0AEAD"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 This is the purpose of Policy H1</w:t>
            </w:r>
          </w:p>
        </w:tc>
        <w:tc>
          <w:tcPr>
            <w:tcW w:w="878" w:type="pct"/>
          </w:tcPr>
          <w:p w14:paraId="2829F100"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95B5C9A" w14:textId="77777777" w:rsidTr="004F1FAE">
        <w:tc>
          <w:tcPr>
            <w:tcW w:w="344" w:type="pct"/>
          </w:tcPr>
          <w:p w14:paraId="22C15C1F" w14:textId="77777777" w:rsidR="004F1FAE" w:rsidRPr="00041DA2" w:rsidRDefault="004F1FAE" w:rsidP="00D105B2">
            <w:pPr>
              <w:rPr>
                <w:rFonts w:ascii="Arial" w:hAnsi="Arial" w:cs="Arial"/>
                <w:i/>
                <w:iCs/>
                <w:sz w:val="22"/>
                <w:szCs w:val="22"/>
                <w:lang w:val="en-GB"/>
              </w:rPr>
            </w:pPr>
          </w:p>
        </w:tc>
        <w:tc>
          <w:tcPr>
            <w:tcW w:w="658" w:type="pct"/>
          </w:tcPr>
          <w:p w14:paraId="6EF7CB7A" w14:textId="77777777" w:rsidR="004F1FAE" w:rsidRPr="00041DA2" w:rsidRDefault="004F1FAE" w:rsidP="00D105B2">
            <w:pPr>
              <w:rPr>
                <w:rFonts w:ascii="Arial" w:hAnsi="Arial" w:cs="Arial"/>
                <w:i/>
                <w:iCs/>
                <w:sz w:val="22"/>
                <w:szCs w:val="22"/>
                <w:lang w:val="en-GB"/>
              </w:rPr>
            </w:pPr>
          </w:p>
        </w:tc>
        <w:tc>
          <w:tcPr>
            <w:tcW w:w="622" w:type="pct"/>
          </w:tcPr>
          <w:p w14:paraId="33460CB2"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3F52ED8A"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Fine in principle</w:t>
            </w:r>
          </w:p>
        </w:tc>
        <w:tc>
          <w:tcPr>
            <w:tcW w:w="1014" w:type="pct"/>
          </w:tcPr>
          <w:p w14:paraId="6B6FAF35"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6A1698F"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692FE0A" w14:textId="77777777" w:rsidTr="004F1FAE">
        <w:tc>
          <w:tcPr>
            <w:tcW w:w="344" w:type="pct"/>
          </w:tcPr>
          <w:p w14:paraId="70FC6EFD" w14:textId="77777777" w:rsidR="004F1FAE" w:rsidRPr="00041DA2" w:rsidRDefault="004F1FAE" w:rsidP="00D105B2">
            <w:pPr>
              <w:rPr>
                <w:rFonts w:ascii="Arial" w:hAnsi="Arial" w:cs="Arial"/>
                <w:i/>
                <w:iCs/>
                <w:sz w:val="22"/>
                <w:szCs w:val="22"/>
                <w:lang w:val="en-GB"/>
              </w:rPr>
            </w:pPr>
          </w:p>
        </w:tc>
        <w:tc>
          <w:tcPr>
            <w:tcW w:w="658" w:type="pct"/>
          </w:tcPr>
          <w:p w14:paraId="1F3AC118" w14:textId="77777777" w:rsidR="004F1FAE" w:rsidRPr="00041DA2" w:rsidRDefault="004F1FAE" w:rsidP="00D105B2">
            <w:pPr>
              <w:rPr>
                <w:rFonts w:ascii="Arial" w:hAnsi="Arial" w:cs="Arial"/>
                <w:i/>
                <w:iCs/>
                <w:sz w:val="22"/>
                <w:szCs w:val="22"/>
                <w:lang w:val="en-GB"/>
              </w:rPr>
            </w:pPr>
          </w:p>
        </w:tc>
        <w:tc>
          <w:tcPr>
            <w:tcW w:w="622" w:type="pct"/>
          </w:tcPr>
          <w:p w14:paraId="2C0E7FD3"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1E2DFA1D"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This seems at odds with Policy G1 - the Settlement Boundary would now appear to be almost meaningless given the proposed Rugby Local plan 2024-2045</w:t>
            </w:r>
          </w:p>
        </w:tc>
        <w:tc>
          <w:tcPr>
            <w:tcW w:w="1014" w:type="pct"/>
          </w:tcPr>
          <w:p w14:paraId="64E0F6CF"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The Settlement Boundary will remain until the Local Plan is adopted, at which point any allocated sites will need to be included within it. The Boundary still provides protection against further unwanted development.</w:t>
            </w:r>
          </w:p>
        </w:tc>
        <w:tc>
          <w:tcPr>
            <w:tcW w:w="878" w:type="pct"/>
          </w:tcPr>
          <w:p w14:paraId="25695FF5"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5C74819" w14:textId="77777777" w:rsidTr="004F1FAE">
        <w:tc>
          <w:tcPr>
            <w:tcW w:w="344" w:type="pct"/>
          </w:tcPr>
          <w:p w14:paraId="60289CC6" w14:textId="77777777" w:rsidR="004F1FAE" w:rsidRPr="00041DA2" w:rsidRDefault="004F1FAE" w:rsidP="00D105B2">
            <w:pPr>
              <w:rPr>
                <w:rFonts w:ascii="Arial" w:hAnsi="Arial" w:cs="Arial"/>
                <w:i/>
                <w:iCs/>
                <w:sz w:val="22"/>
                <w:szCs w:val="22"/>
                <w:lang w:val="en-GB"/>
              </w:rPr>
            </w:pPr>
          </w:p>
        </w:tc>
        <w:tc>
          <w:tcPr>
            <w:tcW w:w="658" w:type="pct"/>
          </w:tcPr>
          <w:p w14:paraId="11133B4A" w14:textId="77777777" w:rsidR="004F1FAE" w:rsidRPr="00041DA2" w:rsidRDefault="004F1FAE" w:rsidP="00D105B2">
            <w:pPr>
              <w:rPr>
                <w:rFonts w:ascii="Arial" w:hAnsi="Arial" w:cs="Arial"/>
                <w:i/>
                <w:iCs/>
                <w:sz w:val="22"/>
                <w:szCs w:val="22"/>
                <w:lang w:val="en-GB"/>
              </w:rPr>
            </w:pPr>
          </w:p>
        </w:tc>
        <w:tc>
          <w:tcPr>
            <w:tcW w:w="622" w:type="pct"/>
          </w:tcPr>
          <w:p w14:paraId="29D633D1"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0EA9E634"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No comment - nothing of note in Clifton village</w:t>
            </w:r>
          </w:p>
        </w:tc>
        <w:tc>
          <w:tcPr>
            <w:tcW w:w="1014" w:type="pct"/>
          </w:tcPr>
          <w:p w14:paraId="26F10B65"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 The policy incorporates many local sites of natural environment significance.</w:t>
            </w:r>
          </w:p>
        </w:tc>
        <w:tc>
          <w:tcPr>
            <w:tcW w:w="878" w:type="pct"/>
          </w:tcPr>
          <w:p w14:paraId="084EE581"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0731250" w14:textId="77777777" w:rsidTr="004F1FAE">
        <w:tc>
          <w:tcPr>
            <w:tcW w:w="344" w:type="pct"/>
          </w:tcPr>
          <w:p w14:paraId="5925D6CD" w14:textId="77777777" w:rsidR="004F1FAE" w:rsidRPr="00041DA2" w:rsidRDefault="004F1FAE" w:rsidP="00D105B2">
            <w:pPr>
              <w:rPr>
                <w:rFonts w:ascii="Arial" w:hAnsi="Arial" w:cs="Arial"/>
                <w:i/>
                <w:iCs/>
                <w:sz w:val="22"/>
                <w:szCs w:val="22"/>
                <w:lang w:val="en-GB"/>
              </w:rPr>
            </w:pPr>
          </w:p>
        </w:tc>
        <w:tc>
          <w:tcPr>
            <w:tcW w:w="658" w:type="pct"/>
          </w:tcPr>
          <w:p w14:paraId="1BAE49A5" w14:textId="77777777" w:rsidR="004F1FAE" w:rsidRPr="00041DA2" w:rsidRDefault="004F1FAE" w:rsidP="00D105B2">
            <w:pPr>
              <w:rPr>
                <w:rFonts w:ascii="Arial" w:hAnsi="Arial" w:cs="Arial"/>
                <w:i/>
                <w:iCs/>
                <w:sz w:val="22"/>
                <w:szCs w:val="22"/>
                <w:lang w:val="en-GB"/>
              </w:rPr>
            </w:pPr>
          </w:p>
        </w:tc>
        <w:tc>
          <w:tcPr>
            <w:tcW w:w="622" w:type="pct"/>
          </w:tcPr>
          <w:p w14:paraId="084C0A40"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5BBB6B1D"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Agreed - but note the adverse affects on views 1, 3, and 10 of the development sites identified on the proposed Rugby Local Plan 2024-2045</w:t>
            </w:r>
          </w:p>
        </w:tc>
        <w:tc>
          <w:tcPr>
            <w:tcW w:w="1014" w:type="pct"/>
          </w:tcPr>
          <w:p w14:paraId="4009302C" w14:textId="77777777" w:rsidR="004F1FAE" w:rsidRPr="005614B7" w:rsidRDefault="004F1FAE" w:rsidP="00D105B2">
            <w:pPr>
              <w:rPr>
                <w:rFonts w:ascii="Arial" w:hAnsi="Arial" w:cs="Arial"/>
                <w:sz w:val="22"/>
                <w:szCs w:val="22"/>
                <w:lang w:val="en-GB"/>
              </w:rPr>
            </w:pPr>
            <w:r w:rsidRPr="0014685B">
              <w:rPr>
                <w:rFonts w:ascii="Arial" w:hAnsi="Arial" w:cs="Arial"/>
                <w:sz w:val="22"/>
                <w:szCs w:val="22"/>
                <w:lang w:val="en-GB"/>
              </w:rPr>
              <w:t>Noted. The Local Plan is a draft. If the allocations remain in the Adopted version, we will expect development to take the views into account and to provide appropriate mitigation.</w:t>
            </w:r>
          </w:p>
        </w:tc>
        <w:tc>
          <w:tcPr>
            <w:tcW w:w="878" w:type="pct"/>
          </w:tcPr>
          <w:p w14:paraId="3B89CC65"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A92BA80" w14:textId="77777777" w:rsidTr="004F1FAE">
        <w:tc>
          <w:tcPr>
            <w:tcW w:w="344" w:type="pct"/>
          </w:tcPr>
          <w:p w14:paraId="499255D0" w14:textId="77777777" w:rsidR="004F1FAE" w:rsidRPr="00041DA2" w:rsidRDefault="004F1FAE" w:rsidP="00D105B2">
            <w:pPr>
              <w:rPr>
                <w:rFonts w:ascii="Arial" w:hAnsi="Arial" w:cs="Arial"/>
                <w:i/>
                <w:iCs/>
                <w:sz w:val="22"/>
                <w:szCs w:val="22"/>
                <w:lang w:val="en-GB"/>
              </w:rPr>
            </w:pPr>
          </w:p>
        </w:tc>
        <w:tc>
          <w:tcPr>
            <w:tcW w:w="658" w:type="pct"/>
          </w:tcPr>
          <w:p w14:paraId="0DF2E2BC" w14:textId="77777777" w:rsidR="004F1FAE" w:rsidRPr="00041DA2" w:rsidRDefault="004F1FAE" w:rsidP="00D105B2">
            <w:pPr>
              <w:rPr>
                <w:rFonts w:ascii="Arial" w:hAnsi="Arial" w:cs="Arial"/>
                <w:i/>
                <w:iCs/>
                <w:sz w:val="22"/>
                <w:szCs w:val="22"/>
                <w:lang w:val="en-GB"/>
              </w:rPr>
            </w:pPr>
          </w:p>
        </w:tc>
        <w:tc>
          <w:tcPr>
            <w:tcW w:w="622" w:type="pct"/>
          </w:tcPr>
          <w:p w14:paraId="39F0F56D"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7935D9AC"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 xml:space="preserve">Agreed. However PRoW R112A -opposite the cemetery does not exist and R114 from Station Rd is dangerous in wet </w:t>
            </w:r>
            <w:r w:rsidRPr="00E50B2C">
              <w:rPr>
                <w:rFonts w:ascii="Arial" w:hAnsi="Arial" w:cs="Arial"/>
                <w:i/>
                <w:iCs/>
                <w:sz w:val="22"/>
                <w:szCs w:val="22"/>
              </w:rPr>
              <w:lastRenderedPageBreak/>
              <w:t>weather. Urban and Civic have yet to start the outer perimeter landscaping walkway from Hillmorton Lane to Rugby Road</w:t>
            </w:r>
          </w:p>
        </w:tc>
        <w:tc>
          <w:tcPr>
            <w:tcW w:w="1014" w:type="pct"/>
          </w:tcPr>
          <w:p w14:paraId="21ECA0C9" w14:textId="77777777" w:rsidR="004F1FAE" w:rsidRPr="005614B7" w:rsidRDefault="004F1FAE" w:rsidP="00D105B2">
            <w:pPr>
              <w:rPr>
                <w:rFonts w:ascii="Arial" w:hAnsi="Arial" w:cs="Arial"/>
                <w:sz w:val="22"/>
                <w:szCs w:val="22"/>
                <w:lang w:val="en-GB"/>
              </w:rPr>
            </w:pPr>
            <w:r w:rsidRPr="0014685B">
              <w:rPr>
                <w:rFonts w:ascii="Arial" w:hAnsi="Arial" w:cs="Arial"/>
                <w:sz w:val="22"/>
                <w:szCs w:val="22"/>
                <w:lang w:val="en-GB"/>
              </w:rPr>
              <w:lastRenderedPageBreak/>
              <w:t xml:space="preserve">The footpath DOES exist. The PC is aware of the issues with footpath R114 </w:t>
            </w:r>
            <w:r w:rsidRPr="0014685B">
              <w:rPr>
                <w:rFonts w:ascii="Arial" w:hAnsi="Arial" w:cs="Arial"/>
                <w:sz w:val="22"/>
                <w:szCs w:val="22"/>
                <w:lang w:val="en-GB"/>
              </w:rPr>
              <w:lastRenderedPageBreak/>
              <w:t xml:space="preserve">and </w:t>
            </w:r>
            <w:r>
              <w:rPr>
                <w:rFonts w:ascii="Arial" w:hAnsi="Arial" w:cs="Arial"/>
                <w:sz w:val="22"/>
                <w:szCs w:val="22"/>
                <w:lang w:val="en-GB"/>
              </w:rPr>
              <w:t>has acted</w:t>
            </w:r>
            <w:r w:rsidRPr="0014685B">
              <w:rPr>
                <w:rFonts w:ascii="Arial" w:hAnsi="Arial" w:cs="Arial"/>
                <w:sz w:val="22"/>
                <w:szCs w:val="22"/>
                <w:lang w:val="en-GB"/>
              </w:rPr>
              <w:t xml:space="preserve"> with Warwickshire County Council.</w:t>
            </w:r>
          </w:p>
        </w:tc>
        <w:tc>
          <w:tcPr>
            <w:tcW w:w="878" w:type="pct"/>
          </w:tcPr>
          <w:p w14:paraId="0DE0F7E5"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lastRenderedPageBreak/>
              <w:t>None</w:t>
            </w:r>
          </w:p>
        </w:tc>
      </w:tr>
      <w:tr w:rsidR="004F1FAE" w:rsidRPr="00041DA2" w14:paraId="2C76A6EB" w14:textId="77777777" w:rsidTr="004F1FAE">
        <w:tc>
          <w:tcPr>
            <w:tcW w:w="344" w:type="pct"/>
          </w:tcPr>
          <w:p w14:paraId="3A097DB8" w14:textId="77777777" w:rsidR="004F1FAE" w:rsidRPr="00041DA2" w:rsidRDefault="004F1FAE" w:rsidP="00D105B2">
            <w:pPr>
              <w:rPr>
                <w:rFonts w:ascii="Arial" w:hAnsi="Arial" w:cs="Arial"/>
                <w:i/>
                <w:iCs/>
                <w:sz w:val="22"/>
                <w:szCs w:val="22"/>
                <w:lang w:val="en-GB"/>
              </w:rPr>
            </w:pPr>
          </w:p>
        </w:tc>
        <w:tc>
          <w:tcPr>
            <w:tcW w:w="658" w:type="pct"/>
          </w:tcPr>
          <w:p w14:paraId="1928BEAF" w14:textId="77777777" w:rsidR="004F1FAE" w:rsidRPr="00041DA2" w:rsidRDefault="004F1FAE" w:rsidP="00D105B2">
            <w:pPr>
              <w:rPr>
                <w:rFonts w:ascii="Arial" w:hAnsi="Arial" w:cs="Arial"/>
                <w:i/>
                <w:iCs/>
                <w:sz w:val="22"/>
                <w:szCs w:val="22"/>
                <w:lang w:val="en-GB"/>
              </w:rPr>
            </w:pPr>
          </w:p>
        </w:tc>
        <w:tc>
          <w:tcPr>
            <w:tcW w:w="622" w:type="pct"/>
          </w:tcPr>
          <w:p w14:paraId="4B27F3F3"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19A2F1C5"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No certainty that developers can be trusted to fulfil their obligations. See comments above re Urban and Civics failure to start the Houlton Link Road Outer Perimeter landscape walkways</w:t>
            </w:r>
          </w:p>
        </w:tc>
        <w:tc>
          <w:tcPr>
            <w:tcW w:w="1014" w:type="pct"/>
          </w:tcPr>
          <w:p w14:paraId="1B21E54A"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E660FBC"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8F8DD37" w14:textId="77777777" w:rsidTr="004F1FAE">
        <w:tc>
          <w:tcPr>
            <w:tcW w:w="344" w:type="pct"/>
          </w:tcPr>
          <w:p w14:paraId="5EEE5684" w14:textId="77777777" w:rsidR="004F1FAE" w:rsidRPr="00041DA2" w:rsidRDefault="004F1FAE" w:rsidP="00D105B2">
            <w:pPr>
              <w:rPr>
                <w:rFonts w:ascii="Arial" w:hAnsi="Arial" w:cs="Arial"/>
                <w:i/>
                <w:iCs/>
                <w:sz w:val="22"/>
                <w:szCs w:val="22"/>
                <w:lang w:val="en-GB"/>
              </w:rPr>
            </w:pPr>
          </w:p>
        </w:tc>
        <w:tc>
          <w:tcPr>
            <w:tcW w:w="658" w:type="pct"/>
          </w:tcPr>
          <w:p w14:paraId="7879FB4A" w14:textId="77777777" w:rsidR="004F1FAE" w:rsidRPr="00041DA2" w:rsidRDefault="004F1FAE" w:rsidP="00D105B2">
            <w:pPr>
              <w:rPr>
                <w:rFonts w:ascii="Arial" w:hAnsi="Arial" w:cs="Arial"/>
                <w:i/>
                <w:iCs/>
                <w:sz w:val="22"/>
                <w:szCs w:val="22"/>
                <w:lang w:val="en-GB"/>
              </w:rPr>
            </w:pPr>
          </w:p>
        </w:tc>
        <w:tc>
          <w:tcPr>
            <w:tcW w:w="622" w:type="pct"/>
          </w:tcPr>
          <w:p w14:paraId="7AAA30F4"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1A200CEE"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Traffic/parking is already an issue at Clifton School/pre-school - even without the huge developments being proposed in the village</w:t>
            </w:r>
          </w:p>
        </w:tc>
        <w:tc>
          <w:tcPr>
            <w:tcW w:w="1014" w:type="pct"/>
          </w:tcPr>
          <w:p w14:paraId="5A9CBAAF"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9B2BC91"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D3DE847" w14:textId="77777777" w:rsidTr="004F1FAE">
        <w:tc>
          <w:tcPr>
            <w:tcW w:w="344" w:type="pct"/>
          </w:tcPr>
          <w:p w14:paraId="2E4B7F51" w14:textId="77777777" w:rsidR="004F1FAE" w:rsidRPr="00041DA2" w:rsidRDefault="004F1FAE" w:rsidP="00D105B2">
            <w:pPr>
              <w:rPr>
                <w:rFonts w:ascii="Arial" w:hAnsi="Arial" w:cs="Arial"/>
                <w:i/>
                <w:iCs/>
                <w:sz w:val="22"/>
                <w:szCs w:val="22"/>
                <w:lang w:val="en-GB"/>
              </w:rPr>
            </w:pPr>
          </w:p>
        </w:tc>
        <w:tc>
          <w:tcPr>
            <w:tcW w:w="658" w:type="pct"/>
          </w:tcPr>
          <w:p w14:paraId="21601554" w14:textId="77777777" w:rsidR="004F1FAE" w:rsidRPr="00041DA2" w:rsidRDefault="004F1FAE" w:rsidP="00D105B2">
            <w:pPr>
              <w:rPr>
                <w:rFonts w:ascii="Arial" w:hAnsi="Arial" w:cs="Arial"/>
                <w:i/>
                <w:iCs/>
                <w:sz w:val="22"/>
                <w:szCs w:val="22"/>
                <w:lang w:val="en-GB"/>
              </w:rPr>
            </w:pPr>
          </w:p>
        </w:tc>
        <w:tc>
          <w:tcPr>
            <w:tcW w:w="622" w:type="pct"/>
          </w:tcPr>
          <w:p w14:paraId="7E1EF541" w14:textId="77777777" w:rsidR="004F1FAE" w:rsidRPr="00E50B2C"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7CC93F65" w14:textId="77777777" w:rsidR="004F1FAE" w:rsidRPr="00041DA2" w:rsidRDefault="004F1FAE" w:rsidP="00D105B2">
            <w:pPr>
              <w:rPr>
                <w:rFonts w:ascii="Arial" w:hAnsi="Arial" w:cs="Arial"/>
                <w:i/>
                <w:iCs/>
                <w:sz w:val="22"/>
                <w:szCs w:val="22"/>
                <w:lang w:val="en-GB"/>
              </w:rPr>
            </w:pPr>
            <w:r w:rsidRPr="00E50B2C">
              <w:rPr>
                <w:rFonts w:ascii="Arial" w:hAnsi="Arial" w:cs="Arial"/>
                <w:i/>
                <w:iCs/>
                <w:sz w:val="22"/>
                <w:szCs w:val="22"/>
              </w:rPr>
              <w:t>Any new developments outside the Settlement Boundary will by its nature generate significant new traffic through the village</w:t>
            </w:r>
          </w:p>
        </w:tc>
        <w:tc>
          <w:tcPr>
            <w:tcW w:w="1014" w:type="pct"/>
          </w:tcPr>
          <w:p w14:paraId="4F920E36"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13805A9"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5134566" w14:textId="77777777" w:rsidTr="004F1FAE">
        <w:tc>
          <w:tcPr>
            <w:tcW w:w="344" w:type="pct"/>
          </w:tcPr>
          <w:p w14:paraId="5B04DB5C" w14:textId="77777777" w:rsidR="004F1FAE" w:rsidRPr="00041DA2" w:rsidRDefault="004F1FAE" w:rsidP="00D105B2">
            <w:pPr>
              <w:rPr>
                <w:rFonts w:ascii="Arial" w:hAnsi="Arial" w:cs="Arial"/>
                <w:i/>
                <w:iCs/>
                <w:sz w:val="22"/>
                <w:szCs w:val="22"/>
                <w:lang w:val="en-GB"/>
              </w:rPr>
            </w:pPr>
          </w:p>
        </w:tc>
        <w:tc>
          <w:tcPr>
            <w:tcW w:w="658" w:type="pct"/>
          </w:tcPr>
          <w:p w14:paraId="64604404" w14:textId="77777777" w:rsidR="004F1FAE" w:rsidRPr="00041DA2" w:rsidRDefault="004F1FAE" w:rsidP="00D105B2">
            <w:pPr>
              <w:rPr>
                <w:rFonts w:ascii="Arial" w:hAnsi="Arial" w:cs="Arial"/>
                <w:i/>
                <w:iCs/>
                <w:sz w:val="22"/>
                <w:szCs w:val="22"/>
                <w:lang w:val="en-GB"/>
              </w:rPr>
            </w:pPr>
          </w:p>
        </w:tc>
        <w:tc>
          <w:tcPr>
            <w:tcW w:w="622" w:type="pct"/>
          </w:tcPr>
          <w:p w14:paraId="5C1E475C" w14:textId="77777777" w:rsidR="004F1FAE" w:rsidRPr="005F7B08"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1231CEF8" w14:textId="77777777" w:rsidR="004F1FAE" w:rsidRPr="00041DA2" w:rsidRDefault="004F1FAE" w:rsidP="00D105B2">
            <w:pPr>
              <w:rPr>
                <w:rFonts w:ascii="Arial" w:hAnsi="Arial" w:cs="Arial"/>
                <w:i/>
                <w:iCs/>
                <w:sz w:val="22"/>
                <w:szCs w:val="22"/>
                <w:lang w:val="en-GB"/>
              </w:rPr>
            </w:pPr>
            <w:r w:rsidRPr="005F7B08">
              <w:rPr>
                <w:rFonts w:ascii="Arial" w:hAnsi="Arial" w:cs="Arial"/>
                <w:i/>
                <w:iCs/>
                <w:sz w:val="22"/>
                <w:szCs w:val="22"/>
              </w:rPr>
              <w:t>Would like to acknowledge and thank all those involved in putting together such a detailed and comprehensive document. Is is a pity that the Rugby Local Plan 2024-45 appears to undermine some of that work. Also, in hindsight it may have been a mistake to call for local sites ( 4.25 4.26 4.27) given the scale of the response</w:t>
            </w:r>
          </w:p>
        </w:tc>
        <w:tc>
          <w:tcPr>
            <w:tcW w:w="1014" w:type="pct"/>
          </w:tcPr>
          <w:p w14:paraId="1BDDAEDA"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Thank you.</w:t>
            </w:r>
          </w:p>
        </w:tc>
        <w:tc>
          <w:tcPr>
            <w:tcW w:w="878" w:type="pct"/>
          </w:tcPr>
          <w:p w14:paraId="2289A1DC"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312A056" w14:textId="77777777" w:rsidTr="004F1FAE">
        <w:tc>
          <w:tcPr>
            <w:tcW w:w="344" w:type="pct"/>
          </w:tcPr>
          <w:p w14:paraId="1F5A10AE" w14:textId="77777777" w:rsidR="004F1FAE" w:rsidRPr="00041DA2" w:rsidRDefault="004F1FAE" w:rsidP="00D105B2">
            <w:pPr>
              <w:rPr>
                <w:rFonts w:ascii="Arial" w:hAnsi="Arial" w:cs="Arial"/>
                <w:i/>
                <w:iCs/>
                <w:sz w:val="22"/>
                <w:szCs w:val="22"/>
                <w:lang w:val="en-GB"/>
              </w:rPr>
            </w:pPr>
            <w:r>
              <w:rPr>
                <w:rFonts w:ascii="Arial" w:hAnsi="Arial" w:cs="Arial"/>
                <w:i/>
                <w:iCs/>
                <w:sz w:val="22"/>
                <w:szCs w:val="22"/>
                <w:lang w:val="en-GB"/>
              </w:rPr>
              <w:t>9</w:t>
            </w:r>
          </w:p>
        </w:tc>
        <w:tc>
          <w:tcPr>
            <w:tcW w:w="658" w:type="pct"/>
          </w:tcPr>
          <w:p w14:paraId="5D3EA6A5" w14:textId="77777777" w:rsidR="004F1FAE" w:rsidRPr="00041DA2" w:rsidRDefault="004F1FAE" w:rsidP="00D105B2">
            <w:pPr>
              <w:rPr>
                <w:rFonts w:ascii="Arial" w:hAnsi="Arial" w:cs="Arial"/>
                <w:i/>
                <w:iCs/>
                <w:sz w:val="22"/>
                <w:szCs w:val="22"/>
                <w:lang w:val="en-GB"/>
              </w:rPr>
            </w:pPr>
          </w:p>
        </w:tc>
        <w:tc>
          <w:tcPr>
            <w:tcW w:w="622" w:type="pct"/>
          </w:tcPr>
          <w:p w14:paraId="478BF410" w14:textId="77777777" w:rsidR="004F1FAE" w:rsidRPr="005F7B08"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3FAE683A" w14:textId="77777777" w:rsidR="004F1FAE" w:rsidRPr="00041DA2" w:rsidRDefault="004F1FAE" w:rsidP="00D105B2">
            <w:pPr>
              <w:rPr>
                <w:rFonts w:ascii="Arial" w:hAnsi="Arial" w:cs="Arial"/>
                <w:i/>
                <w:iCs/>
                <w:sz w:val="22"/>
                <w:szCs w:val="22"/>
                <w:lang w:val="en-GB"/>
              </w:rPr>
            </w:pPr>
            <w:r w:rsidRPr="005F7B08">
              <w:rPr>
                <w:rFonts w:ascii="Arial" w:hAnsi="Arial" w:cs="Arial"/>
                <w:i/>
                <w:iCs/>
                <w:sz w:val="22"/>
                <w:szCs w:val="22"/>
              </w:rPr>
              <w:t>I support the boundaries as set out in Fig 2 &amp; Fig 3.</w:t>
            </w:r>
          </w:p>
        </w:tc>
        <w:tc>
          <w:tcPr>
            <w:tcW w:w="1014" w:type="pct"/>
          </w:tcPr>
          <w:p w14:paraId="20E155FC"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FAC6103"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FBB5C43" w14:textId="77777777" w:rsidTr="004F1FAE">
        <w:tc>
          <w:tcPr>
            <w:tcW w:w="344" w:type="pct"/>
          </w:tcPr>
          <w:p w14:paraId="4C9DBA9D" w14:textId="77777777" w:rsidR="004F1FAE" w:rsidRPr="00041DA2" w:rsidRDefault="004F1FAE" w:rsidP="00D105B2">
            <w:pPr>
              <w:rPr>
                <w:rFonts w:ascii="Arial" w:hAnsi="Arial" w:cs="Arial"/>
                <w:i/>
                <w:iCs/>
                <w:sz w:val="22"/>
                <w:szCs w:val="22"/>
                <w:lang w:val="en-GB"/>
              </w:rPr>
            </w:pPr>
          </w:p>
        </w:tc>
        <w:tc>
          <w:tcPr>
            <w:tcW w:w="658" w:type="pct"/>
          </w:tcPr>
          <w:p w14:paraId="5A0CFBCA" w14:textId="77777777" w:rsidR="004F1FAE" w:rsidRPr="00041DA2" w:rsidRDefault="004F1FAE" w:rsidP="00D105B2">
            <w:pPr>
              <w:rPr>
                <w:rFonts w:ascii="Arial" w:hAnsi="Arial" w:cs="Arial"/>
                <w:i/>
                <w:iCs/>
                <w:sz w:val="22"/>
                <w:szCs w:val="22"/>
                <w:lang w:val="en-GB"/>
              </w:rPr>
            </w:pPr>
          </w:p>
        </w:tc>
        <w:tc>
          <w:tcPr>
            <w:tcW w:w="622" w:type="pct"/>
          </w:tcPr>
          <w:p w14:paraId="3F245DA8" w14:textId="77777777" w:rsidR="004F1FAE" w:rsidRPr="005F7B08"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6D46421A" w14:textId="77777777" w:rsidR="004F1FAE" w:rsidRPr="00041DA2" w:rsidRDefault="004F1FAE" w:rsidP="00D105B2">
            <w:pPr>
              <w:rPr>
                <w:rFonts w:ascii="Arial" w:hAnsi="Arial" w:cs="Arial"/>
                <w:i/>
                <w:iCs/>
                <w:sz w:val="22"/>
                <w:szCs w:val="22"/>
                <w:lang w:val="en-GB"/>
              </w:rPr>
            </w:pPr>
            <w:r w:rsidRPr="005F7B08">
              <w:rPr>
                <w:rFonts w:ascii="Arial" w:hAnsi="Arial" w:cs="Arial"/>
                <w:i/>
                <w:iCs/>
                <w:sz w:val="22"/>
                <w:szCs w:val="22"/>
              </w:rPr>
              <w:t xml:space="preserve">I support this policy but would like it to also include a statement that the conversion or replacement of existing bungalows to multi-storey accommodation are unlikely to be supported, in order to </w:t>
            </w:r>
            <w:r w:rsidRPr="005F7B08">
              <w:rPr>
                <w:rFonts w:ascii="Arial" w:hAnsi="Arial" w:cs="Arial"/>
                <w:i/>
                <w:iCs/>
                <w:sz w:val="22"/>
                <w:szCs w:val="22"/>
              </w:rPr>
              <w:lastRenderedPageBreak/>
              <w:t>maintain the desired housing mix.</w:t>
            </w:r>
          </w:p>
        </w:tc>
        <w:tc>
          <w:tcPr>
            <w:tcW w:w="1014" w:type="pct"/>
          </w:tcPr>
          <w:p w14:paraId="3B62D48F" w14:textId="77777777" w:rsidR="004F1FAE" w:rsidRPr="005614B7" w:rsidRDefault="004F1FAE" w:rsidP="00D105B2">
            <w:pPr>
              <w:rPr>
                <w:rFonts w:ascii="Arial" w:hAnsi="Arial" w:cs="Arial"/>
                <w:sz w:val="22"/>
                <w:szCs w:val="22"/>
                <w:lang w:val="en-GB"/>
              </w:rPr>
            </w:pPr>
            <w:r w:rsidRPr="0014685B">
              <w:rPr>
                <w:rFonts w:ascii="Arial" w:hAnsi="Arial" w:cs="Arial"/>
                <w:sz w:val="22"/>
                <w:szCs w:val="22"/>
                <w:lang w:val="en-GB"/>
              </w:rPr>
              <w:lastRenderedPageBreak/>
              <w:t>Noted. We will strengthen the policy to take this issue into account.</w:t>
            </w:r>
          </w:p>
        </w:tc>
        <w:tc>
          <w:tcPr>
            <w:tcW w:w="878" w:type="pct"/>
          </w:tcPr>
          <w:p w14:paraId="59814831"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Change to be made as indicated.</w:t>
            </w:r>
          </w:p>
        </w:tc>
      </w:tr>
      <w:tr w:rsidR="004F1FAE" w:rsidRPr="00041DA2" w14:paraId="37F6E652" w14:textId="77777777" w:rsidTr="004F1FAE">
        <w:tc>
          <w:tcPr>
            <w:tcW w:w="344" w:type="pct"/>
          </w:tcPr>
          <w:p w14:paraId="61CF55B9" w14:textId="77777777" w:rsidR="004F1FAE" w:rsidRPr="00041DA2" w:rsidRDefault="004F1FAE" w:rsidP="00D105B2">
            <w:pPr>
              <w:rPr>
                <w:rFonts w:ascii="Arial" w:hAnsi="Arial" w:cs="Arial"/>
                <w:i/>
                <w:iCs/>
                <w:sz w:val="22"/>
                <w:szCs w:val="22"/>
                <w:lang w:val="en-GB"/>
              </w:rPr>
            </w:pPr>
          </w:p>
        </w:tc>
        <w:tc>
          <w:tcPr>
            <w:tcW w:w="658" w:type="pct"/>
          </w:tcPr>
          <w:p w14:paraId="6A187CCF" w14:textId="77777777" w:rsidR="004F1FAE" w:rsidRPr="00041DA2" w:rsidRDefault="004F1FAE" w:rsidP="00D105B2">
            <w:pPr>
              <w:rPr>
                <w:rFonts w:ascii="Arial" w:hAnsi="Arial" w:cs="Arial"/>
                <w:i/>
                <w:iCs/>
                <w:sz w:val="22"/>
                <w:szCs w:val="22"/>
                <w:lang w:val="en-GB"/>
              </w:rPr>
            </w:pPr>
          </w:p>
        </w:tc>
        <w:tc>
          <w:tcPr>
            <w:tcW w:w="622" w:type="pct"/>
          </w:tcPr>
          <w:p w14:paraId="487912E6" w14:textId="77777777" w:rsidR="004F1FAE" w:rsidRPr="005F7B08"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3B15878F" w14:textId="77777777" w:rsidR="004F1FAE" w:rsidRPr="00041DA2" w:rsidRDefault="004F1FAE" w:rsidP="00D105B2">
            <w:pPr>
              <w:rPr>
                <w:rFonts w:ascii="Arial" w:hAnsi="Arial" w:cs="Arial"/>
                <w:i/>
                <w:iCs/>
                <w:sz w:val="22"/>
                <w:szCs w:val="22"/>
                <w:lang w:val="en-GB"/>
              </w:rPr>
            </w:pPr>
            <w:r w:rsidRPr="005F7B08">
              <w:rPr>
                <w:rFonts w:ascii="Arial" w:hAnsi="Arial" w:cs="Arial"/>
                <w:i/>
                <w:iCs/>
                <w:sz w:val="22"/>
                <w:szCs w:val="22"/>
              </w:rPr>
              <w:t>I do not agree with H3a: not all sites adjoining the Settlement Boundary are suitable, even for exception sites. The character and amenity of the Parish would be adversely affected by building a minimum of 11 dwellings in some locations. I consider there to be proportionally sufficient affordable housing already within the Clifton boundary (Fig 2), relative to its size.</w:t>
            </w:r>
          </w:p>
        </w:tc>
        <w:tc>
          <w:tcPr>
            <w:tcW w:w="1014" w:type="pct"/>
          </w:tcPr>
          <w:p w14:paraId="43FE4EAB" w14:textId="77777777" w:rsidR="004F1FAE" w:rsidRDefault="004F1FAE" w:rsidP="00D105B2">
            <w:pPr>
              <w:rPr>
                <w:rFonts w:ascii="Arial" w:hAnsi="Arial" w:cs="Arial"/>
                <w:sz w:val="22"/>
                <w:szCs w:val="22"/>
                <w:lang w:val="en-GB"/>
              </w:rPr>
            </w:pPr>
            <w:r>
              <w:rPr>
                <w:rFonts w:ascii="Arial" w:hAnsi="Arial" w:cs="Arial"/>
                <w:sz w:val="22"/>
                <w:szCs w:val="22"/>
                <w:lang w:val="en-GB"/>
              </w:rPr>
              <w:t>Noted. The support for exception sites is a Borough-wide policy – the NP policy just adds local detail.</w:t>
            </w:r>
          </w:p>
          <w:p w14:paraId="0E1CC82C" w14:textId="77777777" w:rsidR="004F1FAE" w:rsidRDefault="004F1FAE" w:rsidP="00D105B2">
            <w:pPr>
              <w:rPr>
                <w:rFonts w:ascii="Arial" w:hAnsi="Arial" w:cs="Arial"/>
                <w:sz w:val="22"/>
                <w:szCs w:val="22"/>
                <w:lang w:val="en-GB"/>
              </w:rPr>
            </w:pPr>
          </w:p>
          <w:p w14:paraId="0137EF7E"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Any application would have to meet the other NP requirements which are intended to help protect against inappropriate development.</w:t>
            </w:r>
          </w:p>
        </w:tc>
        <w:tc>
          <w:tcPr>
            <w:tcW w:w="878" w:type="pct"/>
          </w:tcPr>
          <w:p w14:paraId="59EB6E64" w14:textId="77777777" w:rsidR="004F1FAE" w:rsidRPr="005614B7"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00A1329" w14:textId="77777777" w:rsidTr="004F1FAE">
        <w:tc>
          <w:tcPr>
            <w:tcW w:w="344" w:type="pct"/>
          </w:tcPr>
          <w:p w14:paraId="15EE9DA0" w14:textId="77777777" w:rsidR="004F1FAE" w:rsidRPr="00041DA2" w:rsidRDefault="004F1FAE" w:rsidP="00D105B2">
            <w:pPr>
              <w:rPr>
                <w:rFonts w:ascii="Arial" w:hAnsi="Arial" w:cs="Arial"/>
                <w:i/>
                <w:iCs/>
                <w:sz w:val="22"/>
                <w:szCs w:val="22"/>
                <w:lang w:val="en-GB"/>
              </w:rPr>
            </w:pPr>
          </w:p>
        </w:tc>
        <w:tc>
          <w:tcPr>
            <w:tcW w:w="658" w:type="pct"/>
          </w:tcPr>
          <w:p w14:paraId="7E21C1B0" w14:textId="77777777" w:rsidR="004F1FAE" w:rsidRPr="00041DA2" w:rsidRDefault="004F1FAE" w:rsidP="00D105B2">
            <w:pPr>
              <w:rPr>
                <w:rFonts w:ascii="Arial" w:hAnsi="Arial" w:cs="Arial"/>
                <w:i/>
                <w:iCs/>
                <w:sz w:val="22"/>
                <w:szCs w:val="22"/>
                <w:lang w:val="en-GB"/>
              </w:rPr>
            </w:pPr>
          </w:p>
        </w:tc>
        <w:tc>
          <w:tcPr>
            <w:tcW w:w="622" w:type="pct"/>
          </w:tcPr>
          <w:p w14:paraId="70107079"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44903A6F" w14:textId="77777777" w:rsidR="004F1FAE" w:rsidRPr="00041DA2" w:rsidRDefault="004F1FAE" w:rsidP="00D105B2">
            <w:pPr>
              <w:rPr>
                <w:rFonts w:ascii="Arial" w:hAnsi="Arial" w:cs="Arial"/>
                <w:i/>
                <w:iCs/>
                <w:sz w:val="22"/>
                <w:szCs w:val="22"/>
                <w:lang w:val="en-GB"/>
              </w:rPr>
            </w:pPr>
            <w:r w:rsidRPr="00AA5F4A">
              <w:rPr>
                <w:rFonts w:ascii="Arial" w:hAnsi="Arial" w:cs="Arial"/>
                <w:i/>
                <w:iCs/>
                <w:sz w:val="22"/>
                <w:szCs w:val="22"/>
              </w:rPr>
              <w:t>I support this policy.</w:t>
            </w:r>
          </w:p>
        </w:tc>
        <w:tc>
          <w:tcPr>
            <w:tcW w:w="1014" w:type="pct"/>
          </w:tcPr>
          <w:p w14:paraId="6C1E8EAF"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B54D206"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AE179D4" w14:textId="77777777" w:rsidTr="004F1FAE">
        <w:tc>
          <w:tcPr>
            <w:tcW w:w="344" w:type="pct"/>
          </w:tcPr>
          <w:p w14:paraId="0D8DE3CA" w14:textId="77777777" w:rsidR="004F1FAE" w:rsidRPr="00041DA2" w:rsidRDefault="004F1FAE" w:rsidP="00D105B2">
            <w:pPr>
              <w:rPr>
                <w:rFonts w:ascii="Arial" w:hAnsi="Arial" w:cs="Arial"/>
                <w:i/>
                <w:iCs/>
                <w:sz w:val="22"/>
                <w:szCs w:val="22"/>
                <w:lang w:val="en-GB"/>
              </w:rPr>
            </w:pPr>
          </w:p>
        </w:tc>
        <w:tc>
          <w:tcPr>
            <w:tcW w:w="658" w:type="pct"/>
          </w:tcPr>
          <w:p w14:paraId="17687256" w14:textId="77777777" w:rsidR="004F1FAE" w:rsidRPr="00041DA2" w:rsidRDefault="004F1FAE" w:rsidP="00D105B2">
            <w:pPr>
              <w:rPr>
                <w:rFonts w:ascii="Arial" w:hAnsi="Arial" w:cs="Arial"/>
                <w:i/>
                <w:iCs/>
                <w:sz w:val="22"/>
                <w:szCs w:val="22"/>
                <w:lang w:val="en-GB"/>
              </w:rPr>
            </w:pPr>
          </w:p>
        </w:tc>
        <w:tc>
          <w:tcPr>
            <w:tcW w:w="622" w:type="pct"/>
          </w:tcPr>
          <w:p w14:paraId="1CF6F854"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51C5A196"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25D4E87C"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3E7B396"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ED375D0" w14:textId="77777777" w:rsidTr="004F1FAE">
        <w:tc>
          <w:tcPr>
            <w:tcW w:w="344" w:type="pct"/>
          </w:tcPr>
          <w:p w14:paraId="570B8910" w14:textId="77777777" w:rsidR="004F1FAE" w:rsidRPr="00041DA2" w:rsidRDefault="004F1FAE" w:rsidP="00D105B2">
            <w:pPr>
              <w:rPr>
                <w:rFonts w:ascii="Arial" w:hAnsi="Arial" w:cs="Arial"/>
                <w:i/>
                <w:iCs/>
                <w:sz w:val="22"/>
                <w:szCs w:val="22"/>
                <w:lang w:val="en-GB"/>
              </w:rPr>
            </w:pPr>
          </w:p>
        </w:tc>
        <w:tc>
          <w:tcPr>
            <w:tcW w:w="658" w:type="pct"/>
          </w:tcPr>
          <w:p w14:paraId="70961CDA" w14:textId="77777777" w:rsidR="004F1FAE" w:rsidRPr="00041DA2" w:rsidRDefault="004F1FAE" w:rsidP="00D105B2">
            <w:pPr>
              <w:rPr>
                <w:rFonts w:ascii="Arial" w:hAnsi="Arial" w:cs="Arial"/>
                <w:i/>
                <w:iCs/>
                <w:sz w:val="22"/>
                <w:szCs w:val="22"/>
                <w:lang w:val="en-GB"/>
              </w:rPr>
            </w:pPr>
          </w:p>
        </w:tc>
        <w:tc>
          <w:tcPr>
            <w:tcW w:w="622" w:type="pct"/>
          </w:tcPr>
          <w:p w14:paraId="49DDC291"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0FAEDC3B"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4243721D"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07DA298"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9163DEB" w14:textId="77777777" w:rsidTr="004F1FAE">
        <w:tc>
          <w:tcPr>
            <w:tcW w:w="344" w:type="pct"/>
          </w:tcPr>
          <w:p w14:paraId="715B892C" w14:textId="77777777" w:rsidR="004F1FAE" w:rsidRPr="00041DA2" w:rsidRDefault="004F1FAE" w:rsidP="00D105B2">
            <w:pPr>
              <w:rPr>
                <w:rFonts w:ascii="Arial" w:hAnsi="Arial" w:cs="Arial"/>
                <w:i/>
                <w:iCs/>
                <w:sz w:val="22"/>
                <w:szCs w:val="22"/>
                <w:lang w:val="en-GB"/>
              </w:rPr>
            </w:pPr>
          </w:p>
        </w:tc>
        <w:tc>
          <w:tcPr>
            <w:tcW w:w="658" w:type="pct"/>
          </w:tcPr>
          <w:p w14:paraId="5FAA4A4E" w14:textId="77777777" w:rsidR="004F1FAE" w:rsidRPr="00041DA2" w:rsidRDefault="004F1FAE" w:rsidP="00D105B2">
            <w:pPr>
              <w:rPr>
                <w:rFonts w:ascii="Arial" w:hAnsi="Arial" w:cs="Arial"/>
                <w:i/>
                <w:iCs/>
                <w:sz w:val="22"/>
                <w:szCs w:val="22"/>
                <w:lang w:val="en-GB"/>
              </w:rPr>
            </w:pPr>
          </w:p>
        </w:tc>
        <w:tc>
          <w:tcPr>
            <w:tcW w:w="622" w:type="pct"/>
          </w:tcPr>
          <w:p w14:paraId="22F16CC7"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0B060456" w14:textId="77777777" w:rsidR="004F1FAE" w:rsidRPr="00041DA2" w:rsidRDefault="004F1FAE" w:rsidP="00D105B2">
            <w:pPr>
              <w:rPr>
                <w:rFonts w:ascii="Arial" w:hAnsi="Arial" w:cs="Arial"/>
                <w:i/>
                <w:iCs/>
                <w:sz w:val="22"/>
                <w:szCs w:val="22"/>
                <w:lang w:val="en-GB"/>
              </w:rPr>
            </w:pPr>
            <w:r w:rsidRPr="00AA5F4A">
              <w:rPr>
                <w:rFonts w:ascii="Arial" w:hAnsi="Arial" w:cs="Arial"/>
                <w:i/>
                <w:iCs/>
                <w:sz w:val="22"/>
                <w:szCs w:val="22"/>
              </w:rPr>
              <w:t>I support this policy.</w:t>
            </w:r>
          </w:p>
        </w:tc>
        <w:tc>
          <w:tcPr>
            <w:tcW w:w="1014" w:type="pct"/>
          </w:tcPr>
          <w:p w14:paraId="00E1021B"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31A7563"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83A697C" w14:textId="77777777" w:rsidTr="004F1FAE">
        <w:tc>
          <w:tcPr>
            <w:tcW w:w="344" w:type="pct"/>
          </w:tcPr>
          <w:p w14:paraId="25523557" w14:textId="77777777" w:rsidR="004F1FAE" w:rsidRPr="00041DA2" w:rsidRDefault="004F1FAE" w:rsidP="00D105B2">
            <w:pPr>
              <w:rPr>
                <w:rFonts w:ascii="Arial" w:hAnsi="Arial" w:cs="Arial"/>
                <w:i/>
                <w:iCs/>
                <w:sz w:val="22"/>
                <w:szCs w:val="22"/>
                <w:lang w:val="en-GB"/>
              </w:rPr>
            </w:pPr>
          </w:p>
        </w:tc>
        <w:tc>
          <w:tcPr>
            <w:tcW w:w="658" w:type="pct"/>
          </w:tcPr>
          <w:p w14:paraId="5DD523B2" w14:textId="77777777" w:rsidR="004F1FAE" w:rsidRPr="00041DA2" w:rsidRDefault="004F1FAE" w:rsidP="00D105B2">
            <w:pPr>
              <w:rPr>
                <w:rFonts w:ascii="Arial" w:hAnsi="Arial" w:cs="Arial"/>
                <w:i/>
                <w:iCs/>
                <w:sz w:val="22"/>
                <w:szCs w:val="22"/>
                <w:lang w:val="en-GB"/>
              </w:rPr>
            </w:pPr>
          </w:p>
        </w:tc>
        <w:tc>
          <w:tcPr>
            <w:tcW w:w="622" w:type="pct"/>
          </w:tcPr>
          <w:p w14:paraId="54C73C61"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70CADFCC" w14:textId="77777777" w:rsidR="004F1FAE" w:rsidRPr="00041DA2" w:rsidRDefault="004F1FAE" w:rsidP="00D105B2">
            <w:pPr>
              <w:rPr>
                <w:rFonts w:ascii="Arial" w:hAnsi="Arial" w:cs="Arial"/>
                <w:i/>
                <w:iCs/>
                <w:sz w:val="22"/>
                <w:szCs w:val="22"/>
                <w:lang w:val="en-GB"/>
              </w:rPr>
            </w:pPr>
            <w:r w:rsidRPr="00AA5F4A">
              <w:rPr>
                <w:rFonts w:ascii="Arial" w:hAnsi="Arial" w:cs="Arial"/>
                <w:i/>
                <w:iCs/>
                <w:sz w:val="22"/>
                <w:szCs w:val="22"/>
              </w:rPr>
              <w:t>I support this policy.</w:t>
            </w:r>
          </w:p>
        </w:tc>
        <w:tc>
          <w:tcPr>
            <w:tcW w:w="1014" w:type="pct"/>
          </w:tcPr>
          <w:p w14:paraId="31F8843B"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5F58D4C"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6667805" w14:textId="77777777" w:rsidTr="004F1FAE">
        <w:tc>
          <w:tcPr>
            <w:tcW w:w="344" w:type="pct"/>
          </w:tcPr>
          <w:p w14:paraId="53EDA1D2" w14:textId="77777777" w:rsidR="004F1FAE" w:rsidRPr="00041DA2" w:rsidRDefault="004F1FAE" w:rsidP="00D105B2">
            <w:pPr>
              <w:rPr>
                <w:rFonts w:ascii="Arial" w:hAnsi="Arial" w:cs="Arial"/>
                <w:i/>
                <w:iCs/>
                <w:sz w:val="22"/>
                <w:szCs w:val="22"/>
                <w:lang w:val="en-GB"/>
              </w:rPr>
            </w:pPr>
          </w:p>
        </w:tc>
        <w:tc>
          <w:tcPr>
            <w:tcW w:w="658" w:type="pct"/>
          </w:tcPr>
          <w:p w14:paraId="5E65E515" w14:textId="77777777" w:rsidR="004F1FAE" w:rsidRPr="00041DA2" w:rsidRDefault="004F1FAE" w:rsidP="00D105B2">
            <w:pPr>
              <w:rPr>
                <w:rFonts w:ascii="Arial" w:hAnsi="Arial" w:cs="Arial"/>
                <w:i/>
                <w:iCs/>
                <w:sz w:val="22"/>
                <w:szCs w:val="22"/>
                <w:lang w:val="en-GB"/>
              </w:rPr>
            </w:pPr>
          </w:p>
        </w:tc>
        <w:tc>
          <w:tcPr>
            <w:tcW w:w="622" w:type="pct"/>
          </w:tcPr>
          <w:p w14:paraId="061230C6"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4286DAA8"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4A7F2EC2"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C319D26"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FB7916D" w14:textId="77777777" w:rsidTr="004F1FAE">
        <w:tc>
          <w:tcPr>
            <w:tcW w:w="344" w:type="pct"/>
          </w:tcPr>
          <w:p w14:paraId="04174105" w14:textId="77777777" w:rsidR="004F1FAE" w:rsidRPr="00041DA2" w:rsidRDefault="004F1FAE" w:rsidP="00D105B2">
            <w:pPr>
              <w:rPr>
                <w:rFonts w:ascii="Arial" w:hAnsi="Arial" w:cs="Arial"/>
                <w:i/>
                <w:iCs/>
                <w:sz w:val="22"/>
                <w:szCs w:val="22"/>
                <w:lang w:val="en-GB"/>
              </w:rPr>
            </w:pPr>
          </w:p>
        </w:tc>
        <w:tc>
          <w:tcPr>
            <w:tcW w:w="658" w:type="pct"/>
          </w:tcPr>
          <w:p w14:paraId="0B261132" w14:textId="77777777" w:rsidR="004F1FAE" w:rsidRPr="00041DA2" w:rsidRDefault="004F1FAE" w:rsidP="00D105B2">
            <w:pPr>
              <w:rPr>
                <w:rFonts w:ascii="Arial" w:hAnsi="Arial" w:cs="Arial"/>
                <w:i/>
                <w:iCs/>
                <w:sz w:val="22"/>
                <w:szCs w:val="22"/>
                <w:lang w:val="en-GB"/>
              </w:rPr>
            </w:pPr>
          </w:p>
        </w:tc>
        <w:tc>
          <w:tcPr>
            <w:tcW w:w="622" w:type="pct"/>
          </w:tcPr>
          <w:p w14:paraId="4E6E5D5E"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40AE77F"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115FE15C"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6554151"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ABFEBCA" w14:textId="77777777" w:rsidTr="004F1FAE">
        <w:tc>
          <w:tcPr>
            <w:tcW w:w="344" w:type="pct"/>
          </w:tcPr>
          <w:p w14:paraId="3052C3A3" w14:textId="77777777" w:rsidR="004F1FAE" w:rsidRPr="00041DA2" w:rsidRDefault="004F1FAE" w:rsidP="00D105B2">
            <w:pPr>
              <w:rPr>
                <w:rFonts w:ascii="Arial" w:hAnsi="Arial" w:cs="Arial"/>
                <w:i/>
                <w:iCs/>
                <w:sz w:val="22"/>
                <w:szCs w:val="22"/>
                <w:lang w:val="en-GB"/>
              </w:rPr>
            </w:pPr>
          </w:p>
        </w:tc>
        <w:tc>
          <w:tcPr>
            <w:tcW w:w="658" w:type="pct"/>
          </w:tcPr>
          <w:p w14:paraId="7228112A" w14:textId="77777777" w:rsidR="004F1FAE" w:rsidRPr="00041DA2" w:rsidRDefault="004F1FAE" w:rsidP="00D105B2">
            <w:pPr>
              <w:rPr>
                <w:rFonts w:ascii="Arial" w:hAnsi="Arial" w:cs="Arial"/>
                <w:i/>
                <w:iCs/>
                <w:sz w:val="22"/>
                <w:szCs w:val="22"/>
                <w:lang w:val="en-GB"/>
              </w:rPr>
            </w:pPr>
          </w:p>
        </w:tc>
        <w:tc>
          <w:tcPr>
            <w:tcW w:w="622" w:type="pct"/>
          </w:tcPr>
          <w:p w14:paraId="06276701"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1EBA9EBE"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78689A70"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FF9BC76"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08668EF" w14:textId="77777777" w:rsidTr="004F1FAE">
        <w:tc>
          <w:tcPr>
            <w:tcW w:w="344" w:type="pct"/>
          </w:tcPr>
          <w:p w14:paraId="7FC54D97" w14:textId="77777777" w:rsidR="004F1FAE" w:rsidRPr="00041DA2" w:rsidRDefault="004F1FAE" w:rsidP="00D105B2">
            <w:pPr>
              <w:rPr>
                <w:rFonts w:ascii="Arial" w:hAnsi="Arial" w:cs="Arial"/>
                <w:i/>
                <w:iCs/>
                <w:sz w:val="22"/>
                <w:szCs w:val="22"/>
                <w:lang w:val="en-GB"/>
              </w:rPr>
            </w:pPr>
          </w:p>
        </w:tc>
        <w:tc>
          <w:tcPr>
            <w:tcW w:w="658" w:type="pct"/>
          </w:tcPr>
          <w:p w14:paraId="4F3E9650" w14:textId="77777777" w:rsidR="004F1FAE" w:rsidRPr="00041DA2" w:rsidRDefault="004F1FAE" w:rsidP="00D105B2">
            <w:pPr>
              <w:rPr>
                <w:rFonts w:ascii="Arial" w:hAnsi="Arial" w:cs="Arial"/>
                <w:i/>
                <w:iCs/>
                <w:sz w:val="22"/>
                <w:szCs w:val="22"/>
                <w:lang w:val="en-GB"/>
              </w:rPr>
            </w:pPr>
          </w:p>
        </w:tc>
        <w:tc>
          <w:tcPr>
            <w:tcW w:w="622" w:type="pct"/>
          </w:tcPr>
          <w:p w14:paraId="2F1949AA"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427DB5A5"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6BAE5DC5"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B503ED0"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651D0D3" w14:textId="77777777" w:rsidTr="004F1FAE">
        <w:tc>
          <w:tcPr>
            <w:tcW w:w="344" w:type="pct"/>
          </w:tcPr>
          <w:p w14:paraId="6F747B94" w14:textId="77777777" w:rsidR="004F1FAE" w:rsidRPr="00041DA2" w:rsidRDefault="004F1FAE" w:rsidP="00D105B2">
            <w:pPr>
              <w:rPr>
                <w:rFonts w:ascii="Arial" w:hAnsi="Arial" w:cs="Arial"/>
                <w:i/>
                <w:iCs/>
                <w:sz w:val="22"/>
                <w:szCs w:val="22"/>
                <w:lang w:val="en-GB"/>
              </w:rPr>
            </w:pPr>
          </w:p>
        </w:tc>
        <w:tc>
          <w:tcPr>
            <w:tcW w:w="658" w:type="pct"/>
          </w:tcPr>
          <w:p w14:paraId="62B5C630" w14:textId="77777777" w:rsidR="004F1FAE" w:rsidRPr="00041DA2" w:rsidRDefault="004F1FAE" w:rsidP="00D105B2">
            <w:pPr>
              <w:rPr>
                <w:rFonts w:ascii="Arial" w:hAnsi="Arial" w:cs="Arial"/>
                <w:i/>
                <w:iCs/>
                <w:sz w:val="22"/>
                <w:szCs w:val="22"/>
                <w:lang w:val="en-GB"/>
              </w:rPr>
            </w:pPr>
          </w:p>
        </w:tc>
        <w:tc>
          <w:tcPr>
            <w:tcW w:w="622" w:type="pct"/>
          </w:tcPr>
          <w:p w14:paraId="72810F27"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1C6B78D9"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6207CCEF"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04DDE30" w14:textId="77777777" w:rsidR="004F1FAE" w:rsidRPr="005614B7"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07412F6" w14:textId="77777777" w:rsidTr="004F1FAE">
        <w:tc>
          <w:tcPr>
            <w:tcW w:w="344" w:type="pct"/>
          </w:tcPr>
          <w:p w14:paraId="2BC4EC05" w14:textId="77777777" w:rsidR="004F1FAE" w:rsidRPr="00AA5F4A" w:rsidRDefault="004F1FAE" w:rsidP="00D105B2">
            <w:pPr>
              <w:rPr>
                <w:rFonts w:ascii="Arial" w:hAnsi="Arial" w:cs="Arial"/>
                <w:sz w:val="22"/>
                <w:szCs w:val="22"/>
                <w:lang w:val="en-GB"/>
              </w:rPr>
            </w:pPr>
          </w:p>
        </w:tc>
        <w:tc>
          <w:tcPr>
            <w:tcW w:w="658" w:type="pct"/>
          </w:tcPr>
          <w:p w14:paraId="3C9F4C97" w14:textId="77777777" w:rsidR="004F1FAE" w:rsidRPr="00AA5F4A" w:rsidRDefault="004F1FAE" w:rsidP="00D105B2">
            <w:pPr>
              <w:rPr>
                <w:rFonts w:ascii="Arial" w:hAnsi="Arial" w:cs="Arial"/>
                <w:sz w:val="22"/>
                <w:szCs w:val="22"/>
                <w:lang w:val="en-GB"/>
              </w:rPr>
            </w:pPr>
          </w:p>
        </w:tc>
        <w:tc>
          <w:tcPr>
            <w:tcW w:w="622" w:type="pct"/>
          </w:tcPr>
          <w:p w14:paraId="464A0F5A"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6A9B3F58"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 6.22 has a typo, should be 'Hospital of St Cross', not 'Street Cross Hospital'.</w:t>
            </w:r>
          </w:p>
        </w:tc>
        <w:tc>
          <w:tcPr>
            <w:tcW w:w="1014" w:type="pct"/>
          </w:tcPr>
          <w:p w14:paraId="60DA0934" w14:textId="77777777" w:rsidR="004F1FAE" w:rsidRPr="00045758" w:rsidRDefault="004F1FAE" w:rsidP="00D105B2">
            <w:pPr>
              <w:rPr>
                <w:rFonts w:ascii="Arial" w:hAnsi="Arial" w:cs="Arial"/>
                <w:sz w:val="22"/>
                <w:szCs w:val="22"/>
                <w:lang w:val="en-GB"/>
              </w:rPr>
            </w:pPr>
            <w:r w:rsidRPr="00045758">
              <w:rPr>
                <w:rFonts w:ascii="Arial" w:hAnsi="Arial" w:cs="Arial"/>
                <w:sz w:val="22"/>
                <w:szCs w:val="22"/>
                <w:lang w:val="en-GB"/>
              </w:rPr>
              <w:t>Noted</w:t>
            </w:r>
          </w:p>
        </w:tc>
        <w:tc>
          <w:tcPr>
            <w:tcW w:w="878" w:type="pct"/>
          </w:tcPr>
          <w:p w14:paraId="27A001DC" w14:textId="77777777" w:rsidR="004F1FAE" w:rsidRPr="00045758" w:rsidRDefault="004F1FAE" w:rsidP="00D105B2">
            <w:pPr>
              <w:rPr>
                <w:rFonts w:ascii="Arial" w:hAnsi="Arial" w:cs="Arial"/>
                <w:sz w:val="22"/>
                <w:szCs w:val="22"/>
                <w:lang w:val="en-GB"/>
              </w:rPr>
            </w:pPr>
            <w:r w:rsidRPr="00045758">
              <w:rPr>
                <w:rFonts w:ascii="Arial" w:hAnsi="Arial" w:cs="Arial"/>
                <w:sz w:val="22"/>
                <w:szCs w:val="22"/>
                <w:lang w:val="en-GB"/>
              </w:rPr>
              <w:t>Change to be made as indicated.</w:t>
            </w:r>
          </w:p>
        </w:tc>
      </w:tr>
      <w:tr w:rsidR="004F1FAE" w:rsidRPr="00041DA2" w14:paraId="0EBAAE12" w14:textId="77777777" w:rsidTr="004F1FAE">
        <w:tc>
          <w:tcPr>
            <w:tcW w:w="344" w:type="pct"/>
          </w:tcPr>
          <w:p w14:paraId="4008507E" w14:textId="77777777" w:rsidR="004F1FAE" w:rsidRPr="00AA5F4A" w:rsidRDefault="004F1FAE" w:rsidP="00D105B2">
            <w:pPr>
              <w:rPr>
                <w:rFonts w:ascii="Arial" w:hAnsi="Arial" w:cs="Arial"/>
                <w:sz w:val="22"/>
                <w:szCs w:val="22"/>
                <w:lang w:val="en-GB"/>
              </w:rPr>
            </w:pPr>
          </w:p>
        </w:tc>
        <w:tc>
          <w:tcPr>
            <w:tcW w:w="658" w:type="pct"/>
          </w:tcPr>
          <w:p w14:paraId="1A04C58C" w14:textId="77777777" w:rsidR="004F1FAE" w:rsidRPr="00AA5F4A" w:rsidRDefault="004F1FAE" w:rsidP="00D105B2">
            <w:pPr>
              <w:rPr>
                <w:rFonts w:ascii="Arial" w:hAnsi="Arial" w:cs="Arial"/>
                <w:sz w:val="22"/>
                <w:szCs w:val="22"/>
                <w:lang w:val="en-GB"/>
              </w:rPr>
            </w:pPr>
          </w:p>
        </w:tc>
        <w:tc>
          <w:tcPr>
            <w:tcW w:w="622" w:type="pct"/>
          </w:tcPr>
          <w:p w14:paraId="441B422F"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3A997D3E"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2D668FFD"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2AE95EE"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0C08F91" w14:textId="77777777" w:rsidTr="004F1FAE">
        <w:tc>
          <w:tcPr>
            <w:tcW w:w="344" w:type="pct"/>
          </w:tcPr>
          <w:p w14:paraId="2AB49D84" w14:textId="77777777" w:rsidR="004F1FAE" w:rsidRPr="00AA5F4A" w:rsidRDefault="004F1FAE" w:rsidP="00D105B2">
            <w:pPr>
              <w:rPr>
                <w:rFonts w:ascii="Arial" w:hAnsi="Arial" w:cs="Arial"/>
                <w:sz w:val="22"/>
                <w:szCs w:val="22"/>
                <w:lang w:val="en-GB"/>
              </w:rPr>
            </w:pPr>
          </w:p>
        </w:tc>
        <w:tc>
          <w:tcPr>
            <w:tcW w:w="658" w:type="pct"/>
          </w:tcPr>
          <w:p w14:paraId="6E0B9489" w14:textId="77777777" w:rsidR="004F1FAE" w:rsidRPr="00AA5F4A" w:rsidRDefault="004F1FAE" w:rsidP="00D105B2">
            <w:pPr>
              <w:rPr>
                <w:rFonts w:ascii="Arial" w:hAnsi="Arial" w:cs="Arial"/>
                <w:sz w:val="22"/>
                <w:szCs w:val="22"/>
                <w:lang w:val="en-GB"/>
              </w:rPr>
            </w:pPr>
          </w:p>
        </w:tc>
        <w:tc>
          <w:tcPr>
            <w:tcW w:w="622" w:type="pct"/>
          </w:tcPr>
          <w:p w14:paraId="4D4E45D4"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0FA0FD38"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2E1EF8BB"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538D7ED"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138173B" w14:textId="77777777" w:rsidTr="004F1FAE">
        <w:tc>
          <w:tcPr>
            <w:tcW w:w="344" w:type="pct"/>
          </w:tcPr>
          <w:p w14:paraId="165079E1" w14:textId="77777777" w:rsidR="004F1FAE" w:rsidRPr="00AA5F4A" w:rsidRDefault="004F1FAE" w:rsidP="00D105B2">
            <w:pPr>
              <w:rPr>
                <w:rFonts w:ascii="Arial" w:hAnsi="Arial" w:cs="Arial"/>
                <w:sz w:val="22"/>
                <w:szCs w:val="22"/>
                <w:lang w:val="en-GB"/>
              </w:rPr>
            </w:pPr>
          </w:p>
        </w:tc>
        <w:tc>
          <w:tcPr>
            <w:tcW w:w="658" w:type="pct"/>
          </w:tcPr>
          <w:p w14:paraId="28607C2A" w14:textId="77777777" w:rsidR="004F1FAE" w:rsidRPr="00AA5F4A" w:rsidRDefault="004F1FAE" w:rsidP="00D105B2">
            <w:pPr>
              <w:rPr>
                <w:rFonts w:ascii="Arial" w:hAnsi="Arial" w:cs="Arial"/>
                <w:sz w:val="22"/>
                <w:szCs w:val="22"/>
                <w:lang w:val="en-GB"/>
              </w:rPr>
            </w:pPr>
          </w:p>
        </w:tc>
        <w:tc>
          <w:tcPr>
            <w:tcW w:w="622" w:type="pct"/>
          </w:tcPr>
          <w:p w14:paraId="18881F6B"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1ABFF04F"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5072C93C"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E9EE806"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DB9AA6C" w14:textId="77777777" w:rsidTr="004F1FAE">
        <w:tc>
          <w:tcPr>
            <w:tcW w:w="344" w:type="pct"/>
          </w:tcPr>
          <w:p w14:paraId="2FDFFF3D" w14:textId="77777777" w:rsidR="004F1FAE" w:rsidRPr="00AA5F4A" w:rsidRDefault="004F1FAE" w:rsidP="00D105B2">
            <w:pPr>
              <w:rPr>
                <w:rFonts w:ascii="Arial" w:hAnsi="Arial" w:cs="Arial"/>
                <w:sz w:val="22"/>
                <w:szCs w:val="22"/>
                <w:lang w:val="en-GB"/>
              </w:rPr>
            </w:pPr>
          </w:p>
        </w:tc>
        <w:tc>
          <w:tcPr>
            <w:tcW w:w="658" w:type="pct"/>
          </w:tcPr>
          <w:p w14:paraId="3F4F819B" w14:textId="77777777" w:rsidR="004F1FAE" w:rsidRPr="00AA5F4A" w:rsidRDefault="004F1FAE" w:rsidP="00D105B2">
            <w:pPr>
              <w:rPr>
                <w:rFonts w:ascii="Arial" w:hAnsi="Arial" w:cs="Arial"/>
                <w:sz w:val="22"/>
                <w:szCs w:val="22"/>
                <w:lang w:val="en-GB"/>
              </w:rPr>
            </w:pPr>
          </w:p>
        </w:tc>
        <w:tc>
          <w:tcPr>
            <w:tcW w:w="622" w:type="pct"/>
          </w:tcPr>
          <w:p w14:paraId="682BE4DB"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159C1BA5"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20DD402A"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2F36013"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C4A0607" w14:textId="77777777" w:rsidTr="004F1FAE">
        <w:tc>
          <w:tcPr>
            <w:tcW w:w="344" w:type="pct"/>
          </w:tcPr>
          <w:p w14:paraId="46CBABD4" w14:textId="77777777" w:rsidR="004F1FAE" w:rsidRPr="00AA5F4A" w:rsidRDefault="004F1FAE" w:rsidP="00D105B2">
            <w:pPr>
              <w:rPr>
                <w:rFonts w:ascii="Arial" w:hAnsi="Arial" w:cs="Arial"/>
                <w:sz w:val="22"/>
                <w:szCs w:val="22"/>
                <w:lang w:val="en-GB"/>
              </w:rPr>
            </w:pPr>
          </w:p>
        </w:tc>
        <w:tc>
          <w:tcPr>
            <w:tcW w:w="658" w:type="pct"/>
          </w:tcPr>
          <w:p w14:paraId="0E8BBF82" w14:textId="77777777" w:rsidR="004F1FAE" w:rsidRPr="00AA5F4A" w:rsidRDefault="004F1FAE" w:rsidP="00D105B2">
            <w:pPr>
              <w:rPr>
                <w:rFonts w:ascii="Arial" w:hAnsi="Arial" w:cs="Arial"/>
                <w:sz w:val="22"/>
                <w:szCs w:val="22"/>
                <w:lang w:val="en-GB"/>
              </w:rPr>
            </w:pPr>
          </w:p>
        </w:tc>
        <w:tc>
          <w:tcPr>
            <w:tcW w:w="622" w:type="pct"/>
          </w:tcPr>
          <w:p w14:paraId="223E8963"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534AED56"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7C7FED9B"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2CB4CB1"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9BE1452" w14:textId="77777777" w:rsidTr="004F1FAE">
        <w:tc>
          <w:tcPr>
            <w:tcW w:w="344" w:type="pct"/>
          </w:tcPr>
          <w:p w14:paraId="1ED631AE" w14:textId="77777777" w:rsidR="004F1FAE" w:rsidRPr="00AA5F4A" w:rsidRDefault="004F1FAE" w:rsidP="00D105B2">
            <w:pPr>
              <w:rPr>
                <w:rFonts w:ascii="Arial" w:hAnsi="Arial" w:cs="Arial"/>
                <w:sz w:val="22"/>
                <w:szCs w:val="22"/>
                <w:lang w:val="en-GB"/>
              </w:rPr>
            </w:pPr>
          </w:p>
        </w:tc>
        <w:tc>
          <w:tcPr>
            <w:tcW w:w="658" w:type="pct"/>
          </w:tcPr>
          <w:p w14:paraId="1A3CB2B6" w14:textId="77777777" w:rsidR="004F1FAE" w:rsidRPr="00AA5F4A" w:rsidRDefault="004F1FAE" w:rsidP="00D105B2">
            <w:pPr>
              <w:rPr>
                <w:rFonts w:ascii="Arial" w:hAnsi="Arial" w:cs="Arial"/>
                <w:sz w:val="22"/>
                <w:szCs w:val="22"/>
                <w:lang w:val="en-GB"/>
              </w:rPr>
            </w:pPr>
          </w:p>
        </w:tc>
        <w:tc>
          <w:tcPr>
            <w:tcW w:w="622" w:type="pct"/>
          </w:tcPr>
          <w:p w14:paraId="25A0A312"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7C3751FB"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7150FC26"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AE62248"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7A1298C" w14:textId="77777777" w:rsidTr="004F1FAE">
        <w:tc>
          <w:tcPr>
            <w:tcW w:w="344" w:type="pct"/>
          </w:tcPr>
          <w:p w14:paraId="0C1E8AC6" w14:textId="77777777" w:rsidR="004F1FAE" w:rsidRPr="00AA5F4A" w:rsidRDefault="004F1FAE" w:rsidP="00D105B2">
            <w:pPr>
              <w:rPr>
                <w:rFonts w:ascii="Arial" w:hAnsi="Arial" w:cs="Arial"/>
                <w:sz w:val="22"/>
                <w:szCs w:val="22"/>
                <w:lang w:val="en-GB"/>
              </w:rPr>
            </w:pPr>
          </w:p>
        </w:tc>
        <w:tc>
          <w:tcPr>
            <w:tcW w:w="658" w:type="pct"/>
          </w:tcPr>
          <w:p w14:paraId="0ABE8083" w14:textId="77777777" w:rsidR="004F1FAE" w:rsidRPr="00AA5F4A" w:rsidRDefault="004F1FAE" w:rsidP="00D105B2">
            <w:pPr>
              <w:rPr>
                <w:rFonts w:ascii="Arial" w:hAnsi="Arial" w:cs="Arial"/>
                <w:sz w:val="22"/>
                <w:szCs w:val="22"/>
                <w:lang w:val="en-GB"/>
              </w:rPr>
            </w:pPr>
          </w:p>
        </w:tc>
        <w:tc>
          <w:tcPr>
            <w:tcW w:w="622" w:type="pct"/>
          </w:tcPr>
          <w:p w14:paraId="4954C601"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42234033"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5D62B42D"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EA6FF69"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B5F508E" w14:textId="77777777" w:rsidTr="004F1FAE">
        <w:tc>
          <w:tcPr>
            <w:tcW w:w="344" w:type="pct"/>
          </w:tcPr>
          <w:p w14:paraId="5CC3C7DC" w14:textId="77777777" w:rsidR="004F1FAE" w:rsidRPr="00AA5F4A" w:rsidRDefault="004F1FAE" w:rsidP="00D105B2">
            <w:pPr>
              <w:rPr>
                <w:rFonts w:ascii="Arial" w:hAnsi="Arial" w:cs="Arial"/>
                <w:sz w:val="22"/>
                <w:szCs w:val="22"/>
                <w:lang w:val="en-GB"/>
              </w:rPr>
            </w:pPr>
          </w:p>
        </w:tc>
        <w:tc>
          <w:tcPr>
            <w:tcW w:w="658" w:type="pct"/>
          </w:tcPr>
          <w:p w14:paraId="5DD72141" w14:textId="77777777" w:rsidR="004F1FAE" w:rsidRPr="00AA5F4A" w:rsidRDefault="004F1FAE" w:rsidP="00D105B2">
            <w:pPr>
              <w:rPr>
                <w:rFonts w:ascii="Arial" w:hAnsi="Arial" w:cs="Arial"/>
                <w:sz w:val="22"/>
                <w:szCs w:val="22"/>
                <w:lang w:val="en-GB"/>
              </w:rPr>
            </w:pPr>
          </w:p>
        </w:tc>
        <w:tc>
          <w:tcPr>
            <w:tcW w:w="622" w:type="pct"/>
          </w:tcPr>
          <w:p w14:paraId="2123AEC1"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5874EF93"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1917B90A"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E2277EB"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B1952CF" w14:textId="77777777" w:rsidTr="004F1FAE">
        <w:tc>
          <w:tcPr>
            <w:tcW w:w="344" w:type="pct"/>
          </w:tcPr>
          <w:p w14:paraId="22A23DCA" w14:textId="77777777" w:rsidR="004F1FAE" w:rsidRPr="00AA5F4A" w:rsidRDefault="004F1FAE" w:rsidP="00D105B2">
            <w:pPr>
              <w:rPr>
                <w:rFonts w:ascii="Arial" w:hAnsi="Arial" w:cs="Arial"/>
                <w:sz w:val="22"/>
                <w:szCs w:val="22"/>
                <w:lang w:val="en-GB"/>
              </w:rPr>
            </w:pPr>
          </w:p>
        </w:tc>
        <w:tc>
          <w:tcPr>
            <w:tcW w:w="658" w:type="pct"/>
          </w:tcPr>
          <w:p w14:paraId="45293EEE" w14:textId="77777777" w:rsidR="004F1FAE" w:rsidRPr="00AA5F4A" w:rsidRDefault="004F1FAE" w:rsidP="00D105B2">
            <w:pPr>
              <w:rPr>
                <w:rFonts w:ascii="Arial" w:hAnsi="Arial" w:cs="Arial"/>
                <w:sz w:val="22"/>
                <w:szCs w:val="22"/>
                <w:lang w:val="en-GB"/>
              </w:rPr>
            </w:pPr>
          </w:p>
        </w:tc>
        <w:tc>
          <w:tcPr>
            <w:tcW w:w="622" w:type="pct"/>
          </w:tcPr>
          <w:p w14:paraId="5A60146A"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0A6C5393"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78CEE279"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3D34560"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8D5F6B7" w14:textId="77777777" w:rsidTr="004F1FAE">
        <w:tc>
          <w:tcPr>
            <w:tcW w:w="344" w:type="pct"/>
          </w:tcPr>
          <w:p w14:paraId="258AAE5C" w14:textId="77777777" w:rsidR="004F1FAE" w:rsidRPr="00AA5F4A" w:rsidRDefault="004F1FAE" w:rsidP="00D105B2">
            <w:pPr>
              <w:rPr>
                <w:rFonts w:ascii="Arial" w:hAnsi="Arial" w:cs="Arial"/>
                <w:sz w:val="22"/>
                <w:szCs w:val="22"/>
                <w:lang w:val="en-GB"/>
              </w:rPr>
            </w:pPr>
          </w:p>
        </w:tc>
        <w:tc>
          <w:tcPr>
            <w:tcW w:w="658" w:type="pct"/>
          </w:tcPr>
          <w:p w14:paraId="544FCD1F" w14:textId="77777777" w:rsidR="004F1FAE" w:rsidRPr="00AA5F4A" w:rsidRDefault="004F1FAE" w:rsidP="00D105B2">
            <w:pPr>
              <w:rPr>
                <w:rFonts w:ascii="Arial" w:hAnsi="Arial" w:cs="Arial"/>
                <w:sz w:val="22"/>
                <w:szCs w:val="22"/>
                <w:lang w:val="en-GB"/>
              </w:rPr>
            </w:pPr>
          </w:p>
        </w:tc>
        <w:tc>
          <w:tcPr>
            <w:tcW w:w="622" w:type="pct"/>
          </w:tcPr>
          <w:p w14:paraId="147D05F7"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7D67110F"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7606599E"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CA8F543"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B874756" w14:textId="77777777" w:rsidTr="004F1FAE">
        <w:tc>
          <w:tcPr>
            <w:tcW w:w="344" w:type="pct"/>
          </w:tcPr>
          <w:p w14:paraId="33668932" w14:textId="77777777" w:rsidR="004F1FAE" w:rsidRPr="00AA5F4A" w:rsidRDefault="004F1FAE" w:rsidP="00D105B2">
            <w:pPr>
              <w:rPr>
                <w:rFonts w:ascii="Arial" w:hAnsi="Arial" w:cs="Arial"/>
                <w:sz w:val="22"/>
                <w:szCs w:val="22"/>
                <w:lang w:val="en-GB"/>
              </w:rPr>
            </w:pPr>
          </w:p>
        </w:tc>
        <w:tc>
          <w:tcPr>
            <w:tcW w:w="658" w:type="pct"/>
          </w:tcPr>
          <w:p w14:paraId="7FAA1E46" w14:textId="77777777" w:rsidR="004F1FAE" w:rsidRPr="00AA5F4A" w:rsidRDefault="004F1FAE" w:rsidP="00D105B2">
            <w:pPr>
              <w:rPr>
                <w:rFonts w:ascii="Arial" w:hAnsi="Arial" w:cs="Arial"/>
                <w:sz w:val="22"/>
                <w:szCs w:val="22"/>
                <w:lang w:val="en-GB"/>
              </w:rPr>
            </w:pPr>
          </w:p>
        </w:tc>
        <w:tc>
          <w:tcPr>
            <w:tcW w:w="622" w:type="pct"/>
          </w:tcPr>
          <w:p w14:paraId="3C585ED6"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670FC7EF"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63761AAD"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4EA4C8B"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1B0FD1C" w14:textId="77777777" w:rsidTr="004F1FAE">
        <w:tc>
          <w:tcPr>
            <w:tcW w:w="344" w:type="pct"/>
          </w:tcPr>
          <w:p w14:paraId="3FC89C16" w14:textId="77777777" w:rsidR="004F1FAE" w:rsidRPr="00AA5F4A" w:rsidRDefault="004F1FAE" w:rsidP="00D105B2">
            <w:pPr>
              <w:rPr>
                <w:rFonts w:ascii="Arial" w:hAnsi="Arial" w:cs="Arial"/>
                <w:sz w:val="22"/>
                <w:szCs w:val="22"/>
                <w:lang w:val="en-GB"/>
              </w:rPr>
            </w:pPr>
          </w:p>
        </w:tc>
        <w:tc>
          <w:tcPr>
            <w:tcW w:w="658" w:type="pct"/>
          </w:tcPr>
          <w:p w14:paraId="0E18DCED" w14:textId="77777777" w:rsidR="004F1FAE" w:rsidRPr="00AA5F4A" w:rsidRDefault="004F1FAE" w:rsidP="00D105B2">
            <w:pPr>
              <w:rPr>
                <w:rFonts w:ascii="Arial" w:hAnsi="Arial" w:cs="Arial"/>
                <w:sz w:val="22"/>
                <w:szCs w:val="22"/>
                <w:lang w:val="en-GB"/>
              </w:rPr>
            </w:pPr>
          </w:p>
        </w:tc>
        <w:tc>
          <w:tcPr>
            <w:tcW w:w="622" w:type="pct"/>
          </w:tcPr>
          <w:p w14:paraId="6AE016E9"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57451AD8"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 support this policy.</w:t>
            </w:r>
          </w:p>
        </w:tc>
        <w:tc>
          <w:tcPr>
            <w:tcW w:w="1014" w:type="pct"/>
          </w:tcPr>
          <w:p w14:paraId="1123B314"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199BB3E"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F4D8D4" w14:textId="77777777" w:rsidTr="004F1FAE">
        <w:tc>
          <w:tcPr>
            <w:tcW w:w="344" w:type="pct"/>
          </w:tcPr>
          <w:p w14:paraId="1DEAEEDF"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10</w:t>
            </w:r>
          </w:p>
        </w:tc>
        <w:tc>
          <w:tcPr>
            <w:tcW w:w="658" w:type="pct"/>
          </w:tcPr>
          <w:p w14:paraId="58DA905D" w14:textId="77777777" w:rsidR="004F1FAE" w:rsidRPr="00AA5F4A" w:rsidRDefault="004F1FAE" w:rsidP="00D105B2">
            <w:pPr>
              <w:rPr>
                <w:rFonts w:ascii="Arial" w:hAnsi="Arial" w:cs="Arial"/>
                <w:sz w:val="22"/>
                <w:szCs w:val="22"/>
                <w:lang w:val="en-GB"/>
              </w:rPr>
            </w:pPr>
          </w:p>
        </w:tc>
        <w:tc>
          <w:tcPr>
            <w:tcW w:w="622" w:type="pct"/>
          </w:tcPr>
          <w:p w14:paraId="53E13832"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60158EE3"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 xml:space="preserve">This policy refers to rural exception sites only. It is not clear how the proposed tenure mix has been arrived at - are you able to evidence this and </w:t>
            </w:r>
            <w:r w:rsidRPr="00AA5F4A">
              <w:rPr>
                <w:rFonts w:ascii="Arial" w:hAnsi="Arial" w:cs="Arial"/>
                <w:sz w:val="22"/>
                <w:szCs w:val="22"/>
              </w:rPr>
              <w:lastRenderedPageBreak/>
              <w:t>explain why this is required? The final sentence refers to self build housing. This does not fall under the definition of affordable housing (see Annex 2:Glossary of the National Planning Policy Framework). It is recommended that self build should be referenced under a separate policy.</w:t>
            </w:r>
          </w:p>
        </w:tc>
        <w:tc>
          <w:tcPr>
            <w:tcW w:w="1014" w:type="pct"/>
          </w:tcPr>
          <w:p w14:paraId="36178E75" w14:textId="77777777" w:rsidR="004F1FAE" w:rsidRDefault="004F1FAE" w:rsidP="00D105B2">
            <w:pPr>
              <w:rPr>
                <w:rFonts w:ascii="Arial" w:hAnsi="Arial" w:cs="Arial"/>
                <w:sz w:val="22"/>
                <w:szCs w:val="22"/>
                <w:lang w:val="en-GB"/>
              </w:rPr>
            </w:pPr>
            <w:r>
              <w:rPr>
                <w:rFonts w:ascii="Arial" w:hAnsi="Arial" w:cs="Arial"/>
                <w:sz w:val="22"/>
                <w:szCs w:val="22"/>
                <w:lang w:val="en-GB"/>
              </w:rPr>
              <w:lastRenderedPageBreak/>
              <w:t>The housing mix has been proposed and evidenced through the housing needs assessment.</w:t>
            </w:r>
          </w:p>
          <w:p w14:paraId="40C0EFE0" w14:textId="77777777" w:rsidR="004F1FAE" w:rsidRDefault="004F1FAE" w:rsidP="00D105B2">
            <w:pPr>
              <w:rPr>
                <w:rFonts w:ascii="Arial" w:hAnsi="Arial" w:cs="Arial"/>
                <w:sz w:val="22"/>
                <w:szCs w:val="22"/>
                <w:lang w:val="en-GB"/>
              </w:rPr>
            </w:pPr>
          </w:p>
          <w:p w14:paraId="44BF4841" w14:textId="77777777" w:rsidR="004F1FAE" w:rsidRPr="0014685B" w:rsidRDefault="004F1FAE" w:rsidP="00D105B2">
            <w:pPr>
              <w:rPr>
                <w:rFonts w:ascii="Arial" w:hAnsi="Arial" w:cs="Arial"/>
                <w:sz w:val="22"/>
                <w:szCs w:val="22"/>
                <w:lang w:val="en-GB"/>
              </w:rPr>
            </w:pPr>
            <w:r w:rsidRPr="0014685B">
              <w:rPr>
                <w:rFonts w:ascii="Arial" w:hAnsi="Arial" w:cs="Arial"/>
                <w:sz w:val="22"/>
                <w:szCs w:val="22"/>
                <w:lang w:val="en-GB"/>
              </w:rPr>
              <w:t>We will remove the reference to self-build.</w:t>
            </w:r>
          </w:p>
          <w:p w14:paraId="7943C452" w14:textId="77777777" w:rsidR="004F1FAE" w:rsidRPr="00045758" w:rsidRDefault="004F1FAE" w:rsidP="00D105B2">
            <w:pPr>
              <w:rPr>
                <w:rFonts w:ascii="Arial" w:hAnsi="Arial" w:cs="Arial"/>
                <w:sz w:val="22"/>
                <w:szCs w:val="22"/>
                <w:lang w:val="en-GB"/>
              </w:rPr>
            </w:pPr>
          </w:p>
        </w:tc>
        <w:tc>
          <w:tcPr>
            <w:tcW w:w="878" w:type="pct"/>
          </w:tcPr>
          <w:p w14:paraId="37CF6E68" w14:textId="77777777" w:rsidR="004F1FAE" w:rsidRDefault="004F1FAE" w:rsidP="00D105B2">
            <w:pPr>
              <w:rPr>
                <w:rFonts w:ascii="Arial" w:hAnsi="Arial" w:cs="Arial"/>
                <w:sz w:val="22"/>
                <w:szCs w:val="22"/>
                <w:lang w:val="en-GB"/>
              </w:rPr>
            </w:pPr>
            <w:r>
              <w:rPr>
                <w:rFonts w:ascii="Arial" w:hAnsi="Arial" w:cs="Arial"/>
                <w:sz w:val="22"/>
                <w:szCs w:val="22"/>
                <w:lang w:val="en-GB"/>
              </w:rPr>
              <w:lastRenderedPageBreak/>
              <w:t>None</w:t>
            </w:r>
          </w:p>
          <w:p w14:paraId="2BCB65EC" w14:textId="77777777" w:rsidR="004F1FAE" w:rsidRDefault="004F1FAE" w:rsidP="00D105B2">
            <w:pPr>
              <w:rPr>
                <w:rFonts w:ascii="Arial" w:hAnsi="Arial" w:cs="Arial"/>
                <w:sz w:val="22"/>
                <w:szCs w:val="22"/>
                <w:lang w:val="en-GB"/>
              </w:rPr>
            </w:pPr>
          </w:p>
          <w:p w14:paraId="3511D5EB" w14:textId="77777777" w:rsidR="004F1FAE" w:rsidRDefault="004F1FAE" w:rsidP="00D105B2">
            <w:pPr>
              <w:rPr>
                <w:rFonts w:ascii="Arial" w:hAnsi="Arial" w:cs="Arial"/>
                <w:sz w:val="22"/>
                <w:szCs w:val="22"/>
                <w:lang w:val="en-GB"/>
              </w:rPr>
            </w:pPr>
          </w:p>
          <w:p w14:paraId="08486148" w14:textId="77777777" w:rsidR="004F1FAE" w:rsidRDefault="004F1FAE" w:rsidP="00D105B2">
            <w:pPr>
              <w:rPr>
                <w:rFonts w:ascii="Arial" w:hAnsi="Arial" w:cs="Arial"/>
                <w:sz w:val="22"/>
                <w:szCs w:val="22"/>
                <w:lang w:val="en-GB"/>
              </w:rPr>
            </w:pPr>
          </w:p>
          <w:p w14:paraId="5BC8B084" w14:textId="77777777" w:rsidR="004F1FAE" w:rsidRDefault="004F1FAE" w:rsidP="00D105B2">
            <w:pPr>
              <w:rPr>
                <w:rFonts w:ascii="Arial" w:hAnsi="Arial" w:cs="Arial"/>
                <w:sz w:val="22"/>
                <w:szCs w:val="22"/>
                <w:lang w:val="en-GB"/>
              </w:rPr>
            </w:pPr>
          </w:p>
          <w:p w14:paraId="3D289BFC" w14:textId="77777777" w:rsidR="004F1FAE" w:rsidRPr="00045758" w:rsidRDefault="004F1FAE" w:rsidP="00D105B2">
            <w:pPr>
              <w:rPr>
                <w:rFonts w:ascii="Arial" w:hAnsi="Arial" w:cs="Arial"/>
                <w:sz w:val="22"/>
                <w:szCs w:val="22"/>
                <w:lang w:val="en-GB"/>
              </w:rPr>
            </w:pPr>
            <w:r w:rsidRPr="0014685B">
              <w:rPr>
                <w:rFonts w:ascii="Arial" w:hAnsi="Arial" w:cs="Arial"/>
                <w:sz w:val="22"/>
                <w:szCs w:val="22"/>
                <w:lang w:val="en-GB"/>
              </w:rPr>
              <w:t xml:space="preserve">Change to be made as </w:t>
            </w:r>
            <w:r w:rsidRPr="0014685B">
              <w:rPr>
                <w:rFonts w:ascii="Arial" w:hAnsi="Arial" w:cs="Arial"/>
                <w:sz w:val="22"/>
                <w:szCs w:val="22"/>
                <w:lang w:val="en-GB"/>
              </w:rPr>
              <w:lastRenderedPageBreak/>
              <w:t>indicated.</w:t>
            </w:r>
          </w:p>
        </w:tc>
      </w:tr>
      <w:tr w:rsidR="004F1FAE" w:rsidRPr="00041DA2" w14:paraId="7D3BB8F3" w14:textId="77777777" w:rsidTr="004F1FAE">
        <w:tc>
          <w:tcPr>
            <w:tcW w:w="344" w:type="pct"/>
          </w:tcPr>
          <w:p w14:paraId="212F2565" w14:textId="77777777" w:rsidR="004F1FAE" w:rsidRPr="00AA5F4A" w:rsidRDefault="004F1FAE" w:rsidP="00D105B2">
            <w:pPr>
              <w:rPr>
                <w:rFonts w:ascii="Arial" w:hAnsi="Arial" w:cs="Arial"/>
                <w:sz w:val="22"/>
                <w:szCs w:val="22"/>
                <w:lang w:val="en-GB"/>
              </w:rPr>
            </w:pPr>
          </w:p>
        </w:tc>
        <w:tc>
          <w:tcPr>
            <w:tcW w:w="658" w:type="pct"/>
          </w:tcPr>
          <w:p w14:paraId="28BA4825" w14:textId="77777777" w:rsidR="004F1FAE" w:rsidRPr="00AA5F4A" w:rsidRDefault="004F1FAE" w:rsidP="00D105B2">
            <w:pPr>
              <w:rPr>
                <w:rFonts w:ascii="Arial" w:hAnsi="Arial" w:cs="Arial"/>
                <w:sz w:val="22"/>
                <w:szCs w:val="22"/>
                <w:lang w:val="en-GB"/>
              </w:rPr>
            </w:pPr>
          </w:p>
        </w:tc>
        <w:tc>
          <w:tcPr>
            <w:tcW w:w="622" w:type="pct"/>
          </w:tcPr>
          <w:p w14:paraId="0D6E6C9D"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00BB4A15"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Is this policy proposing to designate local green spaces within Clifton - it doesn't specify them within the consultation summary information?</w:t>
            </w:r>
          </w:p>
        </w:tc>
        <w:tc>
          <w:tcPr>
            <w:tcW w:w="1014" w:type="pct"/>
          </w:tcPr>
          <w:p w14:paraId="2C15A59A"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Yes. It is a policy entitled ‘Local Green Spaces.</w:t>
            </w:r>
          </w:p>
        </w:tc>
        <w:tc>
          <w:tcPr>
            <w:tcW w:w="878" w:type="pct"/>
          </w:tcPr>
          <w:p w14:paraId="557ED199"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A8305F4" w14:textId="77777777" w:rsidTr="004F1FAE">
        <w:tc>
          <w:tcPr>
            <w:tcW w:w="344" w:type="pct"/>
          </w:tcPr>
          <w:p w14:paraId="77334D0B" w14:textId="77777777" w:rsidR="004F1FAE" w:rsidRPr="00AA5F4A" w:rsidRDefault="004F1FAE" w:rsidP="00D105B2">
            <w:pPr>
              <w:rPr>
                <w:rFonts w:ascii="Arial" w:hAnsi="Arial" w:cs="Arial"/>
                <w:sz w:val="22"/>
                <w:szCs w:val="22"/>
                <w:lang w:val="en-GB"/>
              </w:rPr>
            </w:pPr>
          </w:p>
        </w:tc>
        <w:tc>
          <w:tcPr>
            <w:tcW w:w="658" w:type="pct"/>
          </w:tcPr>
          <w:p w14:paraId="061F8820" w14:textId="77777777" w:rsidR="004F1FAE" w:rsidRPr="00AA5F4A" w:rsidRDefault="004F1FAE" w:rsidP="00D105B2">
            <w:pPr>
              <w:rPr>
                <w:rFonts w:ascii="Arial" w:hAnsi="Arial" w:cs="Arial"/>
                <w:sz w:val="22"/>
                <w:szCs w:val="22"/>
                <w:lang w:val="en-GB"/>
              </w:rPr>
            </w:pPr>
          </w:p>
        </w:tc>
        <w:tc>
          <w:tcPr>
            <w:tcW w:w="622" w:type="pct"/>
          </w:tcPr>
          <w:p w14:paraId="02B5E11C"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3AAA1B0A" w14:textId="77777777" w:rsidR="004F1FAE" w:rsidRPr="00AA5F4A" w:rsidRDefault="004F1FAE" w:rsidP="00D105B2">
            <w:pPr>
              <w:rPr>
                <w:rFonts w:ascii="Arial" w:hAnsi="Arial" w:cs="Arial"/>
                <w:sz w:val="22"/>
                <w:szCs w:val="22"/>
                <w:lang w:val="en-GB"/>
              </w:rPr>
            </w:pPr>
            <w:r w:rsidRPr="00AA5F4A">
              <w:rPr>
                <w:rFonts w:ascii="Arial" w:hAnsi="Arial" w:cs="Arial"/>
                <w:sz w:val="22"/>
                <w:szCs w:val="22"/>
              </w:rPr>
              <w:t xml:space="preserve">You will be aware that the Borough Council has recently launched a Preferred Option Consultation as part of the process for updating the local plan. This consultation includes proposed housing allocations at the village of Clifton upon Dunsmore. We would welcome further ongoing dialogue about how the emerging local plan and the Clifton upon Dunsmore Neighbourhood Plan can compliment each other, and whether there is appetite for neighbourhood plan policies to shape any future development on proposed allocations. The draft neighbourhood plan does not currently include any proposed allocations for housing. With reference to paragraph 14 of the National Planning Policy Framework, we would strongly encourage further </w:t>
            </w:r>
            <w:r w:rsidRPr="00AA5F4A">
              <w:rPr>
                <w:rFonts w:ascii="Arial" w:hAnsi="Arial" w:cs="Arial"/>
                <w:sz w:val="22"/>
                <w:szCs w:val="22"/>
              </w:rPr>
              <w:lastRenderedPageBreak/>
              <w:t>consideration of including an allocation or allocations in the neighbourhood plan. The aforementioned NPPF paragraph refers to an adopted neighbourhood plan being both less than 5 years old and including policies and allocations to meet identified housing need, if the neighbourhood plan is to counter the presumption in favour of sustainable development outlined in paragraph 11(d). Including an allocation or allocations would therefore create the benefit of protection against speculative development proposals. Many of the policy summaries within the consultation summary regularly make reference to "sites mapped in the plan" or similar. This mapped information does not appear to be published as part of the consultation. As such, we are unable to accurately feedback on the detail of those policies at this time.</w:t>
            </w:r>
          </w:p>
        </w:tc>
        <w:tc>
          <w:tcPr>
            <w:tcW w:w="1014" w:type="pct"/>
          </w:tcPr>
          <w:p w14:paraId="2ADC15E4" w14:textId="77777777" w:rsidR="004F1FAE" w:rsidRDefault="004F1FAE" w:rsidP="00D105B2">
            <w:pPr>
              <w:rPr>
                <w:rFonts w:ascii="Arial" w:hAnsi="Arial" w:cs="Arial"/>
                <w:sz w:val="22"/>
                <w:szCs w:val="22"/>
                <w:lang w:val="en-GB"/>
              </w:rPr>
            </w:pPr>
            <w:r w:rsidRPr="00134D12">
              <w:rPr>
                <w:rFonts w:ascii="Arial" w:hAnsi="Arial" w:cs="Arial"/>
                <w:sz w:val="22"/>
                <w:szCs w:val="22"/>
                <w:lang w:val="en-GB"/>
              </w:rPr>
              <w:lastRenderedPageBreak/>
              <w:t>Noted.</w:t>
            </w:r>
          </w:p>
          <w:p w14:paraId="58409BB3" w14:textId="77777777" w:rsidR="004F1FAE" w:rsidRDefault="004F1FAE" w:rsidP="00D105B2">
            <w:pPr>
              <w:rPr>
                <w:rFonts w:ascii="Arial" w:hAnsi="Arial" w:cs="Arial"/>
                <w:sz w:val="22"/>
                <w:szCs w:val="22"/>
                <w:lang w:val="en-GB"/>
              </w:rPr>
            </w:pPr>
          </w:p>
          <w:p w14:paraId="41A213FE" w14:textId="77777777" w:rsidR="004F1FAE" w:rsidRDefault="004F1FAE" w:rsidP="00D105B2">
            <w:pPr>
              <w:rPr>
                <w:rFonts w:ascii="Arial" w:hAnsi="Arial" w:cs="Arial"/>
                <w:sz w:val="22"/>
                <w:szCs w:val="22"/>
                <w:lang w:val="en-GB"/>
              </w:rPr>
            </w:pPr>
            <w:r>
              <w:rPr>
                <w:rFonts w:ascii="Arial" w:hAnsi="Arial" w:cs="Arial"/>
                <w:sz w:val="22"/>
                <w:szCs w:val="22"/>
                <w:lang w:val="en-GB"/>
              </w:rPr>
              <w:t>The Parish Council undertook a call for sites during the preparation of the NP and no suitable sites came forward.</w:t>
            </w:r>
          </w:p>
          <w:p w14:paraId="01E5DBAE" w14:textId="77777777" w:rsidR="004F1FAE" w:rsidRDefault="004F1FAE" w:rsidP="00D105B2">
            <w:pPr>
              <w:rPr>
                <w:rFonts w:ascii="Arial" w:hAnsi="Arial" w:cs="Arial"/>
                <w:sz w:val="22"/>
                <w:szCs w:val="22"/>
                <w:lang w:val="en-GB"/>
              </w:rPr>
            </w:pPr>
          </w:p>
          <w:p w14:paraId="6A2964F8" w14:textId="77777777" w:rsidR="004F1FAE" w:rsidRDefault="004F1FAE" w:rsidP="00D105B2">
            <w:pPr>
              <w:rPr>
                <w:rFonts w:ascii="Arial" w:hAnsi="Arial" w:cs="Arial"/>
                <w:sz w:val="22"/>
                <w:szCs w:val="22"/>
                <w:lang w:val="en-GB"/>
              </w:rPr>
            </w:pPr>
            <w:r>
              <w:rPr>
                <w:rFonts w:ascii="Arial" w:hAnsi="Arial" w:cs="Arial"/>
                <w:sz w:val="22"/>
                <w:szCs w:val="22"/>
                <w:lang w:val="en-GB"/>
              </w:rPr>
              <w:t>Since then, the Local Plan draft has been published which allocates three potential sites in the Neighbourhood Area.</w:t>
            </w:r>
          </w:p>
          <w:p w14:paraId="5113783A" w14:textId="77777777" w:rsidR="004F1FAE" w:rsidRDefault="004F1FAE" w:rsidP="00D105B2">
            <w:pPr>
              <w:rPr>
                <w:rFonts w:ascii="Arial" w:hAnsi="Arial" w:cs="Arial"/>
                <w:sz w:val="22"/>
                <w:szCs w:val="22"/>
                <w:lang w:val="en-GB"/>
              </w:rPr>
            </w:pPr>
          </w:p>
          <w:p w14:paraId="72F83CC2" w14:textId="77777777" w:rsidR="004F1FAE" w:rsidRDefault="004F1FAE" w:rsidP="00D105B2">
            <w:pPr>
              <w:rPr>
                <w:rFonts w:ascii="Arial" w:hAnsi="Arial" w:cs="Arial"/>
                <w:sz w:val="22"/>
                <w:szCs w:val="22"/>
                <w:lang w:val="en-GB"/>
              </w:rPr>
            </w:pPr>
            <w:r>
              <w:rPr>
                <w:rFonts w:ascii="Arial" w:hAnsi="Arial" w:cs="Arial"/>
                <w:sz w:val="22"/>
                <w:szCs w:val="22"/>
                <w:lang w:val="en-GB"/>
              </w:rPr>
              <w:t xml:space="preserve">To allocate a site now would require a new call for sites, re-running Regulation 14 and undertaking a new SEA Screening, which would take up to 12 months, or longer if a full </w:t>
            </w:r>
            <w:r>
              <w:rPr>
                <w:rFonts w:ascii="Arial" w:hAnsi="Arial" w:cs="Arial"/>
                <w:sz w:val="22"/>
                <w:szCs w:val="22"/>
                <w:lang w:val="en-GB"/>
              </w:rPr>
              <w:lastRenderedPageBreak/>
              <w:t>SEA was deemed necessary.</w:t>
            </w:r>
          </w:p>
          <w:p w14:paraId="383FC9B3" w14:textId="77777777" w:rsidR="004F1FAE" w:rsidRDefault="004F1FAE" w:rsidP="00D105B2">
            <w:pPr>
              <w:rPr>
                <w:rFonts w:ascii="Arial" w:hAnsi="Arial" w:cs="Arial"/>
                <w:sz w:val="22"/>
                <w:szCs w:val="22"/>
                <w:lang w:val="en-GB"/>
              </w:rPr>
            </w:pPr>
          </w:p>
          <w:p w14:paraId="0229AF2C" w14:textId="77777777" w:rsidR="004F1FAE" w:rsidRDefault="004F1FAE" w:rsidP="00D105B2">
            <w:pPr>
              <w:rPr>
                <w:rFonts w:ascii="Arial" w:hAnsi="Arial" w:cs="Arial"/>
                <w:sz w:val="22"/>
                <w:szCs w:val="22"/>
                <w:lang w:val="en-GB"/>
              </w:rPr>
            </w:pPr>
            <w:r>
              <w:rPr>
                <w:rFonts w:ascii="Arial" w:hAnsi="Arial" w:cs="Arial"/>
                <w:sz w:val="22"/>
                <w:szCs w:val="22"/>
                <w:lang w:val="en-GB"/>
              </w:rPr>
              <w:t>The Parish Council has reluctantly decided that this would delay the NP by too long a period of time.</w:t>
            </w:r>
          </w:p>
          <w:p w14:paraId="1431E7FB" w14:textId="77777777" w:rsidR="004F1FAE" w:rsidRDefault="004F1FAE" w:rsidP="00D105B2">
            <w:pPr>
              <w:rPr>
                <w:rFonts w:ascii="Arial" w:hAnsi="Arial" w:cs="Arial"/>
                <w:sz w:val="22"/>
                <w:szCs w:val="22"/>
                <w:lang w:val="en-GB"/>
              </w:rPr>
            </w:pPr>
          </w:p>
          <w:p w14:paraId="599D361E"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t>All appendices were available on line.</w:t>
            </w:r>
          </w:p>
        </w:tc>
        <w:tc>
          <w:tcPr>
            <w:tcW w:w="878" w:type="pct"/>
          </w:tcPr>
          <w:p w14:paraId="7F31F4A3" w14:textId="77777777" w:rsidR="004F1FAE" w:rsidRPr="00045758" w:rsidRDefault="004F1FAE" w:rsidP="00D105B2">
            <w:pPr>
              <w:rPr>
                <w:rFonts w:ascii="Arial" w:hAnsi="Arial" w:cs="Arial"/>
                <w:sz w:val="22"/>
                <w:szCs w:val="22"/>
                <w:lang w:val="en-GB"/>
              </w:rPr>
            </w:pPr>
            <w:r>
              <w:rPr>
                <w:rFonts w:ascii="Arial" w:hAnsi="Arial" w:cs="Arial"/>
                <w:sz w:val="22"/>
                <w:szCs w:val="22"/>
                <w:lang w:val="en-GB"/>
              </w:rPr>
              <w:lastRenderedPageBreak/>
              <w:t>None</w:t>
            </w:r>
          </w:p>
        </w:tc>
      </w:tr>
      <w:tr w:rsidR="004F1FAE" w:rsidRPr="00041DA2" w14:paraId="5AF8037F" w14:textId="77777777" w:rsidTr="004F1FAE">
        <w:tc>
          <w:tcPr>
            <w:tcW w:w="344" w:type="pct"/>
          </w:tcPr>
          <w:p w14:paraId="4F883B7B"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11</w:t>
            </w:r>
          </w:p>
        </w:tc>
        <w:tc>
          <w:tcPr>
            <w:tcW w:w="658" w:type="pct"/>
          </w:tcPr>
          <w:p w14:paraId="385EAF5B" w14:textId="77777777" w:rsidR="004F1FAE" w:rsidRPr="00AA5F4A" w:rsidRDefault="004F1FAE" w:rsidP="00D105B2">
            <w:pPr>
              <w:rPr>
                <w:rFonts w:ascii="Arial" w:hAnsi="Arial" w:cs="Arial"/>
                <w:sz w:val="22"/>
                <w:szCs w:val="22"/>
                <w:lang w:val="en-GB"/>
              </w:rPr>
            </w:pPr>
          </w:p>
        </w:tc>
        <w:tc>
          <w:tcPr>
            <w:tcW w:w="622" w:type="pct"/>
          </w:tcPr>
          <w:p w14:paraId="237A0F73"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135B5B1E"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 xml:space="preserve">I think it is abundantly clear that this plan is nothing short of a money grabbing, habitat destroying, community weakening exercise and should be stopped immediately. There is categorically no need for houses to be shoved in every possible open expanse of our small village that already struggles with infrastructure for traffic, communications, utilities and education. </w:t>
            </w:r>
            <w:r w:rsidRPr="0066700F">
              <w:rPr>
                <w:rFonts w:ascii="Arial" w:hAnsi="Arial" w:cs="Arial"/>
                <w:sz w:val="22"/>
                <w:szCs w:val="22"/>
              </w:rPr>
              <w:lastRenderedPageBreak/>
              <w:t xml:space="preserve">How this current Labour government aren’t being hung out to dry for the destruction of beautiful villages across the country for the sake of ‘affordable housing’ which is over priced rubbish that is being built well below any standards of housing in these villages is just unfathomable. It’s beyond clear that they have zero regard for any current residents that are already struggling with overwhelming amounts of traffic on poorly maintained highways and frankly at the rate that houses in the village seem to be popping up for sale since the news, it’s very clear that people want out for hope that they can live somewhere they are listened to and respected all before we are crushed with a 20 year plan that will ultimately ruin what rural charm any of Rugby still has. If Rugby so desperately needs housing then sites such as DIRFT need to have their growth restricted and this open expanse of unappealing land can be utilised for the unappealing new builds that this government seems to crave and suggest that anyone wants to have to live in. Until there can be without any shred of doubt that the local areas charm, rural nature and above all, its infrastructure are </w:t>
            </w:r>
            <w:r w:rsidRPr="0066700F">
              <w:rPr>
                <w:rFonts w:ascii="Arial" w:hAnsi="Arial" w:cs="Arial"/>
                <w:sz w:val="22"/>
                <w:szCs w:val="22"/>
              </w:rPr>
              <w:lastRenderedPageBreak/>
              <w:t>considered properly and not just glazed over because we were unfortuante not to be included in the massive portion of green belt land thanks to poor decisions of the past then this needs to be halted now.</w:t>
            </w:r>
          </w:p>
        </w:tc>
        <w:tc>
          <w:tcPr>
            <w:tcW w:w="1014" w:type="pct"/>
          </w:tcPr>
          <w:p w14:paraId="32C359E0"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lastRenderedPageBreak/>
              <w:t xml:space="preserve">I’m not sure that this comment is aimed at the Neighbourhood Plan or the Local Plan? The NP does not shove houses ‘in every possible open expanse’ but, rather, seeks to protect important environmental </w:t>
            </w:r>
            <w:r>
              <w:rPr>
                <w:rFonts w:ascii="Arial" w:hAnsi="Arial" w:cs="Arial"/>
                <w:sz w:val="22"/>
                <w:szCs w:val="22"/>
                <w:lang w:val="en-GB"/>
              </w:rPr>
              <w:lastRenderedPageBreak/>
              <w:t>areas and shape any future development in line with local need.</w:t>
            </w:r>
          </w:p>
        </w:tc>
        <w:tc>
          <w:tcPr>
            <w:tcW w:w="878" w:type="pct"/>
          </w:tcPr>
          <w:p w14:paraId="0B5BC743"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lastRenderedPageBreak/>
              <w:t>None</w:t>
            </w:r>
          </w:p>
        </w:tc>
      </w:tr>
      <w:tr w:rsidR="004F1FAE" w:rsidRPr="00041DA2" w14:paraId="7D581D2E" w14:textId="77777777" w:rsidTr="004F1FAE">
        <w:tc>
          <w:tcPr>
            <w:tcW w:w="344" w:type="pct"/>
          </w:tcPr>
          <w:p w14:paraId="77AAF4C7"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lastRenderedPageBreak/>
              <w:t>12</w:t>
            </w:r>
          </w:p>
        </w:tc>
        <w:tc>
          <w:tcPr>
            <w:tcW w:w="658" w:type="pct"/>
          </w:tcPr>
          <w:p w14:paraId="747D67BB" w14:textId="77777777" w:rsidR="004F1FAE" w:rsidRPr="00AA5F4A" w:rsidRDefault="004F1FAE" w:rsidP="00D105B2">
            <w:pPr>
              <w:rPr>
                <w:rFonts w:ascii="Arial" w:hAnsi="Arial" w:cs="Arial"/>
                <w:sz w:val="22"/>
                <w:szCs w:val="22"/>
                <w:lang w:val="en-GB"/>
              </w:rPr>
            </w:pPr>
          </w:p>
        </w:tc>
        <w:tc>
          <w:tcPr>
            <w:tcW w:w="622" w:type="pct"/>
          </w:tcPr>
          <w:p w14:paraId="0A017170"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12B6BFCA"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Agree with proposals</w:t>
            </w:r>
          </w:p>
        </w:tc>
        <w:tc>
          <w:tcPr>
            <w:tcW w:w="1014" w:type="pct"/>
          </w:tcPr>
          <w:p w14:paraId="07E8742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BBC2EB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870B2EC" w14:textId="77777777" w:rsidTr="004F1FAE">
        <w:tc>
          <w:tcPr>
            <w:tcW w:w="344" w:type="pct"/>
          </w:tcPr>
          <w:p w14:paraId="386468AB" w14:textId="77777777" w:rsidR="004F1FAE" w:rsidRPr="00AA5F4A" w:rsidRDefault="004F1FAE" w:rsidP="00D105B2">
            <w:pPr>
              <w:rPr>
                <w:rFonts w:ascii="Arial" w:hAnsi="Arial" w:cs="Arial"/>
                <w:sz w:val="22"/>
                <w:szCs w:val="22"/>
                <w:lang w:val="en-GB"/>
              </w:rPr>
            </w:pPr>
          </w:p>
        </w:tc>
        <w:tc>
          <w:tcPr>
            <w:tcW w:w="658" w:type="pct"/>
          </w:tcPr>
          <w:p w14:paraId="7F1044CE" w14:textId="77777777" w:rsidR="004F1FAE" w:rsidRPr="00AA5F4A" w:rsidRDefault="004F1FAE" w:rsidP="00D105B2">
            <w:pPr>
              <w:rPr>
                <w:rFonts w:ascii="Arial" w:hAnsi="Arial" w:cs="Arial"/>
                <w:sz w:val="22"/>
                <w:szCs w:val="22"/>
                <w:lang w:val="en-GB"/>
              </w:rPr>
            </w:pPr>
          </w:p>
        </w:tc>
        <w:tc>
          <w:tcPr>
            <w:tcW w:w="622" w:type="pct"/>
          </w:tcPr>
          <w:p w14:paraId="2E2C8720"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681C9D1C"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Agree with proposals, character of the village must be maintained</w:t>
            </w:r>
          </w:p>
        </w:tc>
        <w:tc>
          <w:tcPr>
            <w:tcW w:w="1014" w:type="pct"/>
          </w:tcPr>
          <w:p w14:paraId="2CC41AB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A415BE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CB8B2D3" w14:textId="77777777" w:rsidTr="004F1FAE">
        <w:tc>
          <w:tcPr>
            <w:tcW w:w="344" w:type="pct"/>
          </w:tcPr>
          <w:p w14:paraId="568CCC25" w14:textId="77777777" w:rsidR="004F1FAE" w:rsidRPr="00AA5F4A" w:rsidRDefault="004F1FAE" w:rsidP="00D105B2">
            <w:pPr>
              <w:rPr>
                <w:rFonts w:ascii="Arial" w:hAnsi="Arial" w:cs="Arial"/>
                <w:sz w:val="22"/>
                <w:szCs w:val="22"/>
                <w:lang w:val="en-GB"/>
              </w:rPr>
            </w:pPr>
          </w:p>
        </w:tc>
        <w:tc>
          <w:tcPr>
            <w:tcW w:w="658" w:type="pct"/>
          </w:tcPr>
          <w:p w14:paraId="72807B0F" w14:textId="77777777" w:rsidR="004F1FAE" w:rsidRPr="00AA5F4A" w:rsidRDefault="004F1FAE" w:rsidP="00D105B2">
            <w:pPr>
              <w:rPr>
                <w:rFonts w:ascii="Arial" w:hAnsi="Arial" w:cs="Arial"/>
                <w:sz w:val="22"/>
                <w:szCs w:val="22"/>
                <w:lang w:val="en-GB"/>
              </w:rPr>
            </w:pPr>
          </w:p>
        </w:tc>
        <w:tc>
          <w:tcPr>
            <w:tcW w:w="622" w:type="pct"/>
          </w:tcPr>
          <w:p w14:paraId="45FDE390"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544CE10C"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Agree with proposals</w:t>
            </w:r>
          </w:p>
        </w:tc>
        <w:tc>
          <w:tcPr>
            <w:tcW w:w="1014" w:type="pct"/>
          </w:tcPr>
          <w:p w14:paraId="246268B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E5923A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36B8B4A" w14:textId="77777777" w:rsidTr="004F1FAE">
        <w:tc>
          <w:tcPr>
            <w:tcW w:w="344" w:type="pct"/>
          </w:tcPr>
          <w:p w14:paraId="04B132AE" w14:textId="77777777" w:rsidR="004F1FAE" w:rsidRPr="00AA5F4A" w:rsidRDefault="004F1FAE" w:rsidP="00D105B2">
            <w:pPr>
              <w:rPr>
                <w:rFonts w:ascii="Arial" w:hAnsi="Arial" w:cs="Arial"/>
                <w:sz w:val="22"/>
                <w:szCs w:val="22"/>
                <w:lang w:val="en-GB"/>
              </w:rPr>
            </w:pPr>
          </w:p>
        </w:tc>
        <w:tc>
          <w:tcPr>
            <w:tcW w:w="658" w:type="pct"/>
          </w:tcPr>
          <w:p w14:paraId="1CF1F197" w14:textId="77777777" w:rsidR="004F1FAE" w:rsidRPr="00AA5F4A" w:rsidRDefault="004F1FAE" w:rsidP="00D105B2">
            <w:pPr>
              <w:rPr>
                <w:rFonts w:ascii="Arial" w:hAnsi="Arial" w:cs="Arial"/>
                <w:sz w:val="22"/>
                <w:szCs w:val="22"/>
                <w:lang w:val="en-GB"/>
              </w:rPr>
            </w:pPr>
          </w:p>
        </w:tc>
        <w:tc>
          <w:tcPr>
            <w:tcW w:w="622" w:type="pct"/>
          </w:tcPr>
          <w:p w14:paraId="08CDE010"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33943179"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Agree with proposals, developments must reflect the character and charm of the village.</w:t>
            </w:r>
          </w:p>
        </w:tc>
        <w:tc>
          <w:tcPr>
            <w:tcW w:w="1014" w:type="pct"/>
          </w:tcPr>
          <w:p w14:paraId="573AB6D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2842AD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804CE43" w14:textId="77777777" w:rsidTr="004F1FAE">
        <w:tc>
          <w:tcPr>
            <w:tcW w:w="344" w:type="pct"/>
          </w:tcPr>
          <w:p w14:paraId="6FCB56EC" w14:textId="77777777" w:rsidR="004F1FAE" w:rsidRPr="00AA5F4A" w:rsidRDefault="004F1FAE" w:rsidP="00D105B2">
            <w:pPr>
              <w:rPr>
                <w:rFonts w:ascii="Arial" w:hAnsi="Arial" w:cs="Arial"/>
                <w:sz w:val="22"/>
                <w:szCs w:val="22"/>
                <w:lang w:val="en-GB"/>
              </w:rPr>
            </w:pPr>
          </w:p>
        </w:tc>
        <w:tc>
          <w:tcPr>
            <w:tcW w:w="658" w:type="pct"/>
          </w:tcPr>
          <w:p w14:paraId="66D27FB0" w14:textId="77777777" w:rsidR="004F1FAE" w:rsidRPr="00AA5F4A" w:rsidRDefault="004F1FAE" w:rsidP="00D105B2">
            <w:pPr>
              <w:rPr>
                <w:rFonts w:ascii="Arial" w:hAnsi="Arial" w:cs="Arial"/>
                <w:sz w:val="22"/>
                <w:szCs w:val="22"/>
                <w:lang w:val="en-GB"/>
              </w:rPr>
            </w:pPr>
          </w:p>
        </w:tc>
        <w:tc>
          <w:tcPr>
            <w:tcW w:w="622" w:type="pct"/>
          </w:tcPr>
          <w:p w14:paraId="347968C4"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2A187EA1"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Agree with proposals</w:t>
            </w:r>
          </w:p>
        </w:tc>
        <w:tc>
          <w:tcPr>
            <w:tcW w:w="1014" w:type="pct"/>
          </w:tcPr>
          <w:p w14:paraId="08BEA3E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4A3B93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84B23F6" w14:textId="77777777" w:rsidTr="004F1FAE">
        <w:tc>
          <w:tcPr>
            <w:tcW w:w="344" w:type="pct"/>
          </w:tcPr>
          <w:p w14:paraId="1B69E065" w14:textId="77777777" w:rsidR="004F1FAE" w:rsidRPr="00AA5F4A" w:rsidRDefault="004F1FAE" w:rsidP="00D105B2">
            <w:pPr>
              <w:rPr>
                <w:rFonts w:ascii="Arial" w:hAnsi="Arial" w:cs="Arial"/>
                <w:sz w:val="22"/>
                <w:szCs w:val="22"/>
                <w:lang w:val="en-GB"/>
              </w:rPr>
            </w:pPr>
          </w:p>
        </w:tc>
        <w:tc>
          <w:tcPr>
            <w:tcW w:w="658" w:type="pct"/>
          </w:tcPr>
          <w:p w14:paraId="47D2466D" w14:textId="77777777" w:rsidR="004F1FAE" w:rsidRPr="00AA5F4A" w:rsidRDefault="004F1FAE" w:rsidP="00D105B2">
            <w:pPr>
              <w:rPr>
                <w:rFonts w:ascii="Arial" w:hAnsi="Arial" w:cs="Arial"/>
                <w:sz w:val="22"/>
                <w:szCs w:val="22"/>
                <w:lang w:val="en-GB"/>
              </w:rPr>
            </w:pPr>
          </w:p>
        </w:tc>
        <w:tc>
          <w:tcPr>
            <w:tcW w:w="622" w:type="pct"/>
          </w:tcPr>
          <w:p w14:paraId="68E4A53A" w14:textId="77777777" w:rsidR="004F1FAE" w:rsidRPr="00AA5F4A"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6CBADE70" w14:textId="77777777" w:rsidR="004F1FAE" w:rsidRPr="00AA5F4A" w:rsidRDefault="004F1FAE" w:rsidP="00D105B2">
            <w:pPr>
              <w:rPr>
                <w:rFonts w:ascii="Arial" w:hAnsi="Arial" w:cs="Arial"/>
                <w:sz w:val="22"/>
                <w:szCs w:val="22"/>
                <w:lang w:val="en-GB"/>
              </w:rPr>
            </w:pPr>
            <w:r w:rsidRPr="0066700F">
              <w:rPr>
                <w:rFonts w:ascii="Arial" w:hAnsi="Arial" w:cs="Arial"/>
                <w:sz w:val="22"/>
                <w:szCs w:val="22"/>
              </w:rPr>
              <w:t>Agree with proposals</w:t>
            </w:r>
          </w:p>
        </w:tc>
        <w:tc>
          <w:tcPr>
            <w:tcW w:w="1014" w:type="pct"/>
          </w:tcPr>
          <w:p w14:paraId="57F463E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5A8658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AEA20BF" w14:textId="77777777" w:rsidTr="004F1FAE">
        <w:tc>
          <w:tcPr>
            <w:tcW w:w="344" w:type="pct"/>
          </w:tcPr>
          <w:p w14:paraId="35AF783F" w14:textId="77777777" w:rsidR="004F1FAE" w:rsidRPr="00AA5F4A" w:rsidRDefault="004F1FAE" w:rsidP="00D105B2">
            <w:pPr>
              <w:rPr>
                <w:rFonts w:ascii="Arial" w:hAnsi="Arial" w:cs="Arial"/>
                <w:sz w:val="22"/>
                <w:szCs w:val="22"/>
                <w:lang w:val="en-GB"/>
              </w:rPr>
            </w:pPr>
          </w:p>
        </w:tc>
        <w:tc>
          <w:tcPr>
            <w:tcW w:w="658" w:type="pct"/>
          </w:tcPr>
          <w:p w14:paraId="27A4E799" w14:textId="77777777" w:rsidR="004F1FAE" w:rsidRPr="00AA5F4A" w:rsidRDefault="004F1FAE" w:rsidP="00D105B2">
            <w:pPr>
              <w:rPr>
                <w:rFonts w:ascii="Arial" w:hAnsi="Arial" w:cs="Arial"/>
                <w:sz w:val="22"/>
                <w:szCs w:val="22"/>
                <w:lang w:val="en-GB"/>
              </w:rPr>
            </w:pPr>
          </w:p>
        </w:tc>
        <w:tc>
          <w:tcPr>
            <w:tcW w:w="622" w:type="pct"/>
          </w:tcPr>
          <w:p w14:paraId="7C55A2D5" w14:textId="77777777" w:rsidR="004F1FAE" w:rsidRPr="0066700F"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5B355690" w14:textId="77777777" w:rsidR="004F1FAE" w:rsidRPr="0066700F" w:rsidRDefault="004F1FAE" w:rsidP="00D105B2">
            <w:pPr>
              <w:rPr>
                <w:rFonts w:ascii="Arial" w:hAnsi="Arial" w:cs="Arial"/>
                <w:sz w:val="22"/>
                <w:szCs w:val="22"/>
                <w:lang w:val="en-GB"/>
              </w:rPr>
            </w:pPr>
            <w:r w:rsidRPr="0066700F">
              <w:rPr>
                <w:rFonts w:ascii="Arial" w:hAnsi="Arial" w:cs="Arial"/>
                <w:sz w:val="22"/>
                <w:szCs w:val="22"/>
              </w:rPr>
              <w:t>Agree with proposals, open spaces must not be lost</w:t>
            </w:r>
          </w:p>
        </w:tc>
        <w:tc>
          <w:tcPr>
            <w:tcW w:w="1014" w:type="pct"/>
          </w:tcPr>
          <w:p w14:paraId="2846AD5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A7523C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5B2CC36" w14:textId="77777777" w:rsidTr="004F1FAE">
        <w:tc>
          <w:tcPr>
            <w:tcW w:w="344" w:type="pct"/>
          </w:tcPr>
          <w:p w14:paraId="42F7139B" w14:textId="77777777" w:rsidR="004F1FAE" w:rsidRPr="00AA5F4A" w:rsidRDefault="004F1FAE" w:rsidP="00D105B2">
            <w:pPr>
              <w:rPr>
                <w:rFonts w:ascii="Arial" w:hAnsi="Arial" w:cs="Arial"/>
                <w:sz w:val="22"/>
                <w:szCs w:val="22"/>
                <w:lang w:val="en-GB"/>
              </w:rPr>
            </w:pPr>
          </w:p>
        </w:tc>
        <w:tc>
          <w:tcPr>
            <w:tcW w:w="658" w:type="pct"/>
          </w:tcPr>
          <w:p w14:paraId="1BB80172" w14:textId="77777777" w:rsidR="004F1FAE" w:rsidRPr="00AA5F4A" w:rsidRDefault="004F1FAE" w:rsidP="00D105B2">
            <w:pPr>
              <w:rPr>
                <w:rFonts w:ascii="Arial" w:hAnsi="Arial" w:cs="Arial"/>
                <w:sz w:val="22"/>
                <w:szCs w:val="22"/>
                <w:lang w:val="en-GB"/>
              </w:rPr>
            </w:pPr>
          </w:p>
        </w:tc>
        <w:tc>
          <w:tcPr>
            <w:tcW w:w="622" w:type="pct"/>
          </w:tcPr>
          <w:p w14:paraId="7D1C279C" w14:textId="77777777" w:rsidR="004F1FAE" w:rsidRPr="0066700F"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7A572472" w14:textId="77777777" w:rsidR="004F1FAE" w:rsidRPr="0066700F" w:rsidRDefault="004F1FAE" w:rsidP="00D105B2">
            <w:pPr>
              <w:rPr>
                <w:rFonts w:ascii="Arial" w:hAnsi="Arial" w:cs="Arial"/>
                <w:sz w:val="22"/>
                <w:szCs w:val="22"/>
                <w:lang w:val="en-GB"/>
              </w:rPr>
            </w:pPr>
            <w:r w:rsidRPr="0066700F">
              <w:rPr>
                <w:rFonts w:ascii="Arial" w:hAnsi="Arial" w:cs="Arial"/>
                <w:sz w:val="22"/>
                <w:szCs w:val="22"/>
              </w:rPr>
              <w:t>Ecologically valuable areas must be protected and preserved - totally support plan</w:t>
            </w:r>
          </w:p>
        </w:tc>
        <w:tc>
          <w:tcPr>
            <w:tcW w:w="1014" w:type="pct"/>
          </w:tcPr>
          <w:p w14:paraId="7C1E2D9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CC7BD3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451A9C4" w14:textId="77777777" w:rsidTr="004F1FAE">
        <w:tc>
          <w:tcPr>
            <w:tcW w:w="344" w:type="pct"/>
          </w:tcPr>
          <w:p w14:paraId="3750F64E" w14:textId="77777777" w:rsidR="004F1FAE" w:rsidRPr="00AA5F4A" w:rsidRDefault="004F1FAE" w:rsidP="00D105B2">
            <w:pPr>
              <w:rPr>
                <w:rFonts w:ascii="Arial" w:hAnsi="Arial" w:cs="Arial"/>
                <w:sz w:val="22"/>
                <w:szCs w:val="22"/>
                <w:lang w:val="en-GB"/>
              </w:rPr>
            </w:pPr>
          </w:p>
        </w:tc>
        <w:tc>
          <w:tcPr>
            <w:tcW w:w="658" w:type="pct"/>
          </w:tcPr>
          <w:p w14:paraId="3805DB23" w14:textId="77777777" w:rsidR="004F1FAE" w:rsidRPr="00AA5F4A" w:rsidRDefault="004F1FAE" w:rsidP="00D105B2">
            <w:pPr>
              <w:rPr>
                <w:rFonts w:ascii="Arial" w:hAnsi="Arial" w:cs="Arial"/>
                <w:sz w:val="22"/>
                <w:szCs w:val="22"/>
                <w:lang w:val="en-GB"/>
              </w:rPr>
            </w:pPr>
          </w:p>
        </w:tc>
        <w:tc>
          <w:tcPr>
            <w:tcW w:w="622" w:type="pct"/>
          </w:tcPr>
          <w:p w14:paraId="53B4AE85" w14:textId="77777777" w:rsidR="004F1FAE" w:rsidRPr="0066700F"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46E66933" w14:textId="77777777" w:rsidR="004F1FAE" w:rsidRPr="0066700F" w:rsidRDefault="004F1FAE" w:rsidP="00D105B2">
            <w:pPr>
              <w:rPr>
                <w:rFonts w:ascii="Arial" w:hAnsi="Arial" w:cs="Arial"/>
                <w:sz w:val="22"/>
                <w:szCs w:val="22"/>
                <w:lang w:val="en-GB"/>
              </w:rPr>
            </w:pPr>
            <w:r w:rsidRPr="0066700F">
              <w:rPr>
                <w:rFonts w:ascii="Arial" w:hAnsi="Arial" w:cs="Arial"/>
                <w:sz w:val="22"/>
                <w:szCs w:val="22"/>
              </w:rPr>
              <w:t>Agree with proposals</w:t>
            </w:r>
          </w:p>
        </w:tc>
        <w:tc>
          <w:tcPr>
            <w:tcW w:w="1014" w:type="pct"/>
          </w:tcPr>
          <w:p w14:paraId="105E943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76978F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BD24B27" w14:textId="77777777" w:rsidTr="004F1FAE">
        <w:tc>
          <w:tcPr>
            <w:tcW w:w="344" w:type="pct"/>
          </w:tcPr>
          <w:p w14:paraId="0BEA937B" w14:textId="77777777" w:rsidR="004F1FAE" w:rsidRPr="00AA5F4A" w:rsidRDefault="004F1FAE" w:rsidP="00D105B2">
            <w:pPr>
              <w:rPr>
                <w:rFonts w:ascii="Arial" w:hAnsi="Arial" w:cs="Arial"/>
                <w:sz w:val="22"/>
                <w:szCs w:val="22"/>
                <w:lang w:val="en-GB"/>
              </w:rPr>
            </w:pPr>
          </w:p>
        </w:tc>
        <w:tc>
          <w:tcPr>
            <w:tcW w:w="658" w:type="pct"/>
          </w:tcPr>
          <w:p w14:paraId="41288FE7" w14:textId="77777777" w:rsidR="004F1FAE" w:rsidRPr="00AA5F4A" w:rsidRDefault="004F1FAE" w:rsidP="00D105B2">
            <w:pPr>
              <w:rPr>
                <w:rFonts w:ascii="Arial" w:hAnsi="Arial" w:cs="Arial"/>
                <w:sz w:val="22"/>
                <w:szCs w:val="22"/>
                <w:lang w:val="en-GB"/>
              </w:rPr>
            </w:pPr>
          </w:p>
        </w:tc>
        <w:tc>
          <w:tcPr>
            <w:tcW w:w="622" w:type="pct"/>
          </w:tcPr>
          <w:p w14:paraId="4C256FED" w14:textId="77777777" w:rsidR="004F1FAE" w:rsidRPr="0066700F"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68BF23A6" w14:textId="77777777" w:rsidR="004F1FAE" w:rsidRPr="0066700F" w:rsidRDefault="004F1FAE" w:rsidP="00D105B2">
            <w:pPr>
              <w:rPr>
                <w:rFonts w:ascii="Arial" w:hAnsi="Arial" w:cs="Arial"/>
                <w:sz w:val="22"/>
                <w:szCs w:val="22"/>
                <w:lang w:val="en-GB"/>
              </w:rPr>
            </w:pPr>
            <w:r w:rsidRPr="0066700F">
              <w:rPr>
                <w:rFonts w:ascii="Arial" w:hAnsi="Arial" w:cs="Arial"/>
                <w:sz w:val="22"/>
                <w:szCs w:val="22"/>
              </w:rPr>
              <w:t>Agree with proposals</w:t>
            </w:r>
          </w:p>
        </w:tc>
        <w:tc>
          <w:tcPr>
            <w:tcW w:w="1014" w:type="pct"/>
          </w:tcPr>
          <w:p w14:paraId="07C77F6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B6E918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6EAE12F" w14:textId="77777777" w:rsidTr="004F1FAE">
        <w:tc>
          <w:tcPr>
            <w:tcW w:w="344" w:type="pct"/>
          </w:tcPr>
          <w:p w14:paraId="3D99DFD9" w14:textId="77777777" w:rsidR="004F1FAE" w:rsidRPr="00041DA2" w:rsidRDefault="004F1FAE" w:rsidP="00D105B2">
            <w:pPr>
              <w:rPr>
                <w:rFonts w:ascii="Arial" w:hAnsi="Arial" w:cs="Arial"/>
                <w:i/>
                <w:iCs/>
                <w:sz w:val="22"/>
                <w:szCs w:val="22"/>
                <w:lang w:val="en-GB"/>
              </w:rPr>
            </w:pPr>
          </w:p>
        </w:tc>
        <w:tc>
          <w:tcPr>
            <w:tcW w:w="658" w:type="pct"/>
          </w:tcPr>
          <w:p w14:paraId="532D6903" w14:textId="77777777" w:rsidR="004F1FAE" w:rsidRPr="00041DA2" w:rsidRDefault="004F1FAE" w:rsidP="00D105B2">
            <w:pPr>
              <w:rPr>
                <w:rFonts w:ascii="Arial" w:hAnsi="Arial" w:cs="Arial"/>
                <w:i/>
                <w:iCs/>
                <w:sz w:val="22"/>
                <w:szCs w:val="22"/>
                <w:lang w:val="en-GB"/>
              </w:rPr>
            </w:pPr>
          </w:p>
        </w:tc>
        <w:tc>
          <w:tcPr>
            <w:tcW w:w="622" w:type="pct"/>
          </w:tcPr>
          <w:p w14:paraId="1022887C" w14:textId="77777777" w:rsidR="004F1FAE" w:rsidRPr="0066700F"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3E5937D5" w14:textId="77777777" w:rsidR="004F1FAE" w:rsidRPr="0066700F" w:rsidRDefault="004F1FAE" w:rsidP="00D105B2">
            <w:pPr>
              <w:rPr>
                <w:rFonts w:ascii="Arial" w:hAnsi="Arial" w:cs="Arial"/>
                <w:sz w:val="22"/>
                <w:szCs w:val="22"/>
                <w:lang w:val="en-GB"/>
              </w:rPr>
            </w:pPr>
            <w:r w:rsidRPr="0066700F">
              <w:rPr>
                <w:rFonts w:ascii="Arial" w:hAnsi="Arial" w:cs="Arial"/>
                <w:sz w:val="22"/>
                <w:szCs w:val="22"/>
              </w:rPr>
              <w:t>Agree with proposals - these are valuable features to preserve for future generations</w:t>
            </w:r>
          </w:p>
        </w:tc>
        <w:tc>
          <w:tcPr>
            <w:tcW w:w="1014" w:type="pct"/>
          </w:tcPr>
          <w:p w14:paraId="7FBFB24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8274E1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EBF4B96" w14:textId="77777777" w:rsidTr="004F1FAE">
        <w:tc>
          <w:tcPr>
            <w:tcW w:w="344" w:type="pct"/>
          </w:tcPr>
          <w:p w14:paraId="4BCD770E" w14:textId="77777777" w:rsidR="004F1FAE" w:rsidRPr="00041DA2" w:rsidRDefault="004F1FAE" w:rsidP="00D105B2">
            <w:pPr>
              <w:rPr>
                <w:rFonts w:ascii="Arial" w:hAnsi="Arial" w:cs="Arial"/>
                <w:i/>
                <w:iCs/>
                <w:sz w:val="22"/>
                <w:szCs w:val="22"/>
                <w:lang w:val="en-GB"/>
              </w:rPr>
            </w:pPr>
          </w:p>
        </w:tc>
        <w:tc>
          <w:tcPr>
            <w:tcW w:w="658" w:type="pct"/>
          </w:tcPr>
          <w:p w14:paraId="245D29A8" w14:textId="77777777" w:rsidR="004F1FAE" w:rsidRPr="00041DA2" w:rsidRDefault="004F1FAE" w:rsidP="00D105B2">
            <w:pPr>
              <w:rPr>
                <w:rFonts w:ascii="Arial" w:hAnsi="Arial" w:cs="Arial"/>
                <w:i/>
                <w:iCs/>
                <w:sz w:val="22"/>
                <w:szCs w:val="22"/>
                <w:lang w:val="en-GB"/>
              </w:rPr>
            </w:pPr>
          </w:p>
        </w:tc>
        <w:tc>
          <w:tcPr>
            <w:tcW w:w="622" w:type="pct"/>
          </w:tcPr>
          <w:p w14:paraId="2513D625" w14:textId="77777777" w:rsidR="004F1FAE" w:rsidRPr="0066700F"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12396DAD" w14:textId="77777777" w:rsidR="004F1FAE" w:rsidRPr="0066700F" w:rsidRDefault="004F1FAE" w:rsidP="00D105B2">
            <w:pPr>
              <w:rPr>
                <w:rFonts w:ascii="Arial" w:hAnsi="Arial" w:cs="Arial"/>
                <w:sz w:val="22"/>
                <w:szCs w:val="22"/>
                <w:lang w:val="en-GB"/>
              </w:rPr>
            </w:pPr>
            <w:r w:rsidRPr="0066700F">
              <w:rPr>
                <w:rFonts w:ascii="Arial" w:hAnsi="Arial" w:cs="Arial"/>
                <w:sz w:val="22"/>
                <w:szCs w:val="22"/>
              </w:rPr>
              <w:t>Absolutely vital to maintain these views for the mental well being of every resident in Clifton!</w:t>
            </w:r>
          </w:p>
        </w:tc>
        <w:tc>
          <w:tcPr>
            <w:tcW w:w="1014" w:type="pct"/>
          </w:tcPr>
          <w:p w14:paraId="4031342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AAA9FC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7AE9975" w14:textId="77777777" w:rsidTr="004F1FAE">
        <w:tc>
          <w:tcPr>
            <w:tcW w:w="344" w:type="pct"/>
          </w:tcPr>
          <w:p w14:paraId="4BC3943B" w14:textId="77777777" w:rsidR="004F1FAE" w:rsidRPr="00041DA2" w:rsidRDefault="004F1FAE" w:rsidP="00D105B2">
            <w:pPr>
              <w:rPr>
                <w:rFonts w:ascii="Arial" w:hAnsi="Arial" w:cs="Arial"/>
                <w:i/>
                <w:iCs/>
                <w:sz w:val="22"/>
                <w:szCs w:val="22"/>
                <w:lang w:val="en-GB"/>
              </w:rPr>
            </w:pPr>
          </w:p>
        </w:tc>
        <w:tc>
          <w:tcPr>
            <w:tcW w:w="658" w:type="pct"/>
          </w:tcPr>
          <w:p w14:paraId="291A7400" w14:textId="77777777" w:rsidR="004F1FAE" w:rsidRPr="00041DA2" w:rsidRDefault="004F1FAE" w:rsidP="00D105B2">
            <w:pPr>
              <w:rPr>
                <w:rFonts w:ascii="Arial" w:hAnsi="Arial" w:cs="Arial"/>
                <w:i/>
                <w:iCs/>
                <w:sz w:val="22"/>
                <w:szCs w:val="22"/>
                <w:lang w:val="en-GB"/>
              </w:rPr>
            </w:pPr>
          </w:p>
        </w:tc>
        <w:tc>
          <w:tcPr>
            <w:tcW w:w="622" w:type="pct"/>
          </w:tcPr>
          <w:p w14:paraId="76E0F24C"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07F0E286" w14:textId="77777777" w:rsidR="004F1FAE" w:rsidRPr="0066700F" w:rsidRDefault="004F1FAE" w:rsidP="00D105B2">
            <w:pPr>
              <w:rPr>
                <w:rFonts w:ascii="Arial" w:hAnsi="Arial" w:cs="Arial"/>
                <w:sz w:val="22"/>
                <w:szCs w:val="22"/>
              </w:rPr>
            </w:pPr>
            <w:r w:rsidRPr="0066700F">
              <w:rPr>
                <w:rFonts w:ascii="Arial" w:hAnsi="Arial" w:cs="Arial"/>
                <w:sz w:val="22"/>
                <w:szCs w:val="22"/>
              </w:rPr>
              <w:t>As above - such paths must be maintained and improved where feasible</w:t>
            </w:r>
          </w:p>
        </w:tc>
        <w:tc>
          <w:tcPr>
            <w:tcW w:w="1014" w:type="pct"/>
          </w:tcPr>
          <w:p w14:paraId="3F2EE99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5C37D6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02570DA" w14:textId="77777777" w:rsidTr="004F1FAE">
        <w:tc>
          <w:tcPr>
            <w:tcW w:w="344" w:type="pct"/>
          </w:tcPr>
          <w:p w14:paraId="4041EA75" w14:textId="77777777" w:rsidR="004F1FAE" w:rsidRPr="00041DA2" w:rsidRDefault="004F1FAE" w:rsidP="00D105B2">
            <w:pPr>
              <w:rPr>
                <w:rFonts w:ascii="Arial" w:hAnsi="Arial" w:cs="Arial"/>
                <w:i/>
                <w:iCs/>
                <w:sz w:val="22"/>
                <w:szCs w:val="22"/>
                <w:lang w:val="en-GB"/>
              </w:rPr>
            </w:pPr>
          </w:p>
        </w:tc>
        <w:tc>
          <w:tcPr>
            <w:tcW w:w="658" w:type="pct"/>
          </w:tcPr>
          <w:p w14:paraId="3BCC52E3" w14:textId="77777777" w:rsidR="004F1FAE" w:rsidRPr="00041DA2" w:rsidRDefault="004F1FAE" w:rsidP="00D105B2">
            <w:pPr>
              <w:rPr>
                <w:rFonts w:ascii="Arial" w:hAnsi="Arial" w:cs="Arial"/>
                <w:i/>
                <w:iCs/>
                <w:sz w:val="22"/>
                <w:szCs w:val="22"/>
                <w:lang w:val="en-GB"/>
              </w:rPr>
            </w:pPr>
          </w:p>
        </w:tc>
        <w:tc>
          <w:tcPr>
            <w:tcW w:w="622" w:type="pct"/>
          </w:tcPr>
          <w:p w14:paraId="289493C6"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03A2F214" w14:textId="77777777" w:rsidR="004F1FAE" w:rsidRPr="0066700F" w:rsidRDefault="004F1FAE" w:rsidP="00D105B2">
            <w:pPr>
              <w:rPr>
                <w:rFonts w:ascii="Arial" w:hAnsi="Arial" w:cs="Arial"/>
                <w:sz w:val="22"/>
                <w:szCs w:val="22"/>
              </w:rPr>
            </w:pPr>
            <w:r w:rsidRPr="0066700F">
              <w:rPr>
                <w:rFonts w:ascii="Arial" w:hAnsi="Arial" w:cs="Arial"/>
                <w:sz w:val="22"/>
                <w:szCs w:val="22"/>
              </w:rPr>
              <w:t>Agree with proposals</w:t>
            </w:r>
          </w:p>
        </w:tc>
        <w:tc>
          <w:tcPr>
            <w:tcW w:w="1014" w:type="pct"/>
          </w:tcPr>
          <w:p w14:paraId="1D2D9D9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A02954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225C1D6" w14:textId="77777777" w:rsidTr="004F1FAE">
        <w:tc>
          <w:tcPr>
            <w:tcW w:w="344" w:type="pct"/>
          </w:tcPr>
          <w:p w14:paraId="47672D8B" w14:textId="77777777" w:rsidR="004F1FAE" w:rsidRPr="00041DA2" w:rsidRDefault="004F1FAE" w:rsidP="00D105B2">
            <w:pPr>
              <w:rPr>
                <w:rFonts w:ascii="Arial" w:hAnsi="Arial" w:cs="Arial"/>
                <w:i/>
                <w:iCs/>
                <w:sz w:val="22"/>
                <w:szCs w:val="22"/>
                <w:lang w:val="en-GB"/>
              </w:rPr>
            </w:pPr>
          </w:p>
        </w:tc>
        <w:tc>
          <w:tcPr>
            <w:tcW w:w="658" w:type="pct"/>
          </w:tcPr>
          <w:p w14:paraId="5C4AF8DF" w14:textId="77777777" w:rsidR="004F1FAE" w:rsidRPr="00041DA2" w:rsidRDefault="004F1FAE" w:rsidP="00D105B2">
            <w:pPr>
              <w:rPr>
                <w:rFonts w:ascii="Arial" w:hAnsi="Arial" w:cs="Arial"/>
                <w:i/>
                <w:iCs/>
                <w:sz w:val="22"/>
                <w:szCs w:val="22"/>
                <w:lang w:val="en-GB"/>
              </w:rPr>
            </w:pPr>
          </w:p>
        </w:tc>
        <w:tc>
          <w:tcPr>
            <w:tcW w:w="622" w:type="pct"/>
          </w:tcPr>
          <w:p w14:paraId="433A78E0"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58B91925" w14:textId="77777777" w:rsidR="004F1FAE" w:rsidRPr="0066700F" w:rsidRDefault="004F1FAE" w:rsidP="00D105B2">
            <w:pPr>
              <w:rPr>
                <w:rFonts w:ascii="Arial" w:hAnsi="Arial" w:cs="Arial"/>
                <w:sz w:val="22"/>
                <w:szCs w:val="22"/>
              </w:rPr>
            </w:pPr>
            <w:r w:rsidRPr="0066700F">
              <w:rPr>
                <w:rFonts w:ascii="Arial" w:hAnsi="Arial" w:cs="Arial"/>
                <w:sz w:val="22"/>
                <w:szCs w:val="22"/>
              </w:rPr>
              <w:t>Agree with proposals</w:t>
            </w:r>
          </w:p>
        </w:tc>
        <w:tc>
          <w:tcPr>
            <w:tcW w:w="1014" w:type="pct"/>
          </w:tcPr>
          <w:p w14:paraId="500687B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59076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1D18C47" w14:textId="77777777" w:rsidTr="004F1FAE">
        <w:tc>
          <w:tcPr>
            <w:tcW w:w="344" w:type="pct"/>
          </w:tcPr>
          <w:p w14:paraId="6D89F34D" w14:textId="77777777" w:rsidR="004F1FAE" w:rsidRPr="00041DA2" w:rsidRDefault="004F1FAE" w:rsidP="00D105B2">
            <w:pPr>
              <w:rPr>
                <w:rFonts w:ascii="Arial" w:hAnsi="Arial" w:cs="Arial"/>
                <w:i/>
                <w:iCs/>
                <w:sz w:val="22"/>
                <w:szCs w:val="22"/>
                <w:lang w:val="en-GB"/>
              </w:rPr>
            </w:pPr>
          </w:p>
        </w:tc>
        <w:tc>
          <w:tcPr>
            <w:tcW w:w="658" w:type="pct"/>
          </w:tcPr>
          <w:p w14:paraId="6047B287" w14:textId="77777777" w:rsidR="004F1FAE" w:rsidRPr="00041DA2" w:rsidRDefault="004F1FAE" w:rsidP="00D105B2">
            <w:pPr>
              <w:rPr>
                <w:rFonts w:ascii="Arial" w:hAnsi="Arial" w:cs="Arial"/>
                <w:i/>
                <w:iCs/>
                <w:sz w:val="22"/>
                <w:szCs w:val="22"/>
                <w:lang w:val="en-GB"/>
              </w:rPr>
            </w:pPr>
          </w:p>
        </w:tc>
        <w:tc>
          <w:tcPr>
            <w:tcW w:w="622" w:type="pct"/>
          </w:tcPr>
          <w:p w14:paraId="3998D210"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6EB72A54" w14:textId="77777777" w:rsidR="004F1FAE" w:rsidRPr="0066700F" w:rsidRDefault="004F1FAE" w:rsidP="00D105B2">
            <w:pPr>
              <w:rPr>
                <w:rFonts w:ascii="Arial" w:hAnsi="Arial" w:cs="Arial"/>
                <w:sz w:val="22"/>
                <w:szCs w:val="22"/>
              </w:rPr>
            </w:pPr>
            <w:r w:rsidRPr="0066700F">
              <w:rPr>
                <w:rFonts w:ascii="Arial" w:hAnsi="Arial" w:cs="Arial"/>
                <w:sz w:val="22"/>
                <w:szCs w:val="22"/>
              </w:rPr>
              <w:t>Agree with proposals</w:t>
            </w:r>
          </w:p>
        </w:tc>
        <w:tc>
          <w:tcPr>
            <w:tcW w:w="1014" w:type="pct"/>
          </w:tcPr>
          <w:p w14:paraId="03DFB9E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8EC71A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3F9F0C8" w14:textId="77777777" w:rsidTr="004F1FAE">
        <w:tc>
          <w:tcPr>
            <w:tcW w:w="344" w:type="pct"/>
          </w:tcPr>
          <w:p w14:paraId="3EFF73DB" w14:textId="77777777" w:rsidR="004F1FAE" w:rsidRPr="00041DA2" w:rsidRDefault="004F1FAE" w:rsidP="00D105B2">
            <w:pPr>
              <w:rPr>
                <w:rFonts w:ascii="Arial" w:hAnsi="Arial" w:cs="Arial"/>
                <w:i/>
                <w:iCs/>
                <w:sz w:val="22"/>
                <w:szCs w:val="22"/>
                <w:lang w:val="en-GB"/>
              </w:rPr>
            </w:pPr>
          </w:p>
        </w:tc>
        <w:tc>
          <w:tcPr>
            <w:tcW w:w="658" w:type="pct"/>
          </w:tcPr>
          <w:p w14:paraId="690C8042" w14:textId="77777777" w:rsidR="004F1FAE" w:rsidRPr="00041DA2" w:rsidRDefault="004F1FAE" w:rsidP="00D105B2">
            <w:pPr>
              <w:rPr>
                <w:rFonts w:ascii="Arial" w:hAnsi="Arial" w:cs="Arial"/>
                <w:i/>
                <w:iCs/>
                <w:sz w:val="22"/>
                <w:szCs w:val="22"/>
                <w:lang w:val="en-GB"/>
              </w:rPr>
            </w:pPr>
          </w:p>
        </w:tc>
        <w:tc>
          <w:tcPr>
            <w:tcW w:w="622" w:type="pct"/>
          </w:tcPr>
          <w:p w14:paraId="1FA14CCE"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11031D1B" w14:textId="77777777" w:rsidR="004F1FAE" w:rsidRPr="0066700F" w:rsidRDefault="004F1FAE" w:rsidP="00D105B2">
            <w:pPr>
              <w:rPr>
                <w:rFonts w:ascii="Arial" w:hAnsi="Arial" w:cs="Arial"/>
                <w:sz w:val="22"/>
                <w:szCs w:val="22"/>
              </w:rPr>
            </w:pPr>
            <w:r w:rsidRPr="0066700F">
              <w:rPr>
                <w:rFonts w:ascii="Arial" w:hAnsi="Arial" w:cs="Arial"/>
                <w:sz w:val="22"/>
                <w:szCs w:val="22"/>
              </w:rPr>
              <w:t xml:space="preserve">Agree with proposals - traffic concerns are vital! Centre of village is already clogged up at some times of the day, more traffic will exacerbate the issue. Church road cannot be widened, houses and </w:t>
            </w:r>
            <w:r w:rsidRPr="0066700F">
              <w:rPr>
                <w:rFonts w:ascii="Arial" w:hAnsi="Arial" w:cs="Arial"/>
                <w:sz w:val="22"/>
                <w:szCs w:val="22"/>
              </w:rPr>
              <w:lastRenderedPageBreak/>
              <w:t>church very close together - so this bottleneck will always cause issues for the whole village and commuters passing through.</w:t>
            </w:r>
          </w:p>
        </w:tc>
        <w:tc>
          <w:tcPr>
            <w:tcW w:w="1014" w:type="pct"/>
          </w:tcPr>
          <w:p w14:paraId="3F80613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lastRenderedPageBreak/>
              <w:t>Noted</w:t>
            </w:r>
          </w:p>
        </w:tc>
        <w:tc>
          <w:tcPr>
            <w:tcW w:w="878" w:type="pct"/>
          </w:tcPr>
          <w:p w14:paraId="3B1F1F2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3476CB7" w14:textId="77777777" w:rsidTr="004F1FAE">
        <w:tc>
          <w:tcPr>
            <w:tcW w:w="344" w:type="pct"/>
          </w:tcPr>
          <w:p w14:paraId="1697008D" w14:textId="77777777" w:rsidR="004F1FAE" w:rsidRPr="00041DA2" w:rsidRDefault="004F1FAE" w:rsidP="00D105B2">
            <w:pPr>
              <w:rPr>
                <w:rFonts w:ascii="Arial" w:hAnsi="Arial" w:cs="Arial"/>
                <w:i/>
                <w:iCs/>
                <w:sz w:val="22"/>
                <w:szCs w:val="22"/>
                <w:lang w:val="en-GB"/>
              </w:rPr>
            </w:pPr>
          </w:p>
        </w:tc>
        <w:tc>
          <w:tcPr>
            <w:tcW w:w="658" w:type="pct"/>
          </w:tcPr>
          <w:p w14:paraId="39FCD72C" w14:textId="77777777" w:rsidR="004F1FAE" w:rsidRPr="00041DA2" w:rsidRDefault="004F1FAE" w:rsidP="00D105B2">
            <w:pPr>
              <w:rPr>
                <w:rFonts w:ascii="Arial" w:hAnsi="Arial" w:cs="Arial"/>
                <w:i/>
                <w:iCs/>
                <w:sz w:val="22"/>
                <w:szCs w:val="22"/>
                <w:lang w:val="en-GB"/>
              </w:rPr>
            </w:pPr>
          </w:p>
        </w:tc>
        <w:tc>
          <w:tcPr>
            <w:tcW w:w="622" w:type="pct"/>
          </w:tcPr>
          <w:p w14:paraId="33D7846F"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1EA891CA" w14:textId="77777777" w:rsidR="004F1FAE" w:rsidRPr="0066700F" w:rsidRDefault="004F1FAE" w:rsidP="00D105B2">
            <w:pPr>
              <w:rPr>
                <w:rFonts w:ascii="Arial" w:hAnsi="Arial" w:cs="Arial"/>
                <w:sz w:val="22"/>
                <w:szCs w:val="22"/>
              </w:rPr>
            </w:pPr>
            <w:r w:rsidRPr="0066700F">
              <w:rPr>
                <w:rFonts w:ascii="Arial" w:hAnsi="Arial" w:cs="Arial"/>
                <w:sz w:val="22"/>
                <w:szCs w:val="22"/>
              </w:rPr>
              <w:t>Agree with proposals</w:t>
            </w:r>
          </w:p>
        </w:tc>
        <w:tc>
          <w:tcPr>
            <w:tcW w:w="1014" w:type="pct"/>
          </w:tcPr>
          <w:p w14:paraId="43EDBD16"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27BD281"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0E6C1E8" w14:textId="77777777" w:rsidTr="004F1FAE">
        <w:tc>
          <w:tcPr>
            <w:tcW w:w="344" w:type="pct"/>
          </w:tcPr>
          <w:p w14:paraId="562277C1" w14:textId="77777777" w:rsidR="004F1FAE" w:rsidRPr="00041DA2" w:rsidRDefault="004F1FAE" w:rsidP="00D105B2">
            <w:pPr>
              <w:rPr>
                <w:rFonts w:ascii="Arial" w:hAnsi="Arial" w:cs="Arial"/>
                <w:i/>
                <w:iCs/>
                <w:sz w:val="22"/>
                <w:szCs w:val="22"/>
                <w:lang w:val="en-GB"/>
              </w:rPr>
            </w:pPr>
          </w:p>
        </w:tc>
        <w:tc>
          <w:tcPr>
            <w:tcW w:w="658" w:type="pct"/>
          </w:tcPr>
          <w:p w14:paraId="035907B3" w14:textId="77777777" w:rsidR="004F1FAE" w:rsidRPr="00041DA2" w:rsidRDefault="004F1FAE" w:rsidP="00D105B2">
            <w:pPr>
              <w:rPr>
                <w:rFonts w:ascii="Arial" w:hAnsi="Arial" w:cs="Arial"/>
                <w:i/>
                <w:iCs/>
                <w:sz w:val="22"/>
                <w:szCs w:val="22"/>
                <w:lang w:val="en-GB"/>
              </w:rPr>
            </w:pPr>
          </w:p>
        </w:tc>
        <w:tc>
          <w:tcPr>
            <w:tcW w:w="622" w:type="pct"/>
          </w:tcPr>
          <w:p w14:paraId="098916AD"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5199129D" w14:textId="77777777" w:rsidR="004F1FAE" w:rsidRPr="0066700F" w:rsidRDefault="004F1FAE" w:rsidP="00D105B2">
            <w:pPr>
              <w:rPr>
                <w:rFonts w:ascii="Arial" w:hAnsi="Arial" w:cs="Arial"/>
                <w:sz w:val="22"/>
                <w:szCs w:val="22"/>
              </w:rPr>
            </w:pPr>
            <w:r w:rsidRPr="0066700F">
              <w:rPr>
                <w:rFonts w:ascii="Arial" w:hAnsi="Arial" w:cs="Arial"/>
                <w:sz w:val="22"/>
                <w:szCs w:val="22"/>
              </w:rPr>
              <w:t>Agree with proposals but with huge concerns about more traffic the village cannot sustain</w:t>
            </w:r>
          </w:p>
        </w:tc>
        <w:tc>
          <w:tcPr>
            <w:tcW w:w="1014" w:type="pct"/>
          </w:tcPr>
          <w:p w14:paraId="786BF942"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1464C37"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28A04DB" w14:textId="77777777" w:rsidTr="004F1FAE">
        <w:tc>
          <w:tcPr>
            <w:tcW w:w="344" w:type="pct"/>
          </w:tcPr>
          <w:p w14:paraId="0FA9B8A7" w14:textId="77777777" w:rsidR="004F1FAE" w:rsidRPr="00041DA2" w:rsidRDefault="004F1FAE" w:rsidP="00D105B2">
            <w:pPr>
              <w:rPr>
                <w:rFonts w:ascii="Arial" w:hAnsi="Arial" w:cs="Arial"/>
                <w:i/>
                <w:iCs/>
                <w:sz w:val="22"/>
                <w:szCs w:val="22"/>
                <w:lang w:val="en-GB"/>
              </w:rPr>
            </w:pPr>
          </w:p>
        </w:tc>
        <w:tc>
          <w:tcPr>
            <w:tcW w:w="658" w:type="pct"/>
          </w:tcPr>
          <w:p w14:paraId="7D1D8A33" w14:textId="77777777" w:rsidR="004F1FAE" w:rsidRPr="00041DA2" w:rsidRDefault="004F1FAE" w:rsidP="00D105B2">
            <w:pPr>
              <w:rPr>
                <w:rFonts w:ascii="Arial" w:hAnsi="Arial" w:cs="Arial"/>
                <w:i/>
                <w:iCs/>
                <w:sz w:val="22"/>
                <w:szCs w:val="22"/>
                <w:lang w:val="en-GB"/>
              </w:rPr>
            </w:pPr>
          </w:p>
        </w:tc>
        <w:tc>
          <w:tcPr>
            <w:tcW w:w="622" w:type="pct"/>
          </w:tcPr>
          <w:p w14:paraId="714BB4D2"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34D3C8E8" w14:textId="77777777" w:rsidR="004F1FAE" w:rsidRPr="0066700F" w:rsidRDefault="004F1FAE" w:rsidP="00D105B2">
            <w:pPr>
              <w:rPr>
                <w:rFonts w:ascii="Arial" w:hAnsi="Arial" w:cs="Arial"/>
                <w:sz w:val="22"/>
                <w:szCs w:val="22"/>
              </w:rPr>
            </w:pPr>
            <w:r w:rsidRPr="0066700F">
              <w:rPr>
                <w:rFonts w:ascii="Arial" w:hAnsi="Arial" w:cs="Arial"/>
                <w:sz w:val="22"/>
                <w:szCs w:val="22"/>
              </w:rPr>
              <w:t>Agree with proposals - see other related comments above</w:t>
            </w:r>
          </w:p>
        </w:tc>
        <w:tc>
          <w:tcPr>
            <w:tcW w:w="1014" w:type="pct"/>
          </w:tcPr>
          <w:p w14:paraId="3BCF34AA"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7243175"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6BBD367" w14:textId="77777777" w:rsidTr="004F1FAE">
        <w:tc>
          <w:tcPr>
            <w:tcW w:w="344" w:type="pct"/>
          </w:tcPr>
          <w:p w14:paraId="63E93DF7" w14:textId="77777777" w:rsidR="004F1FAE" w:rsidRPr="00041DA2" w:rsidRDefault="004F1FAE" w:rsidP="00D105B2">
            <w:pPr>
              <w:rPr>
                <w:rFonts w:ascii="Arial" w:hAnsi="Arial" w:cs="Arial"/>
                <w:i/>
                <w:iCs/>
                <w:sz w:val="22"/>
                <w:szCs w:val="22"/>
                <w:lang w:val="en-GB"/>
              </w:rPr>
            </w:pPr>
          </w:p>
        </w:tc>
        <w:tc>
          <w:tcPr>
            <w:tcW w:w="658" w:type="pct"/>
          </w:tcPr>
          <w:p w14:paraId="05FB28F7" w14:textId="77777777" w:rsidR="004F1FAE" w:rsidRPr="00041DA2" w:rsidRDefault="004F1FAE" w:rsidP="00D105B2">
            <w:pPr>
              <w:rPr>
                <w:rFonts w:ascii="Arial" w:hAnsi="Arial" w:cs="Arial"/>
                <w:i/>
                <w:iCs/>
                <w:sz w:val="22"/>
                <w:szCs w:val="22"/>
                <w:lang w:val="en-GB"/>
              </w:rPr>
            </w:pPr>
          </w:p>
        </w:tc>
        <w:tc>
          <w:tcPr>
            <w:tcW w:w="622" w:type="pct"/>
          </w:tcPr>
          <w:p w14:paraId="0F5F455B"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3D603986" w14:textId="77777777" w:rsidR="004F1FAE" w:rsidRPr="0066700F"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2F8B9043"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82A383A"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88C40CF" w14:textId="77777777" w:rsidTr="004F1FAE">
        <w:tc>
          <w:tcPr>
            <w:tcW w:w="344" w:type="pct"/>
          </w:tcPr>
          <w:p w14:paraId="0EA9D117" w14:textId="77777777" w:rsidR="004F1FAE" w:rsidRPr="00041DA2" w:rsidRDefault="004F1FAE" w:rsidP="00D105B2">
            <w:pPr>
              <w:rPr>
                <w:rFonts w:ascii="Arial" w:hAnsi="Arial" w:cs="Arial"/>
                <w:i/>
                <w:iCs/>
                <w:sz w:val="22"/>
                <w:szCs w:val="22"/>
                <w:lang w:val="en-GB"/>
              </w:rPr>
            </w:pPr>
          </w:p>
        </w:tc>
        <w:tc>
          <w:tcPr>
            <w:tcW w:w="658" w:type="pct"/>
          </w:tcPr>
          <w:p w14:paraId="23C71B73" w14:textId="77777777" w:rsidR="004F1FAE" w:rsidRPr="00041DA2" w:rsidRDefault="004F1FAE" w:rsidP="00D105B2">
            <w:pPr>
              <w:rPr>
                <w:rFonts w:ascii="Arial" w:hAnsi="Arial" w:cs="Arial"/>
                <w:i/>
                <w:iCs/>
                <w:sz w:val="22"/>
                <w:szCs w:val="22"/>
                <w:lang w:val="en-GB"/>
              </w:rPr>
            </w:pPr>
          </w:p>
        </w:tc>
        <w:tc>
          <w:tcPr>
            <w:tcW w:w="622" w:type="pct"/>
          </w:tcPr>
          <w:p w14:paraId="2874D82E"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0C9E0915" w14:textId="77777777" w:rsidR="004F1FAE" w:rsidRPr="003B3C05"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25CF2107"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632DE71"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ED15A0A" w14:textId="77777777" w:rsidTr="004F1FAE">
        <w:tc>
          <w:tcPr>
            <w:tcW w:w="344" w:type="pct"/>
          </w:tcPr>
          <w:p w14:paraId="779F2208" w14:textId="77777777" w:rsidR="004F1FAE" w:rsidRPr="00041DA2" w:rsidRDefault="004F1FAE" w:rsidP="00D105B2">
            <w:pPr>
              <w:rPr>
                <w:rFonts w:ascii="Arial" w:hAnsi="Arial" w:cs="Arial"/>
                <w:i/>
                <w:iCs/>
                <w:sz w:val="22"/>
                <w:szCs w:val="22"/>
                <w:lang w:val="en-GB"/>
              </w:rPr>
            </w:pPr>
          </w:p>
        </w:tc>
        <w:tc>
          <w:tcPr>
            <w:tcW w:w="658" w:type="pct"/>
          </w:tcPr>
          <w:p w14:paraId="2EE98F22" w14:textId="77777777" w:rsidR="004F1FAE" w:rsidRPr="00041DA2" w:rsidRDefault="004F1FAE" w:rsidP="00D105B2">
            <w:pPr>
              <w:rPr>
                <w:rFonts w:ascii="Arial" w:hAnsi="Arial" w:cs="Arial"/>
                <w:i/>
                <w:iCs/>
                <w:sz w:val="22"/>
                <w:szCs w:val="22"/>
                <w:lang w:val="en-GB"/>
              </w:rPr>
            </w:pPr>
          </w:p>
        </w:tc>
        <w:tc>
          <w:tcPr>
            <w:tcW w:w="622" w:type="pct"/>
          </w:tcPr>
          <w:p w14:paraId="5124D980"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0AA82668" w14:textId="77777777" w:rsidR="004F1FAE" w:rsidRPr="003B3C05"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6FD61DEC"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446E524"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9ED5241" w14:textId="77777777" w:rsidTr="004F1FAE">
        <w:tc>
          <w:tcPr>
            <w:tcW w:w="344" w:type="pct"/>
          </w:tcPr>
          <w:p w14:paraId="307801CF" w14:textId="77777777" w:rsidR="004F1FAE" w:rsidRPr="00041DA2" w:rsidRDefault="004F1FAE" w:rsidP="00D105B2">
            <w:pPr>
              <w:rPr>
                <w:rFonts w:ascii="Arial" w:hAnsi="Arial" w:cs="Arial"/>
                <w:i/>
                <w:iCs/>
                <w:sz w:val="22"/>
                <w:szCs w:val="22"/>
                <w:lang w:val="en-GB"/>
              </w:rPr>
            </w:pPr>
          </w:p>
        </w:tc>
        <w:tc>
          <w:tcPr>
            <w:tcW w:w="658" w:type="pct"/>
          </w:tcPr>
          <w:p w14:paraId="06EA2351" w14:textId="77777777" w:rsidR="004F1FAE" w:rsidRPr="00041DA2" w:rsidRDefault="004F1FAE" w:rsidP="00D105B2">
            <w:pPr>
              <w:rPr>
                <w:rFonts w:ascii="Arial" w:hAnsi="Arial" w:cs="Arial"/>
                <w:i/>
                <w:iCs/>
                <w:sz w:val="22"/>
                <w:szCs w:val="22"/>
                <w:lang w:val="en-GB"/>
              </w:rPr>
            </w:pPr>
          </w:p>
        </w:tc>
        <w:tc>
          <w:tcPr>
            <w:tcW w:w="622" w:type="pct"/>
          </w:tcPr>
          <w:p w14:paraId="5F5987FB"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2B86D4E2" w14:textId="77777777" w:rsidR="004F1FAE" w:rsidRPr="003B3C05"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6EA1B917"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D46A323"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ED7ED73" w14:textId="77777777" w:rsidTr="004F1FAE">
        <w:tc>
          <w:tcPr>
            <w:tcW w:w="344" w:type="pct"/>
          </w:tcPr>
          <w:p w14:paraId="1079479B" w14:textId="77777777" w:rsidR="004F1FAE" w:rsidRPr="00041DA2" w:rsidRDefault="004F1FAE" w:rsidP="00D105B2">
            <w:pPr>
              <w:rPr>
                <w:rFonts w:ascii="Arial" w:hAnsi="Arial" w:cs="Arial"/>
                <w:i/>
                <w:iCs/>
                <w:sz w:val="22"/>
                <w:szCs w:val="22"/>
                <w:lang w:val="en-GB"/>
              </w:rPr>
            </w:pPr>
          </w:p>
        </w:tc>
        <w:tc>
          <w:tcPr>
            <w:tcW w:w="658" w:type="pct"/>
          </w:tcPr>
          <w:p w14:paraId="17BCBD6F" w14:textId="77777777" w:rsidR="004F1FAE" w:rsidRPr="00041DA2" w:rsidRDefault="004F1FAE" w:rsidP="00D105B2">
            <w:pPr>
              <w:rPr>
                <w:rFonts w:ascii="Arial" w:hAnsi="Arial" w:cs="Arial"/>
                <w:i/>
                <w:iCs/>
                <w:sz w:val="22"/>
                <w:szCs w:val="22"/>
                <w:lang w:val="en-GB"/>
              </w:rPr>
            </w:pPr>
          </w:p>
        </w:tc>
        <w:tc>
          <w:tcPr>
            <w:tcW w:w="622" w:type="pct"/>
          </w:tcPr>
          <w:p w14:paraId="3EBC00AC"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43604C19" w14:textId="77777777" w:rsidR="004F1FAE" w:rsidRPr="003B3C05"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605432AC"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928D74A"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5849573" w14:textId="77777777" w:rsidTr="004F1FAE">
        <w:tc>
          <w:tcPr>
            <w:tcW w:w="344" w:type="pct"/>
          </w:tcPr>
          <w:p w14:paraId="4CBD3E20" w14:textId="77777777" w:rsidR="004F1FAE" w:rsidRPr="00041DA2" w:rsidRDefault="004F1FAE" w:rsidP="00D105B2">
            <w:pPr>
              <w:rPr>
                <w:rFonts w:ascii="Arial" w:hAnsi="Arial" w:cs="Arial"/>
                <w:i/>
                <w:iCs/>
                <w:sz w:val="22"/>
                <w:szCs w:val="22"/>
                <w:lang w:val="en-GB"/>
              </w:rPr>
            </w:pPr>
          </w:p>
        </w:tc>
        <w:tc>
          <w:tcPr>
            <w:tcW w:w="658" w:type="pct"/>
          </w:tcPr>
          <w:p w14:paraId="13053A4E" w14:textId="77777777" w:rsidR="004F1FAE" w:rsidRPr="00041DA2" w:rsidRDefault="004F1FAE" w:rsidP="00D105B2">
            <w:pPr>
              <w:rPr>
                <w:rFonts w:ascii="Arial" w:hAnsi="Arial" w:cs="Arial"/>
                <w:i/>
                <w:iCs/>
                <w:sz w:val="22"/>
                <w:szCs w:val="22"/>
                <w:lang w:val="en-GB"/>
              </w:rPr>
            </w:pPr>
          </w:p>
        </w:tc>
        <w:tc>
          <w:tcPr>
            <w:tcW w:w="622" w:type="pct"/>
          </w:tcPr>
          <w:p w14:paraId="4A9A6C4C"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33571513" w14:textId="77777777" w:rsidR="004F1FAE" w:rsidRPr="003B3C05"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2ED03EEA"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60A55A7"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8A0560F" w14:textId="77777777" w:rsidTr="004F1FAE">
        <w:tc>
          <w:tcPr>
            <w:tcW w:w="344" w:type="pct"/>
          </w:tcPr>
          <w:p w14:paraId="5A6635F1" w14:textId="77777777" w:rsidR="004F1FAE" w:rsidRPr="00041DA2" w:rsidRDefault="004F1FAE" w:rsidP="00D105B2">
            <w:pPr>
              <w:rPr>
                <w:rFonts w:ascii="Arial" w:hAnsi="Arial" w:cs="Arial"/>
                <w:i/>
                <w:iCs/>
                <w:sz w:val="22"/>
                <w:szCs w:val="22"/>
                <w:lang w:val="en-GB"/>
              </w:rPr>
            </w:pPr>
          </w:p>
        </w:tc>
        <w:tc>
          <w:tcPr>
            <w:tcW w:w="658" w:type="pct"/>
          </w:tcPr>
          <w:p w14:paraId="1E303E3D" w14:textId="77777777" w:rsidR="004F1FAE" w:rsidRPr="00041DA2" w:rsidRDefault="004F1FAE" w:rsidP="00D105B2">
            <w:pPr>
              <w:rPr>
                <w:rFonts w:ascii="Arial" w:hAnsi="Arial" w:cs="Arial"/>
                <w:i/>
                <w:iCs/>
                <w:sz w:val="22"/>
                <w:szCs w:val="22"/>
                <w:lang w:val="en-GB"/>
              </w:rPr>
            </w:pPr>
          </w:p>
        </w:tc>
        <w:tc>
          <w:tcPr>
            <w:tcW w:w="622" w:type="pct"/>
          </w:tcPr>
          <w:p w14:paraId="3BD05BEA"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44D8E55E" w14:textId="77777777" w:rsidR="004F1FAE" w:rsidRPr="003B3C05" w:rsidRDefault="004F1FAE" w:rsidP="00D105B2">
            <w:pPr>
              <w:rPr>
                <w:rFonts w:ascii="Arial" w:hAnsi="Arial" w:cs="Arial"/>
                <w:sz w:val="22"/>
                <w:szCs w:val="22"/>
              </w:rPr>
            </w:pPr>
            <w:r w:rsidRPr="003B3C05">
              <w:rPr>
                <w:rFonts w:ascii="Arial" w:hAnsi="Arial" w:cs="Arial"/>
                <w:sz w:val="22"/>
                <w:szCs w:val="22"/>
              </w:rPr>
              <w:t>Agree with proposals</w:t>
            </w:r>
          </w:p>
        </w:tc>
        <w:tc>
          <w:tcPr>
            <w:tcW w:w="1014" w:type="pct"/>
          </w:tcPr>
          <w:p w14:paraId="4FE4331F"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089FC4A"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BADF4BA" w14:textId="77777777" w:rsidTr="004F1FAE">
        <w:tc>
          <w:tcPr>
            <w:tcW w:w="344" w:type="pct"/>
          </w:tcPr>
          <w:p w14:paraId="4A12599D" w14:textId="77777777" w:rsidR="004F1FAE" w:rsidRPr="00041DA2" w:rsidRDefault="004F1FAE" w:rsidP="00D105B2">
            <w:pPr>
              <w:rPr>
                <w:rFonts w:ascii="Arial" w:hAnsi="Arial" w:cs="Arial"/>
                <w:i/>
                <w:iCs/>
                <w:sz w:val="22"/>
                <w:szCs w:val="22"/>
                <w:lang w:val="en-GB"/>
              </w:rPr>
            </w:pPr>
          </w:p>
        </w:tc>
        <w:tc>
          <w:tcPr>
            <w:tcW w:w="658" w:type="pct"/>
          </w:tcPr>
          <w:p w14:paraId="3D04AB03" w14:textId="77777777" w:rsidR="004F1FAE" w:rsidRPr="00041DA2" w:rsidRDefault="004F1FAE" w:rsidP="00D105B2">
            <w:pPr>
              <w:rPr>
                <w:rFonts w:ascii="Arial" w:hAnsi="Arial" w:cs="Arial"/>
                <w:i/>
                <w:iCs/>
                <w:sz w:val="22"/>
                <w:szCs w:val="22"/>
                <w:lang w:val="en-GB"/>
              </w:rPr>
            </w:pPr>
          </w:p>
        </w:tc>
        <w:tc>
          <w:tcPr>
            <w:tcW w:w="622" w:type="pct"/>
          </w:tcPr>
          <w:p w14:paraId="772156CC"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3EC25B93" w14:textId="77777777" w:rsidR="004F1FAE" w:rsidRPr="003B3C05" w:rsidRDefault="004F1FAE" w:rsidP="00D105B2">
            <w:pPr>
              <w:rPr>
                <w:rFonts w:ascii="Arial" w:hAnsi="Arial" w:cs="Arial"/>
                <w:sz w:val="22"/>
                <w:szCs w:val="22"/>
              </w:rPr>
            </w:pPr>
            <w:r>
              <w:rPr>
                <w:rFonts w:ascii="Arial" w:hAnsi="Arial" w:cs="Arial"/>
                <w:sz w:val="22"/>
                <w:szCs w:val="22"/>
              </w:rPr>
              <w:t>Agree with proposals</w:t>
            </w:r>
          </w:p>
        </w:tc>
        <w:tc>
          <w:tcPr>
            <w:tcW w:w="1014" w:type="pct"/>
          </w:tcPr>
          <w:p w14:paraId="413FEE12"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C9CEFF2"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6EC58D4" w14:textId="77777777" w:rsidTr="004F1FAE">
        <w:tc>
          <w:tcPr>
            <w:tcW w:w="344" w:type="pct"/>
          </w:tcPr>
          <w:p w14:paraId="1B9246EF" w14:textId="77777777" w:rsidR="004F1FAE" w:rsidRPr="00041DA2" w:rsidRDefault="004F1FAE" w:rsidP="00D105B2">
            <w:pPr>
              <w:rPr>
                <w:rFonts w:ascii="Arial" w:hAnsi="Arial" w:cs="Arial"/>
                <w:i/>
                <w:iCs/>
                <w:sz w:val="22"/>
                <w:szCs w:val="22"/>
                <w:lang w:val="en-GB"/>
              </w:rPr>
            </w:pPr>
          </w:p>
        </w:tc>
        <w:tc>
          <w:tcPr>
            <w:tcW w:w="658" w:type="pct"/>
          </w:tcPr>
          <w:p w14:paraId="55B7FD9D" w14:textId="77777777" w:rsidR="004F1FAE" w:rsidRPr="00041DA2" w:rsidRDefault="004F1FAE" w:rsidP="00D105B2">
            <w:pPr>
              <w:rPr>
                <w:rFonts w:ascii="Arial" w:hAnsi="Arial" w:cs="Arial"/>
                <w:i/>
                <w:iCs/>
                <w:sz w:val="22"/>
                <w:szCs w:val="22"/>
                <w:lang w:val="en-GB"/>
              </w:rPr>
            </w:pPr>
          </w:p>
        </w:tc>
        <w:tc>
          <w:tcPr>
            <w:tcW w:w="622" w:type="pct"/>
          </w:tcPr>
          <w:p w14:paraId="0E89521F"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7B8B6DB8" w14:textId="77777777" w:rsidR="004F1FAE" w:rsidRPr="003B3C05" w:rsidRDefault="004F1FAE" w:rsidP="00D105B2">
            <w:pPr>
              <w:rPr>
                <w:rFonts w:ascii="Arial" w:hAnsi="Arial" w:cs="Arial"/>
                <w:sz w:val="22"/>
                <w:szCs w:val="22"/>
              </w:rPr>
            </w:pPr>
            <w:r w:rsidRPr="003B3C05">
              <w:rPr>
                <w:rFonts w:ascii="Arial" w:hAnsi="Arial" w:cs="Arial"/>
                <w:sz w:val="22"/>
                <w:szCs w:val="22"/>
              </w:rPr>
              <w:t>Extremely concerned about the proposed plans to build houses on 4 different sites around the village. This would have a devastating affect on our beautiful village and would destroy the notion that Clifton is a village, it would become another extension to the Rugby town such as Hillmorton, Brownsover, Bilton etc. We settled in the village 16 years ago due to its charm and village character, housing on this level would just make us want to leave. The infrastructure, roads and amenities just cannot support building on the proposed scale - the village would be one traffic jam from one end to the other.</w:t>
            </w:r>
          </w:p>
        </w:tc>
        <w:tc>
          <w:tcPr>
            <w:tcW w:w="1014" w:type="pct"/>
          </w:tcPr>
          <w:p w14:paraId="2EFD2348"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This comment appears to be linked to the Local Plan not the NP.</w:t>
            </w:r>
          </w:p>
        </w:tc>
        <w:tc>
          <w:tcPr>
            <w:tcW w:w="878" w:type="pct"/>
          </w:tcPr>
          <w:p w14:paraId="403F4950"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4E5D1ED" w14:textId="77777777" w:rsidTr="004F1FAE">
        <w:tc>
          <w:tcPr>
            <w:tcW w:w="344" w:type="pct"/>
          </w:tcPr>
          <w:p w14:paraId="4418A3E4" w14:textId="77777777" w:rsidR="004F1FAE" w:rsidRPr="003B3C05" w:rsidRDefault="004F1FAE" w:rsidP="00D105B2">
            <w:pPr>
              <w:rPr>
                <w:rFonts w:ascii="Arial" w:hAnsi="Arial" w:cs="Arial"/>
                <w:sz w:val="22"/>
                <w:szCs w:val="22"/>
                <w:lang w:val="en-GB"/>
              </w:rPr>
            </w:pPr>
            <w:r>
              <w:rPr>
                <w:rFonts w:ascii="Arial" w:hAnsi="Arial" w:cs="Arial"/>
                <w:sz w:val="22"/>
                <w:szCs w:val="22"/>
                <w:lang w:val="en-GB"/>
              </w:rPr>
              <w:t>13</w:t>
            </w:r>
          </w:p>
        </w:tc>
        <w:tc>
          <w:tcPr>
            <w:tcW w:w="658" w:type="pct"/>
          </w:tcPr>
          <w:p w14:paraId="00544ABB" w14:textId="77777777" w:rsidR="004F1FAE" w:rsidRPr="00041DA2" w:rsidRDefault="004F1FAE" w:rsidP="00D105B2">
            <w:pPr>
              <w:rPr>
                <w:rFonts w:ascii="Arial" w:hAnsi="Arial" w:cs="Arial"/>
                <w:i/>
                <w:iCs/>
                <w:sz w:val="22"/>
                <w:szCs w:val="22"/>
                <w:lang w:val="en-GB"/>
              </w:rPr>
            </w:pPr>
          </w:p>
        </w:tc>
        <w:tc>
          <w:tcPr>
            <w:tcW w:w="622" w:type="pct"/>
          </w:tcPr>
          <w:p w14:paraId="3CC3A6CD"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6F4C0514" w14:textId="77777777" w:rsidR="004F1FAE" w:rsidRPr="003B3C05" w:rsidRDefault="004F1FAE" w:rsidP="00D105B2">
            <w:pPr>
              <w:rPr>
                <w:rFonts w:ascii="Arial" w:hAnsi="Arial" w:cs="Arial"/>
                <w:sz w:val="22"/>
                <w:szCs w:val="22"/>
              </w:rPr>
            </w:pPr>
            <w:r w:rsidRPr="003B3C05">
              <w:rPr>
                <w:rFonts w:ascii="Arial" w:hAnsi="Arial" w:cs="Arial"/>
                <w:sz w:val="22"/>
                <w:szCs w:val="22"/>
              </w:rPr>
              <w:t xml:space="preserve">The settlement boundary has been defined to identify where development </w:t>
            </w:r>
            <w:r w:rsidRPr="003B3C05">
              <w:rPr>
                <w:rFonts w:ascii="Arial" w:hAnsi="Arial" w:cs="Arial"/>
                <w:sz w:val="22"/>
                <w:szCs w:val="22"/>
              </w:rPr>
              <w:lastRenderedPageBreak/>
              <w:t>would be considered.</w:t>
            </w:r>
          </w:p>
        </w:tc>
        <w:tc>
          <w:tcPr>
            <w:tcW w:w="1014" w:type="pct"/>
          </w:tcPr>
          <w:p w14:paraId="526BD2A4"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lastRenderedPageBreak/>
              <w:t>Noted</w:t>
            </w:r>
          </w:p>
        </w:tc>
        <w:tc>
          <w:tcPr>
            <w:tcW w:w="878" w:type="pct"/>
          </w:tcPr>
          <w:p w14:paraId="0D7CB985"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1CEC950" w14:textId="77777777" w:rsidTr="004F1FAE">
        <w:tc>
          <w:tcPr>
            <w:tcW w:w="344" w:type="pct"/>
          </w:tcPr>
          <w:p w14:paraId="7FB323D2" w14:textId="77777777" w:rsidR="004F1FAE" w:rsidRDefault="004F1FAE" w:rsidP="00D105B2">
            <w:pPr>
              <w:rPr>
                <w:rFonts w:ascii="Arial" w:hAnsi="Arial" w:cs="Arial"/>
                <w:sz w:val="22"/>
                <w:szCs w:val="22"/>
                <w:lang w:val="en-GB"/>
              </w:rPr>
            </w:pPr>
          </w:p>
        </w:tc>
        <w:tc>
          <w:tcPr>
            <w:tcW w:w="658" w:type="pct"/>
          </w:tcPr>
          <w:p w14:paraId="16722E5F" w14:textId="77777777" w:rsidR="004F1FAE" w:rsidRPr="00041DA2" w:rsidRDefault="004F1FAE" w:rsidP="00D105B2">
            <w:pPr>
              <w:rPr>
                <w:rFonts w:ascii="Arial" w:hAnsi="Arial" w:cs="Arial"/>
                <w:i/>
                <w:iCs/>
                <w:sz w:val="22"/>
                <w:szCs w:val="22"/>
                <w:lang w:val="en-GB"/>
              </w:rPr>
            </w:pPr>
          </w:p>
        </w:tc>
        <w:tc>
          <w:tcPr>
            <w:tcW w:w="622" w:type="pct"/>
          </w:tcPr>
          <w:p w14:paraId="3569A863"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56E3E605" w14:textId="77777777" w:rsidR="004F1FAE" w:rsidRPr="003B3C05" w:rsidRDefault="004F1FAE" w:rsidP="00D105B2">
            <w:pPr>
              <w:rPr>
                <w:rFonts w:ascii="Arial" w:hAnsi="Arial" w:cs="Arial"/>
                <w:sz w:val="22"/>
                <w:szCs w:val="22"/>
              </w:rPr>
            </w:pPr>
            <w:r w:rsidRPr="003B3C05">
              <w:rPr>
                <w:rFonts w:ascii="Arial" w:hAnsi="Arial" w:cs="Arial"/>
                <w:sz w:val="22"/>
                <w:szCs w:val="22"/>
              </w:rPr>
              <w:t>After consultation, and based on housing needs surveys, smaller developments of 2-3 houses would help to develop the village, whilst restricting larger developments where there is inadequate infrastructure to support such developments.</w:t>
            </w:r>
          </w:p>
        </w:tc>
        <w:tc>
          <w:tcPr>
            <w:tcW w:w="1014" w:type="pct"/>
          </w:tcPr>
          <w:p w14:paraId="7FFC2807"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798890F"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5BA4FBD" w14:textId="77777777" w:rsidTr="004F1FAE">
        <w:tc>
          <w:tcPr>
            <w:tcW w:w="344" w:type="pct"/>
          </w:tcPr>
          <w:p w14:paraId="750DB2C3" w14:textId="77777777" w:rsidR="004F1FAE" w:rsidRDefault="004F1FAE" w:rsidP="00D105B2">
            <w:pPr>
              <w:rPr>
                <w:rFonts w:ascii="Arial" w:hAnsi="Arial" w:cs="Arial"/>
                <w:sz w:val="22"/>
                <w:szCs w:val="22"/>
                <w:lang w:val="en-GB"/>
              </w:rPr>
            </w:pPr>
          </w:p>
        </w:tc>
        <w:tc>
          <w:tcPr>
            <w:tcW w:w="658" w:type="pct"/>
          </w:tcPr>
          <w:p w14:paraId="298FE598" w14:textId="77777777" w:rsidR="004F1FAE" w:rsidRPr="00041DA2" w:rsidRDefault="004F1FAE" w:rsidP="00D105B2">
            <w:pPr>
              <w:rPr>
                <w:rFonts w:ascii="Arial" w:hAnsi="Arial" w:cs="Arial"/>
                <w:i/>
                <w:iCs/>
                <w:sz w:val="22"/>
                <w:szCs w:val="22"/>
                <w:lang w:val="en-GB"/>
              </w:rPr>
            </w:pPr>
          </w:p>
        </w:tc>
        <w:tc>
          <w:tcPr>
            <w:tcW w:w="622" w:type="pct"/>
          </w:tcPr>
          <w:p w14:paraId="1067C147"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6401E624" w14:textId="77777777" w:rsidR="004F1FAE" w:rsidRPr="003B3C05" w:rsidRDefault="004F1FAE" w:rsidP="00D105B2">
            <w:pPr>
              <w:rPr>
                <w:rFonts w:ascii="Arial" w:hAnsi="Arial" w:cs="Arial"/>
                <w:sz w:val="22"/>
                <w:szCs w:val="22"/>
              </w:rPr>
            </w:pPr>
            <w:r w:rsidRPr="003B3C05">
              <w:rPr>
                <w:rFonts w:ascii="Arial" w:hAnsi="Arial" w:cs="Arial"/>
                <w:sz w:val="22"/>
                <w:szCs w:val="22"/>
              </w:rPr>
              <w:t>Affordable houdingbus required both to encourage current younger people in the village to stay, and provide housing for older residents to stay in the village should they wish to downsize.</w:t>
            </w:r>
          </w:p>
        </w:tc>
        <w:tc>
          <w:tcPr>
            <w:tcW w:w="1014" w:type="pct"/>
          </w:tcPr>
          <w:p w14:paraId="37E6E08D"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F414329"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C0F0025" w14:textId="77777777" w:rsidTr="004F1FAE">
        <w:tc>
          <w:tcPr>
            <w:tcW w:w="344" w:type="pct"/>
          </w:tcPr>
          <w:p w14:paraId="0791E952" w14:textId="77777777" w:rsidR="004F1FAE" w:rsidRDefault="004F1FAE" w:rsidP="00D105B2">
            <w:pPr>
              <w:rPr>
                <w:rFonts w:ascii="Arial" w:hAnsi="Arial" w:cs="Arial"/>
                <w:sz w:val="22"/>
                <w:szCs w:val="22"/>
                <w:lang w:val="en-GB"/>
              </w:rPr>
            </w:pPr>
          </w:p>
        </w:tc>
        <w:tc>
          <w:tcPr>
            <w:tcW w:w="658" w:type="pct"/>
          </w:tcPr>
          <w:p w14:paraId="03B09262" w14:textId="77777777" w:rsidR="004F1FAE" w:rsidRPr="00041DA2" w:rsidRDefault="004F1FAE" w:rsidP="00D105B2">
            <w:pPr>
              <w:rPr>
                <w:rFonts w:ascii="Arial" w:hAnsi="Arial" w:cs="Arial"/>
                <w:i/>
                <w:iCs/>
                <w:sz w:val="22"/>
                <w:szCs w:val="22"/>
                <w:lang w:val="en-GB"/>
              </w:rPr>
            </w:pPr>
          </w:p>
        </w:tc>
        <w:tc>
          <w:tcPr>
            <w:tcW w:w="622" w:type="pct"/>
          </w:tcPr>
          <w:p w14:paraId="27EC77CB"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1A3F1BF2" w14:textId="77777777" w:rsidR="004F1FAE" w:rsidRPr="003B3C05" w:rsidRDefault="004F1FAE" w:rsidP="00D105B2">
            <w:pPr>
              <w:rPr>
                <w:rFonts w:ascii="Arial" w:hAnsi="Arial" w:cs="Arial"/>
                <w:sz w:val="22"/>
                <w:szCs w:val="22"/>
              </w:rPr>
            </w:pPr>
            <w:r w:rsidRPr="003B3C05">
              <w:rPr>
                <w:rFonts w:ascii="Arial" w:hAnsi="Arial" w:cs="Arial"/>
                <w:sz w:val="22"/>
                <w:szCs w:val="22"/>
              </w:rPr>
              <w:t>It's important to maintain/develop green space in the village to encourage healthy leisure activities.</w:t>
            </w:r>
          </w:p>
        </w:tc>
        <w:tc>
          <w:tcPr>
            <w:tcW w:w="1014" w:type="pct"/>
          </w:tcPr>
          <w:p w14:paraId="021FC9FE"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894B5CC"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8100F6D" w14:textId="77777777" w:rsidTr="004F1FAE">
        <w:tc>
          <w:tcPr>
            <w:tcW w:w="344" w:type="pct"/>
          </w:tcPr>
          <w:p w14:paraId="06855C4B" w14:textId="77777777" w:rsidR="004F1FAE" w:rsidRDefault="004F1FAE" w:rsidP="00D105B2">
            <w:pPr>
              <w:rPr>
                <w:rFonts w:ascii="Arial" w:hAnsi="Arial" w:cs="Arial"/>
                <w:sz w:val="22"/>
                <w:szCs w:val="22"/>
                <w:lang w:val="en-GB"/>
              </w:rPr>
            </w:pPr>
          </w:p>
        </w:tc>
        <w:tc>
          <w:tcPr>
            <w:tcW w:w="658" w:type="pct"/>
          </w:tcPr>
          <w:p w14:paraId="45325C59" w14:textId="77777777" w:rsidR="004F1FAE" w:rsidRPr="00041DA2" w:rsidRDefault="004F1FAE" w:rsidP="00D105B2">
            <w:pPr>
              <w:rPr>
                <w:rFonts w:ascii="Arial" w:hAnsi="Arial" w:cs="Arial"/>
                <w:i/>
                <w:iCs/>
                <w:sz w:val="22"/>
                <w:szCs w:val="22"/>
                <w:lang w:val="en-GB"/>
              </w:rPr>
            </w:pPr>
          </w:p>
        </w:tc>
        <w:tc>
          <w:tcPr>
            <w:tcW w:w="622" w:type="pct"/>
          </w:tcPr>
          <w:p w14:paraId="380D9787"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10970234" w14:textId="77777777" w:rsidR="004F1FAE" w:rsidRPr="003B3C05" w:rsidRDefault="004F1FAE" w:rsidP="00D105B2">
            <w:pPr>
              <w:rPr>
                <w:rFonts w:ascii="Arial" w:hAnsi="Arial" w:cs="Arial"/>
                <w:sz w:val="22"/>
                <w:szCs w:val="22"/>
              </w:rPr>
            </w:pPr>
            <w:r w:rsidRPr="003B3C05">
              <w:rPr>
                <w:rFonts w:ascii="Arial" w:hAnsi="Arial" w:cs="Arial"/>
                <w:sz w:val="22"/>
                <w:szCs w:val="22"/>
              </w:rPr>
              <w:t>We should look to develop footpaths within the parish - using existing CIL payments where applicable.</w:t>
            </w:r>
          </w:p>
        </w:tc>
        <w:tc>
          <w:tcPr>
            <w:tcW w:w="1014" w:type="pct"/>
          </w:tcPr>
          <w:p w14:paraId="0C3C3BF7"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DD5399C"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7DF390F" w14:textId="77777777" w:rsidTr="004F1FAE">
        <w:tc>
          <w:tcPr>
            <w:tcW w:w="344" w:type="pct"/>
          </w:tcPr>
          <w:p w14:paraId="1B2CCF3F" w14:textId="77777777" w:rsidR="004F1FAE" w:rsidRDefault="004F1FAE" w:rsidP="00D105B2">
            <w:pPr>
              <w:rPr>
                <w:rFonts w:ascii="Arial" w:hAnsi="Arial" w:cs="Arial"/>
                <w:sz w:val="22"/>
                <w:szCs w:val="22"/>
                <w:lang w:val="en-GB"/>
              </w:rPr>
            </w:pPr>
          </w:p>
        </w:tc>
        <w:tc>
          <w:tcPr>
            <w:tcW w:w="658" w:type="pct"/>
          </w:tcPr>
          <w:p w14:paraId="2117671A" w14:textId="77777777" w:rsidR="004F1FAE" w:rsidRPr="00041DA2" w:rsidRDefault="004F1FAE" w:rsidP="00D105B2">
            <w:pPr>
              <w:rPr>
                <w:rFonts w:ascii="Arial" w:hAnsi="Arial" w:cs="Arial"/>
                <w:i/>
                <w:iCs/>
                <w:sz w:val="22"/>
                <w:szCs w:val="22"/>
                <w:lang w:val="en-GB"/>
              </w:rPr>
            </w:pPr>
          </w:p>
        </w:tc>
        <w:tc>
          <w:tcPr>
            <w:tcW w:w="622" w:type="pct"/>
          </w:tcPr>
          <w:p w14:paraId="19DB014D"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4A2362FF" w14:textId="77777777" w:rsidR="004F1FAE" w:rsidRPr="003B3C05" w:rsidRDefault="004F1FAE" w:rsidP="00D105B2">
            <w:pPr>
              <w:rPr>
                <w:rFonts w:ascii="Arial" w:hAnsi="Arial" w:cs="Arial"/>
                <w:sz w:val="22"/>
                <w:szCs w:val="22"/>
              </w:rPr>
            </w:pPr>
            <w:r w:rsidRPr="003B3C05">
              <w:rPr>
                <w:rFonts w:ascii="Arial" w:hAnsi="Arial" w:cs="Arial"/>
                <w:sz w:val="22"/>
                <w:szCs w:val="22"/>
              </w:rPr>
              <w:t>The school has a limited footprint within the village. Further housing development should be avoided as there is no provision for local children to attend a local school.</w:t>
            </w:r>
          </w:p>
        </w:tc>
        <w:tc>
          <w:tcPr>
            <w:tcW w:w="1014" w:type="pct"/>
          </w:tcPr>
          <w:p w14:paraId="4A99B81D"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6391B76"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750923D" w14:textId="77777777" w:rsidTr="004F1FAE">
        <w:tc>
          <w:tcPr>
            <w:tcW w:w="344" w:type="pct"/>
          </w:tcPr>
          <w:p w14:paraId="299CE152" w14:textId="77777777" w:rsidR="004F1FAE" w:rsidRDefault="004F1FAE" w:rsidP="00D105B2">
            <w:pPr>
              <w:rPr>
                <w:rFonts w:ascii="Arial" w:hAnsi="Arial" w:cs="Arial"/>
                <w:sz w:val="22"/>
                <w:szCs w:val="22"/>
                <w:lang w:val="en-GB"/>
              </w:rPr>
            </w:pPr>
          </w:p>
        </w:tc>
        <w:tc>
          <w:tcPr>
            <w:tcW w:w="658" w:type="pct"/>
          </w:tcPr>
          <w:p w14:paraId="027CDDB6" w14:textId="77777777" w:rsidR="004F1FAE" w:rsidRPr="00041DA2" w:rsidRDefault="004F1FAE" w:rsidP="00D105B2">
            <w:pPr>
              <w:rPr>
                <w:rFonts w:ascii="Arial" w:hAnsi="Arial" w:cs="Arial"/>
                <w:i/>
                <w:iCs/>
                <w:sz w:val="22"/>
                <w:szCs w:val="22"/>
                <w:lang w:val="en-GB"/>
              </w:rPr>
            </w:pPr>
          </w:p>
        </w:tc>
        <w:tc>
          <w:tcPr>
            <w:tcW w:w="622" w:type="pct"/>
          </w:tcPr>
          <w:p w14:paraId="0B523735"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222E45D5" w14:textId="77777777" w:rsidR="004F1FAE" w:rsidRPr="003B3C05" w:rsidRDefault="004F1FAE" w:rsidP="00D105B2">
            <w:pPr>
              <w:rPr>
                <w:rFonts w:ascii="Arial" w:hAnsi="Arial" w:cs="Arial"/>
                <w:sz w:val="22"/>
                <w:szCs w:val="22"/>
              </w:rPr>
            </w:pPr>
            <w:r w:rsidRPr="003B3C05">
              <w:rPr>
                <w:rFonts w:ascii="Arial" w:hAnsi="Arial" w:cs="Arial"/>
                <w:sz w:val="22"/>
                <w:szCs w:val="22"/>
              </w:rPr>
              <w:t>The roads into Rugby are already congested at rush hour. Further housing development, and associated increases in traffic should be avoided on roads/junctions are</w:t>
            </w:r>
            <w:r>
              <w:rPr>
                <w:rFonts w:ascii="Arial" w:hAnsi="Arial" w:cs="Arial"/>
                <w:sz w:val="22"/>
                <w:szCs w:val="22"/>
              </w:rPr>
              <w:t xml:space="preserve"> </w:t>
            </w:r>
            <w:r w:rsidRPr="003B3C05">
              <w:rPr>
                <w:rFonts w:ascii="Arial" w:hAnsi="Arial" w:cs="Arial"/>
                <w:sz w:val="22"/>
                <w:szCs w:val="22"/>
              </w:rPr>
              <w:t>already overloaded.</w:t>
            </w:r>
          </w:p>
        </w:tc>
        <w:tc>
          <w:tcPr>
            <w:tcW w:w="1014" w:type="pct"/>
          </w:tcPr>
          <w:p w14:paraId="6439C62E"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774CFB2"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C7CB901" w14:textId="77777777" w:rsidTr="004F1FAE">
        <w:tc>
          <w:tcPr>
            <w:tcW w:w="344" w:type="pct"/>
          </w:tcPr>
          <w:p w14:paraId="69071F4D" w14:textId="77777777" w:rsidR="004F1FAE" w:rsidRDefault="004F1FAE" w:rsidP="00D105B2">
            <w:pPr>
              <w:rPr>
                <w:rFonts w:ascii="Arial" w:hAnsi="Arial" w:cs="Arial"/>
                <w:sz w:val="22"/>
                <w:szCs w:val="22"/>
                <w:lang w:val="en-GB"/>
              </w:rPr>
            </w:pPr>
          </w:p>
        </w:tc>
        <w:tc>
          <w:tcPr>
            <w:tcW w:w="658" w:type="pct"/>
          </w:tcPr>
          <w:p w14:paraId="5148B19A" w14:textId="77777777" w:rsidR="004F1FAE" w:rsidRPr="00041DA2" w:rsidRDefault="004F1FAE" w:rsidP="00D105B2">
            <w:pPr>
              <w:rPr>
                <w:rFonts w:ascii="Arial" w:hAnsi="Arial" w:cs="Arial"/>
                <w:i/>
                <w:iCs/>
                <w:sz w:val="22"/>
                <w:szCs w:val="22"/>
                <w:lang w:val="en-GB"/>
              </w:rPr>
            </w:pPr>
          </w:p>
        </w:tc>
        <w:tc>
          <w:tcPr>
            <w:tcW w:w="622" w:type="pct"/>
          </w:tcPr>
          <w:p w14:paraId="6CD2389C"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47481AF0" w14:textId="77777777" w:rsidR="004F1FAE" w:rsidRPr="003B3C05" w:rsidRDefault="004F1FAE" w:rsidP="00D105B2">
            <w:pPr>
              <w:rPr>
                <w:rFonts w:ascii="Arial" w:hAnsi="Arial" w:cs="Arial"/>
                <w:sz w:val="22"/>
                <w:szCs w:val="22"/>
              </w:rPr>
            </w:pPr>
            <w:r w:rsidRPr="003B3C05">
              <w:rPr>
                <w:rFonts w:ascii="Arial" w:hAnsi="Arial" w:cs="Arial"/>
                <w:sz w:val="22"/>
                <w:szCs w:val="22"/>
              </w:rPr>
              <w:t>We should support charging infrastructure to support electric vehicles using existing facilities in the village (eg pavilion)</w:t>
            </w:r>
          </w:p>
        </w:tc>
        <w:tc>
          <w:tcPr>
            <w:tcW w:w="1014" w:type="pct"/>
          </w:tcPr>
          <w:p w14:paraId="343E3384"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14B2FFC"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E6F756F" w14:textId="77777777" w:rsidTr="004F1FAE">
        <w:tc>
          <w:tcPr>
            <w:tcW w:w="344" w:type="pct"/>
          </w:tcPr>
          <w:p w14:paraId="67D228C3" w14:textId="77777777" w:rsidR="004F1FAE" w:rsidRDefault="004F1FAE" w:rsidP="00D105B2">
            <w:pPr>
              <w:rPr>
                <w:rFonts w:ascii="Arial" w:hAnsi="Arial" w:cs="Arial"/>
                <w:sz w:val="22"/>
                <w:szCs w:val="22"/>
                <w:lang w:val="en-GB"/>
              </w:rPr>
            </w:pPr>
          </w:p>
        </w:tc>
        <w:tc>
          <w:tcPr>
            <w:tcW w:w="658" w:type="pct"/>
          </w:tcPr>
          <w:p w14:paraId="0472B309" w14:textId="77777777" w:rsidR="004F1FAE" w:rsidRPr="00041DA2" w:rsidRDefault="004F1FAE" w:rsidP="00D105B2">
            <w:pPr>
              <w:rPr>
                <w:rFonts w:ascii="Arial" w:hAnsi="Arial" w:cs="Arial"/>
                <w:i/>
                <w:iCs/>
                <w:sz w:val="22"/>
                <w:szCs w:val="22"/>
                <w:lang w:val="en-GB"/>
              </w:rPr>
            </w:pPr>
          </w:p>
        </w:tc>
        <w:tc>
          <w:tcPr>
            <w:tcW w:w="622" w:type="pct"/>
          </w:tcPr>
          <w:p w14:paraId="3F4B0CDA"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4A8E02E6" w14:textId="77777777" w:rsidR="004F1FAE" w:rsidRPr="003B3C05" w:rsidRDefault="004F1FAE" w:rsidP="00D105B2">
            <w:pPr>
              <w:rPr>
                <w:rFonts w:ascii="Arial" w:hAnsi="Arial" w:cs="Arial"/>
                <w:sz w:val="22"/>
                <w:szCs w:val="22"/>
              </w:rPr>
            </w:pPr>
            <w:r w:rsidRPr="003B3C05">
              <w:rPr>
                <w:rFonts w:ascii="Arial" w:hAnsi="Arial" w:cs="Arial"/>
                <w:sz w:val="22"/>
                <w:szCs w:val="22"/>
              </w:rPr>
              <w:t xml:space="preserve">Fibre to be continued to be rolled out to support </w:t>
            </w:r>
            <w:r w:rsidRPr="003B3C05">
              <w:rPr>
                <w:rFonts w:ascii="Arial" w:hAnsi="Arial" w:cs="Arial"/>
                <w:sz w:val="22"/>
                <w:szCs w:val="22"/>
              </w:rPr>
              <w:lastRenderedPageBreak/>
              <w:t>effect home working</w:t>
            </w:r>
          </w:p>
        </w:tc>
        <w:tc>
          <w:tcPr>
            <w:tcW w:w="1014" w:type="pct"/>
          </w:tcPr>
          <w:p w14:paraId="451203A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lastRenderedPageBreak/>
              <w:t>Noted</w:t>
            </w:r>
          </w:p>
        </w:tc>
        <w:tc>
          <w:tcPr>
            <w:tcW w:w="878" w:type="pct"/>
          </w:tcPr>
          <w:p w14:paraId="5F23E0A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E3EC6C8" w14:textId="77777777" w:rsidTr="004F1FAE">
        <w:tc>
          <w:tcPr>
            <w:tcW w:w="344" w:type="pct"/>
          </w:tcPr>
          <w:p w14:paraId="14F917B1" w14:textId="77777777" w:rsidR="004F1FAE" w:rsidRDefault="004F1FAE" w:rsidP="00D105B2">
            <w:pPr>
              <w:rPr>
                <w:rFonts w:ascii="Arial" w:hAnsi="Arial" w:cs="Arial"/>
                <w:sz w:val="22"/>
                <w:szCs w:val="22"/>
                <w:lang w:val="en-GB"/>
              </w:rPr>
            </w:pPr>
          </w:p>
        </w:tc>
        <w:tc>
          <w:tcPr>
            <w:tcW w:w="658" w:type="pct"/>
          </w:tcPr>
          <w:p w14:paraId="330E9839" w14:textId="77777777" w:rsidR="004F1FAE" w:rsidRPr="00041DA2" w:rsidRDefault="004F1FAE" w:rsidP="00D105B2">
            <w:pPr>
              <w:rPr>
                <w:rFonts w:ascii="Arial" w:hAnsi="Arial" w:cs="Arial"/>
                <w:i/>
                <w:iCs/>
                <w:sz w:val="22"/>
                <w:szCs w:val="22"/>
                <w:lang w:val="en-GB"/>
              </w:rPr>
            </w:pPr>
          </w:p>
        </w:tc>
        <w:tc>
          <w:tcPr>
            <w:tcW w:w="622" w:type="pct"/>
          </w:tcPr>
          <w:p w14:paraId="51F2A204"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456D04D0" w14:textId="77777777" w:rsidR="004F1FAE" w:rsidRPr="003B3C05" w:rsidRDefault="004F1FAE" w:rsidP="00D105B2">
            <w:pPr>
              <w:rPr>
                <w:rFonts w:ascii="Arial" w:hAnsi="Arial" w:cs="Arial"/>
                <w:sz w:val="22"/>
                <w:szCs w:val="22"/>
              </w:rPr>
            </w:pPr>
            <w:r w:rsidRPr="004E5947">
              <w:rPr>
                <w:rFonts w:ascii="Arial" w:hAnsi="Arial" w:cs="Arial"/>
                <w:sz w:val="22"/>
                <w:szCs w:val="22"/>
              </w:rPr>
              <w:t>A number of consultations with local residents have taken place to create the neighbourhood plan. Local views should be taken into account in the determination of the future of the village.</w:t>
            </w:r>
          </w:p>
        </w:tc>
        <w:tc>
          <w:tcPr>
            <w:tcW w:w="1014" w:type="pct"/>
          </w:tcPr>
          <w:p w14:paraId="025E892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FBFDAE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FCADDCA" w14:textId="77777777" w:rsidTr="004F1FAE">
        <w:tc>
          <w:tcPr>
            <w:tcW w:w="344" w:type="pct"/>
          </w:tcPr>
          <w:p w14:paraId="495CF432" w14:textId="77777777" w:rsidR="004F1FAE" w:rsidRDefault="004F1FAE" w:rsidP="00D105B2">
            <w:pPr>
              <w:rPr>
                <w:rFonts w:ascii="Arial" w:hAnsi="Arial" w:cs="Arial"/>
                <w:sz w:val="22"/>
                <w:szCs w:val="22"/>
                <w:lang w:val="en-GB"/>
              </w:rPr>
            </w:pPr>
            <w:r>
              <w:rPr>
                <w:rFonts w:ascii="Arial" w:hAnsi="Arial" w:cs="Arial"/>
                <w:sz w:val="22"/>
                <w:szCs w:val="22"/>
                <w:lang w:val="en-GB"/>
              </w:rPr>
              <w:t>14</w:t>
            </w:r>
          </w:p>
        </w:tc>
        <w:tc>
          <w:tcPr>
            <w:tcW w:w="658" w:type="pct"/>
          </w:tcPr>
          <w:p w14:paraId="0E1100A7" w14:textId="77777777" w:rsidR="004F1FAE" w:rsidRPr="00041DA2" w:rsidRDefault="004F1FAE" w:rsidP="00D105B2">
            <w:pPr>
              <w:rPr>
                <w:rFonts w:ascii="Arial" w:hAnsi="Arial" w:cs="Arial"/>
                <w:i/>
                <w:iCs/>
                <w:sz w:val="22"/>
                <w:szCs w:val="22"/>
                <w:lang w:val="en-GB"/>
              </w:rPr>
            </w:pPr>
          </w:p>
        </w:tc>
        <w:tc>
          <w:tcPr>
            <w:tcW w:w="622" w:type="pct"/>
          </w:tcPr>
          <w:p w14:paraId="3D52BC04"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6EB15C30" w14:textId="77777777" w:rsidR="004F1FAE" w:rsidRPr="004E5947" w:rsidRDefault="004F1FAE" w:rsidP="00D105B2">
            <w:pPr>
              <w:rPr>
                <w:rFonts w:ascii="Arial" w:hAnsi="Arial" w:cs="Arial"/>
                <w:sz w:val="22"/>
                <w:szCs w:val="22"/>
              </w:rPr>
            </w:pPr>
            <w:r w:rsidRPr="004E5947">
              <w:rPr>
                <w:rFonts w:ascii="Arial" w:hAnsi="Arial" w:cs="Arial"/>
                <w:sz w:val="22"/>
                <w:szCs w:val="22"/>
              </w:rPr>
              <w:t>Agreed</w:t>
            </w:r>
          </w:p>
        </w:tc>
        <w:tc>
          <w:tcPr>
            <w:tcW w:w="1014" w:type="pct"/>
          </w:tcPr>
          <w:p w14:paraId="252A9B6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E98323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FF7FD64" w14:textId="77777777" w:rsidTr="004F1FAE">
        <w:tc>
          <w:tcPr>
            <w:tcW w:w="344" w:type="pct"/>
          </w:tcPr>
          <w:p w14:paraId="04AB739D" w14:textId="77777777" w:rsidR="004F1FAE" w:rsidRDefault="004F1FAE" w:rsidP="00D105B2">
            <w:pPr>
              <w:rPr>
                <w:rFonts w:ascii="Arial" w:hAnsi="Arial" w:cs="Arial"/>
                <w:sz w:val="22"/>
                <w:szCs w:val="22"/>
                <w:lang w:val="en-GB"/>
              </w:rPr>
            </w:pPr>
          </w:p>
        </w:tc>
        <w:tc>
          <w:tcPr>
            <w:tcW w:w="658" w:type="pct"/>
          </w:tcPr>
          <w:p w14:paraId="407F10B9" w14:textId="77777777" w:rsidR="004F1FAE" w:rsidRPr="00041DA2" w:rsidRDefault="004F1FAE" w:rsidP="00D105B2">
            <w:pPr>
              <w:rPr>
                <w:rFonts w:ascii="Arial" w:hAnsi="Arial" w:cs="Arial"/>
                <w:i/>
                <w:iCs/>
                <w:sz w:val="22"/>
                <w:szCs w:val="22"/>
                <w:lang w:val="en-GB"/>
              </w:rPr>
            </w:pPr>
          </w:p>
        </w:tc>
        <w:tc>
          <w:tcPr>
            <w:tcW w:w="622" w:type="pct"/>
          </w:tcPr>
          <w:p w14:paraId="65B15602"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52533452" w14:textId="77777777" w:rsidR="004F1FAE" w:rsidRPr="004E5947" w:rsidRDefault="004F1FAE" w:rsidP="00D105B2">
            <w:pPr>
              <w:rPr>
                <w:rFonts w:ascii="Arial" w:hAnsi="Arial" w:cs="Arial"/>
                <w:sz w:val="22"/>
                <w:szCs w:val="22"/>
              </w:rPr>
            </w:pPr>
            <w:r w:rsidRPr="004E5947">
              <w:rPr>
                <w:rFonts w:ascii="Arial" w:hAnsi="Arial" w:cs="Arial"/>
                <w:sz w:val="22"/>
                <w:szCs w:val="22"/>
              </w:rPr>
              <w:t>Agreed</w:t>
            </w:r>
          </w:p>
        </w:tc>
        <w:tc>
          <w:tcPr>
            <w:tcW w:w="1014" w:type="pct"/>
          </w:tcPr>
          <w:p w14:paraId="5D0B078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B2D9D4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0E0A604" w14:textId="77777777" w:rsidTr="004F1FAE">
        <w:tc>
          <w:tcPr>
            <w:tcW w:w="344" w:type="pct"/>
          </w:tcPr>
          <w:p w14:paraId="17C0D98B" w14:textId="77777777" w:rsidR="004F1FAE" w:rsidRDefault="004F1FAE" w:rsidP="00D105B2">
            <w:pPr>
              <w:rPr>
                <w:rFonts w:ascii="Arial" w:hAnsi="Arial" w:cs="Arial"/>
                <w:sz w:val="22"/>
                <w:szCs w:val="22"/>
                <w:lang w:val="en-GB"/>
              </w:rPr>
            </w:pPr>
          </w:p>
        </w:tc>
        <w:tc>
          <w:tcPr>
            <w:tcW w:w="658" w:type="pct"/>
          </w:tcPr>
          <w:p w14:paraId="5C6678D8" w14:textId="77777777" w:rsidR="004F1FAE" w:rsidRPr="00041DA2" w:rsidRDefault="004F1FAE" w:rsidP="00D105B2">
            <w:pPr>
              <w:rPr>
                <w:rFonts w:ascii="Arial" w:hAnsi="Arial" w:cs="Arial"/>
                <w:i/>
                <w:iCs/>
                <w:sz w:val="22"/>
                <w:szCs w:val="22"/>
                <w:lang w:val="en-GB"/>
              </w:rPr>
            </w:pPr>
          </w:p>
        </w:tc>
        <w:tc>
          <w:tcPr>
            <w:tcW w:w="622" w:type="pct"/>
          </w:tcPr>
          <w:p w14:paraId="6236DE05"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34EF1FE5" w14:textId="77777777" w:rsidR="004F1FAE" w:rsidRPr="004E5947" w:rsidRDefault="004F1FAE" w:rsidP="00D105B2">
            <w:pPr>
              <w:rPr>
                <w:rFonts w:ascii="Arial" w:hAnsi="Arial" w:cs="Arial"/>
                <w:sz w:val="22"/>
                <w:szCs w:val="22"/>
              </w:rPr>
            </w:pPr>
            <w:r w:rsidRPr="004E5947">
              <w:rPr>
                <w:rFonts w:ascii="Arial" w:hAnsi="Arial" w:cs="Arial"/>
                <w:sz w:val="22"/>
                <w:szCs w:val="22"/>
              </w:rPr>
              <w:t>More bungalows would be better than house.</w:t>
            </w:r>
          </w:p>
        </w:tc>
        <w:tc>
          <w:tcPr>
            <w:tcW w:w="1014" w:type="pct"/>
          </w:tcPr>
          <w:p w14:paraId="54A75A4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33E1CB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AF37D67" w14:textId="77777777" w:rsidTr="004F1FAE">
        <w:tc>
          <w:tcPr>
            <w:tcW w:w="344" w:type="pct"/>
          </w:tcPr>
          <w:p w14:paraId="754DEC39" w14:textId="77777777" w:rsidR="004F1FAE" w:rsidRDefault="004F1FAE" w:rsidP="00D105B2">
            <w:pPr>
              <w:rPr>
                <w:rFonts w:ascii="Arial" w:hAnsi="Arial" w:cs="Arial"/>
                <w:sz w:val="22"/>
                <w:szCs w:val="22"/>
                <w:lang w:val="en-GB"/>
              </w:rPr>
            </w:pPr>
          </w:p>
        </w:tc>
        <w:tc>
          <w:tcPr>
            <w:tcW w:w="658" w:type="pct"/>
          </w:tcPr>
          <w:p w14:paraId="496C41D0" w14:textId="77777777" w:rsidR="004F1FAE" w:rsidRPr="00041DA2" w:rsidRDefault="004F1FAE" w:rsidP="00D105B2">
            <w:pPr>
              <w:rPr>
                <w:rFonts w:ascii="Arial" w:hAnsi="Arial" w:cs="Arial"/>
                <w:i/>
                <w:iCs/>
                <w:sz w:val="22"/>
                <w:szCs w:val="22"/>
                <w:lang w:val="en-GB"/>
              </w:rPr>
            </w:pPr>
          </w:p>
        </w:tc>
        <w:tc>
          <w:tcPr>
            <w:tcW w:w="622" w:type="pct"/>
          </w:tcPr>
          <w:p w14:paraId="5925B32F"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48BCC241" w14:textId="77777777" w:rsidR="004F1FAE" w:rsidRPr="004E5947" w:rsidRDefault="004F1FAE" w:rsidP="00D105B2">
            <w:pPr>
              <w:rPr>
                <w:rFonts w:ascii="Arial" w:hAnsi="Arial" w:cs="Arial"/>
                <w:sz w:val="22"/>
                <w:szCs w:val="22"/>
              </w:rPr>
            </w:pPr>
            <w:r>
              <w:rPr>
                <w:rFonts w:ascii="Arial" w:hAnsi="Arial" w:cs="Arial"/>
                <w:sz w:val="22"/>
                <w:szCs w:val="22"/>
              </w:rPr>
              <w:t>Agreed</w:t>
            </w:r>
          </w:p>
        </w:tc>
        <w:tc>
          <w:tcPr>
            <w:tcW w:w="1014" w:type="pct"/>
          </w:tcPr>
          <w:p w14:paraId="0C750D0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181C87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5E8B8C4" w14:textId="77777777" w:rsidTr="004F1FAE">
        <w:tc>
          <w:tcPr>
            <w:tcW w:w="344" w:type="pct"/>
          </w:tcPr>
          <w:p w14:paraId="1A1EB6E8" w14:textId="77777777" w:rsidR="004F1FAE" w:rsidRDefault="004F1FAE" w:rsidP="00D105B2">
            <w:pPr>
              <w:rPr>
                <w:rFonts w:ascii="Arial" w:hAnsi="Arial" w:cs="Arial"/>
                <w:sz w:val="22"/>
                <w:szCs w:val="22"/>
                <w:lang w:val="en-GB"/>
              </w:rPr>
            </w:pPr>
          </w:p>
        </w:tc>
        <w:tc>
          <w:tcPr>
            <w:tcW w:w="658" w:type="pct"/>
          </w:tcPr>
          <w:p w14:paraId="275BA33F" w14:textId="77777777" w:rsidR="004F1FAE" w:rsidRPr="00041DA2" w:rsidRDefault="004F1FAE" w:rsidP="00D105B2">
            <w:pPr>
              <w:rPr>
                <w:rFonts w:ascii="Arial" w:hAnsi="Arial" w:cs="Arial"/>
                <w:i/>
                <w:iCs/>
                <w:sz w:val="22"/>
                <w:szCs w:val="22"/>
                <w:lang w:val="en-GB"/>
              </w:rPr>
            </w:pPr>
          </w:p>
        </w:tc>
        <w:tc>
          <w:tcPr>
            <w:tcW w:w="622" w:type="pct"/>
          </w:tcPr>
          <w:p w14:paraId="01926DE0"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00851CE4" w14:textId="77777777" w:rsidR="004F1FAE" w:rsidRDefault="004F1FAE" w:rsidP="00D105B2">
            <w:pPr>
              <w:rPr>
                <w:rFonts w:ascii="Arial" w:hAnsi="Arial" w:cs="Arial"/>
                <w:sz w:val="22"/>
                <w:szCs w:val="22"/>
              </w:rPr>
            </w:pPr>
            <w:r w:rsidRPr="004E5947">
              <w:rPr>
                <w:rFonts w:ascii="Arial" w:hAnsi="Arial" w:cs="Arial"/>
                <w:sz w:val="22"/>
                <w:szCs w:val="22"/>
              </w:rPr>
              <w:t>Ensure the planning authority insist on the correct level of affordable housing on any development site.</w:t>
            </w:r>
          </w:p>
        </w:tc>
        <w:tc>
          <w:tcPr>
            <w:tcW w:w="1014" w:type="pct"/>
          </w:tcPr>
          <w:p w14:paraId="0DB219F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49AE8F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4EB7A29" w14:textId="77777777" w:rsidTr="004F1FAE">
        <w:tc>
          <w:tcPr>
            <w:tcW w:w="344" w:type="pct"/>
          </w:tcPr>
          <w:p w14:paraId="0C0515A7" w14:textId="77777777" w:rsidR="004F1FAE" w:rsidRDefault="004F1FAE" w:rsidP="00D105B2">
            <w:pPr>
              <w:rPr>
                <w:rFonts w:ascii="Arial" w:hAnsi="Arial" w:cs="Arial"/>
                <w:sz w:val="22"/>
                <w:szCs w:val="22"/>
                <w:lang w:val="en-GB"/>
              </w:rPr>
            </w:pPr>
          </w:p>
        </w:tc>
        <w:tc>
          <w:tcPr>
            <w:tcW w:w="658" w:type="pct"/>
          </w:tcPr>
          <w:p w14:paraId="3A1C6CC1" w14:textId="77777777" w:rsidR="004F1FAE" w:rsidRPr="00041DA2" w:rsidRDefault="004F1FAE" w:rsidP="00D105B2">
            <w:pPr>
              <w:rPr>
                <w:rFonts w:ascii="Arial" w:hAnsi="Arial" w:cs="Arial"/>
                <w:i/>
                <w:iCs/>
                <w:sz w:val="22"/>
                <w:szCs w:val="22"/>
                <w:lang w:val="en-GB"/>
              </w:rPr>
            </w:pPr>
          </w:p>
        </w:tc>
        <w:tc>
          <w:tcPr>
            <w:tcW w:w="622" w:type="pct"/>
          </w:tcPr>
          <w:p w14:paraId="6F84EDB8"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027C8AFA" w14:textId="77777777" w:rsidR="004F1FAE" w:rsidRPr="004E5947" w:rsidRDefault="004F1FAE" w:rsidP="00D105B2">
            <w:pPr>
              <w:rPr>
                <w:rFonts w:ascii="Arial" w:hAnsi="Arial" w:cs="Arial"/>
                <w:sz w:val="22"/>
                <w:szCs w:val="22"/>
              </w:rPr>
            </w:pPr>
            <w:r>
              <w:rPr>
                <w:rFonts w:ascii="Arial" w:hAnsi="Arial" w:cs="Arial"/>
                <w:sz w:val="22"/>
                <w:szCs w:val="22"/>
              </w:rPr>
              <w:t>Agreed</w:t>
            </w:r>
          </w:p>
        </w:tc>
        <w:tc>
          <w:tcPr>
            <w:tcW w:w="1014" w:type="pct"/>
          </w:tcPr>
          <w:p w14:paraId="7EEC4E9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A90ED4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FBA1522" w14:textId="77777777" w:rsidTr="004F1FAE">
        <w:tc>
          <w:tcPr>
            <w:tcW w:w="344" w:type="pct"/>
          </w:tcPr>
          <w:p w14:paraId="48BA47AB" w14:textId="77777777" w:rsidR="004F1FAE" w:rsidRDefault="004F1FAE" w:rsidP="00D105B2">
            <w:pPr>
              <w:rPr>
                <w:rFonts w:ascii="Arial" w:hAnsi="Arial" w:cs="Arial"/>
                <w:sz w:val="22"/>
                <w:szCs w:val="22"/>
                <w:lang w:val="en-GB"/>
              </w:rPr>
            </w:pPr>
          </w:p>
        </w:tc>
        <w:tc>
          <w:tcPr>
            <w:tcW w:w="658" w:type="pct"/>
          </w:tcPr>
          <w:p w14:paraId="2D5C3D9E" w14:textId="77777777" w:rsidR="004F1FAE" w:rsidRPr="00041DA2" w:rsidRDefault="004F1FAE" w:rsidP="00D105B2">
            <w:pPr>
              <w:rPr>
                <w:rFonts w:ascii="Arial" w:hAnsi="Arial" w:cs="Arial"/>
                <w:i/>
                <w:iCs/>
                <w:sz w:val="22"/>
                <w:szCs w:val="22"/>
                <w:lang w:val="en-GB"/>
              </w:rPr>
            </w:pPr>
          </w:p>
        </w:tc>
        <w:tc>
          <w:tcPr>
            <w:tcW w:w="622" w:type="pct"/>
          </w:tcPr>
          <w:p w14:paraId="46B4AFB6"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6A661088"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6895235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C7AD7E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06FA8A7" w14:textId="77777777" w:rsidTr="004F1FAE">
        <w:tc>
          <w:tcPr>
            <w:tcW w:w="344" w:type="pct"/>
          </w:tcPr>
          <w:p w14:paraId="30C98D1F" w14:textId="77777777" w:rsidR="004F1FAE" w:rsidRDefault="004F1FAE" w:rsidP="00D105B2">
            <w:pPr>
              <w:rPr>
                <w:rFonts w:ascii="Arial" w:hAnsi="Arial" w:cs="Arial"/>
                <w:sz w:val="22"/>
                <w:szCs w:val="22"/>
                <w:lang w:val="en-GB"/>
              </w:rPr>
            </w:pPr>
          </w:p>
        </w:tc>
        <w:tc>
          <w:tcPr>
            <w:tcW w:w="658" w:type="pct"/>
          </w:tcPr>
          <w:p w14:paraId="3F37BAF3" w14:textId="77777777" w:rsidR="004F1FAE" w:rsidRPr="00041DA2" w:rsidRDefault="004F1FAE" w:rsidP="00D105B2">
            <w:pPr>
              <w:rPr>
                <w:rFonts w:ascii="Arial" w:hAnsi="Arial" w:cs="Arial"/>
                <w:i/>
                <w:iCs/>
                <w:sz w:val="22"/>
                <w:szCs w:val="22"/>
                <w:lang w:val="en-GB"/>
              </w:rPr>
            </w:pPr>
          </w:p>
        </w:tc>
        <w:tc>
          <w:tcPr>
            <w:tcW w:w="622" w:type="pct"/>
          </w:tcPr>
          <w:p w14:paraId="580BCA34"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0CDA0BD1" w14:textId="77777777" w:rsidR="004F1FAE" w:rsidRDefault="004F1FAE" w:rsidP="00D105B2">
            <w:pPr>
              <w:rPr>
                <w:rFonts w:ascii="Arial" w:hAnsi="Arial" w:cs="Arial"/>
                <w:sz w:val="22"/>
                <w:szCs w:val="22"/>
              </w:rPr>
            </w:pPr>
            <w:r w:rsidRPr="004E5947">
              <w:rPr>
                <w:rFonts w:ascii="Arial" w:hAnsi="Arial" w:cs="Arial"/>
                <w:sz w:val="22"/>
                <w:szCs w:val="22"/>
              </w:rPr>
              <w:t>Agreed</w:t>
            </w:r>
          </w:p>
        </w:tc>
        <w:tc>
          <w:tcPr>
            <w:tcW w:w="1014" w:type="pct"/>
          </w:tcPr>
          <w:p w14:paraId="240409F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9FE6B8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5797869" w14:textId="77777777" w:rsidTr="004F1FAE">
        <w:tc>
          <w:tcPr>
            <w:tcW w:w="344" w:type="pct"/>
          </w:tcPr>
          <w:p w14:paraId="16A5F89F" w14:textId="77777777" w:rsidR="004F1FAE" w:rsidRDefault="004F1FAE" w:rsidP="00D105B2">
            <w:pPr>
              <w:rPr>
                <w:rFonts w:ascii="Arial" w:hAnsi="Arial" w:cs="Arial"/>
                <w:sz w:val="22"/>
                <w:szCs w:val="22"/>
                <w:lang w:val="en-GB"/>
              </w:rPr>
            </w:pPr>
          </w:p>
        </w:tc>
        <w:tc>
          <w:tcPr>
            <w:tcW w:w="658" w:type="pct"/>
          </w:tcPr>
          <w:p w14:paraId="783F9917" w14:textId="77777777" w:rsidR="004F1FAE" w:rsidRPr="00041DA2" w:rsidRDefault="004F1FAE" w:rsidP="00D105B2">
            <w:pPr>
              <w:rPr>
                <w:rFonts w:ascii="Arial" w:hAnsi="Arial" w:cs="Arial"/>
                <w:i/>
                <w:iCs/>
                <w:sz w:val="22"/>
                <w:szCs w:val="22"/>
                <w:lang w:val="en-GB"/>
              </w:rPr>
            </w:pPr>
          </w:p>
        </w:tc>
        <w:tc>
          <w:tcPr>
            <w:tcW w:w="622" w:type="pct"/>
          </w:tcPr>
          <w:p w14:paraId="3AE10370"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70A84F29" w14:textId="77777777" w:rsidR="004F1FAE" w:rsidRPr="004E5947" w:rsidRDefault="004F1FAE" w:rsidP="00D105B2">
            <w:pPr>
              <w:rPr>
                <w:rFonts w:ascii="Arial" w:hAnsi="Arial" w:cs="Arial"/>
                <w:sz w:val="22"/>
                <w:szCs w:val="22"/>
              </w:rPr>
            </w:pPr>
            <w:r w:rsidRPr="004E5947">
              <w:rPr>
                <w:rFonts w:ascii="Arial" w:hAnsi="Arial" w:cs="Arial"/>
                <w:sz w:val="22"/>
                <w:szCs w:val="22"/>
              </w:rPr>
              <w:t>Agreed</w:t>
            </w:r>
          </w:p>
        </w:tc>
        <w:tc>
          <w:tcPr>
            <w:tcW w:w="1014" w:type="pct"/>
          </w:tcPr>
          <w:p w14:paraId="03F1DE3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0E7BE3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96160F5" w14:textId="77777777" w:rsidTr="004F1FAE">
        <w:tc>
          <w:tcPr>
            <w:tcW w:w="344" w:type="pct"/>
          </w:tcPr>
          <w:p w14:paraId="200D169C" w14:textId="77777777" w:rsidR="004F1FAE" w:rsidRDefault="004F1FAE" w:rsidP="00D105B2">
            <w:pPr>
              <w:rPr>
                <w:rFonts w:ascii="Arial" w:hAnsi="Arial" w:cs="Arial"/>
                <w:sz w:val="22"/>
                <w:szCs w:val="22"/>
                <w:lang w:val="en-GB"/>
              </w:rPr>
            </w:pPr>
          </w:p>
        </w:tc>
        <w:tc>
          <w:tcPr>
            <w:tcW w:w="658" w:type="pct"/>
          </w:tcPr>
          <w:p w14:paraId="31291692" w14:textId="77777777" w:rsidR="004F1FAE" w:rsidRPr="00041DA2" w:rsidRDefault="004F1FAE" w:rsidP="00D105B2">
            <w:pPr>
              <w:rPr>
                <w:rFonts w:ascii="Arial" w:hAnsi="Arial" w:cs="Arial"/>
                <w:i/>
                <w:iCs/>
                <w:sz w:val="22"/>
                <w:szCs w:val="22"/>
                <w:lang w:val="en-GB"/>
              </w:rPr>
            </w:pPr>
          </w:p>
        </w:tc>
        <w:tc>
          <w:tcPr>
            <w:tcW w:w="622" w:type="pct"/>
          </w:tcPr>
          <w:p w14:paraId="1053A5D9"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6210C24E" w14:textId="77777777" w:rsidR="004F1FAE" w:rsidRPr="004E5947" w:rsidRDefault="004F1FAE" w:rsidP="00D105B2">
            <w:pPr>
              <w:rPr>
                <w:rFonts w:ascii="Arial" w:hAnsi="Arial" w:cs="Arial"/>
                <w:sz w:val="22"/>
                <w:szCs w:val="22"/>
              </w:rPr>
            </w:pPr>
            <w:r w:rsidRPr="004E5947">
              <w:rPr>
                <w:rFonts w:ascii="Arial" w:hAnsi="Arial" w:cs="Arial"/>
                <w:sz w:val="22"/>
                <w:szCs w:val="22"/>
              </w:rPr>
              <w:t>Agreed</w:t>
            </w:r>
          </w:p>
        </w:tc>
        <w:tc>
          <w:tcPr>
            <w:tcW w:w="1014" w:type="pct"/>
          </w:tcPr>
          <w:p w14:paraId="37FB0C9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51DF58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5506313" w14:textId="77777777" w:rsidTr="004F1FAE">
        <w:tc>
          <w:tcPr>
            <w:tcW w:w="344" w:type="pct"/>
          </w:tcPr>
          <w:p w14:paraId="07D18F31" w14:textId="77777777" w:rsidR="004F1FAE" w:rsidRDefault="004F1FAE" w:rsidP="00D105B2">
            <w:pPr>
              <w:rPr>
                <w:rFonts w:ascii="Arial" w:hAnsi="Arial" w:cs="Arial"/>
                <w:sz w:val="22"/>
                <w:szCs w:val="22"/>
                <w:lang w:val="en-GB"/>
              </w:rPr>
            </w:pPr>
          </w:p>
        </w:tc>
        <w:tc>
          <w:tcPr>
            <w:tcW w:w="658" w:type="pct"/>
          </w:tcPr>
          <w:p w14:paraId="0D6F0BC4" w14:textId="77777777" w:rsidR="004F1FAE" w:rsidRPr="00041DA2" w:rsidRDefault="004F1FAE" w:rsidP="00D105B2">
            <w:pPr>
              <w:rPr>
                <w:rFonts w:ascii="Arial" w:hAnsi="Arial" w:cs="Arial"/>
                <w:i/>
                <w:iCs/>
                <w:sz w:val="22"/>
                <w:szCs w:val="22"/>
                <w:lang w:val="en-GB"/>
              </w:rPr>
            </w:pPr>
          </w:p>
        </w:tc>
        <w:tc>
          <w:tcPr>
            <w:tcW w:w="622" w:type="pct"/>
          </w:tcPr>
          <w:p w14:paraId="7823242F"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0A2D0F90" w14:textId="77777777" w:rsidR="004F1FAE" w:rsidRPr="004E5947" w:rsidRDefault="004F1FAE" w:rsidP="00D105B2">
            <w:pPr>
              <w:rPr>
                <w:rFonts w:ascii="Arial" w:hAnsi="Arial" w:cs="Arial"/>
                <w:sz w:val="22"/>
                <w:szCs w:val="22"/>
              </w:rPr>
            </w:pPr>
            <w:r w:rsidRPr="004E5947">
              <w:rPr>
                <w:rFonts w:ascii="Arial" w:hAnsi="Arial" w:cs="Arial"/>
                <w:sz w:val="22"/>
                <w:szCs w:val="22"/>
              </w:rPr>
              <w:t>Agreed</w:t>
            </w:r>
          </w:p>
        </w:tc>
        <w:tc>
          <w:tcPr>
            <w:tcW w:w="1014" w:type="pct"/>
          </w:tcPr>
          <w:p w14:paraId="7DBAC60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14BD5A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9985B7C" w14:textId="77777777" w:rsidTr="004F1FAE">
        <w:tc>
          <w:tcPr>
            <w:tcW w:w="344" w:type="pct"/>
          </w:tcPr>
          <w:p w14:paraId="07F5AFF7" w14:textId="77777777" w:rsidR="004F1FAE" w:rsidRDefault="004F1FAE" w:rsidP="00D105B2">
            <w:pPr>
              <w:rPr>
                <w:rFonts w:ascii="Arial" w:hAnsi="Arial" w:cs="Arial"/>
                <w:sz w:val="22"/>
                <w:szCs w:val="22"/>
                <w:lang w:val="en-GB"/>
              </w:rPr>
            </w:pPr>
          </w:p>
        </w:tc>
        <w:tc>
          <w:tcPr>
            <w:tcW w:w="658" w:type="pct"/>
          </w:tcPr>
          <w:p w14:paraId="776C506C" w14:textId="77777777" w:rsidR="004F1FAE" w:rsidRPr="00041DA2" w:rsidRDefault="004F1FAE" w:rsidP="00D105B2">
            <w:pPr>
              <w:rPr>
                <w:rFonts w:ascii="Arial" w:hAnsi="Arial" w:cs="Arial"/>
                <w:i/>
                <w:iCs/>
                <w:sz w:val="22"/>
                <w:szCs w:val="22"/>
                <w:lang w:val="en-GB"/>
              </w:rPr>
            </w:pPr>
          </w:p>
        </w:tc>
        <w:tc>
          <w:tcPr>
            <w:tcW w:w="622" w:type="pct"/>
          </w:tcPr>
          <w:p w14:paraId="11563A32"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7CB3F755" w14:textId="77777777" w:rsidR="004F1FAE" w:rsidRPr="004E5947" w:rsidRDefault="004F1FAE" w:rsidP="00D105B2">
            <w:pPr>
              <w:rPr>
                <w:rFonts w:ascii="Arial" w:hAnsi="Arial" w:cs="Arial"/>
                <w:sz w:val="22"/>
                <w:szCs w:val="22"/>
              </w:rPr>
            </w:pPr>
            <w:r w:rsidRPr="004E5947">
              <w:rPr>
                <w:rFonts w:ascii="Arial" w:hAnsi="Arial" w:cs="Arial"/>
                <w:sz w:val="22"/>
                <w:szCs w:val="22"/>
              </w:rPr>
              <w:t>Clifton Village is a hilltop settlement and as such the views from the village are very important. The most important are the views towards the South towards Bluebell Wood, Clifton Brook and Oxford Canal, from Rugby Road, Clifton Playing Field, Shuttleworth Road and South Road.</w:t>
            </w:r>
          </w:p>
        </w:tc>
        <w:tc>
          <w:tcPr>
            <w:tcW w:w="1014" w:type="pct"/>
          </w:tcPr>
          <w:p w14:paraId="1F24747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495959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A4796A1" w14:textId="77777777" w:rsidTr="004F1FAE">
        <w:tc>
          <w:tcPr>
            <w:tcW w:w="344" w:type="pct"/>
          </w:tcPr>
          <w:p w14:paraId="34FA5C2B" w14:textId="77777777" w:rsidR="004F1FAE" w:rsidRDefault="004F1FAE" w:rsidP="00D105B2">
            <w:pPr>
              <w:rPr>
                <w:rFonts w:ascii="Arial" w:hAnsi="Arial" w:cs="Arial"/>
                <w:sz w:val="22"/>
                <w:szCs w:val="22"/>
                <w:lang w:val="en-GB"/>
              </w:rPr>
            </w:pPr>
          </w:p>
        </w:tc>
        <w:tc>
          <w:tcPr>
            <w:tcW w:w="658" w:type="pct"/>
          </w:tcPr>
          <w:p w14:paraId="03AEB956" w14:textId="77777777" w:rsidR="004F1FAE" w:rsidRPr="00041DA2" w:rsidRDefault="004F1FAE" w:rsidP="00D105B2">
            <w:pPr>
              <w:rPr>
                <w:rFonts w:ascii="Arial" w:hAnsi="Arial" w:cs="Arial"/>
                <w:i/>
                <w:iCs/>
                <w:sz w:val="22"/>
                <w:szCs w:val="22"/>
                <w:lang w:val="en-GB"/>
              </w:rPr>
            </w:pPr>
          </w:p>
        </w:tc>
        <w:tc>
          <w:tcPr>
            <w:tcW w:w="622" w:type="pct"/>
          </w:tcPr>
          <w:p w14:paraId="6108D84E"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78A0D5F9" w14:textId="77777777" w:rsidR="004F1FAE" w:rsidRPr="004E5947" w:rsidRDefault="004F1FAE" w:rsidP="00D105B2">
            <w:pPr>
              <w:rPr>
                <w:rFonts w:ascii="Arial" w:hAnsi="Arial" w:cs="Arial"/>
                <w:sz w:val="22"/>
                <w:szCs w:val="22"/>
              </w:rPr>
            </w:pPr>
            <w:r>
              <w:rPr>
                <w:rFonts w:ascii="Arial" w:hAnsi="Arial" w:cs="Arial"/>
                <w:sz w:val="22"/>
                <w:szCs w:val="22"/>
              </w:rPr>
              <w:t>Agreed</w:t>
            </w:r>
          </w:p>
        </w:tc>
        <w:tc>
          <w:tcPr>
            <w:tcW w:w="1014" w:type="pct"/>
          </w:tcPr>
          <w:p w14:paraId="4D3D984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F06FDE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386577B" w14:textId="77777777" w:rsidTr="004F1FAE">
        <w:tc>
          <w:tcPr>
            <w:tcW w:w="344" w:type="pct"/>
          </w:tcPr>
          <w:p w14:paraId="076A872B" w14:textId="77777777" w:rsidR="004F1FAE" w:rsidRDefault="004F1FAE" w:rsidP="00D105B2">
            <w:pPr>
              <w:rPr>
                <w:rFonts w:ascii="Arial" w:hAnsi="Arial" w:cs="Arial"/>
                <w:sz w:val="22"/>
                <w:szCs w:val="22"/>
                <w:lang w:val="en-GB"/>
              </w:rPr>
            </w:pPr>
          </w:p>
        </w:tc>
        <w:tc>
          <w:tcPr>
            <w:tcW w:w="658" w:type="pct"/>
          </w:tcPr>
          <w:p w14:paraId="1CD02695" w14:textId="77777777" w:rsidR="004F1FAE" w:rsidRPr="00041DA2" w:rsidRDefault="004F1FAE" w:rsidP="00D105B2">
            <w:pPr>
              <w:rPr>
                <w:rFonts w:ascii="Arial" w:hAnsi="Arial" w:cs="Arial"/>
                <w:i/>
                <w:iCs/>
                <w:sz w:val="22"/>
                <w:szCs w:val="22"/>
                <w:lang w:val="en-GB"/>
              </w:rPr>
            </w:pPr>
          </w:p>
        </w:tc>
        <w:tc>
          <w:tcPr>
            <w:tcW w:w="622" w:type="pct"/>
          </w:tcPr>
          <w:p w14:paraId="7864F12D"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3990EA7D" w14:textId="77777777" w:rsidR="004F1FAE" w:rsidRPr="004E5947" w:rsidRDefault="004F1FAE" w:rsidP="00D105B2">
            <w:pPr>
              <w:rPr>
                <w:rFonts w:ascii="Arial" w:hAnsi="Arial" w:cs="Arial"/>
                <w:sz w:val="22"/>
                <w:szCs w:val="22"/>
              </w:rPr>
            </w:pPr>
            <w:r>
              <w:rPr>
                <w:rFonts w:ascii="Arial" w:hAnsi="Arial" w:cs="Arial"/>
                <w:sz w:val="22"/>
                <w:szCs w:val="22"/>
              </w:rPr>
              <w:t>Agreed</w:t>
            </w:r>
          </w:p>
        </w:tc>
        <w:tc>
          <w:tcPr>
            <w:tcW w:w="1014" w:type="pct"/>
          </w:tcPr>
          <w:p w14:paraId="078089F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93A7AC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A13615E" w14:textId="77777777" w:rsidTr="004F1FAE">
        <w:tc>
          <w:tcPr>
            <w:tcW w:w="344" w:type="pct"/>
          </w:tcPr>
          <w:p w14:paraId="53D6BBF6" w14:textId="77777777" w:rsidR="004F1FAE" w:rsidRDefault="004F1FAE" w:rsidP="00D105B2">
            <w:pPr>
              <w:rPr>
                <w:rFonts w:ascii="Arial" w:hAnsi="Arial" w:cs="Arial"/>
                <w:sz w:val="22"/>
                <w:szCs w:val="22"/>
                <w:lang w:val="en-GB"/>
              </w:rPr>
            </w:pPr>
          </w:p>
        </w:tc>
        <w:tc>
          <w:tcPr>
            <w:tcW w:w="658" w:type="pct"/>
          </w:tcPr>
          <w:p w14:paraId="6FF5A1A2" w14:textId="77777777" w:rsidR="004F1FAE" w:rsidRPr="00041DA2" w:rsidRDefault="004F1FAE" w:rsidP="00D105B2">
            <w:pPr>
              <w:rPr>
                <w:rFonts w:ascii="Arial" w:hAnsi="Arial" w:cs="Arial"/>
                <w:i/>
                <w:iCs/>
                <w:sz w:val="22"/>
                <w:szCs w:val="22"/>
                <w:lang w:val="en-GB"/>
              </w:rPr>
            </w:pPr>
          </w:p>
        </w:tc>
        <w:tc>
          <w:tcPr>
            <w:tcW w:w="622" w:type="pct"/>
          </w:tcPr>
          <w:p w14:paraId="3D46B8D1"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2055A624" w14:textId="77777777" w:rsidR="004F1FAE" w:rsidRDefault="004F1FAE" w:rsidP="00D105B2">
            <w:pPr>
              <w:rPr>
                <w:rFonts w:ascii="Arial" w:hAnsi="Arial" w:cs="Arial"/>
                <w:sz w:val="22"/>
                <w:szCs w:val="22"/>
              </w:rPr>
            </w:pPr>
            <w:r w:rsidRPr="004E5947">
              <w:rPr>
                <w:rFonts w:ascii="Arial" w:hAnsi="Arial" w:cs="Arial"/>
                <w:sz w:val="22"/>
                <w:szCs w:val="22"/>
              </w:rPr>
              <w:t>Solar farms would be preferable to housing developments.</w:t>
            </w:r>
          </w:p>
        </w:tc>
        <w:tc>
          <w:tcPr>
            <w:tcW w:w="1014" w:type="pct"/>
          </w:tcPr>
          <w:p w14:paraId="10D36B5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9CA1EF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E191436" w14:textId="77777777" w:rsidTr="004F1FAE">
        <w:tc>
          <w:tcPr>
            <w:tcW w:w="344" w:type="pct"/>
          </w:tcPr>
          <w:p w14:paraId="548B395A" w14:textId="77777777" w:rsidR="004F1FAE" w:rsidRDefault="004F1FAE" w:rsidP="00D105B2">
            <w:pPr>
              <w:rPr>
                <w:rFonts w:ascii="Arial" w:hAnsi="Arial" w:cs="Arial"/>
                <w:sz w:val="22"/>
                <w:szCs w:val="22"/>
                <w:lang w:val="en-GB"/>
              </w:rPr>
            </w:pPr>
          </w:p>
        </w:tc>
        <w:tc>
          <w:tcPr>
            <w:tcW w:w="658" w:type="pct"/>
          </w:tcPr>
          <w:p w14:paraId="7C24023D" w14:textId="77777777" w:rsidR="004F1FAE" w:rsidRPr="00041DA2" w:rsidRDefault="004F1FAE" w:rsidP="00D105B2">
            <w:pPr>
              <w:rPr>
                <w:rFonts w:ascii="Arial" w:hAnsi="Arial" w:cs="Arial"/>
                <w:i/>
                <w:iCs/>
                <w:sz w:val="22"/>
                <w:szCs w:val="22"/>
                <w:lang w:val="en-GB"/>
              </w:rPr>
            </w:pPr>
          </w:p>
        </w:tc>
        <w:tc>
          <w:tcPr>
            <w:tcW w:w="622" w:type="pct"/>
          </w:tcPr>
          <w:p w14:paraId="0C76E87B"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40DE63E0" w14:textId="77777777" w:rsidR="004F1FAE" w:rsidRPr="004E5947" w:rsidRDefault="004F1FAE" w:rsidP="00D105B2">
            <w:pPr>
              <w:rPr>
                <w:rFonts w:ascii="Arial" w:hAnsi="Arial" w:cs="Arial"/>
                <w:sz w:val="22"/>
                <w:szCs w:val="22"/>
              </w:rPr>
            </w:pPr>
            <w:r>
              <w:rPr>
                <w:rFonts w:ascii="Arial" w:hAnsi="Arial" w:cs="Arial"/>
                <w:sz w:val="22"/>
                <w:szCs w:val="22"/>
              </w:rPr>
              <w:t>Agreed</w:t>
            </w:r>
          </w:p>
        </w:tc>
        <w:tc>
          <w:tcPr>
            <w:tcW w:w="1014" w:type="pct"/>
          </w:tcPr>
          <w:p w14:paraId="2EAA5A9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86176D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B7F258D" w14:textId="77777777" w:rsidTr="004F1FAE">
        <w:tc>
          <w:tcPr>
            <w:tcW w:w="344" w:type="pct"/>
          </w:tcPr>
          <w:p w14:paraId="132929FF" w14:textId="77777777" w:rsidR="004F1FAE" w:rsidRDefault="004F1FAE" w:rsidP="00D105B2">
            <w:pPr>
              <w:rPr>
                <w:rFonts w:ascii="Arial" w:hAnsi="Arial" w:cs="Arial"/>
                <w:sz w:val="22"/>
                <w:szCs w:val="22"/>
                <w:lang w:val="en-GB"/>
              </w:rPr>
            </w:pPr>
          </w:p>
        </w:tc>
        <w:tc>
          <w:tcPr>
            <w:tcW w:w="658" w:type="pct"/>
          </w:tcPr>
          <w:p w14:paraId="2D3CCEF7" w14:textId="77777777" w:rsidR="004F1FAE" w:rsidRPr="00041DA2" w:rsidRDefault="004F1FAE" w:rsidP="00D105B2">
            <w:pPr>
              <w:rPr>
                <w:rFonts w:ascii="Arial" w:hAnsi="Arial" w:cs="Arial"/>
                <w:i/>
                <w:iCs/>
                <w:sz w:val="22"/>
                <w:szCs w:val="22"/>
                <w:lang w:val="en-GB"/>
              </w:rPr>
            </w:pPr>
          </w:p>
        </w:tc>
        <w:tc>
          <w:tcPr>
            <w:tcW w:w="622" w:type="pct"/>
          </w:tcPr>
          <w:p w14:paraId="10DC9D78"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447A4EC3" w14:textId="77777777" w:rsidR="004F1FAE" w:rsidRDefault="004F1FAE" w:rsidP="00D105B2">
            <w:pPr>
              <w:rPr>
                <w:rFonts w:ascii="Arial" w:hAnsi="Arial" w:cs="Arial"/>
                <w:sz w:val="22"/>
                <w:szCs w:val="22"/>
              </w:rPr>
            </w:pPr>
            <w:r w:rsidRPr="009E1A4F">
              <w:rPr>
                <w:rFonts w:ascii="Arial" w:hAnsi="Arial" w:cs="Arial"/>
                <w:sz w:val="22"/>
                <w:szCs w:val="22"/>
              </w:rPr>
              <w:t>Depends what they are and where they are.</w:t>
            </w:r>
          </w:p>
        </w:tc>
        <w:tc>
          <w:tcPr>
            <w:tcW w:w="1014" w:type="pct"/>
          </w:tcPr>
          <w:p w14:paraId="232C61C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8B038C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w:t>
            </w:r>
            <w:r>
              <w:rPr>
                <w:rFonts w:ascii="Arial" w:hAnsi="Arial" w:cs="Arial"/>
                <w:sz w:val="22"/>
                <w:szCs w:val="22"/>
                <w:lang w:val="en-GB"/>
              </w:rPr>
              <w:lastRenderedPageBreak/>
              <w:t>e</w:t>
            </w:r>
          </w:p>
        </w:tc>
      </w:tr>
      <w:tr w:rsidR="004F1FAE" w:rsidRPr="00041DA2" w14:paraId="32958CDD" w14:textId="77777777" w:rsidTr="004F1FAE">
        <w:tc>
          <w:tcPr>
            <w:tcW w:w="344" w:type="pct"/>
          </w:tcPr>
          <w:p w14:paraId="77D0646A" w14:textId="77777777" w:rsidR="004F1FAE" w:rsidRDefault="004F1FAE" w:rsidP="00D105B2">
            <w:pPr>
              <w:rPr>
                <w:rFonts w:ascii="Arial" w:hAnsi="Arial" w:cs="Arial"/>
                <w:sz w:val="22"/>
                <w:szCs w:val="22"/>
                <w:lang w:val="en-GB"/>
              </w:rPr>
            </w:pPr>
          </w:p>
        </w:tc>
        <w:tc>
          <w:tcPr>
            <w:tcW w:w="658" w:type="pct"/>
          </w:tcPr>
          <w:p w14:paraId="10A940AE" w14:textId="77777777" w:rsidR="004F1FAE" w:rsidRPr="00041DA2" w:rsidRDefault="004F1FAE" w:rsidP="00D105B2">
            <w:pPr>
              <w:rPr>
                <w:rFonts w:ascii="Arial" w:hAnsi="Arial" w:cs="Arial"/>
                <w:i/>
                <w:iCs/>
                <w:sz w:val="22"/>
                <w:szCs w:val="22"/>
                <w:lang w:val="en-GB"/>
              </w:rPr>
            </w:pPr>
          </w:p>
        </w:tc>
        <w:tc>
          <w:tcPr>
            <w:tcW w:w="622" w:type="pct"/>
          </w:tcPr>
          <w:p w14:paraId="48230497"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32E12820" w14:textId="77777777" w:rsidR="004F1FAE" w:rsidRPr="009E1A4F" w:rsidRDefault="004F1FAE" w:rsidP="00D105B2">
            <w:pPr>
              <w:rPr>
                <w:rFonts w:ascii="Arial" w:hAnsi="Arial" w:cs="Arial"/>
                <w:sz w:val="22"/>
                <w:szCs w:val="22"/>
              </w:rPr>
            </w:pPr>
            <w:r>
              <w:rPr>
                <w:rFonts w:ascii="Arial" w:hAnsi="Arial" w:cs="Arial"/>
                <w:sz w:val="22"/>
                <w:szCs w:val="22"/>
              </w:rPr>
              <w:t>Agreed</w:t>
            </w:r>
          </w:p>
        </w:tc>
        <w:tc>
          <w:tcPr>
            <w:tcW w:w="1014" w:type="pct"/>
          </w:tcPr>
          <w:p w14:paraId="02CD175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1061D0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CD1EA2E" w14:textId="77777777" w:rsidTr="004F1FAE">
        <w:tc>
          <w:tcPr>
            <w:tcW w:w="344" w:type="pct"/>
          </w:tcPr>
          <w:p w14:paraId="2E49BE8C" w14:textId="77777777" w:rsidR="004F1FAE" w:rsidRDefault="004F1FAE" w:rsidP="00D105B2">
            <w:pPr>
              <w:rPr>
                <w:rFonts w:ascii="Arial" w:hAnsi="Arial" w:cs="Arial"/>
                <w:sz w:val="22"/>
                <w:szCs w:val="22"/>
                <w:lang w:val="en-GB"/>
              </w:rPr>
            </w:pPr>
          </w:p>
        </w:tc>
        <w:tc>
          <w:tcPr>
            <w:tcW w:w="658" w:type="pct"/>
          </w:tcPr>
          <w:p w14:paraId="5E1FC68B" w14:textId="77777777" w:rsidR="004F1FAE" w:rsidRPr="00041DA2" w:rsidRDefault="004F1FAE" w:rsidP="00D105B2">
            <w:pPr>
              <w:rPr>
                <w:rFonts w:ascii="Arial" w:hAnsi="Arial" w:cs="Arial"/>
                <w:i/>
                <w:iCs/>
                <w:sz w:val="22"/>
                <w:szCs w:val="22"/>
                <w:lang w:val="en-GB"/>
              </w:rPr>
            </w:pPr>
          </w:p>
        </w:tc>
        <w:tc>
          <w:tcPr>
            <w:tcW w:w="622" w:type="pct"/>
          </w:tcPr>
          <w:p w14:paraId="0410997E"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3E01128D"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4A31919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AAA92E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0401E80" w14:textId="77777777" w:rsidTr="004F1FAE">
        <w:tc>
          <w:tcPr>
            <w:tcW w:w="344" w:type="pct"/>
          </w:tcPr>
          <w:p w14:paraId="0C11A6C7" w14:textId="77777777" w:rsidR="004F1FAE" w:rsidRDefault="004F1FAE" w:rsidP="00D105B2">
            <w:pPr>
              <w:rPr>
                <w:rFonts w:ascii="Arial" w:hAnsi="Arial" w:cs="Arial"/>
                <w:sz w:val="22"/>
                <w:szCs w:val="22"/>
                <w:lang w:val="en-GB"/>
              </w:rPr>
            </w:pPr>
          </w:p>
        </w:tc>
        <w:tc>
          <w:tcPr>
            <w:tcW w:w="658" w:type="pct"/>
          </w:tcPr>
          <w:p w14:paraId="1C37DF63" w14:textId="77777777" w:rsidR="004F1FAE" w:rsidRPr="00041DA2" w:rsidRDefault="004F1FAE" w:rsidP="00D105B2">
            <w:pPr>
              <w:rPr>
                <w:rFonts w:ascii="Arial" w:hAnsi="Arial" w:cs="Arial"/>
                <w:i/>
                <w:iCs/>
                <w:sz w:val="22"/>
                <w:szCs w:val="22"/>
                <w:lang w:val="en-GB"/>
              </w:rPr>
            </w:pPr>
          </w:p>
        </w:tc>
        <w:tc>
          <w:tcPr>
            <w:tcW w:w="622" w:type="pct"/>
          </w:tcPr>
          <w:p w14:paraId="26818A32"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4749D5E0" w14:textId="77777777" w:rsidR="004F1FAE" w:rsidRDefault="004F1FAE" w:rsidP="00D105B2">
            <w:pPr>
              <w:rPr>
                <w:rFonts w:ascii="Arial" w:hAnsi="Arial" w:cs="Arial"/>
                <w:sz w:val="22"/>
                <w:szCs w:val="22"/>
              </w:rPr>
            </w:pPr>
            <w:r w:rsidRPr="009E1A4F">
              <w:rPr>
                <w:rFonts w:ascii="Arial" w:hAnsi="Arial" w:cs="Arial"/>
                <w:sz w:val="22"/>
                <w:szCs w:val="22"/>
              </w:rPr>
              <w:t>The increase in traffic flow and congestion must be taken into account.</w:t>
            </w:r>
          </w:p>
        </w:tc>
        <w:tc>
          <w:tcPr>
            <w:tcW w:w="1014" w:type="pct"/>
          </w:tcPr>
          <w:p w14:paraId="769EDBB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76030E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96BAF13" w14:textId="77777777" w:rsidTr="004F1FAE">
        <w:tc>
          <w:tcPr>
            <w:tcW w:w="344" w:type="pct"/>
          </w:tcPr>
          <w:p w14:paraId="46DEEA85" w14:textId="77777777" w:rsidR="004F1FAE" w:rsidRDefault="004F1FAE" w:rsidP="00D105B2">
            <w:pPr>
              <w:rPr>
                <w:rFonts w:ascii="Arial" w:hAnsi="Arial" w:cs="Arial"/>
                <w:sz w:val="22"/>
                <w:szCs w:val="22"/>
                <w:lang w:val="en-GB"/>
              </w:rPr>
            </w:pPr>
          </w:p>
        </w:tc>
        <w:tc>
          <w:tcPr>
            <w:tcW w:w="658" w:type="pct"/>
          </w:tcPr>
          <w:p w14:paraId="70D7B7DF" w14:textId="77777777" w:rsidR="004F1FAE" w:rsidRPr="00041DA2" w:rsidRDefault="004F1FAE" w:rsidP="00D105B2">
            <w:pPr>
              <w:rPr>
                <w:rFonts w:ascii="Arial" w:hAnsi="Arial" w:cs="Arial"/>
                <w:i/>
                <w:iCs/>
                <w:sz w:val="22"/>
                <w:szCs w:val="22"/>
                <w:lang w:val="en-GB"/>
              </w:rPr>
            </w:pPr>
          </w:p>
        </w:tc>
        <w:tc>
          <w:tcPr>
            <w:tcW w:w="622" w:type="pct"/>
          </w:tcPr>
          <w:p w14:paraId="1EB5D1C3"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7A94BCA5" w14:textId="77777777" w:rsidR="004F1FAE" w:rsidRPr="009E1A4F" w:rsidRDefault="004F1FAE" w:rsidP="00D105B2">
            <w:pPr>
              <w:rPr>
                <w:rFonts w:ascii="Arial" w:hAnsi="Arial" w:cs="Arial"/>
                <w:sz w:val="22"/>
                <w:szCs w:val="22"/>
              </w:rPr>
            </w:pPr>
            <w:r w:rsidRPr="009E1A4F">
              <w:rPr>
                <w:rFonts w:ascii="Arial" w:hAnsi="Arial" w:cs="Arial"/>
                <w:sz w:val="22"/>
                <w:szCs w:val="22"/>
              </w:rPr>
              <w:t>Where would they be sited. Would it cause more parking problems.</w:t>
            </w:r>
          </w:p>
        </w:tc>
        <w:tc>
          <w:tcPr>
            <w:tcW w:w="1014" w:type="pct"/>
          </w:tcPr>
          <w:p w14:paraId="3715FF1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1E8575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lastRenderedPageBreak/>
              <w:t>None</w:t>
            </w:r>
          </w:p>
        </w:tc>
      </w:tr>
      <w:tr w:rsidR="004F1FAE" w:rsidRPr="00041DA2" w14:paraId="347A0CE9" w14:textId="77777777" w:rsidTr="004F1FAE">
        <w:tc>
          <w:tcPr>
            <w:tcW w:w="344" w:type="pct"/>
          </w:tcPr>
          <w:p w14:paraId="23283928" w14:textId="77777777" w:rsidR="004F1FAE" w:rsidRDefault="004F1FAE" w:rsidP="00D105B2">
            <w:pPr>
              <w:rPr>
                <w:rFonts w:ascii="Arial" w:hAnsi="Arial" w:cs="Arial"/>
                <w:sz w:val="22"/>
                <w:szCs w:val="22"/>
                <w:lang w:val="en-GB"/>
              </w:rPr>
            </w:pPr>
          </w:p>
        </w:tc>
        <w:tc>
          <w:tcPr>
            <w:tcW w:w="658" w:type="pct"/>
          </w:tcPr>
          <w:p w14:paraId="5925716C" w14:textId="77777777" w:rsidR="004F1FAE" w:rsidRPr="00041DA2" w:rsidRDefault="004F1FAE" w:rsidP="00D105B2">
            <w:pPr>
              <w:rPr>
                <w:rFonts w:ascii="Arial" w:hAnsi="Arial" w:cs="Arial"/>
                <w:i/>
                <w:iCs/>
                <w:sz w:val="22"/>
                <w:szCs w:val="22"/>
                <w:lang w:val="en-GB"/>
              </w:rPr>
            </w:pPr>
          </w:p>
        </w:tc>
        <w:tc>
          <w:tcPr>
            <w:tcW w:w="622" w:type="pct"/>
          </w:tcPr>
          <w:p w14:paraId="0C7D176D"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15775AD4" w14:textId="77777777" w:rsidR="004F1FAE" w:rsidRPr="009E1A4F" w:rsidRDefault="004F1FAE" w:rsidP="00D105B2">
            <w:pPr>
              <w:rPr>
                <w:rFonts w:ascii="Arial" w:hAnsi="Arial" w:cs="Arial"/>
                <w:sz w:val="22"/>
                <w:szCs w:val="22"/>
              </w:rPr>
            </w:pPr>
            <w:r>
              <w:rPr>
                <w:rFonts w:ascii="Arial" w:hAnsi="Arial" w:cs="Arial"/>
                <w:sz w:val="22"/>
                <w:szCs w:val="22"/>
              </w:rPr>
              <w:t>Agreed</w:t>
            </w:r>
          </w:p>
        </w:tc>
        <w:tc>
          <w:tcPr>
            <w:tcW w:w="1014" w:type="pct"/>
          </w:tcPr>
          <w:p w14:paraId="1EE425A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1841DD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554B91D" w14:textId="77777777" w:rsidTr="004F1FAE">
        <w:tc>
          <w:tcPr>
            <w:tcW w:w="344" w:type="pct"/>
          </w:tcPr>
          <w:p w14:paraId="494E22E2" w14:textId="77777777" w:rsidR="004F1FAE" w:rsidRDefault="004F1FAE" w:rsidP="00D105B2">
            <w:pPr>
              <w:rPr>
                <w:rFonts w:ascii="Arial" w:hAnsi="Arial" w:cs="Arial"/>
                <w:sz w:val="22"/>
                <w:szCs w:val="22"/>
                <w:lang w:val="en-GB"/>
              </w:rPr>
            </w:pPr>
          </w:p>
        </w:tc>
        <w:tc>
          <w:tcPr>
            <w:tcW w:w="658" w:type="pct"/>
          </w:tcPr>
          <w:p w14:paraId="559D0294" w14:textId="77777777" w:rsidR="004F1FAE" w:rsidRPr="00041DA2" w:rsidRDefault="004F1FAE" w:rsidP="00D105B2">
            <w:pPr>
              <w:rPr>
                <w:rFonts w:ascii="Arial" w:hAnsi="Arial" w:cs="Arial"/>
                <w:i/>
                <w:iCs/>
                <w:sz w:val="22"/>
                <w:szCs w:val="22"/>
                <w:lang w:val="en-GB"/>
              </w:rPr>
            </w:pPr>
          </w:p>
        </w:tc>
        <w:tc>
          <w:tcPr>
            <w:tcW w:w="622" w:type="pct"/>
          </w:tcPr>
          <w:p w14:paraId="0378D6BD"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29C9A3BE"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379B74C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1DCF94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93BAAEA" w14:textId="77777777" w:rsidTr="004F1FAE">
        <w:tc>
          <w:tcPr>
            <w:tcW w:w="344" w:type="pct"/>
          </w:tcPr>
          <w:p w14:paraId="4E4E8BF0" w14:textId="77777777" w:rsidR="004F1FAE" w:rsidRDefault="004F1FAE" w:rsidP="00D105B2">
            <w:pPr>
              <w:rPr>
                <w:rFonts w:ascii="Arial" w:hAnsi="Arial" w:cs="Arial"/>
                <w:sz w:val="22"/>
                <w:szCs w:val="22"/>
                <w:lang w:val="en-GB"/>
              </w:rPr>
            </w:pPr>
          </w:p>
        </w:tc>
        <w:tc>
          <w:tcPr>
            <w:tcW w:w="658" w:type="pct"/>
          </w:tcPr>
          <w:p w14:paraId="365B6083" w14:textId="77777777" w:rsidR="004F1FAE" w:rsidRPr="00041DA2" w:rsidRDefault="004F1FAE" w:rsidP="00D105B2">
            <w:pPr>
              <w:rPr>
                <w:rFonts w:ascii="Arial" w:hAnsi="Arial" w:cs="Arial"/>
                <w:i/>
                <w:iCs/>
                <w:sz w:val="22"/>
                <w:szCs w:val="22"/>
                <w:lang w:val="en-GB"/>
              </w:rPr>
            </w:pPr>
          </w:p>
        </w:tc>
        <w:tc>
          <w:tcPr>
            <w:tcW w:w="622" w:type="pct"/>
          </w:tcPr>
          <w:p w14:paraId="6A9251C3"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5BD53058"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1CAC8A9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24DAEE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FD69F1D" w14:textId="77777777" w:rsidTr="004F1FAE">
        <w:tc>
          <w:tcPr>
            <w:tcW w:w="344" w:type="pct"/>
          </w:tcPr>
          <w:p w14:paraId="21188211" w14:textId="77777777" w:rsidR="004F1FAE" w:rsidRDefault="004F1FAE" w:rsidP="00D105B2">
            <w:pPr>
              <w:rPr>
                <w:rFonts w:ascii="Arial" w:hAnsi="Arial" w:cs="Arial"/>
                <w:sz w:val="22"/>
                <w:szCs w:val="22"/>
                <w:lang w:val="en-GB"/>
              </w:rPr>
            </w:pPr>
          </w:p>
        </w:tc>
        <w:tc>
          <w:tcPr>
            <w:tcW w:w="658" w:type="pct"/>
          </w:tcPr>
          <w:p w14:paraId="44427C59" w14:textId="77777777" w:rsidR="004F1FAE" w:rsidRPr="00041DA2" w:rsidRDefault="004F1FAE" w:rsidP="00D105B2">
            <w:pPr>
              <w:rPr>
                <w:rFonts w:ascii="Arial" w:hAnsi="Arial" w:cs="Arial"/>
                <w:i/>
                <w:iCs/>
                <w:sz w:val="22"/>
                <w:szCs w:val="22"/>
                <w:lang w:val="en-GB"/>
              </w:rPr>
            </w:pPr>
          </w:p>
        </w:tc>
        <w:tc>
          <w:tcPr>
            <w:tcW w:w="622" w:type="pct"/>
          </w:tcPr>
          <w:p w14:paraId="45A948AF"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29E45B2A"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388A1A5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520A13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D9ECA20" w14:textId="77777777" w:rsidTr="004F1FAE">
        <w:tc>
          <w:tcPr>
            <w:tcW w:w="344" w:type="pct"/>
          </w:tcPr>
          <w:p w14:paraId="17A30257" w14:textId="77777777" w:rsidR="004F1FAE" w:rsidRDefault="004F1FAE" w:rsidP="00D105B2">
            <w:pPr>
              <w:rPr>
                <w:rFonts w:ascii="Arial" w:hAnsi="Arial" w:cs="Arial"/>
                <w:sz w:val="22"/>
                <w:szCs w:val="22"/>
                <w:lang w:val="en-GB"/>
              </w:rPr>
            </w:pPr>
          </w:p>
        </w:tc>
        <w:tc>
          <w:tcPr>
            <w:tcW w:w="658" w:type="pct"/>
          </w:tcPr>
          <w:p w14:paraId="639D7F2C" w14:textId="77777777" w:rsidR="004F1FAE" w:rsidRPr="00041DA2" w:rsidRDefault="004F1FAE" w:rsidP="00D105B2">
            <w:pPr>
              <w:rPr>
                <w:rFonts w:ascii="Arial" w:hAnsi="Arial" w:cs="Arial"/>
                <w:i/>
                <w:iCs/>
                <w:sz w:val="22"/>
                <w:szCs w:val="22"/>
                <w:lang w:val="en-GB"/>
              </w:rPr>
            </w:pPr>
          </w:p>
        </w:tc>
        <w:tc>
          <w:tcPr>
            <w:tcW w:w="622" w:type="pct"/>
          </w:tcPr>
          <w:p w14:paraId="2C24A456"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53C9CCE8"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7FC6D5B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A00D95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A4FA02F" w14:textId="77777777" w:rsidTr="004F1FAE">
        <w:tc>
          <w:tcPr>
            <w:tcW w:w="344" w:type="pct"/>
          </w:tcPr>
          <w:p w14:paraId="2FBD2091" w14:textId="77777777" w:rsidR="004F1FAE" w:rsidRDefault="004F1FAE" w:rsidP="00D105B2">
            <w:pPr>
              <w:rPr>
                <w:rFonts w:ascii="Arial" w:hAnsi="Arial" w:cs="Arial"/>
                <w:sz w:val="22"/>
                <w:szCs w:val="22"/>
                <w:lang w:val="en-GB"/>
              </w:rPr>
            </w:pPr>
          </w:p>
        </w:tc>
        <w:tc>
          <w:tcPr>
            <w:tcW w:w="658" w:type="pct"/>
          </w:tcPr>
          <w:p w14:paraId="05972695" w14:textId="77777777" w:rsidR="004F1FAE" w:rsidRPr="00041DA2" w:rsidRDefault="004F1FAE" w:rsidP="00D105B2">
            <w:pPr>
              <w:rPr>
                <w:rFonts w:ascii="Arial" w:hAnsi="Arial" w:cs="Arial"/>
                <w:i/>
                <w:iCs/>
                <w:sz w:val="22"/>
                <w:szCs w:val="22"/>
                <w:lang w:val="en-GB"/>
              </w:rPr>
            </w:pPr>
          </w:p>
        </w:tc>
        <w:tc>
          <w:tcPr>
            <w:tcW w:w="622" w:type="pct"/>
          </w:tcPr>
          <w:p w14:paraId="12AFD5AF"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26821C77" w14:textId="77777777" w:rsidR="004F1FAE" w:rsidRDefault="004F1FAE" w:rsidP="00D105B2">
            <w:pPr>
              <w:rPr>
                <w:rFonts w:ascii="Arial" w:hAnsi="Arial" w:cs="Arial"/>
                <w:sz w:val="22"/>
                <w:szCs w:val="22"/>
              </w:rPr>
            </w:pPr>
            <w:r w:rsidRPr="009E1A4F">
              <w:rPr>
                <w:rFonts w:ascii="Arial" w:hAnsi="Arial" w:cs="Arial"/>
                <w:sz w:val="22"/>
                <w:szCs w:val="22"/>
              </w:rPr>
              <w:t>Include solar panels.</w:t>
            </w:r>
          </w:p>
        </w:tc>
        <w:tc>
          <w:tcPr>
            <w:tcW w:w="1014" w:type="pct"/>
          </w:tcPr>
          <w:p w14:paraId="688ACFF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059A65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289C64F" w14:textId="77777777" w:rsidTr="004F1FAE">
        <w:tc>
          <w:tcPr>
            <w:tcW w:w="344" w:type="pct"/>
          </w:tcPr>
          <w:p w14:paraId="5BC134F1" w14:textId="77777777" w:rsidR="004F1FAE" w:rsidRDefault="004F1FAE" w:rsidP="00D105B2">
            <w:pPr>
              <w:rPr>
                <w:rFonts w:ascii="Arial" w:hAnsi="Arial" w:cs="Arial"/>
                <w:sz w:val="22"/>
                <w:szCs w:val="22"/>
                <w:lang w:val="en-GB"/>
              </w:rPr>
            </w:pPr>
          </w:p>
        </w:tc>
        <w:tc>
          <w:tcPr>
            <w:tcW w:w="658" w:type="pct"/>
          </w:tcPr>
          <w:p w14:paraId="1E18E3C9" w14:textId="77777777" w:rsidR="004F1FAE" w:rsidRPr="00041DA2" w:rsidRDefault="004F1FAE" w:rsidP="00D105B2">
            <w:pPr>
              <w:rPr>
                <w:rFonts w:ascii="Arial" w:hAnsi="Arial" w:cs="Arial"/>
                <w:i/>
                <w:iCs/>
                <w:sz w:val="22"/>
                <w:szCs w:val="22"/>
                <w:lang w:val="en-GB"/>
              </w:rPr>
            </w:pPr>
          </w:p>
        </w:tc>
        <w:tc>
          <w:tcPr>
            <w:tcW w:w="622" w:type="pct"/>
          </w:tcPr>
          <w:p w14:paraId="3BE74E84"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4CDEBB43"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17C2E0A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A31C61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F6B27CF" w14:textId="77777777" w:rsidTr="004F1FAE">
        <w:tc>
          <w:tcPr>
            <w:tcW w:w="344" w:type="pct"/>
          </w:tcPr>
          <w:p w14:paraId="0A89B000" w14:textId="77777777" w:rsidR="004F1FAE" w:rsidRDefault="004F1FAE" w:rsidP="00D105B2">
            <w:pPr>
              <w:rPr>
                <w:rFonts w:ascii="Arial" w:hAnsi="Arial" w:cs="Arial"/>
                <w:sz w:val="22"/>
                <w:szCs w:val="22"/>
                <w:lang w:val="en-GB"/>
              </w:rPr>
            </w:pPr>
          </w:p>
        </w:tc>
        <w:tc>
          <w:tcPr>
            <w:tcW w:w="658" w:type="pct"/>
          </w:tcPr>
          <w:p w14:paraId="5F31A7AC" w14:textId="77777777" w:rsidR="004F1FAE" w:rsidRPr="00041DA2" w:rsidRDefault="004F1FAE" w:rsidP="00D105B2">
            <w:pPr>
              <w:rPr>
                <w:rFonts w:ascii="Arial" w:hAnsi="Arial" w:cs="Arial"/>
                <w:i/>
                <w:iCs/>
                <w:sz w:val="22"/>
                <w:szCs w:val="22"/>
                <w:lang w:val="en-GB"/>
              </w:rPr>
            </w:pPr>
          </w:p>
        </w:tc>
        <w:tc>
          <w:tcPr>
            <w:tcW w:w="622" w:type="pct"/>
          </w:tcPr>
          <w:p w14:paraId="0EFA49C1"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281C4857" w14:textId="77777777" w:rsidR="004F1FAE" w:rsidRDefault="004F1FAE" w:rsidP="00D105B2">
            <w:pPr>
              <w:rPr>
                <w:rFonts w:ascii="Arial" w:hAnsi="Arial" w:cs="Arial"/>
                <w:sz w:val="22"/>
                <w:szCs w:val="22"/>
              </w:rPr>
            </w:pPr>
            <w:r w:rsidRPr="009E1A4F">
              <w:rPr>
                <w:rFonts w:ascii="Arial" w:hAnsi="Arial" w:cs="Arial"/>
                <w:sz w:val="22"/>
                <w:szCs w:val="22"/>
              </w:rPr>
              <w:t>We do not want to see large development sites anywhere in Clifton Village that would mean Clifton was no longer a village.</w:t>
            </w:r>
          </w:p>
        </w:tc>
        <w:tc>
          <w:tcPr>
            <w:tcW w:w="1014" w:type="pct"/>
          </w:tcPr>
          <w:p w14:paraId="600FF7F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FA887B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7A1ACF1" w14:textId="77777777" w:rsidTr="004F1FAE">
        <w:tc>
          <w:tcPr>
            <w:tcW w:w="344" w:type="pct"/>
          </w:tcPr>
          <w:p w14:paraId="2CE3101C" w14:textId="77777777" w:rsidR="004F1FAE" w:rsidRDefault="004F1FAE" w:rsidP="00D105B2">
            <w:pPr>
              <w:rPr>
                <w:rFonts w:ascii="Arial" w:hAnsi="Arial" w:cs="Arial"/>
                <w:sz w:val="22"/>
                <w:szCs w:val="22"/>
                <w:lang w:val="en-GB"/>
              </w:rPr>
            </w:pPr>
            <w:r>
              <w:rPr>
                <w:rFonts w:ascii="Arial" w:hAnsi="Arial" w:cs="Arial"/>
                <w:sz w:val="22"/>
                <w:szCs w:val="22"/>
                <w:lang w:val="en-GB"/>
              </w:rPr>
              <w:t>15</w:t>
            </w:r>
          </w:p>
        </w:tc>
        <w:tc>
          <w:tcPr>
            <w:tcW w:w="658" w:type="pct"/>
          </w:tcPr>
          <w:p w14:paraId="1DEDC8D5" w14:textId="77777777" w:rsidR="004F1FAE" w:rsidRPr="00041DA2" w:rsidRDefault="004F1FAE" w:rsidP="00D105B2">
            <w:pPr>
              <w:rPr>
                <w:rFonts w:ascii="Arial" w:hAnsi="Arial" w:cs="Arial"/>
                <w:i/>
                <w:iCs/>
                <w:sz w:val="22"/>
                <w:szCs w:val="22"/>
                <w:lang w:val="en-GB"/>
              </w:rPr>
            </w:pPr>
          </w:p>
        </w:tc>
        <w:tc>
          <w:tcPr>
            <w:tcW w:w="622" w:type="pct"/>
          </w:tcPr>
          <w:p w14:paraId="463E51DE"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6DDDABC0" w14:textId="77777777" w:rsidR="004F1FAE" w:rsidRPr="009E1A4F" w:rsidRDefault="004F1FAE" w:rsidP="00D105B2">
            <w:pPr>
              <w:rPr>
                <w:rFonts w:ascii="Arial" w:hAnsi="Arial" w:cs="Arial"/>
                <w:sz w:val="22"/>
                <w:szCs w:val="22"/>
              </w:rPr>
            </w:pPr>
            <w:r w:rsidRPr="009E1A4F">
              <w:rPr>
                <w:rFonts w:ascii="Arial" w:hAnsi="Arial" w:cs="Arial"/>
                <w:sz w:val="22"/>
                <w:szCs w:val="22"/>
              </w:rPr>
              <w:t>The existing road infrastructure does NOT support extending the settlement boundaries for development in land adjacent to Buckwell Lane and Manor Farm. This is documented by the rejection of 5 properties originally proposed at the corner of Buckwell Lane and since reduced to 2 off - 5 Bed properties, which have not yet commenced building.</w:t>
            </w:r>
          </w:p>
        </w:tc>
        <w:tc>
          <w:tcPr>
            <w:tcW w:w="1014" w:type="pct"/>
          </w:tcPr>
          <w:p w14:paraId="6C12C3A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6E9EFC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1EAA2C5" w14:textId="77777777" w:rsidTr="004F1FAE">
        <w:tc>
          <w:tcPr>
            <w:tcW w:w="344" w:type="pct"/>
          </w:tcPr>
          <w:p w14:paraId="1074841A" w14:textId="77777777" w:rsidR="004F1FAE" w:rsidRDefault="004F1FAE" w:rsidP="00D105B2">
            <w:pPr>
              <w:rPr>
                <w:rFonts w:ascii="Arial" w:hAnsi="Arial" w:cs="Arial"/>
                <w:sz w:val="22"/>
                <w:szCs w:val="22"/>
                <w:lang w:val="en-GB"/>
              </w:rPr>
            </w:pPr>
          </w:p>
        </w:tc>
        <w:tc>
          <w:tcPr>
            <w:tcW w:w="658" w:type="pct"/>
          </w:tcPr>
          <w:p w14:paraId="60FC984F" w14:textId="77777777" w:rsidR="004F1FAE" w:rsidRPr="00041DA2" w:rsidRDefault="004F1FAE" w:rsidP="00D105B2">
            <w:pPr>
              <w:rPr>
                <w:rFonts w:ascii="Arial" w:hAnsi="Arial" w:cs="Arial"/>
                <w:i/>
                <w:iCs/>
                <w:sz w:val="22"/>
                <w:szCs w:val="22"/>
                <w:lang w:val="en-GB"/>
              </w:rPr>
            </w:pPr>
          </w:p>
        </w:tc>
        <w:tc>
          <w:tcPr>
            <w:tcW w:w="622" w:type="pct"/>
          </w:tcPr>
          <w:p w14:paraId="556BF7BF"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3507FB08" w14:textId="77777777" w:rsidR="004F1FAE" w:rsidRPr="009E1A4F" w:rsidRDefault="004F1FAE" w:rsidP="00D105B2">
            <w:pPr>
              <w:rPr>
                <w:rFonts w:ascii="Arial" w:hAnsi="Arial" w:cs="Arial"/>
                <w:sz w:val="22"/>
                <w:szCs w:val="22"/>
              </w:rPr>
            </w:pPr>
            <w:r w:rsidRPr="009E1A4F">
              <w:rPr>
                <w:rFonts w:ascii="Arial" w:hAnsi="Arial" w:cs="Arial"/>
                <w:sz w:val="22"/>
                <w:szCs w:val="22"/>
              </w:rPr>
              <w:t>Houlton was slated as a 20 year build project within the Clifton Parish. The priority should be to complete all the property there, and ascertain that effect to Clifton Upon Dunsmore. Wildly building additional properties inside of Clifton Upon Dunsmore which is also facing congested traffic mainly throu</w:t>
            </w:r>
            <w:r w:rsidRPr="009E1A4F">
              <w:rPr>
                <w:rFonts w:ascii="Arial" w:hAnsi="Arial" w:cs="Arial"/>
                <w:sz w:val="22"/>
                <w:szCs w:val="22"/>
              </w:rPr>
              <w:lastRenderedPageBreak/>
              <w:t>gh Lilbourne Road and Main Street would make matters far worse than now. The affects of additional and unwanted properties in the Clifton and Dunsmo</w:t>
            </w:r>
            <w:r w:rsidRPr="009E1A4F">
              <w:rPr>
                <w:rFonts w:ascii="Arial" w:hAnsi="Arial" w:cs="Arial"/>
                <w:sz w:val="22"/>
                <w:szCs w:val="22"/>
              </w:rPr>
              <w:lastRenderedPageBreak/>
              <w:t>re boundari</w:t>
            </w:r>
            <w:r w:rsidRPr="009E1A4F">
              <w:rPr>
                <w:rFonts w:ascii="Arial" w:hAnsi="Arial" w:cs="Arial"/>
                <w:sz w:val="22"/>
                <w:szCs w:val="22"/>
              </w:rPr>
              <w:lastRenderedPageBreak/>
              <w:t>e</w:t>
            </w:r>
            <w:r w:rsidRPr="009E1A4F">
              <w:rPr>
                <w:rFonts w:ascii="Arial" w:hAnsi="Arial" w:cs="Arial"/>
                <w:sz w:val="22"/>
                <w:szCs w:val="22"/>
              </w:rPr>
              <w:t xml:space="preserve">s may also impact on housing prices. Buckwell Lane is too narrow to take vehicles belonging to 60+ </w:t>
            </w:r>
            <w:r w:rsidRPr="009E1A4F">
              <w:rPr>
                <w:rFonts w:ascii="Arial" w:hAnsi="Arial" w:cs="Arial"/>
                <w:sz w:val="22"/>
                <w:szCs w:val="22"/>
              </w:rPr>
              <w:lastRenderedPageBreak/>
              <w:t>houses adjacent to Buckwell Lane and a further 150+ houses adjacent to Manor Lane. All the land proposed by RBC is GREEN BELT land and has been previously offered for Sale but was rejected by RBC for the very same reasons RBC is now proposing. The destruction of Green Belt land would damage the environment, increase pollution (air, noise and light) and also reduce food security. RBC should instead use existing BROWN BELT land, for example off Oliver Street, Rugby to cater for the majority of housing needs within the Borough of Rugby before they carry out unwanted construction within the village Green Belt Communities.</w:t>
            </w:r>
          </w:p>
        </w:tc>
        <w:tc>
          <w:tcPr>
            <w:tcW w:w="1014" w:type="pct"/>
          </w:tcPr>
          <w:p w14:paraId="0E362F76"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lastRenderedPageBreak/>
              <w:t>Noted. These comments appear to be more appropriate for the Local Plan consultation.</w:t>
            </w:r>
          </w:p>
        </w:tc>
        <w:tc>
          <w:tcPr>
            <w:tcW w:w="878" w:type="pct"/>
          </w:tcPr>
          <w:p w14:paraId="4FC77544" w14:textId="77777777" w:rsidR="004F1FAE" w:rsidRPr="00D933A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11B1452" w14:textId="77777777" w:rsidTr="004F1FAE">
        <w:tc>
          <w:tcPr>
            <w:tcW w:w="344" w:type="pct"/>
          </w:tcPr>
          <w:p w14:paraId="11733D15" w14:textId="77777777" w:rsidR="004F1FAE" w:rsidRDefault="004F1FAE" w:rsidP="00D105B2">
            <w:pPr>
              <w:rPr>
                <w:rFonts w:ascii="Arial" w:hAnsi="Arial" w:cs="Arial"/>
                <w:sz w:val="22"/>
                <w:szCs w:val="22"/>
                <w:lang w:val="en-GB"/>
              </w:rPr>
            </w:pPr>
          </w:p>
        </w:tc>
        <w:tc>
          <w:tcPr>
            <w:tcW w:w="658" w:type="pct"/>
          </w:tcPr>
          <w:p w14:paraId="0CFAF61F" w14:textId="77777777" w:rsidR="004F1FAE" w:rsidRPr="00041DA2" w:rsidRDefault="004F1FAE" w:rsidP="00D105B2">
            <w:pPr>
              <w:rPr>
                <w:rFonts w:ascii="Arial" w:hAnsi="Arial" w:cs="Arial"/>
                <w:i/>
                <w:iCs/>
                <w:sz w:val="22"/>
                <w:szCs w:val="22"/>
                <w:lang w:val="en-GB"/>
              </w:rPr>
            </w:pPr>
          </w:p>
        </w:tc>
        <w:tc>
          <w:tcPr>
            <w:tcW w:w="622" w:type="pct"/>
          </w:tcPr>
          <w:p w14:paraId="12C0AC2D"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21483DB0" w14:textId="77777777" w:rsidR="004F1FAE" w:rsidRPr="009E1A4F" w:rsidRDefault="004F1FAE" w:rsidP="00D105B2">
            <w:pPr>
              <w:rPr>
                <w:rFonts w:ascii="Arial" w:hAnsi="Arial" w:cs="Arial"/>
                <w:sz w:val="22"/>
                <w:szCs w:val="22"/>
              </w:rPr>
            </w:pPr>
            <w:r w:rsidRPr="009E1A4F">
              <w:rPr>
                <w:rFonts w:ascii="Arial" w:hAnsi="Arial" w:cs="Arial"/>
                <w:sz w:val="22"/>
                <w:szCs w:val="22"/>
              </w:rPr>
              <w:t>There should be suitable housing mix within the Brown Belt</w:t>
            </w:r>
            <w:r w:rsidRPr="009E1A4F">
              <w:rPr>
                <w:rFonts w:ascii="Arial" w:hAnsi="Arial" w:cs="Arial"/>
                <w:sz w:val="22"/>
                <w:szCs w:val="22"/>
              </w:rPr>
              <w:lastRenderedPageBreak/>
              <w:t xml:space="preserve"> areas of Rugby Borough or Houlton - Those should be pursued first.</w:t>
            </w:r>
          </w:p>
        </w:tc>
        <w:tc>
          <w:tcPr>
            <w:tcW w:w="1014" w:type="pct"/>
          </w:tcPr>
          <w:p w14:paraId="6B7348B3"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 The housing mix for Houlton is determined by the Master Plan and planning approval. Housing mix beyond the Neighbourhood Area is outside of the scope of the NP.</w:t>
            </w:r>
          </w:p>
        </w:tc>
        <w:tc>
          <w:tcPr>
            <w:tcW w:w="878" w:type="pct"/>
          </w:tcPr>
          <w:p w14:paraId="40B8EAF8"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3CE80EB" w14:textId="77777777" w:rsidTr="004F1FAE">
        <w:tc>
          <w:tcPr>
            <w:tcW w:w="344" w:type="pct"/>
          </w:tcPr>
          <w:p w14:paraId="56E75AAA" w14:textId="77777777" w:rsidR="004F1FAE" w:rsidRDefault="004F1FAE" w:rsidP="00D105B2">
            <w:pPr>
              <w:rPr>
                <w:rFonts w:ascii="Arial" w:hAnsi="Arial" w:cs="Arial"/>
                <w:sz w:val="22"/>
                <w:szCs w:val="22"/>
                <w:lang w:val="en-GB"/>
              </w:rPr>
            </w:pPr>
          </w:p>
        </w:tc>
        <w:tc>
          <w:tcPr>
            <w:tcW w:w="658" w:type="pct"/>
          </w:tcPr>
          <w:p w14:paraId="048E138A" w14:textId="77777777" w:rsidR="004F1FAE" w:rsidRPr="00041DA2" w:rsidRDefault="004F1FAE" w:rsidP="00D105B2">
            <w:pPr>
              <w:rPr>
                <w:rFonts w:ascii="Arial" w:hAnsi="Arial" w:cs="Arial"/>
                <w:i/>
                <w:iCs/>
                <w:sz w:val="22"/>
                <w:szCs w:val="22"/>
                <w:lang w:val="en-GB"/>
              </w:rPr>
            </w:pPr>
          </w:p>
        </w:tc>
        <w:tc>
          <w:tcPr>
            <w:tcW w:w="622" w:type="pct"/>
          </w:tcPr>
          <w:p w14:paraId="59903833"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0FE0254E" w14:textId="77777777" w:rsidR="004F1FAE" w:rsidRPr="009E1A4F" w:rsidRDefault="004F1FAE" w:rsidP="00D105B2">
            <w:pPr>
              <w:rPr>
                <w:rFonts w:ascii="Arial" w:hAnsi="Arial" w:cs="Arial"/>
                <w:sz w:val="22"/>
                <w:szCs w:val="22"/>
              </w:rPr>
            </w:pPr>
            <w:r w:rsidRPr="009E1A4F">
              <w:rPr>
                <w:rFonts w:ascii="Arial" w:hAnsi="Arial" w:cs="Arial"/>
                <w:sz w:val="22"/>
                <w:szCs w:val="22"/>
              </w:rPr>
              <w:t>Windfall sites should be pursued, as per plan to Houlton or other brow</w:t>
            </w:r>
            <w:r w:rsidRPr="009E1A4F">
              <w:rPr>
                <w:rFonts w:ascii="Arial" w:hAnsi="Arial" w:cs="Arial"/>
                <w:sz w:val="22"/>
                <w:szCs w:val="22"/>
              </w:rPr>
              <w:lastRenderedPageBreak/>
              <w:t>n belt sites in Rugby and NOT in Clifton Upon Dunsmore.</w:t>
            </w:r>
          </w:p>
        </w:tc>
        <w:tc>
          <w:tcPr>
            <w:tcW w:w="1014" w:type="pct"/>
          </w:tcPr>
          <w:p w14:paraId="2503EA3E"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 Windfall sites, by definiti</w:t>
            </w:r>
            <w:r>
              <w:rPr>
                <w:rFonts w:ascii="Arial" w:hAnsi="Arial" w:cs="Arial"/>
                <w:sz w:val="22"/>
                <w:szCs w:val="22"/>
                <w:lang w:val="en-GB"/>
              </w:rPr>
              <w:lastRenderedPageBreak/>
              <w:t>o</w:t>
            </w:r>
            <w:r>
              <w:rPr>
                <w:rFonts w:ascii="Arial" w:hAnsi="Arial" w:cs="Arial"/>
                <w:sz w:val="22"/>
                <w:szCs w:val="22"/>
                <w:lang w:val="en-GB"/>
              </w:rPr>
              <w:t>n, can come forward within each settlement boundary according to the policies in the NP and the Local Plan.</w:t>
            </w:r>
          </w:p>
        </w:tc>
        <w:tc>
          <w:tcPr>
            <w:tcW w:w="878" w:type="pct"/>
          </w:tcPr>
          <w:p w14:paraId="223E1C40"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51473E9" w14:textId="77777777" w:rsidTr="004F1FAE">
        <w:tc>
          <w:tcPr>
            <w:tcW w:w="344" w:type="pct"/>
          </w:tcPr>
          <w:p w14:paraId="64347DA7" w14:textId="77777777" w:rsidR="004F1FAE" w:rsidRDefault="004F1FAE" w:rsidP="00D105B2">
            <w:pPr>
              <w:rPr>
                <w:rFonts w:ascii="Arial" w:hAnsi="Arial" w:cs="Arial"/>
                <w:sz w:val="22"/>
                <w:szCs w:val="22"/>
                <w:lang w:val="en-GB"/>
              </w:rPr>
            </w:pPr>
          </w:p>
        </w:tc>
        <w:tc>
          <w:tcPr>
            <w:tcW w:w="658" w:type="pct"/>
          </w:tcPr>
          <w:p w14:paraId="4CC5580B" w14:textId="77777777" w:rsidR="004F1FAE" w:rsidRPr="00041DA2" w:rsidRDefault="004F1FAE" w:rsidP="00D105B2">
            <w:pPr>
              <w:rPr>
                <w:rFonts w:ascii="Arial" w:hAnsi="Arial" w:cs="Arial"/>
                <w:i/>
                <w:iCs/>
                <w:sz w:val="22"/>
                <w:szCs w:val="22"/>
                <w:lang w:val="en-GB"/>
              </w:rPr>
            </w:pPr>
          </w:p>
        </w:tc>
        <w:tc>
          <w:tcPr>
            <w:tcW w:w="622" w:type="pct"/>
          </w:tcPr>
          <w:p w14:paraId="49CF78CF"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2570027A" w14:textId="77777777" w:rsidR="004F1FAE" w:rsidRPr="009E1A4F" w:rsidRDefault="004F1FAE" w:rsidP="00D105B2">
            <w:pPr>
              <w:rPr>
                <w:rFonts w:ascii="Arial" w:hAnsi="Arial" w:cs="Arial"/>
                <w:sz w:val="22"/>
                <w:szCs w:val="22"/>
              </w:rPr>
            </w:pPr>
            <w:r w:rsidRPr="009E1A4F">
              <w:rPr>
                <w:rFonts w:ascii="Arial" w:hAnsi="Arial" w:cs="Arial"/>
                <w:sz w:val="22"/>
                <w:szCs w:val="22"/>
              </w:rPr>
              <w:t>These should be pursued at Houlton or brown belt sites in Rugby Town.</w:t>
            </w:r>
          </w:p>
        </w:tc>
        <w:tc>
          <w:tcPr>
            <w:tcW w:w="1014" w:type="pct"/>
          </w:tcPr>
          <w:p w14:paraId="551BD56A" w14:textId="77777777" w:rsidR="004F1FAE" w:rsidRPr="00CE325E" w:rsidRDefault="004F1FAE" w:rsidP="00D105B2">
            <w:pPr>
              <w:rPr>
                <w:rFonts w:ascii="Arial" w:hAnsi="Arial" w:cs="Arial"/>
                <w:sz w:val="22"/>
                <w:szCs w:val="22"/>
                <w:lang w:val="en-GB"/>
              </w:rPr>
            </w:pPr>
          </w:p>
        </w:tc>
        <w:tc>
          <w:tcPr>
            <w:tcW w:w="878" w:type="pct"/>
          </w:tcPr>
          <w:p w14:paraId="27D72E35" w14:textId="77777777" w:rsidR="004F1FAE" w:rsidRPr="00CE325E" w:rsidRDefault="004F1FAE" w:rsidP="00D105B2">
            <w:pPr>
              <w:rPr>
                <w:rFonts w:ascii="Arial" w:hAnsi="Arial" w:cs="Arial"/>
                <w:sz w:val="22"/>
                <w:szCs w:val="22"/>
                <w:lang w:val="en-GB"/>
              </w:rPr>
            </w:pPr>
          </w:p>
        </w:tc>
      </w:tr>
      <w:tr w:rsidR="004F1FAE" w:rsidRPr="00041DA2" w14:paraId="455D5260" w14:textId="77777777" w:rsidTr="004F1FAE">
        <w:tc>
          <w:tcPr>
            <w:tcW w:w="344" w:type="pct"/>
          </w:tcPr>
          <w:p w14:paraId="7CAF5E26" w14:textId="77777777" w:rsidR="004F1FAE" w:rsidRDefault="004F1FAE" w:rsidP="00D105B2">
            <w:pPr>
              <w:rPr>
                <w:rFonts w:ascii="Arial" w:hAnsi="Arial" w:cs="Arial"/>
                <w:sz w:val="22"/>
                <w:szCs w:val="22"/>
                <w:lang w:val="en-GB"/>
              </w:rPr>
            </w:pPr>
          </w:p>
        </w:tc>
        <w:tc>
          <w:tcPr>
            <w:tcW w:w="658" w:type="pct"/>
          </w:tcPr>
          <w:p w14:paraId="6EBBD3F5" w14:textId="77777777" w:rsidR="004F1FAE" w:rsidRPr="00041DA2" w:rsidRDefault="004F1FAE" w:rsidP="00D105B2">
            <w:pPr>
              <w:rPr>
                <w:rFonts w:ascii="Arial" w:hAnsi="Arial" w:cs="Arial"/>
                <w:i/>
                <w:iCs/>
                <w:sz w:val="22"/>
                <w:szCs w:val="22"/>
                <w:lang w:val="en-GB"/>
              </w:rPr>
            </w:pPr>
          </w:p>
        </w:tc>
        <w:tc>
          <w:tcPr>
            <w:tcW w:w="622" w:type="pct"/>
          </w:tcPr>
          <w:p w14:paraId="36BF5D75"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1E706274" w14:textId="77777777" w:rsidR="004F1FAE" w:rsidRPr="009E1A4F" w:rsidRDefault="004F1FAE" w:rsidP="00D105B2">
            <w:pPr>
              <w:rPr>
                <w:rFonts w:ascii="Arial" w:hAnsi="Arial" w:cs="Arial"/>
                <w:sz w:val="22"/>
                <w:szCs w:val="22"/>
              </w:rPr>
            </w:pPr>
            <w:r w:rsidRPr="009E1A4F">
              <w:rPr>
                <w:rFonts w:ascii="Arial" w:hAnsi="Arial" w:cs="Arial"/>
                <w:sz w:val="22"/>
                <w:szCs w:val="22"/>
              </w:rPr>
              <w:t>Local Green spaces need to be maintained to ensure there is no further damage to the environment.</w:t>
            </w:r>
          </w:p>
        </w:tc>
        <w:tc>
          <w:tcPr>
            <w:tcW w:w="1014" w:type="pct"/>
          </w:tcPr>
          <w:p w14:paraId="587DC27F"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B9B717A"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F4E971E" w14:textId="77777777" w:rsidTr="004F1FAE">
        <w:tc>
          <w:tcPr>
            <w:tcW w:w="344" w:type="pct"/>
          </w:tcPr>
          <w:p w14:paraId="282E0CDC" w14:textId="77777777" w:rsidR="004F1FAE" w:rsidRDefault="004F1FAE" w:rsidP="00D105B2">
            <w:pPr>
              <w:rPr>
                <w:rFonts w:ascii="Arial" w:hAnsi="Arial" w:cs="Arial"/>
                <w:sz w:val="22"/>
                <w:szCs w:val="22"/>
                <w:lang w:val="en-GB"/>
              </w:rPr>
            </w:pPr>
          </w:p>
        </w:tc>
        <w:tc>
          <w:tcPr>
            <w:tcW w:w="658" w:type="pct"/>
          </w:tcPr>
          <w:p w14:paraId="09B0218D" w14:textId="77777777" w:rsidR="004F1FAE" w:rsidRPr="00041DA2" w:rsidRDefault="004F1FAE" w:rsidP="00D105B2">
            <w:pPr>
              <w:rPr>
                <w:rFonts w:ascii="Arial" w:hAnsi="Arial" w:cs="Arial"/>
                <w:i/>
                <w:iCs/>
                <w:sz w:val="22"/>
                <w:szCs w:val="22"/>
                <w:lang w:val="en-GB"/>
              </w:rPr>
            </w:pPr>
          </w:p>
        </w:tc>
        <w:tc>
          <w:tcPr>
            <w:tcW w:w="622" w:type="pct"/>
          </w:tcPr>
          <w:p w14:paraId="4503D898"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6C80675B" w14:textId="77777777" w:rsidR="004F1FAE" w:rsidRPr="009E1A4F" w:rsidRDefault="004F1FAE" w:rsidP="00D105B2">
            <w:pPr>
              <w:rPr>
                <w:rFonts w:ascii="Arial" w:hAnsi="Arial" w:cs="Arial"/>
                <w:sz w:val="22"/>
                <w:szCs w:val="22"/>
              </w:rPr>
            </w:pPr>
            <w:r w:rsidRPr="009E1A4F">
              <w:rPr>
                <w:rFonts w:ascii="Arial" w:hAnsi="Arial" w:cs="Arial"/>
                <w:sz w:val="22"/>
                <w:szCs w:val="22"/>
              </w:rPr>
              <w:t>Clifton Upon Dunsmore needs to maintain all the current green spaces for local amenities, sports and recreation. In the worst possible scenario (i.e. refusal by RBC to abort additional house building in Clifton) additional green spaces will be required to offset the effect of the harm caused by the additional premises with Clifton Upon Dunsmore.</w:t>
            </w:r>
          </w:p>
        </w:tc>
        <w:tc>
          <w:tcPr>
            <w:tcW w:w="1014" w:type="pct"/>
          </w:tcPr>
          <w:p w14:paraId="1509FEC1"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B7EECC8"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38FC50C" w14:textId="77777777" w:rsidTr="004F1FAE">
        <w:tc>
          <w:tcPr>
            <w:tcW w:w="344" w:type="pct"/>
          </w:tcPr>
          <w:p w14:paraId="550800EF" w14:textId="77777777" w:rsidR="004F1FAE" w:rsidRDefault="004F1FAE" w:rsidP="00D105B2">
            <w:pPr>
              <w:rPr>
                <w:rFonts w:ascii="Arial" w:hAnsi="Arial" w:cs="Arial"/>
                <w:sz w:val="22"/>
                <w:szCs w:val="22"/>
                <w:lang w:val="en-GB"/>
              </w:rPr>
            </w:pPr>
          </w:p>
        </w:tc>
        <w:tc>
          <w:tcPr>
            <w:tcW w:w="658" w:type="pct"/>
          </w:tcPr>
          <w:p w14:paraId="2F18C304" w14:textId="77777777" w:rsidR="004F1FAE" w:rsidRPr="00041DA2" w:rsidRDefault="004F1FAE" w:rsidP="00D105B2">
            <w:pPr>
              <w:rPr>
                <w:rFonts w:ascii="Arial" w:hAnsi="Arial" w:cs="Arial"/>
                <w:i/>
                <w:iCs/>
                <w:sz w:val="22"/>
                <w:szCs w:val="22"/>
                <w:lang w:val="en-GB"/>
              </w:rPr>
            </w:pPr>
          </w:p>
        </w:tc>
        <w:tc>
          <w:tcPr>
            <w:tcW w:w="622" w:type="pct"/>
          </w:tcPr>
          <w:p w14:paraId="63FE4366"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58FD32D1" w14:textId="77777777" w:rsidR="004F1FAE" w:rsidRPr="009E1A4F" w:rsidRDefault="004F1FAE" w:rsidP="00D105B2">
            <w:pPr>
              <w:rPr>
                <w:rFonts w:ascii="Arial" w:hAnsi="Arial" w:cs="Arial"/>
                <w:sz w:val="22"/>
                <w:szCs w:val="22"/>
              </w:rPr>
            </w:pPr>
            <w:r w:rsidRPr="009E1A4F">
              <w:rPr>
                <w:rFonts w:ascii="Arial" w:hAnsi="Arial" w:cs="Arial"/>
                <w:sz w:val="22"/>
                <w:szCs w:val="22"/>
              </w:rPr>
              <w:t xml:space="preserve">Those sites already recorded as being important for Enviroment, Scientific or Historical significance should be maintained and extended if discovered during </w:t>
            </w:r>
            <w:r w:rsidRPr="009E1A4F">
              <w:rPr>
                <w:rFonts w:ascii="Arial" w:hAnsi="Arial" w:cs="Arial"/>
                <w:sz w:val="22"/>
                <w:szCs w:val="22"/>
              </w:rPr>
              <w:lastRenderedPageBreak/>
              <w:t>any building work.</w:t>
            </w:r>
          </w:p>
        </w:tc>
        <w:tc>
          <w:tcPr>
            <w:tcW w:w="1014" w:type="pct"/>
          </w:tcPr>
          <w:p w14:paraId="0493746A"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7E5BCFC"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0E3B7BD" w14:textId="77777777" w:rsidTr="004F1FAE">
        <w:tc>
          <w:tcPr>
            <w:tcW w:w="344" w:type="pct"/>
          </w:tcPr>
          <w:p w14:paraId="2D872B5C" w14:textId="77777777" w:rsidR="004F1FAE" w:rsidRDefault="004F1FAE" w:rsidP="00D105B2">
            <w:pPr>
              <w:rPr>
                <w:rFonts w:ascii="Arial" w:hAnsi="Arial" w:cs="Arial"/>
                <w:sz w:val="22"/>
                <w:szCs w:val="22"/>
                <w:lang w:val="en-GB"/>
              </w:rPr>
            </w:pPr>
          </w:p>
        </w:tc>
        <w:tc>
          <w:tcPr>
            <w:tcW w:w="658" w:type="pct"/>
          </w:tcPr>
          <w:p w14:paraId="359745A2" w14:textId="77777777" w:rsidR="004F1FAE" w:rsidRPr="00041DA2" w:rsidRDefault="004F1FAE" w:rsidP="00D105B2">
            <w:pPr>
              <w:rPr>
                <w:rFonts w:ascii="Arial" w:hAnsi="Arial" w:cs="Arial"/>
                <w:i/>
                <w:iCs/>
                <w:sz w:val="22"/>
                <w:szCs w:val="22"/>
                <w:lang w:val="en-GB"/>
              </w:rPr>
            </w:pPr>
          </w:p>
        </w:tc>
        <w:tc>
          <w:tcPr>
            <w:tcW w:w="622" w:type="pct"/>
          </w:tcPr>
          <w:p w14:paraId="07573032"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6388F808" w14:textId="77777777" w:rsidR="004F1FAE" w:rsidRPr="009E1A4F" w:rsidRDefault="004F1FAE" w:rsidP="00D105B2">
            <w:pPr>
              <w:rPr>
                <w:rFonts w:ascii="Arial" w:hAnsi="Arial" w:cs="Arial"/>
                <w:sz w:val="22"/>
                <w:szCs w:val="22"/>
              </w:rPr>
            </w:pPr>
            <w:r w:rsidRPr="009E1A4F">
              <w:rPr>
                <w:rFonts w:ascii="Arial" w:hAnsi="Arial" w:cs="Arial"/>
                <w:sz w:val="22"/>
                <w:szCs w:val="22"/>
              </w:rPr>
              <w:t>As per Parish Plan.</w:t>
            </w:r>
          </w:p>
        </w:tc>
        <w:tc>
          <w:tcPr>
            <w:tcW w:w="1014" w:type="pct"/>
          </w:tcPr>
          <w:p w14:paraId="18A03801"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59143D2"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4C0A529" w14:textId="77777777" w:rsidTr="004F1FAE">
        <w:tc>
          <w:tcPr>
            <w:tcW w:w="344" w:type="pct"/>
          </w:tcPr>
          <w:p w14:paraId="7B0CAF70" w14:textId="77777777" w:rsidR="004F1FAE" w:rsidRDefault="004F1FAE" w:rsidP="00D105B2">
            <w:pPr>
              <w:rPr>
                <w:rFonts w:ascii="Arial" w:hAnsi="Arial" w:cs="Arial"/>
                <w:sz w:val="22"/>
                <w:szCs w:val="22"/>
                <w:lang w:val="en-GB"/>
              </w:rPr>
            </w:pPr>
          </w:p>
        </w:tc>
        <w:tc>
          <w:tcPr>
            <w:tcW w:w="658" w:type="pct"/>
          </w:tcPr>
          <w:p w14:paraId="30B35D77" w14:textId="77777777" w:rsidR="004F1FAE" w:rsidRPr="00041DA2" w:rsidRDefault="004F1FAE" w:rsidP="00D105B2">
            <w:pPr>
              <w:rPr>
                <w:rFonts w:ascii="Arial" w:hAnsi="Arial" w:cs="Arial"/>
                <w:i/>
                <w:iCs/>
                <w:sz w:val="22"/>
                <w:szCs w:val="22"/>
                <w:lang w:val="en-GB"/>
              </w:rPr>
            </w:pPr>
          </w:p>
        </w:tc>
        <w:tc>
          <w:tcPr>
            <w:tcW w:w="622" w:type="pct"/>
          </w:tcPr>
          <w:p w14:paraId="6C1568C8"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1BA6BB77" w14:textId="77777777" w:rsidR="004F1FAE" w:rsidRPr="009E1A4F" w:rsidRDefault="004F1FAE" w:rsidP="00D105B2">
            <w:pPr>
              <w:rPr>
                <w:rFonts w:ascii="Arial" w:hAnsi="Arial" w:cs="Arial"/>
                <w:sz w:val="22"/>
                <w:szCs w:val="22"/>
              </w:rPr>
            </w:pPr>
            <w:r w:rsidRPr="009E1A4F">
              <w:rPr>
                <w:rFonts w:ascii="Arial" w:hAnsi="Arial" w:cs="Arial"/>
                <w:sz w:val="22"/>
                <w:szCs w:val="22"/>
              </w:rPr>
              <w:t>As per Parish Plan.</w:t>
            </w:r>
          </w:p>
        </w:tc>
        <w:tc>
          <w:tcPr>
            <w:tcW w:w="1014" w:type="pct"/>
          </w:tcPr>
          <w:p w14:paraId="66727A54"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0CBC7E6"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1CB46A2" w14:textId="77777777" w:rsidTr="004F1FAE">
        <w:tc>
          <w:tcPr>
            <w:tcW w:w="344" w:type="pct"/>
          </w:tcPr>
          <w:p w14:paraId="5D8CF13B" w14:textId="77777777" w:rsidR="004F1FAE" w:rsidRDefault="004F1FAE" w:rsidP="00D105B2">
            <w:pPr>
              <w:rPr>
                <w:rFonts w:ascii="Arial" w:hAnsi="Arial" w:cs="Arial"/>
                <w:sz w:val="22"/>
                <w:szCs w:val="22"/>
                <w:lang w:val="en-GB"/>
              </w:rPr>
            </w:pPr>
          </w:p>
        </w:tc>
        <w:tc>
          <w:tcPr>
            <w:tcW w:w="658" w:type="pct"/>
          </w:tcPr>
          <w:p w14:paraId="030F4E63" w14:textId="77777777" w:rsidR="004F1FAE" w:rsidRPr="00041DA2" w:rsidRDefault="004F1FAE" w:rsidP="00D105B2">
            <w:pPr>
              <w:rPr>
                <w:rFonts w:ascii="Arial" w:hAnsi="Arial" w:cs="Arial"/>
                <w:i/>
                <w:iCs/>
                <w:sz w:val="22"/>
                <w:szCs w:val="22"/>
                <w:lang w:val="en-GB"/>
              </w:rPr>
            </w:pPr>
          </w:p>
        </w:tc>
        <w:tc>
          <w:tcPr>
            <w:tcW w:w="622" w:type="pct"/>
          </w:tcPr>
          <w:p w14:paraId="7D3ED94B"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2EE995A4" w14:textId="77777777" w:rsidR="004F1FAE" w:rsidRPr="009E1A4F" w:rsidRDefault="004F1FAE" w:rsidP="00D105B2">
            <w:pPr>
              <w:rPr>
                <w:rFonts w:ascii="Arial" w:hAnsi="Arial" w:cs="Arial"/>
                <w:sz w:val="22"/>
                <w:szCs w:val="22"/>
              </w:rPr>
            </w:pPr>
            <w:r w:rsidRPr="009E1A4F">
              <w:rPr>
                <w:rFonts w:ascii="Arial" w:hAnsi="Arial" w:cs="Arial"/>
                <w:sz w:val="22"/>
                <w:szCs w:val="22"/>
              </w:rPr>
              <w:t>As per Parish Plan.</w:t>
            </w:r>
          </w:p>
        </w:tc>
        <w:tc>
          <w:tcPr>
            <w:tcW w:w="1014" w:type="pct"/>
          </w:tcPr>
          <w:p w14:paraId="521E886C"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8647AE3"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A8AD979" w14:textId="77777777" w:rsidTr="004F1FAE">
        <w:tc>
          <w:tcPr>
            <w:tcW w:w="344" w:type="pct"/>
          </w:tcPr>
          <w:p w14:paraId="2E618B8C" w14:textId="77777777" w:rsidR="004F1FAE" w:rsidRDefault="004F1FAE" w:rsidP="00D105B2">
            <w:pPr>
              <w:rPr>
                <w:rFonts w:ascii="Arial" w:hAnsi="Arial" w:cs="Arial"/>
                <w:sz w:val="22"/>
                <w:szCs w:val="22"/>
                <w:lang w:val="en-GB"/>
              </w:rPr>
            </w:pPr>
          </w:p>
        </w:tc>
        <w:tc>
          <w:tcPr>
            <w:tcW w:w="658" w:type="pct"/>
          </w:tcPr>
          <w:p w14:paraId="6F333367" w14:textId="77777777" w:rsidR="004F1FAE" w:rsidRPr="00041DA2" w:rsidRDefault="004F1FAE" w:rsidP="00D105B2">
            <w:pPr>
              <w:rPr>
                <w:rFonts w:ascii="Arial" w:hAnsi="Arial" w:cs="Arial"/>
                <w:i/>
                <w:iCs/>
                <w:sz w:val="22"/>
                <w:szCs w:val="22"/>
                <w:lang w:val="en-GB"/>
              </w:rPr>
            </w:pPr>
          </w:p>
        </w:tc>
        <w:tc>
          <w:tcPr>
            <w:tcW w:w="622" w:type="pct"/>
          </w:tcPr>
          <w:p w14:paraId="1A47E371"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EA28E92" w14:textId="77777777" w:rsidR="004F1FAE" w:rsidRPr="009E1A4F" w:rsidRDefault="004F1FAE" w:rsidP="00D105B2">
            <w:pPr>
              <w:rPr>
                <w:rFonts w:ascii="Arial" w:hAnsi="Arial" w:cs="Arial"/>
                <w:sz w:val="22"/>
                <w:szCs w:val="22"/>
              </w:rPr>
            </w:pPr>
            <w:r w:rsidRPr="009E1A4F">
              <w:rPr>
                <w:rFonts w:ascii="Arial" w:hAnsi="Arial" w:cs="Arial"/>
                <w:sz w:val="22"/>
                <w:szCs w:val="22"/>
              </w:rPr>
              <w:t>As per Parish Plan - Villagers do not want to have their views to the countryside destroyed, which impacts on the neighbourhood.</w:t>
            </w:r>
          </w:p>
        </w:tc>
        <w:tc>
          <w:tcPr>
            <w:tcW w:w="1014" w:type="pct"/>
          </w:tcPr>
          <w:p w14:paraId="6D447AB0"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7239151"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C3A6ABE" w14:textId="77777777" w:rsidTr="004F1FAE">
        <w:tc>
          <w:tcPr>
            <w:tcW w:w="344" w:type="pct"/>
          </w:tcPr>
          <w:p w14:paraId="2BC5B2FA" w14:textId="77777777" w:rsidR="004F1FAE" w:rsidRDefault="004F1FAE" w:rsidP="00D105B2">
            <w:pPr>
              <w:rPr>
                <w:rFonts w:ascii="Arial" w:hAnsi="Arial" w:cs="Arial"/>
                <w:sz w:val="22"/>
                <w:szCs w:val="22"/>
                <w:lang w:val="en-GB"/>
              </w:rPr>
            </w:pPr>
          </w:p>
        </w:tc>
        <w:tc>
          <w:tcPr>
            <w:tcW w:w="658" w:type="pct"/>
          </w:tcPr>
          <w:p w14:paraId="5A6FE740" w14:textId="77777777" w:rsidR="004F1FAE" w:rsidRPr="00041DA2" w:rsidRDefault="004F1FAE" w:rsidP="00D105B2">
            <w:pPr>
              <w:rPr>
                <w:rFonts w:ascii="Arial" w:hAnsi="Arial" w:cs="Arial"/>
                <w:i/>
                <w:iCs/>
                <w:sz w:val="22"/>
                <w:szCs w:val="22"/>
                <w:lang w:val="en-GB"/>
              </w:rPr>
            </w:pPr>
          </w:p>
        </w:tc>
        <w:tc>
          <w:tcPr>
            <w:tcW w:w="622" w:type="pct"/>
          </w:tcPr>
          <w:p w14:paraId="12077891" w14:textId="77777777" w:rsidR="004F1FAE" w:rsidRDefault="004F1FAE" w:rsidP="00D105B2">
            <w:pPr>
              <w:rPr>
                <w:rFonts w:ascii="Arial" w:hAnsi="Arial" w:cs="Arial"/>
                <w:sz w:val="22"/>
                <w:szCs w:val="22"/>
                <w:lang w:val="en-GB"/>
              </w:rPr>
            </w:pPr>
            <w:r>
              <w:rPr>
                <w:rFonts w:ascii="Arial" w:hAnsi="Arial" w:cs="Arial"/>
                <w:sz w:val="22"/>
                <w:szCs w:val="22"/>
                <w:lang w:val="en-GB"/>
              </w:rPr>
              <w:t>EN</w:t>
            </w:r>
            <w:r>
              <w:rPr>
                <w:rFonts w:ascii="Arial" w:hAnsi="Arial" w:cs="Arial"/>
                <w:sz w:val="22"/>
                <w:szCs w:val="22"/>
                <w:lang w:val="en-GB"/>
              </w:rPr>
              <w:lastRenderedPageBreak/>
              <w:t>V8</w:t>
            </w:r>
          </w:p>
        </w:tc>
        <w:tc>
          <w:tcPr>
            <w:tcW w:w="1484" w:type="pct"/>
          </w:tcPr>
          <w:p w14:paraId="45470462" w14:textId="77777777" w:rsidR="004F1FAE" w:rsidRPr="009E1A4F" w:rsidRDefault="004F1FAE" w:rsidP="00D105B2">
            <w:pPr>
              <w:rPr>
                <w:rFonts w:ascii="Arial" w:hAnsi="Arial" w:cs="Arial"/>
                <w:sz w:val="22"/>
                <w:szCs w:val="22"/>
              </w:rPr>
            </w:pPr>
            <w:r>
              <w:rPr>
                <w:rFonts w:ascii="Arial" w:hAnsi="Arial" w:cs="Arial"/>
                <w:sz w:val="22"/>
                <w:szCs w:val="22"/>
              </w:rPr>
              <w:t>As per P</w:t>
            </w:r>
            <w:r>
              <w:rPr>
                <w:rFonts w:ascii="Arial" w:hAnsi="Arial" w:cs="Arial"/>
                <w:sz w:val="22"/>
                <w:szCs w:val="22"/>
              </w:rPr>
              <w:lastRenderedPageBreak/>
              <w:t>a</w:t>
            </w:r>
            <w:r>
              <w:rPr>
                <w:rFonts w:ascii="Arial" w:hAnsi="Arial" w:cs="Arial"/>
                <w:sz w:val="22"/>
                <w:szCs w:val="22"/>
              </w:rPr>
              <w:t>rish Plan.</w:t>
            </w:r>
          </w:p>
        </w:tc>
        <w:tc>
          <w:tcPr>
            <w:tcW w:w="1014" w:type="pct"/>
          </w:tcPr>
          <w:p w14:paraId="50800D1A"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B836EB1" w14:textId="77777777" w:rsidR="004F1FAE" w:rsidRPr="00CE325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850CBE0" w14:textId="77777777" w:rsidTr="004F1FAE">
        <w:tc>
          <w:tcPr>
            <w:tcW w:w="344" w:type="pct"/>
          </w:tcPr>
          <w:p w14:paraId="481DF12F" w14:textId="77777777" w:rsidR="004F1FAE" w:rsidRDefault="004F1FAE" w:rsidP="00D105B2">
            <w:pPr>
              <w:rPr>
                <w:rFonts w:ascii="Arial" w:hAnsi="Arial" w:cs="Arial"/>
                <w:sz w:val="22"/>
                <w:szCs w:val="22"/>
                <w:lang w:val="en-GB"/>
              </w:rPr>
            </w:pPr>
          </w:p>
        </w:tc>
        <w:tc>
          <w:tcPr>
            <w:tcW w:w="658" w:type="pct"/>
          </w:tcPr>
          <w:p w14:paraId="3FBA8312" w14:textId="77777777" w:rsidR="004F1FAE" w:rsidRPr="00041DA2" w:rsidRDefault="004F1FAE" w:rsidP="00D105B2">
            <w:pPr>
              <w:rPr>
                <w:rFonts w:ascii="Arial" w:hAnsi="Arial" w:cs="Arial"/>
                <w:i/>
                <w:iCs/>
                <w:sz w:val="22"/>
                <w:szCs w:val="22"/>
                <w:lang w:val="en-GB"/>
              </w:rPr>
            </w:pPr>
          </w:p>
        </w:tc>
        <w:tc>
          <w:tcPr>
            <w:tcW w:w="622" w:type="pct"/>
          </w:tcPr>
          <w:p w14:paraId="71433210"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0CF203C2" w14:textId="77777777" w:rsidR="004F1FAE" w:rsidRDefault="004F1FAE" w:rsidP="00D105B2">
            <w:pPr>
              <w:rPr>
                <w:rFonts w:ascii="Arial" w:hAnsi="Arial" w:cs="Arial"/>
                <w:sz w:val="22"/>
                <w:szCs w:val="22"/>
              </w:rPr>
            </w:pPr>
            <w:r w:rsidRPr="009E1A4F">
              <w:rPr>
                <w:rFonts w:ascii="Arial" w:hAnsi="Arial" w:cs="Arial"/>
                <w:sz w:val="22"/>
                <w:szCs w:val="22"/>
              </w:rPr>
              <w:t>Additional properties risk making local areas subject to flooding due to water run offs, pollution to water courses and damage to roads.</w:t>
            </w:r>
          </w:p>
        </w:tc>
        <w:tc>
          <w:tcPr>
            <w:tcW w:w="1014" w:type="pct"/>
          </w:tcPr>
          <w:p w14:paraId="3B86DBF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FB1EFF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9F401D5" w14:textId="77777777" w:rsidTr="004F1FAE">
        <w:tc>
          <w:tcPr>
            <w:tcW w:w="344" w:type="pct"/>
          </w:tcPr>
          <w:p w14:paraId="3EAA19BB" w14:textId="77777777" w:rsidR="004F1FAE" w:rsidRDefault="004F1FAE" w:rsidP="00D105B2">
            <w:pPr>
              <w:rPr>
                <w:rFonts w:ascii="Arial" w:hAnsi="Arial" w:cs="Arial"/>
                <w:sz w:val="22"/>
                <w:szCs w:val="22"/>
                <w:lang w:val="en-GB"/>
              </w:rPr>
            </w:pPr>
          </w:p>
        </w:tc>
        <w:tc>
          <w:tcPr>
            <w:tcW w:w="658" w:type="pct"/>
          </w:tcPr>
          <w:p w14:paraId="1EA9EE1B" w14:textId="77777777" w:rsidR="004F1FAE" w:rsidRPr="00041DA2" w:rsidRDefault="004F1FAE" w:rsidP="00D105B2">
            <w:pPr>
              <w:rPr>
                <w:rFonts w:ascii="Arial" w:hAnsi="Arial" w:cs="Arial"/>
                <w:i/>
                <w:iCs/>
                <w:sz w:val="22"/>
                <w:szCs w:val="22"/>
                <w:lang w:val="en-GB"/>
              </w:rPr>
            </w:pPr>
          </w:p>
        </w:tc>
        <w:tc>
          <w:tcPr>
            <w:tcW w:w="622" w:type="pct"/>
          </w:tcPr>
          <w:p w14:paraId="78204D1C"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1863D16D" w14:textId="77777777" w:rsidR="004F1FAE" w:rsidRPr="009E1A4F" w:rsidRDefault="004F1FAE" w:rsidP="00D105B2">
            <w:pPr>
              <w:rPr>
                <w:rFonts w:ascii="Arial" w:hAnsi="Arial" w:cs="Arial"/>
                <w:sz w:val="22"/>
                <w:szCs w:val="22"/>
              </w:rPr>
            </w:pPr>
            <w:r w:rsidRPr="009E1A4F">
              <w:rPr>
                <w:rFonts w:ascii="Arial" w:hAnsi="Arial" w:cs="Arial"/>
                <w:sz w:val="22"/>
                <w:szCs w:val="22"/>
              </w:rPr>
              <w:t>As per Parish Plan. Additional traffic within the village to attend the said facilities will have a detrimental impact on the road system further. There is also inadequate parking on Lilbourne Road, as it is when there is a need to cater for Village Hall Events or Church Services e.g. Funerals, Weddings, etc. I would strongly recommend the land known as the Spinny (belonging to Orbit Housing) off Robertson Close is adopted by RBC and considered for large scale village parking - ONLY in the event RBC refuse the stop the building plans currently put forward.</w:t>
            </w:r>
          </w:p>
        </w:tc>
        <w:tc>
          <w:tcPr>
            <w:tcW w:w="1014" w:type="pct"/>
          </w:tcPr>
          <w:p w14:paraId="4865EE81"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97BB5A4"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3819C4F" w14:textId="77777777" w:rsidTr="004F1FAE">
        <w:tc>
          <w:tcPr>
            <w:tcW w:w="344" w:type="pct"/>
          </w:tcPr>
          <w:p w14:paraId="50F73D7E" w14:textId="77777777" w:rsidR="004F1FAE" w:rsidRDefault="004F1FAE" w:rsidP="00D105B2">
            <w:pPr>
              <w:rPr>
                <w:rFonts w:ascii="Arial" w:hAnsi="Arial" w:cs="Arial"/>
                <w:sz w:val="22"/>
                <w:szCs w:val="22"/>
                <w:lang w:val="en-GB"/>
              </w:rPr>
            </w:pPr>
          </w:p>
        </w:tc>
        <w:tc>
          <w:tcPr>
            <w:tcW w:w="658" w:type="pct"/>
          </w:tcPr>
          <w:p w14:paraId="37FEE0F1" w14:textId="77777777" w:rsidR="004F1FAE" w:rsidRPr="00041DA2" w:rsidRDefault="004F1FAE" w:rsidP="00D105B2">
            <w:pPr>
              <w:rPr>
                <w:rFonts w:ascii="Arial" w:hAnsi="Arial" w:cs="Arial"/>
                <w:i/>
                <w:iCs/>
                <w:sz w:val="22"/>
                <w:szCs w:val="22"/>
                <w:lang w:val="en-GB"/>
              </w:rPr>
            </w:pPr>
          </w:p>
        </w:tc>
        <w:tc>
          <w:tcPr>
            <w:tcW w:w="622" w:type="pct"/>
          </w:tcPr>
          <w:p w14:paraId="4808530B"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388E00BB" w14:textId="77777777" w:rsidR="004F1FAE" w:rsidRPr="009E1A4F" w:rsidRDefault="004F1FAE" w:rsidP="00D105B2">
            <w:pPr>
              <w:rPr>
                <w:rFonts w:ascii="Arial" w:hAnsi="Arial" w:cs="Arial"/>
                <w:sz w:val="22"/>
                <w:szCs w:val="22"/>
              </w:rPr>
            </w:pPr>
            <w:r w:rsidRPr="009E1A4F">
              <w:rPr>
                <w:rFonts w:ascii="Arial" w:hAnsi="Arial" w:cs="Arial"/>
                <w:sz w:val="22"/>
                <w:szCs w:val="22"/>
              </w:rPr>
              <w:t xml:space="preserve">Additional Schooling facilities should be considered within Clifton Upon Dunsmore - ONLY if RBC refuse the stop the building plans currently put </w:t>
            </w:r>
            <w:r w:rsidRPr="009E1A4F">
              <w:rPr>
                <w:rFonts w:ascii="Arial" w:hAnsi="Arial" w:cs="Arial"/>
                <w:sz w:val="22"/>
                <w:szCs w:val="22"/>
              </w:rPr>
              <w:lastRenderedPageBreak/>
              <w:t>forward.</w:t>
            </w:r>
          </w:p>
        </w:tc>
        <w:tc>
          <w:tcPr>
            <w:tcW w:w="1014" w:type="pct"/>
          </w:tcPr>
          <w:p w14:paraId="3ABEE4CC"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85C2EF1"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CF3A0B0" w14:textId="77777777" w:rsidTr="004F1FAE">
        <w:tc>
          <w:tcPr>
            <w:tcW w:w="344" w:type="pct"/>
          </w:tcPr>
          <w:p w14:paraId="6E56447C" w14:textId="77777777" w:rsidR="004F1FAE" w:rsidRDefault="004F1FAE" w:rsidP="00D105B2">
            <w:pPr>
              <w:rPr>
                <w:rFonts w:ascii="Arial" w:hAnsi="Arial" w:cs="Arial"/>
                <w:sz w:val="22"/>
                <w:szCs w:val="22"/>
                <w:lang w:val="en-GB"/>
              </w:rPr>
            </w:pPr>
          </w:p>
        </w:tc>
        <w:tc>
          <w:tcPr>
            <w:tcW w:w="658" w:type="pct"/>
          </w:tcPr>
          <w:p w14:paraId="7E8E3551" w14:textId="77777777" w:rsidR="004F1FAE" w:rsidRPr="00041DA2" w:rsidRDefault="004F1FAE" w:rsidP="00D105B2">
            <w:pPr>
              <w:rPr>
                <w:rFonts w:ascii="Arial" w:hAnsi="Arial" w:cs="Arial"/>
                <w:i/>
                <w:iCs/>
                <w:sz w:val="22"/>
                <w:szCs w:val="22"/>
                <w:lang w:val="en-GB"/>
              </w:rPr>
            </w:pPr>
          </w:p>
        </w:tc>
        <w:tc>
          <w:tcPr>
            <w:tcW w:w="622" w:type="pct"/>
          </w:tcPr>
          <w:p w14:paraId="30A05066"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58EC9DAD" w14:textId="77777777" w:rsidR="004F1FAE" w:rsidRPr="009E1A4F" w:rsidRDefault="004F1FAE" w:rsidP="00D105B2">
            <w:pPr>
              <w:rPr>
                <w:rFonts w:ascii="Arial" w:hAnsi="Arial" w:cs="Arial"/>
                <w:sz w:val="22"/>
                <w:szCs w:val="22"/>
              </w:rPr>
            </w:pPr>
            <w:r w:rsidRPr="009E1A4F">
              <w:rPr>
                <w:rFonts w:ascii="Arial" w:hAnsi="Arial" w:cs="Arial"/>
                <w:sz w:val="22"/>
                <w:szCs w:val="22"/>
              </w:rPr>
              <w:t>As above</w:t>
            </w:r>
          </w:p>
        </w:tc>
        <w:tc>
          <w:tcPr>
            <w:tcW w:w="1014" w:type="pct"/>
          </w:tcPr>
          <w:p w14:paraId="0869CDE4"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E0C67B6"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7298215" w14:textId="77777777" w:rsidTr="004F1FAE">
        <w:tc>
          <w:tcPr>
            <w:tcW w:w="344" w:type="pct"/>
          </w:tcPr>
          <w:p w14:paraId="4968452C" w14:textId="77777777" w:rsidR="004F1FAE" w:rsidRDefault="004F1FAE" w:rsidP="00D105B2">
            <w:pPr>
              <w:rPr>
                <w:rFonts w:ascii="Arial" w:hAnsi="Arial" w:cs="Arial"/>
                <w:sz w:val="22"/>
                <w:szCs w:val="22"/>
                <w:lang w:val="en-GB"/>
              </w:rPr>
            </w:pPr>
          </w:p>
        </w:tc>
        <w:tc>
          <w:tcPr>
            <w:tcW w:w="658" w:type="pct"/>
          </w:tcPr>
          <w:p w14:paraId="40327C88" w14:textId="77777777" w:rsidR="004F1FAE" w:rsidRPr="00041DA2" w:rsidRDefault="004F1FAE" w:rsidP="00D105B2">
            <w:pPr>
              <w:rPr>
                <w:rFonts w:ascii="Arial" w:hAnsi="Arial" w:cs="Arial"/>
                <w:i/>
                <w:iCs/>
                <w:sz w:val="22"/>
                <w:szCs w:val="22"/>
                <w:lang w:val="en-GB"/>
              </w:rPr>
            </w:pPr>
          </w:p>
        </w:tc>
        <w:tc>
          <w:tcPr>
            <w:tcW w:w="622" w:type="pct"/>
          </w:tcPr>
          <w:p w14:paraId="6BE0352F"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303D50C4" w14:textId="77777777" w:rsidR="004F1FAE" w:rsidRPr="009E1A4F"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3B5036D6"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F547C19"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249D542" w14:textId="77777777" w:rsidTr="004F1FAE">
        <w:tc>
          <w:tcPr>
            <w:tcW w:w="344" w:type="pct"/>
          </w:tcPr>
          <w:p w14:paraId="4E701F8B" w14:textId="77777777" w:rsidR="004F1FAE" w:rsidRDefault="004F1FAE" w:rsidP="00D105B2">
            <w:pPr>
              <w:rPr>
                <w:rFonts w:ascii="Arial" w:hAnsi="Arial" w:cs="Arial"/>
                <w:sz w:val="22"/>
                <w:szCs w:val="22"/>
                <w:lang w:val="en-GB"/>
              </w:rPr>
            </w:pPr>
          </w:p>
        </w:tc>
        <w:tc>
          <w:tcPr>
            <w:tcW w:w="658" w:type="pct"/>
          </w:tcPr>
          <w:p w14:paraId="3E76EF03" w14:textId="77777777" w:rsidR="004F1FAE" w:rsidRPr="00041DA2" w:rsidRDefault="004F1FAE" w:rsidP="00D105B2">
            <w:pPr>
              <w:rPr>
                <w:rFonts w:ascii="Arial" w:hAnsi="Arial" w:cs="Arial"/>
                <w:i/>
                <w:iCs/>
                <w:sz w:val="22"/>
                <w:szCs w:val="22"/>
                <w:lang w:val="en-GB"/>
              </w:rPr>
            </w:pPr>
          </w:p>
        </w:tc>
        <w:tc>
          <w:tcPr>
            <w:tcW w:w="622" w:type="pct"/>
          </w:tcPr>
          <w:p w14:paraId="73BC25EC"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06AF6C26" w14:textId="77777777" w:rsidR="004F1FAE" w:rsidRDefault="004F1FAE" w:rsidP="00D105B2">
            <w:pPr>
              <w:rPr>
                <w:rFonts w:ascii="Arial" w:hAnsi="Arial" w:cs="Arial"/>
                <w:sz w:val="22"/>
                <w:szCs w:val="22"/>
              </w:rPr>
            </w:pPr>
            <w:r w:rsidRPr="009E1A4F">
              <w:rPr>
                <w:rFonts w:ascii="Arial" w:hAnsi="Arial" w:cs="Arial"/>
                <w:sz w:val="22"/>
                <w:szCs w:val="22"/>
              </w:rPr>
              <w:t>As Parish Plan but allowing for more off road, temporary parking during pre start/end of School day to prevent the choking of roads and pavement parking.</w:t>
            </w:r>
          </w:p>
        </w:tc>
        <w:tc>
          <w:tcPr>
            <w:tcW w:w="1014" w:type="pct"/>
          </w:tcPr>
          <w:p w14:paraId="12D49B37"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153434F"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336873D" w14:textId="77777777" w:rsidTr="004F1FAE">
        <w:tc>
          <w:tcPr>
            <w:tcW w:w="344" w:type="pct"/>
          </w:tcPr>
          <w:p w14:paraId="15874196" w14:textId="77777777" w:rsidR="004F1FAE" w:rsidRDefault="004F1FAE" w:rsidP="00D105B2">
            <w:pPr>
              <w:rPr>
                <w:rFonts w:ascii="Arial" w:hAnsi="Arial" w:cs="Arial"/>
                <w:sz w:val="22"/>
                <w:szCs w:val="22"/>
                <w:lang w:val="en-GB"/>
              </w:rPr>
            </w:pPr>
          </w:p>
        </w:tc>
        <w:tc>
          <w:tcPr>
            <w:tcW w:w="658" w:type="pct"/>
          </w:tcPr>
          <w:p w14:paraId="00EBD935" w14:textId="77777777" w:rsidR="004F1FAE" w:rsidRPr="00041DA2" w:rsidRDefault="004F1FAE" w:rsidP="00D105B2">
            <w:pPr>
              <w:rPr>
                <w:rFonts w:ascii="Arial" w:hAnsi="Arial" w:cs="Arial"/>
                <w:i/>
                <w:iCs/>
                <w:sz w:val="22"/>
                <w:szCs w:val="22"/>
                <w:lang w:val="en-GB"/>
              </w:rPr>
            </w:pPr>
          </w:p>
        </w:tc>
        <w:tc>
          <w:tcPr>
            <w:tcW w:w="622" w:type="pct"/>
          </w:tcPr>
          <w:p w14:paraId="72F88531"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6E658495" w14:textId="77777777" w:rsidR="004F1FAE" w:rsidRPr="009E1A4F" w:rsidRDefault="004F1FAE" w:rsidP="00D105B2">
            <w:pPr>
              <w:rPr>
                <w:rFonts w:ascii="Arial" w:hAnsi="Arial" w:cs="Arial"/>
                <w:sz w:val="22"/>
                <w:szCs w:val="22"/>
              </w:rPr>
            </w:pPr>
            <w:r w:rsidRPr="009E1A4F">
              <w:rPr>
                <w:rFonts w:ascii="Arial" w:hAnsi="Arial" w:cs="Arial"/>
                <w:sz w:val="22"/>
                <w:szCs w:val="22"/>
              </w:rPr>
              <w:t>No developments should be pursued if additional volumes of t</w:t>
            </w:r>
            <w:r w:rsidRPr="009E1A4F">
              <w:rPr>
                <w:rFonts w:ascii="Arial" w:hAnsi="Arial" w:cs="Arial"/>
                <w:sz w:val="22"/>
                <w:szCs w:val="22"/>
              </w:rPr>
              <w:lastRenderedPageBreak/>
              <w:t>raffic link</w:t>
            </w:r>
            <w:r w:rsidRPr="009E1A4F">
              <w:rPr>
                <w:rFonts w:ascii="Arial" w:hAnsi="Arial" w:cs="Arial"/>
                <w:sz w:val="22"/>
                <w:szCs w:val="22"/>
              </w:rPr>
              <w:lastRenderedPageBreak/>
              <w:t xml:space="preserve"> </w:t>
            </w:r>
            <w:r w:rsidRPr="009E1A4F">
              <w:rPr>
                <w:rFonts w:ascii="Arial" w:hAnsi="Arial" w:cs="Arial"/>
                <w:sz w:val="22"/>
                <w:szCs w:val="22"/>
              </w:rPr>
              <w:t>to roads which are already congested or considered dangerous (e.g. blind bends near the top of Buckwell Lane).</w:t>
            </w:r>
          </w:p>
        </w:tc>
        <w:tc>
          <w:tcPr>
            <w:tcW w:w="1014" w:type="pct"/>
          </w:tcPr>
          <w:p w14:paraId="479C2F3B"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 The NP does not propose new development.</w:t>
            </w:r>
          </w:p>
        </w:tc>
        <w:tc>
          <w:tcPr>
            <w:tcW w:w="878" w:type="pct"/>
          </w:tcPr>
          <w:p w14:paraId="4DCCC1E0"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7996A39" w14:textId="77777777" w:rsidTr="004F1FAE">
        <w:tc>
          <w:tcPr>
            <w:tcW w:w="344" w:type="pct"/>
          </w:tcPr>
          <w:p w14:paraId="1DEF1956" w14:textId="77777777" w:rsidR="004F1FAE" w:rsidRDefault="004F1FAE" w:rsidP="00D105B2">
            <w:pPr>
              <w:rPr>
                <w:rFonts w:ascii="Arial" w:hAnsi="Arial" w:cs="Arial"/>
                <w:sz w:val="22"/>
                <w:szCs w:val="22"/>
                <w:lang w:val="en-GB"/>
              </w:rPr>
            </w:pPr>
          </w:p>
        </w:tc>
        <w:tc>
          <w:tcPr>
            <w:tcW w:w="658" w:type="pct"/>
          </w:tcPr>
          <w:p w14:paraId="78ABBA7A" w14:textId="77777777" w:rsidR="004F1FAE" w:rsidRPr="00041DA2" w:rsidRDefault="004F1FAE" w:rsidP="00D105B2">
            <w:pPr>
              <w:rPr>
                <w:rFonts w:ascii="Arial" w:hAnsi="Arial" w:cs="Arial"/>
                <w:i/>
                <w:iCs/>
                <w:sz w:val="22"/>
                <w:szCs w:val="22"/>
                <w:lang w:val="en-GB"/>
              </w:rPr>
            </w:pPr>
          </w:p>
        </w:tc>
        <w:tc>
          <w:tcPr>
            <w:tcW w:w="622" w:type="pct"/>
          </w:tcPr>
          <w:p w14:paraId="6F1DCA09"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0213EE17" w14:textId="77777777" w:rsidR="004F1FAE" w:rsidRPr="009E1A4F"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51A18D5F"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DB94503"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54D2E27" w14:textId="77777777" w:rsidTr="004F1FAE">
        <w:tc>
          <w:tcPr>
            <w:tcW w:w="344" w:type="pct"/>
          </w:tcPr>
          <w:p w14:paraId="238CAFED" w14:textId="77777777" w:rsidR="004F1FAE" w:rsidRDefault="004F1FAE" w:rsidP="00D105B2">
            <w:pPr>
              <w:rPr>
                <w:rFonts w:ascii="Arial" w:hAnsi="Arial" w:cs="Arial"/>
                <w:sz w:val="22"/>
                <w:szCs w:val="22"/>
                <w:lang w:val="en-GB"/>
              </w:rPr>
            </w:pPr>
          </w:p>
        </w:tc>
        <w:tc>
          <w:tcPr>
            <w:tcW w:w="658" w:type="pct"/>
          </w:tcPr>
          <w:p w14:paraId="6745D8CF" w14:textId="77777777" w:rsidR="004F1FAE" w:rsidRPr="00041DA2" w:rsidRDefault="004F1FAE" w:rsidP="00D105B2">
            <w:pPr>
              <w:rPr>
                <w:rFonts w:ascii="Arial" w:hAnsi="Arial" w:cs="Arial"/>
                <w:i/>
                <w:iCs/>
                <w:sz w:val="22"/>
                <w:szCs w:val="22"/>
                <w:lang w:val="en-GB"/>
              </w:rPr>
            </w:pPr>
          </w:p>
        </w:tc>
        <w:tc>
          <w:tcPr>
            <w:tcW w:w="622" w:type="pct"/>
          </w:tcPr>
          <w:p w14:paraId="7D9B6280"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2E998F13" w14:textId="77777777" w:rsidR="004F1FAE"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54128DB0"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6D28535"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7EBD3E2" w14:textId="77777777" w:rsidTr="004F1FAE">
        <w:tc>
          <w:tcPr>
            <w:tcW w:w="344" w:type="pct"/>
          </w:tcPr>
          <w:p w14:paraId="6CF05738" w14:textId="77777777" w:rsidR="004F1FAE" w:rsidRDefault="004F1FAE" w:rsidP="00D105B2">
            <w:pPr>
              <w:rPr>
                <w:rFonts w:ascii="Arial" w:hAnsi="Arial" w:cs="Arial"/>
                <w:sz w:val="22"/>
                <w:szCs w:val="22"/>
                <w:lang w:val="en-GB"/>
              </w:rPr>
            </w:pPr>
          </w:p>
        </w:tc>
        <w:tc>
          <w:tcPr>
            <w:tcW w:w="658" w:type="pct"/>
          </w:tcPr>
          <w:p w14:paraId="5B4F035E" w14:textId="77777777" w:rsidR="004F1FAE" w:rsidRPr="00041DA2" w:rsidRDefault="004F1FAE" w:rsidP="00D105B2">
            <w:pPr>
              <w:rPr>
                <w:rFonts w:ascii="Arial" w:hAnsi="Arial" w:cs="Arial"/>
                <w:i/>
                <w:iCs/>
                <w:sz w:val="22"/>
                <w:szCs w:val="22"/>
                <w:lang w:val="en-GB"/>
              </w:rPr>
            </w:pPr>
          </w:p>
        </w:tc>
        <w:tc>
          <w:tcPr>
            <w:tcW w:w="622" w:type="pct"/>
          </w:tcPr>
          <w:p w14:paraId="01410917"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0B826776" w14:textId="77777777" w:rsidR="004F1FAE"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24C7D7AF"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1AA28CC"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06F06C8" w14:textId="77777777" w:rsidTr="004F1FAE">
        <w:tc>
          <w:tcPr>
            <w:tcW w:w="344" w:type="pct"/>
          </w:tcPr>
          <w:p w14:paraId="4D2C3A4D" w14:textId="77777777" w:rsidR="004F1FAE" w:rsidRDefault="004F1FAE" w:rsidP="00D105B2">
            <w:pPr>
              <w:rPr>
                <w:rFonts w:ascii="Arial" w:hAnsi="Arial" w:cs="Arial"/>
                <w:sz w:val="22"/>
                <w:szCs w:val="22"/>
                <w:lang w:val="en-GB"/>
              </w:rPr>
            </w:pPr>
          </w:p>
        </w:tc>
        <w:tc>
          <w:tcPr>
            <w:tcW w:w="658" w:type="pct"/>
          </w:tcPr>
          <w:p w14:paraId="34C57477" w14:textId="77777777" w:rsidR="004F1FAE" w:rsidRPr="00041DA2" w:rsidRDefault="004F1FAE" w:rsidP="00D105B2">
            <w:pPr>
              <w:rPr>
                <w:rFonts w:ascii="Arial" w:hAnsi="Arial" w:cs="Arial"/>
                <w:i/>
                <w:iCs/>
                <w:sz w:val="22"/>
                <w:szCs w:val="22"/>
                <w:lang w:val="en-GB"/>
              </w:rPr>
            </w:pPr>
          </w:p>
        </w:tc>
        <w:tc>
          <w:tcPr>
            <w:tcW w:w="622" w:type="pct"/>
          </w:tcPr>
          <w:p w14:paraId="1611C091"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41256503" w14:textId="77777777" w:rsidR="004F1FAE"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52A108DE"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6DE1241"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44D1E59" w14:textId="77777777" w:rsidTr="004F1FAE">
        <w:tc>
          <w:tcPr>
            <w:tcW w:w="344" w:type="pct"/>
          </w:tcPr>
          <w:p w14:paraId="0E63DEDB" w14:textId="77777777" w:rsidR="004F1FAE" w:rsidRDefault="004F1FAE" w:rsidP="00D105B2">
            <w:pPr>
              <w:rPr>
                <w:rFonts w:ascii="Arial" w:hAnsi="Arial" w:cs="Arial"/>
                <w:sz w:val="22"/>
                <w:szCs w:val="22"/>
                <w:lang w:val="en-GB"/>
              </w:rPr>
            </w:pPr>
          </w:p>
        </w:tc>
        <w:tc>
          <w:tcPr>
            <w:tcW w:w="658" w:type="pct"/>
          </w:tcPr>
          <w:p w14:paraId="286933E1" w14:textId="77777777" w:rsidR="004F1FAE" w:rsidRPr="00041DA2" w:rsidRDefault="004F1FAE" w:rsidP="00D105B2">
            <w:pPr>
              <w:rPr>
                <w:rFonts w:ascii="Arial" w:hAnsi="Arial" w:cs="Arial"/>
                <w:i/>
                <w:iCs/>
                <w:sz w:val="22"/>
                <w:szCs w:val="22"/>
                <w:lang w:val="en-GB"/>
              </w:rPr>
            </w:pPr>
          </w:p>
        </w:tc>
        <w:tc>
          <w:tcPr>
            <w:tcW w:w="622" w:type="pct"/>
          </w:tcPr>
          <w:p w14:paraId="66F7FAAE"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337212B4" w14:textId="77777777" w:rsidR="004F1FAE"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3A445596"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A943F4B"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0BF126A" w14:textId="77777777" w:rsidTr="004F1FAE">
        <w:tc>
          <w:tcPr>
            <w:tcW w:w="344" w:type="pct"/>
          </w:tcPr>
          <w:p w14:paraId="2D923112" w14:textId="77777777" w:rsidR="004F1FAE" w:rsidRDefault="004F1FAE" w:rsidP="00D105B2">
            <w:pPr>
              <w:rPr>
                <w:rFonts w:ascii="Arial" w:hAnsi="Arial" w:cs="Arial"/>
                <w:sz w:val="22"/>
                <w:szCs w:val="22"/>
                <w:lang w:val="en-GB"/>
              </w:rPr>
            </w:pPr>
          </w:p>
        </w:tc>
        <w:tc>
          <w:tcPr>
            <w:tcW w:w="658" w:type="pct"/>
          </w:tcPr>
          <w:p w14:paraId="5C71593A" w14:textId="77777777" w:rsidR="004F1FAE" w:rsidRPr="00041DA2" w:rsidRDefault="004F1FAE" w:rsidP="00D105B2">
            <w:pPr>
              <w:rPr>
                <w:rFonts w:ascii="Arial" w:hAnsi="Arial" w:cs="Arial"/>
                <w:i/>
                <w:iCs/>
                <w:sz w:val="22"/>
                <w:szCs w:val="22"/>
                <w:lang w:val="en-GB"/>
              </w:rPr>
            </w:pPr>
          </w:p>
        </w:tc>
        <w:tc>
          <w:tcPr>
            <w:tcW w:w="622" w:type="pct"/>
          </w:tcPr>
          <w:p w14:paraId="0378F02C"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62922216" w14:textId="77777777" w:rsidR="004F1FAE" w:rsidRDefault="004F1FAE" w:rsidP="00D105B2">
            <w:pPr>
              <w:rPr>
                <w:rFonts w:ascii="Arial" w:hAnsi="Arial" w:cs="Arial"/>
                <w:sz w:val="22"/>
                <w:szCs w:val="22"/>
              </w:rPr>
            </w:pPr>
            <w:r>
              <w:rPr>
                <w:rFonts w:ascii="Arial" w:hAnsi="Arial" w:cs="Arial"/>
                <w:sz w:val="22"/>
                <w:szCs w:val="22"/>
              </w:rPr>
              <w:t>As per Parish Plan</w:t>
            </w:r>
          </w:p>
        </w:tc>
        <w:tc>
          <w:tcPr>
            <w:tcW w:w="1014" w:type="pct"/>
          </w:tcPr>
          <w:p w14:paraId="1B329F27"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01069FF"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6AA6DB" w14:textId="77777777" w:rsidTr="004F1FAE">
        <w:tc>
          <w:tcPr>
            <w:tcW w:w="344" w:type="pct"/>
          </w:tcPr>
          <w:p w14:paraId="0D321785" w14:textId="77777777" w:rsidR="004F1FAE" w:rsidRDefault="004F1FAE" w:rsidP="00D105B2">
            <w:pPr>
              <w:rPr>
                <w:rFonts w:ascii="Arial" w:hAnsi="Arial" w:cs="Arial"/>
                <w:sz w:val="22"/>
                <w:szCs w:val="22"/>
                <w:lang w:val="en-GB"/>
              </w:rPr>
            </w:pPr>
          </w:p>
        </w:tc>
        <w:tc>
          <w:tcPr>
            <w:tcW w:w="658" w:type="pct"/>
          </w:tcPr>
          <w:p w14:paraId="55BD147D" w14:textId="77777777" w:rsidR="004F1FAE" w:rsidRPr="00041DA2" w:rsidRDefault="004F1FAE" w:rsidP="00D105B2">
            <w:pPr>
              <w:rPr>
                <w:rFonts w:ascii="Arial" w:hAnsi="Arial" w:cs="Arial"/>
                <w:i/>
                <w:iCs/>
                <w:sz w:val="22"/>
                <w:szCs w:val="22"/>
                <w:lang w:val="en-GB"/>
              </w:rPr>
            </w:pPr>
          </w:p>
        </w:tc>
        <w:tc>
          <w:tcPr>
            <w:tcW w:w="622" w:type="pct"/>
          </w:tcPr>
          <w:p w14:paraId="51C7D885"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3AB31FB9" w14:textId="77777777" w:rsidR="004F1FAE" w:rsidRDefault="004F1FAE" w:rsidP="00D105B2">
            <w:pPr>
              <w:rPr>
                <w:rFonts w:ascii="Arial" w:hAnsi="Arial" w:cs="Arial"/>
                <w:sz w:val="22"/>
                <w:szCs w:val="22"/>
              </w:rPr>
            </w:pPr>
            <w:r w:rsidRPr="0045363D">
              <w:rPr>
                <w:rFonts w:ascii="Arial" w:hAnsi="Arial" w:cs="Arial"/>
                <w:sz w:val="22"/>
                <w:szCs w:val="22"/>
              </w:rPr>
              <w:t>Not at the expense of loss of Green Belt Land or allowing for anti-social activities like the burning of rubber tyres which causes wide scale environmental destruction and harm to individuals who have health complaints, which are affected more adversely by anti-social activity such as this.</w:t>
            </w:r>
          </w:p>
        </w:tc>
        <w:tc>
          <w:tcPr>
            <w:tcW w:w="1014" w:type="pct"/>
          </w:tcPr>
          <w:p w14:paraId="04D4D18E"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There is no Green Belt land in the Neighbourhood Area.</w:t>
            </w:r>
          </w:p>
        </w:tc>
        <w:tc>
          <w:tcPr>
            <w:tcW w:w="878" w:type="pct"/>
          </w:tcPr>
          <w:p w14:paraId="7377E3CA" w14:textId="77777777" w:rsidR="004F1FAE" w:rsidRPr="00350B8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6FB1687" w14:textId="77777777" w:rsidTr="004F1FAE">
        <w:tc>
          <w:tcPr>
            <w:tcW w:w="344" w:type="pct"/>
          </w:tcPr>
          <w:p w14:paraId="6B8FFDBE" w14:textId="77777777" w:rsidR="004F1FAE" w:rsidRDefault="004F1FAE" w:rsidP="00D105B2">
            <w:pPr>
              <w:rPr>
                <w:rFonts w:ascii="Arial" w:hAnsi="Arial" w:cs="Arial"/>
                <w:sz w:val="22"/>
                <w:szCs w:val="22"/>
                <w:lang w:val="en-GB"/>
              </w:rPr>
            </w:pPr>
          </w:p>
        </w:tc>
        <w:tc>
          <w:tcPr>
            <w:tcW w:w="658" w:type="pct"/>
          </w:tcPr>
          <w:p w14:paraId="0E06483B" w14:textId="77777777" w:rsidR="004F1FAE" w:rsidRPr="00041DA2" w:rsidRDefault="004F1FAE" w:rsidP="00D105B2">
            <w:pPr>
              <w:rPr>
                <w:rFonts w:ascii="Arial" w:hAnsi="Arial" w:cs="Arial"/>
                <w:i/>
                <w:iCs/>
                <w:sz w:val="22"/>
                <w:szCs w:val="22"/>
                <w:lang w:val="en-GB"/>
              </w:rPr>
            </w:pPr>
          </w:p>
        </w:tc>
        <w:tc>
          <w:tcPr>
            <w:tcW w:w="622" w:type="pct"/>
          </w:tcPr>
          <w:p w14:paraId="220DA99F"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4E67C05F" w14:textId="77777777" w:rsidR="004F1FAE" w:rsidRDefault="004F1FAE" w:rsidP="00D105B2">
            <w:pPr>
              <w:rPr>
                <w:rFonts w:ascii="Arial" w:hAnsi="Arial" w:cs="Arial"/>
                <w:sz w:val="22"/>
                <w:szCs w:val="22"/>
              </w:rPr>
            </w:pPr>
            <w:r w:rsidRPr="0045363D">
              <w:rPr>
                <w:rFonts w:ascii="Arial" w:hAnsi="Arial" w:cs="Arial"/>
                <w:sz w:val="22"/>
                <w:szCs w:val="22"/>
              </w:rPr>
              <w:t>No new mast sites in Clifton Upon Dunsmore unless in agricultural brown belt land. High Speed Broadband is absolutely essential whether or not, construction is approved.</w:t>
            </w:r>
          </w:p>
        </w:tc>
        <w:tc>
          <w:tcPr>
            <w:tcW w:w="1014" w:type="pct"/>
          </w:tcPr>
          <w:p w14:paraId="7D4BE901"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436D7A1"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B40BB38" w14:textId="77777777" w:rsidTr="004F1FAE">
        <w:tc>
          <w:tcPr>
            <w:tcW w:w="344" w:type="pct"/>
          </w:tcPr>
          <w:p w14:paraId="099C071F" w14:textId="77777777" w:rsidR="004F1FAE" w:rsidRDefault="004F1FAE" w:rsidP="00D105B2">
            <w:pPr>
              <w:rPr>
                <w:rFonts w:ascii="Arial" w:hAnsi="Arial" w:cs="Arial"/>
                <w:sz w:val="22"/>
                <w:szCs w:val="22"/>
                <w:lang w:val="en-GB"/>
              </w:rPr>
            </w:pPr>
          </w:p>
        </w:tc>
        <w:tc>
          <w:tcPr>
            <w:tcW w:w="658" w:type="pct"/>
          </w:tcPr>
          <w:p w14:paraId="41C9EE14" w14:textId="77777777" w:rsidR="004F1FAE" w:rsidRPr="00041DA2" w:rsidRDefault="004F1FAE" w:rsidP="00D105B2">
            <w:pPr>
              <w:rPr>
                <w:rFonts w:ascii="Arial" w:hAnsi="Arial" w:cs="Arial"/>
                <w:i/>
                <w:iCs/>
                <w:sz w:val="22"/>
                <w:szCs w:val="22"/>
                <w:lang w:val="en-GB"/>
              </w:rPr>
            </w:pPr>
          </w:p>
        </w:tc>
        <w:tc>
          <w:tcPr>
            <w:tcW w:w="622" w:type="pct"/>
          </w:tcPr>
          <w:p w14:paraId="7ABF497B"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30F49259" w14:textId="77777777" w:rsidR="004F1FAE" w:rsidRPr="0045363D" w:rsidRDefault="004F1FAE" w:rsidP="00D105B2">
            <w:pPr>
              <w:rPr>
                <w:rFonts w:ascii="Arial" w:hAnsi="Arial" w:cs="Arial"/>
                <w:sz w:val="22"/>
                <w:szCs w:val="22"/>
              </w:rPr>
            </w:pPr>
            <w:r w:rsidRPr="0045363D">
              <w:rPr>
                <w:rFonts w:ascii="Arial" w:hAnsi="Arial" w:cs="Arial"/>
                <w:sz w:val="22"/>
                <w:szCs w:val="22"/>
              </w:rPr>
              <w:t>All RBC plans in draft form or theorized, should be offered to the Parish Council for fi</w:t>
            </w:r>
            <w:r w:rsidRPr="0045363D">
              <w:rPr>
                <w:rFonts w:ascii="Arial" w:hAnsi="Arial" w:cs="Arial"/>
                <w:sz w:val="22"/>
                <w:szCs w:val="22"/>
              </w:rPr>
              <w:lastRenderedPageBreak/>
              <w:t>rst rejection. All plans unapproved or approved by either the Parish Council or RBC should be mapped in full, and maintained within 30 days of approva</w:t>
            </w:r>
            <w:r w:rsidRPr="0045363D">
              <w:rPr>
                <w:rFonts w:ascii="Arial" w:hAnsi="Arial" w:cs="Arial"/>
                <w:sz w:val="22"/>
                <w:szCs w:val="22"/>
              </w:rPr>
              <w:lastRenderedPageBreak/>
              <w:t>l, so that the full magnitude will become evident to Parishi</w:t>
            </w:r>
            <w:r w:rsidRPr="0045363D">
              <w:rPr>
                <w:rFonts w:ascii="Arial" w:hAnsi="Arial" w:cs="Arial"/>
                <w:sz w:val="22"/>
                <w:szCs w:val="22"/>
              </w:rPr>
              <w:lastRenderedPageBreak/>
              <w:t>o</w:t>
            </w:r>
            <w:r w:rsidRPr="0045363D">
              <w:rPr>
                <w:rFonts w:ascii="Arial" w:hAnsi="Arial" w:cs="Arial"/>
                <w:sz w:val="22"/>
                <w:szCs w:val="22"/>
              </w:rPr>
              <w:t>ners.</w:t>
            </w:r>
          </w:p>
        </w:tc>
        <w:tc>
          <w:tcPr>
            <w:tcW w:w="1014" w:type="pct"/>
          </w:tcPr>
          <w:p w14:paraId="319F3FCB"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55F11F5"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069BE7F" w14:textId="77777777" w:rsidTr="004F1FAE">
        <w:tc>
          <w:tcPr>
            <w:tcW w:w="344" w:type="pct"/>
          </w:tcPr>
          <w:p w14:paraId="2D5B3DAB" w14:textId="77777777" w:rsidR="004F1FAE" w:rsidRDefault="004F1FAE" w:rsidP="00D105B2">
            <w:pPr>
              <w:rPr>
                <w:rFonts w:ascii="Arial" w:hAnsi="Arial" w:cs="Arial"/>
                <w:sz w:val="22"/>
                <w:szCs w:val="22"/>
                <w:lang w:val="en-GB"/>
              </w:rPr>
            </w:pPr>
            <w:r>
              <w:rPr>
                <w:rFonts w:ascii="Arial" w:hAnsi="Arial" w:cs="Arial"/>
                <w:sz w:val="22"/>
                <w:szCs w:val="22"/>
                <w:lang w:val="en-GB"/>
              </w:rPr>
              <w:t>16</w:t>
            </w:r>
          </w:p>
        </w:tc>
        <w:tc>
          <w:tcPr>
            <w:tcW w:w="658" w:type="pct"/>
          </w:tcPr>
          <w:p w14:paraId="2059995F" w14:textId="77777777" w:rsidR="004F1FAE" w:rsidRPr="00041DA2" w:rsidRDefault="004F1FAE" w:rsidP="00D105B2">
            <w:pPr>
              <w:rPr>
                <w:rFonts w:ascii="Arial" w:hAnsi="Arial" w:cs="Arial"/>
                <w:i/>
                <w:iCs/>
                <w:sz w:val="22"/>
                <w:szCs w:val="22"/>
                <w:lang w:val="en-GB"/>
              </w:rPr>
            </w:pPr>
          </w:p>
        </w:tc>
        <w:tc>
          <w:tcPr>
            <w:tcW w:w="622" w:type="pct"/>
          </w:tcPr>
          <w:p w14:paraId="285D9998"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31D78074" w14:textId="77777777" w:rsidR="004F1FAE" w:rsidRPr="0045363D" w:rsidRDefault="004F1FAE" w:rsidP="00D105B2">
            <w:pPr>
              <w:rPr>
                <w:rFonts w:ascii="Arial" w:hAnsi="Arial" w:cs="Arial"/>
                <w:sz w:val="22"/>
                <w:szCs w:val="22"/>
              </w:rPr>
            </w:pPr>
            <w:r w:rsidRPr="0045363D">
              <w:rPr>
                <w:rFonts w:ascii="Arial" w:hAnsi="Arial" w:cs="Arial"/>
                <w:sz w:val="22"/>
                <w:szCs w:val="22"/>
              </w:rPr>
              <w:t>I am in broad agreement with the proposals outlined in the draft neighbourhood plan, particularly the maintenance of settlement boundaries. It is crucial to ensure a clear distinction between Clifton Upon Dunsmore village, the Houlton development and Rugby town centre. This separation helps preserve the unique character and identity of our village, preventing it from merging into a larger conurbation.</w:t>
            </w:r>
          </w:p>
        </w:tc>
        <w:tc>
          <w:tcPr>
            <w:tcW w:w="1014" w:type="pct"/>
          </w:tcPr>
          <w:p w14:paraId="3367A44E"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A1706B9"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044C800" w14:textId="77777777" w:rsidTr="004F1FAE">
        <w:tc>
          <w:tcPr>
            <w:tcW w:w="344" w:type="pct"/>
          </w:tcPr>
          <w:p w14:paraId="03BDFF6F" w14:textId="77777777" w:rsidR="004F1FAE" w:rsidRDefault="004F1FAE" w:rsidP="00D105B2">
            <w:pPr>
              <w:rPr>
                <w:rFonts w:ascii="Arial" w:hAnsi="Arial" w:cs="Arial"/>
                <w:sz w:val="22"/>
                <w:szCs w:val="22"/>
                <w:lang w:val="en-GB"/>
              </w:rPr>
            </w:pPr>
          </w:p>
        </w:tc>
        <w:tc>
          <w:tcPr>
            <w:tcW w:w="658" w:type="pct"/>
          </w:tcPr>
          <w:p w14:paraId="2AFCEB04" w14:textId="77777777" w:rsidR="004F1FAE" w:rsidRPr="00041DA2" w:rsidRDefault="004F1FAE" w:rsidP="00D105B2">
            <w:pPr>
              <w:rPr>
                <w:rFonts w:ascii="Arial" w:hAnsi="Arial" w:cs="Arial"/>
                <w:i/>
                <w:iCs/>
                <w:sz w:val="22"/>
                <w:szCs w:val="22"/>
                <w:lang w:val="en-GB"/>
              </w:rPr>
            </w:pPr>
          </w:p>
        </w:tc>
        <w:tc>
          <w:tcPr>
            <w:tcW w:w="622" w:type="pct"/>
          </w:tcPr>
          <w:p w14:paraId="43D0B9F1"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1D9B9A4C" w14:textId="77777777" w:rsidR="004F1FAE" w:rsidRPr="0045363D" w:rsidRDefault="004F1FAE" w:rsidP="00D105B2">
            <w:pPr>
              <w:rPr>
                <w:rFonts w:ascii="Arial" w:hAnsi="Arial" w:cs="Arial"/>
                <w:sz w:val="22"/>
                <w:szCs w:val="22"/>
              </w:rPr>
            </w:pPr>
            <w:r w:rsidRPr="0045363D">
              <w:rPr>
                <w:rFonts w:ascii="Arial" w:hAnsi="Arial" w:cs="Arial"/>
                <w:sz w:val="22"/>
                <w:szCs w:val="22"/>
              </w:rPr>
              <w:t>I am in agreement with the Building Design Policy G2 as outlined in the draft neighbourhood plan. The emphasis on high-quality design, layout, and use of materials is essential to maintaining the special character of Clifton Upon Dunsmore. It is important that new developments outside of Houlton demonstrate regard to the building design principles and requirements stated in the Design Guide and Codes. This approach will help ensure that any new construction complements the exis</w:t>
            </w:r>
            <w:r w:rsidRPr="0045363D">
              <w:rPr>
                <w:rFonts w:ascii="Arial" w:hAnsi="Arial" w:cs="Arial"/>
                <w:sz w:val="22"/>
                <w:szCs w:val="22"/>
              </w:rPr>
              <w:lastRenderedPageBreak/>
              <w:t>ting architec</w:t>
            </w:r>
            <w:r w:rsidRPr="0045363D">
              <w:rPr>
                <w:rFonts w:ascii="Arial" w:hAnsi="Arial" w:cs="Arial"/>
                <w:sz w:val="22"/>
                <w:szCs w:val="22"/>
              </w:rPr>
              <w:lastRenderedPageBreak/>
              <w:t>tural style</w:t>
            </w:r>
            <w:r w:rsidRPr="0045363D">
              <w:rPr>
                <w:rFonts w:ascii="Arial" w:hAnsi="Arial" w:cs="Arial"/>
                <w:sz w:val="22"/>
                <w:szCs w:val="22"/>
              </w:rPr>
              <w:lastRenderedPageBreak/>
              <w:t>s</w:t>
            </w:r>
            <w:r w:rsidRPr="0045363D">
              <w:rPr>
                <w:rFonts w:ascii="Arial" w:hAnsi="Arial" w:cs="Arial"/>
                <w:sz w:val="22"/>
                <w:szCs w:val="22"/>
              </w:rPr>
              <w:t xml:space="preserve"> and does not detract from the village's historic and rural charm. Given my concerns about preserving the village's identity and preventing it from becoming a thoroughfare, it is crucial that any new developments adhere to these design standards. This will not only enhance the aesthetic appeal of the village but also contribute to a cohesive community environment that respects the heritage and character of Clifton Upon Dunsmore. Overall, Policy G2 aligns with the broader objectives of the neighbourhood plan to ensure sustainable development that is in harmony with the village's existing character and infrastructure.</w:t>
            </w:r>
          </w:p>
        </w:tc>
        <w:tc>
          <w:tcPr>
            <w:tcW w:w="1014" w:type="pct"/>
          </w:tcPr>
          <w:p w14:paraId="757B1D2A"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F1AC002"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F44E01A" w14:textId="77777777" w:rsidTr="004F1FAE">
        <w:tc>
          <w:tcPr>
            <w:tcW w:w="344" w:type="pct"/>
          </w:tcPr>
          <w:p w14:paraId="39B94F1D" w14:textId="77777777" w:rsidR="004F1FAE" w:rsidRDefault="004F1FAE" w:rsidP="00D105B2">
            <w:pPr>
              <w:rPr>
                <w:rFonts w:ascii="Arial" w:hAnsi="Arial" w:cs="Arial"/>
                <w:sz w:val="22"/>
                <w:szCs w:val="22"/>
                <w:lang w:val="en-GB"/>
              </w:rPr>
            </w:pPr>
          </w:p>
        </w:tc>
        <w:tc>
          <w:tcPr>
            <w:tcW w:w="658" w:type="pct"/>
          </w:tcPr>
          <w:p w14:paraId="151CDE55" w14:textId="77777777" w:rsidR="004F1FAE" w:rsidRPr="00041DA2" w:rsidRDefault="004F1FAE" w:rsidP="00D105B2">
            <w:pPr>
              <w:rPr>
                <w:rFonts w:ascii="Arial" w:hAnsi="Arial" w:cs="Arial"/>
                <w:i/>
                <w:iCs/>
                <w:sz w:val="22"/>
                <w:szCs w:val="22"/>
                <w:lang w:val="en-GB"/>
              </w:rPr>
            </w:pPr>
          </w:p>
        </w:tc>
        <w:tc>
          <w:tcPr>
            <w:tcW w:w="622" w:type="pct"/>
          </w:tcPr>
          <w:p w14:paraId="0F8A31B5"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2B0B436B"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the Housing Mix Policy H1 as it aims to address the local housing needs identified in the Housing Needs Assessment. The focus on providing a mixture of housing types, particularly bungalows suitable for elderly people and dwellings of up to three bedrooms, is a positive step towards ensuring that the housing stock meets the diverse needs of our community. Furthermore, the policy's provision for</w:t>
            </w:r>
            <w:r w:rsidRPr="0045363D">
              <w:rPr>
                <w:rFonts w:ascii="Arial" w:hAnsi="Arial" w:cs="Arial"/>
                <w:sz w:val="22"/>
                <w:szCs w:val="22"/>
              </w:rPr>
              <w:lastRenderedPageBreak/>
              <w:t xml:space="preserve"> larger homes only where there is a proven housing need ensures that any new developments</w:t>
            </w:r>
            <w:r w:rsidRPr="0045363D">
              <w:rPr>
                <w:rFonts w:ascii="Arial" w:hAnsi="Arial" w:cs="Arial"/>
                <w:sz w:val="22"/>
                <w:szCs w:val="22"/>
              </w:rPr>
              <w:lastRenderedPageBreak/>
              <w:t xml:space="preserve"> are justif</w:t>
            </w:r>
            <w:r w:rsidRPr="0045363D">
              <w:rPr>
                <w:rFonts w:ascii="Arial" w:hAnsi="Arial" w:cs="Arial"/>
                <w:sz w:val="22"/>
                <w:szCs w:val="22"/>
              </w:rPr>
              <w:lastRenderedPageBreak/>
              <w:t>i</w:t>
            </w:r>
            <w:r w:rsidRPr="0045363D">
              <w:rPr>
                <w:rFonts w:ascii="Arial" w:hAnsi="Arial" w:cs="Arial"/>
                <w:sz w:val="22"/>
                <w:szCs w:val="22"/>
              </w:rPr>
              <w:t>ed and aligned with the community's requirements. This careful consideration of housing mix will help prevent overdevelopment and ensure that the village's infrastructure can support its population.</w:t>
            </w:r>
          </w:p>
        </w:tc>
        <w:tc>
          <w:tcPr>
            <w:tcW w:w="1014" w:type="pct"/>
          </w:tcPr>
          <w:p w14:paraId="6A261D63"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3423DAC"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D63EBC3" w14:textId="77777777" w:rsidTr="004F1FAE">
        <w:tc>
          <w:tcPr>
            <w:tcW w:w="344" w:type="pct"/>
          </w:tcPr>
          <w:p w14:paraId="00561F83" w14:textId="77777777" w:rsidR="004F1FAE" w:rsidRDefault="004F1FAE" w:rsidP="00D105B2">
            <w:pPr>
              <w:rPr>
                <w:rFonts w:ascii="Arial" w:hAnsi="Arial" w:cs="Arial"/>
                <w:sz w:val="22"/>
                <w:szCs w:val="22"/>
                <w:lang w:val="en-GB"/>
              </w:rPr>
            </w:pPr>
          </w:p>
        </w:tc>
        <w:tc>
          <w:tcPr>
            <w:tcW w:w="658" w:type="pct"/>
          </w:tcPr>
          <w:p w14:paraId="0303A4CF" w14:textId="77777777" w:rsidR="004F1FAE" w:rsidRPr="00041DA2" w:rsidRDefault="004F1FAE" w:rsidP="00D105B2">
            <w:pPr>
              <w:rPr>
                <w:rFonts w:ascii="Arial" w:hAnsi="Arial" w:cs="Arial"/>
                <w:i/>
                <w:iCs/>
                <w:sz w:val="22"/>
                <w:szCs w:val="22"/>
                <w:lang w:val="en-GB"/>
              </w:rPr>
            </w:pPr>
          </w:p>
        </w:tc>
        <w:tc>
          <w:tcPr>
            <w:tcW w:w="622" w:type="pct"/>
          </w:tcPr>
          <w:p w14:paraId="3DD63FDD"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08E43290" w14:textId="77777777" w:rsidR="004F1FAE" w:rsidRPr="0045363D" w:rsidRDefault="004F1FAE" w:rsidP="00D105B2">
            <w:pPr>
              <w:rPr>
                <w:rFonts w:ascii="Arial" w:hAnsi="Arial" w:cs="Arial"/>
                <w:sz w:val="22"/>
                <w:szCs w:val="22"/>
              </w:rPr>
            </w:pPr>
            <w:r w:rsidRPr="0045363D">
              <w:rPr>
                <w:rFonts w:ascii="Arial" w:hAnsi="Arial" w:cs="Arial"/>
                <w:sz w:val="22"/>
                <w:szCs w:val="22"/>
              </w:rPr>
              <w:t>I am supportive of the Windfall Sites Policy H2 as it provides a sensible approach to accommodating small-scale development within the existing settlement boundaries. The policy's focus on infill and redevelopment sites for up to four dwellings ensures that any new development is in keeping with the existing character of Clifton Upon Dunsmore and Houlton. The criteria outlined in the policy, such as respecting the shape and form of the village, retaining important natural boundaries, and ensuring safe vehicular and pedestrian access, are crucial for maintaining the village's distinctive character and ensuring the safety and well-being of residents. Additionally, the policy's emphasis on preventing unacceptable loss of amenity for neighbouring occupiers is im</w:t>
            </w:r>
            <w:r w:rsidRPr="0045363D">
              <w:rPr>
                <w:rFonts w:ascii="Arial" w:hAnsi="Arial" w:cs="Arial"/>
                <w:sz w:val="22"/>
                <w:szCs w:val="22"/>
              </w:rPr>
              <w:lastRenderedPageBreak/>
              <w:t>portant for preserving the quality of life in the village.</w:t>
            </w:r>
          </w:p>
        </w:tc>
        <w:tc>
          <w:tcPr>
            <w:tcW w:w="1014" w:type="pct"/>
          </w:tcPr>
          <w:p w14:paraId="357461D4"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CD9DF9A"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9A5661F" w14:textId="77777777" w:rsidTr="004F1FAE">
        <w:tc>
          <w:tcPr>
            <w:tcW w:w="344" w:type="pct"/>
          </w:tcPr>
          <w:p w14:paraId="5D58895B" w14:textId="77777777" w:rsidR="004F1FAE" w:rsidRDefault="004F1FAE" w:rsidP="00D105B2">
            <w:pPr>
              <w:rPr>
                <w:rFonts w:ascii="Arial" w:hAnsi="Arial" w:cs="Arial"/>
                <w:sz w:val="22"/>
                <w:szCs w:val="22"/>
                <w:lang w:val="en-GB"/>
              </w:rPr>
            </w:pPr>
          </w:p>
        </w:tc>
        <w:tc>
          <w:tcPr>
            <w:tcW w:w="658" w:type="pct"/>
          </w:tcPr>
          <w:p w14:paraId="289A4904" w14:textId="77777777" w:rsidR="004F1FAE" w:rsidRPr="00041DA2" w:rsidRDefault="004F1FAE" w:rsidP="00D105B2">
            <w:pPr>
              <w:rPr>
                <w:rFonts w:ascii="Arial" w:hAnsi="Arial" w:cs="Arial"/>
                <w:i/>
                <w:iCs/>
                <w:sz w:val="22"/>
                <w:szCs w:val="22"/>
                <w:lang w:val="en-GB"/>
              </w:rPr>
            </w:pPr>
          </w:p>
        </w:tc>
        <w:tc>
          <w:tcPr>
            <w:tcW w:w="622" w:type="pct"/>
          </w:tcPr>
          <w:p w14:paraId="41EFF9F1"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768FF85A" w14:textId="77777777" w:rsidR="004F1FAE" w:rsidRPr="0045363D" w:rsidRDefault="004F1FAE" w:rsidP="00D105B2">
            <w:pPr>
              <w:rPr>
                <w:rFonts w:ascii="Arial" w:hAnsi="Arial" w:cs="Arial"/>
                <w:sz w:val="22"/>
                <w:szCs w:val="22"/>
              </w:rPr>
            </w:pPr>
            <w:r w:rsidRPr="0045363D">
              <w:rPr>
                <w:rFonts w:ascii="Arial" w:hAnsi="Arial" w:cs="Arial"/>
                <w:sz w:val="22"/>
                <w:szCs w:val="22"/>
              </w:rPr>
              <w:t>The policy's criteria, such as the site adjoining the Settlement Boundary and the type and scale of affordable housing being justified by evidence of local need, ensure that any development is both necessary and appropriately located.</w:t>
            </w:r>
          </w:p>
        </w:tc>
        <w:tc>
          <w:tcPr>
            <w:tcW w:w="1014" w:type="pct"/>
          </w:tcPr>
          <w:p w14:paraId="0C379188"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AD6B332"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1F3CA6B" w14:textId="77777777" w:rsidTr="004F1FAE">
        <w:tc>
          <w:tcPr>
            <w:tcW w:w="344" w:type="pct"/>
          </w:tcPr>
          <w:p w14:paraId="494B8EC0" w14:textId="77777777" w:rsidR="004F1FAE" w:rsidRDefault="004F1FAE" w:rsidP="00D105B2">
            <w:pPr>
              <w:rPr>
                <w:rFonts w:ascii="Arial" w:hAnsi="Arial" w:cs="Arial"/>
                <w:sz w:val="22"/>
                <w:szCs w:val="22"/>
                <w:lang w:val="en-GB"/>
              </w:rPr>
            </w:pPr>
          </w:p>
        </w:tc>
        <w:tc>
          <w:tcPr>
            <w:tcW w:w="658" w:type="pct"/>
          </w:tcPr>
          <w:p w14:paraId="72B02D45" w14:textId="77777777" w:rsidR="004F1FAE" w:rsidRPr="00041DA2" w:rsidRDefault="004F1FAE" w:rsidP="00D105B2">
            <w:pPr>
              <w:rPr>
                <w:rFonts w:ascii="Arial" w:hAnsi="Arial" w:cs="Arial"/>
                <w:i/>
                <w:iCs/>
                <w:sz w:val="22"/>
                <w:szCs w:val="22"/>
                <w:lang w:val="en-GB"/>
              </w:rPr>
            </w:pPr>
          </w:p>
        </w:tc>
        <w:tc>
          <w:tcPr>
            <w:tcW w:w="622" w:type="pct"/>
          </w:tcPr>
          <w:p w14:paraId="6BC5A1E1"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0EDD58FE" w14:textId="77777777" w:rsidR="004F1FAE" w:rsidRPr="0045363D" w:rsidRDefault="004F1FAE" w:rsidP="00D105B2">
            <w:pPr>
              <w:rPr>
                <w:rFonts w:ascii="Arial" w:hAnsi="Arial" w:cs="Arial"/>
                <w:sz w:val="22"/>
                <w:szCs w:val="22"/>
              </w:rPr>
            </w:pPr>
            <w:r w:rsidRPr="0045363D">
              <w:rPr>
                <w:rFonts w:ascii="Arial" w:hAnsi="Arial" w:cs="Arial"/>
                <w:sz w:val="22"/>
                <w:szCs w:val="22"/>
              </w:rPr>
              <w:t>I am in full support of the Local Green Spaces Policy ENV 1, as it plays a vital role in preserving the cherished open spaces within Clifton Upon Dunsmore. The designation of sites such as Clifton Recreation Ground and Houlton Park as Local Gre</w:t>
            </w:r>
            <w:r w:rsidRPr="0045363D">
              <w:rPr>
                <w:rFonts w:ascii="Arial" w:hAnsi="Arial" w:cs="Arial"/>
                <w:sz w:val="22"/>
                <w:szCs w:val="22"/>
              </w:rPr>
              <w:lastRenderedPageBreak/>
              <w:t>en Spaces e</w:t>
            </w:r>
            <w:r w:rsidRPr="0045363D">
              <w:rPr>
                <w:rFonts w:ascii="Arial" w:hAnsi="Arial" w:cs="Arial"/>
                <w:sz w:val="22"/>
                <w:szCs w:val="22"/>
              </w:rPr>
              <w:lastRenderedPageBreak/>
              <w:t>n</w:t>
            </w:r>
            <w:r w:rsidRPr="0045363D">
              <w:rPr>
                <w:rFonts w:ascii="Arial" w:hAnsi="Arial" w:cs="Arial"/>
                <w:sz w:val="22"/>
                <w:szCs w:val="22"/>
              </w:rPr>
              <w:t xml:space="preserve">sures that these areas are protected from development, safeguarding them for future generations. These green spaces are not only important for their environmental value but also for their contribution to the community's well-being. They provide essential recreational opportunities, enhance the village's aesthetic appeal, and support local biodiversity. By protecting these spaces, the policy helps maintain the rural character of the village and offers residents a place to </w:t>
            </w:r>
            <w:r w:rsidRPr="0045363D">
              <w:rPr>
                <w:rFonts w:ascii="Arial" w:hAnsi="Arial" w:cs="Arial"/>
                <w:sz w:val="22"/>
                <w:szCs w:val="22"/>
              </w:rPr>
              <w:lastRenderedPageBreak/>
              <w:t>enjoy nature and outdoor activities.</w:t>
            </w:r>
          </w:p>
        </w:tc>
        <w:tc>
          <w:tcPr>
            <w:tcW w:w="1014" w:type="pct"/>
          </w:tcPr>
          <w:p w14:paraId="5CABB7C7"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2B62D47"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EA91F42" w14:textId="77777777" w:rsidTr="004F1FAE">
        <w:tc>
          <w:tcPr>
            <w:tcW w:w="344" w:type="pct"/>
          </w:tcPr>
          <w:p w14:paraId="60A94B9A" w14:textId="77777777" w:rsidR="004F1FAE" w:rsidRDefault="004F1FAE" w:rsidP="00D105B2">
            <w:pPr>
              <w:rPr>
                <w:rFonts w:ascii="Arial" w:hAnsi="Arial" w:cs="Arial"/>
                <w:sz w:val="22"/>
                <w:szCs w:val="22"/>
                <w:lang w:val="en-GB"/>
              </w:rPr>
            </w:pPr>
          </w:p>
        </w:tc>
        <w:tc>
          <w:tcPr>
            <w:tcW w:w="658" w:type="pct"/>
          </w:tcPr>
          <w:p w14:paraId="59C63FE4" w14:textId="77777777" w:rsidR="004F1FAE" w:rsidRPr="00041DA2" w:rsidRDefault="004F1FAE" w:rsidP="00D105B2">
            <w:pPr>
              <w:rPr>
                <w:rFonts w:ascii="Arial" w:hAnsi="Arial" w:cs="Arial"/>
                <w:i/>
                <w:iCs/>
                <w:sz w:val="22"/>
                <w:szCs w:val="22"/>
                <w:lang w:val="en-GB"/>
              </w:rPr>
            </w:pPr>
          </w:p>
        </w:tc>
        <w:tc>
          <w:tcPr>
            <w:tcW w:w="622" w:type="pct"/>
          </w:tcPr>
          <w:p w14:paraId="258DEBB7"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08B8073C" w14:textId="77777777" w:rsidR="004F1FAE" w:rsidRPr="0045363D" w:rsidRDefault="004F1FAE" w:rsidP="00D105B2">
            <w:pPr>
              <w:rPr>
                <w:rFonts w:ascii="Arial" w:hAnsi="Arial" w:cs="Arial"/>
                <w:sz w:val="22"/>
                <w:szCs w:val="22"/>
              </w:rPr>
            </w:pPr>
            <w:r w:rsidRPr="0045363D">
              <w:rPr>
                <w:rFonts w:ascii="Arial" w:hAnsi="Arial" w:cs="Arial"/>
                <w:sz w:val="22"/>
                <w:szCs w:val="22"/>
              </w:rPr>
              <w:t>The policy's provision for protecting Open Space, Sport &amp; Recreation sites ensures that these areas are preserved for their intended use and are not lost to development unless replaced by equivalent provision. This is crucial for maintaining the community's access to recreational facilities and natural environments, which are essential for physical and mental health. The inclusion of open space requirements in new developments further ensures that future growth does not compromise the availabi</w:t>
            </w:r>
            <w:r w:rsidRPr="0045363D">
              <w:rPr>
                <w:rFonts w:ascii="Arial" w:hAnsi="Arial" w:cs="Arial"/>
                <w:sz w:val="22"/>
                <w:szCs w:val="22"/>
              </w:rPr>
              <w:lastRenderedPageBreak/>
              <w:t>lity of gre</w:t>
            </w:r>
            <w:r w:rsidRPr="0045363D">
              <w:rPr>
                <w:rFonts w:ascii="Arial" w:hAnsi="Arial" w:cs="Arial"/>
                <w:sz w:val="22"/>
                <w:szCs w:val="22"/>
              </w:rPr>
              <w:lastRenderedPageBreak/>
              <w:t>e</w:t>
            </w:r>
            <w:r w:rsidRPr="0045363D">
              <w:rPr>
                <w:rFonts w:ascii="Arial" w:hAnsi="Arial" w:cs="Arial"/>
                <w:sz w:val="22"/>
                <w:szCs w:val="22"/>
              </w:rPr>
              <w:t>n spaces, aligning with the neighbourhood plan's objectives to promote sustainable development while preserving the village's rural character.</w:t>
            </w:r>
          </w:p>
        </w:tc>
        <w:tc>
          <w:tcPr>
            <w:tcW w:w="1014" w:type="pct"/>
          </w:tcPr>
          <w:p w14:paraId="16FA44E4"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A31AC3B"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B32318F" w14:textId="77777777" w:rsidTr="004F1FAE">
        <w:tc>
          <w:tcPr>
            <w:tcW w:w="344" w:type="pct"/>
          </w:tcPr>
          <w:p w14:paraId="39212049" w14:textId="77777777" w:rsidR="004F1FAE" w:rsidRDefault="004F1FAE" w:rsidP="00D105B2">
            <w:pPr>
              <w:rPr>
                <w:rFonts w:ascii="Arial" w:hAnsi="Arial" w:cs="Arial"/>
                <w:sz w:val="22"/>
                <w:szCs w:val="22"/>
                <w:lang w:val="en-GB"/>
              </w:rPr>
            </w:pPr>
          </w:p>
        </w:tc>
        <w:tc>
          <w:tcPr>
            <w:tcW w:w="658" w:type="pct"/>
          </w:tcPr>
          <w:p w14:paraId="46E06D5B" w14:textId="77777777" w:rsidR="004F1FAE" w:rsidRPr="00041DA2" w:rsidRDefault="004F1FAE" w:rsidP="00D105B2">
            <w:pPr>
              <w:rPr>
                <w:rFonts w:ascii="Arial" w:hAnsi="Arial" w:cs="Arial"/>
                <w:i/>
                <w:iCs/>
                <w:sz w:val="22"/>
                <w:szCs w:val="22"/>
                <w:lang w:val="en-GB"/>
              </w:rPr>
            </w:pPr>
          </w:p>
        </w:tc>
        <w:tc>
          <w:tcPr>
            <w:tcW w:w="622" w:type="pct"/>
          </w:tcPr>
          <w:p w14:paraId="2AD017EC"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0967B783" w14:textId="77777777" w:rsidR="004F1FAE" w:rsidRPr="0045363D" w:rsidRDefault="004F1FAE" w:rsidP="00D105B2">
            <w:pPr>
              <w:rPr>
                <w:rFonts w:ascii="Arial" w:hAnsi="Arial" w:cs="Arial"/>
                <w:sz w:val="22"/>
                <w:szCs w:val="22"/>
              </w:rPr>
            </w:pPr>
            <w:r w:rsidRPr="0045363D">
              <w:rPr>
                <w:rFonts w:ascii="Arial" w:hAnsi="Arial" w:cs="Arial"/>
                <w:sz w:val="22"/>
                <w:szCs w:val="22"/>
              </w:rPr>
              <w:t>Overall, Policy ENV 3 is a vital component of the neighbourhood plan, reflecting the community's commitment to preserving its natural heritage and promoting environmental sustainability.</w:t>
            </w:r>
          </w:p>
        </w:tc>
        <w:tc>
          <w:tcPr>
            <w:tcW w:w="1014" w:type="pct"/>
          </w:tcPr>
          <w:p w14:paraId="6AF7CE91"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FBC706F"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BE2EC7C" w14:textId="77777777" w:rsidTr="004F1FAE">
        <w:tc>
          <w:tcPr>
            <w:tcW w:w="344" w:type="pct"/>
          </w:tcPr>
          <w:p w14:paraId="0FA40F9F" w14:textId="77777777" w:rsidR="004F1FAE" w:rsidRDefault="004F1FAE" w:rsidP="00D105B2">
            <w:pPr>
              <w:rPr>
                <w:rFonts w:ascii="Arial" w:hAnsi="Arial" w:cs="Arial"/>
                <w:sz w:val="22"/>
                <w:szCs w:val="22"/>
                <w:lang w:val="en-GB"/>
              </w:rPr>
            </w:pPr>
          </w:p>
        </w:tc>
        <w:tc>
          <w:tcPr>
            <w:tcW w:w="658" w:type="pct"/>
          </w:tcPr>
          <w:p w14:paraId="23F803FB" w14:textId="77777777" w:rsidR="004F1FAE" w:rsidRPr="00041DA2" w:rsidRDefault="004F1FAE" w:rsidP="00D105B2">
            <w:pPr>
              <w:rPr>
                <w:rFonts w:ascii="Arial" w:hAnsi="Arial" w:cs="Arial"/>
                <w:i/>
                <w:iCs/>
                <w:sz w:val="22"/>
                <w:szCs w:val="22"/>
                <w:lang w:val="en-GB"/>
              </w:rPr>
            </w:pPr>
          </w:p>
        </w:tc>
        <w:tc>
          <w:tcPr>
            <w:tcW w:w="622" w:type="pct"/>
          </w:tcPr>
          <w:p w14:paraId="7CBD7704"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0E8C813B" w14:textId="77777777" w:rsidR="004F1FAE" w:rsidRPr="0045363D" w:rsidRDefault="004F1FAE" w:rsidP="00D105B2">
            <w:pPr>
              <w:rPr>
                <w:rFonts w:ascii="Arial" w:hAnsi="Arial" w:cs="Arial"/>
                <w:sz w:val="22"/>
                <w:szCs w:val="22"/>
              </w:rPr>
            </w:pPr>
            <w:r w:rsidRPr="0045363D">
              <w:rPr>
                <w:rFonts w:ascii="Arial" w:hAnsi="Arial" w:cs="Arial"/>
                <w:sz w:val="22"/>
                <w:szCs w:val="22"/>
              </w:rPr>
              <w:t>The policy's requirement for new development proposals to deliver biodiversity net gain, with a minimum of 10%, ensures that any development contributes positively to the loc</w:t>
            </w:r>
            <w:r w:rsidRPr="0045363D">
              <w:rPr>
                <w:rFonts w:ascii="Arial" w:hAnsi="Arial" w:cs="Arial"/>
                <w:sz w:val="22"/>
                <w:szCs w:val="22"/>
              </w:rPr>
              <w:lastRenderedPageBreak/>
              <w:t>al ecosystem. This proactive approach aligns with national guidelines and reflects the community's commitment to preser</w:t>
            </w:r>
            <w:r w:rsidRPr="0045363D">
              <w:rPr>
                <w:rFonts w:ascii="Arial" w:hAnsi="Arial" w:cs="Arial"/>
                <w:sz w:val="22"/>
                <w:szCs w:val="22"/>
              </w:rPr>
              <w:lastRenderedPageBreak/>
              <w:t>ving and en</w:t>
            </w:r>
            <w:r w:rsidRPr="0045363D">
              <w:rPr>
                <w:rFonts w:ascii="Arial" w:hAnsi="Arial" w:cs="Arial"/>
                <w:sz w:val="22"/>
                <w:szCs w:val="22"/>
              </w:rPr>
              <w:lastRenderedPageBreak/>
              <w:t>h</w:t>
            </w:r>
            <w:r w:rsidRPr="0045363D">
              <w:rPr>
                <w:rFonts w:ascii="Arial" w:hAnsi="Arial" w:cs="Arial"/>
                <w:sz w:val="22"/>
                <w:szCs w:val="22"/>
              </w:rPr>
              <w:t>ancing biodiversity. Additionally, the policy's focus on protecting notable trees and ensuring that development does not adversely affect wildlife corridors is crucial for maintaining habitat connectivity and ecological integrity.</w:t>
            </w:r>
          </w:p>
        </w:tc>
        <w:tc>
          <w:tcPr>
            <w:tcW w:w="1014" w:type="pct"/>
          </w:tcPr>
          <w:p w14:paraId="3F466357"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A5DCF35"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F41DF08" w14:textId="77777777" w:rsidTr="004F1FAE">
        <w:tc>
          <w:tcPr>
            <w:tcW w:w="344" w:type="pct"/>
          </w:tcPr>
          <w:p w14:paraId="5B972EC8" w14:textId="77777777" w:rsidR="004F1FAE" w:rsidRDefault="004F1FAE" w:rsidP="00D105B2">
            <w:pPr>
              <w:rPr>
                <w:rFonts w:ascii="Arial" w:hAnsi="Arial" w:cs="Arial"/>
                <w:sz w:val="22"/>
                <w:szCs w:val="22"/>
                <w:lang w:val="en-GB"/>
              </w:rPr>
            </w:pPr>
          </w:p>
        </w:tc>
        <w:tc>
          <w:tcPr>
            <w:tcW w:w="658" w:type="pct"/>
          </w:tcPr>
          <w:p w14:paraId="51EA9169" w14:textId="77777777" w:rsidR="004F1FAE" w:rsidRPr="00041DA2" w:rsidRDefault="004F1FAE" w:rsidP="00D105B2">
            <w:pPr>
              <w:rPr>
                <w:rFonts w:ascii="Arial" w:hAnsi="Arial" w:cs="Arial"/>
                <w:i/>
                <w:iCs/>
                <w:sz w:val="22"/>
                <w:szCs w:val="22"/>
                <w:lang w:val="en-GB"/>
              </w:rPr>
            </w:pPr>
          </w:p>
        </w:tc>
        <w:tc>
          <w:tcPr>
            <w:tcW w:w="622" w:type="pct"/>
          </w:tcPr>
          <w:p w14:paraId="2ED9526C"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278B6636" w14:textId="77777777" w:rsidR="004F1FAE" w:rsidRPr="0045363D" w:rsidRDefault="004F1FAE" w:rsidP="00D105B2">
            <w:pPr>
              <w:rPr>
                <w:rFonts w:ascii="Arial" w:hAnsi="Arial" w:cs="Arial"/>
                <w:sz w:val="22"/>
                <w:szCs w:val="22"/>
              </w:rPr>
            </w:pPr>
            <w:r w:rsidRPr="0045363D">
              <w:rPr>
                <w:rFonts w:ascii="Arial" w:hAnsi="Arial" w:cs="Arial"/>
                <w:sz w:val="22"/>
                <w:szCs w:val="22"/>
              </w:rPr>
              <w:t>By balancing the significance of the parish's historical features against the benefits of any proposed development, the policy ensures that the area's rich heritage is preserved for future generations.</w:t>
            </w:r>
          </w:p>
        </w:tc>
        <w:tc>
          <w:tcPr>
            <w:tcW w:w="1014" w:type="pct"/>
          </w:tcPr>
          <w:p w14:paraId="29DCF44B"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C94B073"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5C6B017" w14:textId="77777777" w:rsidTr="004F1FAE">
        <w:tc>
          <w:tcPr>
            <w:tcW w:w="344" w:type="pct"/>
          </w:tcPr>
          <w:p w14:paraId="6D15F2AC" w14:textId="77777777" w:rsidR="004F1FAE" w:rsidRDefault="004F1FAE" w:rsidP="00D105B2">
            <w:pPr>
              <w:rPr>
                <w:rFonts w:ascii="Arial" w:hAnsi="Arial" w:cs="Arial"/>
                <w:sz w:val="22"/>
                <w:szCs w:val="22"/>
                <w:lang w:val="en-GB"/>
              </w:rPr>
            </w:pPr>
          </w:p>
        </w:tc>
        <w:tc>
          <w:tcPr>
            <w:tcW w:w="658" w:type="pct"/>
          </w:tcPr>
          <w:p w14:paraId="7E0B963C" w14:textId="77777777" w:rsidR="004F1FAE" w:rsidRPr="00041DA2" w:rsidRDefault="004F1FAE" w:rsidP="00D105B2">
            <w:pPr>
              <w:rPr>
                <w:rFonts w:ascii="Arial" w:hAnsi="Arial" w:cs="Arial"/>
                <w:i/>
                <w:iCs/>
                <w:sz w:val="22"/>
                <w:szCs w:val="22"/>
                <w:lang w:val="en-GB"/>
              </w:rPr>
            </w:pPr>
          </w:p>
        </w:tc>
        <w:tc>
          <w:tcPr>
            <w:tcW w:w="622" w:type="pct"/>
          </w:tcPr>
          <w:p w14:paraId="1D8F6F6A"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1FD64B1E" w14:textId="77777777" w:rsidR="004F1FAE" w:rsidRPr="0045363D" w:rsidRDefault="004F1FAE" w:rsidP="00D105B2">
            <w:pPr>
              <w:rPr>
                <w:rFonts w:ascii="Arial" w:hAnsi="Arial" w:cs="Arial"/>
                <w:sz w:val="22"/>
                <w:szCs w:val="22"/>
              </w:rPr>
            </w:pPr>
            <w:r w:rsidRPr="0045363D">
              <w:rPr>
                <w:rFonts w:ascii="Arial" w:hAnsi="Arial" w:cs="Arial"/>
                <w:sz w:val="22"/>
                <w:szCs w:val="22"/>
              </w:rPr>
              <w:t>Protecting these earthworks is important because they are a rare and tangible link to the medieval agricultural practices that shaped the village's history and landscape, offering cultural and educational value to both residents and visitors. By ensuring that any development proposals consider the significance of these features, the policy helps preserve the village's unique historical character and prevents further loss of these valuab</w:t>
            </w:r>
            <w:r w:rsidRPr="0045363D">
              <w:rPr>
                <w:rFonts w:ascii="Arial" w:hAnsi="Arial" w:cs="Arial"/>
                <w:sz w:val="22"/>
                <w:szCs w:val="22"/>
              </w:rPr>
              <w:lastRenderedPageBreak/>
              <w:t>le heritage assets.</w:t>
            </w:r>
          </w:p>
        </w:tc>
        <w:tc>
          <w:tcPr>
            <w:tcW w:w="1014" w:type="pct"/>
          </w:tcPr>
          <w:p w14:paraId="7B0C6F6C"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71B84E9"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CC0FCEF" w14:textId="77777777" w:rsidTr="004F1FAE">
        <w:tc>
          <w:tcPr>
            <w:tcW w:w="344" w:type="pct"/>
          </w:tcPr>
          <w:p w14:paraId="125E4D35" w14:textId="77777777" w:rsidR="004F1FAE" w:rsidRDefault="004F1FAE" w:rsidP="00D105B2">
            <w:pPr>
              <w:rPr>
                <w:rFonts w:ascii="Arial" w:hAnsi="Arial" w:cs="Arial"/>
                <w:sz w:val="22"/>
                <w:szCs w:val="22"/>
                <w:lang w:val="en-GB"/>
              </w:rPr>
            </w:pPr>
          </w:p>
        </w:tc>
        <w:tc>
          <w:tcPr>
            <w:tcW w:w="658" w:type="pct"/>
          </w:tcPr>
          <w:p w14:paraId="46C49E7B" w14:textId="77777777" w:rsidR="004F1FAE" w:rsidRPr="00041DA2" w:rsidRDefault="004F1FAE" w:rsidP="00D105B2">
            <w:pPr>
              <w:rPr>
                <w:rFonts w:ascii="Arial" w:hAnsi="Arial" w:cs="Arial"/>
                <w:i/>
                <w:iCs/>
                <w:sz w:val="22"/>
                <w:szCs w:val="22"/>
                <w:lang w:val="en-GB"/>
              </w:rPr>
            </w:pPr>
          </w:p>
        </w:tc>
        <w:tc>
          <w:tcPr>
            <w:tcW w:w="622" w:type="pct"/>
          </w:tcPr>
          <w:p w14:paraId="00009F51"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395A8A48"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the Important</w:t>
            </w:r>
            <w:r w:rsidRPr="0045363D">
              <w:rPr>
                <w:rFonts w:ascii="Arial" w:hAnsi="Arial" w:cs="Arial"/>
                <w:sz w:val="22"/>
                <w:szCs w:val="22"/>
              </w:rPr>
              <w:lastRenderedPageBreak/>
              <w:t xml:space="preserve"> Views Poli</w:t>
            </w:r>
            <w:r w:rsidRPr="0045363D">
              <w:rPr>
                <w:rFonts w:ascii="Arial" w:hAnsi="Arial" w:cs="Arial"/>
                <w:sz w:val="22"/>
                <w:szCs w:val="22"/>
              </w:rPr>
              <w:lastRenderedPageBreak/>
              <w:t>c</w:t>
            </w:r>
            <w:r w:rsidRPr="0045363D">
              <w:rPr>
                <w:rFonts w:ascii="Arial" w:hAnsi="Arial" w:cs="Arial"/>
                <w:sz w:val="22"/>
                <w:szCs w:val="22"/>
              </w:rPr>
              <w:t>y ENV 7, as it identifies and seeks to protect key views that are integral to the setting and character of Clifton Upon Dunsmore. These views, such as those from Newton Road and Hillmorton Locks, offer residents and visitors a visual connection to the village's rural surroundings and contribute to the community's appreciation of its landscape. By ensuring that development proposals respect and protect these views, the policy helps maintain the village's aesthetic appeal and prevents visual intrusion that could detract from its unique character.</w:t>
            </w:r>
          </w:p>
        </w:tc>
        <w:tc>
          <w:tcPr>
            <w:tcW w:w="1014" w:type="pct"/>
          </w:tcPr>
          <w:p w14:paraId="6177C8D7"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B60D465"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A220690" w14:textId="77777777" w:rsidTr="004F1FAE">
        <w:tc>
          <w:tcPr>
            <w:tcW w:w="344" w:type="pct"/>
          </w:tcPr>
          <w:p w14:paraId="72B43948" w14:textId="77777777" w:rsidR="004F1FAE" w:rsidRDefault="004F1FAE" w:rsidP="00D105B2">
            <w:pPr>
              <w:rPr>
                <w:rFonts w:ascii="Arial" w:hAnsi="Arial" w:cs="Arial"/>
                <w:sz w:val="22"/>
                <w:szCs w:val="22"/>
                <w:lang w:val="en-GB"/>
              </w:rPr>
            </w:pPr>
          </w:p>
        </w:tc>
        <w:tc>
          <w:tcPr>
            <w:tcW w:w="658" w:type="pct"/>
          </w:tcPr>
          <w:p w14:paraId="070684E8" w14:textId="77777777" w:rsidR="004F1FAE" w:rsidRPr="00041DA2" w:rsidRDefault="004F1FAE" w:rsidP="00D105B2">
            <w:pPr>
              <w:rPr>
                <w:rFonts w:ascii="Arial" w:hAnsi="Arial" w:cs="Arial"/>
                <w:i/>
                <w:iCs/>
                <w:sz w:val="22"/>
                <w:szCs w:val="22"/>
                <w:lang w:val="en-GB"/>
              </w:rPr>
            </w:pPr>
          </w:p>
        </w:tc>
        <w:tc>
          <w:tcPr>
            <w:tcW w:w="622" w:type="pct"/>
          </w:tcPr>
          <w:p w14:paraId="2025749A"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37F7314B" w14:textId="77777777" w:rsidR="004F1FAE" w:rsidRPr="0045363D" w:rsidRDefault="004F1FAE" w:rsidP="00D105B2">
            <w:pPr>
              <w:rPr>
                <w:rFonts w:ascii="Arial" w:hAnsi="Arial" w:cs="Arial"/>
                <w:sz w:val="22"/>
                <w:szCs w:val="22"/>
              </w:rPr>
            </w:pPr>
            <w:r w:rsidRPr="0045363D">
              <w:rPr>
                <w:rFonts w:ascii="Arial" w:hAnsi="Arial" w:cs="Arial"/>
                <w:sz w:val="22"/>
                <w:szCs w:val="22"/>
              </w:rPr>
              <w:t>I am in favour of the Footpaths, Bridleways and Cycleways Policy ENV 8, as it aims to protect and enhance the existing network of pathways, which is crucial for promoting environmentally friendly access to and within Clifton Upon Dunsmore. Given that Lilbourne Road is not paved for a large part, improvements to this and other pathways would significantly enhance accessibility and safety for pedestrians and cyclists, encouraging sustainable travel options. The</w:t>
            </w:r>
            <w:r w:rsidRPr="0045363D">
              <w:rPr>
                <w:rFonts w:ascii="Arial" w:hAnsi="Arial" w:cs="Arial"/>
                <w:sz w:val="22"/>
                <w:szCs w:val="22"/>
              </w:rPr>
              <w:lastRenderedPageBreak/>
              <w:t xml:space="preserve"> policy's support for creating a coherent</w:t>
            </w:r>
            <w:r w:rsidRPr="0045363D">
              <w:rPr>
                <w:rFonts w:ascii="Arial" w:hAnsi="Arial" w:cs="Arial"/>
                <w:sz w:val="22"/>
                <w:szCs w:val="22"/>
              </w:rPr>
              <w:lastRenderedPageBreak/>
              <w:t xml:space="preserve"> network of</w:t>
            </w:r>
            <w:r w:rsidRPr="0045363D">
              <w:rPr>
                <w:rFonts w:ascii="Arial" w:hAnsi="Arial" w:cs="Arial"/>
                <w:sz w:val="22"/>
                <w:szCs w:val="22"/>
              </w:rPr>
              <w:lastRenderedPageBreak/>
              <w:t xml:space="preserve"> </w:t>
            </w:r>
            <w:r w:rsidRPr="0045363D">
              <w:rPr>
                <w:rFonts w:ascii="Arial" w:hAnsi="Arial" w:cs="Arial"/>
                <w:sz w:val="22"/>
                <w:szCs w:val="22"/>
              </w:rPr>
              <w:t>footpaths and cycleways aligns with the community's desire to improve connectivity while preserving the village's rural character.</w:t>
            </w:r>
          </w:p>
        </w:tc>
        <w:tc>
          <w:tcPr>
            <w:tcW w:w="1014" w:type="pct"/>
          </w:tcPr>
          <w:p w14:paraId="212ADE51"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49F9BA0"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56EB48C" w14:textId="77777777" w:rsidTr="004F1FAE">
        <w:tc>
          <w:tcPr>
            <w:tcW w:w="344" w:type="pct"/>
          </w:tcPr>
          <w:p w14:paraId="0662C06C" w14:textId="77777777" w:rsidR="004F1FAE" w:rsidRDefault="004F1FAE" w:rsidP="00D105B2">
            <w:pPr>
              <w:rPr>
                <w:rFonts w:ascii="Arial" w:hAnsi="Arial" w:cs="Arial"/>
                <w:sz w:val="22"/>
                <w:szCs w:val="22"/>
                <w:lang w:val="en-GB"/>
              </w:rPr>
            </w:pPr>
          </w:p>
        </w:tc>
        <w:tc>
          <w:tcPr>
            <w:tcW w:w="658" w:type="pct"/>
          </w:tcPr>
          <w:p w14:paraId="157C9753" w14:textId="77777777" w:rsidR="004F1FAE" w:rsidRPr="00041DA2" w:rsidRDefault="004F1FAE" w:rsidP="00D105B2">
            <w:pPr>
              <w:rPr>
                <w:rFonts w:ascii="Arial" w:hAnsi="Arial" w:cs="Arial"/>
                <w:i/>
                <w:iCs/>
                <w:sz w:val="22"/>
                <w:szCs w:val="22"/>
                <w:lang w:val="en-GB"/>
              </w:rPr>
            </w:pPr>
          </w:p>
        </w:tc>
        <w:tc>
          <w:tcPr>
            <w:tcW w:w="622" w:type="pct"/>
          </w:tcPr>
          <w:p w14:paraId="67C60572"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4F6CFA55"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the Flood Risk Resilience and Climate Change Policy ENV 9, as it addresses the critical issue of flooding, particularly in areas like where the River Avon crosses Newton Lane, which experiences flooding during winter months. Lilbourne Road also suffered flooding in 2024 for the first time in my residency. The policy's emphasis on ensuring that new development proposals do not exacerbate flood risks and include sustainable drainage systems is essential for protecting the village and its residents from the adverse impacts of climate change. By promoting infrastructure improvements and requiring hydrological studies for developments in flood-prone areas, the policy helps enhance the community's resilience to flooding and supports long-term environmental sustainability.</w:t>
            </w:r>
          </w:p>
        </w:tc>
        <w:tc>
          <w:tcPr>
            <w:tcW w:w="1014" w:type="pct"/>
          </w:tcPr>
          <w:p w14:paraId="22CC7F33"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A3885B8"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075E452" w14:textId="77777777" w:rsidTr="004F1FAE">
        <w:tc>
          <w:tcPr>
            <w:tcW w:w="344" w:type="pct"/>
          </w:tcPr>
          <w:p w14:paraId="03110407" w14:textId="77777777" w:rsidR="004F1FAE" w:rsidRDefault="004F1FAE" w:rsidP="00D105B2">
            <w:pPr>
              <w:rPr>
                <w:rFonts w:ascii="Arial" w:hAnsi="Arial" w:cs="Arial"/>
                <w:sz w:val="22"/>
                <w:szCs w:val="22"/>
                <w:lang w:val="en-GB"/>
              </w:rPr>
            </w:pPr>
          </w:p>
        </w:tc>
        <w:tc>
          <w:tcPr>
            <w:tcW w:w="658" w:type="pct"/>
          </w:tcPr>
          <w:p w14:paraId="3ED4379E" w14:textId="77777777" w:rsidR="004F1FAE" w:rsidRPr="00041DA2" w:rsidRDefault="004F1FAE" w:rsidP="00D105B2">
            <w:pPr>
              <w:rPr>
                <w:rFonts w:ascii="Arial" w:hAnsi="Arial" w:cs="Arial"/>
                <w:i/>
                <w:iCs/>
                <w:sz w:val="22"/>
                <w:szCs w:val="22"/>
                <w:lang w:val="en-GB"/>
              </w:rPr>
            </w:pPr>
          </w:p>
        </w:tc>
        <w:tc>
          <w:tcPr>
            <w:tcW w:w="622" w:type="pct"/>
          </w:tcPr>
          <w:p w14:paraId="6E666F48"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16D6A9BB"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the Renewable Energy Generation Infrastructure Policy ENV 10, as it encourages small-scale renewa</w:t>
            </w:r>
            <w:r w:rsidRPr="0045363D">
              <w:rPr>
                <w:rFonts w:ascii="Arial" w:hAnsi="Arial" w:cs="Arial"/>
                <w:sz w:val="22"/>
                <w:szCs w:val="22"/>
              </w:rPr>
              <w:lastRenderedPageBreak/>
              <w:t>ble energy projects that are sensitive to the local landscape and community needs. The policy's conditions, such as minimising landscape impact and ensuring developments do not adversely affect heritage assets or residential amenity, are crucial for balancing the benefits of renewable energy with the preservation of Clifton Upon Dunsmore's character. By focusing on small-scale initiatives and di</w:t>
            </w:r>
            <w:r w:rsidRPr="0045363D">
              <w:rPr>
                <w:rFonts w:ascii="Arial" w:hAnsi="Arial" w:cs="Arial"/>
                <w:sz w:val="22"/>
                <w:szCs w:val="22"/>
              </w:rPr>
              <w:lastRenderedPageBreak/>
              <w:t xml:space="preserve">scouraging </w:t>
            </w:r>
            <w:r w:rsidRPr="0045363D">
              <w:rPr>
                <w:rFonts w:ascii="Arial" w:hAnsi="Arial" w:cs="Arial"/>
                <w:sz w:val="22"/>
                <w:szCs w:val="22"/>
              </w:rPr>
              <w:lastRenderedPageBreak/>
              <w:t>l</w:t>
            </w:r>
            <w:r w:rsidRPr="0045363D">
              <w:rPr>
                <w:rFonts w:ascii="Arial" w:hAnsi="Arial" w:cs="Arial"/>
                <w:sz w:val="22"/>
                <w:szCs w:val="22"/>
              </w:rPr>
              <w:t>arge commercial wind and solar farms, the policy aligns with the community's desire to contribute to sustainability while maintaining the village's rural and visual integrity.</w:t>
            </w:r>
          </w:p>
        </w:tc>
        <w:tc>
          <w:tcPr>
            <w:tcW w:w="1014" w:type="pct"/>
          </w:tcPr>
          <w:p w14:paraId="443A2800"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61D6344"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A5ECF8F" w14:textId="77777777" w:rsidTr="004F1FAE">
        <w:tc>
          <w:tcPr>
            <w:tcW w:w="344" w:type="pct"/>
          </w:tcPr>
          <w:p w14:paraId="35C4F59B" w14:textId="77777777" w:rsidR="004F1FAE" w:rsidRDefault="004F1FAE" w:rsidP="00D105B2">
            <w:pPr>
              <w:rPr>
                <w:rFonts w:ascii="Arial" w:hAnsi="Arial" w:cs="Arial"/>
                <w:sz w:val="22"/>
                <w:szCs w:val="22"/>
                <w:lang w:val="en-GB"/>
              </w:rPr>
            </w:pPr>
          </w:p>
        </w:tc>
        <w:tc>
          <w:tcPr>
            <w:tcW w:w="658" w:type="pct"/>
          </w:tcPr>
          <w:p w14:paraId="600F10A6" w14:textId="77777777" w:rsidR="004F1FAE" w:rsidRPr="00041DA2" w:rsidRDefault="004F1FAE" w:rsidP="00D105B2">
            <w:pPr>
              <w:rPr>
                <w:rFonts w:ascii="Arial" w:hAnsi="Arial" w:cs="Arial"/>
                <w:i/>
                <w:iCs/>
                <w:sz w:val="22"/>
                <w:szCs w:val="22"/>
                <w:lang w:val="en-GB"/>
              </w:rPr>
            </w:pPr>
          </w:p>
        </w:tc>
        <w:tc>
          <w:tcPr>
            <w:tcW w:w="622" w:type="pct"/>
          </w:tcPr>
          <w:p w14:paraId="3CFEAC3D"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6F6D892C"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the Retention of Community Facilities and Amenities Policy CF 1, as it prioritises the preservation of essential community assets such as Townsend Memorial Hall, St Mary’s Parish Church, The Bull Inn, and village allotments. These facilities are integral to the social fabric and identity of Clifton Upon Dunsmore, providing spaces for community interaction, cultural activities, and local services. The po</w:t>
            </w:r>
            <w:r w:rsidRPr="0045363D">
              <w:rPr>
                <w:rFonts w:ascii="Arial" w:hAnsi="Arial" w:cs="Arial"/>
                <w:sz w:val="22"/>
                <w:szCs w:val="22"/>
              </w:rPr>
              <w:lastRenderedPageBreak/>
              <w:t>licy's criteria for preventing the loss of these facilities, unless there is no longer a nee</w:t>
            </w:r>
            <w:r w:rsidRPr="0045363D">
              <w:rPr>
                <w:rFonts w:ascii="Arial" w:hAnsi="Arial" w:cs="Arial"/>
                <w:sz w:val="22"/>
                <w:szCs w:val="22"/>
              </w:rPr>
              <w:lastRenderedPageBreak/>
              <w:t>d or viable</w:t>
            </w:r>
            <w:r w:rsidRPr="0045363D">
              <w:rPr>
                <w:rFonts w:ascii="Arial" w:hAnsi="Arial" w:cs="Arial"/>
                <w:sz w:val="22"/>
                <w:szCs w:val="22"/>
              </w:rPr>
              <w:lastRenderedPageBreak/>
              <w:t xml:space="preserve"> </w:t>
            </w:r>
            <w:r w:rsidRPr="0045363D">
              <w:rPr>
                <w:rFonts w:ascii="Arial" w:hAnsi="Arial" w:cs="Arial"/>
                <w:sz w:val="22"/>
                <w:szCs w:val="22"/>
              </w:rPr>
              <w:t>support, ensures that they continue to serve the community effectively. By safeguarding these amenities, the policy helps maintain the village's character and supports the well-being of its residents.</w:t>
            </w:r>
          </w:p>
        </w:tc>
        <w:tc>
          <w:tcPr>
            <w:tcW w:w="1014" w:type="pct"/>
          </w:tcPr>
          <w:p w14:paraId="58346295"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CB6C2DF"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1C4AC2F" w14:textId="77777777" w:rsidTr="004F1FAE">
        <w:tc>
          <w:tcPr>
            <w:tcW w:w="344" w:type="pct"/>
          </w:tcPr>
          <w:p w14:paraId="624D862D" w14:textId="77777777" w:rsidR="004F1FAE" w:rsidRDefault="004F1FAE" w:rsidP="00D105B2">
            <w:pPr>
              <w:rPr>
                <w:rFonts w:ascii="Arial" w:hAnsi="Arial" w:cs="Arial"/>
                <w:sz w:val="22"/>
                <w:szCs w:val="22"/>
                <w:lang w:val="en-GB"/>
              </w:rPr>
            </w:pPr>
          </w:p>
        </w:tc>
        <w:tc>
          <w:tcPr>
            <w:tcW w:w="658" w:type="pct"/>
          </w:tcPr>
          <w:p w14:paraId="53215565" w14:textId="77777777" w:rsidR="004F1FAE" w:rsidRPr="00041DA2" w:rsidRDefault="004F1FAE" w:rsidP="00D105B2">
            <w:pPr>
              <w:rPr>
                <w:rFonts w:ascii="Arial" w:hAnsi="Arial" w:cs="Arial"/>
                <w:i/>
                <w:iCs/>
                <w:sz w:val="22"/>
                <w:szCs w:val="22"/>
                <w:lang w:val="en-GB"/>
              </w:rPr>
            </w:pPr>
          </w:p>
        </w:tc>
        <w:tc>
          <w:tcPr>
            <w:tcW w:w="622" w:type="pct"/>
          </w:tcPr>
          <w:p w14:paraId="40D5F6DB"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2BBCB3B3" w14:textId="77777777" w:rsidR="004F1FAE" w:rsidRPr="0045363D" w:rsidRDefault="004F1FAE" w:rsidP="00D105B2">
            <w:pPr>
              <w:rPr>
                <w:rFonts w:ascii="Arial" w:hAnsi="Arial" w:cs="Arial"/>
                <w:sz w:val="22"/>
                <w:szCs w:val="22"/>
              </w:rPr>
            </w:pPr>
            <w:r w:rsidRPr="0045363D">
              <w:rPr>
                <w:rFonts w:ascii="Arial" w:hAnsi="Arial" w:cs="Arial"/>
                <w:sz w:val="22"/>
                <w:szCs w:val="22"/>
              </w:rPr>
              <w:t>By promoting improvements that are conveniently accessible and considerate of local needs, the policy supports the community's well-being and enhances the quality of life for all residents.</w:t>
            </w:r>
          </w:p>
        </w:tc>
        <w:tc>
          <w:tcPr>
            <w:tcW w:w="1014" w:type="pct"/>
          </w:tcPr>
          <w:p w14:paraId="0146B3DF"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06F1D53"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34AFBFC" w14:textId="77777777" w:rsidTr="004F1FAE">
        <w:tc>
          <w:tcPr>
            <w:tcW w:w="344" w:type="pct"/>
          </w:tcPr>
          <w:p w14:paraId="410E3A70" w14:textId="77777777" w:rsidR="004F1FAE" w:rsidRDefault="004F1FAE" w:rsidP="00D105B2">
            <w:pPr>
              <w:rPr>
                <w:rFonts w:ascii="Arial" w:hAnsi="Arial" w:cs="Arial"/>
                <w:sz w:val="22"/>
                <w:szCs w:val="22"/>
                <w:lang w:val="en-GB"/>
              </w:rPr>
            </w:pPr>
          </w:p>
        </w:tc>
        <w:tc>
          <w:tcPr>
            <w:tcW w:w="658" w:type="pct"/>
          </w:tcPr>
          <w:p w14:paraId="59E4B516" w14:textId="77777777" w:rsidR="004F1FAE" w:rsidRPr="00041DA2" w:rsidRDefault="004F1FAE" w:rsidP="00D105B2">
            <w:pPr>
              <w:rPr>
                <w:rFonts w:ascii="Arial" w:hAnsi="Arial" w:cs="Arial"/>
                <w:i/>
                <w:iCs/>
                <w:sz w:val="22"/>
                <w:szCs w:val="22"/>
                <w:lang w:val="en-GB"/>
              </w:rPr>
            </w:pPr>
          </w:p>
        </w:tc>
        <w:tc>
          <w:tcPr>
            <w:tcW w:w="622" w:type="pct"/>
          </w:tcPr>
          <w:p w14:paraId="3603FFC9"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73D2C8B3"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proposals for the expansion of existing schools in the Parish, provided that: a) Expansion would not exacerbate existing access-related or traffic circulation problems, unless suitable mitigation measures are brought forward as part of the proposal and adequate parking is available on site; b) There is no significant loss of outdoor recreation space at the school; and c) The development would not result in a significant loss of amenity to local residents or other adjacent users and is in keeping with the character, scale, and form of the current building.</w:t>
            </w:r>
          </w:p>
        </w:tc>
        <w:tc>
          <w:tcPr>
            <w:tcW w:w="1014" w:type="pct"/>
          </w:tcPr>
          <w:p w14:paraId="786A7947"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7BB9B8B"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F9ECF59" w14:textId="77777777" w:rsidTr="004F1FAE">
        <w:tc>
          <w:tcPr>
            <w:tcW w:w="344" w:type="pct"/>
          </w:tcPr>
          <w:p w14:paraId="4EB1E03E" w14:textId="77777777" w:rsidR="004F1FAE" w:rsidRDefault="004F1FAE" w:rsidP="00D105B2">
            <w:pPr>
              <w:rPr>
                <w:rFonts w:ascii="Arial" w:hAnsi="Arial" w:cs="Arial"/>
                <w:sz w:val="22"/>
                <w:szCs w:val="22"/>
                <w:lang w:val="en-GB"/>
              </w:rPr>
            </w:pPr>
          </w:p>
        </w:tc>
        <w:tc>
          <w:tcPr>
            <w:tcW w:w="658" w:type="pct"/>
          </w:tcPr>
          <w:p w14:paraId="18F4815E" w14:textId="77777777" w:rsidR="004F1FAE" w:rsidRPr="00041DA2" w:rsidRDefault="004F1FAE" w:rsidP="00D105B2">
            <w:pPr>
              <w:rPr>
                <w:rFonts w:ascii="Arial" w:hAnsi="Arial" w:cs="Arial"/>
                <w:i/>
                <w:iCs/>
                <w:sz w:val="22"/>
                <w:szCs w:val="22"/>
                <w:lang w:val="en-GB"/>
              </w:rPr>
            </w:pPr>
          </w:p>
        </w:tc>
        <w:tc>
          <w:tcPr>
            <w:tcW w:w="622" w:type="pct"/>
          </w:tcPr>
          <w:p w14:paraId="7713BAA1"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4B16F161" w14:textId="77777777" w:rsidR="004F1FAE" w:rsidRPr="0045363D" w:rsidRDefault="004F1FAE" w:rsidP="00D105B2">
            <w:pPr>
              <w:rPr>
                <w:rFonts w:ascii="Arial" w:hAnsi="Arial" w:cs="Arial"/>
                <w:sz w:val="22"/>
                <w:szCs w:val="22"/>
              </w:rPr>
            </w:pPr>
            <w:r w:rsidRPr="0045363D">
              <w:rPr>
                <w:rFonts w:ascii="Arial" w:hAnsi="Arial" w:cs="Arial"/>
                <w:sz w:val="22"/>
                <w:szCs w:val="22"/>
              </w:rPr>
              <w:t>I</w:t>
            </w:r>
            <w:r w:rsidRPr="0045363D">
              <w:rPr>
                <w:rFonts w:ascii="Arial" w:hAnsi="Arial" w:cs="Arial"/>
                <w:sz w:val="22"/>
                <w:szCs w:val="22"/>
              </w:rPr>
              <w:lastRenderedPageBreak/>
              <w:t xml:space="preserve"> am concerned about the potential increase in traffic through the village, which could lead to noise, congestion, and safety issues, especially in areas lacking pavements. It is important that Clifton Upon Dunsmore is not used as a thoroughfare to other areas of Rugby. The current infrastructure is not equipped to handle a significant increase in traffic, and measures should be taken to mitigate this risk. Development proposals must demonstrate that the traffic generation and parking impact created by the </w:t>
            </w:r>
            <w:r w:rsidRPr="0045363D">
              <w:rPr>
                <w:rFonts w:ascii="Arial" w:hAnsi="Arial" w:cs="Arial"/>
                <w:sz w:val="22"/>
                <w:szCs w:val="22"/>
              </w:rPr>
              <w:lastRenderedPageBreak/>
              <w:t>proposal do</w:t>
            </w:r>
            <w:r w:rsidRPr="0045363D">
              <w:rPr>
                <w:rFonts w:ascii="Arial" w:hAnsi="Arial" w:cs="Arial"/>
                <w:sz w:val="22"/>
                <w:szCs w:val="22"/>
              </w:rPr>
              <w:lastRenderedPageBreak/>
              <w:t xml:space="preserve"> </w:t>
            </w:r>
            <w:r w:rsidRPr="0045363D">
              <w:rPr>
                <w:rFonts w:ascii="Arial" w:hAnsi="Arial" w:cs="Arial"/>
                <w:sz w:val="22"/>
                <w:szCs w:val="22"/>
              </w:rPr>
              <w:t>not result in a severe direct or cumulative impact on congestion or road and pedestrian safety</w:t>
            </w:r>
          </w:p>
        </w:tc>
        <w:tc>
          <w:tcPr>
            <w:tcW w:w="1014" w:type="pct"/>
          </w:tcPr>
          <w:p w14:paraId="4A3702BC"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Noted. Any large scale increase in development such as that proposed through the Local Plan will be required to mitigate any increase in traffic where there are safety issues.</w:t>
            </w:r>
          </w:p>
        </w:tc>
        <w:tc>
          <w:tcPr>
            <w:tcW w:w="878" w:type="pct"/>
          </w:tcPr>
          <w:p w14:paraId="3B70C0BC" w14:textId="77777777" w:rsidR="004F1FAE" w:rsidRPr="00960995"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6F511B9" w14:textId="77777777" w:rsidTr="004F1FAE">
        <w:tc>
          <w:tcPr>
            <w:tcW w:w="344" w:type="pct"/>
          </w:tcPr>
          <w:p w14:paraId="3A858E7B" w14:textId="77777777" w:rsidR="004F1FAE" w:rsidRDefault="004F1FAE" w:rsidP="00D105B2">
            <w:pPr>
              <w:rPr>
                <w:rFonts w:ascii="Arial" w:hAnsi="Arial" w:cs="Arial"/>
                <w:sz w:val="22"/>
                <w:szCs w:val="22"/>
                <w:lang w:val="en-GB"/>
              </w:rPr>
            </w:pPr>
          </w:p>
        </w:tc>
        <w:tc>
          <w:tcPr>
            <w:tcW w:w="658" w:type="pct"/>
          </w:tcPr>
          <w:p w14:paraId="30B7D5FB" w14:textId="77777777" w:rsidR="004F1FAE" w:rsidRPr="00041DA2" w:rsidRDefault="004F1FAE" w:rsidP="00D105B2">
            <w:pPr>
              <w:rPr>
                <w:rFonts w:ascii="Arial" w:hAnsi="Arial" w:cs="Arial"/>
                <w:i/>
                <w:iCs/>
                <w:sz w:val="22"/>
                <w:szCs w:val="22"/>
                <w:lang w:val="en-GB"/>
              </w:rPr>
            </w:pPr>
          </w:p>
        </w:tc>
        <w:tc>
          <w:tcPr>
            <w:tcW w:w="622" w:type="pct"/>
          </w:tcPr>
          <w:p w14:paraId="1798DB19"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28138D1B" w14:textId="77777777" w:rsidR="004F1FAE" w:rsidRPr="0045363D" w:rsidRDefault="004F1FAE" w:rsidP="00D105B2">
            <w:pPr>
              <w:rPr>
                <w:rFonts w:ascii="Arial" w:hAnsi="Arial" w:cs="Arial"/>
                <w:sz w:val="22"/>
                <w:szCs w:val="22"/>
              </w:rPr>
            </w:pPr>
            <w:r w:rsidRPr="0045363D">
              <w:rPr>
                <w:rFonts w:ascii="Arial" w:hAnsi="Arial" w:cs="Arial"/>
                <w:sz w:val="22"/>
                <w:szCs w:val="22"/>
              </w:rPr>
              <w:t>Provision of communal vehicular charging points within the Parish would be welcomed, provided there is universal access and the installation minimises negative impact on the availability of existing parking within the Parish.</w:t>
            </w:r>
          </w:p>
        </w:tc>
        <w:tc>
          <w:tcPr>
            <w:tcW w:w="1014" w:type="pct"/>
          </w:tcPr>
          <w:p w14:paraId="1118FC0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68993B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93FDE07" w14:textId="77777777" w:rsidTr="004F1FAE">
        <w:tc>
          <w:tcPr>
            <w:tcW w:w="344" w:type="pct"/>
          </w:tcPr>
          <w:p w14:paraId="62B5C72A" w14:textId="77777777" w:rsidR="004F1FAE" w:rsidRDefault="004F1FAE" w:rsidP="00D105B2">
            <w:pPr>
              <w:rPr>
                <w:rFonts w:ascii="Arial" w:hAnsi="Arial" w:cs="Arial"/>
                <w:sz w:val="22"/>
                <w:szCs w:val="22"/>
                <w:lang w:val="en-GB"/>
              </w:rPr>
            </w:pPr>
          </w:p>
        </w:tc>
        <w:tc>
          <w:tcPr>
            <w:tcW w:w="658" w:type="pct"/>
          </w:tcPr>
          <w:p w14:paraId="72A671BE" w14:textId="77777777" w:rsidR="004F1FAE" w:rsidRPr="00041DA2" w:rsidRDefault="004F1FAE" w:rsidP="00D105B2">
            <w:pPr>
              <w:rPr>
                <w:rFonts w:ascii="Arial" w:hAnsi="Arial" w:cs="Arial"/>
                <w:i/>
                <w:iCs/>
                <w:sz w:val="22"/>
                <w:szCs w:val="22"/>
                <w:lang w:val="en-GB"/>
              </w:rPr>
            </w:pPr>
          </w:p>
        </w:tc>
        <w:tc>
          <w:tcPr>
            <w:tcW w:w="622" w:type="pct"/>
          </w:tcPr>
          <w:p w14:paraId="76667DE8"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742AD89F" w14:textId="77777777" w:rsidR="004F1FAE" w:rsidRPr="0045363D" w:rsidRDefault="004F1FAE" w:rsidP="00D105B2">
            <w:pPr>
              <w:rPr>
                <w:rFonts w:ascii="Arial" w:hAnsi="Arial" w:cs="Arial"/>
                <w:sz w:val="22"/>
                <w:szCs w:val="22"/>
              </w:rPr>
            </w:pPr>
            <w:r w:rsidRPr="0045363D">
              <w:rPr>
                <w:rFonts w:ascii="Arial" w:hAnsi="Arial" w:cs="Arial"/>
                <w:sz w:val="22"/>
                <w:szCs w:val="22"/>
              </w:rPr>
              <w:t>I support the S</w:t>
            </w:r>
            <w:r w:rsidRPr="0045363D">
              <w:rPr>
                <w:rFonts w:ascii="Arial" w:hAnsi="Arial" w:cs="Arial"/>
                <w:sz w:val="22"/>
                <w:szCs w:val="22"/>
              </w:rPr>
              <w:lastRenderedPageBreak/>
              <w:t>upport for Existing Businesses and Employment Policy BE1, as it aims to preserve com</w:t>
            </w:r>
            <w:r w:rsidRPr="0045363D">
              <w:rPr>
                <w:rFonts w:ascii="Arial" w:hAnsi="Arial" w:cs="Arial"/>
                <w:sz w:val="22"/>
                <w:szCs w:val="22"/>
              </w:rPr>
              <w:lastRenderedPageBreak/>
              <w:t>mercial premises and land that provide employment opportunities within Clifton Upon Dunsmore. Allowing a change of use should not be automatic and only if it can be demonstrated tha</w:t>
            </w:r>
            <w:r w:rsidRPr="0045363D">
              <w:rPr>
                <w:rFonts w:ascii="Arial" w:hAnsi="Arial" w:cs="Arial"/>
                <w:sz w:val="22"/>
                <w:szCs w:val="22"/>
              </w:rPr>
              <w:lastRenderedPageBreak/>
              <w:t>t</w:t>
            </w:r>
            <w:r w:rsidRPr="0045363D">
              <w:rPr>
                <w:rFonts w:ascii="Arial" w:hAnsi="Arial" w:cs="Arial"/>
                <w:sz w:val="22"/>
                <w:szCs w:val="22"/>
              </w:rPr>
              <w:t xml:space="preserve"> the premises have not been in active use for at least 12 months and have no potential for reoccupation or redevelopment for employment-generating uses.</w:t>
            </w:r>
          </w:p>
        </w:tc>
        <w:tc>
          <w:tcPr>
            <w:tcW w:w="1014" w:type="pct"/>
          </w:tcPr>
          <w:p w14:paraId="2AC5441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CD2422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6FC9F95" w14:textId="77777777" w:rsidTr="004F1FAE">
        <w:tc>
          <w:tcPr>
            <w:tcW w:w="344" w:type="pct"/>
          </w:tcPr>
          <w:p w14:paraId="02359E12" w14:textId="77777777" w:rsidR="004F1FAE" w:rsidRDefault="004F1FAE" w:rsidP="00D105B2">
            <w:pPr>
              <w:rPr>
                <w:rFonts w:ascii="Arial" w:hAnsi="Arial" w:cs="Arial"/>
                <w:sz w:val="22"/>
                <w:szCs w:val="22"/>
                <w:lang w:val="en-GB"/>
              </w:rPr>
            </w:pPr>
          </w:p>
        </w:tc>
        <w:tc>
          <w:tcPr>
            <w:tcW w:w="658" w:type="pct"/>
          </w:tcPr>
          <w:p w14:paraId="5DFDBEC0" w14:textId="77777777" w:rsidR="004F1FAE" w:rsidRPr="00041DA2" w:rsidRDefault="004F1FAE" w:rsidP="00D105B2">
            <w:pPr>
              <w:rPr>
                <w:rFonts w:ascii="Arial" w:hAnsi="Arial" w:cs="Arial"/>
                <w:i/>
                <w:iCs/>
                <w:sz w:val="22"/>
                <w:szCs w:val="22"/>
                <w:lang w:val="en-GB"/>
              </w:rPr>
            </w:pPr>
          </w:p>
        </w:tc>
        <w:tc>
          <w:tcPr>
            <w:tcW w:w="622" w:type="pct"/>
          </w:tcPr>
          <w:p w14:paraId="6A8BBE04"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06805C17" w14:textId="77777777" w:rsidR="004F1FAE" w:rsidRPr="0045363D" w:rsidRDefault="004F1FAE" w:rsidP="00D105B2">
            <w:pPr>
              <w:rPr>
                <w:rFonts w:ascii="Arial" w:hAnsi="Arial" w:cs="Arial"/>
                <w:sz w:val="22"/>
                <w:szCs w:val="22"/>
              </w:rPr>
            </w:pPr>
            <w:r w:rsidRPr="0045363D">
              <w:rPr>
                <w:rFonts w:ascii="Arial" w:hAnsi="Arial" w:cs="Arial"/>
                <w:sz w:val="22"/>
                <w:szCs w:val="22"/>
              </w:rPr>
              <w:t>I would support additional employment opportunities, provided any new development: a) does not increase noise levels or light pollution or introduce any pollution to an extent that they would unacceptably disturb occupants of nearby residential property; b) is of a size and scale not adversely affecting the character, infrastructure, and environment of the Parish, including the countryside; c) does not generate unacceptable levels of traffic movement and on-road parking and make appropriate off-road parking provision; d) falls within the boundary of planned limits of development for the Parish; e) is sited in existing buildings or on areas of previously developed land; and f) does not involve the loss of dwellings.</w:t>
            </w:r>
          </w:p>
        </w:tc>
        <w:tc>
          <w:tcPr>
            <w:tcW w:w="1014" w:type="pct"/>
          </w:tcPr>
          <w:p w14:paraId="05598E1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7ACB08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BEA94B0" w14:textId="77777777" w:rsidTr="004F1FAE">
        <w:tc>
          <w:tcPr>
            <w:tcW w:w="344" w:type="pct"/>
          </w:tcPr>
          <w:p w14:paraId="7482D29E" w14:textId="77777777" w:rsidR="004F1FAE" w:rsidRDefault="004F1FAE" w:rsidP="00D105B2">
            <w:pPr>
              <w:rPr>
                <w:rFonts w:ascii="Arial" w:hAnsi="Arial" w:cs="Arial"/>
                <w:sz w:val="22"/>
                <w:szCs w:val="22"/>
                <w:lang w:val="en-GB"/>
              </w:rPr>
            </w:pPr>
          </w:p>
        </w:tc>
        <w:tc>
          <w:tcPr>
            <w:tcW w:w="658" w:type="pct"/>
          </w:tcPr>
          <w:p w14:paraId="59D70024" w14:textId="77777777" w:rsidR="004F1FAE" w:rsidRPr="00041DA2" w:rsidRDefault="004F1FAE" w:rsidP="00D105B2">
            <w:pPr>
              <w:rPr>
                <w:rFonts w:ascii="Arial" w:hAnsi="Arial" w:cs="Arial"/>
                <w:i/>
                <w:iCs/>
                <w:sz w:val="22"/>
                <w:szCs w:val="22"/>
                <w:lang w:val="en-GB"/>
              </w:rPr>
            </w:pPr>
          </w:p>
        </w:tc>
        <w:tc>
          <w:tcPr>
            <w:tcW w:w="622" w:type="pct"/>
          </w:tcPr>
          <w:p w14:paraId="282D51F3"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3B00829D" w14:textId="77777777" w:rsidR="004F1FAE" w:rsidRPr="0045363D" w:rsidRDefault="004F1FAE" w:rsidP="00D105B2">
            <w:pPr>
              <w:rPr>
                <w:rFonts w:ascii="Arial" w:hAnsi="Arial" w:cs="Arial"/>
                <w:sz w:val="22"/>
                <w:szCs w:val="22"/>
              </w:rPr>
            </w:pPr>
            <w:r w:rsidRPr="0045363D">
              <w:rPr>
                <w:rFonts w:ascii="Arial" w:hAnsi="Arial" w:cs="Arial"/>
                <w:sz w:val="22"/>
                <w:szCs w:val="22"/>
              </w:rPr>
              <w:t>We agree with the policy.</w:t>
            </w:r>
          </w:p>
        </w:tc>
        <w:tc>
          <w:tcPr>
            <w:tcW w:w="1014" w:type="pct"/>
          </w:tcPr>
          <w:p w14:paraId="1D9FA1C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00DC92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53D1A12" w14:textId="77777777" w:rsidTr="004F1FAE">
        <w:tc>
          <w:tcPr>
            <w:tcW w:w="344" w:type="pct"/>
          </w:tcPr>
          <w:p w14:paraId="715714A1" w14:textId="77777777" w:rsidR="004F1FAE" w:rsidRDefault="004F1FAE" w:rsidP="00D105B2">
            <w:pPr>
              <w:rPr>
                <w:rFonts w:ascii="Arial" w:hAnsi="Arial" w:cs="Arial"/>
                <w:sz w:val="22"/>
                <w:szCs w:val="22"/>
                <w:lang w:val="en-GB"/>
              </w:rPr>
            </w:pPr>
          </w:p>
        </w:tc>
        <w:tc>
          <w:tcPr>
            <w:tcW w:w="658" w:type="pct"/>
          </w:tcPr>
          <w:p w14:paraId="34BF4585" w14:textId="77777777" w:rsidR="004F1FAE" w:rsidRPr="00041DA2" w:rsidRDefault="004F1FAE" w:rsidP="00D105B2">
            <w:pPr>
              <w:rPr>
                <w:rFonts w:ascii="Arial" w:hAnsi="Arial" w:cs="Arial"/>
                <w:i/>
                <w:iCs/>
                <w:sz w:val="22"/>
                <w:szCs w:val="22"/>
                <w:lang w:val="en-GB"/>
              </w:rPr>
            </w:pPr>
          </w:p>
        </w:tc>
        <w:tc>
          <w:tcPr>
            <w:tcW w:w="622" w:type="pct"/>
          </w:tcPr>
          <w:p w14:paraId="28DAE1D9"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40BB9099" w14:textId="77777777" w:rsidR="004F1FAE" w:rsidRPr="0045363D" w:rsidRDefault="004F1FAE" w:rsidP="00D105B2">
            <w:pPr>
              <w:rPr>
                <w:rFonts w:ascii="Arial" w:hAnsi="Arial" w:cs="Arial"/>
                <w:sz w:val="22"/>
                <w:szCs w:val="22"/>
              </w:rPr>
            </w:pPr>
            <w:r w:rsidRPr="0045363D">
              <w:rPr>
                <w:rFonts w:ascii="Arial" w:hAnsi="Arial" w:cs="Arial"/>
                <w:sz w:val="22"/>
                <w:szCs w:val="22"/>
              </w:rPr>
              <w:t xml:space="preserve">In general, </w:t>
            </w:r>
            <w:r w:rsidRPr="0045363D">
              <w:rPr>
                <w:rFonts w:ascii="Arial" w:hAnsi="Arial" w:cs="Arial"/>
                <w:sz w:val="22"/>
                <w:szCs w:val="22"/>
              </w:rPr>
              <w:lastRenderedPageBreak/>
              <w:t xml:space="preserve">we support proposals for the use of part of a dwelling for office and/or light industrial uses, and for small-scale free-standing buildings within its curtilage, extensions to the dwelling, or conversion of outbuildings for those uses, where: a) Such development will not result in unacceptable traffic movements and that appropriate parking provision is made; b) No significant and adverse impact arises to nearby residents or other sensitive land uses from </w:t>
            </w:r>
            <w:r w:rsidRPr="0045363D">
              <w:rPr>
                <w:rFonts w:ascii="Arial" w:hAnsi="Arial" w:cs="Arial"/>
                <w:sz w:val="22"/>
                <w:szCs w:val="22"/>
              </w:rPr>
              <w:lastRenderedPageBreak/>
              <w:t>noise, fume</w:t>
            </w:r>
            <w:r w:rsidRPr="0045363D">
              <w:rPr>
                <w:rFonts w:ascii="Arial" w:hAnsi="Arial" w:cs="Arial"/>
                <w:sz w:val="22"/>
                <w:szCs w:val="22"/>
              </w:rPr>
              <w:lastRenderedPageBreak/>
              <w:t>s</w:t>
            </w:r>
            <w:r w:rsidRPr="0045363D">
              <w:rPr>
                <w:rFonts w:ascii="Arial" w:hAnsi="Arial" w:cs="Arial"/>
                <w:sz w:val="22"/>
                <w:szCs w:val="22"/>
              </w:rPr>
              <w:t>, light pollution, or other nuisance associated with the work activity.</w:t>
            </w:r>
          </w:p>
        </w:tc>
        <w:tc>
          <w:tcPr>
            <w:tcW w:w="1014" w:type="pct"/>
          </w:tcPr>
          <w:p w14:paraId="76A710F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243270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3C2936E" w14:textId="77777777" w:rsidTr="004F1FAE">
        <w:tc>
          <w:tcPr>
            <w:tcW w:w="344" w:type="pct"/>
          </w:tcPr>
          <w:p w14:paraId="741E1F45" w14:textId="77777777" w:rsidR="004F1FAE" w:rsidRDefault="004F1FAE" w:rsidP="00D105B2">
            <w:pPr>
              <w:rPr>
                <w:rFonts w:ascii="Arial" w:hAnsi="Arial" w:cs="Arial"/>
                <w:sz w:val="22"/>
                <w:szCs w:val="22"/>
                <w:lang w:val="en-GB"/>
              </w:rPr>
            </w:pPr>
          </w:p>
        </w:tc>
        <w:tc>
          <w:tcPr>
            <w:tcW w:w="658" w:type="pct"/>
          </w:tcPr>
          <w:p w14:paraId="42A29F24" w14:textId="77777777" w:rsidR="004F1FAE" w:rsidRPr="00041DA2" w:rsidRDefault="004F1FAE" w:rsidP="00D105B2">
            <w:pPr>
              <w:rPr>
                <w:rFonts w:ascii="Arial" w:hAnsi="Arial" w:cs="Arial"/>
                <w:i/>
                <w:iCs/>
                <w:sz w:val="22"/>
                <w:szCs w:val="22"/>
                <w:lang w:val="en-GB"/>
              </w:rPr>
            </w:pPr>
          </w:p>
        </w:tc>
        <w:tc>
          <w:tcPr>
            <w:tcW w:w="622" w:type="pct"/>
          </w:tcPr>
          <w:p w14:paraId="73BFF254"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651F8447" w14:textId="77777777" w:rsidR="004F1FAE" w:rsidRPr="0045363D" w:rsidRDefault="004F1FAE" w:rsidP="00D105B2">
            <w:pPr>
              <w:rPr>
                <w:rFonts w:ascii="Arial" w:hAnsi="Arial" w:cs="Arial"/>
                <w:sz w:val="22"/>
                <w:szCs w:val="22"/>
              </w:rPr>
            </w:pPr>
            <w:r w:rsidRPr="00BE42AC">
              <w:rPr>
                <w:rFonts w:ascii="Arial" w:hAnsi="Arial" w:cs="Arial"/>
                <w:sz w:val="22"/>
                <w:szCs w:val="22"/>
              </w:rPr>
              <w:t>Agreed, and it is important that it does not significantly increase traffic, off-road parking, or impact nearby residents due to noise, fumes, light pollution or other nuisances associated with work activities.</w:t>
            </w:r>
          </w:p>
        </w:tc>
        <w:tc>
          <w:tcPr>
            <w:tcW w:w="1014" w:type="pct"/>
          </w:tcPr>
          <w:p w14:paraId="052272C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599439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A194D44" w14:textId="77777777" w:rsidTr="004F1FAE">
        <w:tc>
          <w:tcPr>
            <w:tcW w:w="344" w:type="pct"/>
          </w:tcPr>
          <w:p w14:paraId="4A9EB6CE" w14:textId="77777777" w:rsidR="004F1FAE" w:rsidRDefault="004F1FAE" w:rsidP="00D105B2">
            <w:pPr>
              <w:rPr>
                <w:rFonts w:ascii="Arial" w:hAnsi="Arial" w:cs="Arial"/>
                <w:sz w:val="22"/>
                <w:szCs w:val="22"/>
                <w:lang w:val="en-GB"/>
              </w:rPr>
            </w:pPr>
          </w:p>
        </w:tc>
        <w:tc>
          <w:tcPr>
            <w:tcW w:w="658" w:type="pct"/>
          </w:tcPr>
          <w:p w14:paraId="45D7E07E" w14:textId="77777777" w:rsidR="004F1FAE" w:rsidRPr="00041DA2" w:rsidRDefault="004F1FAE" w:rsidP="00D105B2">
            <w:pPr>
              <w:rPr>
                <w:rFonts w:ascii="Arial" w:hAnsi="Arial" w:cs="Arial"/>
                <w:i/>
                <w:iCs/>
                <w:sz w:val="22"/>
                <w:szCs w:val="22"/>
                <w:lang w:val="en-GB"/>
              </w:rPr>
            </w:pPr>
          </w:p>
        </w:tc>
        <w:tc>
          <w:tcPr>
            <w:tcW w:w="622" w:type="pct"/>
          </w:tcPr>
          <w:p w14:paraId="05CC0B95"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0FBF9F8B" w14:textId="77777777" w:rsidR="004F1FAE" w:rsidRPr="00BE42AC" w:rsidRDefault="004F1FAE" w:rsidP="00D105B2">
            <w:pPr>
              <w:rPr>
                <w:rFonts w:ascii="Arial" w:hAnsi="Arial" w:cs="Arial"/>
                <w:sz w:val="22"/>
                <w:szCs w:val="22"/>
              </w:rPr>
            </w:pPr>
            <w:r w:rsidRPr="00BE42AC">
              <w:rPr>
                <w:rFonts w:ascii="Arial" w:hAnsi="Arial" w:cs="Arial"/>
                <w:sz w:val="22"/>
                <w:szCs w:val="22"/>
              </w:rPr>
              <w:t>We support farm diversification and the sustainable growth and expansion of businesses through the conversion of existing agricultural buildings and/or change of use of agricultural land, provided that: a) The use proposed is appropriate to the rural location; b) Conversion/adaptation works do not have a detrimental effect on the distinctive rura</w:t>
            </w:r>
            <w:r w:rsidRPr="00BE42AC">
              <w:rPr>
                <w:rFonts w:ascii="Arial" w:hAnsi="Arial" w:cs="Arial"/>
                <w:sz w:val="22"/>
                <w:szCs w:val="22"/>
              </w:rPr>
              <w:lastRenderedPageBreak/>
              <w:t>l character of the Parish; c) Any development will not have an adverse impact on any archaeological, architectural, historic, or environmental features; d) The local road</w:t>
            </w:r>
            <w:r w:rsidRPr="00BE42AC">
              <w:rPr>
                <w:rFonts w:ascii="Arial" w:hAnsi="Arial" w:cs="Arial"/>
                <w:sz w:val="22"/>
                <w:szCs w:val="22"/>
              </w:rPr>
              <w:lastRenderedPageBreak/>
              <w:t xml:space="preserve"> system is </w:t>
            </w:r>
            <w:r w:rsidRPr="00BE42AC">
              <w:rPr>
                <w:rFonts w:ascii="Arial" w:hAnsi="Arial" w:cs="Arial"/>
                <w:sz w:val="22"/>
                <w:szCs w:val="22"/>
              </w:rPr>
              <w:lastRenderedPageBreak/>
              <w:t>c</w:t>
            </w:r>
            <w:r w:rsidRPr="00BE42AC">
              <w:rPr>
                <w:rFonts w:ascii="Arial" w:hAnsi="Arial" w:cs="Arial"/>
                <w:sz w:val="22"/>
                <w:szCs w:val="22"/>
              </w:rPr>
              <w:t>apable of accommodating the traffic generated by the proposed new use and does not adversely affect the Parish infrastructure, particularly local road networks, water supply, and sewerage, and will meet parking requirements within the curtilage of the farm; and e) There is no significant adverse impact on neighbours through noise, light or other pollution, increased traffic levels, or increased flood risk.</w:t>
            </w:r>
          </w:p>
        </w:tc>
        <w:tc>
          <w:tcPr>
            <w:tcW w:w="1014" w:type="pct"/>
          </w:tcPr>
          <w:p w14:paraId="4558625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AC1DBC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670E008" w14:textId="77777777" w:rsidTr="004F1FAE">
        <w:tc>
          <w:tcPr>
            <w:tcW w:w="344" w:type="pct"/>
          </w:tcPr>
          <w:p w14:paraId="27B5F9BA" w14:textId="77777777" w:rsidR="004F1FAE" w:rsidRDefault="004F1FAE" w:rsidP="00D105B2">
            <w:pPr>
              <w:rPr>
                <w:rFonts w:ascii="Arial" w:hAnsi="Arial" w:cs="Arial"/>
                <w:sz w:val="22"/>
                <w:szCs w:val="22"/>
                <w:lang w:val="en-GB"/>
              </w:rPr>
            </w:pPr>
          </w:p>
        </w:tc>
        <w:tc>
          <w:tcPr>
            <w:tcW w:w="658" w:type="pct"/>
          </w:tcPr>
          <w:p w14:paraId="0B3A2E1D" w14:textId="77777777" w:rsidR="004F1FAE" w:rsidRPr="00041DA2" w:rsidRDefault="004F1FAE" w:rsidP="00D105B2">
            <w:pPr>
              <w:rPr>
                <w:rFonts w:ascii="Arial" w:hAnsi="Arial" w:cs="Arial"/>
                <w:i/>
                <w:iCs/>
                <w:sz w:val="22"/>
                <w:szCs w:val="22"/>
                <w:lang w:val="en-GB"/>
              </w:rPr>
            </w:pPr>
          </w:p>
        </w:tc>
        <w:tc>
          <w:tcPr>
            <w:tcW w:w="622" w:type="pct"/>
          </w:tcPr>
          <w:p w14:paraId="5207C455"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21EBEAD8" w14:textId="77777777" w:rsidR="004F1FAE" w:rsidRPr="00BE42AC" w:rsidRDefault="004F1FAE" w:rsidP="00D105B2">
            <w:pPr>
              <w:rPr>
                <w:rFonts w:ascii="Arial" w:hAnsi="Arial" w:cs="Arial"/>
                <w:sz w:val="22"/>
                <w:szCs w:val="22"/>
              </w:rPr>
            </w:pPr>
            <w:r w:rsidRPr="00BE42AC">
              <w:rPr>
                <w:rFonts w:ascii="Arial" w:hAnsi="Arial" w:cs="Arial"/>
                <w:sz w:val="22"/>
                <w:szCs w:val="22"/>
              </w:rPr>
              <w:t xml:space="preserve">where it becomes necessary to install new masts or equipment in clear sight, these should be shared by more than one provider wherever feasible to minimize visual impact and intrusion. Preferably, new or refurbished infrastructure should be delivered to premises in a visually unobtrusive manner, such as via underground conduits rather than by external aerial wiring to telegraph posts. Infrastructure improvements requiring above-ground installations must </w:t>
            </w:r>
            <w:r w:rsidRPr="00BE42AC">
              <w:rPr>
                <w:rFonts w:ascii="Arial" w:hAnsi="Arial" w:cs="Arial"/>
                <w:sz w:val="22"/>
                <w:szCs w:val="22"/>
              </w:rPr>
              <w:lastRenderedPageBreak/>
              <w:t xml:space="preserve">be sympathetically located and designed to integrate into the </w:t>
            </w:r>
            <w:r w:rsidRPr="00BE42AC">
              <w:rPr>
                <w:rFonts w:ascii="Arial" w:hAnsi="Arial" w:cs="Arial"/>
                <w:sz w:val="22"/>
                <w:szCs w:val="22"/>
              </w:rPr>
              <w:lastRenderedPageBreak/>
              <w:t>existing bu</w:t>
            </w:r>
            <w:r w:rsidRPr="00BE42AC">
              <w:rPr>
                <w:rFonts w:ascii="Arial" w:hAnsi="Arial" w:cs="Arial"/>
                <w:sz w:val="22"/>
                <w:szCs w:val="22"/>
              </w:rPr>
              <w:lastRenderedPageBreak/>
              <w:t>i</w:t>
            </w:r>
            <w:r w:rsidRPr="00BE42AC">
              <w:rPr>
                <w:rFonts w:ascii="Arial" w:hAnsi="Arial" w:cs="Arial"/>
                <w:sz w:val="22"/>
                <w:szCs w:val="22"/>
              </w:rPr>
              <w:t>ldings and landscape, for example, mobile masts not to be in or near to open landscapes.</w:t>
            </w:r>
          </w:p>
        </w:tc>
        <w:tc>
          <w:tcPr>
            <w:tcW w:w="1014" w:type="pct"/>
          </w:tcPr>
          <w:p w14:paraId="729D13F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F12FC9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F68FAB0" w14:textId="77777777" w:rsidTr="004F1FAE">
        <w:tc>
          <w:tcPr>
            <w:tcW w:w="344" w:type="pct"/>
          </w:tcPr>
          <w:p w14:paraId="134F6F12" w14:textId="77777777" w:rsidR="004F1FAE" w:rsidRDefault="004F1FAE" w:rsidP="00D105B2">
            <w:pPr>
              <w:rPr>
                <w:rFonts w:ascii="Arial" w:hAnsi="Arial" w:cs="Arial"/>
                <w:sz w:val="22"/>
                <w:szCs w:val="22"/>
                <w:lang w:val="en-GB"/>
              </w:rPr>
            </w:pPr>
          </w:p>
        </w:tc>
        <w:tc>
          <w:tcPr>
            <w:tcW w:w="658" w:type="pct"/>
          </w:tcPr>
          <w:p w14:paraId="6964C90C" w14:textId="77777777" w:rsidR="004F1FAE" w:rsidRPr="00041DA2" w:rsidRDefault="004F1FAE" w:rsidP="00D105B2">
            <w:pPr>
              <w:rPr>
                <w:rFonts w:ascii="Arial" w:hAnsi="Arial" w:cs="Arial"/>
                <w:i/>
                <w:iCs/>
                <w:sz w:val="22"/>
                <w:szCs w:val="22"/>
                <w:lang w:val="en-GB"/>
              </w:rPr>
            </w:pPr>
          </w:p>
        </w:tc>
        <w:tc>
          <w:tcPr>
            <w:tcW w:w="622" w:type="pct"/>
          </w:tcPr>
          <w:p w14:paraId="5A81C473"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05C70413" w14:textId="77777777" w:rsidR="004F1FAE" w:rsidRPr="00BE42AC" w:rsidRDefault="004F1FAE" w:rsidP="00D105B2">
            <w:pPr>
              <w:rPr>
                <w:rFonts w:ascii="Arial" w:hAnsi="Arial" w:cs="Arial"/>
                <w:sz w:val="22"/>
                <w:szCs w:val="22"/>
              </w:rPr>
            </w:pPr>
            <w:r w:rsidRPr="00BE42AC">
              <w:rPr>
                <w:rFonts w:ascii="Arial" w:hAnsi="Arial" w:cs="Arial"/>
                <w:sz w:val="22"/>
                <w:szCs w:val="22"/>
              </w:rPr>
              <w:t>Generally, I agree with the proposed plan as it supports the separation of the Clifton Upon Dunsmore village from the Houlton Settlement, seeks to maintain the village character whilst being sympathetic to potential development. A big issue / concern for me is that any development will increase the amount of traffic through the village where it is already struggling to cater for current traffic levels.</w:t>
            </w:r>
          </w:p>
        </w:tc>
        <w:tc>
          <w:tcPr>
            <w:tcW w:w="1014" w:type="pct"/>
          </w:tcPr>
          <w:p w14:paraId="3EF3FFE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1AE1BB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F0732CD" w14:textId="77777777" w:rsidTr="004F1FAE">
        <w:tc>
          <w:tcPr>
            <w:tcW w:w="344" w:type="pct"/>
          </w:tcPr>
          <w:p w14:paraId="79662446" w14:textId="77777777" w:rsidR="004F1FAE" w:rsidRDefault="004F1FAE" w:rsidP="00D105B2">
            <w:pPr>
              <w:rPr>
                <w:rFonts w:ascii="Arial" w:hAnsi="Arial" w:cs="Arial"/>
                <w:sz w:val="22"/>
                <w:szCs w:val="22"/>
                <w:lang w:val="en-GB"/>
              </w:rPr>
            </w:pPr>
            <w:r>
              <w:rPr>
                <w:rFonts w:ascii="Arial" w:hAnsi="Arial" w:cs="Arial"/>
                <w:sz w:val="22"/>
                <w:szCs w:val="22"/>
                <w:lang w:val="en-GB"/>
              </w:rPr>
              <w:t>17</w:t>
            </w:r>
          </w:p>
        </w:tc>
        <w:tc>
          <w:tcPr>
            <w:tcW w:w="658" w:type="pct"/>
          </w:tcPr>
          <w:p w14:paraId="5E8A98D3" w14:textId="77777777" w:rsidR="004F1FAE" w:rsidRPr="00041DA2" w:rsidRDefault="004F1FAE" w:rsidP="00D105B2">
            <w:pPr>
              <w:rPr>
                <w:rFonts w:ascii="Arial" w:hAnsi="Arial" w:cs="Arial"/>
                <w:i/>
                <w:iCs/>
                <w:sz w:val="22"/>
                <w:szCs w:val="22"/>
                <w:lang w:val="en-GB"/>
              </w:rPr>
            </w:pPr>
          </w:p>
        </w:tc>
        <w:tc>
          <w:tcPr>
            <w:tcW w:w="622" w:type="pct"/>
          </w:tcPr>
          <w:p w14:paraId="0615B930"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3C13211F" w14:textId="77777777" w:rsidR="004F1FAE" w:rsidRPr="00BE42AC" w:rsidRDefault="004F1FAE" w:rsidP="00D105B2">
            <w:pPr>
              <w:rPr>
                <w:rFonts w:ascii="Arial" w:hAnsi="Arial" w:cs="Arial"/>
                <w:sz w:val="22"/>
                <w:szCs w:val="22"/>
              </w:rPr>
            </w:pPr>
            <w:r>
              <w:rPr>
                <w:rFonts w:ascii="Arial" w:hAnsi="Arial" w:cs="Arial"/>
                <w:sz w:val="22"/>
                <w:szCs w:val="22"/>
              </w:rPr>
              <w:t>Agreed</w:t>
            </w:r>
          </w:p>
        </w:tc>
        <w:tc>
          <w:tcPr>
            <w:tcW w:w="1014" w:type="pct"/>
          </w:tcPr>
          <w:p w14:paraId="44EA759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1ADAE5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459D12E" w14:textId="77777777" w:rsidTr="004F1FAE">
        <w:tc>
          <w:tcPr>
            <w:tcW w:w="344" w:type="pct"/>
          </w:tcPr>
          <w:p w14:paraId="4234B69E" w14:textId="77777777" w:rsidR="004F1FAE" w:rsidRDefault="004F1FAE" w:rsidP="00D105B2">
            <w:pPr>
              <w:rPr>
                <w:rFonts w:ascii="Arial" w:hAnsi="Arial" w:cs="Arial"/>
                <w:sz w:val="22"/>
                <w:szCs w:val="22"/>
                <w:lang w:val="en-GB"/>
              </w:rPr>
            </w:pPr>
          </w:p>
        </w:tc>
        <w:tc>
          <w:tcPr>
            <w:tcW w:w="658" w:type="pct"/>
          </w:tcPr>
          <w:p w14:paraId="7B4EA48F" w14:textId="77777777" w:rsidR="004F1FAE" w:rsidRPr="00041DA2" w:rsidRDefault="004F1FAE" w:rsidP="00D105B2">
            <w:pPr>
              <w:rPr>
                <w:rFonts w:ascii="Arial" w:hAnsi="Arial" w:cs="Arial"/>
                <w:i/>
                <w:iCs/>
                <w:sz w:val="22"/>
                <w:szCs w:val="22"/>
                <w:lang w:val="en-GB"/>
              </w:rPr>
            </w:pPr>
          </w:p>
        </w:tc>
        <w:tc>
          <w:tcPr>
            <w:tcW w:w="622" w:type="pct"/>
          </w:tcPr>
          <w:p w14:paraId="130C0800"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1F692BD7"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20C3981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AADB08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4F5260E" w14:textId="77777777" w:rsidTr="004F1FAE">
        <w:tc>
          <w:tcPr>
            <w:tcW w:w="344" w:type="pct"/>
          </w:tcPr>
          <w:p w14:paraId="44BABD02" w14:textId="77777777" w:rsidR="004F1FAE" w:rsidRDefault="004F1FAE" w:rsidP="00D105B2">
            <w:pPr>
              <w:rPr>
                <w:rFonts w:ascii="Arial" w:hAnsi="Arial" w:cs="Arial"/>
                <w:sz w:val="22"/>
                <w:szCs w:val="22"/>
                <w:lang w:val="en-GB"/>
              </w:rPr>
            </w:pPr>
          </w:p>
        </w:tc>
        <w:tc>
          <w:tcPr>
            <w:tcW w:w="658" w:type="pct"/>
          </w:tcPr>
          <w:p w14:paraId="4AF1D3C3" w14:textId="77777777" w:rsidR="004F1FAE" w:rsidRPr="00041DA2" w:rsidRDefault="004F1FAE" w:rsidP="00D105B2">
            <w:pPr>
              <w:rPr>
                <w:rFonts w:ascii="Arial" w:hAnsi="Arial" w:cs="Arial"/>
                <w:i/>
                <w:iCs/>
                <w:sz w:val="22"/>
                <w:szCs w:val="22"/>
                <w:lang w:val="en-GB"/>
              </w:rPr>
            </w:pPr>
          </w:p>
        </w:tc>
        <w:tc>
          <w:tcPr>
            <w:tcW w:w="622" w:type="pct"/>
          </w:tcPr>
          <w:p w14:paraId="3A55B81B"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50441CC9" w14:textId="77777777" w:rsidR="004F1FAE" w:rsidRDefault="004F1FAE" w:rsidP="00D105B2">
            <w:pPr>
              <w:rPr>
                <w:rFonts w:ascii="Arial" w:hAnsi="Arial" w:cs="Arial"/>
                <w:sz w:val="22"/>
                <w:szCs w:val="22"/>
              </w:rPr>
            </w:pPr>
            <w:r w:rsidRPr="000A253D">
              <w:rPr>
                <w:rFonts w:ascii="Arial" w:hAnsi="Arial" w:cs="Arial"/>
                <w:sz w:val="22"/>
                <w:szCs w:val="22"/>
              </w:rPr>
              <w:t>I agree with building more bungalows as there is not enough to go around and with people living longer and older people wanting single floor living it makes a great deal of sense.</w:t>
            </w:r>
          </w:p>
        </w:tc>
        <w:tc>
          <w:tcPr>
            <w:tcW w:w="1014" w:type="pct"/>
          </w:tcPr>
          <w:p w14:paraId="601137B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F943D0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6D3DA9E" w14:textId="77777777" w:rsidTr="004F1FAE">
        <w:tc>
          <w:tcPr>
            <w:tcW w:w="344" w:type="pct"/>
          </w:tcPr>
          <w:p w14:paraId="0BC1C6FF" w14:textId="77777777" w:rsidR="004F1FAE" w:rsidRDefault="004F1FAE" w:rsidP="00D105B2">
            <w:pPr>
              <w:rPr>
                <w:rFonts w:ascii="Arial" w:hAnsi="Arial" w:cs="Arial"/>
                <w:sz w:val="22"/>
                <w:szCs w:val="22"/>
                <w:lang w:val="en-GB"/>
              </w:rPr>
            </w:pPr>
          </w:p>
        </w:tc>
        <w:tc>
          <w:tcPr>
            <w:tcW w:w="658" w:type="pct"/>
          </w:tcPr>
          <w:p w14:paraId="23FBEB4C" w14:textId="77777777" w:rsidR="004F1FAE" w:rsidRPr="00041DA2" w:rsidRDefault="004F1FAE" w:rsidP="00D105B2">
            <w:pPr>
              <w:rPr>
                <w:rFonts w:ascii="Arial" w:hAnsi="Arial" w:cs="Arial"/>
                <w:i/>
                <w:iCs/>
                <w:sz w:val="22"/>
                <w:szCs w:val="22"/>
                <w:lang w:val="en-GB"/>
              </w:rPr>
            </w:pPr>
          </w:p>
        </w:tc>
        <w:tc>
          <w:tcPr>
            <w:tcW w:w="622" w:type="pct"/>
          </w:tcPr>
          <w:p w14:paraId="127E811A"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13265014" w14:textId="77777777" w:rsidR="004F1FAE" w:rsidRPr="000A253D" w:rsidRDefault="004F1FAE" w:rsidP="00D105B2">
            <w:pPr>
              <w:rPr>
                <w:rFonts w:ascii="Arial" w:hAnsi="Arial" w:cs="Arial"/>
                <w:sz w:val="22"/>
                <w:szCs w:val="22"/>
              </w:rPr>
            </w:pPr>
            <w:r>
              <w:rPr>
                <w:rFonts w:ascii="Arial" w:hAnsi="Arial" w:cs="Arial"/>
                <w:sz w:val="22"/>
                <w:szCs w:val="22"/>
              </w:rPr>
              <w:t>Agreed</w:t>
            </w:r>
          </w:p>
        </w:tc>
        <w:tc>
          <w:tcPr>
            <w:tcW w:w="1014" w:type="pct"/>
          </w:tcPr>
          <w:p w14:paraId="3FDAC7D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7313BE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23DE348" w14:textId="77777777" w:rsidTr="004F1FAE">
        <w:tc>
          <w:tcPr>
            <w:tcW w:w="344" w:type="pct"/>
          </w:tcPr>
          <w:p w14:paraId="4876C719" w14:textId="77777777" w:rsidR="004F1FAE" w:rsidRDefault="004F1FAE" w:rsidP="00D105B2">
            <w:pPr>
              <w:rPr>
                <w:rFonts w:ascii="Arial" w:hAnsi="Arial" w:cs="Arial"/>
                <w:sz w:val="22"/>
                <w:szCs w:val="22"/>
                <w:lang w:val="en-GB"/>
              </w:rPr>
            </w:pPr>
          </w:p>
        </w:tc>
        <w:tc>
          <w:tcPr>
            <w:tcW w:w="658" w:type="pct"/>
          </w:tcPr>
          <w:p w14:paraId="0FC0F2E9" w14:textId="77777777" w:rsidR="004F1FAE" w:rsidRPr="00041DA2" w:rsidRDefault="004F1FAE" w:rsidP="00D105B2">
            <w:pPr>
              <w:rPr>
                <w:rFonts w:ascii="Arial" w:hAnsi="Arial" w:cs="Arial"/>
                <w:i/>
                <w:iCs/>
                <w:sz w:val="22"/>
                <w:szCs w:val="22"/>
                <w:lang w:val="en-GB"/>
              </w:rPr>
            </w:pPr>
          </w:p>
        </w:tc>
        <w:tc>
          <w:tcPr>
            <w:tcW w:w="622" w:type="pct"/>
          </w:tcPr>
          <w:p w14:paraId="78338C8A"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5624B7D6" w14:textId="77777777" w:rsidR="004F1FAE" w:rsidRDefault="004F1FAE" w:rsidP="00D105B2">
            <w:pPr>
              <w:rPr>
                <w:rFonts w:ascii="Arial" w:hAnsi="Arial" w:cs="Arial"/>
                <w:sz w:val="22"/>
                <w:szCs w:val="22"/>
              </w:rPr>
            </w:pPr>
            <w:r w:rsidRPr="000A253D">
              <w:rPr>
                <w:rFonts w:ascii="Arial" w:hAnsi="Arial" w:cs="Arial"/>
                <w:sz w:val="22"/>
                <w:szCs w:val="22"/>
              </w:rPr>
              <w:t xml:space="preserve">I agree but the question of settlement boundaries is a bit of a concern to me, I wouldn't want to see swathes of green land disappear and views become non-existent. I moved here because it's one </w:t>
            </w:r>
            <w:r w:rsidRPr="000A253D">
              <w:rPr>
                <w:rFonts w:ascii="Arial" w:hAnsi="Arial" w:cs="Arial"/>
                <w:sz w:val="22"/>
                <w:szCs w:val="22"/>
              </w:rPr>
              <w:lastRenderedPageBreak/>
              <w:t>of the few places in Rugby which is still a proper villa</w:t>
            </w:r>
            <w:r w:rsidRPr="000A253D">
              <w:rPr>
                <w:rFonts w:ascii="Arial" w:hAnsi="Arial" w:cs="Arial"/>
                <w:sz w:val="22"/>
                <w:szCs w:val="22"/>
              </w:rPr>
              <w:lastRenderedPageBreak/>
              <w:t>ge.</w:t>
            </w:r>
          </w:p>
        </w:tc>
        <w:tc>
          <w:tcPr>
            <w:tcW w:w="1014" w:type="pct"/>
          </w:tcPr>
          <w:p w14:paraId="59AD781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EE5D58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w:t>
            </w:r>
            <w:r>
              <w:rPr>
                <w:rFonts w:ascii="Arial" w:hAnsi="Arial" w:cs="Arial"/>
                <w:sz w:val="22"/>
                <w:szCs w:val="22"/>
                <w:lang w:val="en-GB"/>
              </w:rPr>
              <w:lastRenderedPageBreak/>
              <w:t>o</w:t>
            </w:r>
            <w:r>
              <w:rPr>
                <w:rFonts w:ascii="Arial" w:hAnsi="Arial" w:cs="Arial"/>
                <w:sz w:val="22"/>
                <w:szCs w:val="22"/>
                <w:lang w:val="en-GB"/>
              </w:rPr>
              <w:t>ne</w:t>
            </w:r>
          </w:p>
        </w:tc>
      </w:tr>
      <w:tr w:rsidR="004F1FAE" w:rsidRPr="00041DA2" w14:paraId="1B3B1197" w14:textId="77777777" w:rsidTr="004F1FAE">
        <w:tc>
          <w:tcPr>
            <w:tcW w:w="344" w:type="pct"/>
          </w:tcPr>
          <w:p w14:paraId="1B44F409" w14:textId="77777777" w:rsidR="004F1FAE" w:rsidRDefault="004F1FAE" w:rsidP="00D105B2">
            <w:pPr>
              <w:rPr>
                <w:rFonts w:ascii="Arial" w:hAnsi="Arial" w:cs="Arial"/>
                <w:sz w:val="22"/>
                <w:szCs w:val="22"/>
                <w:lang w:val="en-GB"/>
              </w:rPr>
            </w:pPr>
          </w:p>
        </w:tc>
        <w:tc>
          <w:tcPr>
            <w:tcW w:w="658" w:type="pct"/>
          </w:tcPr>
          <w:p w14:paraId="3F52BD90" w14:textId="77777777" w:rsidR="004F1FAE" w:rsidRPr="00041DA2" w:rsidRDefault="004F1FAE" w:rsidP="00D105B2">
            <w:pPr>
              <w:rPr>
                <w:rFonts w:ascii="Arial" w:hAnsi="Arial" w:cs="Arial"/>
                <w:i/>
                <w:iCs/>
                <w:sz w:val="22"/>
                <w:szCs w:val="22"/>
                <w:lang w:val="en-GB"/>
              </w:rPr>
            </w:pPr>
          </w:p>
        </w:tc>
        <w:tc>
          <w:tcPr>
            <w:tcW w:w="622" w:type="pct"/>
          </w:tcPr>
          <w:p w14:paraId="643F01F2"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40B77670" w14:textId="77777777" w:rsidR="004F1FAE" w:rsidRPr="000A253D" w:rsidRDefault="004F1FAE" w:rsidP="00D105B2">
            <w:pPr>
              <w:rPr>
                <w:rFonts w:ascii="Arial" w:hAnsi="Arial" w:cs="Arial"/>
                <w:sz w:val="22"/>
                <w:szCs w:val="22"/>
              </w:rPr>
            </w:pPr>
            <w:r w:rsidRPr="000A253D">
              <w:rPr>
                <w:rFonts w:ascii="Arial" w:hAnsi="Arial" w:cs="Arial"/>
                <w:sz w:val="22"/>
                <w:szCs w:val="22"/>
              </w:rPr>
              <w:t>All local green spaces should be kept as they currently are.</w:t>
            </w:r>
          </w:p>
        </w:tc>
        <w:tc>
          <w:tcPr>
            <w:tcW w:w="1014" w:type="pct"/>
          </w:tcPr>
          <w:p w14:paraId="59477DF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6B8D11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2DA28C8" w14:textId="77777777" w:rsidTr="004F1FAE">
        <w:tc>
          <w:tcPr>
            <w:tcW w:w="344" w:type="pct"/>
          </w:tcPr>
          <w:p w14:paraId="441E8F58" w14:textId="77777777" w:rsidR="004F1FAE" w:rsidRDefault="004F1FAE" w:rsidP="00D105B2">
            <w:pPr>
              <w:rPr>
                <w:rFonts w:ascii="Arial" w:hAnsi="Arial" w:cs="Arial"/>
                <w:sz w:val="22"/>
                <w:szCs w:val="22"/>
                <w:lang w:val="en-GB"/>
              </w:rPr>
            </w:pPr>
          </w:p>
        </w:tc>
        <w:tc>
          <w:tcPr>
            <w:tcW w:w="658" w:type="pct"/>
          </w:tcPr>
          <w:p w14:paraId="636DF35D" w14:textId="77777777" w:rsidR="004F1FAE" w:rsidRPr="00041DA2" w:rsidRDefault="004F1FAE" w:rsidP="00D105B2">
            <w:pPr>
              <w:rPr>
                <w:rFonts w:ascii="Arial" w:hAnsi="Arial" w:cs="Arial"/>
                <w:i/>
                <w:iCs/>
                <w:sz w:val="22"/>
                <w:szCs w:val="22"/>
                <w:lang w:val="en-GB"/>
              </w:rPr>
            </w:pPr>
          </w:p>
        </w:tc>
        <w:tc>
          <w:tcPr>
            <w:tcW w:w="622" w:type="pct"/>
          </w:tcPr>
          <w:p w14:paraId="0C1E332B"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27E26A19" w14:textId="77777777" w:rsidR="004F1FAE" w:rsidRPr="000A253D" w:rsidRDefault="004F1FAE" w:rsidP="00D105B2">
            <w:pPr>
              <w:rPr>
                <w:rFonts w:ascii="Arial" w:hAnsi="Arial" w:cs="Arial"/>
                <w:sz w:val="22"/>
                <w:szCs w:val="22"/>
              </w:rPr>
            </w:pPr>
            <w:r w:rsidRPr="000A253D">
              <w:rPr>
                <w:rFonts w:ascii="Arial" w:hAnsi="Arial" w:cs="Arial"/>
                <w:sz w:val="22"/>
                <w:szCs w:val="22"/>
              </w:rPr>
              <w:t>I think these spaces should remain as they are ideally.</w:t>
            </w:r>
          </w:p>
        </w:tc>
        <w:tc>
          <w:tcPr>
            <w:tcW w:w="1014" w:type="pct"/>
          </w:tcPr>
          <w:p w14:paraId="340CFC5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139D62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E83CC75" w14:textId="77777777" w:rsidTr="004F1FAE">
        <w:tc>
          <w:tcPr>
            <w:tcW w:w="344" w:type="pct"/>
          </w:tcPr>
          <w:p w14:paraId="165B4F8F" w14:textId="77777777" w:rsidR="004F1FAE" w:rsidRDefault="004F1FAE" w:rsidP="00D105B2">
            <w:pPr>
              <w:rPr>
                <w:rFonts w:ascii="Arial" w:hAnsi="Arial" w:cs="Arial"/>
                <w:sz w:val="22"/>
                <w:szCs w:val="22"/>
                <w:lang w:val="en-GB"/>
              </w:rPr>
            </w:pPr>
          </w:p>
        </w:tc>
        <w:tc>
          <w:tcPr>
            <w:tcW w:w="658" w:type="pct"/>
          </w:tcPr>
          <w:p w14:paraId="4807DEB1" w14:textId="77777777" w:rsidR="004F1FAE" w:rsidRPr="00041DA2" w:rsidRDefault="004F1FAE" w:rsidP="00D105B2">
            <w:pPr>
              <w:rPr>
                <w:rFonts w:ascii="Arial" w:hAnsi="Arial" w:cs="Arial"/>
                <w:i/>
                <w:iCs/>
                <w:sz w:val="22"/>
                <w:szCs w:val="22"/>
                <w:lang w:val="en-GB"/>
              </w:rPr>
            </w:pPr>
          </w:p>
        </w:tc>
        <w:tc>
          <w:tcPr>
            <w:tcW w:w="622" w:type="pct"/>
          </w:tcPr>
          <w:p w14:paraId="70F6F98D"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51F775A8" w14:textId="77777777" w:rsidR="004F1FAE" w:rsidRPr="000A253D" w:rsidRDefault="004F1FAE" w:rsidP="00D105B2">
            <w:pPr>
              <w:rPr>
                <w:rFonts w:ascii="Arial" w:hAnsi="Arial" w:cs="Arial"/>
                <w:sz w:val="22"/>
                <w:szCs w:val="22"/>
              </w:rPr>
            </w:pPr>
            <w:r>
              <w:rPr>
                <w:rFonts w:ascii="Arial" w:hAnsi="Arial" w:cs="Arial"/>
                <w:sz w:val="22"/>
                <w:szCs w:val="22"/>
              </w:rPr>
              <w:t>Agreed</w:t>
            </w:r>
          </w:p>
        </w:tc>
        <w:tc>
          <w:tcPr>
            <w:tcW w:w="1014" w:type="pct"/>
          </w:tcPr>
          <w:p w14:paraId="1D6997F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6F84BE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10D49FE" w14:textId="77777777" w:rsidTr="004F1FAE">
        <w:tc>
          <w:tcPr>
            <w:tcW w:w="344" w:type="pct"/>
          </w:tcPr>
          <w:p w14:paraId="1147768E" w14:textId="77777777" w:rsidR="004F1FAE" w:rsidRDefault="004F1FAE" w:rsidP="00D105B2">
            <w:pPr>
              <w:rPr>
                <w:rFonts w:ascii="Arial" w:hAnsi="Arial" w:cs="Arial"/>
                <w:sz w:val="22"/>
                <w:szCs w:val="22"/>
                <w:lang w:val="en-GB"/>
              </w:rPr>
            </w:pPr>
          </w:p>
        </w:tc>
        <w:tc>
          <w:tcPr>
            <w:tcW w:w="658" w:type="pct"/>
          </w:tcPr>
          <w:p w14:paraId="7D9BD516" w14:textId="77777777" w:rsidR="004F1FAE" w:rsidRPr="00041DA2" w:rsidRDefault="004F1FAE" w:rsidP="00D105B2">
            <w:pPr>
              <w:rPr>
                <w:rFonts w:ascii="Arial" w:hAnsi="Arial" w:cs="Arial"/>
                <w:i/>
                <w:iCs/>
                <w:sz w:val="22"/>
                <w:szCs w:val="22"/>
                <w:lang w:val="en-GB"/>
              </w:rPr>
            </w:pPr>
          </w:p>
        </w:tc>
        <w:tc>
          <w:tcPr>
            <w:tcW w:w="622" w:type="pct"/>
          </w:tcPr>
          <w:p w14:paraId="5E4AB356"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05333E0A" w14:textId="77777777" w:rsidR="004F1FAE" w:rsidRDefault="004F1FAE" w:rsidP="00D105B2">
            <w:pPr>
              <w:rPr>
                <w:rFonts w:ascii="Arial" w:hAnsi="Arial" w:cs="Arial"/>
                <w:sz w:val="22"/>
                <w:szCs w:val="22"/>
              </w:rPr>
            </w:pPr>
            <w:r w:rsidRPr="000A253D">
              <w:rPr>
                <w:rFonts w:ascii="Arial" w:hAnsi="Arial" w:cs="Arial"/>
                <w:sz w:val="22"/>
                <w:szCs w:val="22"/>
              </w:rPr>
              <w:t>Areas of biodiversity should remain as they are with no building going on with no building going on around them. We need more space for the ever dwindling wildlife as it is.</w:t>
            </w:r>
          </w:p>
        </w:tc>
        <w:tc>
          <w:tcPr>
            <w:tcW w:w="1014" w:type="pct"/>
          </w:tcPr>
          <w:p w14:paraId="19DFC81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90C1EF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2D9548C" w14:textId="77777777" w:rsidTr="004F1FAE">
        <w:tc>
          <w:tcPr>
            <w:tcW w:w="344" w:type="pct"/>
          </w:tcPr>
          <w:p w14:paraId="15DC61B4" w14:textId="77777777" w:rsidR="004F1FAE" w:rsidRDefault="004F1FAE" w:rsidP="00D105B2">
            <w:pPr>
              <w:rPr>
                <w:rFonts w:ascii="Arial" w:hAnsi="Arial" w:cs="Arial"/>
                <w:sz w:val="22"/>
                <w:szCs w:val="22"/>
                <w:lang w:val="en-GB"/>
              </w:rPr>
            </w:pPr>
          </w:p>
        </w:tc>
        <w:tc>
          <w:tcPr>
            <w:tcW w:w="658" w:type="pct"/>
          </w:tcPr>
          <w:p w14:paraId="429CF45B" w14:textId="77777777" w:rsidR="004F1FAE" w:rsidRPr="00041DA2" w:rsidRDefault="004F1FAE" w:rsidP="00D105B2">
            <w:pPr>
              <w:rPr>
                <w:rFonts w:ascii="Arial" w:hAnsi="Arial" w:cs="Arial"/>
                <w:i/>
                <w:iCs/>
                <w:sz w:val="22"/>
                <w:szCs w:val="22"/>
                <w:lang w:val="en-GB"/>
              </w:rPr>
            </w:pPr>
          </w:p>
        </w:tc>
        <w:tc>
          <w:tcPr>
            <w:tcW w:w="622" w:type="pct"/>
          </w:tcPr>
          <w:p w14:paraId="1A572938"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31A91953" w14:textId="77777777" w:rsidR="004F1FAE" w:rsidRPr="000A253D" w:rsidRDefault="004F1FAE" w:rsidP="00D105B2">
            <w:pPr>
              <w:rPr>
                <w:rFonts w:ascii="Arial" w:hAnsi="Arial" w:cs="Arial"/>
                <w:sz w:val="22"/>
                <w:szCs w:val="22"/>
              </w:rPr>
            </w:pPr>
            <w:r w:rsidRPr="000A253D">
              <w:rPr>
                <w:rFonts w:ascii="Arial" w:hAnsi="Arial" w:cs="Arial"/>
                <w:sz w:val="22"/>
                <w:szCs w:val="22"/>
              </w:rPr>
              <w:t>Agreed, these sites should be left as they currently are.</w:t>
            </w:r>
          </w:p>
        </w:tc>
        <w:tc>
          <w:tcPr>
            <w:tcW w:w="1014" w:type="pct"/>
          </w:tcPr>
          <w:p w14:paraId="3F3D569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F30166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0536A54" w14:textId="77777777" w:rsidTr="004F1FAE">
        <w:tc>
          <w:tcPr>
            <w:tcW w:w="344" w:type="pct"/>
          </w:tcPr>
          <w:p w14:paraId="468D6FDA" w14:textId="77777777" w:rsidR="004F1FAE" w:rsidRDefault="004F1FAE" w:rsidP="00D105B2">
            <w:pPr>
              <w:rPr>
                <w:rFonts w:ascii="Arial" w:hAnsi="Arial" w:cs="Arial"/>
                <w:sz w:val="22"/>
                <w:szCs w:val="22"/>
                <w:lang w:val="en-GB"/>
              </w:rPr>
            </w:pPr>
          </w:p>
        </w:tc>
        <w:tc>
          <w:tcPr>
            <w:tcW w:w="658" w:type="pct"/>
          </w:tcPr>
          <w:p w14:paraId="3B08D4BD" w14:textId="77777777" w:rsidR="004F1FAE" w:rsidRPr="00041DA2" w:rsidRDefault="004F1FAE" w:rsidP="00D105B2">
            <w:pPr>
              <w:rPr>
                <w:rFonts w:ascii="Arial" w:hAnsi="Arial" w:cs="Arial"/>
                <w:i/>
                <w:iCs/>
                <w:sz w:val="22"/>
                <w:szCs w:val="22"/>
                <w:lang w:val="en-GB"/>
              </w:rPr>
            </w:pPr>
          </w:p>
        </w:tc>
        <w:tc>
          <w:tcPr>
            <w:tcW w:w="622" w:type="pct"/>
          </w:tcPr>
          <w:p w14:paraId="5CD628A1"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506DB2DB" w14:textId="77777777" w:rsidR="004F1FAE" w:rsidRPr="000A253D" w:rsidRDefault="004F1FAE" w:rsidP="00D105B2">
            <w:pPr>
              <w:rPr>
                <w:rFonts w:ascii="Arial" w:hAnsi="Arial" w:cs="Arial"/>
                <w:sz w:val="22"/>
                <w:szCs w:val="22"/>
              </w:rPr>
            </w:pPr>
            <w:r>
              <w:rPr>
                <w:rFonts w:ascii="Arial" w:hAnsi="Arial" w:cs="Arial"/>
                <w:sz w:val="22"/>
                <w:szCs w:val="22"/>
              </w:rPr>
              <w:t>Agreed</w:t>
            </w:r>
          </w:p>
        </w:tc>
        <w:tc>
          <w:tcPr>
            <w:tcW w:w="1014" w:type="pct"/>
          </w:tcPr>
          <w:p w14:paraId="1B7348D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0BD117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48B6770" w14:textId="77777777" w:rsidTr="004F1FAE">
        <w:tc>
          <w:tcPr>
            <w:tcW w:w="344" w:type="pct"/>
          </w:tcPr>
          <w:p w14:paraId="7B22F486" w14:textId="77777777" w:rsidR="004F1FAE" w:rsidRDefault="004F1FAE" w:rsidP="00D105B2">
            <w:pPr>
              <w:rPr>
                <w:rFonts w:ascii="Arial" w:hAnsi="Arial" w:cs="Arial"/>
                <w:sz w:val="22"/>
                <w:szCs w:val="22"/>
                <w:lang w:val="en-GB"/>
              </w:rPr>
            </w:pPr>
          </w:p>
        </w:tc>
        <w:tc>
          <w:tcPr>
            <w:tcW w:w="658" w:type="pct"/>
          </w:tcPr>
          <w:p w14:paraId="070BBAFC" w14:textId="77777777" w:rsidR="004F1FAE" w:rsidRPr="00041DA2" w:rsidRDefault="004F1FAE" w:rsidP="00D105B2">
            <w:pPr>
              <w:rPr>
                <w:rFonts w:ascii="Arial" w:hAnsi="Arial" w:cs="Arial"/>
                <w:i/>
                <w:iCs/>
                <w:sz w:val="22"/>
                <w:szCs w:val="22"/>
                <w:lang w:val="en-GB"/>
              </w:rPr>
            </w:pPr>
          </w:p>
        </w:tc>
        <w:tc>
          <w:tcPr>
            <w:tcW w:w="622" w:type="pct"/>
          </w:tcPr>
          <w:p w14:paraId="6811043A"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6BD9795" w14:textId="77777777" w:rsidR="004F1FAE" w:rsidRDefault="004F1FAE" w:rsidP="00D105B2">
            <w:pPr>
              <w:rPr>
                <w:rFonts w:ascii="Arial" w:hAnsi="Arial" w:cs="Arial"/>
                <w:sz w:val="22"/>
                <w:szCs w:val="22"/>
              </w:rPr>
            </w:pPr>
            <w:r w:rsidRPr="000A253D">
              <w:rPr>
                <w:rFonts w:ascii="Arial" w:hAnsi="Arial" w:cs="Arial"/>
                <w:sz w:val="22"/>
                <w:szCs w:val="22"/>
              </w:rPr>
              <w:t>I agree, the views looking south to Bluebell woods, the Oxford canal and Clifton brook should remain as they are.</w:t>
            </w:r>
          </w:p>
        </w:tc>
        <w:tc>
          <w:tcPr>
            <w:tcW w:w="1014" w:type="pct"/>
          </w:tcPr>
          <w:p w14:paraId="126D0BD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C6B1ED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2CE43B7" w14:textId="77777777" w:rsidTr="004F1FAE">
        <w:tc>
          <w:tcPr>
            <w:tcW w:w="344" w:type="pct"/>
          </w:tcPr>
          <w:p w14:paraId="630C1039" w14:textId="77777777" w:rsidR="004F1FAE" w:rsidRDefault="004F1FAE" w:rsidP="00D105B2">
            <w:pPr>
              <w:rPr>
                <w:rFonts w:ascii="Arial" w:hAnsi="Arial" w:cs="Arial"/>
                <w:sz w:val="22"/>
                <w:szCs w:val="22"/>
                <w:lang w:val="en-GB"/>
              </w:rPr>
            </w:pPr>
          </w:p>
        </w:tc>
        <w:tc>
          <w:tcPr>
            <w:tcW w:w="658" w:type="pct"/>
          </w:tcPr>
          <w:p w14:paraId="60D7410F" w14:textId="77777777" w:rsidR="004F1FAE" w:rsidRPr="00041DA2" w:rsidRDefault="004F1FAE" w:rsidP="00D105B2">
            <w:pPr>
              <w:rPr>
                <w:rFonts w:ascii="Arial" w:hAnsi="Arial" w:cs="Arial"/>
                <w:i/>
                <w:iCs/>
                <w:sz w:val="22"/>
                <w:szCs w:val="22"/>
                <w:lang w:val="en-GB"/>
              </w:rPr>
            </w:pPr>
          </w:p>
        </w:tc>
        <w:tc>
          <w:tcPr>
            <w:tcW w:w="622" w:type="pct"/>
          </w:tcPr>
          <w:p w14:paraId="3CE7BAEF"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619AF432" w14:textId="77777777" w:rsidR="004F1FAE" w:rsidRPr="000A253D" w:rsidRDefault="004F1FAE" w:rsidP="00D105B2">
            <w:pPr>
              <w:rPr>
                <w:rFonts w:ascii="Arial" w:hAnsi="Arial" w:cs="Arial"/>
                <w:sz w:val="22"/>
                <w:szCs w:val="22"/>
              </w:rPr>
            </w:pPr>
            <w:r>
              <w:rPr>
                <w:rFonts w:ascii="Arial" w:hAnsi="Arial" w:cs="Arial"/>
                <w:sz w:val="22"/>
                <w:szCs w:val="22"/>
              </w:rPr>
              <w:t>Agreed</w:t>
            </w:r>
          </w:p>
        </w:tc>
        <w:tc>
          <w:tcPr>
            <w:tcW w:w="1014" w:type="pct"/>
          </w:tcPr>
          <w:p w14:paraId="1097079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D0C0FF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F747E34" w14:textId="77777777" w:rsidTr="004F1FAE">
        <w:tc>
          <w:tcPr>
            <w:tcW w:w="344" w:type="pct"/>
          </w:tcPr>
          <w:p w14:paraId="5E087F0C" w14:textId="77777777" w:rsidR="004F1FAE" w:rsidRDefault="004F1FAE" w:rsidP="00D105B2">
            <w:pPr>
              <w:rPr>
                <w:rFonts w:ascii="Arial" w:hAnsi="Arial" w:cs="Arial"/>
                <w:sz w:val="22"/>
                <w:szCs w:val="22"/>
                <w:lang w:val="en-GB"/>
              </w:rPr>
            </w:pPr>
          </w:p>
        </w:tc>
        <w:tc>
          <w:tcPr>
            <w:tcW w:w="658" w:type="pct"/>
          </w:tcPr>
          <w:p w14:paraId="06FED8B6" w14:textId="77777777" w:rsidR="004F1FAE" w:rsidRPr="00041DA2" w:rsidRDefault="004F1FAE" w:rsidP="00D105B2">
            <w:pPr>
              <w:rPr>
                <w:rFonts w:ascii="Arial" w:hAnsi="Arial" w:cs="Arial"/>
                <w:i/>
                <w:iCs/>
                <w:sz w:val="22"/>
                <w:szCs w:val="22"/>
                <w:lang w:val="en-GB"/>
              </w:rPr>
            </w:pPr>
          </w:p>
        </w:tc>
        <w:tc>
          <w:tcPr>
            <w:tcW w:w="622" w:type="pct"/>
          </w:tcPr>
          <w:p w14:paraId="79CC806D"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6A14DB91"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3D383BB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157C6D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D6BBB3F" w14:textId="77777777" w:rsidTr="004F1FAE">
        <w:tc>
          <w:tcPr>
            <w:tcW w:w="344" w:type="pct"/>
          </w:tcPr>
          <w:p w14:paraId="031A3EAD" w14:textId="77777777" w:rsidR="004F1FAE" w:rsidRDefault="004F1FAE" w:rsidP="00D105B2">
            <w:pPr>
              <w:rPr>
                <w:rFonts w:ascii="Arial" w:hAnsi="Arial" w:cs="Arial"/>
                <w:sz w:val="22"/>
                <w:szCs w:val="22"/>
                <w:lang w:val="en-GB"/>
              </w:rPr>
            </w:pPr>
          </w:p>
        </w:tc>
        <w:tc>
          <w:tcPr>
            <w:tcW w:w="658" w:type="pct"/>
          </w:tcPr>
          <w:p w14:paraId="20E325A7" w14:textId="77777777" w:rsidR="004F1FAE" w:rsidRPr="00041DA2" w:rsidRDefault="004F1FAE" w:rsidP="00D105B2">
            <w:pPr>
              <w:rPr>
                <w:rFonts w:ascii="Arial" w:hAnsi="Arial" w:cs="Arial"/>
                <w:i/>
                <w:iCs/>
                <w:sz w:val="22"/>
                <w:szCs w:val="22"/>
                <w:lang w:val="en-GB"/>
              </w:rPr>
            </w:pPr>
          </w:p>
        </w:tc>
        <w:tc>
          <w:tcPr>
            <w:tcW w:w="622" w:type="pct"/>
          </w:tcPr>
          <w:p w14:paraId="452830FE"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50BA79B1"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1CDB679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82137F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921EA1D" w14:textId="77777777" w:rsidTr="004F1FAE">
        <w:tc>
          <w:tcPr>
            <w:tcW w:w="344" w:type="pct"/>
          </w:tcPr>
          <w:p w14:paraId="48FB172F" w14:textId="77777777" w:rsidR="004F1FAE" w:rsidRDefault="004F1FAE" w:rsidP="00D105B2">
            <w:pPr>
              <w:rPr>
                <w:rFonts w:ascii="Arial" w:hAnsi="Arial" w:cs="Arial"/>
                <w:sz w:val="22"/>
                <w:szCs w:val="22"/>
                <w:lang w:val="en-GB"/>
              </w:rPr>
            </w:pPr>
          </w:p>
        </w:tc>
        <w:tc>
          <w:tcPr>
            <w:tcW w:w="658" w:type="pct"/>
          </w:tcPr>
          <w:p w14:paraId="63B541DC" w14:textId="77777777" w:rsidR="004F1FAE" w:rsidRPr="00041DA2" w:rsidRDefault="004F1FAE" w:rsidP="00D105B2">
            <w:pPr>
              <w:rPr>
                <w:rFonts w:ascii="Arial" w:hAnsi="Arial" w:cs="Arial"/>
                <w:i/>
                <w:iCs/>
                <w:sz w:val="22"/>
                <w:szCs w:val="22"/>
                <w:lang w:val="en-GB"/>
              </w:rPr>
            </w:pPr>
          </w:p>
        </w:tc>
        <w:tc>
          <w:tcPr>
            <w:tcW w:w="622" w:type="pct"/>
          </w:tcPr>
          <w:p w14:paraId="3BAC8251"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5E447071"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029A825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C86C43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F77E46A" w14:textId="77777777" w:rsidTr="004F1FAE">
        <w:tc>
          <w:tcPr>
            <w:tcW w:w="344" w:type="pct"/>
          </w:tcPr>
          <w:p w14:paraId="051F489C" w14:textId="77777777" w:rsidR="004F1FAE" w:rsidRDefault="004F1FAE" w:rsidP="00D105B2">
            <w:pPr>
              <w:rPr>
                <w:rFonts w:ascii="Arial" w:hAnsi="Arial" w:cs="Arial"/>
                <w:sz w:val="22"/>
                <w:szCs w:val="22"/>
                <w:lang w:val="en-GB"/>
              </w:rPr>
            </w:pPr>
          </w:p>
        </w:tc>
        <w:tc>
          <w:tcPr>
            <w:tcW w:w="658" w:type="pct"/>
          </w:tcPr>
          <w:p w14:paraId="1C3135A2" w14:textId="77777777" w:rsidR="004F1FAE" w:rsidRPr="00041DA2" w:rsidRDefault="004F1FAE" w:rsidP="00D105B2">
            <w:pPr>
              <w:rPr>
                <w:rFonts w:ascii="Arial" w:hAnsi="Arial" w:cs="Arial"/>
                <w:i/>
                <w:iCs/>
                <w:sz w:val="22"/>
                <w:szCs w:val="22"/>
                <w:lang w:val="en-GB"/>
              </w:rPr>
            </w:pPr>
          </w:p>
        </w:tc>
        <w:tc>
          <w:tcPr>
            <w:tcW w:w="622" w:type="pct"/>
          </w:tcPr>
          <w:p w14:paraId="26E33ABB"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1683D6B4" w14:textId="77777777" w:rsidR="004F1FAE" w:rsidRDefault="004F1FAE" w:rsidP="00D105B2">
            <w:pPr>
              <w:rPr>
                <w:rFonts w:ascii="Arial" w:hAnsi="Arial" w:cs="Arial"/>
                <w:sz w:val="22"/>
                <w:szCs w:val="22"/>
              </w:rPr>
            </w:pPr>
            <w:r w:rsidRPr="000A253D">
              <w:rPr>
                <w:rFonts w:ascii="Arial" w:hAnsi="Arial" w:cs="Arial"/>
                <w:sz w:val="22"/>
                <w:szCs w:val="22"/>
              </w:rPr>
              <w:t>Agreed to some extent but will there be a negative impact with vehicular access to car parking on the Clifton playing field?</w:t>
            </w:r>
          </w:p>
        </w:tc>
        <w:tc>
          <w:tcPr>
            <w:tcW w:w="1014" w:type="pct"/>
          </w:tcPr>
          <w:p w14:paraId="5AD082B1"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 xml:space="preserve">The policy requires the introduction of adequate parking facilities and no unacceptable traffic movements. It will apply to all proposals for new community facilities. </w:t>
            </w:r>
          </w:p>
        </w:tc>
        <w:tc>
          <w:tcPr>
            <w:tcW w:w="878" w:type="pct"/>
          </w:tcPr>
          <w:p w14:paraId="0C32AF33"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C74BA0C" w14:textId="77777777" w:rsidTr="004F1FAE">
        <w:tc>
          <w:tcPr>
            <w:tcW w:w="344" w:type="pct"/>
          </w:tcPr>
          <w:p w14:paraId="0582626B" w14:textId="77777777" w:rsidR="004F1FAE" w:rsidRDefault="004F1FAE" w:rsidP="00D105B2">
            <w:pPr>
              <w:rPr>
                <w:rFonts w:ascii="Arial" w:hAnsi="Arial" w:cs="Arial"/>
                <w:sz w:val="22"/>
                <w:szCs w:val="22"/>
                <w:lang w:val="en-GB"/>
              </w:rPr>
            </w:pPr>
          </w:p>
        </w:tc>
        <w:tc>
          <w:tcPr>
            <w:tcW w:w="658" w:type="pct"/>
          </w:tcPr>
          <w:p w14:paraId="76066747" w14:textId="77777777" w:rsidR="004F1FAE" w:rsidRPr="00041DA2" w:rsidRDefault="004F1FAE" w:rsidP="00D105B2">
            <w:pPr>
              <w:rPr>
                <w:rFonts w:ascii="Arial" w:hAnsi="Arial" w:cs="Arial"/>
                <w:i/>
                <w:iCs/>
                <w:sz w:val="22"/>
                <w:szCs w:val="22"/>
                <w:lang w:val="en-GB"/>
              </w:rPr>
            </w:pPr>
          </w:p>
        </w:tc>
        <w:tc>
          <w:tcPr>
            <w:tcW w:w="622" w:type="pct"/>
          </w:tcPr>
          <w:p w14:paraId="6EB508C6"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587C413D" w14:textId="77777777" w:rsidR="004F1FAE" w:rsidRPr="000A253D" w:rsidRDefault="004F1FAE" w:rsidP="00D105B2">
            <w:pPr>
              <w:rPr>
                <w:rFonts w:ascii="Arial" w:hAnsi="Arial" w:cs="Arial"/>
                <w:sz w:val="22"/>
                <w:szCs w:val="22"/>
              </w:rPr>
            </w:pPr>
            <w:r>
              <w:rPr>
                <w:rFonts w:ascii="Arial" w:hAnsi="Arial" w:cs="Arial"/>
                <w:sz w:val="22"/>
                <w:szCs w:val="22"/>
              </w:rPr>
              <w:t>Agreed</w:t>
            </w:r>
          </w:p>
        </w:tc>
        <w:tc>
          <w:tcPr>
            <w:tcW w:w="1014" w:type="pct"/>
          </w:tcPr>
          <w:p w14:paraId="31DF9D9F"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AAEBC25"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580090C" w14:textId="77777777" w:rsidTr="004F1FAE">
        <w:tc>
          <w:tcPr>
            <w:tcW w:w="344" w:type="pct"/>
          </w:tcPr>
          <w:p w14:paraId="351239B3" w14:textId="77777777" w:rsidR="004F1FAE" w:rsidRDefault="004F1FAE" w:rsidP="00D105B2">
            <w:pPr>
              <w:rPr>
                <w:rFonts w:ascii="Arial" w:hAnsi="Arial" w:cs="Arial"/>
                <w:sz w:val="22"/>
                <w:szCs w:val="22"/>
                <w:lang w:val="en-GB"/>
              </w:rPr>
            </w:pPr>
          </w:p>
        </w:tc>
        <w:tc>
          <w:tcPr>
            <w:tcW w:w="658" w:type="pct"/>
          </w:tcPr>
          <w:p w14:paraId="173C4B9E" w14:textId="77777777" w:rsidR="004F1FAE" w:rsidRPr="00041DA2" w:rsidRDefault="004F1FAE" w:rsidP="00D105B2">
            <w:pPr>
              <w:rPr>
                <w:rFonts w:ascii="Arial" w:hAnsi="Arial" w:cs="Arial"/>
                <w:i/>
                <w:iCs/>
                <w:sz w:val="22"/>
                <w:szCs w:val="22"/>
                <w:lang w:val="en-GB"/>
              </w:rPr>
            </w:pPr>
          </w:p>
        </w:tc>
        <w:tc>
          <w:tcPr>
            <w:tcW w:w="622" w:type="pct"/>
          </w:tcPr>
          <w:p w14:paraId="7F2D99BA"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354188B7" w14:textId="77777777" w:rsidR="004F1FAE" w:rsidRDefault="004F1FAE" w:rsidP="00D105B2">
            <w:pPr>
              <w:rPr>
                <w:rFonts w:ascii="Arial" w:hAnsi="Arial" w:cs="Arial"/>
                <w:sz w:val="22"/>
                <w:szCs w:val="22"/>
              </w:rPr>
            </w:pPr>
            <w:r w:rsidRPr="000A253D">
              <w:rPr>
                <w:rFonts w:ascii="Arial" w:hAnsi="Arial" w:cs="Arial"/>
                <w:sz w:val="22"/>
                <w:szCs w:val="22"/>
              </w:rPr>
              <w:t>They should stop people parking so irresponsibly with no respect for others or local residents on the corner of Shuttleworth a</w:t>
            </w:r>
            <w:r w:rsidRPr="000A253D">
              <w:rPr>
                <w:rFonts w:ascii="Arial" w:hAnsi="Arial" w:cs="Arial"/>
                <w:sz w:val="22"/>
                <w:szCs w:val="22"/>
              </w:rPr>
              <w:lastRenderedPageBreak/>
              <w:t>nd South road at the junction. One of these days there will be a serious accident.</w:t>
            </w:r>
          </w:p>
        </w:tc>
        <w:tc>
          <w:tcPr>
            <w:tcW w:w="1014" w:type="pct"/>
          </w:tcPr>
          <w:p w14:paraId="2E26AA5A"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C61F851"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E1BF34B" w14:textId="77777777" w:rsidTr="004F1FAE">
        <w:tc>
          <w:tcPr>
            <w:tcW w:w="344" w:type="pct"/>
          </w:tcPr>
          <w:p w14:paraId="4BE81874" w14:textId="77777777" w:rsidR="004F1FAE" w:rsidRDefault="004F1FAE" w:rsidP="00D105B2">
            <w:pPr>
              <w:rPr>
                <w:rFonts w:ascii="Arial" w:hAnsi="Arial" w:cs="Arial"/>
                <w:sz w:val="22"/>
                <w:szCs w:val="22"/>
                <w:lang w:val="en-GB"/>
              </w:rPr>
            </w:pPr>
          </w:p>
        </w:tc>
        <w:tc>
          <w:tcPr>
            <w:tcW w:w="658" w:type="pct"/>
          </w:tcPr>
          <w:p w14:paraId="21FF072A" w14:textId="77777777" w:rsidR="004F1FAE" w:rsidRPr="00041DA2" w:rsidRDefault="004F1FAE" w:rsidP="00D105B2">
            <w:pPr>
              <w:rPr>
                <w:rFonts w:ascii="Arial" w:hAnsi="Arial" w:cs="Arial"/>
                <w:i/>
                <w:iCs/>
                <w:sz w:val="22"/>
                <w:szCs w:val="22"/>
                <w:lang w:val="en-GB"/>
              </w:rPr>
            </w:pPr>
          </w:p>
        </w:tc>
        <w:tc>
          <w:tcPr>
            <w:tcW w:w="622" w:type="pct"/>
          </w:tcPr>
          <w:p w14:paraId="4FC294BF"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56F54B69" w14:textId="77777777" w:rsidR="004F1FAE" w:rsidRPr="000A253D" w:rsidRDefault="004F1FAE" w:rsidP="00D105B2">
            <w:pPr>
              <w:rPr>
                <w:rFonts w:ascii="Arial" w:hAnsi="Arial" w:cs="Arial"/>
                <w:sz w:val="22"/>
                <w:szCs w:val="22"/>
              </w:rPr>
            </w:pPr>
            <w:r w:rsidRPr="000A253D">
              <w:rPr>
                <w:rFonts w:ascii="Arial" w:hAnsi="Arial" w:cs="Arial"/>
                <w:sz w:val="22"/>
                <w:szCs w:val="22"/>
              </w:rPr>
              <w:t>The idea is sound but unfortunately I doubt many people would use it, they are just too lazy and take their children to school in a car even though they may live as little as a 2/3 minute walk away adding chaos and blockages by parking anywhere.</w:t>
            </w:r>
          </w:p>
        </w:tc>
        <w:tc>
          <w:tcPr>
            <w:tcW w:w="1014" w:type="pct"/>
          </w:tcPr>
          <w:p w14:paraId="1B5ADA15"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76D106E"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8EF6DA3" w14:textId="77777777" w:rsidTr="004F1FAE">
        <w:tc>
          <w:tcPr>
            <w:tcW w:w="344" w:type="pct"/>
          </w:tcPr>
          <w:p w14:paraId="11519250" w14:textId="77777777" w:rsidR="004F1FAE" w:rsidRDefault="004F1FAE" w:rsidP="00D105B2">
            <w:pPr>
              <w:rPr>
                <w:rFonts w:ascii="Arial" w:hAnsi="Arial" w:cs="Arial"/>
                <w:sz w:val="22"/>
                <w:szCs w:val="22"/>
                <w:lang w:val="en-GB"/>
              </w:rPr>
            </w:pPr>
          </w:p>
        </w:tc>
        <w:tc>
          <w:tcPr>
            <w:tcW w:w="658" w:type="pct"/>
          </w:tcPr>
          <w:p w14:paraId="0166C987" w14:textId="77777777" w:rsidR="004F1FAE" w:rsidRPr="00041DA2" w:rsidRDefault="004F1FAE" w:rsidP="00D105B2">
            <w:pPr>
              <w:rPr>
                <w:rFonts w:ascii="Arial" w:hAnsi="Arial" w:cs="Arial"/>
                <w:i/>
                <w:iCs/>
                <w:sz w:val="22"/>
                <w:szCs w:val="22"/>
                <w:lang w:val="en-GB"/>
              </w:rPr>
            </w:pPr>
          </w:p>
        </w:tc>
        <w:tc>
          <w:tcPr>
            <w:tcW w:w="622" w:type="pct"/>
          </w:tcPr>
          <w:p w14:paraId="5F4DF7F0"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6A47644F" w14:textId="77777777" w:rsidR="004F1FAE" w:rsidRPr="000A253D" w:rsidRDefault="004F1FAE" w:rsidP="00D105B2">
            <w:pPr>
              <w:rPr>
                <w:rFonts w:ascii="Arial" w:hAnsi="Arial" w:cs="Arial"/>
                <w:sz w:val="22"/>
                <w:szCs w:val="22"/>
              </w:rPr>
            </w:pPr>
            <w:r w:rsidRPr="000A253D">
              <w:rPr>
                <w:rFonts w:ascii="Arial" w:hAnsi="Arial" w:cs="Arial"/>
                <w:sz w:val="22"/>
                <w:szCs w:val="22"/>
              </w:rPr>
              <w:t>Don't think we need any charging points in the village, most people who live in village will have then at home. Where would they be situated that wouldn't cause further congestion?</w:t>
            </w:r>
          </w:p>
        </w:tc>
        <w:tc>
          <w:tcPr>
            <w:tcW w:w="1014" w:type="pct"/>
          </w:tcPr>
          <w:p w14:paraId="4FE02D60"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This is a general supportive policy which will influence the determination once an application is submitted.</w:t>
            </w:r>
          </w:p>
        </w:tc>
        <w:tc>
          <w:tcPr>
            <w:tcW w:w="878" w:type="pct"/>
          </w:tcPr>
          <w:p w14:paraId="66398D52"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014A1CA" w14:textId="77777777" w:rsidTr="004F1FAE">
        <w:tc>
          <w:tcPr>
            <w:tcW w:w="344" w:type="pct"/>
          </w:tcPr>
          <w:p w14:paraId="244DE0CE" w14:textId="77777777" w:rsidR="004F1FAE" w:rsidRDefault="004F1FAE" w:rsidP="00D105B2">
            <w:pPr>
              <w:rPr>
                <w:rFonts w:ascii="Arial" w:hAnsi="Arial" w:cs="Arial"/>
                <w:sz w:val="22"/>
                <w:szCs w:val="22"/>
                <w:lang w:val="en-GB"/>
              </w:rPr>
            </w:pPr>
          </w:p>
        </w:tc>
        <w:tc>
          <w:tcPr>
            <w:tcW w:w="658" w:type="pct"/>
          </w:tcPr>
          <w:p w14:paraId="5AB60977" w14:textId="77777777" w:rsidR="004F1FAE" w:rsidRPr="00041DA2" w:rsidRDefault="004F1FAE" w:rsidP="00D105B2">
            <w:pPr>
              <w:rPr>
                <w:rFonts w:ascii="Arial" w:hAnsi="Arial" w:cs="Arial"/>
                <w:i/>
                <w:iCs/>
                <w:sz w:val="22"/>
                <w:szCs w:val="22"/>
                <w:lang w:val="en-GB"/>
              </w:rPr>
            </w:pPr>
          </w:p>
        </w:tc>
        <w:tc>
          <w:tcPr>
            <w:tcW w:w="622" w:type="pct"/>
          </w:tcPr>
          <w:p w14:paraId="1495F0C7"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341645D2" w14:textId="77777777" w:rsidR="004F1FAE" w:rsidRPr="000A253D" w:rsidRDefault="004F1FAE" w:rsidP="00D105B2">
            <w:pPr>
              <w:rPr>
                <w:rFonts w:ascii="Arial" w:hAnsi="Arial" w:cs="Arial"/>
                <w:sz w:val="22"/>
                <w:szCs w:val="22"/>
              </w:rPr>
            </w:pPr>
            <w:r>
              <w:rPr>
                <w:rFonts w:ascii="Arial" w:hAnsi="Arial" w:cs="Arial"/>
                <w:sz w:val="22"/>
                <w:szCs w:val="22"/>
              </w:rPr>
              <w:t>Agreed</w:t>
            </w:r>
          </w:p>
        </w:tc>
        <w:tc>
          <w:tcPr>
            <w:tcW w:w="1014" w:type="pct"/>
          </w:tcPr>
          <w:p w14:paraId="55814707"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B8ECB28"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9102B5A" w14:textId="77777777" w:rsidTr="004F1FAE">
        <w:tc>
          <w:tcPr>
            <w:tcW w:w="344" w:type="pct"/>
          </w:tcPr>
          <w:p w14:paraId="028F7736" w14:textId="77777777" w:rsidR="004F1FAE" w:rsidRDefault="004F1FAE" w:rsidP="00D105B2">
            <w:pPr>
              <w:rPr>
                <w:rFonts w:ascii="Arial" w:hAnsi="Arial" w:cs="Arial"/>
                <w:sz w:val="22"/>
                <w:szCs w:val="22"/>
                <w:lang w:val="en-GB"/>
              </w:rPr>
            </w:pPr>
          </w:p>
        </w:tc>
        <w:tc>
          <w:tcPr>
            <w:tcW w:w="658" w:type="pct"/>
          </w:tcPr>
          <w:p w14:paraId="54DD0844" w14:textId="77777777" w:rsidR="004F1FAE" w:rsidRPr="00041DA2" w:rsidRDefault="004F1FAE" w:rsidP="00D105B2">
            <w:pPr>
              <w:rPr>
                <w:rFonts w:ascii="Arial" w:hAnsi="Arial" w:cs="Arial"/>
                <w:i/>
                <w:iCs/>
                <w:sz w:val="22"/>
                <w:szCs w:val="22"/>
                <w:lang w:val="en-GB"/>
              </w:rPr>
            </w:pPr>
          </w:p>
        </w:tc>
        <w:tc>
          <w:tcPr>
            <w:tcW w:w="622" w:type="pct"/>
          </w:tcPr>
          <w:p w14:paraId="3E92F4A5"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3420A83F"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63E3526D"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2DDFBC3"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4096341" w14:textId="77777777" w:rsidTr="004F1FAE">
        <w:tc>
          <w:tcPr>
            <w:tcW w:w="344" w:type="pct"/>
          </w:tcPr>
          <w:p w14:paraId="3C5BE86C" w14:textId="77777777" w:rsidR="004F1FAE" w:rsidRDefault="004F1FAE" w:rsidP="00D105B2">
            <w:pPr>
              <w:rPr>
                <w:rFonts w:ascii="Arial" w:hAnsi="Arial" w:cs="Arial"/>
                <w:sz w:val="22"/>
                <w:szCs w:val="22"/>
                <w:lang w:val="en-GB"/>
              </w:rPr>
            </w:pPr>
          </w:p>
        </w:tc>
        <w:tc>
          <w:tcPr>
            <w:tcW w:w="658" w:type="pct"/>
          </w:tcPr>
          <w:p w14:paraId="2CF05113" w14:textId="77777777" w:rsidR="004F1FAE" w:rsidRPr="00041DA2" w:rsidRDefault="004F1FAE" w:rsidP="00D105B2">
            <w:pPr>
              <w:rPr>
                <w:rFonts w:ascii="Arial" w:hAnsi="Arial" w:cs="Arial"/>
                <w:i/>
                <w:iCs/>
                <w:sz w:val="22"/>
                <w:szCs w:val="22"/>
                <w:lang w:val="en-GB"/>
              </w:rPr>
            </w:pPr>
          </w:p>
        </w:tc>
        <w:tc>
          <w:tcPr>
            <w:tcW w:w="622" w:type="pct"/>
          </w:tcPr>
          <w:p w14:paraId="1A631794"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2CDEA8F9"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75052435"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14AF798"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2A77E73" w14:textId="77777777" w:rsidTr="004F1FAE">
        <w:tc>
          <w:tcPr>
            <w:tcW w:w="344" w:type="pct"/>
          </w:tcPr>
          <w:p w14:paraId="473170B5" w14:textId="77777777" w:rsidR="004F1FAE" w:rsidRDefault="004F1FAE" w:rsidP="00D105B2">
            <w:pPr>
              <w:rPr>
                <w:rFonts w:ascii="Arial" w:hAnsi="Arial" w:cs="Arial"/>
                <w:sz w:val="22"/>
                <w:szCs w:val="22"/>
                <w:lang w:val="en-GB"/>
              </w:rPr>
            </w:pPr>
          </w:p>
        </w:tc>
        <w:tc>
          <w:tcPr>
            <w:tcW w:w="658" w:type="pct"/>
          </w:tcPr>
          <w:p w14:paraId="4EBD9D27" w14:textId="77777777" w:rsidR="004F1FAE" w:rsidRPr="00041DA2" w:rsidRDefault="004F1FAE" w:rsidP="00D105B2">
            <w:pPr>
              <w:rPr>
                <w:rFonts w:ascii="Arial" w:hAnsi="Arial" w:cs="Arial"/>
                <w:i/>
                <w:iCs/>
                <w:sz w:val="22"/>
                <w:szCs w:val="22"/>
                <w:lang w:val="en-GB"/>
              </w:rPr>
            </w:pPr>
          </w:p>
        </w:tc>
        <w:tc>
          <w:tcPr>
            <w:tcW w:w="622" w:type="pct"/>
          </w:tcPr>
          <w:p w14:paraId="5B42D35B"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512C49E9"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2B1C448A"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67E3440"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A70DD4A" w14:textId="77777777" w:rsidTr="004F1FAE">
        <w:tc>
          <w:tcPr>
            <w:tcW w:w="344" w:type="pct"/>
          </w:tcPr>
          <w:p w14:paraId="4EAADDB7" w14:textId="77777777" w:rsidR="004F1FAE" w:rsidRDefault="004F1FAE" w:rsidP="00D105B2">
            <w:pPr>
              <w:rPr>
                <w:rFonts w:ascii="Arial" w:hAnsi="Arial" w:cs="Arial"/>
                <w:sz w:val="22"/>
                <w:szCs w:val="22"/>
                <w:lang w:val="en-GB"/>
              </w:rPr>
            </w:pPr>
          </w:p>
        </w:tc>
        <w:tc>
          <w:tcPr>
            <w:tcW w:w="658" w:type="pct"/>
          </w:tcPr>
          <w:p w14:paraId="0C088A74" w14:textId="77777777" w:rsidR="004F1FAE" w:rsidRPr="00041DA2" w:rsidRDefault="004F1FAE" w:rsidP="00D105B2">
            <w:pPr>
              <w:rPr>
                <w:rFonts w:ascii="Arial" w:hAnsi="Arial" w:cs="Arial"/>
                <w:i/>
                <w:iCs/>
                <w:sz w:val="22"/>
                <w:szCs w:val="22"/>
                <w:lang w:val="en-GB"/>
              </w:rPr>
            </w:pPr>
          </w:p>
        </w:tc>
        <w:tc>
          <w:tcPr>
            <w:tcW w:w="622" w:type="pct"/>
          </w:tcPr>
          <w:p w14:paraId="3EB436DE"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6485BB05"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79649FA8"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44DDF01"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E93C2A0" w14:textId="77777777" w:rsidTr="004F1FAE">
        <w:tc>
          <w:tcPr>
            <w:tcW w:w="344" w:type="pct"/>
          </w:tcPr>
          <w:p w14:paraId="36E63501" w14:textId="77777777" w:rsidR="004F1FAE" w:rsidRDefault="004F1FAE" w:rsidP="00D105B2">
            <w:pPr>
              <w:rPr>
                <w:rFonts w:ascii="Arial" w:hAnsi="Arial" w:cs="Arial"/>
                <w:sz w:val="22"/>
                <w:szCs w:val="22"/>
                <w:lang w:val="en-GB"/>
              </w:rPr>
            </w:pPr>
          </w:p>
        </w:tc>
        <w:tc>
          <w:tcPr>
            <w:tcW w:w="658" w:type="pct"/>
          </w:tcPr>
          <w:p w14:paraId="388C2807" w14:textId="77777777" w:rsidR="004F1FAE" w:rsidRPr="00041DA2" w:rsidRDefault="004F1FAE" w:rsidP="00D105B2">
            <w:pPr>
              <w:rPr>
                <w:rFonts w:ascii="Arial" w:hAnsi="Arial" w:cs="Arial"/>
                <w:i/>
                <w:iCs/>
                <w:sz w:val="22"/>
                <w:szCs w:val="22"/>
                <w:lang w:val="en-GB"/>
              </w:rPr>
            </w:pPr>
          </w:p>
        </w:tc>
        <w:tc>
          <w:tcPr>
            <w:tcW w:w="622" w:type="pct"/>
          </w:tcPr>
          <w:p w14:paraId="73E86503"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5D8DDD8F" w14:textId="77777777" w:rsidR="004F1FAE" w:rsidRDefault="004F1FAE" w:rsidP="00D105B2">
            <w:pPr>
              <w:rPr>
                <w:rFonts w:ascii="Arial" w:hAnsi="Arial" w:cs="Arial"/>
                <w:sz w:val="22"/>
                <w:szCs w:val="22"/>
              </w:rPr>
            </w:pPr>
            <w:r w:rsidRPr="00C21B6F">
              <w:rPr>
                <w:rFonts w:ascii="Arial" w:hAnsi="Arial" w:cs="Arial"/>
                <w:sz w:val="22"/>
                <w:szCs w:val="22"/>
              </w:rPr>
              <w:t>I agree as long as it doesn't have a detrimental effect on the village.</w:t>
            </w:r>
          </w:p>
        </w:tc>
        <w:tc>
          <w:tcPr>
            <w:tcW w:w="1014" w:type="pct"/>
          </w:tcPr>
          <w:p w14:paraId="2679AA0A"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47D1B79"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C8C56E9" w14:textId="77777777" w:rsidTr="004F1FAE">
        <w:tc>
          <w:tcPr>
            <w:tcW w:w="344" w:type="pct"/>
          </w:tcPr>
          <w:p w14:paraId="359E73E1" w14:textId="77777777" w:rsidR="004F1FAE" w:rsidRDefault="004F1FAE" w:rsidP="00D105B2">
            <w:pPr>
              <w:rPr>
                <w:rFonts w:ascii="Arial" w:hAnsi="Arial" w:cs="Arial"/>
                <w:sz w:val="22"/>
                <w:szCs w:val="22"/>
                <w:lang w:val="en-GB"/>
              </w:rPr>
            </w:pPr>
          </w:p>
        </w:tc>
        <w:tc>
          <w:tcPr>
            <w:tcW w:w="658" w:type="pct"/>
          </w:tcPr>
          <w:p w14:paraId="1AD04D0A" w14:textId="77777777" w:rsidR="004F1FAE" w:rsidRPr="00041DA2" w:rsidRDefault="004F1FAE" w:rsidP="00D105B2">
            <w:pPr>
              <w:rPr>
                <w:rFonts w:ascii="Arial" w:hAnsi="Arial" w:cs="Arial"/>
                <w:i/>
                <w:iCs/>
                <w:sz w:val="22"/>
                <w:szCs w:val="22"/>
                <w:lang w:val="en-GB"/>
              </w:rPr>
            </w:pPr>
          </w:p>
        </w:tc>
        <w:tc>
          <w:tcPr>
            <w:tcW w:w="622" w:type="pct"/>
          </w:tcPr>
          <w:p w14:paraId="44284B5B"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17865744" w14:textId="77777777" w:rsidR="004F1FAE" w:rsidRPr="00C21B6F" w:rsidRDefault="004F1FAE" w:rsidP="00D105B2">
            <w:pPr>
              <w:rPr>
                <w:rFonts w:ascii="Arial" w:hAnsi="Arial" w:cs="Arial"/>
                <w:sz w:val="22"/>
                <w:szCs w:val="22"/>
              </w:rPr>
            </w:pPr>
            <w:r>
              <w:rPr>
                <w:rFonts w:ascii="Arial" w:hAnsi="Arial" w:cs="Arial"/>
                <w:sz w:val="22"/>
                <w:szCs w:val="22"/>
              </w:rPr>
              <w:t>Agreed</w:t>
            </w:r>
          </w:p>
        </w:tc>
        <w:tc>
          <w:tcPr>
            <w:tcW w:w="1014" w:type="pct"/>
          </w:tcPr>
          <w:p w14:paraId="17CE9CB4"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C5E666D"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3898834" w14:textId="77777777" w:rsidTr="004F1FAE">
        <w:tc>
          <w:tcPr>
            <w:tcW w:w="344" w:type="pct"/>
          </w:tcPr>
          <w:p w14:paraId="2EEF1777" w14:textId="77777777" w:rsidR="004F1FAE" w:rsidRDefault="004F1FAE" w:rsidP="00D105B2">
            <w:pPr>
              <w:rPr>
                <w:rFonts w:ascii="Arial" w:hAnsi="Arial" w:cs="Arial"/>
                <w:sz w:val="22"/>
                <w:szCs w:val="22"/>
                <w:lang w:val="en-GB"/>
              </w:rPr>
            </w:pPr>
            <w:r>
              <w:rPr>
                <w:rFonts w:ascii="Arial" w:hAnsi="Arial" w:cs="Arial"/>
                <w:sz w:val="22"/>
                <w:szCs w:val="22"/>
                <w:lang w:val="en-GB"/>
              </w:rPr>
              <w:t>18</w:t>
            </w:r>
          </w:p>
        </w:tc>
        <w:tc>
          <w:tcPr>
            <w:tcW w:w="658" w:type="pct"/>
          </w:tcPr>
          <w:p w14:paraId="2563FC96" w14:textId="77777777" w:rsidR="004F1FAE" w:rsidRPr="00041DA2" w:rsidRDefault="004F1FAE" w:rsidP="00D105B2">
            <w:pPr>
              <w:rPr>
                <w:rFonts w:ascii="Arial" w:hAnsi="Arial" w:cs="Arial"/>
                <w:i/>
                <w:iCs/>
                <w:sz w:val="22"/>
                <w:szCs w:val="22"/>
                <w:lang w:val="en-GB"/>
              </w:rPr>
            </w:pPr>
          </w:p>
        </w:tc>
        <w:tc>
          <w:tcPr>
            <w:tcW w:w="622" w:type="pct"/>
          </w:tcPr>
          <w:p w14:paraId="07DDBD7E"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0C2D1975"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393656FA"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4B37482"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E3589F6" w14:textId="77777777" w:rsidTr="004F1FAE">
        <w:tc>
          <w:tcPr>
            <w:tcW w:w="344" w:type="pct"/>
          </w:tcPr>
          <w:p w14:paraId="6E3AF8CC" w14:textId="77777777" w:rsidR="004F1FAE" w:rsidRDefault="004F1FAE" w:rsidP="00D105B2">
            <w:pPr>
              <w:rPr>
                <w:rFonts w:ascii="Arial" w:hAnsi="Arial" w:cs="Arial"/>
                <w:sz w:val="22"/>
                <w:szCs w:val="22"/>
                <w:lang w:val="en-GB"/>
              </w:rPr>
            </w:pPr>
          </w:p>
        </w:tc>
        <w:tc>
          <w:tcPr>
            <w:tcW w:w="658" w:type="pct"/>
          </w:tcPr>
          <w:p w14:paraId="67679601" w14:textId="77777777" w:rsidR="004F1FAE" w:rsidRPr="00041DA2" w:rsidRDefault="004F1FAE" w:rsidP="00D105B2">
            <w:pPr>
              <w:rPr>
                <w:rFonts w:ascii="Arial" w:hAnsi="Arial" w:cs="Arial"/>
                <w:i/>
                <w:iCs/>
                <w:sz w:val="22"/>
                <w:szCs w:val="22"/>
                <w:lang w:val="en-GB"/>
              </w:rPr>
            </w:pPr>
          </w:p>
        </w:tc>
        <w:tc>
          <w:tcPr>
            <w:tcW w:w="622" w:type="pct"/>
          </w:tcPr>
          <w:p w14:paraId="0BF293C9"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7A692836"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2F388D17"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7896D5E"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8FDCEA6" w14:textId="77777777" w:rsidTr="004F1FAE">
        <w:tc>
          <w:tcPr>
            <w:tcW w:w="344" w:type="pct"/>
          </w:tcPr>
          <w:p w14:paraId="46FA81E7" w14:textId="77777777" w:rsidR="004F1FAE" w:rsidRDefault="004F1FAE" w:rsidP="00D105B2">
            <w:pPr>
              <w:rPr>
                <w:rFonts w:ascii="Arial" w:hAnsi="Arial" w:cs="Arial"/>
                <w:sz w:val="22"/>
                <w:szCs w:val="22"/>
                <w:lang w:val="en-GB"/>
              </w:rPr>
            </w:pPr>
          </w:p>
        </w:tc>
        <w:tc>
          <w:tcPr>
            <w:tcW w:w="658" w:type="pct"/>
          </w:tcPr>
          <w:p w14:paraId="1356451A" w14:textId="77777777" w:rsidR="004F1FAE" w:rsidRPr="00041DA2" w:rsidRDefault="004F1FAE" w:rsidP="00D105B2">
            <w:pPr>
              <w:rPr>
                <w:rFonts w:ascii="Arial" w:hAnsi="Arial" w:cs="Arial"/>
                <w:i/>
                <w:iCs/>
                <w:sz w:val="22"/>
                <w:szCs w:val="22"/>
                <w:lang w:val="en-GB"/>
              </w:rPr>
            </w:pPr>
          </w:p>
        </w:tc>
        <w:tc>
          <w:tcPr>
            <w:tcW w:w="622" w:type="pct"/>
          </w:tcPr>
          <w:p w14:paraId="6FA5A32D"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6BACF902" w14:textId="77777777" w:rsidR="004F1FAE" w:rsidRDefault="004F1FAE" w:rsidP="00D105B2">
            <w:pPr>
              <w:rPr>
                <w:rFonts w:ascii="Arial" w:hAnsi="Arial" w:cs="Arial"/>
                <w:sz w:val="22"/>
                <w:szCs w:val="22"/>
              </w:rPr>
            </w:pPr>
            <w:r w:rsidRPr="007B4020">
              <w:rPr>
                <w:rFonts w:ascii="Arial" w:hAnsi="Arial" w:cs="Arial"/>
                <w:sz w:val="22"/>
                <w:szCs w:val="22"/>
              </w:rPr>
              <w:t>I agree particularly with regard to building more bungalows. I am surprised at the amount of bungalows in Clifton which have been part demolished/demolished and rebuilt as houses so more new bungalows would be most welcome</w:t>
            </w:r>
          </w:p>
        </w:tc>
        <w:tc>
          <w:tcPr>
            <w:tcW w:w="1014" w:type="pct"/>
          </w:tcPr>
          <w:p w14:paraId="65D9BAF5"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CE6454F" w14:textId="77777777" w:rsidR="004F1FAE" w:rsidRPr="00F62261"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D885CAE" w14:textId="77777777" w:rsidTr="004F1FAE">
        <w:tc>
          <w:tcPr>
            <w:tcW w:w="344" w:type="pct"/>
          </w:tcPr>
          <w:p w14:paraId="1BEDA653" w14:textId="77777777" w:rsidR="004F1FAE" w:rsidRDefault="004F1FAE" w:rsidP="00D105B2">
            <w:pPr>
              <w:rPr>
                <w:rFonts w:ascii="Arial" w:hAnsi="Arial" w:cs="Arial"/>
                <w:sz w:val="22"/>
                <w:szCs w:val="22"/>
                <w:lang w:val="en-GB"/>
              </w:rPr>
            </w:pPr>
          </w:p>
        </w:tc>
        <w:tc>
          <w:tcPr>
            <w:tcW w:w="658" w:type="pct"/>
          </w:tcPr>
          <w:p w14:paraId="071286D6" w14:textId="77777777" w:rsidR="004F1FAE" w:rsidRPr="00041DA2" w:rsidRDefault="004F1FAE" w:rsidP="00D105B2">
            <w:pPr>
              <w:rPr>
                <w:rFonts w:ascii="Arial" w:hAnsi="Arial" w:cs="Arial"/>
                <w:i/>
                <w:iCs/>
                <w:sz w:val="22"/>
                <w:szCs w:val="22"/>
                <w:lang w:val="en-GB"/>
              </w:rPr>
            </w:pPr>
          </w:p>
        </w:tc>
        <w:tc>
          <w:tcPr>
            <w:tcW w:w="622" w:type="pct"/>
          </w:tcPr>
          <w:p w14:paraId="6CCB7A8F"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3B5EE521" w14:textId="77777777" w:rsidR="004F1FAE" w:rsidRPr="007B4020" w:rsidRDefault="004F1FAE" w:rsidP="00D105B2">
            <w:pPr>
              <w:rPr>
                <w:rFonts w:ascii="Arial" w:hAnsi="Arial" w:cs="Arial"/>
                <w:sz w:val="22"/>
                <w:szCs w:val="22"/>
              </w:rPr>
            </w:pPr>
            <w:r>
              <w:rPr>
                <w:rFonts w:ascii="Arial" w:hAnsi="Arial" w:cs="Arial"/>
                <w:sz w:val="22"/>
                <w:szCs w:val="22"/>
              </w:rPr>
              <w:t>I agree</w:t>
            </w:r>
          </w:p>
        </w:tc>
        <w:tc>
          <w:tcPr>
            <w:tcW w:w="1014" w:type="pct"/>
          </w:tcPr>
          <w:p w14:paraId="4288EF9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A5B599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E2FAFB4" w14:textId="77777777" w:rsidTr="004F1FAE">
        <w:tc>
          <w:tcPr>
            <w:tcW w:w="344" w:type="pct"/>
          </w:tcPr>
          <w:p w14:paraId="335857DA" w14:textId="77777777" w:rsidR="004F1FAE" w:rsidRDefault="004F1FAE" w:rsidP="00D105B2">
            <w:pPr>
              <w:rPr>
                <w:rFonts w:ascii="Arial" w:hAnsi="Arial" w:cs="Arial"/>
                <w:sz w:val="22"/>
                <w:szCs w:val="22"/>
                <w:lang w:val="en-GB"/>
              </w:rPr>
            </w:pPr>
          </w:p>
        </w:tc>
        <w:tc>
          <w:tcPr>
            <w:tcW w:w="658" w:type="pct"/>
          </w:tcPr>
          <w:p w14:paraId="5F2F1B76" w14:textId="77777777" w:rsidR="004F1FAE" w:rsidRPr="00041DA2" w:rsidRDefault="004F1FAE" w:rsidP="00D105B2">
            <w:pPr>
              <w:rPr>
                <w:rFonts w:ascii="Arial" w:hAnsi="Arial" w:cs="Arial"/>
                <w:i/>
                <w:iCs/>
                <w:sz w:val="22"/>
                <w:szCs w:val="22"/>
                <w:lang w:val="en-GB"/>
              </w:rPr>
            </w:pPr>
          </w:p>
        </w:tc>
        <w:tc>
          <w:tcPr>
            <w:tcW w:w="622" w:type="pct"/>
          </w:tcPr>
          <w:p w14:paraId="2D3D72D5"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0D5BC769" w14:textId="77777777" w:rsidR="004F1FAE" w:rsidRDefault="004F1FAE" w:rsidP="00D105B2">
            <w:pPr>
              <w:rPr>
                <w:rFonts w:ascii="Arial" w:hAnsi="Arial" w:cs="Arial"/>
                <w:sz w:val="22"/>
                <w:szCs w:val="22"/>
              </w:rPr>
            </w:pPr>
            <w:r w:rsidRPr="007B4020">
              <w:rPr>
                <w:rFonts w:ascii="Arial" w:hAnsi="Arial" w:cs="Arial"/>
                <w:sz w:val="22"/>
                <w:szCs w:val="22"/>
              </w:rPr>
              <w:t>I agree in principle but the mention of the site joining the settl</w:t>
            </w:r>
            <w:r w:rsidRPr="007B4020">
              <w:rPr>
                <w:rFonts w:ascii="Arial" w:hAnsi="Arial" w:cs="Arial"/>
                <w:sz w:val="22"/>
                <w:szCs w:val="22"/>
              </w:rPr>
              <w:lastRenderedPageBreak/>
              <w:t>ement boundary does concern me somewhat. I wouldn't want to see too much green land disappear and views become obstructed. Clifton is one of the few villages which so far hasn't been too developed and still feels like a village.</w:t>
            </w:r>
          </w:p>
        </w:tc>
        <w:tc>
          <w:tcPr>
            <w:tcW w:w="1014" w:type="pct"/>
          </w:tcPr>
          <w:p w14:paraId="14FDC38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statement about the site being adjoining the Settlement Boundary is a Local Plan requirement which the NP cannot change. It provides for the subsidy through reduced land values. Other NP policies would still apply to provide the protection required.</w:t>
            </w:r>
          </w:p>
        </w:tc>
        <w:tc>
          <w:tcPr>
            <w:tcW w:w="878" w:type="pct"/>
          </w:tcPr>
          <w:p w14:paraId="6643480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B0D4A5C" w14:textId="77777777" w:rsidTr="004F1FAE">
        <w:tc>
          <w:tcPr>
            <w:tcW w:w="344" w:type="pct"/>
          </w:tcPr>
          <w:p w14:paraId="467460D6" w14:textId="77777777" w:rsidR="004F1FAE" w:rsidRDefault="004F1FAE" w:rsidP="00D105B2">
            <w:pPr>
              <w:rPr>
                <w:rFonts w:ascii="Arial" w:hAnsi="Arial" w:cs="Arial"/>
                <w:sz w:val="22"/>
                <w:szCs w:val="22"/>
                <w:lang w:val="en-GB"/>
              </w:rPr>
            </w:pPr>
          </w:p>
        </w:tc>
        <w:tc>
          <w:tcPr>
            <w:tcW w:w="658" w:type="pct"/>
          </w:tcPr>
          <w:p w14:paraId="79B3C06A" w14:textId="77777777" w:rsidR="004F1FAE" w:rsidRPr="00041DA2" w:rsidRDefault="004F1FAE" w:rsidP="00D105B2">
            <w:pPr>
              <w:rPr>
                <w:rFonts w:ascii="Arial" w:hAnsi="Arial" w:cs="Arial"/>
                <w:i/>
                <w:iCs/>
                <w:sz w:val="22"/>
                <w:szCs w:val="22"/>
                <w:lang w:val="en-GB"/>
              </w:rPr>
            </w:pPr>
          </w:p>
        </w:tc>
        <w:tc>
          <w:tcPr>
            <w:tcW w:w="622" w:type="pct"/>
          </w:tcPr>
          <w:p w14:paraId="7FE99811"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0A23CF3F" w14:textId="77777777" w:rsidR="004F1FAE" w:rsidRPr="007B4020" w:rsidRDefault="004F1FAE" w:rsidP="00D105B2">
            <w:pPr>
              <w:rPr>
                <w:rFonts w:ascii="Arial" w:hAnsi="Arial" w:cs="Arial"/>
                <w:sz w:val="22"/>
                <w:szCs w:val="22"/>
              </w:rPr>
            </w:pPr>
            <w:r w:rsidRPr="007B4020">
              <w:rPr>
                <w:rFonts w:ascii="Arial" w:hAnsi="Arial" w:cs="Arial"/>
                <w:sz w:val="22"/>
                <w:szCs w:val="22"/>
              </w:rPr>
              <w:t>The local green spaces should be retained at all costs.</w:t>
            </w:r>
          </w:p>
        </w:tc>
        <w:tc>
          <w:tcPr>
            <w:tcW w:w="1014" w:type="pct"/>
          </w:tcPr>
          <w:p w14:paraId="1AD2662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4A4A2FC"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A91E532" w14:textId="77777777" w:rsidTr="004F1FAE">
        <w:tc>
          <w:tcPr>
            <w:tcW w:w="344" w:type="pct"/>
          </w:tcPr>
          <w:p w14:paraId="17EA505D" w14:textId="77777777" w:rsidR="004F1FAE" w:rsidRDefault="004F1FAE" w:rsidP="00D105B2">
            <w:pPr>
              <w:rPr>
                <w:rFonts w:ascii="Arial" w:hAnsi="Arial" w:cs="Arial"/>
                <w:sz w:val="22"/>
                <w:szCs w:val="22"/>
                <w:lang w:val="en-GB"/>
              </w:rPr>
            </w:pPr>
          </w:p>
        </w:tc>
        <w:tc>
          <w:tcPr>
            <w:tcW w:w="658" w:type="pct"/>
          </w:tcPr>
          <w:p w14:paraId="1319C852" w14:textId="77777777" w:rsidR="004F1FAE" w:rsidRPr="00041DA2" w:rsidRDefault="004F1FAE" w:rsidP="00D105B2">
            <w:pPr>
              <w:rPr>
                <w:rFonts w:ascii="Arial" w:hAnsi="Arial" w:cs="Arial"/>
                <w:i/>
                <w:iCs/>
                <w:sz w:val="22"/>
                <w:szCs w:val="22"/>
                <w:lang w:val="en-GB"/>
              </w:rPr>
            </w:pPr>
          </w:p>
        </w:tc>
        <w:tc>
          <w:tcPr>
            <w:tcW w:w="622" w:type="pct"/>
          </w:tcPr>
          <w:p w14:paraId="5F269EAB"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4CB71CE3" w14:textId="77777777" w:rsidR="004F1FAE" w:rsidRPr="007B4020" w:rsidRDefault="004F1FAE" w:rsidP="00D105B2">
            <w:pPr>
              <w:rPr>
                <w:rFonts w:ascii="Arial" w:hAnsi="Arial" w:cs="Arial"/>
                <w:sz w:val="22"/>
                <w:szCs w:val="22"/>
              </w:rPr>
            </w:pPr>
            <w:r w:rsidRPr="007B4020">
              <w:rPr>
                <w:rFonts w:ascii="Arial" w:hAnsi="Arial" w:cs="Arial"/>
                <w:sz w:val="22"/>
                <w:szCs w:val="22"/>
              </w:rPr>
              <w:t>Where possible these spaces should remain as they are but should they be built on then provision must be made for relocation of a suitable site/space.</w:t>
            </w:r>
          </w:p>
        </w:tc>
        <w:tc>
          <w:tcPr>
            <w:tcW w:w="1014" w:type="pct"/>
          </w:tcPr>
          <w:p w14:paraId="27DC041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E958EB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C9C1D36" w14:textId="77777777" w:rsidTr="004F1FAE">
        <w:tc>
          <w:tcPr>
            <w:tcW w:w="344" w:type="pct"/>
          </w:tcPr>
          <w:p w14:paraId="1A125E4C" w14:textId="77777777" w:rsidR="004F1FAE" w:rsidRDefault="004F1FAE" w:rsidP="00D105B2">
            <w:pPr>
              <w:rPr>
                <w:rFonts w:ascii="Arial" w:hAnsi="Arial" w:cs="Arial"/>
                <w:sz w:val="22"/>
                <w:szCs w:val="22"/>
                <w:lang w:val="en-GB"/>
              </w:rPr>
            </w:pPr>
          </w:p>
        </w:tc>
        <w:tc>
          <w:tcPr>
            <w:tcW w:w="658" w:type="pct"/>
          </w:tcPr>
          <w:p w14:paraId="4DB846C0" w14:textId="77777777" w:rsidR="004F1FAE" w:rsidRPr="00041DA2" w:rsidRDefault="004F1FAE" w:rsidP="00D105B2">
            <w:pPr>
              <w:rPr>
                <w:rFonts w:ascii="Arial" w:hAnsi="Arial" w:cs="Arial"/>
                <w:i/>
                <w:iCs/>
                <w:sz w:val="22"/>
                <w:szCs w:val="22"/>
                <w:lang w:val="en-GB"/>
              </w:rPr>
            </w:pPr>
          </w:p>
        </w:tc>
        <w:tc>
          <w:tcPr>
            <w:tcW w:w="622" w:type="pct"/>
          </w:tcPr>
          <w:p w14:paraId="317F15FB"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55160730" w14:textId="77777777" w:rsidR="004F1FAE" w:rsidRPr="007B4020" w:rsidRDefault="004F1FAE" w:rsidP="00D105B2">
            <w:pPr>
              <w:rPr>
                <w:rFonts w:ascii="Arial" w:hAnsi="Arial" w:cs="Arial"/>
                <w:sz w:val="22"/>
                <w:szCs w:val="22"/>
              </w:rPr>
            </w:pPr>
            <w:r>
              <w:rPr>
                <w:rFonts w:ascii="Arial" w:hAnsi="Arial" w:cs="Arial"/>
                <w:sz w:val="22"/>
                <w:szCs w:val="22"/>
              </w:rPr>
              <w:t>I agree</w:t>
            </w:r>
          </w:p>
        </w:tc>
        <w:tc>
          <w:tcPr>
            <w:tcW w:w="1014" w:type="pct"/>
          </w:tcPr>
          <w:p w14:paraId="491E8E55"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447412D"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1C092BB" w14:textId="77777777" w:rsidTr="004F1FAE">
        <w:tc>
          <w:tcPr>
            <w:tcW w:w="344" w:type="pct"/>
          </w:tcPr>
          <w:p w14:paraId="7C196D7E" w14:textId="77777777" w:rsidR="004F1FAE" w:rsidRDefault="004F1FAE" w:rsidP="00D105B2">
            <w:pPr>
              <w:rPr>
                <w:rFonts w:ascii="Arial" w:hAnsi="Arial" w:cs="Arial"/>
                <w:sz w:val="22"/>
                <w:szCs w:val="22"/>
                <w:lang w:val="en-GB"/>
              </w:rPr>
            </w:pPr>
          </w:p>
        </w:tc>
        <w:tc>
          <w:tcPr>
            <w:tcW w:w="658" w:type="pct"/>
          </w:tcPr>
          <w:p w14:paraId="768A628C" w14:textId="77777777" w:rsidR="004F1FAE" w:rsidRPr="00041DA2" w:rsidRDefault="004F1FAE" w:rsidP="00D105B2">
            <w:pPr>
              <w:rPr>
                <w:rFonts w:ascii="Arial" w:hAnsi="Arial" w:cs="Arial"/>
                <w:i/>
                <w:iCs/>
                <w:sz w:val="22"/>
                <w:szCs w:val="22"/>
                <w:lang w:val="en-GB"/>
              </w:rPr>
            </w:pPr>
          </w:p>
        </w:tc>
        <w:tc>
          <w:tcPr>
            <w:tcW w:w="622" w:type="pct"/>
          </w:tcPr>
          <w:p w14:paraId="35F384BA"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261E1A25" w14:textId="77777777" w:rsidR="004F1FAE" w:rsidRDefault="004F1FAE" w:rsidP="00D105B2">
            <w:pPr>
              <w:rPr>
                <w:rFonts w:ascii="Arial" w:hAnsi="Arial" w:cs="Arial"/>
                <w:sz w:val="22"/>
                <w:szCs w:val="22"/>
              </w:rPr>
            </w:pPr>
            <w:r w:rsidRPr="007B4020">
              <w:rPr>
                <w:rFonts w:ascii="Arial" w:hAnsi="Arial" w:cs="Arial"/>
                <w:sz w:val="22"/>
                <w:szCs w:val="22"/>
              </w:rPr>
              <w:t>Areas of biodiversity should remain as they are and building permission should be refused. Wildlife has lost so much over the last few years and it shouldn't be allowed to continue.</w:t>
            </w:r>
          </w:p>
        </w:tc>
        <w:tc>
          <w:tcPr>
            <w:tcW w:w="1014" w:type="pct"/>
          </w:tcPr>
          <w:p w14:paraId="6BDDC29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57F5A8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985D42F" w14:textId="77777777" w:rsidTr="004F1FAE">
        <w:tc>
          <w:tcPr>
            <w:tcW w:w="344" w:type="pct"/>
          </w:tcPr>
          <w:p w14:paraId="03C9F7CA" w14:textId="77777777" w:rsidR="004F1FAE" w:rsidRDefault="004F1FAE" w:rsidP="00D105B2">
            <w:pPr>
              <w:rPr>
                <w:rFonts w:ascii="Arial" w:hAnsi="Arial" w:cs="Arial"/>
                <w:sz w:val="22"/>
                <w:szCs w:val="22"/>
                <w:lang w:val="en-GB"/>
              </w:rPr>
            </w:pPr>
          </w:p>
        </w:tc>
        <w:tc>
          <w:tcPr>
            <w:tcW w:w="658" w:type="pct"/>
          </w:tcPr>
          <w:p w14:paraId="7633AA91" w14:textId="77777777" w:rsidR="004F1FAE" w:rsidRPr="00041DA2" w:rsidRDefault="004F1FAE" w:rsidP="00D105B2">
            <w:pPr>
              <w:rPr>
                <w:rFonts w:ascii="Arial" w:hAnsi="Arial" w:cs="Arial"/>
                <w:i/>
                <w:iCs/>
                <w:sz w:val="22"/>
                <w:szCs w:val="22"/>
                <w:lang w:val="en-GB"/>
              </w:rPr>
            </w:pPr>
          </w:p>
        </w:tc>
        <w:tc>
          <w:tcPr>
            <w:tcW w:w="622" w:type="pct"/>
          </w:tcPr>
          <w:p w14:paraId="372360A2"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7F16857E" w14:textId="77777777" w:rsidR="004F1FAE" w:rsidRPr="007B4020" w:rsidRDefault="004F1FAE" w:rsidP="00D105B2">
            <w:pPr>
              <w:rPr>
                <w:rFonts w:ascii="Arial" w:hAnsi="Arial" w:cs="Arial"/>
                <w:sz w:val="22"/>
                <w:szCs w:val="22"/>
              </w:rPr>
            </w:pPr>
            <w:r w:rsidRPr="007B4020">
              <w:rPr>
                <w:rFonts w:ascii="Arial" w:hAnsi="Arial" w:cs="Arial"/>
                <w:sz w:val="22"/>
                <w:szCs w:val="22"/>
              </w:rPr>
              <w:t>I agree, these sites should remain undisturbed.</w:t>
            </w:r>
          </w:p>
        </w:tc>
        <w:tc>
          <w:tcPr>
            <w:tcW w:w="1014" w:type="pct"/>
          </w:tcPr>
          <w:p w14:paraId="1E0C2B5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3E73FC2"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224411E" w14:textId="77777777" w:rsidTr="004F1FAE">
        <w:tc>
          <w:tcPr>
            <w:tcW w:w="344" w:type="pct"/>
          </w:tcPr>
          <w:p w14:paraId="4E29FFB1" w14:textId="77777777" w:rsidR="004F1FAE" w:rsidRDefault="004F1FAE" w:rsidP="00D105B2">
            <w:pPr>
              <w:rPr>
                <w:rFonts w:ascii="Arial" w:hAnsi="Arial" w:cs="Arial"/>
                <w:sz w:val="22"/>
                <w:szCs w:val="22"/>
                <w:lang w:val="en-GB"/>
              </w:rPr>
            </w:pPr>
          </w:p>
        </w:tc>
        <w:tc>
          <w:tcPr>
            <w:tcW w:w="658" w:type="pct"/>
          </w:tcPr>
          <w:p w14:paraId="3C43035D" w14:textId="77777777" w:rsidR="004F1FAE" w:rsidRPr="00041DA2" w:rsidRDefault="004F1FAE" w:rsidP="00D105B2">
            <w:pPr>
              <w:rPr>
                <w:rFonts w:ascii="Arial" w:hAnsi="Arial" w:cs="Arial"/>
                <w:i/>
                <w:iCs/>
                <w:sz w:val="22"/>
                <w:szCs w:val="22"/>
                <w:lang w:val="en-GB"/>
              </w:rPr>
            </w:pPr>
          </w:p>
        </w:tc>
        <w:tc>
          <w:tcPr>
            <w:tcW w:w="622" w:type="pct"/>
          </w:tcPr>
          <w:p w14:paraId="71E4ED5C"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2E815BEA" w14:textId="77777777" w:rsidR="004F1FAE" w:rsidRPr="007B4020" w:rsidRDefault="004F1FAE" w:rsidP="00D105B2">
            <w:pPr>
              <w:rPr>
                <w:rFonts w:ascii="Arial" w:hAnsi="Arial" w:cs="Arial"/>
                <w:sz w:val="22"/>
                <w:szCs w:val="22"/>
              </w:rPr>
            </w:pPr>
            <w:r>
              <w:rPr>
                <w:rFonts w:ascii="Arial" w:hAnsi="Arial" w:cs="Arial"/>
                <w:sz w:val="22"/>
                <w:szCs w:val="22"/>
              </w:rPr>
              <w:t>I agree</w:t>
            </w:r>
          </w:p>
        </w:tc>
        <w:tc>
          <w:tcPr>
            <w:tcW w:w="1014" w:type="pct"/>
          </w:tcPr>
          <w:p w14:paraId="33AFE145"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D61F5EB"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31762C0" w14:textId="77777777" w:rsidTr="004F1FAE">
        <w:tc>
          <w:tcPr>
            <w:tcW w:w="344" w:type="pct"/>
          </w:tcPr>
          <w:p w14:paraId="33E2E268" w14:textId="77777777" w:rsidR="004F1FAE" w:rsidRDefault="004F1FAE" w:rsidP="00D105B2">
            <w:pPr>
              <w:rPr>
                <w:rFonts w:ascii="Arial" w:hAnsi="Arial" w:cs="Arial"/>
                <w:sz w:val="22"/>
                <w:szCs w:val="22"/>
                <w:lang w:val="en-GB"/>
              </w:rPr>
            </w:pPr>
          </w:p>
        </w:tc>
        <w:tc>
          <w:tcPr>
            <w:tcW w:w="658" w:type="pct"/>
          </w:tcPr>
          <w:p w14:paraId="221486B3" w14:textId="77777777" w:rsidR="004F1FAE" w:rsidRPr="00041DA2" w:rsidRDefault="004F1FAE" w:rsidP="00D105B2">
            <w:pPr>
              <w:rPr>
                <w:rFonts w:ascii="Arial" w:hAnsi="Arial" w:cs="Arial"/>
                <w:i/>
                <w:iCs/>
                <w:sz w:val="22"/>
                <w:szCs w:val="22"/>
                <w:lang w:val="en-GB"/>
              </w:rPr>
            </w:pPr>
          </w:p>
        </w:tc>
        <w:tc>
          <w:tcPr>
            <w:tcW w:w="622" w:type="pct"/>
          </w:tcPr>
          <w:p w14:paraId="08804F7B"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D84EBCC" w14:textId="77777777" w:rsidR="004F1FAE" w:rsidRDefault="004F1FAE" w:rsidP="00D105B2">
            <w:pPr>
              <w:rPr>
                <w:rFonts w:ascii="Arial" w:hAnsi="Arial" w:cs="Arial"/>
                <w:sz w:val="22"/>
                <w:szCs w:val="22"/>
              </w:rPr>
            </w:pPr>
            <w:r w:rsidRPr="007B4020">
              <w:rPr>
                <w:rFonts w:ascii="Arial" w:hAnsi="Arial" w:cs="Arial"/>
                <w:sz w:val="22"/>
                <w:szCs w:val="22"/>
              </w:rPr>
              <w:t>I agree and feel that one of our most cherished views if the one looking south towards bluebell woods, Clifton brook and the Oxford canal.</w:t>
            </w:r>
          </w:p>
        </w:tc>
        <w:tc>
          <w:tcPr>
            <w:tcW w:w="1014" w:type="pct"/>
          </w:tcPr>
          <w:p w14:paraId="1F56D31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0EDEFD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006172E" w14:textId="77777777" w:rsidTr="004F1FAE">
        <w:tc>
          <w:tcPr>
            <w:tcW w:w="344" w:type="pct"/>
          </w:tcPr>
          <w:p w14:paraId="53343072" w14:textId="77777777" w:rsidR="004F1FAE" w:rsidRDefault="004F1FAE" w:rsidP="00D105B2">
            <w:pPr>
              <w:rPr>
                <w:rFonts w:ascii="Arial" w:hAnsi="Arial" w:cs="Arial"/>
                <w:sz w:val="22"/>
                <w:szCs w:val="22"/>
                <w:lang w:val="en-GB"/>
              </w:rPr>
            </w:pPr>
          </w:p>
        </w:tc>
        <w:tc>
          <w:tcPr>
            <w:tcW w:w="658" w:type="pct"/>
          </w:tcPr>
          <w:p w14:paraId="1433774F" w14:textId="77777777" w:rsidR="004F1FAE" w:rsidRPr="00041DA2" w:rsidRDefault="004F1FAE" w:rsidP="00D105B2">
            <w:pPr>
              <w:rPr>
                <w:rFonts w:ascii="Arial" w:hAnsi="Arial" w:cs="Arial"/>
                <w:i/>
                <w:iCs/>
                <w:sz w:val="22"/>
                <w:szCs w:val="22"/>
                <w:lang w:val="en-GB"/>
              </w:rPr>
            </w:pPr>
          </w:p>
        </w:tc>
        <w:tc>
          <w:tcPr>
            <w:tcW w:w="622" w:type="pct"/>
          </w:tcPr>
          <w:p w14:paraId="1574C8C6"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0EDC70F6" w14:textId="77777777" w:rsidR="004F1FAE" w:rsidRPr="007B4020" w:rsidRDefault="004F1FAE" w:rsidP="00D105B2">
            <w:pPr>
              <w:rPr>
                <w:rFonts w:ascii="Arial" w:hAnsi="Arial" w:cs="Arial"/>
                <w:sz w:val="22"/>
                <w:szCs w:val="22"/>
              </w:rPr>
            </w:pPr>
            <w:r w:rsidRPr="007B4020">
              <w:rPr>
                <w:rFonts w:ascii="Arial" w:hAnsi="Arial" w:cs="Arial"/>
                <w:sz w:val="22"/>
                <w:szCs w:val="22"/>
              </w:rPr>
              <w:t xml:space="preserve">I agree </w:t>
            </w:r>
          </w:p>
        </w:tc>
        <w:tc>
          <w:tcPr>
            <w:tcW w:w="1014" w:type="pct"/>
          </w:tcPr>
          <w:p w14:paraId="39E6473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246C52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2BA9AA1" w14:textId="77777777" w:rsidTr="004F1FAE">
        <w:tc>
          <w:tcPr>
            <w:tcW w:w="344" w:type="pct"/>
          </w:tcPr>
          <w:p w14:paraId="04B3E10F" w14:textId="77777777" w:rsidR="004F1FAE" w:rsidRDefault="004F1FAE" w:rsidP="00D105B2">
            <w:pPr>
              <w:rPr>
                <w:rFonts w:ascii="Arial" w:hAnsi="Arial" w:cs="Arial"/>
                <w:sz w:val="22"/>
                <w:szCs w:val="22"/>
                <w:lang w:val="en-GB"/>
              </w:rPr>
            </w:pPr>
          </w:p>
        </w:tc>
        <w:tc>
          <w:tcPr>
            <w:tcW w:w="658" w:type="pct"/>
          </w:tcPr>
          <w:p w14:paraId="03CDA969" w14:textId="77777777" w:rsidR="004F1FAE" w:rsidRPr="00041DA2" w:rsidRDefault="004F1FAE" w:rsidP="00D105B2">
            <w:pPr>
              <w:rPr>
                <w:rFonts w:ascii="Arial" w:hAnsi="Arial" w:cs="Arial"/>
                <w:i/>
                <w:iCs/>
                <w:sz w:val="22"/>
                <w:szCs w:val="22"/>
                <w:lang w:val="en-GB"/>
              </w:rPr>
            </w:pPr>
          </w:p>
        </w:tc>
        <w:tc>
          <w:tcPr>
            <w:tcW w:w="622" w:type="pct"/>
          </w:tcPr>
          <w:p w14:paraId="03E8E1AE"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19AB742A" w14:textId="77777777" w:rsidR="004F1FAE" w:rsidRPr="007B4020" w:rsidRDefault="004F1FAE" w:rsidP="00D105B2">
            <w:pPr>
              <w:rPr>
                <w:rFonts w:ascii="Arial" w:hAnsi="Arial" w:cs="Arial"/>
                <w:sz w:val="22"/>
                <w:szCs w:val="22"/>
              </w:rPr>
            </w:pPr>
            <w:r w:rsidRPr="007B4020">
              <w:rPr>
                <w:rFonts w:ascii="Arial" w:hAnsi="Arial" w:cs="Arial"/>
                <w:sz w:val="22"/>
                <w:szCs w:val="22"/>
              </w:rPr>
              <w:t xml:space="preserve">I agree </w:t>
            </w:r>
          </w:p>
        </w:tc>
        <w:tc>
          <w:tcPr>
            <w:tcW w:w="1014" w:type="pct"/>
          </w:tcPr>
          <w:p w14:paraId="6194320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D50758F"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3A167DF" w14:textId="77777777" w:rsidTr="004F1FAE">
        <w:tc>
          <w:tcPr>
            <w:tcW w:w="344" w:type="pct"/>
          </w:tcPr>
          <w:p w14:paraId="2BCB0EB9" w14:textId="77777777" w:rsidR="004F1FAE" w:rsidRDefault="004F1FAE" w:rsidP="00D105B2">
            <w:pPr>
              <w:rPr>
                <w:rFonts w:ascii="Arial" w:hAnsi="Arial" w:cs="Arial"/>
                <w:sz w:val="22"/>
                <w:szCs w:val="22"/>
                <w:lang w:val="en-GB"/>
              </w:rPr>
            </w:pPr>
          </w:p>
        </w:tc>
        <w:tc>
          <w:tcPr>
            <w:tcW w:w="658" w:type="pct"/>
          </w:tcPr>
          <w:p w14:paraId="280088D4" w14:textId="77777777" w:rsidR="004F1FAE" w:rsidRPr="00041DA2" w:rsidRDefault="004F1FAE" w:rsidP="00D105B2">
            <w:pPr>
              <w:rPr>
                <w:rFonts w:ascii="Arial" w:hAnsi="Arial" w:cs="Arial"/>
                <w:i/>
                <w:iCs/>
                <w:sz w:val="22"/>
                <w:szCs w:val="22"/>
                <w:lang w:val="en-GB"/>
              </w:rPr>
            </w:pPr>
          </w:p>
        </w:tc>
        <w:tc>
          <w:tcPr>
            <w:tcW w:w="622" w:type="pct"/>
          </w:tcPr>
          <w:p w14:paraId="378DFAA4"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7CF731A4" w14:textId="77777777" w:rsidR="004F1FAE" w:rsidRPr="007B4020" w:rsidRDefault="004F1FAE" w:rsidP="00D105B2">
            <w:pPr>
              <w:rPr>
                <w:rFonts w:ascii="Arial" w:hAnsi="Arial" w:cs="Arial"/>
                <w:sz w:val="22"/>
                <w:szCs w:val="22"/>
              </w:rPr>
            </w:pPr>
            <w:r>
              <w:rPr>
                <w:rFonts w:ascii="Arial" w:hAnsi="Arial" w:cs="Arial"/>
                <w:sz w:val="22"/>
                <w:szCs w:val="22"/>
              </w:rPr>
              <w:t>I</w:t>
            </w:r>
            <w:r>
              <w:rPr>
                <w:rFonts w:ascii="Arial" w:hAnsi="Arial" w:cs="Arial"/>
                <w:sz w:val="22"/>
                <w:szCs w:val="22"/>
              </w:rPr>
              <w:lastRenderedPageBreak/>
              <w:t xml:space="preserve"> agree</w:t>
            </w:r>
          </w:p>
        </w:tc>
        <w:tc>
          <w:tcPr>
            <w:tcW w:w="1014" w:type="pct"/>
          </w:tcPr>
          <w:p w14:paraId="323864D4"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880E36C"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7B23F0B" w14:textId="77777777" w:rsidTr="004F1FAE">
        <w:tc>
          <w:tcPr>
            <w:tcW w:w="344" w:type="pct"/>
          </w:tcPr>
          <w:p w14:paraId="221AB459" w14:textId="77777777" w:rsidR="004F1FAE" w:rsidRDefault="004F1FAE" w:rsidP="00D105B2">
            <w:pPr>
              <w:rPr>
                <w:rFonts w:ascii="Arial" w:hAnsi="Arial" w:cs="Arial"/>
                <w:sz w:val="22"/>
                <w:szCs w:val="22"/>
                <w:lang w:val="en-GB"/>
              </w:rPr>
            </w:pPr>
          </w:p>
        </w:tc>
        <w:tc>
          <w:tcPr>
            <w:tcW w:w="658" w:type="pct"/>
          </w:tcPr>
          <w:p w14:paraId="7585881B" w14:textId="77777777" w:rsidR="004F1FAE" w:rsidRPr="00041DA2" w:rsidRDefault="004F1FAE" w:rsidP="00D105B2">
            <w:pPr>
              <w:rPr>
                <w:rFonts w:ascii="Arial" w:hAnsi="Arial" w:cs="Arial"/>
                <w:i/>
                <w:iCs/>
                <w:sz w:val="22"/>
                <w:szCs w:val="22"/>
                <w:lang w:val="en-GB"/>
              </w:rPr>
            </w:pPr>
          </w:p>
        </w:tc>
        <w:tc>
          <w:tcPr>
            <w:tcW w:w="622" w:type="pct"/>
          </w:tcPr>
          <w:p w14:paraId="1EC3627B"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1AD3EFB0"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4F9EF21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FBAAE02"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A26EA2E" w14:textId="77777777" w:rsidTr="004F1FAE">
        <w:tc>
          <w:tcPr>
            <w:tcW w:w="344" w:type="pct"/>
          </w:tcPr>
          <w:p w14:paraId="6C296B4D" w14:textId="77777777" w:rsidR="004F1FAE" w:rsidRDefault="004F1FAE" w:rsidP="00D105B2">
            <w:pPr>
              <w:rPr>
                <w:rFonts w:ascii="Arial" w:hAnsi="Arial" w:cs="Arial"/>
                <w:sz w:val="22"/>
                <w:szCs w:val="22"/>
                <w:lang w:val="en-GB"/>
              </w:rPr>
            </w:pPr>
          </w:p>
        </w:tc>
        <w:tc>
          <w:tcPr>
            <w:tcW w:w="658" w:type="pct"/>
          </w:tcPr>
          <w:p w14:paraId="0C064ECE" w14:textId="77777777" w:rsidR="004F1FAE" w:rsidRPr="00041DA2" w:rsidRDefault="004F1FAE" w:rsidP="00D105B2">
            <w:pPr>
              <w:rPr>
                <w:rFonts w:ascii="Arial" w:hAnsi="Arial" w:cs="Arial"/>
                <w:i/>
                <w:iCs/>
                <w:sz w:val="22"/>
                <w:szCs w:val="22"/>
                <w:lang w:val="en-GB"/>
              </w:rPr>
            </w:pPr>
          </w:p>
        </w:tc>
        <w:tc>
          <w:tcPr>
            <w:tcW w:w="622" w:type="pct"/>
          </w:tcPr>
          <w:p w14:paraId="6909E29D"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45E793FF" w14:textId="77777777" w:rsidR="004F1FAE" w:rsidRDefault="004F1FAE" w:rsidP="00D105B2">
            <w:pPr>
              <w:rPr>
                <w:rFonts w:ascii="Arial" w:hAnsi="Arial" w:cs="Arial"/>
                <w:sz w:val="22"/>
                <w:szCs w:val="22"/>
              </w:rPr>
            </w:pPr>
            <w:r w:rsidRPr="007B4020">
              <w:rPr>
                <w:rFonts w:ascii="Arial" w:hAnsi="Arial" w:cs="Arial"/>
                <w:sz w:val="22"/>
                <w:szCs w:val="22"/>
              </w:rPr>
              <w:t>Yes in</w:t>
            </w:r>
            <w:r w:rsidRPr="007B4020">
              <w:rPr>
                <w:rFonts w:ascii="Arial" w:hAnsi="Arial" w:cs="Arial"/>
                <w:sz w:val="22"/>
                <w:szCs w:val="22"/>
              </w:rPr>
              <w:lastRenderedPageBreak/>
              <w:t xml:space="preserve"> </w:t>
            </w:r>
            <w:r w:rsidRPr="007B4020">
              <w:rPr>
                <w:rFonts w:ascii="Arial" w:hAnsi="Arial" w:cs="Arial"/>
                <w:sz w:val="22"/>
                <w:szCs w:val="22"/>
              </w:rPr>
              <w:t>theory but there should be no negative impact on the playing field at Clifton e.g. vehicular access to a car park.</w:t>
            </w:r>
          </w:p>
        </w:tc>
        <w:tc>
          <w:tcPr>
            <w:tcW w:w="1014" w:type="pct"/>
          </w:tcPr>
          <w:p w14:paraId="602575C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82337F8"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D3D1ABB" w14:textId="77777777" w:rsidTr="004F1FAE">
        <w:tc>
          <w:tcPr>
            <w:tcW w:w="344" w:type="pct"/>
          </w:tcPr>
          <w:p w14:paraId="61F2AC51" w14:textId="77777777" w:rsidR="004F1FAE" w:rsidRDefault="004F1FAE" w:rsidP="00D105B2">
            <w:pPr>
              <w:rPr>
                <w:rFonts w:ascii="Arial" w:hAnsi="Arial" w:cs="Arial"/>
                <w:sz w:val="22"/>
                <w:szCs w:val="22"/>
                <w:lang w:val="en-GB"/>
              </w:rPr>
            </w:pPr>
          </w:p>
        </w:tc>
        <w:tc>
          <w:tcPr>
            <w:tcW w:w="658" w:type="pct"/>
          </w:tcPr>
          <w:p w14:paraId="35C995D0" w14:textId="77777777" w:rsidR="004F1FAE" w:rsidRPr="00041DA2" w:rsidRDefault="004F1FAE" w:rsidP="00D105B2">
            <w:pPr>
              <w:rPr>
                <w:rFonts w:ascii="Arial" w:hAnsi="Arial" w:cs="Arial"/>
                <w:i/>
                <w:iCs/>
                <w:sz w:val="22"/>
                <w:szCs w:val="22"/>
                <w:lang w:val="en-GB"/>
              </w:rPr>
            </w:pPr>
          </w:p>
        </w:tc>
        <w:tc>
          <w:tcPr>
            <w:tcW w:w="622" w:type="pct"/>
          </w:tcPr>
          <w:p w14:paraId="1185261B"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5579172E" w14:textId="77777777" w:rsidR="004F1FAE" w:rsidRPr="007B4020" w:rsidRDefault="004F1FAE" w:rsidP="00D105B2">
            <w:pPr>
              <w:rPr>
                <w:rFonts w:ascii="Arial" w:hAnsi="Arial" w:cs="Arial"/>
                <w:sz w:val="22"/>
                <w:szCs w:val="22"/>
              </w:rPr>
            </w:pPr>
            <w:r>
              <w:rPr>
                <w:rFonts w:ascii="Arial" w:hAnsi="Arial" w:cs="Arial"/>
                <w:sz w:val="22"/>
                <w:szCs w:val="22"/>
              </w:rPr>
              <w:t>I agree</w:t>
            </w:r>
          </w:p>
        </w:tc>
        <w:tc>
          <w:tcPr>
            <w:tcW w:w="1014" w:type="pct"/>
          </w:tcPr>
          <w:p w14:paraId="217B32C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E58BC5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DC687E4" w14:textId="77777777" w:rsidTr="004F1FAE">
        <w:tc>
          <w:tcPr>
            <w:tcW w:w="344" w:type="pct"/>
          </w:tcPr>
          <w:p w14:paraId="2C3777B0" w14:textId="77777777" w:rsidR="004F1FAE" w:rsidRDefault="004F1FAE" w:rsidP="00D105B2">
            <w:pPr>
              <w:rPr>
                <w:rFonts w:ascii="Arial" w:hAnsi="Arial" w:cs="Arial"/>
                <w:sz w:val="22"/>
                <w:szCs w:val="22"/>
                <w:lang w:val="en-GB"/>
              </w:rPr>
            </w:pPr>
          </w:p>
        </w:tc>
        <w:tc>
          <w:tcPr>
            <w:tcW w:w="658" w:type="pct"/>
          </w:tcPr>
          <w:p w14:paraId="66F7693C" w14:textId="77777777" w:rsidR="004F1FAE" w:rsidRPr="00041DA2" w:rsidRDefault="004F1FAE" w:rsidP="00D105B2">
            <w:pPr>
              <w:rPr>
                <w:rFonts w:ascii="Arial" w:hAnsi="Arial" w:cs="Arial"/>
                <w:i/>
                <w:iCs/>
                <w:sz w:val="22"/>
                <w:szCs w:val="22"/>
                <w:lang w:val="en-GB"/>
              </w:rPr>
            </w:pPr>
          </w:p>
        </w:tc>
        <w:tc>
          <w:tcPr>
            <w:tcW w:w="622" w:type="pct"/>
          </w:tcPr>
          <w:p w14:paraId="3C8D1BE2"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445ABC43" w14:textId="77777777" w:rsidR="004F1FAE" w:rsidRDefault="004F1FAE" w:rsidP="00D105B2">
            <w:pPr>
              <w:rPr>
                <w:rFonts w:ascii="Arial" w:hAnsi="Arial" w:cs="Arial"/>
                <w:sz w:val="22"/>
                <w:szCs w:val="22"/>
              </w:rPr>
            </w:pPr>
            <w:r w:rsidRPr="007B4020">
              <w:rPr>
                <w:rFonts w:ascii="Arial" w:hAnsi="Arial" w:cs="Arial"/>
                <w:sz w:val="22"/>
                <w:szCs w:val="22"/>
              </w:rPr>
              <w:t>There should be no expansion to the school in Clifton village. Parking at drop off and pickup times is already problematic within the village and I fear that someone will end up getting hurt one of these days.</w:t>
            </w:r>
          </w:p>
        </w:tc>
        <w:tc>
          <w:tcPr>
            <w:tcW w:w="1014" w:type="pct"/>
          </w:tcPr>
          <w:p w14:paraId="67F5275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 The policy provides safeguards in the event that planning permission is granted, to ensure that transport related, and other harmful impacts, are mitigated.</w:t>
            </w:r>
          </w:p>
        </w:tc>
        <w:tc>
          <w:tcPr>
            <w:tcW w:w="878" w:type="pct"/>
          </w:tcPr>
          <w:p w14:paraId="42F2F5A5"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EC11129" w14:textId="77777777" w:rsidTr="004F1FAE">
        <w:tc>
          <w:tcPr>
            <w:tcW w:w="344" w:type="pct"/>
          </w:tcPr>
          <w:p w14:paraId="44582492" w14:textId="77777777" w:rsidR="004F1FAE" w:rsidRDefault="004F1FAE" w:rsidP="00D105B2">
            <w:pPr>
              <w:rPr>
                <w:rFonts w:ascii="Arial" w:hAnsi="Arial" w:cs="Arial"/>
                <w:sz w:val="22"/>
                <w:szCs w:val="22"/>
                <w:lang w:val="en-GB"/>
              </w:rPr>
            </w:pPr>
          </w:p>
        </w:tc>
        <w:tc>
          <w:tcPr>
            <w:tcW w:w="658" w:type="pct"/>
          </w:tcPr>
          <w:p w14:paraId="047FE0DD" w14:textId="77777777" w:rsidR="004F1FAE" w:rsidRPr="00041DA2" w:rsidRDefault="004F1FAE" w:rsidP="00D105B2">
            <w:pPr>
              <w:rPr>
                <w:rFonts w:ascii="Arial" w:hAnsi="Arial" w:cs="Arial"/>
                <w:i/>
                <w:iCs/>
                <w:sz w:val="22"/>
                <w:szCs w:val="22"/>
                <w:lang w:val="en-GB"/>
              </w:rPr>
            </w:pPr>
          </w:p>
        </w:tc>
        <w:tc>
          <w:tcPr>
            <w:tcW w:w="622" w:type="pct"/>
          </w:tcPr>
          <w:p w14:paraId="38E2405F"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6D4A3EA8" w14:textId="77777777" w:rsidR="004F1FAE" w:rsidRPr="007B4020" w:rsidRDefault="004F1FAE" w:rsidP="00D105B2">
            <w:pPr>
              <w:rPr>
                <w:rFonts w:ascii="Arial" w:hAnsi="Arial" w:cs="Arial"/>
                <w:sz w:val="22"/>
                <w:szCs w:val="22"/>
              </w:rPr>
            </w:pPr>
            <w:r w:rsidRPr="007B4020">
              <w:rPr>
                <w:rFonts w:ascii="Arial" w:hAnsi="Arial" w:cs="Arial"/>
                <w:sz w:val="22"/>
                <w:szCs w:val="22"/>
              </w:rPr>
              <w:t>The idea is a good one but unfortunately I can't really see a good take-up. People are generally a bit lazy and drive their children to school rather than walk them even though it's a short distance.</w:t>
            </w:r>
          </w:p>
        </w:tc>
        <w:tc>
          <w:tcPr>
            <w:tcW w:w="1014" w:type="pct"/>
          </w:tcPr>
          <w:p w14:paraId="5452A3F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16870E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A65FAE9" w14:textId="77777777" w:rsidTr="004F1FAE">
        <w:tc>
          <w:tcPr>
            <w:tcW w:w="344" w:type="pct"/>
          </w:tcPr>
          <w:p w14:paraId="6FBC1C4C" w14:textId="77777777" w:rsidR="004F1FAE" w:rsidRDefault="004F1FAE" w:rsidP="00D105B2">
            <w:pPr>
              <w:rPr>
                <w:rFonts w:ascii="Arial" w:hAnsi="Arial" w:cs="Arial"/>
                <w:sz w:val="22"/>
                <w:szCs w:val="22"/>
                <w:lang w:val="en-GB"/>
              </w:rPr>
            </w:pPr>
          </w:p>
        </w:tc>
        <w:tc>
          <w:tcPr>
            <w:tcW w:w="658" w:type="pct"/>
          </w:tcPr>
          <w:p w14:paraId="1E96831D" w14:textId="77777777" w:rsidR="004F1FAE" w:rsidRPr="00041DA2" w:rsidRDefault="004F1FAE" w:rsidP="00D105B2">
            <w:pPr>
              <w:rPr>
                <w:rFonts w:ascii="Arial" w:hAnsi="Arial" w:cs="Arial"/>
                <w:i/>
                <w:iCs/>
                <w:sz w:val="22"/>
                <w:szCs w:val="22"/>
                <w:lang w:val="en-GB"/>
              </w:rPr>
            </w:pPr>
          </w:p>
        </w:tc>
        <w:tc>
          <w:tcPr>
            <w:tcW w:w="622" w:type="pct"/>
          </w:tcPr>
          <w:p w14:paraId="0F30B632"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2004A53E" w14:textId="77777777" w:rsidR="004F1FAE" w:rsidRPr="007B4020" w:rsidRDefault="004F1FAE" w:rsidP="00D105B2">
            <w:pPr>
              <w:rPr>
                <w:rFonts w:ascii="Arial" w:hAnsi="Arial" w:cs="Arial"/>
                <w:sz w:val="22"/>
                <w:szCs w:val="22"/>
              </w:rPr>
            </w:pPr>
            <w:r w:rsidRPr="007B4020">
              <w:rPr>
                <w:rFonts w:ascii="Arial" w:hAnsi="Arial" w:cs="Arial"/>
                <w:sz w:val="22"/>
                <w:szCs w:val="22"/>
              </w:rPr>
              <w:t>Not sure I agree with this. It's cheaper to use a home charger for one thing and to install charging points in the village will cause further traffic congestion and also begs the question where??</w:t>
            </w:r>
          </w:p>
        </w:tc>
        <w:tc>
          <w:tcPr>
            <w:tcW w:w="1014" w:type="pct"/>
          </w:tcPr>
          <w:p w14:paraId="6D43F69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This is a general supportive policy which will influence the determination once an application is submitted.</w:t>
            </w:r>
          </w:p>
        </w:tc>
        <w:tc>
          <w:tcPr>
            <w:tcW w:w="878" w:type="pct"/>
          </w:tcPr>
          <w:p w14:paraId="6356F79C"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448A576" w14:textId="77777777" w:rsidTr="004F1FAE">
        <w:tc>
          <w:tcPr>
            <w:tcW w:w="344" w:type="pct"/>
          </w:tcPr>
          <w:p w14:paraId="55576AF3" w14:textId="77777777" w:rsidR="004F1FAE" w:rsidRDefault="004F1FAE" w:rsidP="00D105B2">
            <w:pPr>
              <w:rPr>
                <w:rFonts w:ascii="Arial" w:hAnsi="Arial" w:cs="Arial"/>
                <w:sz w:val="22"/>
                <w:szCs w:val="22"/>
                <w:lang w:val="en-GB"/>
              </w:rPr>
            </w:pPr>
          </w:p>
        </w:tc>
        <w:tc>
          <w:tcPr>
            <w:tcW w:w="658" w:type="pct"/>
          </w:tcPr>
          <w:p w14:paraId="15AECFDC" w14:textId="77777777" w:rsidR="004F1FAE" w:rsidRPr="00041DA2" w:rsidRDefault="004F1FAE" w:rsidP="00D105B2">
            <w:pPr>
              <w:rPr>
                <w:rFonts w:ascii="Arial" w:hAnsi="Arial" w:cs="Arial"/>
                <w:i/>
                <w:iCs/>
                <w:sz w:val="22"/>
                <w:szCs w:val="22"/>
                <w:lang w:val="en-GB"/>
              </w:rPr>
            </w:pPr>
          </w:p>
        </w:tc>
        <w:tc>
          <w:tcPr>
            <w:tcW w:w="622" w:type="pct"/>
          </w:tcPr>
          <w:p w14:paraId="6E68EDC1"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2CD9449F" w14:textId="77777777" w:rsidR="004F1FAE" w:rsidRPr="007B4020" w:rsidRDefault="004F1FAE" w:rsidP="00D105B2">
            <w:pPr>
              <w:rPr>
                <w:rFonts w:ascii="Arial" w:hAnsi="Arial" w:cs="Arial"/>
                <w:sz w:val="22"/>
                <w:szCs w:val="22"/>
              </w:rPr>
            </w:pPr>
            <w:r>
              <w:rPr>
                <w:rFonts w:ascii="Arial" w:hAnsi="Arial" w:cs="Arial"/>
                <w:sz w:val="22"/>
                <w:szCs w:val="22"/>
              </w:rPr>
              <w:t>I agree</w:t>
            </w:r>
          </w:p>
        </w:tc>
        <w:tc>
          <w:tcPr>
            <w:tcW w:w="1014" w:type="pct"/>
          </w:tcPr>
          <w:p w14:paraId="262A5D08"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23FCA82"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F4F4810" w14:textId="77777777" w:rsidTr="004F1FAE">
        <w:tc>
          <w:tcPr>
            <w:tcW w:w="344" w:type="pct"/>
          </w:tcPr>
          <w:p w14:paraId="1200573E" w14:textId="77777777" w:rsidR="004F1FAE" w:rsidRDefault="004F1FAE" w:rsidP="00D105B2">
            <w:pPr>
              <w:rPr>
                <w:rFonts w:ascii="Arial" w:hAnsi="Arial" w:cs="Arial"/>
                <w:sz w:val="22"/>
                <w:szCs w:val="22"/>
                <w:lang w:val="en-GB"/>
              </w:rPr>
            </w:pPr>
          </w:p>
        </w:tc>
        <w:tc>
          <w:tcPr>
            <w:tcW w:w="658" w:type="pct"/>
          </w:tcPr>
          <w:p w14:paraId="321FA1EB" w14:textId="77777777" w:rsidR="004F1FAE" w:rsidRPr="00041DA2" w:rsidRDefault="004F1FAE" w:rsidP="00D105B2">
            <w:pPr>
              <w:rPr>
                <w:rFonts w:ascii="Arial" w:hAnsi="Arial" w:cs="Arial"/>
                <w:i/>
                <w:iCs/>
                <w:sz w:val="22"/>
                <w:szCs w:val="22"/>
                <w:lang w:val="en-GB"/>
              </w:rPr>
            </w:pPr>
          </w:p>
        </w:tc>
        <w:tc>
          <w:tcPr>
            <w:tcW w:w="622" w:type="pct"/>
          </w:tcPr>
          <w:p w14:paraId="02937749"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23CC80BC"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77736B9C"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1F42C2C"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81F7404" w14:textId="77777777" w:rsidTr="004F1FAE">
        <w:tc>
          <w:tcPr>
            <w:tcW w:w="344" w:type="pct"/>
          </w:tcPr>
          <w:p w14:paraId="0F8C4A82" w14:textId="77777777" w:rsidR="004F1FAE" w:rsidRDefault="004F1FAE" w:rsidP="00D105B2">
            <w:pPr>
              <w:rPr>
                <w:rFonts w:ascii="Arial" w:hAnsi="Arial" w:cs="Arial"/>
                <w:sz w:val="22"/>
                <w:szCs w:val="22"/>
                <w:lang w:val="en-GB"/>
              </w:rPr>
            </w:pPr>
          </w:p>
        </w:tc>
        <w:tc>
          <w:tcPr>
            <w:tcW w:w="658" w:type="pct"/>
          </w:tcPr>
          <w:p w14:paraId="141315A7" w14:textId="77777777" w:rsidR="004F1FAE" w:rsidRPr="00041DA2" w:rsidRDefault="004F1FAE" w:rsidP="00D105B2">
            <w:pPr>
              <w:rPr>
                <w:rFonts w:ascii="Arial" w:hAnsi="Arial" w:cs="Arial"/>
                <w:i/>
                <w:iCs/>
                <w:sz w:val="22"/>
                <w:szCs w:val="22"/>
                <w:lang w:val="en-GB"/>
              </w:rPr>
            </w:pPr>
          </w:p>
        </w:tc>
        <w:tc>
          <w:tcPr>
            <w:tcW w:w="622" w:type="pct"/>
          </w:tcPr>
          <w:p w14:paraId="3B325287"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2DA1DC80"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3594E40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BFBDB7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3C4AC5D" w14:textId="77777777" w:rsidTr="004F1FAE">
        <w:tc>
          <w:tcPr>
            <w:tcW w:w="344" w:type="pct"/>
          </w:tcPr>
          <w:p w14:paraId="69B2AD18" w14:textId="77777777" w:rsidR="004F1FAE" w:rsidRDefault="004F1FAE" w:rsidP="00D105B2">
            <w:pPr>
              <w:rPr>
                <w:rFonts w:ascii="Arial" w:hAnsi="Arial" w:cs="Arial"/>
                <w:sz w:val="22"/>
                <w:szCs w:val="22"/>
                <w:lang w:val="en-GB"/>
              </w:rPr>
            </w:pPr>
          </w:p>
        </w:tc>
        <w:tc>
          <w:tcPr>
            <w:tcW w:w="658" w:type="pct"/>
          </w:tcPr>
          <w:p w14:paraId="06A76470" w14:textId="77777777" w:rsidR="004F1FAE" w:rsidRPr="00041DA2" w:rsidRDefault="004F1FAE" w:rsidP="00D105B2">
            <w:pPr>
              <w:rPr>
                <w:rFonts w:ascii="Arial" w:hAnsi="Arial" w:cs="Arial"/>
                <w:i/>
                <w:iCs/>
                <w:sz w:val="22"/>
                <w:szCs w:val="22"/>
                <w:lang w:val="en-GB"/>
              </w:rPr>
            </w:pPr>
          </w:p>
        </w:tc>
        <w:tc>
          <w:tcPr>
            <w:tcW w:w="622" w:type="pct"/>
          </w:tcPr>
          <w:p w14:paraId="5EC4D3AF"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6C4E70B6"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1846D5F4"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08AB167"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7007952" w14:textId="77777777" w:rsidTr="004F1FAE">
        <w:tc>
          <w:tcPr>
            <w:tcW w:w="344" w:type="pct"/>
          </w:tcPr>
          <w:p w14:paraId="7B152DA5" w14:textId="77777777" w:rsidR="004F1FAE" w:rsidRDefault="004F1FAE" w:rsidP="00D105B2">
            <w:pPr>
              <w:rPr>
                <w:rFonts w:ascii="Arial" w:hAnsi="Arial" w:cs="Arial"/>
                <w:sz w:val="22"/>
                <w:szCs w:val="22"/>
                <w:lang w:val="en-GB"/>
              </w:rPr>
            </w:pPr>
          </w:p>
        </w:tc>
        <w:tc>
          <w:tcPr>
            <w:tcW w:w="658" w:type="pct"/>
          </w:tcPr>
          <w:p w14:paraId="7685062E" w14:textId="77777777" w:rsidR="004F1FAE" w:rsidRPr="00041DA2" w:rsidRDefault="004F1FAE" w:rsidP="00D105B2">
            <w:pPr>
              <w:rPr>
                <w:rFonts w:ascii="Arial" w:hAnsi="Arial" w:cs="Arial"/>
                <w:i/>
                <w:iCs/>
                <w:sz w:val="22"/>
                <w:szCs w:val="22"/>
                <w:lang w:val="en-GB"/>
              </w:rPr>
            </w:pPr>
          </w:p>
        </w:tc>
        <w:tc>
          <w:tcPr>
            <w:tcW w:w="622" w:type="pct"/>
          </w:tcPr>
          <w:p w14:paraId="684AFAA2"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433803E5" w14:textId="77777777" w:rsidR="004F1FAE" w:rsidRDefault="004F1FAE" w:rsidP="00D105B2">
            <w:pPr>
              <w:rPr>
                <w:rFonts w:ascii="Arial" w:hAnsi="Arial" w:cs="Arial"/>
                <w:sz w:val="22"/>
                <w:szCs w:val="22"/>
              </w:rPr>
            </w:pPr>
            <w:r>
              <w:rPr>
                <w:rFonts w:ascii="Arial" w:hAnsi="Arial" w:cs="Arial"/>
                <w:sz w:val="22"/>
                <w:szCs w:val="22"/>
              </w:rPr>
              <w:t>I agree</w:t>
            </w:r>
          </w:p>
        </w:tc>
        <w:tc>
          <w:tcPr>
            <w:tcW w:w="1014" w:type="pct"/>
          </w:tcPr>
          <w:p w14:paraId="56FA525D"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C36A262"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0FF772F" w14:textId="77777777" w:rsidTr="004F1FAE">
        <w:tc>
          <w:tcPr>
            <w:tcW w:w="344" w:type="pct"/>
          </w:tcPr>
          <w:p w14:paraId="283B11F6" w14:textId="77777777" w:rsidR="004F1FAE" w:rsidRDefault="004F1FAE" w:rsidP="00D105B2">
            <w:pPr>
              <w:rPr>
                <w:rFonts w:ascii="Arial" w:hAnsi="Arial" w:cs="Arial"/>
                <w:sz w:val="22"/>
                <w:szCs w:val="22"/>
                <w:lang w:val="en-GB"/>
              </w:rPr>
            </w:pPr>
          </w:p>
        </w:tc>
        <w:tc>
          <w:tcPr>
            <w:tcW w:w="658" w:type="pct"/>
          </w:tcPr>
          <w:p w14:paraId="7D2CD5AB" w14:textId="77777777" w:rsidR="004F1FAE" w:rsidRPr="00041DA2" w:rsidRDefault="004F1FAE" w:rsidP="00D105B2">
            <w:pPr>
              <w:rPr>
                <w:rFonts w:ascii="Arial" w:hAnsi="Arial" w:cs="Arial"/>
                <w:i/>
                <w:iCs/>
                <w:sz w:val="22"/>
                <w:szCs w:val="22"/>
                <w:lang w:val="en-GB"/>
              </w:rPr>
            </w:pPr>
          </w:p>
        </w:tc>
        <w:tc>
          <w:tcPr>
            <w:tcW w:w="622" w:type="pct"/>
          </w:tcPr>
          <w:p w14:paraId="3C0DF004"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6E31514C" w14:textId="77777777" w:rsidR="004F1FAE" w:rsidRDefault="004F1FAE" w:rsidP="00D105B2">
            <w:pPr>
              <w:rPr>
                <w:rFonts w:ascii="Arial" w:hAnsi="Arial" w:cs="Arial"/>
                <w:sz w:val="22"/>
                <w:szCs w:val="22"/>
              </w:rPr>
            </w:pPr>
            <w:r w:rsidRPr="007B4020">
              <w:rPr>
                <w:rFonts w:ascii="Arial" w:hAnsi="Arial" w:cs="Arial"/>
                <w:sz w:val="22"/>
                <w:szCs w:val="22"/>
              </w:rPr>
              <w:t>Agreed as long as it doesn't have a detrimental effect on the village of Clifton itself.</w:t>
            </w:r>
          </w:p>
        </w:tc>
        <w:tc>
          <w:tcPr>
            <w:tcW w:w="1014" w:type="pct"/>
          </w:tcPr>
          <w:p w14:paraId="7508BB87"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B0F320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1480199" w14:textId="77777777" w:rsidTr="004F1FAE">
        <w:tc>
          <w:tcPr>
            <w:tcW w:w="344" w:type="pct"/>
          </w:tcPr>
          <w:p w14:paraId="238C1FEA" w14:textId="77777777" w:rsidR="004F1FAE" w:rsidRDefault="004F1FAE" w:rsidP="00D105B2">
            <w:pPr>
              <w:rPr>
                <w:rFonts w:ascii="Arial" w:hAnsi="Arial" w:cs="Arial"/>
                <w:sz w:val="22"/>
                <w:szCs w:val="22"/>
                <w:lang w:val="en-GB"/>
              </w:rPr>
            </w:pPr>
          </w:p>
        </w:tc>
        <w:tc>
          <w:tcPr>
            <w:tcW w:w="658" w:type="pct"/>
          </w:tcPr>
          <w:p w14:paraId="51B125AE" w14:textId="77777777" w:rsidR="004F1FAE" w:rsidRPr="00041DA2" w:rsidRDefault="004F1FAE" w:rsidP="00D105B2">
            <w:pPr>
              <w:rPr>
                <w:rFonts w:ascii="Arial" w:hAnsi="Arial" w:cs="Arial"/>
                <w:i/>
                <w:iCs/>
                <w:sz w:val="22"/>
                <w:szCs w:val="22"/>
                <w:lang w:val="en-GB"/>
              </w:rPr>
            </w:pPr>
          </w:p>
        </w:tc>
        <w:tc>
          <w:tcPr>
            <w:tcW w:w="622" w:type="pct"/>
          </w:tcPr>
          <w:p w14:paraId="13FF5D9A"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68D182BC" w14:textId="77777777" w:rsidR="004F1FAE" w:rsidRPr="007B4020" w:rsidRDefault="004F1FAE" w:rsidP="00D105B2">
            <w:pPr>
              <w:rPr>
                <w:rFonts w:ascii="Arial" w:hAnsi="Arial" w:cs="Arial"/>
                <w:sz w:val="22"/>
                <w:szCs w:val="22"/>
              </w:rPr>
            </w:pPr>
            <w:r>
              <w:rPr>
                <w:rFonts w:ascii="Arial" w:hAnsi="Arial" w:cs="Arial"/>
                <w:sz w:val="22"/>
                <w:szCs w:val="22"/>
              </w:rPr>
              <w:t>I agree</w:t>
            </w:r>
          </w:p>
        </w:tc>
        <w:tc>
          <w:tcPr>
            <w:tcW w:w="1014" w:type="pct"/>
          </w:tcPr>
          <w:p w14:paraId="489158A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w:t>
            </w:r>
            <w:r>
              <w:rPr>
                <w:rFonts w:ascii="Arial" w:hAnsi="Arial" w:cs="Arial"/>
                <w:sz w:val="22"/>
                <w:szCs w:val="22"/>
                <w:lang w:val="en-GB"/>
              </w:rPr>
              <w:lastRenderedPageBreak/>
              <w:t>ed</w:t>
            </w:r>
          </w:p>
        </w:tc>
        <w:tc>
          <w:tcPr>
            <w:tcW w:w="878" w:type="pct"/>
          </w:tcPr>
          <w:p w14:paraId="0B02461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FF18642" w14:textId="77777777" w:rsidTr="004F1FAE">
        <w:tc>
          <w:tcPr>
            <w:tcW w:w="344" w:type="pct"/>
          </w:tcPr>
          <w:p w14:paraId="72724696" w14:textId="77777777" w:rsidR="004F1FAE" w:rsidRDefault="004F1FAE" w:rsidP="00D105B2">
            <w:pPr>
              <w:rPr>
                <w:rFonts w:ascii="Arial" w:hAnsi="Arial" w:cs="Arial"/>
                <w:sz w:val="22"/>
                <w:szCs w:val="22"/>
                <w:lang w:val="en-GB"/>
              </w:rPr>
            </w:pPr>
          </w:p>
        </w:tc>
        <w:tc>
          <w:tcPr>
            <w:tcW w:w="658" w:type="pct"/>
          </w:tcPr>
          <w:p w14:paraId="250ADA03" w14:textId="77777777" w:rsidR="004F1FAE" w:rsidRPr="00041DA2" w:rsidRDefault="004F1FAE" w:rsidP="00D105B2">
            <w:pPr>
              <w:rPr>
                <w:rFonts w:ascii="Arial" w:hAnsi="Arial" w:cs="Arial"/>
                <w:i/>
                <w:iCs/>
                <w:sz w:val="22"/>
                <w:szCs w:val="22"/>
                <w:lang w:val="en-GB"/>
              </w:rPr>
            </w:pPr>
          </w:p>
        </w:tc>
        <w:tc>
          <w:tcPr>
            <w:tcW w:w="622" w:type="pct"/>
          </w:tcPr>
          <w:p w14:paraId="2C5A5FC3"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1FBDD93A" w14:textId="77777777" w:rsidR="004F1FAE" w:rsidRDefault="004F1FAE" w:rsidP="00D105B2">
            <w:pPr>
              <w:rPr>
                <w:rFonts w:ascii="Arial" w:hAnsi="Arial" w:cs="Arial"/>
                <w:sz w:val="22"/>
                <w:szCs w:val="22"/>
              </w:rPr>
            </w:pPr>
            <w:r w:rsidRPr="007B4020">
              <w:rPr>
                <w:rFonts w:ascii="Arial" w:hAnsi="Arial" w:cs="Arial"/>
                <w:sz w:val="22"/>
                <w:szCs w:val="22"/>
              </w:rPr>
              <w:t>I strongly oppos</w:t>
            </w:r>
            <w:r w:rsidRPr="007B4020">
              <w:rPr>
                <w:rFonts w:ascii="Arial" w:hAnsi="Arial" w:cs="Arial"/>
                <w:sz w:val="22"/>
                <w:szCs w:val="22"/>
              </w:rPr>
              <w:lastRenderedPageBreak/>
              <w:t>e any devel</w:t>
            </w:r>
            <w:r w:rsidRPr="007B4020">
              <w:rPr>
                <w:rFonts w:ascii="Arial" w:hAnsi="Arial" w:cs="Arial"/>
                <w:sz w:val="22"/>
                <w:szCs w:val="22"/>
              </w:rPr>
              <w:lastRenderedPageBreak/>
              <w:t>o</w:t>
            </w:r>
            <w:r w:rsidRPr="007B4020">
              <w:rPr>
                <w:rFonts w:ascii="Arial" w:hAnsi="Arial" w:cs="Arial"/>
                <w:sz w:val="22"/>
                <w:szCs w:val="22"/>
              </w:rPr>
              <w:t>pment to the land to the south of the village of Clifton.</w:t>
            </w:r>
          </w:p>
        </w:tc>
        <w:tc>
          <w:tcPr>
            <w:tcW w:w="1014" w:type="pct"/>
          </w:tcPr>
          <w:p w14:paraId="514351E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EA9B78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F3A8868" w14:textId="77777777" w:rsidTr="004F1FAE">
        <w:tc>
          <w:tcPr>
            <w:tcW w:w="344" w:type="pct"/>
          </w:tcPr>
          <w:p w14:paraId="1FB88D3C" w14:textId="77777777" w:rsidR="004F1FAE" w:rsidRDefault="004F1FAE" w:rsidP="00D105B2">
            <w:pPr>
              <w:rPr>
                <w:rFonts w:ascii="Arial" w:hAnsi="Arial" w:cs="Arial"/>
                <w:sz w:val="22"/>
                <w:szCs w:val="22"/>
                <w:lang w:val="en-GB"/>
              </w:rPr>
            </w:pPr>
            <w:r>
              <w:rPr>
                <w:rFonts w:ascii="Arial" w:hAnsi="Arial" w:cs="Arial"/>
                <w:sz w:val="22"/>
                <w:szCs w:val="22"/>
                <w:lang w:val="en-GB"/>
              </w:rPr>
              <w:t>19</w:t>
            </w:r>
          </w:p>
        </w:tc>
        <w:tc>
          <w:tcPr>
            <w:tcW w:w="658" w:type="pct"/>
          </w:tcPr>
          <w:p w14:paraId="060F08FF" w14:textId="77777777" w:rsidR="004F1FAE" w:rsidRPr="00041DA2" w:rsidRDefault="004F1FAE" w:rsidP="00D105B2">
            <w:pPr>
              <w:rPr>
                <w:rFonts w:ascii="Arial" w:hAnsi="Arial" w:cs="Arial"/>
                <w:i/>
                <w:iCs/>
                <w:sz w:val="22"/>
                <w:szCs w:val="22"/>
                <w:lang w:val="en-GB"/>
              </w:rPr>
            </w:pPr>
          </w:p>
        </w:tc>
        <w:tc>
          <w:tcPr>
            <w:tcW w:w="622" w:type="pct"/>
          </w:tcPr>
          <w:p w14:paraId="09D8DC15"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4368F21A" w14:textId="77777777" w:rsidR="004F1FAE" w:rsidRPr="007B4020" w:rsidRDefault="004F1FAE" w:rsidP="00D105B2">
            <w:pPr>
              <w:rPr>
                <w:rFonts w:ascii="Arial" w:hAnsi="Arial" w:cs="Arial"/>
                <w:sz w:val="22"/>
                <w:szCs w:val="22"/>
              </w:rPr>
            </w:pPr>
            <w:r>
              <w:rPr>
                <w:rFonts w:ascii="Arial" w:hAnsi="Arial" w:cs="Arial"/>
                <w:sz w:val="22"/>
                <w:szCs w:val="22"/>
              </w:rPr>
              <w:t>Agree</w:t>
            </w:r>
          </w:p>
        </w:tc>
        <w:tc>
          <w:tcPr>
            <w:tcW w:w="1014" w:type="pct"/>
          </w:tcPr>
          <w:p w14:paraId="2C1CA92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291677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32FD314" w14:textId="77777777" w:rsidTr="004F1FAE">
        <w:tc>
          <w:tcPr>
            <w:tcW w:w="344" w:type="pct"/>
          </w:tcPr>
          <w:p w14:paraId="038FF1A0" w14:textId="77777777" w:rsidR="004F1FAE" w:rsidRDefault="004F1FAE" w:rsidP="00D105B2">
            <w:pPr>
              <w:rPr>
                <w:rFonts w:ascii="Arial" w:hAnsi="Arial" w:cs="Arial"/>
                <w:sz w:val="22"/>
                <w:szCs w:val="22"/>
                <w:lang w:val="en-GB"/>
              </w:rPr>
            </w:pPr>
          </w:p>
        </w:tc>
        <w:tc>
          <w:tcPr>
            <w:tcW w:w="658" w:type="pct"/>
          </w:tcPr>
          <w:p w14:paraId="443533B5" w14:textId="77777777" w:rsidR="004F1FAE" w:rsidRPr="00041DA2" w:rsidRDefault="004F1FAE" w:rsidP="00D105B2">
            <w:pPr>
              <w:rPr>
                <w:rFonts w:ascii="Arial" w:hAnsi="Arial" w:cs="Arial"/>
                <w:i/>
                <w:iCs/>
                <w:sz w:val="22"/>
                <w:szCs w:val="22"/>
                <w:lang w:val="en-GB"/>
              </w:rPr>
            </w:pPr>
          </w:p>
        </w:tc>
        <w:tc>
          <w:tcPr>
            <w:tcW w:w="622" w:type="pct"/>
          </w:tcPr>
          <w:p w14:paraId="480D8384"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1680DDF5" w14:textId="77777777" w:rsidR="004F1FAE" w:rsidRDefault="004F1FAE" w:rsidP="00D105B2">
            <w:pPr>
              <w:rPr>
                <w:rFonts w:ascii="Arial" w:hAnsi="Arial" w:cs="Arial"/>
                <w:sz w:val="22"/>
                <w:szCs w:val="22"/>
              </w:rPr>
            </w:pPr>
            <w:r w:rsidRPr="007B4020">
              <w:rPr>
                <w:rFonts w:ascii="Arial" w:hAnsi="Arial" w:cs="Arial"/>
                <w:sz w:val="22"/>
                <w:szCs w:val="22"/>
              </w:rPr>
              <w:t>Assuming age increase partly due to Clifton Court Nursing Home expansion, a footpath into the village would be very helpful</w:t>
            </w:r>
          </w:p>
        </w:tc>
        <w:tc>
          <w:tcPr>
            <w:tcW w:w="1014" w:type="pct"/>
          </w:tcPr>
          <w:p w14:paraId="68CFB67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398423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DCA0D08" w14:textId="77777777" w:rsidTr="004F1FAE">
        <w:tc>
          <w:tcPr>
            <w:tcW w:w="344" w:type="pct"/>
          </w:tcPr>
          <w:p w14:paraId="5CC15D1D" w14:textId="77777777" w:rsidR="004F1FAE" w:rsidRDefault="004F1FAE" w:rsidP="00D105B2">
            <w:pPr>
              <w:rPr>
                <w:rFonts w:ascii="Arial" w:hAnsi="Arial" w:cs="Arial"/>
                <w:sz w:val="22"/>
                <w:szCs w:val="22"/>
                <w:lang w:val="en-GB"/>
              </w:rPr>
            </w:pPr>
          </w:p>
        </w:tc>
        <w:tc>
          <w:tcPr>
            <w:tcW w:w="658" w:type="pct"/>
          </w:tcPr>
          <w:p w14:paraId="011DF9E2" w14:textId="77777777" w:rsidR="004F1FAE" w:rsidRPr="00041DA2" w:rsidRDefault="004F1FAE" w:rsidP="00D105B2">
            <w:pPr>
              <w:rPr>
                <w:rFonts w:ascii="Arial" w:hAnsi="Arial" w:cs="Arial"/>
                <w:i/>
                <w:iCs/>
                <w:sz w:val="22"/>
                <w:szCs w:val="22"/>
                <w:lang w:val="en-GB"/>
              </w:rPr>
            </w:pPr>
          </w:p>
        </w:tc>
        <w:tc>
          <w:tcPr>
            <w:tcW w:w="622" w:type="pct"/>
          </w:tcPr>
          <w:p w14:paraId="7607FD22"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74C0E864" w14:textId="77777777" w:rsidR="004F1FAE" w:rsidRPr="007B4020" w:rsidRDefault="004F1FAE" w:rsidP="00D105B2">
            <w:pPr>
              <w:rPr>
                <w:rFonts w:ascii="Arial" w:hAnsi="Arial" w:cs="Arial"/>
                <w:sz w:val="22"/>
                <w:szCs w:val="22"/>
              </w:rPr>
            </w:pPr>
            <w:r w:rsidRPr="007B4020">
              <w:rPr>
                <w:rFonts w:ascii="Arial" w:hAnsi="Arial" w:cs="Arial"/>
                <w:sz w:val="22"/>
                <w:szCs w:val="22"/>
              </w:rPr>
              <w:t>Affordable housing should be integrated into the village, not outside the boundary, else they will feel isolated.</w:t>
            </w:r>
          </w:p>
        </w:tc>
        <w:tc>
          <w:tcPr>
            <w:tcW w:w="1014" w:type="pct"/>
          </w:tcPr>
          <w:p w14:paraId="27A02F07"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 xml:space="preserve">Noted. </w:t>
            </w:r>
            <w:r>
              <w:t xml:space="preserve"> </w:t>
            </w:r>
            <w:r w:rsidRPr="00246FFD">
              <w:rPr>
                <w:rFonts w:ascii="Arial" w:hAnsi="Arial" w:cs="Arial"/>
                <w:sz w:val="22"/>
                <w:szCs w:val="22"/>
                <w:lang w:val="en-GB"/>
              </w:rPr>
              <w:t>The statement about the site being adjoining the Settlement Boundary is a Local Plan requirement which the NP cannot change. It provides for the subsidy through reduced land values. Other NP policies would still apply to provide the protection required.</w:t>
            </w:r>
          </w:p>
        </w:tc>
        <w:tc>
          <w:tcPr>
            <w:tcW w:w="878" w:type="pct"/>
          </w:tcPr>
          <w:p w14:paraId="4738EC32"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816B8EA" w14:textId="77777777" w:rsidTr="004F1FAE">
        <w:tc>
          <w:tcPr>
            <w:tcW w:w="344" w:type="pct"/>
          </w:tcPr>
          <w:p w14:paraId="7B62E80F" w14:textId="77777777" w:rsidR="004F1FAE" w:rsidRDefault="004F1FAE" w:rsidP="00D105B2">
            <w:pPr>
              <w:rPr>
                <w:rFonts w:ascii="Arial" w:hAnsi="Arial" w:cs="Arial"/>
                <w:sz w:val="22"/>
                <w:szCs w:val="22"/>
                <w:lang w:val="en-GB"/>
              </w:rPr>
            </w:pPr>
          </w:p>
        </w:tc>
        <w:tc>
          <w:tcPr>
            <w:tcW w:w="658" w:type="pct"/>
          </w:tcPr>
          <w:p w14:paraId="1C6D86E8" w14:textId="77777777" w:rsidR="004F1FAE" w:rsidRPr="00041DA2" w:rsidRDefault="004F1FAE" w:rsidP="00D105B2">
            <w:pPr>
              <w:rPr>
                <w:rFonts w:ascii="Arial" w:hAnsi="Arial" w:cs="Arial"/>
                <w:i/>
                <w:iCs/>
                <w:sz w:val="22"/>
                <w:szCs w:val="22"/>
                <w:lang w:val="en-GB"/>
              </w:rPr>
            </w:pPr>
          </w:p>
        </w:tc>
        <w:tc>
          <w:tcPr>
            <w:tcW w:w="622" w:type="pct"/>
          </w:tcPr>
          <w:p w14:paraId="30DD24B6"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663BA1B9" w14:textId="77777777" w:rsidR="004F1FAE" w:rsidRPr="007B4020" w:rsidRDefault="004F1FAE" w:rsidP="00D105B2">
            <w:pPr>
              <w:rPr>
                <w:rFonts w:ascii="Arial" w:hAnsi="Arial" w:cs="Arial"/>
                <w:sz w:val="22"/>
                <w:szCs w:val="22"/>
              </w:rPr>
            </w:pPr>
            <w:r>
              <w:rPr>
                <w:rFonts w:ascii="Arial" w:hAnsi="Arial" w:cs="Arial"/>
                <w:sz w:val="22"/>
                <w:szCs w:val="22"/>
              </w:rPr>
              <w:t>Agree</w:t>
            </w:r>
          </w:p>
        </w:tc>
        <w:tc>
          <w:tcPr>
            <w:tcW w:w="1014" w:type="pct"/>
          </w:tcPr>
          <w:p w14:paraId="18B8258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B8568E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9F14F33" w14:textId="77777777" w:rsidTr="004F1FAE">
        <w:tc>
          <w:tcPr>
            <w:tcW w:w="344" w:type="pct"/>
          </w:tcPr>
          <w:p w14:paraId="1AC0D608" w14:textId="77777777" w:rsidR="004F1FAE" w:rsidRDefault="004F1FAE" w:rsidP="00D105B2">
            <w:pPr>
              <w:rPr>
                <w:rFonts w:ascii="Arial" w:hAnsi="Arial" w:cs="Arial"/>
                <w:sz w:val="22"/>
                <w:szCs w:val="22"/>
                <w:lang w:val="en-GB"/>
              </w:rPr>
            </w:pPr>
          </w:p>
        </w:tc>
        <w:tc>
          <w:tcPr>
            <w:tcW w:w="658" w:type="pct"/>
          </w:tcPr>
          <w:p w14:paraId="72DFAF78" w14:textId="77777777" w:rsidR="004F1FAE" w:rsidRPr="00041DA2" w:rsidRDefault="004F1FAE" w:rsidP="00D105B2">
            <w:pPr>
              <w:rPr>
                <w:rFonts w:ascii="Arial" w:hAnsi="Arial" w:cs="Arial"/>
                <w:i/>
                <w:iCs/>
                <w:sz w:val="22"/>
                <w:szCs w:val="22"/>
                <w:lang w:val="en-GB"/>
              </w:rPr>
            </w:pPr>
          </w:p>
        </w:tc>
        <w:tc>
          <w:tcPr>
            <w:tcW w:w="622" w:type="pct"/>
          </w:tcPr>
          <w:p w14:paraId="0A5B8223"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49E21F44"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02D6474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1782A07"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8E039A1" w14:textId="77777777" w:rsidTr="004F1FAE">
        <w:tc>
          <w:tcPr>
            <w:tcW w:w="344" w:type="pct"/>
          </w:tcPr>
          <w:p w14:paraId="29781D4A" w14:textId="77777777" w:rsidR="004F1FAE" w:rsidRDefault="004F1FAE" w:rsidP="00D105B2">
            <w:pPr>
              <w:rPr>
                <w:rFonts w:ascii="Arial" w:hAnsi="Arial" w:cs="Arial"/>
                <w:sz w:val="22"/>
                <w:szCs w:val="22"/>
                <w:lang w:val="en-GB"/>
              </w:rPr>
            </w:pPr>
          </w:p>
        </w:tc>
        <w:tc>
          <w:tcPr>
            <w:tcW w:w="658" w:type="pct"/>
          </w:tcPr>
          <w:p w14:paraId="0008577C" w14:textId="77777777" w:rsidR="004F1FAE" w:rsidRPr="00041DA2" w:rsidRDefault="004F1FAE" w:rsidP="00D105B2">
            <w:pPr>
              <w:rPr>
                <w:rFonts w:ascii="Arial" w:hAnsi="Arial" w:cs="Arial"/>
                <w:i/>
                <w:iCs/>
                <w:sz w:val="22"/>
                <w:szCs w:val="22"/>
                <w:lang w:val="en-GB"/>
              </w:rPr>
            </w:pPr>
          </w:p>
        </w:tc>
        <w:tc>
          <w:tcPr>
            <w:tcW w:w="622" w:type="pct"/>
          </w:tcPr>
          <w:p w14:paraId="5B10DAFB"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11B00530"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28C3CE9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AD8592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AA2C2AF" w14:textId="77777777" w:rsidTr="004F1FAE">
        <w:tc>
          <w:tcPr>
            <w:tcW w:w="344" w:type="pct"/>
          </w:tcPr>
          <w:p w14:paraId="2D0FAC08" w14:textId="77777777" w:rsidR="004F1FAE" w:rsidRDefault="004F1FAE" w:rsidP="00D105B2">
            <w:pPr>
              <w:rPr>
                <w:rFonts w:ascii="Arial" w:hAnsi="Arial" w:cs="Arial"/>
                <w:sz w:val="22"/>
                <w:szCs w:val="22"/>
                <w:lang w:val="en-GB"/>
              </w:rPr>
            </w:pPr>
          </w:p>
        </w:tc>
        <w:tc>
          <w:tcPr>
            <w:tcW w:w="658" w:type="pct"/>
          </w:tcPr>
          <w:p w14:paraId="4D4780E1" w14:textId="77777777" w:rsidR="004F1FAE" w:rsidRPr="00041DA2" w:rsidRDefault="004F1FAE" w:rsidP="00D105B2">
            <w:pPr>
              <w:rPr>
                <w:rFonts w:ascii="Arial" w:hAnsi="Arial" w:cs="Arial"/>
                <w:i/>
                <w:iCs/>
                <w:sz w:val="22"/>
                <w:szCs w:val="22"/>
                <w:lang w:val="en-GB"/>
              </w:rPr>
            </w:pPr>
          </w:p>
        </w:tc>
        <w:tc>
          <w:tcPr>
            <w:tcW w:w="622" w:type="pct"/>
          </w:tcPr>
          <w:p w14:paraId="4B2806A3"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0A883A0B"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272775E4"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FE260A7"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F581421" w14:textId="77777777" w:rsidTr="004F1FAE">
        <w:tc>
          <w:tcPr>
            <w:tcW w:w="344" w:type="pct"/>
          </w:tcPr>
          <w:p w14:paraId="71136925" w14:textId="77777777" w:rsidR="004F1FAE" w:rsidRDefault="004F1FAE" w:rsidP="00D105B2">
            <w:pPr>
              <w:rPr>
                <w:rFonts w:ascii="Arial" w:hAnsi="Arial" w:cs="Arial"/>
                <w:sz w:val="22"/>
                <w:szCs w:val="22"/>
                <w:lang w:val="en-GB"/>
              </w:rPr>
            </w:pPr>
          </w:p>
        </w:tc>
        <w:tc>
          <w:tcPr>
            <w:tcW w:w="658" w:type="pct"/>
          </w:tcPr>
          <w:p w14:paraId="10B5ABC7" w14:textId="77777777" w:rsidR="004F1FAE" w:rsidRPr="00041DA2" w:rsidRDefault="004F1FAE" w:rsidP="00D105B2">
            <w:pPr>
              <w:rPr>
                <w:rFonts w:ascii="Arial" w:hAnsi="Arial" w:cs="Arial"/>
                <w:i/>
                <w:iCs/>
                <w:sz w:val="22"/>
                <w:szCs w:val="22"/>
                <w:lang w:val="en-GB"/>
              </w:rPr>
            </w:pPr>
          </w:p>
        </w:tc>
        <w:tc>
          <w:tcPr>
            <w:tcW w:w="622" w:type="pct"/>
          </w:tcPr>
          <w:p w14:paraId="248BA42C"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75E60D6C" w14:textId="77777777" w:rsidR="004F1FAE" w:rsidRDefault="004F1FAE" w:rsidP="00D105B2">
            <w:pPr>
              <w:rPr>
                <w:rFonts w:ascii="Arial" w:hAnsi="Arial" w:cs="Arial"/>
                <w:sz w:val="22"/>
                <w:szCs w:val="22"/>
              </w:rPr>
            </w:pPr>
            <w:r w:rsidRPr="007B4020">
              <w:rPr>
                <w:rFonts w:ascii="Arial" w:hAnsi="Arial" w:cs="Arial"/>
                <w:sz w:val="22"/>
                <w:szCs w:val="22"/>
              </w:rPr>
              <w:t>Lilbourne road from the church towards the A5, badly needs a footpath, so residents can safely access village without using cars.</w:t>
            </w:r>
          </w:p>
        </w:tc>
        <w:tc>
          <w:tcPr>
            <w:tcW w:w="1014" w:type="pct"/>
          </w:tcPr>
          <w:p w14:paraId="159DD9D4"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3BA5B9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7E827A4" w14:textId="77777777" w:rsidTr="004F1FAE">
        <w:tc>
          <w:tcPr>
            <w:tcW w:w="344" w:type="pct"/>
          </w:tcPr>
          <w:p w14:paraId="71092E3F" w14:textId="77777777" w:rsidR="004F1FAE" w:rsidRDefault="004F1FAE" w:rsidP="00D105B2">
            <w:pPr>
              <w:rPr>
                <w:rFonts w:ascii="Arial" w:hAnsi="Arial" w:cs="Arial"/>
                <w:sz w:val="22"/>
                <w:szCs w:val="22"/>
                <w:lang w:val="en-GB"/>
              </w:rPr>
            </w:pPr>
          </w:p>
        </w:tc>
        <w:tc>
          <w:tcPr>
            <w:tcW w:w="658" w:type="pct"/>
          </w:tcPr>
          <w:p w14:paraId="08401543" w14:textId="77777777" w:rsidR="004F1FAE" w:rsidRPr="00041DA2" w:rsidRDefault="004F1FAE" w:rsidP="00D105B2">
            <w:pPr>
              <w:rPr>
                <w:rFonts w:ascii="Arial" w:hAnsi="Arial" w:cs="Arial"/>
                <w:i/>
                <w:iCs/>
                <w:sz w:val="22"/>
                <w:szCs w:val="22"/>
                <w:lang w:val="en-GB"/>
              </w:rPr>
            </w:pPr>
          </w:p>
        </w:tc>
        <w:tc>
          <w:tcPr>
            <w:tcW w:w="622" w:type="pct"/>
          </w:tcPr>
          <w:p w14:paraId="1D7C4DE2"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4740D0AE" w14:textId="77777777" w:rsidR="004F1FAE" w:rsidRPr="007B4020" w:rsidRDefault="004F1FAE" w:rsidP="00D105B2">
            <w:pPr>
              <w:rPr>
                <w:rFonts w:ascii="Arial" w:hAnsi="Arial" w:cs="Arial"/>
                <w:sz w:val="22"/>
                <w:szCs w:val="22"/>
              </w:rPr>
            </w:pPr>
            <w:r>
              <w:rPr>
                <w:rFonts w:ascii="Arial" w:hAnsi="Arial" w:cs="Arial"/>
                <w:sz w:val="22"/>
                <w:szCs w:val="22"/>
              </w:rPr>
              <w:t>Agree</w:t>
            </w:r>
          </w:p>
        </w:tc>
        <w:tc>
          <w:tcPr>
            <w:tcW w:w="1014" w:type="pct"/>
          </w:tcPr>
          <w:p w14:paraId="1C928FD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DA5ACE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9C29AC1" w14:textId="77777777" w:rsidTr="004F1FAE">
        <w:tc>
          <w:tcPr>
            <w:tcW w:w="344" w:type="pct"/>
          </w:tcPr>
          <w:p w14:paraId="404577C0" w14:textId="77777777" w:rsidR="004F1FAE" w:rsidRDefault="004F1FAE" w:rsidP="00D105B2">
            <w:pPr>
              <w:rPr>
                <w:rFonts w:ascii="Arial" w:hAnsi="Arial" w:cs="Arial"/>
                <w:sz w:val="22"/>
                <w:szCs w:val="22"/>
                <w:lang w:val="en-GB"/>
              </w:rPr>
            </w:pPr>
          </w:p>
        </w:tc>
        <w:tc>
          <w:tcPr>
            <w:tcW w:w="658" w:type="pct"/>
          </w:tcPr>
          <w:p w14:paraId="440FCAEE" w14:textId="77777777" w:rsidR="004F1FAE" w:rsidRPr="00041DA2" w:rsidRDefault="004F1FAE" w:rsidP="00D105B2">
            <w:pPr>
              <w:rPr>
                <w:rFonts w:ascii="Arial" w:hAnsi="Arial" w:cs="Arial"/>
                <w:i/>
                <w:iCs/>
                <w:sz w:val="22"/>
                <w:szCs w:val="22"/>
                <w:lang w:val="en-GB"/>
              </w:rPr>
            </w:pPr>
          </w:p>
        </w:tc>
        <w:tc>
          <w:tcPr>
            <w:tcW w:w="622" w:type="pct"/>
          </w:tcPr>
          <w:p w14:paraId="2CE8DF8F"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1A69FE2C" w14:textId="77777777" w:rsidR="004F1FAE" w:rsidRDefault="004F1FAE" w:rsidP="00D105B2">
            <w:pPr>
              <w:rPr>
                <w:rFonts w:ascii="Arial" w:hAnsi="Arial" w:cs="Arial"/>
                <w:sz w:val="22"/>
                <w:szCs w:val="22"/>
              </w:rPr>
            </w:pPr>
            <w:r w:rsidRPr="007B4020">
              <w:rPr>
                <w:rFonts w:ascii="Arial" w:hAnsi="Arial" w:cs="Arial"/>
                <w:sz w:val="22"/>
                <w:szCs w:val="22"/>
              </w:rPr>
              <w:t>Don't use agricultural land</w:t>
            </w:r>
          </w:p>
        </w:tc>
        <w:tc>
          <w:tcPr>
            <w:tcW w:w="1014" w:type="pct"/>
          </w:tcPr>
          <w:p w14:paraId="6F48B0E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2B8773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C81C86A" w14:textId="77777777" w:rsidTr="004F1FAE">
        <w:tc>
          <w:tcPr>
            <w:tcW w:w="344" w:type="pct"/>
          </w:tcPr>
          <w:p w14:paraId="09B797D0" w14:textId="77777777" w:rsidR="004F1FAE" w:rsidRDefault="004F1FAE" w:rsidP="00D105B2">
            <w:pPr>
              <w:rPr>
                <w:rFonts w:ascii="Arial" w:hAnsi="Arial" w:cs="Arial"/>
                <w:sz w:val="22"/>
                <w:szCs w:val="22"/>
                <w:lang w:val="en-GB"/>
              </w:rPr>
            </w:pPr>
          </w:p>
        </w:tc>
        <w:tc>
          <w:tcPr>
            <w:tcW w:w="658" w:type="pct"/>
          </w:tcPr>
          <w:p w14:paraId="6347B4CB" w14:textId="77777777" w:rsidR="004F1FAE" w:rsidRPr="00041DA2" w:rsidRDefault="004F1FAE" w:rsidP="00D105B2">
            <w:pPr>
              <w:rPr>
                <w:rFonts w:ascii="Arial" w:hAnsi="Arial" w:cs="Arial"/>
                <w:i/>
                <w:iCs/>
                <w:sz w:val="22"/>
                <w:szCs w:val="22"/>
                <w:lang w:val="en-GB"/>
              </w:rPr>
            </w:pPr>
          </w:p>
        </w:tc>
        <w:tc>
          <w:tcPr>
            <w:tcW w:w="622" w:type="pct"/>
          </w:tcPr>
          <w:p w14:paraId="50EFAC5B"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374BBF9A" w14:textId="77777777" w:rsidR="004F1FAE" w:rsidRPr="007B4020" w:rsidRDefault="004F1FAE" w:rsidP="00D105B2">
            <w:pPr>
              <w:rPr>
                <w:rFonts w:ascii="Arial" w:hAnsi="Arial" w:cs="Arial"/>
                <w:sz w:val="22"/>
                <w:szCs w:val="22"/>
              </w:rPr>
            </w:pPr>
            <w:r w:rsidRPr="007B4020">
              <w:rPr>
                <w:rFonts w:ascii="Arial" w:hAnsi="Arial" w:cs="Arial"/>
                <w:sz w:val="22"/>
                <w:szCs w:val="22"/>
              </w:rPr>
              <w:t>?? Renewable not on Neighbourhood Plan</w:t>
            </w:r>
          </w:p>
        </w:tc>
        <w:tc>
          <w:tcPr>
            <w:tcW w:w="1014" w:type="pct"/>
          </w:tcPr>
          <w:p w14:paraId="70025308"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 sure we understand this comment?</w:t>
            </w:r>
          </w:p>
        </w:tc>
        <w:tc>
          <w:tcPr>
            <w:tcW w:w="878" w:type="pct"/>
          </w:tcPr>
          <w:p w14:paraId="24383CD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EA1A676" w14:textId="77777777" w:rsidTr="004F1FAE">
        <w:tc>
          <w:tcPr>
            <w:tcW w:w="344" w:type="pct"/>
          </w:tcPr>
          <w:p w14:paraId="39F23D9C" w14:textId="77777777" w:rsidR="004F1FAE" w:rsidRDefault="004F1FAE" w:rsidP="00D105B2">
            <w:pPr>
              <w:rPr>
                <w:rFonts w:ascii="Arial" w:hAnsi="Arial" w:cs="Arial"/>
                <w:sz w:val="22"/>
                <w:szCs w:val="22"/>
                <w:lang w:val="en-GB"/>
              </w:rPr>
            </w:pPr>
          </w:p>
        </w:tc>
        <w:tc>
          <w:tcPr>
            <w:tcW w:w="658" w:type="pct"/>
          </w:tcPr>
          <w:p w14:paraId="1D325EDE" w14:textId="77777777" w:rsidR="004F1FAE" w:rsidRPr="00041DA2" w:rsidRDefault="004F1FAE" w:rsidP="00D105B2">
            <w:pPr>
              <w:rPr>
                <w:rFonts w:ascii="Arial" w:hAnsi="Arial" w:cs="Arial"/>
                <w:i/>
                <w:iCs/>
                <w:sz w:val="22"/>
                <w:szCs w:val="22"/>
                <w:lang w:val="en-GB"/>
              </w:rPr>
            </w:pPr>
          </w:p>
        </w:tc>
        <w:tc>
          <w:tcPr>
            <w:tcW w:w="622" w:type="pct"/>
          </w:tcPr>
          <w:p w14:paraId="306E3248"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22651897" w14:textId="77777777" w:rsidR="004F1FAE" w:rsidRPr="007B4020" w:rsidRDefault="004F1FAE" w:rsidP="00D105B2">
            <w:pPr>
              <w:rPr>
                <w:rFonts w:ascii="Arial" w:hAnsi="Arial" w:cs="Arial"/>
                <w:sz w:val="22"/>
                <w:szCs w:val="22"/>
              </w:rPr>
            </w:pPr>
            <w:r>
              <w:rPr>
                <w:rFonts w:ascii="Arial" w:hAnsi="Arial" w:cs="Arial"/>
                <w:sz w:val="22"/>
                <w:szCs w:val="22"/>
              </w:rPr>
              <w:t>Agree</w:t>
            </w:r>
          </w:p>
        </w:tc>
        <w:tc>
          <w:tcPr>
            <w:tcW w:w="1014" w:type="pct"/>
          </w:tcPr>
          <w:p w14:paraId="1B6D18C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35C1515"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FD5BFB9" w14:textId="77777777" w:rsidTr="004F1FAE">
        <w:tc>
          <w:tcPr>
            <w:tcW w:w="344" w:type="pct"/>
          </w:tcPr>
          <w:p w14:paraId="5A7BE2EB" w14:textId="77777777" w:rsidR="004F1FAE" w:rsidRDefault="004F1FAE" w:rsidP="00D105B2">
            <w:pPr>
              <w:rPr>
                <w:rFonts w:ascii="Arial" w:hAnsi="Arial" w:cs="Arial"/>
                <w:sz w:val="22"/>
                <w:szCs w:val="22"/>
                <w:lang w:val="en-GB"/>
              </w:rPr>
            </w:pPr>
          </w:p>
        </w:tc>
        <w:tc>
          <w:tcPr>
            <w:tcW w:w="658" w:type="pct"/>
          </w:tcPr>
          <w:p w14:paraId="5DBD3A58" w14:textId="77777777" w:rsidR="004F1FAE" w:rsidRPr="00041DA2" w:rsidRDefault="004F1FAE" w:rsidP="00D105B2">
            <w:pPr>
              <w:rPr>
                <w:rFonts w:ascii="Arial" w:hAnsi="Arial" w:cs="Arial"/>
                <w:i/>
                <w:iCs/>
                <w:sz w:val="22"/>
                <w:szCs w:val="22"/>
                <w:lang w:val="en-GB"/>
              </w:rPr>
            </w:pPr>
          </w:p>
        </w:tc>
        <w:tc>
          <w:tcPr>
            <w:tcW w:w="622" w:type="pct"/>
          </w:tcPr>
          <w:p w14:paraId="3F742E2A"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345A8C9D"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10D1405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69D691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F77E0FF" w14:textId="77777777" w:rsidTr="004F1FAE">
        <w:tc>
          <w:tcPr>
            <w:tcW w:w="344" w:type="pct"/>
          </w:tcPr>
          <w:p w14:paraId="6628D54D" w14:textId="77777777" w:rsidR="004F1FAE" w:rsidRDefault="004F1FAE" w:rsidP="00D105B2">
            <w:pPr>
              <w:rPr>
                <w:rFonts w:ascii="Arial" w:hAnsi="Arial" w:cs="Arial"/>
                <w:sz w:val="22"/>
                <w:szCs w:val="22"/>
                <w:lang w:val="en-GB"/>
              </w:rPr>
            </w:pPr>
          </w:p>
        </w:tc>
        <w:tc>
          <w:tcPr>
            <w:tcW w:w="658" w:type="pct"/>
          </w:tcPr>
          <w:p w14:paraId="478BD48C" w14:textId="77777777" w:rsidR="004F1FAE" w:rsidRPr="00041DA2" w:rsidRDefault="004F1FAE" w:rsidP="00D105B2">
            <w:pPr>
              <w:rPr>
                <w:rFonts w:ascii="Arial" w:hAnsi="Arial" w:cs="Arial"/>
                <w:i/>
                <w:iCs/>
                <w:sz w:val="22"/>
                <w:szCs w:val="22"/>
                <w:lang w:val="en-GB"/>
              </w:rPr>
            </w:pPr>
          </w:p>
        </w:tc>
        <w:tc>
          <w:tcPr>
            <w:tcW w:w="622" w:type="pct"/>
          </w:tcPr>
          <w:p w14:paraId="5A65D613"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19B45E3F" w14:textId="77777777" w:rsidR="004F1FAE" w:rsidRDefault="004F1FAE" w:rsidP="00D105B2">
            <w:pPr>
              <w:rPr>
                <w:rFonts w:ascii="Arial" w:hAnsi="Arial" w:cs="Arial"/>
                <w:sz w:val="22"/>
                <w:szCs w:val="22"/>
              </w:rPr>
            </w:pPr>
            <w:r w:rsidRPr="007B4020">
              <w:rPr>
                <w:rFonts w:ascii="Arial" w:hAnsi="Arial" w:cs="Arial"/>
                <w:sz w:val="22"/>
                <w:szCs w:val="22"/>
              </w:rPr>
              <w:t>Parking during pickup and drop off times is extremely dangerous</w:t>
            </w:r>
          </w:p>
        </w:tc>
        <w:tc>
          <w:tcPr>
            <w:tcW w:w="1014" w:type="pct"/>
          </w:tcPr>
          <w:p w14:paraId="3790580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78CCBEC"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E21591A" w14:textId="77777777" w:rsidTr="004F1FAE">
        <w:tc>
          <w:tcPr>
            <w:tcW w:w="344" w:type="pct"/>
          </w:tcPr>
          <w:p w14:paraId="24FF5C52" w14:textId="77777777" w:rsidR="004F1FAE" w:rsidRDefault="004F1FAE" w:rsidP="00D105B2">
            <w:pPr>
              <w:rPr>
                <w:rFonts w:ascii="Arial" w:hAnsi="Arial" w:cs="Arial"/>
                <w:sz w:val="22"/>
                <w:szCs w:val="22"/>
                <w:lang w:val="en-GB"/>
              </w:rPr>
            </w:pPr>
          </w:p>
        </w:tc>
        <w:tc>
          <w:tcPr>
            <w:tcW w:w="658" w:type="pct"/>
          </w:tcPr>
          <w:p w14:paraId="73858CC7" w14:textId="77777777" w:rsidR="004F1FAE" w:rsidRPr="00041DA2" w:rsidRDefault="004F1FAE" w:rsidP="00D105B2">
            <w:pPr>
              <w:rPr>
                <w:rFonts w:ascii="Arial" w:hAnsi="Arial" w:cs="Arial"/>
                <w:i/>
                <w:iCs/>
                <w:sz w:val="22"/>
                <w:szCs w:val="22"/>
                <w:lang w:val="en-GB"/>
              </w:rPr>
            </w:pPr>
          </w:p>
        </w:tc>
        <w:tc>
          <w:tcPr>
            <w:tcW w:w="622" w:type="pct"/>
          </w:tcPr>
          <w:p w14:paraId="6576AA13"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605DEA0A" w14:textId="77777777" w:rsidR="004F1FAE" w:rsidRPr="007B4020" w:rsidRDefault="004F1FAE" w:rsidP="00D105B2">
            <w:pPr>
              <w:rPr>
                <w:rFonts w:ascii="Arial" w:hAnsi="Arial" w:cs="Arial"/>
                <w:sz w:val="22"/>
                <w:szCs w:val="22"/>
              </w:rPr>
            </w:pPr>
            <w:r w:rsidRPr="007B4020">
              <w:rPr>
                <w:rFonts w:ascii="Arial" w:hAnsi="Arial" w:cs="Arial"/>
                <w:sz w:val="22"/>
                <w:szCs w:val="22"/>
              </w:rPr>
              <w:t>Lilbourne road from the church towards the A5 should restrict large veh</w:t>
            </w:r>
            <w:r w:rsidRPr="007B4020">
              <w:rPr>
                <w:rFonts w:ascii="Arial" w:hAnsi="Arial" w:cs="Arial"/>
                <w:sz w:val="22"/>
                <w:szCs w:val="22"/>
              </w:rPr>
              <w:lastRenderedPageBreak/>
              <w:t>icles and have a foot</w:t>
            </w:r>
            <w:r w:rsidRPr="007B4020">
              <w:rPr>
                <w:rFonts w:ascii="Arial" w:hAnsi="Arial" w:cs="Arial"/>
                <w:sz w:val="22"/>
                <w:szCs w:val="22"/>
              </w:rPr>
              <w:lastRenderedPageBreak/>
              <w:t xml:space="preserve">path </w:t>
            </w:r>
            <w:r w:rsidRPr="007B4020">
              <w:rPr>
                <w:rFonts w:ascii="Arial" w:hAnsi="Arial" w:cs="Arial"/>
                <w:sz w:val="22"/>
                <w:szCs w:val="22"/>
              </w:rPr>
              <w:lastRenderedPageBreak/>
              <w:t>f</w:t>
            </w:r>
            <w:r w:rsidRPr="007B4020">
              <w:rPr>
                <w:rFonts w:ascii="Arial" w:hAnsi="Arial" w:cs="Arial"/>
                <w:sz w:val="22"/>
                <w:szCs w:val="22"/>
              </w:rPr>
              <w:t>or residents safety</w:t>
            </w:r>
          </w:p>
        </w:tc>
        <w:tc>
          <w:tcPr>
            <w:tcW w:w="1014" w:type="pct"/>
          </w:tcPr>
          <w:p w14:paraId="0DE8601F"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6BC3A9D"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4DE5DA5" w14:textId="77777777" w:rsidTr="004F1FAE">
        <w:tc>
          <w:tcPr>
            <w:tcW w:w="344" w:type="pct"/>
          </w:tcPr>
          <w:p w14:paraId="0063F98A" w14:textId="77777777" w:rsidR="004F1FAE" w:rsidRDefault="004F1FAE" w:rsidP="00D105B2">
            <w:pPr>
              <w:rPr>
                <w:rFonts w:ascii="Arial" w:hAnsi="Arial" w:cs="Arial"/>
                <w:sz w:val="22"/>
                <w:szCs w:val="22"/>
                <w:lang w:val="en-GB"/>
              </w:rPr>
            </w:pPr>
          </w:p>
        </w:tc>
        <w:tc>
          <w:tcPr>
            <w:tcW w:w="658" w:type="pct"/>
          </w:tcPr>
          <w:p w14:paraId="1668D45D" w14:textId="77777777" w:rsidR="004F1FAE" w:rsidRPr="00041DA2" w:rsidRDefault="004F1FAE" w:rsidP="00D105B2">
            <w:pPr>
              <w:rPr>
                <w:rFonts w:ascii="Arial" w:hAnsi="Arial" w:cs="Arial"/>
                <w:i/>
                <w:iCs/>
                <w:sz w:val="22"/>
                <w:szCs w:val="22"/>
                <w:lang w:val="en-GB"/>
              </w:rPr>
            </w:pPr>
          </w:p>
        </w:tc>
        <w:tc>
          <w:tcPr>
            <w:tcW w:w="622" w:type="pct"/>
          </w:tcPr>
          <w:p w14:paraId="4EA7B439"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7FAD15C8" w14:textId="77777777" w:rsidR="004F1FAE" w:rsidRPr="007B4020" w:rsidRDefault="004F1FAE" w:rsidP="00D105B2">
            <w:pPr>
              <w:rPr>
                <w:rFonts w:ascii="Arial" w:hAnsi="Arial" w:cs="Arial"/>
                <w:sz w:val="22"/>
                <w:szCs w:val="22"/>
              </w:rPr>
            </w:pPr>
            <w:r w:rsidRPr="00BE4E0C">
              <w:rPr>
                <w:rFonts w:ascii="Arial" w:hAnsi="Arial" w:cs="Arial"/>
                <w:sz w:val="22"/>
                <w:szCs w:val="22"/>
              </w:rPr>
              <w:t>Charging for residents EV only, else will encourage more traffic into village</w:t>
            </w:r>
          </w:p>
        </w:tc>
        <w:tc>
          <w:tcPr>
            <w:tcW w:w="1014" w:type="pct"/>
          </w:tcPr>
          <w:p w14:paraId="2E29937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 The uplift in EVs requires this to be considered.</w:t>
            </w:r>
          </w:p>
        </w:tc>
        <w:tc>
          <w:tcPr>
            <w:tcW w:w="878" w:type="pct"/>
          </w:tcPr>
          <w:p w14:paraId="0C0C09BD"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950AF65" w14:textId="77777777" w:rsidTr="004F1FAE">
        <w:tc>
          <w:tcPr>
            <w:tcW w:w="344" w:type="pct"/>
          </w:tcPr>
          <w:p w14:paraId="21BB4F72" w14:textId="77777777" w:rsidR="004F1FAE" w:rsidRDefault="004F1FAE" w:rsidP="00D105B2">
            <w:pPr>
              <w:rPr>
                <w:rFonts w:ascii="Arial" w:hAnsi="Arial" w:cs="Arial"/>
                <w:sz w:val="22"/>
                <w:szCs w:val="22"/>
                <w:lang w:val="en-GB"/>
              </w:rPr>
            </w:pPr>
          </w:p>
        </w:tc>
        <w:tc>
          <w:tcPr>
            <w:tcW w:w="658" w:type="pct"/>
          </w:tcPr>
          <w:p w14:paraId="29E38D5A" w14:textId="77777777" w:rsidR="004F1FAE" w:rsidRPr="00041DA2" w:rsidRDefault="004F1FAE" w:rsidP="00D105B2">
            <w:pPr>
              <w:rPr>
                <w:rFonts w:ascii="Arial" w:hAnsi="Arial" w:cs="Arial"/>
                <w:i/>
                <w:iCs/>
                <w:sz w:val="22"/>
                <w:szCs w:val="22"/>
                <w:lang w:val="en-GB"/>
              </w:rPr>
            </w:pPr>
          </w:p>
        </w:tc>
        <w:tc>
          <w:tcPr>
            <w:tcW w:w="622" w:type="pct"/>
          </w:tcPr>
          <w:p w14:paraId="19B26D5F"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2DC9C64D" w14:textId="77777777" w:rsidR="004F1FAE" w:rsidRPr="00BE4E0C" w:rsidRDefault="004F1FAE" w:rsidP="00D105B2">
            <w:pPr>
              <w:rPr>
                <w:rFonts w:ascii="Arial" w:hAnsi="Arial" w:cs="Arial"/>
                <w:sz w:val="22"/>
                <w:szCs w:val="22"/>
              </w:rPr>
            </w:pPr>
            <w:r w:rsidRPr="00BE4E0C">
              <w:rPr>
                <w:rFonts w:ascii="Arial" w:hAnsi="Arial" w:cs="Arial"/>
                <w:sz w:val="22"/>
                <w:szCs w:val="22"/>
              </w:rPr>
              <w:t>Only appropriate business next to residential houses should be allowed. (Excess noise, appearance and relevant to setting).</w:t>
            </w:r>
          </w:p>
        </w:tc>
        <w:tc>
          <w:tcPr>
            <w:tcW w:w="1014" w:type="pct"/>
          </w:tcPr>
          <w:p w14:paraId="30C934E4"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 The policy protects existing businesses.</w:t>
            </w:r>
          </w:p>
        </w:tc>
        <w:tc>
          <w:tcPr>
            <w:tcW w:w="878" w:type="pct"/>
          </w:tcPr>
          <w:p w14:paraId="31FEDC28"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FF214C8" w14:textId="77777777" w:rsidTr="004F1FAE">
        <w:tc>
          <w:tcPr>
            <w:tcW w:w="344" w:type="pct"/>
          </w:tcPr>
          <w:p w14:paraId="47656665" w14:textId="77777777" w:rsidR="004F1FAE" w:rsidRDefault="004F1FAE" w:rsidP="00D105B2">
            <w:pPr>
              <w:rPr>
                <w:rFonts w:ascii="Arial" w:hAnsi="Arial" w:cs="Arial"/>
                <w:sz w:val="22"/>
                <w:szCs w:val="22"/>
                <w:lang w:val="en-GB"/>
              </w:rPr>
            </w:pPr>
          </w:p>
        </w:tc>
        <w:tc>
          <w:tcPr>
            <w:tcW w:w="658" w:type="pct"/>
          </w:tcPr>
          <w:p w14:paraId="18160D15" w14:textId="77777777" w:rsidR="004F1FAE" w:rsidRPr="00041DA2" w:rsidRDefault="004F1FAE" w:rsidP="00D105B2">
            <w:pPr>
              <w:rPr>
                <w:rFonts w:ascii="Arial" w:hAnsi="Arial" w:cs="Arial"/>
                <w:i/>
                <w:iCs/>
                <w:sz w:val="22"/>
                <w:szCs w:val="22"/>
                <w:lang w:val="en-GB"/>
              </w:rPr>
            </w:pPr>
          </w:p>
        </w:tc>
        <w:tc>
          <w:tcPr>
            <w:tcW w:w="622" w:type="pct"/>
          </w:tcPr>
          <w:p w14:paraId="210090AF"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05105728" w14:textId="77777777" w:rsidR="004F1FAE" w:rsidRPr="00BE4E0C" w:rsidRDefault="004F1FAE" w:rsidP="00D105B2">
            <w:pPr>
              <w:rPr>
                <w:rFonts w:ascii="Arial" w:hAnsi="Arial" w:cs="Arial"/>
                <w:sz w:val="22"/>
                <w:szCs w:val="22"/>
              </w:rPr>
            </w:pPr>
            <w:r w:rsidRPr="00BE4E0C">
              <w:rPr>
                <w:rFonts w:ascii="Arial" w:hAnsi="Arial" w:cs="Arial"/>
                <w:sz w:val="22"/>
                <w:szCs w:val="22"/>
              </w:rPr>
              <w:t>As 29, plus restrictions on extra traffic generated.</w:t>
            </w:r>
          </w:p>
        </w:tc>
        <w:tc>
          <w:tcPr>
            <w:tcW w:w="1014" w:type="pct"/>
          </w:tcPr>
          <w:p w14:paraId="5EEC3A46"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78477BB"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AFF2B52" w14:textId="77777777" w:rsidTr="004F1FAE">
        <w:tc>
          <w:tcPr>
            <w:tcW w:w="344" w:type="pct"/>
          </w:tcPr>
          <w:p w14:paraId="2513F9F3" w14:textId="77777777" w:rsidR="004F1FAE" w:rsidRDefault="004F1FAE" w:rsidP="00D105B2">
            <w:pPr>
              <w:rPr>
                <w:rFonts w:ascii="Arial" w:hAnsi="Arial" w:cs="Arial"/>
                <w:sz w:val="22"/>
                <w:szCs w:val="22"/>
                <w:lang w:val="en-GB"/>
              </w:rPr>
            </w:pPr>
          </w:p>
        </w:tc>
        <w:tc>
          <w:tcPr>
            <w:tcW w:w="658" w:type="pct"/>
          </w:tcPr>
          <w:p w14:paraId="0A68A916" w14:textId="77777777" w:rsidR="004F1FAE" w:rsidRPr="00041DA2" w:rsidRDefault="004F1FAE" w:rsidP="00D105B2">
            <w:pPr>
              <w:rPr>
                <w:rFonts w:ascii="Arial" w:hAnsi="Arial" w:cs="Arial"/>
                <w:i/>
                <w:iCs/>
                <w:sz w:val="22"/>
                <w:szCs w:val="22"/>
                <w:lang w:val="en-GB"/>
              </w:rPr>
            </w:pPr>
          </w:p>
        </w:tc>
        <w:tc>
          <w:tcPr>
            <w:tcW w:w="622" w:type="pct"/>
          </w:tcPr>
          <w:p w14:paraId="6C2B613E"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14C73DDF" w14:textId="77777777" w:rsidR="004F1FAE" w:rsidRPr="00BE4E0C" w:rsidRDefault="004F1FAE" w:rsidP="00D105B2">
            <w:pPr>
              <w:rPr>
                <w:rFonts w:ascii="Arial" w:hAnsi="Arial" w:cs="Arial"/>
                <w:sz w:val="22"/>
                <w:szCs w:val="22"/>
              </w:rPr>
            </w:pPr>
            <w:r w:rsidRPr="00BE4E0C">
              <w:rPr>
                <w:rFonts w:ascii="Arial" w:hAnsi="Arial" w:cs="Arial"/>
                <w:sz w:val="22"/>
                <w:szCs w:val="22"/>
              </w:rPr>
              <w:t>As 29, 30</w:t>
            </w:r>
          </w:p>
        </w:tc>
        <w:tc>
          <w:tcPr>
            <w:tcW w:w="1014" w:type="pct"/>
          </w:tcPr>
          <w:p w14:paraId="3A9D591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16FD9B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9BD08E7" w14:textId="77777777" w:rsidTr="004F1FAE">
        <w:tc>
          <w:tcPr>
            <w:tcW w:w="344" w:type="pct"/>
          </w:tcPr>
          <w:p w14:paraId="2A2DE8B1" w14:textId="77777777" w:rsidR="004F1FAE" w:rsidRDefault="004F1FAE" w:rsidP="00D105B2">
            <w:pPr>
              <w:rPr>
                <w:rFonts w:ascii="Arial" w:hAnsi="Arial" w:cs="Arial"/>
                <w:sz w:val="22"/>
                <w:szCs w:val="22"/>
                <w:lang w:val="en-GB"/>
              </w:rPr>
            </w:pPr>
          </w:p>
        </w:tc>
        <w:tc>
          <w:tcPr>
            <w:tcW w:w="658" w:type="pct"/>
          </w:tcPr>
          <w:p w14:paraId="3E44AA8A" w14:textId="77777777" w:rsidR="004F1FAE" w:rsidRPr="00041DA2" w:rsidRDefault="004F1FAE" w:rsidP="00D105B2">
            <w:pPr>
              <w:rPr>
                <w:rFonts w:ascii="Arial" w:hAnsi="Arial" w:cs="Arial"/>
                <w:i/>
                <w:iCs/>
                <w:sz w:val="22"/>
                <w:szCs w:val="22"/>
                <w:lang w:val="en-GB"/>
              </w:rPr>
            </w:pPr>
          </w:p>
        </w:tc>
        <w:tc>
          <w:tcPr>
            <w:tcW w:w="622" w:type="pct"/>
          </w:tcPr>
          <w:p w14:paraId="6B4F3A9C"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6016AADD" w14:textId="77777777" w:rsidR="004F1FAE" w:rsidRPr="00BE4E0C" w:rsidRDefault="004F1FAE" w:rsidP="00D105B2">
            <w:pPr>
              <w:rPr>
                <w:rFonts w:ascii="Arial" w:hAnsi="Arial" w:cs="Arial"/>
                <w:sz w:val="22"/>
                <w:szCs w:val="22"/>
              </w:rPr>
            </w:pPr>
            <w:r w:rsidRPr="00BE4E0C">
              <w:rPr>
                <w:rFonts w:ascii="Arial" w:hAnsi="Arial" w:cs="Arial"/>
                <w:sz w:val="22"/>
                <w:szCs w:val="22"/>
              </w:rPr>
              <w:t>?? Not on Neighbourhood Plan</w:t>
            </w:r>
          </w:p>
        </w:tc>
        <w:tc>
          <w:tcPr>
            <w:tcW w:w="1014" w:type="pct"/>
          </w:tcPr>
          <w:p w14:paraId="60A5DBC4"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 sure what point is being made here …..</w:t>
            </w:r>
          </w:p>
        </w:tc>
        <w:tc>
          <w:tcPr>
            <w:tcW w:w="878" w:type="pct"/>
          </w:tcPr>
          <w:p w14:paraId="55ECD53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F6CDDDF" w14:textId="77777777" w:rsidTr="004F1FAE">
        <w:tc>
          <w:tcPr>
            <w:tcW w:w="344" w:type="pct"/>
          </w:tcPr>
          <w:p w14:paraId="640B8944" w14:textId="77777777" w:rsidR="004F1FAE" w:rsidRDefault="004F1FAE" w:rsidP="00D105B2">
            <w:pPr>
              <w:rPr>
                <w:rFonts w:ascii="Arial" w:hAnsi="Arial" w:cs="Arial"/>
                <w:sz w:val="22"/>
                <w:szCs w:val="22"/>
                <w:lang w:val="en-GB"/>
              </w:rPr>
            </w:pPr>
          </w:p>
        </w:tc>
        <w:tc>
          <w:tcPr>
            <w:tcW w:w="658" w:type="pct"/>
          </w:tcPr>
          <w:p w14:paraId="299DDF94" w14:textId="77777777" w:rsidR="004F1FAE" w:rsidRPr="00041DA2" w:rsidRDefault="004F1FAE" w:rsidP="00D105B2">
            <w:pPr>
              <w:rPr>
                <w:rFonts w:ascii="Arial" w:hAnsi="Arial" w:cs="Arial"/>
                <w:i/>
                <w:iCs/>
                <w:sz w:val="22"/>
                <w:szCs w:val="22"/>
                <w:lang w:val="en-GB"/>
              </w:rPr>
            </w:pPr>
          </w:p>
        </w:tc>
        <w:tc>
          <w:tcPr>
            <w:tcW w:w="622" w:type="pct"/>
          </w:tcPr>
          <w:p w14:paraId="2896FD7E"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45C2ECB5" w14:textId="77777777" w:rsidR="004F1FAE" w:rsidRPr="00BE4E0C" w:rsidRDefault="004F1FAE" w:rsidP="00D105B2">
            <w:pPr>
              <w:rPr>
                <w:rFonts w:ascii="Arial" w:hAnsi="Arial" w:cs="Arial"/>
                <w:sz w:val="22"/>
                <w:szCs w:val="22"/>
              </w:rPr>
            </w:pPr>
            <w:r w:rsidRPr="00BE4E0C">
              <w:rPr>
                <w:rFonts w:ascii="Arial" w:hAnsi="Arial" w:cs="Arial"/>
                <w:sz w:val="22"/>
                <w:szCs w:val="22"/>
              </w:rPr>
              <w:t>?? Not on Neighbourhood Plan</w:t>
            </w:r>
          </w:p>
        </w:tc>
        <w:tc>
          <w:tcPr>
            <w:tcW w:w="1014" w:type="pct"/>
          </w:tcPr>
          <w:p w14:paraId="61FFB524" w14:textId="77777777" w:rsidR="004F1FAE" w:rsidRPr="00246FFD" w:rsidRDefault="004F1FAE" w:rsidP="00D105B2">
            <w:pPr>
              <w:rPr>
                <w:rFonts w:ascii="Arial" w:hAnsi="Arial" w:cs="Arial"/>
                <w:sz w:val="22"/>
                <w:szCs w:val="22"/>
                <w:lang w:val="en-GB"/>
              </w:rPr>
            </w:pPr>
            <w:r w:rsidRPr="00246FFD">
              <w:rPr>
                <w:rFonts w:ascii="Arial" w:hAnsi="Arial" w:cs="Arial"/>
                <w:sz w:val="22"/>
                <w:szCs w:val="22"/>
                <w:lang w:val="en-GB"/>
              </w:rPr>
              <w:t>Not sure what point is being made here …..</w:t>
            </w:r>
          </w:p>
        </w:tc>
        <w:tc>
          <w:tcPr>
            <w:tcW w:w="878" w:type="pct"/>
          </w:tcPr>
          <w:p w14:paraId="29D51AAB"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D197874" w14:textId="77777777" w:rsidTr="004F1FAE">
        <w:tc>
          <w:tcPr>
            <w:tcW w:w="344" w:type="pct"/>
          </w:tcPr>
          <w:p w14:paraId="3E88A65A" w14:textId="77777777" w:rsidR="004F1FAE" w:rsidRDefault="004F1FAE" w:rsidP="00D105B2">
            <w:pPr>
              <w:rPr>
                <w:rFonts w:ascii="Arial" w:hAnsi="Arial" w:cs="Arial"/>
                <w:sz w:val="22"/>
                <w:szCs w:val="22"/>
                <w:lang w:val="en-GB"/>
              </w:rPr>
            </w:pPr>
          </w:p>
        </w:tc>
        <w:tc>
          <w:tcPr>
            <w:tcW w:w="658" w:type="pct"/>
          </w:tcPr>
          <w:p w14:paraId="1B62ABBB" w14:textId="77777777" w:rsidR="004F1FAE" w:rsidRPr="00041DA2" w:rsidRDefault="004F1FAE" w:rsidP="00D105B2">
            <w:pPr>
              <w:rPr>
                <w:rFonts w:ascii="Arial" w:hAnsi="Arial" w:cs="Arial"/>
                <w:i/>
                <w:iCs/>
                <w:sz w:val="22"/>
                <w:szCs w:val="22"/>
                <w:lang w:val="en-GB"/>
              </w:rPr>
            </w:pPr>
          </w:p>
        </w:tc>
        <w:tc>
          <w:tcPr>
            <w:tcW w:w="622" w:type="pct"/>
          </w:tcPr>
          <w:p w14:paraId="3362E107"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352E8DBE" w14:textId="77777777" w:rsidR="004F1FAE" w:rsidRPr="00BE4E0C" w:rsidRDefault="004F1FAE" w:rsidP="00D105B2">
            <w:pPr>
              <w:rPr>
                <w:rFonts w:ascii="Arial" w:hAnsi="Arial" w:cs="Arial"/>
                <w:sz w:val="22"/>
                <w:szCs w:val="22"/>
              </w:rPr>
            </w:pPr>
            <w:r w:rsidRPr="00BE4E0C">
              <w:rPr>
                <w:rFonts w:ascii="Arial" w:hAnsi="Arial" w:cs="Arial"/>
                <w:sz w:val="22"/>
                <w:szCs w:val="22"/>
              </w:rPr>
              <w:t>Agree wholeheartedly. Should also apply to existing businesses</w:t>
            </w:r>
          </w:p>
        </w:tc>
        <w:tc>
          <w:tcPr>
            <w:tcW w:w="1014" w:type="pct"/>
          </w:tcPr>
          <w:p w14:paraId="560084F8"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CF9FADA"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9117FFC" w14:textId="77777777" w:rsidTr="004F1FAE">
        <w:tc>
          <w:tcPr>
            <w:tcW w:w="344" w:type="pct"/>
          </w:tcPr>
          <w:p w14:paraId="652ECC56" w14:textId="77777777" w:rsidR="004F1FAE" w:rsidRDefault="004F1FAE" w:rsidP="00D105B2">
            <w:pPr>
              <w:rPr>
                <w:rFonts w:ascii="Arial" w:hAnsi="Arial" w:cs="Arial"/>
                <w:sz w:val="22"/>
                <w:szCs w:val="22"/>
                <w:lang w:val="en-GB"/>
              </w:rPr>
            </w:pPr>
          </w:p>
        </w:tc>
        <w:tc>
          <w:tcPr>
            <w:tcW w:w="658" w:type="pct"/>
          </w:tcPr>
          <w:p w14:paraId="4F61E30C" w14:textId="77777777" w:rsidR="004F1FAE" w:rsidRPr="00041DA2" w:rsidRDefault="004F1FAE" w:rsidP="00D105B2">
            <w:pPr>
              <w:rPr>
                <w:rFonts w:ascii="Arial" w:hAnsi="Arial" w:cs="Arial"/>
                <w:i/>
                <w:iCs/>
                <w:sz w:val="22"/>
                <w:szCs w:val="22"/>
                <w:lang w:val="en-GB"/>
              </w:rPr>
            </w:pPr>
          </w:p>
        </w:tc>
        <w:tc>
          <w:tcPr>
            <w:tcW w:w="622" w:type="pct"/>
          </w:tcPr>
          <w:p w14:paraId="79501B19"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73A38C20" w14:textId="77777777" w:rsidR="004F1FAE" w:rsidRPr="00BE4E0C" w:rsidRDefault="004F1FAE" w:rsidP="00D105B2">
            <w:pPr>
              <w:rPr>
                <w:rFonts w:ascii="Arial" w:hAnsi="Arial" w:cs="Arial"/>
                <w:sz w:val="22"/>
                <w:szCs w:val="22"/>
              </w:rPr>
            </w:pPr>
            <w:r>
              <w:rPr>
                <w:rFonts w:ascii="Arial" w:hAnsi="Arial" w:cs="Arial"/>
                <w:sz w:val="22"/>
                <w:szCs w:val="22"/>
              </w:rPr>
              <w:t>Agree</w:t>
            </w:r>
          </w:p>
        </w:tc>
        <w:tc>
          <w:tcPr>
            <w:tcW w:w="1014" w:type="pct"/>
          </w:tcPr>
          <w:p w14:paraId="64439FA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150EFF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404B07B" w14:textId="77777777" w:rsidTr="004F1FAE">
        <w:tc>
          <w:tcPr>
            <w:tcW w:w="344" w:type="pct"/>
          </w:tcPr>
          <w:p w14:paraId="5F67D06B" w14:textId="77777777" w:rsidR="004F1FAE" w:rsidRDefault="004F1FAE" w:rsidP="00D105B2">
            <w:pPr>
              <w:rPr>
                <w:rFonts w:ascii="Arial" w:hAnsi="Arial" w:cs="Arial"/>
                <w:sz w:val="22"/>
                <w:szCs w:val="22"/>
                <w:lang w:val="en-GB"/>
              </w:rPr>
            </w:pPr>
          </w:p>
        </w:tc>
        <w:tc>
          <w:tcPr>
            <w:tcW w:w="658" w:type="pct"/>
          </w:tcPr>
          <w:p w14:paraId="2CB38BF6" w14:textId="77777777" w:rsidR="004F1FAE" w:rsidRPr="00041DA2" w:rsidRDefault="004F1FAE" w:rsidP="00D105B2">
            <w:pPr>
              <w:rPr>
                <w:rFonts w:ascii="Arial" w:hAnsi="Arial" w:cs="Arial"/>
                <w:i/>
                <w:iCs/>
                <w:sz w:val="22"/>
                <w:szCs w:val="22"/>
                <w:lang w:val="en-GB"/>
              </w:rPr>
            </w:pPr>
          </w:p>
        </w:tc>
        <w:tc>
          <w:tcPr>
            <w:tcW w:w="622" w:type="pct"/>
          </w:tcPr>
          <w:p w14:paraId="7F0D3634"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52C43DA3" w14:textId="77777777" w:rsidR="004F1FAE" w:rsidRDefault="004F1FAE" w:rsidP="00D105B2">
            <w:pPr>
              <w:rPr>
                <w:rFonts w:ascii="Arial" w:hAnsi="Arial" w:cs="Arial"/>
                <w:sz w:val="22"/>
                <w:szCs w:val="22"/>
              </w:rPr>
            </w:pPr>
            <w:r w:rsidRPr="00BE4E0C">
              <w:rPr>
                <w:rFonts w:ascii="Arial" w:hAnsi="Arial" w:cs="Arial"/>
                <w:sz w:val="22"/>
                <w:szCs w:val="22"/>
              </w:rPr>
              <w:t>Lilbourne rd from church towards A5, desperately needs foot and cycle paths to improve safe access to village and reduce unnecessary traffic. Bus service along the road would help not only people at Clifton Court Care Home, but residents generally</w:t>
            </w:r>
          </w:p>
        </w:tc>
        <w:tc>
          <w:tcPr>
            <w:tcW w:w="1014" w:type="pct"/>
          </w:tcPr>
          <w:p w14:paraId="4D7D7260"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099B6BF"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10C53CD" w14:textId="77777777" w:rsidTr="004F1FAE">
        <w:tc>
          <w:tcPr>
            <w:tcW w:w="344" w:type="pct"/>
          </w:tcPr>
          <w:p w14:paraId="42F31229" w14:textId="77777777" w:rsidR="004F1FAE" w:rsidRDefault="004F1FAE" w:rsidP="00D105B2">
            <w:pPr>
              <w:rPr>
                <w:rFonts w:ascii="Arial" w:hAnsi="Arial" w:cs="Arial"/>
                <w:sz w:val="22"/>
                <w:szCs w:val="22"/>
                <w:lang w:val="en-GB"/>
              </w:rPr>
            </w:pPr>
            <w:r>
              <w:rPr>
                <w:rFonts w:ascii="Arial" w:hAnsi="Arial" w:cs="Arial"/>
                <w:sz w:val="22"/>
                <w:szCs w:val="22"/>
                <w:lang w:val="en-GB"/>
              </w:rPr>
              <w:t>20</w:t>
            </w:r>
          </w:p>
        </w:tc>
        <w:tc>
          <w:tcPr>
            <w:tcW w:w="658" w:type="pct"/>
          </w:tcPr>
          <w:p w14:paraId="020C8092" w14:textId="77777777" w:rsidR="004F1FAE" w:rsidRPr="00041DA2" w:rsidRDefault="004F1FAE" w:rsidP="00D105B2">
            <w:pPr>
              <w:rPr>
                <w:rFonts w:ascii="Arial" w:hAnsi="Arial" w:cs="Arial"/>
                <w:i/>
                <w:iCs/>
                <w:sz w:val="22"/>
                <w:szCs w:val="22"/>
                <w:lang w:val="en-GB"/>
              </w:rPr>
            </w:pPr>
          </w:p>
        </w:tc>
        <w:tc>
          <w:tcPr>
            <w:tcW w:w="622" w:type="pct"/>
          </w:tcPr>
          <w:p w14:paraId="34AD1411"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46B4B82C" w14:textId="77777777" w:rsidR="004F1FAE" w:rsidRPr="00BE4E0C" w:rsidRDefault="004F1FAE" w:rsidP="00D105B2">
            <w:pPr>
              <w:rPr>
                <w:rFonts w:ascii="Arial" w:hAnsi="Arial" w:cs="Arial"/>
                <w:sz w:val="22"/>
                <w:szCs w:val="22"/>
              </w:rPr>
            </w:pPr>
            <w:r w:rsidRPr="00BE4E0C">
              <w:rPr>
                <w:rFonts w:ascii="Arial" w:hAnsi="Arial" w:cs="Arial"/>
                <w:sz w:val="22"/>
                <w:szCs w:val="22"/>
              </w:rPr>
              <w:t>There should be significant green space between Clifton upon Dunsmore and nearby settlements of Rugby, Houlton and Brownsover to maintain the integrity of the village, ensuring it does not “merge” with other developed land</w:t>
            </w:r>
          </w:p>
        </w:tc>
        <w:tc>
          <w:tcPr>
            <w:tcW w:w="1014" w:type="pct"/>
          </w:tcPr>
          <w:p w14:paraId="1E0A5969"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 The environmental protections help to ensure continued separation between settl</w:t>
            </w:r>
            <w:r>
              <w:rPr>
                <w:rFonts w:ascii="Arial" w:hAnsi="Arial" w:cs="Arial"/>
                <w:sz w:val="22"/>
                <w:szCs w:val="22"/>
                <w:lang w:val="en-GB"/>
              </w:rPr>
              <w:lastRenderedPageBreak/>
              <w:t>ements.</w:t>
            </w:r>
          </w:p>
        </w:tc>
        <w:tc>
          <w:tcPr>
            <w:tcW w:w="878" w:type="pct"/>
          </w:tcPr>
          <w:p w14:paraId="0E14DA6E"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6EF2CA7" w14:textId="77777777" w:rsidTr="004F1FAE">
        <w:tc>
          <w:tcPr>
            <w:tcW w:w="344" w:type="pct"/>
          </w:tcPr>
          <w:p w14:paraId="60F7AEE5" w14:textId="77777777" w:rsidR="004F1FAE" w:rsidRDefault="004F1FAE" w:rsidP="00D105B2">
            <w:pPr>
              <w:rPr>
                <w:rFonts w:ascii="Arial" w:hAnsi="Arial" w:cs="Arial"/>
                <w:sz w:val="22"/>
                <w:szCs w:val="22"/>
                <w:lang w:val="en-GB"/>
              </w:rPr>
            </w:pPr>
          </w:p>
        </w:tc>
        <w:tc>
          <w:tcPr>
            <w:tcW w:w="658" w:type="pct"/>
          </w:tcPr>
          <w:p w14:paraId="18FD75B7" w14:textId="77777777" w:rsidR="004F1FAE" w:rsidRPr="00041DA2" w:rsidRDefault="004F1FAE" w:rsidP="00D105B2">
            <w:pPr>
              <w:rPr>
                <w:rFonts w:ascii="Arial" w:hAnsi="Arial" w:cs="Arial"/>
                <w:i/>
                <w:iCs/>
                <w:sz w:val="22"/>
                <w:szCs w:val="22"/>
                <w:lang w:val="en-GB"/>
              </w:rPr>
            </w:pPr>
          </w:p>
        </w:tc>
        <w:tc>
          <w:tcPr>
            <w:tcW w:w="622" w:type="pct"/>
          </w:tcPr>
          <w:p w14:paraId="4E999DE2"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2ECCD8B9" w14:textId="77777777" w:rsidR="004F1FAE" w:rsidRPr="00BE4E0C" w:rsidRDefault="004F1FAE" w:rsidP="00D105B2">
            <w:pPr>
              <w:rPr>
                <w:rFonts w:ascii="Arial" w:hAnsi="Arial" w:cs="Arial"/>
                <w:sz w:val="22"/>
                <w:szCs w:val="22"/>
              </w:rPr>
            </w:pPr>
            <w:r w:rsidRPr="00BE4E0C">
              <w:rPr>
                <w:rFonts w:ascii="Arial" w:hAnsi="Arial" w:cs="Arial"/>
                <w:sz w:val="22"/>
                <w:szCs w:val="22"/>
              </w:rPr>
              <w:t>The proposals cover th</w:t>
            </w:r>
            <w:r w:rsidRPr="00BE4E0C">
              <w:rPr>
                <w:rFonts w:ascii="Arial" w:hAnsi="Arial" w:cs="Arial"/>
                <w:sz w:val="22"/>
                <w:szCs w:val="22"/>
              </w:rPr>
              <w:lastRenderedPageBreak/>
              <w:t>is effectiv</w:t>
            </w:r>
            <w:r w:rsidRPr="00BE4E0C">
              <w:rPr>
                <w:rFonts w:ascii="Arial" w:hAnsi="Arial" w:cs="Arial"/>
                <w:sz w:val="22"/>
                <w:szCs w:val="22"/>
              </w:rPr>
              <w:lastRenderedPageBreak/>
              <w:t>e</w:t>
            </w:r>
            <w:r w:rsidRPr="00BE4E0C">
              <w:rPr>
                <w:rFonts w:ascii="Arial" w:hAnsi="Arial" w:cs="Arial"/>
                <w:sz w:val="22"/>
                <w:szCs w:val="22"/>
              </w:rPr>
              <w:t>ly</w:t>
            </w:r>
          </w:p>
        </w:tc>
        <w:tc>
          <w:tcPr>
            <w:tcW w:w="1014" w:type="pct"/>
          </w:tcPr>
          <w:p w14:paraId="03A2F01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CE0CB97"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0EA0C8D" w14:textId="77777777" w:rsidTr="004F1FAE">
        <w:tc>
          <w:tcPr>
            <w:tcW w:w="344" w:type="pct"/>
          </w:tcPr>
          <w:p w14:paraId="509109D7" w14:textId="77777777" w:rsidR="004F1FAE" w:rsidRDefault="004F1FAE" w:rsidP="00D105B2">
            <w:pPr>
              <w:rPr>
                <w:rFonts w:ascii="Arial" w:hAnsi="Arial" w:cs="Arial"/>
                <w:sz w:val="22"/>
                <w:szCs w:val="22"/>
                <w:lang w:val="en-GB"/>
              </w:rPr>
            </w:pPr>
          </w:p>
        </w:tc>
        <w:tc>
          <w:tcPr>
            <w:tcW w:w="658" w:type="pct"/>
          </w:tcPr>
          <w:p w14:paraId="67334AA7" w14:textId="77777777" w:rsidR="004F1FAE" w:rsidRPr="00041DA2" w:rsidRDefault="004F1FAE" w:rsidP="00D105B2">
            <w:pPr>
              <w:rPr>
                <w:rFonts w:ascii="Arial" w:hAnsi="Arial" w:cs="Arial"/>
                <w:i/>
                <w:iCs/>
                <w:sz w:val="22"/>
                <w:szCs w:val="22"/>
                <w:lang w:val="en-GB"/>
              </w:rPr>
            </w:pPr>
          </w:p>
        </w:tc>
        <w:tc>
          <w:tcPr>
            <w:tcW w:w="622" w:type="pct"/>
          </w:tcPr>
          <w:p w14:paraId="35C3E8CC"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5AAD9D12" w14:textId="77777777" w:rsidR="004F1FAE" w:rsidRPr="00BE4E0C" w:rsidRDefault="004F1FAE" w:rsidP="00D105B2">
            <w:pPr>
              <w:rPr>
                <w:rFonts w:ascii="Arial" w:hAnsi="Arial" w:cs="Arial"/>
                <w:sz w:val="22"/>
                <w:szCs w:val="22"/>
              </w:rPr>
            </w:pPr>
            <w:r w:rsidRPr="00BE4E0C">
              <w:rPr>
                <w:rFonts w:ascii="Arial" w:hAnsi="Arial" w:cs="Arial"/>
                <w:sz w:val="22"/>
                <w:szCs w:val="22"/>
              </w:rPr>
              <w:t>Any developments that fall into the Section 75 Planning gain should provide funding and/ or land to facilitate building of a new Community Hall, large enough and with adequate parking provision, that is fit for purpose for future generations.</w:t>
            </w:r>
          </w:p>
        </w:tc>
        <w:tc>
          <w:tcPr>
            <w:tcW w:w="1014" w:type="pct"/>
          </w:tcPr>
          <w:p w14:paraId="516FAFC1"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4B64E63" w14:textId="77777777" w:rsidR="004F1FAE" w:rsidRPr="00246FFD"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D6504F0" w14:textId="77777777" w:rsidTr="004F1FAE">
        <w:tc>
          <w:tcPr>
            <w:tcW w:w="344" w:type="pct"/>
          </w:tcPr>
          <w:p w14:paraId="4DF035DE" w14:textId="77777777" w:rsidR="004F1FAE" w:rsidRDefault="004F1FAE" w:rsidP="00D105B2">
            <w:pPr>
              <w:rPr>
                <w:rFonts w:ascii="Arial" w:hAnsi="Arial" w:cs="Arial"/>
                <w:sz w:val="22"/>
                <w:szCs w:val="22"/>
                <w:lang w:val="en-GB"/>
              </w:rPr>
            </w:pPr>
          </w:p>
        </w:tc>
        <w:tc>
          <w:tcPr>
            <w:tcW w:w="658" w:type="pct"/>
          </w:tcPr>
          <w:p w14:paraId="134F6BC7" w14:textId="77777777" w:rsidR="004F1FAE" w:rsidRPr="00041DA2" w:rsidRDefault="004F1FAE" w:rsidP="00D105B2">
            <w:pPr>
              <w:rPr>
                <w:rFonts w:ascii="Arial" w:hAnsi="Arial" w:cs="Arial"/>
                <w:i/>
                <w:iCs/>
                <w:sz w:val="22"/>
                <w:szCs w:val="22"/>
                <w:lang w:val="en-GB"/>
              </w:rPr>
            </w:pPr>
          </w:p>
        </w:tc>
        <w:tc>
          <w:tcPr>
            <w:tcW w:w="622" w:type="pct"/>
          </w:tcPr>
          <w:p w14:paraId="68E67ADF"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663E224B" w14:textId="77777777" w:rsidR="004F1FAE" w:rsidRPr="00BE4E0C" w:rsidRDefault="004F1FAE" w:rsidP="00D105B2">
            <w:pPr>
              <w:rPr>
                <w:rFonts w:ascii="Arial" w:hAnsi="Arial" w:cs="Arial"/>
                <w:sz w:val="22"/>
                <w:szCs w:val="22"/>
              </w:rPr>
            </w:pPr>
            <w:r w:rsidRPr="00BE4E0C">
              <w:rPr>
                <w:rFonts w:ascii="Arial" w:hAnsi="Arial" w:cs="Arial"/>
                <w:sz w:val="22"/>
                <w:szCs w:val="22"/>
              </w:rPr>
              <w:t>As per my comments in G1</w:t>
            </w:r>
          </w:p>
        </w:tc>
        <w:tc>
          <w:tcPr>
            <w:tcW w:w="1014" w:type="pct"/>
          </w:tcPr>
          <w:p w14:paraId="78B68743"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D700463"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FFB2424" w14:textId="77777777" w:rsidTr="004F1FAE">
        <w:tc>
          <w:tcPr>
            <w:tcW w:w="344" w:type="pct"/>
          </w:tcPr>
          <w:p w14:paraId="477B1CCA" w14:textId="77777777" w:rsidR="004F1FAE" w:rsidRDefault="004F1FAE" w:rsidP="00D105B2">
            <w:pPr>
              <w:rPr>
                <w:rFonts w:ascii="Arial" w:hAnsi="Arial" w:cs="Arial"/>
                <w:sz w:val="22"/>
                <w:szCs w:val="22"/>
                <w:lang w:val="en-GB"/>
              </w:rPr>
            </w:pPr>
          </w:p>
        </w:tc>
        <w:tc>
          <w:tcPr>
            <w:tcW w:w="658" w:type="pct"/>
          </w:tcPr>
          <w:p w14:paraId="590C54A9" w14:textId="77777777" w:rsidR="004F1FAE" w:rsidRPr="00041DA2" w:rsidRDefault="004F1FAE" w:rsidP="00D105B2">
            <w:pPr>
              <w:rPr>
                <w:rFonts w:ascii="Arial" w:hAnsi="Arial" w:cs="Arial"/>
                <w:i/>
                <w:iCs/>
                <w:sz w:val="22"/>
                <w:szCs w:val="22"/>
                <w:lang w:val="en-GB"/>
              </w:rPr>
            </w:pPr>
          </w:p>
        </w:tc>
        <w:tc>
          <w:tcPr>
            <w:tcW w:w="622" w:type="pct"/>
          </w:tcPr>
          <w:p w14:paraId="4918CB15"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79B9B542" w14:textId="77777777" w:rsidR="004F1FAE" w:rsidRPr="00BE4E0C" w:rsidRDefault="004F1FAE" w:rsidP="00D105B2">
            <w:pPr>
              <w:rPr>
                <w:rFonts w:ascii="Arial" w:hAnsi="Arial" w:cs="Arial"/>
                <w:sz w:val="22"/>
                <w:szCs w:val="22"/>
              </w:rPr>
            </w:pPr>
            <w:r w:rsidRPr="00BE4E0C">
              <w:rPr>
                <w:rFonts w:ascii="Arial" w:hAnsi="Arial" w:cs="Arial"/>
                <w:sz w:val="22"/>
                <w:szCs w:val="22"/>
              </w:rPr>
              <w:t>As per my comments in G1</w:t>
            </w:r>
          </w:p>
        </w:tc>
        <w:tc>
          <w:tcPr>
            <w:tcW w:w="1014" w:type="pct"/>
          </w:tcPr>
          <w:p w14:paraId="646BA7B9"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10E631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592B75D" w14:textId="77777777" w:rsidTr="004F1FAE">
        <w:tc>
          <w:tcPr>
            <w:tcW w:w="344" w:type="pct"/>
          </w:tcPr>
          <w:p w14:paraId="10A67649" w14:textId="77777777" w:rsidR="004F1FAE" w:rsidRDefault="004F1FAE" w:rsidP="00D105B2">
            <w:pPr>
              <w:rPr>
                <w:rFonts w:ascii="Arial" w:hAnsi="Arial" w:cs="Arial"/>
                <w:sz w:val="22"/>
                <w:szCs w:val="22"/>
                <w:lang w:val="en-GB"/>
              </w:rPr>
            </w:pPr>
          </w:p>
        </w:tc>
        <w:tc>
          <w:tcPr>
            <w:tcW w:w="658" w:type="pct"/>
          </w:tcPr>
          <w:p w14:paraId="5D149613" w14:textId="77777777" w:rsidR="004F1FAE" w:rsidRPr="00041DA2" w:rsidRDefault="004F1FAE" w:rsidP="00D105B2">
            <w:pPr>
              <w:rPr>
                <w:rFonts w:ascii="Arial" w:hAnsi="Arial" w:cs="Arial"/>
                <w:i/>
                <w:iCs/>
                <w:sz w:val="22"/>
                <w:szCs w:val="22"/>
                <w:lang w:val="en-GB"/>
              </w:rPr>
            </w:pPr>
          </w:p>
        </w:tc>
        <w:tc>
          <w:tcPr>
            <w:tcW w:w="622" w:type="pct"/>
          </w:tcPr>
          <w:p w14:paraId="79CE42A5"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3A33F3FF" w14:textId="77777777" w:rsidR="004F1FAE" w:rsidRPr="00BE4E0C" w:rsidRDefault="004F1FAE" w:rsidP="00D105B2">
            <w:pPr>
              <w:rPr>
                <w:rFonts w:ascii="Arial" w:hAnsi="Arial" w:cs="Arial"/>
                <w:sz w:val="22"/>
                <w:szCs w:val="22"/>
                <w:lang w:val="en-GB"/>
              </w:rPr>
            </w:pPr>
            <w:r w:rsidRPr="00BE4E0C">
              <w:rPr>
                <w:rFonts w:ascii="Arial" w:hAnsi="Arial" w:cs="Arial"/>
                <w:sz w:val="22"/>
                <w:szCs w:val="22"/>
                <w:lang w:val="en-GB"/>
              </w:rPr>
              <w:t>The increase in traffic linked to the school and the dangerous parking that residents experience daily, should be mitigated by double yellow lines being installed and monitored by local police, to ensure drivers comply with the Highway Code</w:t>
            </w:r>
          </w:p>
          <w:p w14:paraId="76245FB7" w14:textId="77777777" w:rsidR="004F1FAE" w:rsidRPr="00BE4E0C" w:rsidRDefault="004F1FAE" w:rsidP="00D105B2">
            <w:pPr>
              <w:rPr>
                <w:rFonts w:ascii="Arial" w:hAnsi="Arial" w:cs="Arial"/>
                <w:sz w:val="22"/>
                <w:szCs w:val="22"/>
              </w:rPr>
            </w:pPr>
          </w:p>
        </w:tc>
        <w:tc>
          <w:tcPr>
            <w:tcW w:w="1014" w:type="pct"/>
          </w:tcPr>
          <w:p w14:paraId="6C78E6C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 This is something that needs to be taken up with the Highways Authority.</w:t>
            </w:r>
          </w:p>
        </w:tc>
        <w:tc>
          <w:tcPr>
            <w:tcW w:w="878" w:type="pct"/>
          </w:tcPr>
          <w:p w14:paraId="7539CDA2"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936E99B" w14:textId="77777777" w:rsidTr="004F1FAE">
        <w:tc>
          <w:tcPr>
            <w:tcW w:w="344" w:type="pct"/>
          </w:tcPr>
          <w:p w14:paraId="289139D6" w14:textId="77777777" w:rsidR="004F1FAE" w:rsidRDefault="004F1FAE" w:rsidP="00D105B2">
            <w:pPr>
              <w:rPr>
                <w:rFonts w:ascii="Arial" w:hAnsi="Arial" w:cs="Arial"/>
                <w:sz w:val="22"/>
                <w:szCs w:val="22"/>
                <w:lang w:val="en-GB"/>
              </w:rPr>
            </w:pPr>
            <w:r>
              <w:rPr>
                <w:rFonts w:ascii="Arial" w:hAnsi="Arial" w:cs="Arial"/>
                <w:sz w:val="22"/>
                <w:szCs w:val="22"/>
                <w:lang w:val="en-GB"/>
              </w:rPr>
              <w:t>21</w:t>
            </w:r>
          </w:p>
        </w:tc>
        <w:tc>
          <w:tcPr>
            <w:tcW w:w="658" w:type="pct"/>
          </w:tcPr>
          <w:p w14:paraId="6664926B" w14:textId="77777777" w:rsidR="004F1FAE" w:rsidRPr="00041DA2" w:rsidRDefault="004F1FAE" w:rsidP="00D105B2">
            <w:pPr>
              <w:rPr>
                <w:rFonts w:ascii="Arial" w:hAnsi="Arial" w:cs="Arial"/>
                <w:i/>
                <w:iCs/>
                <w:sz w:val="22"/>
                <w:szCs w:val="22"/>
                <w:lang w:val="en-GB"/>
              </w:rPr>
            </w:pPr>
          </w:p>
        </w:tc>
        <w:tc>
          <w:tcPr>
            <w:tcW w:w="622" w:type="pct"/>
          </w:tcPr>
          <w:p w14:paraId="3B51FE3E"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5B109030" w14:textId="77777777" w:rsidR="004F1FAE" w:rsidRPr="00BE4E0C"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5785A9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538A5A2"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C04BEA6" w14:textId="77777777" w:rsidTr="004F1FAE">
        <w:tc>
          <w:tcPr>
            <w:tcW w:w="344" w:type="pct"/>
          </w:tcPr>
          <w:p w14:paraId="0AACAA2A" w14:textId="77777777" w:rsidR="004F1FAE" w:rsidRDefault="004F1FAE" w:rsidP="00D105B2">
            <w:pPr>
              <w:rPr>
                <w:rFonts w:ascii="Arial" w:hAnsi="Arial" w:cs="Arial"/>
                <w:sz w:val="22"/>
                <w:szCs w:val="22"/>
                <w:lang w:val="en-GB"/>
              </w:rPr>
            </w:pPr>
          </w:p>
        </w:tc>
        <w:tc>
          <w:tcPr>
            <w:tcW w:w="658" w:type="pct"/>
          </w:tcPr>
          <w:p w14:paraId="1D08D258" w14:textId="77777777" w:rsidR="004F1FAE" w:rsidRPr="00041DA2" w:rsidRDefault="004F1FAE" w:rsidP="00D105B2">
            <w:pPr>
              <w:rPr>
                <w:rFonts w:ascii="Arial" w:hAnsi="Arial" w:cs="Arial"/>
                <w:i/>
                <w:iCs/>
                <w:sz w:val="22"/>
                <w:szCs w:val="22"/>
                <w:lang w:val="en-GB"/>
              </w:rPr>
            </w:pPr>
          </w:p>
        </w:tc>
        <w:tc>
          <w:tcPr>
            <w:tcW w:w="622" w:type="pct"/>
          </w:tcPr>
          <w:p w14:paraId="767A3F93"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6FED7EEB"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052AFFE6"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DA7DE37"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3787F1B" w14:textId="77777777" w:rsidTr="004F1FAE">
        <w:tc>
          <w:tcPr>
            <w:tcW w:w="344" w:type="pct"/>
          </w:tcPr>
          <w:p w14:paraId="2D12918A" w14:textId="77777777" w:rsidR="004F1FAE" w:rsidRDefault="004F1FAE" w:rsidP="00D105B2">
            <w:pPr>
              <w:rPr>
                <w:rFonts w:ascii="Arial" w:hAnsi="Arial" w:cs="Arial"/>
                <w:sz w:val="22"/>
                <w:szCs w:val="22"/>
                <w:lang w:val="en-GB"/>
              </w:rPr>
            </w:pPr>
          </w:p>
        </w:tc>
        <w:tc>
          <w:tcPr>
            <w:tcW w:w="658" w:type="pct"/>
          </w:tcPr>
          <w:p w14:paraId="3C662D8E" w14:textId="77777777" w:rsidR="004F1FAE" w:rsidRPr="00041DA2" w:rsidRDefault="004F1FAE" w:rsidP="00D105B2">
            <w:pPr>
              <w:rPr>
                <w:rFonts w:ascii="Arial" w:hAnsi="Arial" w:cs="Arial"/>
                <w:i/>
                <w:iCs/>
                <w:sz w:val="22"/>
                <w:szCs w:val="22"/>
                <w:lang w:val="en-GB"/>
              </w:rPr>
            </w:pPr>
          </w:p>
        </w:tc>
        <w:tc>
          <w:tcPr>
            <w:tcW w:w="622" w:type="pct"/>
          </w:tcPr>
          <w:p w14:paraId="36EE72EF"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6C46C863"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2827386"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196DBBC"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6312EE0" w14:textId="77777777" w:rsidTr="004F1FAE">
        <w:tc>
          <w:tcPr>
            <w:tcW w:w="344" w:type="pct"/>
          </w:tcPr>
          <w:p w14:paraId="20B11769" w14:textId="77777777" w:rsidR="004F1FAE" w:rsidRDefault="004F1FAE" w:rsidP="00D105B2">
            <w:pPr>
              <w:rPr>
                <w:rFonts w:ascii="Arial" w:hAnsi="Arial" w:cs="Arial"/>
                <w:sz w:val="22"/>
                <w:szCs w:val="22"/>
                <w:lang w:val="en-GB"/>
              </w:rPr>
            </w:pPr>
          </w:p>
        </w:tc>
        <w:tc>
          <w:tcPr>
            <w:tcW w:w="658" w:type="pct"/>
          </w:tcPr>
          <w:p w14:paraId="44DBE080" w14:textId="77777777" w:rsidR="004F1FAE" w:rsidRPr="00041DA2" w:rsidRDefault="004F1FAE" w:rsidP="00D105B2">
            <w:pPr>
              <w:rPr>
                <w:rFonts w:ascii="Arial" w:hAnsi="Arial" w:cs="Arial"/>
                <w:i/>
                <w:iCs/>
                <w:sz w:val="22"/>
                <w:szCs w:val="22"/>
                <w:lang w:val="en-GB"/>
              </w:rPr>
            </w:pPr>
          </w:p>
        </w:tc>
        <w:tc>
          <w:tcPr>
            <w:tcW w:w="622" w:type="pct"/>
          </w:tcPr>
          <w:p w14:paraId="424061AC"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1CDCE3EA"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1205B4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1599EE3"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DFDCF4D" w14:textId="77777777" w:rsidTr="004F1FAE">
        <w:tc>
          <w:tcPr>
            <w:tcW w:w="344" w:type="pct"/>
          </w:tcPr>
          <w:p w14:paraId="37E01AFF" w14:textId="77777777" w:rsidR="004F1FAE" w:rsidRDefault="004F1FAE" w:rsidP="00D105B2">
            <w:pPr>
              <w:rPr>
                <w:rFonts w:ascii="Arial" w:hAnsi="Arial" w:cs="Arial"/>
                <w:sz w:val="22"/>
                <w:szCs w:val="22"/>
                <w:lang w:val="en-GB"/>
              </w:rPr>
            </w:pPr>
          </w:p>
        </w:tc>
        <w:tc>
          <w:tcPr>
            <w:tcW w:w="658" w:type="pct"/>
          </w:tcPr>
          <w:p w14:paraId="2B787763" w14:textId="77777777" w:rsidR="004F1FAE" w:rsidRPr="00041DA2" w:rsidRDefault="004F1FAE" w:rsidP="00D105B2">
            <w:pPr>
              <w:rPr>
                <w:rFonts w:ascii="Arial" w:hAnsi="Arial" w:cs="Arial"/>
                <w:i/>
                <w:iCs/>
                <w:sz w:val="22"/>
                <w:szCs w:val="22"/>
                <w:lang w:val="en-GB"/>
              </w:rPr>
            </w:pPr>
          </w:p>
        </w:tc>
        <w:tc>
          <w:tcPr>
            <w:tcW w:w="622" w:type="pct"/>
          </w:tcPr>
          <w:p w14:paraId="4788E722"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2FE6B9FA"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17967B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98BA9C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B7E8FF9" w14:textId="77777777" w:rsidTr="004F1FAE">
        <w:tc>
          <w:tcPr>
            <w:tcW w:w="344" w:type="pct"/>
          </w:tcPr>
          <w:p w14:paraId="7D068ECA" w14:textId="77777777" w:rsidR="004F1FAE" w:rsidRDefault="004F1FAE" w:rsidP="00D105B2">
            <w:pPr>
              <w:rPr>
                <w:rFonts w:ascii="Arial" w:hAnsi="Arial" w:cs="Arial"/>
                <w:sz w:val="22"/>
                <w:szCs w:val="22"/>
                <w:lang w:val="en-GB"/>
              </w:rPr>
            </w:pPr>
          </w:p>
        </w:tc>
        <w:tc>
          <w:tcPr>
            <w:tcW w:w="658" w:type="pct"/>
          </w:tcPr>
          <w:p w14:paraId="7FA0E912" w14:textId="77777777" w:rsidR="004F1FAE" w:rsidRPr="00041DA2" w:rsidRDefault="004F1FAE" w:rsidP="00D105B2">
            <w:pPr>
              <w:rPr>
                <w:rFonts w:ascii="Arial" w:hAnsi="Arial" w:cs="Arial"/>
                <w:i/>
                <w:iCs/>
                <w:sz w:val="22"/>
                <w:szCs w:val="22"/>
                <w:lang w:val="en-GB"/>
              </w:rPr>
            </w:pPr>
          </w:p>
        </w:tc>
        <w:tc>
          <w:tcPr>
            <w:tcW w:w="622" w:type="pct"/>
          </w:tcPr>
          <w:p w14:paraId="5B1A43F5"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447263CA"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36B16A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E51999A"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0C3462E" w14:textId="77777777" w:rsidTr="004F1FAE">
        <w:tc>
          <w:tcPr>
            <w:tcW w:w="344" w:type="pct"/>
          </w:tcPr>
          <w:p w14:paraId="51661401" w14:textId="77777777" w:rsidR="004F1FAE" w:rsidRDefault="004F1FAE" w:rsidP="00D105B2">
            <w:pPr>
              <w:rPr>
                <w:rFonts w:ascii="Arial" w:hAnsi="Arial" w:cs="Arial"/>
                <w:sz w:val="22"/>
                <w:szCs w:val="22"/>
                <w:lang w:val="en-GB"/>
              </w:rPr>
            </w:pPr>
          </w:p>
        </w:tc>
        <w:tc>
          <w:tcPr>
            <w:tcW w:w="658" w:type="pct"/>
          </w:tcPr>
          <w:p w14:paraId="541A4E51" w14:textId="77777777" w:rsidR="004F1FAE" w:rsidRPr="00041DA2" w:rsidRDefault="004F1FAE" w:rsidP="00D105B2">
            <w:pPr>
              <w:rPr>
                <w:rFonts w:ascii="Arial" w:hAnsi="Arial" w:cs="Arial"/>
                <w:i/>
                <w:iCs/>
                <w:sz w:val="22"/>
                <w:szCs w:val="22"/>
                <w:lang w:val="en-GB"/>
              </w:rPr>
            </w:pPr>
          </w:p>
        </w:tc>
        <w:tc>
          <w:tcPr>
            <w:tcW w:w="622" w:type="pct"/>
          </w:tcPr>
          <w:p w14:paraId="103B5F1B"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64137BFD"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5A887BF7"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108918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0533BE7" w14:textId="77777777" w:rsidTr="004F1FAE">
        <w:tc>
          <w:tcPr>
            <w:tcW w:w="344" w:type="pct"/>
          </w:tcPr>
          <w:p w14:paraId="5E68024A" w14:textId="77777777" w:rsidR="004F1FAE" w:rsidRDefault="004F1FAE" w:rsidP="00D105B2">
            <w:pPr>
              <w:rPr>
                <w:rFonts w:ascii="Arial" w:hAnsi="Arial" w:cs="Arial"/>
                <w:sz w:val="22"/>
                <w:szCs w:val="22"/>
                <w:lang w:val="en-GB"/>
              </w:rPr>
            </w:pPr>
          </w:p>
        </w:tc>
        <w:tc>
          <w:tcPr>
            <w:tcW w:w="658" w:type="pct"/>
          </w:tcPr>
          <w:p w14:paraId="572CB7D6" w14:textId="77777777" w:rsidR="004F1FAE" w:rsidRPr="00041DA2" w:rsidRDefault="004F1FAE" w:rsidP="00D105B2">
            <w:pPr>
              <w:rPr>
                <w:rFonts w:ascii="Arial" w:hAnsi="Arial" w:cs="Arial"/>
                <w:i/>
                <w:iCs/>
                <w:sz w:val="22"/>
                <w:szCs w:val="22"/>
                <w:lang w:val="en-GB"/>
              </w:rPr>
            </w:pPr>
          </w:p>
        </w:tc>
        <w:tc>
          <w:tcPr>
            <w:tcW w:w="622" w:type="pct"/>
          </w:tcPr>
          <w:p w14:paraId="699561B5"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7B2835F7"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50AB475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5DC526E"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60D7DE5" w14:textId="77777777" w:rsidTr="004F1FAE">
        <w:tc>
          <w:tcPr>
            <w:tcW w:w="344" w:type="pct"/>
          </w:tcPr>
          <w:p w14:paraId="142DBCA6" w14:textId="77777777" w:rsidR="004F1FAE" w:rsidRDefault="004F1FAE" w:rsidP="00D105B2">
            <w:pPr>
              <w:rPr>
                <w:rFonts w:ascii="Arial" w:hAnsi="Arial" w:cs="Arial"/>
                <w:sz w:val="22"/>
                <w:szCs w:val="22"/>
                <w:lang w:val="en-GB"/>
              </w:rPr>
            </w:pPr>
          </w:p>
        </w:tc>
        <w:tc>
          <w:tcPr>
            <w:tcW w:w="658" w:type="pct"/>
          </w:tcPr>
          <w:p w14:paraId="39AAFAD5" w14:textId="77777777" w:rsidR="004F1FAE" w:rsidRPr="00041DA2" w:rsidRDefault="004F1FAE" w:rsidP="00D105B2">
            <w:pPr>
              <w:rPr>
                <w:rFonts w:ascii="Arial" w:hAnsi="Arial" w:cs="Arial"/>
                <w:i/>
                <w:iCs/>
                <w:sz w:val="22"/>
                <w:szCs w:val="22"/>
                <w:lang w:val="en-GB"/>
              </w:rPr>
            </w:pPr>
          </w:p>
        </w:tc>
        <w:tc>
          <w:tcPr>
            <w:tcW w:w="622" w:type="pct"/>
          </w:tcPr>
          <w:p w14:paraId="6F658D02"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070B7C49"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5EABBA69"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D1B295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107B2A6" w14:textId="77777777" w:rsidTr="004F1FAE">
        <w:tc>
          <w:tcPr>
            <w:tcW w:w="344" w:type="pct"/>
          </w:tcPr>
          <w:p w14:paraId="1EA36FC4" w14:textId="77777777" w:rsidR="004F1FAE" w:rsidRDefault="004F1FAE" w:rsidP="00D105B2">
            <w:pPr>
              <w:rPr>
                <w:rFonts w:ascii="Arial" w:hAnsi="Arial" w:cs="Arial"/>
                <w:sz w:val="22"/>
                <w:szCs w:val="22"/>
                <w:lang w:val="en-GB"/>
              </w:rPr>
            </w:pPr>
          </w:p>
        </w:tc>
        <w:tc>
          <w:tcPr>
            <w:tcW w:w="658" w:type="pct"/>
          </w:tcPr>
          <w:p w14:paraId="7F03872B" w14:textId="77777777" w:rsidR="004F1FAE" w:rsidRPr="00041DA2" w:rsidRDefault="004F1FAE" w:rsidP="00D105B2">
            <w:pPr>
              <w:rPr>
                <w:rFonts w:ascii="Arial" w:hAnsi="Arial" w:cs="Arial"/>
                <w:i/>
                <w:iCs/>
                <w:sz w:val="22"/>
                <w:szCs w:val="22"/>
                <w:lang w:val="en-GB"/>
              </w:rPr>
            </w:pPr>
          </w:p>
        </w:tc>
        <w:tc>
          <w:tcPr>
            <w:tcW w:w="622" w:type="pct"/>
          </w:tcPr>
          <w:p w14:paraId="45657C13"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315B1282"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0DE1CB96"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A4C0279"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F89404F" w14:textId="77777777" w:rsidTr="004F1FAE">
        <w:tc>
          <w:tcPr>
            <w:tcW w:w="344" w:type="pct"/>
          </w:tcPr>
          <w:p w14:paraId="5F5D6A36" w14:textId="77777777" w:rsidR="004F1FAE" w:rsidRDefault="004F1FAE" w:rsidP="00D105B2">
            <w:pPr>
              <w:rPr>
                <w:rFonts w:ascii="Arial" w:hAnsi="Arial" w:cs="Arial"/>
                <w:sz w:val="22"/>
                <w:szCs w:val="22"/>
                <w:lang w:val="en-GB"/>
              </w:rPr>
            </w:pPr>
          </w:p>
        </w:tc>
        <w:tc>
          <w:tcPr>
            <w:tcW w:w="658" w:type="pct"/>
          </w:tcPr>
          <w:p w14:paraId="1DC086A4" w14:textId="77777777" w:rsidR="004F1FAE" w:rsidRPr="00041DA2" w:rsidRDefault="004F1FAE" w:rsidP="00D105B2">
            <w:pPr>
              <w:rPr>
                <w:rFonts w:ascii="Arial" w:hAnsi="Arial" w:cs="Arial"/>
                <w:i/>
                <w:iCs/>
                <w:sz w:val="22"/>
                <w:szCs w:val="22"/>
                <w:lang w:val="en-GB"/>
              </w:rPr>
            </w:pPr>
          </w:p>
        </w:tc>
        <w:tc>
          <w:tcPr>
            <w:tcW w:w="622" w:type="pct"/>
          </w:tcPr>
          <w:p w14:paraId="7DFA0011"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36E218DF"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AE0E2A1"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062F622"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A6B4302" w14:textId="77777777" w:rsidTr="004F1FAE">
        <w:tc>
          <w:tcPr>
            <w:tcW w:w="344" w:type="pct"/>
          </w:tcPr>
          <w:p w14:paraId="3F74D4E4" w14:textId="77777777" w:rsidR="004F1FAE" w:rsidRDefault="004F1FAE" w:rsidP="00D105B2">
            <w:pPr>
              <w:rPr>
                <w:rFonts w:ascii="Arial" w:hAnsi="Arial" w:cs="Arial"/>
                <w:sz w:val="22"/>
                <w:szCs w:val="22"/>
                <w:lang w:val="en-GB"/>
              </w:rPr>
            </w:pPr>
          </w:p>
        </w:tc>
        <w:tc>
          <w:tcPr>
            <w:tcW w:w="658" w:type="pct"/>
          </w:tcPr>
          <w:p w14:paraId="0017FF88" w14:textId="77777777" w:rsidR="004F1FAE" w:rsidRPr="00041DA2" w:rsidRDefault="004F1FAE" w:rsidP="00D105B2">
            <w:pPr>
              <w:rPr>
                <w:rFonts w:ascii="Arial" w:hAnsi="Arial" w:cs="Arial"/>
                <w:i/>
                <w:iCs/>
                <w:sz w:val="22"/>
                <w:szCs w:val="22"/>
                <w:lang w:val="en-GB"/>
              </w:rPr>
            </w:pPr>
          </w:p>
        </w:tc>
        <w:tc>
          <w:tcPr>
            <w:tcW w:w="622" w:type="pct"/>
          </w:tcPr>
          <w:p w14:paraId="33B2A992"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33FDD3D7"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BB4B4C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E86F4D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82BA6A8" w14:textId="77777777" w:rsidTr="004F1FAE">
        <w:tc>
          <w:tcPr>
            <w:tcW w:w="344" w:type="pct"/>
          </w:tcPr>
          <w:p w14:paraId="6FF65CF8" w14:textId="77777777" w:rsidR="004F1FAE" w:rsidRDefault="004F1FAE" w:rsidP="00D105B2">
            <w:pPr>
              <w:rPr>
                <w:rFonts w:ascii="Arial" w:hAnsi="Arial" w:cs="Arial"/>
                <w:sz w:val="22"/>
                <w:szCs w:val="22"/>
                <w:lang w:val="en-GB"/>
              </w:rPr>
            </w:pPr>
          </w:p>
        </w:tc>
        <w:tc>
          <w:tcPr>
            <w:tcW w:w="658" w:type="pct"/>
          </w:tcPr>
          <w:p w14:paraId="59598D9A" w14:textId="77777777" w:rsidR="004F1FAE" w:rsidRPr="00041DA2" w:rsidRDefault="004F1FAE" w:rsidP="00D105B2">
            <w:pPr>
              <w:rPr>
                <w:rFonts w:ascii="Arial" w:hAnsi="Arial" w:cs="Arial"/>
                <w:i/>
                <w:iCs/>
                <w:sz w:val="22"/>
                <w:szCs w:val="22"/>
                <w:lang w:val="en-GB"/>
              </w:rPr>
            </w:pPr>
          </w:p>
        </w:tc>
        <w:tc>
          <w:tcPr>
            <w:tcW w:w="622" w:type="pct"/>
          </w:tcPr>
          <w:p w14:paraId="5B9A425B"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72AE9D74"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FDB5025"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B9E6F97"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B2B362A" w14:textId="77777777" w:rsidTr="004F1FAE">
        <w:tc>
          <w:tcPr>
            <w:tcW w:w="344" w:type="pct"/>
          </w:tcPr>
          <w:p w14:paraId="1DA55AB8" w14:textId="77777777" w:rsidR="004F1FAE" w:rsidRDefault="004F1FAE" w:rsidP="00D105B2">
            <w:pPr>
              <w:rPr>
                <w:rFonts w:ascii="Arial" w:hAnsi="Arial" w:cs="Arial"/>
                <w:sz w:val="22"/>
                <w:szCs w:val="22"/>
                <w:lang w:val="en-GB"/>
              </w:rPr>
            </w:pPr>
          </w:p>
        </w:tc>
        <w:tc>
          <w:tcPr>
            <w:tcW w:w="658" w:type="pct"/>
          </w:tcPr>
          <w:p w14:paraId="6B95F698" w14:textId="77777777" w:rsidR="004F1FAE" w:rsidRPr="00041DA2" w:rsidRDefault="004F1FAE" w:rsidP="00D105B2">
            <w:pPr>
              <w:rPr>
                <w:rFonts w:ascii="Arial" w:hAnsi="Arial" w:cs="Arial"/>
                <w:i/>
                <w:iCs/>
                <w:sz w:val="22"/>
                <w:szCs w:val="22"/>
                <w:lang w:val="en-GB"/>
              </w:rPr>
            </w:pPr>
          </w:p>
        </w:tc>
        <w:tc>
          <w:tcPr>
            <w:tcW w:w="622" w:type="pct"/>
          </w:tcPr>
          <w:p w14:paraId="7322166F"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51D8D07C"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05C2F7FF"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3B0A809"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425011D" w14:textId="77777777" w:rsidTr="004F1FAE">
        <w:tc>
          <w:tcPr>
            <w:tcW w:w="344" w:type="pct"/>
          </w:tcPr>
          <w:p w14:paraId="53C9BB61" w14:textId="77777777" w:rsidR="004F1FAE" w:rsidRDefault="004F1FAE" w:rsidP="00D105B2">
            <w:pPr>
              <w:rPr>
                <w:rFonts w:ascii="Arial" w:hAnsi="Arial" w:cs="Arial"/>
                <w:sz w:val="22"/>
                <w:szCs w:val="22"/>
                <w:lang w:val="en-GB"/>
              </w:rPr>
            </w:pPr>
          </w:p>
        </w:tc>
        <w:tc>
          <w:tcPr>
            <w:tcW w:w="658" w:type="pct"/>
          </w:tcPr>
          <w:p w14:paraId="7D265512" w14:textId="77777777" w:rsidR="004F1FAE" w:rsidRPr="00041DA2" w:rsidRDefault="004F1FAE" w:rsidP="00D105B2">
            <w:pPr>
              <w:rPr>
                <w:rFonts w:ascii="Arial" w:hAnsi="Arial" w:cs="Arial"/>
                <w:i/>
                <w:iCs/>
                <w:sz w:val="22"/>
                <w:szCs w:val="22"/>
                <w:lang w:val="en-GB"/>
              </w:rPr>
            </w:pPr>
          </w:p>
        </w:tc>
        <w:tc>
          <w:tcPr>
            <w:tcW w:w="622" w:type="pct"/>
          </w:tcPr>
          <w:p w14:paraId="429A95C4"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527ABDD8"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9D1D791"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247B63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CD1C16B" w14:textId="77777777" w:rsidTr="004F1FAE">
        <w:tc>
          <w:tcPr>
            <w:tcW w:w="344" w:type="pct"/>
          </w:tcPr>
          <w:p w14:paraId="7AA89FC8" w14:textId="77777777" w:rsidR="004F1FAE" w:rsidRDefault="004F1FAE" w:rsidP="00D105B2">
            <w:pPr>
              <w:rPr>
                <w:rFonts w:ascii="Arial" w:hAnsi="Arial" w:cs="Arial"/>
                <w:sz w:val="22"/>
                <w:szCs w:val="22"/>
                <w:lang w:val="en-GB"/>
              </w:rPr>
            </w:pPr>
          </w:p>
        </w:tc>
        <w:tc>
          <w:tcPr>
            <w:tcW w:w="658" w:type="pct"/>
          </w:tcPr>
          <w:p w14:paraId="3206AB3A" w14:textId="77777777" w:rsidR="004F1FAE" w:rsidRPr="00041DA2" w:rsidRDefault="004F1FAE" w:rsidP="00D105B2">
            <w:pPr>
              <w:rPr>
                <w:rFonts w:ascii="Arial" w:hAnsi="Arial" w:cs="Arial"/>
                <w:i/>
                <w:iCs/>
                <w:sz w:val="22"/>
                <w:szCs w:val="22"/>
                <w:lang w:val="en-GB"/>
              </w:rPr>
            </w:pPr>
          </w:p>
        </w:tc>
        <w:tc>
          <w:tcPr>
            <w:tcW w:w="622" w:type="pct"/>
          </w:tcPr>
          <w:p w14:paraId="44E39561"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4B7FA3C6"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ABABD97"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90841D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3F64F60" w14:textId="77777777" w:rsidTr="004F1FAE">
        <w:tc>
          <w:tcPr>
            <w:tcW w:w="344" w:type="pct"/>
          </w:tcPr>
          <w:p w14:paraId="15F6258D" w14:textId="77777777" w:rsidR="004F1FAE" w:rsidRDefault="004F1FAE" w:rsidP="00D105B2">
            <w:pPr>
              <w:rPr>
                <w:rFonts w:ascii="Arial" w:hAnsi="Arial" w:cs="Arial"/>
                <w:sz w:val="22"/>
                <w:szCs w:val="22"/>
                <w:lang w:val="en-GB"/>
              </w:rPr>
            </w:pPr>
          </w:p>
        </w:tc>
        <w:tc>
          <w:tcPr>
            <w:tcW w:w="658" w:type="pct"/>
          </w:tcPr>
          <w:p w14:paraId="1F0B597B" w14:textId="77777777" w:rsidR="004F1FAE" w:rsidRPr="00041DA2" w:rsidRDefault="004F1FAE" w:rsidP="00D105B2">
            <w:pPr>
              <w:rPr>
                <w:rFonts w:ascii="Arial" w:hAnsi="Arial" w:cs="Arial"/>
                <w:i/>
                <w:iCs/>
                <w:sz w:val="22"/>
                <w:szCs w:val="22"/>
                <w:lang w:val="en-GB"/>
              </w:rPr>
            </w:pPr>
          </w:p>
        </w:tc>
        <w:tc>
          <w:tcPr>
            <w:tcW w:w="622" w:type="pct"/>
          </w:tcPr>
          <w:p w14:paraId="1174938F"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7D1525A0"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F51544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E19EF18"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261F11F" w14:textId="77777777" w:rsidTr="004F1FAE">
        <w:tc>
          <w:tcPr>
            <w:tcW w:w="344" w:type="pct"/>
          </w:tcPr>
          <w:p w14:paraId="3B4FDFAE" w14:textId="77777777" w:rsidR="004F1FAE" w:rsidRDefault="004F1FAE" w:rsidP="00D105B2">
            <w:pPr>
              <w:rPr>
                <w:rFonts w:ascii="Arial" w:hAnsi="Arial" w:cs="Arial"/>
                <w:sz w:val="22"/>
                <w:szCs w:val="22"/>
                <w:lang w:val="en-GB"/>
              </w:rPr>
            </w:pPr>
          </w:p>
        </w:tc>
        <w:tc>
          <w:tcPr>
            <w:tcW w:w="658" w:type="pct"/>
          </w:tcPr>
          <w:p w14:paraId="0244ECD5" w14:textId="77777777" w:rsidR="004F1FAE" w:rsidRPr="00041DA2" w:rsidRDefault="004F1FAE" w:rsidP="00D105B2">
            <w:pPr>
              <w:rPr>
                <w:rFonts w:ascii="Arial" w:hAnsi="Arial" w:cs="Arial"/>
                <w:i/>
                <w:iCs/>
                <w:sz w:val="22"/>
                <w:szCs w:val="22"/>
                <w:lang w:val="en-GB"/>
              </w:rPr>
            </w:pPr>
          </w:p>
        </w:tc>
        <w:tc>
          <w:tcPr>
            <w:tcW w:w="622" w:type="pct"/>
          </w:tcPr>
          <w:p w14:paraId="293E59F5"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25F5B224"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5DBFCFBD"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2917C8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F941229" w14:textId="77777777" w:rsidTr="004F1FAE">
        <w:tc>
          <w:tcPr>
            <w:tcW w:w="344" w:type="pct"/>
          </w:tcPr>
          <w:p w14:paraId="426C1C10" w14:textId="77777777" w:rsidR="004F1FAE" w:rsidRDefault="004F1FAE" w:rsidP="00D105B2">
            <w:pPr>
              <w:rPr>
                <w:rFonts w:ascii="Arial" w:hAnsi="Arial" w:cs="Arial"/>
                <w:sz w:val="22"/>
                <w:szCs w:val="22"/>
                <w:lang w:val="en-GB"/>
              </w:rPr>
            </w:pPr>
          </w:p>
        </w:tc>
        <w:tc>
          <w:tcPr>
            <w:tcW w:w="658" w:type="pct"/>
          </w:tcPr>
          <w:p w14:paraId="487D5792" w14:textId="77777777" w:rsidR="004F1FAE" w:rsidRPr="00041DA2" w:rsidRDefault="004F1FAE" w:rsidP="00D105B2">
            <w:pPr>
              <w:rPr>
                <w:rFonts w:ascii="Arial" w:hAnsi="Arial" w:cs="Arial"/>
                <w:i/>
                <w:iCs/>
                <w:sz w:val="22"/>
                <w:szCs w:val="22"/>
                <w:lang w:val="en-GB"/>
              </w:rPr>
            </w:pPr>
          </w:p>
        </w:tc>
        <w:tc>
          <w:tcPr>
            <w:tcW w:w="622" w:type="pct"/>
          </w:tcPr>
          <w:p w14:paraId="0B955A01"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577BD785"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507EC26"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BFB37AF"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0574141" w14:textId="77777777" w:rsidTr="004F1FAE">
        <w:tc>
          <w:tcPr>
            <w:tcW w:w="344" w:type="pct"/>
          </w:tcPr>
          <w:p w14:paraId="7E8983B6" w14:textId="77777777" w:rsidR="004F1FAE" w:rsidRDefault="004F1FAE" w:rsidP="00D105B2">
            <w:pPr>
              <w:rPr>
                <w:rFonts w:ascii="Arial" w:hAnsi="Arial" w:cs="Arial"/>
                <w:sz w:val="22"/>
                <w:szCs w:val="22"/>
                <w:lang w:val="en-GB"/>
              </w:rPr>
            </w:pPr>
          </w:p>
        </w:tc>
        <w:tc>
          <w:tcPr>
            <w:tcW w:w="658" w:type="pct"/>
          </w:tcPr>
          <w:p w14:paraId="7C8ECEA1" w14:textId="77777777" w:rsidR="004F1FAE" w:rsidRPr="00041DA2" w:rsidRDefault="004F1FAE" w:rsidP="00D105B2">
            <w:pPr>
              <w:rPr>
                <w:rFonts w:ascii="Arial" w:hAnsi="Arial" w:cs="Arial"/>
                <w:i/>
                <w:iCs/>
                <w:sz w:val="22"/>
                <w:szCs w:val="22"/>
                <w:lang w:val="en-GB"/>
              </w:rPr>
            </w:pPr>
          </w:p>
        </w:tc>
        <w:tc>
          <w:tcPr>
            <w:tcW w:w="622" w:type="pct"/>
          </w:tcPr>
          <w:p w14:paraId="0D99FDE3"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0C518039"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DB0D26A"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384FFD3"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6CD3571" w14:textId="77777777" w:rsidTr="004F1FAE">
        <w:tc>
          <w:tcPr>
            <w:tcW w:w="344" w:type="pct"/>
          </w:tcPr>
          <w:p w14:paraId="3E6F4157" w14:textId="77777777" w:rsidR="004F1FAE" w:rsidRDefault="004F1FAE" w:rsidP="00D105B2">
            <w:pPr>
              <w:rPr>
                <w:rFonts w:ascii="Arial" w:hAnsi="Arial" w:cs="Arial"/>
                <w:sz w:val="22"/>
                <w:szCs w:val="22"/>
                <w:lang w:val="en-GB"/>
              </w:rPr>
            </w:pPr>
          </w:p>
        </w:tc>
        <w:tc>
          <w:tcPr>
            <w:tcW w:w="658" w:type="pct"/>
          </w:tcPr>
          <w:p w14:paraId="4D2A8191" w14:textId="77777777" w:rsidR="004F1FAE" w:rsidRPr="00041DA2" w:rsidRDefault="004F1FAE" w:rsidP="00D105B2">
            <w:pPr>
              <w:rPr>
                <w:rFonts w:ascii="Arial" w:hAnsi="Arial" w:cs="Arial"/>
                <w:i/>
                <w:iCs/>
                <w:sz w:val="22"/>
                <w:szCs w:val="22"/>
                <w:lang w:val="en-GB"/>
              </w:rPr>
            </w:pPr>
          </w:p>
        </w:tc>
        <w:tc>
          <w:tcPr>
            <w:tcW w:w="622" w:type="pct"/>
          </w:tcPr>
          <w:p w14:paraId="72B98525"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73C980DE"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461A84E"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182824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E95D241" w14:textId="77777777" w:rsidTr="004F1FAE">
        <w:tc>
          <w:tcPr>
            <w:tcW w:w="344" w:type="pct"/>
          </w:tcPr>
          <w:p w14:paraId="0987DA64" w14:textId="77777777" w:rsidR="004F1FAE" w:rsidRDefault="004F1FAE" w:rsidP="00D105B2">
            <w:pPr>
              <w:rPr>
                <w:rFonts w:ascii="Arial" w:hAnsi="Arial" w:cs="Arial"/>
                <w:sz w:val="22"/>
                <w:szCs w:val="22"/>
                <w:lang w:val="en-GB"/>
              </w:rPr>
            </w:pPr>
          </w:p>
        </w:tc>
        <w:tc>
          <w:tcPr>
            <w:tcW w:w="658" w:type="pct"/>
          </w:tcPr>
          <w:p w14:paraId="3BD1DEFF" w14:textId="77777777" w:rsidR="004F1FAE" w:rsidRPr="00041DA2" w:rsidRDefault="004F1FAE" w:rsidP="00D105B2">
            <w:pPr>
              <w:rPr>
                <w:rFonts w:ascii="Arial" w:hAnsi="Arial" w:cs="Arial"/>
                <w:i/>
                <w:iCs/>
                <w:sz w:val="22"/>
                <w:szCs w:val="22"/>
                <w:lang w:val="en-GB"/>
              </w:rPr>
            </w:pPr>
          </w:p>
        </w:tc>
        <w:tc>
          <w:tcPr>
            <w:tcW w:w="622" w:type="pct"/>
          </w:tcPr>
          <w:p w14:paraId="7D64A25B"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02CD44F6"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7DB327D"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F2CA3D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2347294" w14:textId="77777777" w:rsidTr="004F1FAE">
        <w:tc>
          <w:tcPr>
            <w:tcW w:w="344" w:type="pct"/>
          </w:tcPr>
          <w:p w14:paraId="54B00A70" w14:textId="77777777" w:rsidR="004F1FAE" w:rsidRDefault="004F1FAE" w:rsidP="00D105B2">
            <w:pPr>
              <w:rPr>
                <w:rFonts w:ascii="Arial" w:hAnsi="Arial" w:cs="Arial"/>
                <w:sz w:val="22"/>
                <w:szCs w:val="22"/>
                <w:lang w:val="en-GB"/>
              </w:rPr>
            </w:pPr>
          </w:p>
        </w:tc>
        <w:tc>
          <w:tcPr>
            <w:tcW w:w="658" w:type="pct"/>
          </w:tcPr>
          <w:p w14:paraId="008D4A3A" w14:textId="77777777" w:rsidR="004F1FAE" w:rsidRPr="00041DA2" w:rsidRDefault="004F1FAE" w:rsidP="00D105B2">
            <w:pPr>
              <w:rPr>
                <w:rFonts w:ascii="Arial" w:hAnsi="Arial" w:cs="Arial"/>
                <w:i/>
                <w:iCs/>
                <w:sz w:val="22"/>
                <w:szCs w:val="22"/>
                <w:lang w:val="en-GB"/>
              </w:rPr>
            </w:pPr>
          </w:p>
        </w:tc>
        <w:tc>
          <w:tcPr>
            <w:tcW w:w="622" w:type="pct"/>
          </w:tcPr>
          <w:p w14:paraId="476536E3"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0065E51E" w14:textId="77777777" w:rsidR="004F1FAE" w:rsidRDefault="004F1FAE" w:rsidP="00D105B2">
            <w:pPr>
              <w:rPr>
                <w:rFonts w:ascii="Arial" w:hAnsi="Arial" w:cs="Arial"/>
                <w:sz w:val="22"/>
                <w:szCs w:val="22"/>
                <w:lang w:val="en-GB"/>
              </w:rPr>
            </w:pPr>
            <w:r>
              <w:rPr>
                <w:rFonts w:ascii="Arial" w:hAnsi="Arial" w:cs="Arial"/>
                <w:sz w:val="22"/>
                <w:szCs w:val="22"/>
                <w:lang w:val="en-GB"/>
              </w:rPr>
              <w:lastRenderedPageBreak/>
              <w:t>Agree</w:t>
            </w:r>
          </w:p>
        </w:tc>
        <w:tc>
          <w:tcPr>
            <w:tcW w:w="1014" w:type="pct"/>
          </w:tcPr>
          <w:p w14:paraId="60134E2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FAAB025"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CD421A8" w14:textId="77777777" w:rsidTr="004F1FAE">
        <w:tc>
          <w:tcPr>
            <w:tcW w:w="344" w:type="pct"/>
          </w:tcPr>
          <w:p w14:paraId="211C6A44" w14:textId="77777777" w:rsidR="004F1FAE" w:rsidRDefault="004F1FAE" w:rsidP="00D105B2">
            <w:pPr>
              <w:rPr>
                <w:rFonts w:ascii="Arial" w:hAnsi="Arial" w:cs="Arial"/>
                <w:sz w:val="22"/>
                <w:szCs w:val="22"/>
                <w:lang w:val="en-GB"/>
              </w:rPr>
            </w:pPr>
          </w:p>
        </w:tc>
        <w:tc>
          <w:tcPr>
            <w:tcW w:w="658" w:type="pct"/>
          </w:tcPr>
          <w:p w14:paraId="5A2565A7" w14:textId="77777777" w:rsidR="004F1FAE" w:rsidRPr="00041DA2" w:rsidRDefault="004F1FAE" w:rsidP="00D105B2">
            <w:pPr>
              <w:rPr>
                <w:rFonts w:ascii="Arial" w:hAnsi="Arial" w:cs="Arial"/>
                <w:i/>
                <w:iCs/>
                <w:sz w:val="22"/>
                <w:szCs w:val="22"/>
                <w:lang w:val="en-GB"/>
              </w:rPr>
            </w:pPr>
          </w:p>
        </w:tc>
        <w:tc>
          <w:tcPr>
            <w:tcW w:w="622" w:type="pct"/>
          </w:tcPr>
          <w:p w14:paraId="67B9A549"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198FF915"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35358A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F7D813E"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76154B2" w14:textId="77777777" w:rsidTr="004F1FAE">
        <w:tc>
          <w:tcPr>
            <w:tcW w:w="344" w:type="pct"/>
          </w:tcPr>
          <w:p w14:paraId="311C06DE" w14:textId="77777777" w:rsidR="004F1FAE" w:rsidRDefault="004F1FAE" w:rsidP="00D105B2">
            <w:pPr>
              <w:rPr>
                <w:rFonts w:ascii="Arial" w:hAnsi="Arial" w:cs="Arial"/>
                <w:sz w:val="22"/>
                <w:szCs w:val="22"/>
                <w:lang w:val="en-GB"/>
              </w:rPr>
            </w:pPr>
          </w:p>
        </w:tc>
        <w:tc>
          <w:tcPr>
            <w:tcW w:w="658" w:type="pct"/>
          </w:tcPr>
          <w:p w14:paraId="1B404E83" w14:textId="77777777" w:rsidR="004F1FAE" w:rsidRPr="00041DA2" w:rsidRDefault="004F1FAE" w:rsidP="00D105B2">
            <w:pPr>
              <w:rPr>
                <w:rFonts w:ascii="Arial" w:hAnsi="Arial" w:cs="Arial"/>
                <w:i/>
                <w:iCs/>
                <w:sz w:val="22"/>
                <w:szCs w:val="22"/>
                <w:lang w:val="en-GB"/>
              </w:rPr>
            </w:pPr>
          </w:p>
        </w:tc>
        <w:tc>
          <w:tcPr>
            <w:tcW w:w="622" w:type="pct"/>
          </w:tcPr>
          <w:p w14:paraId="0D10C598"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5A43D784"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7AFC2B5"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CCD9F34"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w:t>
            </w:r>
            <w:r>
              <w:rPr>
                <w:rFonts w:ascii="Arial" w:hAnsi="Arial" w:cs="Arial"/>
                <w:sz w:val="22"/>
                <w:szCs w:val="22"/>
                <w:lang w:val="en-GB"/>
              </w:rPr>
              <w:lastRenderedPageBreak/>
              <w:t>ne</w:t>
            </w:r>
          </w:p>
        </w:tc>
      </w:tr>
      <w:tr w:rsidR="004F1FAE" w:rsidRPr="00041DA2" w14:paraId="2FADE4CC" w14:textId="77777777" w:rsidTr="004F1FAE">
        <w:tc>
          <w:tcPr>
            <w:tcW w:w="344" w:type="pct"/>
          </w:tcPr>
          <w:p w14:paraId="1BFB2375" w14:textId="77777777" w:rsidR="004F1FAE" w:rsidRDefault="004F1FAE" w:rsidP="00D105B2">
            <w:pPr>
              <w:rPr>
                <w:rFonts w:ascii="Arial" w:hAnsi="Arial" w:cs="Arial"/>
                <w:sz w:val="22"/>
                <w:szCs w:val="22"/>
                <w:lang w:val="en-GB"/>
              </w:rPr>
            </w:pPr>
          </w:p>
        </w:tc>
        <w:tc>
          <w:tcPr>
            <w:tcW w:w="658" w:type="pct"/>
          </w:tcPr>
          <w:p w14:paraId="0C8BFD79" w14:textId="77777777" w:rsidR="004F1FAE" w:rsidRPr="00041DA2" w:rsidRDefault="004F1FAE" w:rsidP="00D105B2">
            <w:pPr>
              <w:rPr>
                <w:rFonts w:ascii="Arial" w:hAnsi="Arial" w:cs="Arial"/>
                <w:i/>
                <w:iCs/>
                <w:sz w:val="22"/>
                <w:szCs w:val="22"/>
                <w:lang w:val="en-GB"/>
              </w:rPr>
            </w:pPr>
          </w:p>
        </w:tc>
        <w:tc>
          <w:tcPr>
            <w:tcW w:w="622" w:type="pct"/>
          </w:tcPr>
          <w:p w14:paraId="7187C6BF"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4159EEF7"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32315226"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92947A2"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76FC157" w14:textId="77777777" w:rsidTr="004F1FAE">
        <w:tc>
          <w:tcPr>
            <w:tcW w:w="344" w:type="pct"/>
          </w:tcPr>
          <w:p w14:paraId="3D2F42DF" w14:textId="77777777" w:rsidR="004F1FAE" w:rsidRDefault="004F1FAE" w:rsidP="00D105B2">
            <w:pPr>
              <w:rPr>
                <w:rFonts w:ascii="Arial" w:hAnsi="Arial" w:cs="Arial"/>
                <w:sz w:val="22"/>
                <w:szCs w:val="22"/>
                <w:lang w:val="en-GB"/>
              </w:rPr>
            </w:pPr>
          </w:p>
        </w:tc>
        <w:tc>
          <w:tcPr>
            <w:tcW w:w="658" w:type="pct"/>
          </w:tcPr>
          <w:p w14:paraId="592539E7" w14:textId="77777777" w:rsidR="004F1FAE" w:rsidRPr="00041DA2" w:rsidRDefault="004F1FAE" w:rsidP="00D105B2">
            <w:pPr>
              <w:rPr>
                <w:rFonts w:ascii="Arial" w:hAnsi="Arial" w:cs="Arial"/>
                <w:i/>
                <w:iCs/>
                <w:sz w:val="22"/>
                <w:szCs w:val="22"/>
                <w:lang w:val="en-GB"/>
              </w:rPr>
            </w:pPr>
          </w:p>
        </w:tc>
        <w:tc>
          <w:tcPr>
            <w:tcW w:w="622" w:type="pct"/>
          </w:tcPr>
          <w:p w14:paraId="042B4B68"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59031879"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6CECE52"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6CDFD0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988D1A1" w14:textId="77777777" w:rsidTr="004F1FAE">
        <w:tc>
          <w:tcPr>
            <w:tcW w:w="344" w:type="pct"/>
          </w:tcPr>
          <w:p w14:paraId="2559065E" w14:textId="77777777" w:rsidR="004F1FAE" w:rsidRDefault="004F1FAE" w:rsidP="00D105B2">
            <w:pPr>
              <w:rPr>
                <w:rFonts w:ascii="Arial" w:hAnsi="Arial" w:cs="Arial"/>
                <w:sz w:val="22"/>
                <w:szCs w:val="22"/>
                <w:lang w:val="en-GB"/>
              </w:rPr>
            </w:pPr>
          </w:p>
        </w:tc>
        <w:tc>
          <w:tcPr>
            <w:tcW w:w="658" w:type="pct"/>
          </w:tcPr>
          <w:p w14:paraId="6355FCDE" w14:textId="77777777" w:rsidR="004F1FAE" w:rsidRPr="00041DA2" w:rsidRDefault="004F1FAE" w:rsidP="00D105B2">
            <w:pPr>
              <w:rPr>
                <w:rFonts w:ascii="Arial" w:hAnsi="Arial" w:cs="Arial"/>
                <w:i/>
                <w:iCs/>
                <w:sz w:val="22"/>
                <w:szCs w:val="22"/>
                <w:lang w:val="en-GB"/>
              </w:rPr>
            </w:pPr>
          </w:p>
        </w:tc>
        <w:tc>
          <w:tcPr>
            <w:tcW w:w="622" w:type="pct"/>
          </w:tcPr>
          <w:p w14:paraId="74D2BDBE"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700DFFFE"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4229C05"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EC869A0"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F9B7BE7" w14:textId="77777777" w:rsidTr="004F1FAE">
        <w:tc>
          <w:tcPr>
            <w:tcW w:w="344" w:type="pct"/>
          </w:tcPr>
          <w:p w14:paraId="60DED14C" w14:textId="77777777" w:rsidR="004F1FAE" w:rsidRDefault="004F1FAE" w:rsidP="00D105B2">
            <w:pPr>
              <w:rPr>
                <w:rFonts w:ascii="Arial" w:hAnsi="Arial" w:cs="Arial"/>
                <w:sz w:val="22"/>
                <w:szCs w:val="22"/>
                <w:lang w:val="en-GB"/>
              </w:rPr>
            </w:pPr>
            <w:r>
              <w:rPr>
                <w:rFonts w:ascii="Arial" w:hAnsi="Arial" w:cs="Arial"/>
                <w:sz w:val="22"/>
                <w:szCs w:val="22"/>
                <w:lang w:val="en-GB"/>
              </w:rPr>
              <w:t>22</w:t>
            </w:r>
          </w:p>
        </w:tc>
        <w:tc>
          <w:tcPr>
            <w:tcW w:w="658" w:type="pct"/>
          </w:tcPr>
          <w:p w14:paraId="5F103935" w14:textId="77777777" w:rsidR="004F1FAE" w:rsidRPr="00041DA2" w:rsidRDefault="004F1FAE" w:rsidP="00D105B2">
            <w:pPr>
              <w:rPr>
                <w:rFonts w:ascii="Arial" w:hAnsi="Arial" w:cs="Arial"/>
                <w:i/>
                <w:iCs/>
                <w:sz w:val="22"/>
                <w:szCs w:val="22"/>
                <w:lang w:val="en-GB"/>
              </w:rPr>
            </w:pPr>
          </w:p>
        </w:tc>
        <w:tc>
          <w:tcPr>
            <w:tcW w:w="622" w:type="pct"/>
          </w:tcPr>
          <w:p w14:paraId="0C6F95FA"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3D2A9FCB" w14:textId="77777777" w:rsidR="004F1FAE" w:rsidRDefault="004F1FAE" w:rsidP="00D105B2">
            <w:pPr>
              <w:rPr>
                <w:rFonts w:ascii="Arial" w:hAnsi="Arial" w:cs="Arial"/>
                <w:sz w:val="22"/>
                <w:szCs w:val="22"/>
                <w:lang w:val="en-GB"/>
              </w:rPr>
            </w:pPr>
            <w:r w:rsidRPr="00C856A1">
              <w:rPr>
                <w:rFonts w:ascii="Arial" w:hAnsi="Arial" w:cs="Arial"/>
                <w:sz w:val="22"/>
                <w:szCs w:val="22"/>
              </w:rPr>
              <w:t>The</w:t>
            </w:r>
            <w:r w:rsidRPr="00C856A1">
              <w:rPr>
                <w:rFonts w:ascii="Arial" w:hAnsi="Arial" w:cs="Arial"/>
                <w:sz w:val="22"/>
                <w:szCs w:val="22"/>
              </w:rPr>
              <w:lastRenderedPageBreak/>
              <w:t>r</w:t>
            </w:r>
            <w:r w:rsidRPr="00C856A1">
              <w:rPr>
                <w:rFonts w:ascii="Arial" w:hAnsi="Arial" w:cs="Arial"/>
                <w:sz w:val="22"/>
                <w:szCs w:val="22"/>
              </w:rPr>
              <w:t>e is no infrastructure for larger development. Ie multi home sites.</w:t>
            </w:r>
          </w:p>
        </w:tc>
        <w:tc>
          <w:tcPr>
            <w:tcW w:w="1014" w:type="pct"/>
          </w:tcPr>
          <w:p w14:paraId="2740F747"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25B320B"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F13515C" w14:textId="77777777" w:rsidTr="004F1FAE">
        <w:tc>
          <w:tcPr>
            <w:tcW w:w="344" w:type="pct"/>
          </w:tcPr>
          <w:p w14:paraId="0AED37B2" w14:textId="77777777" w:rsidR="004F1FAE" w:rsidRDefault="004F1FAE" w:rsidP="00D105B2">
            <w:pPr>
              <w:rPr>
                <w:rFonts w:ascii="Arial" w:hAnsi="Arial" w:cs="Arial"/>
                <w:sz w:val="22"/>
                <w:szCs w:val="22"/>
                <w:lang w:val="en-GB"/>
              </w:rPr>
            </w:pPr>
          </w:p>
        </w:tc>
        <w:tc>
          <w:tcPr>
            <w:tcW w:w="658" w:type="pct"/>
          </w:tcPr>
          <w:p w14:paraId="497E6BEC" w14:textId="77777777" w:rsidR="004F1FAE" w:rsidRPr="00041DA2" w:rsidRDefault="004F1FAE" w:rsidP="00D105B2">
            <w:pPr>
              <w:rPr>
                <w:rFonts w:ascii="Arial" w:hAnsi="Arial" w:cs="Arial"/>
                <w:i/>
                <w:iCs/>
                <w:sz w:val="22"/>
                <w:szCs w:val="22"/>
                <w:lang w:val="en-GB"/>
              </w:rPr>
            </w:pPr>
          </w:p>
        </w:tc>
        <w:tc>
          <w:tcPr>
            <w:tcW w:w="622" w:type="pct"/>
          </w:tcPr>
          <w:p w14:paraId="11FF28C9"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2E4B50B9" w14:textId="77777777" w:rsidR="004F1FAE" w:rsidRDefault="004F1FAE" w:rsidP="00D105B2">
            <w:pPr>
              <w:rPr>
                <w:rFonts w:ascii="Arial" w:hAnsi="Arial" w:cs="Arial"/>
                <w:sz w:val="22"/>
                <w:szCs w:val="22"/>
                <w:lang w:val="en-GB"/>
              </w:rPr>
            </w:pPr>
            <w:r w:rsidRPr="00C856A1">
              <w:rPr>
                <w:rFonts w:ascii="Arial" w:hAnsi="Arial" w:cs="Arial"/>
                <w:sz w:val="22"/>
                <w:szCs w:val="22"/>
              </w:rPr>
              <w:t>Some of the current approved builds do not fit in with the rest of the street. Ie south road home looks out of place. Don’t want more</w:t>
            </w:r>
          </w:p>
        </w:tc>
        <w:tc>
          <w:tcPr>
            <w:tcW w:w="1014" w:type="pct"/>
          </w:tcPr>
          <w:p w14:paraId="1A64A5BF"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Noted. The introduction of a Design Guide and Codes helps to prevent this.</w:t>
            </w:r>
          </w:p>
        </w:tc>
        <w:tc>
          <w:tcPr>
            <w:tcW w:w="878" w:type="pct"/>
          </w:tcPr>
          <w:p w14:paraId="22375061" w14:textId="77777777" w:rsidR="004F1FAE" w:rsidRPr="00246FFD"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D0712FC" w14:textId="77777777" w:rsidTr="004F1FAE">
        <w:tc>
          <w:tcPr>
            <w:tcW w:w="344" w:type="pct"/>
          </w:tcPr>
          <w:p w14:paraId="63251222" w14:textId="77777777" w:rsidR="004F1FAE" w:rsidRDefault="004F1FAE" w:rsidP="00D105B2">
            <w:pPr>
              <w:rPr>
                <w:rFonts w:ascii="Arial" w:hAnsi="Arial" w:cs="Arial"/>
                <w:sz w:val="22"/>
                <w:szCs w:val="22"/>
                <w:lang w:val="en-GB"/>
              </w:rPr>
            </w:pPr>
          </w:p>
        </w:tc>
        <w:tc>
          <w:tcPr>
            <w:tcW w:w="658" w:type="pct"/>
          </w:tcPr>
          <w:p w14:paraId="203588C8" w14:textId="77777777" w:rsidR="004F1FAE" w:rsidRPr="00041DA2" w:rsidRDefault="004F1FAE" w:rsidP="00D105B2">
            <w:pPr>
              <w:rPr>
                <w:rFonts w:ascii="Arial" w:hAnsi="Arial" w:cs="Arial"/>
                <w:i/>
                <w:iCs/>
                <w:sz w:val="22"/>
                <w:szCs w:val="22"/>
                <w:lang w:val="en-GB"/>
              </w:rPr>
            </w:pPr>
          </w:p>
        </w:tc>
        <w:tc>
          <w:tcPr>
            <w:tcW w:w="622" w:type="pct"/>
          </w:tcPr>
          <w:p w14:paraId="40CD1FBF"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12B692A0" w14:textId="77777777" w:rsidR="004F1FAE" w:rsidRPr="00C856A1" w:rsidRDefault="004F1FAE" w:rsidP="00D105B2">
            <w:pPr>
              <w:rPr>
                <w:rFonts w:ascii="Arial" w:hAnsi="Arial" w:cs="Arial"/>
                <w:sz w:val="22"/>
                <w:szCs w:val="22"/>
              </w:rPr>
            </w:pPr>
            <w:r w:rsidRPr="00C856A1">
              <w:rPr>
                <w:rFonts w:ascii="Arial" w:hAnsi="Arial" w:cs="Arial"/>
                <w:sz w:val="22"/>
                <w:szCs w:val="22"/>
              </w:rPr>
              <w:t>If it has to be built. A retirement home is preferred</w:t>
            </w:r>
          </w:p>
        </w:tc>
        <w:tc>
          <w:tcPr>
            <w:tcW w:w="1014" w:type="pct"/>
          </w:tcPr>
          <w:p w14:paraId="0123BFB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37DD2A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4F5D478" w14:textId="77777777" w:rsidTr="004F1FAE">
        <w:tc>
          <w:tcPr>
            <w:tcW w:w="344" w:type="pct"/>
          </w:tcPr>
          <w:p w14:paraId="337002F9" w14:textId="77777777" w:rsidR="004F1FAE" w:rsidRDefault="004F1FAE" w:rsidP="00D105B2">
            <w:pPr>
              <w:rPr>
                <w:rFonts w:ascii="Arial" w:hAnsi="Arial" w:cs="Arial"/>
                <w:sz w:val="22"/>
                <w:szCs w:val="22"/>
                <w:lang w:val="en-GB"/>
              </w:rPr>
            </w:pPr>
          </w:p>
        </w:tc>
        <w:tc>
          <w:tcPr>
            <w:tcW w:w="658" w:type="pct"/>
          </w:tcPr>
          <w:p w14:paraId="6B2ED17D" w14:textId="77777777" w:rsidR="004F1FAE" w:rsidRPr="00041DA2" w:rsidRDefault="004F1FAE" w:rsidP="00D105B2">
            <w:pPr>
              <w:rPr>
                <w:rFonts w:ascii="Arial" w:hAnsi="Arial" w:cs="Arial"/>
                <w:i/>
                <w:iCs/>
                <w:sz w:val="22"/>
                <w:szCs w:val="22"/>
                <w:lang w:val="en-GB"/>
              </w:rPr>
            </w:pPr>
          </w:p>
        </w:tc>
        <w:tc>
          <w:tcPr>
            <w:tcW w:w="622" w:type="pct"/>
          </w:tcPr>
          <w:p w14:paraId="7E2789BD"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0F474E24" w14:textId="77777777" w:rsidR="004F1FAE" w:rsidRPr="00C856A1" w:rsidRDefault="004F1FAE" w:rsidP="00D105B2">
            <w:pPr>
              <w:rPr>
                <w:rFonts w:ascii="Arial" w:hAnsi="Arial" w:cs="Arial"/>
                <w:sz w:val="22"/>
                <w:szCs w:val="22"/>
              </w:rPr>
            </w:pPr>
            <w:r w:rsidRPr="00C856A1">
              <w:rPr>
                <w:rFonts w:ascii="Arial" w:hAnsi="Arial" w:cs="Arial"/>
                <w:sz w:val="22"/>
                <w:szCs w:val="22"/>
              </w:rPr>
              <w:t>Need more green areas</w:t>
            </w:r>
          </w:p>
        </w:tc>
        <w:tc>
          <w:tcPr>
            <w:tcW w:w="1014" w:type="pct"/>
          </w:tcPr>
          <w:p w14:paraId="3D8D64E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4643FF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1069349" w14:textId="77777777" w:rsidTr="004F1FAE">
        <w:tc>
          <w:tcPr>
            <w:tcW w:w="344" w:type="pct"/>
          </w:tcPr>
          <w:p w14:paraId="25E4EA38" w14:textId="77777777" w:rsidR="004F1FAE" w:rsidRDefault="004F1FAE" w:rsidP="00D105B2">
            <w:pPr>
              <w:rPr>
                <w:rFonts w:ascii="Arial" w:hAnsi="Arial" w:cs="Arial"/>
                <w:sz w:val="22"/>
                <w:szCs w:val="22"/>
                <w:lang w:val="en-GB"/>
              </w:rPr>
            </w:pPr>
          </w:p>
        </w:tc>
        <w:tc>
          <w:tcPr>
            <w:tcW w:w="658" w:type="pct"/>
          </w:tcPr>
          <w:p w14:paraId="59FA2C07" w14:textId="77777777" w:rsidR="004F1FAE" w:rsidRPr="00041DA2" w:rsidRDefault="004F1FAE" w:rsidP="00D105B2">
            <w:pPr>
              <w:rPr>
                <w:rFonts w:ascii="Arial" w:hAnsi="Arial" w:cs="Arial"/>
                <w:i/>
                <w:iCs/>
                <w:sz w:val="22"/>
                <w:szCs w:val="22"/>
                <w:lang w:val="en-GB"/>
              </w:rPr>
            </w:pPr>
          </w:p>
        </w:tc>
        <w:tc>
          <w:tcPr>
            <w:tcW w:w="622" w:type="pct"/>
          </w:tcPr>
          <w:p w14:paraId="6D77DF88"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3DC1EDF9" w14:textId="77777777" w:rsidR="004F1FAE" w:rsidRPr="00C856A1" w:rsidRDefault="004F1FAE" w:rsidP="00D105B2">
            <w:pPr>
              <w:rPr>
                <w:rFonts w:ascii="Arial" w:hAnsi="Arial" w:cs="Arial"/>
                <w:sz w:val="22"/>
                <w:szCs w:val="22"/>
              </w:rPr>
            </w:pPr>
            <w:r w:rsidRPr="00C856A1">
              <w:rPr>
                <w:rFonts w:ascii="Arial" w:hAnsi="Arial" w:cs="Arial"/>
                <w:sz w:val="22"/>
                <w:szCs w:val="22"/>
              </w:rPr>
              <w:t>Affordable housing ie first homes means more children. At present this village doesn’t have enough entertainment for children so they will end up playing on the already exceptionally busy main roads or annoying the elderly people a previous policy mentions. Look at Hillmorton. Multiple places for kids to play and safely hang around yet there are still issues.</w:t>
            </w:r>
          </w:p>
        </w:tc>
        <w:tc>
          <w:tcPr>
            <w:tcW w:w="1014" w:type="pct"/>
          </w:tcPr>
          <w:p w14:paraId="53D34FC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CA996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2CA1909" w14:textId="77777777" w:rsidTr="004F1FAE">
        <w:tc>
          <w:tcPr>
            <w:tcW w:w="344" w:type="pct"/>
          </w:tcPr>
          <w:p w14:paraId="344D3DF3" w14:textId="77777777" w:rsidR="004F1FAE" w:rsidRDefault="004F1FAE" w:rsidP="00D105B2">
            <w:pPr>
              <w:rPr>
                <w:rFonts w:ascii="Arial" w:hAnsi="Arial" w:cs="Arial"/>
                <w:sz w:val="22"/>
                <w:szCs w:val="22"/>
                <w:lang w:val="en-GB"/>
              </w:rPr>
            </w:pPr>
          </w:p>
        </w:tc>
        <w:tc>
          <w:tcPr>
            <w:tcW w:w="658" w:type="pct"/>
          </w:tcPr>
          <w:p w14:paraId="124E525F" w14:textId="77777777" w:rsidR="004F1FAE" w:rsidRPr="00041DA2" w:rsidRDefault="004F1FAE" w:rsidP="00D105B2">
            <w:pPr>
              <w:rPr>
                <w:rFonts w:ascii="Arial" w:hAnsi="Arial" w:cs="Arial"/>
                <w:i/>
                <w:iCs/>
                <w:sz w:val="22"/>
                <w:szCs w:val="22"/>
                <w:lang w:val="en-GB"/>
              </w:rPr>
            </w:pPr>
          </w:p>
        </w:tc>
        <w:tc>
          <w:tcPr>
            <w:tcW w:w="622" w:type="pct"/>
          </w:tcPr>
          <w:p w14:paraId="61BAB7BD"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3542F4CD" w14:textId="77777777" w:rsidR="004F1FAE" w:rsidRPr="00C856A1" w:rsidRDefault="004F1FAE" w:rsidP="00D105B2">
            <w:pPr>
              <w:rPr>
                <w:rFonts w:ascii="Arial" w:hAnsi="Arial" w:cs="Arial"/>
                <w:sz w:val="22"/>
                <w:szCs w:val="22"/>
              </w:rPr>
            </w:pPr>
            <w:r w:rsidRPr="00C856A1">
              <w:rPr>
                <w:rFonts w:ascii="Arial" w:hAnsi="Arial" w:cs="Arial"/>
                <w:sz w:val="22"/>
                <w:szCs w:val="22"/>
              </w:rPr>
              <w:t>We don’t have enough green space as it is. Let’s not loose more.</w:t>
            </w:r>
          </w:p>
        </w:tc>
        <w:tc>
          <w:tcPr>
            <w:tcW w:w="1014" w:type="pct"/>
          </w:tcPr>
          <w:p w14:paraId="64B61F7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9E1B42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C4076C6" w14:textId="77777777" w:rsidTr="004F1FAE">
        <w:tc>
          <w:tcPr>
            <w:tcW w:w="344" w:type="pct"/>
          </w:tcPr>
          <w:p w14:paraId="3E2F3D52" w14:textId="77777777" w:rsidR="004F1FAE" w:rsidRDefault="004F1FAE" w:rsidP="00D105B2">
            <w:pPr>
              <w:rPr>
                <w:rFonts w:ascii="Arial" w:hAnsi="Arial" w:cs="Arial"/>
                <w:sz w:val="22"/>
                <w:szCs w:val="22"/>
                <w:lang w:val="en-GB"/>
              </w:rPr>
            </w:pPr>
          </w:p>
        </w:tc>
        <w:tc>
          <w:tcPr>
            <w:tcW w:w="658" w:type="pct"/>
          </w:tcPr>
          <w:p w14:paraId="35503E78" w14:textId="77777777" w:rsidR="004F1FAE" w:rsidRPr="00041DA2" w:rsidRDefault="004F1FAE" w:rsidP="00D105B2">
            <w:pPr>
              <w:rPr>
                <w:rFonts w:ascii="Arial" w:hAnsi="Arial" w:cs="Arial"/>
                <w:i/>
                <w:iCs/>
                <w:sz w:val="22"/>
                <w:szCs w:val="22"/>
                <w:lang w:val="en-GB"/>
              </w:rPr>
            </w:pPr>
          </w:p>
        </w:tc>
        <w:tc>
          <w:tcPr>
            <w:tcW w:w="622" w:type="pct"/>
          </w:tcPr>
          <w:p w14:paraId="6279469A"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61F84C6C" w14:textId="77777777" w:rsidR="004F1FAE" w:rsidRPr="00C856A1" w:rsidRDefault="004F1FAE" w:rsidP="00D105B2">
            <w:pPr>
              <w:rPr>
                <w:rFonts w:ascii="Arial" w:hAnsi="Arial" w:cs="Arial"/>
                <w:sz w:val="22"/>
                <w:szCs w:val="22"/>
              </w:rPr>
            </w:pPr>
            <w:r w:rsidRPr="00C856A1">
              <w:rPr>
                <w:rFonts w:ascii="Arial" w:hAnsi="Arial" w:cs="Arial"/>
                <w:sz w:val="22"/>
                <w:szCs w:val="22"/>
              </w:rPr>
              <w:t>There are not enough as it is. More home need more of these. What is the fix? Kids playing on Lilbourne Road etc. The whole idea of this is an accident waiting to happen.</w:t>
            </w:r>
          </w:p>
        </w:tc>
        <w:tc>
          <w:tcPr>
            <w:tcW w:w="1014" w:type="pct"/>
          </w:tcPr>
          <w:p w14:paraId="0D98A46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3E7BCB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C69E794" w14:textId="77777777" w:rsidTr="004F1FAE">
        <w:tc>
          <w:tcPr>
            <w:tcW w:w="344" w:type="pct"/>
          </w:tcPr>
          <w:p w14:paraId="30197B26" w14:textId="77777777" w:rsidR="004F1FAE" w:rsidRDefault="004F1FAE" w:rsidP="00D105B2">
            <w:pPr>
              <w:rPr>
                <w:rFonts w:ascii="Arial" w:hAnsi="Arial" w:cs="Arial"/>
                <w:sz w:val="22"/>
                <w:szCs w:val="22"/>
                <w:lang w:val="en-GB"/>
              </w:rPr>
            </w:pPr>
          </w:p>
        </w:tc>
        <w:tc>
          <w:tcPr>
            <w:tcW w:w="658" w:type="pct"/>
          </w:tcPr>
          <w:p w14:paraId="5C9625E3" w14:textId="77777777" w:rsidR="004F1FAE" w:rsidRPr="00041DA2" w:rsidRDefault="004F1FAE" w:rsidP="00D105B2">
            <w:pPr>
              <w:rPr>
                <w:rFonts w:ascii="Arial" w:hAnsi="Arial" w:cs="Arial"/>
                <w:i/>
                <w:iCs/>
                <w:sz w:val="22"/>
                <w:szCs w:val="22"/>
                <w:lang w:val="en-GB"/>
              </w:rPr>
            </w:pPr>
          </w:p>
        </w:tc>
        <w:tc>
          <w:tcPr>
            <w:tcW w:w="622" w:type="pct"/>
          </w:tcPr>
          <w:p w14:paraId="07386171"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035980A9" w14:textId="77777777" w:rsidR="004F1FAE" w:rsidRPr="00C856A1" w:rsidRDefault="004F1FAE" w:rsidP="00D105B2">
            <w:pPr>
              <w:rPr>
                <w:rFonts w:ascii="Arial" w:hAnsi="Arial" w:cs="Arial"/>
                <w:sz w:val="22"/>
                <w:szCs w:val="22"/>
              </w:rPr>
            </w:pPr>
            <w:r w:rsidRPr="00C856A1">
              <w:rPr>
                <w:rFonts w:ascii="Arial" w:hAnsi="Arial" w:cs="Arial"/>
                <w:sz w:val="22"/>
                <w:szCs w:val="22"/>
              </w:rPr>
              <w:t>Sorry, I can’t see any benefit to anyone in this plan apart from RBC getting more council tax. Note. They don’t spend it on this village now and the infrastructure is failing and in places dangerous.</w:t>
            </w:r>
          </w:p>
        </w:tc>
        <w:tc>
          <w:tcPr>
            <w:tcW w:w="1014" w:type="pct"/>
          </w:tcPr>
          <w:p w14:paraId="1BA9893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Pol</w:t>
            </w:r>
            <w:r>
              <w:rPr>
                <w:rFonts w:ascii="Arial" w:hAnsi="Arial" w:cs="Arial"/>
                <w:sz w:val="22"/>
                <w:szCs w:val="22"/>
                <w:lang w:val="en-GB"/>
              </w:rPr>
              <w:lastRenderedPageBreak/>
              <w:t>icy Env 5 helps to protect existing heritage assets.</w:t>
            </w:r>
          </w:p>
        </w:tc>
        <w:tc>
          <w:tcPr>
            <w:tcW w:w="878" w:type="pct"/>
          </w:tcPr>
          <w:p w14:paraId="520106A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371E7DC" w14:textId="77777777" w:rsidTr="004F1FAE">
        <w:tc>
          <w:tcPr>
            <w:tcW w:w="344" w:type="pct"/>
          </w:tcPr>
          <w:p w14:paraId="55E5CC3E" w14:textId="77777777" w:rsidR="004F1FAE" w:rsidRDefault="004F1FAE" w:rsidP="00D105B2">
            <w:pPr>
              <w:rPr>
                <w:rFonts w:ascii="Arial" w:hAnsi="Arial" w:cs="Arial"/>
                <w:sz w:val="22"/>
                <w:szCs w:val="22"/>
                <w:lang w:val="en-GB"/>
              </w:rPr>
            </w:pPr>
          </w:p>
        </w:tc>
        <w:tc>
          <w:tcPr>
            <w:tcW w:w="658" w:type="pct"/>
          </w:tcPr>
          <w:p w14:paraId="6BD93831" w14:textId="77777777" w:rsidR="004F1FAE" w:rsidRPr="00041DA2" w:rsidRDefault="004F1FAE" w:rsidP="00D105B2">
            <w:pPr>
              <w:rPr>
                <w:rFonts w:ascii="Arial" w:hAnsi="Arial" w:cs="Arial"/>
                <w:i/>
                <w:iCs/>
                <w:sz w:val="22"/>
                <w:szCs w:val="22"/>
                <w:lang w:val="en-GB"/>
              </w:rPr>
            </w:pPr>
          </w:p>
        </w:tc>
        <w:tc>
          <w:tcPr>
            <w:tcW w:w="622" w:type="pct"/>
          </w:tcPr>
          <w:p w14:paraId="074DAF8F"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2CDFDF30" w14:textId="77777777" w:rsidR="004F1FAE" w:rsidRPr="00C856A1" w:rsidRDefault="004F1FAE" w:rsidP="00D105B2">
            <w:pPr>
              <w:rPr>
                <w:rFonts w:ascii="Arial" w:hAnsi="Arial" w:cs="Arial"/>
                <w:sz w:val="22"/>
                <w:szCs w:val="22"/>
              </w:rPr>
            </w:pPr>
            <w:r w:rsidRPr="00C856A1">
              <w:rPr>
                <w:rFonts w:ascii="Arial" w:hAnsi="Arial" w:cs="Arial"/>
                <w:sz w:val="22"/>
                <w:szCs w:val="22"/>
              </w:rPr>
              <w:t>It may remain a village due to lack of infrastructure but in terms of housing, it will be a small town. I guess the plan will be slowly merge us to Houlton !!</w:t>
            </w:r>
          </w:p>
        </w:tc>
        <w:tc>
          <w:tcPr>
            <w:tcW w:w="1014" w:type="pct"/>
          </w:tcPr>
          <w:p w14:paraId="2381FC4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NP does n</w:t>
            </w:r>
            <w:r>
              <w:rPr>
                <w:rFonts w:ascii="Arial" w:hAnsi="Arial" w:cs="Arial"/>
                <w:sz w:val="22"/>
                <w:szCs w:val="22"/>
                <w:lang w:val="en-GB"/>
              </w:rPr>
              <w:lastRenderedPageBreak/>
              <w:t xml:space="preserve">ot promote </w:t>
            </w:r>
            <w:r>
              <w:rPr>
                <w:rFonts w:ascii="Arial" w:hAnsi="Arial" w:cs="Arial"/>
                <w:sz w:val="22"/>
                <w:szCs w:val="22"/>
                <w:lang w:val="en-GB"/>
              </w:rPr>
              <w:lastRenderedPageBreak/>
              <w:t>a</w:t>
            </w:r>
            <w:r>
              <w:rPr>
                <w:rFonts w:ascii="Arial" w:hAnsi="Arial" w:cs="Arial"/>
                <w:sz w:val="22"/>
                <w:szCs w:val="22"/>
                <w:lang w:val="en-GB"/>
              </w:rPr>
              <w:t>ny residential allocations. This comment may be more appropriate for the Local Plan.</w:t>
            </w:r>
          </w:p>
        </w:tc>
        <w:tc>
          <w:tcPr>
            <w:tcW w:w="878" w:type="pct"/>
          </w:tcPr>
          <w:p w14:paraId="4CB8AA8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B8D197B" w14:textId="77777777" w:rsidTr="004F1FAE">
        <w:tc>
          <w:tcPr>
            <w:tcW w:w="344" w:type="pct"/>
          </w:tcPr>
          <w:p w14:paraId="23D8CA53" w14:textId="77777777" w:rsidR="004F1FAE" w:rsidRDefault="004F1FAE" w:rsidP="00D105B2">
            <w:pPr>
              <w:rPr>
                <w:rFonts w:ascii="Arial" w:hAnsi="Arial" w:cs="Arial"/>
                <w:sz w:val="22"/>
                <w:szCs w:val="22"/>
                <w:lang w:val="en-GB"/>
              </w:rPr>
            </w:pPr>
          </w:p>
        </w:tc>
        <w:tc>
          <w:tcPr>
            <w:tcW w:w="658" w:type="pct"/>
          </w:tcPr>
          <w:p w14:paraId="4ED69F1A" w14:textId="77777777" w:rsidR="004F1FAE" w:rsidRPr="00041DA2" w:rsidRDefault="004F1FAE" w:rsidP="00D105B2">
            <w:pPr>
              <w:rPr>
                <w:rFonts w:ascii="Arial" w:hAnsi="Arial" w:cs="Arial"/>
                <w:i/>
                <w:iCs/>
                <w:sz w:val="22"/>
                <w:szCs w:val="22"/>
                <w:lang w:val="en-GB"/>
              </w:rPr>
            </w:pPr>
          </w:p>
        </w:tc>
        <w:tc>
          <w:tcPr>
            <w:tcW w:w="622" w:type="pct"/>
          </w:tcPr>
          <w:p w14:paraId="1AA29731"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09D124B0" w14:textId="77777777" w:rsidR="004F1FAE" w:rsidRPr="00C856A1" w:rsidRDefault="004F1FAE" w:rsidP="00D105B2">
            <w:pPr>
              <w:rPr>
                <w:rFonts w:ascii="Arial" w:hAnsi="Arial" w:cs="Arial"/>
                <w:sz w:val="22"/>
                <w:szCs w:val="22"/>
              </w:rPr>
            </w:pPr>
            <w:r w:rsidRPr="00C856A1">
              <w:rPr>
                <w:rFonts w:ascii="Arial" w:hAnsi="Arial" w:cs="Arial"/>
                <w:sz w:val="22"/>
                <w:szCs w:val="22"/>
              </w:rPr>
              <w:t>What cycle ways? Trying to cycle to town is a scary event. We don’t have room for more. Putting 150 houses at the top of vicarage hill with the current narrow access from butlers leap and massive tailbacks in rush hour makes cycling a death wish.</w:t>
            </w:r>
          </w:p>
        </w:tc>
        <w:tc>
          <w:tcPr>
            <w:tcW w:w="1014" w:type="pct"/>
          </w:tcPr>
          <w:p w14:paraId="3779379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policy seeks to extend the range of footpaths and cycleways.</w:t>
            </w:r>
          </w:p>
        </w:tc>
        <w:tc>
          <w:tcPr>
            <w:tcW w:w="878" w:type="pct"/>
          </w:tcPr>
          <w:p w14:paraId="4056C33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14D7CD7" w14:textId="77777777" w:rsidTr="004F1FAE">
        <w:tc>
          <w:tcPr>
            <w:tcW w:w="344" w:type="pct"/>
          </w:tcPr>
          <w:p w14:paraId="4F177C78" w14:textId="77777777" w:rsidR="004F1FAE" w:rsidRDefault="004F1FAE" w:rsidP="00D105B2">
            <w:pPr>
              <w:rPr>
                <w:rFonts w:ascii="Arial" w:hAnsi="Arial" w:cs="Arial"/>
                <w:sz w:val="22"/>
                <w:szCs w:val="22"/>
                <w:lang w:val="en-GB"/>
              </w:rPr>
            </w:pPr>
          </w:p>
        </w:tc>
        <w:tc>
          <w:tcPr>
            <w:tcW w:w="658" w:type="pct"/>
          </w:tcPr>
          <w:p w14:paraId="530ED9F0" w14:textId="77777777" w:rsidR="004F1FAE" w:rsidRPr="00041DA2" w:rsidRDefault="004F1FAE" w:rsidP="00D105B2">
            <w:pPr>
              <w:rPr>
                <w:rFonts w:ascii="Arial" w:hAnsi="Arial" w:cs="Arial"/>
                <w:i/>
                <w:iCs/>
                <w:sz w:val="22"/>
                <w:szCs w:val="22"/>
                <w:lang w:val="en-GB"/>
              </w:rPr>
            </w:pPr>
          </w:p>
        </w:tc>
        <w:tc>
          <w:tcPr>
            <w:tcW w:w="622" w:type="pct"/>
          </w:tcPr>
          <w:p w14:paraId="7BCBBDED"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4E440691" w14:textId="77777777" w:rsidR="004F1FAE" w:rsidRPr="00C856A1" w:rsidRDefault="004F1FAE" w:rsidP="00D105B2">
            <w:pPr>
              <w:rPr>
                <w:rFonts w:ascii="Arial" w:hAnsi="Arial" w:cs="Arial"/>
                <w:sz w:val="22"/>
                <w:szCs w:val="22"/>
              </w:rPr>
            </w:pPr>
            <w:r w:rsidRPr="00C856A1">
              <w:rPr>
                <w:rFonts w:ascii="Arial" w:hAnsi="Arial" w:cs="Arial"/>
                <w:sz w:val="22"/>
                <w:szCs w:val="22"/>
              </w:rPr>
              <w:t>I guess it’s fairly safe from flooding as we are up a hill but since the drains overflow with rain, down the hills will flood. Also what about waste pipes. Lilbourne road has no drainage connections and uses tanks which then filter off onto the fields etc. where will this go when it’s all houses?</w:t>
            </w:r>
          </w:p>
        </w:tc>
        <w:tc>
          <w:tcPr>
            <w:tcW w:w="1014" w:type="pct"/>
          </w:tcPr>
          <w:p w14:paraId="22BCC24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E76740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D7853F6" w14:textId="77777777" w:rsidTr="004F1FAE">
        <w:tc>
          <w:tcPr>
            <w:tcW w:w="344" w:type="pct"/>
          </w:tcPr>
          <w:p w14:paraId="74BB3791" w14:textId="77777777" w:rsidR="004F1FAE" w:rsidRDefault="004F1FAE" w:rsidP="00D105B2">
            <w:pPr>
              <w:rPr>
                <w:rFonts w:ascii="Arial" w:hAnsi="Arial" w:cs="Arial"/>
                <w:sz w:val="22"/>
                <w:szCs w:val="22"/>
                <w:lang w:val="en-GB"/>
              </w:rPr>
            </w:pPr>
          </w:p>
        </w:tc>
        <w:tc>
          <w:tcPr>
            <w:tcW w:w="658" w:type="pct"/>
          </w:tcPr>
          <w:p w14:paraId="4D4FB25B" w14:textId="77777777" w:rsidR="004F1FAE" w:rsidRPr="00041DA2" w:rsidRDefault="004F1FAE" w:rsidP="00D105B2">
            <w:pPr>
              <w:rPr>
                <w:rFonts w:ascii="Arial" w:hAnsi="Arial" w:cs="Arial"/>
                <w:i/>
                <w:iCs/>
                <w:sz w:val="22"/>
                <w:szCs w:val="22"/>
                <w:lang w:val="en-GB"/>
              </w:rPr>
            </w:pPr>
          </w:p>
        </w:tc>
        <w:tc>
          <w:tcPr>
            <w:tcW w:w="622" w:type="pct"/>
          </w:tcPr>
          <w:p w14:paraId="057A307E"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7843D776" w14:textId="77777777" w:rsidR="004F1FAE" w:rsidRPr="00C856A1" w:rsidRDefault="004F1FAE" w:rsidP="00D105B2">
            <w:pPr>
              <w:rPr>
                <w:rFonts w:ascii="Arial" w:hAnsi="Arial" w:cs="Arial"/>
                <w:sz w:val="22"/>
                <w:szCs w:val="22"/>
              </w:rPr>
            </w:pPr>
            <w:r w:rsidRPr="00C856A1">
              <w:rPr>
                <w:rFonts w:ascii="Arial" w:hAnsi="Arial" w:cs="Arial"/>
                <w:sz w:val="22"/>
                <w:szCs w:val="22"/>
              </w:rPr>
              <w:t>If RBC want to help improve my solar, I’m interested</w:t>
            </w:r>
          </w:p>
        </w:tc>
        <w:tc>
          <w:tcPr>
            <w:tcW w:w="1014" w:type="pct"/>
          </w:tcPr>
          <w:p w14:paraId="5DADC80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EE049B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CEBBECA" w14:textId="77777777" w:rsidTr="004F1FAE">
        <w:tc>
          <w:tcPr>
            <w:tcW w:w="344" w:type="pct"/>
          </w:tcPr>
          <w:p w14:paraId="7C39C8A0" w14:textId="77777777" w:rsidR="004F1FAE" w:rsidRDefault="004F1FAE" w:rsidP="00D105B2">
            <w:pPr>
              <w:rPr>
                <w:rFonts w:ascii="Arial" w:hAnsi="Arial" w:cs="Arial"/>
                <w:sz w:val="22"/>
                <w:szCs w:val="22"/>
                <w:lang w:val="en-GB"/>
              </w:rPr>
            </w:pPr>
          </w:p>
        </w:tc>
        <w:tc>
          <w:tcPr>
            <w:tcW w:w="658" w:type="pct"/>
          </w:tcPr>
          <w:p w14:paraId="4FD28E2C" w14:textId="77777777" w:rsidR="004F1FAE" w:rsidRPr="00041DA2" w:rsidRDefault="004F1FAE" w:rsidP="00D105B2">
            <w:pPr>
              <w:rPr>
                <w:rFonts w:ascii="Arial" w:hAnsi="Arial" w:cs="Arial"/>
                <w:i/>
                <w:iCs/>
                <w:sz w:val="22"/>
                <w:szCs w:val="22"/>
                <w:lang w:val="en-GB"/>
              </w:rPr>
            </w:pPr>
          </w:p>
        </w:tc>
        <w:tc>
          <w:tcPr>
            <w:tcW w:w="622" w:type="pct"/>
          </w:tcPr>
          <w:p w14:paraId="5BA50520"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14B4947B" w14:textId="77777777" w:rsidR="004F1FAE" w:rsidRPr="00C856A1" w:rsidRDefault="004F1FAE" w:rsidP="00D105B2">
            <w:pPr>
              <w:rPr>
                <w:rFonts w:ascii="Arial" w:hAnsi="Arial" w:cs="Arial"/>
                <w:sz w:val="22"/>
                <w:szCs w:val="22"/>
              </w:rPr>
            </w:pPr>
            <w:r w:rsidRPr="00C856A1">
              <w:rPr>
                <w:rFonts w:ascii="Arial" w:hAnsi="Arial" w:cs="Arial"/>
                <w:sz w:val="22"/>
                <w:szCs w:val="22"/>
              </w:rPr>
              <w:t>This mentions the Houlton play area. How do the children get here? Cycle -dangerous. Parent in a car - more cars on an already excessively full poorly maintained (dangerous) road network.</w:t>
            </w:r>
          </w:p>
        </w:tc>
        <w:tc>
          <w:tcPr>
            <w:tcW w:w="1014" w:type="pct"/>
          </w:tcPr>
          <w:p w14:paraId="6EB0F36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5774D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7E00C89" w14:textId="77777777" w:rsidTr="004F1FAE">
        <w:tc>
          <w:tcPr>
            <w:tcW w:w="344" w:type="pct"/>
          </w:tcPr>
          <w:p w14:paraId="1B03162A" w14:textId="77777777" w:rsidR="004F1FAE" w:rsidRDefault="004F1FAE" w:rsidP="00D105B2">
            <w:pPr>
              <w:rPr>
                <w:rFonts w:ascii="Arial" w:hAnsi="Arial" w:cs="Arial"/>
                <w:sz w:val="22"/>
                <w:szCs w:val="22"/>
                <w:lang w:val="en-GB"/>
              </w:rPr>
            </w:pPr>
          </w:p>
        </w:tc>
        <w:tc>
          <w:tcPr>
            <w:tcW w:w="658" w:type="pct"/>
          </w:tcPr>
          <w:p w14:paraId="6076075F" w14:textId="77777777" w:rsidR="004F1FAE" w:rsidRPr="00041DA2" w:rsidRDefault="004F1FAE" w:rsidP="00D105B2">
            <w:pPr>
              <w:rPr>
                <w:rFonts w:ascii="Arial" w:hAnsi="Arial" w:cs="Arial"/>
                <w:i/>
                <w:iCs/>
                <w:sz w:val="22"/>
                <w:szCs w:val="22"/>
                <w:lang w:val="en-GB"/>
              </w:rPr>
            </w:pPr>
          </w:p>
        </w:tc>
        <w:tc>
          <w:tcPr>
            <w:tcW w:w="622" w:type="pct"/>
          </w:tcPr>
          <w:p w14:paraId="2B05B79B"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59368810" w14:textId="77777777" w:rsidR="004F1FAE" w:rsidRPr="00C856A1" w:rsidRDefault="004F1FAE" w:rsidP="00D105B2">
            <w:pPr>
              <w:rPr>
                <w:rFonts w:ascii="Arial" w:hAnsi="Arial" w:cs="Arial"/>
                <w:sz w:val="22"/>
                <w:szCs w:val="22"/>
              </w:rPr>
            </w:pPr>
            <w:r w:rsidRPr="00C856A1">
              <w:rPr>
                <w:rFonts w:ascii="Arial" w:hAnsi="Arial" w:cs="Arial"/>
                <w:sz w:val="22"/>
                <w:szCs w:val="22"/>
              </w:rPr>
              <w:t>We already have an unacceptable amount of tra</w:t>
            </w:r>
            <w:r w:rsidRPr="00C856A1">
              <w:rPr>
                <w:rFonts w:ascii="Arial" w:hAnsi="Arial" w:cs="Arial"/>
                <w:sz w:val="22"/>
                <w:szCs w:val="22"/>
              </w:rPr>
              <w:lastRenderedPageBreak/>
              <w:t xml:space="preserve">ffic movement and dangerous </w:t>
            </w:r>
            <w:r w:rsidRPr="00C856A1">
              <w:rPr>
                <w:rFonts w:ascii="Arial" w:hAnsi="Arial" w:cs="Arial"/>
                <w:sz w:val="22"/>
                <w:szCs w:val="22"/>
              </w:rPr>
              <w:lastRenderedPageBreak/>
              <w:t xml:space="preserve">parking. One look At Houlton shows how these sites don’t have enough parking </w:t>
            </w:r>
            <w:r w:rsidRPr="00C856A1">
              <w:rPr>
                <w:rFonts w:ascii="Arial" w:hAnsi="Arial" w:cs="Arial"/>
                <w:sz w:val="22"/>
                <w:szCs w:val="22"/>
              </w:rPr>
              <w:lastRenderedPageBreak/>
              <w:t>s</w:t>
            </w:r>
            <w:r w:rsidRPr="00C856A1">
              <w:rPr>
                <w:rFonts w:ascii="Arial" w:hAnsi="Arial" w:cs="Arial"/>
                <w:sz w:val="22"/>
                <w:szCs w:val="22"/>
              </w:rPr>
              <w:t>o how will this work.</w:t>
            </w:r>
          </w:p>
        </w:tc>
        <w:tc>
          <w:tcPr>
            <w:tcW w:w="1014" w:type="pct"/>
          </w:tcPr>
          <w:p w14:paraId="1C0EBE9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This policy supports additional community facilities, subject to specified criteria.</w:t>
            </w:r>
          </w:p>
        </w:tc>
        <w:tc>
          <w:tcPr>
            <w:tcW w:w="878" w:type="pct"/>
          </w:tcPr>
          <w:p w14:paraId="7CB21BC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A6763E0" w14:textId="77777777" w:rsidTr="004F1FAE">
        <w:tc>
          <w:tcPr>
            <w:tcW w:w="344" w:type="pct"/>
          </w:tcPr>
          <w:p w14:paraId="494DD7FC" w14:textId="77777777" w:rsidR="004F1FAE" w:rsidRDefault="004F1FAE" w:rsidP="00D105B2">
            <w:pPr>
              <w:rPr>
                <w:rFonts w:ascii="Arial" w:hAnsi="Arial" w:cs="Arial"/>
                <w:sz w:val="22"/>
                <w:szCs w:val="22"/>
                <w:lang w:val="en-GB"/>
              </w:rPr>
            </w:pPr>
          </w:p>
        </w:tc>
        <w:tc>
          <w:tcPr>
            <w:tcW w:w="658" w:type="pct"/>
          </w:tcPr>
          <w:p w14:paraId="4A63ADD2" w14:textId="77777777" w:rsidR="004F1FAE" w:rsidRPr="00041DA2" w:rsidRDefault="004F1FAE" w:rsidP="00D105B2">
            <w:pPr>
              <w:rPr>
                <w:rFonts w:ascii="Arial" w:hAnsi="Arial" w:cs="Arial"/>
                <w:i/>
                <w:iCs/>
                <w:sz w:val="22"/>
                <w:szCs w:val="22"/>
                <w:lang w:val="en-GB"/>
              </w:rPr>
            </w:pPr>
          </w:p>
        </w:tc>
        <w:tc>
          <w:tcPr>
            <w:tcW w:w="622" w:type="pct"/>
          </w:tcPr>
          <w:p w14:paraId="6D1031DF"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7EBE00F1" w14:textId="77777777" w:rsidR="004F1FAE" w:rsidRPr="00C856A1" w:rsidRDefault="004F1FAE" w:rsidP="00D105B2">
            <w:pPr>
              <w:rPr>
                <w:rFonts w:ascii="Arial" w:hAnsi="Arial" w:cs="Arial"/>
                <w:sz w:val="22"/>
                <w:szCs w:val="22"/>
              </w:rPr>
            </w:pPr>
            <w:r w:rsidRPr="00C856A1">
              <w:rPr>
                <w:rFonts w:ascii="Arial" w:hAnsi="Arial" w:cs="Arial"/>
                <w:sz w:val="22"/>
                <w:szCs w:val="22"/>
              </w:rPr>
              <w:t>The current canal bridge is unsuitable for the current amount of traffic. What is the plan here?</w:t>
            </w:r>
          </w:p>
        </w:tc>
        <w:tc>
          <w:tcPr>
            <w:tcW w:w="1014" w:type="pct"/>
          </w:tcPr>
          <w:p w14:paraId="5A370D7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policy seeks to preserve the biodiversity and heritage of the canal. Maintenance issues cannot be addressed through a NP.</w:t>
            </w:r>
          </w:p>
        </w:tc>
        <w:tc>
          <w:tcPr>
            <w:tcW w:w="878" w:type="pct"/>
          </w:tcPr>
          <w:p w14:paraId="0D0D830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D45D89D" w14:textId="77777777" w:rsidTr="004F1FAE">
        <w:tc>
          <w:tcPr>
            <w:tcW w:w="344" w:type="pct"/>
          </w:tcPr>
          <w:p w14:paraId="4B6F7026" w14:textId="77777777" w:rsidR="004F1FAE" w:rsidRDefault="004F1FAE" w:rsidP="00D105B2">
            <w:pPr>
              <w:rPr>
                <w:rFonts w:ascii="Arial" w:hAnsi="Arial" w:cs="Arial"/>
                <w:sz w:val="22"/>
                <w:szCs w:val="22"/>
                <w:lang w:val="en-GB"/>
              </w:rPr>
            </w:pPr>
          </w:p>
        </w:tc>
        <w:tc>
          <w:tcPr>
            <w:tcW w:w="658" w:type="pct"/>
          </w:tcPr>
          <w:p w14:paraId="0D2E519A" w14:textId="77777777" w:rsidR="004F1FAE" w:rsidRPr="00041DA2" w:rsidRDefault="004F1FAE" w:rsidP="00D105B2">
            <w:pPr>
              <w:rPr>
                <w:rFonts w:ascii="Arial" w:hAnsi="Arial" w:cs="Arial"/>
                <w:i/>
                <w:iCs/>
                <w:sz w:val="22"/>
                <w:szCs w:val="22"/>
                <w:lang w:val="en-GB"/>
              </w:rPr>
            </w:pPr>
          </w:p>
        </w:tc>
        <w:tc>
          <w:tcPr>
            <w:tcW w:w="622" w:type="pct"/>
          </w:tcPr>
          <w:p w14:paraId="44FD34B9"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6204193B" w14:textId="77777777" w:rsidR="004F1FAE" w:rsidRPr="00C856A1" w:rsidRDefault="004F1FAE" w:rsidP="00D105B2">
            <w:pPr>
              <w:rPr>
                <w:rFonts w:ascii="Arial" w:hAnsi="Arial" w:cs="Arial"/>
                <w:sz w:val="22"/>
                <w:szCs w:val="22"/>
              </w:rPr>
            </w:pPr>
            <w:r w:rsidRPr="00C856A1">
              <w:rPr>
                <w:rFonts w:ascii="Arial" w:hAnsi="Arial" w:cs="Arial"/>
                <w:sz w:val="22"/>
                <w:szCs w:val="22"/>
              </w:rPr>
              <w:t>We have one school at present and the current parking is dangerous. (Not sure how people do this when their children have to cross the road ). Where will all these children from the new homes go ?</w:t>
            </w:r>
          </w:p>
        </w:tc>
        <w:tc>
          <w:tcPr>
            <w:tcW w:w="1014" w:type="pct"/>
          </w:tcPr>
          <w:p w14:paraId="5248E285" w14:textId="77777777" w:rsidR="004F1FAE" w:rsidRPr="00141BA0" w:rsidRDefault="004F1FAE" w:rsidP="00D105B2">
            <w:pPr>
              <w:rPr>
                <w:rFonts w:ascii="Arial" w:hAnsi="Arial" w:cs="Arial"/>
                <w:i/>
                <w:iCs/>
                <w:sz w:val="22"/>
                <w:szCs w:val="22"/>
                <w:lang w:val="en-GB"/>
              </w:rPr>
            </w:pPr>
            <w:r w:rsidRPr="00121F95">
              <w:t>Noted</w:t>
            </w:r>
            <w:r>
              <w:t>. The policy sets the criteria to be met for the expansion of the School.</w:t>
            </w:r>
          </w:p>
        </w:tc>
        <w:tc>
          <w:tcPr>
            <w:tcW w:w="878" w:type="pct"/>
          </w:tcPr>
          <w:p w14:paraId="5126EC58" w14:textId="77777777" w:rsidR="004F1FAE" w:rsidRPr="00141BA0" w:rsidRDefault="004F1FAE" w:rsidP="00D105B2">
            <w:pPr>
              <w:rPr>
                <w:rFonts w:ascii="Arial" w:hAnsi="Arial" w:cs="Arial"/>
                <w:i/>
                <w:iCs/>
                <w:sz w:val="22"/>
                <w:szCs w:val="22"/>
                <w:lang w:val="en-GB"/>
              </w:rPr>
            </w:pPr>
            <w:r w:rsidRPr="00121F95">
              <w:t>None</w:t>
            </w:r>
          </w:p>
        </w:tc>
      </w:tr>
      <w:tr w:rsidR="004F1FAE" w:rsidRPr="00041DA2" w14:paraId="2EDF22DD" w14:textId="77777777" w:rsidTr="004F1FAE">
        <w:tc>
          <w:tcPr>
            <w:tcW w:w="344" w:type="pct"/>
          </w:tcPr>
          <w:p w14:paraId="5B93E769" w14:textId="77777777" w:rsidR="004F1FAE" w:rsidRDefault="004F1FAE" w:rsidP="00D105B2">
            <w:pPr>
              <w:rPr>
                <w:rFonts w:ascii="Arial" w:hAnsi="Arial" w:cs="Arial"/>
                <w:sz w:val="22"/>
                <w:szCs w:val="22"/>
                <w:lang w:val="en-GB"/>
              </w:rPr>
            </w:pPr>
          </w:p>
        </w:tc>
        <w:tc>
          <w:tcPr>
            <w:tcW w:w="658" w:type="pct"/>
          </w:tcPr>
          <w:p w14:paraId="542181F5" w14:textId="77777777" w:rsidR="004F1FAE" w:rsidRPr="00041DA2" w:rsidRDefault="004F1FAE" w:rsidP="00D105B2">
            <w:pPr>
              <w:rPr>
                <w:rFonts w:ascii="Arial" w:hAnsi="Arial" w:cs="Arial"/>
                <w:i/>
                <w:iCs/>
                <w:sz w:val="22"/>
                <w:szCs w:val="22"/>
                <w:lang w:val="en-GB"/>
              </w:rPr>
            </w:pPr>
          </w:p>
        </w:tc>
        <w:tc>
          <w:tcPr>
            <w:tcW w:w="622" w:type="pct"/>
          </w:tcPr>
          <w:p w14:paraId="2483738A"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722DB328" w14:textId="77777777" w:rsidR="004F1FAE" w:rsidRPr="00C856A1" w:rsidRDefault="004F1FAE" w:rsidP="00D105B2">
            <w:pPr>
              <w:rPr>
                <w:rFonts w:ascii="Arial" w:hAnsi="Arial" w:cs="Arial"/>
                <w:sz w:val="22"/>
                <w:szCs w:val="22"/>
              </w:rPr>
            </w:pPr>
            <w:r w:rsidRPr="00C856A1">
              <w:rPr>
                <w:rFonts w:ascii="Arial" w:hAnsi="Arial" w:cs="Arial"/>
                <w:sz w:val="22"/>
                <w:szCs w:val="22"/>
              </w:rPr>
              <w:t>No offence but the traffic management in this village is a joke. Roads not fit for purpose, dangerous parking which is ignored, traffic junctions poorly designed and with traffic lights causing daily delays. With only 3 roads for the access to the village, it will be massively worse to the point the council tax should start refunding people.</w:t>
            </w:r>
          </w:p>
        </w:tc>
        <w:tc>
          <w:tcPr>
            <w:tcW w:w="1014" w:type="pct"/>
          </w:tcPr>
          <w:p w14:paraId="5E3EF03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 xml:space="preserve">Noted. </w:t>
            </w:r>
          </w:p>
        </w:tc>
        <w:tc>
          <w:tcPr>
            <w:tcW w:w="878" w:type="pct"/>
          </w:tcPr>
          <w:p w14:paraId="2F92D41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FFD502F" w14:textId="77777777" w:rsidTr="004F1FAE">
        <w:tc>
          <w:tcPr>
            <w:tcW w:w="344" w:type="pct"/>
          </w:tcPr>
          <w:p w14:paraId="41494E14" w14:textId="77777777" w:rsidR="004F1FAE" w:rsidRDefault="004F1FAE" w:rsidP="00D105B2">
            <w:pPr>
              <w:rPr>
                <w:rFonts w:ascii="Arial" w:hAnsi="Arial" w:cs="Arial"/>
                <w:sz w:val="22"/>
                <w:szCs w:val="22"/>
                <w:lang w:val="en-GB"/>
              </w:rPr>
            </w:pPr>
          </w:p>
        </w:tc>
        <w:tc>
          <w:tcPr>
            <w:tcW w:w="658" w:type="pct"/>
          </w:tcPr>
          <w:p w14:paraId="34452E48" w14:textId="77777777" w:rsidR="004F1FAE" w:rsidRPr="00041DA2" w:rsidRDefault="004F1FAE" w:rsidP="00D105B2">
            <w:pPr>
              <w:rPr>
                <w:rFonts w:ascii="Arial" w:hAnsi="Arial" w:cs="Arial"/>
                <w:i/>
                <w:iCs/>
                <w:sz w:val="22"/>
                <w:szCs w:val="22"/>
                <w:lang w:val="en-GB"/>
              </w:rPr>
            </w:pPr>
          </w:p>
        </w:tc>
        <w:tc>
          <w:tcPr>
            <w:tcW w:w="622" w:type="pct"/>
          </w:tcPr>
          <w:p w14:paraId="5D0D51E7"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5B4DCCE5" w14:textId="77777777" w:rsidR="004F1FAE" w:rsidRPr="00C856A1" w:rsidRDefault="004F1FAE" w:rsidP="00D105B2">
            <w:pPr>
              <w:rPr>
                <w:rFonts w:ascii="Arial" w:hAnsi="Arial" w:cs="Arial"/>
                <w:sz w:val="22"/>
                <w:szCs w:val="22"/>
              </w:rPr>
            </w:pPr>
            <w:r w:rsidRPr="00C856A1">
              <w:rPr>
                <w:rFonts w:ascii="Arial" w:hAnsi="Arial" w:cs="Arial"/>
                <w:sz w:val="22"/>
                <w:szCs w:val="22"/>
              </w:rPr>
              <w:t>We don’t have enough parking now, and now it’s been looked at to have EV spaces only. Any home built that doesn’t have its own off road parking for EV charging can’t be allowed. There are plenty of chargers at the retailer par</w:t>
            </w:r>
            <w:r w:rsidRPr="00C856A1">
              <w:rPr>
                <w:rFonts w:ascii="Arial" w:hAnsi="Arial" w:cs="Arial"/>
                <w:sz w:val="22"/>
                <w:szCs w:val="22"/>
              </w:rPr>
              <w:lastRenderedPageBreak/>
              <w:t>ks but getting there is a joke</w:t>
            </w:r>
          </w:p>
        </w:tc>
        <w:tc>
          <w:tcPr>
            <w:tcW w:w="1014" w:type="pct"/>
          </w:tcPr>
          <w:p w14:paraId="52BA5F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2F5850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2346823" w14:textId="77777777" w:rsidTr="004F1FAE">
        <w:tc>
          <w:tcPr>
            <w:tcW w:w="344" w:type="pct"/>
          </w:tcPr>
          <w:p w14:paraId="23F9F178" w14:textId="77777777" w:rsidR="004F1FAE" w:rsidRDefault="004F1FAE" w:rsidP="00D105B2">
            <w:pPr>
              <w:rPr>
                <w:rFonts w:ascii="Arial" w:hAnsi="Arial" w:cs="Arial"/>
                <w:sz w:val="22"/>
                <w:szCs w:val="22"/>
                <w:lang w:val="en-GB"/>
              </w:rPr>
            </w:pPr>
          </w:p>
        </w:tc>
        <w:tc>
          <w:tcPr>
            <w:tcW w:w="658" w:type="pct"/>
          </w:tcPr>
          <w:p w14:paraId="46B14CA1" w14:textId="77777777" w:rsidR="004F1FAE" w:rsidRPr="00041DA2" w:rsidRDefault="004F1FAE" w:rsidP="00D105B2">
            <w:pPr>
              <w:rPr>
                <w:rFonts w:ascii="Arial" w:hAnsi="Arial" w:cs="Arial"/>
                <w:i/>
                <w:iCs/>
                <w:sz w:val="22"/>
                <w:szCs w:val="22"/>
                <w:lang w:val="en-GB"/>
              </w:rPr>
            </w:pPr>
          </w:p>
        </w:tc>
        <w:tc>
          <w:tcPr>
            <w:tcW w:w="622" w:type="pct"/>
          </w:tcPr>
          <w:p w14:paraId="1AD593A2"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6248B4C3" w14:textId="77777777" w:rsidR="004F1FAE" w:rsidRPr="00C856A1" w:rsidRDefault="004F1FAE" w:rsidP="00D105B2">
            <w:pPr>
              <w:rPr>
                <w:rFonts w:ascii="Arial" w:hAnsi="Arial" w:cs="Arial"/>
                <w:sz w:val="22"/>
                <w:szCs w:val="22"/>
              </w:rPr>
            </w:pPr>
            <w:r w:rsidRPr="00C856A1">
              <w:rPr>
                <w:rFonts w:ascii="Arial" w:hAnsi="Arial" w:cs="Arial"/>
                <w:sz w:val="22"/>
                <w:szCs w:val="22"/>
              </w:rPr>
              <w:t>I’d love to see more employment</w:t>
            </w:r>
            <w:r w:rsidRPr="00C856A1">
              <w:rPr>
                <w:rFonts w:ascii="Arial" w:hAnsi="Arial" w:cs="Arial"/>
                <w:sz w:val="22"/>
                <w:szCs w:val="22"/>
              </w:rPr>
              <w:lastRenderedPageBreak/>
              <w:t xml:space="preserve"> in the village. We have a few local businesses but after that i</w:t>
            </w:r>
            <w:r w:rsidRPr="00C856A1">
              <w:rPr>
                <w:rFonts w:ascii="Arial" w:hAnsi="Arial" w:cs="Arial"/>
                <w:sz w:val="22"/>
                <w:szCs w:val="22"/>
              </w:rPr>
              <w:lastRenderedPageBreak/>
              <w:t>t’s warehouse j</w:t>
            </w:r>
            <w:r w:rsidRPr="00C856A1">
              <w:rPr>
                <w:rFonts w:ascii="Arial" w:hAnsi="Arial" w:cs="Arial"/>
                <w:sz w:val="22"/>
                <w:szCs w:val="22"/>
              </w:rPr>
              <w:lastRenderedPageBreak/>
              <w:t xml:space="preserve">obs. </w:t>
            </w:r>
            <w:r w:rsidRPr="00C856A1">
              <w:rPr>
                <w:rFonts w:ascii="Arial" w:hAnsi="Arial" w:cs="Arial"/>
                <w:sz w:val="22"/>
                <w:szCs w:val="22"/>
              </w:rPr>
              <w:lastRenderedPageBreak/>
              <w:t>W</w:t>
            </w:r>
            <w:r w:rsidRPr="00C856A1">
              <w:rPr>
                <w:rFonts w:ascii="Arial" w:hAnsi="Arial" w:cs="Arial"/>
                <w:sz w:val="22"/>
                <w:szCs w:val="22"/>
              </w:rPr>
              <w:t>hat new businesses that will enhance the village are been planned?</w:t>
            </w:r>
          </w:p>
        </w:tc>
        <w:tc>
          <w:tcPr>
            <w:tcW w:w="1014" w:type="pct"/>
          </w:tcPr>
          <w:p w14:paraId="1A4B83F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E118BF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955162F" w14:textId="77777777" w:rsidTr="004F1FAE">
        <w:tc>
          <w:tcPr>
            <w:tcW w:w="344" w:type="pct"/>
          </w:tcPr>
          <w:p w14:paraId="0F8BF0E4" w14:textId="77777777" w:rsidR="004F1FAE" w:rsidRDefault="004F1FAE" w:rsidP="00D105B2">
            <w:pPr>
              <w:rPr>
                <w:rFonts w:ascii="Arial" w:hAnsi="Arial" w:cs="Arial"/>
                <w:sz w:val="22"/>
                <w:szCs w:val="22"/>
                <w:lang w:val="en-GB"/>
              </w:rPr>
            </w:pPr>
          </w:p>
        </w:tc>
        <w:tc>
          <w:tcPr>
            <w:tcW w:w="658" w:type="pct"/>
          </w:tcPr>
          <w:p w14:paraId="06A51D12" w14:textId="77777777" w:rsidR="004F1FAE" w:rsidRPr="00041DA2" w:rsidRDefault="004F1FAE" w:rsidP="00D105B2">
            <w:pPr>
              <w:rPr>
                <w:rFonts w:ascii="Arial" w:hAnsi="Arial" w:cs="Arial"/>
                <w:i/>
                <w:iCs/>
                <w:sz w:val="22"/>
                <w:szCs w:val="22"/>
                <w:lang w:val="en-GB"/>
              </w:rPr>
            </w:pPr>
          </w:p>
        </w:tc>
        <w:tc>
          <w:tcPr>
            <w:tcW w:w="622" w:type="pct"/>
          </w:tcPr>
          <w:p w14:paraId="0758DE89"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66972B11" w14:textId="77777777" w:rsidR="004F1FAE" w:rsidRPr="00C856A1" w:rsidRDefault="004F1FAE" w:rsidP="00D105B2">
            <w:pPr>
              <w:rPr>
                <w:rFonts w:ascii="Arial" w:hAnsi="Arial" w:cs="Arial"/>
                <w:sz w:val="22"/>
                <w:szCs w:val="22"/>
              </w:rPr>
            </w:pPr>
            <w:r w:rsidRPr="00C856A1">
              <w:rPr>
                <w:rFonts w:ascii="Arial" w:hAnsi="Arial" w:cs="Arial"/>
                <w:sz w:val="22"/>
                <w:szCs w:val="22"/>
              </w:rPr>
              <w:t>See above</w:t>
            </w:r>
          </w:p>
        </w:tc>
        <w:tc>
          <w:tcPr>
            <w:tcW w:w="1014" w:type="pct"/>
          </w:tcPr>
          <w:p w14:paraId="505C1A2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863D7A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B23DE34" w14:textId="77777777" w:rsidTr="004F1FAE">
        <w:tc>
          <w:tcPr>
            <w:tcW w:w="344" w:type="pct"/>
          </w:tcPr>
          <w:p w14:paraId="4040CDEF" w14:textId="77777777" w:rsidR="004F1FAE" w:rsidRDefault="004F1FAE" w:rsidP="00D105B2">
            <w:pPr>
              <w:rPr>
                <w:rFonts w:ascii="Arial" w:hAnsi="Arial" w:cs="Arial"/>
                <w:sz w:val="22"/>
                <w:szCs w:val="22"/>
                <w:lang w:val="en-GB"/>
              </w:rPr>
            </w:pPr>
          </w:p>
        </w:tc>
        <w:tc>
          <w:tcPr>
            <w:tcW w:w="658" w:type="pct"/>
          </w:tcPr>
          <w:p w14:paraId="112920E5" w14:textId="77777777" w:rsidR="004F1FAE" w:rsidRPr="00041DA2" w:rsidRDefault="004F1FAE" w:rsidP="00D105B2">
            <w:pPr>
              <w:rPr>
                <w:rFonts w:ascii="Arial" w:hAnsi="Arial" w:cs="Arial"/>
                <w:i/>
                <w:iCs/>
                <w:sz w:val="22"/>
                <w:szCs w:val="22"/>
                <w:lang w:val="en-GB"/>
              </w:rPr>
            </w:pPr>
          </w:p>
        </w:tc>
        <w:tc>
          <w:tcPr>
            <w:tcW w:w="622" w:type="pct"/>
          </w:tcPr>
          <w:p w14:paraId="71DFA736"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32EE266B" w14:textId="77777777" w:rsidR="004F1FAE" w:rsidRPr="00C856A1" w:rsidRDefault="004F1FAE" w:rsidP="00D105B2">
            <w:pPr>
              <w:rPr>
                <w:rFonts w:ascii="Arial" w:hAnsi="Arial" w:cs="Arial"/>
                <w:sz w:val="22"/>
                <w:szCs w:val="22"/>
              </w:rPr>
            </w:pPr>
            <w:r w:rsidRPr="00C856A1">
              <w:rPr>
                <w:rFonts w:ascii="Arial" w:hAnsi="Arial" w:cs="Arial"/>
                <w:sz w:val="22"/>
                <w:szCs w:val="22"/>
              </w:rPr>
              <w:t>The signs look good now.</w:t>
            </w:r>
          </w:p>
        </w:tc>
        <w:tc>
          <w:tcPr>
            <w:tcW w:w="1014" w:type="pct"/>
          </w:tcPr>
          <w:p w14:paraId="7544B1D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76725D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ABA6CE1" w14:textId="77777777" w:rsidTr="004F1FAE">
        <w:tc>
          <w:tcPr>
            <w:tcW w:w="344" w:type="pct"/>
          </w:tcPr>
          <w:p w14:paraId="2A107212" w14:textId="77777777" w:rsidR="004F1FAE" w:rsidRDefault="004F1FAE" w:rsidP="00D105B2">
            <w:pPr>
              <w:rPr>
                <w:rFonts w:ascii="Arial" w:hAnsi="Arial" w:cs="Arial"/>
                <w:sz w:val="22"/>
                <w:szCs w:val="22"/>
                <w:lang w:val="en-GB"/>
              </w:rPr>
            </w:pPr>
          </w:p>
        </w:tc>
        <w:tc>
          <w:tcPr>
            <w:tcW w:w="658" w:type="pct"/>
          </w:tcPr>
          <w:p w14:paraId="53F4D5B5" w14:textId="77777777" w:rsidR="004F1FAE" w:rsidRPr="00041DA2" w:rsidRDefault="004F1FAE" w:rsidP="00D105B2">
            <w:pPr>
              <w:rPr>
                <w:rFonts w:ascii="Arial" w:hAnsi="Arial" w:cs="Arial"/>
                <w:i/>
                <w:iCs/>
                <w:sz w:val="22"/>
                <w:szCs w:val="22"/>
                <w:lang w:val="en-GB"/>
              </w:rPr>
            </w:pPr>
          </w:p>
        </w:tc>
        <w:tc>
          <w:tcPr>
            <w:tcW w:w="622" w:type="pct"/>
          </w:tcPr>
          <w:p w14:paraId="72B7714B"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5A6C3B2A" w14:textId="77777777" w:rsidR="004F1FAE" w:rsidRPr="00C856A1" w:rsidRDefault="004F1FAE" w:rsidP="00D105B2">
            <w:pPr>
              <w:rPr>
                <w:rFonts w:ascii="Arial" w:hAnsi="Arial" w:cs="Arial"/>
                <w:sz w:val="22"/>
                <w:szCs w:val="22"/>
              </w:rPr>
            </w:pPr>
            <w:r w:rsidRPr="00C856A1">
              <w:rPr>
                <w:rFonts w:ascii="Arial" w:hAnsi="Arial" w:cs="Arial"/>
                <w:sz w:val="22"/>
                <w:szCs w:val="22"/>
              </w:rPr>
              <w:t>As someone who can work from home, the current infrastructure does not support this increasing. The internet is the old copper slow lines. It’s constantly breaking and Openreach will not replace it.</w:t>
            </w:r>
          </w:p>
        </w:tc>
        <w:tc>
          <w:tcPr>
            <w:tcW w:w="1014" w:type="pct"/>
          </w:tcPr>
          <w:p w14:paraId="05268DE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31DD67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FD6C195" w14:textId="77777777" w:rsidTr="004F1FAE">
        <w:tc>
          <w:tcPr>
            <w:tcW w:w="344" w:type="pct"/>
          </w:tcPr>
          <w:p w14:paraId="7CEFA3B0" w14:textId="77777777" w:rsidR="004F1FAE" w:rsidRDefault="004F1FAE" w:rsidP="00D105B2">
            <w:pPr>
              <w:rPr>
                <w:rFonts w:ascii="Arial" w:hAnsi="Arial" w:cs="Arial"/>
                <w:sz w:val="22"/>
                <w:szCs w:val="22"/>
                <w:lang w:val="en-GB"/>
              </w:rPr>
            </w:pPr>
          </w:p>
        </w:tc>
        <w:tc>
          <w:tcPr>
            <w:tcW w:w="658" w:type="pct"/>
          </w:tcPr>
          <w:p w14:paraId="1067A0BC" w14:textId="77777777" w:rsidR="004F1FAE" w:rsidRPr="00041DA2" w:rsidRDefault="004F1FAE" w:rsidP="00D105B2">
            <w:pPr>
              <w:rPr>
                <w:rFonts w:ascii="Arial" w:hAnsi="Arial" w:cs="Arial"/>
                <w:i/>
                <w:iCs/>
                <w:sz w:val="22"/>
                <w:szCs w:val="22"/>
                <w:lang w:val="en-GB"/>
              </w:rPr>
            </w:pPr>
          </w:p>
        </w:tc>
        <w:tc>
          <w:tcPr>
            <w:tcW w:w="622" w:type="pct"/>
          </w:tcPr>
          <w:p w14:paraId="728E0145"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6D61D34C" w14:textId="77777777" w:rsidR="004F1FAE" w:rsidRPr="00C856A1" w:rsidRDefault="004F1FAE" w:rsidP="00D105B2">
            <w:pPr>
              <w:rPr>
                <w:rFonts w:ascii="Arial" w:hAnsi="Arial" w:cs="Arial"/>
                <w:sz w:val="22"/>
                <w:szCs w:val="22"/>
              </w:rPr>
            </w:pPr>
            <w:r w:rsidRPr="00C856A1">
              <w:rPr>
                <w:rFonts w:ascii="Arial" w:hAnsi="Arial" w:cs="Arial"/>
                <w:sz w:val="22"/>
                <w:szCs w:val="22"/>
              </w:rPr>
              <w:t>It’s not really a holiday village</w:t>
            </w:r>
          </w:p>
        </w:tc>
        <w:tc>
          <w:tcPr>
            <w:tcW w:w="1014" w:type="pct"/>
          </w:tcPr>
          <w:p w14:paraId="5CF3EE43"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50870A9"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2464ED1" w14:textId="77777777" w:rsidTr="004F1FAE">
        <w:tc>
          <w:tcPr>
            <w:tcW w:w="344" w:type="pct"/>
          </w:tcPr>
          <w:p w14:paraId="6CCD6830" w14:textId="77777777" w:rsidR="004F1FAE" w:rsidRDefault="004F1FAE" w:rsidP="00D105B2">
            <w:pPr>
              <w:rPr>
                <w:rFonts w:ascii="Arial" w:hAnsi="Arial" w:cs="Arial"/>
                <w:sz w:val="22"/>
                <w:szCs w:val="22"/>
                <w:lang w:val="en-GB"/>
              </w:rPr>
            </w:pPr>
          </w:p>
        </w:tc>
        <w:tc>
          <w:tcPr>
            <w:tcW w:w="658" w:type="pct"/>
          </w:tcPr>
          <w:p w14:paraId="1F22EB68" w14:textId="77777777" w:rsidR="004F1FAE" w:rsidRPr="00041DA2" w:rsidRDefault="004F1FAE" w:rsidP="00D105B2">
            <w:pPr>
              <w:rPr>
                <w:rFonts w:ascii="Arial" w:hAnsi="Arial" w:cs="Arial"/>
                <w:i/>
                <w:iCs/>
                <w:sz w:val="22"/>
                <w:szCs w:val="22"/>
                <w:lang w:val="en-GB"/>
              </w:rPr>
            </w:pPr>
          </w:p>
        </w:tc>
        <w:tc>
          <w:tcPr>
            <w:tcW w:w="622" w:type="pct"/>
          </w:tcPr>
          <w:p w14:paraId="19ADB2E6"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32B31F2B" w14:textId="77777777" w:rsidR="004F1FAE" w:rsidRPr="00C856A1" w:rsidRDefault="004F1FAE" w:rsidP="00D105B2">
            <w:pPr>
              <w:rPr>
                <w:rFonts w:ascii="Arial" w:hAnsi="Arial" w:cs="Arial"/>
                <w:sz w:val="22"/>
                <w:szCs w:val="22"/>
              </w:rPr>
            </w:pPr>
            <w:r w:rsidRPr="00C856A1">
              <w:rPr>
                <w:rFonts w:ascii="Arial" w:hAnsi="Arial" w:cs="Arial"/>
                <w:sz w:val="22"/>
                <w:szCs w:val="22"/>
              </w:rPr>
              <w:t>There should be no reduction in farming. I wish more produce could be created here and sold locally. Would love a Clifton farm shop or the farm/village shop combo</w:t>
            </w:r>
          </w:p>
        </w:tc>
        <w:tc>
          <w:tcPr>
            <w:tcW w:w="1014" w:type="pct"/>
          </w:tcPr>
          <w:p w14:paraId="1CBF91AF"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C44B0FA"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C336EA6" w14:textId="77777777" w:rsidTr="004F1FAE">
        <w:tc>
          <w:tcPr>
            <w:tcW w:w="344" w:type="pct"/>
          </w:tcPr>
          <w:p w14:paraId="0E4AACA1" w14:textId="77777777" w:rsidR="004F1FAE" w:rsidRDefault="004F1FAE" w:rsidP="00D105B2">
            <w:pPr>
              <w:rPr>
                <w:rFonts w:ascii="Arial" w:hAnsi="Arial" w:cs="Arial"/>
                <w:sz w:val="22"/>
                <w:szCs w:val="22"/>
                <w:lang w:val="en-GB"/>
              </w:rPr>
            </w:pPr>
          </w:p>
        </w:tc>
        <w:tc>
          <w:tcPr>
            <w:tcW w:w="658" w:type="pct"/>
          </w:tcPr>
          <w:p w14:paraId="61CD43F9" w14:textId="77777777" w:rsidR="004F1FAE" w:rsidRPr="00041DA2" w:rsidRDefault="004F1FAE" w:rsidP="00D105B2">
            <w:pPr>
              <w:rPr>
                <w:rFonts w:ascii="Arial" w:hAnsi="Arial" w:cs="Arial"/>
                <w:i/>
                <w:iCs/>
                <w:sz w:val="22"/>
                <w:szCs w:val="22"/>
                <w:lang w:val="en-GB"/>
              </w:rPr>
            </w:pPr>
          </w:p>
        </w:tc>
        <w:tc>
          <w:tcPr>
            <w:tcW w:w="622" w:type="pct"/>
          </w:tcPr>
          <w:p w14:paraId="1AB59D19"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128BA2FC" w14:textId="77777777" w:rsidR="004F1FAE" w:rsidRPr="00C856A1" w:rsidRDefault="004F1FAE" w:rsidP="00D105B2">
            <w:pPr>
              <w:rPr>
                <w:rFonts w:ascii="Arial" w:hAnsi="Arial" w:cs="Arial"/>
                <w:sz w:val="22"/>
                <w:szCs w:val="22"/>
              </w:rPr>
            </w:pPr>
            <w:r w:rsidRPr="00C856A1">
              <w:rPr>
                <w:rFonts w:ascii="Arial" w:hAnsi="Arial" w:cs="Arial"/>
                <w:sz w:val="22"/>
                <w:szCs w:val="22"/>
              </w:rPr>
              <w:t>Communication network is not fit for the current village. Let me guess this new sites will get super comms while the rest of us remain forgotten.</w:t>
            </w:r>
          </w:p>
        </w:tc>
        <w:tc>
          <w:tcPr>
            <w:tcW w:w="1014" w:type="pct"/>
          </w:tcPr>
          <w:p w14:paraId="11F85D50"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0208FA5"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26D3AD5" w14:textId="77777777" w:rsidTr="004F1FAE">
        <w:tc>
          <w:tcPr>
            <w:tcW w:w="344" w:type="pct"/>
          </w:tcPr>
          <w:p w14:paraId="5C28E1F9" w14:textId="77777777" w:rsidR="004F1FAE" w:rsidRDefault="004F1FAE" w:rsidP="00D105B2">
            <w:pPr>
              <w:rPr>
                <w:rFonts w:ascii="Arial" w:hAnsi="Arial" w:cs="Arial"/>
                <w:sz w:val="22"/>
                <w:szCs w:val="22"/>
                <w:lang w:val="en-GB"/>
              </w:rPr>
            </w:pPr>
          </w:p>
        </w:tc>
        <w:tc>
          <w:tcPr>
            <w:tcW w:w="658" w:type="pct"/>
          </w:tcPr>
          <w:p w14:paraId="2771E580" w14:textId="77777777" w:rsidR="004F1FAE" w:rsidRPr="00041DA2" w:rsidRDefault="004F1FAE" w:rsidP="00D105B2">
            <w:pPr>
              <w:rPr>
                <w:rFonts w:ascii="Arial" w:hAnsi="Arial" w:cs="Arial"/>
                <w:i/>
                <w:iCs/>
                <w:sz w:val="22"/>
                <w:szCs w:val="22"/>
                <w:lang w:val="en-GB"/>
              </w:rPr>
            </w:pPr>
          </w:p>
        </w:tc>
        <w:tc>
          <w:tcPr>
            <w:tcW w:w="622" w:type="pct"/>
          </w:tcPr>
          <w:p w14:paraId="577E2362"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7C969B37" w14:textId="77777777" w:rsidR="004F1FAE" w:rsidRPr="00C856A1" w:rsidRDefault="004F1FAE" w:rsidP="00D105B2">
            <w:pPr>
              <w:rPr>
                <w:rFonts w:ascii="Arial" w:hAnsi="Arial" w:cs="Arial"/>
                <w:sz w:val="22"/>
                <w:szCs w:val="22"/>
              </w:rPr>
            </w:pPr>
            <w:r w:rsidRPr="00C856A1">
              <w:rPr>
                <w:rFonts w:ascii="Arial" w:hAnsi="Arial" w:cs="Arial"/>
                <w:sz w:val="22"/>
                <w:szCs w:val="22"/>
              </w:rPr>
              <w:t>I do not support these large scale increases in buildings to the village. This village has been forgotten/ignored by the council with dangerous poorly maintained roads, badly designed junctions causing tailbacks daily, a massive lack of parking combined with inadequate communication networks, lack of proper drainage And constantl</w:t>
            </w:r>
            <w:r w:rsidRPr="00C856A1">
              <w:rPr>
                <w:rFonts w:ascii="Arial" w:hAnsi="Arial" w:cs="Arial"/>
                <w:sz w:val="22"/>
                <w:szCs w:val="22"/>
              </w:rPr>
              <w:lastRenderedPageBreak/>
              <w:t>y breaking water</w:t>
            </w:r>
            <w:r w:rsidRPr="00C856A1">
              <w:rPr>
                <w:rFonts w:ascii="Arial" w:hAnsi="Arial" w:cs="Arial"/>
                <w:sz w:val="22"/>
                <w:szCs w:val="22"/>
              </w:rPr>
              <w:lastRenderedPageBreak/>
              <w:t xml:space="preserve"> supplies. </w:t>
            </w:r>
            <w:r w:rsidRPr="00C856A1">
              <w:rPr>
                <w:rFonts w:ascii="Arial" w:hAnsi="Arial" w:cs="Arial"/>
                <w:sz w:val="22"/>
                <w:szCs w:val="22"/>
              </w:rPr>
              <w:lastRenderedPageBreak/>
              <w:t>I</w:t>
            </w:r>
            <w:r w:rsidRPr="00C856A1">
              <w:rPr>
                <w:rFonts w:ascii="Arial" w:hAnsi="Arial" w:cs="Arial"/>
                <w:sz w:val="22"/>
                <w:szCs w:val="22"/>
              </w:rPr>
              <w:t>nstead of improving what is here, all that is planned is to force more homes with no infrastructure to support them.</w:t>
            </w:r>
          </w:p>
        </w:tc>
        <w:tc>
          <w:tcPr>
            <w:tcW w:w="1014" w:type="pct"/>
          </w:tcPr>
          <w:p w14:paraId="38CD86E4"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 This is a comment best addressed to the Local Plan.</w:t>
            </w:r>
          </w:p>
        </w:tc>
        <w:tc>
          <w:tcPr>
            <w:tcW w:w="878" w:type="pct"/>
          </w:tcPr>
          <w:p w14:paraId="3FBCA0AF"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826D1F6" w14:textId="77777777" w:rsidTr="004F1FAE">
        <w:tc>
          <w:tcPr>
            <w:tcW w:w="344" w:type="pct"/>
          </w:tcPr>
          <w:p w14:paraId="7376CE60" w14:textId="77777777" w:rsidR="004F1FAE" w:rsidRDefault="004F1FAE" w:rsidP="00D105B2">
            <w:pPr>
              <w:rPr>
                <w:rFonts w:ascii="Arial" w:hAnsi="Arial" w:cs="Arial"/>
                <w:sz w:val="22"/>
                <w:szCs w:val="22"/>
                <w:lang w:val="en-GB"/>
              </w:rPr>
            </w:pPr>
            <w:r>
              <w:rPr>
                <w:rFonts w:ascii="Arial" w:hAnsi="Arial" w:cs="Arial"/>
                <w:sz w:val="22"/>
                <w:szCs w:val="22"/>
                <w:lang w:val="en-GB"/>
              </w:rPr>
              <w:t>23</w:t>
            </w:r>
          </w:p>
        </w:tc>
        <w:tc>
          <w:tcPr>
            <w:tcW w:w="658" w:type="pct"/>
          </w:tcPr>
          <w:p w14:paraId="2FD82047" w14:textId="77777777" w:rsidR="004F1FAE" w:rsidRPr="00041DA2" w:rsidRDefault="004F1FAE" w:rsidP="00D105B2">
            <w:pPr>
              <w:rPr>
                <w:rFonts w:ascii="Arial" w:hAnsi="Arial" w:cs="Arial"/>
                <w:i/>
                <w:iCs/>
                <w:sz w:val="22"/>
                <w:szCs w:val="22"/>
                <w:lang w:val="en-GB"/>
              </w:rPr>
            </w:pPr>
          </w:p>
        </w:tc>
        <w:tc>
          <w:tcPr>
            <w:tcW w:w="622" w:type="pct"/>
          </w:tcPr>
          <w:p w14:paraId="115B10BF"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69CE45DF" w14:textId="77777777" w:rsidR="004F1FAE" w:rsidRPr="00C856A1" w:rsidRDefault="004F1FAE" w:rsidP="00D105B2">
            <w:pPr>
              <w:rPr>
                <w:rFonts w:ascii="Arial" w:hAnsi="Arial" w:cs="Arial"/>
                <w:sz w:val="22"/>
                <w:szCs w:val="22"/>
              </w:rPr>
            </w:pPr>
            <w:r w:rsidRPr="00C856A1">
              <w:rPr>
                <w:rFonts w:ascii="Arial" w:hAnsi="Arial" w:cs="Arial"/>
                <w:sz w:val="22"/>
                <w:szCs w:val="22"/>
              </w:rPr>
              <w:t>I don’t think we need many more housing so I think your suggestions are right</w:t>
            </w:r>
          </w:p>
        </w:tc>
        <w:tc>
          <w:tcPr>
            <w:tcW w:w="1014" w:type="pct"/>
          </w:tcPr>
          <w:p w14:paraId="295B7CF7"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5D5DA5C"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3BAEC75" w14:textId="77777777" w:rsidTr="004F1FAE">
        <w:tc>
          <w:tcPr>
            <w:tcW w:w="344" w:type="pct"/>
          </w:tcPr>
          <w:p w14:paraId="3451C2B4" w14:textId="77777777" w:rsidR="004F1FAE" w:rsidRDefault="004F1FAE" w:rsidP="00D105B2">
            <w:pPr>
              <w:rPr>
                <w:rFonts w:ascii="Arial" w:hAnsi="Arial" w:cs="Arial"/>
                <w:sz w:val="22"/>
                <w:szCs w:val="22"/>
                <w:lang w:val="en-GB"/>
              </w:rPr>
            </w:pPr>
          </w:p>
        </w:tc>
        <w:tc>
          <w:tcPr>
            <w:tcW w:w="658" w:type="pct"/>
          </w:tcPr>
          <w:p w14:paraId="3FA7424A" w14:textId="77777777" w:rsidR="004F1FAE" w:rsidRPr="00041DA2" w:rsidRDefault="004F1FAE" w:rsidP="00D105B2">
            <w:pPr>
              <w:rPr>
                <w:rFonts w:ascii="Arial" w:hAnsi="Arial" w:cs="Arial"/>
                <w:i/>
                <w:iCs/>
                <w:sz w:val="22"/>
                <w:szCs w:val="22"/>
                <w:lang w:val="en-GB"/>
              </w:rPr>
            </w:pPr>
          </w:p>
        </w:tc>
        <w:tc>
          <w:tcPr>
            <w:tcW w:w="622" w:type="pct"/>
          </w:tcPr>
          <w:p w14:paraId="0EA6F4FE"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52E31826" w14:textId="77777777" w:rsidR="004F1FAE" w:rsidRPr="00C856A1" w:rsidRDefault="004F1FAE" w:rsidP="00D105B2">
            <w:pPr>
              <w:rPr>
                <w:rFonts w:ascii="Arial" w:hAnsi="Arial" w:cs="Arial"/>
                <w:sz w:val="22"/>
                <w:szCs w:val="22"/>
              </w:rPr>
            </w:pPr>
            <w:r w:rsidRPr="00C856A1">
              <w:rPr>
                <w:rFonts w:ascii="Arial" w:hAnsi="Arial" w:cs="Arial"/>
                <w:sz w:val="22"/>
                <w:szCs w:val="22"/>
              </w:rPr>
              <w:t>I agree with it</w:t>
            </w:r>
          </w:p>
        </w:tc>
        <w:tc>
          <w:tcPr>
            <w:tcW w:w="1014" w:type="pct"/>
          </w:tcPr>
          <w:p w14:paraId="6D2244FD"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6BDA049"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B27976C" w14:textId="77777777" w:rsidTr="004F1FAE">
        <w:tc>
          <w:tcPr>
            <w:tcW w:w="344" w:type="pct"/>
          </w:tcPr>
          <w:p w14:paraId="750E1978" w14:textId="77777777" w:rsidR="004F1FAE" w:rsidRDefault="004F1FAE" w:rsidP="00D105B2">
            <w:pPr>
              <w:rPr>
                <w:rFonts w:ascii="Arial" w:hAnsi="Arial" w:cs="Arial"/>
                <w:sz w:val="22"/>
                <w:szCs w:val="22"/>
                <w:lang w:val="en-GB"/>
              </w:rPr>
            </w:pPr>
          </w:p>
        </w:tc>
        <w:tc>
          <w:tcPr>
            <w:tcW w:w="658" w:type="pct"/>
          </w:tcPr>
          <w:p w14:paraId="38F4100C" w14:textId="77777777" w:rsidR="004F1FAE" w:rsidRPr="00041DA2" w:rsidRDefault="004F1FAE" w:rsidP="00D105B2">
            <w:pPr>
              <w:rPr>
                <w:rFonts w:ascii="Arial" w:hAnsi="Arial" w:cs="Arial"/>
                <w:i/>
                <w:iCs/>
                <w:sz w:val="22"/>
                <w:szCs w:val="22"/>
                <w:lang w:val="en-GB"/>
              </w:rPr>
            </w:pPr>
          </w:p>
        </w:tc>
        <w:tc>
          <w:tcPr>
            <w:tcW w:w="622" w:type="pct"/>
          </w:tcPr>
          <w:p w14:paraId="06187527"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55803772" w14:textId="77777777" w:rsidR="004F1FAE" w:rsidRPr="00C856A1" w:rsidRDefault="004F1FAE" w:rsidP="00D105B2">
            <w:pPr>
              <w:rPr>
                <w:rFonts w:ascii="Arial" w:hAnsi="Arial" w:cs="Arial"/>
                <w:sz w:val="22"/>
                <w:szCs w:val="22"/>
              </w:rPr>
            </w:pPr>
            <w:r w:rsidRPr="00C856A1">
              <w:rPr>
                <w:rFonts w:ascii="Arial" w:hAnsi="Arial" w:cs="Arial"/>
                <w:sz w:val="22"/>
                <w:szCs w:val="22"/>
              </w:rPr>
              <w:t>More bungalows needed if anything</w:t>
            </w:r>
          </w:p>
        </w:tc>
        <w:tc>
          <w:tcPr>
            <w:tcW w:w="1014" w:type="pct"/>
          </w:tcPr>
          <w:p w14:paraId="32DBFFD5"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CF26C0A"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7F4772B" w14:textId="77777777" w:rsidTr="004F1FAE">
        <w:tc>
          <w:tcPr>
            <w:tcW w:w="344" w:type="pct"/>
          </w:tcPr>
          <w:p w14:paraId="78E8D143" w14:textId="77777777" w:rsidR="004F1FAE" w:rsidRDefault="004F1FAE" w:rsidP="00D105B2">
            <w:pPr>
              <w:rPr>
                <w:rFonts w:ascii="Arial" w:hAnsi="Arial" w:cs="Arial"/>
                <w:sz w:val="22"/>
                <w:szCs w:val="22"/>
                <w:lang w:val="en-GB"/>
              </w:rPr>
            </w:pPr>
          </w:p>
        </w:tc>
        <w:tc>
          <w:tcPr>
            <w:tcW w:w="658" w:type="pct"/>
          </w:tcPr>
          <w:p w14:paraId="16B0FF0A" w14:textId="77777777" w:rsidR="004F1FAE" w:rsidRPr="00041DA2" w:rsidRDefault="004F1FAE" w:rsidP="00D105B2">
            <w:pPr>
              <w:rPr>
                <w:rFonts w:ascii="Arial" w:hAnsi="Arial" w:cs="Arial"/>
                <w:i/>
                <w:iCs/>
                <w:sz w:val="22"/>
                <w:szCs w:val="22"/>
                <w:lang w:val="en-GB"/>
              </w:rPr>
            </w:pPr>
          </w:p>
        </w:tc>
        <w:tc>
          <w:tcPr>
            <w:tcW w:w="622" w:type="pct"/>
          </w:tcPr>
          <w:p w14:paraId="1F34D450"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4CAD677B" w14:textId="77777777" w:rsidR="004F1FAE" w:rsidRPr="00C856A1" w:rsidRDefault="004F1FAE" w:rsidP="00D105B2">
            <w:pPr>
              <w:rPr>
                <w:rFonts w:ascii="Arial" w:hAnsi="Arial" w:cs="Arial"/>
                <w:sz w:val="22"/>
                <w:szCs w:val="22"/>
              </w:rPr>
            </w:pPr>
            <w:r w:rsidRPr="00793D83">
              <w:rPr>
                <w:rFonts w:ascii="Arial" w:hAnsi="Arial" w:cs="Arial"/>
                <w:sz w:val="22"/>
                <w:szCs w:val="22"/>
              </w:rPr>
              <w:t>As long as it doesn’t add more traffic congestion with inconsiderate parking I’d prefer this to anything else</w:t>
            </w:r>
          </w:p>
        </w:tc>
        <w:tc>
          <w:tcPr>
            <w:tcW w:w="1014" w:type="pct"/>
          </w:tcPr>
          <w:p w14:paraId="3367C548"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F082EB4"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BF3EF24" w14:textId="77777777" w:rsidTr="004F1FAE">
        <w:tc>
          <w:tcPr>
            <w:tcW w:w="344" w:type="pct"/>
          </w:tcPr>
          <w:p w14:paraId="288CAD46" w14:textId="77777777" w:rsidR="004F1FAE" w:rsidRDefault="004F1FAE" w:rsidP="00D105B2">
            <w:pPr>
              <w:rPr>
                <w:rFonts w:ascii="Arial" w:hAnsi="Arial" w:cs="Arial"/>
                <w:sz w:val="22"/>
                <w:szCs w:val="22"/>
                <w:lang w:val="en-GB"/>
              </w:rPr>
            </w:pPr>
          </w:p>
        </w:tc>
        <w:tc>
          <w:tcPr>
            <w:tcW w:w="658" w:type="pct"/>
          </w:tcPr>
          <w:p w14:paraId="37E02B8D" w14:textId="77777777" w:rsidR="004F1FAE" w:rsidRPr="00041DA2" w:rsidRDefault="004F1FAE" w:rsidP="00D105B2">
            <w:pPr>
              <w:rPr>
                <w:rFonts w:ascii="Arial" w:hAnsi="Arial" w:cs="Arial"/>
                <w:i/>
                <w:iCs/>
                <w:sz w:val="22"/>
                <w:szCs w:val="22"/>
                <w:lang w:val="en-GB"/>
              </w:rPr>
            </w:pPr>
          </w:p>
        </w:tc>
        <w:tc>
          <w:tcPr>
            <w:tcW w:w="622" w:type="pct"/>
          </w:tcPr>
          <w:p w14:paraId="2DF380E3"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485B582C" w14:textId="77777777" w:rsidR="004F1FAE" w:rsidRPr="00793D83" w:rsidRDefault="004F1FAE" w:rsidP="00D105B2">
            <w:pPr>
              <w:rPr>
                <w:rFonts w:ascii="Arial" w:hAnsi="Arial" w:cs="Arial"/>
                <w:sz w:val="22"/>
                <w:szCs w:val="22"/>
              </w:rPr>
            </w:pPr>
            <w:r w:rsidRPr="00793D83">
              <w:rPr>
                <w:rFonts w:ascii="Arial" w:hAnsi="Arial" w:cs="Arial"/>
                <w:sz w:val="22"/>
                <w:szCs w:val="22"/>
              </w:rPr>
              <w:t>I think we have English with the orbit housing</w:t>
            </w:r>
          </w:p>
        </w:tc>
        <w:tc>
          <w:tcPr>
            <w:tcW w:w="1014" w:type="pct"/>
          </w:tcPr>
          <w:p w14:paraId="735279DB"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 English? Do you mean enough? The NP cannot prevent affordable housing applications as they are allowed through the Local Plan. The NP can, however, establish criteria that help meet a local need.</w:t>
            </w:r>
          </w:p>
        </w:tc>
        <w:tc>
          <w:tcPr>
            <w:tcW w:w="878" w:type="pct"/>
          </w:tcPr>
          <w:p w14:paraId="3E19B9A6"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941E301" w14:textId="77777777" w:rsidTr="004F1FAE">
        <w:tc>
          <w:tcPr>
            <w:tcW w:w="344" w:type="pct"/>
          </w:tcPr>
          <w:p w14:paraId="582A301D" w14:textId="77777777" w:rsidR="004F1FAE" w:rsidRDefault="004F1FAE" w:rsidP="00D105B2">
            <w:pPr>
              <w:rPr>
                <w:rFonts w:ascii="Arial" w:hAnsi="Arial" w:cs="Arial"/>
                <w:sz w:val="22"/>
                <w:szCs w:val="22"/>
                <w:lang w:val="en-GB"/>
              </w:rPr>
            </w:pPr>
          </w:p>
        </w:tc>
        <w:tc>
          <w:tcPr>
            <w:tcW w:w="658" w:type="pct"/>
          </w:tcPr>
          <w:p w14:paraId="6584A213" w14:textId="77777777" w:rsidR="004F1FAE" w:rsidRPr="00041DA2" w:rsidRDefault="004F1FAE" w:rsidP="00D105B2">
            <w:pPr>
              <w:rPr>
                <w:rFonts w:ascii="Arial" w:hAnsi="Arial" w:cs="Arial"/>
                <w:i/>
                <w:iCs/>
                <w:sz w:val="22"/>
                <w:szCs w:val="22"/>
                <w:lang w:val="en-GB"/>
              </w:rPr>
            </w:pPr>
          </w:p>
        </w:tc>
        <w:tc>
          <w:tcPr>
            <w:tcW w:w="622" w:type="pct"/>
          </w:tcPr>
          <w:p w14:paraId="2C4A8F11"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388E26AA" w14:textId="77777777" w:rsidR="004F1FAE" w:rsidRPr="00793D83" w:rsidRDefault="004F1FAE" w:rsidP="00D105B2">
            <w:pPr>
              <w:rPr>
                <w:rFonts w:ascii="Arial" w:hAnsi="Arial" w:cs="Arial"/>
                <w:sz w:val="22"/>
                <w:szCs w:val="22"/>
              </w:rPr>
            </w:pPr>
            <w:r w:rsidRPr="00793D83">
              <w:rPr>
                <w:rFonts w:ascii="Arial" w:hAnsi="Arial" w:cs="Arial"/>
                <w:sz w:val="22"/>
                <w:szCs w:val="22"/>
              </w:rPr>
              <w:t>Please save it and improve paths!</w:t>
            </w:r>
          </w:p>
        </w:tc>
        <w:tc>
          <w:tcPr>
            <w:tcW w:w="1014" w:type="pct"/>
          </w:tcPr>
          <w:p w14:paraId="406E2199"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C0BBC41"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DF1907F" w14:textId="77777777" w:rsidTr="004F1FAE">
        <w:tc>
          <w:tcPr>
            <w:tcW w:w="344" w:type="pct"/>
          </w:tcPr>
          <w:p w14:paraId="7FAE6B96" w14:textId="77777777" w:rsidR="004F1FAE" w:rsidRDefault="004F1FAE" w:rsidP="00D105B2">
            <w:pPr>
              <w:rPr>
                <w:rFonts w:ascii="Arial" w:hAnsi="Arial" w:cs="Arial"/>
                <w:sz w:val="22"/>
                <w:szCs w:val="22"/>
                <w:lang w:val="en-GB"/>
              </w:rPr>
            </w:pPr>
          </w:p>
        </w:tc>
        <w:tc>
          <w:tcPr>
            <w:tcW w:w="658" w:type="pct"/>
          </w:tcPr>
          <w:p w14:paraId="61624B9B" w14:textId="77777777" w:rsidR="004F1FAE" w:rsidRPr="00041DA2" w:rsidRDefault="004F1FAE" w:rsidP="00D105B2">
            <w:pPr>
              <w:rPr>
                <w:rFonts w:ascii="Arial" w:hAnsi="Arial" w:cs="Arial"/>
                <w:i/>
                <w:iCs/>
                <w:sz w:val="22"/>
                <w:szCs w:val="22"/>
                <w:lang w:val="en-GB"/>
              </w:rPr>
            </w:pPr>
          </w:p>
        </w:tc>
        <w:tc>
          <w:tcPr>
            <w:tcW w:w="622" w:type="pct"/>
          </w:tcPr>
          <w:p w14:paraId="12FB6BBA"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5B1D8FD9" w14:textId="77777777" w:rsidR="004F1FAE" w:rsidRPr="00793D83" w:rsidRDefault="004F1FAE" w:rsidP="00D105B2">
            <w:pPr>
              <w:rPr>
                <w:rFonts w:ascii="Arial" w:hAnsi="Arial" w:cs="Arial"/>
                <w:sz w:val="22"/>
                <w:szCs w:val="22"/>
              </w:rPr>
            </w:pPr>
            <w:r w:rsidRPr="00793D83">
              <w:rPr>
                <w:rFonts w:ascii="Arial" w:hAnsi="Arial" w:cs="Arial"/>
                <w:sz w:val="22"/>
                <w:szCs w:val="22"/>
              </w:rPr>
              <w:t>As a village we need to be surrounded by fields. Big developments are great for those that want to live autonomously. Not villages.</w:t>
            </w:r>
          </w:p>
        </w:tc>
        <w:tc>
          <w:tcPr>
            <w:tcW w:w="1014" w:type="pct"/>
          </w:tcPr>
          <w:p w14:paraId="18244DDA"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3CB6BC0" w14:textId="77777777" w:rsidR="004F1FAE" w:rsidRPr="002B533B"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798C6E1" w14:textId="77777777" w:rsidTr="004F1FAE">
        <w:tc>
          <w:tcPr>
            <w:tcW w:w="344" w:type="pct"/>
          </w:tcPr>
          <w:p w14:paraId="6741399E" w14:textId="77777777" w:rsidR="004F1FAE" w:rsidRDefault="004F1FAE" w:rsidP="00D105B2">
            <w:pPr>
              <w:rPr>
                <w:rFonts w:ascii="Arial" w:hAnsi="Arial" w:cs="Arial"/>
                <w:sz w:val="22"/>
                <w:szCs w:val="22"/>
                <w:lang w:val="en-GB"/>
              </w:rPr>
            </w:pPr>
          </w:p>
        </w:tc>
        <w:tc>
          <w:tcPr>
            <w:tcW w:w="658" w:type="pct"/>
          </w:tcPr>
          <w:p w14:paraId="4C4C4860" w14:textId="77777777" w:rsidR="004F1FAE" w:rsidRPr="00041DA2" w:rsidRDefault="004F1FAE" w:rsidP="00D105B2">
            <w:pPr>
              <w:rPr>
                <w:rFonts w:ascii="Arial" w:hAnsi="Arial" w:cs="Arial"/>
                <w:i/>
                <w:iCs/>
                <w:sz w:val="22"/>
                <w:szCs w:val="22"/>
                <w:lang w:val="en-GB"/>
              </w:rPr>
            </w:pPr>
          </w:p>
        </w:tc>
        <w:tc>
          <w:tcPr>
            <w:tcW w:w="622" w:type="pct"/>
          </w:tcPr>
          <w:p w14:paraId="25816CE2"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7B4BD1A3" w14:textId="77777777" w:rsidR="004F1FAE" w:rsidRPr="00793D83" w:rsidRDefault="004F1FAE" w:rsidP="00D105B2">
            <w:pPr>
              <w:rPr>
                <w:rFonts w:ascii="Arial" w:hAnsi="Arial" w:cs="Arial"/>
                <w:sz w:val="22"/>
                <w:szCs w:val="22"/>
              </w:rPr>
            </w:pPr>
            <w:r w:rsidRPr="00793D83">
              <w:rPr>
                <w:rFonts w:ascii="Arial" w:hAnsi="Arial" w:cs="Arial"/>
                <w:sz w:val="22"/>
                <w:szCs w:val="22"/>
              </w:rPr>
              <w:t>Deer, badgers, foxes and bats, wildlife in general have free roam in the fields as they should. If you build on the proposed north Rd site where will they go?</w:t>
            </w:r>
          </w:p>
        </w:tc>
        <w:tc>
          <w:tcPr>
            <w:tcW w:w="1014" w:type="pct"/>
          </w:tcPr>
          <w:p w14:paraId="26B6516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B5E9C2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3DD4F39" w14:textId="77777777" w:rsidTr="004F1FAE">
        <w:tc>
          <w:tcPr>
            <w:tcW w:w="344" w:type="pct"/>
          </w:tcPr>
          <w:p w14:paraId="7B12693F" w14:textId="77777777" w:rsidR="004F1FAE" w:rsidRDefault="004F1FAE" w:rsidP="00D105B2">
            <w:pPr>
              <w:rPr>
                <w:rFonts w:ascii="Arial" w:hAnsi="Arial" w:cs="Arial"/>
                <w:sz w:val="22"/>
                <w:szCs w:val="22"/>
                <w:lang w:val="en-GB"/>
              </w:rPr>
            </w:pPr>
          </w:p>
        </w:tc>
        <w:tc>
          <w:tcPr>
            <w:tcW w:w="658" w:type="pct"/>
          </w:tcPr>
          <w:p w14:paraId="0C5C88FB" w14:textId="77777777" w:rsidR="004F1FAE" w:rsidRPr="00041DA2" w:rsidRDefault="004F1FAE" w:rsidP="00D105B2">
            <w:pPr>
              <w:rPr>
                <w:rFonts w:ascii="Arial" w:hAnsi="Arial" w:cs="Arial"/>
                <w:i/>
                <w:iCs/>
                <w:sz w:val="22"/>
                <w:szCs w:val="22"/>
                <w:lang w:val="en-GB"/>
              </w:rPr>
            </w:pPr>
          </w:p>
        </w:tc>
        <w:tc>
          <w:tcPr>
            <w:tcW w:w="622" w:type="pct"/>
          </w:tcPr>
          <w:p w14:paraId="54FFB8A9"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71084E90" w14:textId="77777777" w:rsidR="004F1FAE" w:rsidRPr="00793D83" w:rsidRDefault="004F1FAE" w:rsidP="00D105B2">
            <w:pPr>
              <w:rPr>
                <w:rFonts w:ascii="Arial" w:hAnsi="Arial" w:cs="Arial"/>
                <w:sz w:val="22"/>
                <w:szCs w:val="22"/>
              </w:rPr>
            </w:pPr>
            <w:r w:rsidRPr="00793D83">
              <w:rPr>
                <w:rFonts w:ascii="Arial" w:hAnsi="Arial" w:cs="Arial"/>
                <w:sz w:val="22"/>
                <w:szCs w:val="22"/>
              </w:rPr>
              <w:t>Love what we have and would be happy to work with conservationists to encourage more</w:t>
            </w:r>
          </w:p>
        </w:tc>
        <w:tc>
          <w:tcPr>
            <w:tcW w:w="1014" w:type="pct"/>
          </w:tcPr>
          <w:p w14:paraId="66BADEF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A08EF9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5410882" w14:textId="77777777" w:rsidTr="004F1FAE">
        <w:tc>
          <w:tcPr>
            <w:tcW w:w="344" w:type="pct"/>
          </w:tcPr>
          <w:p w14:paraId="4C351AD8" w14:textId="77777777" w:rsidR="004F1FAE" w:rsidRDefault="004F1FAE" w:rsidP="00D105B2">
            <w:pPr>
              <w:rPr>
                <w:rFonts w:ascii="Arial" w:hAnsi="Arial" w:cs="Arial"/>
                <w:sz w:val="22"/>
                <w:szCs w:val="22"/>
                <w:lang w:val="en-GB"/>
              </w:rPr>
            </w:pPr>
          </w:p>
        </w:tc>
        <w:tc>
          <w:tcPr>
            <w:tcW w:w="658" w:type="pct"/>
          </w:tcPr>
          <w:p w14:paraId="2C53A1D8" w14:textId="77777777" w:rsidR="004F1FAE" w:rsidRPr="00041DA2" w:rsidRDefault="004F1FAE" w:rsidP="00D105B2">
            <w:pPr>
              <w:rPr>
                <w:rFonts w:ascii="Arial" w:hAnsi="Arial" w:cs="Arial"/>
                <w:i/>
                <w:iCs/>
                <w:sz w:val="22"/>
                <w:szCs w:val="22"/>
                <w:lang w:val="en-GB"/>
              </w:rPr>
            </w:pPr>
          </w:p>
        </w:tc>
        <w:tc>
          <w:tcPr>
            <w:tcW w:w="622" w:type="pct"/>
          </w:tcPr>
          <w:p w14:paraId="1F7498FD"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2F4AE03B" w14:textId="77777777" w:rsidR="004F1FAE" w:rsidRPr="00793D83" w:rsidRDefault="004F1FAE" w:rsidP="00D105B2">
            <w:pPr>
              <w:rPr>
                <w:rFonts w:ascii="Arial" w:hAnsi="Arial" w:cs="Arial"/>
                <w:sz w:val="22"/>
                <w:szCs w:val="22"/>
              </w:rPr>
            </w:pPr>
            <w:r w:rsidRPr="00793D83">
              <w:rPr>
                <w:rFonts w:ascii="Arial" w:hAnsi="Arial" w:cs="Arial"/>
                <w:sz w:val="22"/>
                <w:szCs w:val="22"/>
              </w:rPr>
              <w:t>Gutted they were al</w:t>
            </w:r>
            <w:r w:rsidRPr="00793D83">
              <w:rPr>
                <w:rFonts w:ascii="Arial" w:hAnsi="Arial" w:cs="Arial"/>
                <w:sz w:val="22"/>
                <w:szCs w:val="22"/>
              </w:rPr>
              <w:lastRenderedPageBreak/>
              <w:t>lowed to ta</w:t>
            </w:r>
            <w:r w:rsidRPr="00793D83">
              <w:rPr>
                <w:rFonts w:ascii="Arial" w:hAnsi="Arial" w:cs="Arial"/>
                <w:sz w:val="22"/>
                <w:szCs w:val="22"/>
              </w:rPr>
              <w:lastRenderedPageBreak/>
              <w:t>k</w:t>
            </w:r>
            <w:r w:rsidRPr="00793D83">
              <w:rPr>
                <w:rFonts w:ascii="Arial" w:hAnsi="Arial" w:cs="Arial"/>
                <w:sz w:val="22"/>
                <w:szCs w:val="22"/>
              </w:rPr>
              <w:t>e down the air raid shelter. I think they should be made to put it back!</w:t>
            </w:r>
          </w:p>
        </w:tc>
        <w:tc>
          <w:tcPr>
            <w:tcW w:w="1014" w:type="pct"/>
          </w:tcPr>
          <w:p w14:paraId="6689117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3711BB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ED83ABF" w14:textId="77777777" w:rsidTr="004F1FAE">
        <w:tc>
          <w:tcPr>
            <w:tcW w:w="344" w:type="pct"/>
          </w:tcPr>
          <w:p w14:paraId="7AF03293" w14:textId="77777777" w:rsidR="004F1FAE" w:rsidRDefault="004F1FAE" w:rsidP="00D105B2">
            <w:pPr>
              <w:rPr>
                <w:rFonts w:ascii="Arial" w:hAnsi="Arial" w:cs="Arial"/>
                <w:sz w:val="22"/>
                <w:szCs w:val="22"/>
                <w:lang w:val="en-GB"/>
              </w:rPr>
            </w:pPr>
          </w:p>
        </w:tc>
        <w:tc>
          <w:tcPr>
            <w:tcW w:w="658" w:type="pct"/>
          </w:tcPr>
          <w:p w14:paraId="6BD118F3" w14:textId="77777777" w:rsidR="004F1FAE" w:rsidRPr="00041DA2" w:rsidRDefault="004F1FAE" w:rsidP="00D105B2">
            <w:pPr>
              <w:rPr>
                <w:rFonts w:ascii="Arial" w:hAnsi="Arial" w:cs="Arial"/>
                <w:i/>
                <w:iCs/>
                <w:sz w:val="22"/>
                <w:szCs w:val="22"/>
                <w:lang w:val="en-GB"/>
              </w:rPr>
            </w:pPr>
          </w:p>
        </w:tc>
        <w:tc>
          <w:tcPr>
            <w:tcW w:w="622" w:type="pct"/>
          </w:tcPr>
          <w:p w14:paraId="4FB723AE"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2641EC92" w14:textId="77777777" w:rsidR="004F1FAE" w:rsidRPr="00793D83" w:rsidRDefault="004F1FAE" w:rsidP="00D105B2">
            <w:pPr>
              <w:rPr>
                <w:rFonts w:ascii="Arial" w:hAnsi="Arial" w:cs="Arial"/>
                <w:sz w:val="22"/>
                <w:szCs w:val="22"/>
              </w:rPr>
            </w:pPr>
            <w:r w:rsidRPr="00793D83">
              <w:rPr>
                <w:rFonts w:ascii="Arial" w:hAnsi="Arial" w:cs="Arial"/>
                <w:sz w:val="22"/>
                <w:szCs w:val="22"/>
              </w:rPr>
              <w:t>I love seeing it in the fields</w:t>
            </w:r>
          </w:p>
        </w:tc>
        <w:tc>
          <w:tcPr>
            <w:tcW w:w="1014" w:type="pct"/>
          </w:tcPr>
          <w:p w14:paraId="4A1D6D2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5F0B83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F156D53" w14:textId="77777777" w:rsidTr="004F1FAE">
        <w:tc>
          <w:tcPr>
            <w:tcW w:w="344" w:type="pct"/>
          </w:tcPr>
          <w:p w14:paraId="28529BA3" w14:textId="77777777" w:rsidR="004F1FAE" w:rsidRDefault="004F1FAE" w:rsidP="00D105B2">
            <w:pPr>
              <w:rPr>
                <w:rFonts w:ascii="Arial" w:hAnsi="Arial" w:cs="Arial"/>
                <w:sz w:val="22"/>
                <w:szCs w:val="22"/>
                <w:lang w:val="en-GB"/>
              </w:rPr>
            </w:pPr>
          </w:p>
        </w:tc>
        <w:tc>
          <w:tcPr>
            <w:tcW w:w="658" w:type="pct"/>
          </w:tcPr>
          <w:p w14:paraId="0429856C" w14:textId="77777777" w:rsidR="004F1FAE" w:rsidRPr="00041DA2" w:rsidRDefault="004F1FAE" w:rsidP="00D105B2">
            <w:pPr>
              <w:rPr>
                <w:rFonts w:ascii="Arial" w:hAnsi="Arial" w:cs="Arial"/>
                <w:i/>
                <w:iCs/>
                <w:sz w:val="22"/>
                <w:szCs w:val="22"/>
                <w:lang w:val="en-GB"/>
              </w:rPr>
            </w:pPr>
          </w:p>
        </w:tc>
        <w:tc>
          <w:tcPr>
            <w:tcW w:w="622" w:type="pct"/>
          </w:tcPr>
          <w:p w14:paraId="47F04578"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1948CDC" w14:textId="77777777" w:rsidR="004F1FAE" w:rsidRPr="00793D83" w:rsidRDefault="004F1FAE" w:rsidP="00D105B2">
            <w:pPr>
              <w:rPr>
                <w:rFonts w:ascii="Arial" w:hAnsi="Arial" w:cs="Arial"/>
                <w:sz w:val="22"/>
                <w:szCs w:val="22"/>
              </w:rPr>
            </w:pPr>
            <w:r w:rsidRPr="00793D83">
              <w:rPr>
                <w:rFonts w:ascii="Arial" w:hAnsi="Arial" w:cs="Arial"/>
                <w:sz w:val="22"/>
                <w:szCs w:val="22"/>
              </w:rPr>
              <w:t>North Rd field towards brownsover, most nights at least 2 couples or families come to look at the sunset.</w:t>
            </w:r>
          </w:p>
        </w:tc>
        <w:tc>
          <w:tcPr>
            <w:tcW w:w="1014" w:type="pct"/>
          </w:tcPr>
          <w:p w14:paraId="1AECAE3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4E422B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CA59EBA" w14:textId="77777777" w:rsidTr="004F1FAE">
        <w:tc>
          <w:tcPr>
            <w:tcW w:w="344" w:type="pct"/>
          </w:tcPr>
          <w:p w14:paraId="340FD9A0" w14:textId="77777777" w:rsidR="004F1FAE" w:rsidRDefault="004F1FAE" w:rsidP="00D105B2">
            <w:pPr>
              <w:rPr>
                <w:rFonts w:ascii="Arial" w:hAnsi="Arial" w:cs="Arial"/>
                <w:sz w:val="22"/>
                <w:szCs w:val="22"/>
                <w:lang w:val="en-GB"/>
              </w:rPr>
            </w:pPr>
          </w:p>
        </w:tc>
        <w:tc>
          <w:tcPr>
            <w:tcW w:w="658" w:type="pct"/>
          </w:tcPr>
          <w:p w14:paraId="5F1CAC1C" w14:textId="77777777" w:rsidR="004F1FAE" w:rsidRPr="00041DA2" w:rsidRDefault="004F1FAE" w:rsidP="00D105B2">
            <w:pPr>
              <w:rPr>
                <w:rFonts w:ascii="Arial" w:hAnsi="Arial" w:cs="Arial"/>
                <w:i/>
                <w:iCs/>
                <w:sz w:val="22"/>
                <w:szCs w:val="22"/>
                <w:lang w:val="en-GB"/>
              </w:rPr>
            </w:pPr>
          </w:p>
        </w:tc>
        <w:tc>
          <w:tcPr>
            <w:tcW w:w="622" w:type="pct"/>
          </w:tcPr>
          <w:p w14:paraId="6A0397F8"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77D7A8F0" w14:textId="77777777" w:rsidR="004F1FAE" w:rsidRPr="00793D83" w:rsidRDefault="004F1FAE" w:rsidP="00D105B2">
            <w:pPr>
              <w:rPr>
                <w:rFonts w:ascii="Arial" w:hAnsi="Arial" w:cs="Arial"/>
                <w:sz w:val="22"/>
                <w:szCs w:val="22"/>
              </w:rPr>
            </w:pPr>
            <w:r w:rsidRPr="00793D83">
              <w:rPr>
                <w:rFonts w:ascii="Arial" w:hAnsi="Arial" w:cs="Arial"/>
                <w:sz w:val="22"/>
                <w:szCs w:val="22"/>
              </w:rPr>
              <w:t>The foot paths are awful! Happy to expand on this</w:t>
            </w:r>
          </w:p>
        </w:tc>
        <w:tc>
          <w:tcPr>
            <w:tcW w:w="1014" w:type="pct"/>
          </w:tcPr>
          <w:p w14:paraId="2778F6D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6A2BFD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60E20A1" w14:textId="77777777" w:rsidTr="004F1FAE">
        <w:tc>
          <w:tcPr>
            <w:tcW w:w="344" w:type="pct"/>
          </w:tcPr>
          <w:p w14:paraId="48C70B54" w14:textId="77777777" w:rsidR="004F1FAE" w:rsidRDefault="004F1FAE" w:rsidP="00D105B2">
            <w:pPr>
              <w:rPr>
                <w:rFonts w:ascii="Arial" w:hAnsi="Arial" w:cs="Arial"/>
                <w:sz w:val="22"/>
                <w:szCs w:val="22"/>
                <w:lang w:val="en-GB"/>
              </w:rPr>
            </w:pPr>
          </w:p>
        </w:tc>
        <w:tc>
          <w:tcPr>
            <w:tcW w:w="658" w:type="pct"/>
          </w:tcPr>
          <w:p w14:paraId="170A737B" w14:textId="77777777" w:rsidR="004F1FAE" w:rsidRPr="00041DA2" w:rsidRDefault="004F1FAE" w:rsidP="00D105B2">
            <w:pPr>
              <w:rPr>
                <w:rFonts w:ascii="Arial" w:hAnsi="Arial" w:cs="Arial"/>
                <w:i/>
                <w:iCs/>
                <w:sz w:val="22"/>
                <w:szCs w:val="22"/>
                <w:lang w:val="en-GB"/>
              </w:rPr>
            </w:pPr>
          </w:p>
        </w:tc>
        <w:tc>
          <w:tcPr>
            <w:tcW w:w="622" w:type="pct"/>
          </w:tcPr>
          <w:p w14:paraId="06FCE09F"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31C6BB88" w14:textId="77777777" w:rsidR="004F1FAE" w:rsidRPr="00793D83" w:rsidRDefault="004F1FAE" w:rsidP="00D105B2">
            <w:pPr>
              <w:rPr>
                <w:rFonts w:ascii="Arial" w:hAnsi="Arial" w:cs="Arial"/>
                <w:sz w:val="22"/>
                <w:szCs w:val="22"/>
              </w:rPr>
            </w:pPr>
            <w:r w:rsidRPr="00793D83">
              <w:rPr>
                <w:rFonts w:ascii="Arial" w:hAnsi="Arial" w:cs="Arial"/>
                <w:sz w:val="22"/>
                <w:szCs w:val="22"/>
              </w:rPr>
              <w:t>The road down to the st Thomas cross is terrible, regularly un passable when it rains hard</w:t>
            </w:r>
          </w:p>
        </w:tc>
        <w:tc>
          <w:tcPr>
            <w:tcW w:w="1014" w:type="pct"/>
          </w:tcPr>
          <w:p w14:paraId="30151A4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49E401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D1A5D5F" w14:textId="77777777" w:rsidTr="004F1FAE">
        <w:tc>
          <w:tcPr>
            <w:tcW w:w="344" w:type="pct"/>
          </w:tcPr>
          <w:p w14:paraId="57068BA4" w14:textId="77777777" w:rsidR="004F1FAE" w:rsidRDefault="004F1FAE" w:rsidP="00D105B2">
            <w:pPr>
              <w:rPr>
                <w:rFonts w:ascii="Arial" w:hAnsi="Arial" w:cs="Arial"/>
                <w:sz w:val="22"/>
                <w:szCs w:val="22"/>
                <w:lang w:val="en-GB"/>
              </w:rPr>
            </w:pPr>
          </w:p>
        </w:tc>
        <w:tc>
          <w:tcPr>
            <w:tcW w:w="658" w:type="pct"/>
          </w:tcPr>
          <w:p w14:paraId="3127F389" w14:textId="77777777" w:rsidR="004F1FAE" w:rsidRPr="00041DA2" w:rsidRDefault="004F1FAE" w:rsidP="00D105B2">
            <w:pPr>
              <w:rPr>
                <w:rFonts w:ascii="Arial" w:hAnsi="Arial" w:cs="Arial"/>
                <w:i/>
                <w:iCs/>
                <w:sz w:val="22"/>
                <w:szCs w:val="22"/>
                <w:lang w:val="en-GB"/>
              </w:rPr>
            </w:pPr>
          </w:p>
        </w:tc>
        <w:tc>
          <w:tcPr>
            <w:tcW w:w="622" w:type="pct"/>
          </w:tcPr>
          <w:p w14:paraId="64B6AA41"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162B34F5" w14:textId="77777777" w:rsidR="004F1FAE" w:rsidRPr="00793D83" w:rsidRDefault="004F1FAE" w:rsidP="00D105B2">
            <w:pPr>
              <w:rPr>
                <w:rFonts w:ascii="Arial" w:hAnsi="Arial" w:cs="Arial"/>
                <w:sz w:val="22"/>
                <w:szCs w:val="22"/>
              </w:rPr>
            </w:pPr>
            <w:r w:rsidRPr="00793D83">
              <w:rPr>
                <w:rFonts w:ascii="Arial" w:hAnsi="Arial" w:cs="Arial"/>
                <w:sz w:val="22"/>
                <w:szCs w:val="22"/>
              </w:rPr>
              <w:t>I don’t really think as a village we do much. I would like to see all new builds with solar on roofs</w:t>
            </w:r>
          </w:p>
        </w:tc>
        <w:tc>
          <w:tcPr>
            <w:tcW w:w="1014" w:type="pct"/>
          </w:tcPr>
          <w:p w14:paraId="129B4B1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A9D3C2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BD69703" w14:textId="77777777" w:rsidTr="004F1FAE">
        <w:tc>
          <w:tcPr>
            <w:tcW w:w="344" w:type="pct"/>
          </w:tcPr>
          <w:p w14:paraId="677CC2E0" w14:textId="77777777" w:rsidR="004F1FAE" w:rsidRDefault="004F1FAE" w:rsidP="00D105B2">
            <w:pPr>
              <w:rPr>
                <w:rFonts w:ascii="Arial" w:hAnsi="Arial" w:cs="Arial"/>
                <w:sz w:val="22"/>
                <w:szCs w:val="22"/>
                <w:lang w:val="en-GB"/>
              </w:rPr>
            </w:pPr>
          </w:p>
        </w:tc>
        <w:tc>
          <w:tcPr>
            <w:tcW w:w="658" w:type="pct"/>
          </w:tcPr>
          <w:p w14:paraId="384D0283" w14:textId="77777777" w:rsidR="004F1FAE" w:rsidRPr="00041DA2" w:rsidRDefault="004F1FAE" w:rsidP="00D105B2">
            <w:pPr>
              <w:rPr>
                <w:rFonts w:ascii="Arial" w:hAnsi="Arial" w:cs="Arial"/>
                <w:i/>
                <w:iCs/>
                <w:sz w:val="22"/>
                <w:szCs w:val="22"/>
                <w:lang w:val="en-GB"/>
              </w:rPr>
            </w:pPr>
          </w:p>
        </w:tc>
        <w:tc>
          <w:tcPr>
            <w:tcW w:w="622" w:type="pct"/>
          </w:tcPr>
          <w:p w14:paraId="7D662E15"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0CA42CF6" w14:textId="77777777" w:rsidR="004F1FAE" w:rsidRPr="00793D83" w:rsidRDefault="004F1FAE" w:rsidP="00D105B2">
            <w:pPr>
              <w:rPr>
                <w:rFonts w:ascii="Arial" w:hAnsi="Arial" w:cs="Arial"/>
                <w:sz w:val="22"/>
                <w:szCs w:val="22"/>
              </w:rPr>
            </w:pPr>
            <w:r w:rsidRPr="00793D83">
              <w:rPr>
                <w:rFonts w:ascii="Arial" w:hAnsi="Arial" w:cs="Arial"/>
                <w:sz w:val="22"/>
                <w:szCs w:val="22"/>
              </w:rPr>
              <w:t>As a village we have several dedicated people who work really hard to keep people involved. I think this is one of the best features we have. In a world where people don’t matter, in Clifton they do!</w:t>
            </w:r>
          </w:p>
        </w:tc>
        <w:tc>
          <w:tcPr>
            <w:tcW w:w="1014" w:type="pct"/>
          </w:tcPr>
          <w:p w14:paraId="115D82E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B72BD5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345D99C" w14:textId="77777777" w:rsidTr="004F1FAE">
        <w:tc>
          <w:tcPr>
            <w:tcW w:w="344" w:type="pct"/>
          </w:tcPr>
          <w:p w14:paraId="426C10DA" w14:textId="77777777" w:rsidR="004F1FAE" w:rsidRDefault="004F1FAE" w:rsidP="00D105B2">
            <w:pPr>
              <w:rPr>
                <w:rFonts w:ascii="Arial" w:hAnsi="Arial" w:cs="Arial"/>
                <w:sz w:val="22"/>
                <w:szCs w:val="22"/>
                <w:lang w:val="en-GB"/>
              </w:rPr>
            </w:pPr>
          </w:p>
        </w:tc>
        <w:tc>
          <w:tcPr>
            <w:tcW w:w="658" w:type="pct"/>
          </w:tcPr>
          <w:p w14:paraId="46CF4EF7" w14:textId="77777777" w:rsidR="004F1FAE" w:rsidRPr="00041DA2" w:rsidRDefault="004F1FAE" w:rsidP="00D105B2">
            <w:pPr>
              <w:rPr>
                <w:rFonts w:ascii="Arial" w:hAnsi="Arial" w:cs="Arial"/>
                <w:i/>
                <w:iCs/>
                <w:sz w:val="22"/>
                <w:szCs w:val="22"/>
                <w:lang w:val="en-GB"/>
              </w:rPr>
            </w:pPr>
          </w:p>
        </w:tc>
        <w:tc>
          <w:tcPr>
            <w:tcW w:w="622" w:type="pct"/>
          </w:tcPr>
          <w:p w14:paraId="1A15366B"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29EE8C5A" w14:textId="77777777" w:rsidR="004F1FAE" w:rsidRPr="00793D83" w:rsidRDefault="004F1FAE" w:rsidP="00D105B2">
            <w:pPr>
              <w:rPr>
                <w:rFonts w:ascii="Arial" w:hAnsi="Arial" w:cs="Arial"/>
                <w:sz w:val="22"/>
                <w:szCs w:val="22"/>
              </w:rPr>
            </w:pPr>
            <w:r w:rsidRPr="00793D83">
              <w:rPr>
                <w:rFonts w:ascii="Arial" w:hAnsi="Arial" w:cs="Arial"/>
                <w:sz w:val="22"/>
                <w:szCs w:val="22"/>
              </w:rPr>
              <w:t>I would love to see more police engagement, maybe a doctors surgery and the school made to retain more local children.</w:t>
            </w:r>
          </w:p>
        </w:tc>
        <w:tc>
          <w:tcPr>
            <w:tcW w:w="1014" w:type="pct"/>
          </w:tcPr>
          <w:p w14:paraId="3F8B352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A831EE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8715710" w14:textId="77777777" w:rsidTr="004F1FAE">
        <w:tc>
          <w:tcPr>
            <w:tcW w:w="344" w:type="pct"/>
          </w:tcPr>
          <w:p w14:paraId="59BA375F" w14:textId="77777777" w:rsidR="004F1FAE" w:rsidRDefault="004F1FAE" w:rsidP="00D105B2">
            <w:pPr>
              <w:rPr>
                <w:rFonts w:ascii="Arial" w:hAnsi="Arial" w:cs="Arial"/>
                <w:sz w:val="22"/>
                <w:szCs w:val="22"/>
                <w:lang w:val="en-GB"/>
              </w:rPr>
            </w:pPr>
          </w:p>
        </w:tc>
        <w:tc>
          <w:tcPr>
            <w:tcW w:w="658" w:type="pct"/>
          </w:tcPr>
          <w:p w14:paraId="57EB2189" w14:textId="77777777" w:rsidR="004F1FAE" w:rsidRPr="00041DA2" w:rsidRDefault="004F1FAE" w:rsidP="00D105B2">
            <w:pPr>
              <w:rPr>
                <w:rFonts w:ascii="Arial" w:hAnsi="Arial" w:cs="Arial"/>
                <w:i/>
                <w:iCs/>
                <w:sz w:val="22"/>
                <w:szCs w:val="22"/>
                <w:lang w:val="en-GB"/>
              </w:rPr>
            </w:pPr>
          </w:p>
        </w:tc>
        <w:tc>
          <w:tcPr>
            <w:tcW w:w="622" w:type="pct"/>
          </w:tcPr>
          <w:p w14:paraId="72725F6E"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00E48E3C" w14:textId="77777777" w:rsidR="004F1FAE" w:rsidRPr="00793D83" w:rsidRDefault="004F1FAE" w:rsidP="00D105B2">
            <w:pPr>
              <w:rPr>
                <w:rFonts w:ascii="Arial" w:hAnsi="Arial" w:cs="Arial"/>
                <w:sz w:val="22"/>
                <w:szCs w:val="22"/>
              </w:rPr>
            </w:pPr>
            <w:r w:rsidRPr="00793D83">
              <w:rPr>
                <w:rFonts w:ascii="Arial" w:hAnsi="Arial" w:cs="Arial"/>
                <w:sz w:val="22"/>
                <w:szCs w:val="22"/>
              </w:rPr>
              <w:t>I would really like to see the canal litter picked more often and existing policies enforced</w:t>
            </w:r>
          </w:p>
        </w:tc>
        <w:tc>
          <w:tcPr>
            <w:tcW w:w="1014" w:type="pct"/>
          </w:tcPr>
          <w:p w14:paraId="5B3146B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C73FB0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32EE093" w14:textId="77777777" w:rsidTr="004F1FAE">
        <w:tc>
          <w:tcPr>
            <w:tcW w:w="344" w:type="pct"/>
          </w:tcPr>
          <w:p w14:paraId="0F25EAC4" w14:textId="77777777" w:rsidR="004F1FAE" w:rsidRDefault="004F1FAE" w:rsidP="00D105B2">
            <w:pPr>
              <w:rPr>
                <w:rFonts w:ascii="Arial" w:hAnsi="Arial" w:cs="Arial"/>
                <w:sz w:val="22"/>
                <w:szCs w:val="22"/>
                <w:lang w:val="en-GB"/>
              </w:rPr>
            </w:pPr>
          </w:p>
        </w:tc>
        <w:tc>
          <w:tcPr>
            <w:tcW w:w="658" w:type="pct"/>
          </w:tcPr>
          <w:p w14:paraId="3CAC0E89" w14:textId="77777777" w:rsidR="004F1FAE" w:rsidRPr="00041DA2" w:rsidRDefault="004F1FAE" w:rsidP="00D105B2">
            <w:pPr>
              <w:rPr>
                <w:rFonts w:ascii="Arial" w:hAnsi="Arial" w:cs="Arial"/>
                <w:i/>
                <w:iCs/>
                <w:sz w:val="22"/>
                <w:szCs w:val="22"/>
                <w:lang w:val="en-GB"/>
              </w:rPr>
            </w:pPr>
          </w:p>
        </w:tc>
        <w:tc>
          <w:tcPr>
            <w:tcW w:w="622" w:type="pct"/>
          </w:tcPr>
          <w:p w14:paraId="2FB6737D"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1AA9E260" w14:textId="77777777" w:rsidR="004F1FAE" w:rsidRPr="00793D83" w:rsidRDefault="004F1FAE" w:rsidP="00D105B2">
            <w:pPr>
              <w:rPr>
                <w:rFonts w:ascii="Arial" w:hAnsi="Arial" w:cs="Arial"/>
                <w:sz w:val="22"/>
                <w:szCs w:val="22"/>
              </w:rPr>
            </w:pPr>
            <w:r w:rsidRPr="00793D83">
              <w:rPr>
                <w:rFonts w:ascii="Arial" w:hAnsi="Arial" w:cs="Arial"/>
                <w:sz w:val="22"/>
                <w:szCs w:val="22"/>
              </w:rPr>
              <w:t>Only allow local child</w:t>
            </w:r>
            <w:r w:rsidRPr="00793D83">
              <w:rPr>
                <w:rFonts w:ascii="Arial" w:hAnsi="Arial" w:cs="Arial"/>
                <w:sz w:val="22"/>
                <w:szCs w:val="22"/>
              </w:rPr>
              <w:lastRenderedPageBreak/>
              <w:t>ren and better facilities for parking, pick up drop off as it is currently horrendous!</w:t>
            </w:r>
          </w:p>
        </w:tc>
        <w:tc>
          <w:tcPr>
            <w:tcW w:w="1014" w:type="pct"/>
          </w:tcPr>
          <w:p w14:paraId="025E368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35D73C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AD96FA5" w14:textId="77777777" w:rsidTr="004F1FAE">
        <w:tc>
          <w:tcPr>
            <w:tcW w:w="344" w:type="pct"/>
          </w:tcPr>
          <w:p w14:paraId="186A44FE" w14:textId="77777777" w:rsidR="004F1FAE" w:rsidRDefault="004F1FAE" w:rsidP="00D105B2">
            <w:pPr>
              <w:rPr>
                <w:rFonts w:ascii="Arial" w:hAnsi="Arial" w:cs="Arial"/>
                <w:sz w:val="22"/>
                <w:szCs w:val="22"/>
                <w:lang w:val="en-GB"/>
              </w:rPr>
            </w:pPr>
          </w:p>
        </w:tc>
        <w:tc>
          <w:tcPr>
            <w:tcW w:w="658" w:type="pct"/>
          </w:tcPr>
          <w:p w14:paraId="3FE572BB" w14:textId="77777777" w:rsidR="004F1FAE" w:rsidRPr="00041DA2" w:rsidRDefault="004F1FAE" w:rsidP="00D105B2">
            <w:pPr>
              <w:rPr>
                <w:rFonts w:ascii="Arial" w:hAnsi="Arial" w:cs="Arial"/>
                <w:i/>
                <w:iCs/>
                <w:sz w:val="22"/>
                <w:szCs w:val="22"/>
                <w:lang w:val="en-GB"/>
              </w:rPr>
            </w:pPr>
          </w:p>
        </w:tc>
        <w:tc>
          <w:tcPr>
            <w:tcW w:w="622" w:type="pct"/>
          </w:tcPr>
          <w:p w14:paraId="606F3B16"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317D94C4" w14:textId="77777777" w:rsidR="004F1FAE" w:rsidRPr="00793D83" w:rsidRDefault="004F1FAE" w:rsidP="00D105B2">
            <w:pPr>
              <w:rPr>
                <w:rFonts w:ascii="Arial" w:hAnsi="Arial" w:cs="Arial"/>
                <w:sz w:val="22"/>
                <w:szCs w:val="22"/>
              </w:rPr>
            </w:pPr>
            <w:r w:rsidRPr="00793D83">
              <w:rPr>
                <w:rFonts w:ascii="Arial" w:hAnsi="Arial" w:cs="Arial"/>
                <w:sz w:val="22"/>
                <w:szCs w:val="22"/>
              </w:rPr>
              <w:t>Generally the village follows well, until school pick up or drop off!</w:t>
            </w:r>
          </w:p>
        </w:tc>
        <w:tc>
          <w:tcPr>
            <w:tcW w:w="1014" w:type="pct"/>
          </w:tcPr>
          <w:p w14:paraId="39C0F4B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A794F0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E1FF7F6" w14:textId="77777777" w:rsidTr="004F1FAE">
        <w:tc>
          <w:tcPr>
            <w:tcW w:w="344" w:type="pct"/>
          </w:tcPr>
          <w:p w14:paraId="629CFE4E" w14:textId="77777777" w:rsidR="004F1FAE" w:rsidRDefault="004F1FAE" w:rsidP="00D105B2">
            <w:pPr>
              <w:rPr>
                <w:rFonts w:ascii="Arial" w:hAnsi="Arial" w:cs="Arial"/>
                <w:sz w:val="22"/>
                <w:szCs w:val="22"/>
                <w:lang w:val="en-GB"/>
              </w:rPr>
            </w:pPr>
          </w:p>
        </w:tc>
        <w:tc>
          <w:tcPr>
            <w:tcW w:w="658" w:type="pct"/>
          </w:tcPr>
          <w:p w14:paraId="3BD4EFB8" w14:textId="77777777" w:rsidR="004F1FAE" w:rsidRPr="00041DA2" w:rsidRDefault="004F1FAE" w:rsidP="00D105B2">
            <w:pPr>
              <w:rPr>
                <w:rFonts w:ascii="Arial" w:hAnsi="Arial" w:cs="Arial"/>
                <w:i/>
                <w:iCs/>
                <w:sz w:val="22"/>
                <w:szCs w:val="22"/>
                <w:lang w:val="en-GB"/>
              </w:rPr>
            </w:pPr>
          </w:p>
        </w:tc>
        <w:tc>
          <w:tcPr>
            <w:tcW w:w="622" w:type="pct"/>
          </w:tcPr>
          <w:p w14:paraId="72FD4992"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618F59FE" w14:textId="77777777" w:rsidR="004F1FAE" w:rsidRPr="00793D83" w:rsidRDefault="004F1FAE" w:rsidP="00D105B2">
            <w:pPr>
              <w:rPr>
                <w:rFonts w:ascii="Arial" w:hAnsi="Arial" w:cs="Arial"/>
                <w:sz w:val="22"/>
                <w:szCs w:val="22"/>
              </w:rPr>
            </w:pPr>
            <w:r w:rsidRPr="00793D83">
              <w:rPr>
                <w:rFonts w:ascii="Arial" w:hAnsi="Arial" w:cs="Arial"/>
                <w:sz w:val="22"/>
                <w:szCs w:val="22"/>
              </w:rPr>
              <w:t>I think they are a mistake. I won’t be supporting anything to do with them</w:t>
            </w:r>
          </w:p>
        </w:tc>
        <w:tc>
          <w:tcPr>
            <w:tcW w:w="1014" w:type="pct"/>
          </w:tcPr>
          <w:p w14:paraId="537C4C9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policy is about off-road parking. Not sure what you think is a mistake?</w:t>
            </w:r>
          </w:p>
        </w:tc>
        <w:tc>
          <w:tcPr>
            <w:tcW w:w="878" w:type="pct"/>
          </w:tcPr>
          <w:p w14:paraId="629375E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ED449D6" w14:textId="77777777" w:rsidTr="004F1FAE">
        <w:tc>
          <w:tcPr>
            <w:tcW w:w="344" w:type="pct"/>
          </w:tcPr>
          <w:p w14:paraId="3B7883AA" w14:textId="77777777" w:rsidR="004F1FAE" w:rsidRDefault="004F1FAE" w:rsidP="00D105B2">
            <w:pPr>
              <w:rPr>
                <w:rFonts w:ascii="Arial" w:hAnsi="Arial" w:cs="Arial"/>
                <w:sz w:val="22"/>
                <w:szCs w:val="22"/>
                <w:lang w:val="en-GB"/>
              </w:rPr>
            </w:pPr>
          </w:p>
        </w:tc>
        <w:tc>
          <w:tcPr>
            <w:tcW w:w="658" w:type="pct"/>
          </w:tcPr>
          <w:p w14:paraId="195FEECC" w14:textId="77777777" w:rsidR="004F1FAE" w:rsidRPr="00041DA2" w:rsidRDefault="004F1FAE" w:rsidP="00D105B2">
            <w:pPr>
              <w:rPr>
                <w:rFonts w:ascii="Arial" w:hAnsi="Arial" w:cs="Arial"/>
                <w:i/>
                <w:iCs/>
                <w:sz w:val="22"/>
                <w:szCs w:val="22"/>
                <w:lang w:val="en-GB"/>
              </w:rPr>
            </w:pPr>
          </w:p>
        </w:tc>
        <w:tc>
          <w:tcPr>
            <w:tcW w:w="622" w:type="pct"/>
          </w:tcPr>
          <w:p w14:paraId="1058BA04"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0520E3F2" w14:textId="77777777" w:rsidR="004F1FAE" w:rsidRPr="00793D83" w:rsidRDefault="004F1FAE" w:rsidP="00D105B2">
            <w:pPr>
              <w:rPr>
                <w:rFonts w:ascii="Arial" w:hAnsi="Arial" w:cs="Arial"/>
                <w:sz w:val="22"/>
                <w:szCs w:val="22"/>
              </w:rPr>
            </w:pPr>
            <w:r w:rsidRPr="00793D83">
              <w:rPr>
                <w:rFonts w:ascii="Arial" w:hAnsi="Arial" w:cs="Arial"/>
                <w:sz w:val="22"/>
                <w:szCs w:val="22"/>
              </w:rPr>
              <w:t>Our local businesses are great and we should do everything we can to help them</w:t>
            </w:r>
          </w:p>
        </w:tc>
        <w:tc>
          <w:tcPr>
            <w:tcW w:w="1014" w:type="pct"/>
          </w:tcPr>
          <w:p w14:paraId="59D5814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ECD236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5F1C853" w14:textId="77777777" w:rsidTr="004F1FAE">
        <w:tc>
          <w:tcPr>
            <w:tcW w:w="344" w:type="pct"/>
          </w:tcPr>
          <w:p w14:paraId="412176BA" w14:textId="77777777" w:rsidR="004F1FAE" w:rsidRDefault="004F1FAE" w:rsidP="00D105B2">
            <w:pPr>
              <w:rPr>
                <w:rFonts w:ascii="Arial" w:hAnsi="Arial" w:cs="Arial"/>
                <w:sz w:val="22"/>
                <w:szCs w:val="22"/>
                <w:lang w:val="en-GB"/>
              </w:rPr>
            </w:pPr>
          </w:p>
        </w:tc>
        <w:tc>
          <w:tcPr>
            <w:tcW w:w="658" w:type="pct"/>
          </w:tcPr>
          <w:p w14:paraId="3BD48B32" w14:textId="77777777" w:rsidR="004F1FAE" w:rsidRPr="00041DA2" w:rsidRDefault="004F1FAE" w:rsidP="00D105B2">
            <w:pPr>
              <w:rPr>
                <w:rFonts w:ascii="Arial" w:hAnsi="Arial" w:cs="Arial"/>
                <w:i/>
                <w:iCs/>
                <w:sz w:val="22"/>
                <w:szCs w:val="22"/>
                <w:lang w:val="en-GB"/>
              </w:rPr>
            </w:pPr>
          </w:p>
        </w:tc>
        <w:tc>
          <w:tcPr>
            <w:tcW w:w="622" w:type="pct"/>
          </w:tcPr>
          <w:p w14:paraId="63ECDDE5"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3592279A" w14:textId="77777777" w:rsidR="004F1FAE" w:rsidRPr="00793D83" w:rsidRDefault="004F1FAE" w:rsidP="00D105B2">
            <w:pPr>
              <w:rPr>
                <w:rFonts w:ascii="Arial" w:hAnsi="Arial" w:cs="Arial"/>
                <w:sz w:val="22"/>
                <w:szCs w:val="22"/>
              </w:rPr>
            </w:pPr>
            <w:r w:rsidRPr="00793D83">
              <w:rPr>
                <w:rFonts w:ascii="Arial" w:hAnsi="Arial" w:cs="Arial"/>
                <w:sz w:val="22"/>
                <w:szCs w:val="22"/>
              </w:rPr>
              <w:t>I agree we should do what we can</w:t>
            </w:r>
          </w:p>
        </w:tc>
        <w:tc>
          <w:tcPr>
            <w:tcW w:w="1014" w:type="pct"/>
          </w:tcPr>
          <w:p w14:paraId="4306094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99EA37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77D4815" w14:textId="77777777" w:rsidTr="004F1FAE">
        <w:tc>
          <w:tcPr>
            <w:tcW w:w="344" w:type="pct"/>
          </w:tcPr>
          <w:p w14:paraId="179EE58E" w14:textId="77777777" w:rsidR="004F1FAE" w:rsidRDefault="004F1FAE" w:rsidP="00D105B2">
            <w:pPr>
              <w:rPr>
                <w:rFonts w:ascii="Arial" w:hAnsi="Arial" w:cs="Arial"/>
                <w:sz w:val="22"/>
                <w:szCs w:val="22"/>
                <w:lang w:val="en-GB"/>
              </w:rPr>
            </w:pPr>
          </w:p>
        </w:tc>
        <w:tc>
          <w:tcPr>
            <w:tcW w:w="658" w:type="pct"/>
          </w:tcPr>
          <w:p w14:paraId="45D9446A" w14:textId="77777777" w:rsidR="004F1FAE" w:rsidRPr="00041DA2" w:rsidRDefault="004F1FAE" w:rsidP="00D105B2">
            <w:pPr>
              <w:rPr>
                <w:rFonts w:ascii="Arial" w:hAnsi="Arial" w:cs="Arial"/>
                <w:i/>
                <w:iCs/>
                <w:sz w:val="22"/>
                <w:szCs w:val="22"/>
                <w:lang w:val="en-GB"/>
              </w:rPr>
            </w:pPr>
          </w:p>
        </w:tc>
        <w:tc>
          <w:tcPr>
            <w:tcW w:w="622" w:type="pct"/>
          </w:tcPr>
          <w:p w14:paraId="3B226974"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1EE969D0" w14:textId="77777777" w:rsidR="004F1FAE" w:rsidRPr="00793D83" w:rsidRDefault="004F1FAE" w:rsidP="00D105B2">
            <w:pPr>
              <w:rPr>
                <w:rFonts w:ascii="Arial" w:hAnsi="Arial" w:cs="Arial"/>
                <w:sz w:val="22"/>
                <w:szCs w:val="22"/>
              </w:rPr>
            </w:pPr>
            <w:r w:rsidRPr="00793D83">
              <w:rPr>
                <w:rFonts w:ascii="Arial" w:hAnsi="Arial" w:cs="Arial"/>
                <w:sz w:val="22"/>
                <w:szCs w:val="22"/>
              </w:rPr>
              <w:t>In keeping with the look of the village, though I do wish the village church sign could be fixed</w:t>
            </w:r>
          </w:p>
        </w:tc>
        <w:tc>
          <w:tcPr>
            <w:tcW w:w="1014" w:type="pct"/>
          </w:tcPr>
          <w:p w14:paraId="7B8D22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078706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581BD10" w14:textId="77777777" w:rsidTr="004F1FAE">
        <w:tc>
          <w:tcPr>
            <w:tcW w:w="344" w:type="pct"/>
          </w:tcPr>
          <w:p w14:paraId="7C4322AB" w14:textId="77777777" w:rsidR="004F1FAE" w:rsidRDefault="004F1FAE" w:rsidP="00D105B2">
            <w:pPr>
              <w:rPr>
                <w:rFonts w:ascii="Arial" w:hAnsi="Arial" w:cs="Arial"/>
                <w:sz w:val="22"/>
                <w:szCs w:val="22"/>
                <w:lang w:val="en-GB"/>
              </w:rPr>
            </w:pPr>
          </w:p>
        </w:tc>
        <w:tc>
          <w:tcPr>
            <w:tcW w:w="658" w:type="pct"/>
          </w:tcPr>
          <w:p w14:paraId="3696008B" w14:textId="77777777" w:rsidR="004F1FAE" w:rsidRPr="00041DA2" w:rsidRDefault="004F1FAE" w:rsidP="00D105B2">
            <w:pPr>
              <w:rPr>
                <w:rFonts w:ascii="Arial" w:hAnsi="Arial" w:cs="Arial"/>
                <w:i/>
                <w:iCs/>
                <w:sz w:val="22"/>
                <w:szCs w:val="22"/>
                <w:lang w:val="en-GB"/>
              </w:rPr>
            </w:pPr>
          </w:p>
        </w:tc>
        <w:tc>
          <w:tcPr>
            <w:tcW w:w="622" w:type="pct"/>
          </w:tcPr>
          <w:p w14:paraId="339FA93E"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375FCBD5" w14:textId="77777777" w:rsidR="004F1FAE" w:rsidRPr="00793D83" w:rsidRDefault="004F1FAE" w:rsidP="00D105B2">
            <w:pPr>
              <w:rPr>
                <w:rFonts w:ascii="Arial" w:hAnsi="Arial" w:cs="Arial"/>
                <w:sz w:val="22"/>
                <w:szCs w:val="22"/>
              </w:rPr>
            </w:pPr>
            <w:r w:rsidRPr="00793D83">
              <w:rPr>
                <w:rFonts w:ascii="Arial" w:hAnsi="Arial" w:cs="Arial"/>
                <w:sz w:val="22"/>
                <w:szCs w:val="22"/>
              </w:rPr>
              <w:t>It’s great. The broad band providers should be encouraged to come to the village!</w:t>
            </w:r>
          </w:p>
        </w:tc>
        <w:tc>
          <w:tcPr>
            <w:tcW w:w="1014" w:type="pct"/>
          </w:tcPr>
          <w:p w14:paraId="711B857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7DD07D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B765C95" w14:textId="77777777" w:rsidTr="004F1FAE">
        <w:tc>
          <w:tcPr>
            <w:tcW w:w="344" w:type="pct"/>
          </w:tcPr>
          <w:p w14:paraId="5D3EC403" w14:textId="77777777" w:rsidR="004F1FAE" w:rsidRDefault="004F1FAE" w:rsidP="00D105B2">
            <w:pPr>
              <w:rPr>
                <w:rFonts w:ascii="Arial" w:hAnsi="Arial" w:cs="Arial"/>
                <w:sz w:val="22"/>
                <w:szCs w:val="22"/>
                <w:lang w:val="en-GB"/>
              </w:rPr>
            </w:pPr>
          </w:p>
        </w:tc>
        <w:tc>
          <w:tcPr>
            <w:tcW w:w="658" w:type="pct"/>
          </w:tcPr>
          <w:p w14:paraId="4BF27F94" w14:textId="77777777" w:rsidR="004F1FAE" w:rsidRPr="00041DA2" w:rsidRDefault="004F1FAE" w:rsidP="00D105B2">
            <w:pPr>
              <w:rPr>
                <w:rFonts w:ascii="Arial" w:hAnsi="Arial" w:cs="Arial"/>
                <w:i/>
                <w:iCs/>
                <w:sz w:val="22"/>
                <w:szCs w:val="22"/>
                <w:lang w:val="en-GB"/>
              </w:rPr>
            </w:pPr>
          </w:p>
        </w:tc>
        <w:tc>
          <w:tcPr>
            <w:tcW w:w="622" w:type="pct"/>
          </w:tcPr>
          <w:p w14:paraId="31153E76"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77700C99" w14:textId="77777777" w:rsidR="004F1FAE" w:rsidRPr="00793D83" w:rsidRDefault="004F1FAE" w:rsidP="00D105B2">
            <w:pPr>
              <w:rPr>
                <w:rFonts w:ascii="Arial" w:hAnsi="Arial" w:cs="Arial"/>
                <w:sz w:val="22"/>
                <w:szCs w:val="22"/>
              </w:rPr>
            </w:pPr>
            <w:r w:rsidRPr="00793D83">
              <w:rPr>
                <w:rFonts w:ascii="Arial" w:hAnsi="Arial" w:cs="Arial"/>
                <w:sz w:val="22"/>
                <w:szCs w:val="22"/>
              </w:rPr>
              <w:t>Our village is beautiful and I love to show it off. This could be harmed with over development.</w:t>
            </w:r>
          </w:p>
        </w:tc>
        <w:tc>
          <w:tcPr>
            <w:tcW w:w="1014" w:type="pct"/>
          </w:tcPr>
          <w:p w14:paraId="20A02E5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C1F651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B35E581" w14:textId="77777777" w:rsidTr="004F1FAE">
        <w:tc>
          <w:tcPr>
            <w:tcW w:w="344" w:type="pct"/>
          </w:tcPr>
          <w:p w14:paraId="26CA7435" w14:textId="77777777" w:rsidR="004F1FAE" w:rsidRDefault="004F1FAE" w:rsidP="00D105B2">
            <w:pPr>
              <w:rPr>
                <w:rFonts w:ascii="Arial" w:hAnsi="Arial" w:cs="Arial"/>
                <w:sz w:val="22"/>
                <w:szCs w:val="22"/>
                <w:lang w:val="en-GB"/>
              </w:rPr>
            </w:pPr>
          </w:p>
        </w:tc>
        <w:tc>
          <w:tcPr>
            <w:tcW w:w="658" w:type="pct"/>
          </w:tcPr>
          <w:p w14:paraId="3FD8D1F2" w14:textId="77777777" w:rsidR="004F1FAE" w:rsidRPr="00041DA2" w:rsidRDefault="004F1FAE" w:rsidP="00D105B2">
            <w:pPr>
              <w:rPr>
                <w:rFonts w:ascii="Arial" w:hAnsi="Arial" w:cs="Arial"/>
                <w:i/>
                <w:iCs/>
                <w:sz w:val="22"/>
                <w:szCs w:val="22"/>
                <w:lang w:val="en-GB"/>
              </w:rPr>
            </w:pPr>
          </w:p>
        </w:tc>
        <w:tc>
          <w:tcPr>
            <w:tcW w:w="622" w:type="pct"/>
          </w:tcPr>
          <w:p w14:paraId="7BFB0FB2"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3E06C831" w14:textId="77777777" w:rsidR="004F1FAE" w:rsidRPr="00793D83" w:rsidRDefault="004F1FAE" w:rsidP="00D105B2">
            <w:pPr>
              <w:rPr>
                <w:rFonts w:ascii="Arial" w:hAnsi="Arial" w:cs="Arial"/>
                <w:sz w:val="22"/>
                <w:szCs w:val="22"/>
              </w:rPr>
            </w:pPr>
            <w:r w:rsidRPr="00793D83">
              <w:rPr>
                <w:rFonts w:ascii="Arial" w:hAnsi="Arial" w:cs="Arial"/>
                <w:sz w:val="22"/>
                <w:szCs w:val="22"/>
              </w:rPr>
              <w:t>We are surrounded by at least 5 farmers to my knowledge, I wish we could support them more to keep Britain farming</w:t>
            </w:r>
          </w:p>
        </w:tc>
        <w:tc>
          <w:tcPr>
            <w:tcW w:w="1014" w:type="pct"/>
          </w:tcPr>
          <w:p w14:paraId="253AE6C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FB3439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AEEB334" w14:textId="77777777" w:rsidTr="004F1FAE">
        <w:tc>
          <w:tcPr>
            <w:tcW w:w="344" w:type="pct"/>
          </w:tcPr>
          <w:p w14:paraId="5DB26F49" w14:textId="77777777" w:rsidR="004F1FAE" w:rsidRDefault="004F1FAE" w:rsidP="00D105B2">
            <w:pPr>
              <w:rPr>
                <w:rFonts w:ascii="Arial" w:hAnsi="Arial" w:cs="Arial"/>
                <w:sz w:val="22"/>
                <w:szCs w:val="22"/>
                <w:lang w:val="en-GB"/>
              </w:rPr>
            </w:pPr>
          </w:p>
        </w:tc>
        <w:tc>
          <w:tcPr>
            <w:tcW w:w="658" w:type="pct"/>
          </w:tcPr>
          <w:p w14:paraId="2164333D" w14:textId="77777777" w:rsidR="004F1FAE" w:rsidRPr="00041DA2" w:rsidRDefault="004F1FAE" w:rsidP="00D105B2">
            <w:pPr>
              <w:rPr>
                <w:rFonts w:ascii="Arial" w:hAnsi="Arial" w:cs="Arial"/>
                <w:i/>
                <w:iCs/>
                <w:sz w:val="22"/>
                <w:szCs w:val="22"/>
                <w:lang w:val="en-GB"/>
              </w:rPr>
            </w:pPr>
          </w:p>
        </w:tc>
        <w:tc>
          <w:tcPr>
            <w:tcW w:w="622" w:type="pct"/>
          </w:tcPr>
          <w:p w14:paraId="1C0E7E55"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79F1299A" w14:textId="77777777" w:rsidR="004F1FAE" w:rsidRPr="00793D83" w:rsidRDefault="004F1FAE" w:rsidP="00D105B2">
            <w:pPr>
              <w:rPr>
                <w:rFonts w:ascii="Arial" w:hAnsi="Arial" w:cs="Arial"/>
                <w:sz w:val="22"/>
                <w:szCs w:val="22"/>
              </w:rPr>
            </w:pPr>
            <w:r w:rsidRPr="00793D83">
              <w:rPr>
                <w:rFonts w:ascii="Arial" w:hAnsi="Arial" w:cs="Arial"/>
                <w:sz w:val="22"/>
                <w:szCs w:val="22"/>
              </w:rPr>
              <w:t>Better broad band and phone signal needed!</w:t>
            </w:r>
          </w:p>
        </w:tc>
        <w:tc>
          <w:tcPr>
            <w:tcW w:w="1014" w:type="pct"/>
          </w:tcPr>
          <w:p w14:paraId="33D5F28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1C703E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DAAC15B" w14:textId="77777777" w:rsidTr="004F1FAE">
        <w:tc>
          <w:tcPr>
            <w:tcW w:w="344" w:type="pct"/>
          </w:tcPr>
          <w:p w14:paraId="725DA163" w14:textId="77777777" w:rsidR="004F1FAE" w:rsidRDefault="004F1FAE" w:rsidP="00D105B2">
            <w:pPr>
              <w:rPr>
                <w:rFonts w:ascii="Arial" w:hAnsi="Arial" w:cs="Arial"/>
                <w:sz w:val="22"/>
                <w:szCs w:val="22"/>
                <w:lang w:val="en-GB"/>
              </w:rPr>
            </w:pPr>
          </w:p>
        </w:tc>
        <w:tc>
          <w:tcPr>
            <w:tcW w:w="658" w:type="pct"/>
          </w:tcPr>
          <w:p w14:paraId="0D054875" w14:textId="77777777" w:rsidR="004F1FAE" w:rsidRPr="00041DA2" w:rsidRDefault="004F1FAE" w:rsidP="00D105B2">
            <w:pPr>
              <w:rPr>
                <w:rFonts w:ascii="Arial" w:hAnsi="Arial" w:cs="Arial"/>
                <w:i/>
                <w:iCs/>
                <w:sz w:val="22"/>
                <w:szCs w:val="22"/>
                <w:lang w:val="en-GB"/>
              </w:rPr>
            </w:pPr>
          </w:p>
        </w:tc>
        <w:tc>
          <w:tcPr>
            <w:tcW w:w="622" w:type="pct"/>
          </w:tcPr>
          <w:p w14:paraId="1EB95CCA"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7911A671" w14:textId="77777777" w:rsidR="004F1FAE" w:rsidRPr="00793D83" w:rsidRDefault="004F1FAE" w:rsidP="00D105B2">
            <w:pPr>
              <w:rPr>
                <w:rFonts w:ascii="Arial" w:hAnsi="Arial" w:cs="Arial"/>
                <w:sz w:val="22"/>
                <w:szCs w:val="22"/>
              </w:rPr>
            </w:pPr>
            <w:r w:rsidRPr="00793D83">
              <w:rPr>
                <w:rFonts w:ascii="Arial" w:hAnsi="Arial" w:cs="Arial"/>
                <w:sz w:val="22"/>
                <w:szCs w:val="22"/>
              </w:rPr>
              <w:t>The neighbour hood plan has clearly had a lot of thought and effort put in, I hope it is supported by the council and the village itself</w:t>
            </w:r>
          </w:p>
        </w:tc>
        <w:tc>
          <w:tcPr>
            <w:tcW w:w="1014" w:type="pct"/>
          </w:tcPr>
          <w:p w14:paraId="352B340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Thank you for this comment.</w:t>
            </w:r>
          </w:p>
        </w:tc>
        <w:tc>
          <w:tcPr>
            <w:tcW w:w="878" w:type="pct"/>
          </w:tcPr>
          <w:p w14:paraId="5578283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18519E6" w14:textId="77777777" w:rsidTr="004F1FAE">
        <w:tc>
          <w:tcPr>
            <w:tcW w:w="344" w:type="pct"/>
          </w:tcPr>
          <w:p w14:paraId="1AC8ACEF" w14:textId="77777777" w:rsidR="004F1FAE" w:rsidRDefault="004F1FAE" w:rsidP="00D105B2">
            <w:pPr>
              <w:rPr>
                <w:rFonts w:ascii="Arial" w:hAnsi="Arial" w:cs="Arial"/>
                <w:sz w:val="22"/>
                <w:szCs w:val="22"/>
                <w:lang w:val="en-GB"/>
              </w:rPr>
            </w:pPr>
            <w:r>
              <w:rPr>
                <w:rFonts w:ascii="Arial" w:hAnsi="Arial" w:cs="Arial"/>
                <w:sz w:val="22"/>
                <w:szCs w:val="22"/>
                <w:lang w:val="en-GB"/>
              </w:rPr>
              <w:t>24</w:t>
            </w:r>
          </w:p>
        </w:tc>
        <w:tc>
          <w:tcPr>
            <w:tcW w:w="658" w:type="pct"/>
          </w:tcPr>
          <w:p w14:paraId="1F9EFD74" w14:textId="77777777" w:rsidR="004F1FAE" w:rsidRPr="00041DA2" w:rsidRDefault="004F1FAE" w:rsidP="00D105B2">
            <w:pPr>
              <w:rPr>
                <w:rFonts w:ascii="Arial" w:hAnsi="Arial" w:cs="Arial"/>
                <w:i/>
                <w:iCs/>
                <w:sz w:val="22"/>
                <w:szCs w:val="22"/>
                <w:lang w:val="en-GB"/>
              </w:rPr>
            </w:pPr>
          </w:p>
        </w:tc>
        <w:tc>
          <w:tcPr>
            <w:tcW w:w="622" w:type="pct"/>
          </w:tcPr>
          <w:p w14:paraId="316E208F"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0AA77D67" w14:textId="77777777" w:rsidR="004F1FAE" w:rsidRPr="00793D83" w:rsidRDefault="004F1FAE" w:rsidP="00D105B2">
            <w:pPr>
              <w:rPr>
                <w:rFonts w:ascii="Arial" w:hAnsi="Arial" w:cs="Arial"/>
                <w:sz w:val="22"/>
                <w:szCs w:val="22"/>
              </w:rPr>
            </w:pPr>
            <w:r>
              <w:rPr>
                <w:rFonts w:ascii="Arial" w:hAnsi="Arial" w:cs="Arial"/>
                <w:sz w:val="22"/>
                <w:szCs w:val="22"/>
              </w:rPr>
              <w:t>Agree</w:t>
            </w:r>
          </w:p>
        </w:tc>
        <w:tc>
          <w:tcPr>
            <w:tcW w:w="1014" w:type="pct"/>
          </w:tcPr>
          <w:p w14:paraId="5682908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9EFD9D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4609926" w14:textId="77777777" w:rsidTr="004F1FAE">
        <w:tc>
          <w:tcPr>
            <w:tcW w:w="344" w:type="pct"/>
          </w:tcPr>
          <w:p w14:paraId="5A3F4BA5" w14:textId="77777777" w:rsidR="004F1FAE" w:rsidRDefault="004F1FAE" w:rsidP="00D105B2">
            <w:pPr>
              <w:rPr>
                <w:rFonts w:ascii="Arial" w:hAnsi="Arial" w:cs="Arial"/>
                <w:sz w:val="22"/>
                <w:szCs w:val="22"/>
                <w:lang w:val="en-GB"/>
              </w:rPr>
            </w:pPr>
          </w:p>
        </w:tc>
        <w:tc>
          <w:tcPr>
            <w:tcW w:w="658" w:type="pct"/>
          </w:tcPr>
          <w:p w14:paraId="4945D088" w14:textId="77777777" w:rsidR="004F1FAE" w:rsidRPr="00041DA2" w:rsidRDefault="004F1FAE" w:rsidP="00D105B2">
            <w:pPr>
              <w:rPr>
                <w:rFonts w:ascii="Arial" w:hAnsi="Arial" w:cs="Arial"/>
                <w:i/>
                <w:iCs/>
                <w:sz w:val="22"/>
                <w:szCs w:val="22"/>
                <w:lang w:val="en-GB"/>
              </w:rPr>
            </w:pPr>
          </w:p>
        </w:tc>
        <w:tc>
          <w:tcPr>
            <w:tcW w:w="622" w:type="pct"/>
          </w:tcPr>
          <w:p w14:paraId="165DD836"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091D336D"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404A9EE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9BF20F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lastRenderedPageBreak/>
              <w:t>None</w:t>
            </w:r>
          </w:p>
        </w:tc>
      </w:tr>
      <w:tr w:rsidR="004F1FAE" w:rsidRPr="00041DA2" w14:paraId="73F942D8" w14:textId="77777777" w:rsidTr="004F1FAE">
        <w:tc>
          <w:tcPr>
            <w:tcW w:w="344" w:type="pct"/>
          </w:tcPr>
          <w:p w14:paraId="08DFEC1F" w14:textId="77777777" w:rsidR="004F1FAE" w:rsidRDefault="004F1FAE" w:rsidP="00D105B2">
            <w:pPr>
              <w:rPr>
                <w:rFonts w:ascii="Arial" w:hAnsi="Arial" w:cs="Arial"/>
                <w:sz w:val="22"/>
                <w:szCs w:val="22"/>
                <w:lang w:val="en-GB"/>
              </w:rPr>
            </w:pPr>
          </w:p>
        </w:tc>
        <w:tc>
          <w:tcPr>
            <w:tcW w:w="658" w:type="pct"/>
          </w:tcPr>
          <w:p w14:paraId="11722646" w14:textId="77777777" w:rsidR="004F1FAE" w:rsidRPr="00041DA2" w:rsidRDefault="004F1FAE" w:rsidP="00D105B2">
            <w:pPr>
              <w:rPr>
                <w:rFonts w:ascii="Arial" w:hAnsi="Arial" w:cs="Arial"/>
                <w:i/>
                <w:iCs/>
                <w:sz w:val="22"/>
                <w:szCs w:val="22"/>
                <w:lang w:val="en-GB"/>
              </w:rPr>
            </w:pPr>
          </w:p>
        </w:tc>
        <w:tc>
          <w:tcPr>
            <w:tcW w:w="622" w:type="pct"/>
          </w:tcPr>
          <w:p w14:paraId="63330A11"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45239ABD" w14:textId="77777777" w:rsidR="004F1FAE" w:rsidRDefault="004F1FAE" w:rsidP="00D105B2">
            <w:pPr>
              <w:rPr>
                <w:rFonts w:ascii="Arial" w:hAnsi="Arial" w:cs="Arial"/>
                <w:sz w:val="22"/>
                <w:szCs w:val="22"/>
              </w:rPr>
            </w:pPr>
            <w:r w:rsidRPr="00793D83">
              <w:rPr>
                <w:rFonts w:ascii="Arial" w:hAnsi="Arial" w:cs="Arial"/>
                <w:sz w:val="22"/>
                <w:szCs w:val="22"/>
              </w:rPr>
              <w:t>Agree that where there is development, smaller houses should be preferred so as not to price out young families.</w:t>
            </w:r>
          </w:p>
        </w:tc>
        <w:tc>
          <w:tcPr>
            <w:tcW w:w="1014" w:type="pct"/>
          </w:tcPr>
          <w:p w14:paraId="01F4245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E231C1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0D32554" w14:textId="77777777" w:rsidTr="004F1FAE">
        <w:tc>
          <w:tcPr>
            <w:tcW w:w="344" w:type="pct"/>
          </w:tcPr>
          <w:p w14:paraId="3C865AEB" w14:textId="77777777" w:rsidR="004F1FAE" w:rsidRDefault="004F1FAE" w:rsidP="00D105B2">
            <w:pPr>
              <w:rPr>
                <w:rFonts w:ascii="Arial" w:hAnsi="Arial" w:cs="Arial"/>
                <w:sz w:val="22"/>
                <w:szCs w:val="22"/>
                <w:lang w:val="en-GB"/>
              </w:rPr>
            </w:pPr>
          </w:p>
        </w:tc>
        <w:tc>
          <w:tcPr>
            <w:tcW w:w="658" w:type="pct"/>
          </w:tcPr>
          <w:p w14:paraId="095ACC5B" w14:textId="77777777" w:rsidR="004F1FAE" w:rsidRPr="00041DA2" w:rsidRDefault="004F1FAE" w:rsidP="00D105B2">
            <w:pPr>
              <w:rPr>
                <w:rFonts w:ascii="Arial" w:hAnsi="Arial" w:cs="Arial"/>
                <w:i/>
                <w:iCs/>
                <w:sz w:val="22"/>
                <w:szCs w:val="22"/>
                <w:lang w:val="en-GB"/>
              </w:rPr>
            </w:pPr>
          </w:p>
        </w:tc>
        <w:tc>
          <w:tcPr>
            <w:tcW w:w="622" w:type="pct"/>
          </w:tcPr>
          <w:p w14:paraId="7B5E7082"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6D557477" w14:textId="77777777" w:rsidR="004F1FAE" w:rsidRPr="00793D83" w:rsidRDefault="004F1FAE" w:rsidP="00D105B2">
            <w:pPr>
              <w:rPr>
                <w:rFonts w:ascii="Arial" w:hAnsi="Arial" w:cs="Arial"/>
                <w:sz w:val="22"/>
                <w:szCs w:val="22"/>
              </w:rPr>
            </w:pPr>
            <w:r>
              <w:rPr>
                <w:rFonts w:ascii="Arial" w:hAnsi="Arial" w:cs="Arial"/>
                <w:sz w:val="22"/>
                <w:szCs w:val="22"/>
              </w:rPr>
              <w:t>Agree</w:t>
            </w:r>
          </w:p>
        </w:tc>
        <w:tc>
          <w:tcPr>
            <w:tcW w:w="1014" w:type="pct"/>
          </w:tcPr>
          <w:p w14:paraId="0261EAC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177826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AAB4690" w14:textId="77777777" w:rsidTr="004F1FAE">
        <w:tc>
          <w:tcPr>
            <w:tcW w:w="344" w:type="pct"/>
          </w:tcPr>
          <w:p w14:paraId="1F4BEBEA" w14:textId="77777777" w:rsidR="004F1FAE" w:rsidRDefault="004F1FAE" w:rsidP="00D105B2">
            <w:pPr>
              <w:rPr>
                <w:rFonts w:ascii="Arial" w:hAnsi="Arial" w:cs="Arial"/>
                <w:sz w:val="22"/>
                <w:szCs w:val="22"/>
                <w:lang w:val="en-GB"/>
              </w:rPr>
            </w:pPr>
          </w:p>
        </w:tc>
        <w:tc>
          <w:tcPr>
            <w:tcW w:w="658" w:type="pct"/>
          </w:tcPr>
          <w:p w14:paraId="3EA64607" w14:textId="77777777" w:rsidR="004F1FAE" w:rsidRPr="00041DA2" w:rsidRDefault="004F1FAE" w:rsidP="00D105B2">
            <w:pPr>
              <w:rPr>
                <w:rFonts w:ascii="Arial" w:hAnsi="Arial" w:cs="Arial"/>
                <w:i/>
                <w:iCs/>
                <w:sz w:val="22"/>
                <w:szCs w:val="22"/>
                <w:lang w:val="en-GB"/>
              </w:rPr>
            </w:pPr>
          </w:p>
        </w:tc>
        <w:tc>
          <w:tcPr>
            <w:tcW w:w="622" w:type="pct"/>
          </w:tcPr>
          <w:p w14:paraId="0BD9421A"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5AC53A7F" w14:textId="77777777" w:rsidR="004F1FAE" w:rsidRDefault="004F1FAE" w:rsidP="00D105B2">
            <w:pPr>
              <w:rPr>
                <w:rFonts w:ascii="Arial" w:hAnsi="Arial" w:cs="Arial"/>
                <w:sz w:val="22"/>
                <w:szCs w:val="22"/>
              </w:rPr>
            </w:pPr>
            <w:r>
              <w:rPr>
                <w:rFonts w:ascii="Arial" w:hAnsi="Arial" w:cs="Arial"/>
                <w:sz w:val="22"/>
                <w:szCs w:val="22"/>
              </w:rPr>
              <w:t>I support this policy</w:t>
            </w:r>
          </w:p>
        </w:tc>
        <w:tc>
          <w:tcPr>
            <w:tcW w:w="1014" w:type="pct"/>
          </w:tcPr>
          <w:p w14:paraId="5B62000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9A85AA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C21A471" w14:textId="77777777" w:rsidTr="004F1FAE">
        <w:tc>
          <w:tcPr>
            <w:tcW w:w="344" w:type="pct"/>
          </w:tcPr>
          <w:p w14:paraId="07BEC022" w14:textId="77777777" w:rsidR="004F1FAE" w:rsidRDefault="004F1FAE" w:rsidP="00D105B2">
            <w:pPr>
              <w:rPr>
                <w:rFonts w:ascii="Arial" w:hAnsi="Arial" w:cs="Arial"/>
                <w:sz w:val="22"/>
                <w:szCs w:val="22"/>
                <w:lang w:val="en-GB"/>
              </w:rPr>
            </w:pPr>
          </w:p>
        </w:tc>
        <w:tc>
          <w:tcPr>
            <w:tcW w:w="658" w:type="pct"/>
          </w:tcPr>
          <w:p w14:paraId="3BDD8635" w14:textId="77777777" w:rsidR="004F1FAE" w:rsidRPr="00041DA2" w:rsidRDefault="004F1FAE" w:rsidP="00D105B2">
            <w:pPr>
              <w:rPr>
                <w:rFonts w:ascii="Arial" w:hAnsi="Arial" w:cs="Arial"/>
                <w:i/>
                <w:iCs/>
                <w:sz w:val="22"/>
                <w:szCs w:val="22"/>
                <w:lang w:val="en-GB"/>
              </w:rPr>
            </w:pPr>
          </w:p>
        </w:tc>
        <w:tc>
          <w:tcPr>
            <w:tcW w:w="622" w:type="pct"/>
          </w:tcPr>
          <w:p w14:paraId="3C727F63"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4F1F1788" w14:textId="77777777" w:rsidR="004F1FAE" w:rsidRDefault="004F1FAE" w:rsidP="00D105B2">
            <w:pPr>
              <w:rPr>
                <w:rFonts w:ascii="Arial" w:hAnsi="Arial" w:cs="Arial"/>
                <w:sz w:val="22"/>
                <w:szCs w:val="22"/>
              </w:rPr>
            </w:pPr>
            <w:r w:rsidRPr="00793D83">
              <w:rPr>
                <w:rFonts w:ascii="Arial" w:hAnsi="Arial" w:cs="Arial"/>
                <w:sz w:val="22"/>
                <w:szCs w:val="22"/>
              </w:rPr>
              <w:t>Agree. Clifton recreation ground should be kept as an open space accessible to all. It is an important amenity for the whole village, especially those with children.</w:t>
            </w:r>
          </w:p>
        </w:tc>
        <w:tc>
          <w:tcPr>
            <w:tcW w:w="1014" w:type="pct"/>
          </w:tcPr>
          <w:p w14:paraId="76D6AA1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4487E4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9130663" w14:textId="77777777" w:rsidTr="004F1FAE">
        <w:tc>
          <w:tcPr>
            <w:tcW w:w="344" w:type="pct"/>
          </w:tcPr>
          <w:p w14:paraId="01AE4870" w14:textId="77777777" w:rsidR="004F1FAE" w:rsidRDefault="004F1FAE" w:rsidP="00D105B2">
            <w:pPr>
              <w:rPr>
                <w:rFonts w:ascii="Arial" w:hAnsi="Arial" w:cs="Arial"/>
                <w:sz w:val="22"/>
                <w:szCs w:val="22"/>
                <w:lang w:val="en-GB"/>
              </w:rPr>
            </w:pPr>
          </w:p>
        </w:tc>
        <w:tc>
          <w:tcPr>
            <w:tcW w:w="658" w:type="pct"/>
          </w:tcPr>
          <w:p w14:paraId="161DABCF" w14:textId="77777777" w:rsidR="004F1FAE" w:rsidRPr="00041DA2" w:rsidRDefault="004F1FAE" w:rsidP="00D105B2">
            <w:pPr>
              <w:rPr>
                <w:rFonts w:ascii="Arial" w:hAnsi="Arial" w:cs="Arial"/>
                <w:i/>
                <w:iCs/>
                <w:sz w:val="22"/>
                <w:szCs w:val="22"/>
                <w:lang w:val="en-GB"/>
              </w:rPr>
            </w:pPr>
          </w:p>
        </w:tc>
        <w:tc>
          <w:tcPr>
            <w:tcW w:w="622" w:type="pct"/>
          </w:tcPr>
          <w:p w14:paraId="0B54E3BF"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077AAD67" w14:textId="77777777" w:rsidR="004F1FAE" w:rsidRPr="00793D83" w:rsidRDefault="004F1FAE" w:rsidP="00D105B2">
            <w:pPr>
              <w:rPr>
                <w:rFonts w:ascii="Arial" w:hAnsi="Arial" w:cs="Arial"/>
                <w:sz w:val="22"/>
                <w:szCs w:val="22"/>
              </w:rPr>
            </w:pPr>
            <w:r>
              <w:rPr>
                <w:rFonts w:ascii="Arial" w:hAnsi="Arial" w:cs="Arial"/>
                <w:sz w:val="22"/>
                <w:szCs w:val="22"/>
              </w:rPr>
              <w:t>Agree</w:t>
            </w:r>
          </w:p>
        </w:tc>
        <w:tc>
          <w:tcPr>
            <w:tcW w:w="1014" w:type="pct"/>
          </w:tcPr>
          <w:p w14:paraId="085B071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72A9E9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AE9C8C1" w14:textId="77777777" w:rsidTr="004F1FAE">
        <w:tc>
          <w:tcPr>
            <w:tcW w:w="344" w:type="pct"/>
          </w:tcPr>
          <w:p w14:paraId="59E8BD49" w14:textId="77777777" w:rsidR="004F1FAE" w:rsidRDefault="004F1FAE" w:rsidP="00D105B2">
            <w:pPr>
              <w:rPr>
                <w:rFonts w:ascii="Arial" w:hAnsi="Arial" w:cs="Arial"/>
                <w:sz w:val="22"/>
                <w:szCs w:val="22"/>
                <w:lang w:val="en-GB"/>
              </w:rPr>
            </w:pPr>
          </w:p>
        </w:tc>
        <w:tc>
          <w:tcPr>
            <w:tcW w:w="658" w:type="pct"/>
          </w:tcPr>
          <w:p w14:paraId="50B271A2" w14:textId="77777777" w:rsidR="004F1FAE" w:rsidRPr="00041DA2" w:rsidRDefault="004F1FAE" w:rsidP="00D105B2">
            <w:pPr>
              <w:rPr>
                <w:rFonts w:ascii="Arial" w:hAnsi="Arial" w:cs="Arial"/>
                <w:i/>
                <w:iCs/>
                <w:sz w:val="22"/>
                <w:szCs w:val="22"/>
                <w:lang w:val="en-GB"/>
              </w:rPr>
            </w:pPr>
          </w:p>
        </w:tc>
        <w:tc>
          <w:tcPr>
            <w:tcW w:w="622" w:type="pct"/>
          </w:tcPr>
          <w:p w14:paraId="68BE4511"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6CC227BB"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6F7B275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2A04E5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0AD0530" w14:textId="77777777" w:rsidTr="004F1FAE">
        <w:tc>
          <w:tcPr>
            <w:tcW w:w="344" w:type="pct"/>
          </w:tcPr>
          <w:p w14:paraId="35C75E98" w14:textId="77777777" w:rsidR="004F1FAE" w:rsidRDefault="004F1FAE" w:rsidP="00D105B2">
            <w:pPr>
              <w:rPr>
                <w:rFonts w:ascii="Arial" w:hAnsi="Arial" w:cs="Arial"/>
                <w:sz w:val="22"/>
                <w:szCs w:val="22"/>
                <w:lang w:val="en-GB"/>
              </w:rPr>
            </w:pPr>
          </w:p>
        </w:tc>
        <w:tc>
          <w:tcPr>
            <w:tcW w:w="658" w:type="pct"/>
          </w:tcPr>
          <w:p w14:paraId="3C84B5D3" w14:textId="77777777" w:rsidR="004F1FAE" w:rsidRPr="00041DA2" w:rsidRDefault="004F1FAE" w:rsidP="00D105B2">
            <w:pPr>
              <w:rPr>
                <w:rFonts w:ascii="Arial" w:hAnsi="Arial" w:cs="Arial"/>
                <w:i/>
                <w:iCs/>
                <w:sz w:val="22"/>
                <w:szCs w:val="22"/>
                <w:lang w:val="en-GB"/>
              </w:rPr>
            </w:pPr>
          </w:p>
        </w:tc>
        <w:tc>
          <w:tcPr>
            <w:tcW w:w="622" w:type="pct"/>
          </w:tcPr>
          <w:p w14:paraId="4A4039DE"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0F15C843"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51B05C1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5C9256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AFD5492" w14:textId="77777777" w:rsidTr="004F1FAE">
        <w:tc>
          <w:tcPr>
            <w:tcW w:w="344" w:type="pct"/>
          </w:tcPr>
          <w:p w14:paraId="48ACC666" w14:textId="77777777" w:rsidR="004F1FAE" w:rsidRDefault="004F1FAE" w:rsidP="00D105B2">
            <w:pPr>
              <w:rPr>
                <w:rFonts w:ascii="Arial" w:hAnsi="Arial" w:cs="Arial"/>
                <w:sz w:val="22"/>
                <w:szCs w:val="22"/>
                <w:lang w:val="en-GB"/>
              </w:rPr>
            </w:pPr>
          </w:p>
        </w:tc>
        <w:tc>
          <w:tcPr>
            <w:tcW w:w="658" w:type="pct"/>
          </w:tcPr>
          <w:p w14:paraId="2744073B" w14:textId="77777777" w:rsidR="004F1FAE" w:rsidRPr="00041DA2" w:rsidRDefault="004F1FAE" w:rsidP="00D105B2">
            <w:pPr>
              <w:rPr>
                <w:rFonts w:ascii="Arial" w:hAnsi="Arial" w:cs="Arial"/>
                <w:i/>
                <w:iCs/>
                <w:sz w:val="22"/>
                <w:szCs w:val="22"/>
                <w:lang w:val="en-GB"/>
              </w:rPr>
            </w:pPr>
          </w:p>
        </w:tc>
        <w:tc>
          <w:tcPr>
            <w:tcW w:w="622" w:type="pct"/>
          </w:tcPr>
          <w:p w14:paraId="77D6238B"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46FF0DEA"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41C5B62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8E8EDF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6062F36" w14:textId="77777777" w:rsidTr="004F1FAE">
        <w:tc>
          <w:tcPr>
            <w:tcW w:w="344" w:type="pct"/>
          </w:tcPr>
          <w:p w14:paraId="63A26850" w14:textId="77777777" w:rsidR="004F1FAE" w:rsidRDefault="004F1FAE" w:rsidP="00D105B2">
            <w:pPr>
              <w:rPr>
                <w:rFonts w:ascii="Arial" w:hAnsi="Arial" w:cs="Arial"/>
                <w:sz w:val="22"/>
                <w:szCs w:val="22"/>
                <w:lang w:val="en-GB"/>
              </w:rPr>
            </w:pPr>
          </w:p>
        </w:tc>
        <w:tc>
          <w:tcPr>
            <w:tcW w:w="658" w:type="pct"/>
          </w:tcPr>
          <w:p w14:paraId="6888A7E4" w14:textId="77777777" w:rsidR="004F1FAE" w:rsidRPr="00041DA2" w:rsidRDefault="004F1FAE" w:rsidP="00D105B2">
            <w:pPr>
              <w:rPr>
                <w:rFonts w:ascii="Arial" w:hAnsi="Arial" w:cs="Arial"/>
                <w:i/>
                <w:iCs/>
                <w:sz w:val="22"/>
                <w:szCs w:val="22"/>
                <w:lang w:val="en-GB"/>
              </w:rPr>
            </w:pPr>
          </w:p>
        </w:tc>
        <w:tc>
          <w:tcPr>
            <w:tcW w:w="622" w:type="pct"/>
          </w:tcPr>
          <w:p w14:paraId="5D9DC612"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75276671"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0391EE9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07A11B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D0C84C4" w14:textId="77777777" w:rsidTr="004F1FAE">
        <w:tc>
          <w:tcPr>
            <w:tcW w:w="344" w:type="pct"/>
          </w:tcPr>
          <w:p w14:paraId="264DF805" w14:textId="77777777" w:rsidR="004F1FAE" w:rsidRDefault="004F1FAE" w:rsidP="00D105B2">
            <w:pPr>
              <w:rPr>
                <w:rFonts w:ascii="Arial" w:hAnsi="Arial" w:cs="Arial"/>
                <w:sz w:val="22"/>
                <w:szCs w:val="22"/>
                <w:lang w:val="en-GB"/>
              </w:rPr>
            </w:pPr>
          </w:p>
        </w:tc>
        <w:tc>
          <w:tcPr>
            <w:tcW w:w="658" w:type="pct"/>
          </w:tcPr>
          <w:p w14:paraId="1830A3A6" w14:textId="77777777" w:rsidR="004F1FAE" w:rsidRPr="00041DA2" w:rsidRDefault="004F1FAE" w:rsidP="00D105B2">
            <w:pPr>
              <w:rPr>
                <w:rFonts w:ascii="Arial" w:hAnsi="Arial" w:cs="Arial"/>
                <w:i/>
                <w:iCs/>
                <w:sz w:val="22"/>
                <w:szCs w:val="22"/>
                <w:lang w:val="en-GB"/>
              </w:rPr>
            </w:pPr>
          </w:p>
        </w:tc>
        <w:tc>
          <w:tcPr>
            <w:tcW w:w="622" w:type="pct"/>
          </w:tcPr>
          <w:p w14:paraId="1D02C3E4"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3EA55DF7" w14:textId="77777777" w:rsidR="004F1FAE" w:rsidRDefault="004F1FAE" w:rsidP="00D105B2">
            <w:pPr>
              <w:rPr>
                <w:rFonts w:ascii="Arial" w:hAnsi="Arial" w:cs="Arial"/>
                <w:sz w:val="22"/>
                <w:szCs w:val="22"/>
              </w:rPr>
            </w:pPr>
            <w:r w:rsidRPr="00793D83">
              <w:rPr>
                <w:rFonts w:ascii="Arial" w:hAnsi="Arial" w:cs="Arial"/>
                <w:sz w:val="22"/>
                <w:szCs w:val="22"/>
              </w:rPr>
              <w:t>I agree these are important to the village and should be protected</w:t>
            </w:r>
          </w:p>
        </w:tc>
        <w:tc>
          <w:tcPr>
            <w:tcW w:w="1014" w:type="pct"/>
          </w:tcPr>
          <w:p w14:paraId="69129ED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A64EE0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D4C6D63" w14:textId="77777777" w:rsidTr="004F1FAE">
        <w:tc>
          <w:tcPr>
            <w:tcW w:w="344" w:type="pct"/>
          </w:tcPr>
          <w:p w14:paraId="444E4791" w14:textId="77777777" w:rsidR="004F1FAE" w:rsidRDefault="004F1FAE" w:rsidP="00D105B2">
            <w:pPr>
              <w:rPr>
                <w:rFonts w:ascii="Arial" w:hAnsi="Arial" w:cs="Arial"/>
                <w:sz w:val="22"/>
                <w:szCs w:val="22"/>
                <w:lang w:val="en-GB"/>
              </w:rPr>
            </w:pPr>
          </w:p>
        </w:tc>
        <w:tc>
          <w:tcPr>
            <w:tcW w:w="658" w:type="pct"/>
          </w:tcPr>
          <w:p w14:paraId="0A1C62E4" w14:textId="77777777" w:rsidR="004F1FAE" w:rsidRPr="00041DA2" w:rsidRDefault="004F1FAE" w:rsidP="00D105B2">
            <w:pPr>
              <w:rPr>
                <w:rFonts w:ascii="Arial" w:hAnsi="Arial" w:cs="Arial"/>
                <w:i/>
                <w:iCs/>
                <w:sz w:val="22"/>
                <w:szCs w:val="22"/>
                <w:lang w:val="en-GB"/>
              </w:rPr>
            </w:pPr>
          </w:p>
        </w:tc>
        <w:tc>
          <w:tcPr>
            <w:tcW w:w="622" w:type="pct"/>
          </w:tcPr>
          <w:p w14:paraId="7E0A76CD"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31905274" w14:textId="77777777" w:rsidR="004F1FAE" w:rsidRPr="00793D83" w:rsidRDefault="004F1FAE" w:rsidP="00D105B2">
            <w:pPr>
              <w:rPr>
                <w:rFonts w:ascii="Arial" w:hAnsi="Arial" w:cs="Arial"/>
                <w:sz w:val="22"/>
                <w:szCs w:val="22"/>
              </w:rPr>
            </w:pPr>
            <w:r w:rsidRPr="00793D83">
              <w:rPr>
                <w:rFonts w:ascii="Arial" w:hAnsi="Arial" w:cs="Arial"/>
                <w:sz w:val="22"/>
                <w:szCs w:val="22"/>
              </w:rPr>
              <w:t>I agree, there is a definite need for better path and cycle ways around the village and with Houlton.</w:t>
            </w:r>
          </w:p>
        </w:tc>
        <w:tc>
          <w:tcPr>
            <w:tcW w:w="1014" w:type="pct"/>
          </w:tcPr>
          <w:p w14:paraId="08B800E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606C8A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E2F5B5F" w14:textId="77777777" w:rsidTr="004F1FAE">
        <w:tc>
          <w:tcPr>
            <w:tcW w:w="344" w:type="pct"/>
          </w:tcPr>
          <w:p w14:paraId="180D23B8" w14:textId="77777777" w:rsidR="004F1FAE" w:rsidRDefault="004F1FAE" w:rsidP="00D105B2">
            <w:pPr>
              <w:rPr>
                <w:rFonts w:ascii="Arial" w:hAnsi="Arial" w:cs="Arial"/>
                <w:sz w:val="22"/>
                <w:szCs w:val="22"/>
                <w:lang w:val="en-GB"/>
              </w:rPr>
            </w:pPr>
          </w:p>
        </w:tc>
        <w:tc>
          <w:tcPr>
            <w:tcW w:w="658" w:type="pct"/>
          </w:tcPr>
          <w:p w14:paraId="4B1FF886" w14:textId="77777777" w:rsidR="004F1FAE" w:rsidRPr="00041DA2" w:rsidRDefault="004F1FAE" w:rsidP="00D105B2">
            <w:pPr>
              <w:rPr>
                <w:rFonts w:ascii="Arial" w:hAnsi="Arial" w:cs="Arial"/>
                <w:i/>
                <w:iCs/>
                <w:sz w:val="22"/>
                <w:szCs w:val="22"/>
                <w:lang w:val="en-GB"/>
              </w:rPr>
            </w:pPr>
          </w:p>
        </w:tc>
        <w:tc>
          <w:tcPr>
            <w:tcW w:w="622" w:type="pct"/>
          </w:tcPr>
          <w:p w14:paraId="248E0CBD"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1B37313A" w14:textId="77777777" w:rsidR="004F1FAE" w:rsidRPr="00793D83" w:rsidRDefault="004F1FAE" w:rsidP="00D105B2">
            <w:pPr>
              <w:rPr>
                <w:rFonts w:ascii="Arial" w:hAnsi="Arial" w:cs="Arial"/>
                <w:sz w:val="22"/>
                <w:szCs w:val="22"/>
              </w:rPr>
            </w:pPr>
            <w:r>
              <w:rPr>
                <w:rFonts w:ascii="Arial" w:hAnsi="Arial" w:cs="Arial"/>
                <w:sz w:val="22"/>
                <w:szCs w:val="22"/>
              </w:rPr>
              <w:t>Agree</w:t>
            </w:r>
          </w:p>
        </w:tc>
        <w:tc>
          <w:tcPr>
            <w:tcW w:w="1014" w:type="pct"/>
          </w:tcPr>
          <w:p w14:paraId="2F68450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E2CF7E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4ADE6DC" w14:textId="77777777" w:rsidTr="004F1FAE">
        <w:tc>
          <w:tcPr>
            <w:tcW w:w="344" w:type="pct"/>
          </w:tcPr>
          <w:p w14:paraId="69D1080D" w14:textId="77777777" w:rsidR="004F1FAE" w:rsidRDefault="004F1FAE" w:rsidP="00D105B2">
            <w:pPr>
              <w:rPr>
                <w:rFonts w:ascii="Arial" w:hAnsi="Arial" w:cs="Arial"/>
                <w:sz w:val="22"/>
                <w:szCs w:val="22"/>
                <w:lang w:val="en-GB"/>
              </w:rPr>
            </w:pPr>
          </w:p>
        </w:tc>
        <w:tc>
          <w:tcPr>
            <w:tcW w:w="658" w:type="pct"/>
          </w:tcPr>
          <w:p w14:paraId="132ED1F0" w14:textId="77777777" w:rsidR="004F1FAE" w:rsidRPr="00041DA2" w:rsidRDefault="004F1FAE" w:rsidP="00D105B2">
            <w:pPr>
              <w:rPr>
                <w:rFonts w:ascii="Arial" w:hAnsi="Arial" w:cs="Arial"/>
                <w:i/>
                <w:iCs/>
                <w:sz w:val="22"/>
                <w:szCs w:val="22"/>
                <w:lang w:val="en-GB"/>
              </w:rPr>
            </w:pPr>
          </w:p>
        </w:tc>
        <w:tc>
          <w:tcPr>
            <w:tcW w:w="622" w:type="pct"/>
          </w:tcPr>
          <w:p w14:paraId="0638974B"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52B211E5"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146570E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2A951A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0AF2AD7" w14:textId="77777777" w:rsidTr="004F1FAE">
        <w:tc>
          <w:tcPr>
            <w:tcW w:w="344" w:type="pct"/>
          </w:tcPr>
          <w:p w14:paraId="1E7E3714" w14:textId="77777777" w:rsidR="004F1FAE" w:rsidRDefault="004F1FAE" w:rsidP="00D105B2">
            <w:pPr>
              <w:rPr>
                <w:rFonts w:ascii="Arial" w:hAnsi="Arial" w:cs="Arial"/>
                <w:sz w:val="22"/>
                <w:szCs w:val="22"/>
                <w:lang w:val="en-GB"/>
              </w:rPr>
            </w:pPr>
          </w:p>
        </w:tc>
        <w:tc>
          <w:tcPr>
            <w:tcW w:w="658" w:type="pct"/>
          </w:tcPr>
          <w:p w14:paraId="6B13B3BC" w14:textId="77777777" w:rsidR="004F1FAE" w:rsidRPr="00041DA2" w:rsidRDefault="004F1FAE" w:rsidP="00D105B2">
            <w:pPr>
              <w:rPr>
                <w:rFonts w:ascii="Arial" w:hAnsi="Arial" w:cs="Arial"/>
                <w:i/>
                <w:iCs/>
                <w:sz w:val="22"/>
                <w:szCs w:val="22"/>
                <w:lang w:val="en-GB"/>
              </w:rPr>
            </w:pPr>
          </w:p>
        </w:tc>
        <w:tc>
          <w:tcPr>
            <w:tcW w:w="622" w:type="pct"/>
          </w:tcPr>
          <w:p w14:paraId="6DE31959"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70C4E059" w14:textId="77777777" w:rsidR="004F1FAE" w:rsidRDefault="004F1FAE" w:rsidP="00D105B2">
            <w:pPr>
              <w:rPr>
                <w:rFonts w:ascii="Arial" w:hAnsi="Arial" w:cs="Arial"/>
                <w:sz w:val="22"/>
                <w:szCs w:val="22"/>
              </w:rPr>
            </w:pPr>
            <w:r>
              <w:rPr>
                <w:rFonts w:ascii="Arial" w:hAnsi="Arial" w:cs="Arial"/>
                <w:sz w:val="22"/>
                <w:szCs w:val="22"/>
              </w:rPr>
              <w:t>I support the policy</w:t>
            </w:r>
          </w:p>
        </w:tc>
        <w:tc>
          <w:tcPr>
            <w:tcW w:w="1014" w:type="pct"/>
          </w:tcPr>
          <w:p w14:paraId="4BDF99F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C2348D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64D55A4" w14:textId="77777777" w:rsidTr="004F1FAE">
        <w:tc>
          <w:tcPr>
            <w:tcW w:w="344" w:type="pct"/>
          </w:tcPr>
          <w:p w14:paraId="6B0B4ACD" w14:textId="77777777" w:rsidR="004F1FAE" w:rsidRDefault="004F1FAE" w:rsidP="00D105B2">
            <w:pPr>
              <w:rPr>
                <w:rFonts w:ascii="Arial" w:hAnsi="Arial" w:cs="Arial"/>
                <w:sz w:val="22"/>
                <w:szCs w:val="22"/>
                <w:lang w:val="en-GB"/>
              </w:rPr>
            </w:pPr>
          </w:p>
        </w:tc>
        <w:tc>
          <w:tcPr>
            <w:tcW w:w="658" w:type="pct"/>
          </w:tcPr>
          <w:p w14:paraId="2B418C5E" w14:textId="77777777" w:rsidR="004F1FAE" w:rsidRPr="00041DA2" w:rsidRDefault="004F1FAE" w:rsidP="00D105B2">
            <w:pPr>
              <w:rPr>
                <w:rFonts w:ascii="Arial" w:hAnsi="Arial" w:cs="Arial"/>
                <w:i/>
                <w:iCs/>
                <w:sz w:val="22"/>
                <w:szCs w:val="22"/>
                <w:lang w:val="en-GB"/>
              </w:rPr>
            </w:pPr>
          </w:p>
        </w:tc>
        <w:tc>
          <w:tcPr>
            <w:tcW w:w="622" w:type="pct"/>
          </w:tcPr>
          <w:p w14:paraId="0CB2A939"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11F39241"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483E817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0F9480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7CF29CB" w14:textId="77777777" w:rsidTr="004F1FAE">
        <w:tc>
          <w:tcPr>
            <w:tcW w:w="344" w:type="pct"/>
          </w:tcPr>
          <w:p w14:paraId="2FDB3C49" w14:textId="77777777" w:rsidR="004F1FAE" w:rsidRDefault="004F1FAE" w:rsidP="00D105B2">
            <w:pPr>
              <w:rPr>
                <w:rFonts w:ascii="Arial" w:hAnsi="Arial" w:cs="Arial"/>
                <w:sz w:val="22"/>
                <w:szCs w:val="22"/>
                <w:lang w:val="en-GB"/>
              </w:rPr>
            </w:pPr>
          </w:p>
        </w:tc>
        <w:tc>
          <w:tcPr>
            <w:tcW w:w="658" w:type="pct"/>
          </w:tcPr>
          <w:p w14:paraId="08A48FD8" w14:textId="77777777" w:rsidR="004F1FAE" w:rsidRPr="00041DA2" w:rsidRDefault="004F1FAE" w:rsidP="00D105B2">
            <w:pPr>
              <w:rPr>
                <w:rFonts w:ascii="Arial" w:hAnsi="Arial" w:cs="Arial"/>
                <w:i/>
                <w:iCs/>
                <w:sz w:val="22"/>
                <w:szCs w:val="22"/>
                <w:lang w:val="en-GB"/>
              </w:rPr>
            </w:pPr>
          </w:p>
        </w:tc>
        <w:tc>
          <w:tcPr>
            <w:tcW w:w="622" w:type="pct"/>
          </w:tcPr>
          <w:p w14:paraId="2C2F0459"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35C0C9C2"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4008E2B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FEDFB5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0595BDC" w14:textId="77777777" w:rsidTr="004F1FAE">
        <w:tc>
          <w:tcPr>
            <w:tcW w:w="344" w:type="pct"/>
          </w:tcPr>
          <w:p w14:paraId="418322A5" w14:textId="77777777" w:rsidR="004F1FAE" w:rsidRDefault="004F1FAE" w:rsidP="00D105B2">
            <w:pPr>
              <w:rPr>
                <w:rFonts w:ascii="Arial" w:hAnsi="Arial" w:cs="Arial"/>
                <w:sz w:val="22"/>
                <w:szCs w:val="22"/>
                <w:lang w:val="en-GB"/>
              </w:rPr>
            </w:pPr>
          </w:p>
        </w:tc>
        <w:tc>
          <w:tcPr>
            <w:tcW w:w="658" w:type="pct"/>
          </w:tcPr>
          <w:p w14:paraId="5ED4DBDF" w14:textId="77777777" w:rsidR="004F1FAE" w:rsidRPr="00041DA2" w:rsidRDefault="004F1FAE" w:rsidP="00D105B2">
            <w:pPr>
              <w:rPr>
                <w:rFonts w:ascii="Arial" w:hAnsi="Arial" w:cs="Arial"/>
                <w:i/>
                <w:iCs/>
                <w:sz w:val="22"/>
                <w:szCs w:val="22"/>
                <w:lang w:val="en-GB"/>
              </w:rPr>
            </w:pPr>
          </w:p>
        </w:tc>
        <w:tc>
          <w:tcPr>
            <w:tcW w:w="622" w:type="pct"/>
          </w:tcPr>
          <w:p w14:paraId="2703E23D"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51B3400B"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64ACD5C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592808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B7FBA90" w14:textId="77777777" w:rsidTr="004F1FAE">
        <w:tc>
          <w:tcPr>
            <w:tcW w:w="344" w:type="pct"/>
          </w:tcPr>
          <w:p w14:paraId="2F25F631" w14:textId="77777777" w:rsidR="004F1FAE" w:rsidRDefault="004F1FAE" w:rsidP="00D105B2">
            <w:pPr>
              <w:rPr>
                <w:rFonts w:ascii="Arial" w:hAnsi="Arial" w:cs="Arial"/>
                <w:sz w:val="22"/>
                <w:szCs w:val="22"/>
                <w:lang w:val="en-GB"/>
              </w:rPr>
            </w:pPr>
          </w:p>
        </w:tc>
        <w:tc>
          <w:tcPr>
            <w:tcW w:w="658" w:type="pct"/>
          </w:tcPr>
          <w:p w14:paraId="5E628599" w14:textId="77777777" w:rsidR="004F1FAE" w:rsidRPr="00041DA2" w:rsidRDefault="004F1FAE" w:rsidP="00D105B2">
            <w:pPr>
              <w:rPr>
                <w:rFonts w:ascii="Arial" w:hAnsi="Arial" w:cs="Arial"/>
                <w:i/>
                <w:iCs/>
                <w:sz w:val="22"/>
                <w:szCs w:val="22"/>
                <w:lang w:val="en-GB"/>
              </w:rPr>
            </w:pPr>
          </w:p>
        </w:tc>
        <w:tc>
          <w:tcPr>
            <w:tcW w:w="622" w:type="pct"/>
          </w:tcPr>
          <w:p w14:paraId="04AC2995"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088C2EA3" w14:textId="77777777" w:rsidR="004F1FAE" w:rsidRDefault="004F1FAE" w:rsidP="00D105B2">
            <w:pPr>
              <w:rPr>
                <w:rFonts w:ascii="Arial" w:hAnsi="Arial" w:cs="Arial"/>
                <w:sz w:val="22"/>
                <w:szCs w:val="22"/>
              </w:rPr>
            </w:pPr>
            <w:r w:rsidRPr="00C8401F">
              <w:rPr>
                <w:rFonts w:ascii="Arial" w:hAnsi="Arial" w:cs="Arial"/>
                <w:sz w:val="22"/>
                <w:szCs w:val="22"/>
              </w:rPr>
              <w:t>Agree with policy and the need to manage the traffic situation with clearer signs</w:t>
            </w:r>
          </w:p>
        </w:tc>
        <w:tc>
          <w:tcPr>
            <w:tcW w:w="1014" w:type="pct"/>
          </w:tcPr>
          <w:p w14:paraId="04E5D42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0085A6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6472546" w14:textId="77777777" w:rsidTr="004F1FAE">
        <w:tc>
          <w:tcPr>
            <w:tcW w:w="344" w:type="pct"/>
          </w:tcPr>
          <w:p w14:paraId="4E250E2A" w14:textId="77777777" w:rsidR="004F1FAE" w:rsidRDefault="004F1FAE" w:rsidP="00D105B2">
            <w:pPr>
              <w:rPr>
                <w:rFonts w:ascii="Arial" w:hAnsi="Arial" w:cs="Arial"/>
                <w:sz w:val="22"/>
                <w:szCs w:val="22"/>
                <w:lang w:val="en-GB"/>
              </w:rPr>
            </w:pPr>
          </w:p>
        </w:tc>
        <w:tc>
          <w:tcPr>
            <w:tcW w:w="658" w:type="pct"/>
          </w:tcPr>
          <w:p w14:paraId="7E9D3F4A" w14:textId="77777777" w:rsidR="004F1FAE" w:rsidRPr="00041DA2" w:rsidRDefault="004F1FAE" w:rsidP="00D105B2">
            <w:pPr>
              <w:rPr>
                <w:rFonts w:ascii="Arial" w:hAnsi="Arial" w:cs="Arial"/>
                <w:i/>
                <w:iCs/>
                <w:sz w:val="22"/>
                <w:szCs w:val="22"/>
                <w:lang w:val="en-GB"/>
              </w:rPr>
            </w:pPr>
          </w:p>
        </w:tc>
        <w:tc>
          <w:tcPr>
            <w:tcW w:w="622" w:type="pct"/>
          </w:tcPr>
          <w:p w14:paraId="7191F882"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3FBD3643" w14:textId="77777777" w:rsidR="004F1FAE" w:rsidRPr="00C8401F" w:rsidRDefault="004F1FAE" w:rsidP="00D105B2">
            <w:pPr>
              <w:rPr>
                <w:rFonts w:ascii="Arial" w:hAnsi="Arial" w:cs="Arial"/>
                <w:sz w:val="22"/>
                <w:szCs w:val="22"/>
              </w:rPr>
            </w:pPr>
            <w:r>
              <w:rPr>
                <w:rFonts w:ascii="Arial" w:hAnsi="Arial" w:cs="Arial"/>
                <w:sz w:val="22"/>
                <w:szCs w:val="22"/>
              </w:rPr>
              <w:t>Agree</w:t>
            </w:r>
          </w:p>
        </w:tc>
        <w:tc>
          <w:tcPr>
            <w:tcW w:w="1014" w:type="pct"/>
          </w:tcPr>
          <w:p w14:paraId="58D76D6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B8DB43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05A0B01" w14:textId="77777777" w:rsidTr="004F1FAE">
        <w:tc>
          <w:tcPr>
            <w:tcW w:w="344" w:type="pct"/>
          </w:tcPr>
          <w:p w14:paraId="526DEE55" w14:textId="77777777" w:rsidR="004F1FAE" w:rsidRDefault="004F1FAE" w:rsidP="00D105B2">
            <w:pPr>
              <w:rPr>
                <w:rFonts w:ascii="Arial" w:hAnsi="Arial" w:cs="Arial"/>
                <w:sz w:val="22"/>
                <w:szCs w:val="22"/>
                <w:lang w:val="en-GB"/>
              </w:rPr>
            </w:pPr>
          </w:p>
        </w:tc>
        <w:tc>
          <w:tcPr>
            <w:tcW w:w="658" w:type="pct"/>
          </w:tcPr>
          <w:p w14:paraId="5E5D0F0A" w14:textId="77777777" w:rsidR="004F1FAE" w:rsidRPr="00041DA2" w:rsidRDefault="004F1FAE" w:rsidP="00D105B2">
            <w:pPr>
              <w:rPr>
                <w:rFonts w:ascii="Arial" w:hAnsi="Arial" w:cs="Arial"/>
                <w:i/>
                <w:iCs/>
                <w:sz w:val="22"/>
                <w:szCs w:val="22"/>
                <w:lang w:val="en-GB"/>
              </w:rPr>
            </w:pPr>
          </w:p>
        </w:tc>
        <w:tc>
          <w:tcPr>
            <w:tcW w:w="622" w:type="pct"/>
          </w:tcPr>
          <w:p w14:paraId="3316DC82"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61D3F17A"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1AE3CD5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049F57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F180280" w14:textId="77777777" w:rsidTr="004F1FAE">
        <w:tc>
          <w:tcPr>
            <w:tcW w:w="344" w:type="pct"/>
          </w:tcPr>
          <w:p w14:paraId="3964F11E" w14:textId="77777777" w:rsidR="004F1FAE" w:rsidRDefault="004F1FAE" w:rsidP="00D105B2">
            <w:pPr>
              <w:rPr>
                <w:rFonts w:ascii="Arial" w:hAnsi="Arial" w:cs="Arial"/>
                <w:sz w:val="22"/>
                <w:szCs w:val="22"/>
                <w:lang w:val="en-GB"/>
              </w:rPr>
            </w:pPr>
          </w:p>
        </w:tc>
        <w:tc>
          <w:tcPr>
            <w:tcW w:w="658" w:type="pct"/>
          </w:tcPr>
          <w:p w14:paraId="7082D7E0" w14:textId="77777777" w:rsidR="004F1FAE" w:rsidRPr="00041DA2" w:rsidRDefault="004F1FAE" w:rsidP="00D105B2">
            <w:pPr>
              <w:rPr>
                <w:rFonts w:ascii="Arial" w:hAnsi="Arial" w:cs="Arial"/>
                <w:i/>
                <w:iCs/>
                <w:sz w:val="22"/>
                <w:szCs w:val="22"/>
                <w:lang w:val="en-GB"/>
              </w:rPr>
            </w:pPr>
          </w:p>
        </w:tc>
        <w:tc>
          <w:tcPr>
            <w:tcW w:w="622" w:type="pct"/>
          </w:tcPr>
          <w:p w14:paraId="66A08D41"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20DB4AA7"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17CBAFA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C1D677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88B879C" w14:textId="77777777" w:rsidTr="004F1FAE">
        <w:tc>
          <w:tcPr>
            <w:tcW w:w="344" w:type="pct"/>
          </w:tcPr>
          <w:p w14:paraId="2724A51E" w14:textId="77777777" w:rsidR="004F1FAE" w:rsidRDefault="004F1FAE" w:rsidP="00D105B2">
            <w:pPr>
              <w:rPr>
                <w:rFonts w:ascii="Arial" w:hAnsi="Arial" w:cs="Arial"/>
                <w:sz w:val="22"/>
                <w:szCs w:val="22"/>
                <w:lang w:val="en-GB"/>
              </w:rPr>
            </w:pPr>
          </w:p>
        </w:tc>
        <w:tc>
          <w:tcPr>
            <w:tcW w:w="658" w:type="pct"/>
          </w:tcPr>
          <w:p w14:paraId="43DF47B7" w14:textId="77777777" w:rsidR="004F1FAE" w:rsidRPr="00041DA2" w:rsidRDefault="004F1FAE" w:rsidP="00D105B2">
            <w:pPr>
              <w:rPr>
                <w:rFonts w:ascii="Arial" w:hAnsi="Arial" w:cs="Arial"/>
                <w:i/>
                <w:iCs/>
                <w:sz w:val="22"/>
                <w:szCs w:val="22"/>
                <w:lang w:val="en-GB"/>
              </w:rPr>
            </w:pPr>
          </w:p>
        </w:tc>
        <w:tc>
          <w:tcPr>
            <w:tcW w:w="622" w:type="pct"/>
          </w:tcPr>
          <w:p w14:paraId="67CF0CD2"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64DFDED1"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7B73D60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5E6F68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6FCCB07" w14:textId="77777777" w:rsidTr="004F1FAE">
        <w:tc>
          <w:tcPr>
            <w:tcW w:w="344" w:type="pct"/>
          </w:tcPr>
          <w:p w14:paraId="0BDE2FDC" w14:textId="77777777" w:rsidR="004F1FAE" w:rsidRDefault="004F1FAE" w:rsidP="00D105B2">
            <w:pPr>
              <w:rPr>
                <w:rFonts w:ascii="Arial" w:hAnsi="Arial" w:cs="Arial"/>
                <w:sz w:val="22"/>
                <w:szCs w:val="22"/>
                <w:lang w:val="en-GB"/>
              </w:rPr>
            </w:pPr>
          </w:p>
        </w:tc>
        <w:tc>
          <w:tcPr>
            <w:tcW w:w="658" w:type="pct"/>
          </w:tcPr>
          <w:p w14:paraId="65DEC9A3" w14:textId="77777777" w:rsidR="004F1FAE" w:rsidRPr="00041DA2" w:rsidRDefault="004F1FAE" w:rsidP="00D105B2">
            <w:pPr>
              <w:rPr>
                <w:rFonts w:ascii="Arial" w:hAnsi="Arial" w:cs="Arial"/>
                <w:i/>
                <w:iCs/>
                <w:sz w:val="22"/>
                <w:szCs w:val="22"/>
                <w:lang w:val="en-GB"/>
              </w:rPr>
            </w:pPr>
          </w:p>
        </w:tc>
        <w:tc>
          <w:tcPr>
            <w:tcW w:w="622" w:type="pct"/>
          </w:tcPr>
          <w:p w14:paraId="2EEA4D54"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7D0FA201"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5BC6FB7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BAA153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5083107" w14:textId="77777777" w:rsidTr="004F1FAE">
        <w:tc>
          <w:tcPr>
            <w:tcW w:w="344" w:type="pct"/>
          </w:tcPr>
          <w:p w14:paraId="6B05A2AF" w14:textId="77777777" w:rsidR="004F1FAE" w:rsidRDefault="004F1FAE" w:rsidP="00D105B2">
            <w:pPr>
              <w:rPr>
                <w:rFonts w:ascii="Arial" w:hAnsi="Arial" w:cs="Arial"/>
                <w:sz w:val="22"/>
                <w:szCs w:val="22"/>
                <w:lang w:val="en-GB"/>
              </w:rPr>
            </w:pPr>
          </w:p>
        </w:tc>
        <w:tc>
          <w:tcPr>
            <w:tcW w:w="658" w:type="pct"/>
          </w:tcPr>
          <w:p w14:paraId="523EF6EE" w14:textId="77777777" w:rsidR="004F1FAE" w:rsidRPr="00041DA2" w:rsidRDefault="004F1FAE" w:rsidP="00D105B2">
            <w:pPr>
              <w:rPr>
                <w:rFonts w:ascii="Arial" w:hAnsi="Arial" w:cs="Arial"/>
                <w:i/>
                <w:iCs/>
                <w:sz w:val="22"/>
                <w:szCs w:val="22"/>
                <w:lang w:val="en-GB"/>
              </w:rPr>
            </w:pPr>
          </w:p>
        </w:tc>
        <w:tc>
          <w:tcPr>
            <w:tcW w:w="622" w:type="pct"/>
          </w:tcPr>
          <w:p w14:paraId="5493DCE7"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40A94C34"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39DD408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80077F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961A770" w14:textId="77777777" w:rsidTr="004F1FAE">
        <w:tc>
          <w:tcPr>
            <w:tcW w:w="344" w:type="pct"/>
          </w:tcPr>
          <w:p w14:paraId="664DA6CB" w14:textId="77777777" w:rsidR="004F1FAE" w:rsidRDefault="004F1FAE" w:rsidP="00D105B2">
            <w:pPr>
              <w:rPr>
                <w:rFonts w:ascii="Arial" w:hAnsi="Arial" w:cs="Arial"/>
                <w:sz w:val="22"/>
                <w:szCs w:val="22"/>
                <w:lang w:val="en-GB"/>
              </w:rPr>
            </w:pPr>
          </w:p>
        </w:tc>
        <w:tc>
          <w:tcPr>
            <w:tcW w:w="658" w:type="pct"/>
          </w:tcPr>
          <w:p w14:paraId="4C049E00" w14:textId="77777777" w:rsidR="004F1FAE" w:rsidRPr="00041DA2" w:rsidRDefault="004F1FAE" w:rsidP="00D105B2">
            <w:pPr>
              <w:rPr>
                <w:rFonts w:ascii="Arial" w:hAnsi="Arial" w:cs="Arial"/>
                <w:i/>
                <w:iCs/>
                <w:sz w:val="22"/>
                <w:szCs w:val="22"/>
                <w:lang w:val="en-GB"/>
              </w:rPr>
            </w:pPr>
          </w:p>
        </w:tc>
        <w:tc>
          <w:tcPr>
            <w:tcW w:w="622" w:type="pct"/>
          </w:tcPr>
          <w:p w14:paraId="682E4130"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5CA2D9B7"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6E87167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F7512D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F4BF211" w14:textId="77777777" w:rsidTr="004F1FAE">
        <w:tc>
          <w:tcPr>
            <w:tcW w:w="344" w:type="pct"/>
          </w:tcPr>
          <w:p w14:paraId="126156E5" w14:textId="77777777" w:rsidR="004F1FAE" w:rsidRDefault="004F1FAE" w:rsidP="00D105B2">
            <w:pPr>
              <w:rPr>
                <w:rFonts w:ascii="Arial" w:hAnsi="Arial" w:cs="Arial"/>
                <w:sz w:val="22"/>
                <w:szCs w:val="22"/>
                <w:lang w:val="en-GB"/>
              </w:rPr>
            </w:pPr>
          </w:p>
        </w:tc>
        <w:tc>
          <w:tcPr>
            <w:tcW w:w="658" w:type="pct"/>
          </w:tcPr>
          <w:p w14:paraId="3B4F558D" w14:textId="77777777" w:rsidR="004F1FAE" w:rsidRPr="00041DA2" w:rsidRDefault="004F1FAE" w:rsidP="00D105B2">
            <w:pPr>
              <w:rPr>
                <w:rFonts w:ascii="Arial" w:hAnsi="Arial" w:cs="Arial"/>
                <w:i/>
                <w:iCs/>
                <w:sz w:val="22"/>
                <w:szCs w:val="22"/>
                <w:lang w:val="en-GB"/>
              </w:rPr>
            </w:pPr>
          </w:p>
        </w:tc>
        <w:tc>
          <w:tcPr>
            <w:tcW w:w="622" w:type="pct"/>
          </w:tcPr>
          <w:p w14:paraId="6D91CB33"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20DF141D"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29136A2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8DC87A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0AB7393" w14:textId="77777777" w:rsidTr="004F1FAE">
        <w:tc>
          <w:tcPr>
            <w:tcW w:w="344" w:type="pct"/>
          </w:tcPr>
          <w:p w14:paraId="4F927A6C" w14:textId="77777777" w:rsidR="004F1FAE" w:rsidRDefault="004F1FAE" w:rsidP="00D105B2">
            <w:pPr>
              <w:rPr>
                <w:rFonts w:ascii="Arial" w:hAnsi="Arial" w:cs="Arial"/>
                <w:sz w:val="22"/>
                <w:szCs w:val="22"/>
                <w:lang w:val="en-GB"/>
              </w:rPr>
            </w:pPr>
            <w:r>
              <w:rPr>
                <w:rFonts w:ascii="Arial" w:hAnsi="Arial" w:cs="Arial"/>
                <w:sz w:val="22"/>
                <w:szCs w:val="22"/>
                <w:lang w:val="en-GB"/>
              </w:rPr>
              <w:t>25</w:t>
            </w:r>
          </w:p>
        </w:tc>
        <w:tc>
          <w:tcPr>
            <w:tcW w:w="658" w:type="pct"/>
          </w:tcPr>
          <w:p w14:paraId="416F7200" w14:textId="77777777" w:rsidR="004F1FAE" w:rsidRPr="00041DA2" w:rsidRDefault="004F1FAE" w:rsidP="00D105B2">
            <w:pPr>
              <w:rPr>
                <w:rFonts w:ascii="Arial" w:hAnsi="Arial" w:cs="Arial"/>
                <w:i/>
                <w:iCs/>
                <w:sz w:val="22"/>
                <w:szCs w:val="22"/>
                <w:lang w:val="en-GB"/>
              </w:rPr>
            </w:pPr>
          </w:p>
        </w:tc>
        <w:tc>
          <w:tcPr>
            <w:tcW w:w="622" w:type="pct"/>
          </w:tcPr>
          <w:p w14:paraId="6B755200"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0261B919" w14:textId="77777777" w:rsidR="004F1FAE" w:rsidRDefault="004F1FAE" w:rsidP="00D105B2">
            <w:pPr>
              <w:rPr>
                <w:rFonts w:ascii="Arial" w:hAnsi="Arial" w:cs="Arial"/>
                <w:sz w:val="22"/>
                <w:szCs w:val="22"/>
              </w:rPr>
            </w:pPr>
            <w:r w:rsidRPr="00C8401F">
              <w:rPr>
                <w:rFonts w:ascii="Arial" w:hAnsi="Arial" w:cs="Arial"/>
                <w:sz w:val="22"/>
                <w:szCs w:val="22"/>
              </w:rPr>
              <w:t>Agreed. The NP brings the boundary up to date and more relevant.</w:t>
            </w:r>
          </w:p>
        </w:tc>
        <w:tc>
          <w:tcPr>
            <w:tcW w:w="1014" w:type="pct"/>
          </w:tcPr>
          <w:p w14:paraId="7A069CF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AC19CD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8D8A975" w14:textId="77777777" w:rsidTr="004F1FAE">
        <w:tc>
          <w:tcPr>
            <w:tcW w:w="344" w:type="pct"/>
          </w:tcPr>
          <w:p w14:paraId="6C7D8519" w14:textId="77777777" w:rsidR="004F1FAE" w:rsidRDefault="004F1FAE" w:rsidP="00D105B2">
            <w:pPr>
              <w:rPr>
                <w:rFonts w:ascii="Arial" w:hAnsi="Arial" w:cs="Arial"/>
                <w:sz w:val="22"/>
                <w:szCs w:val="22"/>
                <w:lang w:val="en-GB"/>
              </w:rPr>
            </w:pPr>
          </w:p>
        </w:tc>
        <w:tc>
          <w:tcPr>
            <w:tcW w:w="658" w:type="pct"/>
          </w:tcPr>
          <w:p w14:paraId="266800DA" w14:textId="77777777" w:rsidR="004F1FAE" w:rsidRPr="00041DA2" w:rsidRDefault="004F1FAE" w:rsidP="00D105B2">
            <w:pPr>
              <w:rPr>
                <w:rFonts w:ascii="Arial" w:hAnsi="Arial" w:cs="Arial"/>
                <w:i/>
                <w:iCs/>
                <w:sz w:val="22"/>
                <w:szCs w:val="22"/>
                <w:lang w:val="en-GB"/>
              </w:rPr>
            </w:pPr>
          </w:p>
        </w:tc>
        <w:tc>
          <w:tcPr>
            <w:tcW w:w="622" w:type="pct"/>
          </w:tcPr>
          <w:p w14:paraId="7EF56CE7"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01F77527" w14:textId="77777777" w:rsidR="004F1FAE" w:rsidRPr="00C8401F" w:rsidRDefault="004F1FAE" w:rsidP="00D105B2">
            <w:pPr>
              <w:rPr>
                <w:rFonts w:ascii="Arial" w:hAnsi="Arial" w:cs="Arial"/>
                <w:sz w:val="22"/>
                <w:szCs w:val="22"/>
              </w:rPr>
            </w:pPr>
            <w:r w:rsidRPr="00C8401F">
              <w:rPr>
                <w:rFonts w:ascii="Arial" w:hAnsi="Arial" w:cs="Arial"/>
                <w:sz w:val="22"/>
                <w:szCs w:val="22"/>
              </w:rPr>
              <w:t>Agreed. This ensures good design of any future buildings.</w:t>
            </w:r>
          </w:p>
        </w:tc>
        <w:tc>
          <w:tcPr>
            <w:tcW w:w="1014" w:type="pct"/>
          </w:tcPr>
          <w:p w14:paraId="0D55FB7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69DA53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BBB653F" w14:textId="77777777" w:rsidTr="004F1FAE">
        <w:tc>
          <w:tcPr>
            <w:tcW w:w="344" w:type="pct"/>
          </w:tcPr>
          <w:p w14:paraId="0AE9C0AE" w14:textId="77777777" w:rsidR="004F1FAE" w:rsidRDefault="004F1FAE" w:rsidP="00D105B2">
            <w:pPr>
              <w:rPr>
                <w:rFonts w:ascii="Arial" w:hAnsi="Arial" w:cs="Arial"/>
                <w:sz w:val="22"/>
                <w:szCs w:val="22"/>
                <w:lang w:val="en-GB"/>
              </w:rPr>
            </w:pPr>
          </w:p>
        </w:tc>
        <w:tc>
          <w:tcPr>
            <w:tcW w:w="658" w:type="pct"/>
          </w:tcPr>
          <w:p w14:paraId="44917827" w14:textId="77777777" w:rsidR="004F1FAE" w:rsidRPr="00041DA2" w:rsidRDefault="004F1FAE" w:rsidP="00D105B2">
            <w:pPr>
              <w:rPr>
                <w:rFonts w:ascii="Arial" w:hAnsi="Arial" w:cs="Arial"/>
                <w:i/>
                <w:iCs/>
                <w:sz w:val="22"/>
                <w:szCs w:val="22"/>
                <w:lang w:val="en-GB"/>
              </w:rPr>
            </w:pPr>
          </w:p>
        </w:tc>
        <w:tc>
          <w:tcPr>
            <w:tcW w:w="622" w:type="pct"/>
          </w:tcPr>
          <w:p w14:paraId="1BBB38B3"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217995B4" w14:textId="77777777" w:rsidR="004F1FAE" w:rsidRPr="00C8401F" w:rsidRDefault="004F1FAE" w:rsidP="00D105B2">
            <w:pPr>
              <w:rPr>
                <w:rFonts w:ascii="Arial" w:hAnsi="Arial" w:cs="Arial"/>
                <w:sz w:val="22"/>
                <w:szCs w:val="22"/>
              </w:rPr>
            </w:pPr>
            <w:r w:rsidRPr="00C8401F">
              <w:rPr>
                <w:rFonts w:ascii="Arial" w:hAnsi="Arial" w:cs="Arial"/>
                <w:sz w:val="22"/>
                <w:szCs w:val="22"/>
              </w:rPr>
              <w:t>Bungalow</w:t>
            </w:r>
            <w:r w:rsidRPr="00C8401F">
              <w:rPr>
                <w:rFonts w:ascii="Arial" w:hAnsi="Arial" w:cs="Arial"/>
                <w:sz w:val="22"/>
                <w:szCs w:val="22"/>
              </w:rPr>
              <w:lastRenderedPageBreak/>
              <w:t>s are in demand rather than large buildings.</w:t>
            </w:r>
          </w:p>
        </w:tc>
        <w:tc>
          <w:tcPr>
            <w:tcW w:w="1014" w:type="pct"/>
          </w:tcPr>
          <w:p w14:paraId="5070DEF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525F1D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9290A7E" w14:textId="77777777" w:rsidTr="004F1FAE">
        <w:tc>
          <w:tcPr>
            <w:tcW w:w="344" w:type="pct"/>
          </w:tcPr>
          <w:p w14:paraId="0F281F2C" w14:textId="77777777" w:rsidR="004F1FAE" w:rsidRDefault="004F1FAE" w:rsidP="00D105B2">
            <w:pPr>
              <w:rPr>
                <w:rFonts w:ascii="Arial" w:hAnsi="Arial" w:cs="Arial"/>
                <w:sz w:val="22"/>
                <w:szCs w:val="22"/>
                <w:lang w:val="en-GB"/>
              </w:rPr>
            </w:pPr>
          </w:p>
        </w:tc>
        <w:tc>
          <w:tcPr>
            <w:tcW w:w="658" w:type="pct"/>
          </w:tcPr>
          <w:p w14:paraId="11408313" w14:textId="77777777" w:rsidR="004F1FAE" w:rsidRPr="00041DA2" w:rsidRDefault="004F1FAE" w:rsidP="00D105B2">
            <w:pPr>
              <w:rPr>
                <w:rFonts w:ascii="Arial" w:hAnsi="Arial" w:cs="Arial"/>
                <w:i/>
                <w:iCs/>
                <w:sz w:val="22"/>
                <w:szCs w:val="22"/>
                <w:lang w:val="en-GB"/>
              </w:rPr>
            </w:pPr>
          </w:p>
        </w:tc>
        <w:tc>
          <w:tcPr>
            <w:tcW w:w="622" w:type="pct"/>
          </w:tcPr>
          <w:p w14:paraId="72F12A32"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19AE9529" w14:textId="77777777" w:rsidR="004F1FAE" w:rsidRPr="00C8401F" w:rsidRDefault="004F1FAE" w:rsidP="00D105B2">
            <w:pPr>
              <w:rPr>
                <w:rFonts w:ascii="Arial" w:hAnsi="Arial" w:cs="Arial"/>
                <w:sz w:val="22"/>
                <w:szCs w:val="22"/>
              </w:rPr>
            </w:pPr>
            <w:r w:rsidRPr="00C8401F">
              <w:rPr>
                <w:rFonts w:ascii="Arial" w:hAnsi="Arial" w:cs="Arial"/>
                <w:sz w:val="22"/>
                <w:szCs w:val="22"/>
              </w:rPr>
              <w:t>This seems fair.</w:t>
            </w:r>
          </w:p>
        </w:tc>
        <w:tc>
          <w:tcPr>
            <w:tcW w:w="1014" w:type="pct"/>
          </w:tcPr>
          <w:p w14:paraId="599D16D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A81305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C15BD0F" w14:textId="77777777" w:rsidTr="004F1FAE">
        <w:tc>
          <w:tcPr>
            <w:tcW w:w="344" w:type="pct"/>
          </w:tcPr>
          <w:p w14:paraId="4684724B" w14:textId="77777777" w:rsidR="004F1FAE" w:rsidRDefault="004F1FAE" w:rsidP="00D105B2">
            <w:pPr>
              <w:rPr>
                <w:rFonts w:ascii="Arial" w:hAnsi="Arial" w:cs="Arial"/>
                <w:sz w:val="22"/>
                <w:szCs w:val="22"/>
                <w:lang w:val="en-GB"/>
              </w:rPr>
            </w:pPr>
          </w:p>
        </w:tc>
        <w:tc>
          <w:tcPr>
            <w:tcW w:w="658" w:type="pct"/>
          </w:tcPr>
          <w:p w14:paraId="62217E03" w14:textId="77777777" w:rsidR="004F1FAE" w:rsidRPr="00041DA2" w:rsidRDefault="004F1FAE" w:rsidP="00D105B2">
            <w:pPr>
              <w:rPr>
                <w:rFonts w:ascii="Arial" w:hAnsi="Arial" w:cs="Arial"/>
                <w:i/>
                <w:iCs/>
                <w:sz w:val="22"/>
                <w:szCs w:val="22"/>
                <w:lang w:val="en-GB"/>
              </w:rPr>
            </w:pPr>
          </w:p>
        </w:tc>
        <w:tc>
          <w:tcPr>
            <w:tcW w:w="622" w:type="pct"/>
          </w:tcPr>
          <w:p w14:paraId="39EC1FF8"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539718B7" w14:textId="77777777" w:rsidR="004F1FAE" w:rsidRPr="00C8401F" w:rsidRDefault="004F1FAE" w:rsidP="00D105B2">
            <w:pPr>
              <w:rPr>
                <w:rFonts w:ascii="Arial" w:hAnsi="Arial" w:cs="Arial"/>
                <w:sz w:val="22"/>
                <w:szCs w:val="22"/>
              </w:rPr>
            </w:pPr>
            <w:r w:rsidRPr="00C8401F">
              <w:rPr>
                <w:rFonts w:ascii="Arial" w:hAnsi="Arial" w:cs="Arial"/>
                <w:sz w:val="22"/>
                <w:szCs w:val="22"/>
              </w:rPr>
              <w:t>We are in need of affordable housing and this should be included in those sites already earmarked in the draft local plan.</w:t>
            </w:r>
          </w:p>
        </w:tc>
        <w:tc>
          <w:tcPr>
            <w:tcW w:w="1014" w:type="pct"/>
          </w:tcPr>
          <w:p w14:paraId="669C0D8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BBFE73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5357A92" w14:textId="77777777" w:rsidTr="004F1FAE">
        <w:tc>
          <w:tcPr>
            <w:tcW w:w="344" w:type="pct"/>
          </w:tcPr>
          <w:p w14:paraId="4902DC5D" w14:textId="77777777" w:rsidR="004F1FAE" w:rsidRDefault="004F1FAE" w:rsidP="00D105B2">
            <w:pPr>
              <w:rPr>
                <w:rFonts w:ascii="Arial" w:hAnsi="Arial" w:cs="Arial"/>
                <w:sz w:val="22"/>
                <w:szCs w:val="22"/>
                <w:lang w:val="en-GB"/>
              </w:rPr>
            </w:pPr>
          </w:p>
        </w:tc>
        <w:tc>
          <w:tcPr>
            <w:tcW w:w="658" w:type="pct"/>
          </w:tcPr>
          <w:p w14:paraId="0DCCB58D" w14:textId="77777777" w:rsidR="004F1FAE" w:rsidRPr="00041DA2" w:rsidRDefault="004F1FAE" w:rsidP="00D105B2">
            <w:pPr>
              <w:rPr>
                <w:rFonts w:ascii="Arial" w:hAnsi="Arial" w:cs="Arial"/>
                <w:i/>
                <w:iCs/>
                <w:sz w:val="22"/>
                <w:szCs w:val="22"/>
                <w:lang w:val="en-GB"/>
              </w:rPr>
            </w:pPr>
          </w:p>
        </w:tc>
        <w:tc>
          <w:tcPr>
            <w:tcW w:w="622" w:type="pct"/>
          </w:tcPr>
          <w:p w14:paraId="015DACEE"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38A57786" w14:textId="77777777" w:rsidR="004F1FAE" w:rsidRPr="00C8401F" w:rsidRDefault="004F1FAE" w:rsidP="00D105B2">
            <w:pPr>
              <w:rPr>
                <w:rFonts w:ascii="Arial" w:hAnsi="Arial" w:cs="Arial"/>
                <w:sz w:val="22"/>
                <w:szCs w:val="22"/>
              </w:rPr>
            </w:pPr>
            <w:r w:rsidRPr="00C8401F">
              <w:rPr>
                <w:rFonts w:ascii="Arial" w:hAnsi="Arial" w:cs="Arial"/>
                <w:sz w:val="22"/>
                <w:szCs w:val="22"/>
              </w:rPr>
              <w:t>Important we protect our local green spaces</w:t>
            </w:r>
          </w:p>
        </w:tc>
        <w:tc>
          <w:tcPr>
            <w:tcW w:w="1014" w:type="pct"/>
          </w:tcPr>
          <w:p w14:paraId="3EE72A7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5547C6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A2CFD90" w14:textId="77777777" w:rsidTr="004F1FAE">
        <w:tc>
          <w:tcPr>
            <w:tcW w:w="344" w:type="pct"/>
          </w:tcPr>
          <w:p w14:paraId="7FAC163E" w14:textId="77777777" w:rsidR="004F1FAE" w:rsidRDefault="004F1FAE" w:rsidP="00D105B2">
            <w:pPr>
              <w:rPr>
                <w:rFonts w:ascii="Arial" w:hAnsi="Arial" w:cs="Arial"/>
                <w:sz w:val="22"/>
                <w:szCs w:val="22"/>
                <w:lang w:val="en-GB"/>
              </w:rPr>
            </w:pPr>
          </w:p>
        </w:tc>
        <w:tc>
          <w:tcPr>
            <w:tcW w:w="658" w:type="pct"/>
          </w:tcPr>
          <w:p w14:paraId="07DE3540" w14:textId="77777777" w:rsidR="004F1FAE" w:rsidRPr="00041DA2" w:rsidRDefault="004F1FAE" w:rsidP="00D105B2">
            <w:pPr>
              <w:rPr>
                <w:rFonts w:ascii="Arial" w:hAnsi="Arial" w:cs="Arial"/>
                <w:i/>
                <w:iCs/>
                <w:sz w:val="22"/>
                <w:szCs w:val="22"/>
                <w:lang w:val="en-GB"/>
              </w:rPr>
            </w:pPr>
          </w:p>
        </w:tc>
        <w:tc>
          <w:tcPr>
            <w:tcW w:w="622" w:type="pct"/>
          </w:tcPr>
          <w:p w14:paraId="72AD7AF0"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6468EC8D" w14:textId="77777777" w:rsidR="004F1FAE" w:rsidRPr="00C8401F" w:rsidRDefault="004F1FAE" w:rsidP="00D105B2">
            <w:pPr>
              <w:rPr>
                <w:rFonts w:ascii="Arial" w:hAnsi="Arial" w:cs="Arial"/>
                <w:sz w:val="22"/>
                <w:szCs w:val="22"/>
              </w:rPr>
            </w:pPr>
            <w:r w:rsidRPr="00C8401F">
              <w:rPr>
                <w:rFonts w:ascii="Arial" w:hAnsi="Arial" w:cs="Arial"/>
                <w:sz w:val="22"/>
                <w:szCs w:val="22"/>
              </w:rPr>
              <w:t>Yes, open spaces are essential</w:t>
            </w:r>
          </w:p>
        </w:tc>
        <w:tc>
          <w:tcPr>
            <w:tcW w:w="1014" w:type="pct"/>
          </w:tcPr>
          <w:p w14:paraId="2847D88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74B98A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8FFB9E4" w14:textId="77777777" w:rsidTr="004F1FAE">
        <w:tc>
          <w:tcPr>
            <w:tcW w:w="344" w:type="pct"/>
          </w:tcPr>
          <w:p w14:paraId="0B08598E" w14:textId="77777777" w:rsidR="004F1FAE" w:rsidRDefault="004F1FAE" w:rsidP="00D105B2">
            <w:pPr>
              <w:rPr>
                <w:rFonts w:ascii="Arial" w:hAnsi="Arial" w:cs="Arial"/>
                <w:sz w:val="22"/>
                <w:szCs w:val="22"/>
                <w:lang w:val="en-GB"/>
              </w:rPr>
            </w:pPr>
          </w:p>
        </w:tc>
        <w:tc>
          <w:tcPr>
            <w:tcW w:w="658" w:type="pct"/>
          </w:tcPr>
          <w:p w14:paraId="5A6040B3" w14:textId="77777777" w:rsidR="004F1FAE" w:rsidRPr="00041DA2" w:rsidRDefault="004F1FAE" w:rsidP="00D105B2">
            <w:pPr>
              <w:rPr>
                <w:rFonts w:ascii="Arial" w:hAnsi="Arial" w:cs="Arial"/>
                <w:i/>
                <w:iCs/>
                <w:sz w:val="22"/>
                <w:szCs w:val="22"/>
                <w:lang w:val="en-GB"/>
              </w:rPr>
            </w:pPr>
          </w:p>
        </w:tc>
        <w:tc>
          <w:tcPr>
            <w:tcW w:w="622" w:type="pct"/>
          </w:tcPr>
          <w:p w14:paraId="399F01FF"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71AF1258" w14:textId="77777777" w:rsidR="004F1FAE" w:rsidRPr="00C8401F" w:rsidRDefault="004F1FAE" w:rsidP="00D105B2">
            <w:pPr>
              <w:rPr>
                <w:rFonts w:ascii="Arial" w:hAnsi="Arial" w:cs="Arial"/>
                <w:sz w:val="22"/>
                <w:szCs w:val="22"/>
              </w:rPr>
            </w:pPr>
            <w:r>
              <w:rPr>
                <w:rFonts w:ascii="Arial" w:hAnsi="Arial" w:cs="Arial"/>
                <w:sz w:val="22"/>
                <w:szCs w:val="22"/>
              </w:rPr>
              <w:t>Agreed</w:t>
            </w:r>
          </w:p>
        </w:tc>
        <w:tc>
          <w:tcPr>
            <w:tcW w:w="1014" w:type="pct"/>
          </w:tcPr>
          <w:p w14:paraId="645FA51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44E402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6413848" w14:textId="77777777" w:rsidTr="004F1FAE">
        <w:tc>
          <w:tcPr>
            <w:tcW w:w="344" w:type="pct"/>
          </w:tcPr>
          <w:p w14:paraId="558B0943" w14:textId="77777777" w:rsidR="004F1FAE" w:rsidRDefault="004F1FAE" w:rsidP="00D105B2">
            <w:pPr>
              <w:rPr>
                <w:rFonts w:ascii="Arial" w:hAnsi="Arial" w:cs="Arial"/>
                <w:sz w:val="22"/>
                <w:szCs w:val="22"/>
                <w:lang w:val="en-GB"/>
              </w:rPr>
            </w:pPr>
          </w:p>
        </w:tc>
        <w:tc>
          <w:tcPr>
            <w:tcW w:w="658" w:type="pct"/>
          </w:tcPr>
          <w:p w14:paraId="51EF3A56" w14:textId="77777777" w:rsidR="004F1FAE" w:rsidRPr="00041DA2" w:rsidRDefault="004F1FAE" w:rsidP="00D105B2">
            <w:pPr>
              <w:rPr>
                <w:rFonts w:ascii="Arial" w:hAnsi="Arial" w:cs="Arial"/>
                <w:i/>
                <w:iCs/>
                <w:sz w:val="22"/>
                <w:szCs w:val="22"/>
                <w:lang w:val="en-GB"/>
              </w:rPr>
            </w:pPr>
          </w:p>
        </w:tc>
        <w:tc>
          <w:tcPr>
            <w:tcW w:w="622" w:type="pct"/>
          </w:tcPr>
          <w:p w14:paraId="619DDDC4"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5432B7EE"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38C716C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8C0C48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DF1469E" w14:textId="77777777" w:rsidTr="004F1FAE">
        <w:tc>
          <w:tcPr>
            <w:tcW w:w="344" w:type="pct"/>
          </w:tcPr>
          <w:p w14:paraId="2F18DA94" w14:textId="77777777" w:rsidR="004F1FAE" w:rsidRDefault="004F1FAE" w:rsidP="00D105B2">
            <w:pPr>
              <w:rPr>
                <w:rFonts w:ascii="Arial" w:hAnsi="Arial" w:cs="Arial"/>
                <w:sz w:val="22"/>
                <w:szCs w:val="22"/>
                <w:lang w:val="en-GB"/>
              </w:rPr>
            </w:pPr>
          </w:p>
        </w:tc>
        <w:tc>
          <w:tcPr>
            <w:tcW w:w="658" w:type="pct"/>
          </w:tcPr>
          <w:p w14:paraId="678630FC" w14:textId="77777777" w:rsidR="004F1FAE" w:rsidRPr="00041DA2" w:rsidRDefault="004F1FAE" w:rsidP="00D105B2">
            <w:pPr>
              <w:rPr>
                <w:rFonts w:ascii="Arial" w:hAnsi="Arial" w:cs="Arial"/>
                <w:i/>
                <w:iCs/>
                <w:sz w:val="22"/>
                <w:szCs w:val="22"/>
                <w:lang w:val="en-GB"/>
              </w:rPr>
            </w:pPr>
          </w:p>
        </w:tc>
        <w:tc>
          <w:tcPr>
            <w:tcW w:w="622" w:type="pct"/>
          </w:tcPr>
          <w:p w14:paraId="22122FDB"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7C466C4E"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34B5F3C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3570F4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6B2C39F" w14:textId="77777777" w:rsidTr="004F1FAE">
        <w:tc>
          <w:tcPr>
            <w:tcW w:w="344" w:type="pct"/>
          </w:tcPr>
          <w:p w14:paraId="2C2F0DF7" w14:textId="77777777" w:rsidR="004F1FAE" w:rsidRDefault="004F1FAE" w:rsidP="00D105B2">
            <w:pPr>
              <w:rPr>
                <w:rFonts w:ascii="Arial" w:hAnsi="Arial" w:cs="Arial"/>
                <w:sz w:val="22"/>
                <w:szCs w:val="22"/>
                <w:lang w:val="en-GB"/>
              </w:rPr>
            </w:pPr>
          </w:p>
        </w:tc>
        <w:tc>
          <w:tcPr>
            <w:tcW w:w="658" w:type="pct"/>
          </w:tcPr>
          <w:p w14:paraId="24378C3B" w14:textId="77777777" w:rsidR="004F1FAE" w:rsidRPr="00041DA2" w:rsidRDefault="004F1FAE" w:rsidP="00D105B2">
            <w:pPr>
              <w:rPr>
                <w:rFonts w:ascii="Arial" w:hAnsi="Arial" w:cs="Arial"/>
                <w:i/>
                <w:iCs/>
                <w:sz w:val="22"/>
                <w:szCs w:val="22"/>
                <w:lang w:val="en-GB"/>
              </w:rPr>
            </w:pPr>
          </w:p>
        </w:tc>
        <w:tc>
          <w:tcPr>
            <w:tcW w:w="622" w:type="pct"/>
          </w:tcPr>
          <w:p w14:paraId="020B8290"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24180079" w14:textId="77777777" w:rsidR="004F1FAE" w:rsidRDefault="004F1FAE" w:rsidP="00D105B2">
            <w:pPr>
              <w:rPr>
                <w:rFonts w:ascii="Arial" w:hAnsi="Arial" w:cs="Arial"/>
                <w:sz w:val="22"/>
                <w:szCs w:val="22"/>
              </w:rPr>
            </w:pPr>
            <w:r w:rsidRPr="00384550">
              <w:rPr>
                <w:rFonts w:ascii="Arial" w:hAnsi="Arial" w:cs="Arial"/>
                <w:sz w:val="22"/>
                <w:szCs w:val="22"/>
              </w:rPr>
              <w:t>This is very important. Clifton upon Dunsmore enjoys views both to and from the village. The view South from the village towards Bluebell Wood and Clifton Brook are very important.</w:t>
            </w:r>
          </w:p>
        </w:tc>
        <w:tc>
          <w:tcPr>
            <w:tcW w:w="1014" w:type="pct"/>
          </w:tcPr>
          <w:p w14:paraId="47D6F7F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CF3F96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1595190" w14:textId="77777777" w:rsidTr="004F1FAE">
        <w:tc>
          <w:tcPr>
            <w:tcW w:w="344" w:type="pct"/>
          </w:tcPr>
          <w:p w14:paraId="23078C3F" w14:textId="77777777" w:rsidR="004F1FAE" w:rsidRDefault="004F1FAE" w:rsidP="00D105B2">
            <w:pPr>
              <w:rPr>
                <w:rFonts w:ascii="Arial" w:hAnsi="Arial" w:cs="Arial"/>
                <w:sz w:val="22"/>
                <w:szCs w:val="22"/>
                <w:lang w:val="en-GB"/>
              </w:rPr>
            </w:pPr>
          </w:p>
        </w:tc>
        <w:tc>
          <w:tcPr>
            <w:tcW w:w="658" w:type="pct"/>
          </w:tcPr>
          <w:p w14:paraId="739C0C6C" w14:textId="77777777" w:rsidR="004F1FAE" w:rsidRPr="00041DA2" w:rsidRDefault="004F1FAE" w:rsidP="00D105B2">
            <w:pPr>
              <w:rPr>
                <w:rFonts w:ascii="Arial" w:hAnsi="Arial" w:cs="Arial"/>
                <w:i/>
                <w:iCs/>
                <w:sz w:val="22"/>
                <w:szCs w:val="22"/>
                <w:lang w:val="en-GB"/>
              </w:rPr>
            </w:pPr>
          </w:p>
        </w:tc>
        <w:tc>
          <w:tcPr>
            <w:tcW w:w="622" w:type="pct"/>
          </w:tcPr>
          <w:p w14:paraId="44958CA3"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342A35EF" w14:textId="77777777" w:rsidR="004F1FAE" w:rsidRPr="00384550" w:rsidRDefault="004F1FAE" w:rsidP="00D105B2">
            <w:pPr>
              <w:rPr>
                <w:rFonts w:ascii="Arial" w:hAnsi="Arial" w:cs="Arial"/>
                <w:sz w:val="22"/>
                <w:szCs w:val="22"/>
              </w:rPr>
            </w:pPr>
            <w:r w:rsidRPr="00384550">
              <w:rPr>
                <w:rFonts w:ascii="Arial" w:hAnsi="Arial" w:cs="Arial"/>
                <w:sz w:val="22"/>
                <w:szCs w:val="22"/>
              </w:rPr>
              <w:t>Good use is made of these, though the public right of way from Station Road to the River Avon is in very poor condition and has become a hazard to people using it.</w:t>
            </w:r>
          </w:p>
        </w:tc>
        <w:tc>
          <w:tcPr>
            <w:tcW w:w="1014" w:type="pct"/>
          </w:tcPr>
          <w:p w14:paraId="5263E1E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CDEFB3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E994DD1" w14:textId="77777777" w:rsidTr="004F1FAE">
        <w:tc>
          <w:tcPr>
            <w:tcW w:w="344" w:type="pct"/>
          </w:tcPr>
          <w:p w14:paraId="0A9AEB90" w14:textId="77777777" w:rsidR="004F1FAE" w:rsidRDefault="004F1FAE" w:rsidP="00D105B2">
            <w:pPr>
              <w:rPr>
                <w:rFonts w:ascii="Arial" w:hAnsi="Arial" w:cs="Arial"/>
                <w:sz w:val="22"/>
                <w:szCs w:val="22"/>
                <w:lang w:val="en-GB"/>
              </w:rPr>
            </w:pPr>
          </w:p>
        </w:tc>
        <w:tc>
          <w:tcPr>
            <w:tcW w:w="658" w:type="pct"/>
          </w:tcPr>
          <w:p w14:paraId="744BBCAA" w14:textId="77777777" w:rsidR="004F1FAE" w:rsidRPr="00041DA2" w:rsidRDefault="004F1FAE" w:rsidP="00D105B2">
            <w:pPr>
              <w:rPr>
                <w:rFonts w:ascii="Arial" w:hAnsi="Arial" w:cs="Arial"/>
                <w:i/>
                <w:iCs/>
                <w:sz w:val="22"/>
                <w:szCs w:val="22"/>
                <w:lang w:val="en-GB"/>
              </w:rPr>
            </w:pPr>
          </w:p>
        </w:tc>
        <w:tc>
          <w:tcPr>
            <w:tcW w:w="622" w:type="pct"/>
          </w:tcPr>
          <w:p w14:paraId="1891BF4B"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6984887E" w14:textId="77777777" w:rsidR="004F1FAE" w:rsidRPr="00384550" w:rsidRDefault="004F1FAE" w:rsidP="00D105B2">
            <w:pPr>
              <w:rPr>
                <w:rFonts w:ascii="Arial" w:hAnsi="Arial" w:cs="Arial"/>
                <w:sz w:val="22"/>
                <w:szCs w:val="22"/>
              </w:rPr>
            </w:pPr>
            <w:r>
              <w:rPr>
                <w:rFonts w:ascii="Arial" w:hAnsi="Arial" w:cs="Arial"/>
                <w:sz w:val="22"/>
                <w:szCs w:val="22"/>
              </w:rPr>
              <w:t>Agreed</w:t>
            </w:r>
          </w:p>
        </w:tc>
        <w:tc>
          <w:tcPr>
            <w:tcW w:w="1014" w:type="pct"/>
          </w:tcPr>
          <w:p w14:paraId="1C753B2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86AA71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EB01929" w14:textId="77777777" w:rsidTr="004F1FAE">
        <w:tc>
          <w:tcPr>
            <w:tcW w:w="344" w:type="pct"/>
          </w:tcPr>
          <w:p w14:paraId="2A4AF556" w14:textId="77777777" w:rsidR="004F1FAE" w:rsidRDefault="004F1FAE" w:rsidP="00D105B2">
            <w:pPr>
              <w:rPr>
                <w:rFonts w:ascii="Arial" w:hAnsi="Arial" w:cs="Arial"/>
                <w:sz w:val="22"/>
                <w:szCs w:val="22"/>
                <w:lang w:val="en-GB"/>
              </w:rPr>
            </w:pPr>
          </w:p>
        </w:tc>
        <w:tc>
          <w:tcPr>
            <w:tcW w:w="658" w:type="pct"/>
          </w:tcPr>
          <w:p w14:paraId="18B2B6BE" w14:textId="77777777" w:rsidR="004F1FAE" w:rsidRPr="00041DA2" w:rsidRDefault="004F1FAE" w:rsidP="00D105B2">
            <w:pPr>
              <w:rPr>
                <w:rFonts w:ascii="Arial" w:hAnsi="Arial" w:cs="Arial"/>
                <w:i/>
                <w:iCs/>
                <w:sz w:val="22"/>
                <w:szCs w:val="22"/>
                <w:lang w:val="en-GB"/>
              </w:rPr>
            </w:pPr>
          </w:p>
        </w:tc>
        <w:tc>
          <w:tcPr>
            <w:tcW w:w="622" w:type="pct"/>
          </w:tcPr>
          <w:p w14:paraId="1B1949FA"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5A43A623" w14:textId="77777777" w:rsidR="004F1FAE" w:rsidRDefault="004F1FAE" w:rsidP="00D105B2">
            <w:pPr>
              <w:rPr>
                <w:rFonts w:ascii="Arial" w:hAnsi="Arial" w:cs="Arial"/>
                <w:sz w:val="22"/>
                <w:szCs w:val="22"/>
              </w:rPr>
            </w:pPr>
            <w:r w:rsidRPr="00384550">
              <w:rPr>
                <w:rFonts w:ascii="Arial" w:hAnsi="Arial" w:cs="Arial"/>
                <w:sz w:val="22"/>
                <w:szCs w:val="22"/>
              </w:rPr>
              <w:t>Wind farms and solar panel farms are needed.</w:t>
            </w:r>
          </w:p>
        </w:tc>
        <w:tc>
          <w:tcPr>
            <w:tcW w:w="1014" w:type="pct"/>
          </w:tcPr>
          <w:p w14:paraId="70497E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E8DBD9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BFD190E" w14:textId="77777777" w:rsidTr="004F1FAE">
        <w:tc>
          <w:tcPr>
            <w:tcW w:w="344" w:type="pct"/>
          </w:tcPr>
          <w:p w14:paraId="34C20DAA" w14:textId="77777777" w:rsidR="004F1FAE" w:rsidRDefault="004F1FAE" w:rsidP="00D105B2">
            <w:pPr>
              <w:rPr>
                <w:rFonts w:ascii="Arial" w:hAnsi="Arial" w:cs="Arial"/>
                <w:sz w:val="22"/>
                <w:szCs w:val="22"/>
                <w:lang w:val="en-GB"/>
              </w:rPr>
            </w:pPr>
          </w:p>
        </w:tc>
        <w:tc>
          <w:tcPr>
            <w:tcW w:w="658" w:type="pct"/>
          </w:tcPr>
          <w:p w14:paraId="13930F72" w14:textId="77777777" w:rsidR="004F1FAE" w:rsidRPr="00041DA2" w:rsidRDefault="004F1FAE" w:rsidP="00D105B2">
            <w:pPr>
              <w:rPr>
                <w:rFonts w:ascii="Arial" w:hAnsi="Arial" w:cs="Arial"/>
                <w:i/>
                <w:iCs/>
                <w:sz w:val="22"/>
                <w:szCs w:val="22"/>
                <w:lang w:val="en-GB"/>
              </w:rPr>
            </w:pPr>
          </w:p>
        </w:tc>
        <w:tc>
          <w:tcPr>
            <w:tcW w:w="622" w:type="pct"/>
          </w:tcPr>
          <w:p w14:paraId="0BC45658"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2552EA4C" w14:textId="77777777" w:rsidR="004F1FAE" w:rsidRPr="00384550" w:rsidRDefault="004F1FAE" w:rsidP="00D105B2">
            <w:pPr>
              <w:rPr>
                <w:rFonts w:ascii="Arial" w:hAnsi="Arial" w:cs="Arial"/>
                <w:sz w:val="22"/>
                <w:szCs w:val="22"/>
              </w:rPr>
            </w:pPr>
            <w:r w:rsidRPr="00384550">
              <w:rPr>
                <w:rFonts w:ascii="Arial" w:hAnsi="Arial" w:cs="Arial"/>
                <w:sz w:val="22"/>
                <w:szCs w:val="22"/>
              </w:rPr>
              <w:t>Playing fields in Clifton village and Houlton must be retained.</w:t>
            </w:r>
          </w:p>
        </w:tc>
        <w:tc>
          <w:tcPr>
            <w:tcW w:w="1014" w:type="pct"/>
          </w:tcPr>
          <w:p w14:paraId="78F31EA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1EAE91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05C8185" w14:textId="77777777" w:rsidTr="004F1FAE">
        <w:tc>
          <w:tcPr>
            <w:tcW w:w="344" w:type="pct"/>
          </w:tcPr>
          <w:p w14:paraId="47B71809" w14:textId="77777777" w:rsidR="004F1FAE" w:rsidRDefault="004F1FAE" w:rsidP="00D105B2">
            <w:pPr>
              <w:rPr>
                <w:rFonts w:ascii="Arial" w:hAnsi="Arial" w:cs="Arial"/>
                <w:sz w:val="22"/>
                <w:szCs w:val="22"/>
                <w:lang w:val="en-GB"/>
              </w:rPr>
            </w:pPr>
          </w:p>
        </w:tc>
        <w:tc>
          <w:tcPr>
            <w:tcW w:w="658" w:type="pct"/>
          </w:tcPr>
          <w:p w14:paraId="5621E4F7" w14:textId="77777777" w:rsidR="004F1FAE" w:rsidRPr="00041DA2" w:rsidRDefault="004F1FAE" w:rsidP="00D105B2">
            <w:pPr>
              <w:rPr>
                <w:rFonts w:ascii="Arial" w:hAnsi="Arial" w:cs="Arial"/>
                <w:i/>
                <w:iCs/>
                <w:sz w:val="22"/>
                <w:szCs w:val="22"/>
                <w:lang w:val="en-GB"/>
              </w:rPr>
            </w:pPr>
          </w:p>
        </w:tc>
        <w:tc>
          <w:tcPr>
            <w:tcW w:w="622" w:type="pct"/>
          </w:tcPr>
          <w:p w14:paraId="6D59AD72"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0E270299" w14:textId="77777777" w:rsidR="004F1FAE" w:rsidRPr="00384550" w:rsidRDefault="004F1FAE" w:rsidP="00D105B2">
            <w:pPr>
              <w:rPr>
                <w:rFonts w:ascii="Arial" w:hAnsi="Arial" w:cs="Arial"/>
                <w:sz w:val="22"/>
                <w:szCs w:val="22"/>
              </w:rPr>
            </w:pPr>
            <w:r>
              <w:rPr>
                <w:rFonts w:ascii="Arial" w:hAnsi="Arial" w:cs="Arial"/>
                <w:sz w:val="22"/>
                <w:szCs w:val="22"/>
              </w:rPr>
              <w:t>Agreed</w:t>
            </w:r>
          </w:p>
        </w:tc>
        <w:tc>
          <w:tcPr>
            <w:tcW w:w="1014" w:type="pct"/>
          </w:tcPr>
          <w:p w14:paraId="099B682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9F8297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ACCB910" w14:textId="77777777" w:rsidTr="004F1FAE">
        <w:tc>
          <w:tcPr>
            <w:tcW w:w="344" w:type="pct"/>
          </w:tcPr>
          <w:p w14:paraId="67E18E60" w14:textId="77777777" w:rsidR="004F1FAE" w:rsidRDefault="004F1FAE" w:rsidP="00D105B2">
            <w:pPr>
              <w:rPr>
                <w:rFonts w:ascii="Arial" w:hAnsi="Arial" w:cs="Arial"/>
                <w:sz w:val="22"/>
                <w:szCs w:val="22"/>
                <w:lang w:val="en-GB"/>
              </w:rPr>
            </w:pPr>
          </w:p>
        </w:tc>
        <w:tc>
          <w:tcPr>
            <w:tcW w:w="658" w:type="pct"/>
          </w:tcPr>
          <w:p w14:paraId="531FE884" w14:textId="77777777" w:rsidR="004F1FAE" w:rsidRPr="00041DA2" w:rsidRDefault="004F1FAE" w:rsidP="00D105B2">
            <w:pPr>
              <w:rPr>
                <w:rFonts w:ascii="Arial" w:hAnsi="Arial" w:cs="Arial"/>
                <w:i/>
                <w:iCs/>
                <w:sz w:val="22"/>
                <w:szCs w:val="22"/>
                <w:lang w:val="en-GB"/>
              </w:rPr>
            </w:pPr>
          </w:p>
        </w:tc>
        <w:tc>
          <w:tcPr>
            <w:tcW w:w="622" w:type="pct"/>
          </w:tcPr>
          <w:p w14:paraId="0A280286"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52FF7C2E"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2E4BC77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C307A3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3487A3B" w14:textId="77777777" w:rsidTr="004F1FAE">
        <w:tc>
          <w:tcPr>
            <w:tcW w:w="344" w:type="pct"/>
          </w:tcPr>
          <w:p w14:paraId="7AE4800A" w14:textId="77777777" w:rsidR="004F1FAE" w:rsidRDefault="004F1FAE" w:rsidP="00D105B2">
            <w:pPr>
              <w:rPr>
                <w:rFonts w:ascii="Arial" w:hAnsi="Arial" w:cs="Arial"/>
                <w:sz w:val="22"/>
                <w:szCs w:val="22"/>
                <w:lang w:val="en-GB"/>
              </w:rPr>
            </w:pPr>
          </w:p>
        </w:tc>
        <w:tc>
          <w:tcPr>
            <w:tcW w:w="658" w:type="pct"/>
          </w:tcPr>
          <w:p w14:paraId="2B10E8AF" w14:textId="77777777" w:rsidR="004F1FAE" w:rsidRPr="00041DA2" w:rsidRDefault="004F1FAE" w:rsidP="00D105B2">
            <w:pPr>
              <w:rPr>
                <w:rFonts w:ascii="Arial" w:hAnsi="Arial" w:cs="Arial"/>
                <w:i/>
                <w:iCs/>
                <w:sz w:val="22"/>
                <w:szCs w:val="22"/>
                <w:lang w:val="en-GB"/>
              </w:rPr>
            </w:pPr>
          </w:p>
        </w:tc>
        <w:tc>
          <w:tcPr>
            <w:tcW w:w="622" w:type="pct"/>
          </w:tcPr>
          <w:p w14:paraId="42BB4E87"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3C336FE8" w14:textId="77777777" w:rsidR="004F1FAE" w:rsidRDefault="004F1FAE" w:rsidP="00D105B2">
            <w:pPr>
              <w:rPr>
                <w:rFonts w:ascii="Arial" w:hAnsi="Arial" w:cs="Arial"/>
                <w:sz w:val="22"/>
                <w:szCs w:val="22"/>
              </w:rPr>
            </w:pPr>
            <w:r w:rsidRPr="00384550">
              <w:rPr>
                <w:rFonts w:ascii="Arial" w:hAnsi="Arial" w:cs="Arial"/>
                <w:sz w:val="22"/>
                <w:szCs w:val="22"/>
              </w:rPr>
              <w:t>Clifton Primary School is probably too big as it is. Causing traffic congestion and parking problems.</w:t>
            </w:r>
          </w:p>
        </w:tc>
        <w:tc>
          <w:tcPr>
            <w:tcW w:w="1014" w:type="pct"/>
          </w:tcPr>
          <w:p w14:paraId="1C58F1C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policy will help ensure that any future expansion takes the listed criteria into account.</w:t>
            </w:r>
          </w:p>
        </w:tc>
        <w:tc>
          <w:tcPr>
            <w:tcW w:w="878" w:type="pct"/>
          </w:tcPr>
          <w:p w14:paraId="1B40E2C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FEC8AD2" w14:textId="77777777" w:rsidTr="004F1FAE">
        <w:tc>
          <w:tcPr>
            <w:tcW w:w="344" w:type="pct"/>
          </w:tcPr>
          <w:p w14:paraId="2E85FB08" w14:textId="77777777" w:rsidR="004F1FAE" w:rsidRDefault="004F1FAE" w:rsidP="00D105B2">
            <w:pPr>
              <w:rPr>
                <w:rFonts w:ascii="Arial" w:hAnsi="Arial" w:cs="Arial"/>
                <w:sz w:val="22"/>
                <w:szCs w:val="22"/>
                <w:lang w:val="en-GB"/>
              </w:rPr>
            </w:pPr>
          </w:p>
        </w:tc>
        <w:tc>
          <w:tcPr>
            <w:tcW w:w="658" w:type="pct"/>
          </w:tcPr>
          <w:p w14:paraId="64FC3453" w14:textId="77777777" w:rsidR="004F1FAE" w:rsidRPr="00041DA2" w:rsidRDefault="004F1FAE" w:rsidP="00D105B2">
            <w:pPr>
              <w:rPr>
                <w:rFonts w:ascii="Arial" w:hAnsi="Arial" w:cs="Arial"/>
                <w:i/>
                <w:iCs/>
                <w:sz w:val="22"/>
                <w:szCs w:val="22"/>
                <w:lang w:val="en-GB"/>
              </w:rPr>
            </w:pPr>
          </w:p>
        </w:tc>
        <w:tc>
          <w:tcPr>
            <w:tcW w:w="622" w:type="pct"/>
          </w:tcPr>
          <w:p w14:paraId="3A704CDD"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49B19A42" w14:textId="77777777" w:rsidR="004F1FAE" w:rsidRPr="00384550" w:rsidRDefault="004F1FAE" w:rsidP="00D105B2">
            <w:pPr>
              <w:rPr>
                <w:rFonts w:ascii="Arial" w:hAnsi="Arial" w:cs="Arial"/>
                <w:sz w:val="22"/>
                <w:szCs w:val="22"/>
              </w:rPr>
            </w:pPr>
            <w:r w:rsidRPr="00384550">
              <w:rPr>
                <w:rFonts w:ascii="Arial" w:hAnsi="Arial" w:cs="Arial"/>
                <w:sz w:val="22"/>
                <w:szCs w:val="22"/>
              </w:rPr>
              <w:t>Off road parking for any new developments should include sufficient parking for at leas</w:t>
            </w:r>
            <w:r w:rsidRPr="00384550">
              <w:rPr>
                <w:rFonts w:ascii="Arial" w:hAnsi="Arial" w:cs="Arial"/>
                <w:sz w:val="22"/>
                <w:szCs w:val="22"/>
              </w:rPr>
              <w:lastRenderedPageBreak/>
              <w:t>t two cars and as many cars as there are bedrooms.</w:t>
            </w:r>
          </w:p>
        </w:tc>
        <w:tc>
          <w:tcPr>
            <w:tcW w:w="1014" w:type="pct"/>
          </w:tcPr>
          <w:p w14:paraId="3D77A51A"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205B48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264476C" w14:textId="77777777" w:rsidTr="004F1FAE">
        <w:tc>
          <w:tcPr>
            <w:tcW w:w="344" w:type="pct"/>
          </w:tcPr>
          <w:p w14:paraId="50966EF5" w14:textId="77777777" w:rsidR="004F1FAE" w:rsidRDefault="004F1FAE" w:rsidP="00D105B2">
            <w:pPr>
              <w:rPr>
                <w:rFonts w:ascii="Arial" w:hAnsi="Arial" w:cs="Arial"/>
                <w:sz w:val="22"/>
                <w:szCs w:val="22"/>
                <w:lang w:val="en-GB"/>
              </w:rPr>
            </w:pPr>
          </w:p>
        </w:tc>
        <w:tc>
          <w:tcPr>
            <w:tcW w:w="658" w:type="pct"/>
          </w:tcPr>
          <w:p w14:paraId="362B9096" w14:textId="77777777" w:rsidR="004F1FAE" w:rsidRPr="00041DA2" w:rsidRDefault="004F1FAE" w:rsidP="00D105B2">
            <w:pPr>
              <w:rPr>
                <w:rFonts w:ascii="Arial" w:hAnsi="Arial" w:cs="Arial"/>
                <w:i/>
                <w:iCs/>
                <w:sz w:val="22"/>
                <w:szCs w:val="22"/>
                <w:lang w:val="en-GB"/>
              </w:rPr>
            </w:pPr>
          </w:p>
        </w:tc>
        <w:tc>
          <w:tcPr>
            <w:tcW w:w="622" w:type="pct"/>
          </w:tcPr>
          <w:p w14:paraId="40568D54"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5728582D" w14:textId="77777777" w:rsidR="004F1FAE" w:rsidRPr="00384550" w:rsidRDefault="004F1FAE" w:rsidP="00D105B2">
            <w:pPr>
              <w:rPr>
                <w:rFonts w:ascii="Arial" w:hAnsi="Arial" w:cs="Arial"/>
                <w:sz w:val="22"/>
                <w:szCs w:val="22"/>
              </w:rPr>
            </w:pPr>
            <w:r w:rsidRPr="00384550">
              <w:rPr>
                <w:rFonts w:ascii="Arial" w:hAnsi="Arial" w:cs="Arial"/>
                <w:sz w:val="22"/>
                <w:szCs w:val="22"/>
              </w:rPr>
              <w:t xml:space="preserve">There must not be any charging points that will cause moor traffic congestion or </w:t>
            </w:r>
            <w:r w:rsidRPr="00384550">
              <w:rPr>
                <w:rFonts w:ascii="Arial" w:hAnsi="Arial" w:cs="Arial"/>
                <w:sz w:val="22"/>
                <w:szCs w:val="22"/>
              </w:rPr>
              <w:lastRenderedPageBreak/>
              <w:t>parking pro</w:t>
            </w:r>
            <w:r w:rsidRPr="00384550">
              <w:rPr>
                <w:rFonts w:ascii="Arial" w:hAnsi="Arial" w:cs="Arial"/>
                <w:sz w:val="22"/>
                <w:szCs w:val="22"/>
              </w:rPr>
              <w:lastRenderedPageBreak/>
              <w:t>b</w:t>
            </w:r>
            <w:r w:rsidRPr="00384550">
              <w:rPr>
                <w:rFonts w:ascii="Arial" w:hAnsi="Arial" w:cs="Arial"/>
                <w:sz w:val="22"/>
                <w:szCs w:val="22"/>
              </w:rPr>
              <w:t>lems.</w:t>
            </w:r>
          </w:p>
        </w:tc>
        <w:tc>
          <w:tcPr>
            <w:tcW w:w="1014" w:type="pct"/>
          </w:tcPr>
          <w:p w14:paraId="41CBAB03" w14:textId="77777777" w:rsidR="004F1FAE" w:rsidRPr="002151B6" w:rsidRDefault="004F1FAE" w:rsidP="00D105B2">
            <w:pPr>
              <w:rPr>
                <w:rFonts w:ascii="Arial" w:hAnsi="Arial" w:cs="Arial"/>
                <w:sz w:val="22"/>
                <w:szCs w:val="22"/>
                <w:lang w:val="en-GB"/>
              </w:rPr>
            </w:pPr>
            <w:r w:rsidRPr="00134D12">
              <w:rPr>
                <w:rFonts w:ascii="Arial" w:hAnsi="Arial" w:cs="Arial"/>
                <w:sz w:val="22"/>
                <w:szCs w:val="22"/>
                <w:lang w:val="en-GB"/>
              </w:rPr>
              <w:t>Noted. The policy addresses the issue of the impact on parking generally.</w:t>
            </w:r>
          </w:p>
        </w:tc>
        <w:tc>
          <w:tcPr>
            <w:tcW w:w="878" w:type="pct"/>
          </w:tcPr>
          <w:p w14:paraId="3D6C64D0" w14:textId="77777777" w:rsidR="004F1FAE" w:rsidRPr="00141BA0" w:rsidRDefault="004F1FAE" w:rsidP="00D105B2">
            <w:pPr>
              <w:rPr>
                <w:rFonts w:ascii="Arial" w:hAnsi="Arial" w:cs="Arial"/>
                <w:i/>
                <w:iCs/>
                <w:sz w:val="22"/>
                <w:szCs w:val="22"/>
                <w:lang w:val="en-GB"/>
              </w:rPr>
            </w:pPr>
            <w:r>
              <w:rPr>
                <w:rFonts w:ascii="Arial" w:hAnsi="Arial" w:cs="Arial"/>
                <w:i/>
                <w:iCs/>
                <w:sz w:val="22"/>
                <w:szCs w:val="22"/>
                <w:lang w:val="en-GB"/>
              </w:rPr>
              <w:t>None</w:t>
            </w:r>
          </w:p>
        </w:tc>
      </w:tr>
      <w:tr w:rsidR="004F1FAE" w:rsidRPr="00041DA2" w14:paraId="23EFB301" w14:textId="77777777" w:rsidTr="004F1FAE">
        <w:tc>
          <w:tcPr>
            <w:tcW w:w="344" w:type="pct"/>
          </w:tcPr>
          <w:p w14:paraId="5C14B520" w14:textId="77777777" w:rsidR="004F1FAE" w:rsidRDefault="004F1FAE" w:rsidP="00D105B2">
            <w:pPr>
              <w:rPr>
                <w:rFonts w:ascii="Arial" w:hAnsi="Arial" w:cs="Arial"/>
                <w:sz w:val="22"/>
                <w:szCs w:val="22"/>
                <w:lang w:val="en-GB"/>
              </w:rPr>
            </w:pPr>
          </w:p>
        </w:tc>
        <w:tc>
          <w:tcPr>
            <w:tcW w:w="658" w:type="pct"/>
          </w:tcPr>
          <w:p w14:paraId="217583FE" w14:textId="77777777" w:rsidR="004F1FAE" w:rsidRPr="00041DA2" w:rsidRDefault="004F1FAE" w:rsidP="00D105B2">
            <w:pPr>
              <w:rPr>
                <w:rFonts w:ascii="Arial" w:hAnsi="Arial" w:cs="Arial"/>
                <w:i/>
                <w:iCs/>
                <w:sz w:val="22"/>
                <w:szCs w:val="22"/>
                <w:lang w:val="en-GB"/>
              </w:rPr>
            </w:pPr>
          </w:p>
        </w:tc>
        <w:tc>
          <w:tcPr>
            <w:tcW w:w="622" w:type="pct"/>
          </w:tcPr>
          <w:p w14:paraId="345558F4"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0F7EA040" w14:textId="77777777" w:rsidR="004F1FAE" w:rsidRPr="00384550" w:rsidRDefault="004F1FAE" w:rsidP="00D105B2">
            <w:pPr>
              <w:rPr>
                <w:rFonts w:ascii="Arial" w:hAnsi="Arial" w:cs="Arial"/>
                <w:sz w:val="22"/>
                <w:szCs w:val="22"/>
              </w:rPr>
            </w:pPr>
            <w:r>
              <w:rPr>
                <w:rFonts w:ascii="Arial" w:hAnsi="Arial" w:cs="Arial"/>
                <w:sz w:val="22"/>
                <w:szCs w:val="22"/>
              </w:rPr>
              <w:t>Agreed</w:t>
            </w:r>
          </w:p>
        </w:tc>
        <w:tc>
          <w:tcPr>
            <w:tcW w:w="1014" w:type="pct"/>
          </w:tcPr>
          <w:p w14:paraId="07D67C7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A72749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9DD05A8" w14:textId="77777777" w:rsidTr="004F1FAE">
        <w:tc>
          <w:tcPr>
            <w:tcW w:w="344" w:type="pct"/>
          </w:tcPr>
          <w:p w14:paraId="3DB2E14A" w14:textId="77777777" w:rsidR="004F1FAE" w:rsidRDefault="004F1FAE" w:rsidP="00D105B2">
            <w:pPr>
              <w:rPr>
                <w:rFonts w:ascii="Arial" w:hAnsi="Arial" w:cs="Arial"/>
                <w:sz w:val="22"/>
                <w:szCs w:val="22"/>
                <w:lang w:val="en-GB"/>
              </w:rPr>
            </w:pPr>
          </w:p>
        </w:tc>
        <w:tc>
          <w:tcPr>
            <w:tcW w:w="658" w:type="pct"/>
          </w:tcPr>
          <w:p w14:paraId="1279A901" w14:textId="77777777" w:rsidR="004F1FAE" w:rsidRPr="00041DA2" w:rsidRDefault="004F1FAE" w:rsidP="00D105B2">
            <w:pPr>
              <w:rPr>
                <w:rFonts w:ascii="Arial" w:hAnsi="Arial" w:cs="Arial"/>
                <w:i/>
                <w:iCs/>
                <w:sz w:val="22"/>
                <w:szCs w:val="22"/>
                <w:lang w:val="en-GB"/>
              </w:rPr>
            </w:pPr>
          </w:p>
        </w:tc>
        <w:tc>
          <w:tcPr>
            <w:tcW w:w="622" w:type="pct"/>
          </w:tcPr>
          <w:p w14:paraId="60554C06"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4DF96B70"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749B917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F292E2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AA67E76" w14:textId="77777777" w:rsidTr="004F1FAE">
        <w:tc>
          <w:tcPr>
            <w:tcW w:w="344" w:type="pct"/>
          </w:tcPr>
          <w:p w14:paraId="6F2ED64B" w14:textId="77777777" w:rsidR="004F1FAE" w:rsidRDefault="004F1FAE" w:rsidP="00D105B2">
            <w:pPr>
              <w:rPr>
                <w:rFonts w:ascii="Arial" w:hAnsi="Arial" w:cs="Arial"/>
                <w:sz w:val="22"/>
                <w:szCs w:val="22"/>
                <w:lang w:val="en-GB"/>
              </w:rPr>
            </w:pPr>
          </w:p>
        </w:tc>
        <w:tc>
          <w:tcPr>
            <w:tcW w:w="658" w:type="pct"/>
          </w:tcPr>
          <w:p w14:paraId="72DFFA66" w14:textId="77777777" w:rsidR="004F1FAE" w:rsidRPr="00041DA2" w:rsidRDefault="004F1FAE" w:rsidP="00D105B2">
            <w:pPr>
              <w:rPr>
                <w:rFonts w:ascii="Arial" w:hAnsi="Arial" w:cs="Arial"/>
                <w:i/>
                <w:iCs/>
                <w:sz w:val="22"/>
                <w:szCs w:val="22"/>
                <w:lang w:val="en-GB"/>
              </w:rPr>
            </w:pPr>
          </w:p>
        </w:tc>
        <w:tc>
          <w:tcPr>
            <w:tcW w:w="622" w:type="pct"/>
          </w:tcPr>
          <w:p w14:paraId="1595FE56"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74E4E3C4"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0C02CF8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2DFB16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1A76EB5" w14:textId="77777777" w:rsidTr="004F1FAE">
        <w:tc>
          <w:tcPr>
            <w:tcW w:w="344" w:type="pct"/>
          </w:tcPr>
          <w:p w14:paraId="204E42DF" w14:textId="77777777" w:rsidR="004F1FAE" w:rsidRDefault="004F1FAE" w:rsidP="00D105B2">
            <w:pPr>
              <w:rPr>
                <w:rFonts w:ascii="Arial" w:hAnsi="Arial" w:cs="Arial"/>
                <w:sz w:val="22"/>
                <w:szCs w:val="22"/>
                <w:lang w:val="en-GB"/>
              </w:rPr>
            </w:pPr>
          </w:p>
        </w:tc>
        <w:tc>
          <w:tcPr>
            <w:tcW w:w="658" w:type="pct"/>
          </w:tcPr>
          <w:p w14:paraId="75681BDB" w14:textId="77777777" w:rsidR="004F1FAE" w:rsidRPr="00041DA2" w:rsidRDefault="004F1FAE" w:rsidP="00D105B2">
            <w:pPr>
              <w:rPr>
                <w:rFonts w:ascii="Arial" w:hAnsi="Arial" w:cs="Arial"/>
                <w:i/>
                <w:iCs/>
                <w:sz w:val="22"/>
                <w:szCs w:val="22"/>
                <w:lang w:val="en-GB"/>
              </w:rPr>
            </w:pPr>
          </w:p>
        </w:tc>
        <w:tc>
          <w:tcPr>
            <w:tcW w:w="622" w:type="pct"/>
          </w:tcPr>
          <w:p w14:paraId="36019F43"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13CB570A"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7AD6DD6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FF83F7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6A7212B" w14:textId="77777777" w:rsidTr="004F1FAE">
        <w:tc>
          <w:tcPr>
            <w:tcW w:w="344" w:type="pct"/>
          </w:tcPr>
          <w:p w14:paraId="5F4ECB40" w14:textId="77777777" w:rsidR="004F1FAE" w:rsidRDefault="004F1FAE" w:rsidP="00D105B2">
            <w:pPr>
              <w:rPr>
                <w:rFonts w:ascii="Arial" w:hAnsi="Arial" w:cs="Arial"/>
                <w:sz w:val="22"/>
                <w:szCs w:val="22"/>
                <w:lang w:val="en-GB"/>
              </w:rPr>
            </w:pPr>
          </w:p>
        </w:tc>
        <w:tc>
          <w:tcPr>
            <w:tcW w:w="658" w:type="pct"/>
          </w:tcPr>
          <w:p w14:paraId="6CD84A9C" w14:textId="77777777" w:rsidR="004F1FAE" w:rsidRPr="00041DA2" w:rsidRDefault="004F1FAE" w:rsidP="00D105B2">
            <w:pPr>
              <w:rPr>
                <w:rFonts w:ascii="Arial" w:hAnsi="Arial" w:cs="Arial"/>
                <w:i/>
                <w:iCs/>
                <w:sz w:val="22"/>
                <w:szCs w:val="22"/>
                <w:lang w:val="en-GB"/>
              </w:rPr>
            </w:pPr>
          </w:p>
        </w:tc>
        <w:tc>
          <w:tcPr>
            <w:tcW w:w="622" w:type="pct"/>
          </w:tcPr>
          <w:p w14:paraId="40B3463F"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22740BD5" w14:textId="77777777" w:rsidR="004F1FAE" w:rsidRDefault="004F1FAE" w:rsidP="00D105B2">
            <w:pPr>
              <w:rPr>
                <w:rFonts w:ascii="Arial" w:hAnsi="Arial" w:cs="Arial"/>
                <w:sz w:val="22"/>
                <w:szCs w:val="22"/>
              </w:rPr>
            </w:pPr>
            <w:r>
              <w:rPr>
                <w:rFonts w:ascii="Arial" w:hAnsi="Arial" w:cs="Arial"/>
                <w:sz w:val="22"/>
                <w:szCs w:val="22"/>
              </w:rPr>
              <w:t>Agreed</w:t>
            </w:r>
          </w:p>
        </w:tc>
        <w:tc>
          <w:tcPr>
            <w:tcW w:w="1014" w:type="pct"/>
          </w:tcPr>
          <w:p w14:paraId="58F6A31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8DBE32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41E7022" w14:textId="77777777" w:rsidTr="004F1FAE">
        <w:tc>
          <w:tcPr>
            <w:tcW w:w="344" w:type="pct"/>
          </w:tcPr>
          <w:p w14:paraId="04B05713" w14:textId="77777777" w:rsidR="004F1FAE" w:rsidRDefault="004F1FAE" w:rsidP="00D105B2">
            <w:pPr>
              <w:rPr>
                <w:rFonts w:ascii="Arial" w:hAnsi="Arial" w:cs="Arial"/>
                <w:sz w:val="22"/>
                <w:szCs w:val="22"/>
                <w:lang w:val="en-GB"/>
              </w:rPr>
            </w:pPr>
          </w:p>
        </w:tc>
        <w:tc>
          <w:tcPr>
            <w:tcW w:w="658" w:type="pct"/>
          </w:tcPr>
          <w:p w14:paraId="7C092F78" w14:textId="77777777" w:rsidR="004F1FAE" w:rsidRPr="00041DA2" w:rsidRDefault="004F1FAE" w:rsidP="00D105B2">
            <w:pPr>
              <w:rPr>
                <w:rFonts w:ascii="Arial" w:hAnsi="Arial" w:cs="Arial"/>
                <w:i/>
                <w:iCs/>
                <w:sz w:val="22"/>
                <w:szCs w:val="22"/>
                <w:lang w:val="en-GB"/>
              </w:rPr>
            </w:pPr>
          </w:p>
        </w:tc>
        <w:tc>
          <w:tcPr>
            <w:tcW w:w="622" w:type="pct"/>
          </w:tcPr>
          <w:p w14:paraId="076EF7F2"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4E495E22" w14:textId="77777777" w:rsidR="004F1FAE" w:rsidRDefault="004F1FAE" w:rsidP="00D105B2">
            <w:pPr>
              <w:rPr>
                <w:rFonts w:ascii="Arial" w:hAnsi="Arial" w:cs="Arial"/>
                <w:sz w:val="22"/>
                <w:szCs w:val="22"/>
              </w:rPr>
            </w:pPr>
            <w:r w:rsidRPr="00384550">
              <w:rPr>
                <w:rFonts w:ascii="Arial" w:hAnsi="Arial" w:cs="Arial"/>
                <w:sz w:val="22"/>
                <w:szCs w:val="22"/>
              </w:rPr>
              <w:t>This should not detract from the views around the village. diversification to Wind farms and solar panels must be done in a way that does not adversly affect the views to and from Clifton</w:t>
            </w:r>
          </w:p>
        </w:tc>
        <w:tc>
          <w:tcPr>
            <w:tcW w:w="1014" w:type="pct"/>
          </w:tcPr>
          <w:p w14:paraId="6FAD2B8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616B801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499EDD4" w14:textId="77777777" w:rsidTr="004F1FAE">
        <w:tc>
          <w:tcPr>
            <w:tcW w:w="344" w:type="pct"/>
          </w:tcPr>
          <w:p w14:paraId="4EC0D0DF" w14:textId="77777777" w:rsidR="004F1FAE" w:rsidRDefault="004F1FAE" w:rsidP="00D105B2">
            <w:pPr>
              <w:rPr>
                <w:rFonts w:ascii="Arial" w:hAnsi="Arial" w:cs="Arial"/>
                <w:sz w:val="22"/>
                <w:szCs w:val="22"/>
                <w:lang w:val="en-GB"/>
              </w:rPr>
            </w:pPr>
          </w:p>
        </w:tc>
        <w:tc>
          <w:tcPr>
            <w:tcW w:w="658" w:type="pct"/>
          </w:tcPr>
          <w:p w14:paraId="5619D30D" w14:textId="77777777" w:rsidR="004F1FAE" w:rsidRPr="00041DA2" w:rsidRDefault="004F1FAE" w:rsidP="00D105B2">
            <w:pPr>
              <w:rPr>
                <w:rFonts w:ascii="Arial" w:hAnsi="Arial" w:cs="Arial"/>
                <w:i/>
                <w:iCs/>
                <w:sz w:val="22"/>
                <w:szCs w:val="22"/>
                <w:lang w:val="en-GB"/>
              </w:rPr>
            </w:pPr>
          </w:p>
        </w:tc>
        <w:tc>
          <w:tcPr>
            <w:tcW w:w="622" w:type="pct"/>
          </w:tcPr>
          <w:p w14:paraId="37C283F9"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0B7F2EFF" w14:textId="77777777" w:rsidR="004F1FAE" w:rsidRPr="00384550" w:rsidRDefault="004F1FAE" w:rsidP="00D105B2">
            <w:pPr>
              <w:rPr>
                <w:rFonts w:ascii="Arial" w:hAnsi="Arial" w:cs="Arial"/>
                <w:sz w:val="22"/>
                <w:szCs w:val="22"/>
              </w:rPr>
            </w:pPr>
            <w:r w:rsidRPr="00384550">
              <w:rPr>
                <w:rFonts w:ascii="Arial" w:hAnsi="Arial" w:cs="Arial"/>
                <w:sz w:val="22"/>
                <w:szCs w:val="22"/>
              </w:rPr>
              <w:t>We need to be careful we do not lose our rural views from the village of Clifton. We must not allow building development to the South of Clifton that could eventually join the village of Clifton to Houlton.</w:t>
            </w:r>
          </w:p>
        </w:tc>
        <w:tc>
          <w:tcPr>
            <w:tcW w:w="1014" w:type="pct"/>
          </w:tcPr>
          <w:p w14:paraId="293A99D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82BD51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84AF7F3" w14:textId="77777777" w:rsidTr="004F1FAE">
        <w:tc>
          <w:tcPr>
            <w:tcW w:w="344" w:type="pct"/>
          </w:tcPr>
          <w:p w14:paraId="3045B323" w14:textId="77777777" w:rsidR="004F1FAE" w:rsidRDefault="004F1FAE" w:rsidP="00D105B2">
            <w:pPr>
              <w:rPr>
                <w:rFonts w:ascii="Arial" w:hAnsi="Arial" w:cs="Arial"/>
                <w:sz w:val="22"/>
                <w:szCs w:val="22"/>
                <w:lang w:val="en-GB"/>
              </w:rPr>
            </w:pPr>
            <w:r>
              <w:rPr>
                <w:rFonts w:ascii="Arial" w:hAnsi="Arial" w:cs="Arial"/>
                <w:sz w:val="22"/>
                <w:szCs w:val="22"/>
                <w:lang w:val="en-GB"/>
              </w:rPr>
              <w:t>26</w:t>
            </w:r>
          </w:p>
        </w:tc>
        <w:tc>
          <w:tcPr>
            <w:tcW w:w="658" w:type="pct"/>
          </w:tcPr>
          <w:p w14:paraId="7CF60660" w14:textId="77777777" w:rsidR="004F1FAE" w:rsidRPr="00041DA2" w:rsidRDefault="004F1FAE" w:rsidP="00D105B2">
            <w:pPr>
              <w:rPr>
                <w:rFonts w:ascii="Arial" w:hAnsi="Arial" w:cs="Arial"/>
                <w:i/>
                <w:iCs/>
                <w:sz w:val="22"/>
                <w:szCs w:val="22"/>
                <w:lang w:val="en-GB"/>
              </w:rPr>
            </w:pPr>
          </w:p>
        </w:tc>
        <w:tc>
          <w:tcPr>
            <w:tcW w:w="622" w:type="pct"/>
          </w:tcPr>
          <w:p w14:paraId="055F87B7"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658944FC" w14:textId="77777777" w:rsidR="004F1FAE" w:rsidRPr="00384550" w:rsidRDefault="004F1FAE" w:rsidP="00D105B2">
            <w:pPr>
              <w:rPr>
                <w:rFonts w:ascii="Arial" w:hAnsi="Arial" w:cs="Arial"/>
                <w:sz w:val="22"/>
                <w:szCs w:val="22"/>
              </w:rPr>
            </w:pPr>
            <w:r w:rsidRPr="00384550">
              <w:rPr>
                <w:rFonts w:ascii="Arial" w:hAnsi="Arial" w:cs="Arial"/>
                <w:sz w:val="22"/>
                <w:szCs w:val="22"/>
              </w:rPr>
              <w:t>The access to all such sites must be considered as well. The single road leading up from Rugby to Clifton is already in a poor state, is carrying HGV traffic, is disrupted by the parking chaos at the school several times per day, and is, in general, not sufficient already. Don't build more homes without making the roads bigger, better, wider, and with bicycle paths to get from Clifton into Rugby.</w:t>
            </w:r>
          </w:p>
        </w:tc>
        <w:tc>
          <w:tcPr>
            <w:tcW w:w="1014" w:type="pct"/>
          </w:tcPr>
          <w:p w14:paraId="5E285B6D"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This comment is better addressed to the Local Plan consultati</w:t>
            </w:r>
            <w:r>
              <w:rPr>
                <w:rFonts w:ascii="Arial" w:hAnsi="Arial" w:cs="Arial"/>
                <w:sz w:val="22"/>
                <w:szCs w:val="22"/>
                <w:lang w:val="en-GB"/>
              </w:rPr>
              <w:lastRenderedPageBreak/>
              <w:t>on.</w:t>
            </w:r>
          </w:p>
        </w:tc>
        <w:tc>
          <w:tcPr>
            <w:tcW w:w="878" w:type="pct"/>
          </w:tcPr>
          <w:p w14:paraId="4D48434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0628C77" w14:textId="77777777" w:rsidTr="004F1FAE">
        <w:tc>
          <w:tcPr>
            <w:tcW w:w="344" w:type="pct"/>
          </w:tcPr>
          <w:p w14:paraId="1F1725B5" w14:textId="77777777" w:rsidR="004F1FAE" w:rsidRDefault="004F1FAE" w:rsidP="00D105B2">
            <w:pPr>
              <w:rPr>
                <w:rFonts w:ascii="Arial" w:hAnsi="Arial" w:cs="Arial"/>
                <w:sz w:val="22"/>
                <w:szCs w:val="22"/>
                <w:lang w:val="en-GB"/>
              </w:rPr>
            </w:pPr>
          </w:p>
        </w:tc>
        <w:tc>
          <w:tcPr>
            <w:tcW w:w="658" w:type="pct"/>
          </w:tcPr>
          <w:p w14:paraId="560E50F7" w14:textId="77777777" w:rsidR="004F1FAE" w:rsidRPr="00041DA2" w:rsidRDefault="004F1FAE" w:rsidP="00D105B2">
            <w:pPr>
              <w:rPr>
                <w:rFonts w:ascii="Arial" w:hAnsi="Arial" w:cs="Arial"/>
                <w:i/>
                <w:iCs/>
                <w:sz w:val="22"/>
                <w:szCs w:val="22"/>
                <w:lang w:val="en-GB"/>
              </w:rPr>
            </w:pPr>
          </w:p>
        </w:tc>
        <w:tc>
          <w:tcPr>
            <w:tcW w:w="622" w:type="pct"/>
          </w:tcPr>
          <w:p w14:paraId="7E45071E"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5B10EB4C" w14:textId="77777777" w:rsidR="004F1FAE" w:rsidRPr="00384550" w:rsidRDefault="004F1FAE" w:rsidP="00D105B2">
            <w:pPr>
              <w:rPr>
                <w:rFonts w:ascii="Arial" w:hAnsi="Arial" w:cs="Arial"/>
                <w:sz w:val="22"/>
                <w:szCs w:val="22"/>
              </w:rPr>
            </w:pPr>
            <w:r w:rsidRPr="00384550">
              <w:rPr>
                <w:rFonts w:ascii="Arial" w:hAnsi="Arial" w:cs="Arial"/>
                <w:sz w:val="22"/>
                <w:szCs w:val="22"/>
              </w:rPr>
              <w:t>If mass house building is required, the school simply cannot support it. Any house building needs to be done in a way that supports traffic, transport (bus l</w:t>
            </w:r>
            <w:r w:rsidRPr="00384550">
              <w:rPr>
                <w:rFonts w:ascii="Arial" w:hAnsi="Arial" w:cs="Arial"/>
                <w:sz w:val="22"/>
                <w:szCs w:val="22"/>
              </w:rPr>
              <w:lastRenderedPageBreak/>
              <w:t>ines), priv</w:t>
            </w:r>
            <w:r w:rsidRPr="00384550">
              <w:rPr>
                <w:rFonts w:ascii="Arial" w:hAnsi="Arial" w:cs="Arial"/>
                <w:sz w:val="22"/>
                <w:szCs w:val="22"/>
              </w:rPr>
              <w:lastRenderedPageBreak/>
              <w:t>a</w:t>
            </w:r>
            <w:r w:rsidRPr="00384550">
              <w:rPr>
                <w:rFonts w:ascii="Arial" w:hAnsi="Arial" w:cs="Arial"/>
                <w:sz w:val="22"/>
                <w:szCs w:val="22"/>
              </w:rPr>
              <w:t>cy and maintains quality of life.</w:t>
            </w:r>
          </w:p>
        </w:tc>
        <w:tc>
          <w:tcPr>
            <w:tcW w:w="1014" w:type="pct"/>
          </w:tcPr>
          <w:p w14:paraId="331FA47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FF54B9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1D9D2A9" w14:textId="77777777" w:rsidTr="004F1FAE">
        <w:tc>
          <w:tcPr>
            <w:tcW w:w="344" w:type="pct"/>
          </w:tcPr>
          <w:p w14:paraId="3FB3A78B" w14:textId="77777777" w:rsidR="004F1FAE" w:rsidRDefault="004F1FAE" w:rsidP="00D105B2">
            <w:pPr>
              <w:rPr>
                <w:rFonts w:ascii="Arial" w:hAnsi="Arial" w:cs="Arial"/>
                <w:sz w:val="22"/>
                <w:szCs w:val="22"/>
                <w:lang w:val="en-GB"/>
              </w:rPr>
            </w:pPr>
          </w:p>
        </w:tc>
        <w:tc>
          <w:tcPr>
            <w:tcW w:w="658" w:type="pct"/>
          </w:tcPr>
          <w:p w14:paraId="6A2F5211" w14:textId="77777777" w:rsidR="004F1FAE" w:rsidRPr="00041DA2" w:rsidRDefault="004F1FAE" w:rsidP="00D105B2">
            <w:pPr>
              <w:rPr>
                <w:rFonts w:ascii="Arial" w:hAnsi="Arial" w:cs="Arial"/>
                <w:i/>
                <w:iCs/>
                <w:sz w:val="22"/>
                <w:szCs w:val="22"/>
                <w:lang w:val="en-GB"/>
              </w:rPr>
            </w:pPr>
          </w:p>
        </w:tc>
        <w:tc>
          <w:tcPr>
            <w:tcW w:w="622" w:type="pct"/>
          </w:tcPr>
          <w:p w14:paraId="346C3676"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50DCC69C" w14:textId="77777777" w:rsidR="004F1FAE" w:rsidRPr="00384550" w:rsidRDefault="004F1FAE" w:rsidP="00D105B2">
            <w:pPr>
              <w:rPr>
                <w:rFonts w:ascii="Arial" w:hAnsi="Arial" w:cs="Arial"/>
                <w:sz w:val="22"/>
                <w:szCs w:val="22"/>
              </w:rPr>
            </w:pPr>
            <w:r w:rsidRPr="00384550">
              <w:rPr>
                <w:rFonts w:ascii="Arial" w:hAnsi="Arial" w:cs="Arial"/>
                <w:sz w:val="22"/>
                <w:szCs w:val="22"/>
              </w:rPr>
              <w:t>There are ridges and furrows in the hillside just north of the gardens of north road. These ridges and furrows should be protected too.</w:t>
            </w:r>
          </w:p>
        </w:tc>
        <w:tc>
          <w:tcPr>
            <w:tcW w:w="1014" w:type="pct"/>
          </w:tcPr>
          <w:p w14:paraId="40BC3D1E" w14:textId="77777777" w:rsidR="004F1FAE" w:rsidRPr="002151B6" w:rsidRDefault="004F1FAE" w:rsidP="00D105B2">
            <w:pPr>
              <w:rPr>
                <w:rFonts w:ascii="Arial" w:hAnsi="Arial" w:cs="Arial"/>
                <w:sz w:val="22"/>
                <w:szCs w:val="22"/>
                <w:lang w:val="en-GB"/>
              </w:rPr>
            </w:pPr>
            <w:r w:rsidRPr="00134D12">
              <w:rPr>
                <w:rFonts w:ascii="Arial" w:hAnsi="Arial" w:cs="Arial"/>
                <w:sz w:val="22"/>
                <w:szCs w:val="22"/>
                <w:lang w:val="en-GB"/>
              </w:rPr>
              <w:t>These areas have not been identified historically and are too faint to merit protection.</w:t>
            </w:r>
          </w:p>
        </w:tc>
        <w:tc>
          <w:tcPr>
            <w:tcW w:w="878" w:type="pct"/>
          </w:tcPr>
          <w:p w14:paraId="108177B3" w14:textId="77777777" w:rsidR="004F1FAE" w:rsidRPr="00141BA0" w:rsidRDefault="004F1FAE" w:rsidP="00D105B2">
            <w:pPr>
              <w:rPr>
                <w:rFonts w:ascii="Arial" w:hAnsi="Arial" w:cs="Arial"/>
                <w:i/>
                <w:iCs/>
                <w:sz w:val="22"/>
                <w:szCs w:val="22"/>
                <w:lang w:val="en-GB"/>
              </w:rPr>
            </w:pPr>
            <w:r>
              <w:rPr>
                <w:rFonts w:ascii="Arial" w:hAnsi="Arial" w:cs="Arial"/>
                <w:i/>
                <w:iCs/>
                <w:sz w:val="22"/>
                <w:szCs w:val="22"/>
                <w:lang w:val="en-GB"/>
              </w:rPr>
              <w:t>None</w:t>
            </w:r>
          </w:p>
        </w:tc>
      </w:tr>
      <w:tr w:rsidR="004F1FAE" w:rsidRPr="00041DA2" w14:paraId="5334DE41" w14:textId="77777777" w:rsidTr="004F1FAE">
        <w:tc>
          <w:tcPr>
            <w:tcW w:w="344" w:type="pct"/>
          </w:tcPr>
          <w:p w14:paraId="2C7385EC" w14:textId="77777777" w:rsidR="004F1FAE" w:rsidRDefault="004F1FAE" w:rsidP="00D105B2">
            <w:pPr>
              <w:rPr>
                <w:rFonts w:ascii="Arial" w:hAnsi="Arial" w:cs="Arial"/>
                <w:sz w:val="22"/>
                <w:szCs w:val="22"/>
                <w:lang w:val="en-GB"/>
              </w:rPr>
            </w:pPr>
          </w:p>
        </w:tc>
        <w:tc>
          <w:tcPr>
            <w:tcW w:w="658" w:type="pct"/>
          </w:tcPr>
          <w:p w14:paraId="66E5711E" w14:textId="77777777" w:rsidR="004F1FAE" w:rsidRPr="00041DA2" w:rsidRDefault="004F1FAE" w:rsidP="00D105B2">
            <w:pPr>
              <w:rPr>
                <w:rFonts w:ascii="Arial" w:hAnsi="Arial" w:cs="Arial"/>
                <w:i/>
                <w:iCs/>
                <w:sz w:val="22"/>
                <w:szCs w:val="22"/>
                <w:lang w:val="en-GB"/>
              </w:rPr>
            </w:pPr>
          </w:p>
        </w:tc>
        <w:tc>
          <w:tcPr>
            <w:tcW w:w="622" w:type="pct"/>
          </w:tcPr>
          <w:p w14:paraId="0B31898F"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1836AF02" w14:textId="77777777" w:rsidR="004F1FAE" w:rsidRPr="00384550" w:rsidRDefault="004F1FAE" w:rsidP="00D105B2">
            <w:pPr>
              <w:rPr>
                <w:rFonts w:ascii="Arial" w:hAnsi="Arial" w:cs="Arial"/>
                <w:sz w:val="22"/>
                <w:szCs w:val="22"/>
              </w:rPr>
            </w:pPr>
            <w:r w:rsidRPr="00384550">
              <w:rPr>
                <w:rFonts w:ascii="Arial" w:hAnsi="Arial" w:cs="Arial"/>
                <w:sz w:val="22"/>
                <w:szCs w:val="22"/>
              </w:rPr>
              <w:t>The biggest concern is that new housing isn't approved and greenlit without enhancing roads, schools, shops, and parking sufficiently to handle all the increased load.</w:t>
            </w:r>
          </w:p>
        </w:tc>
        <w:tc>
          <w:tcPr>
            <w:tcW w:w="1014" w:type="pct"/>
          </w:tcPr>
          <w:p w14:paraId="04E4A13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2098B6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B800B51" w14:textId="77777777" w:rsidTr="004F1FAE">
        <w:tc>
          <w:tcPr>
            <w:tcW w:w="344" w:type="pct"/>
          </w:tcPr>
          <w:p w14:paraId="2E3F5189" w14:textId="77777777" w:rsidR="004F1FAE" w:rsidRDefault="004F1FAE" w:rsidP="00D105B2">
            <w:pPr>
              <w:rPr>
                <w:rFonts w:ascii="Arial" w:hAnsi="Arial" w:cs="Arial"/>
                <w:sz w:val="22"/>
                <w:szCs w:val="22"/>
                <w:lang w:val="en-GB"/>
              </w:rPr>
            </w:pPr>
            <w:r>
              <w:rPr>
                <w:rFonts w:ascii="Arial" w:hAnsi="Arial" w:cs="Arial"/>
                <w:sz w:val="22"/>
                <w:szCs w:val="22"/>
                <w:lang w:val="en-GB"/>
              </w:rPr>
              <w:t>27</w:t>
            </w:r>
          </w:p>
        </w:tc>
        <w:tc>
          <w:tcPr>
            <w:tcW w:w="658" w:type="pct"/>
          </w:tcPr>
          <w:p w14:paraId="4E27BA27" w14:textId="77777777" w:rsidR="004F1FAE" w:rsidRPr="00041DA2" w:rsidRDefault="004F1FAE" w:rsidP="00D105B2">
            <w:pPr>
              <w:rPr>
                <w:rFonts w:ascii="Arial" w:hAnsi="Arial" w:cs="Arial"/>
                <w:i/>
                <w:iCs/>
                <w:sz w:val="22"/>
                <w:szCs w:val="22"/>
                <w:lang w:val="en-GB"/>
              </w:rPr>
            </w:pPr>
          </w:p>
        </w:tc>
        <w:tc>
          <w:tcPr>
            <w:tcW w:w="622" w:type="pct"/>
          </w:tcPr>
          <w:p w14:paraId="651D4BA6"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0C909D4C" w14:textId="77777777" w:rsidR="004F1FAE" w:rsidRPr="00384550" w:rsidRDefault="004F1FAE" w:rsidP="00D105B2">
            <w:pPr>
              <w:rPr>
                <w:rFonts w:ascii="Arial" w:hAnsi="Arial" w:cs="Arial"/>
                <w:sz w:val="22"/>
                <w:szCs w:val="22"/>
              </w:rPr>
            </w:pPr>
            <w:r w:rsidRPr="00384550">
              <w:rPr>
                <w:rFonts w:ascii="Arial" w:hAnsi="Arial" w:cs="Arial"/>
                <w:sz w:val="22"/>
                <w:szCs w:val="22"/>
              </w:rPr>
              <w:t>I believe the current settlement boundary should be maintained</w:t>
            </w:r>
          </w:p>
        </w:tc>
        <w:tc>
          <w:tcPr>
            <w:tcW w:w="1014" w:type="pct"/>
          </w:tcPr>
          <w:p w14:paraId="22EF145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8EB71F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8BEBFE5" w14:textId="77777777" w:rsidTr="004F1FAE">
        <w:tc>
          <w:tcPr>
            <w:tcW w:w="344" w:type="pct"/>
          </w:tcPr>
          <w:p w14:paraId="4A3EDC32" w14:textId="77777777" w:rsidR="004F1FAE" w:rsidRDefault="004F1FAE" w:rsidP="00D105B2">
            <w:pPr>
              <w:rPr>
                <w:rFonts w:ascii="Arial" w:hAnsi="Arial" w:cs="Arial"/>
                <w:sz w:val="22"/>
                <w:szCs w:val="22"/>
                <w:lang w:val="en-GB"/>
              </w:rPr>
            </w:pPr>
          </w:p>
        </w:tc>
        <w:tc>
          <w:tcPr>
            <w:tcW w:w="658" w:type="pct"/>
          </w:tcPr>
          <w:p w14:paraId="689245B9" w14:textId="77777777" w:rsidR="004F1FAE" w:rsidRPr="00041DA2" w:rsidRDefault="004F1FAE" w:rsidP="00D105B2">
            <w:pPr>
              <w:rPr>
                <w:rFonts w:ascii="Arial" w:hAnsi="Arial" w:cs="Arial"/>
                <w:i/>
                <w:iCs/>
                <w:sz w:val="22"/>
                <w:szCs w:val="22"/>
                <w:lang w:val="en-GB"/>
              </w:rPr>
            </w:pPr>
          </w:p>
        </w:tc>
        <w:tc>
          <w:tcPr>
            <w:tcW w:w="622" w:type="pct"/>
          </w:tcPr>
          <w:p w14:paraId="4E89C90F"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0AD78C49" w14:textId="77777777" w:rsidR="004F1FAE" w:rsidRPr="00384550" w:rsidRDefault="004F1FAE" w:rsidP="00D105B2">
            <w:pPr>
              <w:rPr>
                <w:rFonts w:ascii="Arial" w:hAnsi="Arial" w:cs="Arial"/>
                <w:sz w:val="22"/>
                <w:szCs w:val="22"/>
              </w:rPr>
            </w:pPr>
            <w:r w:rsidRPr="00384550">
              <w:rPr>
                <w:rFonts w:ascii="Arial" w:hAnsi="Arial" w:cs="Arial"/>
                <w:sz w:val="22"/>
                <w:szCs w:val="22"/>
              </w:rPr>
              <w:t xml:space="preserve">I would like to see </w:t>
            </w:r>
            <w:r>
              <w:rPr>
                <w:rFonts w:ascii="Arial" w:hAnsi="Arial" w:cs="Arial"/>
                <w:sz w:val="22"/>
                <w:szCs w:val="22"/>
              </w:rPr>
              <w:t>m</w:t>
            </w:r>
            <w:r w:rsidRPr="00384550">
              <w:rPr>
                <w:rFonts w:ascii="Arial" w:hAnsi="Arial" w:cs="Arial"/>
                <w:sz w:val="22"/>
                <w:szCs w:val="22"/>
              </w:rPr>
              <w:t>ore emphasis on mandatory green technology ie solar and on mandatory accessible design</w:t>
            </w:r>
          </w:p>
        </w:tc>
        <w:tc>
          <w:tcPr>
            <w:tcW w:w="1014" w:type="pct"/>
          </w:tcPr>
          <w:p w14:paraId="0A2D940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193A8C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C26D248" w14:textId="77777777" w:rsidTr="004F1FAE">
        <w:tc>
          <w:tcPr>
            <w:tcW w:w="344" w:type="pct"/>
          </w:tcPr>
          <w:p w14:paraId="78D499B7" w14:textId="77777777" w:rsidR="004F1FAE" w:rsidRDefault="004F1FAE" w:rsidP="00D105B2">
            <w:pPr>
              <w:rPr>
                <w:rFonts w:ascii="Arial" w:hAnsi="Arial" w:cs="Arial"/>
                <w:sz w:val="22"/>
                <w:szCs w:val="22"/>
                <w:lang w:val="en-GB"/>
              </w:rPr>
            </w:pPr>
          </w:p>
        </w:tc>
        <w:tc>
          <w:tcPr>
            <w:tcW w:w="658" w:type="pct"/>
          </w:tcPr>
          <w:p w14:paraId="0F1A0668" w14:textId="77777777" w:rsidR="004F1FAE" w:rsidRPr="00041DA2" w:rsidRDefault="004F1FAE" w:rsidP="00D105B2">
            <w:pPr>
              <w:rPr>
                <w:rFonts w:ascii="Arial" w:hAnsi="Arial" w:cs="Arial"/>
                <w:i/>
                <w:iCs/>
                <w:sz w:val="22"/>
                <w:szCs w:val="22"/>
                <w:lang w:val="en-GB"/>
              </w:rPr>
            </w:pPr>
          </w:p>
        </w:tc>
        <w:tc>
          <w:tcPr>
            <w:tcW w:w="622" w:type="pct"/>
          </w:tcPr>
          <w:p w14:paraId="7474803F"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36918CB9" w14:textId="77777777" w:rsidR="004F1FAE" w:rsidRPr="00384550" w:rsidRDefault="004F1FAE" w:rsidP="00D105B2">
            <w:pPr>
              <w:rPr>
                <w:rFonts w:ascii="Arial" w:hAnsi="Arial" w:cs="Arial"/>
                <w:sz w:val="22"/>
                <w:szCs w:val="22"/>
              </w:rPr>
            </w:pPr>
            <w:r w:rsidRPr="00384550">
              <w:rPr>
                <w:rFonts w:ascii="Arial" w:hAnsi="Arial" w:cs="Arial"/>
                <w:sz w:val="22"/>
                <w:szCs w:val="22"/>
              </w:rPr>
              <w:t>The housing mix is good</w:t>
            </w:r>
          </w:p>
        </w:tc>
        <w:tc>
          <w:tcPr>
            <w:tcW w:w="1014" w:type="pct"/>
          </w:tcPr>
          <w:p w14:paraId="08D077F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09701A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3029D8D" w14:textId="77777777" w:rsidTr="004F1FAE">
        <w:tc>
          <w:tcPr>
            <w:tcW w:w="344" w:type="pct"/>
          </w:tcPr>
          <w:p w14:paraId="785E0EF6" w14:textId="77777777" w:rsidR="004F1FAE" w:rsidRDefault="004F1FAE" w:rsidP="00D105B2">
            <w:pPr>
              <w:rPr>
                <w:rFonts w:ascii="Arial" w:hAnsi="Arial" w:cs="Arial"/>
                <w:sz w:val="22"/>
                <w:szCs w:val="22"/>
                <w:lang w:val="en-GB"/>
              </w:rPr>
            </w:pPr>
          </w:p>
        </w:tc>
        <w:tc>
          <w:tcPr>
            <w:tcW w:w="658" w:type="pct"/>
          </w:tcPr>
          <w:p w14:paraId="4B70E87B" w14:textId="77777777" w:rsidR="004F1FAE" w:rsidRPr="00041DA2" w:rsidRDefault="004F1FAE" w:rsidP="00D105B2">
            <w:pPr>
              <w:rPr>
                <w:rFonts w:ascii="Arial" w:hAnsi="Arial" w:cs="Arial"/>
                <w:i/>
                <w:iCs/>
                <w:sz w:val="22"/>
                <w:szCs w:val="22"/>
                <w:lang w:val="en-GB"/>
              </w:rPr>
            </w:pPr>
          </w:p>
        </w:tc>
        <w:tc>
          <w:tcPr>
            <w:tcW w:w="622" w:type="pct"/>
          </w:tcPr>
          <w:p w14:paraId="45938CED"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2D2A1956" w14:textId="77777777" w:rsidR="004F1FAE" w:rsidRPr="00384550" w:rsidRDefault="004F1FAE" w:rsidP="00D105B2">
            <w:pPr>
              <w:rPr>
                <w:rFonts w:ascii="Arial" w:hAnsi="Arial" w:cs="Arial"/>
                <w:sz w:val="22"/>
                <w:szCs w:val="22"/>
              </w:rPr>
            </w:pPr>
            <w:r w:rsidRPr="00384550">
              <w:rPr>
                <w:rFonts w:ascii="Arial" w:hAnsi="Arial" w:cs="Arial"/>
                <w:sz w:val="22"/>
                <w:szCs w:val="22"/>
              </w:rPr>
              <w:t>This policy is ok but may lead to inappropriate infill development</w:t>
            </w:r>
          </w:p>
        </w:tc>
        <w:tc>
          <w:tcPr>
            <w:tcW w:w="1014" w:type="pct"/>
          </w:tcPr>
          <w:p w14:paraId="431AB47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728AD46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4DCE12B" w14:textId="77777777" w:rsidTr="004F1FAE">
        <w:tc>
          <w:tcPr>
            <w:tcW w:w="344" w:type="pct"/>
          </w:tcPr>
          <w:p w14:paraId="2662FE12" w14:textId="77777777" w:rsidR="004F1FAE" w:rsidRDefault="004F1FAE" w:rsidP="00D105B2">
            <w:pPr>
              <w:rPr>
                <w:rFonts w:ascii="Arial" w:hAnsi="Arial" w:cs="Arial"/>
                <w:sz w:val="22"/>
                <w:szCs w:val="22"/>
                <w:lang w:val="en-GB"/>
              </w:rPr>
            </w:pPr>
          </w:p>
        </w:tc>
        <w:tc>
          <w:tcPr>
            <w:tcW w:w="658" w:type="pct"/>
          </w:tcPr>
          <w:p w14:paraId="3EB9B5D5" w14:textId="77777777" w:rsidR="004F1FAE" w:rsidRPr="00041DA2" w:rsidRDefault="004F1FAE" w:rsidP="00D105B2">
            <w:pPr>
              <w:rPr>
                <w:rFonts w:ascii="Arial" w:hAnsi="Arial" w:cs="Arial"/>
                <w:i/>
                <w:iCs/>
                <w:sz w:val="22"/>
                <w:szCs w:val="22"/>
                <w:lang w:val="en-GB"/>
              </w:rPr>
            </w:pPr>
          </w:p>
        </w:tc>
        <w:tc>
          <w:tcPr>
            <w:tcW w:w="622" w:type="pct"/>
          </w:tcPr>
          <w:p w14:paraId="7581762E"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4589C23E" w14:textId="77777777" w:rsidR="004F1FAE" w:rsidRPr="00384550" w:rsidRDefault="004F1FAE" w:rsidP="00D105B2">
            <w:pPr>
              <w:rPr>
                <w:rFonts w:ascii="Arial" w:hAnsi="Arial" w:cs="Arial"/>
                <w:sz w:val="22"/>
                <w:szCs w:val="22"/>
              </w:rPr>
            </w:pPr>
            <w:r w:rsidRPr="00384550">
              <w:rPr>
                <w:rFonts w:ascii="Arial" w:hAnsi="Arial" w:cs="Arial"/>
                <w:sz w:val="22"/>
                <w:szCs w:val="22"/>
              </w:rPr>
              <w:t>I agree with this policy</w:t>
            </w:r>
          </w:p>
        </w:tc>
        <w:tc>
          <w:tcPr>
            <w:tcW w:w="1014" w:type="pct"/>
          </w:tcPr>
          <w:p w14:paraId="50ED8F4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49F787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6E8D9B2" w14:textId="77777777" w:rsidTr="004F1FAE">
        <w:tc>
          <w:tcPr>
            <w:tcW w:w="344" w:type="pct"/>
          </w:tcPr>
          <w:p w14:paraId="18B6FF19" w14:textId="77777777" w:rsidR="004F1FAE" w:rsidRDefault="004F1FAE" w:rsidP="00D105B2">
            <w:pPr>
              <w:rPr>
                <w:rFonts w:ascii="Arial" w:hAnsi="Arial" w:cs="Arial"/>
                <w:sz w:val="22"/>
                <w:szCs w:val="22"/>
                <w:lang w:val="en-GB"/>
              </w:rPr>
            </w:pPr>
          </w:p>
        </w:tc>
        <w:tc>
          <w:tcPr>
            <w:tcW w:w="658" w:type="pct"/>
          </w:tcPr>
          <w:p w14:paraId="3F6518B5" w14:textId="77777777" w:rsidR="004F1FAE" w:rsidRPr="00041DA2" w:rsidRDefault="004F1FAE" w:rsidP="00D105B2">
            <w:pPr>
              <w:rPr>
                <w:rFonts w:ascii="Arial" w:hAnsi="Arial" w:cs="Arial"/>
                <w:i/>
                <w:iCs/>
                <w:sz w:val="22"/>
                <w:szCs w:val="22"/>
                <w:lang w:val="en-GB"/>
              </w:rPr>
            </w:pPr>
          </w:p>
        </w:tc>
        <w:tc>
          <w:tcPr>
            <w:tcW w:w="622" w:type="pct"/>
          </w:tcPr>
          <w:p w14:paraId="24719B31"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0F6087EA" w14:textId="77777777" w:rsidR="004F1FAE" w:rsidRPr="00384550" w:rsidRDefault="004F1FAE" w:rsidP="00D105B2">
            <w:pPr>
              <w:rPr>
                <w:rFonts w:ascii="Arial" w:hAnsi="Arial" w:cs="Arial"/>
                <w:sz w:val="22"/>
                <w:szCs w:val="22"/>
              </w:rPr>
            </w:pPr>
            <w:r w:rsidRPr="00384550">
              <w:rPr>
                <w:rFonts w:ascii="Arial" w:hAnsi="Arial" w:cs="Arial"/>
                <w:sz w:val="22"/>
                <w:szCs w:val="22"/>
              </w:rPr>
              <w:t>I agree with the policy in principle but it will be difficult to enforce in any future development</w:t>
            </w:r>
          </w:p>
        </w:tc>
        <w:tc>
          <w:tcPr>
            <w:tcW w:w="1014" w:type="pct"/>
          </w:tcPr>
          <w:p w14:paraId="054AC6F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0BEE87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F53C632" w14:textId="77777777" w:rsidTr="004F1FAE">
        <w:tc>
          <w:tcPr>
            <w:tcW w:w="344" w:type="pct"/>
          </w:tcPr>
          <w:p w14:paraId="3DF471E8" w14:textId="77777777" w:rsidR="004F1FAE" w:rsidRDefault="004F1FAE" w:rsidP="00D105B2">
            <w:pPr>
              <w:rPr>
                <w:rFonts w:ascii="Arial" w:hAnsi="Arial" w:cs="Arial"/>
                <w:sz w:val="22"/>
                <w:szCs w:val="22"/>
                <w:lang w:val="en-GB"/>
              </w:rPr>
            </w:pPr>
          </w:p>
        </w:tc>
        <w:tc>
          <w:tcPr>
            <w:tcW w:w="658" w:type="pct"/>
          </w:tcPr>
          <w:p w14:paraId="65C2AEDD" w14:textId="77777777" w:rsidR="004F1FAE" w:rsidRPr="00041DA2" w:rsidRDefault="004F1FAE" w:rsidP="00D105B2">
            <w:pPr>
              <w:rPr>
                <w:rFonts w:ascii="Arial" w:hAnsi="Arial" w:cs="Arial"/>
                <w:i/>
                <w:iCs/>
                <w:sz w:val="22"/>
                <w:szCs w:val="22"/>
                <w:lang w:val="en-GB"/>
              </w:rPr>
            </w:pPr>
          </w:p>
        </w:tc>
        <w:tc>
          <w:tcPr>
            <w:tcW w:w="622" w:type="pct"/>
          </w:tcPr>
          <w:p w14:paraId="78BB4F77"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0C1F756C" w14:textId="77777777" w:rsidR="004F1FAE" w:rsidRPr="00384550" w:rsidRDefault="004F1FAE" w:rsidP="00D105B2">
            <w:pPr>
              <w:rPr>
                <w:rFonts w:ascii="Arial" w:hAnsi="Arial" w:cs="Arial"/>
                <w:sz w:val="22"/>
                <w:szCs w:val="22"/>
              </w:rPr>
            </w:pPr>
            <w:r>
              <w:rPr>
                <w:rFonts w:ascii="Arial" w:hAnsi="Arial" w:cs="Arial"/>
                <w:sz w:val="22"/>
                <w:szCs w:val="22"/>
              </w:rPr>
              <w:t>As above</w:t>
            </w:r>
          </w:p>
        </w:tc>
        <w:tc>
          <w:tcPr>
            <w:tcW w:w="1014" w:type="pct"/>
          </w:tcPr>
          <w:p w14:paraId="2DE86C5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48909FE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BD9A890" w14:textId="77777777" w:rsidTr="004F1FAE">
        <w:tc>
          <w:tcPr>
            <w:tcW w:w="344" w:type="pct"/>
          </w:tcPr>
          <w:p w14:paraId="7BE76578" w14:textId="77777777" w:rsidR="004F1FAE" w:rsidRDefault="004F1FAE" w:rsidP="00D105B2">
            <w:pPr>
              <w:rPr>
                <w:rFonts w:ascii="Arial" w:hAnsi="Arial" w:cs="Arial"/>
                <w:sz w:val="22"/>
                <w:szCs w:val="22"/>
                <w:lang w:val="en-GB"/>
              </w:rPr>
            </w:pPr>
          </w:p>
        </w:tc>
        <w:tc>
          <w:tcPr>
            <w:tcW w:w="658" w:type="pct"/>
          </w:tcPr>
          <w:p w14:paraId="772CAFCA" w14:textId="77777777" w:rsidR="004F1FAE" w:rsidRPr="00041DA2" w:rsidRDefault="004F1FAE" w:rsidP="00D105B2">
            <w:pPr>
              <w:rPr>
                <w:rFonts w:ascii="Arial" w:hAnsi="Arial" w:cs="Arial"/>
                <w:i/>
                <w:iCs/>
                <w:sz w:val="22"/>
                <w:szCs w:val="22"/>
                <w:lang w:val="en-GB"/>
              </w:rPr>
            </w:pPr>
          </w:p>
        </w:tc>
        <w:tc>
          <w:tcPr>
            <w:tcW w:w="622" w:type="pct"/>
          </w:tcPr>
          <w:p w14:paraId="0860DAB0"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7F65CD74" w14:textId="77777777" w:rsidR="004F1FAE" w:rsidRDefault="004F1FAE" w:rsidP="00D105B2">
            <w:pPr>
              <w:rPr>
                <w:rFonts w:ascii="Arial" w:hAnsi="Arial" w:cs="Arial"/>
                <w:sz w:val="22"/>
                <w:szCs w:val="22"/>
              </w:rPr>
            </w:pPr>
            <w:r w:rsidRPr="00384550">
              <w:rPr>
                <w:rFonts w:ascii="Arial" w:hAnsi="Arial" w:cs="Arial"/>
                <w:sz w:val="22"/>
                <w:szCs w:val="22"/>
              </w:rPr>
              <w:t>I agree with the policy</w:t>
            </w:r>
          </w:p>
        </w:tc>
        <w:tc>
          <w:tcPr>
            <w:tcW w:w="1014" w:type="pct"/>
          </w:tcPr>
          <w:p w14:paraId="7F87D61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92D59C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8FF25C6" w14:textId="77777777" w:rsidTr="004F1FAE">
        <w:tc>
          <w:tcPr>
            <w:tcW w:w="344" w:type="pct"/>
          </w:tcPr>
          <w:p w14:paraId="68249FE2" w14:textId="77777777" w:rsidR="004F1FAE" w:rsidRDefault="004F1FAE" w:rsidP="00D105B2">
            <w:pPr>
              <w:rPr>
                <w:rFonts w:ascii="Arial" w:hAnsi="Arial" w:cs="Arial"/>
                <w:sz w:val="22"/>
                <w:szCs w:val="22"/>
                <w:lang w:val="en-GB"/>
              </w:rPr>
            </w:pPr>
          </w:p>
        </w:tc>
        <w:tc>
          <w:tcPr>
            <w:tcW w:w="658" w:type="pct"/>
          </w:tcPr>
          <w:p w14:paraId="60169FCE" w14:textId="77777777" w:rsidR="004F1FAE" w:rsidRPr="00041DA2" w:rsidRDefault="004F1FAE" w:rsidP="00D105B2">
            <w:pPr>
              <w:rPr>
                <w:rFonts w:ascii="Arial" w:hAnsi="Arial" w:cs="Arial"/>
                <w:i/>
                <w:iCs/>
                <w:sz w:val="22"/>
                <w:szCs w:val="22"/>
                <w:lang w:val="en-GB"/>
              </w:rPr>
            </w:pPr>
          </w:p>
        </w:tc>
        <w:tc>
          <w:tcPr>
            <w:tcW w:w="622" w:type="pct"/>
          </w:tcPr>
          <w:p w14:paraId="5EFD8198"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3DF70E12" w14:textId="77777777" w:rsidR="004F1FAE" w:rsidRPr="00384550" w:rsidRDefault="004F1FAE" w:rsidP="00D105B2">
            <w:pPr>
              <w:rPr>
                <w:rFonts w:ascii="Arial" w:hAnsi="Arial" w:cs="Arial"/>
                <w:sz w:val="22"/>
                <w:szCs w:val="22"/>
              </w:rPr>
            </w:pPr>
            <w:r w:rsidRPr="00384550">
              <w:rPr>
                <w:rFonts w:ascii="Arial" w:hAnsi="Arial" w:cs="Arial"/>
                <w:sz w:val="22"/>
                <w:szCs w:val="22"/>
              </w:rPr>
              <w:t>As above</w:t>
            </w:r>
          </w:p>
        </w:tc>
        <w:tc>
          <w:tcPr>
            <w:tcW w:w="1014" w:type="pct"/>
          </w:tcPr>
          <w:p w14:paraId="49E38DFF"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lastRenderedPageBreak/>
              <w:t>Noted</w:t>
            </w:r>
          </w:p>
        </w:tc>
        <w:tc>
          <w:tcPr>
            <w:tcW w:w="878" w:type="pct"/>
          </w:tcPr>
          <w:p w14:paraId="39CB581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F03A54A" w14:textId="77777777" w:rsidTr="004F1FAE">
        <w:tc>
          <w:tcPr>
            <w:tcW w:w="344" w:type="pct"/>
          </w:tcPr>
          <w:p w14:paraId="7F58F857" w14:textId="77777777" w:rsidR="004F1FAE" w:rsidRDefault="004F1FAE" w:rsidP="00D105B2">
            <w:pPr>
              <w:rPr>
                <w:rFonts w:ascii="Arial" w:hAnsi="Arial" w:cs="Arial"/>
                <w:sz w:val="22"/>
                <w:szCs w:val="22"/>
                <w:lang w:val="en-GB"/>
              </w:rPr>
            </w:pPr>
          </w:p>
        </w:tc>
        <w:tc>
          <w:tcPr>
            <w:tcW w:w="658" w:type="pct"/>
          </w:tcPr>
          <w:p w14:paraId="133C1287" w14:textId="77777777" w:rsidR="004F1FAE" w:rsidRPr="00041DA2" w:rsidRDefault="004F1FAE" w:rsidP="00D105B2">
            <w:pPr>
              <w:rPr>
                <w:rFonts w:ascii="Arial" w:hAnsi="Arial" w:cs="Arial"/>
                <w:i/>
                <w:iCs/>
                <w:sz w:val="22"/>
                <w:szCs w:val="22"/>
                <w:lang w:val="en-GB"/>
              </w:rPr>
            </w:pPr>
          </w:p>
        </w:tc>
        <w:tc>
          <w:tcPr>
            <w:tcW w:w="622" w:type="pct"/>
          </w:tcPr>
          <w:p w14:paraId="029F6E55"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0FD71D2D" w14:textId="77777777" w:rsidR="004F1FAE" w:rsidRPr="00384550" w:rsidRDefault="004F1FAE" w:rsidP="00D105B2">
            <w:pPr>
              <w:rPr>
                <w:rFonts w:ascii="Arial" w:hAnsi="Arial" w:cs="Arial"/>
                <w:sz w:val="22"/>
                <w:szCs w:val="22"/>
              </w:rPr>
            </w:pPr>
            <w:r>
              <w:rPr>
                <w:rFonts w:ascii="Arial" w:hAnsi="Arial" w:cs="Arial"/>
                <w:sz w:val="22"/>
                <w:szCs w:val="22"/>
              </w:rPr>
              <w:t xml:space="preserve">I agree with this </w:t>
            </w:r>
            <w:r>
              <w:rPr>
                <w:rFonts w:ascii="Arial" w:hAnsi="Arial" w:cs="Arial"/>
                <w:sz w:val="22"/>
                <w:szCs w:val="22"/>
              </w:rPr>
              <w:lastRenderedPageBreak/>
              <w:t>policy</w:t>
            </w:r>
          </w:p>
        </w:tc>
        <w:tc>
          <w:tcPr>
            <w:tcW w:w="1014" w:type="pct"/>
          </w:tcPr>
          <w:p w14:paraId="4A86F9A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3723446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D28E46E" w14:textId="77777777" w:rsidTr="004F1FAE">
        <w:tc>
          <w:tcPr>
            <w:tcW w:w="344" w:type="pct"/>
          </w:tcPr>
          <w:p w14:paraId="29E8F67B" w14:textId="77777777" w:rsidR="004F1FAE" w:rsidRDefault="004F1FAE" w:rsidP="00D105B2">
            <w:pPr>
              <w:rPr>
                <w:rFonts w:ascii="Arial" w:hAnsi="Arial" w:cs="Arial"/>
                <w:sz w:val="22"/>
                <w:szCs w:val="22"/>
                <w:lang w:val="en-GB"/>
              </w:rPr>
            </w:pPr>
          </w:p>
        </w:tc>
        <w:tc>
          <w:tcPr>
            <w:tcW w:w="658" w:type="pct"/>
          </w:tcPr>
          <w:p w14:paraId="6944840E" w14:textId="77777777" w:rsidR="004F1FAE" w:rsidRPr="00041DA2" w:rsidRDefault="004F1FAE" w:rsidP="00D105B2">
            <w:pPr>
              <w:rPr>
                <w:rFonts w:ascii="Arial" w:hAnsi="Arial" w:cs="Arial"/>
                <w:i/>
                <w:iCs/>
                <w:sz w:val="22"/>
                <w:szCs w:val="22"/>
                <w:lang w:val="en-GB"/>
              </w:rPr>
            </w:pPr>
          </w:p>
        </w:tc>
        <w:tc>
          <w:tcPr>
            <w:tcW w:w="622" w:type="pct"/>
          </w:tcPr>
          <w:p w14:paraId="048AEFD8" w14:textId="77777777" w:rsidR="004F1FAE" w:rsidRDefault="004F1FAE" w:rsidP="00D105B2">
            <w:pPr>
              <w:rPr>
                <w:rFonts w:ascii="Arial" w:hAnsi="Arial" w:cs="Arial"/>
                <w:sz w:val="22"/>
                <w:szCs w:val="22"/>
                <w:lang w:val="en-GB"/>
              </w:rPr>
            </w:pPr>
            <w:r>
              <w:rPr>
                <w:rFonts w:ascii="Arial" w:hAnsi="Arial" w:cs="Arial"/>
                <w:sz w:val="22"/>
                <w:szCs w:val="22"/>
                <w:lang w:val="en-GB"/>
              </w:rPr>
              <w:t>ENV6</w:t>
            </w:r>
          </w:p>
        </w:tc>
        <w:tc>
          <w:tcPr>
            <w:tcW w:w="1484" w:type="pct"/>
          </w:tcPr>
          <w:p w14:paraId="21EF0EF2" w14:textId="77777777" w:rsidR="004F1FAE" w:rsidRDefault="004F1FAE" w:rsidP="00D105B2">
            <w:pPr>
              <w:rPr>
                <w:rFonts w:ascii="Arial" w:hAnsi="Arial" w:cs="Arial"/>
                <w:sz w:val="22"/>
                <w:szCs w:val="22"/>
              </w:rPr>
            </w:pPr>
            <w:r>
              <w:rPr>
                <w:rFonts w:ascii="Arial" w:hAnsi="Arial" w:cs="Arial"/>
                <w:sz w:val="22"/>
                <w:szCs w:val="22"/>
              </w:rPr>
              <w:t>I agree with this policy</w:t>
            </w:r>
          </w:p>
        </w:tc>
        <w:tc>
          <w:tcPr>
            <w:tcW w:w="1014" w:type="pct"/>
          </w:tcPr>
          <w:p w14:paraId="6B1D2E5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9884E1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C2B4EEF" w14:textId="77777777" w:rsidTr="004F1FAE">
        <w:tc>
          <w:tcPr>
            <w:tcW w:w="344" w:type="pct"/>
          </w:tcPr>
          <w:p w14:paraId="04D03784" w14:textId="77777777" w:rsidR="004F1FAE" w:rsidRDefault="004F1FAE" w:rsidP="00D105B2">
            <w:pPr>
              <w:rPr>
                <w:rFonts w:ascii="Arial" w:hAnsi="Arial" w:cs="Arial"/>
                <w:sz w:val="22"/>
                <w:szCs w:val="22"/>
                <w:lang w:val="en-GB"/>
              </w:rPr>
            </w:pPr>
          </w:p>
        </w:tc>
        <w:tc>
          <w:tcPr>
            <w:tcW w:w="658" w:type="pct"/>
          </w:tcPr>
          <w:p w14:paraId="42EE777A" w14:textId="77777777" w:rsidR="004F1FAE" w:rsidRPr="00041DA2" w:rsidRDefault="004F1FAE" w:rsidP="00D105B2">
            <w:pPr>
              <w:rPr>
                <w:rFonts w:ascii="Arial" w:hAnsi="Arial" w:cs="Arial"/>
                <w:i/>
                <w:iCs/>
                <w:sz w:val="22"/>
                <w:szCs w:val="22"/>
                <w:lang w:val="en-GB"/>
              </w:rPr>
            </w:pPr>
          </w:p>
        </w:tc>
        <w:tc>
          <w:tcPr>
            <w:tcW w:w="622" w:type="pct"/>
          </w:tcPr>
          <w:p w14:paraId="516A69D2"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431DE96" w14:textId="77777777" w:rsidR="004F1FAE" w:rsidRDefault="004F1FAE" w:rsidP="00D105B2">
            <w:pPr>
              <w:rPr>
                <w:rFonts w:ascii="Arial" w:hAnsi="Arial" w:cs="Arial"/>
                <w:sz w:val="22"/>
                <w:szCs w:val="22"/>
              </w:rPr>
            </w:pPr>
            <w:r>
              <w:rPr>
                <w:rFonts w:ascii="Arial" w:hAnsi="Arial" w:cs="Arial"/>
                <w:sz w:val="22"/>
                <w:szCs w:val="22"/>
              </w:rPr>
              <w:t>I agree with this p</w:t>
            </w:r>
            <w:r>
              <w:rPr>
                <w:rFonts w:ascii="Arial" w:hAnsi="Arial" w:cs="Arial"/>
                <w:sz w:val="22"/>
                <w:szCs w:val="22"/>
              </w:rPr>
              <w:lastRenderedPageBreak/>
              <w:t>olicy</w:t>
            </w:r>
          </w:p>
        </w:tc>
        <w:tc>
          <w:tcPr>
            <w:tcW w:w="1014" w:type="pct"/>
          </w:tcPr>
          <w:p w14:paraId="683507D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579C94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98F3BCE" w14:textId="77777777" w:rsidTr="004F1FAE">
        <w:tc>
          <w:tcPr>
            <w:tcW w:w="344" w:type="pct"/>
          </w:tcPr>
          <w:p w14:paraId="647FEBC2" w14:textId="77777777" w:rsidR="004F1FAE" w:rsidRDefault="004F1FAE" w:rsidP="00D105B2">
            <w:pPr>
              <w:rPr>
                <w:rFonts w:ascii="Arial" w:hAnsi="Arial" w:cs="Arial"/>
                <w:sz w:val="22"/>
                <w:szCs w:val="22"/>
                <w:lang w:val="en-GB"/>
              </w:rPr>
            </w:pPr>
          </w:p>
        </w:tc>
        <w:tc>
          <w:tcPr>
            <w:tcW w:w="658" w:type="pct"/>
          </w:tcPr>
          <w:p w14:paraId="1A844F84" w14:textId="77777777" w:rsidR="004F1FAE" w:rsidRPr="00041DA2" w:rsidRDefault="004F1FAE" w:rsidP="00D105B2">
            <w:pPr>
              <w:rPr>
                <w:rFonts w:ascii="Arial" w:hAnsi="Arial" w:cs="Arial"/>
                <w:i/>
                <w:iCs/>
                <w:sz w:val="22"/>
                <w:szCs w:val="22"/>
                <w:lang w:val="en-GB"/>
              </w:rPr>
            </w:pPr>
          </w:p>
        </w:tc>
        <w:tc>
          <w:tcPr>
            <w:tcW w:w="622" w:type="pct"/>
          </w:tcPr>
          <w:p w14:paraId="60EB2CDB"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4E0E8789" w14:textId="77777777" w:rsidR="004F1FAE" w:rsidRDefault="004F1FAE" w:rsidP="00D105B2">
            <w:pPr>
              <w:rPr>
                <w:rFonts w:ascii="Arial" w:hAnsi="Arial" w:cs="Arial"/>
                <w:sz w:val="22"/>
                <w:szCs w:val="22"/>
              </w:rPr>
            </w:pPr>
            <w:r w:rsidRPr="00CA1A42">
              <w:rPr>
                <w:rFonts w:ascii="Arial" w:hAnsi="Arial" w:cs="Arial"/>
                <w:sz w:val="22"/>
                <w:szCs w:val="22"/>
              </w:rPr>
              <w:t>I would like to see any developments connected as a cycle/walk first option rather than car centric sign</w:t>
            </w:r>
          </w:p>
        </w:tc>
        <w:tc>
          <w:tcPr>
            <w:tcW w:w="1014" w:type="pct"/>
          </w:tcPr>
          <w:p w14:paraId="1E727F7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991CDC1"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114800AB" w14:textId="77777777" w:rsidTr="004F1FAE">
        <w:tc>
          <w:tcPr>
            <w:tcW w:w="344" w:type="pct"/>
          </w:tcPr>
          <w:p w14:paraId="66F62DBE" w14:textId="77777777" w:rsidR="004F1FAE" w:rsidRDefault="004F1FAE" w:rsidP="00D105B2">
            <w:pPr>
              <w:rPr>
                <w:rFonts w:ascii="Arial" w:hAnsi="Arial" w:cs="Arial"/>
                <w:sz w:val="22"/>
                <w:szCs w:val="22"/>
                <w:lang w:val="en-GB"/>
              </w:rPr>
            </w:pPr>
          </w:p>
        </w:tc>
        <w:tc>
          <w:tcPr>
            <w:tcW w:w="658" w:type="pct"/>
          </w:tcPr>
          <w:p w14:paraId="0D45BF0C" w14:textId="77777777" w:rsidR="004F1FAE" w:rsidRPr="00041DA2" w:rsidRDefault="004F1FAE" w:rsidP="00D105B2">
            <w:pPr>
              <w:rPr>
                <w:rFonts w:ascii="Arial" w:hAnsi="Arial" w:cs="Arial"/>
                <w:i/>
                <w:iCs/>
                <w:sz w:val="22"/>
                <w:szCs w:val="22"/>
                <w:lang w:val="en-GB"/>
              </w:rPr>
            </w:pPr>
          </w:p>
        </w:tc>
        <w:tc>
          <w:tcPr>
            <w:tcW w:w="622" w:type="pct"/>
          </w:tcPr>
          <w:p w14:paraId="47BEEDD9"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564572D3" w14:textId="77777777" w:rsidR="004F1FAE" w:rsidRPr="00CA1A42" w:rsidRDefault="004F1FAE" w:rsidP="00D105B2">
            <w:pPr>
              <w:rPr>
                <w:rFonts w:ascii="Arial" w:hAnsi="Arial" w:cs="Arial"/>
                <w:sz w:val="22"/>
                <w:szCs w:val="22"/>
              </w:rPr>
            </w:pPr>
            <w:r w:rsidRPr="00CA1A42">
              <w:rPr>
                <w:rFonts w:ascii="Arial" w:hAnsi="Arial" w:cs="Arial"/>
                <w:sz w:val="22"/>
                <w:szCs w:val="22"/>
              </w:rPr>
              <w:t>Flding has become a large issue around the current development at Houlton and will only be made worse with more imperviable surfaces. The environmental impact of any development need to be offset by building local power generation as outline in the Great British Energy Bil on local community power</w:t>
            </w:r>
          </w:p>
        </w:tc>
        <w:tc>
          <w:tcPr>
            <w:tcW w:w="1014" w:type="pct"/>
          </w:tcPr>
          <w:p w14:paraId="4152E79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48B5BA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9F00EED" w14:textId="77777777" w:rsidTr="004F1FAE">
        <w:tc>
          <w:tcPr>
            <w:tcW w:w="344" w:type="pct"/>
          </w:tcPr>
          <w:p w14:paraId="124E6249" w14:textId="77777777" w:rsidR="004F1FAE" w:rsidRDefault="004F1FAE" w:rsidP="00D105B2">
            <w:pPr>
              <w:rPr>
                <w:rFonts w:ascii="Arial" w:hAnsi="Arial" w:cs="Arial"/>
                <w:sz w:val="22"/>
                <w:szCs w:val="22"/>
                <w:lang w:val="en-GB"/>
              </w:rPr>
            </w:pPr>
          </w:p>
        </w:tc>
        <w:tc>
          <w:tcPr>
            <w:tcW w:w="658" w:type="pct"/>
          </w:tcPr>
          <w:p w14:paraId="641D4CE7" w14:textId="77777777" w:rsidR="004F1FAE" w:rsidRPr="00041DA2" w:rsidRDefault="004F1FAE" w:rsidP="00D105B2">
            <w:pPr>
              <w:rPr>
                <w:rFonts w:ascii="Arial" w:hAnsi="Arial" w:cs="Arial"/>
                <w:i/>
                <w:iCs/>
                <w:sz w:val="22"/>
                <w:szCs w:val="22"/>
                <w:lang w:val="en-GB"/>
              </w:rPr>
            </w:pPr>
          </w:p>
        </w:tc>
        <w:tc>
          <w:tcPr>
            <w:tcW w:w="622" w:type="pct"/>
          </w:tcPr>
          <w:p w14:paraId="531C3792"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40AE01EE" w14:textId="77777777" w:rsidR="004F1FAE" w:rsidRPr="00CA1A42" w:rsidRDefault="004F1FAE" w:rsidP="00D105B2">
            <w:pPr>
              <w:rPr>
                <w:rFonts w:ascii="Arial" w:hAnsi="Arial" w:cs="Arial"/>
                <w:sz w:val="22"/>
                <w:szCs w:val="22"/>
              </w:rPr>
            </w:pPr>
            <w:r>
              <w:rPr>
                <w:rFonts w:ascii="Arial" w:hAnsi="Arial" w:cs="Arial"/>
                <w:sz w:val="22"/>
                <w:szCs w:val="22"/>
              </w:rPr>
              <w:t>See above</w:t>
            </w:r>
          </w:p>
        </w:tc>
        <w:tc>
          <w:tcPr>
            <w:tcW w:w="1014" w:type="pct"/>
          </w:tcPr>
          <w:p w14:paraId="6E8CEF6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2FC88055"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396EF32B" w14:textId="77777777" w:rsidTr="004F1FAE">
        <w:tc>
          <w:tcPr>
            <w:tcW w:w="344" w:type="pct"/>
          </w:tcPr>
          <w:p w14:paraId="49796FF7" w14:textId="77777777" w:rsidR="004F1FAE" w:rsidRDefault="004F1FAE" w:rsidP="00D105B2">
            <w:pPr>
              <w:rPr>
                <w:rFonts w:ascii="Arial" w:hAnsi="Arial" w:cs="Arial"/>
                <w:sz w:val="22"/>
                <w:szCs w:val="22"/>
                <w:lang w:val="en-GB"/>
              </w:rPr>
            </w:pPr>
          </w:p>
        </w:tc>
        <w:tc>
          <w:tcPr>
            <w:tcW w:w="658" w:type="pct"/>
          </w:tcPr>
          <w:p w14:paraId="52C936B6" w14:textId="77777777" w:rsidR="004F1FAE" w:rsidRPr="00041DA2" w:rsidRDefault="004F1FAE" w:rsidP="00D105B2">
            <w:pPr>
              <w:rPr>
                <w:rFonts w:ascii="Arial" w:hAnsi="Arial" w:cs="Arial"/>
                <w:i/>
                <w:iCs/>
                <w:sz w:val="22"/>
                <w:szCs w:val="22"/>
                <w:lang w:val="en-GB"/>
              </w:rPr>
            </w:pPr>
          </w:p>
        </w:tc>
        <w:tc>
          <w:tcPr>
            <w:tcW w:w="622" w:type="pct"/>
          </w:tcPr>
          <w:p w14:paraId="0C44D81C"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10D4EF15" w14:textId="77777777" w:rsidR="004F1FAE" w:rsidRDefault="004F1FAE" w:rsidP="00D105B2">
            <w:pPr>
              <w:rPr>
                <w:rFonts w:ascii="Arial" w:hAnsi="Arial" w:cs="Arial"/>
                <w:sz w:val="22"/>
                <w:szCs w:val="22"/>
              </w:rPr>
            </w:pPr>
            <w:r w:rsidRPr="00CA1A42">
              <w:rPr>
                <w:rFonts w:ascii="Arial" w:hAnsi="Arial" w:cs="Arial"/>
                <w:sz w:val="22"/>
                <w:szCs w:val="22"/>
              </w:rPr>
              <w:t>Pub needs to be listed to protect it from development into residential</w:t>
            </w:r>
          </w:p>
        </w:tc>
        <w:tc>
          <w:tcPr>
            <w:tcW w:w="1014" w:type="pct"/>
          </w:tcPr>
          <w:p w14:paraId="53E4B026"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 The policy will help to ensure the continued use of the Pub as a community facility.</w:t>
            </w:r>
          </w:p>
        </w:tc>
        <w:tc>
          <w:tcPr>
            <w:tcW w:w="878" w:type="pct"/>
          </w:tcPr>
          <w:p w14:paraId="07469280"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F144BE3" w14:textId="77777777" w:rsidTr="004F1FAE">
        <w:tc>
          <w:tcPr>
            <w:tcW w:w="344" w:type="pct"/>
          </w:tcPr>
          <w:p w14:paraId="70739B13" w14:textId="77777777" w:rsidR="004F1FAE" w:rsidRDefault="004F1FAE" w:rsidP="00D105B2">
            <w:pPr>
              <w:rPr>
                <w:rFonts w:ascii="Arial" w:hAnsi="Arial" w:cs="Arial"/>
                <w:sz w:val="22"/>
                <w:szCs w:val="22"/>
                <w:lang w:val="en-GB"/>
              </w:rPr>
            </w:pPr>
          </w:p>
        </w:tc>
        <w:tc>
          <w:tcPr>
            <w:tcW w:w="658" w:type="pct"/>
          </w:tcPr>
          <w:p w14:paraId="1E111BAB" w14:textId="77777777" w:rsidR="004F1FAE" w:rsidRPr="00041DA2" w:rsidRDefault="004F1FAE" w:rsidP="00D105B2">
            <w:pPr>
              <w:rPr>
                <w:rFonts w:ascii="Arial" w:hAnsi="Arial" w:cs="Arial"/>
                <w:i/>
                <w:iCs/>
                <w:sz w:val="22"/>
                <w:szCs w:val="22"/>
                <w:lang w:val="en-GB"/>
              </w:rPr>
            </w:pPr>
          </w:p>
        </w:tc>
        <w:tc>
          <w:tcPr>
            <w:tcW w:w="622" w:type="pct"/>
          </w:tcPr>
          <w:p w14:paraId="115F3B07"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70E3845B" w14:textId="77777777" w:rsidR="004F1FAE" w:rsidRPr="00CA1A42" w:rsidRDefault="004F1FAE" w:rsidP="00D105B2">
            <w:pPr>
              <w:rPr>
                <w:rFonts w:ascii="Arial" w:hAnsi="Arial" w:cs="Arial"/>
                <w:sz w:val="22"/>
                <w:szCs w:val="22"/>
              </w:rPr>
            </w:pPr>
            <w:r w:rsidRPr="00CA1A42">
              <w:rPr>
                <w:rFonts w:ascii="Arial" w:hAnsi="Arial" w:cs="Arial"/>
                <w:sz w:val="22"/>
                <w:szCs w:val="22"/>
              </w:rPr>
              <w:t>Agree with the policy</w:t>
            </w:r>
          </w:p>
        </w:tc>
        <w:tc>
          <w:tcPr>
            <w:tcW w:w="1014" w:type="pct"/>
          </w:tcPr>
          <w:p w14:paraId="635992B0"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E5D5F0C"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259ABBD" w14:textId="77777777" w:rsidTr="004F1FAE">
        <w:tc>
          <w:tcPr>
            <w:tcW w:w="344" w:type="pct"/>
          </w:tcPr>
          <w:p w14:paraId="28B03F79" w14:textId="77777777" w:rsidR="004F1FAE" w:rsidRDefault="004F1FAE" w:rsidP="00D105B2">
            <w:pPr>
              <w:rPr>
                <w:rFonts w:ascii="Arial" w:hAnsi="Arial" w:cs="Arial"/>
                <w:sz w:val="22"/>
                <w:szCs w:val="22"/>
                <w:lang w:val="en-GB"/>
              </w:rPr>
            </w:pPr>
          </w:p>
        </w:tc>
        <w:tc>
          <w:tcPr>
            <w:tcW w:w="658" w:type="pct"/>
          </w:tcPr>
          <w:p w14:paraId="0C7FD00A" w14:textId="77777777" w:rsidR="004F1FAE" w:rsidRPr="00041DA2" w:rsidRDefault="004F1FAE" w:rsidP="00D105B2">
            <w:pPr>
              <w:rPr>
                <w:rFonts w:ascii="Arial" w:hAnsi="Arial" w:cs="Arial"/>
                <w:i/>
                <w:iCs/>
                <w:sz w:val="22"/>
                <w:szCs w:val="22"/>
                <w:lang w:val="en-GB"/>
              </w:rPr>
            </w:pPr>
          </w:p>
        </w:tc>
        <w:tc>
          <w:tcPr>
            <w:tcW w:w="622" w:type="pct"/>
          </w:tcPr>
          <w:p w14:paraId="1E5CC343"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23263DA4" w14:textId="77777777" w:rsidR="004F1FAE" w:rsidRPr="00CA1A42" w:rsidRDefault="004F1FAE" w:rsidP="00D105B2">
            <w:pPr>
              <w:rPr>
                <w:rFonts w:ascii="Arial" w:hAnsi="Arial" w:cs="Arial"/>
                <w:sz w:val="22"/>
                <w:szCs w:val="22"/>
              </w:rPr>
            </w:pPr>
            <w:r w:rsidRPr="00CA1A42">
              <w:rPr>
                <w:rFonts w:ascii="Arial" w:hAnsi="Arial" w:cs="Arial"/>
                <w:sz w:val="22"/>
                <w:szCs w:val="22"/>
              </w:rPr>
              <w:t>Agree with the policy in principle but more planning enforcement needs to be done</w:t>
            </w:r>
          </w:p>
        </w:tc>
        <w:tc>
          <w:tcPr>
            <w:tcW w:w="1014" w:type="pct"/>
          </w:tcPr>
          <w:p w14:paraId="0D178B8E"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B518B4B"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78A23D5" w14:textId="77777777" w:rsidTr="004F1FAE">
        <w:tc>
          <w:tcPr>
            <w:tcW w:w="344" w:type="pct"/>
          </w:tcPr>
          <w:p w14:paraId="251E564A" w14:textId="77777777" w:rsidR="004F1FAE" w:rsidRDefault="004F1FAE" w:rsidP="00D105B2">
            <w:pPr>
              <w:rPr>
                <w:rFonts w:ascii="Arial" w:hAnsi="Arial" w:cs="Arial"/>
                <w:sz w:val="22"/>
                <w:szCs w:val="22"/>
                <w:lang w:val="en-GB"/>
              </w:rPr>
            </w:pPr>
          </w:p>
        </w:tc>
        <w:tc>
          <w:tcPr>
            <w:tcW w:w="658" w:type="pct"/>
          </w:tcPr>
          <w:p w14:paraId="17E12C8D" w14:textId="77777777" w:rsidR="004F1FAE" w:rsidRPr="00041DA2" w:rsidRDefault="004F1FAE" w:rsidP="00D105B2">
            <w:pPr>
              <w:rPr>
                <w:rFonts w:ascii="Arial" w:hAnsi="Arial" w:cs="Arial"/>
                <w:i/>
                <w:iCs/>
                <w:sz w:val="22"/>
                <w:szCs w:val="22"/>
                <w:lang w:val="en-GB"/>
              </w:rPr>
            </w:pPr>
          </w:p>
        </w:tc>
        <w:tc>
          <w:tcPr>
            <w:tcW w:w="622" w:type="pct"/>
          </w:tcPr>
          <w:p w14:paraId="3476E4A1"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08E99756" w14:textId="77777777" w:rsidR="004F1FAE" w:rsidRPr="00CA1A42" w:rsidRDefault="004F1FAE" w:rsidP="00D105B2">
            <w:pPr>
              <w:rPr>
                <w:rFonts w:ascii="Arial" w:hAnsi="Arial" w:cs="Arial"/>
                <w:sz w:val="22"/>
                <w:szCs w:val="22"/>
              </w:rPr>
            </w:pPr>
            <w:r w:rsidRPr="00CA1A42">
              <w:rPr>
                <w:rFonts w:ascii="Arial" w:hAnsi="Arial" w:cs="Arial"/>
                <w:sz w:val="22"/>
                <w:szCs w:val="22"/>
              </w:rPr>
              <w:t>A new site for the school in Clifton would need to be found as the current site is very overdeveloped</w:t>
            </w:r>
          </w:p>
        </w:tc>
        <w:tc>
          <w:tcPr>
            <w:tcW w:w="1014" w:type="pct"/>
          </w:tcPr>
          <w:p w14:paraId="045F7D09"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E4C7DFC"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B8A811F" w14:textId="77777777" w:rsidTr="004F1FAE">
        <w:tc>
          <w:tcPr>
            <w:tcW w:w="344" w:type="pct"/>
          </w:tcPr>
          <w:p w14:paraId="498D82D0" w14:textId="77777777" w:rsidR="004F1FAE" w:rsidRDefault="004F1FAE" w:rsidP="00D105B2">
            <w:pPr>
              <w:rPr>
                <w:rFonts w:ascii="Arial" w:hAnsi="Arial" w:cs="Arial"/>
                <w:sz w:val="22"/>
                <w:szCs w:val="22"/>
                <w:lang w:val="en-GB"/>
              </w:rPr>
            </w:pPr>
          </w:p>
        </w:tc>
        <w:tc>
          <w:tcPr>
            <w:tcW w:w="658" w:type="pct"/>
          </w:tcPr>
          <w:p w14:paraId="54E036A2" w14:textId="77777777" w:rsidR="004F1FAE" w:rsidRPr="00041DA2" w:rsidRDefault="004F1FAE" w:rsidP="00D105B2">
            <w:pPr>
              <w:rPr>
                <w:rFonts w:ascii="Arial" w:hAnsi="Arial" w:cs="Arial"/>
                <w:i/>
                <w:iCs/>
                <w:sz w:val="22"/>
                <w:szCs w:val="22"/>
                <w:lang w:val="en-GB"/>
              </w:rPr>
            </w:pPr>
          </w:p>
        </w:tc>
        <w:tc>
          <w:tcPr>
            <w:tcW w:w="622" w:type="pct"/>
          </w:tcPr>
          <w:p w14:paraId="389CD339"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441B48E3" w14:textId="77777777" w:rsidR="004F1FAE" w:rsidRPr="00CA1A42" w:rsidRDefault="004F1FAE" w:rsidP="00D105B2">
            <w:pPr>
              <w:rPr>
                <w:rFonts w:ascii="Arial" w:hAnsi="Arial" w:cs="Arial"/>
                <w:sz w:val="22"/>
                <w:szCs w:val="22"/>
              </w:rPr>
            </w:pPr>
            <w:r>
              <w:rPr>
                <w:rFonts w:ascii="Arial" w:hAnsi="Arial" w:cs="Arial"/>
                <w:sz w:val="22"/>
                <w:szCs w:val="22"/>
              </w:rPr>
              <w:t>Agree</w:t>
            </w:r>
          </w:p>
        </w:tc>
        <w:tc>
          <w:tcPr>
            <w:tcW w:w="1014" w:type="pct"/>
          </w:tcPr>
          <w:p w14:paraId="65C814B0"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7CE972D"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F83C649" w14:textId="77777777" w:rsidTr="004F1FAE">
        <w:tc>
          <w:tcPr>
            <w:tcW w:w="344" w:type="pct"/>
          </w:tcPr>
          <w:p w14:paraId="6B88720D" w14:textId="77777777" w:rsidR="004F1FAE" w:rsidRDefault="004F1FAE" w:rsidP="00D105B2">
            <w:pPr>
              <w:rPr>
                <w:rFonts w:ascii="Arial" w:hAnsi="Arial" w:cs="Arial"/>
                <w:sz w:val="22"/>
                <w:szCs w:val="22"/>
                <w:lang w:val="en-GB"/>
              </w:rPr>
            </w:pPr>
          </w:p>
        </w:tc>
        <w:tc>
          <w:tcPr>
            <w:tcW w:w="658" w:type="pct"/>
          </w:tcPr>
          <w:p w14:paraId="6C8C5D39" w14:textId="77777777" w:rsidR="004F1FAE" w:rsidRPr="00041DA2" w:rsidRDefault="004F1FAE" w:rsidP="00D105B2">
            <w:pPr>
              <w:rPr>
                <w:rFonts w:ascii="Arial" w:hAnsi="Arial" w:cs="Arial"/>
                <w:i/>
                <w:iCs/>
                <w:sz w:val="22"/>
                <w:szCs w:val="22"/>
                <w:lang w:val="en-GB"/>
              </w:rPr>
            </w:pPr>
          </w:p>
        </w:tc>
        <w:tc>
          <w:tcPr>
            <w:tcW w:w="622" w:type="pct"/>
          </w:tcPr>
          <w:p w14:paraId="5FE14153"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4C55BECD"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10859EC2"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1283B9C"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99ED86B" w14:textId="77777777" w:rsidTr="004F1FAE">
        <w:tc>
          <w:tcPr>
            <w:tcW w:w="344" w:type="pct"/>
          </w:tcPr>
          <w:p w14:paraId="6D5AA6AC" w14:textId="77777777" w:rsidR="004F1FAE" w:rsidRDefault="004F1FAE" w:rsidP="00D105B2">
            <w:pPr>
              <w:rPr>
                <w:rFonts w:ascii="Arial" w:hAnsi="Arial" w:cs="Arial"/>
                <w:sz w:val="22"/>
                <w:szCs w:val="22"/>
                <w:lang w:val="en-GB"/>
              </w:rPr>
            </w:pPr>
          </w:p>
        </w:tc>
        <w:tc>
          <w:tcPr>
            <w:tcW w:w="658" w:type="pct"/>
          </w:tcPr>
          <w:p w14:paraId="49B9119D" w14:textId="77777777" w:rsidR="004F1FAE" w:rsidRPr="00041DA2" w:rsidRDefault="004F1FAE" w:rsidP="00D105B2">
            <w:pPr>
              <w:rPr>
                <w:rFonts w:ascii="Arial" w:hAnsi="Arial" w:cs="Arial"/>
                <w:i/>
                <w:iCs/>
                <w:sz w:val="22"/>
                <w:szCs w:val="22"/>
                <w:lang w:val="en-GB"/>
              </w:rPr>
            </w:pPr>
          </w:p>
        </w:tc>
        <w:tc>
          <w:tcPr>
            <w:tcW w:w="622" w:type="pct"/>
          </w:tcPr>
          <w:p w14:paraId="5BE59B0F"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01581E82"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2C9724AA"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D665385"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26CE963" w14:textId="77777777" w:rsidTr="004F1FAE">
        <w:tc>
          <w:tcPr>
            <w:tcW w:w="344" w:type="pct"/>
          </w:tcPr>
          <w:p w14:paraId="7DE13A6A" w14:textId="77777777" w:rsidR="004F1FAE" w:rsidRDefault="004F1FAE" w:rsidP="00D105B2">
            <w:pPr>
              <w:rPr>
                <w:rFonts w:ascii="Arial" w:hAnsi="Arial" w:cs="Arial"/>
                <w:sz w:val="22"/>
                <w:szCs w:val="22"/>
                <w:lang w:val="en-GB"/>
              </w:rPr>
            </w:pPr>
          </w:p>
        </w:tc>
        <w:tc>
          <w:tcPr>
            <w:tcW w:w="658" w:type="pct"/>
          </w:tcPr>
          <w:p w14:paraId="448AE187" w14:textId="77777777" w:rsidR="004F1FAE" w:rsidRPr="00041DA2" w:rsidRDefault="004F1FAE" w:rsidP="00D105B2">
            <w:pPr>
              <w:rPr>
                <w:rFonts w:ascii="Arial" w:hAnsi="Arial" w:cs="Arial"/>
                <w:i/>
                <w:iCs/>
                <w:sz w:val="22"/>
                <w:szCs w:val="22"/>
                <w:lang w:val="en-GB"/>
              </w:rPr>
            </w:pPr>
          </w:p>
        </w:tc>
        <w:tc>
          <w:tcPr>
            <w:tcW w:w="622" w:type="pct"/>
          </w:tcPr>
          <w:p w14:paraId="1EFADCF9"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180A6924"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62704306"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7C818D2"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9AD15AD" w14:textId="77777777" w:rsidTr="004F1FAE">
        <w:tc>
          <w:tcPr>
            <w:tcW w:w="344" w:type="pct"/>
          </w:tcPr>
          <w:p w14:paraId="47423E2D" w14:textId="77777777" w:rsidR="004F1FAE" w:rsidRDefault="004F1FAE" w:rsidP="00D105B2">
            <w:pPr>
              <w:rPr>
                <w:rFonts w:ascii="Arial" w:hAnsi="Arial" w:cs="Arial"/>
                <w:sz w:val="22"/>
                <w:szCs w:val="22"/>
                <w:lang w:val="en-GB"/>
              </w:rPr>
            </w:pPr>
          </w:p>
        </w:tc>
        <w:tc>
          <w:tcPr>
            <w:tcW w:w="658" w:type="pct"/>
          </w:tcPr>
          <w:p w14:paraId="53581B90" w14:textId="77777777" w:rsidR="004F1FAE" w:rsidRPr="00041DA2" w:rsidRDefault="004F1FAE" w:rsidP="00D105B2">
            <w:pPr>
              <w:rPr>
                <w:rFonts w:ascii="Arial" w:hAnsi="Arial" w:cs="Arial"/>
                <w:i/>
                <w:iCs/>
                <w:sz w:val="22"/>
                <w:szCs w:val="22"/>
                <w:lang w:val="en-GB"/>
              </w:rPr>
            </w:pPr>
          </w:p>
        </w:tc>
        <w:tc>
          <w:tcPr>
            <w:tcW w:w="622" w:type="pct"/>
          </w:tcPr>
          <w:p w14:paraId="76264DA2"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7C9C5B96"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157291B7"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74CD5A5"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1C827DC" w14:textId="77777777" w:rsidTr="004F1FAE">
        <w:tc>
          <w:tcPr>
            <w:tcW w:w="344" w:type="pct"/>
          </w:tcPr>
          <w:p w14:paraId="5025558E" w14:textId="77777777" w:rsidR="004F1FAE" w:rsidRDefault="004F1FAE" w:rsidP="00D105B2">
            <w:pPr>
              <w:rPr>
                <w:rFonts w:ascii="Arial" w:hAnsi="Arial" w:cs="Arial"/>
                <w:sz w:val="22"/>
                <w:szCs w:val="22"/>
                <w:lang w:val="en-GB"/>
              </w:rPr>
            </w:pPr>
          </w:p>
        </w:tc>
        <w:tc>
          <w:tcPr>
            <w:tcW w:w="658" w:type="pct"/>
          </w:tcPr>
          <w:p w14:paraId="434FFBE8" w14:textId="77777777" w:rsidR="004F1FAE" w:rsidRPr="00041DA2" w:rsidRDefault="004F1FAE" w:rsidP="00D105B2">
            <w:pPr>
              <w:rPr>
                <w:rFonts w:ascii="Arial" w:hAnsi="Arial" w:cs="Arial"/>
                <w:i/>
                <w:iCs/>
                <w:sz w:val="22"/>
                <w:szCs w:val="22"/>
                <w:lang w:val="en-GB"/>
              </w:rPr>
            </w:pPr>
          </w:p>
        </w:tc>
        <w:tc>
          <w:tcPr>
            <w:tcW w:w="622" w:type="pct"/>
          </w:tcPr>
          <w:p w14:paraId="6E7FCC85"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258A2E3D"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411CB353"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51856D7"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F76FDC8" w14:textId="77777777" w:rsidTr="004F1FAE">
        <w:tc>
          <w:tcPr>
            <w:tcW w:w="344" w:type="pct"/>
          </w:tcPr>
          <w:p w14:paraId="46ADEDC6" w14:textId="77777777" w:rsidR="004F1FAE" w:rsidRDefault="004F1FAE" w:rsidP="00D105B2">
            <w:pPr>
              <w:rPr>
                <w:rFonts w:ascii="Arial" w:hAnsi="Arial" w:cs="Arial"/>
                <w:sz w:val="22"/>
                <w:szCs w:val="22"/>
                <w:lang w:val="en-GB"/>
              </w:rPr>
            </w:pPr>
          </w:p>
        </w:tc>
        <w:tc>
          <w:tcPr>
            <w:tcW w:w="658" w:type="pct"/>
          </w:tcPr>
          <w:p w14:paraId="1987B061" w14:textId="77777777" w:rsidR="004F1FAE" w:rsidRPr="00041DA2" w:rsidRDefault="004F1FAE" w:rsidP="00D105B2">
            <w:pPr>
              <w:rPr>
                <w:rFonts w:ascii="Arial" w:hAnsi="Arial" w:cs="Arial"/>
                <w:i/>
                <w:iCs/>
                <w:sz w:val="22"/>
                <w:szCs w:val="22"/>
                <w:lang w:val="en-GB"/>
              </w:rPr>
            </w:pPr>
          </w:p>
        </w:tc>
        <w:tc>
          <w:tcPr>
            <w:tcW w:w="622" w:type="pct"/>
          </w:tcPr>
          <w:p w14:paraId="05863EDA"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6949DD19" w14:textId="77777777" w:rsidR="004F1FAE" w:rsidRDefault="004F1FAE" w:rsidP="00D105B2">
            <w:pPr>
              <w:rPr>
                <w:rFonts w:ascii="Arial" w:hAnsi="Arial" w:cs="Arial"/>
                <w:sz w:val="22"/>
                <w:szCs w:val="22"/>
              </w:rPr>
            </w:pPr>
            <w:r>
              <w:rPr>
                <w:rFonts w:ascii="Arial" w:hAnsi="Arial" w:cs="Arial"/>
                <w:sz w:val="22"/>
                <w:szCs w:val="22"/>
              </w:rPr>
              <w:t>Agree</w:t>
            </w:r>
          </w:p>
        </w:tc>
        <w:tc>
          <w:tcPr>
            <w:tcW w:w="1014" w:type="pct"/>
          </w:tcPr>
          <w:p w14:paraId="51B3E43E"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D480865"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635BFD3" w14:textId="77777777" w:rsidTr="004F1FAE">
        <w:tc>
          <w:tcPr>
            <w:tcW w:w="344" w:type="pct"/>
          </w:tcPr>
          <w:p w14:paraId="22F2BB7F" w14:textId="77777777" w:rsidR="004F1FAE" w:rsidRDefault="004F1FAE" w:rsidP="00D105B2">
            <w:pPr>
              <w:rPr>
                <w:rFonts w:ascii="Arial" w:hAnsi="Arial" w:cs="Arial"/>
                <w:sz w:val="22"/>
                <w:szCs w:val="22"/>
                <w:lang w:val="en-GB"/>
              </w:rPr>
            </w:pPr>
          </w:p>
        </w:tc>
        <w:tc>
          <w:tcPr>
            <w:tcW w:w="658" w:type="pct"/>
          </w:tcPr>
          <w:p w14:paraId="550FC8CF" w14:textId="77777777" w:rsidR="004F1FAE" w:rsidRPr="00041DA2" w:rsidRDefault="004F1FAE" w:rsidP="00D105B2">
            <w:pPr>
              <w:rPr>
                <w:rFonts w:ascii="Arial" w:hAnsi="Arial" w:cs="Arial"/>
                <w:i/>
                <w:iCs/>
                <w:sz w:val="22"/>
                <w:szCs w:val="22"/>
                <w:lang w:val="en-GB"/>
              </w:rPr>
            </w:pPr>
          </w:p>
        </w:tc>
        <w:tc>
          <w:tcPr>
            <w:tcW w:w="622" w:type="pct"/>
          </w:tcPr>
          <w:p w14:paraId="59978696"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694F7A61" w14:textId="77777777" w:rsidR="004F1FAE" w:rsidRDefault="004F1FAE" w:rsidP="00D105B2">
            <w:pPr>
              <w:rPr>
                <w:rFonts w:ascii="Arial" w:hAnsi="Arial" w:cs="Arial"/>
                <w:sz w:val="22"/>
                <w:szCs w:val="22"/>
              </w:rPr>
            </w:pPr>
            <w:r w:rsidRPr="00CA1A42">
              <w:rPr>
                <w:rFonts w:ascii="Arial" w:hAnsi="Arial" w:cs="Arial"/>
                <w:sz w:val="22"/>
                <w:szCs w:val="22"/>
              </w:rPr>
              <w:t>I feel this policy is a little one sided to farm/land owners</w:t>
            </w:r>
          </w:p>
        </w:tc>
        <w:tc>
          <w:tcPr>
            <w:tcW w:w="1014" w:type="pct"/>
          </w:tcPr>
          <w:p w14:paraId="2916CD95"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We disagree. The policy allows for farm diver</w:t>
            </w:r>
            <w:r>
              <w:rPr>
                <w:rFonts w:ascii="Arial" w:hAnsi="Arial" w:cs="Arial"/>
                <w:sz w:val="22"/>
                <w:szCs w:val="22"/>
                <w:lang w:val="en-GB"/>
              </w:rPr>
              <w:lastRenderedPageBreak/>
              <w:t>sification but sets criteria that needs to apply to enable it to happen.</w:t>
            </w:r>
          </w:p>
        </w:tc>
        <w:tc>
          <w:tcPr>
            <w:tcW w:w="878" w:type="pct"/>
          </w:tcPr>
          <w:p w14:paraId="6AD987A5"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74C3D20" w14:textId="77777777" w:rsidTr="004F1FAE">
        <w:tc>
          <w:tcPr>
            <w:tcW w:w="344" w:type="pct"/>
          </w:tcPr>
          <w:p w14:paraId="470CD74C" w14:textId="77777777" w:rsidR="004F1FAE" w:rsidRDefault="004F1FAE" w:rsidP="00D105B2">
            <w:pPr>
              <w:rPr>
                <w:rFonts w:ascii="Arial" w:hAnsi="Arial" w:cs="Arial"/>
                <w:sz w:val="22"/>
                <w:szCs w:val="22"/>
                <w:lang w:val="en-GB"/>
              </w:rPr>
            </w:pPr>
          </w:p>
        </w:tc>
        <w:tc>
          <w:tcPr>
            <w:tcW w:w="658" w:type="pct"/>
          </w:tcPr>
          <w:p w14:paraId="52AC49B0" w14:textId="77777777" w:rsidR="004F1FAE" w:rsidRPr="00041DA2" w:rsidRDefault="004F1FAE" w:rsidP="00D105B2">
            <w:pPr>
              <w:rPr>
                <w:rFonts w:ascii="Arial" w:hAnsi="Arial" w:cs="Arial"/>
                <w:i/>
                <w:iCs/>
                <w:sz w:val="22"/>
                <w:szCs w:val="22"/>
                <w:lang w:val="en-GB"/>
              </w:rPr>
            </w:pPr>
          </w:p>
        </w:tc>
        <w:tc>
          <w:tcPr>
            <w:tcW w:w="622" w:type="pct"/>
          </w:tcPr>
          <w:p w14:paraId="3693BEED"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59B415E6" w14:textId="77777777" w:rsidR="004F1FAE" w:rsidRPr="00CA1A42" w:rsidRDefault="004F1FAE" w:rsidP="00D105B2">
            <w:pPr>
              <w:rPr>
                <w:rFonts w:ascii="Arial" w:hAnsi="Arial" w:cs="Arial"/>
                <w:sz w:val="22"/>
                <w:szCs w:val="22"/>
              </w:rPr>
            </w:pPr>
            <w:r w:rsidRPr="00CA1A42">
              <w:rPr>
                <w:rFonts w:ascii="Arial" w:hAnsi="Arial" w:cs="Arial"/>
                <w:sz w:val="22"/>
                <w:szCs w:val="22"/>
              </w:rPr>
              <w:t>FTTP need to be mandatory on any new properties</w:t>
            </w:r>
          </w:p>
        </w:tc>
        <w:tc>
          <w:tcPr>
            <w:tcW w:w="1014" w:type="pct"/>
          </w:tcPr>
          <w:p w14:paraId="6CB90DE4"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256CEE7"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36A05FD" w14:textId="77777777" w:rsidTr="004F1FAE">
        <w:tc>
          <w:tcPr>
            <w:tcW w:w="344" w:type="pct"/>
          </w:tcPr>
          <w:p w14:paraId="32D1B9DC" w14:textId="77777777" w:rsidR="004F1FAE" w:rsidRDefault="004F1FAE" w:rsidP="00D105B2">
            <w:pPr>
              <w:rPr>
                <w:rFonts w:ascii="Arial" w:hAnsi="Arial" w:cs="Arial"/>
                <w:sz w:val="22"/>
                <w:szCs w:val="22"/>
                <w:lang w:val="en-GB"/>
              </w:rPr>
            </w:pPr>
            <w:r>
              <w:rPr>
                <w:rFonts w:ascii="Arial" w:hAnsi="Arial" w:cs="Arial"/>
                <w:sz w:val="22"/>
                <w:szCs w:val="22"/>
                <w:lang w:val="en-GB"/>
              </w:rPr>
              <w:t>28</w:t>
            </w:r>
          </w:p>
        </w:tc>
        <w:tc>
          <w:tcPr>
            <w:tcW w:w="658" w:type="pct"/>
          </w:tcPr>
          <w:p w14:paraId="32D40078" w14:textId="77777777" w:rsidR="004F1FAE" w:rsidRPr="00041DA2" w:rsidRDefault="004F1FAE" w:rsidP="00D105B2">
            <w:pPr>
              <w:rPr>
                <w:rFonts w:ascii="Arial" w:hAnsi="Arial" w:cs="Arial"/>
                <w:i/>
                <w:iCs/>
                <w:sz w:val="22"/>
                <w:szCs w:val="22"/>
                <w:lang w:val="en-GB"/>
              </w:rPr>
            </w:pPr>
          </w:p>
        </w:tc>
        <w:tc>
          <w:tcPr>
            <w:tcW w:w="622" w:type="pct"/>
          </w:tcPr>
          <w:p w14:paraId="0A22C361"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1B486461" w14:textId="77777777" w:rsidR="004F1FAE" w:rsidRPr="00CA1A42" w:rsidRDefault="004F1FAE" w:rsidP="00D105B2">
            <w:pPr>
              <w:rPr>
                <w:rFonts w:ascii="Arial" w:hAnsi="Arial" w:cs="Arial"/>
                <w:sz w:val="22"/>
                <w:szCs w:val="22"/>
              </w:rPr>
            </w:pPr>
            <w:r w:rsidRPr="00AB44B8">
              <w:rPr>
                <w:rFonts w:ascii="Arial" w:hAnsi="Arial" w:cs="Arial"/>
                <w:sz w:val="22"/>
                <w:szCs w:val="22"/>
              </w:rPr>
              <w:t>Despite potential option</w:t>
            </w:r>
            <w:r w:rsidRPr="00AB44B8">
              <w:rPr>
                <w:rFonts w:ascii="Arial" w:hAnsi="Arial" w:cs="Arial"/>
                <w:sz w:val="22"/>
                <w:szCs w:val="22"/>
              </w:rPr>
              <w:lastRenderedPageBreak/>
              <w:t>s having be</w:t>
            </w:r>
            <w:r w:rsidRPr="00AB44B8">
              <w:rPr>
                <w:rFonts w:ascii="Arial" w:hAnsi="Arial" w:cs="Arial"/>
                <w:sz w:val="22"/>
                <w:szCs w:val="22"/>
              </w:rPr>
              <w:lastRenderedPageBreak/>
              <w:t>e</w:t>
            </w:r>
            <w:r w:rsidRPr="00AB44B8">
              <w:rPr>
                <w:rFonts w:ascii="Arial" w:hAnsi="Arial" w:cs="Arial"/>
                <w:sz w:val="22"/>
                <w:szCs w:val="22"/>
              </w:rPr>
              <w:t>n identified within the Preferred Options Consultation Document for the Rugby Local Plan Review, it is appreciated that this is an early stage in Local Plan preparation and as such, amending the Clifton</w:t>
            </w:r>
            <w:r>
              <w:rPr>
                <w:rFonts w:ascii="Arial" w:hAnsi="Arial" w:cs="Arial"/>
                <w:sz w:val="22"/>
                <w:szCs w:val="22"/>
              </w:rPr>
              <w:t xml:space="preserve"> </w:t>
            </w:r>
            <w:r w:rsidRPr="00AB44B8">
              <w:rPr>
                <w:rFonts w:ascii="Arial" w:hAnsi="Arial" w:cs="Arial"/>
                <w:sz w:val="22"/>
                <w:szCs w:val="22"/>
              </w:rPr>
              <w:t>upon Dunsmore Settlement Boundary would be premature at this stage. Therefore, it is recommended that flexibility is added to this Policy G1 to accommodate future sites allocated for development within the emerging Rugby Local Plan. As such, Policy G1 should be amended as follows: “Development proposals within the Neighbourhood Plan Area will be supported on sites within the settlement boundaries as shown in Figure 2 and Figure 3 and on sites allocated for development within the Rugby Local Plan where the proposal complies with the policies in this Neighbourhood Plan.”</w:t>
            </w:r>
          </w:p>
        </w:tc>
        <w:tc>
          <w:tcPr>
            <w:tcW w:w="1014" w:type="pct"/>
          </w:tcPr>
          <w:p w14:paraId="433F9DE7" w14:textId="77777777" w:rsidR="004F1FAE" w:rsidRDefault="004F1FAE" w:rsidP="00D105B2">
            <w:pPr>
              <w:rPr>
                <w:rFonts w:ascii="Arial" w:hAnsi="Arial" w:cs="Arial"/>
                <w:sz w:val="22"/>
                <w:szCs w:val="22"/>
                <w:lang w:val="en-GB"/>
              </w:rPr>
            </w:pPr>
            <w:r>
              <w:rPr>
                <w:rFonts w:ascii="Arial" w:hAnsi="Arial" w:cs="Arial"/>
                <w:sz w:val="22"/>
                <w:szCs w:val="22"/>
                <w:lang w:val="en-GB"/>
              </w:rPr>
              <w:t xml:space="preserve">Noted. The proposed allocations in the Local Plan are yet to be subject to Examination and so we agree that their inclusion within the Settlement Boundary is premature. </w:t>
            </w:r>
          </w:p>
          <w:p w14:paraId="7A997763" w14:textId="77777777" w:rsidR="004F1FAE" w:rsidRDefault="004F1FAE" w:rsidP="00D105B2">
            <w:pPr>
              <w:rPr>
                <w:rFonts w:ascii="Arial" w:hAnsi="Arial" w:cs="Arial"/>
                <w:sz w:val="22"/>
                <w:szCs w:val="22"/>
                <w:lang w:val="en-GB"/>
              </w:rPr>
            </w:pPr>
          </w:p>
          <w:p w14:paraId="6C861450"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 xml:space="preserve">This issue can be </w:t>
            </w:r>
            <w:r>
              <w:rPr>
                <w:rFonts w:ascii="Arial" w:hAnsi="Arial" w:cs="Arial"/>
                <w:sz w:val="22"/>
                <w:szCs w:val="22"/>
                <w:lang w:val="en-GB"/>
              </w:rPr>
              <w:lastRenderedPageBreak/>
              <w:t xml:space="preserve">dealt </w:t>
            </w:r>
            <w:r>
              <w:rPr>
                <w:rFonts w:ascii="Arial" w:hAnsi="Arial" w:cs="Arial"/>
                <w:sz w:val="22"/>
                <w:szCs w:val="22"/>
                <w:lang w:val="en-GB"/>
              </w:rPr>
              <w:lastRenderedPageBreak/>
              <w:t xml:space="preserve">with as a minor modification once the Local Plan is Adopted if the allocation sites are retained. </w:t>
            </w:r>
          </w:p>
        </w:tc>
        <w:tc>
          <w:tcPr>
            <w:tcW w:w="878" w:type="pct"/>
          </w:tcPr>
          <w:p w14:paraId="6EC62AEF" w14:textId="77777777" w:rsidR="004F1FAE" w:rsidRPr="002151B6"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CC9F74D" w14:textId="77777777" w:rsidTr="004F1FAE">
        <w:tc>
          <w:tcPr>
            <w:tcW w:w="344" w:type="pct"/>
          </w:tcPr>
          <w:p w14:paraId="55749BCB" w14:textId="77777777" w:rsidR="004F1FAE" w:rsidRDefault="004F1FAE" w:rsidP="00D105B2">
            <w:pPr>
              <w:rPr>
                <w:rFonts w:ascii="Arial" w:hAnsi="Arial" w:cs="Arial"/>
                <w:sz w:val="22"/>
                <w:szCs w:val="22"/>
                <w:lang w:val="en-GB"/>
              </w:rPr>
            </w:pPr>
          </w:p>
        </w:tc>
        <w:tc>
          <w:tcPr>
            <w:tcW w:w="658" w:type="pct"/>
          </w:tcPr>
          <w:p w14:paraId="75898F43" w14:textId="77777777" w:rsidR="004F1FAE" w:rsidRPr="00041DA2" w:rsidRDefault="004F1FAE" w:rsidP="00D105B2">
            <w:pPr>
              <w:rPr>
                <w:rFonts w:ascii="Arial" w:hAnsi="Arial" w:cs="Arial"/>
                <w:i/>
                <w:iCs/>
                <w:sz w:val="22"/>
                <w:szCs w:val="22"/>
                <w:lang w:val="en-GB"/>
              </w:rPr>
            </w:pPr>
          </w:p>
        </w:tc>
        <w:tc>
          <w:tcPr>
            <w:tcW w:w="622" w:type="pct"/>
          </w:tcPr>
          <w:p w14:paraId="3949F959"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336CF401" w14:textId="77777777" w:rsidR="004F1FAE" w:rsidRPr="00AB44B8" w:rsidRDefault="004F1FAE" w:rsidP="00D105B2">
            <w:pPr>
              <w:rPr>
                <w:rFonts w:ascii="Arial" w:hAnsi="Arial" w:cs="Arial"/>
                <w:sz w:val="22"/>
                <w:szCs w:val="22"/>
              </w:rPr>
            </w:pPr>
            <w:r w:rsidRPr="00AB44B8">
              <w:rPr>
                <w:rFonts w:ascii="Arial" w:hAnsi="Arial" w:cs="Arial"/>
                <w:sz w:val="22"/>
                <w:szCs w:val="22"/>
              </w:rPr>
              <w:t>Mackenzie Mille</w:t>
            </w:r>
            <w:r w:rsidRPr="00AB44B8">
              <w:rPr>
                <w:rFonts w:ascii="Arial" w:hAnsi="Arial" w:cs="Arial"/>
                <w:sz w:val="22"/>
                <w:szCs w:val="22"/>
              </w:rPr>
              <w:lastRenderedPageBreak/>
              <w:t>r Homes are pleased to see Policy H1 does not seek to impose housing mix targets. The Housing Needs Assessment is considered to provide a useful backdrop to the type and size of housing required based on demographics. Support for schemes that provide bungalows and 4-beds or more where they are subservient in quantum is noted and welcomed. Mackenzie Miller Homes Ltd also agree with the Housing Needs Assessment conclusion which states that the Neighbourhood Plan Advisory Committee should monitor carefully strategies and documents with an impact on housing policy produced by the Government, Rugby Borough Council or any other relevant party and review the Neighbourhood Plan accordingly</w:t>
            </w:r>
            <w:r w:rsidRPr="00AB44B8">
              <w:rPr>
                <w:rFonts w:ascii="Arial" w:hAnsi="Arial" w:cs="Arial"/>
                <w:sz w:val="22"/>
                <w:szCs w:val="22"/>
              </w:rPr>
              <w:lastRenderedPageBreak/>
              <w:t xml:space="preserve"> to ensure that general conformity is maintained. It is considered that thi</w:t>
            </w:r>
            <w:r w:rsidRPr="00AB44B8">
              <w:rPr>
                <w:rFonts w:ascii="Arial" w:hAnsi="Arial" w:cs="Arial"/>
                <w:sz w:val="22"/>
                <w:szCs w:val="22"/>
              </w:rPr>
              <w:lastRenderedPageBreak/>
              <w:t>s should be reflected within the sub-text to this policy.</w:t>
            </w:r>
          </w:p>
        </w:tc>
        <w:tc>
          <w:tcPr>
            <w:tcW w:w="1014" w:type="pct"/>
          </w:tcPr>
          <w:p w14:paraId="75D9A5D9"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The relevant documents identified here will be considered up to the submission of the NP, at which point the draft NP is to be progressed by RBC.</w:t>
            </w:r>
          </w:p>
        </w:tc>
        <w:tc>
          <w:tcPr>
            <w:tcW w:w="878" w:type="pct"/>
          </w:tcPr>
          <w:p w14:paraId="39BC6DB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30EA64D" w14:textId="77777777" w:rsidTr="004F1FAE">
        <w:tc>
          <w:tcPr>
            <w:tcW w:w="344" w:type="pct"/>
          </w:tcPr>
          <w:p w14:paraId="3B20F514" w14:textId="77777777" w:rsidR="004F1FAE" w:rsidRDefault="004F1FAE" w:rsidP="00D105B2">
            <w:pPr>
              <w:rPr>
                <w:rFonts w:ascii="Arial" w:hAnsi="Arial" w:cs="Arial"/>
                <w:sz w:val="22"/>
                <w:szCs w:val="22"/>
                <w:lang w:val="en-GB"/>
              </w:rPr>
            </w:pPr>
          </w:p>
        </w:tc>
        <w:tc>
          <w:tcPr>
            <w:tcW w:w="658" w:type="pct"/>
          </w:tcPr>
          <w:p w14:paraId="7A66CB44" w14:textId="77777777" w:rsidR="004F1FAE" w:rsidRPr="00041DA2" w:rsidRDefault="004F1FAE" w:rsidP="00D105B2">
            <w:pPr>
              <w:rPr>
                <w:rFonts w:ascii="Arial" w:hAnsi="Arial" w:cs="Arial"/>
                <w:i/>
                <w:iCs/>
                <w:sz w:val="22"/>
                <w:szCs w:val="22"/>
                <w:lang w:val="en-GB"/>
              </w:rPr>
            </w:pPr>
          </w:p>
        </w:tc>
        <w:tc>
          <w:tcPr>
            <w:tcW w:w="622" w:type="pct"/>
          </w:tcPr>
          <w:p w14:paraId="5490E916" w14:textId="77777777" w:rsidR="004F1FAE" w:rsidRDefault="004F1FAE" w:rsidP="00D105B2">
            <w:pPr>
              <w:rPr>
                <w:rFonts w:ascii="Arial" w:hAnsi="Arial" w:cs="Arial"/>
                <w:sz w:val="22"/>
                <w:szCs w:val="22"/>
                <w:lang w:val="en-GB"/>
              </w:rPr>
            </w:pPr>
            <w:r>
              <w:rPr>
                <w:rFonts w:ascii="Arial" w:hAnsi="Arial" w:cs="Arial"/>
                <w:sz w:val="22"/>
                <w:szCs w:val="22"/>
                <w:lang w:val="en-GB"/>
              </w:rPr>
              <w:lastRenderedPageBreak/>
              <w:t>ENV2</w:t>
            </w:r>
          </w:p>
        </w:tc>
        <w:tc>
          <w:tcPr>
            <w:tcW w:w="1484" w:type="pct"/>
          </w:tcPr>
          <w:p w14:paraId="0FCF8DFC" w14:textId="77777777" w:rsidR="004F1FAE" w:rsidRPr="00AB44B8" w:rsidRDefault="004F1FAE" w:rsidP="00D105B2">
            <w:pPr>
              <w:rPr>
                <w:rFonts w:ascii="Arial" w:hAnsi="Arial" w:cs="Arial"/>
                <w:sz w:val="22"/>
                <w:szCs w:val="22"/>
              </w:rPr>
            </w:pPr>
            <w:r>
              <w:rPr>
                <w:rFonts w:ascii="Arial" w:hAnsi="Arial" w:cs="Arial"/>
                <w:sz w:val="22"/>
                <w:szCs w:val="22"/>
              </w:rPr>
              <w:lastRenderedPageBreak/>
              <w:t>T</w:t>
            </w:r>
            <w:r w:rsidRPr="00D12198">
              <w:rPr>
                <w:rFonts w:ascii="Arial" w:hAnsi="Arial" w:cs="Arial"/>
                <w:sz w:val="22"/>
                <w:szCs w:val="22"/>
              </w:rPr>
              <w:t>he principle of this policy is supported, although there is no need to specifically repeat the provisions of national policy set by the Environment Act 2021 within the policy wording of policies in the Neighbourhood Plan. A minimum Biodiversity Net Gain (BNG) of 10% is now mandatory. The national requirement can be explained w</w:t>
            </w:r>
            <w:r w:rsidRPr="00D12198">
              <w:rPr>
                <w:rFonts w:ascii="Arial" w:hAnsi="Arial" w:cs="Arial"/>
                <w:sz w:val="22"/>
                <w:szCs w:val="22"/>
              </w:rPr>
              <w:lastRenderedPageBreak/>
              <w:t>ithin the supporting text to the policy, with the policy concentrating on the local approach to supporting compliance.</w:t>
            </w:r>
          </w:p>
        </w:tc>
        <w:tc>
          <w:tcPr>
            <w:tcW w:w="1014" w:type="pct"/>
          </w:tcPr>
          <w:p w14:paraId="2886A8A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however this policy wording has been considered appropriate in other NPs and has passed examination.</w:t>
            </w:r>
          </w:p>
        </w:tc>
        <w:tc>
          <w:tcPr>
            <w:tcW w:w="878" w:type="pct"/>
          </w:tcPr>
          <w:p w14:paraId="5101F48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6FE636F8" w14:textId="77777777" w:rsidTr="004F1FAE">
        <w:tc>
          <w:tcPr>
            <w:tcW w:w="344" w:type="pct"/>
          </w:tcPr>
          <w:p w14:paraId="740EA7D8" w14:textId="77777777" w:rsidR="004F1FAE" w:rsidRDefault="004F1FAE" w:rsidP="00D105B2">
            <w:pPr>
              <w:rPr>
                <w:rFonts w:ascii="Arial" w:hAnsi="Arial" w:cs="Arial"/>
                <w:sz w:val="22"/>
                <w:szCs w:val="22"/>
                <w:lang w:val="en-GB"/>
              </w:rPr>
            </w:pPr>
          </w:p>
        </w:tc>
        <w:tc>
          <w:tcPr>
            <w:tcW w:w="658" w:type="pct"/>
          </w:tcPr>
          <w:p w14:paraId="7149FB6F" w14:textId="77777777" w:rsidR="004F1FAE" w:rsidRPr="00041DA2" w:rsidRDefault="004F1FAE" w:rsidP="00D105B2">
            <w:pPr>
              <w:rPr>
                <w:rFonts w:ascii="Arial" w:hAnsi="Arial" w:cs="Arial"/>
                <w:i/>
                <w:iCs/>
                <w:sz w:val="22"/>
                <w:szCs w:val="22"/>
                <w:lang w:val="en-GB"/>
              </w:rPr>
            </w:pPr>
          </w:p>
        </w:tc>
        <w:tc>
          <w:tcPr>
            <w:tcW w:w="622" w:type="pct"/>
          </w:tcPr>
          <w:p w14:paraId="3E3FB5CE"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68978F31" w14:textId="77777777" w:rsidR="004F1FAE" w:rsidRDefault="004F1FAE" w:rsidP="00D105B2">
            <w:pPr>
              <w:rPr>
                <w:rFonts w:ascii="Arial" w:hAnsi="Arial" w:cs="Arial"/>
                <w:sz w:val="22"/>
                <w:szCs w:val="22"/>
              </w:rPr>
            </w:pPr>
            <w:r w:rsidRPr="00D12198">
              <w:rPr>
                <w:rFonts w:ascii="Arial" w:hAnsi="Arial" w:cs="Arial"/>
                <w:sz w:val="22"/>
                <w:szCs w:val="22"/>
              </w:rPr>
              <w:t>The principle of this policy is supported however it is considered that the supporting text fails to provide sufficient evidence and/or justification as to why the viewpoints identified are important. In order to make a judgement on this, the fieldwork and consultation findin</w:t>
            </w:r>
            <w:r w:rsidRPr="00D12198">
              <w:rPr>
                <w:rFonts w:ascii="Arial" w:hAnsi="Arial" w:cs="Arial"/>
                <w:sz w:val="22"/>
                <w:szCs w:val="22"/>
              </w:rPr>
              <w:lastRenderedPageBreak/>
              <w:t>gs which are referred to need to be published. The evidence base does include photos and limited commentary however this is not considered sufficient to justi</w:t>
            </w:r>
            <w:r w:rsidRPr="00D12198">
              <w:rPr>
                <w:rFonts w:ascii="Arial" w:hAnsi="Arial" w:cs="Arial"/>
                <w:sz w:val="22"/>
                <w:szCs w:val="22"/>
              </w:rPr>
              <w:lastRenderedPageBreak/>
              <w:t>f</w:t>
            </w:r>
            <w:r w:rsidRPr="00D12198">
              <w:rPr>
                <w:rFonts w:ascii="Arial" w:hAnsi="Arial" w:cs="Arial"/>
                <w:sz w:val="22"/>
                <w:szCs w:val="22"/>
              </w:rPr>
              <w:t>y inclusion of such a policy.</w:t>
            </w:r>
          </w:p>
        </w:tc>
        <w:tc>
          <w:tcPr>
            <w:tcW w:w="1014" w:type="pct"/>
          </w:tcPr>
          <w:p w14:paraId="195D4A1B"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Appendix 5 incorporates a proportionate evidence base which is tried and tested through numerous other NPs and is considered sufficiently robust.</w:t>
            </w:r>
          </w:p>
        </w:tc>
        <w:tc>
          <w:tcPr>
            <w:tcW w:w="878" w:type="pct"/>
          </w:tcPr>
          <w:p w14:paraId="2AF0B897"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7287EE0B" w14:textId="77777777" w:rsidTr="004F1FAE">
        <w:tc>
          <w:tcPr>
            <w:tcW w:w="344" w:type="pct"/>
          </w:tcPr>
          <w:p w14:paraId="6DD7B82F" w14:textId="77777777" w:rsidR="004F1FAE" w:rsidRDefault="004F1FAE" w:rsidP="00D105B2">
            <w:pPr>
              <w:rPr>
                <w:rFonts w:ascii="Arial" w:hAnsi="Arial" w:cs="Arial"/>
                <w:sz w:val="22"/>
                <w:szCs w:val="22"/>
                <w:lang w:val="en-GB"/>
              </w:rPr>
            </w:pPr>
          </w:p>
        </w:tc>
        <w:tc>
          <w:tcPr>
            <w:tcW w:w="658" w:type="pct"/>
          </w:tcPr>
          <w:p w14:paraId="07C1D917" w14:textId="77777777" w:rsidR="004F1FAE" w:rsidRPr="00041DA2" w:rsidRDefault="004F1FAE" w:rsidP="00D105B2">
            <w:pPr>
              <w:rPr>
                <w:rFonts w:ascii="Arial" w:hAnsi="Arial" w:cs="Arial"/>
                <w:i/>
                <w:iCs/>
                <w:sz w:val="22"/>
                <w:szCs w:val="22"/>
                <w:lang w:val="en-GB"/>
              </w:rPr>
            </w:pPr>
          </w:p>
        </w:tc>
        <w:tc>
          <w:tcPr>
            <w:tcW w:w="622" w:type="pct"/>
          </w:tcPr>
          <w:p w14:paraId="32B1FE21" w14:textId="77777777" w:rsidR="004F1FAE" w:rsidRDefault="004F1FAE" w:rsidP="00D105B2">
            <w:pPr>
              <w:rPr>
                <w:rFonts w:ascii="Arial" w:hAnsi="Arial" w:cs="Arial"/>
                <w:sz w:val="22"/>
                <w:szCs w:val="22"/>
                <w:lang w:val="en-GB"/>
              </w:rPr>
            </w:pPr>
            <w:r>
              <w:rPr>
                <w:rFonts w:ascii="Arial" w:hAnsi="Arial" w:cs="Arial"/>
                <w:sz w:val="22"/>
                <w:szCs w:val="22"/>
                <w:lang w:val="en-GB"/>
              </w:rPr>
              <w:t>ENV9</w:t>
            </w:r>
          </w:p>
        </w:tc>
        <w:tc>
          <w:tcPr>
            <w:tcW w:w="1484" w:type="pct"/>
          </w:tcPr>
          <w:p w14:paraId="4BC6F24D" w14:textId="77777777" w:rsidR="004F1FAE" w:rsidRPr="00D12198" w:rsidRDefault="004F1FAE" w:rsidP="00D105B2">
            <w:pPr>
              <w:rPr>
                <w:rFonts w:ascii="Arial" w:hAnsi="Arial" w:cs="Arial"/>
                <w:sz w:val="22"/>
                <w:szCs w:val="22"/>
              </w:rPr>
            </w:pPr>
            <w:r w:rsidRPr="00D12198">
              <w:rPr>
                <w:rFonts w:ascii="Arial" w:hAnsi="Arial" w:cs="Arial"/>
                <w:sz w:val="22"/>
                <w:szCs w:val="22"/>
              </w:rPr>
              <w:t>Mackenzie Miller Homes have serious concerns regarding Policy ENV9 as currently drafted whereby it is considered unnecessary and unjustified. Firstly, Mackenzie Miller Homes would question the need for such a policy given the National Planning Policy Framework (NNPF), National Planning Practice Guidance (NPPG) and Development plan sets out the well-established process for considering flood risk, particularly in relation to areas at ri</w:t>
            </w:r>
            <w:r w:rsidRPr="00D12198">
              <w:rPr>
                <w:rFonts w:ascii="Arial" w:hAnsi="Arial" w:cs="Arial"/>
                <w:sz w:val="22"/>
                <w:szCs w:val="22"/>
              </w:rPr>
              <w:lastRenderedPageBreak/>
              <w:t>sk. Policy ENV9 as currently drafted requires future development proposals to demonstrate that the benefit of development outweighs the harm it causes in relation to its adverse impact on flooding on land within the red line or adjacent to it. It assumes that all development located adjacent to areas at risk would have an adverse impact on flooding which is not supported by national policy. Notwithstanding</w:t>
            </w:r>
            <w:r w:rsidRPr="00D12198">
              <w:rPr>
                <w:rFonts w:ascii="Arial" w:hAnsi="Arial" w:cs="Arial"/>
                <w:sz w:val="22"/>
                <w:szCs w:val="22"/>
              </w:rPr>
              <w:lastRenderedPageBreak/>
              <w:t>, applications for major housin</w:t>
            </w:r>
            <w:r w:rsidRPr="00D12198">
              <w:rPr>
                <w:rFonts w:ascii="Arial" w:hAnsi="Arial" w:cs="Arial"/>
                <w:sz w:val="22"/>
                <w:szCs w:val="22"/>
              </w:rPr>
              <w:lastRenderedPageBreak/>
              <w:t>g developments would need to be accompanied by a site-specific flood risk assessment and drainage strategy which will need</w:t>
            </w:r>
            <w:r w:rsidRPr="00D12198">
              <w:rPr>
                <w:rFonts w:ascii="Arial" w:hAnsi="Arial" w:cs="Arial"/>
                <w:sz w:val="22"/>
                <w:szCs w:val="22"/>
              </w:rPr>
              <w:lastRenderedPageBreak/>
              <w:t xml:space="preserve"> to d</w:t>
            </w:r>
            <w:r w:rsidRPr="00D12198">
              <w:rPr>
                <w:rFonts w:ascii="Arial" w:hAnsi="Arial" w:cs="Arial"/>
                <w:sz w:val="22"/>
                <w:szCs w:val="22"/>
              </w:rPr>
              <w:lastRenderedPageBreak/>
              <w:t>e</w:t>
            </w:r>
            <w:r w:rsidRPr="00D12198">
              <w:rPr>
                <w:rFonts w:ascii="Arial" w:hAnsi="Arial" w:cs="Arial"/>
                <w:sz w:val="22"/>
                <w:szCs w:val="22"/>
              </w:rPr>
              <w:t>monstrate the site is safe and would not increase flood risk elsewhere. If this can be demonstrated there would be no adverse impact and therefore there would be no need to consider this in the planning balance. This policy’s approach is inconsistent with the NPPF, NPPG and Rugby Local Plan and goes over and above what would be required without providing any evidence provided to justify this requirement. Therefore, Policy ENV9 is not considered to have passed basic conditions a) and e) as it goes beyond what is required by the NPPF and NPPG as well as not being in general conformity with the Development Plan. Should the Parish</w:t>
            </w:r>
            <w:r w:rsidRPr="00D12198">
              <w:rPr>
                <w:rFonts w:ascii="Arial" w:hAnsi="Arial" w:cs="Arial"/>
                <w:sz w:val="22"/>
                <w:szCs w:val="22"/>
              </w:rPr>
              <w:lastRenderedPageBreak/>
              <w:t xml:space="preserve"> Council wish to retain as currently drafted then robust evidence which provides sufficient area specific justification would need to be provided.</w:t>
            </w:r>
          </w:p>
        </w:tc>
        <w:tc>
          <w:tcPr>
            <w:tcW w:w="1014" w:type="pct"/>
          </w:tcPr>
          <w:p w14:paraId="2A4A52C2" w14:textId="77777777" w:rsidR="004F1FAE" w:rsidRDefault="004F1FAE" w:rsidP="00D105B2">
            <w:pPr>
              <w:rPr>
                <w:rFonts w:ascii="Arial" w:hAnsi="Arial" w:cs="Arial"/>
                <w:sz w:val="22"/>
                <w:szCs w:val="22"/>
                <w:lang w:val="en-GB"/>
              </w:rPr>
            </w:pPr>
            <w:r>
              <w:rPr>
                <w:rFonts w:ascii="Arial" w:hAnsi="Arial" w:cs="Arial"/>
                <w:sz w:val="22"/>
                <w:szCs w:val="22"/>
                <w:lang w:val="en-GB"/>
              </w:rPr>
              <w:t>Noted. The policy wording was tested at examination with the Nether Langwith and Braybrooke NPs and is considered appropriate.</w:t>
            </w:r>
          </w:p>
          <w:p w14:paraId="0055ADB4"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 xml:space="preserve">The Braybrooke NP includes the reference to the benefit of the development outweighing the harm, and therefore has been considered to have regard for national planning policy. </w:t>
            </w:r>
          </w:p>
        </w:tc>
        <w:tc>
          <w:tcPr>
            <w:tcW w:w="878" w:type="pct"/>
          </w:tcPr>
          <w:p w14:paraId="71F581F8"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DB76ABF" w14:textId="77777777" w:rsidTr="004F1FAE">
        <w:tc>
          <w:tcPr>
            <w:tcW w:w="344" w:type="pct"/>
          </w:tcPr>
          <w:p w14:paraId="63C41A40" w14:textId="77777777" w:rsidR="004F1FAE" w:rsidRDefault="004F1FAE" w:rsidP="00D105B2">
            <w:pPr>
              <w:rPr>
                <w:rFonts w:ascii="Arial" w:hAnsi="Arial" w:cs="Arial"/>
                <w:sz w:val="22"/>
                <w:szCs w:val="22"/>
                <w:lang w:val="en-GB"/>
              </w:rPr>
            </w:pPr>
          </w:p>
        </w:tc>
        <w:tc>
          <w:tcPr>
            <w:tcW w:w="658" w:type="pct"/>
          </w:tcPr>
          <w:p w14:paraId="752FE5A2" w14:textId="77777777" w:rsidR="004F1FAE" w:rsidRPr="00041DA2" w:rsidRDefault="004F1FAE" w:rsidP="00D105B2">
            <w:pPr>
              <w:rPr>
                <w:rFonts w:ascii="Arial" w:hAnsi="Arial" w:cs="Arial"/>
                <w:i/>
                <w:iCs/>
                <w:sz w:val="22"/>
                <w:szCs w:val="22"/>
                <w:lang w:val="en-GB"/>
              </w:rPr>
            </w:pPr>
          </w:p>
        </w:tc>
        <w:tc>
          <w:tcPr>
            <w:tcW w:w="622" w:type="pct"/>
          </w:tcPr>
          <w:p w14:paraId="498976A1"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399E49F2" w14:textId="77777777" w:rsidR="004F1FAE" w:rsidRPr="00D12198" w:rsidRDefault="004F1FAE" w:rsidP="00D105B2">
            <w:pPr>
              <w:rPr>
                <w:rFonts w:ascii="Arial" w:hAnsi="Arial" w:cs="Arial"/>
                <w:sz w:val="22"/>
                <w:szCs w:val="22"/>
              </w:rPr>
            </w:pPr>
            <w:r w:rsidRPr="00D12198">
              <w:rPr>
                <w:rFonts w:ascii="Arial" w:hAnsi="Arial" w:cs="Arial"/>
                <w:sz w:val="22"/>
                <w:szCs w:val="22"/>
              </w:rPr>
              <w:t>Whilst we are generally supportive of the Clifton upon Dunsmore Neighbourhood Plan, we consider that there are areas where the draft Plan does not meet the basic conditions. It is important to address these now to progress the Neighbourhood Plan towards adoption, but also to avoid the Neighbourhood Plan becoming out of date when the Rugby Local Plan Review is adopted</w:t>
            </w:r>
          </w:p>
        </w:tc>
        <w:tc>
          <w:tcPr>
            <w:tcW w:w="1014" w:type="pct"/>
          </w:tcPr>
          <w:p w14:paraId="08879006"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 We disagree that the NP does not meet the Basic Conditions.</w:t>
            </w:r>
          </w:p>
        </w:tc>
        <w:tc>
          <w:tcPr>
            <w:tcW w:w="878" w:type="pct"/>
          </w:tcPr>
          <w:p w14:paraId="53ACF81E"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2E37858B" w14:textId="77777777" w:rsidTr="004F1FAE">
        <w:tc>
          <w:tcPr>
            <w:tcW w:w="344" w:type="pct"/>
          </w:tcPr>
          <w:p w14:paraId="7086DEAD" w14:textId="77777777" w:rsidR="004F1FAE" w:rsidRDefault="004F1FAE" w:rsidP="00D105B2">
            <w:pPr>
              <w:rPr>
                <w:rFonts w:ascii="Arial" w:hAnsi="Arial" w:cs="Arial"/>
                <w:sz w:val="22"/>
                <w:szCs w:val="22"/>
                <w:lang w:val="en-GB"/>
              </w:rPr>
            </w:pPr>
            <w:r>
              <w:rPr>
                <w:rFonts w:ascii="Arial" w:hAnsi="Arial" w:cs="Arial"/>
                <w:sz w:val="22"/>
                <w:szCs w:val="22"/>
                <w:lang w:val="en-GB"/>
              </w:rPr>
              <w:t>29</w:t>
            </w:r>
          </w:p>
        </w:tc>
        <w:tc>
          <w:tcPr>
            <w:tcW w:w="658" w:type="pct"/>
          </w:tcPr>
          <w:p w14:paraId="01198305" w14:textId="77777777" w:rsidR="004F1FAE" w:rsidRPr="00041DA2" w:rsidRDefault="004F1FAE" w:rsidP="00D105B2">
            <w:pPr>
              <w:rPr>
                <w:rFonts w:ascii="Arial" w:hAnsi="Arial" w:cs="Arial"/>
                <w:i/>
                <w:iCs/>
                <w:sz w:val="22"/>
                <w:szCs w:val="22"/>
                <w:lang w:val="en-GB"/>
              </w:rPr>
            </w:pPr>
          </w:p>
        </w:tc>
        <w:tc>
          <w:tcPr>
            <w:tcW w:w="622" w:type="pct"/>
          </w:tcPr>
          <w:p w14:paraId="4AC40725"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52C1ACD1" w14:textId="77777777" w:rsidR="004F1FAE" w:rsidRPr="00D12198" w:rsidRDefault="004F1FAE" w:rsidP="00D105B2">
            <w:pPr>
              <w:rPr>
                <w:rFonts w:ascii="Arial" w:hAnsi="Arial" w:cs="Arial"/>
                <w:sz w:val="22"/>
                <w:szCs w:val="22"/>
              </w:rPr>
            </w:pPr>
            <w:r w:rsidRPr="00D12198">
              <w:rPr>
                <w:rFonts w:ascii="Arial" w:hAnsi="Arial" w:cs="Arial"/>
                <w:sz w:val="22"/>
                <w:szCs w:val="22"/>
              </w:rPr>
              <w:t>We do not offer detailed bespoke advice on policy but advise you ensure conformity with the local plan and</w:t>
            </w:r>
            <w:r w:rsidRPr="00D12198">
              <w:rPr>
                <w:rFonts w:ascii="Arial" w:hAnsi="Arial" w:cs="Arial"/>
                <w:sz w:val="22"/>
                <w:szCs w:val="22"/>
              </w:rPr>
              <w:lastRenderedPageBreak/>
              <w:t xml:space="preserve"> refer to guidance within our local Neighbourhood Development Plan proforma guidance</w:t>
            </w:r>
          </w:p>
        </w:tc>
        <w:tc>
          <w:tcPr>
            <w:tcW w:w="1014" w:type="pct"/>
          </w:tcPr>
          <w:p w14:paraId="6B0FAAC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5316D6B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7FAADDB" w14:textId="77777777" w:rsidTr="004F1FAE">
        <w:tc>
          <w:tcPr>
            <w:tcW w:w="344" w:type="pct"/>
          </w:tcPr>
          <w:p w14:paraId="230AEA48" w14:textId="77777777" w:rsidR="004F1FAE" w:rsidRDefault="004F1FAE" w:rsidP="00D105B2">
            <w:pPr>
              <w:rPr>
                <w:rFonts w:ascii="Arial" w:hAnsi="Arial" w:cs="Arial"/>
                <w:sz w:val="22"/>
                <w:szCs w:val="22"/>
                <w:lang w:val="en-GB"/>
              </w:rPr>
            </w:pPr>
            <w:r>
              <w:rPr>
                <w:rFonts w:ascii="Arial" w:hAnsi="Arial" w:cs="Arial"/>
                <w:sz w:val="22"/>
                <w:szCs w:val="22"/>
                <w:lang w:val="en-GB"/>
              </w:rPr>
              <w:t>30</w:t>
            </w:r>
          </w:p>
        </w:tc>
        <w:tc>
          <w:tcPr>
            <w:tcW w:w="658" w:type="pct"/>
          </w:tcPr>
          <w:p w14:paraId="74CA9C40" w14:textId="77777777" w:rsidR="004F1FAE" w:rsidRPr="00041DA2" w:rsidRDefault="004F1FAE" w:rsidP="00D105B2">
            <w:pPr>
              <w:rPr>
                <w:rFonts w:ascii="Arial" w:hAnsi="Arial" w:cs="Arial"/>
                <w:i/>
                <w:iCs/>
                <w:sz w:val="22"/>
                <w:szCs w:val="22"/>
                <w:lang w:val="en-GB"/>
              </w:rPr>
            </w:pPr>
          </w:p>
        </w:tc>
        <w:tc>
          <w:tcPr>
            <w:tcW w:w="622" w:type="pct"/>
          </w:tcPr>
          <w:p w14:paraId="1BD94A20"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083DF73A" w14:textId="77777777" w:rsidR="004F1FAE" w:rsidRPr="00D12198" w:rsidRDefault="004F1FAE" w:rsidP="00D105B2">
            <w:pPr>
              <w:rPr>
                <w:rFonts w:ascii="Arial" w:hAnsi="Arial" w:cs="Arial"/>
                <w:sz w:val="22"/>
                <w:szCs w:val="22"/>
              </w:rPr>
            </w:pPr>
            <w:r w:rsidRPr="00D12198">
              <w:rPr>
                <w:rFonts w:ascii="Arial" w:hAnsi="Arial" w:cs="Arial"/>
                <w:sz w:val="22"/>
                <w:szCs w:val="22"/>
              </w:rPr>
              <w:t>National Gas Transmissio</w:t>
            </w:r>
            <w:r w:rsidRPr="00D12198">
              <w:rPr>
                <w:rFonts w:ascii="Arial" w:hAnsi="Arial" w:cs="Arial"/>
                <w:sz w:val="22"/>
                <w:szCs w:val="22"/>
              </w:rPr>
              <w:lastRenderedPageBreak/>
              <w:t>n owns and operates the high-pressure gas transmission system across the UK. In the UK, gas leaves the transmission system and enters the UK’s four gas distribution networks where pressure is reduced for public use. Proposed sites crossed or in close proximity to National Gas Transmission assets An assessmen</w:t>
            </w:r>
            <w:r w:rsidRPr="00D12198">
              <w:rPr>
                <w:rFonts w:ascii="Arial" w:hAnsi="Arial" w:cs="Arial"/>
                <w:sz w:val="22"/>
                <w:szCs w:val="22"/>
              </w:rPr>
              <w:lastRenderedPageBreak/>
              <w:t>t</w:t>
            </w:r>
            <w:r w:rsidRPr="00D12198">
              <w:rPr>
                <w:rFonts w:ascii="Arial" w:hAnsi="Arial" w:cs="Arial"/>
                <w:sz w:val="22"/>
                <w:szCs w:val="22"/>
              </w:rPr>
              <w:lastRenderedPageBreak/>
              <w:t xml:space="preserve"> has been carried out with respect to National Gas Transmission’s assets which include high-pressure gas pipelines and other infrastructure. National Gas Transmission has identified that it has no record of such assets within the Neighbourhood Plan area.</w:t>
            </w:r>
          </w:p>
        </w:tc>
        <w:tc>
          <w:tcPr>
            <w:tcW w:w="1014" w:type="pct"/>
          </w:tcPr>
          <w:p w14:paraId="4C420F10"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1D48ABFC"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06B3A1E9" w14:textId="77777777" w:rsidTr="004F1FAE">
        <w:tc>
          <w:tcPr>
            <w:tcW w:w="344" w:type="pct"/>
          </w:tcPr>
          <w:p w14:paraId="36EC4CBA" w14:textId="77777777" w:rsidR="004F1FAE" w:rsidRDefault="004F1FAE" w:rsidP="00D105B2">
            <w:pPr>
              <w:rPr>
                <w:rFonts w:ascii="Arial" w:hAnsi="Arial" w:cs="Arial"/>
                <w:sz w:val="22"/>
                <w:szCs w:val="22"/>
                <w:lang w:val="en-GB"/>
              </w:rPr>
            </w:pPr>
            <w:r>
              <w:rPr>
                <w:rFonts w:ascii="Arial" w:hAnsi="Arial" w:cs="Arial"/>
                <w:sz w:val="22"/>
                <w:szCs w:val="22"/>
                <w:lang w:val="en-GB"/>
              </w:rPr>
              <w:t>31</w:t>
            </w:r>
          </w:p>
        </w:tc>
        <w:tc>
          <w:tcPr>
            <w:tcW w:w="658" w:type="pct"/>
          </w:tcPr>
          <w:p w14:paraId="22484ED1" w14:textId="77777777" w:rsidR="004F1FAE" w:rsidRPr="00041DA2" w:rsidRDefault="004F1FAE" w:rsidP="00D105B2">
            <w:pPr>
              <w:rPr>
                <w:rFonts w:ascii="Arial" w:hAnsi="Arial" w:cs="Arial"/>
                <w:i/>
                <w:iCs/>
                <w:sz w:val="22"/>
                <w:szCs w:val="22"/>
                <w:lang w:val="en-GB"/>
              </w:rPr>
            </w:pPr>
          </w:p>
        </w:tc>
        <w:tc>
          <w:tcPr>
            <w:tcW w:w="622" w:type="pct"/>
          </w:tcPr>
          <w:p w14:paraId="4B047A32" w14:textId="77777777" w:rsidR="004F1FAE" w:rsidRDefault="004F1FAE" w:rsidP="00D105B2">
            <w:pPr>
              <w:rPr>
                <w:rFonts w:ascii="Arial" w:hAnsi="Arial" w:cs="Arial"/>
                <w:sz w:val="22"/>
                <w:szCs w:val="22"/>
                <w:lang w:val="en-GB"/>
              </w:rPr>
            </w:pPr>
          </w:p>
        </w:tc>
        <w:tc>
          <w:tcPr>
            <w:tcW w:w="1484" w:type="pct"/>
          </w:tcPr>
          <w:p w14:paraId="33A05CCF" w14:textId="77777777" w:rsidR="004F1FAE" w:rsidRPr="00D12198" w:rsidRDefault="004F1FAE" w:rsidP="00D105B2">
            <w:pPr>
              <w:rPr>
                <w:rFonts w:ascii="Arial" w:hAnsi="Arial" w:cs="Arial"/>
                <w:sz w:val="22"/>
                <w:szCs w:val="22"/>
              </w:rPr>
            </w:pPr>
            <w:r w:rsidRPr="00D12198">
              <w:rPr>
                <w:rFonts w:ascii="Arial" w:hAnsi="Arial" w:cs="Arial"/>
                <w:sz w:val="22"/>
                <w:szCs w:val="22"/>
              </w:rPr>
              <w:t>Natural England does not have any specific comments on this draft neighbourhood plan.</w:t>
            </w:r>
          </w:p>
        </w:tc>
        <w:tc>
          <w:tcPr>
            <w:tcW w:w="1014" w:type="pct"/>
          </w:tcPr>
          <w:p w14:paraId="2A153FF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Noted</w:t>
            </w:r>
          </w:p>
        </w:tc>
        <w:tc>
          <w:tcPr>
            <w:tcW w:w="878" w:type="pct"/>
          </w:tcPr>
          <w:p w14:paraId="0C43237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5FDA1B07" w14:textId="77777777" w:rsidTr="004F1FAE">
        <w:tc>
          <w:tcPr>
            <w:tcW w:w="344" w:type="pct"/>
          </w:tcPr>
          <w:p w14:paraId="345724C9" w14:textId="77777777" w:rsidR="004F1FAE" w:rsidRDefault="004F1FAE" w:rsidP="00D105B2">
            <w:pPr>
              <w:rPr>
                <w:rFonts w:ascii="Arial" w:hAnsi="Arial" w:cs="Arial"/>
                <w:sz w:val="22"/>
                <w:szCs w:val="22"/>
                <w:lang w:val="en-GB"/>
              </w:rPr>
            </w:pPr>
            <w:r>
              <w:rPr>
                <w:rFonts w:ascii="Arial" w:hAnsi="Arial" w:cs="Arial"/>
                <w:sz w:val="22"/>
                <w:szCs w:val="22"/>
                <w:lang w:val="en-GB"/>
              </w:rPr>
              <w:t>32</w:t>
            </w:r>
          </w:p>
        </w:tc>
        <w:tc>
          <w:tcPr>
            <w:tcW w:w="658" w:type="pct"/>
          </w:tcPr>
          <w:p w14:paraId="0E2B1541" w14:textId="77777777" w:rsidR="004F1FAE" w:rsidRPr="00041DA2" w:rsidRDefault="004F1FAE" w:rsidP="00D105B2">
            <w:pPr>
              <w:rPr>
                <w:rFonts w:ascii="Arial" w:hAnsi="Arial" w:cs="Arial"/>
                <w:i/>
                <w:iCs/>
                <w:sz w:val="22"/>
                <w:szCs w:val="22"/>
                <w:lang w:val="en-GB"/>
              </w:rPr>
            </w:pPr>
          </w:p>
        </w:tc>
        <w:tc>
          <w:tcPr>
            <w:tcW w:w="622" w:type="pct"/>
          </w:tcPr>
          <w:p w14:paraId="25DB171C"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19C7729C" w14:textId="77777777" w:rsidR="004F1FAE" w:rsidRPr="00D12198" w:rsidRDefault="004F1FAE" w:rsidP="00D105B2">
            <w:pPr>
              <w:rPr>
                <w:rFonts w:ascii="Arial" w:hAnsi="Arial" w:cs="Arial"/>
                <w:sz w:val="22"/>
                <w:szCs w:val="22"/>
              </w:rPr>
            </w:pPr>
            <w:r w:rsidRPr="00D12198">
              <w:rPr>
                <w:rFonts w:ascii="Arial" w:hAnsi="Arial" w:cs="Arial"/>
                <w:sz w:val="22"/>
                <w:szCs w:val="22"/>
              </w:rPr>
              <w:t>provision of bungalows suitable for elderly people </w:t>
            </w:r>
            <w:r w:rsidRPr="00D12198">
              <w:rPr>
                <w:rFonts w:ascii="Arial" w:hAnsi="Arial" w:cs="Arial"/>
                <w:i/>
                <w:iCs/>
                <w:sz w:val="22"/>
                <w:szCs w:val="22"/>
                <w:u w:val="single"/>
              </w:rPr>
              <w:t>or those with specific</w:t>
            </w:r>
          </w:p>
        </w:tc>
        <w:tc>
          <w:tcPr>
            <w:tcW w:w="1014" w:type="pct"/>
          </w:tcPr>
          <w:p w14:paraId="13848BA3"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 xml:space="preserve">Noted </w:t>
            </w:r>
          </w:p>
        </w:tc>
        <w:tc>
          <w:tcPr>
            <w:tcW w:w="878" w:type="pct"/>
          </w:tcPr>
          <w:p w14:paraId="5EEDB232" w14:textId="77777777" w:rsidR="004F1FAE" w:rsidRPr="00141BA0" w:rsidRDefault="004F1FAE" w:rsidP="00D105B2">
            <w:pPr>
              <w:rPr>
                <w:rFonts w:ascii="Arial" w:hAnsi="Arial" w:cs="Arial"/>
                <w:i/>
                <w:iCs/>
                <w:sz w:val="22"/>
                <w:szCs w:val="22"/>
                <w:lang w:val="en-GB"/>
              </w:rPr>
            </w:pPr>
            <w:r>
              <w:rPr>
                <w:rFonts w:ascii="Arial" w:hAnsi="Arial" w:cs="Arial"/>
                <w:sz w:val="22"/>
                <w:szCs w:val="22"/>
                <w:lang w:val="en-GB"/>
              </w:rPr>
              <w:t>None</w:t>
            </w:r>
          </w:p>
        </w:tc>
      </w:tr>
      <w:tr w:rsidR="004F1FAE" w:rsidRPr="00041DA2" w14:paraId="4FA55E44" w14:textId="77777777" w:rsidTr="004F1FAE">
        <w:tc>
          <w:tcPr>
            <w:tcW w:w="344" w:type="pct"/>
          </w:tcPr>
          <w:p w14:paraId="4D4BC6D7" w14:textId="77777777" w:rsidR="004F1FAE" w:rsidRDefault="004F1FAE" w:rsidP="00D105B2">
            <w:pPr>
              <w:rPr>
                <w:rFonts w:ascii="Arial" w:hAnsi="Arial" w:cs="Arial"/>
                <w:sz w:val="22"/>
                <w:szCs w:val="22"/>
                <w:lang w:val="en-GB"/>
              </w:rPr>
            </w:pPr>
          </w:p>
        </w:tc>
        <w:tc>
          <w:tcPr>
            <w:tcW w:w="658" w:type="pct"/>
          </w:tcPr>
          <w:p w14:paraId="6F180423" w14:textId="77777777" w:rsidR="004F1FAE" w:rsidRPr="00041DA2" w:rsidRDefault="004F1FAE" w:rsidP="00D105B2">
            <w:pPr>
              <w:rPr>
                <w:rFonts w:ascii="Arial" w:hAnsi="Arial" w:cs="Arial"/>
                <w:i/>
                <w:iCs/>
                <w:sz w:val="22"/>
                <w:szCs w:val="22"/>
                <w:lang w:val="en-GB"/>
              </w:rPr>
            </w:pPr>
          </w:p>
        </w:tc>
        <w:tc>
          <w:tcPr>
            <w:tcW w:w="622" w:type="pct"/>
          </w:tcPr>
          <w:p w14:paraId="0763B159"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46C7966C" w14:textId="77777777" w:rsidR="004F1FAE" w:rsidRPr="00D12198" w:rsidRDefault="004F1FAE" w:rsidP="00D105B2">
            <w:pPr>
              <w:rPr>
                <w:rFonts w:ascii="Arial" w:hAnsi="Arial" w:cs="Arial"/>
                <w:sz w:val="22"/>
                <w:szCs w:val="22"/>
              </w:rPr>
            </w:pPr>
            <w:r w:rsidRPr="00D12198">
              <w:rPr>
                <w:rFonts w:ascii="Arial" w:hAnsi="Arial" w:cs="Arial"/>
                <w:sz w:val="22"/>
                <w:szCs w:val="22"/>
              </w:rPr>
              <w:t>please add Shuttleworth Road </w:t>
            </w:r>
          </w:p>
        </w:tc>
        <w:tc>
          <w:tcPr>
            <w:tcW w:w="1014" w:type="pct"/>
          </w:tcPr>
          <w:p w14:paraId="71E291B6" w14:textId="77777777" w:rsidR="004F1FAE" w:rsidRPr="001B5F62" w:rsidRDefault="004F1FAE" w:rsidP="00D105B2">
            <w:pPr>
              <w:rPr>
                <w:rFonts w:ascii="Arial" w:hAnsi="Arial" w:cs="Arial"/>
                <w:sz w:val="22"/>
                <w:szCs w:val="22"/>
                <w:lang w:val="en-GB"/>
              </w:rPr>
            </w:pPr>
            <w:r w:rsidRPr="00134D12">
              <w:rPr>
                <w:rFonts w:ascii="Arial" w:hAnsi="Arial" w:cs="Arial"/>
                <w:sz w:val="22"/>
                <w:szCs w:val="22"/>
                <w:lang w:val="en-GB"/>
              </w:rPr>
              <w:t>The area will be added to the identified important open spaces.</w:t>
            </w:r>
          </w:p>
        </w:tc>
        <w:tc>
          <w:tcPr>
            <w:tcW w:w="878" w:type="pct"/>
          </w:tcPr>
          <w:p w14:paraId="1BFCE336" w14:textId="77777777" w:rsidR="004F1FAE" w:rsidRPr="00272ECE" w:rsidRDefault="004F1FAE" w:rsidP="00D105B2">
            <w:pPr>
              <w:rPr>
                <w:rFonts w:ascii="Arial" w:hAnsi="Arial" w:cs="Arial"/>
                <w:sz w:val="22"/>
                <w:szCs w:val="22"/>
                <w:lang w:val="en-GB"/>
              </w:rPr>
            </w:pPr>
            <w:r w:rsidRPr="00272ECE">
              <w:rPr>
                <w:rFonts w:ascii="Arial" w:hAnsi="Arial" w:cs="Arial"/>
                <w:sz w:val="22"/>
                <w:szCs w:val="22"/>
                <w:lang w:val="en-GB"/>
              </w:rPr>
              <w:t>Change to be made as indicated.</w:t>
            </w:r>
          </w:p>
        </w:tc>
      </w:tr>
      <w:tr w:rsidR="004F1FAE" w:rsidRPr="00041DA2" w14:paraId="1119D3C0" w14:textId="77777777" w:rsidTr="004F1FAE">
        <w:tc>
          <w:tcPr>
            <w:tcW w:w="344" w:type="pct"/>
          </w:tcPr>
          <w:p w14:paraId="161E33C4" w14:textId="77777777" w:rsidR="004F1FAE" w:rsidRDefault="004F1FAE" w:rsidP="00D105B2">
            <w:pPr>
              <w:rPr>
                <w:rFonts w:ascii="Arial" w:hAnsi="Arial" w:cs="Arial"/>
                <w:sz w:val="22"/>
                <w:szCs w:val="22"/>
                <w:lang w:val="en-GB"/>
              </w:rPr>
            </w:pPr>
          </w:p>
        </w:tc>
        <w:tc>
          <w:tcPr>
            <w:tcW w:w="658" w:type="pct"/>
          </w:tcPr>
          <w:p w14:paraId="1FB4B09C" w14:textId="77777777" w:rsidR="004F1FAE" w:rsidRPr="00041DA2" w:rsidRDefault="004F1FAE" w:rsidP="00D105B2">
            <w:pPr>
              <w:rPr>
                <w:rFonts w:ascii="Arial" w:hAnsi="Arial" w:cs="Arial"/>
                <w:i/>
                <w:iCs/>
                <w:sz w:val="22"/>
                <w:szCs w:val="22"/>
                <w:lang w:val="en-GB"/>
              </w:rPr>
            </w:pPr>
          </w:p>
        </w:tc>
        <w:tc>
          <w:tcPr>
            <w:tcW w:w="622" w:type="pct"/>
          </w:tcPr>
          <w:p w14:paraId="71E8124E" w14:textId="77777777" w:rsidR="004F1FAE" w:rsidRDefault="004F1FAE" w:rsidP="00D105B2">
            <w:pPr>
              <w:rPr>
                <w:rFonts w:ascii="Arial" w:hAnsi="Arial" w:cs="Arial"/>
                <w:sz w:val="22"/>
                <w:szCs w:val="22"/>
                <w:lang w:val="en-GB"/>
              </w:rPr>
            </w:pPr>
            <w:r>
              <w:rPr>
                <w:rFonts w:ascii="Arial" w:hAnsi="Arial" w:cs="Arial"/>
                <w:sz w:val="22"/>
                <w:szCs w:val="22"/>
                <w:lang w:val="en-GB"/>
              </w:rPr>
              <w:t>ENV5</w:t>
            </w:r>
          </w:p>
        </w:tc>
        <w:tc>
          <w:tcPr>
            <w:tcW w:w="1484" w:type="pct"/>
          </w:tcPr>
          <w:p w14:paraId="50660A1F" w14:textId="77777777" w:rsidR="004F1FAE" w:rsidRPr="00D12198" w:rsidRDefault="004F1FAE" w:rsidP="00D105B2">
            <w:pPr>
              <w:rPr>
                <w:rFonts w:ascii="Arial" w:hAnsi="Arial" w:cs="Arial"/>
                <w:sz w:val="22"/>
                <w:szCs w:val="22"/>
              </w:rPr>
            </w:pPr>
            <w:r w:rsidRPr="00D12198">
              <w:rPr>
                <w:rFonts w:ascii="Arial" w:hAnsi="Arial" w:cs="Arial"/>
                <w:sz w:val="22"/>
                <w:szCs w:val="22"/>
              </w:rPr>
              <w:t>The sites mapped in the Plan are of at least local significance…’ Should the words ‘at least’ be removed as surely they are of local significance? </w:t>
            </w:r>
          </w:p>
        </w:tc>
        <w:tc>
          <w:tcPr>
            <w:tcW w:w="1014" w:type="pct"/>
          </w:tcPr>
          <w:p w14:paraId="759F169C"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 xml:space="preserve">Noted. The reference is to a hierarchy of significance including local and national, and is making the point that they meet </w:t>
            </w:r>
            <w:r w:rsidRPr="001B5F62">
              <w:rPr>
                <w:rFonts w:ascii="Arial" w:hAnsi="Arial" w:cs="Arial"/>
                <w:i/>
                <w:iCs/>
                <w:sz w:val="22"/>
                <w:szCs w:val="22"/>
                <w:lang w:val="en-GB"/>
              </w:rPr>
              <w:t>at least</w:t>
            </w:r>
            <w:r>
              <w:rPr>
                <w:rFonts w:ascii="Arial" w:hAnsi="Arial" w:cs="Arial"/>
                <w:sz w:val="22"/>
                <w:szCs w:val="22"/>
                <w:lang w:val="en-GB"/>
              </w:rPr>
              <w:t xml:space="preserve"> the local category, and are therefore significant.</w:t>
            </w:r>
          </w:p>
        </w:tc>
        <w:tc>
          <w:tcPr>
            <w:tcW w:w="878" w:type="pct"/>
          </w:tcPr>
          <w:p w14:paraId="73334638"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11F5449" w14:textId="77777777" w:rsidTr="004F1FAE">
        <w:tc>
          <w:tcPr>
            <w:tcW w:w="344" w:type="pct"/>
          </w:tcPr>
          <w:p w14:paraId="26DD148A" w14:textId="77777777" w:rsidR="004F1FAE" w:rsidRDefault="004F1FAE" w:rsidP="00D105B2">
            <w:pPr>
              <w:rPr>
                <w:rFonts w:ascii="Arial" w:hAnsi="Arial" w:cs="Arial"/>
                <w:sz w:val="22"/>
                <w:szCs w:val="22"/>
                <w:lang w:val="en-GB"/>
              </w:rPr>
            </w:pPr>
          </w:p>
        </w:tc>
        <w:tc>
          <w:tcPr>
            <w:tcW w:w="658" w:type="pct"/>
          </w:tcPr>
          <w:p w14:paraId="0A69B6EC" w14:textId="77777777" w:rsidR="004F1FAE" w:rsidRPr="00041DA2" w:rsidRDefault="004F1FAE" w:rsidP="00D105B2">
            <w:pPr>
              <w:rPr>
                <w:rFonts w:ascii="Arial" w:hAnsi="Arial" w:cs="Arial"/>
                <w:i/>
                <w:iCs/>
                <w:sz w:val="22"/>
                <w:szCs w:val="22"/>
                <w:lang w:val="en-GB"/>
              </w:rPr>
            </w:pPr>
          </w:p>
        </w:tc>
        <w:tc>
          <w:tcPr>
            <w:tcW w:w="622" w:type="pct"/>
          </w:tcPr>
          <w:p w14:paraId="149B2579"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5D0FB67C" w14:textId="77777777" w:rsidR="004F1FAE" w:rsidRPr="00D12198" w:rsidRDefault="004F1FAE" w:rsidP="00D105B2">
            <w:pPr>
              <w:rPr>
                <w:rFonts w:ascii="Arial" w:hAnsi="Arial" w:cs="Arial"/>
                <w:sz w:val="22"/>
                <w:szCs w:val="22"/>
              </w:rPr>
            </w:pPr>
            <w:r w:rsidRPr="00D12198">
              <w:rPr>
                <w:rFonts w:ascii="Arial" w:hAnsi="Arial" w:cs="Arial"/>
                <w:sz w:val="22"/>
                <w:szCs w:val="22"/>
              </w:rPr>
              <w:t xml:space="preserve">Home-working is Policy BE4 on the response document, shown as BE2 on the printed documents available in the pub. There needs to be something in </w:t>
            </w:r>
            <w:r w:rsidRPr="00D12198">
              <w:rPr>
                <w:rFonts w:ascii="Arial" w:hAnsi="Arial" w:cs="Arial"/>
                <w:sz w:val="22"/>
                <w:szCs w:val="22"/>
              </w:rPr>
              <w:lastRenderedPageBreak/>
              <w:t xml:space="preserve">here that says the PC will support extensions / free standing buildings </w:t>
            </w:r>
            <w:r w:rsidRPr="00D12198">
              <w:rPr>
                <w:rFonts w:ascii="Arial" w:hAnsi="Arial" w:cs="Arial"/>
                <w:i/>
                <w:iCs/>
                <w:sz w:val="22"/>
                <w:szCs w:val="22"/>
                <w:u w:val="single"/>
              </w:rPr>
              <w:t>subject to their property deeds and any relevant planning consent required</w:t>
            </w:r>
          </w:p>
        </w:tc>
        <w:tc>
          <w:tcPr>
            <w:tcW w:w="1014" w:type="pct"/>
          </w:tcPr>
          <w:p w14:paraId="3ED89D4C" w14:textId="77777777" w:rsidR="004F1FAE" w:rsidRPr="00134D12" w:rsidRDefault="004F1FAE" w:rsidP="00D105B2">
            <w:pPr>
              <w:rPr>
                <w:rFonts w:ascii="Arial" w:hAnsi="Arial" w:cs="Arial"/>
                <w:sz w:val="22"/>
                <w:szCs w:val="22"/>
                <w:lang w:val="en-GB"/>
              </w:rPr>
            </w:pPr>
            <w:r w:rsidRPr="00134D12">
              <w:rPr>
                <w:rFonts w:ascii="Arial" w:hAnsi="Arial" w:cs="Arial"/>
                <w:sz w:val="22"/>
                <w:szCs w:val="22"/>
                <w:lang w:val="en-GB"/>
              </w:rPr>
              <w:t>Noted. The full NP was available online</w:t>
            </w:r>
            <w:r>
              <w:rPr>
                <w:rFonts w:ascii="Arial" w:hAnsi="Arial" w:cs="Arial"/>
                <w:sz w:val="22"/>
                <w:szCs w:val="22"/>
                <w:lang w:val="en-GB"/>
              </w:rPr>
              <w:t xml:space="preserve"> with the correct policy numbers</w:t>
            </w:r>
            <w:r w:rsidRPr="00134D12">
              <w:rPr>
                <w:rFonts w:ascii="Arial" w:hAnsi="Arial" w:cs="Arial"/>
                <w:sz w:val="22"/>
                <w:szCs w:val="22"/>
                <w:lang w:val="en-GB"/>
              </w:rPr>
              <w:t>.</w:t>
            </w:r>
          </w:p>
          <w:p w14:paraId="171735D1" w14:textId="77777777" w:rsidR="004F1FAE" w:rsidRPr="00AC09F4" w:rsidRDefault="004F1FAE" w:rsidP="00D105B2">
            <w:pPr>
              <w:rPr>
                <w:rFonts w:ascii="Arial" w:hAnsi="Arial" w:cs="Arial"/>
                <w:sz w:val="22"/>
                <w:szCs w:val="22"/>
                <w:lang w:val="en-GB"/>
              </w:rPr>
            </w:pPr>
          </w:p>
          <w:p w14:paraId="70785828" w14:textId="77777777" w:rsidR="004F1FAE" w:rsidRPr="001B5F62" w:rsidRDefault="004F1FAE" w:rsidP="00D105B2">
            <w:pPr>
              <w:rPr>
                <w:rFonts w:ascii="Arial" w:hAnsi="Arial" w:cs="Arial"/>
                <w:sz w:val="22"/>
                <w:szCs w:val="22"/>
                <w:lang w:val="en-GB"/>
              </w:rPr>
            </w:pPr>
            <w:r w:rsidRPr="00AC09F4">
              <w:rPr>
                <w:rFonts w:ascii="Arial" w:hAnsi="Arial" w:cs="Arial"/>
                <w:sz w:val="22"/>
                <w:szCs w:val="22"/>
                <w:lang w:val="en-GB"/>
              </w:rPr>
              <w:t xml:space="preserve">Noted. All applications will </w:t>
            </w:r>
            <w:r w:rsidRPr="00AC09F4">
              <w:rPr>
                <w:rFonts w:ascii="Arial" w:hAnsi="Arial" w:cs="Arial"/>
                <w:sz w:val="22"/>
                <w:szCs w:val="22"/>
                <w:lang w:val="en-GB"/>
              </w:rPr>
              <w:lastRenderedPageBreak/>
              <w:t>require pla</w:t>
            </w:r>
            <w:r w:rsidRPr="00AC09F4">
              <w:rPr>
                <w:rFonts w:ascii="Arial" w:hAnsi="Arial" w:cs="Arial"/>
                <w:sz w:val="22"/>
                <w:szCs w:val="22"/>
                <w:lang w:val="en-GB"/>
              </w:rPr>
              <w:lastRenderedPageBreak/>
              <w:t>n</w:t>
            </w:r>
            <w:r w:rsidRPr="00AC09F4">
              <w:rPr>
                <w:rFonts w:ascii="Arial" w:hAnsi="Arial" w:cs="Arial"/>
                <w:sz w:val="22"/>
                <w:szCs w:val="22"/>
                <w:lang w:val="en-GB"/>
              </w:rPr>
              <w:t>ning consent. The determination will be based on the NP policy that applies.</w:t>
            </w:r>
          </w:p>
        </w:tc>
        <w:tc>
          <w:tcPr>
            <w:tcW w:w="878" w:type="pct"/>
          </w:tcPr>
          <w:p w14:paraId="53DAF070"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p w14:paraId="1146E6E9" w14:textId="77777777" w:rsidR="004F1FAE" w:rsidRDefault="004F1FAE" w:rsidP="00D105B2">
            <w:pPr>
              <w:rPr>
                <w:rFonts w:ascii="Arial" w:hAnsi="Arial" w:cs="Arial"/>
                <w:sz w:val="22"/>
                <w:szCs w:val="22"/>
                <w:lang w:val="en-GB"/>
              </w:rPr>
            </w:pPr>
          </w:p>
          <w:p w14:paraId="68153389" w14:textId="77777777" w:rsidR="004F1FAE" w:rsidRDefault="004F1FAE" w:rsidP="00D105B2">
            <w:pPr>
              <w:rPr>
                <w:rFonts w:ascii="Arial" w:hAnsi="Arial" w:cs="Arial"/>
                <w:sz w:val="22"/>
                <w:szCs w:val="22"/>
                <w:lang w:val="en-GB"/>
              </w:rPr>
            </w:pPr>
          </w:p>
          <w:p w14:paraId="10670622" w14:textId="77777777" w:rsidR="004F1FAE" w:rsidRDefault="004F1FAE" w:rsidP="00D105B2">
            <w:pPr>
              <w:rPr>
                <w:rFonts w:ascii="Arial" w:hAnsi="Arial" w:cs="Arial"/>
                <w:sz w:val="22"/>
                <w:szCs w:val="22"/>
                <w:lang w:val="en-GB"/>
              </w:rPr>
            </w:pPr>
          </w:p>
          <w:p w14:paraId="5B630763"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643097B" w14:textId="77777777" w:rsidTr="004F1FAE">
        <w:tc>
          <w:tcPr>
            <w:tcW w:w="344" w:type="pct"/>
          </w:tcPr>
          <w:p w14:paraId="29F1168A" w14:textId="77777777" w:rsidR="004F1FAE" w:rsidRDefault="004F1FAE" w:rsidP="00D105B2">
            <w:pPr>
              <w:rPr>
                <w:rFonts w:ascii="Arial" w:hAnsi="Arial" w:cs="Arial"/>
                <w:sz w:val="22"/>
                <w:szCs w:val="22"/>
                <w:lang w:val="en-GB"/>
              </w:rPr>
            </w:pPr>
          </w:p>
        </w:tc>
        <w:tc>
          <w:tcPr>
            <w:tcW w:w="658" w:type="pct"/>
          </w:tcPr>
          <w:p w14:paraId="20FA7172" w14:textId="77777777" w:rsidR="004F1FAE" w:rsidRPr="00041DA2" w:rsidRDefault="004F1FAE" w:rsidP="00D105B2">
            <w:pPr>
              <w:rPr>
                <w:rFonts w:ascii="Arial" w:hAnsi="Arial" w:cs="Arial"/>
                <w:i/>
                <w:iCs/>
                <w:sz w:val="22"/>
                <w:szCs w:val="22"/>
                <w:lang w:val="en-GB"/>
              </w:rPr>
            </w:pPr>
          </w:p>
        </w:tc>
        <w:tc>
          <w:tcPr>
            <w:tcW w:w="622" w:type="pct"/>
          </w:tcPr>
          <w:p w14:paraId="42DEE211"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63820828" w14:textId="77777777" w:rsidR="004F1FAE" w:rsidRPr="00D12198" w:rsidRDefault="004F1FAE" w:rsidP="00D105B2">
            <w:pPr>
              <w:rPr>
                <w:rFonts w:ascii="Arial" w:hAnsi="Arial" w:cs="Arial"/>
                <w:sz w:val="22"/>
                <w:szCs w:val="22"/>
              </w:rPr>
            </w:pPr>
            <w:r w:rsidRPr="00D12198">
              <w:rPr>
                <w:rFonts w:ascii="Arial" w:hAnsi="Arial" w:cs="Arial"/>
                <w:sz w:val="22"/>
                <w:szCs w:val="22"/>
              </w:rPr>
              <w:t>Tourism is Policy BE5 on the response document, shown as BE3 on the printed documents available in the pub. </w:t>
            </w:r>
          </w:p>
        </w:tc>
        <w:tc>
          <w:tcPr>
            <w:tcW w:w="1014" w:type="pct"/>
          </w:tcPr>
          <w:p w14:paraId="0E7FE1F1" w14:textId="77777777" w:rsidR="004F1FAE" w:rsidRPr="001B5F62" w:rsidRDefault="004F1FAE" w:rsidP="00D105B2">
            <w:pPr>
              <w:rPr>
                <w:rFonts w:ascii="Arial" w:hAnsi="Arial" w:cs="Arial"/>
                <w:sz w:val="22"/>
                <w:szCs w:val="22"/>
                <w:lang w:val="en-GB"/>
              </w:rPr>
            </w:pPr>
            <w:r w:rsidRPr="00134D12">
              <w:rPr>
                <w:rFonts w:ascii="Arial" w:hAnsi="Arial" w:cs="Arial"/>
                <w:sz w:val="22"/>
                <w:szCs w:val="22"/>
                <w:lang w:val="en-GB"/>
              </w:rPr>
              <w:t>Noted. The full NP was available online with the correct policy numbers.</w:t>
            </w:r>
          </w:p>
        </w:tc>
        <w:tc>
          <w:tcPr>
            <w:tcW w:w="878" w:type="pct"/>
          </w:tcPr>
          <w:p w14:paraId="5B0B943F"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EA81E23" w14:textId="77777777" w:rsidTr="004F1FAE">
        <w:tc>
          <w:tcPr>
            <w:tcW w:w="344" w:type="pct"/>
          </w:tcPr>
          <w:p w14:paraId="34CF904C" w14:textId="77777777" w:rsidR="004F1FAE" w:rsidRDefault="004F1FAE" w:rsidP="00D105B2">
            <w:pPr>
              <w:rPr>
                <w:rFonts w:ascii="Arial" w:hAnsi="Arial" w:cs="Arial"/>
                <w:sz w:val="22"/>
                <w:szCs w:val="22"/>
                <w:lang w:val="en-GB"/>
              </w:rPr>
            </w:pPr>
          </w:p>
        </w:tc>
        <w:tc>
          <w:tcPr>
            <w:tcW w:w="658" w:type="pct"/>
          </w:tcPr>
          <w:p w14:paraId="19DF7A92" w14:textId="77777777" w:rsidR="004F1FAE" w:rsidRPr="00041DA2" w:rsidRDefault="004F1FAE" w:rsidP="00D105B2">
            <w:pPr>
              <w:rPr>
                <w:rFonts w:ascii="Arial" w:hAnsi="Arial" w:cs="Arial"/>
                <w:i/>
                <w:iCs/>
                <w:sz w:val="22"/>
                <w:szCs w:val="22"/>
                <w:lang w:val="en-GB"/>
              </w:rPr>
            </w:pPr>
          </w:p>
        </w:tc>
        <w:tc>
          <w:tcPr>
            <w:tcW w:w="622" w:type="pct"/>
          </w:tcPr>
          <w:p w14:paraId="2D6DE70A"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38B6E3C0" w14:textId="77777777" w:rsidR="004F1FAE" w:rsidRPr="00324C82" w:rsidRDefault="004F1FAE" w:rsidP="00D105B2">
            <w:pPr>
              <w:rPr>
                <w:rFonts w:ascii="Arial" w:hAnsi="Arial" w:cs="Arial"/>
                <w:sz w:val="22"/>
                <w:szCs w:val="22"/>
                <w:lang w:val="en-GB"/>
              </w:rPr>
            </w:pPr>
            <w:r w:rsidRPr="00324C82">
              <w:rPr>
                <w:rFonts w:ascii="Arial" w:hAnsi="Arial" w:cs="Arial"/>
                <w:b/>
                <w:bCs/>
                <w:sz w:val="22"/>
                <w:szCs w:val="22"/>
                <w:lang w:val="en-GB"/>
              </w:rPr>
              <w:t>Development</w:t>
            </w:r>
            <w:r w:rsidRPr="00324C82">
              <w:rPr>
                <w:rFonts w:ascii="Arial" w:hAnsi="Arial" w:cs="Arial"/>
                <w:sz w:val="22"/>
                <w:szCs w:val="22"/>
                <w:lang w:val="en-GB"/>
              </w:rPr>
              <w:t> </w:t>
            </w:r>
          </w:p>
          <w:p w14:paraId="5B4C0D99" w14:textId="77777777" w:rsidR="004F1FAE" w:rsidRPr="00324C82" w:rsidRDefault="004F1FAE" w:rsidP="00D105B2">
            <w:pPr>
              <w:rPr>
                <w:rFonts w:ascii="Arial" w:hAnsi="Arial" w:cs="Arial"/>
                <w:sz w:val="22"/>
                <w:szCs w:val="22"/>
                <w:lang w:val="en-GB"/>
              </w:rPr>
            </w:pPr>
            <w:r w:rsidRPr="00324C82">
              <w:rPr>
                <w:rFonts w:ascii="Arial" w:hAnsi="Arial" w:cs="Arial"/>
                <w:sz w:val="22"/>
                <w:szCs w:val="22"/>
                <w:lang w:val="en-GB"/>
              </w:rPr>
              <w:t>- There should be a statement to say that we should not use / destroy Green field or green belt land until all brownfield sites have been exhausted </w:t>
            </w:r>
          </w:p>
          <w:p w14:paraId="0FB2800D" w14:textId="77777777" w:rsidR="004F1FAE" w:rsidRPr="00324C82" w:rsidRDefault="004F1FAE" w:rsidP="00D105B2">
            <w:pPr>
              <w:rPr>
                <w:rFonts w:ascii="Arial" w:hAnsi="Arial" w:cs="Arial"/>
                <w:sz w:val="22"/>
                <w:szCs w:val="22"/>
                <w:lang w:val="en-GB"/>
              </w:rPr>
            </w:pPr>
            <w:r w:rsidRPr="00324C82">
              <w:rPr>
                <w:rFonts w:ascii="Arial" w:hAnsi="Arial" w:cs="Arial"/>
                <w:sz w:val="22"/>
                <w:szCs w:val="22"/>
                <w:lang w:val="en-GB"/>
              </w:rPr>
              <w:t>- All development must be proportionate to ensure that Clifton remains a village </w:t>
            </w:r>
          </w:p>
          <w:p w14:paraId="4DE7218D" w14:textId="77777777" w:rsidR="004F1FAE" w:rsidRPr="00324C82" w:rsidRDefault="004F1FAE" w:rsidP="00D105B2">
            <w:pPr>
              <w:rPr>
                <w:rFonts w:ascii="Arial" w:hAnsi="Arial" w:cs="Arial"/>
                <w:sz w:val="22"/>
                <w:szCs w:val="22"/>
                <w:lang w:val="en-GB"/>
              </w:rPr>
            </w:pPr>
          </w:p>
          <w:p w14:paraId="36FF0C38" w14:textId="77777777" w:rsidR="004F1FAE" w:rsidRPr="00324C82" w:rsidRDefault="004F1FAE" w:rsidP="00D105B2">
            <w:pPr>
              <w:rPr>
                <w:rFonts w:ascii="Arial" w:hAnsi="Arial" w:cs="Arial"/>
                <w:sz w:val="22"/>
                <w:szCs w:val="22"/>
                <w:lang w:val="en-GB"/>
              </w:rPr>
            </w:pPr>
            <w:r w:rsidRPr="00324C82">
              <w:rPr>
                <w:rFonts w:ascii="Arial" w:hAnsi="Arial" w:cs="Arial"/>
                <w:b/>
                <w:bCs/>
                <w:sz w:val="22"/>
                <w:szCs w:val="22"/>
                <w:lang w:val="en-GB"/>
              </w:rPr>
              <w:t>Traffic &amp; Parking </w:t>
            </w:r>
          </w:p>
          <w:p w14:paraId="71848CB1" w14:textId="77777777" w:rsidR="004F1FAE" w:rsidRPr="00324C82" w:rsidRDefault="004F1FAE" w:rsidP="00D105B2">
            <w:pPr>
              <w:rPr>
                <w:rFonts w:ascii="Arial" w:hAnsi="Arial" w:cs="Arial"/>
                <w:sz w:val="22"/>
                <w:szCs w:val="22"/>
                <w:lang w:val="en-GB"/>
              </w:rPr>
            </w:pPr>
            <w:r w:rsidRPr="00324C82">
              <w:rPr>
                <w:rFonts w:ascii="Arial" w:hAnsi="Arial" w:cs="Arial"/>
                <w:sz w:val="22"/>
                <w:szCs w:val="22"/>
                <w:lang w:val="en-GB"/>
              </w:rPr>
              <w:t>- All new developments must have sufficient parking provision provided otherwise they will be refused </w:t>
            </w:r>
          </w:p>
          <w:p w14:paraId="05166607" w14:textId="77777777" w:rsidR="004F1FAE" w:rsidRPr="00324C82" w:rsidRDefault="004F1FAE" w:rsidP="00D105B2">
            <w:pPr>
              <w:rPr>
                <w:rFonts w:ascii="Arial" w:hAnsi="Arial" w:cs="Arial"/>
                <w:sz w:val="22"/>
                <w:szCs w:val="22"/>
                <w:lang w:val="en-GB"/>
              </w:rPr>
            </w:pPr>
          </w:p>
          <w:p w14:paraId="4754DA9B" w14:textId="77777777" w:rsidR="004F1FAE" w:rsidRPr="00324C82" w:rsidRDefault="004F1FAE" w:rsidP="00D105B2">
            <w:pPr>
              <w:rPr>
                <w:rFonts w:ascii="Arial" w:hAnsi="Arial" w:cs="Arial"/>
                <w:sz w:val="22"/>
                <w:szCs w:val="22"/>
                <w:lang w:val="en-GB"/>
              </w:rPr>
            </w:pPr>
            <w:r w:rsidRPr="00324C82">
              <w:rPr>
                <w:rFonts w:ascii="Arial" w:hAnsi="Arial" w:cs="Arial"/>
                <w:b/>
                <w:bCs/>
                <w:sz w:val="22"/>
                <w:szCs w:val="22"/>
                <w:lang w:val="en-GB"/>
              </w:rPr>
              <w:t>Planning Policies</w:t>
            </w:r>
            <w:r w:rsidRPr="00324C82">
              <w:rPr>
                <w:rFonts w:ascii="Arial" w:hAnsi="Arial" w:cs="Arial"/>
                <w:sz w:val="22"/>
                <w:szCs w:val="22"/>
                <w:lang w:val="en-GB"/>
              </w:rPr>
              <w:t> </w:t>
            </w:r>
          </w:p>
          <w:p w14:paraId="1D5351C4" w14:textId="77777777" w:rsidR="004F1FAE" w:rsidRDefault="004F1FAE" w:rsidP="00D105B2">
            <w:pPr>
              <w:rPr>
                <w:rFonts w:ascii="Arial" w:hAnsi="Arial" w:cs="Arial"/>
                <w:sz w:val="22"/>
                <w:szCs w:val="22"/>
                <w:lang w:val="en-GB"/>
              </w:rPr>
            </w:pPr>
            <w:r w:rsidRPr="00324C82">
              <w:rPr>
                <w:rFonts w:ascii="Arial" w:hAnsi="Arial" w:cs="Arial"/>
                <w:sz w:val="22"/>
                <w:szCs w:val="22"/>
                <w:lang w:val="en-GB"/>
              </w:rPr>
              <w:t>- Add a clause to state that any future development can only go ahead if x condition is met e.g. you can build 10 houses but you must commit to refurbishing the children’s playground by x date or to build 50 houses you must construct a pathway down Lilbourne Road </w:t>
            </w:r>
          </w:p>
          <w:p w14:paraId="20747D6F" w14:textId="77777777" w:rsidR="004F1FAE" w:rsidRDefault="004F1FAE" w:rsidP="00D105B2">
            <w:pPr>
              <w:rPr>
                <w:rFonts w:ascii="Arial" w:hAnsi="Arial" w:cs="Arial"/>
                <w:sz w:val="22"/>
                <w:szCs w:val="22"/>
                <w:lang w:val="en-GB"/>
              </w:rPr>
            </w:pPr>
          </w:p>
          <w:p w14:paraId="2FFCCBC4" w14:textId="77777777" w:rsidR="004F1FAE" w:rsidRPr="00324C82" w:rsidRDefault="004F1FAE" w:rsidP="00D105B2">
            <w:pPr>
              <w:rPr>
                <w:rFonts w:ascii="Arial" w:hAnsi="Arial" w:cs="Arial"/>
                <w:sz w:val="22"/>
                <w:szCs w:val="22"/>
                <w:lang w:val="en-GB"/>
              </w:rPr>
            </w:pPr>
          </w:p>
          <w:p w14:paraId="1021D9C6" w14:textId="77777777" w:rsidR="004F1FAE" w:rsidRPr="00324C82" w:rsidRDefault="004F1FAE" w:rsidP="00D105B2">
            <w:pPr>
              <w:rPr>
                <w:rFonts w:ascii="Arial" w:hAnsi="Arial" w:cs="Arial"/>
                <w:sz w:val="22"/>
                <w:szCs w:val="22"/>
                <w:lang w:val="en-GB"/>
              </w:rPr>
            </w:pPr>
          </w:p>
          <w:p w14:paraId="7DAC43EA" w14:textId="77777777" w:rsidR="004F1FAE" w:rsidRPr="00324C82" w:rsidRDefault="004F1FAE" w:rsidP="00D105B2">
            <w:pPr>
              <w:rPr>
                <w:rFonts w:ascii="Arial" w:hAnsi="Arial" w:cs="Arial"/>
                <w:sz w:val="22"/>
                <w:szCs w:val="22"/>
                <w:lang w:val="en-GB"/>
              </w:rPr>
            </w:pPr>
            <w:r w:rsidRPr="00324C82">
              <w:rPr>
                <w:rFonts w:ascii="Arial" w:hAnsi="Arial" w:cs="Arial"/>
                <w:b/>
                <w:bCs/>
                <w:sz w:val="22"/>
                <w:szCs w:val="22"/>
                <w:lang w:val="en-GB"/>
              </w:rPr>
              <w:t>Community action 2: 1</w:t>
            </w:r>
            <w:r w:rsidRPr="00324C82">
              <w:rPr>
                <w:rFonts w:ascii="Arial" w:hAnsi="Arial" w:cs="Arial"/>
                <w:sz w:val="22"/>
                <w:szCs w:val="22"/>
                <w:lang w:val="en-GB"/>
              </w:rPr>
              <w:t xml:space="preserve"> ‘…maximise knowle</w:t>
            </w:r>
            <w:r w:rsidRPr="00324C82">
              <w:rPr>
                <w:rFonts w:ascii="Arial" w:hAnsi="Arial" w:cs="Arial"/>
                <w:sz w:val="22"/>
                <w:szCs w:val="22"/>
                <w:lang w:val="en-GB"/>
              </w:rPr>
              <w:lastRenderedPageBreak/>
              <w:t>dge and use of community f</w:t>
            </w:r>
            <w:r w:rsidRPr="00324C82">
              <w:rPr>
                <w:rFonts w:ascii="Arial" w:hAnsi="Arial" w:cs="Arial"/>
                <w:sz w:val="22"/>
                <w:szCs w:val="22"/>
                <w:lang w:val="en-GB"/>
              </w:rPr>
              <w:lastRenderedPageBreak/>
              <w:t>acilities e.g. the availability of leisure facilities for all’. </w:t>
            </w:r>
          </w:p>
          <w:p w14:paraId="54B650AF" w14:textId="77777777" w:rsidR="004F1FAE" w:rsidRPr="00324C82" w:rsidRDefault="004F1FAE" w:rsidP="00D105B2">
            <w:pPr>
              <w:rPr>
                <w:rFonts w:ascii="Arial" w:hAnsi="Arial" w:cs="Arial"/>
                <w:sz w:val="22"/>
                <w:szCs w:val="22"/>
                <w:lang w:val="en-GB"/>
              </w:rPr>
            </w:pPr>
            <w:r w:rsidRPr="00324C82">
              <w:rPr>
                <w:rFonts w:ascii="Arial" w:hAnsi="Arial" w:cs="Arial"/>
                <w:sz w:val="22"/>
                <w:szCs w:val="22"/>
                <w:lang w:val="en-GB"/>
              </w:rPr>
              <w:t>- What does this mean? Are you going to build a leisure centre or pay for everyone</w:t>
            </w:r>
            <w:r w:rsidRPr="00324C82">
              <w:rPr>
                <w:rFonts w:ascii="Arial" w:hAnsi="Arial" w:cs="Arial"/>
                <w:sz w:val="22"/>
                <w:szCs w:val="22"/>
                <w:lang w:val="en-GB"/>
              </w:rPr>
              <w:lastRenderedPageBreak/>
              <w:t xml:space="preserve"> to use David Lloyd as it is in the Parish (a</w:t>
            </w:r>
            <w:r w:rsidRPr="00324C82">
              <w:rPr>
                <w:rFonts w:ascii="Arial" w:hAnsi="Arial" w:cs="Arial"/>
                <w:sz w:val="22"/>
                <w:szCs w:val="22"/>
                <w:lang w:val="en-GB"/>
              </w:rPr>
              <w:lastRenderedPageBreak/>
              <w:t xml:space="preserve">t the moment </w:t>
            </w:r>
            <w:r w:rsidRPr="00324C82">
              <w:rPr>
                <w:rFonts w:ascii="Arial" w:hAnsi="Arial" w:cs="Arial"/>
                <w:sz w:val="22"/>
                <w:szCs w:val="22"/>
                <w:lang w:val="en-GB"/>
              </w:rPr>
              <w:lastRenderedPageBreak/>
              <w:t>a</w:t>
            </w:r>
            <w:r w:rsidRPr="00324C82">
              <w:rPr>
                <w:rFonts w:ascii="Arial" w:hAnsi="Arial" w:cs="Arial"/>
                <w:sz w:val="22"/>
                <w:szCs w:val="22"/>
                <w:lang w:val="en-GB"/>
              </w:rPr>
              <w:t>nyway!)? </w:t>
            </w:r>
          </w:p>
          <w:p w14:paraId="714219F8" w14:textId="77777777" w:rsidR="004F1FAE" w:rsidRPr="00D12198" w:rsidRDefault="004F1FAE" w:rsidP="00D105B2">
            <w:pPr>
              <w:rPr>
                <w:rFonts w:ascii="Arial" w:hAnsi="Arial" w:cs="Arial"/>
                <w:sz w:val="22"/>
                <w:szCs w:val="22"/>
              </w:rPr>
            </w:pPr>
          </w:p>
        </w:tc>
        <w:tc>
          <w:tcPr>
            <w:tcW w:w="1014" w:type="pct"/>
          </w:tcPr>
          <w:p w14:paraId="0FEB3B7A" w14:textId="77777777" w:rsidR="004F1FAE" w:rsidRDefault="004F1FAE" w:rsidP="00D105B2">
            <w:pPr>
              <w:rPr>
                <w:rFonts w:ascii="Arial" w:hAnsi="Arial" w:cs="Arial"/>
                <w:sz w:val="22"/>
                <w:szCs w:val="22"/>
                <w:lang w:val="en-GB"/>
              </w:rPr>
            </w:pPr>
            <w:r>
              <w:rPr>
                <w:rFonts w:ascii="Arial" w:hAnsi="Arial" w:cs="Arial"/>
                <w:sz w:val="22"/>
                <w:szCs w:val="22"/>
                <w:lang w:val="en-GB"/>
              </w:rPr>
              <w:t>Noted. The NP cannot make this statement, but the policies in the NP will help to manage and control development in line with a local need.</w:t>
            </w:r>
          </w:p>
          <w:p w14:paraId="4E557EE0" w14:textId="77777777" w:rsidR="004F1FAE" w:rsidRDefault="004F1FAE" w:rsidP="00D105B2">
            <w:pPr>
              <w:rPr>
                <w:rFonts w:ascii="Arial" w:hAnsi="Arial" w:cs="Arial"/>
                <w:sz w:val="22"/>
                <w:szCs w:val="22"/>
                <w:lang w:val="en-GB"/>
              </w:rPr>
            </w:pPr>
          </w:p>
          <w:p w14:paraId="40F1431F" w14:textId="77777777" w:rsidR="004F1FAE" w:rsidRDefault="004F1FAE" w:rsidP="00D105B2">
            <w:pPr>
              <w:rPr>
                <w:rFonts w:ascii="Arial" w:hAnsi="Arial" w:cs="Arial"/>
                <w:sz w:val="22"/>
                <w:szCs w:val="22"/>
                <w:lang w:val="en-GB"/>
              </w:rPr>
            </w:pPr>
          </w:p>
          <w:p w14:paraId="02A8DDBF" w14:textId="77777777" w:rsidR="004F1FAE" w:rsidRDefault="004F1FAE" w:rsidP="00D105B2">
            <w:pPr>
              <w:rPr>
                <w:rFonts w:ascii="Arial" w:hAnsi="Arial" w:cs="Arial"/>
                <w:sz w:val="22"/>
                <w:szCs w:val="22"/>
                <w:lang w:val="en-GB"/>
              </w:rPr>
            </w:pPr>
          </w:p>
          <w:p w14:paraId="234FA7EE" w14:textId="77777777" w:rsidR="004F1FAE" w:rsidRDefault="004F1FAE" w:rsidP="00D105B2">
            <w:pPr>
              <w:rPr>
                <w:rFonts w:ascii="Arial" w:hAnsi="Arial" w:cs="Arial"/>
                <w:sz w:val="22"/>
                <w:szCs w:val="22"/>
                <w:lang w:val="en-GB"/>
              </w:rPr>
            </w:pPr>
          </w:p>
          <w:p w14:paraId="41EA0A23" w14:textId="77777777" w:rsidR="004F1FAE" w:rsidRDefault="004F1FAE" w:rsidP="00D105B2">
            <w:pPr>
              <w:rPr>
                <w:rFonts w:ascii="Arial" w:hAnsi="Arial" w:cs="Arial"/>
                <w:sz w:val="22"/>
                <w:szCs w:val="22"/>
                <w:lang w:val="en-GB"/>
              </w:rPr>
            </w:pPr>
            <w:r>
              <w:rPr>
                <w:rFonts w:ascii="Arial" w:hAnsi="Arial" w:cs="Arial"/>
                <w:sz w:val="22"/>
                <w:szCs w:val="22"/>
                <w:lang w:val="en-GB"/>
              </w:rPr>
              <w:t>The policies on traffic and parking are considered to be as strong as can be included in a NP.</w:t>
            </w:r>
          </w:p>
          <w:p w14:paraId="4A93C5CB" w14:textId="77777777" w:rsidR="004F1FAE" w:rsidRDefault="004F1FAE" w:rsidP="00D105B2">
            <w:pPr>
              <w:rPr>
                <w:rFonts w:ascii="Arial" w:hAnsi="Arial" w:cs="Arial"/>
                <w:sz w:val="22"/>
                <w:szCs w:val="22"/>
                <w:lang w:val="en-GB"/>
              </w:rPr>
            </w:pPr>
          </w:p>
          <w:p w14:paraId="2217D7DC" w14:textId="77777777" w:rsidR="004F1FAE" w:rsidRDefault="004F1FAE" w:rsidP="00D105B2">
            <w:pPr>
              <w:rPr>
                <w:rFonts w:ascii="Arial" w:hAnsi="Arial" w:cs="Arial"/>
                <w:sz w:val="22"/>
                <w:szCs w:val="22"/>
                <w:lang w:val="en-GB"/>
              </w:rPr>
            </w:pPr>
          </w:p>
          <w:p w14:paraId="07C0E7F8" w14:textId="77777777" w:rsidR="004F1FAE" w:rsidRDefault="004F1FAE" w:rsidP="00D105B2">
            <w:pPr>
              <w:rPr>
                <w:rFonts w:ascii="Arial" w:hAnsi="Arial" w:cs="Arial"/>
                <w:sz w:val="22"/>
                <w:szCs w:val="22"/>
                <w:lang w:val="en-GB"/>
              </w:rPr>
            </w:pPr>
            <w:r>
              <w:rPr>
                <w:rFonts w:ascii="Arial" w:hAnsi="Arial" w:cs="Arial"/>
                <w:sz w:val="22"/>
                <w:szCs w:val="22"/>
                <w:lang w:val="en-GB"/>
              </w:rPr>
              <w:t>Infrastructure improvements will be considered on all developments of 10 dwellings or more, and the Parish Council will have the opportunity to state which improvements are required as part of such a development.</w:t>
            </w:r>
          </w:p>
          <w:p w14:paraId="0E8FCECB" w14:textId="77777777" w:rsidR="004F1FAE" w:rsidRDefault="004F1FAE" w:rsidP="00D105B2">
            <w:pPr>
              <w:rPr>
                <w:rFonts w:ascii="Arial" w:hAnsi="Arial" w:cs="Arial"/>
                <w:sz w:val="22"/>
                <w:szCs w:val="22"/>
                <w:lang w:val="en-GB"/>
              </w:rPr>
            </w:pPr>
          </w:p>
          <w:p w14:paraId="3DFCEFFA"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We consider it appropriate to promote and support community facilities.</w:t>
            </w:r>
          </w:p>
        </w:tc>
        <w:tc>
          <w:tcPr>
            <w:tcW w:w="878" w:type="pct"/>
          </w:tcPr>
          <w:p w14:paraId="2B8F266F"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p w14:paraId="2DC23748" w14:textId="77777777" w:rsidR="004F1FAE" w:rsidRDefault="004F1FAE" w:rsidP="00D105B2">
            <w:pPr>
              <w:rPr>
                <w:rFonts w:ascii="Arial" w:hAnsi="Arial" w:cs="Arial"/>
                <w:sz w:val="22"/>
                <w:szCs w:val="22"/>
                <w:lang w:val="en-GB"/>
              </w:rPr>
            </w:pPr>
          </w:p>
          <w:p w14:paraId="0ECF9F86" w14:textId="77777777" w:rsidR="004F1FAE" w:rsidRDefault="004F1FAE" w:rsidP="00D105B2">
            <w:pPr>
              <w:rPr>
                <w:rFonts w:ascii="Arial" w:hAnsi="Arial" w:cs="Arial"/>
                <w:sz w:val="22"/>
                <w:szCs w:val="22"/>
                <w:lang w:val="en-GB"/>
              </w:rPr>
            </w:pPr>
          </w:p>
          <w:p w14:paraId="4E278D67" w14:textId="77777777" w:rsidR="004F1FAE" w:rsidRDefault="004F1FAE" w:rsidP="00D105B2">
            <w:pPr>
              <w:rPr>
                <w:rFonts w:ascii="Arial" w:hAnsi="Arial" w:cs="Arial"/>
                <w:sz w:val="22"/>
                <w:szCs w:val="22"/>
                <w:lang w:val="en-GB"/>
              </w:rPr>
            </w:pPr>
          </w:p>
          <w:p w14:paraId="5E688B52" w14:textId="77777777" w:rsidR="004F1FAE" w:rsidRDefault="004F1FAE" w:rsidP="00D105B2">
            <w:pPr>
              <w:rPr>
                <w:rFonts w:ascii="Arial" w:hAnsi="Arial" w:cs="Arial"/>
                <w:sz w:val="22"/>
                <w:szCs w:val="22"/>
                <w:lang w:val="en-GB"/>
              </w:rPr>
            </w:pPr>
          </w:p>
          <w:p w14:paraId="6BB5BFFF" w14:textId="77777777" w:rsidR="004F1FAE" w:rsidRDefault="004F1FAE" w:rsidP="00D105B2">
            <w:pPr>
              <w:rPr>
                <w:rFonts w:ascii="Arial" w:hAnsi="Arial" w:cs="Arial"/>
                <w:sz w:val="22"/>
                <w:szCs w:val="22"/>
                <w:lang w:val="en-GB"/>
              </w:rPr>
            </w:pPr>
          </w:p>
          <w:p w14:paraId="36939977" w14:textId="77777777" w:rsidR="004F1FAE" w:rsidRDefault="004F1FAE" w:rsidP="00D105B2">
            <w:pPr>
              <w:rPr>
                <w:rFonts w:ascii="Arial" w:hAnsi="Arial" w:cs="Arial"/>
                <w:sz w:val="22"/>
                <w:szCs w:val="22"/>
                <w:lang w:val="en-GB"/>
              </w:rPr>
            </w:pPr>
          </w:p>
          <w:p w14:paraId="57733F93" w14:textId="77777777" w:rsidR="004F1FAE" w:rsidRDefault="004F1FAE" w:rsidP="00D105B2">
            <w:pPr>
              <w:rPr>
                <w:rFonts w:ascii="Arial" w:hAnsi="Arial" w:cs="Arial"/>
                <w:sz w:val="22"/>
                <w:szCs w:val="22"/>
                <w:lang w:val="en-GB"/>
              </w:rPr>
            </w:pPr>
          </w:p>
          <w:p w14:paraId="7B5ABFF8" w14:textId="77777777" w:rsidR="004F1FAE" w:rsidRDefault="004F1FAE" w:rsidP="00D105B2">
            <w:pPr>
              <w:rPr>
                <w:rFonts w:ascii="Arial" w:hAnsi="Arial" w:cs="Arial"/>
                <w:sz w:val="22"/>
                <w:szCs w:val="22"/>
                <w:lang w:val="en-GB"/>
              </w:rPr>
            </w:pPr>
          </w:p>
          <w:p w14:paraId="63837791" w14:textId="77777777" w:rsidR="004F1FAE" w:rsidRDefault="004F1FAE" w:rsidP="00D105B2">
            <w:pPr>
              <w:rPr>
                <w:rFonts w:ascii="Arial" w:hAnsi="Arial" w:cs="Arial"/>
                <w:sz w:val="22"/>
                <w:szCs w:val="22"/>
                <w:lang w:val="en-GB"/>
              </w:rPr>
            </w:pPr>
          </w:p>
          <w:p w14:paraId="458ED3DC"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p w14:paraId="13628521" w14:textId="77777777" w:rsidR="004F1FAE" w:rsidRDefault="004F1FAE" w:rsidP="00D105B2">
            <w:pPr>
              <w:rPr>
                <w:rFonts w:ascii="Arial" w:hAnsi="Arial" w:cs="Arial"/>
                <w:sz w:val="22"/>
                <w:szCs w:val="22"/>
                <w:lang w:val="en-GB"/>
              </w:rPr>
            </w:pPr>
          </w:p>
          <w:p w14:paraId="4599ED2C" w14:textId="77777777" w:rsidR="004F1FAE" w:rsidRDefault="004F1FAE" w:rsidP="00D105B2">
            <w:pPr>
              <w:rPr>
                <w:rFonts w:ascii="Arial" w:hAnsi="Arial" w:cs="Arial"/>
                <w:sz w:val="22"/>
                <w:szCs w:val="22"/>
                <w:lang w:val="en-GB"/>
              </w:rPr>
            </w:pPr>
          </w:p>
          <w:p w14:paraId="3D2C94F0" w14:textId="77777777" w:rsidR="004F1FAE" w:rsidRDefault="004F1FAE" w:rsidP="00D105B2">
            <w:pPr>
              <w:rPr>
                <w:rFonts w:ascii="Arial" w:hAnsi="Arial" w:cs="Arial"/>
                <w:sz w:val="22"/>
                <w:szCs w:val="22"/>
                <w:lang w:val="en-GB"/>
              </w:rPr>
            </w:pPr>
          </w:p>
          <w:p w14:paraId="725AA0DD" w14:textId="77777777" w:rsidR="004F1FAE" w:rsidRDefault="004F1FAE" w:rsidP="00D105B2">
            <w:pPr>
              <w:rPr>
                <w:rFonts w:ascii="Arial" w:hAnsi="Arial" w:cs="Arial"/>
                <w:sz w:val="22"/>
                <w:szCs w:val="22"/>
                <w:lang w:val="en-GB"/>
              </w:rPr>
            </w:pPr>
          </w:p>
          <w:p w14:paraId="19DA2AC9" w14:textId="77777777" w:rsidR="004F1FAE" w:rsidRDefault="004F1FAE" w:rsidP="00D105B2">
            <w:pPr>
              <w:rPr>
                <w:rFonts w:ascii="Arial" w:hAnsi="Arial" w:cs="Arial"/>
                <w:sz w:val="22"/>
                <w:szCs w:val="22"/>
                <w:lang w:val="en-GB"/>
              </w:rPr>
            </w:pPr>
          </w:p>
          <w:p w14:paraId="61A81518"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p w14:paraId="083E1CC7" w14:textId="77777777" w:rsidR="004F1FAE" w:rsidRDefault="004F1FAE" w:rsidP="00D105B2">
            <w:pPr>
              <w:rPr>
                <w:rFonts w:ascii="Arial" w:hAnsi="Arial" w:cs="Arial"/>
                <w:sz w:val="22"/>
                <w:szCs w:val="22"/>
                <w:lang w:val="en-GB"/>
              </w:rPr>
            </w:pPr>
          </w:p>
          <w:p w14:paraId="51E2B6B7" w14:textId="77777777" w:rsidR="004F1FAE" w:rsidRDefault="004F1FAE" w:rsidP="00D105B2">
            <w:pPr>
              <w:rPr>
                <w:rFonts w:ascii="Arial" w:hAnsi="Arial" w:cs="Arial"/>
                <w:sz w:val="22"/>
                <w:szCs w:val="22"/>
                <w:lang w:val="en-GB"/>
              </w:rPr>
            </w:pPr>
          </w:p>
          <w:p w14:paraId="01885BB5" w14:textId="77777777" w:rsidR="004F1FAE" w:rsidRDefault="004F1FAE" w:rsidP="00D105B2">
            <w:pPr>
              <w:rPr>
                <w:rFonts w:ascii="Arial" w:hAnsi="Arial" w:cs="Arial"/>
                <w:sz w:val="22"/>
                <w:szCs w:val="22"/>
                <w:lang w:val="en-GB"/>
              </w:rPr>
            </w:pPr>
          </w:p>
          <w:p w14:paraId="6732DE55" w14:textId="77777777" w:rsidR="004F1FAE" w:rsidRDefault="004F1FAE" w:rsidP="00D105B2">
            <w:pPr>
              <w:rPr>
                <w:rFonts w:ascii="Arial" w:hAnsi="Arial" w:cs="Arial"/>
                <w:sz w:val="22"/>
                <w:szCs w:val="22"/>
                <w:lang w:val="en-GB"/>
              </w:rPr>
            </w:pPr>
          </w:p>
          <w:p w14:paraId="258849D5" w14:textId="77777777" w:rsidR="004F1FAE" w:rsidRDefault="004F1FAE" w:rsidP="00D105B2">
            <w:pPr>
              <w:rPr>
                <w:rFonts w:ascii="Arial" w:hAnsi="Arial" w:cs="Arial"/>
                <w:sz w:val="22"/>
                <w:szCs w:val="22"/>
                <w:lang w:val="en-GB"/>
              </w:rPr>
            </w:pPr>
          </w:p>
          <w:p w14:paraId="78854558" w14:textId="77777777" w:rsidR="004F1FAE" w:rsidRDefault="004F1FAE" w:rsidP="00D105B2">
            <w:pPr>
              <w:rPr>
                <w:rFonts w:ascii="Arial" w:hAnsi="Arial" w:cs="Arial"/>
                <w:sz w:val="22"/>
                <w:szCs w:val="22"/>
                <w:lang w:val="en-GB"/>
              </w:rPr>
            </w:pPr>
          </w:p>
          <w:p w14:paraId="2BC2406C" w14:textId="77777777" w:rsidR="004F1FAE" w:rsidRDefault="004F1FAE" w:rsidP="00D105B2">
            <w:pPr>
              <w:rPr>
                <w:rFonts w:ascii="Arial" w:hAnsi="Arial" w:cs="Arial"/>
                <w:sz w:val="22"/>
                <w:szCs w:val="22"/>
                <w:lang w:val="en-GB"/>
              </w:rPr>
            </w:pPr>
          </w:p>
          <w:p w14:paraId="562E4806" w14:textId="77777777" w:rsidR="004F1FAE" w:rsidRDefault="004F1FAE" w:rsidP="00D105B2">
            <w:pPr>
              <w:rPr>
                <w:rFonts w:ascii="Arial" w:hAnsi="Arial" w:cs="Arial"/>
                <w:sz w:val="22"/>
                <w:szCs w:val="22"/>
                <w:lang w:val="en-GB"/>
              </w:rPr>
            </w:pPr>
          </w:p>
          <w:p w14:paraId="488DF162" w14:textId="77777777" w:rsidR="004F1FAE" w:rsidRDefault="004F1FAE" w:rsidP="00D105B2">
            <w:pPr>
              <w:rPr>
                <w:rFonts w:ascii="Arial" w:hAnsi="Arial" w:cs="Arial"/>
                <w:sz w:val="22"/>
                <w:szCs w:val="22"/>
                <w:lang w:val="en-GB"/>
              </w:rPr>
            </w:pPr>
          </w:p>
          <w:p w14:paraId="08722954"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9C899C6" w14:textId="77777777" w:rsidTr="004F1FAE">
        <w:tc>
          <w:tcPr>
            <w:tcW w:w="344" w:type="pct"/>
          </w:tcPr>
          <w:p w14:paraId="3298D50B" w14:textId="77777777" w:rsidR="004F1FAE" w:rsidRDefault="004F1FAE" w:rsidP="00D105B2">
            <w:pPr>
              <w:rPr>
                <w:rFonts w:ascii="Arial" w:hAnsi="Arial" w:cs="Arial"/>
                <w:sz w:val="22"/>
                <w:szCs w:val="22"/>
                <w:lang w:val="en-GB"/>
              </w:rPr>
            </w:pPr>
            <w:r>
              <w:rPr>
                <w:rFonts w:ascii="Arial" w:hAnsi="Arial" w:cs="Arial"/>
                <w:sz w:val="22"/>
                <w:szCs w:val="22"/>
                <w:lang w:val="en-GB"/>
              </w:rPr>
              <w:t>33</w:t>
            </w:r>
          </w:p>
        </w:tc>
        <w:tc>
          <w:tcPr>
            <w:tcW w:w="658" w:type="pct"/>
          </w:tcPr>
          <w:p w14:paraId="2C31E6E8" w14:textId="77777777" w:rsidR="004F1FAE" w:rsidRPr="00041DA2" w:rsidRDefault="004F1FAE" w:rsidP="00D105B2">
            <w:pPr>
              <w:rPr>
                <w:rFonts w:ascii="Arial" w:hAnsi="Arial" w:cs="Arial"/>
                <w:i/>
                <w:iCs/>
                <w:sz w:val="22"/>
                <w:szCs w:val="22"/>
                <w:lang w:val="en-GB"/>
              </w:rPr>
            </w:pPr>
          </w:p>
        </w:tc>
        <w:tc>
          <w:tcPr>
            <w:tcW w:w="622" w:type="pct"/>
          </w:tcPr>
          <w:p w14:paraId="117418F1"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0E553035" w14:textId="77777777" w:rsidR="004F1FAE" w:rsidRPr="00324C82" w:rsidRDefault="004F1FAE" w:rsidP="00D105B2">
            <w:pPr>
              <w:rPr>
                <w:rFonts w:ascii="Arial" w:hAnsi="Arial" w:cs="Arial"/>
                <w:sz w:val="22"/>
                <w:szCs w:val="22"/>
                <w:lang w:val="en-GB"/>
              </w:rPr>
            </w:pPr>
            <w:r w:rsidRPr="00324C82">
              <w:rPr>
                <w:rFonts w:ascii="Arial" w:hAnsi="Arial" w:cs="Arial"/>
                <w:sz w:val="22"/>
                <w:szCs w:val="22"/>
                <w:lang w:val="en-GB"/>
              </w:rPr>
              <w:t>On behalf of Newton and Biggin Parish Council, we would like to extend our congratulations on the excellent progress of your draft neighbourhood plan. It is a testament to the hard work and dedication of your council and community members.</w:t>
            </w:r>
          </w:p>
          <w:p w14:paraId="75271C4B" w14:textId="77777777" w:rsidR="004F1FAE" w:rsidRPr="00324C82" w:rsidRDefault="004F1FAE" w:rsidP="00D105B2">
            <w:pPr>
              <w:rPr>
                <w:rFonts w:ascii="Arial" w:hAnsi="Arial" w:cs="Arial"/>
                <w:sz w:val="22"/>
                <w:szCs w:val="22"/>
                <w:lang w:val="en-GB"/>
              </w:rPr>
            </w:pPr>
          </w:p>
          <w:p w14:paraId="78756E8A" w14:textId="77777777" w:rsidR="004F1FAE" w:rsidRPr="00324C82" w:rsidRDefault="004F1FAE" w:rsidP="00D105B2">
            <w:pPr>
              <w:rPr>
                <w:rFonts w:ascii="Arial" w:hAnsi="Arial" w:cs="Arial"/>
                <w:sz w:val="22"/>
                <w:szCs w:val="22"/>
                <w:lang w:val="en-GB"/>
              </w:rPr>
            </w:pPr>
            <w:r w:rsidRPr="00324C82">
              <w:rPr>
                <w:rFonts w:ascii="Arial" w:hAnsi="Arial" w:cs="Arial"/>
                <w:sz w:val="22"/>
                <w:szCs w:val="22"/>
                <w:lang w:val="en-GB"/>
              </w:rPr>
              <w:t>We are pleased to confirm that Newton and Biggin Parish Council fully supports your effort</w:t>
            </w:r>
            <w:r w:rsidRPr="00324C82">
              <w:rPr>
                <w:rFonts w:ascii="Arial" w:hAnsi="Arial" w:cs="Arial"/>
                <w:sz w:val="22"/>
                <w:szCs w:val="22"/>
                <w:lang w:val="en-GB"/>
              </w:rPr>
              <w:lastRenderedPageBreak/>
              <w:t>s in this important initiative. Should you require any collaboration from our side, please do not hesitate to reach out.</w:t>
            </w:r>
          </w:p>
          <w:p w14:paraId="4C1EA9BB" w14:textId="77777777" w:rsidR="004F1FAE" w:rsidRPr="00324C82" w:rsidRDefault="004F1FAE" w:rsidP="00D105B2">
            <w:pPr>
              <w:rPr>
                <w:rFonts w:ascii="Arial" w:hAnsi="Arial" w:cs="Arial"/>
                <w:sz w:val="22"/>
                <w:szCs w:val="22"/>
                <w:lang w:val="en-GB"/>
              </w:rPr>
            </w:pPr>
          </w:p>
        </w:tc>
        <w:tc>
          <w:tcPr>
            <w:tcW w:w="1014" w:type="pct"/>
          </w:tcPr>
          <w:p w14:paraId="4F623FAD"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731BA66"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925CDA2" w14:textId="77777777" w:rsidTr="004F1FAE">
        <w:tc>
          <w:tcPr>
            <w:tcW w:w="344" w:type="pct"/>
          </w:tcPr>
          <w:p w14:paraId="3FBFF5AE" w14:textId="77777777" w:rsidR="004F1FAE" w:rsidRDefault="004F1FAE" w:rsidP="00D105B2">
            <w:pPr>
              <w:rPr>
                <w:rFonts w:ascii="Arial" w:hAnsi="Arial" w:cs="Arial"/>
                <w:sz w:val="22"/>
                <w:szCs w:val="22"/>
                <w:lang w:val="en-GB"/>
              </w:rPr>
            </w:pPr>
            <w:r>
              <w:rPr>
                <w:rFonts w:ascii="Arial" w:hAnsi="Arial" w:cs="Arial"/>
                <w:sz w:val="22"/>
                <w:szCs w:val="22"/>
                <w:lang w:val="en-GB"/>
              </w:rPr>
              <w:t>34</w:t>
            </w:r>
          </w:p>
        </w:tc>
        <w:tc>
          <w:tcPr>
            <w:tcW w:w="658" w:type="pct"/>
          </w:tcPr>
          <w:p w14:paraId="4240E941" w14:textId="77777777" w:rsidR="004F1FAE" w:rsidRPr="00041DA2" w:rsidRDefault="004F1FAE" w:rsidP="00D105B2">
            <w:pPr>
              <w:rPr>
                <w:rFonts w:ascii="Arial" w:hAnsi="Arial" w:cs="Arial"/>
                <w:i/>
                <w:iCs/>
                <w:sz w:val="22"/>
                <w:szCs w:val="22"/>
                <w:lang w:val="en-GB"/>
              </w:rPr>
            </w:pPr>
          </w:p>
        </w:tc>
        <w:tc>
          <w:tcPr>
            <w:tcW w:w="622" w:type="pct"/>
          </w:tcPr>
          <w:p w14:paraId="4F4142AC"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590EFCE0" w14:textId="77777777" w:rsidR="004F1FAE" w:rsidRPr="00324C82" w:rsidRDefault="004F1FAE" w:rsidP="00D105B2">
            <w:pPr>
              <w:rPr>
                <w:rFonts w:ascii="Arial" w:hAnsi="Arial" w:cs="Arial"/>
                <w:sz w:val="22"/>
                <w:szCs w:val="22"/>
                <w:lang w:val="en-GB"/>
              </w:rPr>
            </w:pPr>
            <w:r>
              <w:rPr>
                <w:rFonts w:ascii="Arial" w:hAnsi="Arial" w:cs="Arial"/>
                <w:sz w:val="22"/>
                <w:szCs w:val="22"/>
                <w:lang w:val="en-GB"/>
              </w:rPr>
              <w:t>Do Not want</w:t>
            </w:r>
          </w:p>
        </w:tc>
        <w:tc>
          <w:tcPr>
            <w:tcW w:w="1014" w:type="pct"/>
          </w:tcPr>
          <w:p w14:paraId="2F080AB2"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28F2907"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2171735" w14:textId="77777777" w:rsidTr="004F1FAE">
        <w:tc>
          <w:tcPr>
            <w:tcW w:w="344" w:type="pct"/>
          </w:tcPr>
          <w:p w14:paraId="2A4E7C65" w14:textId="77777777" w:rsidR="004F1FAE" w:rsidRDefault="004F1FAE" w:rsidP="00D105B2">
            <w:pPr>
              <w:rPr>
                <w:rFonts w:ascii="Arial" w:hAnsi="Arial" w:cs="Arial"/>
                <w:sz w:val="22"/>
                <w:szCs w:val="22"/>
                <w:lang w:val="en-GB"/>
              </w:rPr>
            </w:pPr>
          </w:p>
        </w:tc>
        <w:tc>
          <w:tcPr>
            <w:tcW w:w="658" w:type="pct"/>
          </w:tcPr>
          <w:p w14:paraId="2006FF8B" w14:textId="77777777" w:rsidR="004F1FAE" w:rsidRPr="00041DA2" w:rsidRDefault="004F1FAE" w:rsidP="00D105B2">
            <w:pPr>
              <w:rPr>
                <w:rFonts w:ascii="Arial" w:hAnsi="Arial" w:cs="Arial"/>
                <w:i/>
                <w:iCs/>
                <w:sz w:val="22"/>
                <w:szCs w:val="22"/>
                <w:lang w:val="en-GB"/>
              </w:rPr>
            </w:pPr>
          </w:p>
        </w:tc>
        <w:tc>
          <w:tcPr>
            <w:tcW w:w="622" w:type="pct"/>
          </w:tcPr>
          <w:p w14:paraId="47862A99"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514D0DEC" w14:textId="77777777" w:rsidR="004F1FAE" w:rsidRDefault="004F1FAE" w:rsidP="00D105B2">
            <w:pPr>
              <w:rPr>
                <w:rFonts w:ascii="Arial" w:hAnsi="Arial" w:cs="Arial"/>
                <w:sz w:val="22"/>
                <w:szCs w:val="22"/>
                <w:lang w:val="en-GB"/>
              </w:rPr>
            </w:pPr>
            <w:r>
              <w:rPr>
                <w:rFonts w:ascii="Arial" w:hAnsi="Arial" w:cs="Arial"/>
                <w:sz w:val="22"/>
                <w:szCs w:val="22"/>
                <w:lang w:val="en-GB"/>
              </w:rPr>
              <w:t>Do not require any executive housing spoil the v</w:t>
            </w:r>
            <w:r>
              <w:rPr>
                <w:rFonts w:ascii="Arial" w:hAnsi="Arial" w:cs="Arial"/>
                <w:sz w:val="22"/>
                <w:szCs w:val="22"/>
                <w:lang w:val="en-GB"/>
              </w:rPr>
              <w:lastRenderedPageBreak/>
              <w:t>illage</w:t>
            </w:r>
          </w:p>
        </w:tc>
        <w:tc>
          <w:tcPr>
            <w:tcW w:w="1014" w:type="pct"/>
          </w:tcPr>
          <w:p w14:paraId="141C0974"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2A3699B"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51FA46" w14:textId="77777777" w:rsidTr="004F1FAE">
        <w:tc>
          <w:tcPr>
            <w:tcW w:w="344" w:type="pct"/>
          </w:tcPr>
          <w:p w14:paraId="6AE2130F" w14:textId="77777777" w:rsidR="004F1FAE" w:rsidRDefault="004F1FAE" w:rsidP="00D105B2">
            <w:pPr>
              <w:rPr>
                <w:rFonts w:ascii="Arial" w:hAnsi="Arial" w:cs="Arial"/>
                <w:sz w:val="22"/>
                <w:szCs w:val="22"/>
                <w:lang w:val="en-GB"/>
              </w:rPr>
            </w:pPr>
          </w:p>
        </w:tc>
        <w:tc>
          <w:tcPr>
            <w:tcW w:w="658" w:type="pct"/>
          </w:tcPr>
          <w:p w14:paraId="7E02193C" w14:textId="77777777" w:rsidR="004F1FAE" w:rsidRPr="00041DA2" w:rsidRDefault="004F1FAE" w:rsidP="00D105B2">
            <w:pPr>
              <w:rPr>
                <w:rFonts w:ascii="Arial" w:hAnsi="Arial" w:cs="Arial"/>
                <w:i/>
                <w:iCs/>
                <w:sz w:val="22"/>
                <w:szCs w:val="22"/>
                <w:lang w:val="en-GB"/>
              </w:rPr>
            </w:pPr>
          </w:p>
        </w:tc>
        <w:tc>
          <w:tcPr>
            <w:tcW w:w="622" w:type="pct"/>
          </w:tcPr>
          <w:p w14:paraId="318F1D7E" w14:textId="77777777" w:rsidR="004F1FAE" w:rsidRDefault="004F1FAE" w:rsidP="00D105B2">
            <w:pPr>
              <w:rPr>
                <w:rFonts w:ascii="Arial" w:hAnsi="Arial" w:cs="Arial"/>
                <w:sz w:val="22"/>
                <w:szCs w:val="22"/>
                <w:lang w:val="en-GB"/>
              </w:rPr>
            </w:pPr>
            <w:r>
              <w:rPr>
                <w:rFonts w:ascii="Arial" w:hAnsi="Arial" w:cs="Arial"/>
                <w:sz w:val="22"/>
                <w:szCs w:val="22"/>
                <w:lang w:val="en-GB"/>
              </w:rPr>
              <w:t>ENV1</w:t>
            </w:r>
          </w:p>
        </w:tc>
        <w:tc>
          <w:tcPr>
            <w:tcW w:w="1484" w:type="pct"/>
          </w:tcPr>
          <w:p w14:paraId="5BB64070" w14:textId="77777777" w:rsidR="004F1FAE" w:rsidRDefault="004F1FAE" w:rsidP="00D105B2">
            <w:pPr>
              <w:rPr>
                <w:rFonts w:ascii="Arial" w:hAnsi="Arial" w:cs="Arial"/>
                <w:sz w:val="22"/>
                <w:szCs w:val="22"/>
                <w:lang w:val="en-GB"/>
              </w:rPr>
            </w:pPr>
            <w:r>
              <w:rPr>
                <w:rFonts w:ascii="Arial" w:hAnsi="Arial" w:cs="Arial"/>
                <w:sz w:val="22"/>
                <w:szCs w:val="22"/>
                <w:lang w:val="en-GB"/>
              </w:rPr>
              <w:t>Agree with this statement</w:t>
            </w:r>
          </w:p>
        </w:tc>
        <w:tc>
          <w:tcPr>
            <w:tcW w:w="1014" w:type="pct"/>
          </w:tcPr>
          <w:p w14:paraId="79D2E0E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A09E99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3E6B313" w14:textId="77777777" w:rsidTr="004F1FAE">
        <w:tc>
          <w:tcPr>
            <w:tcW w:w="344" w:type="pct"/>
          </w:tcPr>
          <w:p w14:paraId="38FB3BC7" w14:textId="77777777" w:rsidR="004F1FAE" w:rsidRDefault="004F1FAE" w:rsidP="00D105B2">
            <w:pPr>
              <w:rPr>
                <w:rFonts w:ascii="Arial" w:hAnsi="Arial" w:cs="Arial"/>
                <w:sz w:val="22"/>
                <w:szCs w:val="22"/>
                <w:lang w:val="en-GB"/>
              </w:rPr>
            </w:pPr>
          </w:p>
        </w:tc>
        <w:tc>
          <w:tcPr>
            <w:tcW w:w="658" w:type="pct"/>
          </w:tcPr>
          <w:p w14:paraId="19310DCC" w14:textId="77777777" w:rsidR="004F1FAE" w:rsidRPr="00041DA2" w:rsidRDefault="004F1FAE" w:rsidP="00D105B2">
            <w:pPr>
              <w:rPr>
                <w:rFonts w:ascii="Arial" w:hAnsi="Arial" w:cs="Arial"/>
                <w:i/>
                <w:iCs/>
                <w:sz w:val="22"/>
                <w:szCs w:val="22"/>
                <w:lang w:val="en-GB"/>
              </w:rPr>
            </w:pPr>
          </w:p>
        </w:tc>
        <w:tc>
          <w:tcPr>
            <w:tcW w:w="622" w:type="pct"/>
          </w:tcPr>
          <w:p w14:paraId="09EB100C" w14:textId="77777777" w:rsidR="004F1FAE" w:rsidRDefault="004F1FAE" w:rsidP="00D105B2">
            <w:pPr>
              <w:rPr>
                <w:rFonts w:ascii="Arial" w:hAnsi="Arial" w:cs="Arial"/>
                <w:sz w:val="22"/>
                <w:szCs w:val="22"/>
                <w:lang w:val="en-GB"/>
              </w:rPr>
            </w:pPr>
            <w:r>
              <w:rPr>
                <w:rFonts w:ascii="Arial" w:hAnsi="Arial" w:cs="Arial"/>
                <w:sz w:val="22"/>
                <w:szCs w:val="22"/>
                <w:lang w:val="en-GB"/>
              </w:rPr>
              <w:t>ENV2</w:t>
            </w:r>
          </w:p>
        </w:tc>
        <w:tc>
          <w:tcPr>
            <w:tcW w:w="1484" w:type="pct"/>
          </w:tcPr>
          <w:p w14:paraId="5B4B8F2C" w14:textId="77777777" w:rsidR="004F1FAE" w:rsidRDefault="004F1FAE" w:rsidP="00D105B2">
            <w:pPr>
              <w:rPr>
                <w:rFonts w:ascii="Arial" w:hAnsi="Arial" w:cs="Arial"/>
                <w:sz w:val="22"/>
                <w:szCs w:val="22"/>
                <w:lang w:val="en-GB"/>
              </w:rPr>
            </w:pPr>
            <w:r>
              <w:rPr>
                <w:rFonts w:ascii="Arial" w:hAnsi="Arial" w:cs="Arial"/>
                <w:sz w:val="22"/>
                <w:szCs w:val="22"/>
                <w:lang w:val="en-GB"/>
              </w:rPr>
              <w:t>Agree with this statement</w:t>
            </w:r>
          </w:p>
        </w:tc>
        <w:tc>
          <w:tcPr>
            <w:tcW w:w="1014" w:type="pct"/>
          </w:tcPr>
          <w:p w14:paraId="7CC063C5"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BC08622"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E10271B" w14:textId="77777777" w:rsidTr="004F1FAE">
        <w:tc>
          <w:tcPr>
            <w:tcW w:w="344" w:type="pct"/>
          </w:tcPr>
          <w:p w14:paraId="6470A8F5" w14:textId="77777777" w:rsidR="004F1FAE" w:rsidRDefault="004F1FAE" w:rsidP="00D105B2">
            <w:pPr>
              <w:rPr>
                <w:rFonts w:ascii="Arial" w:hAnsi="Arial" w:cs="Arial"/>
                <w:sz w:val="22"/>
                <w:szCs w:val="22"/>
                <w:lang w:val="en-GB"/>
              </w:rPr>
            </w:pPr>
          </w:p>
        </w:tc>
        <w:tc>
          <w:tcPr>
            <w:tcW w:w="658" w:type="pct"/>
          </w:tcPr>
          <w:p w14:paraId="510E9CAA" w14:textId="77777777" w:rsidR="004F1FAE" w:rsidRPr="00041DA2" w:rsidRDefault="004F1FAE" w:rsidP="00D105B2">
            <w:pPr>
              <w:rPr>
                <w:rFonts w:ascii="Arial" w:hAnsi="Arial" w:cs="Arial"/>
                <w:i/>
                <w:iCs/>
                <w:sz w:val="22"/>
                <w:szCs w:val="22"/>
                <w:lang w:val="en-GB"/>
              </w:rPr>
            </w:pPr>
          </w:p>
        </w:tc>
        <w:tc>
          <w:tcPr>
            <w:tcW w:w="622" w:type="pct"/>
          </w:tcPr>
          <w:p w14:paraId="389D018C" w14:textId="77777777" w:rsidR="004F1FAE" w:rsidRDefault="004F1FAE" w:rsidP="00D105B2">
            <w:pPr>
              <w:rPr>
                <w:rFonts w:ascii="Arial" w:hAnsi="Arial" w:cs="Arial"/>
                <w:sz w:val="22"/>
                <w:szCs w:val="22"/>
                <w:lang w:val="en-GB"/>
              </w:rPr>
            </w:pPr>
            <w:r>
              <w:rPr>
                <w:rFonts w:ascii="Arial" w:hAnsi="Arial" w:cs="Arial"/>
                <w:sz w:val="22"/>
                <w:szCs w:val="22"/>
                <w:lang w:val="en-GB"/>
              </w:rPr>
              <w:t>ENV3</w:t>
            </w:r>
          </w:p>
        </w:tc>
        <w:tc>
          <w:tcPr>
            <w:tcW w:w="1484" w:type="pct"/>
          </w:tcPr>
          <w:p w14:paraId="151AF22A" w14:textId="77777777" w:rsidR="004F1FAE" w:rsidRDefault="004F1FAE" w:rsidP="00D105B2">
            <w:pPr>
              <w:rPr>
                <w:rFonts w:ascii="Arial" w:hAnsi="Arial" w:cs="Arial"/>
                <w:sz w:val="22"/>
                <w:szCs w:val="22"/>
                <w:lang w:val="en-GB"/>
              </w:rPr>
            </w:pPr>
            <w:r>
              <w:rPr>
                <w:rFonts w:ascii="Arial" w:hAnsi="Arial" w:cs="Arial"/>
                <w:sz w:val="22"/>
                <w:szCs w:val="22"/>
                <w:lang w:val="en-GB"/>
              </w:rPr>
              <w:t>Agree with this statement</w:t>
            </w:r>
          </w:p>
        </w:tc>
        <w:tc>
          <w:tcPr>
            <w:tcW w:w="1014" w:type="pct"/>
          </w:tcPr>
          <w:p w14:paraId="45C8E6EF"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7504913"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02B1EB4" w14:textId="77777777" w:rsidTr="004F1FAE">
        <w:tc>
          <w:tcPr>
            <w:tcW w:w="344" w:type="pct"/>
          </w:tcPr>
          <w:p w14:paraId="7CB92267" w14:textId="77777777" w:rsidR="004F1FAE" w:rsidRDefault="004F1FAE" w:rsidP="00D105B2">
            <w:pPr>
              <w:rPr>
                <w:rFonts w:ascii="Arial" w:hAnsi="Arial" w:cs="Arial"/>
                <w:sz w:val="22"/>
                <w:szCs w:val="22"/>
                <w:lang w:val="en-GB"/>
              </w:rPr>
            </w:pPr>
          </w:p>
        </w:tc>
        <w:tc>
          <w:tcPr>
            <w:tcW w:w="658" w:type="pct"/>
          </w:tcPr>
          <w:p w14:paraId="6569C353" w14:textId="77777777" w:rsidR="004F1FAE" w:rsidRPr="00041DA2" w:rsidRDefault="004F1FAE" w:rsidP="00D105B2">
            <w:pPr>
              <w:rPr>
                <w:rFonts w:ascii="Arial" w:hAnsi="Arial" w:cs="Arial"/>
                <w:i/>
                <w:iCs/>
                <w:sz w:val="22"/>
                <w:szCs w:val="22"/>
                <w:lang w:val="en-GB"/>
              </w:rPr>
            </w:pPr>
          </w:p>
        </w:tc>
        <w:tc>
          <w:tcPr>
            <w:tcW w:w="622" w:type="pct"/>
          </w:tcPr>
          <w:p w14:paraId="25773560"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720B7C90"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3DB687B7"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E81446F"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1E457F3" w14:textId="77777777" w:rsidTr="004F1FAE">
        <w:tc>
          <w:tcPr>
            <w:tcW w:w="344" w:type="pct"/>
          </w:tcPr>
          <w:p w14:paraId="7145CB0F" w14:textId="77777777" w:rsidR="004F1FAE" w:rsidRDefault="004F1FAE" w:rsidP="00D105B2">
            <w:pPr>
              <w:rPr>
                <w:rFonts w:ascii="Arial" w:hAnsi="Arial" w:cs="Arial"/>
                <w:sz w:val="22"/>
                <w:szCs w:val="22"/>
                <w:lang w:val="en-GB"/>
              </w:rPr>
            </w:pPr>
          </w:p>
        </w:tc>
        <w:tc>
          <w:tcPr>
            <w:tcW w:w="658" w:type="pct"/>
          </w:tcPr>
          <w:p w14:paraId="1D8BFF54" w14:textId="77777777" w:rsidR="004F1FAE" w:rsidRPr="00041DA2" w:rsidRDefault="004F1FAE" w:rsidP="00D105B2">
            <w:pPr>
              <w:rPr>
                <w:rFonts w:ascii="Arial" w:hAnsi="Arial" w:cs="Arial"/>
                <w:i/>
                <w:iCs/>
                <w:sz w:val="22"/>
                <w:szCs w:val="22"/>
                <w:lang w:val="en-GB"/>
              </w:rPr>
            </w:pPr>
          </w:p>
        </w:tc>
        <w:tc>
          <w:tcPr>
            <w:tcW w:w="622" w:type="pct"/>
          </w:tcPr>
          <w:p w14:paraId="1ECEFD2E" w14:textId="77777777" w:rsidR="004F1FAE" w:rsidRDefault="004F1FAE" w:rsidP="00D105B2">
            <w:pPr>
              <w:rPr>
                <w:rFonts w:ascii="Arial" w:hAnsi="Arial" w:cs="Arial"/>
                <w:sz w:val="22"/>
                <w:szCs w:val="22"/>
                <w:lang w:val="en-GB"/>
              </w:rPr>
            </w:pPr>
            <w:r>
              <w:rPr>
                <w:rFonts w:ascii="Arial" w:hAnsi="Arial" w:cs="Arial"/>
                <w:sz w:val="22"/>
                <w:szCs w:val="22"/>
                <w:lang w:val="en-GB"/>
              </w:rPr>
              <w:t>ENV7</w:t>
            </w:r>
          </w:p>
        </w:tc>
        <w:tc>
          <w:tcPr>
            <w:tcW w:w="1484" w:type="pct"/>
          </w:tcPr>
          <w:p w14:paraId="1E2F7EB0"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F1BF85C"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F13B3C5"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BD7E920" w14:textId="77777777" w:rsidTr="004F1FAE">
        <w:tc>
          <w:tcPr>
            <w:tcW w:w="344" w:type="pct"/>
          </w:tcPr>
          <w:p w14:paraId="300EAE6A" w14:textId="77777777" w:rsidR="004F1FAE" w:rsidRDefault="004F1FAE" w:rsidP="00D105B2">
            <w:pPr>
              <w:rPr>
                <w:rFonts w:ascii="Arial" w:hAnsi="Arial" w:cs="Arial"/>
                <w:sz w:val="22"/>
                <w:szCs w:val="22"/>
                <w:lang w:val="en-GB"/>
              </w:rPr>
            </w:pPr>
          </w:p>
        </w:tc>
        <w:tc>
          <w:tcPr>
            <w:tcW w:w="658" w:type="pct"/>
          </w:tcPr>
          <w:p w14:paraId="3E45E7A3" w14:textId="77777777" w:rsidR="004F1FAE" w:rsidRPr="00041DA2" w:rsidRDefault="004F1FAE" w:rsidP="00D105B2">
            <w:pPr>
              <w:rPr>
                <w:rFonts w:ascii="Arial" w:hAnsi="Arial" w:cs="Arial"/>
                <w:i/>
                <w:iCs/>
                <w:sz w:val="22"/>
                <w:szCs w:val="22"/>
                <w:lang w:val="en-GB"/>
              </w:rPr>
            </w:pPr>
          </w:p>
        </w:tc>
        <w:tc>
          <w:tcPr>
            <w:tcW w:w="622" w:type="pct"/>
          </w:tcPr>
          <w:p w14:paraId="1AD41B81" w14:textId="77777777" w:rsidR="004F1FAE" w:rsidRDefault="004F1FAE" w:rsidP="00D105B2">
            <w:pPr>
              <w:rPr>
                <w:rFonts w:ascii="Arial" w:hAnsi="Arial" w:cs="Arial"/>
                <w:sz w:val="22"/>
                <w:szCs w:val="22"/>
                <w:lang w:val="en-GB"/>
              </w:rPr>
            </w:pPr>
            <w:r>
              <w:rPr>
                <w:rFonts w:ascii="Arial" w:hAnsi="Arial" w:cs="Arial"/>
                <w:sz w:val="22"/>
                <w:szCs w:val="22"/>
                <w:lang w:val="en-GB"/>
              </w:rPr>
              <w:t>ENV8</w:t>
            </w:r>
          </w:p>
        </w:tc>
        <w:tc>
          <w:tcPr>
            <w:tcW w:w="1484" w:type="pct"/>
          </w:tcPr>
          <w:p w14:paraId="050BAEC8"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2C3CD8D8"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557941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19613E4" w14:textId="77777777" w:rsidTr="004F1FAE">
        <w:tc>
          <w:tcPr>
            <w:tcW w:w="344" w:type="pct"/>
          </w:tcPr>
          <w:p w14:paraId="25175D20" w14:textId="77777777" w:rsidR="004F1FAE" w:rsidRDefault="004F1FAE" w:rsidP="00D105B2">
            <w:pPr>
              <w:rPr>
                <w:rFonts w:ascii="Arial" w:hAnsi="Arial" w:cs="Arial"/>
                <w:sz w:val="22"/>
                <w:szCs w:val="22"/>
                <w:lang w:val="en-GB"/>
              </w:rPr>
            </w:pPr>
          </w:p>
        </w:tc>
        <w:tc>
          <w:tcPr>
            <w:tcW w:w="658" w:type="pct"/>
          </w:tcPr>
          <w:p w14:paraId="0C5C48B4" w14:textId="77777777" w:rsidR="004F1FAE" w:rsidRPr="00041DA2" w:rsidRDefault="004F1FAE" w:rsidP="00D105B2">
            <w:pPr>
              <w:rPr>
                <w:rFonts w:ascii="Arial" w:hAnsi="Arial" w:cs="Arial"/>
                <w:i/>
                <w:iCs/>
                <w:sz w:val="22"/>
                <w:szCs w:val="22"/>
                <w:lang w:val="en-GB"/>
              </w:rPr>
            </w:pPr>
          </w:p>
        </w:tc>
        <w:tc>
          <w:tcPr>
            <w:tcW w:w="622" w:type="pct"/>
          </w:tcPr>
          <w:p w14:paraId="4B5DDE15" w14:textId="77777777" w:rsidR="004F1FAE" w:rsidRDefault="004F1FAE" w:rsidP="00D105B2">
            <w:pPr>
              <w:rPr>
                <w:rFonts w:ascii="Arial" w:hAnsi="Arial" w:cs="Arial"/>
                <w:sz w:val="22"/>
                <w:szCs w:val="22"/>
                <w:lang w:val="en-GB"/>
              </w:rPr>
            </w:pPr>
            <w:r>
              <w:rPr>
                <w:rFonts w:ascii="Arial" w:hAnsi="Arial" w:cs="Arial"/>
                <w:sz w:val="22"/>
                <w:szCs w:val="22"/>
                <w:lang w:val="en-GB"/>
              </w:rPr>
              <w:t>ENV10</w:t>
            </w:r>
          </w:p>
        </w:tc>
        <w:tc>
          <w:tcPr>
            <w:tcW w:w="1484" w:type="pct"/>
          </w:tcPr>
          <w:p w14:paraId="6C1F75BA"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0DF45CE1"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29BE466"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F1E6A17" w14:textId="77777777" w:rsidTr="004F1FAE">
        <w:tc>
          <w:tcPr>
            <w:tcW w:w="344" w:type="pct"/>
          </w:tcPr>
          <w:p w14:paraId="5585EEF7" w14:textId="77777777" w:rsidR="004F1FAE" w:rsidRDefault="004F1FAE" w:rsidP="00D105B2">
            <w:pPr>
              <w:rPr>
                <w:rFonts w:ascii="Arial" w:hAnsi="Arial" w:cs="Arial"/>
                <w:sz w:val="22"/>
                <w:szCs w:val="22"/>
                <w:lang w:val="en-GB"/>
              </w:rPr>
            </w:pPr>
          </w:p>
        </w:tc>
        <w:tc>
          <w:tcPr>
            <w:tcW w:w="658" w:type="pct"/>
          </w:tcPr>
          <w:p w14:paraId="0E2D4B1B" w14:textId="77777777" w:rsidR="004F1FAE" w:rsidRPr="00041DA2" w:rsidRDefault="004F1FAE" w:rsidP="00D105B2">
            <w:pPr>
              <w:rPr>
                <w:rFonts w:ascii="Arial" w:hAnsi="Arial" w:cs="Arial"/>
                <w:i/>
                <w:iCs/>
                <w:sz w:val="22"/>
                <w:szCs w:val="22"/>
                <w:lang w:val="en-GB"/>
              </w:rPr>
            </w:pPr>
          </w:p>
        </w:tc>
        <w:tc>
          <w:tcPr>
            <w:tcW w:w="622" w:type="pct"/>
          </w:tcPr>
          <w:p w14:paraId="7AA70852"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4B00868A"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E363645"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0CCE29D"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B06CC5E" w14:textId="77777777" w:rsidTr="004F1FAE">
        <w:tc>
          <w:tcPr>
            <w:tcW w:w="344" w:type="pct"/>
          </w:tcPr>
          <w:p w14:paraId="0CD8D205" w14:textId="77777777" w:rsidR="004F1FAE" w:rsidRDefault="004F1FAE" w:rsidP="00D105B2">
            <w:pPr>
              <w:rPr>
                <w:rFonts w:ascii="Arial" w:hAnsi="Arial" w:cs="Arial"/>
                <w:sz w:val="22"/>
                <w:szCs w:val="22"/>
                <w:lang w:val="en-GB"/>
              </w:rPr>
            </w:pPr>
          </w:p>
        </w:tc>
        <w:tc>
          <w:tcPr>
            <w:tcW w:w="658" w:type="pct"/>
          </w:tcPr>
          <w:p w14:paraId="74FDBF3D" w14:textId="77777777" w:rsidR="004F1FAE" w:rsidRPr="00041DA2" w:rsidRDefault="004F1FAE" w:rsidP="00D105B2">
            <w:pPr>
              <w:rPr>
                <w:rFonts w:ascii="Arial" w:hAnsi="Arial" w:cs="Arial"/>
                <w:i/>
                <w:iCs/>
                <w:sz w:val="22"/>
                <w:szCs w:val="22"/>
                <w:lang w:val="en-GB"/>
              </w:rPr>
            </w:pPr>
          </w:p>
        </w:tc>
        <w:tc>
          <w:tcPr>
            <w:tcW w:w="622" w:type="pct"/>
          </w:tcPr>
          <w:p w14:paraId="459E748E"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3995AB56"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3DDAE5AC"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1A9D2C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6C04F70" w14:textId="77777777" w:rsidTr="004F1FAE">
        <w:tc>
          <w:tcPr>
            <w:tcW w:w="344" w:type="pct"/>
          </w:tcPr>
          <w:p w14:paraId="0EDB09F8" w14:textId="77777777" w:rsidR="004F1FAE" w:rsidRDefault="004F1FAE" w:rsidP="00D105B2">
            <w:pPr>
              <w:rPr>
                <w:rFonts w:ascii="Arial" w:hAnsi="Arial" w:cs="Arial"/>
                <w:sz w:val="22"/>
                <w:szCs w:val="22"/>
                <w:lang w:val="en-GB"/>
              </w:rPr>
            </w:pPr>
          </w:p>
        </w:tc>
        <w:tc>
          <w:tcPr>
            <w:tcW w:w="658" w:type="pct"/>
          </w:tcPr>
          <w:p w14:paraId="041A1E14" w14:textId="77777777" w:rsidR="004F1FAE" w:rsidRPr="00041DA2" w:rsidRDefault="004F1FAE" w:rsidP="00D105B2">
            <w:pPr>
              <w:rPr>
                <w:rFonts w:ascii="Arial" w:hAnsi="Arial" w:cs="Arial"/>
                <w:i/>
                <w:iCs/>
                <w:sz w:val="22"/>
                <w:szCs w:val="22"/>
                <w:lang w:val="en-GB"/>
              </w:rPr>
            </w:pPr>
          </w:p>
        </w:tc>
        <w:tc>
          <w:tcPr>
            <w:tcW w:w="622" w:type="pct"/>
          </w:tcPr>
          <w:p w14:paraId="79009478"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66252C5C"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3B23ABA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27BE9AC"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74C9455" w14:textId="77777777" w:rsidTr="004F1FAE">
        <w:tc>
          <w:tcPr>
            <w:tcW w:w="344" w:type="pct"/>
          </w:tcPr>
          <w:p w14:paraId="5AB4615D" w14:textId="77777777" w:rsidR="004F1FAE" w:rsidRDefault="004F1FAE" w:rsidP="00D105B2">
            <w:pPr>
              <w:rPr>
                <w:rFonts w:ascii="Arial" w:hAnsi="Arial" w:cs="Arial"/>
                <w:sz w:val="22"/>
                <w:szCs w:val="22"/>
                <w:lang w:val="en-GB"/>
              </w:rPr>
            </w:pPr>
          </w:p>
        </w:tc>
        <w:tc>
          <w:tcPr>
            <w:tcW w:w="658" w:type="pct"/>
          </w:tcPr>
          <w:p w14:paraId="55081948" w14:textId="77777777" w:rsidR="004F1FAE" w:rsidRPr="00041DA2" w:rsidRDefault="004F1FAE" w:rsidP="00D105B2">
            <w:pPr>
              <w:rPr>
                <w:rFonts w:ascii="Arial" w:hAnsi="Arial" w:cs="Arial"/>
                <w:i/>
                <w:iCs/>
                <w:sz w:val="22"/>
                <w:szCs w:val="22"/>
                <w:lang w:val="en-GB"/>
              </w:rPr>
            </w:pPr>
          </w:p>
        </w:tc>
        <w:tc>
          <w:tcPr>
            <w:tcW w:w="622" w:type="pct"/>
          </w:tcPr>
          <w:p w14:paraId="32BEB999"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6F9C5F36"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5CFD9234"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6DEAAD6"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93C2544" w14:textId="77777777" w:rsidTr="004F1FAE">
        <w:tc>
          <w:tcPr>
            <w:tcW w:w="344" w:type="pct"/>
          </w:tcPr>
          <w:p w14:paraId="3FE34A62" w14:textId="77777777" w:rsidR="004F1FAE" w:rsidRDefault="004F1FAE" w:rsidP="00D105B2">
            <w:pPr>
              <w:rPr>
                <w:rFonts w:ascii="Arial" w:hAnsi="Arial" w:cs="Arial"/>
                <w:sz w:val="22"/>
                <w:szCs w:val="22"/>
                <w:lang w:val="en-GB"/>
              </w:rPr>
            </w:pPr>
          </w:p>
        </w:tc>
        <w:tc>
          <w:tcPr>
            <w:tcW w:w="658" w:type="pct"/>
          </w:tcPr>
          <w:p w14:paraId="0DA972B6" w14:textId="77777777" w:rsidR="004F1FAE" w:rsidRPr="00041DA2" w:rsidRDefault="004F1FAE" w:rsidP="00D105B2">
            <w:pPr>
              <w:rPr>
                <w:rFonts w:ascii="Arial" w:hAnsi="Arial" w:cs="Arial"/>
                <w:i/>
                <w:iCs/>
                <w:sz w:val="22"/>
                <w:szCs w:val="22"/>
                <w:lang w:val="en-GB"/>
              </w:rPr>
            </w:pPr>
          </w:p>
        </w:tc>
        <w:tc>
          <w:tcPr>
            <w:tcW w:w="622" w:type="pct"/>
          </w:tcPr>
          <w:p w14:paraId="38A2732E"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107A007B"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337117BF"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4A8C28C"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7EDE4CD" w14:textId="77777777" w:rsidTr="004F1FAE">
        <w:tc>
          <w:tcPr>
            <w:tcW w:w="344" w:type="pct"/>
          </w:tcPr>
          <w:p w14:paraId="036E6238" w14:textId="77777777" w:rsidR="004F1FAE" w:rsidRDefault="004F1FAE" w:rsidP="00D105B2">
            <w:pPr>
              <w:rPr>
                <w:rFonts w:ascii="Arial" w:hAnsi="Arial" w:cs="Arial"/>
                <w:sz w:val="22"/>
                <w:szCs w:val="22"/>
                <w:lang w:val="en-GB"/>
              </w:rPr>
            </w:pPr>
          </w:p>
        </w:tc>
        <w:tc>
          <w:tcPr>
            <w:tcW w:w="658" w:type="pct"/>
          </w:tcPr>
          <w:p w14:paraId="3CBAC0E1" w14:textId="77777777" w:rsidR="004F1FAE" w:rsidRPr="00041DA2" w:rsidRDefault="004F1FAE" w:rsidP="00D105B2">
            <w:pPr>
              <w:rPr>
                <w:rFonts w:ascii="Arial" w:hAnsi="Arial" w:cs="Arial"/>
                <w:i/>
                <w:iCs/>
                <w:sz w:val="22"/>
                <w:szCs w:val="22"/>
                <w:lang w:val="en-GB"/>
              </w:rPr>
            </w:pPr>
          </w:p>
        </w:tc>
        <w:tc>
          <w:tcPr>
            <w:tcW w:w="622" w:type="pct"/>
          </w:tcPr>
          <w:p w14:paraId="63865CF7"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5FBFBD75"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59D4124F"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7CF549D"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B8E3964" w14:textId="77777777" w:rsidTr="004F1FAE">
        <w:tc>
          <w:tcPr>
            <w:tcW w:w="344" w:type="pct"/>
          </w:tcPr>
          <w:p w14:paraId="6C6F572C" w14:textId="77777777" w:rsidR="004F1FAE" w:rsidRDefault="004F1FAE" w:rsidP="00D105B2">
            <w:pPr>
              <w:rPr>
                <w:rFonts w:ascii="Arial" w:hAnsi="Arial" w:cs="Arial"/>
                <w:sz w:val="22"/>
                <w:szCs w:val="22"/>
                <w:lang w:val="en-GB"/>
              </w:rPr>
            </w:pPr>
          </w:p>
        </w:tc>
        <w:tc>
          <w:tcPr>
            <w:tcW w:w="658" w:type="pct"/>
          </w:tcPr>
          <w:p w14:paraId="067036DD" w14:textId="77777777" w:rsidR="004F1FAE" w:rsidRPr="00041DA2" w:rsidRDefault="004F1FAE" w:rsidP="00D105B2">
            <w:pPr>
              <w:rPr>
                <w:rFonts w:ascii="Arial" w:hAnsi="Arial" w:cs="Arial"/>
                <w:i/>
                <w:iCs/>
                <w:sz w:val="22"/>
                <w:szCs w:val="22"/>
                <w:lang w:val="en-GB"/>
              </w:rPr>
            </w:pPr>
          </w:p>
        </w:tc>
        <w:tc>
          <w:tcPr>
            <w:tcW w:w="622" w:type="pct"/>
          </w:tcPr>
          <w:p w14:paraId="19F563C6"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30871579" w14:textId="77777777" w:rsidR="004F1FAE" w:rsidRDefault="004F1FAE" w:rsidP="00D105B2">
            <w:pPr>
              <w:rPr>
                <w:rFonts w:ascii="Arial" w:hAnsi="Arial" w:cs="Arial"/>
                <w:sz w:val="22"/>
                <w:szCs w:val="22"/>
                <w:lang w:val="en-GB"/>
              </w:rPr>
            </w:pPr>
            <w:r>
              <w:rPr>
                <w:rFonts w:ascii="Arial" w:hAnsi="Arial" w:cs="Arial"/>
                <w:sz w:val="22"/>
                <w:szCs w:val="22"/>
                <w:lang w:val="en-GB"/>
              </w:rPr>
              <w:t>Tick</w:t>
            </w:r>
          </w:p>
        </w:tc>
        <w:tc>
          <w:tcPr>
            <w:tcW w:w="1014" w:type="pct"/>
          </w:tcPr>
          <w:p w14:paraId="494FA20A"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F0846BB"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54A94F1" w14:textId="77777777" w:rsidTr="004F1FAE">
        <w:tc>
          <w:tcPr>
            <w:tcW w:w="344" w:type="pct"/>
          </w:tcPr>
          <w:p w14:paraId="2A3C99C8" w14:textId="77777777" w:rsidR="004F1FAE" w:rsidRDefault="004F1FAE" w:rsidP="00D105B2">
            <w:pPr>
              <w:rPr>
                <w:rFonts w:ascii="Arial" w:hAnsi="Arial" w:cs="Arial"/>
                <w:sz w:val="22"/>
                <w:szCs w:val="22"/>
                <w:lang w:val="en-GB"/>
              </w:rPr>
            </w:pPr>
          </w:p>
        </w:tc>
        <w:tc>
          <w:tcPr>
            <w:tcW w:w="658" w:type="pct"/>
          </w:tcPr>
          <w:p w14:paraId="71E44912" w14:textId="77777777" w:rsidR="004F1FAE" w:rsidRPr="00041DA2" w:rsidRDefault="004F1FAE" w:rsidP="00D105B2">
            <w:pPr>
              <w:rPr>
                <w:rFonts w:ascii="Arial" w:hAnsi="Arial" w:cs="Arial"/>
                <w:i/>
                <w:iCs/>
                <w:sz w:val="22"/>
                <w:szCs w:val="22"/>
                <w:lang w:val="en-GB"/>
              </w:rPr>
            </w:pPr>
          </w:p>
        </w:tc>
        <w:tc>
          <w:tcPr>
            <w:tcW w:w="622" w:type="pct"/>
          </w:tcPr>
          <w:p w14:paraId="5DD43950"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072446C3" w14:textId="77777777" w:rsidR="004F1FAE" w:rsidRDefault="004F1FAE" w:rsidP="00D105B2">
            <w:pPr>
              <w:rPr>
                <w:rFonts w:ascii="Arial" w:hAnsi="Arial" w:cs="Arial"/>
                <w:sz w:val="22"/>
                <w:szCs w:val="22"/>
                <w:lang w:val="en-GB"/>
              </w:rPr>
            </w:pPr>
            <w:r>
              <w:rPr>
                <w:rFonts w:ascii="Arial" w:hAnsi="Arial" w:cs="Arial"/>
                <w:sz w:val="22"/>
                <w:szCs w:val="22"/>
                <w:lang w:val="en-GB"/>
              </w:rPr>
              <w:t>No to electric pylons</w:t>
            </w:r>
          </w:p>
        </w:tc>
        <w:tc>
          <w:tcPr>
            <w:tcW w:w="1014" w:type="pct"/>
          </w:tcPr>
          <w:p w14:paraId="15BB5692"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EF4ED9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8D68A67" w14:textId="77777777" w:rsidTr="004F1FAE">
        <w:tc>
          <w:tcPr>
            <w:tcW w:w="344" w:type="pct"/>
          </w:tcPr>
          <w:p w14:paraId="39409D0B" w14:textId="77777777" w:rsidR="004F1FAE" w:rsidRDefault="004F1FAE" w:rsidP="00D105B2">
            <w:pPr>
              <w:rPr>
                <w:rFonts w:ascii="Arial" w:hAnsi="Arial" w:cs="Arial"/>
                <w:sz w:val="22"/>
                <w:szCs w:val="22"/>
                <w:lang w:val="en-GB"/>
              </w:rPr>
            </w:pPr>
          </w:p>
        </w:tc>
        <w:tc>
          <w:tcPr>
            <w:tcW w:w="658" w:type="pct"/>
          </w:tcPr>
          <w:p w14:paraId="7ED59160" w14:textId="77777777" w:rsidR="004F1FAE" w:rsidRPr="00041DA2" w:rsidRDefault="004F1FAE" w:rsidP="00D105B2">
            <w:pPr>
              <w:rPr>
                <w:rFonts w:ascii="Arial" w:hAnsi="Arial" w:cs="Arial"/>
                <w:i/>
                <w:iCs/>
                <w:sz w:val="22"/>
                <w:szCs w:val="22"/>
                <w:lang w:val="en-GB"/>
              </w:rPr>
            </w:pPr>
          </w:p>
        </w:tc>
        <w:tc>
          <w:tcPr>
            <w:tcW w:w="622" w:type="pct"/>
          </w:tcPr>
          <w:p w14:paraId="6236FCAB" w14:textId="77777777" w:rsidR="004F1FAE" w:rsidRDefault="004F1FAE" w:rsidP="00D105B2">
            <w:pPr>
              <w:rPr>
                <w:rFonts w:ascii="Arial" w:hAnsi="Arial" w:cs="Arial"/>
                <w:sz w:val="22"/>
                <w:szCs w:val="22"/>
                <w:lang w:val="en-GB"/>
              </w:rPr>
            </w:pPr>
            <w:r>
              <w:rPr>
                <w:rFonts w:ascii="Arial" w:hAnsi="Arial" w:cs="Arial"/>
                <w:sz w:val="22"/>
                <w:szCs w:val="22"/>
                <w:lang w:val="en-GB"/>
              </w:rPr>
              <w:t>Gen</w:t>
            </w:r>
            <w:r>
              <w:rPr>
                <w:rFonts w:ascii="Arial" w:hAnsi="Arial" w:cs="Arial"/>
                <w:sz w:val="22"/>
                <w:szCs w:val="22"/>
                <w:lang w:val="en-GB"/>
              </w:rPr>
              <w:lastRenderedPageBreak/>
              <w:t>eral</w:t>
            </w:r>
          </w:p>
        </w:tc>
        <w:tc>
          <w:tcPr>
            <w:tcW w:w="1484" w:type="pct"/>
          </w:tcPr>
          <w:p w14:paraId="6B9DCEE5" w14:textId="77777777" w:rsidR="004F1FAE" w:rsidRDefault="004F1FAE" w:rsidP="00D105B2">
            <w:pPr>
              <w:rPr>
                <w:rFonts w:ascii="Arial" w:hAnsi="Arial" w:cs="Arial"/>
                <w:sz w:val="22"/>
                <w:szCs w:val="22"/>
                <w:lang w:val="en-GB"/>
              </w:rPr>
            </w:pPr>
            <w:r>
              <w:rPr>
                <w:rFonts w:ascii="Arial" w:hAnsi="Arial" w:cs="Arial"/>
                <w:sz w:val="22"/>
                <w:szCs w:val="22"/>
                <w:lang w:val="en-GB"/>
              </w:rPr>
              <w:t>Although I have tried to fill in this questionnaire I object to ove</w:t>
            </w:r>
            <w:r>
              <w:rPr>
                <w:rFonts w:ascii="Arial" w:hAnsi="Arial" w:cs="Arial"/>
                <w:sz w:val="22"/>
                <w:szCs w:val="22"/>
                <w:lang w:val="en-GB"/>
              </w:rPr>
              <w:lastRenderedPageBreak/>
              <w:t>rdevelopment of our village of Clifton upon</w:t>
            </w:r>
            <w:r>
              <w:rPr>
                <w:rFonts w:ascii="Arial" w:hAnsi="Arial" w:cs="Arial"/>
                <w:sz w:val="22"/>
                <w:szCs w:val="22"/>
                <w:lang w:val="en-GB"/>
              </w:rPr>
              <w:lastRenderedPageBreak/>
              <w:t xml:space="preserve"> </w:t>
            </w:r>
            <w:r>
              <w:rPr>
                <w:rFonts w:ascii="Arial" w:hAnsi="Arial" w:cs="Arial"/>
                <w:sz w:val="22"/>
                <w:szCs w:val="22"/>
                <w:lang w:val="en-GB"/>
              </w:rPr>
              <w:t>Dunsmore. We have enough houses and I know this sounds selfish I believe you are spoiling country life.</w:t>
            </w:r>
          </w:p>
        </w:tc>
        <w:tc>
          <w:tcPr>
            <w:tcW w:w="1014" w:type="pct"/>
          </w:tcPr>
          <w:p w14:paraId="201707A0"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Noted. We think this comment is directed towards the Local Plan rather than the NP.</w:t>
            </w:r>
          </w:p>
        </w:tc>
        <w:tc>
          <w:tcPr>
            <w:tcW w:w="878" w:type="pct"/>
          </w:tcPr>
          <w:p w14:paraId="2E8C5646" w14:textId="77777777" w:rsidR="004F1FAE" w:rsidRPr="001B5F62"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C961E06" w14:textId="77777777" w:rsidTr="004F1FAE">
        <w:tc>
          <w:tcPr>
            <w:tcW w:w="344" w:type="pct"/>
          </w:tcPr>
          <w:p w14:paraId="39887C7E" w14:textId="77777777" w:rsidR="004F1FAE" w:rsidRDefault="004F1FAE" w:rsidP="00D105B2">
            <w:pPr>
              <w:rPr>
                <w:rFonts w:ascii="Arial" w:hAnsi="Arial" w:cs="Arial"/>
                <w:sz w:val="22"/>
                <w:szCs w:val="22"/>
                <w:lang w:val="en-GB"/>
              </w:rPr>
            </w:pPr>
            <w:r>
              <w:rPr>
                <w:rFonts w:ascii="Arial" w:hAnsi="Arial" w:cs="Arial"/>
                <w:sz w:val="22"/>
                <w:szCs w:val="22"/>
                <w:lang w:val="en-GB"/>
              </w:rPr>
              <w:t>35</w:t>
            </w:r>
          </w:p>
        </w:tc>
        <w:tc>
          <w:tcPr>
            <w:tcW w:w="658" w:type="pct"/>
          </w:tcPr>
          <w:p w14:paraId="441CB6E7" w14:textId="77777777" w:rsidR="004F1FAE" w:rsidRPr="00041DA2" w:rsidRDefault="004F1FAE" w:rsidP="00D105B2">
            <w:pPr>
              <w:rPr>
                <w:rFonts w:ascii="Arial" w:hAnsi="Arial" w:cs="Arial"/>
                <w:i/>
                <w:iCs/>
                <w:sz w:val="22"/>
                <w:szCs w:val="22"/>
                <w:lang w:val="en-GB"/>
              </w:rPr>
            </w:pPr>
          </w:p>
        </w:tc>
        <w:tc>
          <w:tcPr>
            <w:tcW w:w="622" w:type="pct"/>
          </w:tcPr>
          <w:p w14:paraId="1CA1A08D"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299CEC74"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0427D5AB" w14:textId="77777777" w:rsidR="004F1FAE" w:rsidRDefault="004F1FAE" w:rsidP="00D105B2">
            <w:pPr>
              <w:rPr>
                <w:rFonts w:ascii="Arial" w:hAnsi="Arial" w:cs="Arial"/>
                <w:sz w:val="22"/>
                <w:szCs w:val="22"/>
                <w:lang w:val="en-GB"/>
              </w:rPr>
            </w:pPr>
            <w:r>
              <w:rPr>
                <w:rFonts w:ascii="Arial" w:hAnsi="Arial" w:cs="Arial"/>
                <w:sz w:val="22"/>
                <w:szCs w:val="22"/>
                <w:lang w:val="en-GB"/>
              </w:rPr>
              <w:t>Without knowing what the disagreement is with, it is not possible to comment</w:t>
            </w:r>
          </w:p>
        </w:tc>
        <w:tc>
          <w:tcPr>
            <w:tcW w:w="878" w:type="pct"/>
          </w:tcPr>
          <w:p w14:paraId="073CA517"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998E4D9" w14:textId="77777777" w:rsidTr="004F1FAE">
        <w:tc>
          <w:tcPr>
            <w:tcW w:w="344" w:type="pct"/>
          </w:tcPr>
          <w:p w14:paraId="660AAEA2" w14:textId="77777777" w:rsidR="004F1FAE" w:rsidRDefault="004F1FAE" w:rsidP="00D105B2">
            <w:pPr>
              <w:rPr>
                <w:rFonts w:ascii="Arial" w:hAnsi="Arial" w:cs="Arial"/>
                <w:sz w:val="22"/>
                <w:szCs w:val="22"/>
                <w:lang w:val="en-GB"/>
              </w:rPr>
            </w:pPr>
          </w:p>
        </w:tc>
        <w:tc>
          <w:tcPr>
            <w:tcW w:w="658" w:type="pct"/>
          </w:tcPr>
          <w:p w14:paraId="42DA709E" w14:textId="77777777" w:rsidR="004F1FAE" w:rsidRPr="00041DA2" w:rsidRDefault="004F1FAE" w:rsidP="00D105B2">
            <w:pPr>
              <w:rPr>
                <w:rFonts w:ascii="Arial" w:hAnsi="Arial" w:cs="Arial"/>
                <w:i/>
                <w:iCs/>
                <w:sz w:val="22"/>
                <w:szCs w:val="22"/>
                <w:lang w:val="en-GB"/>
              </w:rPr>
            </w:pPr>
          </w:p>
        </w:tc>
        <w:tc>
          <w:tcPr>
            <w:tcW w:w="622" w:type="pct"/>
          </w:tcPr>
          <w:p w14:paraId="511F293A"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6D329B36"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497961E0"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0ACA09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F56A709" w14:textId="77777777" w:rsidTr="004F1FAE">
        <w:tc>
          <w:tcPr>
            <w:tcW w:w="344" w:type="pct"/>
          </w:tcPr>
          <w:p w14:paraId="49900A36" w14:textId="77777777" w:rsidR="004F1FAE" w:rsidRDefault="004F1FAE" w:rsidP="00D105B2">
            <w:pPr>
              <w:rPr>
                <w:rFonts w:ascii="Arial" w:hAnsi="Arial" w:cs="Arial"/>
                <w:sz w:val="22"/>
                <w:szCs w:val="22"/>
                <w:lang w:val="en-GB"/>
              </w:rPr>
            </w:pPr>
          </w:p>
        </w:tc>
        <w:tc>
          <w:tcPr>
            <w:tcW w:w="658" w:type="pct"/>
          </w:tcPr>
          <w:p w14:paraId="35E487FE" w14:textId="77777777" w:rsidR="004F1FAE" w:rsidRPr="00041DA2" w:rsidRDefault="004F1FAE" w:rsidP="00D105B2">
            <w:pPr>
              <w:rPr>
                <w:rFonts w:ascii="Arial" w:hAnsi="Arial" w:cs="Arial"/>
                <w:i/>
                <w:iCs/>
                <w:sz w:val="22"/>
                <w:szCs w:val="22"/>
                <w:lang w:val="en-GB"/>
              </w:rPr>
            </w:pPr>
          </w:p>
        </w:tc>
        <w:tc>
          <w:tcPr>
            <w:tcW w:w="622" w:type="pct"/>
          </w:tcPr>
          <w:p w14:paraId="1B41F4F7"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03AA95DE"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42440CC3"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7AA67A3"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0675B41" w14:textId="77777777" w:rsidTr="004F1FAE">
        <w:tc>
          <w:tcPr>
            <w:tcW w:w="344" w:type="pct"/>
          </w:tcPr>
          <w:p w14:paraId="6A5307C4" w14:textId="77777777" w:rsidR="004F1FAE" w:rsidRDefault="004F1FAE" w:rsidP="00D105B2">
            <w:pPr>
              <w:rPr>
                <w:rFonts w:ascii="Arial" w:hAnsi="Arial" w:cs="Arial"/>
                <w:sz w:val="22"/>
                <w:szCs w:val="22"/>
                <w:lang w:val="en-GB"/>
              </w:rPr>
            </w:pPr>
          </w:p>
        </w:tc>
        <w:tc>
          <w:tcPr>
            <w:tcW w:w="658" w:type="pct"/>
          </w:tcPr>
          <w:p w14:paraId="0E5DE204" w14:textId="77777777" w:rsidR="004F1FAE" w:rsidRPr="00041DA2" w:rsidRDefault="004F1FAE" w:rsidP="00D105B2">
            <w:pPr>
              <w:rPr>
                <w:rFonts w:ascii="Arial" w:hAnsi="Arial" w:cs="Arial"/>
                <w:i/>
                <w:iCs/>
                <w:sz w:val="22"/>
                <w:szCs w:val="22"/>
                <w:lang w:val="en-GB"/>
              </w:rPr>
            </w:pPr>
          </w:p>
        </w:tc>
        <w:tc>
          <w:tcPr>
            <w:tcW w:w="622" w:type="pct"/>
          </w:tcPr>
          <w:p w14:paraId="42B477F0"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1F78F8ED"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EF24C46"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06511C4"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7BCF675" w14:textId="77777777" w:rsidTr="004F1FAE">
        <w:tc>
          <w:tcPr>
            <w:tcW w:w="344" w:type="pct"/>
          </w:tcPr>
          <w:p w14:paraId="0824984B" w14:textId="77777777" w:rsidR="004F1FAE" w:rsidRDefault="004F1FAE" w:rsidP="00D105B2">
            <w:pPr>
              <w:rPr>
                <w:rFonts w:ascii="Arial" w:hAnsi="Arial" w:cs="Arial"/>
                <w:sz w:val="22"/>
                <w:szCs w:val="22"/>
                <w:lang w:val="en-GB"/>
              </w:rPr>
            </w:pPr>
          </w:p>
        </w:tc>
        <w:tc>
          <w:tcPr>
            <w:tcW w:w="658" w:type="pct"/>
          </w:tcPr>
          <w:p w14:paraId="7EF33A40" w14:textId="77777777" w:rsidR="004F1FAE" w:rsidRPr="00041DA2" w:rsidRDefault="004F1FAE" w:rsidP="00D105B2">
            <w:pPr>
              <w:rPr>
                <w:rFonts w:ascii="Arial" w:hAnsi="Arial" w:cs="Arial"/>
                <w:i/>
                <w:iCs/>
                <w:sz w:val="22"/>
                <w:szCs w:val="22"/>
                <w:lang w:val="en-GB"/>
              </w:rPr>
            </w:pPr>
          </w:p>
        </w:tc>
        <w:tc>
          <w:tcPr>
            <w:tcW w:w="622" w:type="pct"/>
          </w:tcPr>
          <w:p w14:paraId="540EB49E"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08F9DEAA"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74DFD913"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A97AC6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FC4D4B4" w14:textId="77777777" w:rsidTr="004F1FAE">
        <w:tc>
          <w:tcPr>
            <w:tcW w:w="344" w:type="pct"/>
          </w:tcPr>
          <w:p w14:paraId="6747AB96" w14:textId="77777777" w:rsidR="004F1FAE" w:rsidRDefault="004F1FAE" w:rsidP="00D105B2">
            <w:pPr>
              <w:rPr>
                <w:rFonts w:ascii="Arial" w:hAnsi="Arial" w:cs="Arial"/>
                <w:sz w:val="22"/>
                <w:szCs w:val="22"/>
                <w:lang w:val="en-GB"/>
              </w:rPr>
            </w:pPr>
          </w:p>
        </w:tc>
        <w:tc>
          <w:tcPr>
            <w:tcW w:w="658" w:type="pct"/>
          </w:tcPr>
          <w:p w14:paraId="438E8577" w14:textId="77777777" w:rsidR="004F1FAE" w:rsidRPr="00041DA2" w:rsidRDefault="004F1FAE" w:rsidP="00D105B2">
            <w:pPr>
              <w:rPr>
                <w:rFonts w:ascii="Arial" w:hAnsi="Arial" w:cs="Arial"/>
                <w:i/>
                <w:iCs/>
                <w:sz w:val="22"/>
                <w:szCs w:val="22"/>
                <w:lang w:val="en-GB"/>
              </w:rPr>
            </w:pPr>
          </w:p>
        </w:tc>
        <w:tc>
          <w:tcPr>
            <w:tcW w:w="622" w:type="pct"/>
          </w:tcPr>
          <w:p w14:paraId="4DA2F641" w14:textId="77777777" w:rsidR="004F1FAE" w:rsidRDefault="004F1FAE" w:rsidP="00D105B2">
            <w:pPr>
              <w:rPr>
                <w:rFonts w:ascii="Arial" w:hAnsi="Arial" w:cs="Arial"/>
                <w:sz w:val="22"/>
                <w:szCs w:val="22"/>
                <w:lang w:val="en-GB"/>
              </w:rPr>
            </w:pPr>
            <w:r>
              <w:rPr>
                <w:rFonts w:ascii="Arial" w:hAnsi="Arial" w:cs="Arial"/>
                <w:sz w:val="22"/>
                <w:szCs w:val="22"/>
                <w:lang w:val="en-GB"/>
              </w:rPr>
              <w:t>Env 1</w:t>
            </w:r>
          </w:p>
        </w:tc>
        <w:tc>
          <w:tcPr>
            <w:tcW w:w="1484" w:type="pct"/>
          </w:tcPr>
          <w:p w14:paraId="1B42B555"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69334189"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E6625CB"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3E6B069" w14:textId="77777777" w:rsidTr="004F1FAE">
        <w:tc>
          <w:tcPr>
            <w:tcW w:w="344" w:type="pct"/>
          </w:tcPr>
          <w:p w14:paraId="1D20F641" w14:textId="77777777" w:rsidR="004F1FAE" w:rsidRDefault="004F1FAE" w:rsidP="00D105B2">
            <w:pPr>
              <w:rPr>
                <w:rFonts w:ascii="Arial" w:hAnsi="Arial" w:cs="Arial"/>
                <w:sz w:val="22"/>
                <w:szCs w:val="22"/>
                <w:lang w:val="en-GB"/>
              </w:rPr>
            </w:pPr>
          </w:p>
        </w:tc>
        <w:tc>
          <w:tcPr>
            <w:tcW w:w="658" w:type="pct"/>
          </w:tcPr>
          <w:p w14:paraId="1493CE91" w14:textId="77777777" w:rsidR="004F1FAE" w:rsidRPr="00041DA2" w:rsidRDefault="004F1FAE" w:rsidP="00D105B2">
            <w:pPr>
              <w:rPr>
                <w:rFonts w:ascii="Arial" w:hAnsi="Arial" w:cs="Arial"/>
                <w:i/>
                <w:iCs/>
                <w:sz w:val="22"/>
                <w:szCs w:val="22"/>
                <w:lang w:val="en-GB"/>
              </w:rPr>
            </w:pPr>
          </w:p>
        </w:tc>
        <w:tc>
          <w:tcPr>
            <w:tcW w:w="622" w:type="pct"/>
          </w:tcPr>
          <w:p w14:paraId="056857F0" w14:textId="77777777" w:rsidR="004F1FAE" w:rsidRDefault="004F1FAE" w:rsidP="00D105B2">
            <w:pPr>
              <w:rPr>
                <w:rFonts w:ascii="Arial" w:hAnsi="Arial" w:cs="Arial"/>
                <w:sz w:val="22"/>
                <w:szCs w:val="22"/>
                <w:lang w:val="en-GB"/>
              </w:rPr>
            </w:pPr>
            <w:r>
              <w:rPr>
                <w:rFonts w:ascii="Arial" w:hAnsi="Arial" w:cs="Arial"/>
                <w:sz w:val="22"/>
                <w:szCs w:val="22"/>
                <w:lang w:val="en-GB"/>
              </w:rPr>
              <w:t>ENV 2</w:t>
            </w:r>
          </w:p>
        </w:tc>
        <w:tc>
          <w:tcPr>
            <w:tcW w:w="1484" w:type="pct"/>
          </w:tcPr>
          <w:p w14:paraId="63B90DA1"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4D4CBDE4"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41DBCF5"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AC0040B" w14:textId="77777777" w:rsidTr="004F1FAE">
        <w:tc>
          <w:tcPr>
            <w:tcW w:w="344" w:type="pct"/>
          </w:tcPr>
          <w:p w14:paraId="540A88D4" w14:textId="77777777" w:rsidR="004F1FAE" w:rsidRDefault="004F1FAE" w:rsidP="00D105B2">
            <w:pPr>
              <w:rPr>
                <w:rFonts w:ascii="Arial" w:hAnsi="Arial" w:cs="Arial"/>
                <w:sz w:val="22"/>
                <w:szCs w:val="22"/>
                <w:lang w:val="en-GB"/>
              </w:rPr>
            </w:pPr>
          </w:p>
        </w:tc>
        <w:tc>
          <w:tcPr>
            <w:tcW w:w="658" w:type="pct"/>
          </w:tcPr>
          <w:p w14:paraId="3330214E" w14:textId="77777777" w:rsidR="004F1FAE" w:rsidRPr="00041DA2" w:rsidRDefault="004F1FAE" w:rsidP="00D105B2">
            <w:pPr>
              <w:rPr>
                <w:rFonts w:ascii="Arial" w:hAnsi="Arial" w:cs="Arial"/>
                <w:i/>
                <w:iCs/>
                <w:sz w:val="22"/>
                <w:szCs w:val="22"/>
                <w:lang w:val="en-GB"/>
              </w:rPr>
            </w:pPr>
          </w:p>
        </w:tc>
        <w:tc>
          <w:tcPr>
            <w:tcW w:w="622" w:type="pct"/>
          </w:tcPr>
          <w:p w14:paraId="587A8394" w14:textId="77777777" w:rsidR="004F1FAE" w:rsidRDefault="004F1FAE" w:rsidP="00D105B2">
            <w:pPr>
              <w:rPr>
                <w:rFonts w:ascii="Arial" w:hAnsi="Arial" w:cs="Arial"/>
                <w:sz w:val="22"/>
                <w:szCs w:val="22"/>
                <w:lang w:val="en-GB"/>
              </w:rPr>
            </w:pPr>
            <w:r>
              <w:rPr>
                <w:rFonts w:ascii="Arial" w:hAnsi="Arial" w:cs="Arial"/>
                <w:sz w:val="22"/>
                <w:szCs w:val="22"/>
                <w:lang w:val="en-GB"/>
              </w:rPr>
              <w:t>ENV 3</w:t>
            </w:r>
          </w:p>
        </w:tc>
        <w:tc>
          <w:tcPr>
            <w:tcW w:w="1484" w:type="pct"/>
          </w:tcPr>
          <w:p w14:paraId="52340D74"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31F4FDD3"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EBA4399"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2590D82" w14:textId="77777777" w:rsidTr="004F1FAE">
        <w:tc>
          <w:tcPr>
            <w:tcW w:w="344" w:type="pct"/>
          </w:tcPr>
          <w:p w14:paraId="6368146D" w14:textId="77777777" w:rsidR="004F1FAE" w:rsidRDefault="004F1FAE" w:rsidP="00D105B2">
            <w:pPr>
              <w:rPr>
                <w:rFonts w:ascii="Arial" w:hAnsi="Arial" w:cs="Arial"/>
                <w:sz w:val="22"/>
                <w:szCs w:val="22"/>
                <w:lang w:val="en-GB"/>
              </w:rPr>
            </w:pPr>
          </w:p>
        </w:tc>
        <w:tc>
          <w:tcPr>
            <w:tcW w:w="658" w:type="pct"/>
          </w:tcPr>
          <w:p w14:paraId="2AE49229" w14:textId="77777777" w:rsidR="004F1FAE" w:rsidRPr="00041DA2" w:rsidRDefault="004F1FAE" w:rsidP="00D105B2">
            <w:pPr>
              <w:rPr>
                <w:rFonts w:ascii="Arial" w:hAnsi="Arial" w:cs="Arial"/>
                <w:i/>
                <w:iCs/>
                <w:sz w:val="22"/>
                <w:szCs w:val="22"/>
                <w:lang w:val="en-GB"/>
              </w:rPr>
            </w:pPr>
          </w:p>
        </w:tc>
        <w:tc>
          <w:tcPr>
            <w:tcW w:w="622" w:type="pct"/>
          </w:tcPr>
          <w:p w14:paraId="1DC7EC57" w14:textId="77777777" w:rsidR="004F1FAE" w:rsidRDefault="004F1FAE" w:rsidP="00D105B2">
            <w:pPr>
              <w:rPr>
                <w:rFonts w:ascii="Arial" w:hAnsi="Arial" w:cs="Arial"/>
                <w:sz w:val="22"/>
                <w:szCs w:val="22"/>
                <w:lang w:val="en-GB"/>
              </w:rPr>
            </w:pPr>
            <w:r>
              <w:rPr>
                <w:rFonts w:ascii="Arial" w:hAnsi="Arial" w:cs="Arial"/>
                <w:sz w:val="22"/>
                <w:szCs w:val="22"/>
                <w:lang w:val="en-GB"/>
              </w:rPr>
              <w:t>ENV 4</w:t>
            </w:r>
          </w:p>
        </w:tc>
        <w:tc>
          <w:tcPr>
            <w:tcW w:w="1484" w:type="pct"/>
          </w:tcPr>
          <w:p w14:paraId="545B6FEC"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52E18A6C"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1883B56"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F92D7FC" w14:textId="77777777" w:rsidTr="004F1FAE">
        <w:tc>
          <w:tcPr>
            <w:tcW w:w="344" w:type="pct"/>
          </w:tcPr>
          <w:p w14:paraId="3D682811" w14:textId="77777777" w:rsidR="004F1FAE" w:rsidRDefault="004F1FAE" w:rsidP="00D105B2">
            <w:pPr>
              <w:rPr>
                <w:rFonts w:ascii="Arial" w:hAnsi="Arial" w:cs="Arial"/>
                <w:sz w:val="22"/>
                <w:szCs w:val="22"/>
                <w:lang w:val="en-GB"/>
              </w:rPr>
            </w:pPr>
          </w:p>
        </w:tc>
        <w:tc>
          <w:tcPr>
            <w:tcW w:w="658" w:type="pct"/>
          </w:tcPr>
          <w:p w14:paraId="5FD5E6F8" w14:textId="77777777" w:rsidR="004F1FAE" w:rsidRPr="00041DA2" w:rsidRDefault="004F1FAE" w:rsidP="00D105B2">
            <w:pPr>
              <w:rPr>
                <w:rFonts w:ascii="Arial" w:hAnsi="Arial" w:cs="Arial"/>
                <w:i/>
                <w:iCs/>
                <w:sz w:val="22"/>
                <w:szCs w:val="22"/>
                <w:lang w:val="en-GB"/>
              </w:rPr>
            </w:pPr>
          </w:p>
        </w:tc>
        <w:tc>
          <w:tcPr>
            <w:tcW w:w="622" w:type="pct"/>
          </w:tcPr>
          <w:p w14:paraId="2C0AAD48" w14:textId="77777777" w:rsidR="004F1FAE" w:rsidRDefault="004F1FAE" w:rsidP="00D105B2">
            <w:pPr>
              <w:rPr>
                <w:rFonts w:ascii="Arial" w:hAnsi="Arial" w:cs="Arial"/>
                <w:sz w:val="22"/>
                <w:szCs w:val="22"/>
                <w:lang w:val="en-GB"/>
              </w:rPr>
            </w:pPr>
            <w:r>
              <w:rPr>
                <w:rFonts w:ascii="Arial" w:hAnsi="Arial" w:cs="Arial"/>
                <w:sz w:val="22"/>
                <w:szCs w:val="22"/>
                <w:lang w:val="en-GB"/>
              </w:rPr>
              <w:t xml:space="preserve">ENV 5 </w:t>
            </w:r>
          </w:p>
        </w:tc>
        <w:tc>
          <w:tcPr>
            <w:tcW w:w="1484" w:type="pct"/>
          </w:tcPr>
          <w:p w14:paraId="7E948E9D"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24302748"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65FAD93"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A5DE2BC" w14:textId="77777777" w:rsidTr="004F1FAE">
        <w:tc>
          <w:tcPr>
            <w:tcW w:w="344" w:type="pct"/>
          </w:tcPr>
          <w:p w14:paraId="3F74DADA" w14:textId="77777777" w:rsidR="004F1FAE" w:rsidRDefault="004F1FAE" w:rsidP="00D105B2">
            <w:pPr>
              <w:rPr>
                <w:rFonts w:ascii="Arial" w:hAnsi="Arial" w:cs="Arial"/>
                <w:sz w:val="22"/>
                <w:szCs w:val="22"/>
                <w:lang w:val="en-GB"/>
              </w:rPr>
            </w:pPr>
          </w:p>
        </w:tc>
        <w:tc>
          <w:tcPr>
            <w:tcW w:w="658" w:type="pct"/>
          </w:tcPr>
          <w:p w14:paraId="00FCC43A" w14:textId="77777777" w:rsidR="004F1FAE" w:rsidRPr="00041DA2" w:rsidRDefault="004F1FAE" w:rsidP="00D105B2">
            <w:pPr>
              <w:rPr>
                <w:rFonts w:ascii="Arial" w:hAnsi="Arial" w:cs="Arial"/>
                <w:i/>
                <w:iCs/>
                <w:sz w:val="22"/>
                <w:szCs w:val="22"/>
                <w:lang w:val="en-GB"/>
              </w:rPr>
            </w:pPr>
          </w:p>
        </w:tc>
        <w:tc>
          <w:tcPr>
            <w:tcW w:w="622" w:type="pct"/>
          </w:tcPr>
          <w:p w14:paraId="7C008F2D" w14:textId="77777777" w:rsidR="004F1FAE" w:rsidRDefault="004F1FAE" w:rsidP="00D105B2">
            <w:pPr>
              <w:rPr>
                <w:rFonts w:ascii="Arial" w:hAnsi="Arial" w:cs="Arial"/>
                <w:sz w:val="22"/>
                <w:szCs w:val="22"/>
                <w:lang w:val="en-GB"/>
              </w:rPr>
            </w:pPr>
            <w:r>
              <w:rPr>
                <w:rFonts w:ascii="Arial" w:hAnsi="Arial" w:cs="Arial"/>
                <w:sz w:val="22"/>
                <w:szCs w:val="22"/>
                <w:lang w:val="en-GB"/>
              </w:rPr>
              <w:t>ENV 6</w:t>
            </w:r>
          </w:p>
        </w:tc>
        <w:tc>
          <w:tcPr>
            <w:tcW w:w="1484" w:type="pct"/>
          </w:tcPr>
          <w:p w14:paraId="56FE0613"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6A3BF8F1"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9CA20ED"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19B22D0" w14:textId="77777777" w:rsidTr="004F1FAE">
        <w:tc>
          <w:tcPr>
            <w:tcW w:w="344" w:type="pct"/>
          </w:tcPr>
          <w:p w14:paraId="7ED040CD" w14:textId="77777777" w:rsidR="004F1FAE" w:rsidRDefault="004F1FAE" w:rsidP="00D105B2">
            <w:pPr>
              <w:rPr>
                <w:rFonts w:ascii="Arial" w:hAnsi="Arial" w:cs="Arial"/>
                <w:sz w:val="22"/>
                <w:szCs w:val="22"/>
                <w:lang w:val="en-GB"/>
              </w:rPr>
            </w:pPr>
          </w:p>
        </w:tc>
        <w:tc>
          <w:tcPr>
            <w:tcW w:w="658" w:type="pct"/>
          </w:tcPr>
          <w:p w14:paraId="1652F814" w14:textId="77777777" w:rsidR="004F1FAE" w:rsidRPr="00041DA2" w:rsidRDefault="004F1FAE" w:rsidP="00D105B2">
            <w:pPr>
              <w:rPr>
                <w:rFonts w:ascii="Arial" w:hAnsi="Arial" w:cs="Arial"/>
                <w:i/>
                <w:iCs/>
                <w:sz w:val="22"/>
                <w:szCs w:val="22"/>
                <w:lang w:val="en-GB"/>
              </w:rPr>
            </w:pPr>
          </w:p>
        </w:tc>
        <w:tc>
          <w:tcPr>
            <w:tcW w:w="622" w:type="pct"/>
          </w:tcPr>
          <w:p w14:paraId="0803D7A2" w14:textId="77777777" w:rsidR="004F1FAE" w:rsidRDefault="004F1FAE" w:rsidP="00D105B2">
            <w:pPr>
              <w:rPr>
                <w:rFonts w:ascii="Arial" w:hAnsi="Arial" w:cs="Arial"/>
                <w:sz w:val="22"/>
                <w:szCs w:val="22"/>
                <w:lang w:val="en-GB"/>
              </w:rPr>
            </w:pPr>
            <w:r>
              <w:rPr>
                <w:rFonts w:ascii="Arial" w:hAnsi="Arial" w:cs="Arial"/>
                <w:sz w:val="22"/>
                <w:szCs w:val="22"/>
                <w:lang w:val="en-GB"/>
              </w:rPr>
              <w:t>ENV 7</w:t>
            </w:r>
          </w:p>
        </w:tc>
        <w:tc>
          <w:tcPr>
            <w:tcW w:w="1484" w:type="pct"/>
          </w:tcPr>
          <w:p w14:paraId="7E8E273E"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2E848430"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CCFF949"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A4FB49C" w14:textId="77777777" w:rsidTr="004F1FAE">
        <w:tc>
          <w:tcPr>
            <w:tcW w:w="344" w:type="pct"/>
          </w:tcPr>
          <w:p w14:paraId="77934F5D" w14:textId="77777777" w:rsidR="004F1FAE" w:rsidRDefault="004F1FAE" w:rsidP="00D105B2">
            <w:pPr>
              <w:rPr>
                <w:rFonts w:ascii="Arial" w:hAnsi="Arial" w:cs="Arial"/>
                <w:sz w:val="22"/>
                <w:szCs w:val="22"/>
                <w:lang w:val="en-GB"/>
              </w:rPr>
            </w:pPr>
          </w:p>
        </w:tc>
        <w:tc>
          <w:tcPr>
            <w:tcW w:w="658" w:type="pct"/>
          </w:tcPr>
          <w:p w14:paraId="69589FC3" w14:textId="77777777" w:rsidR="004F1FAE" w:rsidRPr="00041DA2" w:rsidRDefault="004F1FAE" w:rsidP="00D105B2">
            <w:pPr>
              <w:rPr>
                <w:rFonts w:ascii="Arial" w:hAnsi="Arial" w:cs="Arial"/>
                <w:i/>
                <w:iCs/>
                <w:sz w:val="22"/>
                <w:szCs w:val="22"/>
                <w:lang w:val="en-GB"/>
              </w:rPr>
            </w:pPr>
          </w:p>
        </w:tc>
        <w:tc>
          <w:tcPr>
            <w:tcW w:w="622" w:type="pct"/>
          </w:tcPr>
          <w:p w14:paraId="07F5FB26" w14:textId="77777777" w:rsidR="004F1FAE" w:rsidRDefault="004F1FAE" w:rsidP="00D105B2">
            <w:pPr>
              <w:rPr>
                <w:rFonts w:ascii="Arial" w:hAnsi="Arial" w:cs="Arial"/>
                <w:sz w:val="22"/>
                <w:szCs w:val="22"/>
                <w:lang w:val="en-GB"/>
              </w:rPr>
            </w:pPr>
            <w:r>
              <w:rPr>
                <w:rFonts w:ascii="Arial" w:hAnsi="Arial" w:cs="Arial"/>
                <w:sz w:val="22"/>
                <w:szCs w:val="22"/>
                <w:lang w:val="en-GB"/>
              </w:rPr>
              <w:t>ENV 8</w:t>
            </w:r>
          </w:p>
        </w:tc>
        <w:tc>
          <w:tcPr>
            <w:tcW w:w="1484" w:type="pct"/>
          </w:tcPr>
          <w:p w14:paraId="48F399D3"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4460FD62"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7E57F41"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9ED260D" w14:textId="77777777" w:rsidTr="004F1FAE">
        <w:tc>
          <w:tcPr>
            <w:tcW w:w="344" w:type="pct"/>
          </w:tcPr>
          <w:p w14:paraId="7ED08FE5" w14:textId="77777777" w:rsidR="004F1FAE" w:rsidRDefault="004F1FAE" w:rsidP="00D105B2">
            <w:pPr>
              <w:rPr>
                <w:rFonts w:ascii="Arial" w:hAnsi="Arial" w:cs="Arial"/>
                <w:sz w:val="22"/>
                <w:szCs w:val="22"/>
                <w:lang w:val="en-GB"/>
              </w:rPr>
            </w:pPr>
          </w:p>
        </w:tc>
        <w:tc>
          <w:tcPr>
            <w:tcW w:w="658" w:type="pct"/>
          </w:tcPr>
          <w:p w14:paraId="222D527B" w14:textId="77777777" w:rsidR="004F1FAE" w:rsidRPr="00041DA2" w:rsidRDefault="004F1FAE" w:rsidP="00D105B2">
            <w:pPr>
              <w:rPr>
                <w:rFonts w:ascii="Arial" w:hAnsi="Arial" w:cs="Arial"/>
                <w:i/>
                <w:iCs/>
                <w:sz w:val="22"/>
                <w:szCs w:val="22"/>
                <w:lang w:val="en-GB"/>
              </w:rPr>
            </w:pPr>
          </w:p>
        </w:tc>
        <w:tc>
          <w:tcPr>
            <w:tcW w:w="622" w:type="pct"/>
          </w:tcPr>
          <w:p w14:paraId="3FC21020" w14:textId="77777777" w:rsidR="004F1FAE" w:rsidRDefault="004F1FAE" w:rsidP="00D105B2">
            <w:pPr>
              <w:rPr>
                <w:rFonts w:ascii="Arial" w:hAnsi="Arial" w:cs="Arial"/>
                <w:sz w:val="22"/>
                <w:szCs w:val="22"/>
                <w:lang w:val="en-GB"/>
              </w:rPr>
            </w:pPr>
            <w:r>
              <w:rPr>
                <w:rFonts w:ascii="Arial" w:hAnsi="Arial" w:cs="Arial"/>
                <w:sz w:val="22"/>
                <w:szCs w:val="22"/>
                <w:lang w:val="en-GB"/>
              </w:rPr>
              <w:t>ENV 9</w:t>
            </w:r>
          </w:p>
        </w:tc>
        <w:tc>
          <w:tcPr>
            <w:tcW w:w="1484" w:type="pct"/>
          </w:tcPr>
          <w:p w14:paraId="540EC995"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565841BA"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2DE6C4B"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009D8EC" w14:textId="77777777" w:rsidTr="004F1FAE">
        <w:tc>
          <w:tcPr>
            <w:tcW w:w="344" w:type="pct"/>
          </w:tcPr>
          <w:p w14:paraId="19D9B264" w14:textId="77777777" w:rsidR="004F1FAE" w:rsidRDefault="004F1FAE" w:rsidP="00D105B2">
            <w:pPr>
              <w:rPr>
                <w:rFonts w:ascii="Arial" w:hAnsi="Arial" w:cs="Arial"/>
                <w:sz w:val="22"/>
                <w:szCs w:val="22"/>
                <w:lang w:val="en-GB"/>
              </w:rPr>
            </w:pPr>
          </w:p>
        </w:tc>
        <w:tc>
          <w:tcPr>
            <w:tcW w:w="658" w:type="pct"/>
          </w:tcPr>
          <w:p w14:paraId="4F9D6EEF" w14:textId="77777777" w:rsidR="004F1FAE" w:rsidRPr="00041DA2" w:rsidRDefault="004F1FAE" w:rsidP="00D105B2">
            <w:pPr>
              <w:rPr>
                <w:rFonts w:ascii="Arial" w:hAnsi="Arial" w:cs="Arial"/>
                <w:i/>
                <w:iCs/>
                <w:sz w:val="22"/>
                <w:szCs w:val="22"/>
                <w:lang w:val="en-GB"/>
              </w:rPr>
            </w:pPr>
          </w:p>
        </w:tc>
        <w:tc>
          <w:tcPr>
            <w:tcW w:w="622" w:type="pct"/>
          </w:tcPr>
          <w:p w14:paraId="65B5A109" w14:textId="77777777" w:rsidR="004F1FAE" w:rsidRDefault="004F1FAE" w:rsidP="00D105B2">
            <w:pPr>
              <w:rPr>
                <w:rFonts w:ascii="Arial" w:hAnsi="Arial" w:cs="Arial"/>
                <w:sz w:val="22"/>
                <w:szCs w:val="22"/>
                <w:lang w:val="en-GB"/>
              </w:rPr>
            </w:pPr>
            <w:r>
              <w:rPr>
                <w:rFonts w:ascii="Arial" w:hAnsi="Arial" w:cs="Arial"/>
                <w:sz w:val="22"/>
                <w:szCs w:val="22"/>
                <w:lang w:val="en-GB"/>
              </w:rPr>
              <w:t>ENV 10</w:t>
            </w:r>
          </w:p>
        </w:tc>
        <w:tc>
          <w:tcPr>
            <w:tcW w:w="1484" w:type="pct"/>
          </w:tcPr>
          <w:p w14:paraId="214345CE"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2CD9BFF0"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8A51455"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E0B06FE" w14:textId="77777777" w:rsidTr="004F1FAE">
        <w:tc>
          <w:tcPr>
            <w:tcW w:w="344" w:type="pct"/>
          </w:tcPr>
          <w:p w14:paraId="04D399A0" w14:textId="77777777" w:rsidR="004F1FAE" w:rsidRDefault="004F1FAE" w:rsidP="00D105B2">
            <w:pPr>
              <w:rPr>
                <w:rFonts w:ascii="Arial" w:hAnsi="Arial" w:cs="Arial"/>
                <w:sz w:val="22"/>
                <w:szCs w:val="22"/>
                <w:lang w:val="en-GB"/>
              </w:rPr>
            </w:pPr>
          </w:p>
        </w:tc>
        <w:tc>
          <w:tcPr>
            <w:tcW w:w="658" w:type="pct"/>
          </w:tcPr>
          <w:p w14:paraId="44B931F7" w14:textId="77777777" w:rsidR="004F1FAE" w:rsidRPr="00041DA2" w:rsidRDefault="004F1FAE" w:rsidP="00D105B2">
            <w:pPr>
              <w:rPr>
                <w:rFonts w:ascii="Arial" w:hAnsi="Arial" w:cs="Arial"/>
                <w:i/>
                <w:iCs/>
                <w:sz w:val="22"/>
                <w:szCs w:val="22"/>
                <w:lang w:val="en-GB"/>
              </w:rPr>
            </w:pPr>
          </w:p>
        </w:tc>
        <w:tc>
          <w:tcPr>
            <w:tcW w:w="622" w:type="pct"/>
          </w:tcPr>
          <w:p w14:paraId="0FBEBC55"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2A944B98"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624E083"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FC5B059"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5B70456" w14:textId="77777777" w:rsidTr="004F1FAE">
        <w:tc>
          <w:tcPr>
            <w:tcW w:w="344" w:type="pct"/>
          </w:tcPr>
          <w:p w14:paraId="0818351D" w14:textId="77777777" w:rsidR="004F1FAE" w:rsidRDefault="004F1FAE" w:rsidP="00D105B2">
            <w:pPr>
              <w:rPr>
                <w:rFonts w:ascii="Arial" w:hAnsi="Arial" w:cs="Arial"/>
                <w:sz w:val="22"/>
                <w:szCs w:val="22"/>
                <w:lang w:val="en-GB"/>
              </w:rPr>
            </w:pPr>
          </w:p>
        </w:tc>
        <w:tc>
          <w:tcPr>
            <w:tcW w:w="658" w:type="pct"/>
          </w:tcPr>
          <w:p w14:paraId="23BA504F" w14:textId="77777777" w:rsidR="004F1FAE" w:rsidRPr="00041DA2" w:rsidRDefault="004F1FAE" w:rsidP="00D105B2">
            <w:pPr>
              <w:rPr>
                <w:rFonts w:ascii="Arial" w:hAnsi="Arial" w:cs="Arial"/>
                <w:i/>
                <w:iCs/>
                <w:sz w:val="22"/>
                <w:szCs w:val="22"/>
                <w:lang w:val="en-GB"/>
              </w:rPr>
            </w:pPr>
          </w:p>
        </w:tc>
        <w:tc>
          <w:tcPr>
            <w:tcW w:w="622" w:type="pct"/>
          </w:tcPr>
          <w:p w14:paraId="3DA7B812"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4391DD95"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4DEE6762"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E00F4AA"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FE72D47" w14:textId="77777777" w:rsidTr="004F1FAE">
        <w:tc>
          <w:tcPr>
            <w:tcW w:w="344" w:type="pct"/>
          </w:tcPr>
          <w:p w14:paraId="292E2445" w14:textId="77777777" w:rsidR="004F1FAE" w:rsidRDefault="004F1FAE" w:rsidP="00D105B2">
            <w:pPr>
              <w:rPr>
                <w:rFonts w:ascii="Arial" w:hAnsi="Arial" w:cs="Arial"/>
                <w:sz w:val="22"/>
                <w:szCs w:val="22"/>
                <w:lang w:val="en-GB"/>
              </w:rPr>
            </w:pPr>
          </w:p>
        </w:tc>
        <w:tc>
          <w:tcPr>
            <w:tcW w:w="658" w:type="pct"/>
          </w:tcPr>
          <w:p w14:paraId="6A323A6A" w14:textId="77777777" w:rsidR="004F1FAE" w:rsidRPr="00041DA2" w:rsidRDefault="004F1FAE" w:rsidP="00D105B2">
            <w:pPr>
              <w:rPr>
                <w:rFonts w:ascii="Arial" w:hAnsi="Arial" w:cs="Arial"/>
                <w:i/>
                <w:iCs/>
                <w:sz w:val="22"/>
                <w:szCs w:val="22"/>
                <w:lang w:val="en-GB"/>
              </w:rPr>
            </w:pPr>
          </w:p>
        </w:tc>
        <w:tc>
          <w:tcPr>
            <w:tcW w:w="622" w:type="pct"/>
          </w:tcPr>
          <w:p w14:paraId="23F7DC10" w14:textId="77777777" w:rsidR="004F1FAE" w:rsidRDefault="004F1FAE" w:rsidP="00D105B2">
            <w:pPr>
              <w:rPr>
                <w:rFonts w:ascii="Arial" w:hAnsi="Arial" w:cs="Arial"/>
                <w:sz w:val="22"/>
                <w:szCs w:val="22"/>
                <w:lang w:val="en-GB"/>
              </w:rPr>
            </w:pPr>
            <w:r>
              <w:rPr>
                <w:rFonts w:ascii="Arial" w:hAnsi="Arial" w:cs="Arial"/>
                <w:sz w:val="22"/>
                <w:szCs w:val="22"/>
                <w:lang w:val="en-GB"/>
              </w:rPr>
              <w:t>CF 3</w:t>
            </w:r>
          </w:p>
        </w:tc>
        <w:tc>
          <w:tcPr>
            <w:tcW w:w="1484" w:type="pct"/>
          </w:tcPr>
          <w:p w14:paraId="0C79F7BF"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3E222072"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E4388E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BBCDAF3" w14:textId="77777777" w:rsidTr="004F1FAE">
        <w:tc>
          <w:tcPr>
            <w:tcW w:w="344" w:type="pct"/>
          </w:tcPr>
          <w:p w14:paraId="22C0DB34" w14:textId="77777777" w:rsidR="004F1FAE" w:rsidRDefault="004F1FAE" w:rsidP="00D105B2">
            <w:pPr>
              <w:rPr>
                <w:rFonts w:ascii="Arial" w:hAnsi="Arial" w:cs="Arial"/>
                <w:sz w:val="22"/>
                <w:szCs w:val="22"/>
                <w:lang w:val="en-GB"/>
              </w:rPr>
            </w:pPr>
          </w:p>
        </w:tc>
        <w:tc>
          <w:tcPr>
            <w:tcW w:w="658" w:type="pct"/>
          </w:tcPr>
          <w:p w14:paraId="5BA62EA2" w14:textId="77777777" w:rsidR="004F1FAE" w:rsidRPr="00041DA2" w:rsidRDefault="004F1FAE" w:rsidP="00D105B2">
            <w:pPr>
              <w:rPr>
                <w:rFonts w:ascii="Arial" w:hAnsi="Arial" w:cs="Arial"/>
                <w:i/>
                <w:iCs/>
                <w:sz w:val="22"/>
                <w:szCs w:val="22"/>
                <w:lang w:val="en-GB"/>
              </w:rPr>
            </w:pPr>
          </w:p>
        </w:tc>
        <w:tc>
          <w:tcPr>
            <w:tcW w:w="622" w:type="pct"/>
          </w:tcPr>
          <w:p w14:paraId="1157E767"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7FB20876"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6BFB9246"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D276790"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1DAF32D" w14:textId="77777777" w:rsidTr="004F1FAE">
        <w:tc>
          <w:tcPr>
            <w:tcW w:w="344" w:type="pct"/>
          </w:tcPr>
          <w:p w14:paraId="77287BBC" w14:textId="77777777" w:rsidR="004F1FAE" w:rsidRDefault="004F1FAE" w:rsidP="00D105B2">
            <w:pPr>
              <w:rPr>
                <w:rFonts w:ascii="Arial" w:hAnsi="Arial" w:cs="Arial"/>
                <w:sz w:val="22"/>
                <w:szCs w:val="22"/>
                <w:lang w:val="en-GB"/>
              </w:rPr>
            </w:pPr>
          </w:p>
        </w:tc>
        <w:tc>
          <w:tcPr>
            <w:tcW w:w="658" w:type="pct"/>
          </w:tcPr>
          <w:p w14:paraId="671FC4DE" w14:textId="77777777" w:rsidR="004F1FAE" w:rsidRPr="00041DA2" w:rsidRDefault="004F1FAE" w:rsidP="00D105B2">
            <w:pPr>
              <w:rPr>
                <w:rFonts w:ascii="Arial" w:hAnsi="Arial" w:cs="Arial"/>
                <w:i/>
                <w:iCs/>
                <w:sz w:val="22"/>
                <w:szCs w:val="22"/>
                <w:lang w:val="en-GB"/>
              </w:rPr>
            </w:pPr>
          </w:p>
        </w:tc>
        <w:tc>
          <w:tcPr>
            <w:tcW w:w="622" w:type="pct"/>
          </w:tcPr>
          <w:p w14:paraId="48D0764E"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320851C2"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043540F8"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A0A2285"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2AA1B5E" w14:textId="77777777" w:rsidTr="004F1FAE">
        <w:tc>
          <w:tcPr>
            <w:tcW w:w="344" w:type="pct"/>
          </w:tcPr>
          <w:p w14:paraId="07AFDB4B" w14:textId="77777777" w:rsidR="004F1FAE" w:rsidRDefault="004F1FAE" w:rsidP="00D105B2">
            <w:pPr>
              <w:rPr>
                <w:rFonts w:ascii="Arial" w:hAnsi="Arial" w:cs="Arial"/>
                <w:sz w:val="22"/>
                <w:szCs w:val="22"/>
                <w:lang w:val="en-GB"/>
              </w:rPr>
            </w:pPr>
          </w:p>
        </w:tc>
        <w:tc>
          <w:tcPr>
            <w:tcW w:w="658" w:type="pct"/>
          </w:tcPr>
          <w:p w14:paraId="007C8CD7" w14:textId="77777777" w:rsidR="004F1FAE" w:rsidRPr="00041DA2" w:rsidRDefault="004F1FAE" w:rsidP="00D105B2">
            <w:pPr>
              <w:rPr>
                <w:rFonts w:ascii="Arial" w:hAnsi="Arial" w:cs="Arial"/>
                <w:i/>
                <w:iCs/>
                <w:sz w:val="22"/>
                <w:szCs w:val="22"/>
                <w:lang w:val="en-GB"/>
              </w:rPr>
            </w:pPr>
          </w:p>
        </w:tc>
        <w:tc>
          <w:tcPr>
            <w:tcW w:w="622" w:type="pct"/>
          </w:tcPr>
          <w:p w14:paraId="4533B73F" w14:textId="77777777" w:rsidR="004F1FAE" w:rsidRDefault="004F1FAE" w:rsidP="00D105B2">
            <w:pPr>
              <w:rPr>
                <w:rFonts w:ascii="Arial" w:hAnsi="Arial" w:cs="Arial"/>
                <w:sz w:val="22"/>
                <w:szCs w:val="22"/>
                <w:lang w:val="en-GB"/>
              </w:rPr>
            </w:pPr>
            <w:r>
              <w:rPr>
                <w:rFonts w:ascii="Arial" w:hAnsi="Arial" w:cs="Arial"/>
                <w:sz w:val="22"/>
                <w:szCs w:val="22"/>
                <w:lang w:val="en-GB"/>
              </w:rPr>
              <w:t>T2</w:t>
            </w:r>
          </w:p>
        </w:tc>
        <w:tc>
          <w:tcPr>
            <w:tcW w:w="1484" w:type="pct"/>
          </w:tcPr>
          <w:p w14:paraId="4F0A2129"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52A70985"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D25152C"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C2FD340" w14:textId="77777777" w:rsidTr="004F1FAE">
        <w:tc>
          <w:tcPr>
            <w:tcW w:w="344" w:type="pct"/>
          </w:tcPr>
          <w:p w14:paraId="12E8ABA9" w14:textId="77777777" w:rsidR="004F1FAE" w:rsidRDefault="004F1FAE" w:rsidP="00D105B2">
            <w:pPr>
              <w:rPr>
                <w:rFonts w:ascii="Arial" w:hAnsi="Arial" w:cs="Arial"/>
                <w:sz w:val="22"/>
                <w:szCs w:val="22"/>
                <w:lang w:val="en-GB"/>
              </w:rPr>
            </w:pPr>
          </w:p>
        </w:tc>
        <w:tc>
          <w:tcPr>
            <w:tcW w:w="658" w:type="pct"/>
          </w:tcPr>
          <w:p w14:paraId="030E22F4" w14:textId="77777777" w:rsidR="004F1FAE" w:rsidRPr="00041DA2" w:rsidRDefault="004F1FAE" w:rsidP="00D105B2">
            <w:pPr>
              <w:rPr>
                <w:rFonts w:ascii="Arial" w:hAnsi="Arial" w:cs="Arial"/>
                <w:i/>
                <w:iCs/>
                <w:sz w:val="22"/>
                <w:szCs w:val="22"/>
                <w:lang w:val="en-GB"/>
              </w:rPr>
            </w:pPr>
          </w:p>
        </w:tc>
        <w:tc>
          <w:tcPr>
            <w:tcW w:w="622" w:type="pct"/>
          </w:tcPr>
          <w:p w14:paraId="505F92BA"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1D37100E"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646F9BA9"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8B3938A"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F1F05FA" w14:textId="77777777" w:rsidTr="004F1FAE">
        <w:tc>
          <w:tcPr>
            <w:tcW w:w="344" w:type="pct"/>
          </w:tcPr>
          <w:p w14:paraId="21C807FB" w14:textId="77777777" w:rsidR="004F1FAE" w:rsidRDefault="004F1FAE" w:rsidP="00D105B2">
            <w:pPr>
              <w:rPr>
                <w:rFonts w:ascii="Arial" w:hAnsi="Arial" w:cs="Arial"/>
                <w:sz w:val="22"/>
                <w:szCs w:val="22"/>
                <w:lang w:val="en-GB"/>
              </w:rPr>
            </w:pPr>
          </w:p>
        </w:tc>
        <w:tc>
          <w:tcPr>
            <w:tcW w:w="658" w:type="pct"/>
          </w:tcPr>
          <w:p w14:paraId="11E6F7D6" w14:textId="77777777" w:rsidR="004F1FAE" w:rsidRPr="00041DA2" w:rsidRDefault="004F1FAE" w:rsidP="00D105B2">
            <w:pPr>
              <w:rPr>
                <w:rFonts w:ascii="Arial" w:hAnsi="Arial" w:cs="Arial"/>
                <w:i/>
                <w:iCs/>
                <w:sz w:val="22"/>
                <w:szCs w:val="22"/>
                <w:lang w:val="en-GB"/>
              </w:rPr>
            </w:pPr>
          </w:p>
        </w:tc>
        <w:tc>
          <w:tcPr>
            <w:tcW w:w="622" w:type="pct"/>
          </w:tcPr>
          <w:p w14:paraId="64BE8370"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5BAC5A24"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7E0AF569"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575B14A"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E662463" w14:textId="77777777" w:rsidTr="004F1FAE">
        <w:tc>
          <w:tcPr>
            <w:tcW w:w="344" w:type="pct"/>
          </w:tcPr>
          <w:p w14:paraId="34351419" w14:textId="77777777" w:rsidR="004F1FAE" w:rsidRDefault="004F1FAE" w:rsidP="00D105B2">
            <w:pPr>
              <w:rPr>
                <w:rFonts w:ascii="Arial" w:hAnsi="Arial" w:cs="Arial"/>
                <w:sz w:val="22"/>
                <w:szCs w:val="22"/>
                <w:lang w:val="en-GB"/>
              </w:rPr>
            </w:pPr>
          </w:p>
        </w:tc>
        <w:tc>
          <w:tcPr>
            <w:tcW w:w="658" w:type="pct"/>
          </w:tcPr>
          <w:p w14:paraId="7350D979" w14:textId="77777777" w:rsidR="004F1FAE" w:rsidRPr="00041DA2" w:rsidRDefault="004F1FAE" w:rsidP="00D105B2">
            <w:pPr>
              <w:rPr>
                <w:rFonts w:ascii="Arial" w:hAnsi="Arial" w:cs="Arial"/>
                <w:i/>
                <w:iCs/>
                <w:sz w:val="22"/>
                <w:szCs w:val="22"/>
                <w:lang w:val="en-GB"/>
              </w:rPr>
            </w:pPr>
          </w:p>
        </w:tc>
        <w:tc>
          <w:tcPr>
            <w:tcW w:w="622" w:type="pct"/>
          </w:tcPr>
          <w:p w14:paraId="7FB3E15A"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522782F5" w14:textId="77777777" w:rsidR="004F1FAE" w:rsidRDefault="004F1FAE" w:rsidP="00D105B2">
            <w:pPr>
              <w:rPr>
                <w:rFonts w:ascii="Arial" w:hAnsi="Arial" w:cs="Arial"/>
                <w:sz w:val="22"/>
                <w:szCs w:val="22"/>
                <w:lang w:val="en-GB"/>
              </w:rPr>
            </w:pPr>
            <w:r>
              <w:rPr>
                <w:rFonts w:ascii="Arial" w:hAnsi="Arial" w:cs="Arial"/>
                <w:sz w:val="22"/>
                <w:szCs w:val="22"/>
                <w:lang w:val="en-GB"/>
              </w:rPr>
              <w:t>D</w:t>
            </w:r>
            <w:r>
              <w:rPr>
                <w:rFonts w:ascii="Arial" w:hAnsi="Arial" w:cs="Arial"/>
                <w:sz w:val="22"/>
                <w:szCs w:val="22"/>
                <w:lang w:val="en-GB"/>
              </w:rPr>
              <w:lastRenderedPageBreak/>
              <w:t>o not agree</w:t>
            </w:r>
          </w:p>
        </w:tc>
        <w:tc>
          <w:tcPr>
            <w:tcW w:w="1014" w:type="pct"/>
          </w:tcPr>
          <w:p w14:paraId="50D7CC44"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1C42FB0"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5A28FF7" w14:textId="77777777" w:rsidTr="004F1FAE">
        <w:tc>
          <w:tcPr>
            <w:tcW w:w="344" w:type="pct"/>
          </w:tcPr>
          <w:p w14:paraId="0F8EE5AD" w14:textId="77777777" w:rsidR="004F1FAE" w:rsidRDefault="004F1FAE" w:rsidP="00D105B2">
            <w:pPr>
              <w:rPr>
                <w:rFonts w:ascii="Arial" w:hAnsi="Arial" w:cs="Arial"/>
                <w:sz w:val="22"/>
                <w:szCs w:val="22"/>
                <w:lang w:val="en-GB"/>
              </w:rPr>
            </w:pPr>
          </w:p>
        </w:tc>
        <w:tc>
          <w:tcPr>
            <w:tcW w:w="658" w:type="pct"/>
          </w:tcPr>
          <w:p w14:paraId="780DE40D" w14:textId="77777777" w:rsidR="004F1FAE" w:rsidRPr="00041DA2" w:rsidRDefault="004F1FAE" w:rsidP="00D105B2">
            <w:pPr>
              <w:rPr>
                <w:rFonts w:ascii="Arial" w:hAnsi="Arial" w:cs="Arial"/>
                <w:i/>
                <w:iCs/>
                <w:sz w:val="22"/>
                <w:szCs w:val="22"/>
                <w:lang w:val="en-GB"/>
              </w:rPr>
            </w:pPr>
          </w:p>
        </w:tc>
        <w:tc>
          <w:tcPr>
            <w:tcW w:w="622" w:type="pct"/>
          </w:tcPr>
          <w:p w14:paraId="47F2CE7E"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1DEA7CEA"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7C6EAB5"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5270975"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E34820D" w14:textId="77777777" w:rsidTr="004F1FAE">
        <w:tc>
          <w:tcPr>
            <w:tcW w:w="344" w:type="pct"/>
          </w:tcPr>
          <w:p w14:paraId="3879D4FE" w14:textId="77777777" w:rsidR="004F1FAE" w:rsidRDefault="004F1FAE" w:rsidP="00D105B2">
            <w:pPr>
              <w:rPr>
                <w:rFonts w:ascii="Arial" w:hAnsi="Arial" w:cs="Arial"/>
                <w:sz w:val="22"/>
                <w:szCs w:val="22"/>
                <w:lang w:val="en-GB"/>
              </w:rPr>
            </w:pPr>
          </w:p>
        </w:tc>
        <w:tc>
          <w:tcPr>
            <w:tcW w:w="658" w:type="pct"/>
          </w:tcPr>
          <w:p w14:paraId="34ECDB15" w14:textId="77777777" w:rsidR="004F1FAE" w:rsidRPr="00041DA2" w:rsidRDefault="004F1FAE" w:rsidP="00D105B2">
            <w:pPr>
              <w:rPr>
                <w:rFonts w:ascii="Arial" w:hAnsi="Arial" w:cs="Arial"/>
                <w:i/>
                <w:iCs/>
                <w:sz w:val="22"/>
                <w:szCs w:val="22"/>
                <w:lang w:val="en-GB"/>
              </w:rPr>
            </w:pPr>
          </w:p>
        </w:tc>
        <w:tc>
          <w:tcPr>
            <w:tcW w:w="622" w:type="pct"/>
          </w:tcPr>
          <w:p w14:paraId="7D9D810D"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5103F6BD"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01D8F86"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917B98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FF22E81" w14:textId="77777777" w:rsidTr="004F1FAE">
        <w:tc>
          <w:tcPr>
            <w:tcW w:w="344" w:type="pct"/>
          </w:tcPr>
          <w:p w14:paraId="0F6DEDB0" w14:textId="77777777" w:rsidR="004F1FAE" w:rsidRDefault="004F1FAE" w:rsidP="00D105B2">
            <w:pPr>
              <w:rPr>
                <w:rFonts w:ascii="Arial" w:hAnsi="Arial" w:cs="Arial"/>
                <w:sz w:val="22"/>
                <w:szCs w:val="22"/>
                <w:lang w:val="en-GB"/>
              </w:rPr>
            </w:pPr>
          </w:p>
        </w:tc>
        <w:tc>
          <w:tcPr>
            <w:tcW w:w="658" w:type="pct"/>
          </w:tcPr>
          <w:p w14:paraId="07443EED" w14:textId="77777777" w:rsidR="004F1FAE" w:rsidRPr="00041DA2" w:rsidRDefault="004F1FAE" w:rsidP="00D105B2">
            <w:pPr>
              <w:rPr>
                <w:rFonts w:ascii="Arial" w:hAnsi="Arial" w:cs="Arial"/>
                <w:i/>
                <w:iCs/>
                <w:sz w:val="22"/>
                <w:szCs w:val="22"/>
                <w:lang w:val="en-GB"/>
              </w:rPr>
            </w:pPr>
          </w:p>
        </w:tc>
        <w:tc>
          <w:tcPr>
            <w:tcW w:w="622" w:type="pct"/>
          </w:tcPr>
          <w:p w14:paraId="602EB03C"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7F344BC0"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44B0375"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CD058FA"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435D7A0" w14:textId="77777777" w:rsidTr="004F1FAE">
        <w:tc>
          <w:tcPr>
            <w:tcW w:w="344" w:type="pct"/>
          </w:tcPr>
          <w:p w14:paraId="08EF1A34" w14:textId="77777777" w:rsidR="004F1FAE" w:rsidRDefault="004F1FAE" w:rsidP="00D105B2">
            <w:pPr>
              <w:rPr>
                <w:rFonts w:ascii="Arial" w:hAnsi="Arial" w:cs="Arial"/>
                <w:sz w:val="22"/>
                <w:szCs w:val="22"/>
                <w:lang w:val="en-GB"/>
              </w:rPr>
            </w:pPr>
          </w:p>
        </w:tc>
        <w:tc>
          <w:tcPr>
            <w:tcW w:w="658" w:type="pct"/>
          </w:tcPr>
          <w:p w14:paraId="57CD02CC" w14:textId="77777777" w:rsidR="004F1FAE" w:rsidRPr="00041DA2" w:rsidRDefault="004F1FAE" w:rsidP="00D105B2">
            <w:pPr>
              <w:rPr>
                <w:rFonts w:ascii="Arial" w:hAnsi="Arial" w:cs="Arial"/>
                <w:i/>
                <w:iCs/>
                <w:sz w:val="22"/>
                <w:szCs w:val="22"/>
                <w:lang w:val="en-GB"/>
              </w:rPr>
            </w:pPr>
          </w:p>
        </w:tc>
        <w:tc>
          <w:tcPr>
            <w:tcW w:w="622" w:type="pct"/>
          </w:tcPr>
          <w:p w14:paraId="6EF13801"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59C66F64" w14:textId="77777777" w:rsidR="004F1FAE" w:rsidRDefault="004F1FAE" w:rsidP="00D105B2">
            <w:pPr>
              <w:rPr>
                <w:rFonts w:ascii="Arial" w:hAnsi="Arial" w:cs="Arial"/>
                <w:sz w:val="22"/>
                <w:szCs w:val="22"/>
                <w:lang w:val="en-GB"/>
              </w:rPr>
            </w:pPr>
            <w:r>
              <w:rPr>
                <w:rFonts w:ascii="Arial" w:hAnsi="Arial" w:cs="Arial"/>
                <w:sz w:val="22"/>
                <w:szCs w:val="22"/>
                <w:lang w:val="en-GB"/>
              </w:rPr>
              <w:t>Do not agree</w:t>
            </w:r>
          </w:p>
        </w:tc>
        <w:tc>
          <w:tcPr>
            <w:tcW w:w="1014" w:type="pct"/>
          </w:tcPr>
          <w:p w14:paraId="2CAC3216"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50A38E7"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7761078" w14:textId="77777777" w:rsidTr="004F1FAE">
        <w:tc>
          <w:tcPr>
            <w:tcW w:w="344" w:type="pct"/>
          </w:tcPr>
          <w:p w14:paraId="309DE992" w14:textId="77777777" w:rsidR="004F1FAE" w:rsidRDefault="004F1FAE" w:rsidP="00D105B2">
            <w:pPr>
              <w:rPr>
                <w:rFonts w:ascii="Arial" w:hAnsi="Arial" w:cs="Arial"/>
                <w:sz w:val="22"/>
                <w:szCs w:val="22"/>
                <w:lang w:val="en-GB"/>
              </w:rPr>
            </w:pPr>
          </w:p>
        </w:tc>
        <w:tc>
          <w:tcPr>
            <w:tcW w:w="658" w:type="pct"/>
          </w:tcPr>
          <w:p w14:paraId="351654B7" w14:textId="77777777" w:rsidR="004F1FAE" w:rsidRPr="00041DA2" w:rsidRDefault="004F1FAE" w:rsidP="00D105B2">
            <w:pPr>
              <w:rPr>
                <w:rFonts w:ascii="Arial" w:hAnsi="Arial" w:cs="Arial"/>
                <w:i/>
                <w:iCs/>
                <w:sz w:val="22"/>
                <w:szCs w:val="22"/>
                <w:lang w:val="en-GB"/>
              </w:rPr>
            </w:pPr>
          </w:p>
        </w:tc>
        <w:tc>
          <w:tcPr>
            <w:tcW w:w="622" w:type="pct"/>
          </w:tcPr>
          <w:p w14:paraId="34BCBFAE"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018D34C9" w14:textId="77777777" w:rsidR="004F1FAE" w:rsidRDefault="004F1FAE" w:rsidP="00D105B2">
            <w:pPr>
              <w:rPr>
                <w:rFonts w:ascii="Arial" w:hAnsi="Arial" w:cs="Arial"/>
                <w:sz w:val="22"/>
                <w:szCs w:val="22"/>
                <w:lang w:val="en-GB"/>
              </w:rPr>
            </w:pPr>
            <w:r>
              <w:rPr>
                <w:rFonts w:ascii="Arial" w:hAnsi="Arial" w:cs="Arial"/>
                <w:sz w:val="22"/>
                <w:szCs w:val="22"/>
                <w:lang w:val="en-GB"/>
              </w:rPr>
              <w:t>Questions are too open ended</w:t>
            </w:r>
          </w:p>
          <w:p w14:paraId="212EC269" w14:textId="77777777" w:rsidR="004F1FAE" w:rsidRDefault="004F1FAE" w:rsidP="00D105B2">
            <w:pPr>
              <w:rPr>
                <w:rFonts w:ascii="Arial" w:hAnsi="Arial" w:cs="Arial"/>
                <w:sz w:val="22"/>
                <w:szCs w:val="22"/>
                <w:lang w:val="en-GB"/>
              </w:rPr>
            </w:pPr>
            <w:r>
              <w:rPr>
                <w:rFonts w:ascii="Arial" w:hAnsi="Arial" w:cs="Arial"/>
                <w:sz w:val="22"/>
                <w:szCs w:val="22"/>
                <w:lang w:val="en-GB"/>
              </w:rPr>
              <w:t>Poor decisions by Clifton Parish Council regarding parrot fashion of RBC planning policy</w:t>
            </w:r>
          </w:p>
        </w:tc>
        <w:tc>
          <w:tcPr>
            <w:tcW w:w="1014" w:type="pct"/>
          </w:tcPr>
          <w:p w14:paraId="19E50340" w14:textId="77777777" w:rsidR="004F1FAE" w:rsidRDefault="004F1FAE" w:rsidP="00D105B2">
            <w:pPr>
              <w:rPr>
                <w:rFonts w:ascii="Arial" w:hAnsi="Arial" w:cs="Arial"/>
                <w:sz w:val="22"/>
                <w:szCs w:val="22"/>
                <w:lang w:val="en-GB"/>
              </w:rPr>
            </w:pPr>
            <w:r>
              <w:rPr>
                <w:rFonts w:ascii="Arial" w:hAnsi="Arial" w:cs="Arial"/>
                <w:sz w:val="22"/>
                <w:szCs w:val="22"/>
                <w:lang w:val="en-GB"/>
              </w:rPr>
              <w:t>The NP has to be in general conformity with the Local Plan and can add local detail where there is evidence to support it.</w:t>
            </w:r>
          </w:p>
        </w:tc>
        <w:tc>
          <w:tcPr>
            <w:tcW w:w="878" w:type="pct"/>
          </w:tcPr>
          <w:p w14:paraId="01BA69B6"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FED1C79" w14:textId="77777777" w:rsidTr="004F1FAE">
        <w:tc>
          <w:tcPr>
            <w:tcW w:w="344" w:type="pct"/>
          </w:tcPr>
          <w:p w14:paraId="3762A746" w14:textId="77777777" w:rsidR="004F1FAE" w:rsidRDefault="004F1FAE" w:rsidP="00D105B2">
            <w:pPr>
              <w:rPr>
                <w:rFonts w:ascii="Arial" w:hAnsi="Arial" w:cs="Arial"/>
                <w:sz w:val="22"/>
                <w:szCs w:val="22"/>
                <w:lang w:val="en-GB"/>
              </w:rPr>
            </w:pPr>
            <w:r>
              <w:rPr>
                <w:rFonts w:ascii="Arial" w:hAnsi="Arial" w:cs="Arial"/>
                <w:sz w:val="22"/>
                <w:szCs w:val="22"/>
                <w:lang w:val="en-GB"/>
              </w:rPr>
              <w:t>36</w:t>
            </w:r>
          </w:p>
        </w:tc>
        <w:tc>
          <w:tcPr>
            <w:tcW w:w="658" w:type="pct"/>
          </w:tcPr>
          <w:p w14:paraId="5EB7E8CB" w14:textId="77777777" w:rsidR="004F1FAE" w:rsidRPr="00041DA2" w:rsidRDefault="004F1FAE" w:rsidP="00D105B2">
            <w:pPr>
              <w:rPr>
                <w:rFonts w:ascii="Arial" w:hAnsi="Arial" w:cs="Arial"/>
                <w:i/>
                <w:iCs/>
                <w:sz w:val="22"/>
                <w:szCs w:val="22"/>
                <w:lang w:val="en-GB"/>
              </w:rPr>
            </w:pPr>
          </w:p>
        </w:tc>
        <w:tc>
          <w:tcPr>
            <w:tcW w:w="622" w:type="pct"/>
          </w:tcPr>
          <w:p w14:paraId="506A8EB5" w14:textId="77777777" w:rsidR="004F1FAE" w:rsidRDefault="004F1FAE" w:rsidP="00D105B2">
            <w:pPr>
              <w:rPr>
                <w:rFonts w:ascii="Arial" w:hAnsi="Arial" w:cs="Arial"/>
                <w:sz w:val="22"/>
                <w:szCs w:val="22"/>
                <w:lang w:val="en-GB"/>
              </w:rPr>
            </w:pPr>
            <w:r>
              <w:rPr>
                <w:rFonts w:ascii="Arial" w:hAnsi="Arial" w:cs="Arial"/>
                <w:sz w:val="22"/>
                <w:szCs w:val="22"/>
                <w:lang w:val="en-GB"/>
              </w:rPr>
              <w:t>G1</w:t>
            </w:r>
          </w:p>
        </w:tc>
        <w:tc>
          <w:tcPr>
            <w:tcW w:w="1484" w:type="pct"/>
          </w:tcPr>
          <w:p w14:paraId="2B0FAA02" w14:textId="77777777" w:rsidR="004F1FAE" w:rsidRDefault="004F1FAE" w:rsidP="00D105B2">
            <w:pPr>
              <w:rPr>
                <w:rFonts w:ascii="Arial" w:hAnsi="Arial" w:cs="Arial"/>
                <w:sz w:val="22"/>
                <w:szCs w:val="22"/>
                <w:lang w:val="en-GB"/>
              </w:rPr>
            </w:pPr>
            <w:r>
              <w:rPr>
                <w:rFonts w:ascii="Arial" w:hAnsi="Arial" w:cs="Arial"/>
                <w:sz w:val="22"/>
                <w:szCs w:val="22"/>
                <w:lang w:val="en-GB"/>
              </w:rPr>
              <w:t>Agree transport infrastructure is already an issue in Clifton village with vehicles over 7.5t using it as a route through therefore any proposal must have traffic infrastructure as a priority</w:t>
            </w:r>
          </w:p>
        </w:tc>
        <w:tc>
          <w:tcPr>
            <w:tcW w:w="1014" w:type="pct"/>
          </w:tcPr>
          <w:p w14:paraId="12F9E293"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775DEB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F180D1" w14:textId="77777777" w:rsidTr="004F1FAE">
        <w:tc>
          <w:tcPr>
            <w:tcW w:w="344" w:type="pct"/>
          </w:tcPr>
          <w:p w14:paraId="6669FE35" w14:textId="77777777" w:rsidR="004F1FAE" w:rsidRDefault="004F1FAE" w:rsidP="00D105B2">
            <w:pPr>
              <w:rPr>
                <w:rFonts w:ascii="Arial" w:hAnsi="Arial" w:cs="Arial"/>
                <w:sz w:val="22"/>
                <w:szCs w:val="22"/>
                <w:lang w:val="en-GB"/>
              </w:rPr>
            </w:pPr>
          </w:p>
        </w:tc>
        <w:tc>
          <w:tcPr>
            <w:tcW w:w="658" w:type="pct"/>
          </w:tcPr>
          <w:p w14:paraId="0B4A3690" w14:textId="77777777" w:rsidR="004F1FAE" w:rsidRPr="00041DA2" w:rsidRDefault="004F1FAE" w:rsidP="00D105B2">
            <w:pPr>
              <w:rPr>
                <w:rFonts w:ascii="Arial" w:hAnsi="Arial" w:cs="Arial"/>
                <w:i/>
                <w:iCs/>
                <w:sz w:val="22"/>
                <w:szCs w:val="22"/>
                <w:lang w:val="en-GB"/>
              </w:rPr>
            </w:pPr>
          </w:p>
        </w:tc>
        <w:tc>
          <w:tcPr>
            <w:tcW w:w="622" w:type="pct"/>
          </w:tcPr>
          <w:p w14:paraId="391BD6BA" w14:textId="77777777" w:rsidR="004F1FAE" w:rsidRDefault="004F1FAE" w:rsidP="00D105B2">
            <w:pPr>
              <w:rPr>
                <w:rFonts w:ascii="Arial" w:hAnsi="Arial" w:cs="Arial"/>
                <w:sz w:val="22"/>
                <w:szCs w:val="22"/>
                <w:lang w:val="en-GB"/>
              </w:rPr>
            </w:pPr>
            <w:r>
              <w:rPr>
                <w:rFonts w:ascii="Arial" w:hAnsi="Arial" w:cs="Arial"/>
                <w:sz w:val="22"/>
                <w:szCs w:val="22"/>
                <w:lang w:val="en-GB"/>
              </w:rPr>
              <w:t>G2</w:t>
            </w:r>
          </w:p>
        </w:tc>
        <w:tc>
          <w:tcPr>
            <w:tcW w:w="1484" w:type="pct"/>
          </w:tcPr>
          <w:p w14:paraId="13CEF675" w14:textId="77777777" w:rsidR="004F1FAE" w:rsidRDefault="004F1FAE" w:rsidP="00D105B2">
            <w:pPr>
              <w:rPr>
                <w:rFonts w:ascii="Arial" w:hAnsi="Arial" w:cs="Arial"/>
                <w:sz w:val="22"/>
                <w:szCs w:val="22"/>
                <w:lang w:val="en-GB"/>
              </w:rPr>
            </w:pPr>
            <w:r>
              <w:rPr>
                <w:rFonts w:ascii="Arial" w:hAnsi="Arial" w:cs="Arial"/>
                <w:sz w:val="22"/>
                <w:szCs w:val="22"/>
                <w:lang w:val="en-GB"/>
              </w:rPr>
              <w:t>Absolutely agree</w:t>
            </w:r>
          </w:p>
        </w:tc>
        <w:tc>
          <w:tcPr>
            <w:tcW w:w="1014" w:type="pct"/>
          </w:tcPr>
          <w:p w14:paraId="05D18FCB"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3861571"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8C719B0" w14:textId="77777777" w:rsidTr="004F1FAE">
        <w:tc>
          <w:tcPr>
            <w:tcW w:w="344" w:type="pct"/>
          </w:tcPr>
          <w:p w14:paraId="20E7B9EE" w14:textId="77777777" w:rsidR="004F1FAE" w:rsidRDefault="004F1FAE" w:rsidP="00D105B2">
            <w:pPr>
              <w:rPr>
                <w:rFonts w:ascii="Arial" w:hAnsi="Arial" w:cs="Arial"/>
                <w:sz w:val="22"/>
                <w:szCs w:val="22"/>
                <w:lang w:val="en-GB"/>
              </w:rPr>
            </w:pPr>
          </w:p>
        </w:tc>
        <w:tc>
          <w:tcPr>
            <w:tcW w:w="658" w:type="pct"/>
          </w:tcPr>
          <w:p w14:paraId="74D4976E" w14:textId="77777777" w:rsidR="004F1FAE" w:rsidRPr="00041DA2" w:rsidRDefault="004F1FAE" w:rsidP="00D105B2">
            <w:pPr>
              <w:rPr>
                <w:rFonts w:ascii="Arial" w:hAnsi="Arial" w:cs="Arial"/>
                <w:i/>
                <w:iCs/>
                <w:sz w:val="22"/>
                <w:szCs w:val="22"/>
                <w:lang w:val="en-GB"/>
              </w:rPr>
            </w:pPr>
          </w:p>
        </w:tc>
        <w:tc>
          <w:tcPr>
            <w:tcW w:w="622" w:type="pct"/>
          </w:tcPr>
          <w:p w14:paraId="1AC24B1A" w14:textId="77777777" w:rsidR="004F1FAE" w:rsidRDefault="004F1FAE" w:rsidP="00D105B2">
            <w:pPr>
              <w:rPr>
                <w:rFonts w:ascii="Arial" w:hAnsi="Arial" w:cs="Arial"/>
                <w:sz w:val="22"/>
                <w:szCs w:val="22"/>
                <w:lang w:val="en-GB"/>
              </w:rPr>
            </w:pPr>
            <w:r>
              <w:rPr>
                <w:rFonts w:ascii="Arial" w:hAnsi="Arial" w:cs="Arial"/>
                <w:sz w:val="22"/>
                <w:szCs w:val="22"/>
                <w:lang w:val="en-GB"/>
              </w:rPr>
              <w:t>H1</w:t>
            </w:r>
          </w:p>
        </w:tc>
        <w:tc>
          <w:tcPr>
            <w:tcW w:w="1484" w:type="pct"/>
          </w:tcPr>
          <w:p w14:paraId="52D82632"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93E228E"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FC08BFB"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CA182E3" w14:textId="77777777" w:rsidTr="004F1FAE">
        <w:tc>
          <w:tcPr>
            <w:tcW w:w="344" w:type="pct"/>
          </w:tcPr>
          <w:p w14:paraId="1931585F" w14:textId="77777777" w:rsidR="004F1FAE" w:rsidRDefault="004F1FAE" w:rsidP="00D105B2">
            <w:pPr>
              <w:rPr>
                <w:rFonts w:ascii="Arial" w:hAnsi="Arial" w:cs="Arial"/>
                <w:sz w:val="22"/>
                <w:szCs w:val="22"/>
                <w:lang w:val="en-GB"/>
              </w:rPr>
            </w:pPr>
          </w:p>
        </w:tc>
        <w:tc>
          <w:tcPr>
            <w:tcW w:w="658" w:type="pct"/>
          </w:tcPr>
          <w:p w14:paraId="1517E96A" w14:textId="77777777" w:rsidR="004F1FAE" w:rsidRPr="00041DA2" w:rsidRDefault="004F1FAE" w:rsidP="00D105B2">
            <w:pPr>
              <w:rPr>
                <w:rFonts w:ascii="Arial" w:hAnsi="Arial" w:cs="Arial"/>
                <w:i/>
                <w:iCs/>
                <w:sz w:val="22"/>
                <w:szCs w:val="22"/>
                <w:lang w:val="en-GB"/>
              </w:rPr>
            </w:pPr>
          </w:p>
        </w:tc>
        <w:tc>
          <w:tcPr>
            <w:tcW w:w="622" w:type="pct"/>
          </w:tcPr>
          <w:p w14:paraId="51624420" w14:textId="77777777" w:rsidR="004F1FAE" w:rsidRDefault="004F1FAE" w:rsidP="00D105B2">
            <w:pPr>
              <w:rPr>
                <w:rFonts w:ascii="Arial" w:hAnsi="Arial" w:cs="Arial"/>
                <w:sz w:val="22"/>
                <w:szCs w:val="22"/>
                <w:lang w:val="en-GB"/>
              </w:rPr>
            </w:pPr>
            <w:r>
              <w:rPr>
                <w:rFonts w:ascii="Arial" w:hAnsi="Arial" w:cs="Arial"/>
                <w:sz w:val="22"/>
                <w:szCs w:val="22"/>
                <w:lang w:val="en-GB"/>
              </w:rPr>
              <w:t>H2</w:t>
            </w:r>
          </w:p>
        </w:tc>
        <w:tc>
          <w:tcPr>
            <w:tcW w:w="1484" w:type="pct"/>
          </w:tcPr>
          <w:p w14:paraId="3D135F65"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B3F7B43"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D687D73"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E644F2A" w14:textId="77777777" w:rsidTr="004F1FAE">
        <w:tc>
          <w:tcPr>
            <w:tcW w:w="344" w:type="pct"/>
          </w:tcPr>
          <w:p w14:paraId="0B271DB4" w14:textId="77777777" w:rsidR="004F1FAE" w:rsidRDefault="004F1FAE" w:rsidP="00D105B2">
            <w:pPr>
              <w:rPr>
                <w:rFonts w:ascii="Arial" w:hAnsi="Arial" w:cs="Arial"/>
                <w:sz w:val="22"/>
                <w:szCs w:val="22"/>
                <w:lang w:val="en-GB"/>
              </w:rPr>
            </w:pPr>
          </w:p>
        </w:tc>
        <w:tc>
          <w:tcPr>
            <w:tcW w:w="658" w:type="pct"/>
          </w:tcPr>
          <w:p w14:paraId="76AB30C5" w14:textId="77777777" w:rsidR="004F1FAE" w:rsidRPr="00041DA2" w:rsidRDefault="004F1FAE" w:rsidP="00D105B2">
            <w:pPr>
              <w:rPr>
                <w:rFonts w:ascii="Arial" w:hAnsi="Arial" w:cs="Arial"/>
                <w:i/>
                <w:iCs/>
                <w:sz w:val="22"/>
                <w:szCs w:val="22"/>
                <w:lang w:val="en-GB"/>
              </w:rPr>
            </w:pPr>
          </w:p>
        </w:tc>
        <w:tc>
          <w:tcPr>
            <w:tcW w:w="622" w:type="pct"/>
          </w:tcPr>
          <w:p w14:paraId="207AE01E" w14:textId="77777777" w:rsidR="004F1FAE" w:rsidRDefault="004F1FAE" w:rsidP="00D105B2">
            <w:pPr>
              <w:rPr>
                <w:rFonts w:ascii="Arial" w:hAnsi="Arial" w:cs="Arial"/>
                <w:sz w:val="22"/>
                <w:szCs w:val="22"/>
                <w:lang w:val="en-GB"/>
              </w:rPr>
            </w:pPr>
            <w:r>
              <w:rPr>
                <w:rFonts w:ascii="Arial" w:hAnsi="Arial" w:cs="Arial"/>
                <w:sz w:val="22"/>
                <w:szCs w:val="22"/>
                <w:lang w:val="en-GB"/>
              </w:rPr>
              <w:t>H3</w:t>
            </w:r>
          </w:p>
        </w:tc>
        <w:tc>
          <w:tcPr>
            <w:tcW w:w="1484" w:type="pct"/>
          </w:tcPr>
          <w:p w14:paraId="57552AE3"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95B39A0"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BBEB64C"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B87E167" w14:textId="77777777" w:rsidTr="004F1FAE">
        <w:tc>
          <w:tcPr>
            <w:tcW w:w="344" w:type="pct"/>
          </w:tcPr>
          <w:p w14:paraId="093DB1AA" w14:textId="77777777" w:rsidR="004F1FAE" w:rsidRDefault="004F1FAE" w:rsidP="00D105B2">
            <w:pPr>
              <w:rPr>
                <w:rFonts w:ascii="Arial" w:hAnsi="Arial" w:cs="Arial"/>
                <w:sz w:val="22"/>
                <w:szCs w:val="22"/>
                <w:lang w:val="en-GB"/>
              </w:rPr>
            </w:pPr>
          </w:p>
        </w:tc>
        <w:tc>
          <w:tcPr>
            <w:tcW w:w="658" w:type="pct"/>
          </w:tcPr>
          <w:p w14:paraId="1ED56B1A" w14:textId="77777777" w:rsidR="004F1FAE" w:rsidRPr="00041DA2" w:rsidRDefault="004F1FAE" w:rsidP="00D105B2">
            <w:pPr>
              <w:rPr>
                <w:rFonts w:ascii="Arial" w:hAnsi="Arial" w:cs="Arial"/>
                <w:i/>
                <w:iCs/>
                <w:sz w:val="22"/>
                <w:szCs w:val="22"/>
                <w:lang w:val="en-GB"/>
              </w:rPr>
            </w:pPr>
          </w:p>
        </w:tc>
        <w:tc>
          <w:tcPr>
            <w:tcW w:w="622" w:type="pct"/>
          </w:tcPr>
          <w:p w14:paraId="7C7A7B97" w14:textId="77777777" w:rsidR="004F1FAE" w:rsidRDefault="004F1FAE" w:rsidP="00D105B2">
            <w:pPr>
              <w:rPr>
                <w:rFonts w:ascii="Arial" w:hAnsi="Arial" w:cs="Arial"/>
                <w:sz w:val="22"/>
                <w:szCs w:val="22"/>
                <w:lang w:val="en-GB"/>
              </w:rPr>
            </w:pPr>
            <w:r>
              <w:rPr>
                <w:rFonts w:ascii="Arial" w:hAnsi="Arial" w:cs="Arial"/>
                <w:sz w:val="22"/>
                <w:szCs w:val="22"/>
                <w:lang w:val="en-GB"/>
              </w:rPr>
              <w:t>ENV 1</w:t>
            </w:r>
          </w:p>
        </w:tc>
        <w:tc>
          <w:tcPr>
            <w:tcW w:w="1484" w:type="pct"/>
          </w:tcPr>
          <w:p w14:paraId="2D1435E4"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7B642D04"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D1FE458"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10601E7" w14:textId="77777777" w:rsidTr="004F1FAE">
        <w:tc>
          <w:tcPr>
            <w:tcW w:w="344" w:type="pct"/>
          </w:tcPr>
          <w:p w14:paraId="06DF19AB" w14:textId="77777777" w:rsidR="004F1FAE" w:rsidRDefault="004F1FAE" w:rsidP="00D105B2">
            <w:pPr>
              <w:rPr>
                <w:rFonts w:ascii="Arial" w:hAnsi="Arial" w:cs="Arial"/>
                <w:sz w:val="22"/>
                <w:szCs w:val="22"/>
                <w:lang w:val="en-GB"/>
              </w:rPr>
            </w:pPr>
          </w:p>
        </w:tc>
        <w:tc>
          <w:tcPr>
            <w:tcW w:w="658" w:type="pct"/>
          </w:tcPr>
          <w:p w14:paraId="37E86227" w14:textId="77777777" w:rsidR="004F1FAE" w:rsidRPr="00041DA2" w:rsidRDefault="004F1FAE" w:rsidP="00D105B2">
            <w:pPr>
              <w:rPr>
                <w:rFonts w:ascii="Arial" w:hAnsi="Arial" w:cs="Arial"/>
                <w:i/>
                <w:iCs/>
                <w:sz w:val="22"/>
                <w:szCs w:val="22"/>
                <w:lang w:val="en-GB"/>
              </w:rPr>
            </w:pPr>
          </w:p>
        </w:tc>
        <w:tc>
          <w:tcPr>
            <w:tcW w:w="622" w:type="pct"/>
          </w:tcPr>
          <w:p w14:paraId="690A5260" w14:textId="77777777" w:rsidR="004F1FAE" w:rsidRDefault="004F1FAE" w:rsidP="00D105B2">
            <w:pPr>
              <w:rPr>
                <w:rFonts w:ascii="Arial" w:hAnsi="Arial" w:cs="Arial"/>
                <w:sz w:val="22"/>
                <w:szCs w:val="22"/>
                <w:lang w:val="en-GB"/>
              </w:rPr>
            </w:pPr>
            <w:r>
              <w:rPr>
                <w:rFonts w:ascii="Arial" w:hAnsi="Arial" w:cs="Arial"/>
                <w:sz w:val="22"/>
                <w:szCs w:val="22"/>
                <w:lang w:val="en-GB"/>
              </w:rPr>
              <w:t>ENV 2</w:t>
            </w:r>
          </w:p>
        </w:tc>
        <w:tc>
          <w:tcPr>
            <w:tcW w:w="1484" w:type="pct"/>
          </w:tcPr>
          <w:p w14:paraId="45E6DD27"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4BEE8E0"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AF8ACB1"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AF0AE19" w14:textId="77777777" w:rsidTr="004F1FAE">
        <w:tc>
          <w:tcPr>
            <w:tcW w:w="344" w:type="pct"/>
          </w:tcPr>
          <w:p w14:paraId="3E83E1A5" w14:textId="77777777" w:rsidR="004F1FAE" w:rsidRDefault="004F1FAE" w:rsidP="00D105B2">
            <w:pPr>
              <w:rPr>
                <w:rFonts w:ascii="Arial" w:hAnsi="Arial" w:cs="Arial"/>
                <w:sz w:val="22"/>
                <w:szCs w:val="22"/>
                <w:lang w:val="en-GB"/>
              </w:rPr>
            </w:pPr>
          </w:p>
        </w:tc>
        <w:tc>
          <w:tcPr>
            <w:tcW w:w="658" w:type="pct"/>
          </w:tcPr>
          <w:p w14:paraId="647451E7" w14:textId="77777777" w:rsidR="004F1FAE" w:rsidRPr="00041DA2" w:rsidRDefault="004F1FAE" w:rsidP="00D105B2">
            <w:pPr>
              <w:rPr>
                <w:rFonts w:ascii="Arial" w:hAnsi="Arial" w:cs="Arial"/>
                <w:i/>
                <w:iCs/>
                <w:sz w:val="22"/>
                <w:szCs w:val="22"/>
                <w:lang w:val="en-GB"/>
              </w:rPr>
            </w:pPr>
          </w:p>
        </w:tc>
        <w:tc>
          <w:tcPr>
            <w:tcW w:w="622" w:type="pct"/>
          </w:tcPr>
          <w:p w14:paraId="5D76F863" w14:textId="77777777" w:rsidR="004F1FAE" w:rsidRDefault="004F1FAE" w:rsidP="00D105B2">
            <w:pPr>
              <w:rPr>
                <w:rFonts w:ascii="Arial" w:hAnsi="Arial" w:cs="Arial"/>
                <w:sz w:val="22"/>
                <w:szCs w:val="22"/>
                <w:lang w:val="en-GB"/>
              </w:rPr>
            </w:pPr>
            <w:r>
              <w:rPr>
                <w:rFonts w:ascii="Arial" w:hAnsi="Arial" w:cs="Arial"/>
                <w:sz w:val="22"/>
                <w:szCs w:val="22"/>
                <w:lang w:val="en-GB"/>
              </w:rPr>
              <w:t>ENV 3</w:t>
            </w:r>
          </w:p>
        </w:tc>
        <w:tc>
          <w:tcPr>
            <w:tcW w:w="1484" w:type="pct"/>
          </w:tcPr>
          <w:p w14:paraId="51DFC28C"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0375884"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64B89C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4B822EA1" w14:textId="77777777" w:rsidTr="004F1FAE">
        <w:tc>
          <w:tcPr>
            <w:tcW w:w="344" w:type="pct"/>
          </w:tcPr>
          <w:p w14:paraId="4E53A7A8" w14:textId="77777777" w:rsidR="004F1FAE" w:rsidRDefault="004F1FAE" w:rsidP="00D105B2">
            <w:pPr>
              <w:rPr>
                <w:rFonts w:ascii="Arial" w:hAnsi="Arial" w:cs="Arial"/>
                <w:sz w:val="22"/>
                <w:szCs w:val="22"/>
                <w:lang w:val="en-GB"/>
              </w:rPr>
            </w:pPr>
          </w:p>
        </w:tc>
        <w:tc>
          <w:tcPr>
            <w:tcW w:w="658" w:type="pct"/>
          </w:tcPr>
          <w:p w14:paraId="7A53C92B" w14:textId="77777777" w:rsidR="004F1FAE" w:rsidRPr="00041DA2" w:rsidRDefault="004F1FAE" w:rsidP="00D105B2">
            <w:pPr>
              <w:rPr>
                <w:rFonts w:ascii="Arial" w:hAnsi="Arial" w:cs="Arial"/>
                <w:i/>
                <w:iCs/>
                <w:sz w:val="22"/>
                <w:szCs w:val="22"/>
                <w:lang w:val="en-GB"/>
              </w:rPr>
            </w:pPr>
          </w:p>
        </w:tc>
        <w:tc>
          <w:tcPr>
            <w:tcW w:w="622" w:type="pct"/>
          </w:tcPr>
          <w:p w14:paraId="7B598176" w14:textId="77777777" w:rsidR="004F1FAE" w:rsidRDefault="004F1FAE" w:rsidP="00D105B2">
            <w:pPr>
              <w:rPr>
                <w:rFonts w:ascii="Arial" w:hAnsi="Arial" w:cs="Arial"/>
                <w:sz w:val="22"/>
                <w:szCs w:val="22"/>
                <w:lang w:val="en-GB"/>
              </w:rPr>
            </w:pPr>
            <w:r>
              <w:rPr>
                <w:rFonts w:ascii="Arial" w:hAnsi="Arial" w:cs="Arial"/>
                <w:sz w:val="22"/>
                <w:szCs w:val="22"/>
                <w:lang w:val="en-GB"/>
              </w:rPr>
              <w:t>ENV4</w:t>
            </w:r>
          </w:p>
        </w:tc>
        <w:tc>
          <w:tcPr>
            <w:tcW w:w="1484" w:type="pct"/>
          </w:tcPr>
          <w:p w14:paraId="2D4B3BF7"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3A482C47"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DD7667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75B52CF" w14:textId="77777777" w:rsidTr="004F1FAE">
        <w:tc>
          <w:tcPr>
            <w:tcW w:w="344" w:type="pct"/>
          </w:tcPr>
          <w:p w14:paraId="5C43C335" w14:textId="77777777" w:rsidR="004F1FAE" w:rsidRDefault="004F1FAE" w:rsidP="00D105B2">
            <w:pPr>
              <w:rPr>
                <w:rFonts w:ascii="Arial" w:hAnsi="Arial" w:cs="Arial"/>
                <w:sz w:val="22"/>
                <w:szCs w:val="22"/>
                <w:lang w:val="en-GB"/>
              </w:rPr>
            </w:pPr>
          </w:p>
        </w:tc>
        <w:tc>
          <w:tcPr>
            <w:tcW w:w="658" w:type="pct"/>
          </w:tcPr>
          <w:p w14:paraId="2EA4B799" w14:textId="77777777" w:rsidR="004F1FAE" w:rsidRPr="00041DA2" w:rsidRDefault="004F1FAE" w:rsidP="00D105B2">
            <w:pPr>
              <w:rPr>
                <w:rFonts w:ascii="Arial" w:hAnsi="Arial" w:cs="Arial"/>
                <w:i/>
                <w:iCs/>
                <w:sz w:val="22"/>
                <w:szCs w:val="22"/>
                <w:lang w:val="en-GB"/>
              </w:rPr>
            </w:pPr>
          </w:p>
        </w:tc>
        <w:tc>
          <w:tcPr>
            <w:tcW w:w="622" w:type="pct"/>
          </w:tcPr>
          <w:p w14:paraId="00243F47" w14:textId="77777777" w:rsidR="004F1FAE" w:rsidRDefault="004F1FAE" w:rsidP="00D105B2">
            <w:pPr>
              <w:rPr>
                <w:rFonts w:ascii="Arial" w:hAnsi="Arial" w:cs="Arial"/>
                <w:sz w:val="22"/>
                <w:szCs w:val="22"/>
                <w:lang w:val="en-GB"/>
              </w:rPr>
            </w:pPr>
            <w:r>
              <w:rPr>
                <w:rFonts w:ascii="Arial" w:hAnsi="Arial" w:cs="Arial"/>
                <w:sz w:val="22"/>
                <w:szCs w:val="22"/>
                <w:lang w:val="en-GB"/>
              </w:rPr>
              <w:t>ENV 5</w:t>
            </w:r>
          </w:p>
        </w:tc>
        <w:tc>
          <w:tcPr>
            <w:tcW w:w="1484" w:type="pct"/>
          </w:tcPr>
          <w:p w14:paraId="4A5D1044"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F45CD91"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3EC3287"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0694C6C9" w14:textId="77777777" w:rsidTr="004F1FAE">
        <w:tc>
          <w:tcPr>
            <w:tcW w:w="344" w:type="pct"/>
          </w:tcPr>
          <w:p w14:paraId="0584D360" w14:textId="77777777" w:rsidR="004F1FAE" w:rsidRDefault="004F1FAE" w:rsidP="00D105B2">
            <w:pPr>
              <w:rPr>
                <w:rFonts w:ascii="Arial" w:hAnsi="Arial" w:cs="Arial"/>
                <w:sz w:val="22"/>
                <w:szCs w:val="22"/>
                <w:lang w:val="en-GB"/>
              </w:rPr>
            </w:pPr>
          </w:p>
        </w:tc>
        <w:tc>
          <w:tcPr>
            <w:tcW w:w="658" w:type="pct"/>
          </w:tcPr>
          <w:p w14:paraId="53ADCD3C" w14:textId="77777777" w:rsidR="004F1FAE" w:rsidRPr="00041DA2" w:rsidRDefault="004F1FAE" w:rsidP="00D105B2">
            <w:pPr>
              <w:rPr>
                <w:rFonts w:ascii="Arial" w:hAnsi="Arial" w:cs="Arial"/>
                <w:i/>
                <w:iCs/>
                <w:sz w:val="22"/>
                <w:szCs w:val="22"/>
                <w:lang w:val="en-GB"/>
              </w:rPr>
            </w:pPr>
          </w:p>
        </w:tc>
        <w:tc>
          <w:tcPr>
            <w:tcW w:w="622" w:type="pct"/>
          </w:tcPr>
          <w:p w14:paraId="4DA75BF3" w14:textId="77777777" w:rsidR="004F1FAE" w:rsidRDefault="004F1FAE" w:rsidP="00D105B2">
            <w:pPr>
              <w:rPr>
                <w:rFonts w:ascii="Arial" w:hAnsi="Arial" w:cs="Arial"/>
                <w:sz w:val="22"/>
                <w:szCs w:val="22"/>
                <w:lang w:val="en-GB"/>
              </w:rPr>
            </w:pPr>
            <w:r>
              <w:rPr>
                <w:rFonts w:ascii="Arial" w:hAnsi="Arial" w:cs="Arial"/>
                <w:sz w:val="22"/>
                <w:szCs w:val="22"/>
                <w:lang w:val="en-GB"/>
              </w:rPr>
              <w:t>ENV 6</w:t>
            </w:r>
          </w:p>
        </w:tc>
        <w:tc>
          <w:tcPr>
            <w:tcW w:w="1484" w:type="pct"/>
          </w:tcPr>
          <w:p w14:paraId="38E0A958"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DCD7567"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6E1DC17D"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D237CA2" w14:textId="77777777" w:rsidTr="004F1FAE">
        <w:tc>
          <w:tcPr>
            <w:tcW w:w="344" w:type="pct"/>
          </w:tcPr>
          <w:p w14:paraId="149AAF91" w14:textId="77777777" w:rsidR="004F1FAE" w:rsidRDefault="004F1FAE" w:rsidP="00D105B2">
            <w:pPr>
              <w:rPr>
                <w:rFonts w:ascii="Arial" w:hAnsi="Arial" w:cs="Arial"/>
                <w:sz w:val="22"/>
                <w:szCs w:val="22"/>
                <w:lang w:val="en-GB"/>
              </w:rPr>
            </w:pPr>
          </w:p>
        </w:tc>
        <w:tc>
          <w:tcPr>
            <w:tcW w:w="658" w:type="pct"/>
          </w:tcPr>
          <w:p w14:paraId="0D4DF70A" w14:textId="77777777" w:rsidR="004F1FAE" w:rsidRPr="00041DA2" w:rsidRDefault="004F1FAE" w:rsidP="00D105B2">
            <w:pPr>
              <w:rPr>
                <w:rFonts w:ascii="Arial" w:hAnsi="Arial" w:cs="Arial"/>
                <w:i/>
                <w:iCs/>
                <w:sz w:val="22"/>
                <w:szCs w:val="22"/>
                <w:lang w:val="en-GB"/>
              </w:rPr>
            </w:pPr>
          </w:p>
        </w:tc>
        <w:tc>
          <w:tcPr>
            <w:tcW w:w="622" w:type="pct"/>
          </w:tcPr>
          <w:p w14:paraId="030AF84E" w14:textId="77777777" w:rsidR="004F1FAE" w:rsidRDefault="004F1FAE" w:rsidP="00D105B2">
            <w:pPr>
              <w:rPr>
                <w:rFonts w:ascii="Arial" w:hAnsi="Arial" w:cs="Arial"/>
                <w:sz w:val="22"/>
                <w:szCs w:val="22"/>
                <w:lang w:val="en-GB"/>
              </w:rPr>
            </w:pPr>
            <w:r>
              <w:rPr>
                <w:rFonts w:ascii="Arial" w:hAnsi="Arial" w:cs="Arial"/>
                <w:sz w:val="22"/>
                <w:szCs w:val="22"/>
                <w:lang w:val="en-GB"/>
              </w:rPr>
              <w:t>ENV 7</w:t>
            </w:r>
          </w:p>
        </w:tc>
        <w:tc>
          <w:tcPr>
            <w:tcW w:w="1484" w:type="pct"/>
          </w:tcPr>
          <w:p w14:paraId="13806DFE"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10874BA"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C72DA09"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CF324E2" w14:textId="77777777" w:rsidTr="004F1FAE">
        <w:tc>
          <w:tcPr>
            <w:tcW w:w="344" w:type="pct"/>
          </w:tcPr>
          <w:p w14:paraId="35714C50" w14:textId="77777777" w:rsidR="004F1FAE" w:rsidRDefault="004F1FAE" w:rsidP="00D105B2">
            <w:pPr>
              <w:rPr>
                <w:rFonts w:ascii="Arial" w:hAnsi="Arial" w:cs="Arial"/>
                <w:sz w:val="22"/>
                <w:szCs w:val="22"/>
                <w:lang w:val="en-GB"/>
              </w:rPr>
            </w:pPr>
          </w:p>
        </w:tc>
        <w:tc>
          <w:tcPr>
            <w:tcW w:w="658" w:type="pct"/>
          </w:tcPr>
          <w:p w14:paraId="56895D65" w14:textId="77777777" w:rsidR="004F1FAE" w:rsidRPr="00041DA2" w:rsidRDefault="004F1FAE" w:rsidP="00D105B2">
            <w:pPr>
              <w:rPr>
                <w:rFonts w:ascii="Arial" w:hAnsi="Arial" w:cs="Arial"/>
                <w:i/>
                <w:iCs/>
                <w:sz w:val="22"/>
                <w:szCs w:val="22"/>
                <w:lang w:val="en-GB"/>
              </w:rPr>
            </w:pPr>
          </w:p>
        </w:tc>
        <w:tc>
          <w:tcPr>
            <w:tcW w:w="622" w:type="pct"/>
          </w:tcPr>
          <w:p w14:paraId="6ED0DEB4" w14:textId="77777777" w:rsidR="004F1FAE" w:rsidRDefault="004F1FAE" w:rsidP="00D105B2">
            <w:pPr>
              <w:rPr>
                <w:rFonts w:ascii="Arial" w:hAnsi="Arial" w:cs="Arial"/>
                <w:sz w:val="22"/>
                <w:szCs w:val="22"/>
                <w:lang w:val="en-GB"/>
              </w:rPr>
            </w:pPr>
            <w:r>
              <w:rPr>
                <w:rFonts w:ascii="Arial" w:hAnsi="Arial" w:cs="Arial"/>
                <w:sz w:val="22"/>
                <w:szCs w:val="22"/>
                <w:lang w:val="en-GB"/>
              </w:rPr>
              <w:t>ENV 8</w:t>
            </w:r>
          </w:p>
        </w:tc>
        <w:tc>
          <w:tcPr>
            <w:tcW w:w="1484" w:type="pct"/>
          </w:tcPr>
          <w:p w14:paraId="3E780811" w14:textId="77777777" w:rsidR="004F1FAE" w:rsidRDefault="004F1FAE" w:rsidP="00D105B2">
            <w:pPr>
              <w:rPr>
                <w:rFonts w:ascii="Arial" w:hAnsi="Arial" w:cs="Arial"/>
                <w:sz w:val="22"/>
                <w:szCs w:val="22"/>
                <w:lang w:val="en-GB"/>
              </w:rPr>
            </w:pPr>
            <w:r>
              <w:rPr>
                <w:rFonts w:ascii="Arial" w:hAnsi="Arial" w:cs="Arial"/>
                <w:sz w:val="22"/>
                <w:szCs w:val="22"/>
                <w:lang w:val="en-GB"/>
              </w:rPr>
              <w:t>Absolutely agree</w:t>
            </w:r>
          </w:p>
        </w:tc>
        <w:tc>
          <w:tcPr>
            <w:tcW w:w="1014" w:type="pct"/>
          </w:tcPr>
          <w:p w14:paraId="1DDA5B21"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5CE6CA7E"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455C5EC" w14:textId="77777777" w:rsidTr="004F1FAE">
        <w:tc>
          <w:tcPr>
            <w:tcW w:w="344" w:type="pct"/>
          </w:tcPr>
          <w:p w14:paraId="36DAB52A" w14:textId="77777777" w:rsidR="004F1FAE" w:rsidRDefault="004F1FAE" w:rsidP="00D105B2">
            <w:pPr>
              <w:rPr>
                <w:rFonts w:ascii="Arial" w:hAnsi="Arial" w:cs="Arial"/>
                <w:sz w:val="22"/>
                <w:szCs w:val="22"/>
                <w:lang w:val="en-GB"/>
              </w:rPr>
            </w:pPr>
          </w:p>
        </w:tc>
        <w:tc>
          <w:tcPr>
            <w:tcW w:w="658" w:type="pct"/>
          </w:tcPr>
          <w:p w14:paraId="7F64D589" w14:textId="77777777" w:rsidR="004F1FAE" w:rsidRPr="00041DA2" w:rsidRDefault="004F1FAE" w:rsidP="00D105B2">
            <w:pPr>
              <w:rPr>
                <w:rFonts w:ascii="Arial" w:hAnsi="Arial" w:cs="Arial"/>
                <w:i/>
                <w:iCs/>
                <w:sz w:val="22"/>
                <w:szCs w:val="22"/>
                <w:lang w:val="en-GB"/>
              </w:rPr>
            </w:pPr>
          </w:p>
        </w:tc>
        <w:tc>
          <w:tcPr>
            <w:tcW w:w="622" w:type="pct"/>
          </w:tcPr>
          <w:p w14:paraId="5A60DB55" w14:textId="77777777" w:rsidR="004F1FAE" w:rsidRDefault="004F1FAE" w:rsidP="00D105B2">
            <w:pPr>
              <w:rPr>
                <w:rFonts w:ascii="Arial" w:hAnsi="Arial" w:cs="Arial"/>
                <w:sz w:val="22"/>
                <w:szCs w:val="22"/>
                <w:lang w:val="en-GB"/>
              </w:rPr>
            </w:pPr>
            <w:r>
              <w:rPr>
                <w:rFonts w:ascii="Arial" w:hAnsi="Arial" w:cs="Arial"/>
                <w:sz w:val="22"/>
                <w:szCs w:val="22"/>
                <w:lang w:val="en-GB"/>
              </w:rPr>
              <w:t>ENV 9</w:t>
            </w:r>
          </w:p>
        </w:tc>
        <w:tc>
          <w:tcPr>
            <w:tcW w:w="1484" w:type="pct"/>
          </w:tcPr>
          <w:p w14:paraId="20A5E526"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1754B574"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7C1E408"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7922BD4" w14:textId="77777777" w:rsidTr="004F1FAE">
        <w:tc>
          <w:tcPr>
            <w:tcW w:w="344" w:type="pct"/>
          </w:tcPr>
          <w:p w14:paraId="7996BF5B" w14:textId="77777777" w:rsidR="004F1FAE" w:rsidRDefault="004F1FAE" w:rsidP="00D105B2">
            <w:pPr>
              <w:rPr>
                <w:rFonts w:ascii="Arial" w:hAnsi="Arial" w:cs="Arial"/>
                <w:sz w:val="22"/>
                <w:szCs w:val="22"/>
                <w:lang w:val="en-GB"/>
              </w:rPr>
            </w:pPr>
          </w:p>
        </w:tc>
        <w:tc>
          <w:tcPr>
            <w:tcW w:w="658" w:type="pct"/>
          </w:tcPr>
          <w:p w14:paraId="2737F0FC" w14:textId="77777777" w:rsidR="004F1FAE" w:rsidRPr="00041DA2" w:rsidRDefault="004F1FAE" w:rsidP="00D105B2">
            <w:pPr>
              <w:rPr>
                <w:rFonts w:ascii="Arial" w:hAnsi="Arial" w:cs="Arial"/>
                <w:i/>
                <w:iCs/>
                <w:sz w:val="22"/>
                <w:szCs w:val="22"/>
                <w:lang w:val="en-GB"/>
              </w:rPr>
            </w:pPr>
          </w:p>
        </w:tc>
        <w:tc>
          <w:tcPr>
            <w:tcW w:w="622" w:type="pct"/>
          </w:tcPr>
          <w:p w14:paraId="2824AED1" w14:textId="77777777" w:rsidR="004F1FAE" w:rsidRDefault="004F1FAE" w:rsidP="00D105B2">
            <w:pPr>
              <w:rPr>
                <w:rFonts w:ascii="Arial" w:hAnsi="Arial" w:cs="Arial"/>
                <w:sz w:val="22"/>
                <w:szCs w:val="22"/>
                <w:lang w:val="en-GB"/>
              </w:rPr>
            </w:pPr>
            <w:r>
              <w:rPr>
                <w:rFonts w:ascii="Arial" w:hAnsi="Arial" w:cs="Arial"/>
                <w:sz w:val="22"/>
                <w:szCs w:val="22"/>
                <w:lang w:val="en-GB"/>
              </w:rPr>
              <w:t>ENV 10</w:t>
            </w:r>
          </w:p>
        </w:tc>
        <w:tc>
          <w:tcPr>
            <w:tcW w:w="1484" w:type="pct"/>
          </w:tcPr>
          <w:p w14:paraId="72002336"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0A53C3CF"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A8B92F9"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5293BE7" w14:textId="77777777" w:rsidTr="004F1FAE">
        <w:tc>
          <w:tcPr>
            <w:tcW w:w="344" w:type="pct"/>
          </w:tcPr>
          <w:p w14:paraId="6DA847E4" w14:textId="77777777" w:rsidR="004F1FAE" w:rsidRDefault="004F1FAE" w:rsidP="00D105B2">
            <w:pPr>
              <w:rPr>
                <w:rFonts w:ascii="Arial" w:hAnsi="Arial" w:cs="Arial"/>
                <w:sz w:val="22"/>
                <w:szCs w:val="22"/>
                <w:lang w:val="en-GB"/>
              </w:rPr>
            </w:pPr>
          </w:p>
        </w:tc>
        <w:tc>
          <w:tcPr>
            <w:tcW w:w="658" w:type="pct"/>
          </w:tcPr>
          <w:p w14:paraId="6BDAFAE6" w14:textId="77777777" w:rsidR="004F1FAE" w:rsidRPr="00041DA2" w:rsidRDefault="004F1FAE" w:rsidP="00D105B2">
            <w:pPr>
              <w:rPr>
                <w:rFonts w:ascii="Arial" w:hAnsi="Arial" w:cs="Arial"/>
                <w:i/>
                <w:iCs/>
                <w:sz w:val="22"/>
                <w:szCs w:val="22"/>
                <w:lang w:val="en-GB"/>
              </w:rPr>
            </w:pPr>
          </w:p>
        </w:tc>
        <w:tc>
          <w:tcPr>
            <w:tcW w:w="622" w:type="pct"/>
          </w:tcPr>
          <w:p w14:paraId="4AD83A2C" w14:textId="77777777" w:rsidR="004F1FAE" w:rsidRDefault="004F1FAE" w:rsidP="00D105B2">
            <w:pPr>
              <w:rPr>
                <w:rFonts w:ascii="Arial" w:hAnsi="Arial" w:cs="Arial"/>
                <w:sz w:val="22"/>
                <w:szCs w:val="22"/>
                <w:lang w:val="en-GB"/>
              </w:rPr>
            </w:pPr>
            <w:r>
              <w:rPr>
                <w:rFonts w:ascii="Arial" w:hAnsi="Arial" w:cs="Arial"/>
                <w:sz w:val="22"/>
                <w:szCs w:val="22"/>
                <w:lang w:val="en-GB"/>
              </w:rPr>
              <w:t>CF1</w:t>
            </w:r>
          </w:p>
        </w:tc>
        <w:tc>
          <w:tcPr>
            <w:tcW w:w="1484" w:type="pct"/>
          </w:tcPr>
          <w:p w14:paraId="00A586D0"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9317C1A"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A72E789"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2F7659E" w14:textId="77777777" w:rsidTr="004F1FAE">
        <w:tc>
          <w:tcPr>
            <w:tcW w:w="344" w:type="pct"/>
          </w:tcPr>
          <w:p w14:paraId="69EBCB2E" w14:textId="77777777" w:rsidR="004F1FAE" w:rsidRDefault="004F1FAE" w:rsidP="00D105B2">
            <w:pPr>
              <w:rPr>
                <w:rFonts w:ascii="Arial" w:hAnsi="Arial" w:cs="Arial"/>
                <w:sz w:val="22"/>
                <w:szCs w:val="22"/>
                <w:lang w:val="en-GB"/>
              </w:rPr>
            </w:pPr>
          </w:p>
        </w:tc>
        <w:tc>
          <w:tcPr>
            <w:tcW w:w="658" w:type="pct"/>
          </w:tcPr>
          <w:p w14:paraId="15DEA1BE" w14:textId="77777777" w:rsidR="004F1FAE" w:rsidRPr="00041DA2" w:rsidRDefault="004F1FAE" w:rsidP="00D105B2">
            <w:pPr>
              <w:rPr>
                <w:rFonts w:ascii="Arial" w:hAnsi="Arial" w:cs="Arial"/>
                <w:i/>
                <w:iCs/>
                <w:sz w:val="22"/>
                <w:szCs w:val="22"/>
                <w:lang w:val="en-GB"/>
              </w:rPr>
            </w:pPr>
          </w:p>
        </w:tc>
        <w:tc>
          <w:tcPr>
            <w:tcW w:w="622" w:type="pct"/>
          </w:tcPr>
          <w:p w14:paraId="18EFBD6F" w14:textId="77777777" w:rsidR="004F1FAE" w:rsidRDefault="004F1FAE" w:rsidP="00D105B2">
            <w:pPr>
              <w:rPr>
                <w:rFonts w:ascii="Arial" w:hAnsi="Arial" w:cs="Arial"/>
                <w:sz w:val="22"/>
                <w:szCs w:val="22"/>
                <w:lang w:val="en-GB"/>
              </w:rPr>
            </w:pPr>
            <w:r>
              <w:rPr>
                <w:rFonts w:ascii="Arial" w:hAnsi="Arial" w:cs="Arial"/>
                <w:sz w:val="22"/>
                <w:szCs w:val="22"/>
                <w:lang w:val="en-GB"/>
              </w:rPr>
              <w:t>CF2</w:t>
            </w:r>
          </w:p>
        </w:tc>
        <w:tc>
          <w:tcPr>
            <w:tcW w:w="1484" w:type="pct"/>
          </w:tcPr>
          <w:p w14:paraId="65CE294A" w14:textId="77777777" w:rsidR="004F1FAE" w:rsidRDefault="004F1FAE" w:rsidP="00D105B2">
            <w:pPr>
              <w:rPr>
                <w:rFonts w:ascii="Arial" w:hAnsi="Arial" w:cs="Arial"/>
                <w:sz w:val="22"/>
                <w:szCs w:val="22"/>
                <w:lang w:val="en-GB"/>
              </w:rPr>
            </w:pPr>
            <w:r>
              <w:rPr>
                <w:rFonts w:ascii="Arial" w:hAnsi="Arial" w:cs="Arial"/>
                <w:sz w:val="22"/>
                <w:szCs w:val="22"/>
                <w:lang w:val="en-GB"/>
              </w:rPr>
              <w:t>Absolutely agree as this is already an issue in Clifton village</w:t>
            </w:r>
          </w:p>
        </w:tc>
        <w:tc>
          <w:tcPr>
            <w:tcW w:w="1014" w:type="pct"/>
          </w:tcPr>
          <w:p w14:paraId="3112E10A"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C4FF85A"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262CE63" w14:textId="77777777" w:rsidTr="004F1FAE">
        <w:tc>
          <w:tcPr>
            <w:tcW w:w="344" w:type="pct"/>
          </w:tcPr>
          <w:p w14:paraId="48023ED5" w14:textId="77777777" w:rsidR="004F1FAE" w:rsidRDefault="004F1FAE" w:rsidP="00D105B2">
            <w:pPr>
              <w:rPr>
                <w:rFonts w:ascii="Arial" w:hAnsi="Arial" w:cs="Arial"/>
                <w:sz w:val="22"/>
                <w:szCs w:val="22"/>
                <w:lang w:val="en-GB"/>
              </w:rPr>
            </w:pPr>
          </w:p>
        </w:tc>
        <w:tc>
          <w:tcPr>
            <w:tcW w:w="658" w:type="pct"/>
          </w:tcPr>
          <w:p w14:paraId="19314274" w14:textId="77777777" w:rsidR="004F1FAE" w:rsidRPr="00041DA2" w:rsidRDefault="004F1FAE" w:rsidP="00D105B2">
            <w:pPr>
              <w:rPr>
                <w:rFonts w:ascii="Arial" w:hAnsi="Arial" w:cs="Arial"/>
                <w:i/>
                <w:iCs/>
                <w:sz w:val="22"/>
                <w:szCs w:val="22"/>
                <w:lang w:val="en-GB"/>
              </w:rPr>
            </w:pPr>
          </w:p>
        </w:tc>
        <w:tc>
          <w:tcPr>
            <w:tcW w:w="622" w:type="pct"/>
          </w:tcPr>
          <w:p w14:paraId="11CF2426" w14:textId="77777777" w:rsidR="004F1FAE" w:rsidRDefault="004F1FAE" w:rsidP="00D105B2">
            <w:pPr>
              <w:rPr>
                <w:rFonts w:ascii="Arial" w:hAnsi="Arial" w:cs="Arial"/>
                <w:sz w:val="22"/>
                <w:szCs w:val="22"/>
                <w:lang w:val="en-GB"/>
              </w:rPr>
            </w:pPr>
            <w:r>
              <w:rPr>
                <w:rFonts w:ascii="Arial" w:hAnsi="Arial" w:cs="Arial"/>
                <w:sz w:val="22"/>
                <w:szCs w:val="22"/>
                <w:lang w:val="en-GB"/>
              </w:rPr>
              <w:t>CF3</w:t>
            </w:r>
          </w:p>
        </w:tc>
        <w:tc>
          <w:tcPr>
            <w:tcW w:w="1484" w:type="pct"/>
          </w:tcPr>
          <w:p w14:paraId="742ECBF8"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253D13F"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48F23F2"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30F61CFD" w14:textId="77777777" w:rsidTr="004F1FAE">
        <w:tc>
          <w:tcPr>
            <w:tcW w:w="344" w:type="pct"/>
          </w:tcPr>
          <w:p w14:paraId="43946CC7" w14:textId="77777777" w:rsidR="004F1FAE" w:rsidRDefault="004F1FAE" w:rsidP="00D105B2">
            <w:pPr>
              <w:rPr>
                <w:rFonts w:ascii="Arial" w:hAnsi="Arial" w:cs="Arial"/>
                <w:sz w:val="22"/>
                <w:szCs w:val="22"/>
                <w:lang w:val="en-GB"/>
              </w:rPr>
            </w:pPr>
          </w:p>
        </w:tc>
        <w:tc>
          <w:tcPr>
            <w:tcW w:w="658" w:type="pct"/>
          </w:tcPr>
          <w:p w14:paraId="301DECB4" w14:textId="77777777" w:rsidR="004F1FAE" w:rsidRPr="00041DA2" w:rsidRDefault="004F1FAE" w:rsidP="00D105B2">
            <w:pPr>
              <w:rPr>
                <w:rFonts w:ascii="Arial" w:hAnsi="Arial" w:cs="Arial"/>
                <w:i/>
                <w:iCs/>
                <w:sz w:val="22"/>
                <w:szCs w:val="22"/>
                <w:lang w:val="en-GB"/>
              </w:rPr>
            </w:pPr>
          </w:p>
        </w:tc>
        <w:tc>
          <w:tcPr>
            <w:tcW w:w="622" w:type="pct"/>
          </w:tcPr>
          <w:p w14:paraId="070E8A23" w14:textId="77777777" w:rsidR="004F1FAE" w:rsidRDefault="004F1FAE" w:rsidP="00D105B2">
            <w:pPr>
              <w:rPr>
                <w:rFonts w:ascii="Arial" w:hAnsi="Arial" w:cs="Arial"/>
                <w:sz w:val="22"/>
                <w:szCs w:val="22"/>
                <w:lang w:val="en-GB"/>
              </w:rPr>
            </w:pPr>
            <w:r>
              <w:rPr>
                <w:rFonts w:ascii="Arial" w:hAnsi="Arial" w:cs="Arial"/>
                <w:sz w:val="22"/>
                <w:szCs w:val="22"/>
                <w:lang w:val="en-GB"/>
              </w:rPr>
              <w:t>E1</w:t>
            </w:r>
          </w:p>
        </w:tc>
        <w:tc>
          <w:tcPr>
            <w:tcW w:w="1484" w:type="pct"/>
          </w:tcPr>
          <w:p w14:paraId="595270A2"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AB7D1F7"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08FEC5C7"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5E7396D" w14:textId="77777777" w:rsidTr="004F1FAE">
        <w:tc>
          <w:tcPr>
            <w:tcW w:w="344" w:type="pct"/>
          </w:tcPr>
          <w:p w14:paraId="6CC2EA80" w14:textId="77777777" w:rsidR="004F1FAE" w:rsidRDefault="004F1FAE" w:rsidP="00D105B2">
            <w:pPr>
              <w:rPr>
                <w:rFonts w:ascii="Arial" w:hAnsi="Arial" w:cs="Arial"/>
                <w:sz w:val="22"/>
                <w:szCs w:val="22"/>
                <w:lang w:val="en-GB"/>
              </w:rPr>
            </w:pPr>
          </w:p>
        </w:tc>
        <w:tc>
          <w:tcPr>
            <w:tcW w:w="658" w:type="pct"/>
          </w:tcPr>
          <w:p w14:paraId="0CAB337A" w14:textId="77777777" w:rsidR="004F1FAE" w:rsidRPr="00041DA2" w:rsidRDefault="004F1FAE" w:rsidP="00D105B2">
            <w:pPr>
              <w:rPr>
                <w:rFonts w:ascii="Arial" w:hAnsi="Arial" w:cs="Arial"/>
                <w:i/>
                <w:iCs/>
                <w:sz w:val="22"/>
                <w:szCs w:val="22"/>
                <w:lang w:val="en-GB"/>
              </w:rPr>
            </w:pPr>
          </w:p>
        </w:tc>
        <w:tc>
          <w:tcPr>
            <w:tcW w:w="622" w:type="pct"/>
          </w:tcPr>
          <w:p w14:paraId="1EE29648" w14:textId="77777777" w:rsidR="004F1FAE" w:rsidRDefault="004F1FAE" w:rsidP="00D105B2">
            <w:pPr>
              <w:rPr>
                <w:rFonts w:ascii="Arial" w:hAnsi="Arial" w:cs="Arial"/>
                <w:sz w:val="22"/>
                <w:szCs w:val="22"/>
                <w:lang w:val="en-GB"/>
              </w:rPr>
            </w:pPr>
            <w:r>
              <w:rPr>
                <w:rFonts w:ascii="Arial" w:hAnsi="Arial" w:cs="Arial"/>
                <w:sz w:val="22"/>
                <w:szCs w:val="22"/>
                <w:lang w:val="en-GB"/>
              </w:rPr>
              <w:t>T1</w:t>
            </w:r>
          </w:p>
        </w:tc>
        <w:tc>
          <w:tcPr>
            <w:tcW w:w="1484" w:type="pct"/>
          </w:tcPr>
          <w:p w14:paraId="61F5669E" w14:textId="77777777" w:rsidR="004F1FAE" w:rsidRDefault="004F1FAE" w:rsidP="00D105B2">
            <w:pPr>
              <w:rPr>
                <w:rFonts w:ascii="Arial" w:hAnsi="Arial" w:cs="Arial"/>
                <w:sz w:val="22"/>
                <w:szCs w:val="22"/>
                <w:lang w:val="en-GB"/>
              </w:rPr>
            </w:pPr>
            <w:r>
              <w:rPr>
                <w:rFonts w:ascii="Arial" w:hAnsi="Arial" w:cs="Arial"/>
                <w:sz w:val="22"/>
                <w:szCs w:val="22"/>
                <w:lang w:val="en-GB"/>
              </w:rPr>
              <w:t>Absolutely agree looking at traffic management now in Clifton village it is difficult to see how any new development would not cause additional problems to traffic management</w:t>
            </w:r>
          </w:p>
        </w:tc>
        <w:tc>
          <w:tcPr>
            <w:tcW w:w="1014" w:type="pct"/>
          </w:tcPr>
          <w:p w14:paraId="1E6E9E62"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4BEC70F"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B8152EA" w14:textId="77777777" w:rsidTr="004F1FAE">
        <w:tc>
          <w:tcPr>
            <w:tcW w:w="344" w:type="pct"/>
          </w:tcPr>
          <w:p w14:paraId="42930687" w14:textId="77777777" w:rsidR="004F1FAE" w:rsidRDefault="004F1FAE" w:rsidP="00D105B2">
            <w:pPr>
              <w:rPr>
                <w:rFonts w:ascii="Arial" w:hAnsi="Arial" w:cs="Arial"/>
                <w:sz w:val="22"/>
                <w:szCs w:val="22"/>
                <w:lang w:val="en-GB"/>
              </w:rPr>
            </w:pPr>
          </w:p>
        </w:tc>
        <w:tc>
          <w:tcPr>
            <w:tcW w:w="658" w:type="pct"/>
          </w:tcPr>
          <w:p w14:paraId="1D6E53AB" w14:textId="77777777" w:rsidR="004F1FAE" w:rsidRPr="00041DA2" w:rsidRDefault="004F1FAE" w:rsidP="00D105B2">
            <w:pPr>
              <w:rPr>
                <w:rFonts w:ascii="Arial" w:hAnsi="Arial" w:cs="Arial"/>
                <w:i/>
                <w:iCs/>
                <w:sz w:val="22"/>
                <w:szCs w:val="22"/>
                <w:lang w:val="en-GB"/>
              </w:rPr>
            </w:pPr>
          </w:p>
        </w:tc>
        <w:tc>
          <w:tcPr>
            <w:tcW w:w="622" w:type="pct"/>
          </w:tcPr>
          <w:p w14:paraId="2C8C8CCE" w14:textId="77777777" w:rsidR="004F1FAE" w:rsidRDefault="004F1FAE" w:rsidP="00D105B2">
            <w:pPr>
              <w:rPr>
                <w:rFonts w:ascii="Arial" w:hAnsi="Arial" w:cs="Arial"/>
                <w:sz w:val="22"/>
                <w:szCs w:val="22"/>
                <w:lang w:val="en-GB"/>
              </w:rPr>
            </w:pPr>
            <w:r>
              <w:rPr>
                <w:rFonts w:ascii="Arial" w:hAnsi="Arial" w:cs="Arial"/>
                <w:sz w:val="22"/>
                <w:szCs w:val="22"/>
                <w:lang w:val="en-GB"/>
              </w:rPr>
              <w:t>BE1</w:t>
            </w:r>
          </w:p>
        </w:tc>
        <w:tc>
          <w:tcPr>
            <w:tcW w:w="1484" w:type="pct"/>
          </w:tcPr>
          <w:p w14:paraId="28A14770"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E3E49DC"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46A46346"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BE3DD6F" w14:textId="77777777" w:rsidTr="004F1FAE">
        <w:tc>
          <w:tcPr>
            <w:tcW w:w="344" w:type="pct"/>
          </w:tcPr>
          <w:p w14:paraId="1B56B6B9" w14:textId="77777777" w:rsidR="004F1FAE" w:rsidRDefault="004F1FAE" w:rsidP="00D105B2">
            <w:pPr>
              <w:rPr>
                <w:rFonts w:ascii="Arial" w:hAnsi="Arial" w:cs="Arial"/>
                <w:sz w:val="22"/>
                <w:szCs w:val="22"/>
                <w:lang w:val="en-GB"/>
              </w:rPr>
            </w:pPr>
          </w:p>
        </w:tc>
        <w:tc>
          <w:tcPr>
            <w:tcW w:w="658" w:type="pct"/>
          </w:tcPr>
          <w:p w14:paraId="68AC9745" w14:textId="77777777" w:rsidR="004F1FAE" w:rsidRPr="00041DA2" w:rsidRDefault="004F1FAE" w:rsidP="00D105B2">
            <w:pPr>
              <w:rPr>
                <w:rFonts w:ascii="Arial" w:hAnsi="Arial" w:cs="Arial"/>
                <w:i/>
                <w:iCs/>
                <w:sz w:val="22"/>
                <w:szCs w:val="22"/>
                <w:lang w:val="en-GB"/>
              </w:rPr>
            </w:pPr>
          </w:p>
        </w:tc>
        <w:tc>
          <w:tcPr>
            <w:tcW w:w="622" w:type="pct"/>
          </w:tcPr>
          <w:p w14:paraId="40341785" w14:textId="77777777" w:rsidR="004F1FAE" w:rsidRDefault="004F1FAE" w:rsidP="00D105B2">
            <w:pPr>
              <w:rPr>
                <w:rFonts w:ascii="Arial" w:hAnsi="Arial" w:cs="Arial"/>
                <w:sz w:val="22"/>
                <w:szCs w:val="22"/>
                <w:lang w:val="en-GB"/>
              </w:rPr>
            </w:pPr>
            <w:r>
              <w:rPr>
                <w:rFonts w:ascii="Arial" w:hAnsi="Arial" w:cs="Arial"/>
                <w:sz w:val="22"/>
                <w:szCs w:val="22"/>
                <w:lang w:val="en-GB"/>
              </w:rPr>
              <w:t>BE2</w:t>
            </w:r>
          </w:p>
        </w:tc>
        <w:tc>
          <w:tcPr>
            <w:tcW w:w="1484" w:type="pct"/>
          </w:tcPr>
          <w:p w14:paraId="5A364B15"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6FEB468F"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FFEC54D"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2A0F2A51" w14:textId="77777777" w:rsidTr="004F1FAE">
        <w:tc>
          <w:tcPr>
            <w:tcW w:w="344" w:type="pct"/>
          </w:tcPr>
          <w:p w14:paraId="4FB2C995" w14:textId="77777777" w:rsidR="004F1FAE" w:rsidRDefault="004F1FAE" w:rsidP="00D105B2">
            <w:pPr>
              <w:rPr>
                <w:rFonts w:ascii="Arial" w:hAnsi="Arial" w:cs="Arial"/>
                <w:sz w:val="22"/>
                <w:szCs w:val="22"/>
                <w:lang w:val="en-GB"/>
              </w:rPr>
            </w:pPr>
          </w:p>
        </w:tc>
        <w:tc>
          <w:tcPr>
            <w:tcW w:w="658" w:type="pct"/>
          </w:tcPr>
          <w:p w14:paraId="18EC464D" w14:textId="77777777" w:rsidR="004F1FAE" w:rsidRPr="00041DA2" w:rsidRDefault="004F1FAE" w:rsidP="00D105B2">
            <w:pPr>
              <w:rPr>
                <w:rFonts w:ascii="Arial" w:hAnsi="Arial" w:cs="Arial"/>
                <w:i/>
                <w:iCs/>
                <w:sz w:val="22"/>
                <w:szCs w:val="22"/>
                <w:lang w:val="en-GB"/>
              </w:rPr>
            </w:pPr>
          </w:p>
        </w:tc>
        <w:tc>
          <w:tcPr>
            <w:tcW w:w="622" w:type="pct"/>
          </w:tcPr>
          <w:p w14:paraId="3B51C466" w14:textId="77777777" w:rsidR="004F1FAE" w:rsidRDefault="004F1FAE" w:rsidP="00D105B2">
            <w:pPr>
              <w:rPr>
                <w:rFonts w:ascii="Arial" w:hAnsi="Arial" w:cs="Arial"/>
                <w:sz w:val="22"/>
                <w:szCs w:val="22"/>
                <w:lang w:val="en-GB"/>
              </w:rPr>
            </w:pPr>
            <w:r>
              <w:rPr>
                <w:rFonts w:ascii="Arial" w:hAnsi="Arial" w:cs="Arial"/>
                <w:sz w:val="22"/>
                <w:szCs w:val="22"/>
                <w:lang w:val="en-GB"/>
              </w:rPr>
              <w:t>BE3</w:t>
            </w:r>
          </w:p>
        </w:tc>
        <w:tc>
          <w:tcPr>
            <w:tcW w:w="1484" w:type="pct"/>
          </w:tcPr>
          <w:p w14:paraId="4FECCEC2"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4AC4C05E"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914B275"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62BA83D2" w14:textId="77777777" w:rsidTr="004F1FAE">
        <w:tc>
          <w:tcPr>
            <w:tcW w:w="344" w:type="pct"/>
          </w:tcPr>
          <w:p w14:paraId="22D729FD" w14:textId="77777777" w:rsidR="004F1FAE" w:rsidRDefault="004F1FAE" w:rsidP="00D105B2">
            <w:pPr>
              <w:rPr>
                <w:rFonts w:ascii="Arial" w:hAnsi="Arial" w:cs="Arial"/>
                <w:sz w:val="22"/>
                <w:szCs w:val="22"/>
                <w:lang w:val="en-GB"/>
              </w:rPr>
            </w:pPr>
          </w:p>
        </w:tc>
        <w:tc>
          <w:tcPr>
            <w:tcW w:w="658" w:type="pct"/>
          </w:tcPr>
          <w:p w14:paraId="33728A1B" w14:textId="77777777" w:rsidR="004F1FAE" w:rsidRPr="00041DA2" w:rsidRDefault="004F1FAE" w:rsidP="00D105B2">
            <w:pPr>
              <w:rPr>
                <w:rFonts w:ascii="Arial" w:hAnsi="Arial" w:cs="Arial"/>
                <w:i/>
                <w:iCs/>
                <w:sz w:val="22"/>
                <w:szCs w:val="22"/>
                <w:lang w:val="en-GB"/>
              </w:rPr>
            </w:pPr>
          </w:p>
        </w:tc>
        <w:tc>
          <w:tcPr>
            <w:tcW w:w="622" w:type="pct"/>
          </w:tcPr>
          <w:p w14:paraId="4C28F451" w14:textId="77777777" w:rsidR="004F1FAE" w:rsidRDefault="004F1FAE" w:rsidP="00D105B2">
            <w:pPr>
              <w:rPr>
                <w:rFonts w:ascii="Arial" w:hAnsi="Arial" w:cs="Arial"/>
                <w:sz w:val="22"/>
                <w:szCs w:val="22"/>
                <w:lang w:val="en-GB"/>
              </w:rPr>
            </w:pPr>
            <w:r>
              <w:rPr>
                <w:rFonts w:ascii="Arial" w:hAnsi="Arial" w:cs="Arial"/>
                <w:sz w:val="22"/>
                <w:szCs w:val="22"/>
                <w:lang w:val="en-GB"/>
              </w:rPr>
              <w:t>BE4</w:t>
            </w:r>
          </w:p>
        </w:tc>
        <w:tc>
          <w:tcPr>
            <w:tcW w:w="1484" w:type="pct"/>
          </w:tcPr>
          <w:p w14:paraId="3C94646B"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3DD3D88"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798E4A04"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129E210C" w14:textId="77777777" w:rsidTr="004F1FAE">
        <w:tc>
          <w:tcPr>
            <w:tcW w:w="344" w:type="pct"/>
          </w:tcPr>
          <w:p w14:paraId="285FFF9C" w14:textId="77777777" w:rsidR="004F1FAE" w:rsidRDefault="004F1FAE" w:rsidP="00D105B2">
            <w:pPr>
              <w:rPr>
                <w:rFonts w:ascii="Arial" w:hAnsi="Arial" w:cs="Arial"/>
                <w:sz w:val="22"/>
                <w:szCs w:val="22"/>
                <w:lang w:val="en-GB"/>
              </w:rPr>
            </w:pPr>
          </w:p>
        </w:tc>
        <w:tc>
          <w:tcPr>
            <w:tcW w:w="658" w:type="pct"/>
          </w:tcPr>
          <w:p w14:paraId="05DDC1DE" w14:textId="77777777" w:rsidR="004F1FAE" w:rsidRPr="00041DA2" w:rsidRDefault="004F1FAE" w:rsidP="00D105B2">
            <w:pPr>
              <w:rPr>
                <w:rFonts w:ascii="Arial" w:hAnsi="Arial" w:cs="Arial"/>
                <w:i/>
                <w:iCs/>
                <w:sz w:val="22"/>
                <w:szCs w:val="22"/>
                <w:lang w:val="en-GB"/>
              </w:rPr>
            </w:pPr>
          </w:p>
        </w:tc>
        <w:tc>
          <w:tcPr>
            <w:tcW w:w="622" w:type="pct"/>
          </w:tcPr>
          <w:p w14:paraId="27630BFC" w14:textId="77777777" w:rsidR="004F1FAE" w:rsidRDefault="004F1FAE" w:rsidP="00D105B2">
            <w:pPr>
              <w:rPr>
                <w:rFonts w:ascii="Arial" w:hAnsi="Arial" w:cs="Arial"/>
                <w:sz w:val="22"/>
                <w:szCs w:val="22"/>
                <w:lang w:val="en-GB"/>
              </w:rPr>
            </w:pPr>
            <w:r>
              <w:rPr>
                <w:rFonts w:ascii="Arial" w:hAnsi="Arial" w:cs="Arial"/>
                <w:sz w:val="22"/>
                <w:szCs w:val="22"/>
                <w:lang w:val="en-GB"/>
              </w:rPr>
              <w:t>BE5</w:t>
            </w:r>
          </w:p>
        </w:tc>
        <w:tc>
          <w:tcPr>
            <w:tcW w:w="1484" w:type="pct"/>
          </w:tcPr>
          <w:p w14:paraId="3E8A4C57"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5A9F6C7D"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3111CACE"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59F8D00A" w14:textId="77777777" w:rsidTr="004F1FAE">
        <w:tc>
          <w:tcPr>
            <w:tcW w:w="344" w:type="pct"/>
          </w:tcPr>
          <w:p w14:paraId="57668587" w14:textId="77777777" w:rsidR="004F1FAE" w:rsidRDefault="004F1FAE" w:rsidP="00D105B2">
            <w:pPr>
              <w:rPr>
                <w:rFonts w:ascii="Arial" w:hAnsi="Arial" w:cs="Arial"/>
                <w:sz w:val="22"/>
                <w:szCs w:val="22"/>
                <w:lang w:val="en-GB"/>
              </w:rPr>
            </w:pPr>
          </w:p>
        </w:tc>
        <w:tc>
          <w:tcPr>
            <w:tcW w:w="658" w:type="pct"/>
          </w:tcPr>
          <w:p w14:paraId="131D606A" w14:textId="77777777" w:rsidR="004F1FAE" w:rsidRPr="00041DA2" w:rsidRDefault="004F1FAE" w:rsidP="00D105B2">
            <w:pPr>
              <w:rPr>
                <w:rFonts w:ascii="Arial" w:hAnsi="Arial" w:cs="Arial"/>
                <w:i/>
                <w:iCs/>
                <w:sz w:val="22"/>
                <w:szCs w:val="22"/>
                <w:lang w:val="en-GB"/>
              </w:rPr>
            </w:pPr>
          </w:p>
        </w:tc>
        <w:tc>
          <w:tcPr>
            <w:tcW w:w="622" w:type="pct"/>
          </w:tcPr>
          <w:p w14:paraId="69088A36" w14:textId="77777777" w:rsidR="004F1FAE" w:rsidRDefault="004F1FAE" w:rsidP="00D105B2">
            <w:pPr>
              <w:rPr>
                <w:rFonts w:ascii="Arial" w:hAnsi="Arial" w:cs="Arial"/>
                <w:sz w:val="22"/>
                <w:szCs w:val="22"/>
                <w:lang w:val="en-GB"/>
              </w:rPr>
            </w:pPr>
            <w:r>
              <w:rPr>
                <w:rFonts w:ascii="Arial" w:hAnsi="Arial" w:cs="Arial"/>
                <w:sz w:val="22"/>
                <w:szCs w:val="22"/>
                <w:lang w:val="en-GB"/>
              </w:rPr>
              <w:t>BE6</w:t>
            </w:r>
          </w:p>
        </w:tc>
        <w:tc>
          <w:tcPr>
            <w:tcW w:w="1484" w:type="pct"/>
          </w:tcPr>
          <w:p w14:paraId="4DDBEA36" w14:textId="77777777" w:rsidR="004F1FAE" w:rsidRDefault="004F1FAE" w:rsidP="00D105B2">
            <w:pPr>
              <w:rPr>
                <w:rFonts w:ascii="Arial" w:hAnsi="Arial" w:cs="Arial"/>
                <w:sz w:val="22"/>
                <w:szCs w:val="22"/>
                <w:lang w:val="en-GB"/>
              </w:rPr>
            </w:pPr>
            <w:r>
              <w:rPr>
                <w:rFonts w:ascii="Arial" w:hAnsi="Arial" w:cs="Arial"/>
                <w:sz w:val="22"/>
                <w:szCs w:val="22"/>
                <w:lang w:val="en-GB"/>
              </w:rPr>
              <w:t>Agreed again any development whether from farm dive</w:t>
            </w:r>
            <w:r>
              <w:rPr>
                <w:rFonts w:ascii="Arial" w:hAnsi="Arial" w:cs="Arial"/>
                <w:sz w:val="22"/>
                <w:szCs w:val="22"/>
                <w:lang w:val="en-GB"/>
              </w:rPr>
              <w:lastRenderedPageBreak/>
              <w:t>rsification or n</w:t>
            </w:r>
            <w:r>
              <w:rPr>
                <w:rFonts w:ascii="Arial" w:hAnsi="Arial" w:cs="Arial"/>
                <w:sz w:val="22"/>
                <w:szCs w:val="22"/>
                <w:lang w:val="en-GB"/>
              </w:rPr>
              <w:lastRenderedPageBreak/>
              <w:t>ot needs to ensure all include road, water, sewage and utilities ar</w:t>
            </w:r>
            <w:r>
              <w:rPr>
                <w:rFonts w:ascii="Arial" w:hAnsi="Arial" w:cs="Arial"/>
                <w:sz w:val="22"/>
                <w:szCs w:val="22"/>
                <w:lang w:val="en-GB"/>
              </w:rPr>
              <w:lastRenderedPageBreak/>
              <w:t>e not significantly impacted</w:t>
            </w:r>
          </w:p>
        </w:tc>
        <w:tc>
          <w:tcPr>
            <w:tcW w:w="1014" w:type="pct"/>
          </w:tcPr>
          <w:p w14:paraId="08B50046"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22D82B10"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r w:rsidR="004F1FAE" w:rsidRPr="00041DA2" w14:paraId="7FFE29C4" w14:textId="77777777" w:rsidTr="004F1FAE">
        <w:tc>
          <w:tcPr>
            <w:tcW w:w="344" w:type="pct"/>
          </w:tcPr>
          <w:p w14:paraId="3951F78F" w14:textId="77777777" w:rsidR="004F1FAE" w:rsidRDefault="004F1FAE" w:rsidP="00D105B2">
            <w:pPr>
              <w:rPr>
                <w:rFonts w:ascii="Arial" w:hAnsi="Arial" w:cs="Arial"/>
                <w:sz w:val="22"/>
                <w:szCs w:val="22"/>
                <w:lang w:val="en-GB"/>
              </w:rPr>
            </w:pPr>
          </w:p>
        </w:tc>
        <w:tc>
          <w:tcPr>
            <w:tcW w:w="658" w:type="pct"/>
          </w:tcPr>
          <w:p w14:paraId="18930051" w14:textId="77777777" w:rsidR="004F1FAE" w:rsidRPr="00041DA2" w:rsidRDefault="004F1FAE" w:rsidP="00D105B2">
            <w:pPr>
              <w:rPr>
                <w:rFonts w:ascii="Arial" w:hAnsi="Arial" w:cs="Arial"/>
                <w:i/>
                <w:iCs/>
                <w:sz w:val="22"/>
                <w:szCs w:val="22"/>
                <w:lang w:val="en-GB"/>
              </w:rPr>
            </w:pPr>
          </w:p>
        </w:tc>
        <w:tc>
          <w:tcPr>
            <w:tcW w:w="622" w:type="pct"/>
          </w:tcPr>
          <w:p w14:paraId="5A7FF552" w14:textId="77777777" w:rsidR="004F1FAE" w:rsidRDefault="004F1FAE" w:rsidP="00D105B2">
            <w:pPr>
              <w:rPr>
                <w:rFonts w:ascii="Arial" w:hAnsi="Arial" w:cs="Arial"/>
                <w:sz w:val="22"/>
                <w:szCs w:val="22"/>
                <w:lang w:val="en-GB"/>
              </w:rPr>
            </w:pPr>
            <w:r>
              <w:rPr>
                <w:rFonts w:ascii="Arial" w:hAnsi="Arial" w:cs="Arial"/>
                <w:sz w:val="22"/>
                <w:szCs w:val="22"/>
                <w:lang w:val="en-GB"/>
              </w:rPr>
              <w:t>C1</w:t>
            </w:r>
          </w:p>
        </w:tc>
        <w:tc>
          <w:tcPr>
            <w:tcW w:w="1484" w:type="pct"/>
          </w:tcPr>
          <w:p w14:paraId="02E1C2DC" w14:textId="77777777" w:rsidR="004F1FAE" w:rsidRDefault="004F1FAE" w:rsidP="00D105B2">
            <w:pPr>
              <w:rPr>
                <w:rFonts w:ascii="Arial" w:hAnsi="Arial" w:cs="Arial"/>
                <w:sz w:val="22"/>
                <w:szCs w:val="22"/>
                <w:lang w:val="en-GB"/>
              </w:rPr>
            </w:pPr>
            <w:r>
              <w:rPr>
                <w:rFonts w:ascii="Arial" w:hAnsi="Arial" w:cs="Arial"/>
                <w:sz w:val="22"/>
                <w:szCs w:val="22"/>
                <w:lang w:val="en-GB"/>
              </w:rPr>
              <w:t>Agree</w:t>
            </w:r>
          </w:p>
        </w:tc>
        <w:tc>
          <w:tcPr>
            <w:tcW w:w="1014" w:type="pct"/>
          </w:tcPr>
          <w:p w14:paraId="29FD1883" w14:textId="77777777" w:rsidR="004F1FAE" w:rsidRDefault="004F1FAE" w:rsidP="00D105B2">
            <w:pPr>
              <w:rPr>
                <w:rFonts w:ascii="Arial" w:hAnsi="Arial" w:cs="Arial"/>
                <w:sz w:val="22"/>
                <w:szCs w:val="22"/>
                <w:lang w:val="en-GB"/>
              </w:rPr>
            </w:pPr>
            <w:r>
              <w:rPr>
                <w:rFonts w:ascii="Arial" w:hAnsi="Arial" w:cs="Arial"/>
                <w:sz w:val="22"/>
                <w:szCs w:val="22"/>
                <w:lang w:val="en-GB"/>
              </w:rPr>
              <w:t>Note</w:t>
            </w:r>
            <w:r>
              <w:rPr>
                <w:rFonts w:ascii="Arial" w:hAnsi="Arial" w:cs="Arial"/>
                <w:sz w:val="22"/>
                <w:szCs w:val="22"/>
                <w:lang w:val="en-GB"/>
              </w:rPr>
              <w:lastRenderedPageBreak/>
              <w:t>d</w:t>
            </w:r>
          </w:p>
        </w:tc>
        <w:tc>
          <w:tcPr>
            <w:tcW w:w="878" w:type="pct"/>
          </w:tcPr>
          <w:p w14:paraId="6DA221F8" w14:textId="77777777" w:rsidR="004F1FAE" w:rsidRDefault="004F1FAE" w:rsidP="00D105B2">
            <w:pPr>
              <w:rPr>
                <w:rFonts w:ascii="Arial" w:hAnsi="Arial" w:cs="Arial"/>
                <w:sz w:val="22"/>
                <w:szCs w:val="22"/>
                <w:lang w:val="en-GB"/>
              </w:rPr>
            </w:pPr>
            <w:r>
              <w:rPr>
                <w:rFonts w:ascii="Arial" w:hAnsi="Arial" w:cs="Arial"/>
                <w:sz w:val="22"/>
                <w:szCs w:val="22"/>
                <w:lang w:val="en-GB"/>
              </w:rPr>
              <w:t>Non</w:t>
            </w:r>
            <w:r>
              <w:rPr>
                <w:rFonts w:ascii="Arial" w:hAnsi="Arial" w:cs="Arial"/>
                <w:sz w:val="22"/>
                <w:szCs w:val="22"/>
                <w:lang w:val="en-GB"/>
              </w:rPr>
              <w:lastRenderedPageBreak/>
              <w:t>e</w:t>
            </w:r>
          </w:p>
        </w:tc>
      </w:tr>
      <w:tr w:rsidR="004F1FAE" w:rsidRPr="00041DA2" w14:paraId="67C5A971" w14:textId="77777777" w:rsidTr="004F1FAE">
        <w:tc>
          <w:tcPr>
            <w:tcW w:w="344" w:type="pct"/>
          </w:tcPr>
          <w:p w14:paraId="54953C03" w14:textId="77777777" w:rsidR="004F1FAE" w:rsidRDefault="004F1FAE" w:rsidP="00D105B2">
            <w:pPr>
              <w:rPr>
                <w:rFonts w:ascii="Arial" w:hAnsi="Arial" w:cs="Arial"/>
                <w:sz w:val="22"/>
                <w:szCs w:val="22"/>
                <w:lang w:val="en-GB"/>
              </w:rPr>
            </w:pPr>
          </w:p>
        </w:tc>
        <w:tc>
          <w:tcPr>
            <w:tcW w:w="658" w:type="pct"/>
          </w:tcPr>
          <w:p w14:paraId="7C2C2A02" w14:textId="77777777" w:rsidR="004F1FAE" w:rsidRPr="00041DA2" w:rsidRDefault="004F1FAE" w:rsidP="00D105B2">
            <w:pPr>
              <w:rPr>
                <w:rFonts w:ascii="Arial" w:hAnsi="Arial" w:cs="Arial"/>
                <w:i/>
                <w:iCs/>
                <w:sz w:val="22"/>
                <w:szCs w:val="22"/>
                <w:lang w:val="en-GB"/>
              </w:rPr>
            </w:pPr>
          </w:p>
        </w:tc>
        <w:tc>
          <w:tcPr>
            <w:tcW w:w="622" w:type="pct"/>
          </w:tcPr>
          <w:p w14:paraId="455496A6" w14:textId="77777777" w:rsidR="004F1FAE" w:rsidRDefault="004F1FAE" w:rsidP="00D105B2">
            <w:pPr>
              <w:rPr>
                <w:rFonts w:ascii="Arial" w:hAnsi="Arial" w:cs="Arial"/>
                <w:sz w:val="22"/>
                <w:szCs w:val="22"/>
                <w:lang w:val="en-GB"/>
              </w:rPr>
            </w:pPr>
            <w:r>
              <w:rPr>
                <w:rFonts w:ascii="Arial" w:hAnsi="Arial" w:cs="Arial"/>
                <w:sz w:val="22"/>
                <w:szCs w:val="22"/>
                <w:lang w:val="en-GB"/>
              </w:rPr>
              <w:t>General</w:t>
            </w:r>
          </w:p>
        </w:tc>
        <w:tc>
          <w:tcPr>
            <w:tcW w:w="1484" w:type="pct"/>
          </w:tcPr>
          <w:p w14:paraId="5AAAD638" w14:textId="77777777" w:rsidR="004F1FAE" w:rsidRDefault="004F1FAE" w:rsidP="00D105B2">
            <w:pPr>
              <w:rPr>
                <w:rFonts w:ascii="Arial" w:hAnsi="Arial" w:cs="Arial"/>
                <w:sz w:val="22"/>
                <w:szCs w:val="22"/>
                <w:lang w:val="en-GB"/>
              </w:rPr>
            </w:pPr>
            <w:r>
              <w:rPr>
                <w:rFonts w:ascii="Arial" w:hAnsi="Arial" w:cs="Arial"/>
                <w:sz w:val="22"/>
                <w:szCs w:val="22"/>
                <w:lang w:val="en-GB"/>
              </w:rPr>
              <w:t>Absolutely agree with the 4 community actions these services are vital to Clifton village</w:t>
            </w:r>
          </w:p>
        </w:tc>
        <w:tc>
          <w:tcPr>
            <w:tcW w:w="1014" w:type="pct"/>
          </w:tcPr>
          <w:p w14:paraId="66E90EEA" w14:textId="77777777" w:rsidR="004F1FAE" w:rsidRDefault="004F1FAE" w:rsidP="00D105B2">
            <w:pPr>
              <w:rPr>
                <w:rFonts w:ascii="Arial" w:hAnsi="Arial" w:cs="Arial"/>
                <w:sz w:val="22"/>
                <w:szCs w:val="22"/>
                <w:lang w:val="en-GB"/>
              </w:rPr>
            </w:pPr>
            <w:r>
              <w:rPr>
                <w:rFonts w:ascii="Arial" w:hAnsi="Arial" w:cs="Arial"/>
                <w:sz w:val="22"/>
                <w:szCs w:val="22"/>
                <w:lang w:val="en-GB"/>
              </w:rPr>
              <w:t>Noted</w:t>
            </w:r>
          </w:p>
        </w:tc>
        <w:tc>
          <w:tcPr>
            <w:tcW w:w="878" w:type="pct"/>
          </w:tcPr>
          <w:p w14:paraId="15EE086B" w14:textId="77777777" w:rsidR="004F1FAE" w:rsidRDefault="004F1FAE" w:rsidP="00D105B2">
            <w:pPr>
              <w:rPr>
                <w:rFonts w:ascii="Arial" w:hAnsi="Arial" w:cs="Arial"/>
                <w:sz w:val="22"/>
                <w:szCs w:val="22"/>
                <w:lang w:val="en-GB"/>
              </w:rPr>
            </w:pPr>
            <w:r>
              <w:rPr>
                <w:rFonts w:ascii="Arial" w:hAnsi="Arial" w:cs="Arial"/>
                <w:sz w:val="22"/>
                <w:szCs w:val="22"/>
                <w:lang w:val="en-GB"/>
              </w:rPr>
              <w:t>None</w:t>
            </w:r>
          </w:p>
        </w:tc>
      </w:tr>
    </w:tbl>
    <w:p w14:paraId="25023336" w14:textId="77777777" w:rsidR="00D105B2" w:rsidRPr="00041DA2" w:rsidRDefault="00D105B2" w:rsidP="00D105B2">
      <w:pPr>
        <w:rPr>
          <w:rFonts w:ascii="Arial" w:hAnsi="Arial" w:cs="Arial"/>
          <w:b/>
          <w:i/>
          <w:iCs/>
        </w:rPr>
      </w:pPr>
    </w:p>
    <w:p w14:paraId="60736C51" w14:textId="77777777" w:rsidR="00D105B2" w:rsidRPr="002D00C0" w:rsidRDefault="002D00C0" w:rsidP="00D105B2">
      <w:pPr>
        <w:rPr>
          <w:rFonts w:ascii="Arial" w:hAnsi="Arial" w:cs="Arial"/>
          <w:b/>
        </w:rPr>
      </w:pPr>
      <w:r w:rsidRPr="002D00C0">
        <w:rPr>
          <w:rFonts w:ascii="Arial" w:hAnsi="Arial" w:cs="Arial"/>
          <w:b/>
        </w:rPr>
        <w:t>Appendix 1</w:t>
      </w:r>
      <w:r w:rsidR="00E13FA1">
        <w:rPr>
          <w:rFonts w:ascii="Arial" w:hAnsi="Arial" w:cs="Arial"/>
          <w:b/>
        </w:rPr>
        <w:t>8</w:t>
      </w:r>
    </w:p>
    <w:p w14:paraId="470F4720" w14:textId="77777777" w:rsidR="00E13FA1" w:rsidRDefault="00E13FA1" w:rsidP="002D00C0">
      <w:pPr>
        <w:rPr>
          <w:rFonts w:ascii="Arial" w:hAnsi="Arial" w:cs="Arial"/>
          <w:bCs/>
        </w:rPr>
      </w:pPr>
      <w:r>
        <w:rPr>
          <w:rFonts w:ascii="Arial" w:hAnsi="Arial" w:cs="Arial"/>
          <w:bCs/>
        </w:rPr>
        <w:t>Email Neil Holly RBC 28</w:t>
      </w:r>
      <w:r w:rsidRPr="00E13FA1">
        <w:rPr>
          <w:rFonts w:ascii="Arial" w:hAnsi="Arial" w:cs="Arial"/>
          <w:bCs/>
          <w:vertAlign w:val="superscript"/>
        </w:rPr>
        <w:t>th</w:t>
      </w:r>
      <w:r>
        <w:rPr>
          <w:rFonts w:ascii="Arial" w:hAnsi="Arial" w:cs="Arial"/>
          <w:bCs/>
        </w:rPr>
        <w:t xml:space="preserve"> August 2024 </w:t>
      </w:r>
    </w:p>
    <w:p w14:paraId="30287F73" w14:textId="77777777" w:rsidR="002D00C0" w:rsidRPr="002D00C0" w:rsidRDefault="002D00C0" w:rsidP="002D00C0">
      <w:pPr>
        <w:rPr>
          <w:rFonts w:ascii="Arial" w:hAnsi="Arial" w:cs="Arial"/>
          <w:bCs/>
        </w:rPr>
      </w:pPr>
      <w:r w:rsidRPr="002D00C0">
        <w:rPr>
          <w:rFonts w:ascii="Arial" w:hAnsi="Arial" w:cs="Arial"/>
          <w:bCs/>
        </w:rPr>
        <w:t>Thanks for your email Lesley.</w:t>
      </w:r>
    </w:p>
    <w:p w14:paraId="1CAE3D0A" w14:textId="77777777" w:rsidR="002D00C0" w:rsidRPr="002D00C0" w:rsidRDefault="002D00C0" w:rsidP="002D00C0">
      <w:pPr>
        <w:rPr>
          <w:rFonts w:ascii="Arial" w:hAnsi="Arial" w:cs="Arial"/>
          <w:bCs/>
        </w:rPr>
      </w:pPr>
      <w:r w:rsidRPr="002D00C0">
        <w:rPr>
          <w:rFonts w:ascii="Arial" w:hAnsi="Arial" w:cs="Arial"/>
          <w:bCs/>
        </w:rPr>
        <w:t xml:space="preserve">When a parish council submits its neighbourhood plan to us for independent examination it needs to include the things listed in </w:t>
      </w:r>
      <w:hyperlink r:id="rId35" w:history="1">
        <w:r w:rsidRPr="002D00C0">
          <w:rPr>
            <w:rStyle w:val="Hyperlink"/>
            <w:rFonts w:ascii="Arial" w:hAnsi="Arial" w:cs="Arial"/>
            <w:bCs/>
          </w:rPr>
          <w:t>Regulation 15</w:t>
        </w:r>
      </w:hyperlink>
      <w:r w:rsidRPr="002D00C0">
        <w:rPr>
          <w:rFonts w:ascii="Arial" w:hAnsi="Arial" w:cs="Arial"/>
          <w:bCs/>
        </w:rPr>
        <w:t xml:space="preserve"> of The Neighbourhood Planning (General) Regulations 2012. If we consider that the draft neighbourhood plan complies with the statutory requirements, we would then publish the plan for 6 weeks’ consultation under Regulation 16 of the regulations, following which we would appoint an independent examiner to examine the plan.</w:t>
      </w:r>
    </w:p>
    <w:p w14:paraId="63686F70" w14:textId="77777777" w:rsidR="002D00C0" w:rsidRPr="002D00C0" w:rsidRDefault="002D00C0" w:rsidP="002D00C0">
      <w:pPr>
        <w:rPr>
          <w:rFonts w:ascii="Arial" w:hAnsi="Arial" w:cs="Arial"/>
          <w:bCs/>
        </w:rPr>
      </w:pPr>
    </w:p>
    <w:p w14:paraId="38880E7A" w14:textId="77777777" w:rsidR="002D00C0" w:rsidRPr="002D00C0" w:rsidRDefault="002D00C0" w:rsidP="002D00C0">
      <w:pPr>
        <w:rPr>
          <w:rFonts w:ascii="Arial" w:hAnsi="Arial" w:cs="Arial"/>
          <w:bCs/>
        </w:rPr>
      </w:pPr>
      <w:r w:rsidRPr="002D00C0">
        <w:rPr>
          <w:rFonts w:ascii="Arial" w:hAnsi="Arial" w:cs="Arial"/>
          <w:bCs/>
        </w:rPr>
        <w:t xml:space="preserve">However, before any of that can happen, the parish council would need to carry out a 6 week pre-submission </w:t>
      </w:r>
      <w:hyperlink r:id="rId36" w:history="1">
        <w:r w:rsidRPr="002D00C0">
          <w:rPr>
            <w:rStyle w:val="Hyperlink"/>
            <w:rFonts w:ascii="Arial" w:hAnsi="Arial" w:cs="Arial"/>
            <w:bCs/>
          </w:rPr>
          <w:t>Regulation 14</w:t>
        </w:r>
      </w:hyperlink>
      <w:r w:rsidRPr="002D00C0">
        <w:rPr>
          <w:rFonts w:ascii="Arial" w:hAnsi="Arial" w:cs="Arial"/>
          <w:bCs/>
        </w:rPr>
        <w:t xml:space="preserve"> consultation. I’m not sure if the consultation you have undertaken so far amounts to a full Regulation 14 consultation.</w:t>
      </w:r>
    </w:p>
    <w:p w14:paraId="56A042A6" w14:textId="77777777" w:rsidR="002D00C0" w:rsidRPr="002D00C0" w:rsidRDefault="002D00C0" w:rsidP="002D00C0">
      <w:pPr>
        <w:rPr>
          <w:rFonts w:ascii="Arial" w:hAnsi="Arial" w:cs="Arial"/>
          <w:bCs/>
        </w:rPr>
      </w:pPr>
    </w:p>
    <w:p w14:paraId="5D29BC76" w14:textId="77777777" w:rsidR="002D00C0" w:rsidRPr="002D00C0" w:rsidRDefault="002D00C0" w:rsidP="002D00C0">
      <w:pPr>
        <w:rPr>
          <w:rFonts w:ascii="Arial" w:hAnsi="Arial" w:cs="Arial"/>
          <w:bCs/>
        </w:rPr>
      </w:pPr>
      <w:r w:rsidRPr="002D00C0">
        <w:rPr>
          <w:rFonts w:ascii="Arial" w:hAnsi="Arial" w:cs="Arial"/>
          <w:bCs/>
        </w:rPr>
        <w:t xml:space="preserve">If not, guidance on the requirements for this consultation are set out here: </w:t>
      </w:r>
      <w:hyperlink r:id="rId37" w:anchor="consulting-on-and-publicising-a-neighbourhood-plan-or-order" w:history="1">
        <w:r w:rsidRPr="002D00C0">
          <w:rPr>
            <w:rStyle w:val="Hyperlink"/>
            <w:rFonts w:ascii="Arial" w:hAnsi="Arial" w:cs="Arial"/>
            <w:bCs/>
          </w:rPr>
          <w:t>https:/</w:t>
        </w:r>
        <w:r w:rsidRPr="002D00C0">
          <w:rPr>
            <w:rStyle w:val="Hyperlink"/>
            <w:rFonts w:ascii="Arial" w:hAnsi="Arial" w:cs="Arial"/>
            <w:bCs/>
          </w:rPr>
          <w:lastRenderedPageBreak/>
          <w:t>/www.gov.uk</w:t>
        </w:r>
        <w:r w:rsidRPr="002D00C0">
          <w:rPr>
            <w:rStyle w:val="Hyperlink"/>
            <w:rFonts w:ascii="Arial" w:hAnsi="Arial" w:cs="Arial"/>
            <w:bCs/>
          </w:rPr>
          <w:lastRenderedPageBreak/>
          <w:t>/</w:t>
        </w:r>
        <w:r w:rsidRPr="002D00C0">
          <w:rPr>
            <w:rStyle w:val="Hyperlink"/>
            <w:rFonts w:ascii="Arial" w:hAnsi="Arial" w:cs="Arial"/>
            <w:bCs/>
          </w:rPr>
          <w:t>guidance/neighbourhood-planning--2#consulting-on-and-publicising-a-neighbourhood-plan-or-order</w:t>
        </w:r>
      </w:hyperlink>
      <w:r w:rsidRPr="002D00C0">
        <w:rPr>
          <w:rFonts w:ascii="Arial" w:hAnsi="Arial" w:cs="Arial"/>
          <w:bCs/>
        </w:rPr>
        <w:t xml:space="preserve"> . This also includes a link to </w:t>
      </w:r>
      <w:hyperlink r:id="rId38" w:history="1">
        <w:r w:rsidRPr="002D00C0">
          <w:rPr>
            <w:rStyle w:val="Hyperlink"/>
            <w:rFonts w:ascii="Arial" w:hAnsi="Arial" w:cs="Arial"/>
            <w:bCs/>
          </w:rPr>
          <w:t>Schedule 1</w:t>
        </w:r>
      </w:hyperlink>
      <w:r w:rsidRPr="002D00C0">
        <w:rPr>
          <w:rFonts w:ascii="Arial" w:hAnsi="Arial" w:cs="Arial"/>
          <w:bCs/>
        </w:rPr>
        <w:t xml:space="preserve"> which sets out a list of the consultation bodies that need to be consulted, alongside those who live, work or carry on business in the parish. We will provide you with a list of contact details for the statutory consultation bodies.</w:t>
      </w:r>
    </w:p>
    <w:p w14:paraId="252FD2C3" w14:textId="77777777" w:rsidR="002D00C0" w:rsidRPr="002D00C0" w:rsidRDefault="002D00C0" w:rsidP="002D00C0">
      <w:pPr>
        <w:rPr>
          <w:rFonts w:ascii="Arial" w:hAnsi="Arial" w:cs="Arial"/>
          <w:bCs/>
        </w:rPr>
      </w:pPr>
    </w:p>
    <w:p w14:paraId="36B538CA" w14:textId="77777777" w:rsidR="002D00C0" w:rsidRPr="002D00C0" w:rsidRDefault="002D00C0" w:rsidP="002D00C0">
      <w:pPr>
        <w:rPr>
          <w:rFonts w:ascii="Arial" w:hAnsi="Arial" w:cs="Arial"/>
          <w:bCs/>
        </w:rPr>
      </w:pPr>
      <w:r w:rsidRPr="002D00C0">
        <w:rPr>
          <w:rFonts w:ascii="Arial" w:hAnsi="Arial" w:cs="Arial"/>
          <w:bCs/>
        </w:rPr>
        <w:t xml:space="preserve">Locality advise that the local planning authority review the plan prior to Regulation 14 consultation. We will do that now, and let you know if we have any concerns or suggestions. </w:t>
      </w:r>
    </w:p>
    <w:p w14:paraId="61506ED4" w14:textId="77777777" w:rsidR="002D00C0" w:rsidRPr="002D00C0" w:rsidRDefault="002D00C0" w:rsidP="002D00C0">
      <w:pPr>
        <w:rPr>
          <w:rFonts w:ascii="Arial" w:hAnsi="Arial" w:cs="Arial"/>
          <w:bCs/>
        </w:rPr>
      </w:pPr>
    </w:p>
    <w:p w14:paraId="65B8A5DD" w14:textId="77777777" w:rsidR="002D00C0" w:rsidRPr="002D00C0" w:rsidRDefault="002D00C0" w:rsidP="002D00C0">
      <w:pPr>
        <w:rPr>
          <w:rFonts w:ascii="Arial" w:hAnsi="Arial" w:cs="Arial"/>
          <w:bCs/>
        </w:rPr>
      </w:pPr>
      <w:r w:rsidRPr="002D00C0">
        <w:rPr>
          <w:rFonts w:ascii="Arial" w:hAnsi="Arial" w:cs="Arial"/>
          <w:bCs/>
        </w:rPr>
        <w:t xml:space="preserve">Locality also advise that for the Reg 14 consultation the full draft plan and any supporting documents should be uploaded to the neighbourhood plan website. Printed copies should be made available at convenient locations. Here is an example of a parish council’s website page for its Reg 14 consultation: </w:t>
      </w:r>
      <w:hyperlink r:id="rId39" w:history="1">
        <w:r w:rsidRPr="002D00C0">
          <w:rPr>
            <w:rStyle w:val="Hyperlink"/>
            <w:rFonts w:ascii="Arial" w:hAnsi="Arial" w:cs="Arial"/>
            <w:bCs/>
          </w:rPr>
          <w:t>https://www.greatshelfordparishcouncil.gov.uk/about-regulation-14-consultation/</w:t>
        </w:r>
      </w:hyperlink>
    </w:p>
    <w:p w14:paraId="77BFE9DF" w14:textId="77777777" w:rsidR="002D00C0" w:rsidRPr="002D00C0" w:rsidRDefault="002D00C0" w:rsidP="002D00C0">
      <w:pPr>
        <w:rPr>
          <w:rFonts w:ascii="Arial" w:hAnsi="Arial" w:cs="Arial"/>
          <w:bCs/>
        </w:rPr>
      </w:pPr>
    </w:p>
    <w:p w14:paraId="187C0102" w14:textId="77777777" w:rsidR="002D00C0" w:rsidRPr="002D00C0" w:rsidRDefault="002D00C0" w:rsidP="002D00C0">
      <w:pPr>
        <w:rPr>
          <w:rFonts w:ascii="Arial" w:hAnsi="Arial" w:cs="Arial"/>
          <w:bCs/>
        </w:rPr>
      </w:pPr>
      <w:r w:rsidRPr="002D00C0">
        <w:rPr>
          <w:rFonts w:ascii="Arial" w:hAnsi="Arial" w:cs="Arial"/>
          <w:bCs/>
        </w:rPr>
        <w:lastRenderedPageBreak/>
        <w:t>After the consultation, you would need to prepare a consultation statement as detailed in Regulation 15(2) which details who was consulted, how they were consulted, summarises the main issues and concerns raised and describes how they have been considered and, where relevant, addressed in the proposed plan.</w:t>
      </w:r>
    </w:p>
    <w:p w14:paraId="683F59E7" w14:textId="77777777" w:rsidR="002D00C0" w:rsidRPr="002D00C0" w:rsidRDefault="002D00C0" w:rsidP="002D00C0">
      <w:pPr>
        <w:rPr>
          <w:rFonts w:ascii="Arial" w:hAnsi="Arial" w:cs="Arial"/>
          <w:bCs/>
        </w:rPr>
      </w:pPr>
    </w:p>
    <w:p w14:paraId="6168EB40" w14:textId="77777777" w:rsidR="002D00C0" w:rsidRPr="002D00C0" w:rsidRDefault="002D00C0" w:rsidP="002D00C0">
      <w:pPr>
        <w:rPr>
          <w:rFonts w:ascii="Arial" w:hAnsi="Arial" w:cs="Arial"/>
          <w:bCs/>
        </w:rPr>
      </w:pPr>
      <w:r w:rsidRPr="002D00C0">
        <w:rPr>
          <w:rFonts w:ascii="Arial" w:hAnsi="Arial" w:cs="Arial"/>
          <w:bCs/>
        </w:rPr>
        <w:t xml:space="preserve">You would also need to prepare a basic conditions statement, setting out how the plan meets the basic conditions, detailed here: </w:t>
      </w:r>
      <w:hyperlink r:id="rId40" w:anchor="basic-conditions-for-neighbourhood-plan-to-referendum" w:history="1">
        <w:r w:rsidRPr="002D00C0">
          <w:rPr>
            <w:rStyle w:val="Hyperlink"/>
            <w:rFonts w:ascii="Arial" w:hAnsi="Arial" w:cs="Arial"/>
            <w:bCs/>
          </w:rPr>
          <w:t>https://www.gov.uk/guidance/neighbourhood-planning--2#basic-conditions-for-neighbourhood-plan-to-referendum</w:t>
        </w:r>
      </w:hyperlink>
      <w:r w:rsidRPr="002D00C0">
        <w:rPr>
          <w:rFonts w:ascii="Arial" w:hAnsi="Arial" w:cs="Arial"/>
          <w:bCs/>
        </w:rPr>
        <w:t xml:space="preserve"> </w:t>
      </w:r>
    </w:p>
    <w:p w14:paraId="1115EB84" w14:textId="77777777" w:rsidR="002D00C0" w:rsidRPr="002D00C0" w:rsidRDefault="002D00C0" w:rsidP="002D00C0">
      <w:pPr>
        <w:rPr>
          <w:rFonts w:ascii="Arial" w:hAnsi="Arial" w:cs="Arial"/>
          <w:bCs/>
        </w:rPr>
      </w:pPr>
    </w:p>
    <w:p w14:paraId="10F8E4B2" w14:textId="77777777" w:rsidR="002D00C0" w:rsidRPr="002D00C0" w:rsidRDefault="002D00C0" w:rsidP="002D00C0">
      <w:pPr>
        <w:rPr>
          <w:rFonts w:ascii="Arial" w:hAnsi="Arial" w:cs="Arial"/>
          <w:bCs/>
        </w:rPr>
      </w:pPr>
      <w:r w:rsidRPr="002D00C0">
        <w:rPr>
          <w:rFonts w:ascii="Arial" w:hAnsi="Arial" w:cs="Arial"/>
          <w:bCs/>
        </w:rPr>
        <w:t>We can review both your draft consultation and basic conditions statements.</w:t>
      </w:r>
    </w:p>
    <w:p w14:paraId="376A4DEA" w14:textId="77777777" w:rsidR="002D00C0" w:rsidRPr="002D00C0" w:rsidRDefault="002D00C0" w:rsidP="002D00C0">
      <w:pPr>
        <w:rPr>
          <w:rFonts w:ascii="Arial" w:hAnsi="Arial" w:cs="Arial"/>
          <w:bCs/>
        </w:rPr>
      </w:pPr>
    </w:p>
    <w:p w14:paraId="043BEE44" w14:textId="77777777" w:rsidR="002D00C0" w:rsidRPr="002D00C0" w:rsidRDefault="002D00C0" w:rsidP="002D00C0">
      <w:pPr>
        <w:rPr>
          <w:rFonts w:ascii="Arial" w:hAnsi="Arial" w:cs="Arial"/>
          <w:bCs/>
        </w:rPr>
      </w:pPr>
      <w:r w:rsidRPr="002D00C0">
        <w:rPr>
          <w:rFonts w:ascii="Arial" w:hAnsi="Arial" w:cs="Arial"/>
          <w:bCs/>
        </w:rPr>
        <w:t>I hope that makes sense. Let me know what the position is in relation to the Reg 14 consultation. In the meantime, we will carry out the SEA screening, review the draft plan and let you have a list of email addresses for the statutory consultees.</w:t>
      </w:r>
    </w:p>
    <w:p w14:paraId="0A305B88" w14:textId="77777777" w:rsidR="002D00C0" w:rsidRPr="002D00C0" w:rsidRDefault="002D00C0" w:rsidP="002D00C0">
      <w:pPr>
        <w:rPr>
          <w:rFonts w:ascii="Arial" w:hAnsi="Arial" w:cs="Arial"/>
          <w:bCs/>
        </w:rPr>
      </w:pPr>
    </w:p>
    <w:p w14:paraId="7C34260D" w14:textId="77777777" w:rsidR="002D00C0" w:rsidRPr="002D00C0" w:rsidRDefault="002D00C0" w:rsidP="002D00C0">
      <w:pPr>
        <w:rPr>
          <w:rFonts w:ascii="Arial" w:hAnsi="Arial" w:cs="Arial"/>
          <w:bCs/>
        </w:rPr>
      </w:pPr>
      <w:r w:rsidRPr="002D00C0">
        <w:rPr>
          <w:rFonts w:ascii="Arial" w:hAnsi="Arial" w:cs="Arial"/>
          <w:bCs/>
        </w:rPr>
        <w:t xml:space="preserve">Regards, </w:t>
      </w:r>
      <w:r w:rsidRPr="002D00C0">
        <w:rPr>
          <w:rFonts w:ascii="Arial" w:hAnsi="Arial" w:cs="Arial"/>
          <w:bCs/>
        </w:rPr>
        <w:br/>
      </w:r>
      <w:r w:rsidRPr="002D00C0">
        <w:rPr>
          <w:rFonts w:ascii="Arial" w:hAnsi="Arial" w:cs="Arial"/>
          <w:bCs/>
        </w:rPr>
        <w:br/>
        <w:t>Neil Holly</w:t>
      </w:r>
    </w:p>
    <w:p w14:paraId="77A4C305" w14:textId="77777777" w:rsidR="00D105B2" w:rsidRPr="002D00C0" w:rsidRDefault="00D105B2" w:rsidP="00D105B2">
      <w:pPr>
        <w:rPr>
          <w:rFonts w:ascii="Arial" w:hAnsi="Arial" w:cs="Arial"/>
          <w:b/>
        </w:rPr>
      </w:pPr>
    </w:p>
    <w:p w14:paraId="06DA923A" w14:textId="77777777" w:rsidR="00D105B2" w:rsidRDefault="00D105B2" w:rsidP="00D105B2">
      <w:pPr>
        <w:rPr>
          <w:rFonts w:ascii="Arial" w:hAnsi="Arial" w:cs="Arial"/>
          <w:b/>
          <w:i/>
          <w:iCs/>
        </w:rPr>
      </w:pPr>
    </w:p>
    <w:p w14:paraId="0A2874D8" w14:textId="77777777" w:rsidR="00D105B2" w:rsidRDefault="00D105B2" w:rsidP="00D105B2">
      <w:pPr>
        <w:rPr>
          <w:rFonts w:ascii="Arial" w:hAnsi="Arial" w:cs="Arial"/>
          <w:b/>
          <w:i/>
          <w:iCs/>
        </w:rPr>
      </w:pPr>
    </w:p>
    <w:p w14:paraId="4D1737AB" w14:textId="77777777" w:rsidR="00D105B2" w:rsidRDefault="00D105B2" w:rsidP="00D105B2">
      <w:pPr>
        <w:rPr>
          <w:rFonts w:ascii="Arial" w:hAnsi="Arial" w:cs="Arial"/>
          <w:b/>
          <w:i/>
          <w:iCs/>
        </w:rPr>
      </w:pPr>
    </w:p>
    <w:p w14:paraId="0EBF739D" w14:textId="77777777" w:rsidR="00D105B2" w:rsidRDefault="00D105B2" w:rsidP="00D105B2">
      <w:pPr>
        <w:rPr>
          <w:rFonts w:ascii="Arial" w:hAnsi="Arial" w:cs="Arial"/>
          <w:b/>
          <w:i/>
          <w:iCs/>
        </w:rPr>
      </w:pPr>
    </w:p>
    <w:p w14:paraId="61C3155D" w14:textId="77777777" w:rsidR="00485AB5" w:rsidRDefault="002C6F75" w:rsidP="00485AB5">
      <w:pPr>
        <w:autoSpaceDE w:val="0"/>
        <w:autoSpaceDN w:val="0"/>
        <w:adjustRightInd w:val="0"/>
        <w:spacing w:after="0" w:line="240" w:lineRule="auto"/>
        <w:rPr>
          <w:rFonts w:ascii="Arial" w:hAnsi="Arial" w:cs="Arial"/>
          <w:b/>
          <w:bCs/>
        </w:rPr>
      </w:pPr>
      <w:r>
        <w:rPr>
          <w:rFonts w:ascii="Arial" w:hAnsi="Arial" w:cs="Arial"/>
          <w:b/>
          <w:bCs/>
        </w:rPr>
        <w:t>Appendix 1</w:t>
      </w:r>
      <w:r w:rsidR="00E13FA1">
        <w:rPr>
          <w:rFonts w:ascii="Arial" w:hAnsi="Arial" w:cs="Arial"/>
          <w:b/>
          <w:bCs/>
        </w:rPr>
        <w:t>9</w:t>
      </w:r>
      <w:r>
        <w:rPr>
          <w:rFonts w:ascii="Arial" w:hAnsi="Arial" w:cs="Arial"/>
          <w:b/>
          <w:bCs/>
        </w:rPr>
        <w:t xml:space="preserve"> </w:t>
      </w:r>
    </w:p>
    <w:p w14:paraId="14178DFE" w14:textId="77777777" w:rsidR="00485AB5" w:rsidRDefault="00485AB5" w:rsidP="00485AB5">
      <w:pPr>
        <w:autoSpaceDE w:val="0"/>
        <w:autoSpaceDN w:val="0"/>
        <w:adjustRightInd w:val="0"/>
        <w:spacing w:after="0" w:line="240" w:lineRule="auto"/>
        <w:rPr>
          <w:rFonts w:ascii="Arial" w:hAnsi="Arial" w:cs="Arial"/>
          <w:b/>
          <w:bCs/>
        </w:rPr>
      </w:pPr>
    </w:p>
    <w:p w14:paraId="66AF10C1" w14:textId="77777777" w:rsidR="00485AB5" w:rsidRPr="008445B3" w:rsidRDefault="00485AB5" w:rsidP="00485AB5">
      <w:r>
        <w:t>Text from website August 2024</w:t>
      </w:r>
    </w:p>
    <w:p w14:paraId="6522A0E4" w14:textId="77777777" w:rsidR="00485AB5" w:rsidRPr="00133ACE" w:rsidRDefault="00485AB5" w:rsidP="00485AB5">
      <w:r w:rsidRPr="00133ACE">
        <w:t>Clifton upon Dunsmore neighbourhood Plan</w:t>
      </w:r>
    </w:p>
    <w:p w14:paraId="7C83306D" w14:textId="77777777" w:rsidR="00485AB5" w:rsidRPr="00133ACE" w:rsidRDefault="00485AB5" w:rsidP="00485AB5">
      <w:r w:rsidRPr="00133ACE">
        <w:t>Posted on</w:t>
      </w:r>
    </w:p>
    <w:p w14:paraId="4FE5D17D" w14:textId="77777777" w:rsidR="00485AB5" w:rsidRPr="00133ACE" w:rsidRDefault="00485AB5" w:rsidP="00485AB5">
      <w:r w:rsidRPr="00133ACE">
        <w:t>August 28, 2024</w:t>
      </w:r>
    </w:p>
    <w:p w14:paraId="3EA2870C" w14:textId="77777777" w:rsidR="00485AB5" w:rsidRPr="00133ACE" w:rsidRDefault="00485AB5" w:rsidP="00485AB5">
      <w:r w:rsidRPr="00133ACE">
        <w:t>The Parish Council is pleased to announce that the draft for the Clifton-upon-Dunsmore Neighbourhood Plan and Appendices has been submitted to Rugby Borough Council (RBC) to be screened for a Strategic Environmental Assessment.</w:t>
      </w:r>
    </w:p>
    <w:p w14:paraId="7C239AA4" w14:textId="77777777" w:rsidR="00485AB5" w:rsidRPr="00133ACE" w:rsidRDefault="00485AB5" w:rsidP="00485AB5">
      <w:r w:rsidRPr="00133ACE">
        <w:t> </w:t>
      </w:r>
    </w:p>
    <w:p w14:paraId="7CF08A1F" w14:textId="77777777" w:rsidR="00485AB5" w:rsidRPr="00133ACE" w:rsidRDefault="00485AB5" w:rsidP="00485AB5">
      <w:r w:rsidRPr="00133ACE">
        <w:lastRenderedPageBreak/>
        <w:t>RBC will be consulting with Historic England, The Environment Agency and Natural England as part of the screening process and we expect to have comments back from RBC by the 27</w:t>
      </w:r>
      <w:r w:rsidRPr="00133ACE">
        <w:rPr>
          <w:vertAlign w:val="superscript"/>
        </w:rPr>
        <w:t>th</w:t>
      </w:r>
      <w:r w:rsidRPr="00133ACE">
        <w:t> September 2024 as part of their statutory obligations. We will keep you informed of the Neighbourhood Plan's progress.</w:t>
      </w:r>
    </w:p>
    <w:p w14:paraId="32EFD3E7" w14:textId="77777777" w:rsidR="00485AB5" w:rsidRPr="00133ACE" w:rsidRDefault="00485AB5" w:rsidP="00485AB5">
      <w:r w:rsidRPr="00133ACE">
        <w:t> </w:t>
      </w:r>
    </w:p>
    <w:p w14:paraId="35A11C83" w14:textId="77777777" w:rsidR="00485AB5" w:rsidRDefault="00485AB5" w:rsidP="00485AB5">
      <w:r w:rsidRPr="00133ACE">
        <w:t>We would like to thank the residents of Clifton and Houlton for your support and comments at the open events. We would especially like to thank those residents that were part of the Theme Groups and Advisory Committee, your time and contribution has been appreciated</w:t>
      </w:r>
    </w:p>
    <w:p w14:paraId="00CF8E08" w14:textId="77777777" w:rsidR="00485AB5" w:rsidRDefault="00485AB5" w:rsidP="00485AB5">
      <w:pPr>
        <w:autoSpaceDE w:val="0"/>
        <w:autoSpaceDN w:val="0"/>
        <w:adjustRightInd w:val="0"/>
        <w:spacing w:after="0" w:line="240" w:lineRule="auto"/>
        <w:rPr>
          <w:rFonts w:ascii="Arial" w:hAnsi="Arial" w:cs="Arial"/>
          <w:b/>
          <w:bCs/>
        </w:rPr>
      </w:pPr>
    </w:p>
    <w:p w14:paraId="3588847A" w14:textId="77777777" w:rsidR="00485AB5" w:rsidRDefault="00485AB5" w:rsidP="002C6F75">
      <w:pPr>
        <w:autoSpaceDE w:val="0"/>
        <w:autoSpaceDN w:val="0"/>
        <w:adjustRightInd w:val="0"/>
        <w:spacing w:after="0" w:line="240" w:lineRule="auto"/>
        <w:jc w:val="center"/>
        <w:rPr>
          <w:rFonts w:ascii="Arial" w:hAnsi="Arial" w:cs="Arial"/>
          <w:b/>
          <w:bCs/>
        </w:rPr>
      </w:pPr>
    </w:p>
    <w:p w14:paraId="514EFF4F" w14:textId="77777777" w:rsidR="002C6F75" w:rsidRPr="00700466" w:rsidRDefault="002C6F75" w:rsidP="002C6F75">
      <w:pPr>
        <w:autoSpaceDE w:val="0"/>
        <w:autoSpaceDN w:val="0"/>
        <w:adjustRightInd w:val="0"/>
        <w:spacing w:after="0" w:line="240" w:lineRule="auto"/>
        <w:jc w:val="center"/>
        <w:rPr>
          <w:rFonts w:ascii="Arial" w:hAnsi="Arial" w:cs="Arial"/>
        </w:rPr>
      </w:pPr>
      <w:r>
        <w:rPr>
          <w:rFonts w:ascii="Arial" w:hAnsi="Arial" w:cs="Arial"/>
        </w:rPr>
        <w:t>Clifton upon Dunsmore</w:t>
      </w:r>
      <w:r w:rsidRPr="00700466">
        <w:rPr>
          <w:rFonts w:ascii="Arial" w:hAnsi="Arial" w:cs="Arial"/>
        </w:rPr>
        <w:t xml:space="preserve"> Neighbourhood Plan</w:t>
      </w:r>
    </w:p>
    <w:p w14:paraId="5EA54779" w14:textId="77777777" w:rsidR="002C6F75" w:rsidRPr="00700466" w:rsidRDefault="002C6F75" w:rsidP="002C6F75">
      <w:pPr>
        <w:autoSpaceDE w:val="0"/>
        <w:autoSpaceDN w:val="0"/>
        <w:adjustRightInd w:val="0"/>
        <w:spacing w:after="0" w:line="240" w:lineRule="auto"/>
        <w:jc w:val="center"/>
        <w:rPr>
          <w:rFonts w:ascii="Arial" w:hAnsi="Arial" w:cs="Arial"/>
        </w:rPr>
      </w:pPr>
    </w:p>
    <w:p w14:paraId="05B3DBA1" w14:textId="77777777" w:rsidR="002C6F75" w:rsidRPr="00700466" w:rsidRDefault="002C6F75" w:rsidP="002C6F75">
      <w:pPr>
        <w:autoSpaceDE w:val="0"/>
        <w:autoSpaceDN w:val="0"/>
        <w:adjustRightInd w:val="0"/>
        <w:spacing w:after="0" w:line="240" w:lineRule="auto"/>
        <w:jc w:val="center"/>
        <w:rPr>
          <w:rFonts w:ascii="Arial" w:hAnsi="Arial" w:cs="Arial"/>
        </w:rPr>
      </w:pPr>
      <w:r w:rsidRPr="00700466">
        <w:rPr>
          <w:rFonts w:ascii="Arial" w:hAnsi="Arial" w:cs="Arial"/>
        </w:rPr>
        <w:t>Strategic Environmental Assessment and Habitat Regulations</w:t>
      </w:r>
    </w:p>
    <w:p w14:paraId="5FFD6DD4" w14:textId="77777777" w:rsidR="002C6F75" w:rsidRPr="00700466" w:rsidRDefault="002C6F75" w:rsidP="002C6F75">
      <w:pPr>
        <w:autoSpaceDE w:val="0"/>
        <w:autoSpaceDN w:val="0"/>
        <w:adjustRightInd w:val="0"/>
        <w:spacing w:after="0" w:line="240" w:lineRule="auto"/>
        <w:jc w:val="center"/>
        <w:rPr>
          <w:rFonts w:ascii="Arial" w:hAnsi="Arial" w:cs="Arial"/>
        </w:rPr>
      </w:pPr>
    </w:p>
    <w:p w14:paraId="186B3CA7" w14:textId="77777777" w:rsidR="002C6F75" w:rsidRPr="00700466" w:rsidRDefault="002C6F75" w:rsidP="002C6F75">
      <w:pPr>
        <w:autoSpaceDE w:val="0"/>
        <w:autoSpaceDN w:val="0"/>
        <w:adjustRightInd w:val="0"/>
        <w:spacing w:after="0" w:line="240" w:lineRule="auto"/>
        <w:jc w:val="center"/>
        <w:rPr>
          <w:rFonts w:ascii="Arial" w:hAnsi="Arial" w:cs="Arial"/>
        </w:rPr>
      </w:pPr>
      <w:r w:rsidRPr="00700466">
        <w:rPr>
          <w:rFonts w:ascii="Arial" w:hAnsi="Arial" w:cs="Arial"/>
        </w:rPr>
        <w:t>Assessment</w:t>
      </w:r>
    </w:p>
    <w:p w14:paraId="650295F4" w14:textId="77777777" w:rsidR="002C6F75" w:rsidRPr="00700466" w:rsidRDefault="002C6F75" w:rsidP="002C6F75">
      <w:pPr>
        <w:autoSpaceDE w:val="0"/>
        <w:autoSpaceDN w:val="0"/>
        <w:adjustRightInd w:val="0"/>
        <w:spacing w:after="0" w:line="240" w:lineRule="auto"/>
        <w:jc w:val="center"/>
        <w:rPr>
          <w:rFonts w:ascii="Arial" w:hAnsi="Arial" w:cs="Arial"/>
        </w:rPr>
      </w:pPr>
    </w:p>
    <w:p w14:paraId="2F3F8FD4" w14:textId="77777777" w:rsidR="002C6F75" w:rsidRPr="00700466" w:rsidRDefault="002C6F75" w:rsidP="002C6F75">
      <w:pPr>
        <w:autoSpaceDE w:val="0"/>
        <w:autoSpaceDN w:val="0"/>
        <w:adjustRightInd w:val="0"/>
        <w:spacing w:after="0" w:line="240" w:lineRule="auto"/>
        <w:jc w:val="center"/>
        <w:rPr>
          <w:rFonts w:ascii="Arial" w:hAnsi="Arial" w:cs="Arial"/>
        </w:rPr>
      </w:pPr>
      <w:r w:rsidRPr="00700466">
        <w:rPr>
          <w:rFonts w:ascii="Arial" w:hAnsi="Arial" w:cs="Arial"/>
        </w:rPr>
        <w:t>Screening Report</w:t>
      </w:r>
    </w:p>
    <w:p w14:paraId="347D77DB" w14:textId="77777777" w:rsidR="002C6F75" w:rsidRPr="00700466" w:rsidRDefault="002C6F75" w:rsidP="002C6F75">
      <w:pPr>
        <w:autoSpaceDE w:val="0"/>
        <w:autoSpaceDN w:val="0"/>
        <w:adjustRightInd w:val="0"/>
        <w:spacing w:after="0" w:line="240" w:lineRule="auto"/>
        <w:jc w:val="center"/>
        <w:rPr>
          <w:rFonts w:ascii="Arial" w:hAnsi="Arial" w:cs="Arial"/>
        </w:rPr>
      </w:pPr>
    </w:p>
    <w:p w14:paraId="4C6BDD1B" w14:textId="77777777" w:rsidR="002C6F75" w:rsidRPr="00700466" w:rsidRDefault="002C6F75" w:rsidP="002C6F75">
      <w:pPr>
        <w:autoSpaceDE w:val="0"/>
        <w:autoSpaceDN w:val="0"/>
        <w:adjustRightInd w:val="0"/>
        <w:spacing w:after="0" w:line="240" w:lineRule="auto"/>
        <w:jc w:val="center"/>
        <w:rPr>
          <w:rFonts w:ascii="Arial" w:hAnsi="Arial" w:cs="Arial"/>
        </w:rPr>
      </w:pPr>
      <w:r>
        <w:rPr>
          <w:rFonts w:ascii="Arial" w:hAnsi="Arial" w:cs="Arial"/>
        </w:rPr>
        <w:t>September</w:t>
      </w:r>
      <w:r w:rsidRPr="00700466">
        <w:rPr>
          <w:rFonts w:ascii="Arial" w:hAnsi="Arial" w:cs="Arial"/>
        </w:rPr>
        <w:t xml:space="preserve"> 2024</w:t>
      </w:r>
    </w:p>
    <w:p w14:paraId="610E38C3" w14:textId="77777777" w:rsidR="002C6F75" w:rsidRPr="00700466" w:rsidRDefault="002C6F75" w:rsidP="002C6F75">
      <w:pPr>
        <w:autoSpaceDE w:val="0"/>
        <w:autoSpaceDN w:val="0"/>
        <w:adjustRightInd w:val="0"/>
        <w:spacing w:after="0" w:line="240" w:lineRule="auto"/>
        <w:jc w:val="center"/>
        <w:rPr>
          <w:rFonts w:ascii="Arial" w:hAnsi="Arial" w:cs="Arial"/>
        </w:rPr>
      </w:pPr>
    </w:p>
    <w:p w14:paraId="79A47684" w14:textId="77777777" w:rsidR="002C6F75" w:rsidRPr="00700466" w:rsidRDefault="002C6F75" w:rsidP="002C6F75">
      <w:pPr>
        <w:autoSpaceDE w:val="0"/>
        <w:autoSpaceDN w:val="0"/>
        <w:adjustRightInd w:val="0"/>
        <w:spacing w:after="0" w:line="240" w:lineRule="auto"/>
        <w:jc w:val="center"/>
        <w:rPr>
          <w:rFonts w:ascii="Arial" w:hAnsi="Arial" w:cs="Arial"/>
        </w:rPr>
      </w:pPr>
    </w:p>
    <w:p w14:paraId="35639273" w14:textId="77777777" w:rsidR="002C6F75" w:rsidRPr="00700466" w:rsidRDefault="002C6F75" w:rsidP="002C6F75">
      <w:pPr>
        <w:autoSpaceDE w:val="0"/>
        <w:autoSpaceDN w:val="0"/>
        <w:adjustRightInd w:val="0"/>
        <w:spacing w:after="0" w:line="240" w:lineRule="auto"/>
        <w:rPr>
          <w:rFonts w:ascii="Arial" w:hAnsi="Arial" w:cs="Arial"/>
        </w:rPr>
      </w:pPr>
    </w:p>
    <w:p w14:paraId="47F62037" w14:textId="77777777" w:rsidR="002C6F75" w:rsidRPr="00700466" w:rsidRDefault="002C6F75" w:rsidP="002C6F75">
      <w:pPr>
        <w:autoSpaceDE w:val="0"/>
        <w:autoSpaceDN w:val="0"/>
        <w:adjustRightInd w:val="0"/>
        <w:spacing w:after="0" w:line="240" w:lineRule="auto"/>
        <w:rPr>
          <w:rFonts w:ascii="Arial" w:hAnsi="Arial" w:cs="Arial"/>
        </w:rPr>
      </w:pPr>
    </w:p>
    <w:p w14:paraId="483EC109" w14:textId="77777777" w:rsidR="002C6F75" w:rsidRPr="00700466" w:rsidRDefault="002C6F75" w:rsidP="002C6F75">
      <w:pPr>
        <w:autoSpaceDE w:val="0"/>
        <w:autoSpaceDN w:val="0"/>
        <w:adjustRightInd w:val="0"/>
        <w:spacing w:after="0" w:line="240" w:lineRule="auto"/>
        <w:rPr>
          <w:rFonts w:ascii="Arial" w:hAnsi="Arial" w:cs="Arial"/>
        </w:rPr>
      </w:pPr>
    </w:p>
    <w:p w14:paraId="2A80550E" w14:textId="77777777" w:rsidR="002C6F75" w:rsidRPr="00700466" w:rsidRDefault="002C6F75" w:rsidP="002C6F75">
      <w:pPr>
        <w:autoSpaceDE w:val="0"/>
        <w:autoSpaceDN w:val="0"/>
        <w:adjustRightInd w:val="0"/>
        <w:spacing w:after="0" w:line="240" w:lineRule="auto"/>
        <w:rPr>
          <w:rFonts w:ascii="Arial" w:hAnsi="Arial" w:cs="Arial"/>
        </w:rPr>
      </w:pPr>
    </w:p>
    <w:p w14:paraId="184BCB50" w14:textId="77777777" w:rsidR="002C6F75" w:rsidRPr="00700466" w:rsidRDefault="002C6F75" w:rsidP="002C6F75">
      <w:pPr>
        <w:autoSpaceDE w:val="0"/>
        <w:autoSpaceDN w:val="0"/>
        <w:adjustRightInd w:val="0"/>
        <w:spacing w:after="0" w:line="240" w:lineRule="auto"/>
        <w:rPr>
          <w:rFonts w:ascii="Arial" w:hAnsi="Arial" w:cs="Arial"/>
        </w:rPr>
      </w:pPr>
    </w:p>
    <w:p w14:paraId="2EC36BA5" w14:textId="77777777" w:rsidR="002C6F75" w:rsidRPr="00700466" w:rsidRDefault="002C6F75" w:rsidP="002C6F75">
      <w:pPr>
        <w:autoSpaceDE w:val="0"/>
        <w:autoSpaceDN w:val="0"/>
        <w:adjustRightInd w:val="0"/>
        <w:spacing w:after="0" w:line="240" w:lineRule="auto"/>
        <w:rPr>
          <w:rFonts w:ascii="Arial" w:hAnsi="Arial" w:cs="Arial"/>
        </w:rPr>
      </w:pPr>
    </w:p>
    <w:p w14:paraId="1A055988" w14:textId="77777777" w:rsidR="002C6F75" w:rsidRPr="00700466" w:rsidRDefault="002C6F75" w:rsidP="002C6F75">
      <w:pPr>
        <w:autoSpaceDE w:val="0"/>
        <w:autoSpaceDN w:val="0"/>
        <w:adjustRightInd w:val="0"/>
        <w:spacing w:after="0" w:line="240" w:lineRule="auto"/>
        <w:rPr>
          <w:rFonts w:ascii="Arial" w:hAnsi="Arial" w:cs="Arial"/>
        </w:rPr>
      </w:pPr>
    </w:p>
    <w:p w14:paraId="5A487FE9" w14:textId="77777777" w:rsidR="002C6F75" w:rsidRPr="00700466" w:rsidRDefault="002C6F75" w:rsidP="002C6F75">
      <w:pPr>
        <w:autoSpaceDE w:val="0"/>
        <w:autoSpaceDN w:val="0"/>
        <w:adjustRightInd w:val="0"/>
        <w:spacing w:after="0" w:line="240" w:lineRule="auto"/>
        <w:rPr>
          <w:rFonts w:ascii="Arial" w:hAnsi="Arial" w:cs="Arial"/>
        </w:rPr>
      </w:pPr>
    </w:p>
    <w:p w14:paraId="2A5FEEC1" w14:textId="77777777" w:rsidR="002C6F75" w:rsidRPr="00700466" w:rsidRDefault="002C6F75" w:rsidP="002C6F75">
      <w:pPr>
        <w:autoSpaceDE w:val="0"/>
        <w:autoSpaceDN w:val="0"/>
        <w:adjustRightInd w:val="0"/>
        <w:spacing w:after="0" w:line="240" w:lineRule="auto"/>
        <w:rPr>
          <w:rFonts w:ascii="Arial" w:hAnsi="Arial" w:cs="Arial"/>
        </w:rPr>
      </w:pPr>
    </w:p>
    <w:p w14:paraId="3D57252D" w14:textId="77777777" w:rsidR="002C6F75" w:rsidRPr="00700466" w:rsidRDefault="002C6F75" w:rsidP="002C6F75">
      <w:pPr>
        <w:autoSpaceDE w:val="0"/>
        <w:autoSpaceDN w:val="0"/>
        <w:adjustRightInd w:val="0"/>
        <w:spacing w:after="0" w:line="240" w:lineRule="auto"/>
        <w:rPr>
          <w:rFonts w:ascii="Arial" w:hAnsi="Arial" w:cs="Arial"/>
        </w:rPr>
      </w:pPr>
    </w:p>
    <w:p w14:paraId="5339F8A0" w14:textId="77777777" w:rsidR="002C6F75" w:rsidRPr="00700466" w:rsidRDefault="002C6F75" w:rsidP="002C6F75">
      <w:pPr>
        <w:autoSpaceDE w:val="0"/>
        <w:autoSpaceDN w:val="0"/>
        <w:adjustRightInd w:val="0"/>
        <w:spacing w:after="0" w:line="240" w:lineRule="auto"/>
        <w:rPr>
          <w:rFonts w:ascii="Arial" w:hAnsi="Arial" w:cs="Arial"/>
        </w:rPr>
      </w:pPr>
    </w:p>
    <w:p w14:paraId="720404B0" w14:textId="77777777" w:rsidR="002C6F75" w:rsidRPr="00700466" w:rsidRDefault="002C6F75" w:rsidP="002C6F75">
      <w:pPr>
        <w:autoSpaceDE w:val="0"/>
        <w:autoSpaceDN w:val="0"/>
        <w:adjustRightInd w:val="0"/>
        <w:spacing w:after="0" w:line="240" w:lineRule="auto"/>
        <w:rPr>
          <w:rFonts w:ascii="Arial" w:hAnsi="Arial" w:cs="Arial"/>
        </w:rPr>
      </w:pPr>
    </w:p>
    <w:p w14:paraId="1F34C9BA" w14:textId="77777777" w:rsidR="002C6F75" w:rsidRPr="00700466" w:rsidRDefault="002C6F75" w:rsidP="002C6F75">
      <w:pPr>
        <w:autoSpaceDE w:val="0"/>
        <w:autoSpaceDN w:val="0"/>
        <w:adjustRightInd w:val="0"/>
        <w:spacing w:after="0" w:line="240" w:lineRule="auto"/>
        <w:rPr>
          <w:rFonts w:ascii="Arial" w:hAnsi="Arial" w:cs="Arial"/>
        </w:rPr>
      </w:pPr>
    </w:p>
    <w:p w14:paraId="472BACBA" w14:textId="77777777" w:rsidR="002C6F75" w:rsidRPr="00700466" w:rsidRDefault="002C6F75" w:rsidP="002C6F75">
      <w:pPr>
        <w:autoSpaceDE w:val="0"/>
        <w:autoSpaceDN w:val="0"/>
        <w:adjustRightInd w:val="0"/>
        <w:spacing w:after="0" w:line="240" w:lineRule="auto"/>
        <w:rPr>
          <w:rFonts w:ascii="Arial" w:hAnsi="Arial" w:cs="Arial"/>
        </w:rPr>
      </w:pPr>
    </w:p>
    <w:p w14:paraId="718E3256" w14:textId="77777777" w:rsidR="002C6F75" w:rsidRPr="00700466" w:rsidRDefault="002C6F75" w:rsidP="002C6F75">
      <w:pPr>
        <w:autoSpaceDE w:val="0"/>
        <w:autoSpaceDN w:val="0"/>
        <w:adjustRightInd w:val="0"/>
        <w:spacing w:after="0" w:line="240" w:lineRule="auto"/>
        <w:rPr>
          <w:rFonts w:ascii="Arial" w:hAnsi="Arial" w:cs="Arial"/>
        </w:rPr>
      </w:pPr>
    </w:p>
    <w:p w14:paraId="772DF41E" w14:textId="77777777" w:rsidR="002C6F75" w:rsidRPr="00700466" w:rsidRDefault="002C6F75" w:rsidP="002C6F75">
      <w:pPr>
        <w:autoSpaceDE w:val="0"/>
        <w:autoSpaceDN w:val="0"/>
        <w:adjustRightInd w:val="0"/>
        <w:spacing w:after="0" w:line="240" w:lineRule="auto"/>
        <w:rPr>
          <w:rFonts w:ascii="Arial" w:hAnsi="Arial" w:cs="Arial"/>
        </w:rPr>
      </w:pPr>
    </w:p>
    <w:p w14:paraId="38FB0BE0" w14:textId="77777777" w:rsidR="002C6F75" w:rsidRPr="00700466" w:rsidRDefault="002C6F75" w:rsidP="002C6F75">
      <w:pPr>
        <w:autoSpaceDE w:val="0"/>
        <w:autoSpaceDN w:val="0"/>
        <w:adjustRightInd w:val="0"/>
        <w:spacing w:after="0" w:line="240" w:lineRule="auto"/>
        <w:rPr>
          <w:rFonts w:ascii="Arial" w:hAnsi="Arial" w:cs="Arial"/>
        </w:rPr>
      </w:pPr>
    </w:p>
    <w:p w14:paraId="12035649" w14:textId="77777777" w:rsidR="002C6F75" w:rsidRPr="00700466" w:rsidRDefault="002C6F75" w:rsidP="002C6F75">
      <w:pPr>
        <w:autoSpaceDE w:val="0"/>
        <w:autoSpaceDN w:val="0"/>
        <w:adjustRightInd w:val="0"/>
        <w:spacing w:after="0" w:line="240" w:lineRule="auto"/>
        <w:rPr>
          <w:rFonts w:ascii="Arial" w:hAnsi="Arial" w:cs="Arial"/>
        </w:rPr>
      </w:pPr>
    </w:p>
    <w:p w14:paraId="2511F40E" w14:textId="77777777" w:rsidR="002C6F75" w:rsidRPr="00700466" w:rsidRDefault="002C6F75" w:rsidP="002C6F75">
      <w:pPr>
        <w:autoSpaceDE w:val="0"/>
        <w:autoSpaceDN w:val="0"/>
        <w:adjustRightInd w:val="0"/>
        <w:spacing w:after="0" w:line="240" w:lineRule="auto"/>
        <w:rPr>
          <w:rFonts w:ascii="Arial" w:hAnsi="Arial" w:cs="Arial"/>
        </w:rPr>
      </w:pPr>
    </w:p>
    <w:p w14:paraId="3CCC8624" w14:textId="77777777" w:rsidR="002C6F75" w:rsidRPr="00700466" w:rsidRDefault="002C6F75" w:rsidP="002C6F75">
      <w:pPr>
        <w:autoSpaceDE w:val="0"/>
        <w:autoSpaceDN w:val="0"/>
        <w:adjustRightInd w:val="0"/>
        <w:spacing w:after="0" w:line="240" w:lineRule="auto"/>
        <w:rPr>
          <w:rFonts w:ascii="Arial" w:hAnsi="Arial" w:cs="Arial"/>
        </w:rPr>
      </w:pPr>
    </w:p>
    <w:p w14:paraId="0D42F0BE" w14:textId="77777777" w:rsidR="002C6F75" w:rsidRPr="00700466" w:rsidRDefault="002C6F75" w:rsidP="002C6F75">
      <w:pPr>
        <w:autoSpaceDE w:val="0"/>
        <w:autoSpaceDN w:val="0"/>
        <w:adjustRightInd w:val="0"/>
        <w:spacing w:after="0" w:line="240" w:lineRule="auto"/>
        <w:rPr>
          <w:rFonts w:ascii="Arial" w:hAnsi="Arial" w:cs="Arial"/>
        </w:rPr>
      </w:pPr>
    </w:p>
    <w:p w14:paraId="5C1A5E72" w14:textId="77777777" w:rsidR="002C6F75" w:rsidRPr="00700466" w:rsidRDefault="002C6F75" w:rsidP="002C6F75">
      <w:pPr>
        <w:autoSpaceDE w:val="0"/>
        <w:autoSpaceDN w:val="0"/>
        <w:adjustRightInd w:val="0"/>
        <w:spacing w:after="0" w:line="240" w:lineRule="auto"/>
        <w:rPr>
          <w:rFonts w:ascii="Arial" w:hAnsi="Arial" w:cs="Arial"/>
        </w:rPr>
      </w:pPr>
    </w:p>
    <w:p w14:paraId="7AA628CE" w14:textId="77777777" w:rsidR="002C6F75" w:rsidRPr="00700466" w:rsidRDefault="002C6F75" w:rsidP="002C6F75">
      <w:pPr>
        <w:autoSpaceDE w:val="0"/>
        <w:autoSpaceDN w:val="0"/>
        <w:adjustRightInd w:val="0"/>
        <w:spacing w:after="0" w:line="240" w:lineRule="auto"/>
        <w:rPr>
          <w:rFonts w:ascii="Arial" w:hAnsi="Arial" w:cs="Arial"/>
        </w:rPr>
      </w:pPr>
    </w:p>
    <w:p w14:paraId="53786E88" w14:textId="77777777" w:rsidR="002C6F75" w:rsidRPr="00700466" w:rsidRDefault="002C6F75" w:rsidP="002C6F75">
      <w:pPr>
        <w:autoSpaceDE w:val="0"/>
        <w:autoSpaceDN w:val="0"/>
        <w:adjustRightInd w:val="0"/>
        <w:spacing w:after="0" w:line="240" w:lineRule="auto"/>
        <w:rPr>
          <w:rFonts w:ascii="Arial" w:hAnsi="Arial" w:cs="Arial"/>
        </w:rPr>
      </w:pPr>
    </w:p>
    <w:p w14:paraId="4E352F72" w14:textId="77777777" w:rsidR="002C6F75" w:rsidRPr="00700466" w:rsidRDefault="002C6F75" w:rsidP="002C6F75">
      <w:pPr>
        <w:autoSpaceDE w:val="0"/>
        <w:autoSpaceDN w:val="0"/>
        <w:adjustRightInd w:val="0"/>
        <w:spacing w:after="0" w:line="240" w:lineRule="auto"/>
        <w:rPr>
          <w:rFonts w:ascii="Arial" w:hAnsi="Arial" w:cs="Arial"/>
        </w:rPr>
      </w:pPr>
    </w:p>
    <w:p w14:paraId="696A12A9" w14:textId="77777777" w:rsidR="002C6F75" w:rsidRPr="00700466" w:rsidRDefault="002C6F75" w:rsidP="002C6F75">
      <w:pPr>
        <w:autoSpaceDE w:val="0"/>
        <w:autoSpaceDN w:val="0"/>
        <w:adjustRightInd w:val="0"/>
        <w:spacing w:after="0" w:line="240" w:lineRule="auto"/>
        <w:rPr>
          <w:rFonts w:ascii="Arial" w:hAnsi="Arial" w:cs="Arial"/>
        </w:rPr>
      </w:pPr>
    </w:p>
    <w:p w14:paraId="255ACCF7" w14:textId="77777777" w:rsidR="002C6F75" w:rsidRPr="00700466" w:rsidRDefault="002C6F75" w:rsidP="002C6F75">
      <w:pPr>
        <w:autoSpaceDE w:val="0"/>
        <w:autoSpaceDN w:val="0"/>
        <w:adjustRightInd w:val="0"/>
        <w:spacing w:after="0" w:line="240" w:lineRule="auto"/>
        <w:rPr>
          <w:rFonts w:ascii="Arial" w:hAnsi="Arial" w:cs="Arial"/>
        </w:rPr>
      </w:pPr>
    </w:p>
    <w:p w14:paraId="2775E4F7" w14:textId="77777777" w:rsidR="002C6F75" w:rsidRPr="00700466" w:rsidRDefault="002C6F75" w:rsidP="002C6F75">
      <w:pPr>
        <w:autoSpaceDE w:val="0"/>
        <w:autoSpaceDN w:val="0"/>
        <w:adjustRightInd w:val="0"/>
        <w:spacing w:after="0" w:line="240" w:lineRule="auto"/>
        <w:rPr>
          <w:rFonts w:ascii="Arial" w:hAnsi="Arial" w:cs="Arial"/>
        </w:rPr>
      </w:pPr>
    </w:p>
    <w:p w14:paraId="70DDAB46" w14:textId="77777777" w:rsidR="002C6F75" w:rsidRPr="00700466" w:rsidRDefault="002C6F75" w:rsidP="002C6F75">
      <w:pPr>
        <w:autoSpaceDE w:val="0"/>
        <w:autoSpaceDN w:val="0"/>
        <w:adjustRightInd w:val="0"/>
        <w:spacing w:after="0" w:line="240" w:lineRule="auto"/>
        <w:rPr>
          <w:rFonts w:ascii="Arial" w:hAnsi="Arial" w:cs="Arial"/>
        </w:rPr>
      </w:pPr>
    </w:p>
    <w:p w14:paraId="03008A94" w14:textId="77777777" w:rsidR="002C6F75" w:rsidRPr="00700466" w:rsidRDefault="002C6F75" w:rsidP="002C6F75">
      <w:pPr>
        <w:autoSpaceDE w:val="0"/>
        <w:autoSpaceDN w:val="0"/>
        <w:adjustRightInd w:val="0"/>
        <w:spacing w:after="0" w:line="240" w:lineRule="auto"/>
        <w:rPr>
          <w:rFonts w:ascii="Arial" w:hAnsi="Arial" w:cs="Arial"/>
        </w:rPr>
      </w:pPr>
    </w:p>
    <w:p w14:paraId="46D103D7" w14:textId="77777777" w:rsidR="002C6F75" w:rsidRDefault="002C6F75" w:rsidP="002C6F75">
      <w:pPr>
        <w:autoSpaceDE w:val="0"/>
        <w:autoSpaceDN w:val="0"/>
        <w:adjustRightInd w:val="0"/>
        <w:spacing w:after="0" w:line="240" w:lineRule="auto"/>
        <w:rPr>
          <w:rFonts w:ascii="Arial" w:hAnsi="Arial" w:cs="Arial"/>
        </w:rPr>
      </w:pPr>
    </w:p>
    <w:p w14:paraId="5B8D3229" w14:textId="77777777" w:rsidR="002C6F75" w:rsidRDefault="002C6F75" w:rsidP="002C6F75">
      <w:pPr>
        <w:autoSpaceDE w:val="0"/>
        <w:autoSpaceDN w:val="0"/>
        <w:adjustRightInd w:val="0"/>
        <w:spacing w:after="0" w:line="240" w:lineRule="auto"/>
        <w:rPr>
          <w:rFonts w:ascii="Arial" w:hAnsi="Arial" w:cs="Arial"/>
        </w:rPr>
      </w:pPr>
    </w:p>
    <w:p w14:paraId="52CA44AE" w14:textId="77777777" w:rsidR="002C6F75" w:rsidRDefault="002C6F75" w:rsidP="002C6F75">
      <w:pPr>
        <w:autoSpaceDE w:val="0"/>
        <w:autoSpaceDN w:val="0"/>
        <w:adjustRightInd w:val="0"/>
        <w:spacing w:after="0" w:line="240" w:lineRule="auto"/>
        <w:rPr>
          <w:rFonts w:ascii="Arial" w:hAnsi="Arial" w:cs="Arial"/>
        </w:rPr>
      </w:pPr>
    </w:p>
    <w:p w14:paraId="34B9B5BB" w14:textId="77777777" w:rsidR="002C6F75" w:rsidRDefault="002C6F75" w:rsidP="002C6F75">
      <w:pPr>
        <w:autoSpaceDE w:val="0"/>
        <w:autoSpaceDN w:val="0"/>
        <w:adjustRightInd w:val="0"/>
        <w:spacing w:after="0" w:line="240" w:lineRule="auto"/>
        <w:rPr>
          <w:rFonts w:ascii="Arial" w:hAnsi="Arial" w:cs="Arial"/>
        </w:rPr>
      </w:pPr>
    </w:p>
    <w:p w14:paraId="537D9DB3" w14:textId="77777777" w:rsidR="002C6F75" w:rsidRDefault="002C6F75" w:rsidP="002C6F75">
      <w:pPr>
        <w:autoSpaceDE w:val="0"/>
        <w:autoSpaceDN w:val="0"/>
        <w:adjustRightInd w:val="0"/>
        <w:spacing w:after="0" w:line="240" w:lineRule="auto"/>
        <w:rPr>
          <w:rFonts w:ascii="Arial" w:hAnsi="Arial" w:cs="Arial"/>
        </w:rPr>
      </w:pPr>
    </w:p>
    <w:p w14:paraId="1517C2E8" w14:textId="77777777" w:rsidR="002C6F75" w:rsidRDefault="002C6F75" w:rsidP="002C6F75">
      <w:pPr>
        <w:autoSpaceDE w:val="0"/>
        <w:autoSpaceDN w:val="0"/>
        <w:adjustRightInd w:val="0"/>
        <w:spacing w:after="0" w:line="240" w:lineRule="auto"/>
        <w:rPr>
          <w:rFonts w:ascii="Arial" w:hAnsi="Arial" w:cs="Arial"/>
        </w:rPr>
      </w:pPr>
    </w:p>
    <w:p w14:paraId="4B9D00D1" w14:textId="77777777" w:rsidR="002C6F75" w:rsidRDefault="002C6F75" w:rsidP="002C6F75">
      <w:pPr>
        <w:autoSpaceDE w:val="0"/>
        <w:autoSpaceDN w:val="0"/>
        <w:adjustRightInd w:val="0"/>
        <w:spacing w:after="0" w:line="240" w:lineRule="auto"/>
        <w:rPr>
          <w:rFonts w:ascii="Arial" w:hAnsi="Arial" w:cs="Arial"/>
        </w:rPr>
      </w:pPr>
    </w:p>
    <w:p w14:paraId="61353727" w14:textId="77777777" w:rsidR="002C6F75" w:rsidRPr="00700466" w:rsidRDefault="002C6F75" w:rsidP="002C6F75">
      <w:pPr>
        <w:autoSpaceDE w:val="0"/>
        <w:autoSpaceDN w:val="0"/>
        <w:adjustRightInd w:val="0"/>
        <w:spacing w:after="0" w:line="240" w:lineRule="auto"/>
        <w:rPr>
          <w:rFonts w:ascii="Arial" w:hAnsi="Arial" w:cs="Arial"/>
        </w:rPr>
      </w:pPr>
    </w:p>
    <w:p w14:paraId="5191BC37" w14:textId="77777777" w:rsidR="002C6F75" w:rsidRPr="00700466" w:rsidRDefault="002C6F75" w:rsidP="002C6F75">
      <w:pPr>
        <w:autoSpaceDE w:val="0"/>
        <w:autoSpaceDN w:val="0"/>
        <w:adjustRightInd w:val="0"/>
        <w:spacing w:after="0" w:line="240" w:lineRule="auto"/>
        <w:rPr>
          <w:rFonts w:ascii="Arial" w:hAnsi="Arial" w:cs="Arial"/>
        </w:rPr>
      </w:pPr>
    </w:p>
    <w:p w14:paraId="5EEE7D25" w14:textId="77777777" w:rsidR="002C6F75" w:rsidRPr="00700466" w:rsidRDefault="002C6F75" w:rsidP="002C6F75">
      <w:pPr>
        <w:numPr>
          <w:ilvl w:val="0"/>
          <w:numId w:val="12"/>
        </w:numPr>
        <w:autoSpaceDE w:val="0"/>
        <w:autoSpaceDN w:val="0"/>
        <w:adjustRightInd w:val="0"/>
        <w:spacing w:after="0" w:line="360" w:lineRule="auto"/>
        <w:ind w:left="284" w:hanging="284"/>
        <w:rPr>
          <w:rFonts w:ascii="Arial" w:hAnsi="Arial" w:cs="Arial"/>
          <w:b/>
          <w:bCs/>
        </w:rPr>
      </w:pPr>
      <w:r w:rsidRPr="00700466">
        <w:rPr>
          <w:rFonts w:ascii="Arial" w:hAnsi="Arial" w:cs="Arial"/>
          <w:b/>
          <w:bCs/>
        </w:rPr>
        <w:t xml:space="preserve">Introduction </w:t>
      </w:r>
    </w:p>
    <w:p w14:paraId="7E43D53F" w14:textId="77777777" w:rsidR="002C6F75" w:rsidRPr="00700466" w:rsidRDefault="002C6F75" w:rsidP="002C6F75">
      <w:pPr>
        <w:spacing w:after="200" w:line="360" w:lineRule="auto"/>
        <w:contextualSpacing/>
        <w:jc w:val="both"/>
        <w:rPr>
          <w:rFonts w:ascii="Arial" w:hAnsi="Arial" w:cs="Arial"/>
          <w:lang w:val="en-US"/>
        </w:rPr>
      </w:pPr>
    </w:p>
    <w:p w14:paraId="0B58C5CE" w14:textId="77777777" w:rsidR="002C6F75" w:rsidRPr="00700466" w:rsidRDefault="002C6F75" w:rsidP="002C6F75">
      <w:pPr>
        <w:numPr>
          <w:ilvl w:val="0"/>
          <w:numId w:val="13"/>
        </w:numPr>
        <w:spacing w:after="200" w:line="360" w:lineRule="auto"/>
        <w:ind w:left="426" w:hanging="426"/>
        <w:contextualSpacing/>
        <w:jc w:val="both"/>
        <w:rPr>
          <w:rFonts w:ascii="Arial" w:hAnsi="Arial" w:cs="Arial"/>
          <w:lang w:val="en-US"/>
        </w:rPr>
      </w:pPr>
      <w:r w:rsidRPr="00700466">
        <w:rPr>
          <w:rFonts w:ascii="Arial" w:hAnsi="Arial" w:cs="Arial"/>
          <w:lang w:val="en-US"/>
        </w:rPr>
        <w:t xml:space="preserve">This screening report has been prepared to determine whether the </w:t>
      </w:r>
      <w:r>
        <w:rPr>
          <w:rFonts w:ascii="Arial" w:hAnsi="Arial" w:cs="Arial"/>
          <w:lang w:val="en-US"/>
        </w:rPr>
        <w:t>Clifton upon Dunsmore</w:t>
      </w:r>
      <w:r w:rsidRPr="00700466">
        <w:rPr>
          <w:rFonts w:ascii="Arial" w:hAnsi="Arial" w:cs="Arial"/>
          <w:lang w:val="en-US"/>
        </w:rPr>
        <w:t xml:space="preserve"> Neighbourhood Development Plan should be subject to a Strategic Environmental Assessment (SEA) in accordance with the European Directive 2001/42/EC (SEA Directive) and associated Environmental Assessment of Plans and Programmes Regulation 2004 (SEA Regulations)</w:t>
      </w:r>
      <w:r>
        <w:rPr>
          <w:rFonts w:ascii="Arial" w:hAnsi="Arial" w:cs="Arial"/>
          <w:lang w:val="en-US"/>
        </w:rPr>
        <w:t>.</w:t>
      </w:r>
    </w:p>
    <w:p w14:paraId="67A9234F" w14:textId="77777777" w:rsidR="002C6F75" w:rsidRPr="00700466" w:rsidRDefault="002C6F75" w:rsidP="002C6F75">
      <w:pPr>
        <w:spacing w:after="200" w:line="360" w:lineRule="auto"/>
        <w:contextualSpacing/>
        <w:jc w:val="both"/>
        <w:rPr>
          <w:rFonts w:ascii="Arial" w:hAnsi="Arial" w:cs="Arial"/>
          <w:lang w:val="en-US"/>
        </w:rPr>
      </w:pPr>
    </w:p>
    <w:p w14:paraId="5EBC85BC" w14:textId="77777777" w:rsidR="002C6F75" w:rsidRPr="00700466" w:rsidRDefault="002C6F75" w:rsidP="002C6F75">
      <w:pPr>
        <w:autoSpaceDE w:val="0"/>
        <w:autoSpaceDN w:val="0"/>
        <w:adjustRightInd w:val="0"/>
        <w:spacing w:after="0" w:line="360" w:lineRule="auto"/>
        <w:jc w:val="both"/>
        <w:rPr>
          <w:rFonts w:ascii="Arial" w:hAnsi="Arial" w:cs="Arial"/>
          <w:b/>
          <w:bCs/>
        </w:rPr>
      </w:pPr>
      <w:r w:rsidRPr="00700466">
        <w:rPr>
          <w:rFonts w:ascii="Arial" w:hAnsi="Arial" w:cs="Arial"/>
          <w:b/>
          <w:bCs/>
        </w:rPr>
        <w:t xml:space="preserve">2. Legislative Background </w:t>
      </w:r>
    </w:p>
    <w:p w14:paraId="016356B1" w14:textId="77777777" w:rsidR="002C6F75" w:rsidRPr="00700466" w:rsidRDefault="002C6F75" w:rsidP="002C6F75">
      <w:pPr>
        <w:rPr>
          <w:rFonts w:ascii="Arial" w:hAnsi="Arial" w:cs="Arial"/>
        </w:rPr>
      </w:pPr>
    </w:p>
    <w:p w14:paraId="5B016C29" w14:textId="77777777" w:rsidR="002C6F75" w:rsidRPr="00700466" w:rsidRDefault="002C6F75" w:rsidP="002C6F75">
      <w:pPr>
        <w:autoSpaceDE w:val="0"/>
        <w:autoSpaceDN w:val="0"/>
        <w:adjustRightInd w:val="0"/>
        <w:spacing w:after="0" w:line="360" w:lineRule="auto"/>
        <w:ind w:left="426" w:hanging="426"/>
        <w:jc w:val="both"/>
        <w:rPr>
          <w:rFonts w:ascii="Arial" w:hAnsi="Arial" w:cs="Arial"/>
        </w:rPr>
      </w:pPr>
      <w:r w:rsidRPr="00700466">
        <w:rPr>
          <w:rFonts w:ascii="Arial" w:hAnsi="Arial" w:cs="Arial"/>
        </w:rPr>
        <w:t>2.1 The basis for Strategic Environmental Assessments and Sustainability Appraisal legislation is European Directive 2001/42/EC. This was transposed into English law by the Environmental Assessment of Plans and Programmes Regulations 2004, or SEA Regulations.</w:t>
      </w:r>
    </w:p>
    <w:p w14:paraId="609F5303" w14:textId="77777777" w:rsidR="002C6F75" w:rsidRPr="00700466" w:rsidRDefault="002C6F75" w:rsidP="002C6F75">
      <w:pPr>
        <w:autoSpaceDE w:val="0"/>
        <w:autoSpaceDN w:val="0"/>
        <w:adjustRightInd w:val="0"/>
        <w:spacing w:after="0" w:line="360" w:lineRule="auto"/>
        <w:ind w:left="426" w:hanging="426"/>
        <w:jc w:val="both"/>
        <w:rPr>
          <w:rFonts w:ascii="Arial" w:hAnsi="Arial" w:cs="Arial"/>
        </w:rPr>
      </w:pPr>
    </w:p>
    <w:p w14:paraId="5B407188" w14:textId="77777777" w:rsidR="002C6F75" w:rsidRPr="00700466" w:rsidRDefault="002C6F75" w:rsidP="002C6F75">
      <w:pPr>
        <w:autoSpaceDE w:val="0"/>
        <w:autoSpaceDN w:val="0"/>
        <w:adjustRightInd w:val="0"/>
        <w:spacing w:after="0" w:line="360" w:lineRule="auto"/>
        <w:ind w:left="426" w:hanging="426"/>
        <w:jc w:val="both"/>
        <w:rPr>
          <w:rFonts w:ascii="Arial" w:hAnsi="Arial" w:cs="Arial"/>
        </w:rPr>
      </w:pPr>
      <w:r w:rsidRPr="00700466">
        <w:rPr>
          <w:rFonts w:ascii="Arial" w:hAnsi="Arial" w:cs="Arial"/>
        </w:rPr>
        <w:t xml:space="preserve">2.2 This report will also screen to determine whether the Neighbourhood Plan requires a Habitats Regulations Assessment (HRA) in accordance with Article 6(3) and (4) of the EU Habitats Directive and with Regulation 61 of the Conservation of Habitats and Species Regulations 2010 (as amended). A HRA is required when it is deemed that likely adverse significant effects may occur on protected European Sites (Natura 2000 sites) as a result of the implementation of a plan/project. As a general ‘rule of thumb’ it is identified that sites with pathways of 10-15km of the plan/project boundary should be included with a HRA. </w:t>
      </w:r>
    </w:p>
    <w:p w14:paraId="52504745" w14:textId="77777777" w:rsidR="002C6F75" w:rsidRPr="00700466" w:rsidRDefault="002C6F75" w:rsidP="002C6F75">
      <w:pPr>
        <w:autoSpaceDE w:val="0"/>
        <w:autoSpaceDN w:val="0"/>
        <w:adjustRightInd w:val="0"/>
        <w:spacing w:after="0" w:line="360" w:lineRule="auto"/>
        <w:ind w:left="426" w:hanging="426"/>
        <w:jc w:val="both"/>
        <w:rPr>
          <w:rFonts w:ascii="Arial" w:hAnsi="Arial" w:cs="Arial"/>
        </w:rPr>
      </w:pPr>
    </w:p>
    <w:p w14:paraId="6CCB0C3D" w14:textId="77777777" w:rsidR="002C6F75" w:rsidRPr="00700466" w:rsidRDefault="002C6F75" w:rsidP="002C6F75">
      <w:pPr>
        <w:autoSpaceDE w:val="0"/>
        <w:autoSpaceDN w:val="0"/>
        <w:adjustRightInd w:val="0"/>
        <w:spacing w:after="0" w:line="360" w:lineRule="auto"/>
        <w:ind w:left="426" w:hanging="426"/>
        <w:jc w:val="both"/>
        <w:rPr>
          <w:rFonts w:ascii="Arial" w:hAnsi="Arial" w:cs="Arial"/>
        </w:rPr>
      </w:pPr>
      <w:r w:rsidRPr="00700466">
        <w:rPr>
          <w:rFonts w:ascii="Arial" w:hAnsi="Arial" w:cs="Arial"/>
        </w:rPr>
        <w:t xml:space="preserve">2.3 This report focuses on screening for SEA and HRA, and considers criteria for establishing whether a full assessment is needed. </w:t>
      </w:r>
    </w:p>
    <w:p w14:paraId="44A168C3" w14:textId="77777777" w:rsidR="002C6F75" w:rsidRPr="00700466" w:rsidRDefault="002C6F75" w:rsidP="002C6F75">
      <w:pPr>
        <w:autoSpaceDE w:val="0"/>
        <w:autoSpaceDN w:val="0"/>
        <w:adjustRightInd w:val="0"/>
        <w:spacing w:after="0" w:line="360" w:lineRule="auto"/>
        <w:rPr>
          <w:rFonts w:ascii="Arial" w:hAnsi="Arial" w:cs="Arial"/>
          <w:b/>
          <w:bCs/>
        </w:rPr>
      </w:pPr>
    </w:p>
    <w:p w14:paraId="7F3CCA31" w14:textId="77777777" w:rsidR="002C6F75" w:rsidRPr="00700466" w:rsidRDefault="002C6F75" w:rsidP="002C6F75">
      <w:pPr>
        <w:autoSpaceDE w:val="0"/>
        <w:autoSpaceDN w:val="0"/>
        <w:adjustRightInd w:val="0"/>
        <w:spacing w:after="0" w:line="360" w:lineRule="auto"/>
        <w:rPr>
          <w:rFonts w:ascii="Arial" w:hAnsi="Arial" w:cs="Arial"/>
          <w:b/>
          <w:bCs/>
        </w:rPr>
      </w:pPr>
      <w:r w:rsidRPr="00700466">
        <w:rPr>
          <w:rFonts w:ascii="Arial" w:hAnsi="Arial" w:cs="Arial"/>
          <w:b/>
          <w:bCs/>
        </w:rPr>
        <w:lastRenderedPageBreak/>
        <w:t>3. SEA Screening Opinion</w:t>
      </w:r>
    </w:p>
    <w:p w14:paraId="5A25B355" w14:textId="77777777" w:rsidR="002C6F75" w:rsidRPr="00700466" w:rsidRDefault="002C6F75" w:rsidP="002C6F75">
      <w:pPr>
        <w:rPr>
          <w:rFonts w:ascii="Arial" w:hAnsi="Arial" w:cs="Arial"/>
        </w:rPr>
      </w:pPr>
    </w:p>
    <w:p w14:paraId="735DB5B1" w14:textId="77777777" w:rsidR="002C6F75" w:rsidRDefault="002C6F75" w:rsidP="002C6F75">
      <w:pPr>
        <w:pStyle w:val="ListParagraph"/>
        <w:numPr>
          <w:ilvl w:val="1"/>
          <w:numId w:val="17"/>
        </w:numPr>
        <w:spacing w:line="258" w:lineRule="auto"/>
        <w:jc w:val="both"/>
        <w:rPr>
          <w:rFonts w:ascii="Arial" w:hAnsi="Arial" w:cs="Arial"/>
        </w:rPr>
      </w:pPr>
      <w:r w:rsidRPr="007E569E">
        <w:rPr>
          <w:rFonts w:ascii="Arial" w:hAnsi="Arial" w:cs="Arial"/>
        </w:rPr>
        <w:t>The assessment has been made by Rugby Borough Council as to whether the Clifton upon Dunsmore Neighbourhood Plan is likely to have any significant environmental effects. This assessment has been undertaken bearing in mind the following context:</w:t>
      </w:r>
    </w:p>
    <w:p w14:paraId="6D104421" w14:textId="77777777" w:rsidR="002C6F75" w:rsidRPr="007E569E" w:rsidRDefault="002C6F75" w:rsidP="002C6F75">
      <w:pPr>
        <w:pStyle w:val="ListParagraph"/>
        <w:ind w:left="360"/>
        <w:jc w:val="both"/>
        <w:rPr>
          <w:rFonts w:ascii="Arial" w:hAnsi="Arial" w:cs="Arial"/>
        </w:rPr>
      </w:pPr>
    </w:p>
    <w:p w14:paraId="24129782" w14:textId="77777777" w:rsidR="002C6F75" w:rsidRPr="00700466" w:rsidRDefault="002C6F75" w:rsidP="002C6F75">
      <w:pPr>
        <w:pStyle w:val="ListParagraph"/>
        <w:numPr>
          <w:ilvl w:val="0"/>
          <w:numId w:val="15"/>
        </w:numPr>
        <w:spacing w:line="259" w:lineRule="auto"/>
        <w:jc w:val="both"/>
        <w:rPr>
          <w:rFonts w:ascii="Arial" w:hAnsi="Arial" w:cs="Arial"/>
        </w:rPr>
      </w:pPr>
      <w:r w:rsidRPr="00700466">
        <w:rPr>
          <w:rFonts w:ascii="Arial" w:hAnsi="Arial" w:cs="Arial"/>
        </w:rPr>
        <w:t>The neighbourhood plan has been developed to be in general conformity with the strategic policies of the adopted development plan together with the NPPF</w:t>
      </w:r>
    </w:p>
    <w:p w14:paraId="784B10E4" w14:textId="77777777" w:rsidR="002C6F75" w:rsidRPr="00700466" w:rsidRDefault="002C6F75" w:rsidP="002C6F75">
      <w:pPr>
        <w:pStyle w:val="ListParagraph"/>
        <w:numPr>
          <w:ilvl w:val="0"/>
          <w:numId w:val="15"/>
        </w:numPr>
        <w:spacing w:line="259" w:lineRule="auto"/>
        <w:jc w:val="both"/>
        <w:rPr>
          <w:rFonts w:ascii="Arial" w:hAnsi="Arial" w:cs="Arial"/>
        </w:rPr>
      </w:pPr>
      <w:r w:rsidRPr="00700466">
        <w:rPr>
          <w:rFonts w:ascii="Arial" w:hAnsi="Arial" w:cs="Arial"/>
        </w:rPr>
        <w:t>The Local Plan was subject to a Sustainability Appraisal that sets the framework for growth and development within the borough until 2031.</w:t>
      </w:r>
    </w:p>
    <w:p w14:paraId="72D403A5" w14:textId="77777777" w:rsidR="002C6F75" w:rsidRPr="00700466" w:rsidRDefault="002C6F75" w:rsidP="002C6F75">
      <w:pPr>
        <w:autoSpaceDE w:val="0"/>
        <w:autoSpaceDN w:val="0"/>
        <w:adjustRightInd w:val="0"/>
        <w:spacing w:after="0" w:line="240" w:lineRule="auto"/>
        <w:rPr>
          <w:rFonts w:ascii="Arial" w:hAnsi="Arial" w:cs="Arial"/>
        </w:rPr>
      </w:pPr>
    </w:p>
    <w:p w14:paraId="4A9CC4DB" w14:textId="77777777" w:rsidR="002C6F75" w:rsidRPr="00700466" w:rsidRDefault="002C6F75" w:rsidP="002C6F75">
      <w:pPr>
        <w:autoSpaceDE w:val="0"/>
        <w:autoSpaceDN w:val="0"/>
        <w:adjustRightInd w:val="0"/>
        <w:spacing w:after="0" w:line="240" w:lineRule="auto"/>
        <w:rPr>
          <w:rFonts w:ascii="Arial" w:hAnsi="Arial" w:cs="Arial"/>
        </w:rPr>
      </w:pPr>
    </w:p>
    <w:p w14:paraId="7B38DF65" w14:textId="77777777" w:rsidR="002C6F75" w:rsidRPr="00700466" w:rsidRDefault="002C6F75" w:rsidP="002C6F75">
      <w:pPr>
        <w:autoSpaceDE w:val="0"/>
        <w:autoSpaceDN w:val="0"/>
        <w:adjustRightInd w:val="0"/>
        <w:spacing w:after="0" w:line="240" w:lineRule="auto"/>
        <w:rPr>
          <w:rFonts w:ascii="Arial" w:hAnsi="Arial" w:cs="Arial"/>
        </w:rPr>
      </w:pPr>
      <w:r w:rsidRPr="00700466">
        <w:rPr>
          <w:rFonts w:ascii="Arial" w:hAnsi="Arial" w:cs="Arial"/>
        </w:rPr>
        <w:t>Table 1: Application of the SEA Directive</w:t>
      </w:r>
    </w:p>
    <w:p w14:paraId="4FDF1DBA" w14:textId="77777777" w:rsidR="002C6F75" w:rsidRPr="00700466" w:rsidRDefault="002C6F75" w:rsidP="002C6F75">
      <w:pPr>
        <w:autoSpaceDE w:val="0"/>
        <w:autoSpaceDN w:val="0"/>
        <w:adjustRightInd w:val="0"/>
        <w:spacing w:after="0" w:line="240" w:lineRule="auto"/>
        <w:rPr>
          <w:rFonts w:ascii="Arial" w:hAnsi="Arial" w:cs="Arial"/>
          <w:b/>
          <w:bCs/>
        </w:rPr>
      </w:pPr>
    </w:p>
    <w:tbl>
      <w:tblPr>
        <w:tblStyle w:val="TableGrid"/>
        <w:tblW w:w="9067" w:type="dxa"/>
        <w:tblLook w:val="04A0" w:firstRow="1" w:lastRow="0" w:firstColumn="1" w:lastColumn="0" w:noHBand="0" w:noVBand="1"/>
      </w:tblPr>
      <w:tblGrid>
        <w:gridCol w:w="3402"/>
        <w:gridCol w:w="1030"/>
        <w:gridCol w:w="4635"/>
      </w:tblGrid>
      <w:tr w:rsidR="002C6F75" w:rsidRPr="00700466" w14:paraId="78FE4ED6" w14:textId="77777777" w:rsidTr="00753873">
        <w:tc>
          <w:tcPr>
            <w:tcW w:w="3402" w:type="dxa"/>
          </w:tcPr>
          <w:p w14:paraId="3D84421C" w14:textId="77777777" w:rsidR="002C6F75" w:rsidRPr="00700466" w:rsidRDefault="002C6F75" w:rsidP="00753873">
            <w:pPr>
              <w:autoSpaceDE w:val="0"/>
              <w:autoSpaceDN w:val="0"/>
              <w:adjustRightInd w:val="0"/>
              <w:spacing w:line="276" w:lineRule="auto"/>
              <w:rPr>
                <w:rFonts w:ascii="Arial" w:hAnsi="Arial" w:cs="Arial"/>
                <w:b/>
              </w:rPr>
            </w:pPr>
            <w:r w:rsidRPr="00700466">
              <w:rPr>
                <w:rFonts w:ascii="Arial" w:hAnsi="Arial" w:cs="Arial"/>
                <w:b/>
                <w:bCs/>
              </w:rPr>
              <w:t>Environmental Assessment of Plans and Programmes Regulations 2004</w:t>
            </w:r>
          </w:p>
        </w:tc>
        <w:tc>
          <w:tcPr>
            <w:tcW w:w="1030" w:type="dxa"/>
          </w:tcPr>
          <w:p w14:paraId="15E90856" w14:textId="77777777" w:rsidR="002C6F75" w:rsidRPr="00700466" w:rsidRDefault="002C6F75" w:rsidP="00753873">
            <w:pPr>
              <w:autoSpaceDE w:val="0"/>
              <w:autoSpaceDN w:val="0"/>
              <w:adjustRightInd w:val="0"/>
              <w:spacing w:line="276" w:lineRule="auto"/>
              <w:rPr>
                <w:rFonts w:ascii="Arial" w:hAnsi="Arial" w:cs="Arial"/>
                <w:b/>
              </w:rPr>
            </w:pPr>
            <w:r w:rsidRPr="00700466">
              <w:rPr>
                <w:rFonts w:ascii="Arial" w:hAnsi="Arial" w:cs="Arial"/>
                <w:b/>
              </w:rPr>
              <w:t>No/Yes</w:t>
            </w:r>
          </w:p>
        </w:tc>
        <w:tc>
          <w:tcPr>
            <w:tcW w:w="4635" w:type="dxa"/>
          </w:tcPr>
          <w:p w14:paraId="27F18EC1" w14:textId="77777777" w:rsidR="002C6F75" w:rsidRPr="00700466" w:rsidRDefault="002C6F75" w:rsidP="00753873">
            <w:pPr>
              <w:autoSpaceDE w:val="0"/>
              <w:autoSpaceDN w:val="0"/>
              <w:adjustRightInd w:val="0"/>
              <w:spacing w:line="276" w:lineRule="auto"/>
              <w:rPr>
                <w:rFonts w:ascii="Arial" w:hAnsi="Arial" w:cs="Arial"/>
                <w:b/>
              </w:rPr>
            </w:pPr>
            <w:r w:rsidRPr="00700466">
              <w:rPr>
                <w:rFonts w:ascii="Arial" w:hAnsi="Arial" w:cs="Arial"/>
                <w:b/>
              </w:rPr>
              <w:t>Reason</w:t>
            </w:r>
          </w:p>
        </w:tc>
      </w:tr>
      <w:tr w:rsidR="002C6F75" w:rsidRPr="00700466" w14:paraId="4095BF6A" w14:textId="77777777" w:rsidTr="00753873">
        <w:tc>
          <w:tcPr>
            <w:tcW w:w="3402" w:type="dxa"/>
          </w:tcPr>
          <w:p w14:paraId="4F2367F2"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Regulation 2(1)</w:t>
            </w:r>
          </w:p>
          <w:p w14:paraId="1C5780AA" w14:textId="77777777" w:rsidR="002C6F75" w:rsidRPr="00700466" w:rsidRDefault="002C6F75" w:rsidP="00753873">
            <w:pPr>
              <w:autoSpaceDE w:val="0"/>
              <w:autoSpaceDN w:val="0"/>
              <w:adjustRightInd w:val="0"/>
              <w:spacing w:line="276" w:lineRule="auto"/>
              <w:rPr>
                <w:rFonts w:ascii="Arial" w:hAnsi="Arial" w:cs="Arial"/>
              </w:rPr>
            </w:pPr>
          </w:p>
          <w:p w14:paraId="63EFB3C0"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Is the PP (plan or programme) subject to preparation and/or adoption by a national, regional or local authority OR prepared by an authority for adoption through a legislative procedure by Parliament or Government? (Art. 2(a)) </w:t>
            </w:r>
          </w:p>
        </w:tc>
        <w:tc>
          <w:tcPr>
            <w:tcW w:w="1030" w:type="dxa"/>
          </w:tcPr>
          <w:p w14:paraId="7DCFBD37"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Yes</w:t>
            </w:r>
          </w:p>
        </w:tc>
        <w:tc>
          <w:tcPr>
            <w:tcW w:w="4635" w:type="dxa"/>
          </w:tcPr>
          <w:p w14:paraId="259AD979"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If the final Neighbourhood Plan is successful at referendum and is subsequently </w:t>
            </w:r>
            <w:r>
              <w:rPr>
                <w:rFonts w:ascii="Arial" w:hAnsi="Arial" w:cs="Arial"/>
              </w:rPr>
              <w:t>‘m</w:t>
            </w:r>
            <w:r w:rsidRPr="00700466">
              <w:rPr>
                <w:rFonts w:ascii="Arial" w:hAnsi="Arial" w:cs="Arial"/>
              </w:rPr>
              <w:t>ade</w:t>
            </w:r>
            <w:r>
              <w:rPr>
                <w:rFonts w:ascii="Arial" w:hAnsi="Arial" w:cs="Arial"/>
              </w:rPr>
              <w:t>’</w:t>
            </w:r>
            <w:r w:rsidRPr="00700466">
              <w:rPr>
                <w:rFonts w:ascii="Arial" w:hAnsi="Arial" w:cs="Arial"/>
              </w:rPr>
              <w:t xml:space="preserve"> by the Local Planning Authority it will become </w:t>
            </w:r>
            <w:r>
              <w:rPr>
                <w:rFonts w:ascii="Arial" w:hAnsi="Arial" w:cs="Arial"/>
              </w:rPr>
              <w:t>part of the Development Plan</w:t>
            </w:r>
            <w:r w:rsidRPr="00700466">
              <w:rPr>
                <w:rFonts w:ascii="Arial" w:hAnsi="Arial" w:cs="Arial"/>
              </w:rPr>
              <w:t xml:space="preserve"> with similar status to the Local Plan.</w:t>
            </w:r>
          </w:p>
        </w:tc>
      </w:tr>
      <w:tr w:rsidR="002C6F75" w:rsidRPr="00700466" w14:paraId="33480856" w14:textId="77777777" w:rsidTr="00753873">
        <w:tc>
          <w:tcPr>
            <w:tcW w:w="3402" w:type="dxa"/>
          </w:tcPr>
          <w:p w14:paraId="4BDD11C9"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Is the PP required by legislative, regulatory or administrative provisions? (Art. 2(a)) </w:t>
            </w:r>
          </w:p>
        </w:tc>
        <w:tc>
          <w:tcPr>
            <w:tcW w:w="1030" w:type="dxa"/>
          </w:tcPr>
          <w:p w14:paraId="7B002269"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Yes</w:t>
            </w:r>
          </w:p>
        </w:tc>
        <w:tc>
          <w:tcPr>
            <w:tcW w:w="4635" w:type="dxa"/>
          </w:tcPr>
          <w:p w14:paraId="4F35008B"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Communities have a right to produce a Neighbourhood Plan, but are not required by legislative, regulatory or administrative purposes to produce a Neighbourhood Plan. </w:t>
            </w:r>
          </w:p>
          <w:p w14:paraId="3F62ABA3" w14:textId="77777777" w:rsidR="002C6F75" w:rsidRPr="00700466" w:rsidRDefault="002C6F75" w:rsidP="00753873">
            <w:pPr>
              <w:autoSpaceDE w:val="0"/>
              <w:autoSpaceDN w:val="0"/>
              <w:adjustRightInd w:val="0"/>
              <w:spacing w:line="276" w:lineRule="auto"/>
              <w:rPr>
                <w:rFonts w:ascii="Arial" w:hAnsi="Arial" w:cs="Arial"/>
              </w:rPr>
            </w:pPr>
          </w:p>
          <w:p w14:paraId="475F6F92"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Once ‘made’ the </w:t>
            </w:r>
            <w:r>
              <w:rPr>
                <w:rFonts w:ascii="Arial" w:hAnsi="Arial" w:cs="Arial"/>
              </w:rPr>
              <w:t>Clifton upon Dunsmore</w:t>
            </w:r>
            <w:r w:rsidRPr="00700466">
              <w:rPr>
                <w:rFonts w:ascii="Arial" w:hAnsi="Arial" w:cs="Arial"/>
              </w:rPr>
              <w:t xml:space="preserve"> Neighbourhood Plan would form part of the statutory development plan and w</w:t>
            </w:r>
            <w:r>
              <w:rPr>
                <w:rFonts w:ascii="Arial" w:hAnsi="Arial" w:cs="Arial"/>
              </w:rPr>
              <w:t>ould</w:t>
            </w:r>
            <w:r w:rsidRPr="00700466">
              <w:rPr>
                <w:rFonts w:ascii="Arial" w:hAnsi="Arial" w:cs="Arial"/>
              </w:rPr>
              <w:t xml:space="preserve"> be used when making decisions on planning applications within the Neighbourhood Area. Therefore</w:t>
            </w:r>
            <w:r>
              <w:rPr>
                <w:rFonts w:ascii="Arial" w:hAnsi="Arial" w:cs="Arial"/>
              </w:rPr>
              <w:t>,</w:t>
            </w:r>
            <w:r w:rsidRPr="00700466">
              <w:rPr>
                <w:rFonts w:ascii="Arial" w:hAnsi="Arial" w:cs="Arial"/>
              </w:rPr>
              <w:t xml:space="preserve"> it is considered necessary to answer the following questions to determine further if an SEA is required. </w:t>
            </w:r>
          </w:p>
        </w:tc>
      </w:tr>
      <w:tr w:rsidR="002C6F75" w:rsidRPr="00700466" w14:paraId="49D62CCC" w14:textId="77777777" w:rsidTr="00753873">
        <w:tc>
          <w:tcPr>
            <w:tcW w:w="3402" w:type="dxa"/>
          </w:tcPr>
          <w:p w14:paraId="6D748BFA"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Regulation 5(2)</w:t>
            </w:r>
          </w:p>
          <w:p w14:paraId="2B2AF3A0" w14:textId="77777777" w:rsidR="002C6F75" w:rsidRPr="00700466" w:rsidRDefault="002C6F75" w:rsidP="00753873">
            <w:pPr>
              <w:autoSpaceDE w:val="0"/>
              <w:autoSpaceDN w:val="0"/>
              <w:adjustRightInd w:val="0"/>
              <w:spacing w:line="276" w:lineRule="auto"/>
              <w:rPr>
                <w:rFonts w:ascii="Arial" w:hAnsi="Arial" w:cs="Arial"/>
              </w:rPr>
            </w:pPr>
          </w:p>
          <w:p w14:paraId="29D11A11"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Is the PP prepared for agriculture, forestry, fisheries, energy, industry, transport, waste management, water management, telecommunications, tourism, town and country planning or land use, AND does it set a framework for future development consent of projects in Annexes I and II to the EIA Directive? (Art 3.2(a)) </w:t>
            </w:r>
          </w:p>
        </w:tc>
        <w:tc>
          <w:tcPr>
            <w:tcW w:w="1030" w:type="dxa"/>
          </w:tcPr>
          <w:p w14:paraId="55E1C8F4"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lastRenderedPageBreak/>
              <w:t>Yes</w:t>
            </w:r>
          </w:p>
        </w:tc>
        <w:tc>
          <w:tcPr>
            <w:tcW w:w="4635" w:type="dxa"/>
          </w:tcPr>
          <w:p w14:paraId="51E71D1E" w14:textId="77777777" w:rsidR="002C6F75" w:rsidRPr="00700466" w:rsidRDefault="002C6F75" w:rsidP="00753873">
            <w:pPr>
              <w:spacing w:line="276" w:lineRule="auto"/>
              <w:rPr>
                <w:rFonts w:ascii="Arial" w:hAnsi="Arial" w:cs="Arial"/>
              </w:rPr>
            </w:pPr>
            <w:r w:rsidRPr="00700466">
              <w:rPr>
                <w:rFonts w:ascii="Arial" w:hAnsi="Arial" w:cs="Arial"/>
              </w:rPr>
              <w:t xml:space="preserve">The </w:t>
            </w:r>
            <w:r>
              <w:rPr>
                <w:rFonts w:ascii="Arial" w:hAnsi="Arial" w:cs="Arial"/>
              </w:rPr>
              <w:t>Clifton upon Dunsmore</w:t>
            </w:r>
            <w:r w:rsidRPr="00700466">
              <w:rPr>
                <w:rFonts w:ascii="Arial" w:hAnsi="Arial" w:cs="Arial"/>
              </w:rPr>
              <w:t xml:space="preserve"> </w:t>
            </w:r>
            <w:r w:rsidRPr="00700466">
              <w:rPr>
                <w:rFonts w:ascii="Arial" w:hAnsi="Arial" w:cs="Arial"/>
              </w:rPr>
              <w:lastRenderedPageBreak/>
              <w:t xml:space="preserve">Neighbourhood Plan is prepared for town and country planning and land use. The plan sets out a framework for some aspects of future development in the </w:t>
            </w:r>
            <w:r>
              <w:rPr>
                <w:rFonts w:ascii="Arial" w:hAnsi="Arial" w:cs="Arial"/>
              </w:rPr>
              <w:t>Clifton upon Dunsmore</w:t>
            </w:r>
            <w:r w:rsidRPr="00700466">
              <w:rPr>
                <w:rFonts w:ascii="Arial" w:hAnsi="Arial" w:cs="Arial"/>
              </w:rPr>
              <w:t xml:space="preserve"> Neighbourhood Area. </w:t>
            </w:r>
          </w:p>
          <w:p w14:paraId="2A54F7FE" w14:textId="77777777" w:rsidR="002C6F75" w:rsidRPr="00700466" w:rsidRDefault="002C6F75" w:rsidP="00753873">
            <w:pPr>
              <w:spacing w:line="276" w:lineRule="auto"/>
              <w:rPr>
                <w:rFonts w:ascii="Arial" w:hAnsi="Arial" w:cs="Arial"/>
              </w:rPr>
            </w:pPr>
          </w:p>
          <w:p w14:paraId="18BA9AED" w14:textId="77777777" w:rsidR="002C6F75" w:rsidRPr="00700466" w:rsidRDefault="002C6F75" w:rsidP="00753873">
            <w:pPr>
              <w:spacing w:line="276" w:lineRule="auto"/>
              <w:rPr>
                <w:rFonts w:ascii="Arial" w:hAnsi="Arial" w:cs="Arial"/>
              </w:rPr>
            </w:pPr>
            <w:r w:rsidRPr="00700466">
              <w:rPr>
                <w:rFonts w:ascii="Arial" w:hAnsi="Arial" w:cs="Arial"/>
              </w:rPr>
              <w:t xml:space="preserve">Once ‘made’ the </w:t>
            </w:r>
            <w:r>
              <w:rPr>
                <w:rFonts w:ascii="Arial" w:hAnsi="Arial" w:cs="Arial"/>
              </w:rPr>
              <w:t>Clifton upon Dunsmore</w:t>
            </w:r>
            <w:r w:rsidRPr="00700466">
              <w:rPr>
                <w:rFonts w:ascii="Arial" w:hAnsi="Arial" w:cs="Arial"/>
              </w:rPr>
              <w:t xml:space="preserve"> Neighbourhood Plan would form part of the statutory development plan and would be used when making decisions on planning applications which may include development which falls under Annex I and II of the EIA directive. </w:t>
            </w:r>
          </w:p>
        </w:tc>
      </w:tr>
      <w:tr w:rsidR="002C6F75" w:rsidRPr="00700466" w14:paraId="4F7C8BA2" w14:textId="77777777" w:rsidTr="00753873">
        <w:tc>
          <w:tcPr>
            <w:tcW w:w="3402" w:type="dxa"/>
          </w:tcPr>
          <w:p w14:paraId="38815884" w14:textId="77777777" w:rsidR="002C6F75" w:rsidRPr="00700466" w:rsidRDefault="002C6F75" w:rsidP="00753873">
            <w:pPr>
              <w:rPr>
                <w:rFonts w:ascii="Arial" w:hAnsi="Arial" w:cs="Arial"/>
              </w:rPr>
            </w:pPr>
            <w:r w:rsidRPr="00700466">
              <w:rPr>
                <w:rFonts w:ascii="Arial" w:hAnsi="Arial" w:cs="Arial"/>
              </w:rPr>
              <w:lastRenderedPageBreak/>
              <w:t>Regulation 5(3)</w:t>
            </w:r>
          </w:p>
          <w:p w14:paraId="552D8197" w14:textId="77777777" w:rsidR="002C6F75" w:rsidRPr="00700466" w:rsidRDefault="002C6F75" w:rsidP="00753873">
            <w:pPr>
              <w:rPr>
                <w:rFonts w:ascii="Arial" w:hAnsi="Arial" w:cs="Arial"/>
              </w:rPr>
            </w:pPr>
          </w:p>
          <w:p w14:paraId="4DD15C31" w14:textId="77777777" w:rsidR="002C6F75" w:rsidRPr="00700466" w:rsidRDefault="002C6F75" w:rsidP="00753873">
            <w:pPr>
              <w:rPr>
                <w:rFonts w:ascii="Arial" w:hAnsi="Arial" w:cs="Arial"/>
              </w:rPr>
            </w:pPr>
            <w:r w:rsidRPr="00700466">
              <w:rPr>
                <w:rFonts w:ascii="Arial" w:hAnsi="Arial" w:cs="Arial"/>
              </w:rPr>
              <w:t>Will the PP, in view of the likely effect on sites, require an assessment pursuant to Article 6 or 7 of the Habitats Directive?</w:t>
            </w:r>
          </w:p>
          <w:p w14:paraId="73CA9193" w14:textId="77777777" w:rsidR="002C6F75" w:rsidRPr="00700466" w:rsidRDefault="002C6F75" w:rsidP="00753873">
            <w:pPr>
              <w:rPr>
                <w:rFonts w:ascii="Arial" w:hAnsi="Arial" w:cs="Arial"/>
              </w:rPr>
            </w:pPr>
          </w:p>
          <w:p w14:paraId="3D3FA312" w14:textId="77777777" w:rsidR="002C6F75" w:rsidRPr="00700466" w:rsidRDefault="002C6F75" w:rsidP="00753873">
            <w:pPr>
              <w:spacing w:line="276" w:lineRule="auto"/>
              <w:rPr>
                <w:rFonts w:ascii="Arial" w:hAnsi="Arial" w:cs="Arial"/>
              </w:rPr>
            </w:pPr>
            <w:r w:rsidRPr="00700466">
              <w:rPr>
                <w:rFonts w:ascii="Arial" w:hAnsi="Arial" w:cs="Arial"/>
              </w:rPr>
              <w:t>(Article 3.2(b))</w:t>
            </w:r>
          </w:p>
        </w:tc>
        <w:tc>
          <w:tcPr>
            <w:tcW w:w="1030" w:type="dxa"/>
          </w:tcPr>
          <w:p w14:paraId="4D5FCE51" w14:textId="77777777" w:rsidR="002C6F75" w:rsidRPr="00700466" w:rsidRDefault="002C6F75" w:rsidP="00753873">
            <w:pPr>
              <w:autoSpaceDE w:val="0"/>
              <w:autoSpaceDN w:val="0"/>
              <w:adjustRightInd w:val="0"/>
              <w:spacing w:line="276" w:lineRule="auto"/>
              <w:rPr>
                <w:rFonts w:ascii="Arial" w:hAnsi="Arial" w:cs="Arial"/>
              </w:rPr>
            </w:pPr>
            <w:r>
              <w:rPr>
                <w:rFonts w:ascii="Arial" w:hAnsi="Arial" w:cs="Arial"/>
              </w:rPr>
              <w:t>No</w:t>
            </w:r>
          </w:p>
        </w:tc>
        <w:tc>
          <w:tcPr>
            <w:tcW w:w="4635" w:type="dxa"/>
          </w:tcPr>
          <w:p w14:paraId="6F7ADF07" w14:textId="77777777" w:rsidR="002C6F75" w:rsidRPr="002455FB" w:rsidRDefault="002C6F75" w:rsidP="00753873">
            <w:pPr>
              <w:spacing w:line="276" w:lineRule="auto"/>
              <w:rPr>
                <w:rFonts w:ascii="Arial" w:hAnsi="Arial" w:cs="Arial"/>
              </w:rPr>
            </w:pPr>
            <w:r w:rsidRPr="002455FB">
              <w:rPr>
                <w:rFonts w:ascii="Arial" w:hAnsi="Arial" w:cs="Arial"/>
              </w:rPr>
              <w:t>There are no Special Areas of Conservation or Special Protection Areas in close proximity to the neighbourhood area.</w:t>
            </w:r>
          </w:p>
          <w:p w14:paraId="57CAF512" w14:textId="77777777" w:rsidR="002C6F75" w:rsidRPr="00410ADB" w:rsidRDefault="002C6F75" w:rsidP="00753873">
            <w:pPr>
              <w:spacing w:line="276" w:lineRule="auto"/>
              <w:rPr>
                <w:rFonts w:ascii="Arial" w:hAnsi="Arial" w:cs="Arial"/>
                <w:highlight w:val="yellow"/>
              </w:rPr>
            </w:pPr>
          </w:p>
          <w:p w14:paraId="2028922D" w14:textId="77777777" w:rsidR="002C6F75" w:rsidRPr="00700466" w:rsidRDefault="002C6F75" w:rsidP="00753873">
            <w:pPr>
              <w:spacing w:line="276" w:lineRule="auto"/>
              <w:rPr>
                <w:rFonts w:ascii="Arial" w:hAnsi="Arial" w:cs="Arial"/>
              </w:rPr>
            </w:pPr>
            <w:r>
              <w:rPr>
                <w:rFonts w:ascii="Arial" w:hAnsi="Arial" w:cs="Arial"/>
              </w:rPr>
              <w:t>Some of the neighbourhood area is within the outer impact zones of two SSSIs which are outside the neighbourhood area.  However, there are no site allocation proposals in the draft neighbourhood plan.</w:t>
            </w:r>
          </w:p>
        </w:tc>
      </w:tr>
      <w:tr w:rsidR="002C6F75" w:rsidRPr="00700466" w14:paraId="21BB138B" w14:textId="77777777" w:rsidTr="00753873">
        <w:tc>
          <w:tcPr>
            <w:tcW w:w="3402" w:type="dxa"/>
          </w:tcPr>
          <w:p w14:paraId="7805A409" w14:textId="77777777" w:rsidR="002C6F75" w:rsidRPr="00700466" w:rsidRDefault="002C6F75" w:rsidP="00753873">
            <w:pPr>
              <w:spacing w:line="276" w:lineRule="auto"/>
              <w:rPr>
                <w:rFonts w:ascii="Arial" w:hAnsi="Arial" w:cs="Arial"/>
              </w:rPr>
            </w:pPr>
            <w:r w:rsidRPr="00700466">
              <w:rPr>
                <w:rFonts w:ascii="Arial" w:hAnsi="Arial" w:cs="Arial"/>
              </w:rPr>
              <w:t>Regulation 5(6)</w:t>
            </w:r>
          </w:p>
          <w:p w14:paraId="0B72D37A" w14:textId="77777777" w:rsidR="002C6F75" w:rsidRPr="00700466" w:rsidRDefault="002C6F75" w:rsidP="00753873">
            <w:pPr>
              <w:spacing w:line="276" w:lineRule="auto"/>
              <w:rPr>
                <w:rFonts w:ascii="Arial" w:hAnsi="Arial" w:cs="Arial"/>
              </w:rPr>
            </w:pPr>
          </w:p>
          <w:p w14:paraId="4F279981" w14:textId="77777777" w:rsidR="002C6F75" w:rsidRPr="00700466" w:rsidRDefault="002C6F75" w:rsidP="00753873">
            <w:pPr>
              <w:spacing w:line="276" w:lineRule="auto"/>
              <w:rPr>
                <w:rFonts w:ascii="Arial" w:hAnsi="Arial" w:cs="Arial"/>
              </w:rPr>
            </w:pPr>
            <w:r w:rsidRPr="00700466">
              <w:rPr>
                <w:rFonts w:ascii="Arial" w:hAnsi="Arial" w:cs="Arial"/>
              </w:rPr>
              <w:t xml:space="preserve">Does the PP Determine the use of small areas at local level, OR is it a minor modification of a PP subject to Art. 3.2? (Art.3.3) </w:t>
            </w:r>
          </w:p>
        </w:tc>
        <w:tc>
          <w:tcPr>
            <w:tcW w:w="1030" w:type="dxa"/>
          </w:tcPr>
          <w:p w14:paraId="3D38CDD1"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Yes</w:t>
            </w:r>
          </w:p>
        </w:tc>
        <w:tc>
          <w:tcPr>
            <w:tcW w:w="4635" w:type="dxa"/>
          </w:tcPr>
          <w:p w14:paraId="473CB09A" w14:textId="77777777" w:rsidR="002C6F75" w:rsidRDefault="002C6F75" w:rsidP="00753873">
            <w:pPr>
              <w:spacing w:line="276" w:lineRule="auto"/>
              <w:rPr>
                <w:rFonts w:ascii="Arial" w:hAnsi="Arial" w:cs="Arial"/>
              </w:rPr>
            </w:pPr>
            <w:r w:rsidRPr="00700466">
              <w:rPr>
                <w:rFonts w:ascii="Arial" w:hAnsi="Arial" w:cs="Arial"/>
              </w:rPr>
              <w:t xml:space="preserve">Once ‘made’ the Neighbourhood Plan would form part of the statutory development plan and be used when making decisions on planning applications </w:t>
            </w:r>
            <w:r>
              <w:rPr>
                <w:rFonts w:ascii="Arial" w:hAnsi="Arial" w:cs="Arial"/>
              </w:rPr>
              <w:t>in the defined area.</w:t>
            </w:r>
          </w:p>
          <w:p w14:paraId="7E4FF070" w14:textId="77777777" w:rsidR="002C6F75" w:rsidRDefault="002C6F75" w:rsidP="00753873">
            <w:pPr>
              <w:spacing w:line="276" w:lineRule="auto"/>
              <w:rPr>
                <w:rFonts w:ascii="Arial" w:hAnsi="Arial" w:cs="Arial"/>
              </w:rPr>
            </w:pPr>
          </w:p>
          <w:p w14:paraId="5BC7F97D" w14:textId="77777777" w:rsidR="002C6F75" w:rsidRPr="00700466" w:rsidRDefault="002C6F75" w:rsidP="00753873">
            <w:pPr>
              <w:spacing w:line="276" w:lineRule="auto"/>
              <w:rPr>
                <w:rFonts w:ascii="Arial" w:hAnsi="Arial" w:cs="Arial"/>
              </w:rPr>
            </w:pPr>
            <w:r>
              <w:rPr>
                <w:rFonts w:ascii="Arial" w:hAnsi="Arial" w:cs="Arial"/>
              </w:rPr>
              <w:t>The neighbourhood plan does not propose any development allocations, but does seek to guide the design of development to respect the village context and maintain its discrete identity from strategic development at Houlton, which also falls within the defined neighbourhood area.</w:t>
            </w:r>
          </w:p>
        </w:tc>
      </w:tr>
      <w:tr w:rsidR="002C6F75" w:rsidRPr="00700466" w14:paraId="090FBEB5" w14:textId="77777777" w:rsidTr="00753873">
        <w:tc>
          <w:tcPr>
            <w:tcW w:w="3402" w:type="dxa"/>
          </w:tcPr>
          <w:p w14:paraId="20E97AE3"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Does the PP set the framework for future development consent of projects (not just projects in annexes to the EIA Directive)? (Art 3.4) </w:t>
            </w:r>
          </w:p>
        </w:tc>
        <w:tc>
          <w:tcPr>
            <w:tcW w:w="1030" w:type="dxa"/>
          </w:tcPr>
          <w:p w14:paraId="381C2391"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Yes</w:t>
            </w:r>
          </w:p>
        </w:tc>
        <w:tc>
          <w:tcPr>
            <w:tcW w:w="4635" w:type="dxa"/>
          </w:tcPr>
          <w:p w14:paraId="2A8D47FF"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The Neighbourhood Plan, once the ‘made’, forms part of the statutory development plan and will be used to determine planning applications within the designated Neighbourhood Area. Therefore the Neighbourhood Plan will set the framework for future </w:t>
            </w:r>
            <w:r w:rsidRPr="00700466">
              <w:rPr>
                <w:rFonts w:ascii="Arial" w:hAnsi="Arial" w:cs="Arial"/>
              </w:rPr>
              <w:lastRenderedPageBreak/>
              <w:t xml:space="preserve">developments. </w:t>
            </w:r>
          </w:p>
        </w:tc>
      </w:tr>
      <w:tr w:rsidR="002C6F75" w:rsidRPr="00700466" w14:paraId="2C747205" w14:textId="77777777" w:rsidTr="00753873">
        <w:tc>
          <w:tcPr>
            <w:tcW w:w="3402" w:type="dxa"/>
          </w:tcPr>
          <w:p w14:paraId="3C13DAA7"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lastRenderedPageBreak/>
              <w:t>Reg 9</w:t>
            </w:r>
          </w:p>
          <w:p w14:paraId="60B81BA6"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Is it likely to have a significant effect on the environment, taking into account the views of the consultation bodies and the criteria set out at Schedule 1 of the Regulations? (Art. 3.5) </w:t>
            </w:r>
          </w:p>
        </w:tc>
        <w:tc>
          <w:tcPr>
            <w:tcW w:w="1030" w:type="dxa"/>
          </w:tcPr>
          <w:p w14:paraId="12098720"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No</w:t>
            </w:r>
          </w:p>
        </w:tc>
        <w:tc>
          <w:tcPr>
            <w:tcW w:w="4635" w:type="dxa"/>
          </w:tcPr>
          <w:p w14:paraId="1291859C"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See table 2 below for further detail.</w:t>
            </w:r>
          </w:p>
          <w:p w14:paraId="73BF60E0" w14:textId="77777777" w:rsidR="002C6F75" w:rsidRPr="00700466" w:rsidRDefault="002C6F75" w:rsidP="00753873">
            <w:pPr>
              <w:autoSpaceDE w:val="0"/>
              <w:autoSpaceDN w:val="0"/>
              <w:adjustRightInd w:val="0"/>
              <w:spacing w:line="276" w:lineRule="auto"/>
              <w:rPr>
                <w:rFonts w:ascii="Arial" w:hAnsi="Arial" w:cs="Arial"/>
              </w:rPr>
            </w:pPr>
          </w:p>
          <w:p w14:paraId="0FF45BDA"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highlight w:val="yellow"/>
              </w:rPr>
              <w:t>Views of consultation bodies to be included when received</w:t>
            </w:r>
            <w:r w:rsidRPr="00700466">
              <w:rPr>
                <w:rFonts w:ascii="Arial" w:hAnsi="Arial" w:cs="Arial"/>
              </w:rPr>
              <w:t>.</w:t>
            </w:r>
          </w:p>
        </w:tc>
      </w:tr>
    </w:tbl>
    <w:p w14:paraId="0A46E9A9" w14:textId="77777777" w:rsidR="002C6F75" w:rsidRPr="00700466" w:rsidRDefault="002C6F75" w:rsidP="002C6F75">
      <w:pPr>
        <w:spacing w:line="360" w:lineRule="auto"/>
        <w:jc w:val="right"/>
        <w:rPr>
          <w:rFonts w:ascii="Arial" w:hAnsi="Arial" w:cs="Arial"/>
        </w:rPr>
      </w:pPr>
    </w:p>
    <w:p w14:paraId="5D7EA294" w14:textId="77777777" w:rsidR="002C6F75" w:rsidRPr="00700466" w:rsidRDefault="002C6F75" w:rsidP="002C6F75">
      <w:pPr>
        <w:autoSpaceDE w:val="0"/>
        <w:autoSpaceDN w:val="0"/>
        <w:adjustRightInd w:val="0"/>
        <w:spacing w:after="0" w:line="360" w:lineRule="auto"/>
        <w:ind w:left="426" w:hanging="426"/>
        <w:rPr>
          <w:rFonts w:ascii="Arial" w:hAnsi="Arial" w:cs="Arial"/>
        </w:rPr>
      </w:pPr>
      <w:r w:rsidRPr="00700466">
        <w:rPr>
          <w:rFonts w:ascii="Arial" w:hAnsi="Arial" w:cs="Arial"/>
        </w:rPr>
        <w:t xml:space="preserve">3.2 The following assessment in table 2 provides further detail on the response to criteria 7 in table one. The assessment considers the likelihood that the </w:t>
      </w:r>
      <w:r>
        <w:rPr>
          <w:rFonts w:ascii="Arial" w:hAnsi="Arial" w:cs="Arial"/>
        </w:rPr>
        <w:t>Clifton upon Dunsmore</w:t>
      </w:r>
      <w:r w:rsidRPr="00700466">
        <w:rPr>
          <w:rFonts w:ascii="Arial" w:hAnsi="Arial" w:cs="Arial"/>
        </w:rPr>
        <w:t xml:space="preserve"> Neighbourhood Plan would have significant effects on the environment. </w:t>
      </w:r>
    </w:p>
    <w:p w14:paraId="5E2FEBB8" w14:textId="77777777" w:rsidR="002C6F75" w:rsidRPr="00700466" w:rsidRDefault="002C6F75" w:rsidP="002C6F75">
      <w:pPr>
        <w:autoSpaceDE w:val="0"/>
        <w:autoSpaceDN w:val="0"/>
        <w:adjustRightInd w:val="0"/>
        <w:spacing w:after="0" w:line="360" w:lineRule="auto"/>
        <w:ind w:left="426" w:hanging="426"/>
        <w:rPr>
          <w:rFonts w:ascii="Arial" w:hAnsi="Arial" w:cs="Arial"/>
        </w:rPr>
      </w:pPr>
    </w:p>
    <w:p w14:paraId="6F72D785" w14:textId="77777777" w:rsidR="002C6F75" w:rsidRPr="00700466" w:rsidRDefault="002C6F75" w:rsidP="002C6F75">
      <w:pPr>
        <w:autoSpaceDE w:val="0"/>
        <w:autoSpaceDN w:val="0"/>
        <w:adjustRightInd w:val="0"/>
        <w:spacing w:after="0" w:line="240" w:lineRule="auto"/>
        <w:rPr>
          <w:rFonts w:ascii="Arial" w:hAnsi="Arial" w:cs="Arial"/>
          <w:bCs/>
        </w:rPr>
      </w:pPr>
      <w:r w:rsidRPr="00700466">
        <w:rPr>
          <w:rFonts w:ascii="Arial" w:hAnsi="Arial" w:cs="Arial"/>
          <w:b/>
        </w:rPr>
        <w:t>Table 2</w:t>
      </w:r>
      <w:r w:rsidRPr="00700466">
        <w:rPr>
          <w:rFonts w:ascii="Arial" w:hAnsi="Arial" w:cs="Arial"/>
          <w:bCs/>
        </w:rPr>
        <w:t xml:space="preserve">: </w:t>
      </w:r>
      <w:r w:rsidRPr="00700466">
        <w:rPr>
          <w:rFonts w:ascii="Arial" w:hAnsi="Arial" w:cs="Arial"/>
          <w:b/>
        </w:rPr>
        <w:t>Likelihood of significant effects on the environment</w:t>
      </w:r>
      <w:r w:rsidRPr="00700466">
        <w:rPr>
          <w:rFonts w:ascii="Arial" w:hAnsi="Arial" w:cs="Arial"/>
          <w:bCs/>
        </w:rPr>
        <w:t xml:space="preserve"> (Schedule 1 of   Environmental Assessment of Plans and Programmes Regulations 2004)</w:t>
      </w:r>
    </w:p>
    <w:p w14:paraId="23C2F5D1" w14:textId="77777777" w:rsidR="002C6F75" w:rsidRPr="00700466" w:rsidRDefault="002C6F75" w:rsidP="002C6F75">
      <w:pPr>
        <w:autoSpaceDE w:val="0"/>
        <w:autoSpaceDN w:val="0"/>
        <w:adjustRightInd w:val="0"/>
        <w:spacing w:after="0" w:line="240" w:lineRule="auto"/>
        <w:rPr>
          <w:rFonts w:ascii="Arial" w:hAnsi="Arial" w:cs="Arial"/>
          <w:bCs/>
        </w:rPr>
      </w:pPr>
    </w:p>
    <w:tbl>
      <w:tblPr>
        <w:tblStyle w:val="TableGrid"/>
        <w:tblW w:w="9067" w:type="dxa"/>
        <w:tblLook w:val="04A0" w:firstRow="1" w:lastRow="0" w:firstColumn="1" w:lastColumn="0" w:noHBand="0" w:noVBand="1"/>
      </w:tblPr>
      <w:tblGrid>
        <w:gridCol w:w="3256"/>
        <w:gridCol w:w="5811"/>
      </w:tblGrid>
      <w:tr w:rsidR="002C6F75" w:rsidRPr="00700466" w14:paraId="19A4EDDF" w14:textId="77777777" w:rsidTr="00753873">
        <w:tc>
          <w:tcPr>
            <w:tcW w:w="3256" w:type="dxa"/>
          </w:tcPr>
          <w:p w14:paraId="095D0701" w14:textId="77777777" w:rsidR="002C6F75" w:rsidRPr="00700466" w:rsidRDefault="002C6F75" w:rsidP="00753873">
            <w:pPr>
              <w:autoSpaceDE w:val="0"/>
              <w:autoSpaceDN w:val="0"/>
              <w:adjustRightInd w:val="0"/>
              <w:spacing w:line="276" w:lineRule="auto"/>
              <w:rPr>
                <w:rFonts w:ascii="Arial" w:hAnsi="Arial" w:cs="Arial"/>
                <w:b/>
              </w:rPr>
            </w:pPr>
            <w:r w:rsidRPr="00700466">
              <w:rPr>
                <w:rFonts w:ascii="Arial" w:hAnsi="Arial" w:cs="Arial"/>
                <w:b/>
              </w:rPr>
              <w:t>Characteristics of the Plan</w:t>
            </w:r>
          </w:p>
        </w:tc>
        <w:tc>
          <w:tcPr>
            <w:tcW w:w="5811" w:type="dxa"/>
          </w:tcPr>
          <w:p w14:paraId="50E26E0E" w14:textId="77777777" w:rsidR="002C6F75" w:rsidRPr="00700466" w:rsidRDefault="002C6F75" w:rsidP="00753873">
            <w:pPr>
              <w:autoSpaceDE w:val="0"/>
              <w:autoSpaceDN w:val="0"/>
              <w:adjustRightInd w:val="0"/>
              <w:spacing w:line="276" w:lineRule="auto"/>
              <w:rPr>
                <w:rFonts w:ascii="Arial" w:hAnsi="Arial" w:cs="Arial"/>
                <w:b/>
              </w:rPr>
            </w:pPr>
            <w:r w:rsidRPr="00700466">
              <w:rPr>
                <w:rFonts w:ascii="Arial" w:hAnsi="Arial" w:cs="Arial"/>
                <w:b/>
              </w:rPr>
              <w:t>Summary of Effects</w:t>
            </w:r>
          </w:p>
        </w:tc>
      </w:tr>
      <w:tr w:rsidR="002C6F75" w:rsidRPr="00700466" w14:paraId="28A17822" w14:textId="77777777" w:rsidTr="00753873">
        <w:tc>
          <w:tcPr>
            <w:tcW w:w="3256" w:type="dxa"/>
          </w:tcPr>
          <w:p w14:paraId="6746553B"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The degree to which the plan or programme sets a framework for projects and other activities, either with regard to the location, nature, size and operating conditions or by allocating resources. </w:t>
            </w:r>
          </w:p>
        </w:tc>
        <w:tc>
          <w:tcPr>
            <w:tcW w:w="5811" w:type="dxa"/>
          </w:tcPr>
          <w:p w14:paraId="1040B4BE" w14:textId="77777777" w:rsidR="002C6F75"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Once ‘made; the Neighbourhood Plan will set out the framework which will be used to determine proposals for development within the neighbourhood area. </w:t>
            </w:r>
          </w:p>
          <w:p w14:paraId="1D629D9D" w14:textId="77777777" w:rsidR="002C6F75" w:rsidRDefault="002C6F75" w:rsidP="00753873">
            <w:pPr>
              <w:autoSpaceDE w:val="0"/>
              <w:autoSpaceDN w:val="0"/>
              <w:adjustRightInd w:val="0"/>
              <w:spacing w:line="276" w:lineRule="auto"/>
              <w:rPr>
                <w:rFonts w:ascii="Arial" w:hAnsi="Arial" w:cs="Arial"/>
              </w:rPr>
            </w:pPr>
          </w:p>
          <w:p w14:paraId="6B45598A" w14:textId="77777777" w:rsidR="002C6F75" w:rsidRDefault="002C6F75" w:rsidP="00753873">
            <w:pPr>
              <w:autoSpaceDE w:val="0"/>
              <w:autoSpaceDN w:val="0"/>
              <w:adjustRightInd w:val="0"/>
              <w:spacing w:line="276" w:lineRule="auto"/>
              <w:rPr>
                <w:rFonts w:ascii="Arial" w:hAnsi="Arial" w:cs="Arial"/>
              </w:rPr>
            </w:pPr>
            <w:r>
              <w:rPr>
                <w:rFonts w:ascii="Arial" w:hAnsi="Arial" w:cs="Arial"/>
              </w:rPr>
              <w:t>The neighbourhood plan does not propose any development allocations.  It seeks to guide change within the village settlement of Clifton upon Dunsmore, to protect and enhance its character.  It aims to maintain its distinctiveness from the urban extension at Houlton, which falls within the neighbourhood area.  Houlton was allocated in a previous Rugby local plan, and already benefits from outline consent.</w:t>
            </w:r>
          </w:p>
          <w:p w14:paraId="5E88E43D" w14:textId="77777777" w:rsidR="002C6F75" w:rsidRDefault="002C6F75" w:rsidP="00753873">
            <w:pPr>
              <w:autoSpaceDE w:val="0"/>
              <w:autoSpaceDN w:val="0"/>
              <w:adjustRightInd w:val="0"/>
              <w:spacing w:line="276" w:lineRule="auto"/>
              <w:rPr>
                <w:rFonts w:ascii="Arial" w:hAnsi="Arial" w:cs="Arial"/>
              </w:rPr>
            </w:pPr>
          </w:p>
          <w:p w14:paraId="44A8E196" w14:textId="77777777" w:rsidR="002C6F75" w:rsidRPr="00700466" w:rsidRDefault="002C6F75" w:rsidP="00753873">
            <w:pPr>
              <w:autoSpaceDE w:val="0"/>
              <w:autoSpaceDN w:val="0"/>
              <w:adjustRightInd w:val="0"/>
              <w:spacing w:line="276" w:lineRule="auto"/>
              <w:rPr>
                <w:rFonts w:ascii="Arial" w:hAnsi="Arial" w:cs="Arial"/>
              </w:rPr>
            </w:pPr>
            <w:r>
              <w:rPr>
                <w:rFonts w:ascii="Arial" w:hAnsi="Arial" w:cs="Arial"/>
              </w:rPr>
              <w:t>The neighbourhood plan is generally supportive of small scale renewable energy developments, but does not seek to allocate any land for this purpose.</w:t>
            </w:r>
          </w:p>
          <w:p w14:paraId="1DE300C6" w14:textId="77777777" w:rsidR="002C6F75" w:rsidRPr="00700466" w:rsidRDefault="002C6F75" w:rsidP="00753873">
            <w:pPr>
              <w:autoSpaceDE w:val="0"/>
              <w:autoSpaceDN w:val="0"/>
              <w:adjustRightInd w:val="0"/>
              <w:spacing w:line="276" w:lineRule="auto"/>
              <w:rPr>
                <w:rFonts w:ascii="Arial" w:hAnsi="Arial" w:cs="Arial"/>
              </w:rPr>
            </w:pPr>
          </w:p>
        </w:tc>
      </w:tr>
      <w:tr w:rsidR="002C6F75" w:rsidRPr="00700466" w14:paraId="25CBAA60" w14:textId="77777777" w:rsidTr="00753873">
        <w:tc>
          <w:tcPr>
            <w:tcW w:w="3256" w:type="dxa"/>
          </w:tcPr>
          <w:p w14:paraId="558A7FC6"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The degree to which the plan or programme influences other plans or programmes including those in a hierarchy. </w:t>
            </w:r>
          </w:p>
        </w:tc>
        <w:tc>
          <w:tcPr>
            <w:tcW w:w="5811" w:type="dxa"/>
          </w:tcPr>
          <w:p w14:paraId="3D54BD73"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The Neighbourhood Plan must be (and is considered to be) in general conformity with the strategic policies of the currently adopted Rugby Local Plan and the National Planning Policy Framework. All proposals within the Neighbourhood Area would need to demonstrate compliance with </w:t>
            </w:r>
            <w:r w:rsidRPr="00700466">
              <w:rPr>
                <w:rFonts w:ascii="Arial" w:hAnsi="Arial" w:cs="Arial"/>
              </w:rPr>
              <w:lastRenderedPageBreak/>
              <w:t xml:space="preserve">the policies of all three policy documents once the neighbourhood plan is made. </w:t>
            </w:r>
          </w:p>
          <w:p w14:paraId="76F4BB8B" w14:textId="77777777" w:rsidR="002C6F75" w:rsidRPr="00700466" w:rsidRDefault="002C6F75" w:rsidP="00753873">
            <w:pPr>
              <w:autoSpaceDE w:val="0"/>
              <w:autoSpaceDN w:val="0"/>
              <w:adjustRightInd w:val="0"/>
              <w:spacing w:line="276" w:lineRule="auto"/>
              <w:rPr>
                <w:rFonts w:ascii="Arial" w:hAnsi="Arial" w:cs="Arial"/>
              </w:rPr>
            </w:pPr>
          </w:p>
        </w:tc>
      </w:tr>
      <w:tr w:rsidR="002C6F75" w:rsidRPr="00700466" w14:paraId="5A2D806D" w14:textId="77777777" w:rsidTr="00753873">
        <w:tc>
          <w:tcPr>
            <w:tcW w:w="3256" w:type="dxa"/>
          </w:tcPr>
          <w:p w14:paraId="1153E77D"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lastRenderedPageBreak/>
              <w:t xml:space="preserve">The relevance of the plan or programme for the integration of environmental considerations in particular with a view to promoting sustainable development. </w:t>
            </w:r>
          </w:p>
        </w:tc>
        <w:tc>
          <w:tcPr>
            <w:tcW w:w="5811" w:type="dxa"/>
          </w:tcPr>
          <w:p w14:paraId="5AE46C3E"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The draft </w:t>
            </w:r>
            <w:r>
              <w:rPr>
                <w:rFonts w:ascii="Arial" w:hAnsi="Arial" w:cs="Arial"/>
              </w:rPr>
              <w:t>Clifton upon Dunsmore</w:t>
            </w:r>
            <w:r w:rsidRPr="00700466">
              <w:rPr>
                <w:rFonts w:ascii="Arial" w:hAnsi="Arial" w:cs="Arial"/>
              </w:rPr>
              <w:t xml:space="preserve"> neighbourhood plan seeks to </w:t>
            </w:r>
            <w:r>
              <w:rPr>
                <w:rFonts w:ascii="Arial" w:hAnsi="Arial" w:cs="Arial"/>
              </w:rPr>
              <w:t>guide development within the neighbourhood area, and sets out specific design policies and advice for the settlement of Clifton upon Dunsmore.</w:t>
            </w:r>
            <w:r w:rsidRPr="00700466">
              <w:rPr>
                <w:rFonts w:ascii="Arial" w:hAnsi="Arial" w:cs="Arial"/>
              </w:rPr>
              <w:t xml:space="preserve"> </w:t>
            </w:r>
            <w:r>
              <w:rPr>
                <w:rFonts w:ascii="Arial" w:hAnsi="Arial" w:cs="Arial"/>
              </w:rPr>
              <w:t>It does not propose any site allocations, but does include policies and community actions to make Clifton upon Dunsmore and its surrounds a more sustainable place.</w:t>
            </w:r>
          </w:p>
          <w:p w14:paraId="08196B75" w14:textId="77777777" w:rsidR="002C6F75" w:rsidRPr="00700466" w:rsidRDefault="002C6F75" w:rsidP="00753873">
            <w:pPr>
              <w:autoSpaceDE w:val="0"/>
              <w:autoSpaceDN w:val="0"/>
              <w:adjustRightInd w:val="0"/>
              <w:spacing w:line="276" w:lineRule="auto"/>
              <w:rPr>
                <w:rFonts w:ascii="Arial" w:hAnsi="Arial" w:cs="Arial"/>
              </w:rPr>
            </w:pPr>
          </w:p>
          <w:p w14:paraId="523C0E51"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Section </w:t>
            </w:r>
            <w:r>
              <w:rPr>
                <w:rFonts w:ascii="Arial" w:hAnsi="Arial" w:cs="Arial"/>
              </w:rPr>
              <w:t>5</w:t>
            </w:r>
            <w:r w:rsidRPr="00700466">
              <w:rPr>
                <w:rFonts w:ascii="Arial" w:hAnsi="Arial" w:cs="Arial"/>
              </w:rPr>
              <w:t xml:space="preserve"> (Natural</w:t>
            </w:r>
            <w:r>
              <w:rPr>
                <w:rFonts w:ascii="Arial" w:hAnsi="Arial" w:cs="Arial"/>
              </w:rPr>
              <w:t>, Historical and</w:t>
            </w:r>
            <w:r w:rsidRPr="00700466">
              <w:rPr>
                <w:rFonts w:ascii="Arial" w:hAnsi="Arial" w:cs="Arial"/>
              </w:rPr>
              <w:t xml:space="preserve"> </w:t>
            </w:r>
            <w:r>
              <w:rPr>
                <w:rFonts w:ascii="Arial" w:hAnsi="Arial" w:cs="Arial"/>
              </w:rPr>
              <w:t>Social</w:t>
            </w:r>
            <w:r w:rsidRPr="00700466">
              <w:rPr>
                <w:rFonts w:ascii="Arial" w:hAnsi="Arial" w:cs="Arial"/>
              </w:rPr>
              <w:t xml:space="preserve"> Environment) of the draft plan most specifically addresses environmental considerations</w:t>
            </w:r>
            <w:r>
              <w:rPr>
                <w:rFonts w:ascii="Arial" w:hAnsi="Arial" w:cs="Arial"/>
              </w:rPr>
              <w:t>.  It describes local conditions and acknowledges two SSSI which are not within the neighbourhood area, but parts of the neighbourhood area are within the outer risk zones for these sites (see pages 30-31).</w:t>
            </w:r>
          </w:p>
          <w:p w14:paraId="64FE16B6" w14:textId="77777777" w:rsidR="002C6F75" w:rsidRDefault="002C6F75" w:rsidP="00753873">
            <w:pPr>
              <w:autoSpaceDE w:val="0"/>
              <w:autoSpaceDN w:val="0"/>
              <w:adjustRightInd w:val="0"/>
              <w:spacing w:line="276" w:lineRule="auto"/>
              <w:rPr>
                <w:rFonts w:ascii="Arial" w:hAnsi="Arial" w:cs="Arial"/>
              </w:rPr>
            </w:pPr>
          </w:p>
          <w:p w14:paraId="02BA236E" w14:textId="77777777" w:rsidR="002C6F75" w:rsidRDefault="002C6F75" w:rsidP="00753873">
            <w:pPr>
              <w:autoSpaceDE w:val="0"/>
              <w:autoSpaceDN w:val="0"/>
              <w:adjustRightInd w:val="0"/>
              <w:spacing w:line="276" w:lineRule="auto"/>
              <w:rPr>
                <w:rFonts w:ascii="Arial" w:hAnsi="Arial" w:cs="Arial"/>
              </w:rPr>
            </w:pPr>
            <w:r>
              <w:rPr>
                <w:rFonts w:ascii="Arial" w:hAnsi="Arial" w:cs="Arial"/>
              </w:rPr>
              <w:t>Policies in this section address:</w:t>
            </w:r>
          </w:p>
          <w:p w14:paraId="39EDE83C"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Local green space designations</w:t>
            </w:r>
          </w:p>
          <w:p w14:paraId="76F32541"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Important open spaces</w:t>
            </w:r>
          </w:p>
          <w:p w14:paraId="68E92F30"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Sites and features of natural environment significance</w:t>
            </w:r>
          </w:p>
          <w:p w14:paraId="54C438F3"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Biodiversity across the neighbourhood area</w:t>
            </w:r>
          </w:p>
          <w:p w14:paraId="06C9AD6E"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Sites of historical environment significance</w:t>
            </w:r>
          </w:p>
          <w:p w14:paraId="020EFEB3"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Ridge and furrow</w:t>
            </w:r>
          </w:p>
          <w:p w14:paraId="144DD32D"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Important views</w:t>
            </w:r>
          </w:p>
          <w:p w14:paraId="08AB1708"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Footpaths, bridleways and cycleways</w:t>
            </w:r>
          </w:p>
          <w:p w14:paraId="269F426F"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Flood risk resilience and climate change</w:t>
            </w:r>
          </w:p>
          <w:p w14:paraId="46C45C76" w14:textId="77777777" w:rsidR="002C6F75" w:rsidRDefault="002C6F75" w:rsidP="002C6F75">
            <w:pPr>
              <w:pStyle w:val="ListParagraph"/>
              <w:numPr>
                <w:ilvl w:val="0"/>
                <w:numId w:val="16"/>
              </w:numPr>
              <w:autoSpaceDE w:val="0"/>
              <w:autoSpaceDN w:val="0"/>
              <w:adjustRightInd w:val="0"/>
              <w:spacing w:line="276" w:lineRule="auto"/>
              <w:rPr>
                <w:rFonts w:ascii="Arial" w:hAnsi="Arial" w:cs="Arial"/>
              </w:rPr>
            </w:pPr>
            <w:r>
              <w:rPr>
                <w:rFonts w:ascii="Arial" w:hAnsi="Arial" w:cs="Arial"/>
              </w:rPr>
              <w:t>Renewable energy generation infrastructure</w:t>
            </w:r>
          </w:p>
          <w:p w14:paraId="761C0749" w14:textId="77777777" w:rsidR="002C6F75" w:rsidRDefault="002C6F75" w:rsidP="00753873">
            <w:pPr>
              <w:autoSpaceDE w:val="0"/>
              <w:autoSpaceDN w:val="0"/>
              <w:adjustRightInd w:val="0"/>
              <w:spacing w:line="276" w:lineRule="auto"/>
              <w:rPr>
                <w:rFonts w:ascii="Arial" w:hAnsi="Arial" w:cs="Arial"/>
              </w:rPr>
            </w:pPr>
          </w:p>
          <w:p w14:paraId="2C50755B" w14:textId="77777777" w:rsidR="002C6F75" w:rsidRDefault="002C6F75" w:rsidP="00753873">
            <w:pPr>
              <w:autoSpaceDE w:val="0"/>
              <w:autoSpaceDN w:val="0"/>
              <w:adjustRightInd w:val="0"/>
              <w:spacing w:line="276" w:lineRule="auto"/>
              <w:rPr>
                <w:rFonts w:ascii="Arial" w:hAnsi="Arial" w:cs="Arial"/>
              </w:rPr>
            </w:pPr>
            <w:r>
              <w:rPr>
                <w:rFonts w:ascii="Arial" w:hAnsi="Arial" w:cs="Arial"/>
              </w:rPr>
              <w:t>Section 6 (Sustainability) incorporates a range of policy topics which broadly contribute to the sustainability of the village of Clifton upon Dunsmore and the wider parish, including:</w:t>
            </w:r>
          </w:p>
          <w:p w14:paraId="25B2E506" w14:textId="77777777" w:rsidR="002C6F75" w:rsidRDefault="002C6F75" w:rsidP="002C6F75">
            <w:pPr>
              <w:pStyle w:val="ListParagraph"/>
              <w:numPr>
                <w:ilvl w:val="0"/>
                <w:numId w:val="18"/>
              </w:numPr>
              <w:autoSpaceDE w:val="0"/>
              <w:autoSpaceDN w:val="0"/>
              <w:adjustRightInd w:val="0"/>
              <w:spacing w:line="276" w:lineRule="auto"/>
              <w:rPr>
                <w:rFonts w:ascii="Arial" w:hAnsi="Arial" w:cs="Arial"/>
              </w:rPr>
            </w:pPr>
            <w:r>
              <w:rPr>
                <w:rFonts w:ascii="Arial" w:hAnsi="Arial" w:cs="Arial"/>
              </w:rPr>
              <w:t>The canal</w:t>
            </w:r>
          </w:p>
          <w:p w14:paraId="5B08DD29" w14:textId="77777777" w:rsidR="002C6F75" w:rsidRDefault="002C6F75" w:rsidP="002C6F75">
            <w:pPr>
              <w:pStyle w:val="ListParagraph"/>
              <w:numPr>
                <w:ilvl w:val="0"/>
                <w:numId w:val="18"/>
              </w:numPr>
              <w:autoSpaceDE w:val="0"/>
              <w:autoSpaceDN w:val="0"/>
              <w:adjustRightInd w:val="0"/>
              <w:spacing w:line="276" w:lineRule="auto"/>
              <w:rPr>
                <w:rFonts w:ascii="Arial" w:hAnsi="Arial" w:cs="Arial"/>
              </w:rPr>
            </w:pPr>
            <w:r>
              <w:rPr>
                <w:rFonts w:ascii="Arial" w:hAnsi="Arial" w:cs="Arial"/>
              </w:rPr>
              <w:t>Community facilities</w:t>
            </w:r>
          </w:p>
          <w:p w14:paraId="7E1960C2" w14:textId="77777777" w:rsidR="002C6F75" w:rsidRDefault="002C6F75" w:rsidP="002C6F75">
            <w:pPr>
              <w:pStyle w:val="ListParagraph"/>
              <w:numPr>
                <w:ilvl w:val="0"/>
                <w:numId w:val="18"/>
              </w:numPr>
              <w:autoSpaceDE w:val="0"/>
              <w:autoSpaceDN w:val="0"/>
              <w:adjustRightInd w:val="0"/>
              <w:spacing w:line="276" w:lineRule="auto"/>
              <w:rPr>
                <w:rFonts w:ascii="Arial" w:hAnsi="Arial" w:cs="Arial"/>
              </w:rPr>
            </w:pPr>
            <w:r>
              <w:rPr>
                <w:rFonts w:ascii="Arial" w:hAnsi="Arial" w:cs="Arial"/>
              </w:rPr>
              <w:t>Schools</w:t>
            </w:r>
          </w:p>
          <w:p w14:paraId="2EA1DDC6" w14:textId="77777777" w:rsidR="002C6F75" w:rsidRPr="00215E8B" w:rsidRDefault="002C6F75" w:rsidP="002C6F75">
            <w:pPr>
              <w:pStyle w:val="ListParagraph"/>
              <w:numPr>
                <w:ilvl w:val="0"/>
                <w:numId w:val="18"/>
              </w:numPr>
              <w:autoSpaceDE w:val="0"/>
              <w:autoSpaceDN w:val="0"/>
              <w:adjustRightInd w:val="0"/>
              <w:spacing w:line="276" w:lineRule="auto"/>
              <w:rPr>
                <w:rFonts w:ascii="Arial" w:hAnsi="Arial" w:cs="Arial"/>
              </w:rPr>
            </w:pPr>
            <w:r>
              <w:rPr>
                <w:rFonts w:ascii="Arial" w:hAnsi="Arial" w:cs="Arial"/>
              </w:rPr>
              <w:t>Transport and traffic.</w:t>
            </w:r>
          </w:p>
          <w:p w14:paraId="12C5D2F8" w14:textId="77777777" w:rsidR="002C6F75" w:rsidRPr="00700466" w:rsidRDefault="002C6F75" w:rsidP="00753873">
            <w:pPr>
              <w:autoSpaceDE w:val="0"/>
              <w:autoSpaceDN w:val="0"/>
              <w:adjustRightInd w:val="0"/>
              <w:spacing w:line="276" w:lineRule="auto"/>
              <w:rPr>
                <w:rFonts w:ascii="Arial" w:hAnsi="Arial" w:cs="Arial"/>
              </w:rPr>
            </w:pPr>
          </w:p>
          <w:p w14:paraId="4A3B25FF"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 </w:t>
            </w:r>
          </w:p>
        </w:tc>
      </w:tr>
      <w:tr w:rsidR="002C6F75" w:rsidRPr="00700466" w14:paraId="0EF31D63" w14:textId="77777777" w:rsidTr="00753873">
        <w:tc>
          <w:tcPr>
            <w:tcW w:w="3256" w:type="dxa"/>
          </w:tcPr>
          <w:p w14:paraId="1EA4B8CE"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Environmental problems relevant to the plan. </w:t>
            </w:r>
          </w:p>
        </w:tc>
        <w:tc>
          <w:tcPr>
            <w:tcW w:w="5811" w:type="dxa"/>
          </w:tcPr>
          <w:p w14:paraId="30527D32" w14:textId="77777777" w:rsidR="002C6F75" w:rsidRDefault="002C6F75" w:rsidP="00753873">
            <w:pPr>
              <w:autoSpaceDE w:val="0"/>
              <w:autoSpaceDN w:val="0"/>
              <w:adjustRightInd w:val="0"/>
              <w:spacing w:line="276" w:lineRule="auto"/>
              <w:rPr>
                <w:rFonts w:ascii="Arial" w:hAnsi="Arial" w:cs="Arial"/>
              </w:rPr>
            </w:pPr>
            <w:r w:rsidRPr="00760A39">
              <w:rPr>
                <w:rFonts w:ascii="Arial" w:hAnsi="Arial" w:cs="Arial"/>
              </w:rPr>
              <w:t xml:space="preserve">The </w:t>
            </w:r>
            <w:r>
              <w:rPr>
                <w:rFonts w:ascii="Arial" w:hAnsi="Arial" w:cs="Arial"/>
              </w:rPr>
              <w:t xml:space="preserve">neighbourhood area is continuing to undergo significant change, due to the urban extension at </w:t>
            </w:r>
            <w:r>
              <w:rPr>
                <w:rFonts w:ascii="Arial" w:hAnsi="Arial" w:cs="Arial"/>
              </w:rPr>
              <w:lastRenderedPageBreak/>
              <w:t>Houlton.  This urban extension was allocated in a previous Rugby local plan, and benefits from outline consent.  It is coming forward on a phased basis, and will continue to do so beyond the plan period.</w:t>
            </w:r>
          </w:p>
          <w:p w14:paraId="6799B024" w14:textId="77777777" w:rsidR="002C6F75" w:rsidRDefault="002C6F75" w:rsidP="00753873">
            <w:pPr>
              <w:autoSpaceDE w:val="0"/>
              <w:autoSpaceDN w:val="0"/>
              <w:adjustRightInd w:val="0"/>
              <w:spacing w:line="276" w:lineRule="auto"/>
              <w:rPr>
                <w:rFonts w:ascii="Arial" w:hAnsi="Arial" w:cs="Arial"/>
              </w:rPr>
            </w:pPr>
          </w:p>
          <w:p w14:paraId="0E075223" w14:textId="77777777" w:rsidR="002C6F75" w:rsidRDefault="002C6F75" w:rsidP="00753873">
            <w:pPr>
              <w:autoSpaceDE w:val="0"/>
              <w:autoSpaceDN w:val="0"/>
              <w:adjustRightInd w:val="0"/>
              <w:spacing w:line="276" w:lineRule="auto"/>
              <w:rPr>
                <w:rFonts w:ascii="Arial" w:hAnsi="Arial" w:cs="Arial"/>
              </w:rPr>
            </w:pPr>
            <w:r>
              <w:rPr>
                <w:rFonts w:ascii="Arial" w:hAnsi="Arial" w:cs="Arial"/>
              </w:rPr>
              <w:t>The neighbourhood plan does not seek to allocate further development sites, but does include policies designed to maintain a distinct identity for the village of Clifton upon Dunsmore, whilst also mitigating issues such as increased traffic.  It seeks to create sustainable active travel links across the neigbourhood area.</w:t>
            </w:r>
          </w:p>
          <w:p w14:paraId="49E6C242" w14:textId="77777777" w:rsidR="002C6F75" w:rsidRPr="00760A39" w:rsidRDefault="002C6F75" w:rsidP="00753873">
            <w:pPr>
              <w:autoSpaceDE w:val="0"/>
              <w:autoSpaceDN w:val="0"/>
              <w:adjustRightInd w:val="0"/>
              <w:spacing w:line="276" w:lineRule="auto"/>
              <w:rPr>
                <w:rFonts w:ascii="Arial" w:hAnsi="Arial" w:cs="Arial"/>
              </w:rPr>
            </w:pPr>
          </w:p>
          <w:p w14:paraId="34B74B00" w14:textId="77777777" w:rsidR="002C6F75" w:rsidRPr="00700466" w:rsidRDefault="002C6F75" w:rsidP="00753873">
            <w:pPr>
              <w:autoSpaceDE w:val="0"/>
              <w:autoSpaceDN w:val="0"/>
              <w:adjustRightInd w:val="0"/>
              <w:spacing w:line="276" w:lineRule="auto"/>
              <w:rPr>
                <w:rFonts w:ascii="Arial" w:hAnsi="Arial" w:cs="Arial"/>
              </w:rPr>
            </w:pPr>
            <w:r w:rsidRPr="00760A39">
              <w:rPr>
                <w:rFonts w:ascii="Arial" w:hAnsi="Arial" w:cs="Arial"/>
              </w:rPr>
              <w:t>The key environmental issues from the Rugby Borough Local Plan which are relevant to this plan include:</w:t>
            </w:r>
          </w:p>
          <w:p w14:paraId="76C4FD7D" w14:textId="77777777" w:rsidR="002C6F75" w:rsidRPr="00700466" w:rsidRDefault="002C6F75" w:rsidP="00753873">
            <w:pPr>
              <w:autoSpaceDE w:val="0"/>
              <w:autoSpaceDN w:val="0"/>
              <w:adjustRightInd w:val="0"/>
              <w:spacing w:line="276" w:lineRule="auto"/>
              <w:rPr>
                <w:rFonts w:ascii="Arial" w:hAnsi="Arial" w:cs="Arial"/>
              </w:rPr>
            </w:pPr>
          </w:p>
          <w:p w14:paraId="7E3D90FA" w14:textId="77777777" w:rsidR="002C6F75" w:rsidRPr="00700466" w:rsidRDefault="002C6F75" w:rsidP="002C6F75">
            <w:pPr>
              <w:numPr>
                <w:ilvl w:val="0"/>
                <w:numId w:val="14"/>
              </w:numPr>
              <w:autoSpaceDE w:val="0"/>
              <w:autoSpaceDN w:val="0"/>
              <w:adjustRightInd w:val="0"/>
              <w:spacing w:line="276" w:lineRule="auto"/>
              <w:rPr>
                <w:rFonts w:ascii="Arial" w:hAnsi="Arial" w:cs="Arial"/>
              </w:rPr>
            </w:pPr>
            <w:r w:rsidRPr="00700466">
              <w:rPr>
                <w:rFonts w:ascii="Arial" w:hAnsi="Arial" w:cs="Arial"/>
              </w:rPr>
              <w:t>Protection and enhancement of biodiversity</w:t>
            </w:r>
          </w:p>
          <w:p w14:paraId="1AEFCEAB" w14:textId="77777777" w:rsidR="002C6F75" w:rsidRPr="00700466" w:rsidRDefault="002C6F75" w:rsidP="002C6F75">
            <w:pPr>
              <w:numPr>
                <w:ilvl w:val="0"/>
                <w:numId w:val="14"/>
              </w:numPr>
              <w:autoSpaceDE w:val="0"/>
              <w:autoSpaceDN w:val="0"/>
              <w:adjustRightInd w:val="0"/>
              <w:spacing w:line="276" w:lineRule="auto"/>
              <w:rPr>
                <w:rFonts w:ascii="Arial" w:hAnsi="Arial" w:cs="Arial"/>
              </w:rPr>
            </w:pPr>
            <w:r w:rsidRPr="00700466">
              <w:rPr>
                <w:rFonts w:ascii="Arial" w:hAnsi="Arial" w:cs="Arial"/>
              </w:rPr>
              <w:t>The effects of development on the historic environment;</w:t>
            </w:r>
          </w:p>
          <w:p w14:paraId="7CD835BB" w14:textId="77777777" w:rsidR="002C6F75" w:rsidRPr="00700466" w:rsidRDefault="002C6F75" w:rsidP="002C6F75">
            <w:pPr>
              <w:numPr>
                <w:ilvl w:val="0"/>
                <w:numId w:val="14"/>
              </w:numPr>
              <w:autoSpaceDE w:val="0"/>
              <w:autoSpaceDN w:val="0"/>
              <w:adjustRightInd w:val="0"/>
              <w:spacing w:line="276" w:lineRule="auto"/>
              <w:rPr>
                <w:rFonts w:ascii="Arial" w:hAnsi="Arial" w:cs="Arial"/>
              </w:rPr>
            </w:pPr>
            <w:r w:rsidRPr="00700466">
              <w:rPr>
                <w:rFonts w:ascii="Arial" w:hAnsi="Arial" w:cs="Arial"/>
              </w:rPr>
              <w:t>The effects of development on the wider landscape</w:t>
            </w:r>
          </w:p>
          <w:p w14:paraId="0D924F4E" w14:textId="77777777" w:rsidR="002C6F75" w:rsidRPr="00700466" w:rsidRDefault="002C6F75" w:rsidP="00753873">
            <w:pPr>
              <w:autoSpaceDE w:val="0"/>
              <w:autoSpaceDN w:val="0"/>
              <w:adjustRightInd w:val="0"/>
              <w:spacing w:line="276" w:lineRule="auto"/>
              <w:rPr>
                <w:rFonts w:ascii="Arial" w:hAnsi="Arial" w:cs="Arial"/>
              </w:rPr>
            </w:pPr>
          </w:p>
          <w:p w14:paraId="40F92D4A"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The Local Plan contains policies to tackle these issues. The Neighbourhood Plan adds additional support to this.</w:t>
            </w:r>
          </w:p>
          <w:p w14:paraId="324B5470" w14:textId="77777777" w:rsidR="002C6F75" w:rsidRPr="00700466" w:rsidRDefault="002C6F75" w:rsidP="00753873">
            <w:pPr>
              <w:autoSpaceDE w:val="0"/>
              <w:autoSpaceDN w:val="0"/>
              <w:adjustRightInd w:val="0"/>
              <w:spacing w:line="276" w:lineRule="auto"/>
              <w:rPr>
                <w:rFonts w:ascii="Arial" w:hAnsi="Arial" w:cs="Arial"/>
              </w:rPr>
            </w:pPr>
          </w:p>
        </w:tc>
      </w:tr>
      <w:tr w:rsidR="002C6F75" w:rsidRPr="00700466" w14:paraId="3D1070E5" w14:textId="77777777" w:rsidTr="00753873">
        <w:tc>
          <w:tcPr>
            <w:tcW w:w="3256" w:type="dxa"/>
          </w:tcPr>
          <w:p w14:paraId="1FBB2A7F"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lastRenderedPageBreak/>
              <w:t xml:space="preserve">The relevance of the plan or programme for the implementation of Community legislation on the environment (e.g. plans and programmes linked to waste management or water protection). </w:t>
            </w:r>
          </w:p>
        </w:tc>
        <w:tc>
          <w:tcPr>
            <w:tcW w:w="5811" w:type="dxa"/>
          </w:tcPr>
          <w:p w14:paraId="6A5A0135" w14:textId="77777777" w:rsidR="002C6F75" w:rsidRPr="00700466" w:rsidRDefault="002C6F75" w:rsidP="00753873">
            <w:pPr>
              <w:autoSpaceDE w:val="0"/>
              <w:autoSpaceDN w:val="0"/>
              <w:adjustRightInd w:val="0"/>
              <w:spacing w:line="276" w:lineRule="auto"/>
              <w:rPr>
                <w:rFonts w:ascii="Arial" w:hAnsi="Arial" w:cs="Arial"/>
              </w:rPr>
            </w:pPr>
            <w:r w:rsidRPr="00700466">
              <w:rPr>
                <w:rFonts w:ascii="Arial" w:hAnsi="Arial" w:cs="Arial"/>
              </w:rPr>
              <w:t xml:space="preserve">The Local Plan has regard to European community legislation on the environment and the </w:t>
            </w:r>
            <w:r>
              <w:rPr>
                <w:rFonts w:ascii="Arial" w:hAnsi="Arial" w:cs="Arial"/>
              </w:rPr>
              <w:t>Clifton upon Dunsmore</w:t>
            </w:r>
            <w:r w:rsidRPr="00700466">
              <w:rPr>
                <w:rFonts w:ascii="Arial" w:hAnsi="Arial" w:cs="Arial"/>
              </w:rPr>
              <w:t xml:space="preserve"> Neighbourhood Plan is considered to be in general conformity with the strategic policies of the Local Plan.</w:t>
            </w:r>
          </w:p>
          <w:p w14:paraId="19ED3B81" w14:textId="77777777" w:rsidR="002C6F75" w:rsidRPr="00700466" w:rsidRDefault="002C6F75" w:rsidP="00753873">
            <w:pPr>
              <w:autoSpaceDE w:val="0"/>
              <w:autoSpaceDN w:val="0"/>
              <w:adjustRightInd w:val="0"/>
              <w:spacing w:line="276" w:lineRule="auto"/>
              <w:rPr>
                <w:rFonts w:ascii="Arial" w:hAnsi="Arial" w:cs="Arial"/>
              </w:rPr>
            </w:pPr>
          </w:p>
        </w:tc>
      </w:tr>
    </w:tbl>
    <w:p w14:paraId="3AC7E166" w14:textId="77777777" w:rsidR="002C6F75" w:rsidRPr="00700466" w:rsidRDefault="002C6F75" w:rsidP="002C6F75">
      <w:pPr>
        <w:autoSpaceDE w:val="0"/>
        <w:autoSpaceDN w:val="0"/>
        <w:adjustRightInd w:val="0"/>
        <w:spacing w:after="0" w:line="240" w:lineRule="auto"/>
        <w:rPr>
          <w:rFonts w:ascii="Arial" w:hAnsi="Arial" w:cs="Arial"/>
          <w:bCs/>
        </w:rPr>
      </w:pPr>
    </w:p>
    <w:p w14:paraId="211EE896" w14:textId="77777777" w:rsidR="002C6F75" w:rsidRPr="00700466" w:rsidRDefault="002C6F75" w:rsidP="002C6F75">
      <w:pPr>
        <w:autoSpaceDE w:val="0"/>
        <w:autoSpaceDN w:val="0"/>
        <w:adjustRightInd w:val="0"/>
        <w:spacing w:after="0" w:line="240" w:lineRule="auto"/>
        <w:rPr>
          <w:rFonts w:ascii="Arial" w:hAnsi="Arial" w:cs="Arial"/>
          <w:bCs/>
        </w:rPr>
      </w:pPr>
    </w:p>
    <w:p w14:paraId="39CD96DD" w14:textId="77777777" w:rsidR="002C6F75" w:rsidRPr="00700466" w:rsidRDefault="002C6F75" w:rsidP="002C6F75">
      <w:pPr>
        <w:autoSpaceDE w:val="0"/>
        <w:autoSpaceDN w:val="0"/>
        <w:adjustRightInd w:val="0"/>
        <w:spacing w:after="0" w:line="240" w:lineRule="auto"/>
        <w:rPr>
          <w:rFonts w:ascii="Arial" w:hAnsi="Arial" w:cs="Arial"/>
          <w:bCs/>
        </w:rPr>
      </w:pPr>
    </w:p>
    <w:p w14:paraId="1F2163FE" w14:textId="77777777" w:rsidR="002C6F75" w:rsidRPr="00700466" w:rsidRDefault="002C6F75" w:rsidP="002C6F75">
      <w:pPr>
        <w:autoSpaceDE w:val="0"/>
        <w:autoSpaceDN w:val="0"/>
        <w:adjustRightInd w:val="0"/>
        <w:spacing w:after="0" w:line="240" w:lineRule="auto"/>
        <w:rPr>
          <w:rFonts w:ascii="Arial" w:hAnsi="Arial" w:cs="Arial"/>
          <w:bCs/>
        </w:rPr>
      </w:pPr>
    </w:p>
    <w:p w14:paraId="5F05DA98" w14:textId="77777777" w:rsidR="002C6F75" w:rsidRPr="00700466" w:rsidRDefault="002C6F75" w:rsidP="002C6F75">
      <w:pPr>
        <w:autoSpaceDE w:val="0"/>
        <w:autoSpaceDN w:val="0"/>
        <w:adjustRightInd w:val="0"/>
        <w:spacing w:after="0" w:line="240" w:lineRule="auto"/>
        <w:rPr>
          <w:rFonts w:ascii="Arial" w:hAnsi="Arial" w:cs="Arial"/>
          <w:bCs/>
        </w:rPr>
        <w:sectPr w:rsidR="002C6F75" w:rsidRPr="00700466" w:rsidSect="00C67138">
          <w:pgSz w:w="11906" w:h="16838"/>
          <w:pgMar w:top="709" w:right="1440" w:bottom="1440" w:left="1440" w:header="709" w:footer="709" w:gutter="0"/>
          <w:cols w:space="708"/>
          <w:titlePg/>
          <w:docGrid w:linePitch="360"/>
        </w:sectPr>
      </w:pPr>
    </w:p>
    <w:p w14:paraId="7E9FD274" w14:textId="77777777" w:rsidR="002C6F75" w:rsidRPr="00700466" w:rsidRDefault="002C6F75" w:rsidP="002C6F75">
      <w:pPr>
        <w:spacing w:line="360" w:lineRule="auto"/>
        <w:rPr>
          <w:rFonts w:ascii="Arial" w:hAnsi="Arial" w:cs="Arial"/>
        </w:rPr>
      </w:pPr>
      <w:r w:rsidRPr="00700466">
        <w:rPr>
          <w:rFonts w:ascii="Arial" w:hAnsi="Arial" w:cs="Arial"/>
          <w:b/>
          <w:bCs/>
        </w:rPr>
        <w:lastRenderedPageBreak/>
        <w:t>Table 3: Likelihood of significant effects on the environment part 2</w:t>
      </w:r>
      <w:r w:rsidRPr="00700466">
        <w:rPr>
          <w:rFonts w:ascii="Arial" w:hAnsi="Arial" w:cs="Arial"/>
        </w:rPr>
        <w:t xml:space="preserve"> </w:t>
      </w:r>
      <w:r>
        <w:rPr>
          <w:rFonts w:ascii="Arial" w:hAnsi="Arial" w:cs="Arial"/>
        </w:rPr>
        <w:t>(</w:t>
      </w:r>
      <w:r w:rsidRPr="00700466">
        <w:rPr>
          <w:rFonts w:ascii="Arial" w:hAnsi="Arial" w:cs="Arial"/>
        </w:rPr>
        <w:t>Schedule 2, Paragraph 1&amp;2 of the Environmental Assessment of Plans and Programmes Regulations 2004</w:t>
      </w:r>
      <w:r>
        <w:rPr>
          <w:rFonts w:ascii="Arial" w:hAnsi="Arial" w:cs="Arial"/>
        </w:rPr>
        <w:t>)</w:t>
      </w:r>
    </w:p>
    <w:p w14:paraId="5459B928" w14:textId="77777777" w:rsidR="002C6F75" w:rsidRPr="00700466" w:rsidRDefault="002C6F75" w:rsidP="002C6F75">
      <w:pPr>
        <w:autoSpaceDE w:val="0"/>
        <w:autoSpaceDN w:val="0"/>
        <w:adjustRightInd w:val="0"/>
        <w:spacing w:after="0" w:line="240" w:lineRule="auto"/>
        <w:rPr>
          <w:rFonts w:ascii="Arial" w:hAnsi="Arial" w:cs="Arial"/>
          <w:b/>
          <w:bCs/>
        </w:rPr>
      </w:pPr>
    </w:p>
    <w:tbl>
      <w:tblPr>
        <w:tblStyle w:val="TableGrid"/>
        <w:tblW w:w="15168" w:type="dxa"/>
        <w:tblInd w:w="-147" w:type="dxa"/>
        <w:tblLook w:val="04A0" w:firstRow="1" w:lastRow="0" w:firstColumn="1" w:lastColumn="0" w:noHBand="0" w:noVBand="1"/>
      </w:tblPr>
      <w:tblGrid>
        <w:gridCol w:w="2836"/>
        <w:gridCol w:w="2055"/>
        <w:gridCol w:w="2055"/>
        <w:gridCol w:w="2056"/>
        <w:gridCol w:w="2055"/>
        <w:gridCol w:w="2055"/>
        <w:gridCol w:w="2056"/>
      </w:tblGrid>
      <w:tr w:rsidR="002C6F75" w:rsidRPr="00700466" w14:paraId="00E5AAF0" w14:textId="77777777" w:rsidTr="00753873">
        <w:tc>
          <w:tcPr>
            <w:tcW w:w="2836" w:type="dxa"/>
          </w:tcPr>
          <w:p w14:paraId="112107AE" w14:textId="77777777" w:rsidR="002C6F75" w:rsidRPr="00700466" w:rsidRDefault="002C6F75" w:rsidP="00753873">
            <w:pPr>
              <w:spacing w:line="276" w:lineRule="auto"/>
              <w:rPr>
                <w:rFonts w:ascii="Arial" w:hAnsi="Arial" w:cs="Arial"/>
                <w:b/>
              </w:rPr>
            </w:pPr>
          </w:p>
        </w:tc>
        <w:tc>
          <w:tcPr>
            <w:tcW w:w="2055" w:type="dxa"/>
          </w:tcPr>
          <w:p w14:paraId="3B305103" w14:textId="77777777" w:rsidR="002C6F75" w:rsidRPr="00700466" w:rsidRDefault="002C6F75" w:rsidP="00753873">
            <w:pPr>
              <w:spacing w:line="360" w:lineRule="auto"/>
              <w:rPr>
                <w:rFonts w:ascii="Arial" w:hAnsi="Arial" w:cs="Arial"/>
              </w:rPr>
            </w:pPr>
            <w:r w:rsidRPr="00700466">
              <w:rPr>
                <w:rFonts w:ascii="Arial" w:hAnsi="Arial" w:cs="Arial"/>
              </w:rPr>
              <w:t>Traffic</w:t>
            </w:r>
          </w:p>
        </w:tc>
        <w:tc>
          <w:tcPr>
            <w:tcW w:w="2055" w:type="dxa"/>
          </w:tcPr>
          <w:p w14:paraId="47A0BFC6" w14:textId="77777777" w:rsidR="002C6F75" w:rsidRPr="00700466" w:rsidRDefault="002C6F75" w:rsidP="00753873">
            <w:pPr>
              <w:spacing w:line="360" w:lineRule="auto"/>
              <w:rPr>
                <w:rFonts w:ascii="Arial" w:hAnsi="Arial" w:cs="Arial"/>
              </w:rPr>
            </w:pPr>
            <w:r w:rsidRPr="00700466">
              <w:rPr>
                <w:rFonts w:ascii="Arial" w:hAnsi="Arial" w:cs="Arial"/>
              </w:rPr>
              <w:t>Flooding</w:t>
            </w:r>
          </w:p>
        </w:tc>
        <w:tc>
          <w:tcPr>
            <w:tcW w:w="2056" w:type="dxa"/>
          </w:tcPr>
          <w:p w14:paraId="7CE9E70B" w14:textId="77777777" w:rsidR="002C6F75" w:rsidRPr="00700466" w:rsidRDefault="002C6F75" w:rsidP="00753873">
            <w:pPr>
              <w:spacing w:line="360" w:lineRule="auto"/>
              <w:rPr>
                <w:rFonts w:ascii="Arial" w:hAnsi="Arial" w:cs="Arial"/>
              </w:rPr>
            </w:pPr>
            <w:r w:rsidRPr="00700466">
              <w:rPr>
                <w:rFonts w:ascii="Arial" w:hAnsi="Arial" w:cs="Arial"/>
              </w:rPr>
              <w:t>Biodiversity</w:t>
            </w:r>
          </w:p>
        </w:tc>
        <w:tc>
          <w:tcPr>
            <w:tcW w:w="2055" w:type="dxa"/>
          </w:tcPr>
          <w:p w14:paraId="34518237" w14:textId="77777777" w:rsidR="002C6F75" w:rsidRPr="00700466" w:rsidRDefault="002C6F75" w:rsidP="00753873">
            <w:pPr>
              <w:spacing w:line="360" w:lineRule="auto"/>
              <w:rPr>
                <w:rFonts w:ascii="Arial" w:hAnsi="Arial" w:cs="Arial"/>
              </w:rPr>
            </w:pPr>
            <w:r w:rsidRPr="00700466">
              <w:rPr>
                <w:rFonts w:ascii="Arial" w:hAnsi="Arial" w:cs="Arial"/>
              </w:rPr>
              <w:t>Historic Environment</w:t>
            </w:r>
          </w:p>
        </w:tc>
        <w:tc>
          <w:tcPr>
            <w:tcW w:w="2055" w:type="dxa"/>
          </w:tcPr>
          <w:p w14:paraId="35FD3D24" w14:textId="77777777" w:rsidR="002C6F75" w:rsidRPr="00700466" w:rsidRDefault="002C6F75" w:rsidP="00753873">
            <w:pPr>
              <w:spacing w:line="360" w:lineRule="auto"/>
              <w:rPr>
                <w:rFonts w:ascii="Arial" w:hAnsi="Arial" w:cs="Arial"/>
              </w:rPr>
            </w:pPr>
            <w:r w:rsidRPr="00700466">
              <w:rPr>
                <w:rFonts w:ascii="Arial" w:hAnsi="Arial" w:cs="Arial"/>
              </w:rPr>
              <w:t xml:space="preserve">Landscape </w:t>
            </w:r>
          </w:p>
        </w:tc>
        <w:tc>
          <w:tcPr>
            <w:tcW w:w="2056" w:type="dxa"/>
          </w:tcPr>
          <w:p w14:paraId="4F1F5AA7" w14:textId="77777777" w:rsidR="002C6F75" w:rsidRPr="00700466" w:rsidRDefault="002C6F75" w:rsidP="00753873">
            <w:pPr>
              <w:spacing w:line="360" w:lineRule="auto"/>
              <w:rPr>
                <w:rFonts w:ascii="Arial" w:hAnsi="Arial" w:cs="Arial"/>
              </w:rPr>
            </w:pPr>
            <w:r w:rsidRPr="00700466">
              <w:rPr>
                <w:rFonts w:ascii="Arial" w:hAnsi="Arial" w:cs="Arial"/>
              </w:rPr>
              <w:t>Agricultural Land</w:t>
            </w:r>
          </w:p>
        </w:tc>
      </w:tr>
      <w:tr w:rsidR="002C6F75" w:rsidRPr="00700466" w14:paraId="2A5C605A" w14:textId="77777777" w:rsidTr="00753873">
        <w:tc>
          <w:tcPr>
            <w:tcW w:w="2836" w:type="dxa"/>
          </w:tcPr>
          <w:p w14:paraId="05DB6CBE" w14:textId="77777777" w:rsidR="002C6F75" w:rsidRPr="00700466" w:rsidRDefault="002C6F75" w:rsidP="00753873">
            <w:pPr>
              <w:spacing w:line="276" w:lineRule="auto"/>
              <w:rPr>
                <w:rFonts w:ascii="Arial" w:hAnsi="Arial" w:cs="Arial"/>
                <w:b/>
              </w:rPr>
            </w:pPr>
            <w:r w:rsidRPr="00700466">
              <w:rPr>
                <w:rFonts w:ascii="Arial" w:hAnsi="Arial" w:cs="Arial"/>
                <w:b/>
              </w:rPr>
              <w:t>Characteristics of the effects and of the area likely to be affected.</w:t>
            </w:r>
          </w:p>
        </w:tc>
        <w:tc>
          <w:tcPr>
            <w:tcW w:w="2055" w:type="dxa"/>
          </w:tcPr>
          <w:p w14:paraId="4DE7674D" w14:textId="77777777" w:rsidR="002C6F75" w:rsidRDefault="002C6F75" w:rsidP="00753873">
            <w:pPr>
              <w:rPr>
                <w:rFonts w:ascii="Arial" w:hAnsi="Arial" w:cs="Arial"/>
              </w:rPr>
            </w:pPr>
            <w:r w:rsidRPr="00700466">
              <w:rPr>
                <w:rFonts w:ascii="Arial" w:hAnsi="Arial" w:cs="Arial"/>
              </w:rPr>
              <w:t xml:space="preserve">The draft Neighbourhood Plan </w:t>
            </w:r>
            <w:r>
              <w:rPr>
                <w:rFonts w:ascii="Arial" w:hAnsi="Arial" w:cs="Arial"/>
              </w:rPr>
              <w:t xml:space="preserve">does not propose any site allocations, though is </w:t>
            </w:r>
            <w:r w:rsidRPr="00700466">
              <w:rPr>
                <w:rFonts w:ascii="Arial" w:hAnsi="Arial" w:cs="Arial"/>
              </w:rPr>
              <w:t>support</w:t>
            </w:r>
            <w:r>
              <w:rPr>
                <w:rFonts w:ascii="Arial" w:hAnsi="Arial" w:cs="Arial"/>
              </w:rPr>
              <w:t>ive of</w:t>
            </w:r>
            <w:r w:rsidRPr="00700466">
              <w:rPr>
                <w:rFonts w:ascii="Arial" w:hAnsi="Arial" w:cs="Arial"/>
              </w:rPr>
              <w:t xml:space="preserve"> development on infill sites within the village boundary. This is in line with the Local Plan.</w:t>
            </w:r>
          </w:p>
          <w:p w14:paraId="4172D5BD" w14:textId="77777777" w:rsidR="002C6F75" w:rsidRDefault="002C6F75" w:rsidP="00753873">
            <w:pPr>
              <w:rPr>
                <w:rFonts w:ascii="Arial" w:hAnsi="Arial" w:cs="Arial"/>
              </w:rPr>
            </w:pPr>
          </w:p>
          <w:p w14:paraId="6D7E894D" w14:textId="77777777" w:rsidR="002C6F75" w:rsidRDefault="002C6F75" w:rsidP="00753873">
            <w:pPr>
              <w:rPr>
                <w:rFonts w:ascii="Arial" w:hAnsi="Arial" w:cs="Arial"/>
              </w:rPr>
            </w:pPr>
            <w:r>
              <w:rPr>
                <w:rFonts w:ascii="Arial" w:hAnsi="Arial" w:cs="Arial"/>
              </w:rPr>
              <w:t>The urban extension called ‘Houlton’ falls within the neighbourhood area, though it already benefits from outline planning consent.</w:t>
            </w:r>
          </w:p>
          <w:p w14:paraId="2A66406A" w14:textId="77777777" w:rsidR="002C6F75" w:rsidRDefault="002C6F75" w:rsidP="00753873">
            <w:pPr>
              <w:rPr>
                <w:rFonts w:ascii="Arial" w:hAnsi="Arial" w:cs="Arial"/>
              </w:rPr>
            </w:pPr>
          </w:p>
          <w:p w14:paraId="2FC1FCA6" w14:textId="77777777" w:rsidR="002C6F75" w:rsidRDefault="002C6F75" w:rsidP="00753873">
            <w:pPr>
              <w:rPr>
                <w:rFonts w:ascii="Arial" w:hAnsi="Arial" w:cs="Arial"/>
              </w:rPr>
            </w:pPr>
            <w:r>
              <w:rPr>
                <w:rFonts w:ascii="Arial" w:hAnsi="Arial" w:cs="Arial"/>
              </w:rPr>
              <w:lastRenderedPageBreak/>
              <w:t>Policy ENV10 seeks to take any opportunities to enhance and expand the network of footpaths, bridleways and cycleways to encourage active travel.</w:t>
            </w:r>
          </w:p>
          <w:p w14:paraId="4006337D" w14:textId="77777777" w:rsidR="002C6F75" w:rsidRDefault="002C6F75" w:rsidP="00753873">
            <w:pPr>
              <w:rPr>
                <w:rFonts w:ascii="Arial" w:hAnsi="Arial" w:cs="Arial"/>
              </w:rPr>
            </w:pPr>
          </w:p>
          <w:p w14:paraId="48F20B51" w14:textId="77777777" w:rsidR="002C6F75" w:rsidRPr="00700466" w:rsidRDefault="002C6F75" w:rsidP="00753873">
            <w:pPr>
              <w:rPr>
                <w:rFonts w:ascii="Arial" w:hAnsi="Arial" w:cs="Arial"/>
              </w:rPr>
            </w:pPr>
            <w:r>
              <w:rPr>
                <w:rFonts w:ascii="Arial" w:hAnsi="Arial" w:cs="Arial"/>
              </w:rPr>
              <w:t>Policy TR1 seeks to minimise additional traffic and manage vehicle speed and parking.</w:t>
            </w:r>
          </w:p>
          <w:p w14:paraId="08A8F227" w14:textId="77777777" w:rsidR="002C6F75" w:rsidRPr="00700466" w:rsidRDefault="002C6F75" w:rsidP="00753873">
            <w:pPr>
              <w:rPr>
                <w:rFonts w:ascii="Arial" w:hAnsi="Arial" w:cs="Arial"/>
              </w:rPr>
            </w:pPr>
          </w:p>
        </w:tc>
        <w:tc>
          <w:tcPr>
            <w:tcW w:w="2055" w:type="dxa"/>
          </w:tcPr>
          <w:p w14:paraId="545E7FD5" w14:textId="77777777" w:rsidR="002C6F75" w:rsidRDefault="002C6F75" w:rsidP="00753873">
            <w:pPr>
              <w:rPr>
                <w:rFonts w:ascii="Arial" w:hAnsi="Arial" w:cs="Arial"/>
              </w:rPr>
            </w:pPr>
            <w:r w:rsidRPr="00700466">
              <w:rPr>
                <w:rFonts w:ascii="Arial" w:hAnsi="Arial" w:cs="Arial"/>
              </w:rPr>
              <w:lastRenderedPageBreak/>
              <w:t xml:space="preserve">The draft Neighbourhood Plan </w:t>
            </w:r>
            <w:r>
              <w:rPr>
                <w:rFonts w:ascii="Arial" w:hAnsi="Arial" w:cs="Arial"/>
              </w:rPr>
              <w:t>does not propose any site allocations.</w:t>
            </w:r>
          </w:p>
          <w:p w14:paraId="485AFB06" w14:textId="77777777" w:rsidR="002C6F75" w:rsidRDefault="002C6F75" w:rsidP="00753873">
            <w:pPr>
              <w:rPr>
                <w:rFonts w:ascii="Arial" w:hAnsi="Arial" w:cs="Arial"/>
              </w:rPr>
            </w:pPr>
          </w:p>
          <w:p w14:paraId="655CFD8E" w14:textId="77777777" w:rsidR="002C6F75" w:rsidRPr="00700466" w:rsidRDefault="002C6F75" w:rsidP="00753873">
            <w:pPr>
              <w:rPr>
                <w:rFonts w:ascii="Arial" w:hAnsi="Arial" w:cs="Arial"/>
              </w:rPr>
            </w:pPr>
            <w:r>
              <w:rPr>
                <w:rFonts w:ascii="Arial" w:hAnsi="Arial" w:cs="Arial"/>
              </w:rPr>
              <w:t>Policy ENV11 addresses flood resilience and climate change</w:t>
            </w:r>
          </w:p>
          <w:p w14:paraId="3B780B66" w14:textId="77777777" w:rsidR="002C6F75" w:rsidRPr="00700466" w:rsidRDefault="002C6F75" w:rsidP="00753873">
            <w:pPr>
              <w:rPr>
                <w:rFonts w:ascii="Arial" w:hAnsi="Arial" w:cs="Arial"/>
              </w:rPr>
            </w:pPr>
          </w:p>
          <w:p w14:paraId="075A2798" w14:textId="77777777" w:rsidR="002C6F75" w:rsidRPr="00700466" w:rsidRDefault="002C6F75" w:rsidP="00753873">
            <w:pPr>
              <w:rPr>
                <w:rFonts w:ascii="Arial" w:hAnsi="Arial" w:cs="Arial"/>
              </w:rPr>
            </w:pPr>
          </w:p>
        </w:tc>
        <w:tc>
          <w:tcPr>
            <w:tcW w:w="2056" w:type="dxa"/>
          </w:tcPr>
          <w:p w14:paraId="28AD9609" w14:textId="77777777" w:rsidR="002C6F75" w:rsidRDefault="002C6F75" w:rsidP="00753873">
            <w:pPr>
              <w:rPr>
                <w:rFonts w:ascii="Arial" w:hAnsi="Arial" w:cs="Arial"/>
              </w:rPr>
            </w:pPr>
            <w:r w:rsidRPr="00700466">
              <w:rPr>
                <w:rFonts w:ascii="Arial" w:hAnsi="Arial" w:cs="Arial"/>
              </w:rPr>
              <w:t xml:space="preserve">The draft Neighbourhood Plan </w:t>
            </w:r>
            <w:r>
              <w:rPr>
                <w:rFonts w:ascii="Arial" w:hAnsi="Arial" w:cs="Arial"/>
              </w:rPr>
              <w:t xml:space="preserve">does not propose any site allocations.  </w:t>
            </w:r>
          </w:p>
          <w:p w14:paraId="2661AA5E" w14:textId="77777777" w:rsidR="002C6F75" w:rsidRDefault="002C6F75" w:rsidP="00753873">
            <w:pPr>
              <w:rPr>
                <w:rFonts w:ascii="Arial" w:hAnsi="Arial" w:cs="Arial"/>
              </w:rPr>
            </w:pPr>
          </w:p>
          <w:p w14:paraId="0BD19C7D" w14:textId="77777777" w:rsidR="002C6F75" w:rsidRPr="00700466" w:rsidRDefault="002C6F75" w:rsidP="00753873">
            <w:pPr>
              <w:rPr>
                <w:rFonts w:ascii="Arial" w:hAnsi="Arial" w:cs="Arial"/>
              </w:rPr>
            </w:pPr>
            <w:r>
              <w:rPr>
                <w:rFonts w:ascii="Arial" w:hAnsi="Arial" w:cs="Arial"/>
              </w:rPr>
              <w:t>Policy ENV4 seeks to protect and enhance biodiversity across the neighbourhood area.</w:t>
            </w:r>
          </w:p>
          <w:p w14:paraId="036D0DB4" w14:textId="77777777" w:rsidR="002C6F75" w:rsidRPr="00700466" w:rsidRDefault="002C6F75" w:rsidP="00753873">
            <w:pPr>
              <w:rPr>
                <w:rFonts w:ascii="Arial" w:hAnsi="Arial" w:cs="Arial"/>
              </w:rPr>
            </w:pPr>
          </w:p>
          <w:p w14:paraId="09B35EE7" w14:textId="77777777" w:rsidR="002C6F75" w:rsidRPr="00700466" w:rsidRDefault="002C6F75" w:rsidP="00753873">
            <w:pPr>
              <w:rPr>
                <w:rFonts w:ascii="Arial" w:hAnsi="Arial" w:cs="Arial"/>
              </w:rPr>
            </w:pPr>
            <w:r w:rsidRPr="00700466">
              <w:rPr>
                <w:rFonts w:ascii="Arial" w:hAnsi="Arial" w:cs="Arial"/>
              </w:rPr>
              <w:t>Any planning application on this site would also now be subject to a minimum 10% biodiversity net gain requirement.</w:t>
            </w:r>
          </w:p>
          <w:p w14:paraId="414C7359" w14:textId="77777777" w:rsidR="002C6F75" w:rsidRPr="00700466" w:rsidRDefault="002C6F75" w:rsidP="00753873">
            <w:pPr>
              <w:rPr>
                <w:rFonts w:ascii="Arial" w:hAnsi="Arial" w:cs="Arial"/>
              </w:rPr>
            </w:pPr>
          </w:p>
          <w:p w14:paraId="2CF1F659" w14:textId="77777777" w:rsidR="002C6F75" w:rsidRPr="00700466" w:rsidRDefault="002C6F75" w:rsidP="00753873">
            <w:pPr>
              <w:rPr>
                <w:rFonts w:ascii="Arial" w:hAnsi="Arial" w:cs="Arial"/>
              </w:rPr>
            </w:pPr>
          </w:p>
        </w:tc>
        <w:tc>
          <w:tcPr>
            <w:tcW w:w="2055" w:type="dxa"/>
          </w:tcPr>
          <w:p w14:paraId="59848614" w14:textId="77777777" w:rsidR="002C6F75" w:rsidRDefault="002C6F75" w:rsidP="00753873">
            <w:pPr>
              <w:rPr>
                <w:rFonts w:ascii="Arial" w:hAnsi="Arial" w:cs="Arial"/>
              </w:rPr>
            </w:pPr>
            <w:r w:rsidRPr="00700466">
              <w:rPr>
                <w:rFonts w:ascii="Arial" w:hAnsi="Arial" w:cs="Arial"/>
              </w:rPr>
              <w:t xml:space="preserve">The draft Neighbourhood Plan supports development on infill sites within the village boundary. </w:t>
            </w:r>
            <w:r>
              <w:rPr>
                <w:rFonts w:ascii="Arial" w:hAnsi="Arial" w:cs="Arial"/>
              </w:rPr>
              <w:t>It does not propose any site allocations.</w:t>
            </w:r>
          </w:p>
          <w:p w14:paraId="4C188D9F" w14:textId="77777777" w:rsidR="002C6F75" w:rsidRDefault="002C6F75" w:rsidP="00753873">
            <w:pPr>
              <w:rPr>
                <w:rFonts w:ascii="Arial" w:hAnsi="Arial" w:cs="Arial"/>
              </w:rPr>
            </w:pPr>
          </w:p>
          <w:p w14:paraId="64FDFD3A" w14:textId="77777777" w:rsidR="002C6F75" w:rsidRPr="00700466" w:rsidRDefault="002C6F75" w:rsidP="00753873">
            <w:pPr>
              <w:rPr>
                <w:rFonts w:ascii="Arial" w:hAnsi="Arial" w:cs="Arial"/>
              </w:rPr>
            </w:pPr>
            <w:r>
              <w:rPr>
                <w:rFonts w:ascii="Arial" w:hAnsi="Arial" w:cs="Arial"/>
              </w:rPr>
              <w:t>Policy ENV6 identifies and seeks to protect sites of historical environment significance, whilst policy ENV7 identifies areas of ridge and furrow as non-designated heritage assets.</w:t>
            </w:r>
          </w:p>
          <w:p w14:paraId="7EE88C8F" w14:textId="77777777" w:rsidR="002C6F75" w:rsidRPr="00700466" w:rsidRDefault="002C6F75" w:rsidP="00753873">
            <w:pPr>
              <w:rPr>
                <w:rFonts w:ascii="Arial" w:hAnsi="Arial" w:cs="Arial"/>
              </w:rPr>
            </w:pPr>
          </w:p>
          <w:p w14:paraId="3A6538C5" w14:textId="77777777" w:rsidR="002C6F75" w:rsidRPr="00700466" w:rsidRDefault="002C6F75" w:rsidP="00753873">
            <w:pPr>
              <w:rPr>
                <w:rFonts w:ascii="Arial" w:hAnsi="Arial" w:cs="Arial"/>
              </w:rPr>
            </w:pPr>
          </w:p>
        </w:tc>
        <w:tc>
          <w:tcPr>
            <w:tcW w:w="2055" w:type="dxa"/>
          </w:tcPr>
          <w:p w14:paraId="583FA9EB" w14:textId="77777777" w:rsidR="002C6F75" w:rsidRDefault="002C6F75" w:rsidP="00753873">
            <w:pPr>
              <w:rPr>
                <w:rFonts w:ascii="Arial" w:hAnsi="Arial" w:cs="Arial"/>
              </w:rPr>
            </w:pPr>
            <w:r w:rsidRPr="00700466">
              <w:rPr>
                <w:rFonts w:ascii="Arial" w:hAnsi="Arial" w:cs="Arial"/>
              </w:rPr>
              <w:t>The Neighbourhood Plan supports development on infill sites within the village boundary. This is in line with the Local Plan (policy GE2).</w:t>
            </w:r>
          </w:p>
          <w:p w14:paraId="1D6679BC" w14:textId="77777777" w:rsidR="002C6F75" w:rsidRDefault="002C6F75" w:rsidP="00753873">
            <w:pPr>
              <w:rPr>
                <w:rFonts w:ascii="Arial" w:hAnsi="Arial" w:cs="Arial"/>
              </w:rPr>
            </w:pPr>
          </w:p>
          <w:p w14:paraId="7F58E135" w14:textId="77777777" w:rsidR="002C6F75" w:rsidRPr="00700466" w:rsidRDefault="002C6F75" w:rsidP="00753873">
            <w:pPr>
              <w:rPr>
                <w:rFonts w:ascii="Arial" w:hAnsi="Arial" w:cs="Arial"/>
              </w:rPr>
            </w:pPr>
            <w:r>
              <w:rPr>
                <w:rFonts w:ascii="Arial" w:hAnsi="Arial" w:cs="Arial"/>
              </w:rPr>
              <w:t>Policy ENV12 supports small scale renewable energy generation infrastructure, but a condition of the policy is the minimisation and mitigation of landscape impact.</w:t>
            </w:r>
          </w:p>
          <w:p w14:paraId="0FC4AC23" w14:textId="77777777" w:rsidR="002C6F75" w:rsidRPr="00700466" w:rsidRDefault="002C6F75" w:rsidP="00753873">
            <w:pPr>
              <w:rPr>
                <w:rFonts w:ascii="Arial" w:hAnsi="Arial" w:cs="Arial"/>
              </w:rPr>
            </w:pPr>
          </w:p>
          <w:p w14:paraId="070C7430" w14:textId="77777777" w:rsidR="002C6F75" w:rsidRPr="00700466" w:rsidRDefault="002C6F75" w:rsidP="00753873">
            <w:pPr>
              <w:rPr>
                <w:rFonts w:ascii="Arial" w:hAnsi="Arial" w:cs="Arial"/>
              </w:rPr>
            </w:pPr>
          </w:p>
        </w:tc>
        <w:tc>
          <w:tcPr>
            <w:tcW w:w="2056" w:type="dxa"/>
          </w:tcPr>
          <w:p w14:paraId="03D21521" w14:textId="77777777" w:rsidR="002C6F75" w:rsidRDefault="002C6F75" w:rsidP="00753873">
            <w:pPr>
              <w:rPr>
                <w:rFonts w:ascii="Arial" w:hAnsi="Arial" w:cs="Arial"/>
              </w:rPr>
            </w:pPr>
            <w:r w:rsidRPr="00700466">
              <w:rPr>
                <w:rFonts w:ascii="Arial" w:hAnsi="Arial" w:cs="Arial"/>
              </w:rPr>
              <w:t xml:space="preserve">The draft Neighbourhood Plan </w:t>
            </w:r>
            <w:r>
              <w:rPr>
                <w:rFonts w:ascii="Arial" w:hAnsi="Arial" w:cs="Arial"/>
              </w:rPr>
              <w:t>does not propose any</w:t>
            </w:r>
            <w:r w:rsidRPr="00700466">
              <w:rPr>
                <w:rFonts w:ascii="Arial" w:hAnsi="Arial" w:cs="Arial"/>
              </w:rPr>
              <w:t xml:space="preserve"> site allocations.</w:t>
            </w:r>
            <w:r>
              <w:rPr>
                <w:rFonts w:ascii="Arial" w:hAnsi="Arial" w:cs="Arial"/>
              </w:rPr>
              <w:t xml:space="preserve">  There are unlikely to be notable effects on agricultural land therefore.</w:t>
            </w:r>
          </w:p>
          <w:p w14:paraId="2D81559A" w14:textId="77777777" w:rsidR="002C6F75" w:rsidRDefault="002C6F75" w:rsidP="00753873">
            <w:pPr>
              <w:rPr>
                <w:rFonts w:ascii="Arial" w:hAnsi="Arial" w:cs="Arial"/>
              </w:rPr>
            </w:pPr>
          </w:p>
          <w:p w14:paraId="55BDBAC7" w14:textId="77777777" w:rsidR="002C6F75" w:rsidRPr="00700466" w:rsidRDefault="002C6F75" w:rsidP="00753873">
            <w:pPr>
              <w:rPr>
                <w:rFonts w:ascii="Arial" w:hAnsi="Arial" w:cs="Arial"/>
              </w:rPr>
            </w:pPr>
            <w:r>
              <w:rPr>
                <w:rFonts w:ascii="Arial" w:hAnsi="Arial" w:cs="Arial"/>
              </w:rPr>
              <w:t xml:space="preserve">Whilst policy ENV12 encourages small scale renewable energy generation infrastructure, it specifically does not support medium-large scale proposals.  A policy condition for </w:t>
            </w:r>
            <w:r>
              <w:rPr>
                <w:rFonts w:ascii="Arial" w:hAnsi="Arial" w:cs="Arial"/>
              </w:rPr>
              <w:lastRenderedPageBreak/>
              <w:t>small scale infrastructure is the protection of the best quality agricultural land.</w:t>
            </w:r>
            <w:r w:rsidRPr="00700466">
              <w:rPr>
                <w:rFonts w:ascii="Arial" w:hAnsi="Arial" w:cs="Arial"/>
              </w:rPr>
              <w:t xml:space="preserve">  </w:t>
            </w:r>
          </w:p>
          <w:p w14:paraId="6AB34938" w14:textId="77777777" w:rsidR="002C6F75" w:rsidRPr="00700466" w:rsidRDefault="002C6F75" w:rsidP="00753873">
            <w:pPr>
              <w:rPr>
                <w:rFonts w:ascii="Arial" w:hAnsi="Arial" w:cs="Arial"/>
              </w:rPr>
            </w:pPr>
          </w:p>
          <w:p w14:paraId="7B0CDCE1" w14:textId="77777777" w:rsidR="002C6F75" w:rsidRPr="00700466" w:rsidRDefault="002C6F75" w:rsidP="00753873">
            <w:pPr>
              <w:rPr>
                <w:rFonts w:ascii="Arial" w:hAnsi="Arial" w:cs="Arial"/>
              </w:rPr>
            </w:pPr>
          </w:p>
          <w:p w14:paraId="3782A763" w14:textId="77777777" w:rsidR="002C6F75" w:rsidRPr="00700466" w:rsidRDefault="002C6F75" w:rsidP="00753873">
            <w:pPr>
              <w:rPr>
                <w:rFonts w:ascii="Arial" w:hAnsi="Arial" w:cs="Arial"/>
              </w:rPr>
            </w:pPr>
          </w:p>
        </w:tc>
      </w:tr>
      <w:tr w:rsidR="002C6F75" w:rsidRPr="00700466" w14:paraId="67A42BC6" w14:textId="77777777" w:rsidTr="00753873">
        <w:tc>
          <w:tcPr>
            <w:tcW w:w="2836" w:type="dxa"/>
          </w:tcPr>
          <w:p w14:paraId="34E918F0" w14:textId="77777777" w:rsidR="002C6F75" w:rsidRPr="00700466" w:rsidRDefault="002C6F75" w:rsidP="00753873">
            <w:pPr>
              <w:spacing w:line="276" w:lineRule="auto"/>
              <w:rPr>
                <w:rFonts w:ascii="Arial" w:hAnsi="Arial" w:cs="Arial"/>
                <w:b/>
              </w:rPr>
            </w:pPr>
            <w:r w:rsidRPr="00700466">
              <w:rPr>
                <w:rFonts w:ascii="Arial" w:hAnsi="Arial" w:cs="Arial"/>
                <w:b/>
              </w:rPr>
              <w:lastRenderedPageBreak/>
              <w:t>The probability, duration, frequency and reversibility of the effects.</w:t>
            </w:r>
          </w:p>
        </w:tc>
        <w:tc>
          <w:tcPr>
            <w:tcW w:w="2055" w:type="dxa"/>
          </w:tcPr>
          <w:p w14:paraId="6D6E8A86" w14:textId="77777777" w:rsidR="002C6F75" w:rsidRPr="00700466" w:rsidRDefault="002C6F75" w:rsidP="00753873">
            <w:pPr>
              <w:rPr>
                <w:rFonts w:ascii="Arial" w:hAnsi="Arial" w:cs="Arial"/>
              </w:rPr>
            </w:pPr>
            <w:r w:rsidRPr="00700466">
              <w:rPr>
                <w:rFonts w:ascii="Arial" w:hAnsi="Arial" w:cs="Arial"/>
              </w:rPr>
              <w:t xml:space="preserve">Any planning proposal would have to comply with transport policies at National and Local level. The Highways Authority would be consulted on this. </w:t>
            </w:r>
          </w:p>
          <w:p w14:paraId="44C520A1" w14:textId="77777777" w:rsidR="002C6F75" w:rsidRPr="00700466" w:rsidRDefault="002C6F75" w:rsidP="00753873">
            <w:pPr>
              <w:rPr>
                <w:rFonts w:ascii="Arial" w:hAnsi="Arial" w:cs="Arial"/>
              </w:rPr>
            </w:pPr>
          </w:p>
          <w:p w14:paraId="59819455" w14:textId="77777777" w:rsidR="002C6F75" w:rsidRPr="00700466" w:rsidRDefault="002C6F75" w:rsidP="00753873">
            <w:pPr>
              <w:rPr>
                <w:rFonts w:ascii="Arial" w:hAnsi="Arial" w:cs="Arial"/>
              </w:rPr>
            </w:pPr>
            <w:r w:rsidRPr="00700466">
              <w:rPr>
                <w:rFonts w:ascii="Arial" w:hAnsi="Arial" w:cs="Arial"/>
              </w:rPr>
              <w:lastRenderedPageBreak/>
              <w:t>Therefore the probability of significant effects would be very low.</w:t>
            </w:r>
          </w:p>
        </w:tc>
        <w:tc>
          <w:tcPr>
            <w:tcW w:w="2055" w:type="dxa"/>
          </w:tcPr>
          <w:p w14:paraId="5B246488" w14:textId="77777777" w:rsidR="002C6F75" w:rsidRPr="00700466" w:rsidRDefault="002C6F75" w:rsidP="00753873">
            <w:pPr>
              <w:rPr>
                <w:rFonts w:ascii="Arial" w:hAnsi="Arial" w:cs="Arial"/>
              </w:rPr>
            </w:pPr>
            <w:r w:rsidRPr="00700466">
              <w:rPr>
                <w:rFonts w:ascii="Arial" w:hAnsi="Arial" w:cs="Arial"/>
              </w:rPr>
              <w:lastRenderedPageBreak/>
              <w:t>Any planning application would have to comply with National and Local Policy on flooding which would minimise the probability of unacceptable impacts.</w:t>
            </w:r>
          </w:p>
          <w:p w14:paraId="1E31A594" w14:textId="77777777" w:rsidR="002C6F75" w:rsidRPr="00700466" w:rsidRDefault="002C6F75" w:rsidP="00753873">
            <w:pPr>
              <w:rPr>
                <w:rFonts w:ascii="Arial" w:hAnsi="Arial" w:cs="Arial"/>
              </w:rPr>
            </w:pPr>
          </w:p>
        </w:tc>
        <w:tc>
          <w:tcPr>
            <w:tcW w:w="2056" w:type="dxa"/>
          </w:tcPr>
          <w:p w14:paraId="71A9CF04" w14:textId="77777777" w:rsidR="002C6F75" w:rsidRPr="00700466" w:rsidRDefault="002C6F75" w:rsidP="00753873">
            <w:pPr>
              <w:rPr>
                <w:rFonts w:ascii="Arial" w:hAnsi="Arial" w:cs="Arial"/>
              </w:rPr>
            </w:pPr>
            <w:r w:rsidRPr="00700466">
              <w:rPr>
                <w:rFonts w:ascii="Arial" w:hAnsi="Arial" w:cs="Arial"/>
              </w:rPr>
              <w:t>Any proposal would have to meet the statutory requirement for a minimum 10% biodiversity net gain, and comply with biodiversity policies at national and local level.</w:t>
            </w:r>
          </w:p>
          <w:p w14:paraId="1A77CBC2" w14:textId="77777777" w:rsidR="002C6F75" w:rsidRPr="00700466" w:rsidRDefault="002C6F75" w:rsidP="00753873">
            <w:pPr>
              <w:rPr>
                <w:rFonts w:ascii="Arial" w:hAnsi="Arial" w:cs="Arial"/>
              </w:rPr>
            </w:pPr>
            <w:r w:rsidRPr="00700466">
              <w:rPr>
                <w:rFonts w:ascii="Arial" w:hAnsi="Arial" w:cs="Arial"/>
              </w:rPr>
              <w:lastRenderedPageBreak/>
              <w:t>Under these requirements and policies there is scope for positive impacts.</w:t>
            </w:r>
          </w:p>
        </w:tc>
        <w:tc>
          <w:tcPr>
            <w:tcW w:w="2055" w:type="dxa"/>
          </w:tcPr>
          <w:p w14:paraId="00D09C56" w14:textId="77777777" w:rsidR="002C6F75" w:rsidRPr="00700466" w:rsidRDefault="002C6F75" w:rsidP="00753873">
            <w:pPr>
              <w:rPr>
                <w:rFonts w:ascii="Arial" w:hAnsi="Arial" w:cs="Arial"/>
              </w:rPr>
            </w:pPr>
            <w:r w:rsidRPr="00700466">
              <w:rPr>
                <w:rFonts w:ascii="Arial" w:hAnsi="Arial" w:cs="Arial"/>
              </w:rPr>
              <w:lastRenderedPageBreak/>
              <w:t>Any proposal which impacts a Listed Building or Scheduled Monument would be subject to National Policies on the historic environment</w:t>
            </w:r>
            <w:r>
              <w:rPr>
                <w:rFonts w:ascii="Arial" w:hAnsi="Arial" w:cs="Arial"/>
              </w:rPr>
              <w:t xml:space="preserve">, including the neighbourhood plan policies </w:t>
            </w:r>
            <w:r>
              <w:rPr>
                <w:rFonts w:ascii="Arial" w:hAnsi="Arial" w:cs="Arial"/>
              </w:rPr>
              <w:lastRenderedPageBreak/>
              <w:t>identified above.</w:t>
            </w:r>
          </w:p>
          <w:p w14:paraId="5E0A2DF6" w14:textId="77777777" w:rsidR="002C6F75" w:rsidRPr="00700466" w:rsidRDefault="002C6F75" w:rsidP="00753873">
            <w:pPr>
              <w:rPr>
                <w:rFonts w:ascii="Arial" w:hAnsi="Arial" w:cs="Arial"/>
              </w:rPr>
            </w:pPr>
          </w:p>
          <w:p w14:paraId="47922257" w14:textId="77777777" w:rsidR="002C6F75" w:rsidRPr="00700466" w:rsidRDefault="002C6F75" w:rsidP="00753873">
            <w:pPr>
              <w:rPr>
                <w:rFonts w:ascii="Arial" w:hAnsi="Arial" w:cs="Arial"/>
              </w:rPr>
            </w:pPr>
          </w:p>
        </w:tc>
        <w:tc>
          <w:tcPr>
            <w:tcW w:w="2055" w:type="dxa"/>
          </w:tcPr>
          <w:p w14:paraId="4C3C3F18" w14:textId="77777777" w:rsidR="002C6F75" w:rsidRPr="00700466" w:rsidRDefault="002C6F75" w:rsidP="00753873">
            <w:pPr>
              <w:rPr>
                <w:rFonts w:ascii="Arial" w:hAnsi="Arial" w:cs="Arial"/>
              </w:rPr>
            </w:pPr>
            <w:r w:rsidRPr="00700466">
              <w:rPr>
                <w:rFonts w:ascii="Arial" w:hAnsi="Arial" w:cs="Arial"/>
              </w:rPr>
              <w:lastRenderedPageBreak/>
              <w:t xml:space="preserve">Any proposal which has an impact on the wider landscape would be subject to National and Local policies as well as policies within this Neighbourhood Plan. </w:t>
            </w:r>
          </w:p>
          <w:p w14:paraId="3E4D4D3E" w14:textId="77777777" w:rsidR="002C6F75" w:rsidRPr="00700466" w:rsidRDefault="002C6F75" w:rsidP="00753873">
            <w:pPr>
              <w:rPr>
                <w:rFonts w:ascii="Arial" w:hAnsi="Arial" w:cs="Arial"/>
              </w:rPr>
            </w:pPr>
          </w:p>
          <w:p w14:paraId="36990EFA" w14:textId="77777777" w:rsidR="002C6F75" w:rsidRPr="00700466" w:rsidRDefault="002C6F75" w:rsidP="00753873">
            <w:pPr>
              <w:rPr>
                <w:rFonts w:ascii="Arial" w:hAnsi="Arial" w:cs="Arial"/>
              </w:rPr>
            </w:pPr>
            <w:r w:rsidRPr="00700466">
              <w:rPr>
                <w:rFonts w:ascii="Arial" w:hAnsi="Arial" w:cs="Arial"/>
              </w:rPr>
              <w:lastRenderedPageBreak/>
              <w:t>As such the potential for negative impacts is very low.</w:t>
            </w:r>
          </w:p>
        </w:tc>
        <w:tc>
          <w:tcPr>
            <w:tcW w:w="2056" w:type="dxa"/>
          </w:tcPr>
          <w:p w14:paraId="28E0634A" w14:textId="77777777" w:rsidR="002C6F75" w:rsidRPr="00700466" w:rsidRDefault="002C6F75" w:rsidP="00753873">
            <w:pPr>
              <w:rPr>
                <w:rFonts w:ascii="Arial" w:hAnsi="Arial" w:cs="Arial"/>
              </w:rPr>
            </w:pPr>
            <w:r w:rsidRPr="00700466">
              <w:rPr>
                <w:rFonts w:ascii="Arial" w:hAnsi="Arial" w:cs="Arial"/>
              </w:rPr>
              <w:lastRenderedPageBreak/>
              <w:t>Any proposal would have to have regard to National policy on agricultural land, and none of the proposed allocations appear to directly impact agricultural land.</w:t>
            </w:r>
          </w:p>
          <w:p w14:paraId="434DD8E3" w14:textId="77777777" w:rsidR="002C6F75" w:rsidRPr="00700466" w:rsidRDefault="002C6F75" w:rsidP="00753873">
            <w:pPr>
              <w:rPr>
                <w:rFonts w:ascii="Arial" w:hAnsi="Arial" w:cs="Arial"/>
              </w:rPr>
            </w:pPr>
          </w:p>
          <w:p w14:paraId="1C864F7D" w14:textId="77777777" w:rsidR="002C6F75" w:rsidRPr="00700466" w:rsidRDefault="002C6F75" w:rsidP="00753873">
            <w:pPr>
              <w:rPr>
                <w:rFonts w:ascii="Arial" w:hAnsi="Arial" w:cs="Arial"/>
              </w:rPr>
            </w:pPr>
            <w:r w:rsidRPr="00700466">
              <w:rPr>
                <w:rFonts w:ascii="Arial" w:hAnsi="Arial" w:cs="Arial"/>
              </w:rPr>
              <w:lastRenderedPageBreak/>
              <w:t>Therefore the potential for negative impacts is low.</w:t>
            </w:r>
          </w:p>
        </w:tc>
      </w:tr>
      <w:tr w:rsidR="002C6F75" w:rsidRPr="00700466" w14:paraId="24B81746" w14:textId="77777777" w:rsidTr="00753873">
        <w:tc>
          <w:tcPr>
            <w:tcW w:w="2836" w:type="dxa"/>
          </w:tcPr>
          <w:p w14:paraId="20304211" w14:textId="77777777" w:rsidR="002C6F75" w:rsidRPr="00700466" w:rsidRDefault="002C6F75" w:rsidP="00753873">
            <w:pPr>
              <w:spacing w:line="276" w:lineRule="auto"/>
              <w:rPr>
                <w:rFonts w:ascii="Arial" w:hAnsi="Arial" w:cs="Arial"/>
                <w:b/>
              </w:rPr>
            </w:pPr>
            <w:r w:rsidRPr="00700466">
              <w:rPr>
                <w:rFonts w:ascii="Arial" w:hAnsi="Arial" w:cs="Arial"/>
                <w:b/>
              </w:rPr>
              <w:lastRenderedPageBreak/>
              <w:t>The cumulative nature of the effects.</w:t>
            </w:r>
          </w:p>
        </w:tc>
        <w:tc>
          <w:tcPr>
            <w:tcW w:w="2055" w:type="dxa"/>
          </w:tcPr>
          <w:p w14:paraId="766358AB" w14:textId="77777777" w:rsidR="002C6F75" w:rsidRPr="00700466" w:rsidRDefault="002C6F75" w:rsidP="00753873">
            <w:pPr>
              <w:rPr>
                <w:rFonts w:ascii="Arial" w:hAnsi="Arial" w:cs="Arial"/>
              </w:rPr>
            </w:pPr>
            <w:r w:rsidRPr="00700466">
              <w:rPr>
                <w:rFonts w:ascii="Arial" w:hAnsi="Arial" w:cs="Arial"/>
              </w:rPr>
              <w:t>Any impacts of additional traffic would be an addition to that which already passes through the village.</w:t>
            </w:r>
          </w:p>
          <w:p w14:paraId="5C4D97CC" w14:textId="77777777" w:rsidR="002C6F75" w:rsidRPr="00700466" w:rsidRDefault="002C6F75" w:rsidP="00753873">
            <w:pPr>
              <w:rPr>
                <w:rFonts w:ascii="Arial" w:hAnsi="Arial" w:cs="Arial"/>
              </w:rPr>
            </w:pPr>
          </w:p>
        </w:tc>
        <w:tc>
          <w:tcPr>
            <w:tcW w:w="2055" w:type="dxa"/>
          </w:tcPr>
          <w:p w14:paraId="27C55ABB" w14:textId="77777777" w:rsidR="002C6F75" w:rsidRPr="00700466" w:rsidRDefault="002C6F75" w:rsidP="00753873">
            <w:pPr>
              <w:rPr>
                <w:rFonts w:ascii="Arial" w:hAnsi="Arial" w:cs="Arial"/>
              </w:rPr>
            </w:pPr>
            <w:r w:rsidRPr="00700466">
              <w:rPr>
                <w:rFonts w:ascii="Arial" w:hAnsi="Arial" w:cs="Arial"/>
              </w:rPr>
              <w:t xml:space="preserve">Additional development in a flood zone would have a negative cumulative effect on flooding. </w:t>
            </w:r>
          </w:p>
        </w:tc>
        <w:tc>
          <w:tcPr>
            <w:tcW w:w="2056" w:type="dxa"/>
          </w:tcPr>
          <w:p w14:paraId="593687CE" w14:textId="77777777" w:rsidR="002C6F75" w:rsidRPr="00700466" w:rsidRDefault="002C6F75" w:rsidP="00753873">
            <w:pPr>
              <w:rPr>
                <w:rFonts w:ascii="Arial" w:hAnsi="Arial" w:cs="Arial"/>
              </w:rPr>
            </w:pPr>
            <w:r w:rsidRPr="00700466">
              <w:rPr>
                <w:rFonts w:ascii="Arial" w:hAnsi="Arial" w:cs="Arial"/>
              </w:rPr>
              <w:t xml:space="preserve">Impacts on one species could impact further species. </w:t>
            </w:r>
          </w:p>
        </w:tc>
        <w:tc>
          <w:tcPr>
            <w:tcW w:w="2055" w:type="dxa"/>
          </w:tcPr>
          <w:p w14:paraId="1C04DBCE" w14:textId="77777777" w:rsidR="002C6F75" w:rsidRPr="00700466" w:rsidRDefault="002C6F75" w:rsidP="00753873">
            <w:pPr>
              <w:rPr>
                <w:rFonts w:ascii="Arial" w:hAnsi="Arial" w:cs="Arial"/>
              </w:rPr>
            </w:pPr>
            <w:r w:rsidRPr="00700466">
              <w:rPr>
                <w:rFonts w:ascii="Arial" w:hAnsi="Arial" w:cs="Arial"/>
              </w:rPr>
              <w:t>Any detraction or deterioration of important historic features could lead to further deterioration in future.</w:t>
            </w:r>
          </w:p>
        </w:tc>
        <w:tc>
          <w:tcPr>
            <w:tcW w:w="2055" w:type="dxa"/>
          </w:tcPr>
          <w:p w14:paraId="01712BE1" w14:textId="77777777" w:rsidR="002C6F75" w:rsidRPr="00700466" w:rsidRDefault="002C6F75" w:rsidP="00753873">
            <w:pPr>
              <w:rPr>
                <w:rFonts w:ascii="Arial" w:hAnsi="Arial" w:cs="Arial"/>
              </w:rPr>
            </w:pPr>
            <w:r w:rsidRPr="00700466">
              <w:rPr>
                <w:rFonts w:ascii="Arial" w:hAnsi="Arial" w:cs="Arial"/>
              </w:rPr>
              <w:t xml:space="preserve">If the quality of the relationship between the village and the wider landscape deteriorates this could lead to further deterioration in future.  </w:t>
            </w:r>
          </w:p>
        </w:tc>
        <w:tc>
          <w:tcPr>
            <w:tcW w:w="2056" w:type="dxa"/>
          </w:tcPr>
          <w:p w14:paraId="6DAD197F" w14:textId="77777777" w:rsidR="002C6F75" w:rsidRPr="00700466" w:rsidRDefault="002C6F75" w:rsidP="00753873">
            <w:pPr>
              <w:rPr>
                <w:rFonts w:ascii="Arial" w:hAnsi="Arial" w:cs="Arial"/>
              </w:rPr>
            </w:pPr>
            <w:r w:rsidRPr="00700466">
              <w:rPr>
                <w:rFonts w:ascii="Arial" w:hAnsi="Arial" w:cs="Arial"/>
              </w:rPr>
              <w:t>This would impact only specific land parcels.</w:t>
            </w:r>
          </w:p>
        </w:tc>
      </w:tr>
      <w:tr w:rsidR="002C6F75" w:rsidRPr="00700466" w14:paraId="5FC3DA83" w14:textId="77777777" w:rsidTr="00753873">
        <w:tc>
          <w:tcPr>
            <w:tcW w:w="2836" w:type="dxa"/>
          </w:tcPr>
          <w:p w14:paraId="45619A4B" w14:textId="77777777" w:rsidR="002C6F75" w:rsidRPr="00700466" w:rsidRDefault="002C6F75" w:rsidP="00753873">
            <w:pPr>
              <w:spacing w:line="276" w:lineRule="auto"/>
              <w:rPr>
                <w:rFonts w:ascii="Arial" w:hAnsi="Arial" w:cs="Arial"/>
                <w:b/>
              </w:rPr>
            </w:pPr>
            <w:r w:rsidRPr="00700466">
              <w:rPr>
                <w:rFonts w:ascii="Arial" w:hAnsi="Arial" w:cs="Arial"/>
                <w:b/>
              </w:rPr>
              <w:t>The trans boundary nature of the effects.</w:t>
            </w:r>
          </w:p>
        </w:tc>
        <w:tc>
          <w:tcPr>
            <w:tcW w:w="2055" w:type="dxa"/>
          </w:tcPr>
          <w:p w14:paraId="4C68FC1F" w14:textId="77777777" w:rsidR="002C6F75" w:rsidRPr="00700466" w:rsidRDefault="002C6F75" w:rsidP="00753873">
            <w:pPr>
              <w:rPr>
                <w:rFonts w:ascii="Arial" w:hAnsi="Arial" w:cs="Arial"/>
              </w:rPr>
            </w:pPr>
            <w:r w:rsidRPr="00700466">
              <w:rPr>
                <w:rFonts w:ascii="Arial" w:hAnsi="Arial" w:cs="Arial"/>
              </w:rPr>
              <w:t>Air pollution from traffic may have a trans boundary effect.</w:t>
            </w:r>
          </w:p>
          <w:p w14:paraId="729D1909" w14:textId="77777777" w:rsidR="002C6F75" w:rsidRPr="00700466" w:rsidRDefault="002C6F75" w:rsidP="00753873">
            <w:pPr>
              <w:rPr>
                <w:rFonts w:ascii="Arial" w:hAnsi="Arial" w:cs="Arial"/>
              </w:rPr>
            </w:pPr>
          </w:p>
        </w:tc>
        <w:tc>
          <w:tcPr>
            <w:tcW w:w="2055" w:type="dxa"/>
          </w:tcPr>
          <w:p w14:paraId="0FD65E11" w14:textId="77777777" w:rsidR="002C6F75" w:rsidRPr="00700466" w:rsidRDefault="002C6F75" w:rsidP="00753873">
            <w:pPr>
              <w:rPr>
                <w:rFonts w:ascii="Arial" w:hAnsi="Arial" w:cs="Arial"/>
              </w:rPr>
            </w:pPr>
            <w:r w:rsidRPr="00700466">
              <w:rPr>
                <w:rFonts w:ascii="Arial" w:hAnsi="Arial" w:cs="Arial"/>
              </w:rPr>
              <w:t>Flooding would generally be localised</w:t>
            </w:r>
          </w:p>
        </w:tc>
        <w:tc>
          <w:tcPr>
            <w:tcW w:w="2056" w:type="dxa"/>
          </w:tcPr>
          <w:p w14:paraId="2DE365F4" w14:textId="77777777" w:rsidR="002C6F75" w:rsidRPr="00700466" w:rsidRDefault="002C6F75" w:rsidP="00753873">
            <w:pPr>
              <w:rPr>
                <w:rFonts w:ascii="Arial" w:hAnsi="Arial" w:cs="Arial"/>
              </w:rPr>
            </w:pPr>
            <w:r w:rsidRPr="00700466">
              <w:rPr>
                <w:rFonts w:ascii="Arial" w:hAnsi="Arial" w:cs="Arial"/>
              </w:rPr>
              <w:t>These would generally be localised.</w:t>
            </w:r>
          </w:p>
        </w:tc>
        <w:tc>
          <w:tcPr>
            <w:tcW w:w="2055" w:type="dxa"/>
          </w:tcPr>
          <w:p w14:paraId="07CB08D4" w14:textId="77777777" w:rsidR="002C6F75" w:rsidRPr="00700466" w:rsidRDefault="002C6F75" w:rsidP="00753873">
            <w:pPr>
              <w:rPr>
                <w:rFonts w:ascii="Arial" w:hAnsi="Arial" w:cs="Arial"/>
              </w:rPr>
            </w:pPr>
            <w:r w:rsidRPr="00700466">
              <w:rPr>
                <w:rFonts w:ascii="Arial" w:hAnsi="Arial" w:cs="Arial"/>
              </w:rPr>
              <w:t>These would be localised.</w:t>
            </w:r>
          </w:p>
        </w:tc>
        <w:tc>
          <w:tcPr>
            <w:tcW w:w="2055" w:type="dxa"/>
          </w:tcPr>
          <w:p w14:paraId="131E4F90" w14:textId="77777777" w:rsidR="002C6F75" w:rsidRPr="00700466" w:rsidRDefault="002C6F75" w:rsidP="00753873">
            <w:pPr>
              <w:rPr>
                <w:rFonts w:ascii="Arial" w:hAnsi="Arial" w:cs="Arial"/>
              </w:rPr>
            </w:pPr>
            <w:r w:rsidRPr="00700466">
              <w:rPr>
                <w:rFonts w:ascii="Arial" w:hAnsi="Arial" w:cs="Arial"/>
              </w:rPr>
              <w:t>This could have an impact on the wider landscape.</w:t>
            </w:r>
          </w:p>
        </w:tc>
        <w:tc>
          <w:tcPr>
            <w:tcW w:w="2056" w:type="dxa"/>
          </w:tcPr>
          <w:p w14:paraId="0CDEF0AD" w14:textId="77777777" w:rsidR="002C6F75" w:rsidRPr="00700466" w:rsidRDefault="002C6F75" w:rsidP="00753873">
            <w:pPr>
              <w:rPr>
                <w:rFonts w:ascii="Arial" w:hAnsi="Arial" w:cs="Arial"/>
              </w:rPr>
            </w:pPr>
            <w:r w:rsidRPr="00700466">
              <w:rPr>
                <w:rFonts w:ascii="Arial" w:hAnsi="Arial" w:cs="Arial"/>
              </w:rPr>
              <w:t>These would be localised.</w:t>
            </w:r>
          </w:p>
        </w:tc>
      </w:tr>
      <w:tr w:rsidR="002C6F75" w:rsidRPr="00700466" w14:paraId="1392280A" w14:textId="77777777" w:rsidTr="00753873">
        <w:tc>
          <w:tcPr>
            <w:tcW w:w="2836" w:type="dxa"/>
          </w:tcPr>
          <w:p w14:paraId="77A2C03C" w14:textId="77777777" w:rsidR="002C6F75" w:rsidRPr="00700466" w:rsidRDefault="002C6F75" w:rsidP="00753873">
            <w:pPr>
              <w:spacing w:line="276" w:lineRule="auto"/>
              <w:rPr>
                <w:rFonts w:ascii="Arial" w:hAnsi="Arial" w:cs="Arial"/>
                <w:b/>
              </w:rPr>
            </w:pPr>
            <w:r w:rsidRPr="00700466">
              <w:rPr>
                <w:rFonts w:ascii="Arial" w:hAnsi="Arial" w:cs="Arial"/>
                <w:b/>
              </w:rPr>
              <w:t>The risks to human health or the environment (e.g. due to accidents).</w:t>
            </w:r>
          </w:p>
        </w:tc>
        <w:tc>
          <w:tcPr>
            <w:tcW w:w="2055" w:type="dxa"/>
          </w:tcPr>
          <w:p w14:paraId="39B5A62C" w14:textId="77777777" w:rsidR="002C6F75" w:rsidRPr="00700466" w:rsidRDefault="002C6F75" w:rsidP="00753873">
            <w:pPr>
              <w:rPr>
                <w:rFonts w:ascii="Arial" w:hAnsi="Arial" w:cs="Arial"/>
              </w:rPr>
            </w:pPr>
            <w:r w:rsidRPr="00700466">
              <w:rPr>
                <w:rFonts w:ascii="Arial" w:hAnsi="Arial" w:cs="Arial"/>
              </w:rPr>
              <w:t>Potential for a decrease in air quality, increase in noise and potential for car accidents.</w:t>
            </w:r>
          </w:p>
        </w:tc>
        <w:tc>
          <w:tcPr>
            <w:tcW w:w="2055" w:type="dxa"/>
          </w:tcPr>
          <w:p w14:paraId="08B4C0E0" w14:textId="77777777" w:rsidR="002C6F75" w:rsidRPr="00700466" w:rsidRDefault="002C6F75" w:rsidP="00753873">
            <w:pPr>
              <w:rPr>
                <w:rFonts w:ascii="Arial" w:hAnsi="Arial" w:cs="Arial"/>
              </w:rPr>
            </w:pPr>
            <w:r w:rsidRPr="00700466">
              <w:rPr>
                <w:rFonts w:ascii="Arial" w:hAnsi="Arial" w:cs="Arial"/>
              </w:rPr>
              <w:t>Potential for impacts to human health and damage to habitats.</w:t>
            </w:r>
          </w:p>
        </w:tc>
        <w:tc>
          <w:tcPr>
            <w:tcW w:w="2056" w:type="dxa"/>
          </w:tcPr>
          <w:p w14:paraId="19581184" w14:textId="77777777" w:rsidR="002C6F75" w:rsidRPr="00700466" w:rsidRDefault="002C6F75" w:rsidP="00753873">
            <w:pPr>
              <w:rPr>
                <w:rFonts w:ascii="Arial" w:hAnsi="Arial" w:cs="Arial"/>
              </w:rPr>
            </w:pPr>
            <w:r w:rsidRPr="00700466">
              <w:rPr>
                <w:rFonts w:ascii="Arial" w:hAnsi="Arial" w:cs="Arial"/>
              </w:rPr>
              <w:t>Very little risk to human health. Potential impacts on individual plants and animals, their habitats and the wider ecosystem.</w:t>
            </w:r>
          </w:p>
        </w:tc>
        <w:tc>
          <w:tcPr>
            <w:tcW w:w="2055" w:type="dxa"/>
          </w:tcPr>
          <w:p w14:paraId="62A4BB02" w14:textId="77777777" w:rsidR="002C6F75" w:rsidRPr="00700466" w:rsidRDefault="002C6F75" w:rsidP="00753873">
            <w:pPr>
              <w:rPr>
                <w:rFonts w:ascii="Arial" w:hAnsi="Arial" w:cs="Arial"/>
              </w:rPr>
            </w:pPr>
            <w:r w:rsidRPr="00700466">
              <w:rPr>
                <w:rFonts w:ascii="Arial" w:hAnsi="Arial" w:cs="Arial"/>
              </w:rPr>
              <w:t xml:space="preserve">Very little risk to human health. Risk to the quality of the historic environment and deterioration of the character of </w:t>
            </w:r>
            <w:r>
              <w:rPr>
                <w:rFonts w:ascii="Arial" w:hAnsi="Arial" w:cs="Arial"/>
              </w:rPr>
              <w:t>Clifton</w:t>
            </w:r>
            <w:r w:rsidRPr="00700466">
              <w:rPr>
                <w:rFonts w:ascii="Arial" w:hAnsi="Arial" w:cs="Arial"/>
              </w:rPr>
              <w:t>.</w:t>
            </w:r>
          </w:p>
        </w:tc>
        <w:tc>
          <w:tcPr>
            <w:tcW w:w="2055" w:type="dxa"/>
          </w:tcPr>
          <w:p w14:paraId="64A7358F" w14:textId="77777777" w:rsidR="002C6F75" w:rsidRPr="00700466" w:rsidRDefault="002C6F75" w:rsidP="00753873">
            <w:pPr>
              <w:rPr>
                <w:rFonts w:ascii="Arial" w:hAnsi="Arial" w:cs="Arial"/>
              </w:rPr>
            </w:pPr>
            <w:r w:rsidRPr="00700466">
              <w:rPr>
                <w:rFonts w:ascii="Arial" w:hAnsi="Arial" w:cs="Arial"/>
              </w:rPr>
              <w:t>Very little risk to human health. Risk to the relationship between the village and the wider landscape.</w:t>
            </w:r>
          </w:p>
        </w:tc>
        <w:tc>
          <w:tcPr>
            <w:tcW w:w="2056" w:type="dxa"/>
          </w:tcPr>
          <w:p w14:paraId="7DBE961F" w14:textId="77777777" w:rsidR="002C6F75" w:rsidRPr="00700466" w:rsidRDefault="002C6F75" w:rsidP="00753873">
            <w:pPr>
              <w:rPr>
                <w:rFonts w:ascii="Arial" w:hAnsi="Arial" w:cs="Arial"/>
              </w:rPr>
            </w:pPr>
            <w:r w:rsidRPr="00700466">
              <w:rPr>
                <w:rFonts w:ascii="Arial" w:hAnsi="Arial" w:cs="Arial"/>
              </w:rPr>
              <w:t>Very little risk to human health. Some risk to flora and fauna that benefit from the agricultural land.</w:t>
            </w:r>
          </w:p>
        </w:tc>
      </w:tr>
      <w:tr w:rsidR="002C6F75" w:rsidRPr="00700466" w14:paraId="16613BEF" w14:textId="77777777" w:rsidTr="00753873">
        <w:tc>
          <w:tcPr>
            <w:tcW w:w="2836" w:type="dxa"/>
          </w:tcPr>
          <w:p w14:paraId="6916B603" w14:textId="77777777" w:rsidR="002C6F75" w:rsidRPr="00700466" w:rsidRDefault="002C6F75" w:rsidP="00753873">
            <w:pPr>
              <w:spacing w:line="276" w:lineRule="auto"/>
              <w:rPr>
                <w:rFonts w:ascii="Arial" w:hAnsi="Arial" w:cs="Arial"/>
                <w:b/>
              </w:rPr>
            </w:pPr>
            <w:r w:rsidRPr="00700466">
              <w:rPr>
                <w:rFonts w:ascii="Arial" w:hAnsi="Arial" w:cs="Arial"/>
                <w:b/>
              </w:rPr>
              <w:t xml:space="preserve">The magnitude spatial extent of the effects </w:t>
            </w:r>
            <w:r w:rsidRPr="00700466">
              <w:rPr>
                <w:rFonts w:ascii="Arial" w:hAnsi="Arial" w:cs="Arial"/>
                <w:b/>
              </w:rPr>
              <w:lastRenderedPageBreak/>
              <w:t>(geographical area and size of the population likely to be affected).</w:t>
            </w:r>
          </w:p>
        </w:tc>
        <w:tc>
          <w:tcPr>
            <w:tcW w:w="2055" w:type="dxa"/>
          </w:tcPr>
          <w:p w14:paraId="27517BA4" w14:textId="77777777" w:rsidR="002C6F75" w:rsidRPr="00700466" w:rsidRDefault="002C6F75" w:rsidP="00753873">
            <w:pPr>
              <w:rPr>
                <w:rFonts w:ascii="Arial" w:hAnsi="Arial" w:cs="Arial"/>
              </w:rPr>
            </w:pPr>
            <w:r w:rsidRPr="00700466">
              <w:rPr>
                <w:rFonts w:ascii="Arial" w:hAnsi="Arial" w:cs="Arial"/>
              </w:rPr>
              <w:lastRenderedPageBreak/>
              <w:t xml:space="preserve">These would be very localised </w:t>
            </w:r>
            <w:r w:rsidRPr="00700466">
              <w:rPr>
                <w:rFonts w:ascii="Arial" w:hAnsi="Arial" w:cs="Arial"/>
              </w:rPr>
              <w:lastRenderedPageBreak/>
              <w:t xml:space="preserve">impacts. </w:t>
            </w:r>
          </w:p>
        </w:tc>
        <w:tc>
          <w:tcPr>
            <w:tcW w:w="2055" w:type="dxa"/>
          </w:tcPr>
          <w:p w14:paraId="7C01014A" w14:textId="77777777" w:rsidR="002C6F75" w:rsidRPr="00700466" w:rsidRDefault="002C6F75" w:rsidP="00753873">
            <w:pPr>
              <w:rPr>
                <w:rFonts w:ascii="Arial" w:hAnsi="Arial" w:cs="Arial"/>
              </w:rPr>
            </w:pPr>
            <w:r w:rsidRPr="00700466">
              <w:rPr>
                <w:rFonts w:ascii="Arial" w:hAnsi="Arial" w:cs="Arial"/>
              </w:rPr>
              <w:lastRenderedPageBreak/>
              <w:t>Localised impacts.</w:t>
            </w:r>
          </w:p>
        </w:tc>
        <w:tc>
          <w:tcPr>
            <w:tcW w:w="2056" w:type="dxa"/>
          </w:tcPr>
          <w:p w14:paraId="4D9B755C" w14:textId="77777777" w:rsidR="002C6F75" w:rsidRPr="00700466" w:rsidRDefault="002C6F75" w:rsidP="00753873">
            <w:pPr>
              <w:rPr>
                <w:rFonts w:ascii="Arial" w:hAnsi="Arial" w:cs="Arial"/>
              </w:rPr>
            </w:pPr>
            <w:r w:rsidRPr="00700466">
              <w:rPr>
                <w:rFonts w:ascii="Arial" w:hAnsi="Arial" w:cs="Arial"/>
              </w:rPr>
              <w:t>Localised impacts.</w:t>
            </w:r>
          </w:p>
        </w:tc>
        <w:tc>
          <w:tcPr>
            <w:tcW w:w="2055" w:type="dxa"/>
          </w:tcPr>
          <w:p w14:paraId="5FF21F77" w14:textId="77777777" w:rsidR="002C6F75" w:rsidRPr="00700466" w:rsidRDefault="002C6F75" w:rsidP="00753873">
            <w:pPr>
              <w:rPr>
                <w:rFonts w:ascii="Arial" w:hAnsi="Arial" w:cs="Arial"/>
              </w:rPr>
            </w:pPr>
            <w:r w:rsidRPr="00700466">
              <w:rPr>
                <w:rFonts w:ascii="Arial" w:hAnsi="Arial" w:cs="Arial"/>
              </w:rPr>
              <w:t>Localised impacts.</w:t>
            </w:r>
          </w:p>
        </w:tc>
        <w:tc>
          <w:tcPr>
            <w:tcW w:w="2055" w:type="dxa"/>
          </w:tcPr>
          <w:p w14:paraId="66ADF849" w14:textId="77777777" w:rsidR="002C6F75" w:rsidRPr="00700466" w:rsidRDefault="002C6F75" w:rsidP="00753873">
            <w:pPr>
              <w:rPr>
                <w:rFonts w:ascii="Arial" w:hAnsi="Arial" w:cs="Arial"/>
              </w:rPr>
            </w:pPr>
            <w:r w:rsidRPr="00700466">
              <w:rPr>
                <w:rFonts w:ascii="Arial" w:hAnsi="Arial" w:cs="Arial"/>
              </w:rPr>
              <w:t xml:space="preserve">Impacts could be perceived to </w:t>
            </w:r>
            <w:r w:rsidRPr="00700466">
              <w:rPr>
                <w:rFonts w:ascii="Arial" w:hAnsi="Arial" w:cs="Arial"/>
              </w:rPr>
              <w:lastRenderedPageBreak/>
              <w:t>extend beyond the Neighbourhood Area.</w:t>
            </w:r>
          </w:p>
        </w:tc>
        <w:tc>
          <w:tcPr>
            <w:tcW w:w="2056" w:type="dxa"/>
          </w:tcPr>
          <w:p w14:paraId="3B1B037A" w14:textId="77777777" w:rsidR="002C6F75" w:rsidRPr="00700466" w:rsidRDefault="002C6F75" w:rsidP="00753873">
            <w:pPr>
              <w:rPr>
                <w:rFonts w:ascii="Arial" w:hAnsi="Arial" w:cs="Arial"/>
              </w:rPr>
            </w:pPr>
            <w:r w:rsidRPr="00700466">
              <w:rPr>
                <w:rFonts w:ascii="Arial" w:hAnsi="Arial" w:cs="Arial"/>
              </w:rPr>
              <w:lastRenderedPageBreak/>
              <w:t xml:space="preserve">Generally impacts would </w:t>
            </w:r>
            <w:r w:rsidRPr="00700466">
              <w:rPr>
                <w:rFonts w:ascii="Arial" w:hAnsi="Arial" w:cs="Arial"/>
              </w:rPr>
              <w:lastRenderedPageBreak/>
              <w:t xml:space="preserve">be local but could feed into a larger scale picture if good quality agricultural land is also being lost elsewhere. </w:t>
            </w:r>
          </w:p>
        </w:tc>
      </w:tr>
      <w:tr w:rsidR="002C6F75" w:rsidRPr="00700466" w14:paraId="40FBFD2D" w14:textId="77777777" w:rsidTr="00753873">
        <w:tc>
          <w:tcPr>
            <w:tcW w:w="2836" w:type="dxa"/>
          </w:tcPr>
          <w:p w14:paraId="2B4506C8" w14:textId="77777777" w:rsidR="002C6F75" w:rsidRPr="00700466" w:rsidRDefault="002C6F75" w:rsidP="00753873">
            <w:pPr>
              <w:autoSpaceDE w:val="0"/>
              <w:autoSpaceDN w:val="0"/>
              <w:adjustRightInd w:val="0"/>
              <w:spacing w:line="276" w:lineRule="auto"/>
              <w:rPr>
                <w:rFonts w:ascii="Arial" w:hAnsi="Arial" w:cs="Arial"/>
                <w:b/>
              </w:rPr>
            </w:pPr>
            <w:r w:rsidRPr="00700466">
              <w:rPr>
                <w:rFonts w:ascii="Arial" w:hAnsi="Arial" w:cs="Arial"/>
                <w:b/>
              </w:rPr>
              <w:lastRenderedPageBreak/>
              <w:t xml:space="preserve">The value and vulnerability of the area likely to be affected due to: </w:t>
            </w:r>
          </w:p>
          <w:p w14:paraId="12220106" w14:textId="77777777" w:rsidR="002C6F75" w:rsidRPr="00700466" w:rsidRDefault="002C6F75" w:rsidP="00753873">
            <w:pPr>
              <w:spacing w:line="276" w:lineRule="auto"/>
              <w:ind w:hanging="180"/>
              <w:rPr>
                <w:rFonts w:ascii="Arial" w:hAnsi="Arial" w:cs="Arial"/>
                <w:b/>
              </w:rPr>
            </w:pPr>
            <w:r w:rsidRPr="00700466">
              <w:rPr>
                <w:rFonts w:ascii="Arial" w:hAnsi="Arial" w:cs="Arial"/>
                <w:b/>
              </w:rPr>
              <w:t xml:space="preserve">- - special natural characteristics or cultural heritage </w:t>
            </w:r>
          </w:p>
          <w:p w14:paraId="3D8DF8E7" w14:textId="77777777" w:rsidR="002C6F75" w:rsidRPr="00700466" w:rsidRDefault="002C6F75" w:rsidP="00753873">
            <w:pPr>
              <w:spacing w:line="276" w:lineRule="auto"/>
              <w:ind w:hanging="180"/>
              <w:rPr>
                <w:rFonts w:ascii="Arial" w:hAnsi="Arial" w:cs="Arial"/>
                <w:b/>
              </w:rPr>
            </w:pPr>
            <w:r w:rsidRPr="00700466">
              <w:rPr>
                <w:rFonts w:ascii="Arial" w:hAnsi="Arial" w:cs="Arial"/>
                <w:b/>
              </w:rPr>
              <w:t xml:space="preserve">- - exceeded environmental quality standards </w:t>
            </w:r>
          </w:p>
          <w:p w14:paraId="0A9298D4" w14:textId="77777777" w:rsidR="002C6F75" w:rsidRPr="00700466" w:rsidRDefault="002C6F75" w:rsidP="00753873">
            <w:pPr>
              <w:spacing w:line="276" w:lineRule="auto"/>
              <w:rPr>
                <w:rFonts w:ascii="Arial" w:hAnsi="Arial" w:cs="Arial"/>
                <w:b/>
              </w:rPr>
            </w:pPr>
            <w:r w:rsidRPr="00700466">
              <w:rPr>
                <w:rFonts w:ascii="Arial" w:hAnsi="Arial" w:cs="Arial"/>
                <w:b/>
              </w:rPr>
              <w:t>- intensive land use</w:t>
            </w:r>
          </w:p>
        </w:tc>
        <w:tc>
          <w:tcPr>
            <w:tcW w:w="12332" w:type="dxa"/>
            <w:gridSpan w:val="6"/>
          </w:tcPr>
          <w:p w14:paraId="34FDA780" w14:textId="77777777" w:rsidR="002C6F75" w:rsidRDefault="002C6F75" w:rsidP="00753873">
            <w:pPr>
              <w:rPr>
                <w:rFonts w:ascii="Arial" w:hAnsi="Arial" w:cs="Arial"/>
              </w:rPr>
            </w:pPr>
            <w:r w:rsidRPr="00700466">
              <w:rPr>
                <w:rFonts w:ascii="Arial" w:hAnsi="Arial" w:cs="Arial"/>
              </w:rPr>
              <w:t>There are t</w:t>
            </w:r>
            <w:r>
              <w:rPr>
                <w:rFonts w:ascii="Arial" w:hAnsi="Arial" w:cs="Arial"/>
              </w:rPr>
              <w:t>wo</w:t>
            </w:r>
            <w:r w:rsidRPr="00700466">
              <w:rPr>
                <w:rFonts w:ascii="Arial" w:hAnsi="Arial" w:cs="Arial"/>
              </w:rPr>
              <w:t xml:space="preserve"> SSSIs located</w:t>
            </w:r>
            <w:r>
              <w:rPr>
                <w:rFonts w:ascii="Arial" w:hAnsi="Arial" w:cs="Arial"/>
              </w:rPr>
              <w:t xml:space="preserve"> outside the neighbourhood area, but in reasonably close proximity. Parts of the neighbourhood area is within the outer impact zones of these SSSIs.  These are identified on pages 31-32 of the draft plan.</w:t>
            </w:r>
          </w:p>
          <w:p w14:paraId="020FB2F8" w14:textId="77777777" w:rsidR="002C6F75" w:rsidRDefault="002C6F75" w:rsidP="00753873">
            <w:pPr>
              <w:rPr>
                <w:rFonts w:ascii="Arial" w:hAnsi="Arial" w:cs="Arial"/>
              </w:rPr>
            </w:pPr>
          </w:p>
          <w:p w14:paraId="2F5182ED" w14:textId="77777777" w:rsidR="002C6F75" w:rsidRDefault="002C6F75" w:rsidP="00753873">
            <w:pPr>
              <w:rPr>
                <w:rFonts w:ascii="Arial" w:hAnsi="Arial" w:cs="Arial"/>
              </w:rPr>
            </w:pPr>
            <w:r>
              <w:rPr>
                <w:rFonts w:ascii="Arial" w:hAnsi="Arial" w:cs="Arial"/>
              </w:rPr>
              <w:t xml:space="preserve">The draft neighbourhood plan does not include any site allocations, therefore the impacts of development are not likely to significantly exceed those considered through the adopted local plan process. </w:t>
            </w:r>
          </w:p>
          <w:p w14:paraId="651885BB" w14:textId="77777777" w:rsidR="002C6F75" w:rsidRPr="00700466" w:rsidRDefault="002C6F75" w:rsidP="00753873">
            <w:pPr>
              <w:rPr>
                <w:rFonts w:ascii="Arial" w:hAnsi="Arial" w:cs="Arial"/>
              </w:rPr>
            </w:pPr>
          </w:p>
          <w:p w14:paraId="78CF3A49" w14:textId="77777777" w:rsidR="002C6F75" w:rsidRPr="00700466" w:rsidRDefault="002C6F75" w:rsidP="00753873">
            <w:pPr>
              <w:rPr>
                <w:rFonts w:ascii="Arial" w:hAnsi="Arial" w:cs="Arial"/>
              </w:rPr>
            </w:pPr>
          </w:p>
        </w:tc>
      </w:tr>
      <w:tr w:rsidR="002C6F75" w:rsidRPr="00700466" w14:paraId="085AD2A9" w14:textId="77777777" w:rsidTr="00753873">
        <w:tc>
          <w:tcPr>
            <w:tcW w:w="2836" w:type="dxa"/>
          </w:tcPr>
          <w:p w14:paraId="1E2C8E87" w14:textId="77777777" w:rsidR="002C6F75" w:rsidRPr="00700466" w:rsidRDefault="002C6F75" w:rsidP="00753873">
            <w:pPr>
              <w:spacing w:line="276" w:lineRule="auto"/>
              <w:rPr>
                <w:rFonts w:ascii="Arial" w:hAnsi="Arial" w:cs="Arial"/>
                <w:b/>
              </w:rPr>
            </w:pPr>
            <w:r w:rsidRPr="00700466">
              <w:rPr>
                <w:rFonts w:ascii="Arial" w:hAnsi="Arial" w:cs="Arial"/>
                <w:b/>
              </w:rPr>
              <w:t>The effects on areas or landscapes which have a recognised national, community or international protection status.</w:t>
            </w:r>
          </w:p>
        </w:tc>
        <w:tc>
          <w:tcPr>
            <w:tcW w:w="12332" w:type="dxa"/>
            <w:gridSpan w:val="6"/>
          </w:tcPr>
          <w:p w14:paraId="2E648917" w14:textId="77777777" w:rsidR="002C6F75" w:rsidRPr="00700466" w:rsidRDefault="002C6F75" w:rsidP="00753873">
            <w:pPr>
              <w:rPr>
                <w:rFonts w:ascii="Arial" w:hAnsi="Arial" w:cs="Arial"/>
              </w:rPr>
            </w:pPr>
            <w:r w:rsidRPr="00700466">
              <w:rPr>
                <w:rFonts w:ascii="Arial" w:hAnsi="Arial" w:cs="Arial"/>
              </w:rPr>
              <w:t xml:space="preserve">See above regarding SSSIs </w:t>
            </w:r>
            <w:r>
              <w:rPr>
                <w:rFonts w:ascii="Arial" w:hAnsi="Arial" w:cs="Arial"/>
              </w:rPr>
              <w:t>with impact zones extending into parts of the neighbourhood area</w:t>
            </w:r>
            <w:r w:rsidRPr="00700466">
              <w:rPr>
                <w:rFonts w:ascii="Arial" w:hAnsi="Arial" w:cs="Arial"/>
              </w:rPr>
              <w:t>.</w:t>
            </w:r>
          </w:p>
          <w:p w14:paraId="61EC0C19" w14:textId="77777777" w:rsidR="002C6F75" w:rsidRPr="00700466" w:rsidRDefault="002C6F75" w:rsidP="00753873">
            <w:pPr>
              <w:rPr>
                <w:rFonts w:ascii="Arial" w:hAnsi="Arial" w:cs="Arial"/>
              </w:rPr>
            </w:pPr>
          </w:p>
          <w:p w14:paraId="379905A2" w14:textId="77777777" w:rsidR="002C6F75" w:rsidRDefault="002C6F75" w:rsidP="00753873">
            <w:pPr>
              <w:rPr>
                <w:rFonts w:ascii="Arial" w:hAnsi="Arial" w:cs="Arial"/>
              </w:rPr>
            </w:pPr>
            <w:r w:rsidRPr="00700466">
              <w:rPr>
                <w:rFonts w:ascii="Arial" w:hAnsi="Arial" w:cs="Arial"/>
              </w:rPr>
              <w:t>There are no Special Protection Areas in or close to the neighbourhood area.</w:t>
            </w:r>
          </w:p>
          <w:p w14:paraId="0479D692" w14:textId="77777777" w:rsidR="002C6F75" w:rsidRDefault="002C6F75" w:rsidP="00753873">
            <w:pPr>
              <w:rPr>
                <w:rFonts w:ascii="Arial" w:hAnsi="Arial" w:cs="Arial"/>
              </w:rPr>
            </w:pPr>
          </w:p>
          <w:p w14:paraId="512953CA" w14:textId="77777777" w:rsidR="002C6F75" w:rsidRPr="00700466" w:rsidRDefault="002C6F75" w:rsidP="00753873">
            <w:pPr>
              <w:rPr>
                <w:rFonts w:ascii="Arial" w:hAnsi="Arial" w:cs="Arial"/>
              </w:rPr>
            </w:pPr>
            <w:r>
              <w:rPr>
                <w:rFonts w:ascii="Arial" w:hAnsi="Arial" w:cs="Arial"/>
              </w:rPr>
              <w:t>There are no Special Areas of Conservation in or close to the neighbourhood area.</w:t>
            </w:r>
          </w:p>
          <w:p w14:paraId="3980416D" w14:textId="77777777" w:rsidR="002C6F75" w:rsidRPr="00700466" w:rsidRDefault="002C6F75" w:rsidP="00753873">
            <w:pPr>
              <w:rPr>
                <w:rFonts w:ascii="Arial" w:hAnsi="Arial" w:cs="Arial"/>
              </w:rPr>
            </w:pPr>
          </w:p>
        </w:tc>
      </w:tr>
    </w:tbl>
    <w:p w14:paraId="1F504BA1" w14:textId="77777777" w:rsidR="002C6F75" w:rsidRPr="00700466" w:rsidRDefault="002C6F75" w:rsidP="002C6F75">
      <w:pPr>
        <w:spacing w:line="360" w:lineRule="auto"/>
        <w:jc w:val="right"/>
        <w:rPr>
          <w:rFonts w:ascii="Arial" w:hAnsi="Arial" w:cs="Arial"/>
        </w:rPr>
        <w:sectPr w:rsidR="002C6F75" w:rsidRPr="00700466" w:rsidSect="002C6F75">
          <w:pgSz w:w="16838" w:h="11906" w:orient="landscape"/>
          <w:pgMar w:top="1440" w:right="1440" w:bottom="1440" w:left="1440" w:header="709" w:footer="709" w:gutter="0"/>
          <w:cols w:space="708"/>
          <w:titlePg/>
          <w:docGrid w:linePitch="360"/>
        </w:sectPr>
      </w:pPr>
    </w:p>
    <w:p w14:paraId="667215BC" w14:textId="77777777" w:rsidR="002C6F75" w:rsidRPr="00700466" w:rsidRDefault="002C6F75" w:rsidP="002C6F75">
      <w:pPr>
        <w:spacing w:line="360" w:lineRule="auto"/>
        <w:jc w:val="right"/>
        <w:rPr>
          <w:rFonts w:ascii="Arial" w:hAnsi="Arial" w:cs="Arial"/>
        </w:rPr>
      </w:pPr>
    </w:p>
    <w:p w14:paraId="41B8BA9E" w14:textId="77777777" w:rsidR="002C6F75" w:rsidRPr="00FD1F9F" w:rsidRDefault="002C6F75" w:rsidP="002C6F75">
      <w:pPr>
        <w:autoSpaceDE w:val="0"/>
        <w:autoSpaceDN w:val="0"/>
        <w:adjustRightInd w:val="0"/>
        <w:spacing w:after="0" w:line="360" w:lineRule="auto"/>
        <w:rPr>
          <w:rFonts w:ascii="Arial" w:hAnsi="Arial" w:cs="Arial"/>
          <w:b/>
          <w:bCs/>
        </w:rPr>
      </w:pPr>
      <w:r w:rsidRPr="00FD1F9F">
        <w:rPr>
          <w:rFonts w:ascii="Arial" w:hAnsi="Arial" w:cs="Arial"/>
          <w:b/>
          <w:bCs/>
        </w:rPr>
        <w:t>4.</w:t>
      </w:r>
      <w:r>
        <w:rPr>
          <w:rFonts w:ascii="Arial" w:hAnsi="Arial" w:cs="Arial"/>
          <w:b/>
          <w:bCs/>
        </w:rPr>
        <w:t xml:space="preserve"> </w:t>
      </w:r>
      <w:r w:rsidRPr="00FD1F9F">
        <w:rPr>
          <w:rFonts w:ascii="Arial" w:hAnsi="Arial" w:cs="Arial"/>
          <w:b/>
          <w:bCs/>
        </w:rPr>
        <w:t>Assessment for HRA</w:t>
      </w:r>
    </w:p>
    <w:p w14:paraId="66DC19C3" w14:textId="77777777" w:rsidR="002C6F75" w:rsidRPr="00FD1F9F" w:rsidRDefault="002C6F75" w:rsidP="002C6F75"/>
    <w:p w14:paraId="24D529EE" w14:textId="77777777" w:rsidR="002C6F75" w:rsidRDefault="002C6F75" w:rsidP="002C6F75">
      <w:pPr>
        <w:spacing w:line="360" w:lineRule="auto"/>
        <w:ind w:left="426" w:hanging="426"/>
        <w:rPr>
          <w:rFonts w:ascii="Arial" w:hAnsi="Arial" w:cs="Arial"/>
        </w:rPr>
      </w:pPr>
      <w:r w:rsidRPr="00700466">
        <w:rPr>
          <w:rFonts w:ascii="Arial" w:hAnsi="Arial" w:cs="Arial"/>
        </w:rPr>
        <w:t xml:space="preserve">4.1 </w:t>
      </w:r>
      <w:r w:rsidRPr="009B5776">
        <w:rPr>
          <w:rFonts w:ascii="Arial" w:hAnsi="Arial" w:cs="Arial"/>
        </w:rPr>
        <w:t xml:space="preserve">Ensors Pool Special Area of Conservation (SAC) and the River Mease SAC are </w:t>
      </w:r>
      <w:r w:rsidRPr="00576ED9">
        <w:rPr>
          <w:rFonts w:ascii="Arial" w:hAnsi="Arial" w:cs="Arial"/>
          <w:u w:val="single"/>
        </w:rPr>
        <w:t>not</w:t>
      </w:r>
      <w:r w:rsidRPr="009B5776">
        <w:rPr>
          <w:rFonts w:ascii="Arial" w:hAnsi="Arial" w:cs="Arial"/>
        </w:rPr>
        <w:t xml:space="preserve"> considered to sit within 15km of the Neighbourhood Area</w:t>
      </w:r>
      <w:r>
        <w:rPr>
          <w:rFonts w:ascii="Arial" w:hAnsi="Arial" w:cs="Arial"/>
        </w:rPr>
        <w:t>, and there are no Special Protection Areas in or close to the neighbourhood area.</w:t>
      </w:r>
    </w:p>
    <w:p w14:paraId="20B64C01" w14:textId="77777777" w:rsidR="002C6F75" w:rsidRPr="00EB371E" w:rsidRDefault="002C6F75" w:rsidP="002C6F75">
      <w:pPr>
        <w:pStyle w:val="ListParagraph"/>
        <w:numPr>
          <w:ilvl w:val="1"/>
          <w:numId w:val="20"/>
        </w:numPr>
        <w:spacing w:line="360" w:lineRule="auto"/>
        <w:rPr>
          <w:rFonts w:ascii="Arial" w:hAnsi="Arial" w:cs="Arial"/>
        </w:rPr>
      </w:pPr>
      <w:r w:rsidRPr="00EB371E">
        <w:rPr>
          <w:rFonts w:ascii="Arial" w:hAnsi="Arial" w:cs="Arial"/>
        </w:rPr>
        <w:t xml:space="preserve">The Clifton upon Dunsmore neighbourhood plan does not propose any development allocations, but rather seeks to guide development within the village settlement boundary, and where applicable influence detailed or amended proposals on the Houlton urban extension, which was allocated in a previous local plan, and benefits from outline planning consent. </w:t>
      </w:r>
    </w:p>
    <w:p w14:paraId="0C8E9337" w14:textId="77777777" w:rsidR="002C6F75" w:rsidRPr="00EB371E" w:rsidRDefault="002C6F75" w:rsidP="002C6F75">
      <w:pPr>
        <w:pStyle w:val="ListParagraph"/>
        <w:numPr>
          <w:ilvl w:val="1"/>
          <w:numId w:val="19"/>
        </w:numPr>
        <w:spacing w:line="360" w:lineRule="auto"/>
        <w:rPr>
          <w:rFonts w:ascii="Arial" w:hAnsi="Arial" w:cs="Arial"/>
        </w:rPr>
      </w:pPr>
      <w:r w:rsidRPr="00EB371E">
        <w:rPr>
          <w:rFonts w:ascii="Arial" w:hAnsi="Arial" w:cs="Arial"/>
        </w:rPr>
        <w:t>Development within settlement boundaries is supported within the strategy of adopted local plan.  It is not considered that there would be any detrimental impacts on Ensors Pool or the River Mease arising from the Clifton upon Dunsmore Neighbourhood Plan.</w:t>
      </w:r>
    </w:p>
    <w:p w14:paraId="54B25815" w14:textId="77777777" w:rsidR="002C6F75" w:rsidRPr="00351650" w:rsidRDefault="002C6F75" w:rsidP="002C6F75">
      <w:pPr>
        <w:pStyle w:val="ListParagraph"/>
        <w:numPr>
          <w:ilvl w:val="1"/>
          <w:numId w:val="19"/>
        </w:numPr>
        <w:spacing w:line="360" w:lineRule="auto"/>
        <w:rPr>
          <w:rFonts w:ascii="Arial" w:hAnsi="Arial" w:cs="Arial"/>
        </w:rPr>
      </w:pPr>
      <w:r w:rsidRPr="00351650">
        <w:rPr>
          <w:rFonts w:ascii="Arial" w:hAnsi="Arial" w:cs="Arial"/>
        </w:rPr>
        <w:t>The Rugby Borough Local Plan 2011-2031 was subject to a Habitats Regulation Assessment Stage 1 Screening Report. A full HRA was not deemed necessary.</w:t>
      </w:r>
    </w:p>
    <w:p w14:paraId="58E9F2D2" w14:textId="77777777" w:rsidR="002C6F75" w:rsidRPr="00700466" w:rsidRDefault="002C6F75" w:rsidP="002C6F75">
      <w:pPr>
        <w:autoSpaceDE w:val="0"/>
        <w:autoSpaceDN w:val="0"/>
        <w:adjustRightInd w:val="0"/>
        <w:spacing w:after="0" w:line="360" w:lineRule="auto"/>
        <w:rPr>
          <w:rFonts w:ascii="Arial" w:hAnsi="Arial" w:cs="Arial"/>
          <w:b/>
          <w:bCs/>
        </w:rPr>
      </w:pPr>
    </w:p>
    <w:p w14:paraId="22155049" w14:textId="77777777" w:rsidR="002C6F75" w:rsidRPr="00CD3280" w:rsidRDefault="002C6F75" w:rsidP="002C6F75">
      <w:pPr>
        <w:autoSpaceDE w:val="0"/>
        <w:autoSpaceDN w:val="0"/>
        <w:adjustRightInd w:val="0"/>
        <w:spacing w:after="0" w:line="360" w:lineRule="auto"/>
        <w:rPr>
          <w:rFonts w:ascii="Arial" w:hAnsi="Arial" w:cs="Arial"/>
          <w:b/>
          <w:bCs/>
        </w:rPr>
      </w:pPr>
      <w:r w:rsidRPr="00FD1F9F">
        <w:rPr>
          <w:rFonts w:ascii="Arial" w:hAnsi="Arial" w:cs="Arial"/>
          <w:b/>
          <w:bCs/>
        </w:rPr>
        <w:t>5.</w:t>
      </w:r>
      <w:r>
        <w:rPr>
          <w:rFonts w:ascii="Arial" w:hAnsi="Arial" w:cs="Arial"/>
          <w:b/>
          <w:bCs/>
        </w:rPr>
        <w:t xml:space="preserve"> </w:t>
      </w:r>
      <w:r w:rsidRPr="00FD1F9F">
        <w:rPr>
          <w:rFonts w:ascii="Arial" w:hAnsi="Arial" w:cs="Arial"/>
          <w:b/>
          <w:bCs/>
        </w:rPr>
        <w:t>Screening Outcomes</w:t>
      </w:r>
    </w:p>
    <w:p w14:paraId="26B5CCE0" w14:textId="77777777" w:rsidR="002C6F75" w:rsidRDefault="002C6F75" w:rsidP="002C6F75">
      <w:pPr>
        <w:autoSpaceDE w:val="0"/>
        <w:autoSpaceDN w:val="0"/>
        <w:adjustRightInd w:val="0"/>
        <w:spacing w:after="0" w:line="360" w:lineRule="auto"/>
        <w:ind w:left="426" w:hanging="426"/>
        <w:rPr>
          <w:rFonts w:ascii="Arial" w:hAnsi="Arial" w:cs="Arial"/>
        </w:rPr>
      </w:pPr>
      <w:r w:rsidRPr="00700466">
        <w:rPr>
          <w:rFonts w:ascii="Arial" w:hAnsi="Arial" w:cs="Arial"/>
        </w:rPr>
        <w:t xml:space="preserve">5.1 </w:t>
      </w:r>
      <w:r w:rsidRPr="00700466">
        <w:rPr>
          <w:rFonts w:ascii="Arial" w:hAnsi="Arial" w:cs="Arial"/>
        </w:rPr>
        <w:tab/>
        <w:t xml:space="preserve">As a result of the assessment in section 3, it is unlikely that there will be any significant environmental effects arising from the emerging proposals to be contained within the </w:t>
      </w:r>
      <w:r>
        <w:rPr>
          <w:rFonts w:ascii="Arial" w:hAnsi="Arial" w:cs="Arial"/>
        </w:rPr>
        <w:t>Clifton upon Dunsmore</w:t>
      </w:r>
      <w:r w:rsidRPr="00700466">
        <w:rPr>
          <w:rFonts w:ascii="Arial" w:hAnsi="Arial" w:cs="Arial"/>
        </w:rPr>
        <w:t xml:space="preserve"> Neighbourhood Plan.  As a result, </w:t>
      </w:r>
      <w:r w:rsidRPr="00700466">
        <w:rPr>
          <w:rFonts w:ascii="Arial" w:hAnsi="Arial" w:cs="Arial"/>
          <w:b/>
          <w:bCs/>
          <w:u w:val="single"/>
        </w:rPr>
        <w:t>it is concluded that an SEA is not necessary</w:t>
      </w:r>
      <w:r w:rsidRPr="00700466">
        <w:rPr>
          <w:rFonts w:ascii="Arial" w:hAnsi="Arial" w:cs="Arial"/>
        </w:rPr>
        <w:t>.</w:t>
      </w:r>
    </w:p>
    <w:p w14:paraId="27816460" w14:textId="77777777" w:rsidR="002C6F75" w:rsidRPr="00700466" w:rsidRDefault="002C6F75" w:rsidP="002C6F75">
      <w:pPr>
        <w:autoSpaceDE w:val="0"/>
        <w:autoSpaceDN w:val="0"/>
        <w:adjustRightInd w:val="0"/>
        <w:spacing w:after="0" w:line="360" w:lineRule="auto"/>
        <w:ind w:left="426" w:hanging="426"/>
        <w:rPr>
          <w:rFonts w:ascii="Arial" w:hAnsi="Arial" w:cs="Arial"/>
        </w:rPr>
      </w:pPr>
      <w:r>
        <w:rPr>
          <w:rFonts w:ascii="Arial" w:hAnsi="Arial" w:cs="Arial"/>
        </w:rPr>
        <w:t>5</w:t>
      </w:r>
      <w:r w:rsidRPr="00700466">
        <w:rPr>
          <w:rFonts w:ascii="Arial" w:hAnsi="Arial" w:cs="Arial"/>
        </w:rPr>
        <w:t xml:space="preserve">.2 As a result of the assessment outlined in section 4, </w:t>
      </w:r>
      <w:r w:rsidRPr="00700466">
        <w:rPr>
          <w:rFonts w:ascii="Arial" w:hAnsi="Arial" w:cs="Arial"/>
          <w:b/>
          <w:bCs/>
          <w:u w:val="single"/>
        </w:rPr>
        <w:t>it is concluded that a HRA is not necessa</w:t>
      </w:r>
      <w:r>
        <w:rPr>
          <w:rFonts w:ascii="Arial" w:hAnsi="Arial" w:cs="Arial"/>
          <w:b/>
          <w:bCs/>
          <w:u w:val="single"/>
        </w:rPr>
        <w:t>ry.</w:t>
      </w:r>
    </w:p>
    <w:p w14:paraId="29F476CA" w14:textId="77777777" w:rsidR="00D105B2" w:rsidRPr="002C6F75" w:rsidRDefault="00D105B2" w:rsidP="00D105B2">
      <w:pPr>
        <w:rPr>
          <w:rFonts w:ascii="Arial" w:hAnsi="Arial" w:cs="Arial"/>
          <w:b/>
        </w:rPr>
      </w:pPr>
    </w:p>
    <w:p w14:paraId="227DFAE7" w14:textId="77777777" w:rsidR="00D105B2" w:rsidRDefault="00D105B2" w:rsidP="00D105B2">
      <w:pPr>
        <w:rPr>
          <w:rFonts w:ascii="Arial" w:hAnsi="Arial" w:cs="Arial"/>
          <w:b/>
          <w:i/>
          <w:iCs/>
        </w:rPr>
      </w:pPr>
    </w:p>
    <w:p w14:paraId="560F2963" w14:textId="77777777" w:rsidR="00D105B2" w:rsidRDefault="00D105B2" w:rsidP="00D105B2">
      <w:pPr>
        <w:rPr>
          <w:rFonts w:ascii="Arial" w:hAnsi="Arial" w:cs="Arial"/>
          <w:b/>
          <w:i/>
          <w:iCs/>
        </w:rPr>
      </w:pPr>
    </w:p>
    <w:p w14:paraId="1EB3A105" w14:textId="77777777" w:rsidR="00D105B2" w:rsidRPr="00041DA2" w:rsidRDefault="00D105B2" w:rsidP="00D105B2">
      <w:pPr>
        <w:rPr>
          <w:rFonts w:ascii="Arial" w:hAnsi="Arial" w:cs="Arial"/>
          <w:b/>
          <w:i/>
          <w:iCs/>
        </w:rPr>
      </w:pPr>
    </w:p>
    <w:p w14:paraId="6C34FF6D" w14:textId="77777777" w:rsidR="00D105B2" w:rsidRDefault="00D105B2" w:rsidP="00D105B2">
      <w:pPr>
        <w:rPr>
          <w:rFonts w:ascii="Arial" w:hAnsi="Arial" w:cs="Arial"/>
          <w:b/>
          <w:i/>
          <w:iCs/>
        </w:rPr>
      </w:pPr>
    </w:p>
    <w:p w14:paraId="4837E4CB" w14:textId="77777777" w:rsidR="00D105B2" w:rsidRDefault="00D105B2" w:rsidP="00D105B2">
      <w:pPr>
        <w:rPr>
          <w:rFonts w:ascii="Arial" w:hAnsi="Arial" w:cs="Arial"/>
          <w:b/>
          <w:i/>
          <w:iCs/>
        </w:rPr>
      </w:pPr>
    </w:p>
    <w:p w14:paraId="235124AD" w14:textId="77777777" w:rsidR="00D105B2" w:rsidRDefault="00D105B2" w:rsidP="00D105B2">
      <w:pPr>
        <w:rPr>
          <w:rFonts w:ascii="Arial" w:hAnsi="Arial" w:cs="Arial"/>
          <w:b/>
          <w:i/>
          <w:iCs/>
        </w:rPr>
      </w:pPr>
    </w:p>
    <w:p w14:paraId="7AF8CE05" w14:textId="77777777" w:rsidR="00040465" w:rsidRPr="00040465" w:rsidRDefault="00040465" w:rsidP="00D105B2">
      <w:pPr>
        <w:rPr>
          <w:rFonts w:ascii="Arial" w:hAnsi="Arial" w:cs="Arial"/>
          <w:b/>
          <w:i/>
          <w:iCs/>
        </w:rPr>
      </w:pPr>
      <w:r w:rsidRPr="00040465">
        <w:rPr>
          <w:rFonts w:ascii="Arial" w:hAnsi="Arial" w:cs="Arial"/>
          <w:b/>
          <w:i/>
          <w:iCs/>
        </w:rPr>
        <w:t xml:space="preserve">Appendix </w:t>
      </w:r>
      <w:r w:rsidR="00C67138">
        <w:rPr>
          <w:rFonts w:ascii="Arial" w:hAnsi="Arial" w:cs="Arial"/>
          <w:b/>
          <w:i/>
          <w:iCs/>
        </w:rPr>
        <w:t>20</w:t>
      </w:r>
    </w:p>
    <w:p w14:paraId="36049977" w14:textId="77777777" w:rsidR="00D105B2" w:rsidRDefault="00867A7F" w:rsidP="00D105B2">
      <w:pPr>
        <w:rPr>
          <w:rFonts w:ascii="Arial" w:hAnsi="Arial" w:cs="Arial"/>
          <w:b/>
          <w:i/>
          <w:iCs/>
        </w:rPr>
      </w:pPr>
      <w:r w:rsidRPr="00867A7F">
        <w:rPr>
          <w:rFonts w:ascii="Arial" w:hAnsi="Arial" w:cs="Arial"/>
          <w:b/>
          <w:i/>
          <w:iCs/>
          <w:noProof/>
          <w:lang w:eastAsia="en-GB"/>
        </w:rPr>
        <w:drawing>
          <wp:inline distT="0" distB="0" distL="0" distR="0" wp14:anchorId="0D3BF9CF" wp14:editId="50EB21C3">
            <wp:extent cx="4944165" cy="5534797"/>
            <wp:effectExtent l="0" t="0" r="8890" b="8890"/>
            <wp:docPr id="199352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21595" name=""/>
                    <pic:cNvPicPr/>
                  </pic:nvPicPr>
                  <pic:blipFill>
                    <a:blip r:embed="rId41" cstate="print"/>
                    <a:stretch>
                      <a:fillRect/>
                    </a:stretch>
                  </pic:blipFill>
                  <pic:spPr>
                    <a:xfrm>
                      <a:off x="0" y="0"/>
                      <a:ext cx="4944165" cy="5534797"/>
                    </a:xfrm>
                    <a:prstGeom prst="rect">
                      <a:avLst/>
                    </a:prstGeom>
                  </pic:spPr>
                </pic:pic>
              </a:graphicData>
            </a:graphic>
          </wp:inline>
        </w:drawing>
      </w:r>
    </w:p>
    <w:p w14:paraId="6980499D"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677B0C15" wp14:editId="768B5E16">
            <wp:extent cx="4525006" cy="5620534"/>
            <wp:effectExtent l="0" t="0" r="9525" b="0"/>
            <wp:docPr id="91339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0660" name=""/>
                    <pic:cNvPicPr/>
                  </pic:nvPicPr>
                  <pic:blipFill>
                    <a:blip r:embed="rId42" cstate="print"/>
                    <a:stretch>
                      <a:fillRect/>
                    </a:stretch>
                  </pic:blipFill>
                  <pic:spPr>
                    <a:xfrm>
                      <a:off x="0" y="0"/>
                      <a:ext cx="4525006" cy="5620534"/>
                    </a:xfrm>
                    <a:prstGeom prst="rect">
                      <a:avLst/>
                    </a:prstGeom>
                  </pic:spPr>
                </pic:pic>
              </a:graphicData>
            </a:graphic>
          </wp:inline>
        </w:drawing>
      </w:r>
    </w:p>
    <w:p w14:paraId="7994EEA3" w14:textId="77777777" w:rsidR="00867A7F" w:rsidRDefault="00867A7F" w:rsidP="00D105B2">
      <w:pPr>
        <w:rPr>
          <w:rFonts w:ascii="Arial" w:hAnsi="Arial" w:cs="Arial"/>
          <w:b/>
          <w:i/>
          <w:iCs/>
        </w:rPr>
      </w:pPr>
    </w:p>
    <w:p w14:paraId="6193E4EA"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5BA577BD" wp14:editId="75EF7056">
            <wp:extent cx="4458322" cy="5458587"/>
            <wp:effectExtent l="0" t="0" r="0" b="8890"/>
            <wp:docPr id="90189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94604" name=""/>
                    <pic:cNvPicPr/>
                  </pic:nvPicPr>
                  <pic:blipFill>
                    <a:blip r:embed="rId43" cstate="print"/>
                    <a:stretch>
                      <a:fillRect/>
                    </a:stretch>
                  </pic:blipFill>
                  <pic:spPr>
                    <a:xfrm>
                      <a:off x="0" y="0"/>
                      <a:ext cx="4458322" cy="5458587"/>
                    </a:xfrm>
                    <a:prstGeom prst="rect">
                      <a:avLst/>
                    </a:prstGeom>
                  </pic:spPr>
                </pic:pic>
              </a:graphicData>
            </a:graphic>
          </wp:inline>
        </w:drawing>
      </w:r>
    </w:p>
    <w:p w14:paraId="01C1CF09" w14:textId="77777777" w:rsidR="00867A7F" w:rsidRDefault="00867A7F" w:rsidP="00D105B2">
      <w:pPr>
        <w:rPr>
          <w:rFonts w:ascii="Arial" w:hAnsi="Arial" w:cs="Arial"/>
          <w:b/>
          <w:i/>
          <w:iCs/>
        </w:rPr>
      </w:pPr>
    </w:p>
    <w:p w14:paraId="03304093"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7DB59BE8" wp14:editId="3B2B1F79">
            <wp:extent cx="4134427" cy="5268060"/>
            <wp:effectExtent l="0" t="0" r="0" b="8890"/>
            <wp:docPr id="631974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74733" name=""/>
                    <pic:cNvPicPr/>
                  </pic:nvPicPr>
                  <pic:blipFill>
                    <a:blip r:embed="rId44" cstate="print"/>
                    <a:stretch>
                      <a:fillRect/>
                    </a:stretch>
                  </pic:blipFill>
                  <pic:spPr>
                    <a:xfrm>
                      <a:off x="0" y="0"/>
                      <a:ext cx="4134427" cy="5268060"/>
                    </a:xfrm>
                    <a:prstGeom prst="rect">
                      <a:avLst/>
                    </a:prstGeom>
                  </pic:spPr>
                </pic:pic>
              </a:graphicData>
            </a:graphic>
          </wp:inline>
        </w:drawing>
      </w:r>
    </w:p>
    <w:p w14:paraId="6D29F2A3"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0063391B" wp14:editId="7992739B">
            <wp:extent cx="4315427" cy="5706271"/>
            <wp:effectExtent l="0" t="0" r="9525" b="8890"/>
            <wp:docPr id="146683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36744" name=""/>
                    <pic:cNvPicPr/>
                  </pic:nvPicPr>
                  <pic:blipFill>
                    <a:blip r:embed="rId45" cstate="print"/>
                    <a:stretch>
                      <a:fillRect/>
                    </a:stretch>
                  </pic:blipFill>
                  <pic:spPr>
                    <a:xfrm>
                      <a:off x="0" y="0"/>
                      <a:ext cx="4315427" cy="5706271"/>
                    </a:xfrm>
                    <a:prstGeom prst="rect">
                      <a:avLst/>
                    </a:prstGeom>
                  </pic:spPr>
                </pic:pic>
              </a:graphicData>
            </a:graphic>
          </wp:inline>
        </w:drawing>
      </w:r>
    </w:p>
    <w:p w14:paraId="7D4E40A1"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026A075C" wp14:editId="38A914A3">
            <wp:extent cx="4115374" cy="5439534"/>
            <wp:effectExtent l="0" t="0" r="0" b="8890"/>
            <wp:docPr id="90462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26684" name=""/>
                    <pic:cNvPicPr/>
                  </pic:nvPicPr>
                  <pic:blipFill>
                    <a:blip r:embed="rId46" cstate="print"/>
                    <a:stretch>
                      <a:fillRect/>
                    </a:stretch>
                  </pic:blipFill>
                  <pic:spPr>
                    <a:xfrm>
                      <a:off x="0" y="0"/>
                      <a:ext cx="4115374" cy="5439534"/>
                    </a:xfrm>
                    <a:prstGeom prst="rect">
                      <a:avLst/>
                    </a:prstGeom>
                  </pic:spPr>
                </pic:pic>
              </a:graphicData>
            </a:graphic>
          </wp:inline>
        </w:drawing>
      </w:r>
    </w:p>
    <w:p w14:paraId="3E126EED"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49897E3E" wp14:editId="3ABCF6E0">
            <wp:extent cx="4601217" cy="5334744"/>
            <wp:effectExtent l="0" t="0" r="8890" b="0"/>
            <wp:docPr id="31269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210" name=""/>
                    <pic:cNvPicPr/>
                  </pic:nvPicPr>
                  <pic:blipFill>
                    <a:blip r:embed="rId47" cstate="print"/>
                    <a:stretch>
                      <a:fillRect/>
                    </a:stretch>
                  </pic:blipFill>
                  <pic:spPr>
                    <a:xfrm>
                      <a:off x="0" y="0"/>
                      <a:ext cx="4601217" cy="5334744"/>
                    </a:xfrm>
                    <a:prstGeom prst="rect">
                      <a:avLst/>
                    </a:prstGeom>
                  </pic:spPr>
                </pic:pic>
              </a:graphicData>
            </a:graphic>
          </wp:inline>
        </w:drawing>
      </w:r>
    </w:p>
    <w:p w14:paraId="64365F79" w14:textId="77777777" w:rsidR="00867A7F" w:rsidRDefault="00867A7F" w:rsidP="00D105B2">
      <w:pPr>
        <w:rPr>
          <w:rFonts w:ascii="Arial" w:hAnsi="Arial" w:cs="Arial"/>
          <w:b/>
          <w:i/>
          <w:iCs/>
        </w:rPr>
      </w:pPr>
      <w:r w:rsidRPr="00867A7F">
        <w:rPr>
          <w:rFonts w:ascii="Arial" w:hAnsi="Arial" w:cs="Arial"/>
          <w:b/>
          <w:i/>
          <w:iCs/>
          <w:noProof/>
          <w:lang w:eastAsia="en-GB"/>
        </w:rPr>
        <w:lastRenderedPageBreak/>
        <w:drawing>
          <wp:inline distT="0" distB="0" distL="0" distR="0" wp14:anchorId="7E57CDDB" wp14:editId="09814CA3">
            <wp:extent cx="4582164" cy="5601482"/>
            <wp:effectExtent l="0" t="0" r="8890" b="0"/>
            <wp:docPr id="68489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8773" name=""/>
                    <pic:cNvPicPr/>
                  </pic:nvPicPr>
                  <pic:blipFill>
                    <a:blip r:embed="rId48" cstate="print"/>
                    <a:stretch>
                      <a:fillRect/>
                    </a:stretch>
                  </pic:blipFill>
                  <pic:spPr>
                    <a:xfrm>
                      <a:off x="0" y="0"/>
                      <a:ext cx="4582164" cy="5601482"/>
                    </a:xfrm>
                    <a:prstGeom prst="rect">
                      <a:avLst/>
                    </a:prstGeom>
                  </pic:spPr>
                </pic:pic>
              </a:graphicData>
            </a:graphic>
          </wp:inline>
        </w:drawing>
      </w:r>
    </w:p>
    <w:p w14:paraId="14F99BF2" w14:textId="77777777" w:rsidR="00867A7F" w:rsidRDefault="00040465" w:rsidP="00D105B2">
      <w:pPr>
        <w:rPr>
          <w:rFonts w:ascii="Arial" w:hAnsi="Arial" w:cs="Arial"/>
          <w:b/>
          <w:i/>
          <w:iCs/>
        </w:rPr>
      </w:pPr>
      <w:r w:rsidRPr="00040465">
        <w:rPr>
          <w:rFonts w:ascii="Arial" w:hAnsi="Arial" w:cs="Arial"/>
          <w:b/>
          <w:i/>
          <w:iCs/>
          <w:noProof/>
          <w:lang w:eastAsia="en-GB"/>
        </w:rPr>
        <w:drawing>
          <wp:inline distT="0" distB="0" distL="0" distR="0" wp14:anchorId="4065C947" wp14:editId="1BE78E40">
            <wp:extent cx="4344006" cy="914528"/>
            <wp:effectExtent l="0" t="0" r="0" b="0"/>
            <wp:docPr id="69775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56547" name=""/>
                    <pic:cNvPicPr/>
                  </pic:nvPicPr>
                  <pic:blipFill>
                    <a:blip r:embed="rId49" cstate="print"/>
                    <a:stretch>
                      <a:fillRect/>
                    </a:stretch>
                  </pic:blipFill>
                  <pic:spPr>
                    <a:xfrm>
                      <a:off x="0" y="0"/>
                      <a:ext cx="4344006" cy="914528"/>
                    </a:xfrm>
                    <a:prstGeom prst="rect">
                      <a:avLst/>
                    </a:prstGeom>
                  </pic:spPr>
                </pic:pic>
              </a:graphicData>
            </a:graphic>
          </wp:inline>
        </w:drawing>
      </w:r>
    </w:p>
    <w:p w14:paraId="46E05779" w14:textId="77777777" w:rsidR="00D105B2" w:rsidRDefault="00C33E76" w:rsidP="00D105B2">
      <w:pPr>
        <w:rPr>
          <w:rFonts w:ascii="Arial" w:hAnsi="Arial" w:cs="Arial"/>
          <w:b/>
        </w:rPr>
      </w:pPr>
      <w:r>
        <w:rPr>
          <w:rFonts w:ascii="Arial" w:hAnsi="Arial" w:cs="Arial"/>
          <w:b/>
        </w:rPr>
        <w:t>Appendix</w:t>
      </w:r>
      <w:r w:rsidR="00C67138">
        <w:rPr>
          <w:rFonts w:ascii="Arial" w:hAnsi="Arial" w:cs="Arial"/>
          <w:b/>
        </w:rPr>
        <w:t xml:space="preserve"> 21</w:t>
      </w:r>
    </w:p>
    <w:p w14:paraId="27889E84" w14:textId="77777777" w:rsidR="00C33E76" w:rsidRPr="00C33E76" w:rsidRDefault="00C33E76" w:rsidP="00C33E76">
      <w:pPr>
        <w:rPr>
          <w:rFonts w:ascii="Arial" w:hAnsi="Arial" w:cs="Arial"/>
          <w:bCs/>
        </w:rPr>
      </w:pPr>
      <w:r w:rsidRPr="00C33E76">
        <w:rPr>
          <w:rFonts w:ascii="Arial" w:hAnsi="Arial" w:cs="Arial"/>
          <w:bCs/>
        </w:rPr>
        <w:t>Dear Sir/Madam</w:t>
      </w:r>
    </w:p>
    <w:p w14:paraId="3F35F476" w14:textId="77777777" w:rsidR="00C33E76" w:rsidRPr="00C33E76" w:rsidRDefault="00C33E76" w:rsidP="00C33E76">
      <w:pPr>
        <w:rPr>
          <w:rFonts w:ascii="Arial" w:hAnsi="Arial" w:cs="Arial"/>
          <w:bCs/>
        </w:rPr>
      </w:pPr>
    </w:p>
    <w:p w14:paraId="13F029C9" w14:textId="77777777" w:rsidR="00C33E76" w:rsidRPr="00C33E76" w:rsidRDefault="00C33E76" w:rsidP="00C33E76">
      <w:pPr>
        <w:rPr>
          <w:rFonts w:ascii="Arial" w:hAnsi="Arial" w:cs="Arial"/>
          <w:bCs/>
        </w:rPr>
      </w:pPr>
      <w:r w:rsidRPr="00C33E76">
        <w:rPr>
          <w:rFonts w:ascii="Arial" w:hAnsi="Arial" w:cs="Arial"/>
          <w:bCs/>
        </w:rPr>
        <w:t>Thank you to those of you who were able to attend the Local Plan Preferred Option Consultation Parish Councils Briefing on Monday 31</w:t>
      </w:r>
      <w:r w:rsidRPr="00C33E76">
        <w:rPr>
          <w:rFonts w:ascii="Arial" w:hAnsi="Arial" w:cs="Arial"/>
          <w:bCs/>
          <w:vertAlign w:val="superscript"/>
        </w:rPr>
        <w:t>st</w:t>
      </w:r>
      <w:r w:rsidRPr="00C33E76">
        <w:rPr>
          <w:rFonts w:ascii="Arial" w:hAnsi="Arial" w:cs="Arial"/>
          <w:bCs/>
        </w:rPr>
        <w:t xml:space="preserve"> March 2025.</w:t>
      </w:r>
    </w:p>
    <w:p w14:paraId="7F7FD277" w14:textId="77777777" w:rsidR="00C33E76" w:rsidRPr="00C33E76" w:rsidRDefault="00C33E76" w:rsidP="00C33E76">
      <w:pPr>
        <w:rPr>
          <w:rFonts w:ascii="Arial" w:hAnsi="Arial" w:cs="Arial"/>
          <w:bCs/>
        </w:rPr>
      </w:pPr>
    </w:p>
    <w:p w14:paraId="65BA2640" w14:textId="77777777" w:rsidR="00C33E76" w:rsidRPr="00C33E76" w:rsidRDefault="00C33E76" w:rsidP="00C33E76">
      <w:pPr>
        <w:rPr>
          <w:rFonts w:ascii="Arial" w:hAnsi="Arial" w:cs="Arial"/>
          <w:bCs/>
        </w:rPr>
      </w:pPr>
      <w:r w:rsidRPr="00C33E76">
        <w:rPr>
          <w:rFonts w:ascii="Arial" w:hAnsi="Arial" w:cs="Arial"/>
          <w:bCs/>
        </w:rPr>
        <w:lastRenderedPageBreak/>
        <w:t>Please find attached a PDF copy of the presentation given by Neil Holly, Development Strategy Manager, for your reference.</w:t>
      </w:r>
    </w:p>
    <w:p w14:paraId="315A4B61" w14:textId="77777777" w:rsidR="00C33E76" w:rsidRPr="00C33E76" w:rsidRDefault="00C33E76" w:rsidP="00C33E76">
      <w:pPr>
        <w:rPr>
          <w:rFonts w:ascii="Arial" w:hAnsi="Arial" w:cs="Arial"/>
          <w:bCs/>
        </w:rPr>
      </w:pPr>
    </w:p>
    <w:p w14:paraId="700A91D1" w14:textId="77777777" w:rsidR="00C33E76" w:rsidRDefault="00C33E76" w:rsidP="00C33E76">
      <w:pPr>
        <w:rPr>
          <w:rFonts w:ascii="Arial" w:hAnsi="Arial" w:cs="Arial"/>
          <w:bCs/>
        </w:rPr>
      </w:pPr>
      <w:r w:rsidRPr="00C33E76">
        <w:rPr>
          <w:rFonts w:ascii="Arial" w:hAnsi="Arial" w:cs="Arial"/>
          <w:bCs/>
        </w:rPr>
        <w:t xml:space="preserve">If you have any queries or wish to give your views on the Consultation, please visit our website </w:t>
      </w:r>
      <w:hyperlink r:id="rId50" w:history="1">
        <w:r w:rsidRPr="00C33E76">
          <w:rPr>
            <w:rStyle w:val="Hyperlink"/>
            <w:rFonts w:ascii="Arial" w:hAnsi="Arial" w:cs="Arial"/>
            <w:bCs/>
          </w:rPr>
          <w:t>https://www.rugby.gov.uk/local-plan-review-preferred-options-consultation</w:t>
        </w:r>
      </w:hyperlink>
      <w:r w:rsidRPr="00C33E76">
        <w:rPr>
          <w:rFonts w:ascii="Arial" w:hAnsi="Arial" w:cs="Arial"/>
          <w:bCs/>
        </w:rPr>
        <w:t xml:space="preserve"> or email </w:t>
      </w:r>
      <w:hyperlink r:id="rId51" w:history="1">
        <w:r w:rsidRPr="00C33E76">
          <w:rPr>
            <w:rStyle w:val="Hyperlink"/>
            <w:rFonts w:ascii="Arial" w:hAnsi="Arial" w:cs="Arial"/>
            <w:bCs/>
          </w:rPr>
          <w:t>LocalPlan@rugby.gov.uk</w:t>
        </w:r>
      </w:hyperlink>
      <w:r w:rsidRPr="00C33E76">
        <w:rPr>
          <w:rFonts w:ascii="Arial" w:hAnsi="Arial" w:cs="Arial"/>
          <w:bCs/>
        </w:rPr>
        <w:t xml:space="preserve"> </w:t>
      </w:r>
    </w:p>
    <w:p w14:paraId="6088E700" w14:textId="77777777" w:rsidR="001D0AA0" w:rsidRDefault="001D0AA0" w:rsidP="00C33E76">
      <w:pPr>
        <w:rPr>
          <w:rFonts w:ascii="Arial" w:hAnsi="Arial" w:cs="Arial"/>
          <w:bCs/>
        </w:rPr>
      </w:pPr>
    </w:p>
    <w:p w14:paraId="7F12D060" w14:textId="77777777" w:rsidR="001D0AA0" w:rsidRDefault="001D0AA0" w:rsidP="00C33E76">
      <w:pPr>
        <w:rPr>
          <w:rFonts w:ascii="Arial" w:hAnsi="Arial" w:cs="Arial"/>
          <w:b/>
        </w:rPr>
      </w:pPr>
      <w:r>
        <w:rPr>
          <w:rFonts w:ascii="Arial" w:hAnsi="Arial" w:cs="Arial"/>
          <w:b/>
        </w:rPr>
        <w:t>Appendix 22</w:t>
      </w:r>
    </w:p>
    <w:p w14:paraId="0FD0E9DD" w14:textId="77777777" w:rsidR="001D0AA0" w:rsidRPr="005A1355" w:rsidRDefault="001D0AA0" w:rsidP="001D0AA0">
      <w:pPr>
        <w:pStyle w:val="NoSpacing"/>
      </w:pPr>
      <w:r w:rsidRPr="00A80C01">
        <w:t xml:space="preserve">TERMS OF REFERENCE AND GOVERNANCE FOR </w:t>
      </w:r>
      <w:r>
        <w:t>CLIFTON UPON DUNSMORE PARISH COUNCIL</w:t>
      </w:r>
      <w:r w:rsidRPr="00A80C01">
        <w:t xml:space="preserve"> NEIGHBOURHOOD PLAN </w:t>
      </w:r>
      <w:r>
        <w:t>ADVISORY COMMITTEE</w:t>
      </w:r>
    </w:p>
    <w:p w14:paraId="5CA887D8" w14:textId="77777777" w:rsidR="001D0AA0" w:rsidRDefault="001D0AA0" w:rsidP="001D0AA0">
      <w:pPr>
        <w:pStyle w:val="ListParagraph"/>
        <w:numPr>
          <w:ilvl w:val="0"/>
          <w:numId w:val="25"/>
        </w:numPr>
        <w:spacing w:after="200" w:line="276" w:lineRule="auto"/>
        <w:rPr>
          <w:b/>
        </w:rPr>
      </w:pPr>
      <w:r w:rsidRPr="00A80C01">
        <w:rPr>
          <w:b/>
        </w:rPr>
        <w:t>Name</w:t>
      </w:r>
    </w:p>
    <w:p w14:paraId="48704B06" w14:textId="77777777" w:rsidR="001D0AA0" w:rsidRPr="00A80C01" w:rsidRDefault="001D0AA0" w:rsidP="001D0AA0">
      <w:pPr>
        <w:pStyle w:val="ListParagraph"/>
        <w:ind w:left="360"/>
        <w:rPr>
          <w:b/>
        </w:rPr>
      </w:pPr>
    </w:p>
    <w:p w14:paraId="16FB120E" w14:textId="77777777" w:rsidR="001D0AA0" w:rsidRDefault="001D0AA0" w:rsidP="001D0AA0">
      <w:pPr>
        <w:pStyle w:val="ListParagraph"/>
        <w:numPr>
          <w:ilvl w:val="1"/>
          <w:numId w:val="25"/>
        </w:numPr>
        <w:spacing w:after="200" w:line="276" w:lineRule="auto"/>
        <w:ind w:hanging="294"/>
        <w:jc w:val="both"/>
      </w:pPr>
      <w:r w:rsidRPr="00A80C01">
        <w:t xml:space="preserve">The name of the </w:t>
      </w:r>
      <w:r>
        <w:t>Committee</w:t>
      </w:r>
      <w:r w:rsidRPr="00A80C01">
        <w:t xml:space="preserve"> shall be the </w:t>
      </w:r>
      <w:r>
        <w:t>Clifton upon Dunsmore</w:t>
      </w:r>
      <w:r w:rsidRPr="00A80C01">
        <w:t xml:space="preserve"> Neighbourhood Plan </w:t>
      </w:r>
      <w:r>
        <w:t>(NP) Advisory Committee.</w:t>
      </w:r>
    </w:p>
    <w:p w14:paraId="38F053A4" w14:textId="77777777" w:rsidR="001D0AA0" w:rsidRPr="00A80C01" w:rsidRDefault="001D0AA0" w:rsidP="001D0AA0">
      <w:pPr>
        <w:pStyle w:val="ListParagraph"/>
        <w:ind w:left="792"/>
        <w:jc w:val="both"/>
      </w:pPr>
    </w:p>
    <w:p w14:paraId="76C58906" w14:textId="77777777" w:rsidR="001D0AA0" w:rsidRDefault="001D0AA0" w:rsidP="001D0AA0">
      <w:pPr>
        <w:pStyle w:val="ListParagraph"/>
        <w:numPr>
          <w:ilvl w:val="0"/>
          <w:numId w:val="25"/>
        </w:numPr>
        <w:spacing w:after="200" w:line="276" w:lineRule="auto"/>
        <w:jc w:val="both"/>
        <w:rPr>
          <w:b/>
        </w:rPr>
      </w:pPr>
      <w:r w:rsidRPr="00A80C01">
        <w:rPr>
          <w:b/>
        </w:rPr>
        <w:t>Role</w:t>
      </w:r>
    </w:p>
    <w:p w14:paraId="1326B234" w14:textId="77777777" w:rsidR="001D0AA0" w:rsidRPr="00A80C01" w:rsidRDefault="001D0AA0" w:rsidP="001D0AA0">
      <w:pPr>
        <w:pStyle w:val="ListParagraph"/>
        <w:ind w:left="360"/>
        <w:jc w:val="both"/>
        <w:rPr>
          <w:b/>
        </w:rPr>
      </w:pPr>
    </w:p>
    <w:p w14:paraId="4E8F34A7" w14:textId="77777777" w:rsidR="001D0AA0" w:rsidRPr="00A80C01" w:rsidRDefault="001D0AA0" w:rsidP="001D0AA0">
      <w:pPr>
        <w:pStyle w:val="ListParagraph"/>
        <w:numPr>
          <w:ilvl w:val="1"/>
          <w:numId w:val="25"/>
        </w:numPr>
        <w:spacing w:after="200" w:line="276" w:lineRule="auto"/>
        <w:jc w:val="both"/>
      </w:pPr>
      <w:r w:rsidRPr="00A80C01">
        <w:t xml:space="preserve">The role of the NP </w:t>
      </w:r>
      <w:r>
        <w:t>Advisory Committee</w:t>
      </w:r>
      <w:r w:rsidRPr="00A80C01">
        <w:t xml:space="preserve"> is to carry out the following </w:t>
      </w:r>
      <w:r>
        <w:t xml:space="preserve">NP </w:t>
      </w:r>
      <w:r w:rsidRPr="00A80C01">
        <w:t>tasks on behalf of the Parish Council:</w:t>
      </w:r>
    </w:p>
    <w:p w14:paraId="66E3DA9C" w14:textId="77777777" w:rsidR="001D0AA0" w:rsidRPr="00A80C01" w:rsidRDefault="001D0AA0" w:rsidP="001D0AA0">
      <w:pPr>
        <w:pStyle w:val="ListParagraph"/>
        <w:numPr>
          <w:ilvl w:val="2"/>
          <w:numId w:val="25"/>
        </w:numPr>
        <w:spacing w:after="200" w:line="276" w:lineRule="auto"/>
        <w:jc w:val="both"/>
      </w:pPr>
      <w:r>
        <w:t xml:space="preserve">Undertake the preparation of an NP </w:t>
      </w:r>
      <w:r w:rsidRPr="00A80C01">
        <w:t xml:space="preserve">for the designated area of the Parish of </w:t>
      </w:r>
      <w:r>
        <w:t>Clifton upon Dunsmore;</w:t>
      </w:r>
    </w:p>
    <w:p w14:paraId="4E467ABF" w14:textId="77777777" w:rsidR="001D0AA0" w:rsidRPr="00A80C01" w:rsidRDefault="001D0AA0" w:rsidP="001D0AA0">
      <w:pPr>
        <w:pStyle w:val="ListParagraph"/>
        <w:numPr>
          <w:ilvl w:val="2"/>
          <w:numId w:val="25"/>
        </w:numPr>
        <w:spacing w:after="200" w:line="276" w:lineRule="auto"/>
        <w:jc w:val="both"/>
      </w:pPr>
      <w:r>
        <w:t>Utilise</w:t>
      </w:r>
      <w:r w:rsidRPr="00A80C01">
        <w:t xml:space="preserve"> external funding </w:t>
      </w:r>
      <w:r>
        <w:t>secured by</w:t>
      </w:r>
      <w:r w:rsidRPr="00A80C01">
        <w:t xml:space="preserve"> the Parish Council and </w:t>
      </w:r>
      <w:r>
        <w:t>assist with</w:t>
      </w:r>
      <w:r w:rsidRPr="00A80C01">
        <w:t xml:space="preserve"> planning, budget</w:t>
      </w:r>
      <w:r>
        <w:t xml:space="preserve">ing and monitoring expenditure under the control of the </w:t>
      </w:r>
      <w:r w:rsidRPr="00A80C01">
        <w:t>Parish Council</w:t>
      </w:r>
      <w:r>
        <w:t>;</w:t>
      </w:r>
    </w:p>
    <w:p w14:paraId="00DFD6B2" w14:textId="77777777" w:rsidR="001D0AA0" w:rsidRPr="00A80C01" w:rsidRDefault="001D0AA0" w:rsidP="001D0AA0">
      <w:pPr>
        <w:pStyle w:val="ListParagraph"/>
        <w:numPr>
          <w:ilvl w:val="2"/>
          <w:numId w:val="25"/>
        </w:numPr>
        <w:spacing w:after="200" w:line="276" w:lineRule="auto"/>
        <w:jc w:val="both"/>
      </w:pPr>
      <w:r w:rsidRPr="00A80C01">
        <w:t>Liaise with relevant authorities, organisations and identified Stakeholders to ensure the NP</w:t>
      </w:r>
      <w:r>
        <w:t xml:space="preserve"> is comprehensive and inclusive;</w:t>
      </w:r>
    </w:p>
    <w:p w14:paraId="263C0DF5" w14:textId="77777777" w:rsidR="001D0AA0" w:rsidRPr="00A80C01" w:rsidRDefault="001D0AA0" w:rsidP="001D0AA0">
      <w:pPr>
        <w:pStyle w:val="ListParagraph"/>
        <w:numPr>
          <w:ilvl w:val="2"/>
          <w:numId w:val="25"/>
        </w:numPr>
        <w:spacing w:after="200" w:line="276" w:lineRule="auto"/>
        <w:jc w:val="both"/>
      </w:pPr>
      <w:r w:rsidRPr="00A80C01">
        <w:t>Identify and implement a wide variety of ways to engage the whole c</w:t>
      </w:r>
      <w:r>
        <w:t>ommunity throughout the process;</w:t>
      </w:r>
    </w:p>
    <w:p w14:paraId="68F038AF" w14:textId="77777777" w:rsidR="001D0AA0" w:rsidRPr="00A80C01" w:rsidRDefault="001D0AA0" w:rsidP="001D0AA0">
      <w:pPr>
        <w:pStyle w:val="ListParagraph"/>
        <w:numPr>
          <w:ilvl w:val="2"/>
          <w:numId w:val="25"/>
        </w:numPr>
        <w:spacing w:after="200" w:line="276" w:lineRule="auto"/>
        <w:jc w:val="both"/>
      </w:pPr>
      <w:r>
        <w:t>U</w:t>
      </w:r>
      <w:r w:rsidRPr="00A80C01">
        <w:t>ndertake specific areas of work involving additional persons with</w:t>
      </w:r>
      <w:r>
        <w:t xml:space="preserve"> specific expertise as required to progress the detail of the NP;</w:t>
      </w:r>
    </w:p>
    <w:p w14:paraId="62BB7E42" w14:textId="77777777" w:rsidR="001D0AA0" w:rsidRPr="00A80C01" w:rsidRDefault="001D0AA0" w:rsidP="001D0AA0">
      <w:pPr>
        <w:pStyle w:val="ListParagraph"/>
        <w:numPr>
          <w:ilvl w:val="2"/>
          <w:numId w:val="25"/>
        </w:numPr>
        <w:spacing w:after="200" w:line="276" w:lineRule="auto"/>
        <w:jc w:val="both"/>
      </w:pPr>
      <w:r w:rsidRPr="00A80C01">
        <w:t>Be responsible for the analysis arising during the NP process and the production and d</w:t>
      </w:r>
      <w:r>
        <w:t>istribution of the final report;</w:t>
      </w:r>
    </w:p>
    <w:p w14:paraId="4DE782B1" w14:textId="77777777" w:rsidR="001D0AA0" w:rsidRPr="00A80C01" w:rsidRDefault="001D0AA0" w:rsidP="001D0AA0">
      <w:pPr>
        <w:pStyle w:val="ListParagraph"/>
        <w:numPr>
          <w:ilvl w:val="2"/>
          <w:numId w:val="25"/>
        </w:numPr>
        <w:spacing w:after="200" w:line="276" w:lineRule="auto"/>
        <w:jc w:val="both"/>
      </w:pPr>
      <w:r>
        <w:t>To work closely with Rugby Borough Council</w:t>
      </w:r>
      <w:r w:rsidRPr="00A80C01">
        <w:t xml:space="preserve"> throughout the process</w:t>
      </w:r>
      <w:r>
        <w:t>;</w:t>
      </w:r>
    </w:p>
    <w:p w14:paraId="458D9C8A" w14:textId="77777777" w:rsidR="001D0AA0" w:rsidRPr="00A80C01" w:rsidRDefault="001D0AA0" w:rsidP="001D0AA0">
      <w:pPr>
        <w:pStyle w:val="ListParagraph"/>
        <w:numPr>
          <w:ilvl w:val="2"/>
          <w:numId w:val="25"/>
        </w:numPr>
        <w:spacing w:after="200" w:line="276" w:lineRule="auto"/>
        <w:jc w:val="both"/>
      </w:pPr>
      <w:r w:rsidRPr="00A80C01">
        <w:t>To submit the draft NP for consultation with the Parish Council, local residents</w:t>
      </w:r>
      <w:r>
        <w:t>, statutory stakeholders</w:t>
      </w:r>
      <w:r w:rsidRPr="00A80C01">
        <w:t xml:space="preserve"> and </w:t>
      </w:r>
      <w:r>
        <w:t>Rugby Borough Council;</w:t>
      </w:r>
    </w:p>
    <w:p w14:paraId="64BB249C" w14:textId="77777777" w:rsidR="001D0AA0" w:rsidRPr="00A80C01" w:rsidRDefault="001D0AA0" w:rsidP="001D0AA0">
      <w:pPr>
        <w:pStyle w:val="ListParagraph"/>
        <w:numPr>
          <w:ilvl w:val="2"/>
          <w:numId w:val="25"/>
        </w:numPr>
        <w:spacing w:after="200" w:line="276" w:lineRule="auto"/>
        <w:jc w:val="both"/>
      </w:pPr>
      <w:r w:rsidRPr="00A80C01">
        <w:t>To secure the endorsement of the Parish Council for the final NP document.</w:t>
      </w:r>
    </w:p>
    <w:p w14:paraId="7A7863A3" w14:textId="77777777" w:rsidR="001D0AA0" w:rsidRPr="00A80C01" w:rsidRDefault="001D0AA0" w:rsidP="001D0AA0">
      <w:pPr>
        <w:pStyle w:val="ListParagraph"/>
        <w:numPr>
          <w:ilvl w:val="2"/>
          <w:numId w:val="25"/>
        </w:numPr>
        <w:spacing w:after="200" w:line="276" w:lineRule="auto"/>
        <w:jc w:val="both"/>
      </w:pPr>
      <w:r w:rsidRPr="00A80C01">
        <w:t xml:space="preserve">To prepare the NP for submission to </w:t>
      </w:r>
      <w:r>
        <w:t>Rugby Borough Council;</w:t>
      </w:r>
    </w:p>
    <w:p w14:paraId="779364CA" w14:textId="77777777" w:rsidR="001D0AA0" w:rsidRPr="00A80C01" w:rsidRDefault="001D0AA0" w:rsidP="001D0AA0">
      <w:pPr>
        <w:pStyle w:val="ListParagraph"/>
        <w:numPr>
          <w:ilvl w:val="2"/>
          <w:numId w:val="25"/>
        </w:numPr>
        <w:spacing w:after="200" w:line="276" w:lineRule="auto"/>
        <w:jc w:val="both"/>
      </w:pPr>
      <w:r w:rsidRPr="00A80C01">
        <w:t xml:space="preserve">To ensure the NP is in general conformity with </w:t>
      </w:r>
      <w:r>
        <w:t>Rugby Borough Council’s</w:t>
      </w:r>
      <w:r w:rsidRPr="00A80C01">
        <w:t xml:space="preserve"> </w:t>
      </w:r>
      <w:r>
        <w:t>development plan;</w:t>
      </w:r>
    </w:p>
    <w:p w14:paraId="6C8E8DE5" w14:textId="77777777" w:rsidR="001D0AA0" w:rsidRDefault="001D0AA0" w:rsidP="001D0AA0">
      <w:pPr>
        <w:pStyle w:val="ListParagraph"/>
        <w:numPr>
          <w:ilvl w:val="2"/>
          <w:numId w:val="25"/>
        </w:numPr>
        <w:spacing w:after="200" w:line="276" w:lineRule="auto"/>
        <w:jc w:val="both"/>
      </w:pPr>
      <w:r w:rsidRPr="00A80C01">
        <w:lastRenderedPageBreak/>
        <w:t>To ensure the NP meets the requirements of the Neighbourhood Planning (General) Regulations 2012, the Localism Act 2011 and other relevant legislation, including European obligations.</w:t>
      </w:r>
    </w:p>
    <w:p w14:paraId="33E6756A" w14:textId="77777777" w:rsidR="001D0AA0" w:rsidRPr="00A80C01" w:rsidRDefault="001D0AA0" w:rsidP="001D0AA0">
      <w:pPr>
        <w:pStyle w:val="ListParagraph"/>
        <w:jc w:val="both"/>
      </w:pPr>
    </w:p>
    <w:p w14:paraId="2B333AA7" w14:textId="77777777" w:rsidR="001D0AA0" w:rsidRPr="00282310" w:rsidRDefault="001D0AA0" w:rsidP="001D0AA0">
      <w:pPr>
        <w:pStyle w:val="ListParagraph"/>
        <w:numPr>
          <w:ilvl w:val="0"/>
          <w:numId w:val="25"/>
        </w:numPr>
        <w:spacing w:after="200" w:line="276" w:lineRule="auto"/>
        <w:jc w:val="both"/>
        <w:rPr>
          <w:b/>
        </w:rPr>
      </w:pPr>
      <w:r w:rsidRPr="00282310">
        <w:rPr>
          <w:b/>
        </w:rPr>
        <w:t>Membership</w:t>
      </w:r>
    </w:p>
    <w:p w14:paraId="675DD5A8" w14:textId="77777777" w:rsidR="001D0AA0" w:rsidRPr="00A80C01" w:rsidRDefault="001D0AA0" w:rsidP="001D0AA0">
      <w:pPr>
        <w:pStyle w:val="ListParagraph"/>
        <w:numPr>
          <w:ilvl w:val="1"/>
          <w:numId w:val="25"/>
        </w:numPr>
        <w:spacing w:after="200" w:line="276" w:lineRule="auto"/>
        <w:jc w:val="both"/>
      </w:pPr>
      <w:r w:rsidRPr="00A80C01">
        <w:t xml:space="preserve">The NP </w:t>
      </w:r>
      <w:r>
        <w:t>Advisory Committee</w:t>
      </w:r>
      <w:r w:rsidRPr="00A80C01">
        <w:t xml:space="preserve"> shall have a </w:t>
      </w:r>
      <w:r w:rsidRPr="007A0F9A">
        <w:t xml:space="preserve">minimum of </w:t>
      </w:r>
      <w:r w:rsidRPr="00150147">
        <w:t>six</w:t>
      </w:r>
      <w:r>
        <w:t xml:space="preserve"> </w:t>
      </w:r>
      <w:r w:rsidRPr="007A0F9A">
        <w:t xml:space="preserve">members, including at least </w:t>
      </w:r>
      <w:r>
        <w:t>two</w:t>
      </w:r>
      <w:r w:rsidRPr="007A0F9A">
        <w:t xml:space="preserve"> member</w:t>
      </w:r>
      <w:r>
        <w:t>s</w:t>
      </w:r>
      <w:r w:rsidRPr="007A0F9A">
        <w:t xml:space="preserve"> from the Parish Council.</w:t>
      </w:r>
    </w:p>
    <w:p w14:paraId="15DA88B1" w14:textId="77777777" w:rsidR="001D0AA0" w:rsidRDefault="001D0AA0" w:rsidP="001D0AA0">
      <w:pPr>
        <w:pStyle w:val="ListParagraph"/>
        <w:numPr>
          <w:ilvl w:val="1"/>
          <w:numId w:val="25"/>
        </w:numPr>
        <w:spacing w:after="200" w:line="276" w:lineRule="auto"/>
        <w:jc w:val="both"/>
      </w:pPr>
      <w:r w:rsidRPr="00A80C01">
        <w:t>The membership and appointments are to be approved by the Parish Council and membership information included on the Parish Council website</w:t>
      </w:r>
      <w:r>
        <w:t>.</w:t>
      </w:r>
    </w:p>
    <w:p w14:paraId="7BBAAF09" w14:textId="77777777" w:rsidR="001D0AA0" w:rsidRPr="005F125F" w:rsidRDefault="001D0AA0" w:rsidP="001D0AA0">
      <w:pPr>
        <w:jc w:val="both"/>
      </w:pPr>
    </w:p>
    <w:p w14:paraId="43D9EA13" w14:textId="77777777" w:rsidR="001D0AA0" w:rsidRDefault="001D0AA0" w:rsidP="001D0AA0">
      <w:pPr>
        <w:pStyle w:val="ListParagraph"/>
        <w:jc w:val="both"/>
      </w:pPr>
    </w:p>
    <w:p w14:paraId="19F5B3D8" w14:textId="77777777" w:rsidR="001D0AA0" w:rsidRPr="00A80C01" w:rsidRDefault="001D0AA0" w:rsidP="001D0AA0">
      <w:pPr>
        <w:pStyle w:val="ListParagraph"/>
        <w:jc w:val="both"/>
      </w:pPr>
    </w:p>
    <w:p w14:paraId="02013040" w14:textId="77777777" w:rsidR="001D0AA0" w:rsidRPr="00282310" w:rsidRDefault="001D0AA0" w:rsidP="001D0AA0">
      <w:pPr>
        <w:pStyle w:val="ListParagraph"/>
        <w:numPr>
          <w:ilvl w:val="0"/>
          <w:numId w:val="25"/>
        </w:numPr>
        <w:spacing w:after="200" w:line="276" w:lineRule="auto"/>
        <w:jc w:val="both"/>
        <w:rPr>
          <w:b/>
        </w:rPr>
      </w:pPr>
      <w:r w:rsidRPr="00282310">
        <w:rPr>
          <w:b/>
        </w:rPr>
        <w:t>Meetings</w:t>
      </w:r>
    </w:p>
    <w:p w14:paraId="02A4C55F" w14:textId="77777777" w:rsidR="001D0AA0" w:rsidRPr="00A80C01" w:rsidRDefault="001D0AA0" w:rsidP="001D0AA0">
      <w:pPr>
        <w:pStyle w:val="ListParagraph"/>
        <w:ind w:left="360"/>
        <w:jc w:val="both"/>
      </w:pPr>
    </w:p>
    <w:p w14:paraId="063470E2" w14:textId="77777777" w:rsidR="001D0AA0" w:rsidRPr="00A80C01" w:rsidRDefault="001D0AA0" w:rsidP="001D0AA0">
      <w:pPr>
        <w:pStyle w:val="ListParagraph"/>
        <w:numPr>
          <w:ilvl w:val="1"/>
          <w:numId w:val="25"/>
        </w:numPr>
        <w:spacing w:after="200" w:line="276" w:lineRule="auto"/>
        <w:jc w:val="both"/>
      </w:pPr>
      <w:r w:rsidRPr="00A80C01">
        <w:t xml:space="preserve">The </w:t>
      </w:r>
      <w:r w:rsidRPr="008E6D9E">
        <w:t xml:space="preserve">NP Advisory Committee </w:t>
      </w:r>
      <w:r w:rsidRPr="00A80C01">
        <w:t xml:space="preserve">shall </w:t>
      </w:r>
      <w:r>
        <w:t xml:space="preserve">endeavour to </w:t>
      </w:r>
      <w:r w:rsidRPr="00A80C01">
        <w:t xml:space="preserve">hold a full meeting </w:t>
      </w:r>
      <w:r>
        <w:t xml:space="preserve">on average </w:t>
      </w:r>
      <w:r w:rsidRPr="00A80C01">
        <w:t xml:space="preserve">at least every </w:t>
      </w:r>
      <w:r>
        <w:t>six weeks</w:t>
      </w:r>
      <w:r w:rsidRPr="00A80C01">
        <w:t xml:space="preserve"> or more frequently as may be required.</w:t>
      </w:r>
    </w:p>
    <w:p w14:paraId="24DB4E63" w14:textId="77777777" w:rsidR="001D0AA0" w:rsidRPr="00A80C01" w:rsidRDefault="001D0AA0" w:rsidP="001D0AA0">
      <w:pPr>
        <w:pStyle w:val="ListParagraph"/>
        <w:numPr>
          <w:ilvl w:val="1"/>
          <w:numId w:val="25"/>
        </w:numPr>
        <w:spacing w:after="200" w:line="276" w:lineRule="auto"/>
        <w:jc w:val="both"/>
      </w:pPr>
      <w:r w:rsidRPr="00A80C01">
        <w:t>Meeting dates shall be confirmed at least ten days in advance.</w:t>
      </w:r>
    </w:p>
    <w:p w14:paraId="0C5AF856" w14:textId="77777777" w:rsidR="001D0AA0" w:rsidRPr="00A80C01" w:rsidRDefault="001D0AA0" w:rsidP="001D0AA0">
      <w:pPr>
        <w:pStyle w:val="ListParagraph"/>
        <w:numPr>
          <w:ilvl w:val="1"/>
          <w:numId w:val="25"/>
        </w:numPr>
        <w:spacing w:after="200" w:line="276" w:lineRule="auto"/>
        <w:jc w:val="both"/>
      </w:pPr>
      <w:r w:rsidRPr="00A80C01">
        <w:t>The meeting agenda shall be passed to all members, with the details of all supporting documentation, at least 3 clear days prior to each meeting.</w:t>
      </w:r>
      <w:r>
        <w:t xml:space="preserve"> Members will be expected to have read the papers in advance of the meeting.</w:t>
      </w:r>
    </w:p>
    <w:p w14:paraId="18F5A2C5" w14:textId="77777777" w:rsidR="001D0AA0" w:rsidRPr="00A80C01" w:rsidRDefault="001D0AA0" w:rsidP="001D0AA0">
      <w:pPr>
        <w:pStyle w:val="ListParagraph"/>
        <w:numPr>
          <w:ilvl w:val="1"/>
          <w:numId w:val="25"/>
        </w:numPr>
        <w:spacing w:after="200" w:line="276" w:lineRule="auto"/>
        <w:jc w:val="both"/>
      </w:pPr>
      <w:r w:rsidRPr="00A80C01">
        <w:t>Declarations of Interest for Agenda items shall be a standard agenda item at the beginning of each meeting.</w:t>
      </w:r>
    </w:p>
    <w:p w14:paraId="22721F25" w14:textId="77777777" w:rsidR="001D0AA0" w:rsidRPr="00A80C01" w:rsidRDefault="001D0AA0" w:rsidP="001D0AA0">
      <w:pPr>
        <w:pStyle w:val="ListParagraph"/>
        <w:numPr>
          <w:ilvl w:val="1"/>
          <w:numId w:val="25"/>
        </w:numPr>
        <w:spacing w:after="200" w:line="276" w:lineRule="auto"/>
        <w:jc w:val="both"/>
      </w:pPr>
      <w:r w:rsidRPr="00A80C01">
        <w:t>The minutes of the meeting shall be produced and circulated to all members within 10 days</w:t>
      </w:r>
      <w:r>
        <w:t xml:space="preserve"> at most</w:t>
      </w:r>
      <w:r w:rsidRPr="00A80C01">
        <w:t xml:space="preserve"> following the meeting, for approval at the following meeting.</w:t>
      </w:r>
    </w:p>
    <w:p w14:paraId="0F2199C9" w14:textId="77777777" w:rsidR="001D0AA0" w:rsidRPr="004E414D" w:rsidRDefault="001D0AA0" w:rsidP="001D0AA0">
      <w:pPr>
        <w:pStyle w:val="ListParagraph"/>
        <w:numPr>
          <w:ilvl w:val="1"/>
          <w:numId w:val="25"/>
        </w:numPr>
        <w:spacing w:after="200" w:line="276" w:lineRule="auto"/>
        <w:jc w:val="both"/>
      </w:pPr>
      <w:r w:rsidRPr="00A80C01">
        <w:t xml:space="preserve">Resolutions shall be decided by a majority of votes, with the Chair having a casting vote if </w:t>
      </w:r>
      <w:r w:rsidRPr="004E414D">
        <w:t>required.</w:t>
      </w:r>
    </w:p>
    <w:p w14:paraId="17156CDB" w14:textId="77777777" w:rsidR="001D0AA0" w:rsidRPr="004E414D" w:rsidRDefault="001D0AA0" w:rsidP="001D0AA0">
      <w:pPr>
        <w:pStyle w:val="ListParagraph"/>
        <w:numPr>
          <w:ilvl w:val="1"/>
          <w:numId w:val="25"/>
        </w:numPr>
        <w:spacing w:after="200" w:line="276" w:lineRule="auto"/>
        <w:jc w:val="both"/>
      </w:pPr>
      <w:r w:rsidRPr="004E414D">
        <w:t xml:space="preserve">A minimum quorum of members for the transaction of business is </w:t>
      </w:r>
      <w:r w:rsidRPr="00150147">
        <w:t>three</w:t>
      </w:r>
      <w:r w:rsidRPr="004E414D">
        <w:t xml:space="preserve"> members, including one Parish Councillor.</w:t>
      </w:r>
    </w:p>
    <w:p w14:paraId="2BFDCB90" w14:textId="77777777" w:rsidR="001D0AA0" w:rsidRPr="00A80C01" w:rsidRDefault="001D0AA0" w:rsidP="001D0AA0">
      <w:pPr>
        <w:pStyle w:val="ListParagraph"/>
        <w:numPr>
          <w:ilvl w:val="1"/>
          <w:numId w:val="25"/>
        </w:numPr>
        <w:spacing w:after="200" w:line="276" w:lineRule="auto"/>
        <w:jc w:val="both"/>
      </w:pPr>
      <w:r w:rsidRPr="00A80C01">
        <w:t>Meetings will normally be open to all members of the public. If a member of the public wishes to speak on a particular subject, the Chair shall invite him/her to speak when the subject is discussed, for no more than 5 minutes.</w:t>
      </w:r>
    </w:p>
    <w:p w14:paraId="427725C5" w14:textId="77777777" w:rsidR="001D0AA0" w:rsidRDefault="001D0AA0" w:rsidP="001D0AA0">
      <w:pPr>
        <w:pStyle w:val="ListParagraph"/>
        <w:numPr>
          <w:ilvl w:val="1"/>
          <w:numId w:val="25"/>
        </w:numPr>
        <w:spacing w:after="200" w:line="276" w:lineRule="auto"/>
        <w:jc w:val="both"/>
      </w:pPr>
      <w:r w:rsidRPr="00A80C01">
        <w:t>The agendas, supporting papers and meeting minutes are to be posted on the Parish Council website to provide the maximum opportunity for community participation. The agenda and meeting minutes will also be posted</w:t>
      </w:r>
      <w:r>
        <w:t xml:space="preserve"> where possible</w:t>
      </w:r>
      <w:r w:rsidRPr="00A80C01">
        <w:t xml:space="preserve"> on the Village notice board, with a contact address for those wishing to view the </w:t>
      </w:r>
      <w:r>
        <w:t>documents</w:t>
      </w:r>
      <w:r w:rsidRPr="00A80C01">
        <w:t>.</w:t>
      </w:r>
    </w:p>
    <w:p w14:paraId="6FF0DF93" w14:textId="77777777" w:rsidR="001D0AA0" w:rsidRDefault="001D0AA0" w:rsidP="001D0AA0">
      <w:pPr>
        <w:pStyle w:val="ListParagraph"/>
        <w:numPr>
          <w:ilvl w:val="1"/>
          <w:numId w:val="25"/>
        </w:numPr>
        <w:spacing w:after="200" w:line="276" w:lineRule="auto"/>
        <w:jc w:val="both"/>
      </w:pPr>
      <w:r>
        <w:t>The NP Advisory Committee can exclude the public and hold a closed session in exceptional circumstances for matters that are sensitive.</w:t>
      </w:r>
    </w:p>
    <w:p w14:paraId="06BE0D3B" w14:textId="77777777" w:rsidR="001D0AA0" w:rsidRPr="00A80C01" w:rsidRDefault="001D0AA0" w:rsidP="001D0AA0">
      <w:pPr>
        <w:pStyle w:val="ListParagraph"/>
        <w:jc w:val="both"/>
      </w:pPr>
    </w:p>
    <w:p w14:paraId="440E499B" w14:textId="77777777" w:rsidR="001D0AA0" w:rsidRPr="00282310" w:rsidRDefault="001D0AA0" w:rsidP="001D0AA0">
      <w:pPr>
        <w:pStyle w:val="ListParagraph"/>
        <w:numPr>
          <w:ilvl w:val="0"/>
          <w:numId w:val="25"/>
        </w:numPr>
        <w:spacing w:after="200" w:line="276" w:lineRule="auto"/>
        <w:jc w:val="both"/>
        <w:rPr>
          <w:b/>
        </w:rPr>
      </w:pPr>
      <w:r w:rsidRPr="00282310">
        <w:rPr>
          <w:b/>
        </w:rPr>
        <w:t>Theme Groups</w:t>
      </w:r>
    </w:p>
    <w:p w14:paraId="732A897C" w14:textId="77777777" w:rsidR="001D0AA0" w:rsidRPr="00282310" w:rsidRDefault="001D0AA0" w:rsidP="001D0AA0">
      <w:pPr>
        <w:pStyle w:val="ListParagraph"/>
        <w:ind w:left="360"/>
        <w:jc w:val="both"/>
      </w:pPr>
    </w:p>
    <w:p w14:paraId="41E95381" w14:textId="77777777" w:rsidR="001D0AA0" w:rsidRPr="00783006" w:rsidRDefault="001D0AA0" w:rsidP="001D0AA0">
      <w:pPr>
        <w:pStyle w:val="ListParagraph"/>
        <w:numPr>
          <w:ilvl w:val="1"/>
          <w:numId w:val="25"/>
        </w:numPr>
        <w:spacing w:after="200" w:line="276" w:lineRule="auto"/>
        <w:jc w:val="both"/>
        <w:rPr>
          <w:b/>
        </w:rPr>
      </w:pPr>
      <w:r w:rsidRPr="00A80C01">
        <w:lastRenderedPageBreak/>
        <w:t xml:space="preserve">The NP </w:t>
      </w:r>
      <w:r>
        <w:t>Advisory Committee</w:t>
      </w:r>
      <w:r w:rsidRPr="00A80C01">
        <w:t xml:space="preserve"> may appoint specific Theme Groups to carry out agreed work on </w:t>
      </w:r>
      <w:r>
        <w:t>its behalf</w:t>
      </w:r>
      <w:r w:rsidRPr="00A80C01">
        <w:t>, with a nominated Leader for each Theme Group</w:t>
      </w:r>
      <w:r w:rsidRPr="00783006">
        <w:t xml:space="preserve">. </w:t>
      </w:r>
      <w:r w:rsidRPr="00783006">
        <w:rPr>
          <w:b/>
        </w:rPr>
        <w:t>The work of the Theme Groups does not need to be open to the public</w:t>
      </w:r>
      <w:r>
        <w:rPr>
          <w:b/>
        </w:rPr>
        <w:t xml:space="preserve"> and meetings are not required to follow the procedures referenced above, however the need to declare any interest is still required</w:t>
      </w:r>
      <w:r w:rsidRPr="00783006">
        <w:rPr>
          <w:b/>
        </w:rPr>
        <w:t>.</w:t>
      </w:r>
    </w:p>
    <w:p w14:paraId="2F3566A3" w14:textId="77777777" w:rsidR="001D0AA0" w:rsidRPr="00A80C01" w:rsidRDefault="001D0AA0" w:rsidP="001D0AA0">
      <w:pPr>
        <w:pStyle w:val="ListParagraph"/>
        <w:numPr>
          <w:ilvl w:val="1"/>
          <w:numId w:val="25"/>
        </w:numPr>
        <w:spacing w:after="200" w:line="276" w:lineRule="auto"/>
        <w:jc w:val="both"/>
      </w:pPr>
      <w:r>
        <w:t xml:space="preserve">Each Theme Group will comprise at least one member of the NP Advisory Committee </w:t>
      </w:r>
    </w:p>
    <w:p w14:paraId="2EAF4ED6" w14:textId="77777777" w:rsidR="001D0AA0" w:rsidRPr="00A80C01" w:rsidRDefault="001D0AA0" w:rsidP="001D0AA0">
      <w:pPr>
        <w:pStyle w:val="ListParagraph"/>
        <w:numPr>
          <w:ilvl w:val="1"/>
          <w:numId w:val="25"/>
        </w:numPr>
        <w:spacing w:after="200" w:line="276" w:lineRule="auto"/>
        <w:jc w:val="both"/>
      </w:pPr>
      <w:r w:rsidRPr="00A80C01">
        <w:t>The Leader may co-opt additional members to further the work of the Theme Group.</w:t>
      </w:r>
    </w:p>
    <w:p w14:paraId="1670367F" w14:textId="77777777" w:rsidR="001D0AA0" w:rsidRDefault="001D0AA0" w:rsidP="001D0AA0">
      <w:pPr>
        <w:pStyle w:val="ListParagraph"/>
        <w:numPr>
          <w:ilvl w:val="1"/>
          <w:numId w:val="25"/>
        </w:numPr>
        <w:spacing w:after="200" w:line="276" w:lineRule="auto"/>
        <w:jc w:val="both"/>
      </w:pPr>
      <w:r w:rsidRPr="00783006">
        <w:t>The Theme Group may make recommendations but decisions will be taken by the full NP Advisory Committee, for ratification by the Parish Council.</w:t>
      </w:r>
    </w:p>
    <w:p w14:paraId="69E755F0" w14:textId="77777777" w:rsidR="001D0AA0" w:rsidRPr="00CC5955" w:rsidRDefault="001D0AA0" w:rsidP="001D0AA0">
      <w:pPr>
        <w:pStyle w:val="ListParagraph"/>
        <w:jc w:val="both"/>
      </w:pPr>
    </w:p>
    <w:p w14:paraId="6AD8D40B" w14:textId="77777777" w:rsidR="001D0AA0" w:rsidRDefault="001D0AA0" w:rsidP="001D0AA0">
      <w:pPr>
        <w:pStyle w:val="ListParagraph"/>
        <w:numPr>
          <w:ilvl w:val="0"/>
          <w:numId w:val="25"/>
        </w:numPr>
        <w:spacing w:after="200" w:line="276" w:lineRule="auto"/>
        <w:jc w:val="both"/>
        <w:rPr>
          <w:b/>
        </w:rPr>
      </w:pPr>
      <w:r w:rsidRPr="00282310">
        <w:rPr>
          <w:b/>
        </w:rPr>
        <w:t>Finance</w:t>
      </w:r>
    </w:p>
    <w:p w14:paraId="1B4B8D81" w14:textId="77777777" w:rsidR="001D0AA0" w:rsidRPr="00282310" w:rsidRDefault="001D0AA0" w:rsidP="001D0AA0">
      <w:pPr>
        <w:pStyle w:val="ListParagraph"/>
        <w:ind w:left="360"/>
        <w:jc w:val="both"/>
        <w:rPr>
          <w:b/>
        </w:rPr>
      </w:pPr>
    </w:p>
    <w:p w14:paraId="3C8049BB" w14:textId="77777777" w:rsidR="001D0AA0" w:rsidRPr="00A80C01" w:rsidRDefault="001D0AA0" w:rsidP="001D0AA0">
      <w:pPr>
        <w:pStyle w:val="ListParagraph"/>
        <w:numPr>
          <w:ilvl w:val="1"/>
          <w:numId w:val="25"/>
        </w:numPr>
        <w:spacing w:after="200" w:line="276" w:lineRule="auto"/>
        <w:jc w:val="both"/>
      </w:pPr>
      <w:r w:rsidRPr="00A80C01">
        <w:t xml:space="preserve">The </w:t>
      </w:r>
      <w:r>
        <w:t>Chair</w:t>
      </w:r>
      <w:r w:rsidRPr="00A80C01">
        <w:t xml:space="preserve"> shall maintain a recor</w:t>
      </w:r>
      <w:r>
        <w:t>d of all income and expenditure with decisions on financial matters to be taken by the Parish Council</w:t>
      </w:r>
      <w:r w:rsidRPr="00A80C01">
        <w:t>.</w:t>
      </w:r>
    </w:p>
    <w:p w14:paraId="209969CC" w14:textId="77777777" w:rsidR="001D0AA0" w:rsidRDefault="001D0AA0" w:rsidP="001D0AA0">
      <w:pPr>
        <w:pStyle w:val="ListParagraph"/>
        <w:numPr>
          <w:ilvl w:val="1"/>
          <w:numId w:val="25"/>
        </w:numPr>
        <w:spacing w:after="200" w:line="276" w:lineRule="auto"/>
        <w:jc w:val="both"/>
      </w:pPr>
      <w:r w:rsidRPr="00A80C01">
        <w:t>A current financial statement will be available as necessary</w:t>
      </w:r>
      <w:r>
        <w:t>.</w:t>
      </w:r>
    </w:p>
    <w:p w14:paraId="387C68F0" w14:textId="77777777" w:rsidR="001D0AA0" w:rsidRPr="00A80C01" w:rsidRDefault="001D0AA0" w:rsidP="001D0AA0">
      <w:pPr>
        <w:pStyle w:val="ListParagraph"/>
        <w:jc w:val="both"/>
      </w:pPr>
    </w:p>
    <w:p w14:paraId="17D29103" w14:textId="77777777" w:rsidR="001D0AA0" w:rsidRPr="00282310" w:rsidRDefault="001D0AA0" w:rsidP="001D0AA0">
      <w:pPr>
        <w:pStyle w:val="ListParagraph"/>
        <w:numPr>
          <w:ilvl w:val="0"/>
          <w:numId w:val="25"/>
        </w:numPr>
        <w:spacing w:after="200" w:line="276" w:lineRule="auto"/>
        <w:jc w:val="both"/>
        <w:rPr>
          <w:b/>
        </w:rPr>
      </w:pPr>
      <w:r w:rsidRPr="00282310">
        <w:rPr>
          <w:b/>
        </w:rPr>
        <w:t xml:space="preserve">General Conduct of </w:t>
      </w:r>
      <w:r w:rsidRPr="008E6D9E">
        <w:rPr>
          <w:b/>
        </w:rPr>
        <w:t xml:space="preserve">NP Advisory Committee </w:t>
      </w:r>
      <w:r w:rsidRPr="00282310">
        <w:rPr>
          <w:b/>
        </w:rPr>
        <w:t>Members.</w:t>
      </w:r>
    </w:p>
    <w:p w14:paraId="0411E10F" w14:textId="77777777" w:rsidR="001D0AA0" w:rsidRPr="00A80C01" w:rsidRDefault="001D0AA0" w:rsidP="001D0AA0">
      <w:pPr>
        <w:pStyle w:val="ListParagraph"/>
        <w:ind w:left="360"/>
        <w:jc w:val="both"/>
      </w:pPr>
    </w:p>
    <w:p w14:paraId="3CF39C12" w14:textId="77777777" w:rsidR="001D0AA0" w:rsidRPr="00A80C01" w:rsidRDefault="001D0AA0" w:rsidP="001D0AA0">
      <w:pPr>
        <w:pStyle w:val="ListParagraph"/>
        <w:numPr>
          <w:ilvl w:val="1"/>
          <w:numId w:val="25"/>
        </w:numPr>
        <w:spacing w:after="200" w:line="276" w:lineRule="auto"/>
        <w:jc w:val="both"/>
      </w:pPr>
      <w:r w:rsidRPr="00A80C01">
        <w:t>Members are expected to conduct themselves when working on the NP in a manner consistent with the standards of conduct required for those in public life, i.e. selflessness, integrity, objectivity, accountability, openness, honesty and leadership.</w:t>
      </w:r>
    </w:p>
    <w:p w14:paraId="68B72B0A" w14:textId="77777777" w:rsidR="001D0AA0" w:rsidRPr="00A80C01" w:rsidRDefault="001D0AA0" w:rsidP="001D0AA0">
      <w:pPr>
        <w:pStyle w:val="ListParagraph"/>
        <w:numPr>
          <w:ilvl w:val="1"/>
          <w:numId w:val="25"/>
        </w:numPr>
        <w:spacing w:after="200" w:line="276" w:lineRule="auto"/>
        <w:jc w:val="both"/>
      </w:pPr>
      <w:r w:rsidRPr="00A80C01">
        <w:t>Members are required to read and sign the Parish Council Register of Interests and Code of Conduct. The Secretary will hold the signed forms in a central place.</w:t>
      </w:r>
    </w:p>
    <w:p w14:paraId="55FB09EE" w14:textId="77777777" w:rsidR="001D0AA0" w:rsidRDefault="001D0AA0" w:rsidP="001D0AA0">
      <w:pPr>
        <w:pStyle w:val="ListParagraph"/>
        <w:numPr>
          <w:ilvl w:val="1"/>
          <w:numId w:val="25"/>
        </w:numPr>
        <w:spacing w:after="200" w:line="276" w:lineRule="auto"/>
        <w:jc w:val="both"/>
      </w:pPr>
      <w:r w:rsidRPr="00A80C01">
        <w:t>Members, incl</w:t>
      </w:r>
      <w:r>
        <w:t>uding co-opted members, should declare an i</w:t>
      </w:r>
      <w:r w:rsidRPr="00A80C01">
        <w:t xml:space="preserve">nterest at the beginning of a meeting if the member has a disclosable pecuniary </w:t>
      </w:r>
      <w:r>
        <w:t xml:space="preserve">or non-pecuniary </w:t>
      </w:r>
      <w:r w:rsidRPr="00A80C01">
        <w:t>interest relating to an agenda item to be discussed.</w:t>
      </w:r>
    </w:p>
    <w:p w14:paraId="1AB8CD80" w14:textId="77777777" w:rsidR="001D0AA0" w:rsidRPr="00A80C01" w:rsidRDefault="001D0AA0" w:rsidP="001D0AA0">
      <w:pPr>
        <w:pStyle w:val="ListParagraph"/>
        <w:jc w:val="both"/>
      </w:pPr>
    </w:p>
    <w:p w14:paraId="3EB05967" w14:textId="77777777" w:rsidR="001D0AA0" w:rsidRPr="00282310" w:rsidRDefault="001D0AA0" w:rsidP="001D0AA0">
      <w:pPr>
        <w:pStyle w:val="ListParagraph"/>
        <w:numPr>
          <w:ilvl w:val="0"/>
          <w:numId w:val="25"/>
        </w:numPr>
        <w:spacing w:after="200" w:line="276" w:lineRule="auto"/>
        <w:jc w:val="both"/>
        <w:rPr>
          <w:b/>
        </w:rPr>
      </w:pPr>
      <w:r w:rsidRPr="00282310">
        <w:rPr>
          <w:b/>
        </w:rPr>
        <w:t>Public Access to Information</w:t>
      </w:r>
    </w:p>
    <w:p w14:paraId="0E629D36" w14:textId="77777777" w:rsidR="001D0AA0" w:rsidRPr="00A80C01" w:rsidRDefault="001D0AA0" w:rsidP="001D0AA0">
      <w:pPr>
        <w:pStyle w:val="ListParagraph"/>
        <w:ind w:left="360"/>
        <w:jc w:val="both"/>
      </w:pPr>
    </w:p>
    <w:p w14:paraId="7835DD75" w14:textId="77777777" w:rsidR="001D0AA0" w:rsidRPr="00A80C01" w:rsidRDefault="001D0AA0" w:rsidP="001D0AA0">
      <w:pPr>
        <w:pStyle w:val="ListParagraph"/>
        <w:numPr>
          <w:ilvl w:val="1"/>
          <w:numId w:val="25"/>
        </w:numPr>
        <w:spacing w:after="200" w:line="276" w:lineRule="auto"/>
        <w:jc w:val="both"/>
      </w:pPr>
      <w:r w:rsidRPr="00A80C01">
        <w:t xml:space="preserve">Members of the public, under the Freedom of Information Act 2000, have the right of access to all meetings of the </w:t>
      </w:r>
      <w:r w:rsidRPr="008E6D9E">
        <w:t>NP Advisory Committee</w:t>
      </w:r>
      <w:r w:rsidRPr="00A80C01">
        <w:t>, unless specific reasons have been announced in advance when confidential material may be discussed which might be prejudicial to the public interest. It is envisaged that this would rarely, if ever, be implemented.</w:t>
      </w:r>
    </w:p>
    <w:p w14:paraId="457DBE3A" w14:textId="77777777" w:rsidR="001D0AA0" w:rsidRPr="00A80C01" w:rsidRDefault="001D0AA0" w:rsidP="001D0AA0">
      <w:pPr>
        <w:pStyle w:val="ListParagraph"/>
        <w:numPr>
          <w:ilvl w:val="1"/>
          <w:numId w:val="25"/>
        </w:numPr>
        <w:spacing w:after="200" w:line="276" w:lineRule="auto"/>
        <w:jc w:val="both"/>
      </w:pPr>
      <w:r w:rsidRPr="00A80C01">
        <w:t>Members of the public should declare an interest, if applicable, in respect of any agenda item to be discussed at the meeting.</w:t>
      </w:r>
    </w:p>
    <w:p w14:paraId="03F78021" w14:textId="77777777" w:rsidR="001D0AA0" w:rsidRPr="001D0AA0" w:rsidRDefault="001D0AA0" w:rsidP="001D0AA0">
      <w:pPr>
        <w:pStyle w:val="ListParagraph"/>
        <w:numPr>
          <w:ilvl w:val="1"/>
          <w:numId w:val="25"/>
        </w:numPr>
        <w:spacing w:after="200" w:line="276" w:lineRule="auto"/>
        <w:jc w:val="both"/>
      </w:pPr>
      <w:r w:rsidRPr="00A80C01">
        <w:t xml:space="preserve">The agendas, relevant papers </w:t>
      </w:r>
      <w:r>
        <w:t xml:space="preserve">and subsequent minutes of all </w:t>
      </w:r>
      <w:r w:rsidRPr="008E6D9E">
        <w:t xml:space="preserve">NP Advisory Committee </w:t>
      </w:r>
      <w:r w:rsidRPr="00A80C01">
        <w:t xml:space="preserve">meetings will be published on the Parish Council website and available for all members of the public to </w:t>
      </w:r>
      <w:r w:rsidR="00AB7840" w:rsidRPr="00A80C01">
        <w:t>access</w:t>
      </w:r>
      <w:r w:rsidR="00AB7840">
        <w:t>.</w:t>
      </w:r>
      <w:r w:rsidR="00AB7840" w:rsidRPr="001D0AA0">
        <w:rPr>
          <w:b/>
        </w:rPr>
        <w:t xml:space="preserve"> Clifton</w:t>
      </w:r>
      <w:r w:rsidRPr="001D0AA0">
        <w:rPr>
          <w:b/>
        </w:rPr>
        <w:t xml:space="preserve"> upon Dunsmore Parish Council</w:t>
      </w:r>
    </w:p>
    <w:p w14:paraId="48FB2949" w14:textId="77777777" w:rsidR="00D105B2" w:rsidRPr="001D0AA0" w:rsidRDefault="001D0AA0" w:rsidP="001D0AA0">
      <w:pPr>
        <w:jc w:val="both"/>
        <w:rPr>
          <w:b/>
        </w:rPr>
      </w:pPr>
      <w:r>
        <w:rPr>
          <w:b/>
        </w:rPr>
        <w:t>November 2021</w:t>
      </w:r>
    </w:p>
    <w:sectPr w:rsidR="00D105B2" w:rsidRPr="001D0AA0" w:rsidSect="00390D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F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A1377D"/>
    <w:multiLevelType w:val="hybridMultilevel"/>
    <w:tmpl w:val="C7080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36FE3"/>
    <w:multiLevelType w:val="hybridMultilevel"/>
    <w:tmpl w:val="FA58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E6084"/>
    <w:multiLevelType w:val="hybridMultilevel"/>
    <w:tmpl w:val="88CA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64E4A"/>
    <w:multiLevelType w:val="multilevel"/>
    <w:tmpl w:val="91DAC282"/>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DA3E42"/>
    <w:multiLevelType w:val="multilevel"/>
    <w:tmpl w:val="69EE2D3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663AB0"/>
    <w:multiLevelType w:val="hybridMultilevel"/>
    <w:tmpl w:val="42DE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47C"/>
    <w:multiLevelType w:val="hybridMultilevel"/>
    <w:tmpl w:val="54A47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1C470F"/>
    <w:multiLevelType w:val="hybridMultilevel"/>
    <w:tmpl w:val="A8F0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77DC8"/>
    <w:multiLevelType w:val="hybridMultilevel"/>
    <w:tmpl w:val="EB8AB5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973217"/>
    <w:multiLevelType w:val="hybridMultilevel"/>
    <w:tmpl w:val="93A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F493C"/>
    <w:multiLevelType w:val="hybridMultilevel"/>
    <w:tmpl w:val="80C2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81F60"/>
    <w:multiLevelType w:val="hybridMultilevel"/>
    <w:tmpl w:val="A12A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15E24"/>
    <w:multiLevelType w:val="hybridMultilevel"/>
    <w:tmpl w:val="7F068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530066"/>
    <w:multiLevelType w:val="hybridMultilevel"/>
    <w:tmpl w:val="113A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73192"/>
    <w:multiLevelType w:val="hybridMultilevel"/>
    <w:tmpl w:val="34E6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A4C31"/>
    <w:multiLevelType w:val="hybridMultilevel"/>
    <w:tmpl w:val="324E6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CB456B"/>
    <w:multiLevelType w:val="hybridMultilevel"/>
    <w:tmpl w:val="1F2C3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0664B4"/>
    <w:multiLevelType w:val="multilevel"/>
    <w:tmpl w:val="553A0E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FC6921"/>
    <w:multiLevelType w:val="hybridMultilevel"/>
    <w:tmpl w:val="C9A4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037BAF"/>
    <w:multiLevelType w:val="hybridMultilevel"/>
    <w:tmpl w:val="562A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B82F1E"/>
    <w:multiLevelType w:val="hybridMultilevel"/>
    <w:tmpl w:val="DDEAF9BE"/>
    <w:lvl w:ilvl="0" w:tplc="AE2C6FA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FF0071"/>
    <w:multiLevelType w:val="hybridMultilevel"/>
    <w:tmpl w:val="D764C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AE5CB6"/>
    <w:multiLevelType w:val="hybridMultilevel"/>
    <w:tmpl w:val="DCD0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9B3821"/>
    <w:multiLevelType w:val="multilevel"/>
    <w:tmpl w:val="33E2AE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24623450">
    <w:abstractNumId w:val="14"/>
  </w:num>
  <w:num w:numId="2" w16cid:durableId="556740786">
    <w:abstractNumId w:val="12"/>
  </w:num>
  <w:num w:numId="3" w16cid:durableId="770472314">
    <w:abstractNumId w:val="10"/>
  </w:num>
  <w:num w:numId="4" w16cid:durableId="1092434777">
    <w:abstractNumId w:val="19"/>
  </w:num>
  <w:num w:numId="5" w16cid:durableId="1057166675">
    <w:abstractNumId w:val="8"/>
  </w:num>
  <w:num w:numId="6" w16cid:durableId="1607417988">
    <w:abstractNumId w:val="16"/>
  </w:num>
  <w:num w:numId="7" w16cid:durableId="1234271056">
    <w:abstractNumId w:val="15"/>
  </w:num>
  <w:num w:numId="8" w16cid:durableId="2006201041">
    <w:abstractNumId w:val="6"/>
  </w:num>
  <w:num w:numId="9" w16cid:durableId="1540895081">
    <w:abstractNumId w:val="22"/>
  </w:num>
  <w:num w:numId="10" w16cid:durableId="1925919460">
    <w:abstractNumId w:val="13"/>
  </w:num>
  <w:num w:numId="11" w16cid:durableId="1106344915">
    <w:abstractNumId w:val="3"/>
  </w:num>
  <w:num w:numId="12" w16cid:durableId="881215404">
    <w:abstractNumId w:val="4"/>
  </w:num>
  <w:num w:numId="13" w16cid:durableId="77215062">
    <w:abstractNumId w:val="21"/>
  </w:num>
  <w:num w:numId="14" w16cid:durableId="323356430">
    <w:abstractNumId w:val="17"/>
  </w:num>
  <w:num w:numId="15" w16cid:durableId="1354530444">
    <w:abstractNumId w:val="2"/>
  </w:num>
  <w:num w:numId="16" w16cid:durableId="406074920">
    <w:abstractNumId w:val="23"/>
  </w:num>
  <w:num w:numId="17" w16cid:durableId="1930237687">
    <w:abstractNumId w:val="24"/>
  </w:num>
  <w:num w:numId="18" w16cid:durableId="1822848607">
    <w:abstractNumId w:val="11"/>
  </w:num>
  <w:num w:numId="19" w16cid:durableId="1278754675">
    <w:abstractNumId w:val="5"/>
  </w:num>
  <w:num w:numId="20" w16cid:durableId="1399476858">
    <w:abstractNumId w:val="18"/>
  </w:num>
  <w:num w:numId="21" w16cid:durableId="1768769213">
    <w:abstractNumId w:val="9"/>
  </w:num>
  <w:num w:numId="22" w16cid:durableId="23334450">
    <w:abstractNumId w:val="20"/>
  </w:num>
  <w:num w:numId="23" w16cid:durableId="490176130">
    <w:abstractNumId w:val="1"/>
  </w:num>
  <w:num w:numId="24" w16cid:durableId="1080179280">
    <w:abstractNumId w:val="7"/>
  </w:num>
  <w:num w:numId="25" w16cid:durableId="813765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47A"/>
    <w:rsid w:val="00000071"/>
    <w:rsid w:val="000108D1"/>
    <w:rsid w:val="00040465"/>
    <w:rsid w:val="00045444"/>
    <w:rsid w:val="000839EC"/>
    <w:rsid w:val="00087EEA"/>
    <w:rsid w:val="000A0857"/>
    <w:rsid w:val="000B034F"/>
    <w:rsid w:val="000E6651"/>
    <w:rsid w:val="00110271"/>
    <w:rsid w:val="00133ACE"/>
    <w:rsid w:val="001410AC"/>
    <w:rsid w:val="00141F7A"/>
    <w:rsid w:val="001621E9"/>
    <w:rsid w:val="0016383D"/>
    <w:rsid w:val="0018578A"/>
    <w:rsid w:val="0019470A"/>
    <w:rsid w:val="001B0340"/>
    <w:rsid w:val="001D0AA0"/>
    <w:rsid w:val="001D50D2"/>
    <w:rsid w:val="00217F1D"/>
    <w:rsid w:val="002256D9"/>
    <w:rsid w:val="002263AF"/>
    <w:rsid w:val="00256B8A"/>
    <w:rsid w:val="002C6F75"/>
    <w:rsid w:val="002D00C0"/>
    <w:rsid w:val="003442D7"/>
    <w:rsid w:val="0036267E"/>
    <w:rsid w:val="00387EE2"/>
    <w:rsid w:val="00390D7A"/>
    <w:rsid w:val="003A75F7"/>
    <w:rsid w:val="003B4476"/>
    <w:rsid w:val="004746CB"/>
    <w:rsid w:val="00485AB5"/>
    <w:rsid w:val="004F1FAE"/>
    <w:rsid w:val="005215E5"/>
    <w:rsid w:val="005405D8"/>
    <w:rsid w:val="005449B6"/>
    <w:rsid w:val="0055725F"/>
    <w:rsid w:val="00611857"/>
    <w:rsid w:val="00626EF3"/>
    <w:rsid w:val="006B731B"/>
    <w:rsid w:val="006D13FC"/>
    <w:rsid w:val="006D44FE"/>
    <w:rsid w:val="006E2103"/>
    <w:rsid w:val="006F7AB7"/>
    <w:rsid w:val="0071040C"/>
    <w:rsid w:val="00713F0D"/>
    <w:rsid w:val="00753873"/>
    <w:rsid w:val="0079183C"/>
    <w:rsid w:val="007A4D06"/>
    <w:rsid w:val="007C04A5"/>
    <w:rsid w:val="007C09D8"/>
    <w:rsid w:val="007E3D77"/>
    <w:rsid w:val="00802A9C"/>
    <w:rsid w:val="008445B3"/>
    <w:rsid w:val="00846DE6"/>
    <w:rsid w:val="00847CD5"/>
    <w:rsid w:val="00867A7F"/>
    <w:rsid w:val="0088325D"/>
    <w:rsid w:val="008E7352"/>
    <w:rsid w:val="008F421E"/>
    <w:rsid w:val="00932233"/>
    <w:rsid w:val="009618D8"/>
    <w:rsid w:val="00965964"/>
    <w:rsid w:val="00973B49"/>
    <w:rsid w:val="009E5A6E"/>
    <w:rsid w:val="00A104AB"/>
    <w:rsid w:val="00A14C94"/>
    <w:rsid w:val="00A32A89"/>
    <w:rsid w:val="00A41B0D"/>
    <w:rsid w:val="00A91756"/>
    <w:rsid w:val="00A91840"/>
    <w:rsid w:val="00AB510F"/>
    <w:rsid w:val="00AB7840"/>
    <w:rsid w:val="00AD227F"/>
    <w:rsid w:val="00AD7A81"/>
    <w:rsid w:val="00B01073"/>
    <w:rsid w:val="00B04B33"/>
    <w:rsid w:val="00B17FD0"/>
    <w:rsid w:val="00B61189"/>
    <w:rsid w:val="00B84BB9"/>
    <w:rsid w:val="00BB0F23"/>
    <w:rsid w:val="00C33E76"/>
    <w:rsid w:val="00C67138"/>
    <w:rsid w:val="00C96443"/>
    <w:rsid w:val="00CB7C3F"/>
    <w:rsid w:val="00CD2073"/>
    <w:rsid w:val="00D105B2"/>
    <w:rsid w:val="00D239D1"/>
    <w:rsid w:val="00D339EB"/>
    <w:rsid w:val="00DA170C"/>
    <w:rsid w:val="00E13FA1"/>
    <w:rsid w:val="00E227AE"/>
    <w:rsid w:val="00E45472"/>
    <w:rsid w:val="00E8247A"/>
    <w:rsid w:val="00EB1E14"/>
    <w:rsid w:val="00F07746"/>
    <w:rsid w:val="00F31C50"/>
    <w:rsid w:val="00F50466"/>
    <w:rsid w:val="00F83A88"/>
    <w:rsid w:val="00FC3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8926"/>
  <w15:docId w15:val="{36CC0197-74E9-48E7-9BD9-BB56A97B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D7A"/>
  </w:style>
  <w:style w:type="paragraph" w:styleId="Heading1">
    <w:name w:val="heading 1"/>
    <w:basedOn w:val="Normal"/>
    <w:next w:val="Normal"/>
    <w:link w:val="Heading1Char"/>
    <w:uiPriority w:val="9"/>
    <w:qFormat/>
    <w:rsid w:val="00E824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24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24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24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24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24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24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24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24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4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24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24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24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24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24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24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24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247A"/>
    <w:rPr>
      <w:rFonts w:eastAsiaTheme="majorEastAsia" w:cstheme="majorBidi"/>
      <w:color w:val="272727" w:themeColor="text1" w:themeTint="D8"/>
    </w:rPr>
  </w:style>
  <w:style w:type="paragraph" w:styleId="Title">
    <w:name w:val="Title"/>
    <w:basedOn w:val="Normal"/>
    <w:next w:val="Normal"/>
    <w:link w:val="TitleChar"/>
    <w:uiPriority w:val="10"/>
    <w:qFormat/>
    <w:rsid w:val="00E824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24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4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47A"/>
    <w:pPr>
      <w:spacing w:before="160"/>
      <w:jc w:val="center"/>
    </w:pPr>
    <w:rPr>
      <w:i/>
      <w:iCs/>
      <w:color w:val="404040" w:themeColor="text1" w:themeTint="BF"/>
    </w:rPr>
  </w:style>
  <w:style w:type="character" w:customStyle="1" w:styleId="QuoteChar">
    <w:name w:val="Quote Char"/>
    <w:basedOn w:val="DefaultParagraphFont"/>
    <w:link w:val="Quote"/>
    <w:uiPriority w:val="29"/>
    <w:rsid w:val="00E8247A"/>
    <w:rPr>
      <w:i/>
      <w:iCs/>
      <w:color w:val="404040" w:themeColor="text1" w:themeTint="BF"/>
    </w:rPr>
  </w:style>
  <w:style w:type="paragraph" w:styleId="ListParagraph">
    <w:name w:val="List Paragraph"/>
    <w:basedOn w:val="Normal"/>
    <w:uiPriority w:val="34"/>
    <w:qFormat/>
    <w:rsid w:val="00E8247A"/>
    <w:pPr>
      <w:ind w:left="720"/>
      <w:contextualSpacing/>
    </w:pPr>
  </w:style>
  <w:style w:type="character" w:styleId="IntenseEmphasis">
    <w:name w:val="Intense Emphasis"/>
    <w:basedOn w:val="DefaultParagraphFont"/>
    <w:uiPriority w:val="21"/>
    <w:qFormat/>
    <w:rsid w:val="00E8247A"/>
    <w:rPr>
      <w:i/>
      <w:iCs/>
      <w:color w:val="2F5496" w:themeColor="accent1" w:themeShade="BF"/>
    </w:rPr>
  </w:style>
  <w:style w:type="paragraph" w:styleId="IntenseQuote">
    <w:name w:val="Intense Quote"/>
    <w:basedOn w:val="Normal"/>
    <w:next w:val="Normal"/>
    <w:link w:val="IntenseQuoteChar"/>
    <w:uiPriority w:val="30"/>
    <w:qFormat/>
    <w:rsid w:val="00E824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247A"/>
    <w:rPr>
      <w:i/>
      <w:iCs/>
      <w:color w:val="2F5496" w:themeColor="accent1" w:themeShade="BF"/>
    </w:rPr>
  </w:style>
  <w:style w:type="character" w:styleId="IntenseReference">
    <w:name w:val="Intense Reference"/>
    <w:basedOn w:val="DefaultParagraphFont"/>
    <w:uiPriority w:val="32"/>
    <w:qFormat/>
    <w:rsid w:val="00E8247A"/>
    <w:rPr>
      <w:b/>
      <w:bCs/>
      <w:smallCaps/>
      <w:color w:val="2F5496" w:themeColor="accent1" w:themeShade="BF"/>
      <w:spacing w:val="5"/>
    </w:rPr>
  </w:style>
  <w:style w:type="character" w:styleId="Hyperlink">
    <w:name w:val="Hyperlink"/>
    <w:basedOn w:val="DefaultParagraphFont"/>
    <w:uiPriority w:val="99"/>
    <w:unhideWhenUsed/>
    <w:rsid w:val="00000071"/>
    <w:rPr>
      <w:color w:val="0563C1" w:themeColor="hyperlink"/>
      <w:u w:val="single"/>
    </w:rPr>
  </w:style>
  <w:style w:type="character" w:customStyle="1" w:styleId="UnresolvedMention1">
    <w:name w:val="Unresolved Mention1"/>
    <w:basedOn w:val="DefaultParagraphFont"/>
    <w:uiPriority w:val="99"/>
    <w:semiHidden/>
    <w:unhideWhenUsed/>
    <w:rsid w:val="00000071"/>
    <w:rPr>
      <w:color w:val="605E5C"/>
      <w:shd w:val="clear" w:color="auto" w:fill="E1DFDD"/>
    </w:rPr>
  </w:style>
  <w:style w:type="paragraph" w:styleId="BodyText">
    <w:name w:val="Body Text"/>
    <w:basedOn w:val="Normal"/>
    <w:link w:val="BodyTextChar"/>
    <w:uiPriority w:val="1"/>
    <w:qFormat/>
    <w:rsid w:val="00B61189"/>
    <w:pPr>
      <w:widowControl w:val="0"/>
      <w:autoSpaceDE w:val="0"/>
      <w:autoSpaceDN w:val="0"/>
      <w:spacing w:after="0" w:line="240" w:lineRule="auto"/>
    </w:pPr>
    <w:rPr>
      <w:rFonts w:ascii="Calibri" w:eastAsia="Calibri" w:hAnsi="Calibri" w:cs="Calibri"/>
      <w:kern w:val="0"/>
      <w:lang w:eastAsia="en-GB" w:bidi="en-GB"/>
    </w:rPr>
  </w:style>
  <w:style w:type="character" w:customStyle="1" w:styleId="BodyTextChar">
    <w:name w:val="Body Text Char"/>
    <w:basedOn w:val="DefaultParagraphFont"/>
    <w:link w:val="BodyText"/>
    <w:uiPriority w:val="1"/>
    <w:rsid w:val="00B61189"/>
    <w:rPr>
      <w:rFonts w:ascii="Calibri" w:eastAsia="Calibri" w:hAnsi="Calibri" w:cs="Calibri"/>
      <w:kern w:val="0"/>
      <w:lang w:eastAsia="en-GB" w:bidi="en-GB"/>
    </w:rPr>
  </w:style>
  <w:style w:type="table" w:styleId="TableGrid">
    <w:name w:val="Table Grid"/>
    <w:basedOn w:val="TableNormal"/>
    <w:uiPriority w:val="39"/>
    <w:rsid w:val="00D105B2"/>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05B2"/>
    <w:rPr>
      <w:color w:val="954F72" w:themeColor="followedHyperlink"/>
      <w:u w:val="single"/>
    </w:rPr>
  </w:style>
  <w:style w:type="paragraph" w:styleId="Header">
    <w:name w:val="header"/>
    <w:basedOn w:val="Normal"/>
    <w:link w:val="HeaderChar"/>
    <w:uiPriority w:val="99"/>
    <w:unhideWhenUsed/>
    <w:rsid w:val="00D105B2"/>
    <w:pPr>
      <w:tabs>
        <w:tab w:val="center" w:pos="4513"/>
        <w:tab w:val="right" w:pos="9026"/>
      </w:tabs>
      <w:spacing w:after="0" w:line="240" w:lineRule="auto"/>
    </w:pPr>
    <w:rPr>
      <w:kern w:val="0"/>
      <w:lang w:val="en-US"/>
    </w:rPr>
  </w:style>
  <w:style w:type="character" w:customStyle="1" w:styleId="HeaderChar">
    <w:name w:val="Header Char"/>
    <w:basedOn w:val="DefaultParagraphFont"/>
    <w:link w:val="Header"/>
    <w:uiPriority w:val="99"/>
    <w:rsid w:val="00D105B2"/>
    <w:rPr>
      <w:kern w:val="0"/>
      <w:lang w:val="en-US"/>
    </w:rPr>
  </w:style>
  <w:style w:type="paragraph" w:styleId="Footer">
    <w:name w:val="footer"/>
    <w:basedOn w:val="Normal"/>
    <w:link w:val="FooterChar"/>
    <w:uiPriority w:val="99"/>
    <w:unhideWhenUsed/>
    <w:rsid w:val="00D105B2"/>
    <w:pPr>
      <w:tabs>
        <w:tab w:val="center" w:pos="4513"/>
        <w:tab w:val="right" w:pos="9026"/>
      </w:tabs>
      <w:spacing w:after="0" w:line="240" w:lineRule="auto"/>
    </w:pPr>
    <w:rPr>
      <w:kern w:val="0"/>
      <w:lang w:val="en-US"/>
    </w:rPr>
  </w:style>
  <w:style w:type="character" w:customStyle="1" w:styleId="FooterChar">
    <w:name w:val="Footer Char"/>
    <w:basedOn w:val="DefaultParagraphFont"/>
    <w:link w:val="Footer"/>
    <w:uiPriority w:val="99"/>
    <w:rsid w:val="00D105B2"/>
    <w:rPr>
      <w:kern w:val="0"/>
      <w:lang w:val="en-US"/>
    </w:rPr>
  </w:style>
  <w:style w:type="paragraph" w:styleId="BalloonText">
    <w:name w:val="Balloon Text"/>
    <w:basedOn w:val="Normal"/>
    <w:link w:val="BalloonTextChar"/>
    <w:uiPriority w:val="99"/>
    <w:semiHidden/>
    <w:unhideWhenUsed/>
    <w:rsid w:val="00F07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746"/>
    <w:rPr>
      <w:rFonts w:ascii="Tahoma" w:hAnsi="Tahoma" w:cs="Tahoma"/>
      <w:sz w:val="16"/>
      <w:szCs w:val="16"/>
    </w:rPr>
  </w:style>
  <w:style w:type="character" w:styleId="CommentReference">
    <w:name w:val="annotation reference"/>
    <w:basedOn w:val="DefaultParagraphFont"/>
    <w:uiPriority w:val="99"/>
    <w:semiHidden/>
    <w:unhideWhenUsed/>
    <w:rsid w:val="0079183C"/>
    <w:rPr>
      <w:sz w:val="16"/>
      <w:szCs w:val="16"/>
    </w:rPr>
  </w:style>
  <w:style w:type="paragraph" w:styleId="CommentText">
    <w:name w:val="annotation text"/>
    <w:basedOn w:val="Normal"/>
    <w:link w:val="CommentTextChar"/>
    <w:uiPriority w:val="99"/>
    <w:semiHidden/>
    <w:unhideWhenUsed/>
    <w:rsid w:val="0079183C"/>
    <w:pPr>
      <w:spacing w:line="240" w:lineRule="auto"/>
    </w:pPr>
    <w:rPr>
      <w:sz w:val="20"/>
      <w:szCs w:val="20"/>
    </w:rPr>
  </w:style>
  <w:style w:type="character" w:customStyle="1" w:styleId="CommentTextChar">
    <w:name w:val="Comment Text Char"/>
    <w:basedOn w:val="DefaultParagraphFont"/>
    <w:link w:val="CommentText"/>
    <w:uiPriority w:val="99"/>
    <w:semiHidden/>
    <w:rsid w:val="0079183C"/>
    <w:rPr>
      <w:sz w:val="20"/>
      <w:szCs w:val="20"/>
    </w:rPr>
  </w:style>
  <w:style w:type="paragraph" w:styleId="CommentSubject">
    <w:name w:val="annotation subject"/>
    <w:basedOn w:val="CommentText"/>
    <w:next w:val="CommentText"/>
    <w:link w:val="CommentSubjectChar"/>
    <w:uiPriority w:val="99"/>
    <w:semiHidden/>
    <w:unhideWhenUsed/>
    <w:rsid w:val="0079183C"/>
    <w:rPr>
      <w:b/>
      <w:bCs/>
    </w:rPr>
  </w:style>
  <w:style w:type="character" w:customStyle="1" w:styleId="CommentSubjectChar">
    <w:name w:val="Comment Subject Char"/>
    <w:basedOn w:val="CommentTextChar"/>
    <w:link w:val="CommentSubject"/>
    <w:uiPriority w:val="99"/>
    <w:semiHidden/>
    <w:rsid w:val="0079183C"/>
    <w:rPr>
      <w:b/>
      <w:bCs/>
      <w:sz w:val="20"/>
      <w:szCs w:val="20"/>
    </w:rPr>
  </w:style>
  <w:style w:type="character" w:customStyle="1" w:styleId="UnresolvedMention2">
    <w:name w:val="Unresolved Mention2"/>
    <w:basedOn w:val="DefaultParagraphFont"/>
    <w:uiPriority w:val="99"/>
    <w:semiHidden/>
    <w:unhideWhenUsed/>
    <w:rsid w:val="002D00C0"/>
    <w:rPr>
      <w:color w:val="605E5C"/>
      <w:shd w:val="clear" w:color="auto" w:fill="E1DFDD"/>
    </w:rPr>
  </w:style>
  <w:style w:type="paragraph" w:styleId="Revision">
    <w:name w:val="Revision"/>
    <w:hidden/>
    <w:uiPriority w:val="99"/>
    <w:semiHidden/>
    <w:rsid w:val="00C96443"/>
    <w:pPr>
      <w:spacing w:after="0" w:line="240" w:lineRule="auto"/>
    </w:pPr>
  </w:style>
  <w:style w:type="paragraph" w:styleId="NoSpacing">
    <w:name w:val="No Spacing"/>
    <w:uiPriority w:val="1"/>
    <w:qFormat/>
    <w:rsid w:val="001D0AA0"/>
    <w:pPr>
      <w:spacing w:after="0" w:line="240" w:lineRule="auto"/>
    </w:pPr>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895670">
      <w:bodyDiv w:val="1"/>
      <w:marLeft w:val="0"/>
      <w:marRight w:val="0"/>
      <w:marTop w:val="0"/>
      <w:marBottom w:val="0"/>
      <w:divBdr>
        <w:top w:val="none" w:sz="0" w:space="0" w:color="auto"/>
        <w:left w:val="none" w:sz="0" w:space="0" w:color="auto"/>
        <w:bottom w:val="none" w:sz="0" w:space="0" w:color="auto"/>
        <w:right w:val="none" w:sz="0" w:space="0" w:color="auto"/>
      </w:divBdr>
      <w:divsChild>
        <w:div w:id="1893616879">
          <w:marLeft w:val="0"/>
          <w:marRight w:val="0"/>
          <w:marTop w:val="0"/>
          <w:marBottom w:val="0"/>
          <w:divBdr>
            <w:top w:val="none" w:sz="0" w:space="0" w:color="auto"/>
            <w:left w:val="none" w:sz="0" w:space="0" w:color="auto"/>
            <w:bottom w:val="none" w:sz="0" w:space="0" w:color="auto"/>
            <w:right w:val="none" w:sz="0" w:space="0" w:color="auto"/>
          </w:divBdr>
          <w:divsChild>
            <w:div w:id="1361011345">
              <w:marLeft w:val="0"/>
              <w:marRight w:val="0"/>
              <w:marTop w:val="0"/>
              <w:marBottom w:val="0"/>
              <w:divBdr>
                <w:top w:val="none" w:sz="0" w:space="0" w:color="auto"/>
                <w:left w:val="none" w:sz="0" w:space="0" w:color="auto"/>
                <w:bottom w:val="none" w:sz="0" w:space="0" w:color="auto"/>
                <w:right w:val="none" w:sz="0" w:space="0" w:color="auto"/>
              </w:divBdr>
            </w:div>
            <w:div w:id="2011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4574">
      <w:bodyDiv w:val="1"/>
      <w:marLeft w:val="0"/>
      <w:marRight w:val="0"/>
      <w:marTop w:val="0"/>
      <w:marBottom w:val="0"/>
      <w:divBdr>
        <w:top w:val="none" w:sz="0" w:space="0" w:color="auto"/>
        <w:left w:val="none" w:sz="0" w:space="0" w:color="auto"/>
        <w:bottom w:val="none" w:sz="0" w:space="0" w:color="auto"/>
        <w:right w:val="none" w:sz="0" w:space="0" w:color="auto"/>
      </w:divBdr>
      <w:divsChild>
        <w:div w:id="716439627">
          <w:marLeft w:val="0"/>
          <w:marRight w:val="0"/>
          <w:marTop w:val="0"/>
          <w:marBottom w:val="0"/>
          <w:divBdr>
            <w:top w:val="none" w:sz="0" w:space="0" w:color="auto"/>
            <w:left w:val="none" w:sz="0" w:space="0" w:color="auto"/>
            <w:bottom w:val="none" w:sz="0" w:space="0" w:color="auto"/>
            <w:right w:val="none" w:sz="0" w:space="0" w:color="auto"/>
          </w:divBdr>
          <w:divsChild>
            <w:div w:id="45303565">
              <w:marLeft w:val="0"/>
              <w:marRight w:val="0"/>
              <w:marTop w:val="0"/>
              <w:marBottom w:val="0"/>
              <w:divBdr>
                <w:top w:val="none" w:sz="0" w:space="0" w:color="auto"/>
                <w:left w:val="none" w:sz="0" w:space="0" w:color="auto"/>
                <w:bottom w:val="none" w:sz="0" w:space="0" w:color="auto"/>
                <w:right w:val="none" w:sz="0" w:space="0" w:color="auto"/>
              </w:divBdr>
            </w:div>
            <w:div w:id="16297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5557">
      <w:bodyDiv w:val="1"/>
      <w:marLeft w:val="0"/>
      <w:marRight w:val="0"/>
      <w:marTop w:val="0"/>
      <w:marBottom w:val="0"/>
      <w:divBdr>
        <w:top w:val="none" w:sz="0" w:space="0" w:color="auto"/>
        <w:left w:val="none" w:sz="0" w:space="0" w:color="auto"/>
        <w:bottom w:val="none" w:sz="0" w:space="0" w:color="auto"/>
        <w:right w:val="none" w:sz="0" w:space="0" w:color="auto"/>
      </w:divBdr>
      <w:divsChild>
        <w:div w:id="1887058776">
          <w:marLeft w:val="0"/>
          <w:marRight w:val="0"/>
          <w:marTop w:val="0"/>
          <w:marBottom w:val="0"/>
          <w:divBdr>
            <w:top w:val="none" w:sz="0" w:space="0" w:color="auto"/>
            <w:left w:val="none" w:sz="0" w:space="0" w:color="auto"/>
            <w:bottom w:val="none" w:sz="0" w:space="0" w:color="auto"/>
            <w:right w:val="none" w:sz="0" w:space="0" w:color="auto"/>
          </w:divBdr>
          <w:divsChild>
            <w:div w:id="2077044099">
              <w:marLeft w:val="0"/>
              <w:marRight w:val="0"/>
              <w:marTop w:val="0"/>
              <w:marBottom w:val="0"/>
              <w:divBdr>
                <w:top w:val="none" w:sz="0" w:space="0" w:color="auto"/>
                <w:left w:val="none" w:sz="0" w:space="0" w:color="auto"/>
                <w:bottom w:val="none" w:sz="0" w:space="0" w:color="auto"/>
                <w:right w:val="none" w:sz="0" w:space="0" w:color="auto"/>
              </w:divBdr>
            </w:div>
            <w:div w:id="3211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965">
      <w:bodyDiv w:val="1"/>
      <w:marLeft w:val="0"/>
      <w:marRight w:val="0"/>
      <w:marTop w:val="0"/>
      <w:marBottom w:val="0"/>
      <w:divBdr>
        <w:top w:val="none" w:sz="0" w:space="0" w:color="auto"/>
        <w:left w:val="none" w:sz="0" w:space="0" w:color="auto"/>
        <w:bottom w:val="none" w:sz="0" w:space="0" w:color="auto"/>
        <w:right w:val="none" w:sz="0" w:space="0" w:color="auto"/>
      </w:divBdr>
      <w:divsChild>
        <w:div w:id="442842605">
          <w:marLeft w:val="0"/>
          <w:marRight w:val="0"/>
          <w:marTop w:val="0"/>
          <w:marBottom w:val="0"/>
          <w:divBdr>
            <w:top w:val="none" w:sz="0" w:space="0" w:color="auto"/>
            <w:left w:val="none" w:sz="0" w:space="0" w:color="auto"/>
            <w:bottom w:val="none" w:sz="0" w:space="0" w:color="auto"/>
            <w:right w:val="none" w:sz="0" w:space="0" w:color="auto"/>
          </w:divBdr>
          <w:divsChild>
            <w:div w:id="1715735096">
              <w:marLeft w:val="0"/>
              <w:marRight w:val="0"/>
              <w:marTop w:val="0"/>
              <w:marBottom w:val="0"/>
              <w:divBdr>
                <w:top w:val="none" w:sz="0" w:space="0" w:color="auto"/>
                <w:left w:val="none" w:sz="0" w:space="0" w:color="auto"/>
                <w:bottom w:val="none" w:sz="0" w:space="0" w:color="auto"/>
                <w:right w:val="none" w:sz="0" w:space="0" w:color="auto"/>
              </w:divBdr>
            </w:div>
            <w:div w:id="6036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9918">
      <w:bodyDiv w:val="1"/>
      <w:marLeft w:val="0"/>
      <w:marRight w:val="0"/>
      <w:marTop w:val="0"/>
      <w:marBottom w:val="0"/>
      <w:divBdr>
        <w:top w:val="none" w:sz="0" w:space="0" w:color="auto"/>
        <w:left w:val="none" w:sz="0" w:space="0" w:color="auto"/>
        <w:bottom w:val="none" w:sz="0" w:space="0" w:color="auto"/>
        <w:right w:val="none" w:sz="0" w:space="0" w:color="auto"/>
      </w:divBdr>
      <w:divsChild>
        <w:div w:id="1172452154">
          <w:marLeft w:val="0"/>
          <w:marRight w:val="0"/>
          <w:marTop w:val="0"/>
          <w:marBottom w:val="0"/>
          <w:divBdr>
            <w:top w:val="none" w:sz="0" w:space="0" w:color="auto"/>
            <w:left w:val="none" w:sz="0" w:space="0" w:color="auto"/>
            <w:bottom w:val="none" w:sz="0" w:space="0" w:color="auto"/>
            <w:right w:val="none" w:sz="0" w:space="0" w:color="auto"/>
          </w:divBdr>
          <w:divsChild>
            <w:div w:id="1866360656">
              <w:marLeft w:val="0"/>
              <w:marRight w:val="0"/>
              <w:marTop w:val="0"/>
              <w:marBottom w:val="0"/>
              <w:divBdr>
                <w:top w:val="none" w:sz="0" w:space="0" w:color="auto"/>
                <w:left w:val="none" w:sz="0" w:space="0" w:color="auto"/>
                <w:bottom w:val="none" w:sz="0" w:space="0" w:color="auto"/>
                <w:right w:val="none" w:sz="0" w:space="0" w:color="auto"/>
              </w:divBdr>
            </w:div>
            <w:div w:id="369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7199">
      <w:bodyDiv w:val="1"/>
      <w:marLeft w:val="0"/>
      <w:marRight w:val="0"/>
      <w:marTop w:val="0"/>
      <w:marBottom w:val="0"/>
      <w:divBdr>
        <w:top w:val="none" w:sz="0" w:space="0" w:color="auto"/>
        <w:left w:val="none" w:sz="0" w:space="0" w:color="auto"/>
        <w:bottom w:val="none" w:sz="0" w:space="0" w:color="auto"/>
        <w:right w:val="none" w:sz="0" w:space="0" w:color="auto"/>
      </w:divBdr>
      <w:divsChild>
        <w:div w:id="1005791008">
          <w:marLeft w:val="0"/>
          <w:marRight w:val="0"/>
          <w:marTop w:val="0"/>
          <w:marBottom w:val="0"/>
          <w:divBdr>
            <w:top w:val="none" w:sz="0" w:space="0" w:color="auto"/>
            <w:left w:val="none" w:sz="0" w:space="0" w:color="auto"/>
            <w:bottom w:val="none" w:sz="0" w:space="0" w:color="auto"/>
            <w:right w:val="none" w:sz="0" w:space="0" w:color="auto"/>
          </w:divBdr>
          <w:divsChild>
            <w:div w:id="1016276195">
              <w:marLeft w:val="0"/>
              <w:marRight w:val="0"/>
              <w:marTop w:val="0"/>
              <w:marBottom w:val="0"/>
              <w:divBdr>
                <w:top w:val="none" w:sz="0" w:space="0" w:color="auto"/>
                <w:left w:val="none" w:sz="0" w:space="0" w:color="auto"/>
                <w:bottom w:val="none" w:sz="0" w:space="0" w:color="auto"/>
                <w:right w:val="none" w:sz="0" w:space="0" w:color="auto"/>
              </w:divBdr>
            </w:div>
            <w:div w:id="6781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0658">
      <w:bodyDiv w:val="1"/>
      <w:marLeft w:val="0"/>
      <w:marRight w:val="0"/>
      <w:marTop w:val="0"/>
      <w:marBottom w:val="0"/>
      <w:divBdr>
        <w:top w:val="none" w:sz="0" w:space="0" w:color="auto"/>
        <w:left w:val="none" w:sz="0" w:space="0" w:color="auto"/>
        <w:bottom w:val="none" w:sz="0" w:space="0" w:color="auto"/>
        <w:right w:val="none" w:sz="0" w:space="0" w:color="auto"/>
      </w:divBdr>
      <w:divsChild>
        <w:div w:id="1623150130">
          <w:marLeft w:val="0"/>
          <w:marRight w:val="0"/>
          <w:marTop w:val="0"/>
          <w:marBottom w:val="0"/>
          <w:divBdr>
            <w:top w:val="none" w:sz="0" w:space="0" w:color="auto"/>
            <w:left w:val="none" w:sz="0" w:space="0" w:color="auto"/>
            <w:bottom w:val="none" w:sz="0" w:space="0" w:color="auto"/>
            <w:right w:val="none" w:sz="0" w:space="0" w:color="auto"/>
          </w:divBdr>
          <w:divsChild>
            <w:div w:id="1692796525">
              <w:marLeft w:val="0"/>
              <w:marRight w:val="0"/>
              <w:marTop w:val="0"/>
              <w:marBottom w:val="0"/>
              <w:divBdr>
                <w:top w:val="none" w:sz="0" w:space="0" w:color="auto"/>
                <w:left w:val="none" w:sz="0" w:space="0" w:color="auto"/>
                <w:bottom w:val="none" w:sz="0" w:space="0" w:color="auto"/>
                <w:right w:val="none" w:sz="0" w:space="0" w:color="auto"/>
              </w:divBdr>
            </w:div>
            <w:div w:id="1779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81092">
      <w:bodyDiv w:val="1"/>
      <w:marLeft w:val="0"/>
      <w:marRight w:val="0"/>
      <w:marTop w:val="0"/>
      <w:marBottom w:val="0"/>
      <w:divBdr>
        <w:top w:val="none" w:sz="0" w:space="0" w:color="auto"/>
        <w:left w:val="none" w:sz="0" w:space="0" w:color="auto"/>
        <w:bottom w:val="none" w:sz="0" w:space="0" w:color="auto"/>
        <w:right w:val="none" w:sz="0" w:space="0" w:color="auto"/>
      </w:divBdr>
      <w:divsChild>
        <w:div w:id="1957252762">
          <w:marLeft w:val="0"/>
          <w:marRight w:val="0"/>
          <w:marTop w:val="0"/>
          <w:marBottom w:val="0"/>
          <w:divBdr>
            <w:top w:val="none" w:sz="0" w:space="0" w:color="auto"/>
            <w:left w:val="none" w:sz="0" w:space="0" w:color="auto"/>
            <w:bottom w:val="none" w:sz="0" w:space="0" w:color="auto"/>
            <w:right w:val="none" w:sz="0" w:space="0" w:color="auto"/>
          </w:divBdr>
          <w:divsChild>
            <w:div w:id="1389065691">
              <w:marLeft w:val="0"/>
              <w:marRight w:val="0"/>
              <w:marTop w:val="0"/>
              <w:marBottom w:val="0"/>
              <w:divBdr>
                <w:top w:val="none" w:sz="0" w:space="0" w:color="auto"/>
                <w:left w:val="none" w:sz="0" w:space="0" w:color="auto"/>
                <w:bottom w:val="none" w:sz="0" w:space="0" w:color="auto"/>
                <w:right w:val="none" w:sz="0" w:space="0" w:color="auto"/>
              </w:divBdr>
            </w:div>
            <w:div w:id="21353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rk@cliftonupondunsmore.org.uk" TargetMode="External"/><Relationship Id="rId18" Type="http://schemas.openxmlformats.org/officeDocument/2006/relationships/hyperlink" Target="mailto:thecoalauthority@coal.gov.uk" TargetMode="External"/><Relationship Id="rId26" Type="http://schemas.openxmlformats.org/officeDocument/2006/relationships/hyperlink" Target="mailto:advice@equipequality.org.uk" TargetMode="External"/><Relationship Id="rId39" Type="http://schemas.openxmlformats.org/officeDocument/2006/relationships/hyperlink" Target="https://www.greatshelfordparishcouncil.gov.uk/about-regulation-14-consultation/" TargetMode="External"/><Relationship Id="rId3" Type="http://schemas.openxmlformats.org/officeDocument/2006/relationships/styles" Target="styles.xml"/><Relationship Id="rId21" Type="http://schemas.openxmlformats.org/officeDocument/2006/relationships/hyperlink" Target="mailto:eastmidlands@HistoricEngland.org.uk" TargetMode="External"/><Relationship Id="rId34" Type="http://schemas.openxmlformats.org/officeDocument/2006/relationships/hyperlink" Target="mailto:eve.hassell@rugby.gov.uk"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s://www.rugby.gov.uk/local-plan-review-preferred-options-consultation" TargetMode="External"/><Relationship Id="rId7" Type="http://schemas.openxmlformats.org/officeDocument/2006/relationships/hyperlink" Target="https://www.cliftonupondunsmore.org.uk/parish-council/neighbourhood-plan-minutes-and-agendas" TargetMode="External"/><Relationship Id="rId12" Type="http://schemas.openxmlformats.org/officeDocument/2006/relationships/image" Target="media/image4.png"/><Relationship Id="rId17" Type="http://schemas.openxmlformats.org/officeDocument/2006/relationships/hyperlink" Target="mailto:nicola.smith@rugby.gov.uk%20%20" TargetMode="External"/><Relationship Id="rId25" Type="http://schemas.openxmlformats.org/officeDocument/2006/relationships/hyperlink" Target="mailto:info@cpre.org.uk" TargetMode="External"/><Relationship Id="rId33" Type="http://schemas.openxmlformats.org/officeDocument/2006/relationships/hyperlink" Target="mailto:adrianwarwick@warwickshire.gov.uk" TargetMode="External"/><Relationship Id="rId38" Type="http://schemas.openxmlformats.org/officeDocument/2006/relationships/hyperlink" Target="https://www.legislation.gov.uk/uksi/2012/637/schedule/1"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geoff.platts@environment-agency.gov" TargetMode="External"/><Relationship Id="rId29" Type="http://schemas.openxmlformats.org/officeDocument/2006/relationships/hyperlink" Target="mailto:info@cw-chamber.co.uk"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mailto:2DLinfo@ageukwarks.org.uk" TargetMode="External"/><Relationship Id="rId32" Type="http://schemas.openxmlformats.org/officeDocument/2006/relationships/hyperlink" Target="mailto:mark.pawsey.mp@parliament.uk" TargetMode="External"/><Relationship Id="rId37" Type="http://schemas.openxmlformats.org/officeDocument/2006/relationships/hyperlink" Target="https://www.gov.uk/guidance/neighbourhood-planning--2" TargetMode="External"/><Relationship Id="rId40" Type="http://schemas.openxmlformats.org/officeDocument/2006/relationships/hyperlink" Target="https://www.gov.uk/guidance/neighbourhood-planning--2"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rugbyinfo@wcava.org.uk" TargetMode="External"/><Relationship Id="rId28" Type="http://schemas.openxmlformats.org/officeDocument/2006/relationships/hyperlink" Target="http://interfaithinrugby.org.uk/" TargetMode="External"/><Relationship Id="rId36" Type="http://schemas.openxmlformats.org/officeDocument/2006/relationships/hyperlink" Target="https://www.legislation.gov.uk/uksi/2012/637/regulation/14" TargetMode="External"/><Relationship Id="rId49" Type="http://schemas.openxmlformats.org/officeDocument/2006/relationships/image" Target="media/image15.png"/><Relationship Id="rId10" Type="http://schemas.openxmlformats.org/officeDocument/2006/relationships/hyperlink" Target="mailto:clerk@cliftonupondunsmore.org.uk" TargetMode="External"/><Relationship Id="rId19" Type="http://schemas.openxmlformats.org/officeDocument/2006/relationships/hyperlink" Target="mailto:enquiries@naturalengland.org.uk" TargetMode="External"/><Relationship Id="rId31" Type="http://schemas.openxmlformats.org/officeDocument/2006/relationships/hyperlink" Target="mailto:contactus@warwickshire.police.uk" TargetMode="External"/><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lr.Edwards@cliftonupondunsmore.org.uk" TargetMode="External"/><Relationship Id="rId14" Type="http://schemas.openxmlformats.org/officeDocument/2006/relationships/hyperlink" Target="https://assets.publishing.service.gov.uk/media/65829e99fc07f3000d8d4529/NPPF_December_2023.pdf" TargetMode="External"/><Relationship Id="rId22" Type="http://schemas.openxmlformats.org/officeDocument/2006/relationships/hyperlink" Target="mailto:contactus@coventryrugbyccg.nhs.uk" TargetMode="External"/><Relationship Id="rId27" Type="http://schemas.openxmlformats.org/officeDocument/2006/relationships/hyperlink" Target="mailto:info@gypsytravellerfederation.org" TargetMode="External"/><Relationship Id="rId30" Type="http://schemas.openxmlformats.org/officeDocument/2006/relationships/hyperlink" Target="mailto:feedback@warwickshire.gov.uk" TargetMode="External"/><Relationship Id="rId35" Type="http://schemas.openxmlformats.org/officeDocument/2006/relationships/hyperlink" Target="https://www.legislation.gov.uk/uksi/2012/637/regulation/15"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image" Target="media/image2.png"/><Relationship Id="rId51" Type="http://schemas.openxmlformats.org/officeDocument/2006/relationships/hyperlink" Target="mailto:LocalPlan@rugb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32CBD-63E4-43EF-8DCE-D463D9AF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126</Pages>
  <Words>24479</Words>
  <Characters>139532</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Lord</dc:creator>
  <cp:lastModifiedBy>Christine Lord</cp:lastModifiedBy>
  <cp:revision>2</cp:revision>
  <cp:lastPrinted>2025-08-22T08:34:00Z</cp:lastPrinted>
  <dcterms:created xsi:type="dcterms:W3CDTF">2025-09-01T10:29:00Z</dcterms:created>
  <dcterms:modified xsi:type="dcterms:W3CDTF">2025-09-01T10:29:00Z</dcterms:modified>
</cp:coreProperties>
</file>