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4DFA0383" w:rsidR="00C57FD5" w:rsidRDefault="00C57FD5" w:rsidP="004C49E4">
      <w:pPr>
        <w:rPr>
          <w:noProof/>
        </w:rPr>
      </w:pPr>
    </w:p>
    <w:p w14:paraId="0B65A5FD" w14:textId="0F30223B" w:rsidR="00207E14" w:rsidRDefault="00207E14" w:rsidP="00207E14">
      <w:pPr>
        <w:jc w:val="center"/>
      </w:pPr>
      <w:r>
        <w:rPr>
          <w:noProof/>
        </w:rPr>
        <w:drawing>
          <wp:inline distT="0" distB="0" distL="0" distR="0" wp14:anchorId="449DDA32" wp14:editId="76C882CF">
            <wp:extent cx="1856105" cy="1229360"/>
            <wp:effectExtent l="0" t="0" r="0" b="8890"/>
            <wp:docPr id="1" name="Picture 1">
              <a:hlinkClick xmlns:a="http://schemas.openxmlformats.org/drawingml/2006/main" r:id="rId6"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6" tooltip="http://www.caldesal.org/"/>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22936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20725FF0"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030E5C">
        <w:rPr>
          <w:b/>
          <w:bCs/>
        </w:rPr>
        <w:t>September 23</w:t>
      </w:r>
      <w:r w:rsidR="00491987">
        <w:rPr>
          <w:b/>
          <w:bCs/>
        </w:rPr>
        <w:t>,</w:t>
      </w:r>
      <w:r w:rsidR="00304C5E">
        <w:rPr>
          <w:b/>
          <w:bCs/>
        </w:rPr>
        <w:t xml:space="preserve"> 20</w:t>
      </w:r>
      <w:r w:rsidR="00EE2135">
        <w:rPr>
          <w:b/>
          <w:bCs/>
        </w:rPr>
        <w:t>20</w:t>
      </w:r>
    </w:p>
    <w:p w14:paraId="289E6FB3" w14:textId="36242C65" w:rsidR="00EE2135" w:rsidRPr="003D1332" w:rsidRDefault="00504487" w:rsidP="00504487">
      <w:pPr>
        <w:spacing w:line="240" w:lineRule="auto"/>
        <w:jc w:val="center"/>
        <w:rPr>
          <w:b/>
          <w:bCs/>
        </w:rPr>
      </w:pPr>
      <w:r>
        <w:rPr>
          <w:b/>
          <w:bCs/>
        </w:rPr>
        <w:t>2</w:t>
      </w:r>
      <w:r w:rsidR="00EE2135">
        <w:rPr>
          <w:b/>
          <w:bCs/>
        </w:rPr>
        <w:t>:00-</w:t>
      </w:r>
      <w:r>
        <w:rPr>
          <w:b/>
          <w:bCs/>
        </w:rPr>
        <w:t>3</w:t>
      </w:r>
      <w:r w:rsidR="00EE2135">
        <w:rPr>
          <w:b/>
          <w:bCs/>
        </w:rPr>
        <w:t>:00 p.m.</w:t>
      </w:r>
    </w:p>
    <w:p w14:paraId="612FFED1" w14:textId="46811FF2" w:rsidR="00EE2135" w:rsidRDefault="00EE2135" w:rsidP="00EE2135">
      <w:pPr>
        <w:spacing w:line="240" w:lineRule="auto"/>
        <w:contextualSpacing/>
        <w:rPr>
          <w:b/>
          <w:bCs/>
        </w:rPr>
      </w:pPr>
      <w:r w:rsidRPr="00EE2135">
        <w:rPr>
          <w:b/>
          <w:bCs/>
        </w:rPr>
        <w:t>Members prese</w:t>
      </w:r>
      <w:r w:rsidR="00491987">
        <w:rPr>
          <w:b/>
          <w:bCs/>
        </w:rPr>
        <w:t>nt</w:t>
      </w:r>
      <w:r w:rsidR="00731003">
        <w:rPr>
          <w:b/>
          <w:bCs/>
        </w:rPr>
        <w:t>:</w:t>
      </w:r>
    </w:p>
    <w:p w14:paraId="28554324" w14:textId="63175986" w:rsidR="00CF18EE" w:rsidRPr="007B7F04" w:rsidRDefault="00CF18EE" w:rsidP="001F569A">
      <w:pPr>
        <w:spacing w:line="240" w:lineRule="auto"/>
        <w:contextualSpacing/>
      </w:pPr>
      <w:r w:rsidRPr="007B7F04">
        <w:t xml:space="preserve">Hannah Ake, Metropolitan Water District of Southern California </w:t>
      </w:r>
    </w:p>
    <w:p w14:paraId="7002D4D5" w14:textId="6B50B7E2" w:rsidR="003931B3" w:rsidRPr="007B7F04" w:rsidRDefault="00974D5C" w:rsidP="001F569A">
      <w:pPr>
        <w:spacing w:line="240" w:lineRule="auto"/>
        <w:contextualSpacing/>
      </w:pPr>
      <w:r w:rsidRPr="007B7F04">
        <w:t>Gilad Cohen, IDE Technologi</w:t>
      </w:r>
      <w:r w:rsidR="00FC4DD7" w:rsidRPr="007B7F04">
        <w:t>es</w:t>
      </w:r>
    </w:p>
    <w:p w14:paraId="12AB3AA9" w14:textId="7489F074" w:rsidR="00DE3F09" w:rsidRPr="007B7F04" w:rsidRDefault="00DE3F09" w:rsidP="001F569A">
      <w:pPr>
        <w:spacing w:line="240" w:lineRule="auto"/>
        <w:contextualSpacing/>
      </w:pPr>
      <w:r w:rsidRPr="007B7F04">
        <w:t>Jeremy Crutchfield, San Diego County Water Authority</w:t>
      </w:r>
    </w:p>
    <w:p w14:paraId="1EA1C419" w14:textId="0BF5D55D" w:rsidR="009A1DA8" w:rsidRPr="007B7F04" w:rsidRDefault="009A1DA8" w:rsidP="001F569A">
      <w:pPr>
        <w:spacing w:line="240" w:lineRule="auto"/>
        <w:contextualSpacing/>
      </w:pPr>
      <w:r w:rsidRPr="007B7F04">
        <w:t xml:space="preserve">Tim Hogan, </w:t>
      </w:r>
      <w:r w:rsidR="00F26351" w:rsidRPr="007B7F04">
        <w:t>TWB-ERC</w:t>
      </w:r>
    </w:p>
    <w:p w14:paraId="7106FF63" w14:textId="040C5A17" w:rsidR="00FA6A34" w:rsidRPr="007B7F04" w:rsidRDefault="00FA6A34" w:rsidP="001F569A">
      <w:pPr>
        <w:spacing w:line="240" w:lineRule="auto"/>
        <w:contextualSpacing/>
      </w:pPr>
      <w:r w:rsidRPr="007B7F04">
        <w:t>Eric Miller, Miller Marine Science</w:t>
      </w:r>
    </w:p>
    <w:p w14:paraId="68E8E325" w14:textId="2182D1C9" w:rsidR="00086932" w:rsidRPr="007B7F04" w:rsidRDefault="00086932" w:rsidP="001F569A">
      <w:pPr>
        <w:spacing w:line="240" w:lineRule="auto"/>
        <w:contextualSpacing/>
      </w:pPr>
      <w:r w:rsidRPr="007B7F04">
        <w:t xml:space="preserve">Joe Monaco, Dudek </w:t>
      </w:r>
    </w:p>
    <w:p w14:paraId="6F52B642" w14:textId="6F09B1B5" w:rsidR="00216EBC" w:rsidRPr="007B7F04" w:rsidRDefault="00216EBC" w:rsidP="001F569A">
      <w:pPr>
        <w:spacing w:line="240" w:lineRule="auto"/>
        <w:contextualSpacing/>
      </w:pPr>
      <w:proofErr w:type="spellStart"/>
      <w:r w:rsidRPr="007B7F04">
        <w:t>Mak</w:t>
      </w:r>
      <w:proofErr w:type="spellEnd"/>
      <w:r w:rsidRPr="007B7F04">
        <w:t xml:space="preserve"> </w:t>
      </w:r>
      <w:proofErr w:type="spellStart"/>
      <w:r w:rsidRPr="007B7F04">
        <w:t>Shatilla</w:t>
      </w:r>
      <w:proofErr w:type="spellEnd"/>
      <w:r w:rsidRPr="007B7F04">
        <w:t>, Michael Baker</w:t>
      </w:r>
    </w:p>
    <w:p w14:paraId="53DFB360" w14:textId="6096CE57" w:rsidR="001930EF" w:rsidRPr="007B7F04" w:rsidRDefault="001930EF" w:rsidP="001F569A">
      <w:pPr>
        <w:spacing w:line="240" w:lineRule="auto"/>
        <w:contextualSpacing/>
      </w:pPr>
      <w:r w:rsidRPr="007B7F04">
        <w:t xml:space="preserve">Rich Svindland, </w:t>
      </w:r>
      <w:proofErr w:type="spellStart"/>
      <w:r w:rsidRPr="007B7F04">
        <w:t>CalAm</w:t>
      </w:r>
      <w:proofErr w:type="spellEnd"/>
      <w:r w:rsidRPr="007B7F04">
        <w:t xml:space="preserve"> </w:t>
      </w:r>
    </w:p>
    <w:p w14:paraId="457FD223" w14:textId="77777777" w:rsidR="00130742" w:rsidRPr="001F569A" w:rsidRDefault="00130742" w:rsidP="00A16B1B">
      <w:pPr>
        <w:spacing w:line="240" w:lineRule="auto"/>
        <w:contextualSpacing/>
      </w:pPr>
    </w:p>
    <w:p w14:paraId="45F38F7B" w14:textId="29EF3458" w:rsidR="00413525" w:rsidRDefault="00EE2135" w:rsidP="00413525">
      <w:pPr>
        <w:spacing w:line="240" w:lineRule="auto"/>
        <w:contextualSpacing/>
      </w:pPr>
      <w:r w:rsidRPr="00EE2135">
        <w:rPr>
          <w:b/>
          <w:bCs/>
        </w:rPr>
        <w:t>Guests:</w:t>
      </w:r>
      <w:r w:rsidRPr="00EE2135">
        <w:t xml:space="preserve"> </w:t>
      </w:r>
      <w:r w:rsidR="005C3002" w:rsidRPr="00EE2135">
        <w:t>Wendy Ridderbusch, Executive Director</w:t>
      </w:r>
      <w:r w:rsidR="005C3002">
        <w:t xml:space="preserve"> </w:t>
      </w:r>
    </w:p>
    <w:p w14:paraId="030C025C" w14:textId="77777777" w:rsidR="00A16B1B" w:rsidRDefault="00A16B1B" w:rsidP="00A16B1B">
      <w:pPr>
        <w:spacing w:line="240" w:lineRule="auto"/>
        <w:contextualSpacing/>
      </w:pPr>
    </w:p>
    <w:p w14:paraId="6EABE301" w14:textId="68D01128" w:rsidR="00850A04" w:rsidRDefault="00CA2B7A" w:rsidP="00B26421">
      <w:pPr>
        <w:spacing w:line="240" w:lineRule="auto"/>
        <w:contextualSpacing/>
      </w:pPr>
      <w:r>
        <w:t xml:space="preserve">Chair Kevin Thomas </w:t>
      </w:r>
      <w:r w:rsidR="00BE702D">
        <w:t xml:space="preserve">was </w:t>
      </w:r>
      <w:r w:rsidR="004C42E3">
        <w:t>unable to participate</w:t>
      </w:r>
      <w:r w:rsidR="00334EE9">
        <w:t xml:space="preserve"> due to a client meeting conflict.</w:t>
      </w:r>
      <w:r w:rsidR="00934BA6">
        <w:t xml:space="preserve">  Wendy Ridderbusch </w:t>
      </w:r>
      <w:r w:rsidR="00334EE9">
        <w:t>informed the committee that the time of the last three committee meetings of the quarter: October, November, and December, would be</w:t>
      </w:r>
      <w:r w:rsidR="00FB1CD0">
        <w:t xml:space="preserve"> moved back to accommodate Chair Kevin Thomas’ schedule.  Wendy </w:t>
      </w:r>
      <w:r w:rsidR="00934BA6">
        <w:t>chaired the meeting in his absence and called the</w:t>
      </w:r>
      <w:r>
        <w:t xml:space="preserve"> meeting to order at 2:</w:t>
      </w:r>
      <w:r w:rsidR="0028175A">
        <w:t>0</w:t>
      </w:r>
      <w:r w:rsidR="00C521D5">
        <w:t>4</w:t>
      </w:r>
      <w:r w:rsidR="00850A04">
        <w:t xml:space="preserve"> p.m.</w:t>
      </w:r>
    </w:p>
    <w:p w14:paraId="279E63FA" w14:textId="77777777" w:rsidR="005F35AD" w:rsidRDefault="005F35AD" w:rsidP="00B26421">
      <w:pPr>
        <w:spacing w:line="240" w:lineRule="auto"/>
        <w:contextualSpacing/>
      </w:pPr>
    </w:p>
    <w:p w14:paraId="281A12E6" w14:textId="6DC7D087" w:rsidR="00FB166B" w:rsidRDefault="00FB166B" w:rsidP="00FB166B">
      <w:pPr>
        <w:rPr>
          <w:b/>
          <w:bCs/>
          <w:u w:val="single"/>
        </w:rPr>
      </w:pPr>
      <w:r w:rsidRPr="005C5521">
        <w:rPr>
          <w:b/>
          <w:bCs/>
          <w:u w:val="single"/>
        </w:rPr>
        <w:t>Agenda</w:t>
      </w:r>
    </w:p>
    <w:p w14:paraId="38BFC41C" w14:textId="6CBB004C" w:rsidR="002000BF" w:rsidRDefault="002000BF" w:rsidP="005F35AD">
      <w:pPr>
        <w:numPr>
          <w:ilvl w:val="0"/>
          <w:numId w:val="21"/>
        </w:numPr>
        <w:contextualSpacing/>
      </w:pPr>
      <w:r w:rsidRPr="00A22E24">
        <w:rPr>
          <w:b/>
          <w:bCs/>
        </w:rPr>
        <w:t xml:space="preserve">Joint CUWA &amp; California </w:t>
      </w:r>
      <w:proofErr w:type="spellStart"/>
      <w:r w:rsidRPr="00A22E24">
        <w:rPr>
          <w:b/>
          <w:bCs/>
        </w:rPr>
        <w:t>WateReuse</w:t>
      </w:r>
      <w:proofErr w:type="spellEnd"/>
      <w:r w:rsidRPr="00A22E24">
        <w:rPr>
          <w:b/>
          <w:bCs/>
        </w:rPr>
        <w:t xml:space="preserve"> project</w:t>
      </w:r>
      <w:r w:rsidR="00332870">
        <w:rPr>
          <w:b/>
          <w:bCs/>
        </w:rPr>
        <w:t xml:space="preserve"> update</w:t>
      </w:r>
      <w:r>
        <w:t xml:space="preserve"> </w:t>
      </w:r>
      <w:r w:rsidR="00D16E97">
        <w:t>–</w:t>
      </w:r>
      <w:r>
        <w:t xml:space="preserve"> </w:t>
      </w:r>
      <w:r w:rsidR="00332870">
        <w:t xml:space="preserve">Wendy shared that CalDesal was </w:t>
      </w:r>
      <w:r w:rsidR="00D16E97">
        <w:t xml:space="preserve">approached to participate </w:t>
      </w:r>
      <w:r w:rsidR="00332870">
        <w:t xml:space="preserve">via a $5,000 donation </w:t>
      </w:r>
      <w:r w:rsidR="00187AD8">
        <w:t xml:space="preserve">along with policy input and editing duties to produce a study and </w:t>
      </w:r>
      <w:proofErr w:type="spellStart"/>
      <w:r w:rsidR="0067351A">
        <w:t>powerpoint</w:t>
      </w:r>
      <w:proofErr w:type="spellEnd"/>
      <w:r w:rsidR="0067351A">
        <w:t xml:space="preserve"> </w:t>
      </w:r>
      <w:proofErr w:type="spellStart"/>
      <w:r w:rsidR="00187AD8">
        <w:t>slidedeck</w:t>
      </w:r>
      <w:proofErr w:type="spellEnd"/>
      <w:r w:rsidR="00187AD8">
        <w:t xml:space="preserve">.  </w:t>
      </w:r>
      <w:r w:rsidR="00820FF7">
        <w:t xml:space="preserve">The Executive Committee will be </w:t>
      </w:r>
      <w:r w:rsidR="0001148E">
        <w:t>voting whether to approve this collaboration</w:t>
      </w:r>
      <w:r w:rsidR="0067351A">
        <w:t xml:space="preserve"> this month</w:t>
      </w:r>
      <w:r w:rsidR="0001148E">
        <w:t xml:space="preserve">. </w:t>
      </w:r>
      <w:r w:rsidR="00683EC5">
        <w:t xml:space="preserve"> It will be an opportunity for CalDesal to partner with these other </w:t>
      </w:r>
      <w:r w:rsidR="00BC779B">
        <w:t xml:space="preserve">statewide </w:t>
      </w:r>
      <w:r w:rsidR="00683EC5">
        <w:t>organizati</w:t>
      </w:r>
      <w:r w:rsidR="00BC779B">
        <w:t xml:space="preserve">ons on areas of agreement with similar goals.  </w:t>
      </w:r>
      <w:r w:rsidR="0067351A">
        <w:t>Wendy reminded the committee that CalDesal</w:t>
      </w:r>
      <w:r w:rsidR="00A35D61">
        <w:t xml:space="preserve"> hope</w:t>
      </w:r>
      <w:r w:rsidR="0067351A">
        <w:t>s</w:t>
      </w:r>
      <w:r w:rsidR="00A35D61">
        <w:t xml:space="preserve"> to leverage </w:t>
      </w:r>
      <w:r w:rsidR="0067351A">
        <w:t>this</w:t>
      </w:r>
      <w:r w:rsidR="00A35D61">
        <w:t xml:space="preserve"> collaboration </w:t>
      </w:r>
      <w:r w:rsidR="0067351A">
        <w:t xml:space="preserve">and policy exposure to </w:t>
      </w:r>
      <w:r w:rsidR="000019AE">
        <w:t xml:space="preserve">similar organizations for future opportunities. </w:t>
      </w:r>
      <w:r w:rsidR="00643CC4">
        <w:t xml:space="preserve"> She pointed out that she would work with these other groups and give input from </w:t>
      </w:r>
      <w:proofErr w:type="spellStart"/>
      <w:r w:rsidR="00643CC4">
        <w:t>CalDesal’s</w:t>
      </w:r>
      <w:proofErr w:type="spellEnd"/>
      <w:r w:rsidR="00643CC4">
        <w:t xml:space="preserve"> Regulatory Committee </w:t>
      </w:r>
      <w:r w:rsidR="00F4514F">
        <w:t xml:space="preserve">on any draft documents.  </w:t>
      </w:r>
    </w:p>
    <w:p w14:paraId="09AAA1C6" w14:textId="77777777" w:rsidR="0067351A" w:rsidRDefault="0067351A" w:rsidP="0067351A">
      <w:pPr>
        <w:ind w:left="720"/>
        <w:contextualSpacing/>
      </w:pPr>
    </w:p>
    <w:p w14:paraId="4C4E70A6" w14:textId="0C9B4748" w:rsidR="00B45907" w:rsidRDefault="00B45907" w:rsidP="005F35AD">
      <w:pPr>
        <w:numPr>
          <w:ilvl w:val="0"/>
          <w:numId w:val="21"/>
        </w:numPr>
        <w:contextualSpacing/>
      </w:pPr>
      <w:r>
        <w:rPr>
          <w:b/>
          <w:bCs/>
        </w:rPr>
        <w:t xml:space="preserve">State Water Resources Control Board Tweet </w:t>
      </w:r>
      <w:r w:rsidR="00481BB1">
        <w:t>–</w:t>
      </w:r>
      <w:r>
        <w:t xml:space="preserve"> </w:t>
      </w:r>
      <w:r w:rsidR="00481BB1">
        <w:t xml:space="preserve">The State Water Board staff sent out a tweet in September, </w:t>
      </w:r>
      <w:r w:rsidR="00481BB1" w:rsidRPr="00F628CA">
        <w:rPr>
          <w:i/>
          <w:iCs/>
        </w:rPr>
        <w:t>“</w:t>
      </w:r>
      <w:r w:rsidR="00943E83" w:rsidRPr="00F628CA">
        <w:rPr>
          <w:i/>
          <w:iCs/>
        </w:rPr>
        <w:t xml:space="preserve">Did you know that the State Water Board has more than 200 scientists, engineers, and geologists </w:t>
      </w:r>
      <w:r w:rsidR="000F2092" w:rsidRPr="00F628CA">
        <w:rPr>
          <w:i/>
          <w:iCs/>
        </w:rPr>
        <w:t>working to protect California’s coastal waters?  This includes addressing issues like trash, desalination as part of a recently revised Ocean Plan</w:t>
      </w:r>
      <w:r w:rsidR="00F628CA" w:rsidRPr="00F628CA">
        <w:rPr>
          <w:i/>
          <w:iCs/>
        </w:rPr>
        <w:t>.  Read it here: (embedded link)”</w:t>
      </w:r>
      <w:r w:rsidR="00CD6EF5">
        <w:rPr>
          <w:i/>
          <w:iCs/>
        </w:rPr>
        <w:t xml:space="preserve"> </w:t>
      </w:r>
      <w:r w:rsidR="00CD6EF5">
        <w:t xml:space="preserve">Phil </w:t>
      </w:r>
      <w:proofErr w:type="spellStart"/>
      <w:r w:rsidR="00CD6EF5">
        <w:t>Rosentrater</w:t>
      </w:r>
      <w:proofErr w:type="spellEnd"/>
      <w:r w:rsidR="00CD6EF5">
        <w:t xml:space="preserve"> saw this and was frustrated with the inference that desal is akin to the problem of trash in the oceans – problems that these scientists are working on.  </w:t>
      </w:r>
    </w:p>
    <w:p w14:paraId="4314DA0C" w14:textId="77777777" w:rsidR="00D32DBA" w:rsidRDefault="005711AB" w:rsidP="005711AB">
      <w:pPr>
        <w:ind w:left="720"/>
        <w:contextualSpacing/>
      </w:pPr>
      <w:r>
        <w:lastRenderedPageBreak/>
        <w:t xml:space="preserve">Wendy reported that she had a </w:t>
      </w:r>
      <w:r w:rsidR="00F4514F">
        <w:t>long and productive</w:t>
      </w:r>
      <w:r>
        <w:t xml:space="preserve"> conversation with the Director of Communications George </w:t>
      </w:r>
      <w:proofErr w:type="spellStart"/>
      <w:r>
        <w:t>Kos</w:t>
      </w:r>
      <w:r w:rsidR="003872C1">
        <w:t>t</w:t>
      </w:r>
      <w:r>
        <w:t>yrko</w:t>
      </w:r>
      <w:proofErr w:type="spellEnd"/>
      <w:r>
        <w:t xml:space="preserve">.  </w:t>
      </w:r>
      <w:r w:rsidR="004561D2">
        <w:t xml:space="preserve">He was not aware of the tweet.  He concluded that it </w:t>
      </w:r>
      <w:r>
        <w:t>was inadvertently offensive</w:t>
      </w:r>
      <w:r w:rsidR="004561D2">
        <w:t xml:space="preserve">.  He committed to talking with the junior staffer who posted it to explain why it was not appropriate.  Finally, he went in and removed the tweet in question himself.  </w:t>
      </w:r>
    </w:p>
    <w:p w14:paraId="521CB10B" w14:textId="77777777" w:rsidR="00D32DBA" w:rsidRDefault="00D32DBA" w:rsidP="005711AB">
      <w:pPr>
        <w:ind w:left="720"/>
        <w:contextualSpacing/>
      </w:pPr>
    </w:p>
    <w:p w14:paraId="3C0A4629" w14:textId="11FDD68E" w:rsidR="005711AB" w:rsidRDefault="004561D2" w:rsidP="005711AB">
      <w:pPr>
        <w:ind w:left="720"/>
        <w:contextualSpacing/>
      </w:pPr>
      <w:r>
        <w:t xml:space="preserve">Wendy received good information from George that will help shape </w:t>
      </w:r>
      <w:proofErr w:type="spellStart"/>
      <w:r>
        <w:t>CalDesal’s</w:t>
      </w:r>
      <w:proofErr w:type="spellEnd"/>
      <w:r>
        <w:t xml:space="preserve"> efforts at proactively approaching the State Water Board members and staff regarding any future Ocean Plan Amendment </w:t>
      </w:r>
      <w:r w:rsidR="0010573C">
        <w:t>process.  She will request that CalDesal be included as a good-faith stakeholder</w:t>
      </w:r>
      <w:r w:rsidR="00BF52D9">
        <w:t xml:space="preserve"> as discussions occur behind the scenes prior to any formal regulatory activity.  </w:t>
      </w:r>
    </w:p>
    <w:p w14:paraId="027112F7" w14:textId="41C98227" w:rsidR="0087588B" w:rsidRDefault="009275FD" w:rsidP="005711AB">
      <w:pPr>
        <w:ind w:left="720"/>
        <w:contextualSpacing/>
      </w:pPr>
      <w:r w:rsidRPr="009F1B20">
        <w:rPr>
          <w:b/>
          <w:bCs/>
        </w:rPr>
        <w:t>Gilad</w:t>
      </w:r>
      <w:r>
        <w:t xml:space="preserve"> pointed out that we could utilize this as an opportunity </w:t>
      </w:r>
      <w:r w:rsidR="00AC02DD">
        <w:t xml:space="preserve">to better engage </w:t>
      </w:r>
      <w:r w:rsidR="00402CA4">
        <w:t xml:space="preserve">and educate these </w:t>
      </w:r>
      <w:r w:rsidR="00AC02DD">
        <w:t>regulatory folks</w:t>
      </w:r>
      <w:r w:rsidR="00E52834">
        <w:t xml:space="preserve"> to help CalDesal and the larger desal industry.  </w:t>
      </w:r>
    </w:p>
    <w:p w14:paraId="6A92F7B2" w14:textId="2335463A" w:rsidR="00E52834" w:rsidRDefault="00E52834" w:rsidP="005711AB">
      <w:pPr>
        <w:ind w:left="720"/>
        <w:contextualSpacing/>
      </w:pPr>
    </w:p>
    <w:p w14:paraId="46AE19BA" w14:textId="77777777" w:rsidR="00F628CA" w:rsidRPr="002000BF" w:rsidRDefault="00F628CA" w:rsidP="00F628CA">
      <w:pPr>
        <w:ind w:left="720"/>
        <w:contextualSpacing/>
      </w:pPr>
    </w:p>
    <w:p w14:paraId="064C7C33" w14:textId="7CA2AECC" w:rsidR="005F35AD" w:rsidRPr="005F35AD" w:rsidRDefault="005F35AD" w:rsidP="005F35AD">
      <w:pPr>
        <w:ind w:left="360"/>
        <w:rPr>
          <w:b/>
          <w:bCs/>
        </w:rPr>
      </w:pPr>
      <w:r w:rsidRPr="005F35AD">
        <w:rPr>
          <w:b/>
          <w:bCs/>
        </w:rPr>
        <w:t>Recent Regulatory Activity:</w:t>
      </w:r>
    </w:p>
    <w:p w14:paraId="3F45626E" w14:textId="77777777" w:rsidR="005F35AD" w:rsidRPr="005F35AD" w:rsidRDefault="005F35AD" w:rsidP="009037C3">
      <w:pPr>
        <w:ind w:firstLine="360"/>
        <w:contextualSpacing/>
      </w:pPr>
      <w:r w:rsidRPr="005F35AD">
        <w:rPr>
          <w:b/>
          <w:bCs/>
        </w:rPr>
        <w:t>Relevant Project Regulatory Permitting Updates</w:t>
      </w:r>
      <w:r w:rsidRPr="005F35AD">
        <w:t xml:space="preserve">:  </w:t>
      </w:r>
    </w:p>
    <w:p w14:paraId="54318671" w14:textId="77777777" w:rsidR="00D32DBA" w:rsidRDefault="00E7519C" w:rsidP="00D32DBA">
      <w:pPr>
        <w:pStyle w:val="ListParagraph"/>
        <w:numPr>
          <w:ilvl w:val="0"/>
          <w:numId w:val="11"/>
        </w:numPr>
      </w:pPr>
      <w:r w:rsidRPr="00E7519C">
        <w:rPr>
          <w:b/>
          <w:bCs/>
        </w:rPr>
        <w:t>Monterey Project</w:t>
      </w:r>
      <w:r>
        <w:t xml:space="preserve"> – He reported that </w:t>
      </w:r>
      <w:proofErr w:type="spellStart"/>
      <w:r>
        <w:t>CalAm</w:t>
      </w:r>
      <w:proofErr w:type="spellEnd"/>
      <w:r>
        <w:t xml:space="preserve"> withdrew their application.  The risk of receiving a denial was looking greater and the California Coastal Commission’s staff was written if a denial </w:t>
      </w:r>
      <w:proofErr w:type="gramStart"/>
      <w:r>
        <w:t>was</w:t>
      </w:r>
      <w:proofErr w:type="gramEnd"/>
      <w:r>
        <w:t xml:space="preserve"> received the Cemex intake site would be lost forever.  They would have been unable to even modify the project.  This was too big of a risk.  Under the permit streamlining act, they would have had to decide by September.  Rich noted that </w:t>
      </w:r>
      <w:proofErr w:type="spellStart"/>
      <w:r>
        <w:t>CalAm</w:t>
      </w:r>
      <w:proofErr w:type="spellEnd"/>
      <w:r>
        <w:t xml:space="preserve"> does plan to refile in short order.  The project is not dead, it is not done.  </w:t>
      </w:r>
      <w:proofErr w:type="spellStart"/>
      <w:r>
        <w:t>CalAm</w:t>
      </w:r>
      <w:proofErr w:type="spellEnd"/>
      <w:r>
        <w:t xml:space="preserve"> is still fighting to move this project ahead.  </w:t>
      </w:r>
      <w:r w:rsidR="00D32DBA">
        <w:t xml:space="preserve"> </w:t>
      </w:r>
    </w:p>
    <w:p w14:paraId="0527BE83" w14:textId="77777777" w:rsidR="00D32DBA" w:rsidRDefault="00D32DBA" w:rsidP="00D32DBA">
      <w:pPr>
        <w:pStyle w:val="ListParagraph"/>
      </w:pPr>
    </w:p>
    <w:p w14:paraId="2C8C20C3" w14:textId="0AFF7492" w:rsidR="00E7519C" w:rsidRDefault="00E7519C" w:rsidP="00D32DBA">
      <w:pPr>
        <w:pStyle w:val="ListParagraph"/>
      </w:pPr>
      <w:r>
        <w:t xml:space="preserve">Wendy asked how </w:t>
      </w:r>
      <w:proofErr w:type="spellStart"/>
      <w:r>
        <w:t>CalAm</w:t>
      </w:r>
      <w:proofErr w:type="spellEnd"/>
      <w:r>
        <w:t xml:space="preserve"> was planning to deal with this emphasis on environmental justice and social justice that has emerged regarding the project moving forward? Rich noted that they will reach back out to the City of Marina and educate them about the benefits they would receive from this project like a percentage of the property taxes that </w:t>
      </w:r>
      <w:proofErr w:type="spellStart"/>
      <w:r>
        <w:t>CalAm</w:t>
      </w:r>
      <w:proofErr w:type="spellEnd"/>
      <w:r>
        <w:t xml:space="preserve"> pays as a regulated utility.  </w:t>
      </w:r>
      <w:proofErr w:type="spellStart"/>
      <w:r>
        <w:t>CalAm</w:t>
      </w:r>
      <w:proofErr w:type="spellEnd"/>
      <w:r>
        <w:t xml:space="preserve"> is also willing to do a franchise agreement with Marina since they have facilities in their area.  They are also willing to talk about ways in which they could improve wildlife habitat, coastal access, etc.  </w:t>
      </w:r>
      <w:proofErr w:type="spellStart"/>
      <w:r>
        <w:t>CalAm</w:t>
      </w:r>
      <w:proofErr w:type="spellEnd"/>
      <w:r>
        <w:t xml:space="preserve"> made a prior pitch to them about owning a portion of the wells, a train in the plant, etc.  </w:t>
      </w:r>
    </w:p>
    <w:p w14:paraId="16D1AAE4" w14:textId="77777777" w:rsidR="00E7519C" w:rsidRDefault="00E7519C" w:rsidP="00D32DBA">
      <w:pPr>
        <w:pStyle w:val="ListParagraph"/>
      </w:pPr>
    </w:p>
    <w:p w14:paraId="04959C56" w14:textId="77777777" w:rsidR="00E7519C" w:rsidRDefault="00E7519C" w:rsidP="00D32DBA">
      <w:pPr>
        <w:pStyle w:val="ListParagraph"/>
      </w:pPr>
      <w:r>
        <w:t xml:space="preserve">Rich noted that </w:t>
      </w:r>
      <w:proofErr w:type="spellStart"/>
      <w:r>
        <w:t>CalAm</w:t>
      </w:r>
      <w:proofErr w:type="spellEnd"/>
      <w:r>
        <w:t xml:space="preserve"> reached a settlement in 2013 with Surfrider, Sierra Club, Planning and Conservation League, </w:t>
      </w:r>
      <w:proofErr w:type="spellStart"/>
      <w:r>
        <w:t>Landwatch</w:t>
      </w:r>
      <w:proofErr w:type="spellEnd"/>
      <w:r>
        <w:t xml:space="preserve"> of Monterey County, and other agencies.  The challenge is that these organizations have abandoned the settlement.  Slant wells at Cemex was agreed upon as option #1.  The test well at Cemex works.  The challenge is that the parties have abandoned the positions that they took back in 2013.  They are going to say that changing circumstances have precipitated their changing positions.  </w:t>
      </w:r>
      <w:proofErr w:type="spellStart"/>
      <w:r>
        <w:t>CalAm</w:t>
      </w:r>
      <w:proofErr w:type="spellEnd"/>
      <w:r>
        <w:t xml:space="preserve"> has spent $100 million on this so far.  They need more time to educate the Commissioners about their project.   </w:t>
      </w:r>
    </w:p>
    <w:p w14:paraId="7A9B48DC" w14:textId="77777777" w:rsidR="00E7519C" w:rsidRDefault="00E7519C" w:rsidP="00D32DBA">
      <w:pPr>
        <w:pStyle w:val="ListParagraph"/>
      </w:pPr>
    </w:p>
    <w:p w14:paraId="324713E9" w14:textId="0C0360DD" w:rsidR="00E7519C" w:rsidRDefault="00E7519C" w:rsidP="00E7519C">
      <w:pPr>
        <w:pStyle w:val="ListParagraph"/>
        <w:numPr>
          <w:ilvl w:val="0"/>
          <w:numId w:val="11"/>
        </w:numPr>
      </w:pPr>
      <w:r w:rsidRPr="00E7519C">
        <w:rPr>
          <w:b/>
          <w:bCs/>
        </w:rPr>
        <w:t>Carlsbad</w:t>
      </w:r>
      <w:r>
        <w:t xml:space="preserve"> </w:t>
      </w:r>
      <w:r w:rsidR="00DF327C" w:rsidRPr="00DF327C">
        <w:rPr>
          <w:b/>
          <w:bCs/>
        </w:rPr>
        <w:t>Lagoon</w:t>
      </w:r>
      <w:r w:rsidR="00DF327C">
        <w:t xml:space="preserve"> </w:t>
      </w:r>
      <w:r w:rsidR="00DF327C" w:rsidRPr="00DF327C">
        <w:rPr>
          <w:b/>
          <w:bCs/>
        </w:rPr>
        <w:t>Dredge</w:t>
      </w:r>
      <w:r>
        <w:t xml:space="preserve">– Jeremy reported that SDCWA is trying to obtain a permit to </w:t>
      </w:r>
      <w:r w:rsidR="00BF15C2">
        <w:t xml:space="preserve">perform </w:t>
      </w:r>
      <w:r>
        <w:t xml:space="preserve">their first dredging of the lagoon where Carlsbad receives its feedwater.  There is a certain window, November through April, that </w:t>
      </w:r>
      <w:r w:rsidR="00BF15C2">
        <w:t>this dredging</w:t>
      </w:r>
      <w:r>
        <w:t xml:space="preserve"> needs to </w:t>
      </w:r>
      <w:r w:rsidR="00BF15C2">
        <w:t>occur</w:t>
      </w:r>
      <w:r>
        <w:t xml:space="preserve"> within.  The California </w:t>
      </w:r>
      <w:r>
        <w:lastRenderedPageBreak/>
        <w:t xml:space="preserve">Coastal Commission approached SDCWA and said that they would not be able to place this item onto the agenda until December due to Covid-19 backlogged agendas.  </w:t>
      </w:r>
    </w:p>
    <w:p w14:paraId="6BD3B260" w14:textId="77777777" w:rsidR="00E7519C" w:rsidRDefault="00E7519C" w:rsidP="00980C1C">
      <w:pPr>
        <w:pStyle w:val="ListParagraph"/>
      </w:pPr>
    </w:p>
    <w:p w14:paraId="336EF9D2" w14:textId="059C6A7F" w:rsidR="00E7519C" w:rsidRDefault="00131F0D" w:rsidP="00980C1C">
      <w:pPr>
        <w:pStyle w:val="ListParagraph"/>
      </w:pPr>
      <w:r>
        <w:t xml:space="preserve">Waiting until a December hearing </w:t>
      </w:r>
      <w:r w:rsidR="00E7519C">
        <w:t>would force a truncated timeline and reduce the amount of sand that could be dredged.  The City of Carlsbad has weighed in to help the Water Authority get a corrective action with respect to this dredging event. This could be a large operational impact on the Carlsbad plant and the lagoon dredge cycle.  This is an example of regulatory challenges</w:t>
      </w:r>
      <w:r>
        <w:t xml:space="preserve"> that CalDesal members are </w:t>
      </w:r>
      <w:r w:rsidR="009037C3">
        <w:t>up</w:t>
      </w:r>
      <w:r>
        <w:t xml:space="preserve"> against. </w:t>
      </w:r>
      <w:r w:rsidR="00E7519C">
        <w:t xml:space="preserve">  </w:t>
      </w:r>
    </w:p>
    <w:p w14:paraId="258DF3AD" w14:textId="77777777" w:rsidR="009037C3" w:rsidRDefault="009037C3" w:rsidP="009037C3">
      <w:pPr>
        <w:contextualSpacing/>
      </w:pPr>
    </w:p>
    <w:p w14:paraId="1C5B3295" w14:textId="7524F312" w:rsidR="006A06E6" w:rsidRPr="00DF327C" w:rsidRDefault="006A06E6" w:rsidP="009037C3">
      <w:pPr>
        <w:contextualSpacing/>
        <w:rPr>
          <w:b/>
          <w:bCs/>
        </w:rPr>
      </w:pPr>
      <w:r w:rsidRPr="00DF327C">
        <w:rPr>
          <w:b/>
          <w:bCs/>
        </w:rPr>
        <w:t>CalDesal Updates:</w:t>
      </w:r>
    </w:p>
    <w:p w14:paraId="3C53057F" w14:textId="0F426845" w:rsidR="006A06E6" w:rsidRDefault="006A06E6" w:rsidP="006A06E6">
      <w:pPr>
        <w:pStyle w:val="ListParagraph"/>
        <w:numPr>
          <w:ilvl w:val="0"/>
          <w:numId w:val="11"/>
        </w:numPr>
      </w:pPr>
      <w:r>
        <w:t>Virtual Townhall on Friday, October 16</w:t>
      </w:r>
      <w:r w:rsidRPr="006A06E6">
        <w:rPr>
          <w:vertAlign w:val="superscript"/>
        </w:rPr>
        <w:t>th</w:t>
      </w:r>
      <w:r>
        <w:t xml:space="preserve"> from 3:00-4:30 p.m. </w:t>
      </w:r>
      <w:r w:rsidR="00146E6E">
        <w:t xml:space="preserve"> It is free to members and associates</w:t>
      </w:r>
    </w:p>
    <w:p w14:paraId="01A6D23F" w14:textId="351FF05A" w:rsidR="00146E6E" w:rsidRDefault="007D2734" w:rsidP="006A06E6">
      <w:pPr>
        <w:pStyle w:val="ListParagraph"/>
        <w:numPr>
          <w:ilvl w:val="0"/>
          <w:numId w:val="11"/>
        </w:numPr>
      </w:pPr>
      <w:r>
        <w:t xml:space="preserve">Annual CalDesal Conference </w:t>
      </w:r>
      <w:r w:rsidR="00EC7B99">
        <w:t xml:space="preserve">in February 2021 now </w:t>
      </w:r>
      <w:r w:rsidR="00362307">
        <w:t>moving to Virtual Format</w:t>
      </w:r>
    </w:p>
    <w:p w14:paraId="100ED299" w14:textId="729ED29D" w:rsidR="00FB166B" w:rsidRDefault="001D64E7" w:rsidP="007C685A">
      <w:pPr>
        <w:pStyle w:val="ListParagraph"/>
        <w:numPr>
          <w:ilvl w:val="0"/>
          <w:numId w:val="11"/>
        </w:numPr>
      </w:pPr>
      <w:r>
        <w:t>2021-22 Strategic Plan will be released in 2020</w:t>
      </w:r>
      <w:r w:rsidR="00AE3141">
        <w:t xml:space="preserve"> </w:t>
      </w:r>
    </w:p>
    <w:p w14:paraId="5202BBE2" w14:textId="77777777" w:rsidR="009837E4" w:rsidRPr="009837E4" w:rsidRDefault="009837E4" w:rsidP="009837E4">
      <w:pPr>
        <w:pStyle w:val="ListParagraph"/>
      </w:pPr>
    </w:p>
    <w:p w14:paraId="79A78AF7" w14:textId="537EA0FF" w:rsidR="00FB166B" w:rsidRDefault="00FB166B" w:rsidP="00FB166B">
      <w:pPr>
        <w:ind w:firstLine="360"/>
      </w:pPr>
      <w:r w:rsidRPr="00E926AF">
        <w:rPr>
          <w:u w:val="single"/>
        </w:rPr>
        <w:t>2020 Meeting Dates</w:t>
      </w:r>
      <w:r>
        <w:t>: 10/28, 11/</w:t>
      </w:r>
      <w:r w:rsidR="004B1E56">
        <w:t>18</w:t>
      </w:r>
      <w:r>
        <w:t xml:space="preserve">, </w:t>
      </w:r>
      <w:r w:rsidR="005357B2">
        <w:t xml:space="preserve">and </w:t>
      </w:r>
      <w:r>
        <w:t>12/16</w:t>
      </w:r>
    </w:p>
    <w:p w14:paraId="2B8B1ED1" w14:textId="6B3E7758" w:rsidR="00FB166B" w:rsidRDefault="00FB166B" w:rsidP="00FB166B">
      <w:pPr>
        <w:ind w:firstLine="360"/>
      </w:pPr>
      <w:r>
        <w:t xml:space="preserve">Next Regulatory Committee Meeting: </w:t>
      </w:r>
      <w:r w:rsidR="0086493A" w:rsidRPr="0086493A">
        <w:rPr>
          <w:b/>
          <w:bCs/>
          <w:sz w:val="32"/>
          <w:szCs w:val="32"/>
          <w:highlight w:val="yellow"/>
        </w:rPr>
        <w:t>October 28, 2020 at 3:00 p.m.</w:t>
      </w:r>
      <w:r w:rsidR="0086493A" w:rsidRPr="0086493A">
        <w:rPr>
          <w:b/>
          <w:bCs/>
          <w:highlight w:val="yellow"/>
        </w:rPr>
        <w:t xml:space="preserve"> (new time)</w:t>
      </w:r>
    </w:p>
    <w:p w14:paraId="1329FFC9" w14:textId="712900E1" w:rsidR="00FB166B" w:rsidRPr="000A7050" w:rsidRDefault="00F82A51" w:rsidP="00FB166B">
      <w:pPr>
        <w:rPr>
          <w:b/>
          <w:bCs/>
        </w:rPr>
      </w:pPr>
      <w:r>
        <w:rPr>
          <w:b/>
          <w:bCs/>
        </w:rPr>
        <w:t>Wendy Ridderbusch adjourned the meeting at 2:</w:t>
      </w:r>
      <w:r w:rsidR="006A0DF9">
        <w:rPr>
          <w:b/>
          <w:bCs/>
        </w:rPr>
        <w:t>4</w:t>
      </w:r>
      <w:r w:rsidR="0020272D">
        <w:rPr>
          <w:b/>
          <w:bCs/>
        </w:rPr>
        <w:t>6</w:t>
      </w:r>
      <w:r>
        <w:rPr>
          <w:b/>
          <w:bCs/>
        </w:rPr>
        <w:t xml:space="preserve"> p.m. </w:t>
      </w:r>
    </w:p>
    <w:p w14:paraId="448233B4" w14:textId="52065489" w:rsidR="00FB166B" w:rsidRDefault="00FB166B" w:rsidP="00B26421">
      <w:pPr>
        <w:spacing w:line="240" w:lineRule="auto"/>
        <w:contextualSpacing/>
      </w:pPr>
    </w:p>
    <w:sectPr w:rsidR="00FB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EEE"/>
    <w:multiLevelType w:val="hybridMultilevel"/>
    <w:tmpl w:val="23DC2F00"/>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15:restartNumberingAfterBreak="0">
    <w:nsid w:val="093F6502"/>
    <w:multiLevelType w:val="hybridMultilevel"/>
    <w:tmpl w:val="B4A6E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659C"/>
    <w:multiLevelType w:val="hybridMultilevel"/>
    <w:tmpl w:val="CAAA948A"/>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A36663"/>
    <w:multiLevelType w:val="hybridMultilevel"/>
    <w:tmpl w:val="8CCAB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72328"/>
    <w:multiLevelType w:val="hybridMultilevel"/>
    <w:tmpl w:val="03DA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93EB0"/>
    <w:multiLevelType w:val="hybridMultilevel"/>
    <w:tmpl w:val="2F10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83AA5"/>
    <w:multiLevelType w:val="hybridMultilevel"/>
    <w:tmpl w:val="05BE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245"/>
    <w:multiLevelType w:val="hybridMultilevel"/>
    <w:tmpl w:val="AE00B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15:restartNumberingAfterBreak="0">
    <w:nsid w:val="29E866B8"/>
    <w:multiLevelType w:val="hybridMultilevel"/>
    <w:tmpl w:val="CB729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E6BB9"/>
    <w:multiLevelType w:val="hybridMultilevel"/>
    <w:tmpl w:val="96B4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36A2"/>
    <w:multiLevelType w:val="hybridMultilevel"/>
    <w:tmpl w:val="59C8B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4A9A321C"/>
    <w:multiLevelType w:val="hybridMultilevel"/>
    <w:tmpl w:val="53126E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847532"/>
    <w:multiLevelType w:val="hybridMultilevel"/>
    <w:tmpl w:val="C130D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2C6E71"/>
    <w:multiLevelType w:val="hybridMultilevel"/>
    <w:tmpl w:val="6B422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C3C32"/>
    <w:multiLevelType w:val="hybridMultilevel"/>
    <w:tmpl w:val="1172A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5D3BCF"/>
    <w:multiLevelType w:val="hybridMultilevel"/>
    <w:tmpl w:val="4CE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44C2"/>
    <w:multiLevelType w:val="hybridMultilevel"/>
    <w:tmpl w:val="7510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47A5A"/>
    <w:multiLevelType w:val="hybridMultilevel"/>
    <w:tmpl w:val="208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1384A"/>
    <w:multiLevelType w:val="hybridMultilevel"/>
    <w:tmpl w:val="6EE23E00"/>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321C4"/>
    <w:multiLevelType w:val="hybridMultilevel"/>
    <w:tmpl w:val="4B8467B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9"/>
  </w:num>
  <w:num w:numId="2">
    <w:abstractNumId w:val="26"/>
  </w:num>
  <w:num w:numId="3">
    <w:abstractNumId w:val="4"/>
  </w:num>
  <w:num w:numId="4">
    <w:abstractNumId w:val="12"/>
  </w:num>
  <w:num w:numId="5">
    <w:abstractNumId w:val="14"/>
  </w:num>
  <w:num w:numId="6">
    <w:abstractNumId w:val="0"/>
  </w:num>
  <w:num w:numId="7">
    <w:abstractNumId w:val="2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11"/>
  </w:num>
  <w:num w:numId="12">
    <w:abstractNumId w:val="6"/>
  </w:num>
  <w:num w:numId="13">
    <w:abstractNumId w:val="21"/>
  </w:num>
  <w:num w:numId="14">
    <w:abstractNumId w:val="23"/>
  </w:num>
  <w:num w:numId="15">
    <w:abstractNumId w:val="15"/>
  </w:num>
  <w:num w:numId="16">
    <w:abstractNumId w:val="5"/>
  </w:num>
  <w:num w:numId="17">
    <w:abstractNumId w:val="9"/>
  </w:num>
  <w:num w:numId="18">
    <w:abstractNumId w:val="25"/>
  </w:num>
  <w:num w:numId="19">
    <w:abstractNumId w:val="3"/>
  </w:num>
  <w:num w:numId="20">
    <w:abstractNumId w:val="7"/>
  </w:num>
  <w:num w:numId="21">
    <w:abstractNumId w:val="8"/>
  </w:num>
  <w:num w:numId="22">
    <w:abstractNumId w:val="1"/>
  </w:num>
  <w:num w:numId="23">
    <w:abstractNumId w:val="2"/>
  </w:num>
  <w:num w:numId="24">
    <w:abstractNumId w:val="20"/>
  </w:num>
  <w:num w:numId="25">
    <w:abstractNumId w:val="10"/>
  </w:num>
  <w:num w:numId="26">
    <w:abstractNumId w:val="22"/>
  </w:num>
  <w:num w:numId="27">
    <w:abstractNumId w:val="17"/>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1655"/>
    <w:rsid w:val="000019AE"/>
    <w:rsid w:val="00002754"/>
    <w:rsid w:val="000028DC"/>
    <w:rsid w:val="000050DE"/>
    <w:rsid w:val="0001024D"/>
    <w:rsid w:val="000103B9"/>
    <w:rsid w:val="0001148E"/>
    <w:rsid w:val="00011C83"/>
    <w:rsid w:val="00020AAF"/>
    <w:rsid w:val="0003078F"/>
    <w:rsid w:val="00030E5C"/>
    <w:rsid w:val="0003286A"/>
    <w:rsid w:val="00033794"/>
    <w:rsid w:val="000406F0"/>
    <w:rsid w:val="00040B33"/>
    <w:rsid w:val="000421EF"/>
    <w:rsid w:val="00044E04"/>
    <w:rsid w:val="000467FF"/>
    <w:rsid w:val="000469B8"/>
    <w:rsid w:val="00046D49"/>
    <w:rsid w:val="0004775F"/>
    <w:rsid w:val="0005373C"/>
    <w:rsid w:val="00054444"/>
    <w:rsid w:val="00055115"/>
    <w:rsid w:val="000553D2"/>
    <w:rsid w:val="0005779A"/>
    <w:rsid w:val="0005797B"/>
    <w:rsid w:val="00057E22"/>
    <w:rsid w:val="00060040"/>
    <w:rsid w:val="00061A45"/>
    <w:rsid w:val="00064C30"/>
    <w:rsid w:val="000656BA"/>
    <w:rsid w:val="00065F05"/>
    <w:rsid w:val="00070432"/>
    <w:rsid w:val="00083EC9"/>
    <w:rsid w:val="00086932"/>
    <w:rsid w:val="000921FA"/>
    <w:rsid w:val="00092CC7"/>
    <w:rsid w:val="0009312C"/>
    <w:rsid w:val="000935F1"/>
    <w:rsid w:val="00093EE8"/>
    <w:rsid w:val="000950A2"/>
    <w:rsid w:val="000952C5"/>
    <w:rsid w:val="00095A40"/>
    <w:rsid w:val="00096047"/>
    <w:rsid w:val="000A06CD"/>
    <w:rsid w:val="000A1F03"/>
    <w:rsid w:val="000A2682"/>
    <w:rsid w:val="000A320C"/>
    <w:rsid w:val="000A3DB8"/>
    <w:rsid w:val="000A414B"/>
    <w:rsid w:val="000A4602"/>
    <w:rsid w:val="000A529B"/>
    <w:rsid w:val="000A639D"/>
    <w:rsid w:val="000B0236"/>
    <w:rsid w:val="000B07FF"/>
    <w:rsid w:val="000B21FF"/>
    <w:rsid w:val="000B4C09"/>
    <w:rsid w:val="000B65CA"/>
    <w:rsid w:val="000C37DB"/>
    <w:rsid w:val="000C3DF3"/>
    <w:rsid w:val="000C4944"/>
    <w:rsid w:val="000C554F"/>
    <w:rsid w:val="000C5A25"/>
    <w:rsid w:val="000D017C"/>
    <w:rsid w:val="000D2063"/>
    <w:rsid w:val="000D2C96"/>
    <w:rsid w:val="000D3B89"/>
    <w:rsid w:val="000D6395"/>
    <w:rsid w:val="000D7C48"/>
    <w:rsid w:val="000E2075"/>
    <w:rsid w:val="000E249F"/>
    <w:rsid w:val="000F1154"/>
    <w:rsid w:val="000F1597"/>
    <w:rsid w:val="000F2092"/>
    <w:rsid w:val="000F23FB"/>
    <w:rsid w:val="000F4BB8"/>
    <w:rsid w:val="000F5759"/>
    <w:rsid w:val="000F5939"/>
    <w:rsid w:val="000F6F10"/>
    <w:rsid w:val="000F7D54"/>
    <w:rsid w:val="001017CB"/>
    <w:rsid w:val="00101926"/>
    <w:rsid w:val="00104094"/>
    <w:rsid w:val="0010416E"/>
    <w:rsid w:val="0010573C"/>
    <w:rsid w:val="00106C01"/>
    <w:rsid w:val="00110C47"/>
    <w:rsid w:val="001117F8"/>
    <w:rsid w:val="00114A22"/>
    <w:rsid w:val="00117782"/>
    <w:rsid w:val="00117AF9"/>
    <w:rsid w:val="001208E3"/>
    <w:rsid w:val="00120CEC"/>
    <w:rsid w:val="00121FE5"/>
    <w:rsid w:val="00122291"/>
    <w:rsid w:val="00125027"/>
    <w:rsid w:val="00130307"/>
    <w:rsid w:val="00130742"/>
    <w:rsid w:val="00131047"/>
    <w:rsid w:val="00131F0D"/>
    <w:rsid w:val="00132172"/>
    <w:rsid w:val="00132DB5"/>
    <w:rsid w:val="00133CC3"/>
    <w:rsid w:val="00134291"/>
    <w:rsid w:val="001350A8"/>
    <w:rsid w:val="00135981"/>
    <w:rsid w:val="00136C73"/>
    <w:rsid w:val="00136FB2"/>
    <w:rsid w:val="00140DC9"/>
    <w:rsid w:val="00143612"/>
    <w:rsid w:val="00146161"/>
    <w:rsid w:val="001462CC"/>
    <w:rsid w:val="00146E6E"/>
    <w:rsid w:val="0015026B"/>
    <w:rsid w:val="001527AA"/>
    <w:rsid w:val="001542E5"/>
    <w:rsid w:val="00154C6E"/>
    <w:rsid w:val="001571D8"/>
    <w:rsid w:val="00163998"/>
    <w:rsid w:val="001639C8"/>
    <w:rsid w:val="001723B5"/>
    <w:rsid w:val="0017631A"/>
    <w:rsid w:val="00180F02"/>
    <w:rsid w:val="001810CE"/>
    <w:rsid w:val="0018182D"/>
    <w:rsid w:val="00182AD7"/>
    <w:rsid w:val="00187AD8"/>
    <w:rsid w:val="001930EF"/>
    <w:rsid w:val="001933C5"/>
    <w:rsid w:val="00193C8D"/>
    <w:rsid w:val="00194F2B"/>
    <w:rsid w:val="00195014"/>
    <w:rsid w:val="001951AA"/>
    <w:rsid w:val="0019566D"/>
    <w:rsid w:val="0019574F"/>
    <w:rsid w:val="001958A5"/>
    <w:rsid w:val="001966E3"/>
    <w:rsid w:val="00196BE0"/>
    <w:rsid w:val="001973E3"/>
    <w:rsid w:val="00197EA5"/>
    <w:rsid w:val="001A53DC"/>
    <w:rsid w:val="001A5ABB"/>
    <w:rsid w:val="001A7503"/>
    <w:rsid w:val="001B31A0"/>
    <w:rsid w:val="001B473C"/>
    <w:rsid w:val="001C16AD"/>
    <w:rsid w:val="001C23C1"/>
    <w:rsid w:val="001C2A19"/>
    <w:rsid w:val="001C2C5B"/>
    <w:rsid w:val="001C3B7D"/>
    <w:rsid w:val="001C4E80"/>
    <w:rsid w:val="001C5843"/>
    <w:rsid w:val="001C5DAF"/>
    <w:rsid w:val="001C5E1C"/>
    <w:rsid w:val="001C6FC1"/>
    <w:rsid w:val="001C7B32"/>
    <w:rsid w:val="001D0766"/>
    <w:rsid w:val="001D1686"/>
    <w:rsid w:val="001D1A9C"/>
    <w:rsid w:val="001D2CE3"/>
    <w:rsid w:val="001D38FA"/>
    <w:rsid w:val="001D4F87"/>
    <w:rsid w:val="001D564E"/>
    <w:rsid w:val="001D6170"/>
    <w:rsid w:val="001D64E7"/>
    <w:rsid w:val="001D75E5"/>
    <w:rsid w:val="001E15BD"/>
    <w:rsid w:val="001E16B0"/>
    <w:rsid w:val="001E1D1B"/>
    <w:rsid w:val="001E4767"/>
    <w:rsid w:val="001E67AB"/>
    <w:rsid w:val="001E6ED9"/>
    <w:rsid w:val="001F29E3"/>
    <w:rsid w:val="001F357A"/>
    <w:rsid w:val="001F3AF9"/>
    <w:rsid w:val="001F4452"/>
    <w:rsid w:val="001F569A"/>
    <w:rsid w:val="001F6192"/>
    <w:rsid w:val="001F6C6D"/>
    <w:rsid w:val="001F74DA"/>
    <w:rsid w:val="001F7CAC"/>
    <w:rsid w:val="002000BF"/>
    <w:rsid w:val="0020019C"/>
    <w:rsid w:val="0020272D"/>
    <w:rsid w:val="00205F13"/>
    <w:rsid w:val="00206256"/>
    <w:rsid w:val="00207E14"/>
    <w:rsid w:val="002122F7"/>
    <w:rsid w:val="00212592"/>
    <w:rsid w:val="002125B3"/>
    <w:rsid w:val="0021341D"/>
    <w:rsid w:val="00214C9E"/>
    <w:rsid w:val="00216EBC"/>
    <w:rsid w:val="00223E68"/>
    <w:rsid w:val="00224669"/>
    <w:rsid w:val="0023035F"/>
    <w:rsid w:val="00230ECA"/>
    <w:rsid w:val="00230EEE"/>
    <w:rsid w:val="002315B4"/>
    <w:rsid w:val="002315F8"/>
    <w:rsid w:val="00231C86"/>
    <w:rsid w:val="00234436"/>
    <w:rsid w:val="00235A64"/>
    <w:rsid w:val="00236ED6"/>
    <w:rsid w:val="00242ABF"/>
    <w:rsid w:val="00245501"/>
    <w:rsid w:val="00245762"/>
    <w:rsid w:val="002502BE"/>
    <w:rsid w:val="00250D3E"/>
    <w:rsid w:val="00251105"/>
    <w:rsid w:val="00254E5B"/>
    <w:rsid w:val="002555ED"/>
    <w:rsid w:val="00264A66"/>
    <w:rsid w:val="00265BAE"/>
    <w:rsid w:val="00265C47"/>
    <w:rsid w:val="002713B7"/>
    <w:rsid w:val="00271F74"/>
    <w:rsid w:val="00272ED1"/>
    <w:rsid w:val="0028175A"/>
    <w:rsid w:val="00281DD7"/>
    <w:rsid w:val="002823BC"/>
    <w:rsid w:val="00282E4C"/>
    <w:rsid w:val="0028734E"/>
    <w:rsid w:val="0028740F"/>
    <w:rsid w:val="00291036"/>
    <w:rsid w:val="00291FF2"/>
    <w:rsid w:val="002952E4"/>
    <w:rsid w:val="002965C0"/>
    <w:rsid w:val="002A05D6"/>
    <w:rsid w:val="002A0634"/>
    <w:rsid w:val="002A20A3"/>
    <w:rsid w:val="002A2956"/>
    <w:rsid w:val="002A2BD9"/>
    <w:rsid w:val="002A5E9D"/>
    <w:rsid w:val="002A76E9"/>
    <w:rsid w:val="002A7CF3"/>
    <w:rsid w:val="002A7EBE"/>
    <w:rsid w:val="002B0984"/>
    <w:rsid w:val="002B18EF"/>
    <w:rsid w:val="002B1D0D"/>
    <w:rsid w:val="002B1DB6"/>
    <w:rsid w:val="002B2240"/>
    <w:rsid w:val="002B242B"/>
    <w:rsid w:val="002B2452"/>
    <w:rsid w:val="002B3C0F"/>
    <w:rsid w:val="002B3D01"/>
    <w:rsid w:val="002B51CB"/>
    <w:rsid w:val="002B5587"/>
    <w:rsid w:val="002B58A7"/>
    <w:rsid w:val="002C09F5"/>
    <w:rsid w:val="002C0C94"/>
    <w:rsid w:val="002C273A"/>
    <w:rsid w:val="002E0402"/>
    <w:rsid w:val="002E0B86"/>
    <w:rsid w:val="002E1878"/>
    <w:rsid w:val="002E53C3"/>
    <w:rsid w:val="002E59F7"/>
    <w:rsid w:val="002E77EA"/>
    <w:rsid w:val="002F2890"/>
    <w:rsid w:val="002F2DA4"/>
    <w:rsid w:val="002F304B"/>
    <w:rsid w:val="002F455A"/>
    <w:rsid w:val="002F4744"/>
    <w:rsid w:val="00301C3A"/>
    <w:rsid w:val="003030C6"/>
    <w:rsid w:val="0030336D"/>
    <w:rsid w:val="00303CCF"/>
    <w:rsid w:val="00303F3E"/>
    <w:rsid w:val="00304573"/>
    <w:rsid w:val="00304C5E"/>
    <w:rsid w:val="00304D1A"/>
    <w:rsid w:val="003050F3"/>
    <w:rsid w:val="003058D8"/>
    <w:rsid w:val="0030731D"/>
    <w:rsid w:val="003107A3"/>
    <w:rsid w:val="003114F4"/>
    <w:rsid w:val="00312740"/>
    <w:rsid w:val="003145A9"/>
    <w:rsid w:val="00314A39"/>
    <w:rsid w:val="0031524A"/>
    <w:rsid w:val="00320743"/>
    <w:rsid w:val="00322B71"/>
    <w:rsid w:val="00332870"/>
    <w:rsid w:val="003335B2"/>
    <w:rsid w:val="003336E5"/>
    <w:rsid w:val="00334EE9"/>
    <w:rsid w:val="00335DE5"/>
    <w:rsid w:val="0033648B"/>
    <w:rsid w:val="00342753"/>
    <w:rsid w:val="00343107"/>
    <w:rsid w:val="003453F3"/>
    <w:rsid w:val="00350F8E"/>
    <w:rsid w:val="00355019"/>
    <w:rsid w:val="003551E6"/>
    <w:rsid w:val="00357699"/>
    <w:rsid w:val="0036010A"/>
    <w:rsid w:val="00360DEC"/>
    <w:rsid w:val="00362307"/>
    <w:rsid w:val="00362731"/>
    <w:rsid w:val="003657AD"/>
    <w:rsid w:val="003658B6"/>
    <w:rsid w:val="0036640D"/>
    <w:rsid w:val="00370AE3"/>
    <w:rsid w:val="00371292"/>
    <w:rsid w:val="00371F3A"/>
    <w:rsid w:val="00373537"/>
    <w:rsid w:val="00373788"/>
    <w:rsid w:val="003802B6"/>
    <w:rsid w:val="003823EF"/>
    <w:rsid w:val="00383FCD"/>
    <w:rsid w:val="00384CC7"/>
    <w:rsid w:val="00385B68"/>
    <w:rsid w:val="003872C1"/>
    <w:rsid w:val="00387E1E"/>
    <w:rsid w:val="0039124A"/>
    <w:rsid w:val="00392538"/>
    <w:rsid w:val="003931B3"/>
    <w:rsid w:val="0039445D"/>
    <w:rsid w:val="00394A3E"/>
    <w:rsid w:val="0039675D"/>
    <w:rsid w:val="00397753"/>
    <w:rsid w:val="00397E73"/>
    <w:rsid w:val="003A0AE8"/>
    <w:rsid w:val="003A2C5C"/>
    <w:rsid w:val="003A6ECC"/>
    <w:rsid w:val="003B67BD"/>
    <w:rsid w:val="003C3467"/>
    <w:rsid w:val="003C54E5"/>
    <w:rsid w:val="003C5A1F"/>
    <w:rsid w:val="003C5CE3"/>
    <w:rsid w:val="003C6CA7"/>
    <w:rsid w:val="003D097E"/>
    <w:rsid w:val="003D1181"/>
    <w:rsid w:val="003D1332"/>
    <w:rsid w:val="003D36E3"/>
    <w:rsid w:val="003D4C9B"/>
    <w:rsid w:val="003D659A"/>
    <w:rsid w:val="003D6A48"/>
    <w:rsid w:val="003E087C"/>
    <w:rsid w:val="003E276B"/>
    <w:rsid w:val="003E4536"/>
    <w:rsid w:val="003F291B"/>
    <w:rsid w:val="003F2975"/>
    <w:rsid w:val="003F3B6C"/>
    <w:rsid w:val="003F3E22"/>
    <w:rsid w:val="003F3FC8"/>
    <w:rsid w:val="003F4ADA"/>
    <w:rsid w:val="003F4CCE"/>
    <w:rsid w:val="003F6BE2"/>
    <w:rsid w:val="003F6C8B"/>
    <w:rsid w:val="00402098"/>
    <w:rsid w:val="00402CA4"/>
    <w:rsid w:val="00404208"/>
    <w:rsid w:val="00405D09"/>
    <w:rsid w:val="00411007"/>
    <w:rsid w:val="004115AF"/>
    <w:rsid w:val="00413525"/>
    <w:rsid w:val="0041683E"/>
    <w:rsid w:val="0042041F"/>
    <w:rsid w:val="0042170F"/>
    <w:rsid w:val="0042187C"/>
    <w:rsid w:val="00423288"/>
    <w:rsid w:val="00423BA3"/>
    <w:rsid w:val="00423BC3"/>
    <w:rsid w:val="00423FC2"/>
    <w:rsid w:val="0042475F"/>
    <w:rsid w:val="00424788"/>
    <w:rsid w:val="00425E8D"/>
    <w:rsid w:val="00426044"/>
    <w:rsid w:val="004263F3"/>
    <w:rsid w:val="004266AD"/>
    <w:rsid w:val="00426A0E"/>
    <w:rsid w:val="00436753"/>
    <w:rsid w:val="00436DD9"/>
    <w:rsid w:val="0043762F"/>
    <w:rsid w:val="0044005A"/>
    <w:rsid w:val="00440142"/>
    <w:rsid w:val="00442FDF"/>
    <w:rsid w:val="00445DF3"/>
    <w:rsid w:val="00446F56"/>
    <w:rsid w:val="004507CE"/>
    <w:rsid w:val="00451DE0"/>
    <w:rsid w:val="00453B67"/>
    <w:rsid w:val="004561D2"/>
    <w:rsid w:val="00456605"/>
    <w:rsid w:val="0046093D"/>
    <w:rsid w:val="00472AC2"/>
    <w:rsid w:val="00474CEC"/>
    <w:rsid w:val="00475483"/>
    <w:rsid w:val="00481BB1"/>
    <w:rsid w:val="00482182"/>
    <w:rsid w:val="004849B7"/>
    <w:rsid w:val="00486D26"/>
    <w:rsid w:val="00486E85"/>
    <w:rsid w:val="004918EC"/>
    <w:rsid w:val="00491987"/>
    <w:rsid w:val="00494DB4"/>
    <w:rsid w:val="0049546A"/>
    <w:rsid w:val="004956E3"/>
    <w:rsid w:val="004A07ED"/>
    <w:rsid w:val="004A3527"/>
    <w:rsid w:val="004B1E56"/>
    <w:rsid w:val="004B41E0"/>
    <w:rsid w:val="004B4D08"/>
    <w:rsid w:val="004B761C"/>
    <w:rsid w:val="004C05F6"/>
    <w:rsid w:val="004C0DFD"/>
    <w:rsid w:val="004C2FEC"/>
    <w:rsid w:val="004C42E3"/>
    <w:rsid w:val="004C46FC"/>
    <w:rsid w:val="004C4976"/>
    <w:rsid w:val="004C49E4"/>
    <w:rsid w:val="004D11F3"/>
    <w:rsid w:val="004D226B"/>
    <w:rsid w:val="004D28CE"/>
    <w:rsid w:val="004D5A52"/>
    <w:rsid w:val="004E0EDE"/>
    <w:rsid w:val="004E388C"/>
    <w:rsid w:val="004E3A25"/>
    <w:rsid w:val="004E3ADD"/>
    <w:rsid w:val="004E3B72"/>
    <w:rsid w:val="004E4402"/>
    <w:rsid w:val="004E4930"/>
    <w:rsid w:val="004E7ACC"/>
    <w:rsid w:val="004F010F"/>
    <w:rsid w:val="004F1408"/>
    <w:rsid w:val="004F37B8"/>
    <w:rsid w:val="004F3F07"/>
    <w:rsid w:val="004F5927"/>
    <w:rsid w:val="004F69DA"/>
    <w:rsid w:val="0050263D"/>
    <w:rsid w:val="0050397A"/>
    <w:rsid w:val="00504487"/>
    <w:rsid w:val="00504EC5"/>
    <w:rsid w:val="0050677B"/>
    <w:rsid w:val="00511C22"/>
    <w:rsid w:val="00517E26"/>
    <w:rsid w:val="00523482"/>
    <w:rsid w:val="00527296"/>
    <w:rsid w:val="00527A02"/>
    <w:rsid w:val="00534976"/>
    <w:rsid w:val="00534AEB"/>
    <w:rsid w:val="0053566A"/>
    <w:rsid w:val="005357B2"/>
    <w:rsid w:val="005365EF"/>
    <w:rsid w:val="00536638"/>
    <w:rsid w:val="005369A3"/>
    <w:rsid w:val="0054146E"/>
    <w:rsid w:val="00541646"/>
    <w:rsid w:val="00544AB3"/>
    <w:rsid w:val="005538DE"/>
    <w:rsid w:val="00553B9B"/>
    <w:rsid w:val="00555ECE"/>
    <w:rsid w:val="00556E2B"/>
    <w:rsid w:val="00557ED9"/>
    <w:rsid w:val="00561E72"/>
    <w:rsid w:val="005628AB"/>
    <w:rsid w:val="0056388A"/>
    <w:rsid w:val="005704EE"/>
    <w:rsid w:val="005711AB"/>
    <w:rsid w:val="005735FA"/>
    <w:rsid w:val="0057536C"/>
    <w:rsid w:val="005759F6"/>
    <w:rsid w:val="0057743C"/>
    <w:rsid w:val="00582A3C"/>
    <w:rsid w:val="00584021"/>
    <w:rsid w:val="00584B25"/>
    <w:rsid w:val="00584E2B"/>
    <w:rsid w:val="00585084"/>
    <w:rsid w:val="00586ADA"/>
    <w:rsid w:val="005904BB"/>
    <w:rsid w:val="00590CCF"/>
    <w:rsid w:val="00592052"/>
    <w:rsid w:val="00596121"/>
    <w:rsid w:val="0059615C"/>
    <w:rsid w:val="005A3A12"/>
    <w:rsid w:val="005B539B"/>
    <w:rsid w:val="005C092D"/>
    <w:rsid w:val="005C0ECB"/>
    <w:rsid w:val="005C0ED2"/>
    <w:rsid w:val="005C3002"/>
    <w:rsid w:val="005C3273"/>
    <w:rsid w:val="005D136D"/>
    <w:rsid w:val="005D27E3"/>
    <w:rsid w:val="005D32A9"/>
    <w:rsid w:val="005D7377"/>
    <w:rsid w:val="005E0902"/>
    <w:rsid w:val="005E1CF9"/>
    <w:rsid w:val="005E3F9E"/>
    <w:rsid w:val="005E4F07"/>
    <w:rsid w:val="005E510B"/>
    <w:rsid w:val="005E5418"/>
    <w:rsid w:val="005E775C"/>
    <w:rsid w:val="005F1386"/>
    <w:rsid w:val="005F35AD"/>
    <w:rsid w:val="005F377E"/>
    <w:rsid w:val="005F7EBD"/>
    <w:rsid w:val="0060128D"/>
    <w:rsid w:val="006017A3"/>
    <w:rsid w:val="00602099"/>
    <w:rsid w:val="00603204"/>
    <w:rsid w:val="00603EBA"/>
    <w:rsid w:val="00604741"/>
    <w:rsid w:val="00605474"/>
    <w:rsid w:val="00607F6F"/>
    <w:rsid w:val="00614A6F"/>
    <w:rsid w:val="00616133"/>
    <w:rsid w:val="00617CBD"/>
    <w:rsid w:val="006212BA"/>
    <w:rsid w:val="00623BD5"/>
    <w:rsid w:val="00624BBC"/>
    <w:rsid w:val="00625BCC"/>
    <w:rsid w:val="0062705E"/>
    <w:rsid w:val="0062753B"/>
    <w:rsid w:val="006307D7"/>
    <w:rsid w:val="00633811"/>
    <w:rsid w:val="0063698D"/>
    <w:rsid w:val="006375EB"/>
    <w:rsid w:val="00642164"/>
    <w:rsid w:val="00643CC4"/>
    <w:rsid w:val="00644549"/>
    <w:rsid w:val="006446B4"/>
    <w:rsid w:val="00646B6F"/>
    <w:rsid w:val="00651032"/>
    <w:rsid w:val="006525FE"/>
    <w:rsid w:val="006566D2"/>
    <w:rsid w:val="00656880"/>
    <w:rsid w:val="006574FD"/>
    <w:rsid w:val="00657814"/>
    <w:rsid w:val="006616C9"/>
    <w:rsid w:val="00667711"/>
    <w:rsid w:val="006726F4"/>
    <w:rsid w:val="00672848"/>
    <w:rsid w:val="0067351A"/>
    <w:rsid w:val="006740D6"/>
    <w:rsid w:val="006800DF"/>
    <w:rsid w:val="00681DCE"/>
    <w:rsid w:val="00682023"/>
    <w:rsid w:val="006825D4"/>
    <w:rsid w:val="00682C4A"/>
    <w:rsid w:val="00683DE6"/>
    <w:rsid w:val="00683EC5"/>
    <w:rsid w:val="00686625"/>
    <w:rsid w:val="00690B52"/>
    <w:rsid w:val="00693DF6"/>
    <w:rsid w:val="00694A57"/>
    <w:rsid w:val="006954DF"/>
    <w:rsid w:val="00696890"/>
    <w:rsid w:val="006A06E6"/>
    <w:rsid w:val="006A0DF9"/>
    <w:rsid w:val="006A3092"/>
    <w:rsid w:val="006A7414"/>
    <w:rsid w:val="006B104B"/>
    <w:rsid w:val="006B1A3D"/>
    <w:rsid w:val="006B49E2"/>
    <w:rsid w:val="006B6855"/>
    <w:rsid w:val="006C3B39"/>
    <w:rsid w:val="006C4C78"/>
    <w:rsid w:val="006C54F7"/>
    <w:rsid w:val="006C5947"/>
    <w:rsid w:val="006C64DC"/>
    <w:rsid w:val="006C6AA0"/>
    <w:rsid w:val="006D0526"/>
    <w:rsid w:val="006D0CC6"/>
    <w:rsid w:val="006D2ACC"/>
    <w:rsid w:val="006D50F3"/>
    <w:rsid w:val="006D7838"/>
    <w:rsid w:val="006E54FD"/>
    <w:rsid w:val="006E5E30"/>
    <w:rsid w:val="006F11E3"/>
    <w:rsid w:val="006F1317"/>
    <w:rsid w:val="006F1D48"/>
    <w:rsid w:val="006F7E05"/>
    <w:rsid w:val="006F7ED0"/>
    <w:rsid w:val="00700698"/>
    <w:rsid w:val="0070497D"/>
    <w:rsid w:val="0070561F"/>
    <w:rsid w:val="0070694C"/>
    <w:rsid w:val="007074BB"/>
    <w:rsid w:val="007135B7"/>
    <w:rsid w:val="00716AF6"/>
    <w:rsid w:val="007216A0"/>
    <w:rsid w:val="00723BD4"/>
    <w:rsid w:val="007244E4"/>
    <w:rsid w:val="00725002"/>
    <w:rsid w:val="007259C0"/>
    <w:rsid w:val="00725FE0"/>
    <w:rsid w:val="00726370"/>
    <w:rsid w:val="00727507"/>
    <w:rsid w:val="00731003"/>
    <w:rsid w:val="007332D4"/>
    <w:rsid w:val="00737372"/>
    <w:rsid w:val="00737D17"/>
    <w:rsid w:val="007405AC"/>
    <w:rsid w:val="00740FFE"/>
    <w:rsid w:val="00745310"/>
    <w:rsid w:val="00746D5E"/>
    <w:rsid w:val="00754300"/>
    <w:rsid w:val="00754E6F"/>
    <w:rsid w:val="00755184"/>
    <w:rsid w:val="00755DCE"/>
    <w:rsid w:val="0075631A"/>
    <w:rsid w:val="0075633C"/>
    <w:rsid w:val="00764510"/>
    <w:rsid w:val="007719D4"/>
    <w:rsid w:val="00773CD6"/>
    <w:rsid w:val="0077525B"/>
    <w:rsid w:val="00782BD2"/>
    <w:rsid w:val="0078329F"/>
    <w:rsid w:val="00790ED8"/>
    <w:rsid w:val="00791F15"/>
    <w:rsid w:val="00792ACD"/>
    <w:rsid w:val="00794499"/>
    <w:rsid w:val="00795048"/>
    <w:rsid w:val="00796E9C"/>
    <w:rsid w:val="007A12B8"/>
    <w:rsid w:val="007A1B82"/>
    <w:rsid w:val="007A2CEE"/>
    <w:rsid w:val="007A4A32"/>
    <w:rsid w:val="007A548B"/>
    <w:rsid w:val="007A633B"/>
    <w:rsid w:val="007A7051"/>
    <w:rsid w:val="007B3B0F"/>
    <w:rsid w:val="007B59E0"/>
    <w:rsid w:val="007B63F5"/>
    <w:rsid w:val="007B7720"/>
    <w:rsid w:val="007B7F04"/>
    <w:rsid w:val="007C46D9"/>
    <w:rsid w:val="007C59BB"/>
    <w:rsid w:val="007C685A"/>
    <w:rsid w:val="007D0BB0"/>
    <w:rsid w:val="007D2734"/>
    <w:rsid w:val="007D7645"/>
    <w:rsid w:val="007E29E4"/>
    <w:rsid w:val="007E3E99"/>
    <w:rsid w:val="007F06E0"/>
    <w:rsid w:val="007F268E"/>
    <w:rsid w:val="007F297A"/>
    <w:rsid w:val="007F481D"/>
    <w:rsid w:val="007F5989"/>
    <w:rsid w:val="007F69A0"/>
    <w:rsid w:val="007F753C"/>
    <w:rsid w:val="007F7A38"/>
    <w:rsid w:val="008005DE"/>
    <w:rsid w:val="008043E2"/>
    <w:rsid w:val="00804A4B"/>
    <w:rsid w:val="008068E0"/>
    <w:rsid w:val="00806A8F"/>
    <w:rsid w:val="00806BC9"/>
    <w:rsid w:val="00810DA5"/>
    <w:rsid w:val="00812412"/>
    <w:rsid w:val="00815BBA"/>
    <w:rsid w:val="00815F78"/>
    <w:rsid w:val="00816C9A"/>
    <w:rsid w:val="008200A5"/>
    <w:rsid w:val="00820FF7"/>
    <w:rsid w:val="008256A2"/>
    <w:rsid w:val="00825761"/>
    <w:rsid w:val="00825B6A"/>
    <w:rsid w:val="00825C16"/>
    <w:rsid w:val="00825F63"/>
    <w:rsid w:val="008306B3"/>
    <w:rsid w:val="00831FEB"/>
    <w:rsid w:val="00832026"/>
    <w:rsid w:val="00833DE0"/>
    <w:rsid w:val="00837959"/>
    <w:rsid w:val="00840D99"/>
    <w:rsid w:val="008411CD"/>
    <w:rsid w:val="00843104"/>
    <w:rsid w:val="00845196"/>
    <w:rsid w:val="0084554C"/>
    <w:rsid w:val="00846E9B"/>
    <w:rsid w:val="00850A04"/>
    <w:rsid w:val="008549B2"/>
    <w:rsid w:val="00856121"/>
    <w:rsid w:val="00857864"/>
    <w:rsid w:val="00860825"/>
    <w:rsid w:val="00861B2D"/>
    <w:rsid w:val="008638C6"/>
    <w:rsid w:val="00864837"/>
    <w:rsid w:val="008648A2"/>
    <w:rsid w:val="0086493A"/>
    <w:rsid w:val="00864DBF"/>
    <w:rsid w:val="00864DEA"/>
    <w:rsid w:val="00866D45"/>
    <w:rsid w:val="00870611"/>
    <w:rsid w:val="00870904"/>
    <w:rsid w:val="00870CEA"/>
    <w:rsid w:val="008710E9"/>
    <w:rsid w:val="008711C4"/>
    <w:rsid w:val="008730F3"/>
    <w:rsid w:val="008739D2"/>
    <w:rsid w:val="0087588B"/>
    <w:rsid w:val="00876AB4"/>
    <w:rsid w:val="008777B2"/>
    <w:rsid w:val="008812B3"/>
    <w:rsid w:val="0088276F"/>
    <w:rsid w:val="0088379B"/>
    <w:rsid w:val="00883A67"/>
    <w:rsid w:val="00883F44"/>
    <w:rsid w:val="00886BCA"/>
    <w:rsid w:val="00893527"/>
    <w:rsid w:val="008946C7"/>
    <w:rsid w:val="008948E4"/>
    <w:rsid w:val="00895293"/>
    <w:rsid w:val="008960E7"/>
    <w:rsid w:val="008A035A"/>
    <w:rsid w:val="008A23F4"/>
    <w:rsid w:val="008A2AD1"/>
    <w:rsid w:val="008A351E"/>
    <w:rsid w:val="008A6629"/>
    <w:rsid w:val="008A6CF7"/>
    <w:rsid w:val="008B24F3"/>
    <w:rsid w:val="008B623B"/>
    <w:rsid w:val="008B69BA"/>
    <w:rsid w:val="008B6D71"/>
    <w:rsid w:val="008C00A4"/>
    <w:rsid w:val="008C04DE"/>
    <w:rsid w:val="008C0D53"/>
    <w:rsid w:val="008C5CF0"/>
    <w:rsid w:val="008C68CA"/>
    <w:rsid w:val="008C70AE"/>
    <w:rsid w:val="008C7D5A"/>
    <w:rsid w:val="008D0B97"/>
    <w:rsid w:val="008D5AB2"/>
    <w:rsid w:val="008D5F11"/>
    <w:rsid w:val="008D6DD1"/>
    <w:rsid w:val="008E1D40"/>
    <w:rsid w:val="008E2DC5"/>
    <w:rsid w:val="008E5610"/>
    <w:rsid w:val="008E5C33"/>
    <w:rsid w:val="008E6784"/>
    <w:rsid w:val="008E6D45"/>
    <w:rsid w:val="008E6F42"/>
    <w:rsid w:val="008F08E4"/>
    <w:rsid w:val="008F0D54"/>
    <w:rsid w:val="008F3414"/>
    <w:rsid w:val="008F48BA"/>
    <w:rsid w:val="008F4FE7"/>
    <w:rsid w:val="008F65C4"/>
    <w:rsid w:val="0090002B"/>
    <w:rsid w:val="00901E44"/>
    <w:rsid w:val="009030AF"/>
    <w:rsid w:val="009032FF"/>
    <w:rsid w:val="009037C3"/>
    <w:rsid w:val="0090488B"/>
    <w:rsid w:val="009056A9"/>
    <w:rsid w:val="0090579A"/>
    <w:rsid w:val="00907930"/>
    <w:rsid w:val="00911AAB"/>
    <w:rsid w:val="00913A41"/>
    <w:rsid w:val="00917C1E"/>
    <w:rsid w:val="009223CE"/>
    <w:rsid w:val="009230B4"/>
    <w:rsid w:val="009231FB"/>
    <w:rsid w:val="009239F8"/>
    <w:rsid w:val="00924342"/>
    <w:rsid w:val="00925635"/>
    <w:rsid w:val="0092682A"/>
    <w:rsid w:val="009275FD"/>
    <w:rsid w:val="00931D96"/>
    <w:rsid w:val="00933514"/>
    <w:rsid w:val="00934BA6"/>
    <w:rsid w:val="00935677"/>
    <w:rsid w:val="00936F23"/>
    <w:rsid w:val="00937673"/>
    <w:rsid w:val="0094059C"/>
    <w:rsid w:val="009412E7"/>
    <w:rsid w:val="00941D10"/>
    <w:rsid w:val="009425E6"/>
    <w:rsid w:val="00943E83"/>
    <w:rsid w:val="00945ADA"/>
    <w:rsid w:val="00945B6D"/>
    <w:rsid w:val="00945D5F"/>
    <w:rsid w:val="00953872"/>
    <w:rsid w:val="00954EB4"/>
    <w:rsid w:val="00955918"/>
    <w:rsid w:val="00957645"/>
    <w:rsid w:val="009614CB"/>
    <w:rsid w:val="00963908"/>
    <w:rsid w:val="0096574A"/>
    <w:rsid w:val="00965E25"/>
    <w:rsid w:val="00970D8D"/>
    <w:rsid w:val="0097283C"/>
    <w:rsid w:val="009748C7"/>
    <w:rsid w:val="00974BE6"/>
    <w:rsid w:val="00974D5C"/>
    <w:rsid w:val="0098000F"/>
    <w:rsid w:val="00980C1C"/>
    <w:rsid w:val="00981BBA"/>
    <w:rsid w:val="009837E4"/>
    <w:rsid w:val="00984BE5"/>
    <w:rsid w:val="00984C9D"/>
    <w:rsid w:val="00985B74"/>
    <w:rsid w:val="00985FF7"/>
    <w:rsid w:val="0098659F"/>
    <w:rsid w:val="00987562"/>
    <w:rsid w:val="0098792B"/>
    <w:rsid w:val="009920A0"/>
    <w:rsid w:val="0099220F"/>
    <w:rsid w:val="00992E30"/>
    <w:rsid w:val="0099531A"/>
    <w:rsid w:val="009953D4"/>
    <w:rsid w:val="00995A78"/>
    <w:rsid w:val="009A0C53"/>
    <w:rsid w:val="009A19FD"/>
    <w:rsid w:val="009A1DA8"/>
    <w:rsid w:val="009A210B"/>
    <w:rsid w:val="009B0E98"/>
    <w:rsid w:val="009B21A0"/>
    <w:rsid w:val="009B45DF"/>
    <w:rsid w:val="009B57FC"/>
    <w:rsid w:val="009B5F43"/>
    <w:rsid w:val="009B74CB"/>
    <w:rsid w:val="009C0FFE"/>
    <w:rsid w:val="009C3A53"/>
    <w:rsid w:val="009C4551"/>
    <w:rsid w:val="009C601B"/>
    <w:rsid w:val="009C6A63"/>
    <w:rsid w:val="009D2F9C"/>
    <w:rsid w:val="009D38AF"/>
    <w:rsid w:val="009D3DAA"/>
    <w:rsid w:val="009D4E5E"/>
    <w:rsid w:val="009D5567"/>
    <w:rsid w:val="009D6FD3"/>
    <w:rsid w:val="009D7EC0"/>
    <w:rsid w:val="009E2C11"/>
    <w:rsid w:val="009E417F"/>
    <w:rsid w:val="009F1B20"/>
    <w:rsid w:val="009F2807"/>
    <w:rsid w:val="009F436A"/>
    <w:rsid w:val="009F7456"/>
    <w:rsid w:val="00A00790"/>
    <w:rsid w:val="00A06433"/>
    <w:rsid w:val="00A109BD"/>
    <w:rsid w:val="00A124D9"/>
    <w:rsid w:val="00A13157"/>
    <w:rsid w:val="00A169EA"/>
    <w:rsid w:val="00A16B1B"/>
    <w:rsid w:val="00A1717A"/>
    <w:rsid w:val="00A1766E"/>
    <w:rsid w:val="00A17F85"/>
    <w:rsid w:val="00A212E7"/>
    <w:rsid w:val="00A22E24"/>
    <w:rsid w:val="00A24057"/>
    <w:rsid w:val="00A25538"/>
    <w:rsid w:val="00A26401"/>
    <w:rsid w:val="00A26B21"/>
    <w:rsid w:val="00A271CA"/>
    <w:rsid w:val="00A321C4"/>
    <w:rsid w:val="00A35D61"/>
    <w:rsid w:val="00A37E8C"/>
    <w:rsid w:val="00A40CFE"/>
    <w:rsid w:val="00A42CE7"/>
    <w:rsid w:val="00A431B2"/>
    <w:rsid w:val="00A47162"/>
    <w:rsid w:val="00A5083C"/>
    <w:rsid w:val="00A51D5D"/>
    <w:rsid w:val="00A53F0C"/>
    <w:rsid w:val="00A5489F"/>
    <w:rsid w:val="00A57EFA"/>
    <w:rsid w:val="00A60835"/>
    <w:rsid w:val="00A648E6"/>
    <w:rsid w:val="00A7001C"/>
    <w:rsid w:val="00A71917"/>
    <w:rsid w:val="00A71A71"/>
    <w:rsid w:val="00A754EB"/>
    <w:rsid w:val="00A7586D"/>
    <w:rsid w:val="00A77367"/>
    <w:rsid w:val="00A81D8A"/>
    <w:rsid w:val="00A82804"/>
    <w:rsid w:val="00A8296C"/>
    <w:rsid w:val="00A84AFF"/>
    <w:rsid w:val="00A868AF"/>
    <w:rsid w:val="00A90840"/>
    <w:rsid w:val="00A91022"/>
    <w:rsid w:val="00A91A6A"/>
    <w:rsid w:val="00A94802"/>
    <w:rsid w:val="00A94CE0"/>
    <w:rsid w:val="00A96440"/>
    <w:rsid w:val="00AA0A33"/>
    <w:rsid w:val="00AA1E66"/>
    <w:rsid w:val="00AA1F62"/>
    <w:rsid w:val="00AA4DA0"/>
    <w:rsid w:val="00AA6444"/>
    <w:rsid w:val="00AA6689"/>
    <w:rsid w:val="00AA73D5"/>
    <w:rsid w:val="00AA797E"/>
    <w:rsid w:val="00AB2278"/>
    <w:rsid w:val="00AB2469"/>
    <w:rsid w:val="00AB3B35"/>
    <w:rsid w:val="00AB440F"/>
    <w:rsid w:val="00AB6996"/>
    <w:rsid w:val="00AC02DD"/>
    <w:rsid w:val="00AC21E2"/>
    <w:rsid w:val="00AC480A"/>
    <w:rsid w:val="00AC5DA6"/>
    <w:rsid w:val="00AD1B81"/>
    <w:rsid w:val="00AE3141"/>
    <w:rsid w:val="00AE61A7"/>
    <w:rsid w:val="00AE67D7"/>
    <w:rsid w:val="00AE6ACE"/>
    <w:rsid w:val="00AE724F"/>
    <w:rsid w:val="00AE7444"/>
    <w:rsid w:val="00AF113F"/>
    <w:rsid w:val="00AF30F1"/>
    <w:rsid w:val="00AF3282"/>
    <w:rsid w:val="00AF44AB"/>
    <w:rsid w:val="00AF599C"/>
    <w:rsid w:val="00B003FE"/>
    <w:rsid w:val="00B0155C"/>
    <w:rsid w:val="00B04BF1"/>
    <w:rsid w:val="00B06302"/>
    <w:rsid w:val="00B07738"/>
    <w:rsid w:val="00B169C5"/>
    <w:rsid w:val="00B16DFD"/>
    <w:rsid w:val="00B201DA"/>
    <w:rsid w:val="00B20D21"/>
    <w:rsid w:val="00B23758"/>
    <w:rsid w:val="00B23B9B"/>
    <w:rsid w:val="00B25672"/>
    <w:rsid w:val="00B2577A"/>
    <w:rsid w:val="00B26421"/>
    <w:rsid w:val="00B27933"/>
    <w:rsid w:val="00B30C1D"/>
    <w:rsid w:val="00B31636"/>
    <w:rsid w:val="00B33501"/>
    <w:rsid w:val="00B35892"/>
    <w:rsid w:val="00B37989"/>
    <w:rsid w:val="00B42982"/>
    <w:rsid w:val="00B43AAF"/>
    <w:rsid w:val="00B44A74"/>
    <w:rsid w:val="00B45907"/>
    <w:rsid w:val="00B520D0"/>
    <w:rsid w:val="00B5230F"/>
    <w:rsid w:val="00B54586"/>
    <w:rsid w:val="00B54631"/>
    <w:rsid w:val="00B54A94"/>
    <w:rsid w:val="00B54EEC"/>
    <w:rsid w:val="00B6375C"/>
    <w:rsid w:val="00B64DAA"/>
    <w:rsid w:val="00B665F4"/>
    <w:rsid w:val="00B73323"/>
    <w:rsid w:val="00B7402B"/>
    <w:rsid w:val="00B75316"/>
    <w:rsid w:val="00B75F92"/>
    <w:rsid w:val="00B80F24"/>
    <w:rsid w:val="00B81479"/>
    <w:rsid w:val="00B81B44"/>
    <w:rsid w:val="00B823F1"/>
    <w:rsid w:val="00B8328E"/>
    <w:rsid w:val="00B8488B"/>
    <w:rsid w:val="00B85C17"/>
    <w:rsid w:val="00B861A6"/>
    <w:rsid w:val="00B876FA"/>
    <w:rsid w:val="00B904FB"/>
    <w:rsid w:val="00B9136E"/>
    <w:rsid w:val="00B925B5"/>
    <w:rsid w:val="00B92E56"/>
    <w:rsid w:val="00B9391C"/>
    <w:rsid w:val="00B94E52"/>
    <w:rsid w:val="00B96A91"/>
    <w:rsid w:val="00B97F05"/>
    <w:rsid w:val="00BA1892"/>
    <w:rsid w:val="00BA333C"/>
    <w:rsid w:val="00BA4005"/>
    <w:rsid w:val="00BB0078"/>
    <w:rsid w:val="00BB1762"/>
    <w:rsid w:val="00BB3554"/>
    <w:rsid w:val="00BB3D9A"/>
    <w:rsid w:val="00BB7208"/>
    <w:rsid w:val="00BC5363"/>
    <w:rsid w:val="00BC779B"/>
    <w:rsid w:val="00BD177C"/>
    <w:rsid w:val="00BD2845"/>
    <w:rsid w:val="00BD2FD0"/>
    <w:rsid w:val="00BD5BE5"/>
    <w:rsid w:val="00BD5CAA"/>
    <w:rsid w:val="00BE2F97"/>
    <w:rsid w:val="00BE43E1"/>
    <w:rsid w:val="00BE5934"/>
    <w:rsid w:val="00BE5CF1"/>
    <w:rsid w:val="00BE702D"/>
    <w:rsid w:val="00BF15C2"/>
    <w:rsid w:val="00BF21DB"/>
    <w:rsid w:val="00BF2CA2"/>
    <w:rsid w:val="00BF452F"/>
    <w:rsid w:val="00BF52D9"/>
    <w:rsid w:val="00BF582A"/>
    <w:rsid w:val="00BF64AA"/>
    <w:rsid w:val="00C006FE"/>
    <w:rsid w:val="00C03D36"/>
    <w:rsid w:val="00C04136"/>
    <w:rsid w:val="00C041C8"/>
    <w:rsid w:val="00C057DB"/>
    <w:rsid w:val="00C06C0C"/>
    <w:rsid w:val="00C07B97"/>
    <w:rsid w:val="00C11610"/>
    <w:rsid w:val="00C12747"/>
    <w:rsid w:val="00C12973"/>
    <w:rsid w:val="00C12B9E"/>
    <w:rsid w:val="00C131EF"/>
    <w:rsid w:val="00C13950"/>
    <w:rsid w:val="00C14393"/>
    <w:rsid w:val="00C16F39"/>
    <w:rsid w:val="00C2054B"/>
    <w:rsid w:val="00C20A50"/>
    <w:rsid w:val="00C2354F"/>
    <w:rsid w:val="00C25216"/>
    <w:rsid w:val="00C2529D"/>
    <w:rsid w:val="00C256E7"/>
    <w:rsid w:val="00C275C8"/>
    <w:rsid w:val="00C30583"/>
    <w:rsid w:val="00C30F95"/>
    <w:rsid w:val="00C31177"/>
    <w:rsid w:val="00C318A4"/>
    <w:rsid w:val="00C33487"/>
    <w:rsid w:val="00C33592"/>
    <w:rsid w:val="00C35EB8"/>
    <w:rsid w:val="00C36410"/>
    <w:rsid w:val="00C37F38"/>
    <w:rsid w:val="00C40292"/>
    <w:rsid w:val="00C43226"/>
    <w:rsid w:val="00C43B44"/>
    <w:rsid w:val="00C44BB1"/>
    <w:rsid w:val="00C521D5"/>
    <w:rsid w:val="00C53092"/>
    <w:rsid w:val="00C532D9"/>
    <w:rsid w:val="00C57FD5"/>
    <w:rsid w:val="00C646CB"/>
    <w:rsid w:val="00C65614"/>
    <w:rsid w:val="00C72AE1"/>
    <w:rsid w:val="00C72FC2"/>
    <w:rsid w:val="00C76CC5"/>
    <w:rsid w:val="00C77CFA"/>
    <w:rsid w:val="00C82649"/>
    <w:rsid w:val="00C8415A"/>
    <w:rsid w:val="00C85D8A"/>
    <w:rsid w:val="00C865A8"/>
    <w:rsid w:val="00C90110"/>
    <w:rsid w:val="00C91619"/>
    <w:rsid w:val="00C91FDA"/>
    <w:rsid w:val="00C9293E"/>
    <w:rsid w:val="00C93D90"/>
    <w:rsid w:val="00C93DE9"/>
    <w:rsid w:val="00C93ED9"/>
    <w:rsid w:val="00C9698F"/>
    <w:rsid w:val="00C97C4B"/>
    <w:rsid w:val="00CA2B7A"/>
    <w:rsid w:val="00CA3247"/>
    <w:rsid w:val="00CA3B06"/>
    <w:rsid w:val="00CA3C53"/>
    <w:rsid w:val="00CA3CFE"/>
    <w:rsid w:val="00CA3F21"/>
    <w:rsid w:val="00CB155E"/>
    <w:rsid w:val="00CB1AC7"/>
    <w:rsid w:val="00CB3BAA"/>
    <w:rsid w:val="00CB3EA9"/>
    <w:rsid w:val="00CB42E3"/>
    <w:rsid w:val="00CC055D"/>
    <w:rsid w:val="00CC2EEC"/>
    <w:rsid w:val="00CD0560"/>
    <w:rsid w:val="00CD1F67"/>
    <w:rsid w:val="00CD6EF0"/>
    <w:rsid w:val="00CD6EF5"/>
    <w:rsid w:val="00CE0EB2"/>
    <w:rsid w:val="00CE2C7D"/>
    <w:rsid w:val="00CE47F3"/>
    <w:rsid w:val="00CF14F8"/>
    <w:rsid w:val="00CF18EE"/>
    <w:rsid w:val="00CF2836"/>
    <w:rsid w:val="00CF73BD"/>
    <w:rsid w:val="00D00312"/>
    <w:rsid w:val="00D03A92"/>
    <w:rsid w:val="00D053F8"/>
    <w:rsid w:val="00D057C9"/>
    <w:rsid w:val="00D05F66"/>
    <w:rsid w:val="00D10712"/>
    <w:rsid w:val="00D11841"/>
    <w:rsid w:val="00D11C25"/>
    <w:rsid w:val="00D11FA9"/>
    <w:rsid w:val="00D12926"/>
    <w:rsid w:val="00D13836"/>
    <w:rsid w:val="00D13F1C"/>
    <w:rsid w:val="00D160A4"/>
    <w:rsid w:val="00D16C1E"/>
    <w:rsid w:val="00D16E97"/>
    <w:rsid w:val="00D221E8"/>
    <w:rsid w:val="00D2245C"/>
    <w:rsid w:val="00D22BB2"/>
    <w:rsid w:val="00D22EE0"/>
    <w:rsid w:val="00D24DCA"/>
    <w:rsid w:val="00D252EB"/>
    <w:rsid w:val="00D271B5"/>
    <w:rsid w:val="00D27656"/>
    <w:rsid w:val="00D3105F"/>
    <w:rsid w:val="00D32DBA"/>
    <w:rsid w:val="00D34B78"/>
    <w:rsid w:val="00D35AEE"/>
    <w:rsid w:val="00D36C3B"/>
    <w:rsid w:val="00D40F2F"/>
    <w:rsid w:val="00D43034"/>
    <w:rsid w:val="00D44FF7"/>
    <w:rsid w:val="00D459E7"/>
    <w:rsid w:val="00D46690"/>
    <w:rsid w:val="00D47480"/>
    <w:rsid w:val="00D5028C"/>
    <w:rsid w:val="00D50F1F"/>
    <w:rsid w:val="00D51741"/>
    <w:rsid w:val="00D576D3"/>
    <w:rsid w:val="00D62AD5"/>
    <w:rsid w:val="00D63B20"/>
    <w:rsid w:val="00D67630"/>
    <w:rsid w:val="00D722DB"/>
    <w:rsid w:val="00D7402F"/>
    <w:rsid w:val="00D7642B"/>
    <w:rsid w:val="00D76E17"/>
    <w:rsid w:val="00D77276"/>
    <w:rsid w:val="00D81945"/>
    <w:rsid w:val="00D8424E"/>
    <w:rsid w:val="00D84EEB"/>
    <w:rsid w:val="00D859BC"/>
    <w:rsid w:val="00D85BE5"/>
    <w:rsid w:val="00D9039C"/>
    <w:rsid w:val="00D9104D"/>
    <w:rsid w:val="00D945BD"/>
    <w:rsid w:val="00DA3753"/>
    <w:rsid w:val="00DA52CB"/>
    <w:rsid w:val="00DA54FA"/>
    <w:rsid w:val="00DA6F6D"/>
    <w:rsid w:val="00DB3524"/>
    <w:rsid w:val="00DB5E2E"/>
    <w:rsid w:val="00DB6A59"/>
    <w:rsid w:val="00DB70D8"/>
    <w:rsid w:val="00DC13AD"/>
    <w:rsid w:val="00DC37C3"/>
    <w:rsid w:val="00DC48A3"/>
    <w:rsid w:val="00DD69B8"/>
    <w:rsid w:val="00DD7702"/>
    <w:rsid w:val="00DD7A67"/>
    <w:rsid w:val="00DE055E"/>
    <w:rsid w:val="00DE3F09"/>
    <w:rsid w:val="00DE4395"/>
    <w:rsid w:val="00DE722D"/>
    <w:rsid w:val="00DF268C"/>
    <w:rsid w:val="00DF327C"/>
    <w:rsid w:val="00DF3657"/>
    <w:rsid w:val="00DF413D"/>
    <w:rsid w:val="00DF4859"/>
    <w:rsid w:val="00E001D9"/>
    <w:rsid w:val="00E00748"/>
    <w:rsid w:val="00E0084F"/>
    <w:rsid w:val="00E023AB"/>
    <w:rsid w:val="00E02407"/>
    <w:rsid w:val="00E035CC"/>
    <w:rsid w:val="00E0407F"/>
    <w:rsid w:val="00E04D71"/>
    <w:rsid w:val="00E05999"/>
    <w:rsid w:val="00E13A7F"/>
    <w:rsid w:val="00E14141"/>
    <w:rsid w:val="00E16066"/>
    <w:rsid w:val="00E162B7"/>
    <w:rsid w:val="00E1646F"/>
    <w:rsid w:val="00E178DE"/>
    <w:rsid w:val="00E20553"/>
    <w:rsid w:val="00E2143C"/>
    <w:rsid w:val="00E216BB"/>
    <w:rsid w:val="00E21C87"/>
    <w:rsid w:val="00E21FEE"/>
    <w:rsid w:val="00E253E2"/>
    <w:rsid w:val="00E259F5"/>
    <w:rsid w:val="00E2710B"/>
    <w:rsid w:val="00E32481"/>
    <w:rsid w:val="00E35A0F"/>
    <w:rsid w:val="00E37592"/>
    <w:rsid w:val="00E3763B"/>
    <w:rsid w:val="00E37C7D"/>
    <w:rsid w:val="00E46190"/>
    <w:rsid w:val="00E51A7D"/>
    <w:rsid w:val="00E52834"/>
    <w:rsid w:val="00E54584"/>
    <w:rsid w:val="00E545DC"/>
    <w:rsid w:val="00E5709E"/>
    <w:rsid w:val="00E6140A"/>
    <w:rsid w:val="00E6193A"/>
    <w:rsid w:val="00E62C6E"/>
    <w:rsid w:val="00E6390A"/>
    <w:rsid w:val="00E64A5E"/>
    <w:rsid w:val="00E65E8E"/>
    <w:rsid w:val="00E66729"/>
    <w:rsid w:val="00E66849"/>
    <w:rsid w:val="00E668DF"/>
    <w:rsid w:val="00E702C0"/>
    <w:rsid w:val="00E7046E"/>
    <w:rsid w:val="00E72609"/>
    <w:rsid w:val="00E7519C"/>
    <w:rsid w:val="00E75C84"/>
    <w:rsid w:val="00E768FD"/>
    <w:rsid w:val="00E82B5F"/>
    <w:rsid w:val="00E858F1"/>
    <w:rsid w:val="00E90D80"/>
    <w:rsid w:val="00E91708"/>
    <w:rsid w:val="00E92FF0"/>
    <w:rsid w:val="00E9421B"/>
    <w:rsid w:val="00E9641C"/>
    <w:rsid w:val="00E9659C"/>
    <w:rsid w:val="00EA2158"/>
    <w:rsid w:val="00EA216A"/>
    <w:rsid w:val="00EA3520"/>
    <w:rsid w:val="00EA57C1"/>
    <w:rsid w:val="00EA585D"/>
    <w:rsid w:val="00EA5B43"/>
    <w:rsid w:val="00EA7606"/>
    <w:rsid w:val="00EA7A55"/>
    <w:rsid w:val="00EB3244"/>
    <w:rsid w:val="00EB4379"/>
    <w:rsid w:val="00EB47C3"/>
    <w:rsid w:val="00EC09DE"/>
    <w:rsid w:val="00EC0EBC"/>
    <w:rsid w:val="00EC29A7"/>
    <w:rsid w:val="00EC2D58"/>
    <w:rsid w:val="00EC3FDE"/>
    <w:rsid w:val="00EC4C94"/>
    <w:rsid w:val="00EC7B99"/>
    <w:rsid w:val="00ED2151"/>
    <w:rsid w:val="00ED69DC"/>
    <w:rsid w:val="00ED72B7"/>
    <w:rsid w:val="00EE2135"/>
    <w:rsid w:val="00EE53DC"/>
    <w:rsid w:val="00EE737F"/>
    <w:rsid w:val="00EF04F0"/>
    <w:rsid w:val="00EF3A2A"/>
    <w:rsid w:val="00EF47E6"/>
    <w:rsid w:val="00EF4D17"/>
    <w:rsid w:val="00EF568C"/>
    <w:rsid w:val="00EF5F94"/>
    <w:rsid w:val="00EF68AF"/>
    <w:rsid w:val="00EF769E"/>
    <w:rsid w:val="00F0009D"/>
    <w:rsid w:val="00F00FD2"/>
    <w:rsid w:val="00F02DC2"/>
    <w:rsid w:val="00F032DB"/>
    <w:rsid w:val="00F0358A"/>
    <w:rsid w:val="00F04A96"/>
    <w:rsid w:val="00F058EB"/>
    <w:rsid w:val="00F10772"/>
    <w:rsid w:val="00F1699A"/>
    <w:rsid w:val="00F207C9"/>
    <w:rsid w:val="00F20F42"/>
    <w:rsid w:val="00F2143A"/>
    <w:rsid w:val="00F229F9"/>
    <w:rsid w:val="00F23CAA"/>
    <w:rsid w:val="00F2406C"/>
    <w:rsid w:val="00F26351"/>
    <w:rsid w:val="00F2718C"/>
    <w:rsid w:val="00F309AB"/>
    <w:rsid w:val="00F311B9"/>
    <w:rsid w:val="00F31BD9"/>
    <w:rsid w:val="00F320E5"/>
    <w:rsid w:val="00F34150"/>
    <w:rsid w:val="00F356D7"/>
    <w:rsid w:val="00F42B7D"/>
    <w:rsid w:val="00F4514F"/>
    <w:rsid w:val="00F47FE2"/>
    <w:rsid w:val="00F50568"/>
    <w:rsid w:val="00F51FEA"/>
    <w:rsid w:val="00F52CAF"/>
    <w:rsid w:val="00F52EB4"/>
    <w:rsid w:val="00F6044B"/>
    <w:rsid w:val="00F60CA4"/>
    <w:rsid w:val="00F62695"/>
    <w:rsid w:val="00F628CA"/>
    <w:rsid w:val="00F632BD"/>
    <w:rsid w:val="00F65100"/>
    <w:rsid w:val="00F65224"/>
    <w:rsid w:val="00F67D52"/>
    <w:rsid w:val="00F73F22"/>
    <w:rsid w:val="00F74DB8"/>
    <w:rsid w:val="00F75827"/>
    <w:rsid w:val="00F76627"/>
    <w:rsid w:val="00F77BF9"/>
    <w:rsid w:val="00F8027F"/>
    <w:rsid w:val="00F82A51"/>
    <w:rsid w:val="00F83806"/>
    <w:rsid w:val="00F83F10"/>
    <w:rsid w:val="00F8449B"/>
    <w:rsid w:val="00F8450D"/>
    <w:rsid w:val="00F90A5F"/>
    <w:rsid w:val="00F90F1A"/>
    <w:rsid w:val="00F938F2"/>
    <w:rsid w:val="00F93C19"/>
    <w:rsid w:val="00F9560E"/>
    <w:rsid w:val="00F9569B"/>
    <w:rsid w:val="00F9601F"/>
    <w:rsid w:val="00F96A6D"/>
    <w:rsid w:val="00FA04FA"/>
    <w:rsid w:val="00FA6A34"/>
    <w:rsid w:val="00FA7D9A"/>
    <w:rsid w:val="00FB166B"/>
    <w:rsid w:val="00FB1712"/>
    <w:rsid w:val="00FB1CD0"/>
    <w:rsid w:val="00FB7613"/>
    <w:rsid w:val="00FC2119"/>
    <w:rsid w:val="00FC222A"/>
    <w:rsid w:val="00FC2B80"/>
    <w:rsid w:val="00FC4817"/>
    <w:rsid w:val="00FC4857"/>
    <w:rsid w:val="00FC4BAE"/>
    <w:rsid w:val="00FC4DD7"/>
    <w:rsid w:val="00FD1148"/>
    <w:rsid w:val="00FD214B"/>
    <w:rsid w:val="00FD4A13"/>
    <w:rsid w:val="00FD5075"/>
    <w:rsid w:val="00FD693B"/>
    <w:rsid w:val="00FD7FF2"/>
    <w:rsid w:val="00FE1BCD"/>
    <w:rsid w:val="00FE4296"/>
    <w:rsid w:val="00FE59A9"/>
    <w:rsid w:val="00FF243C"/>
    <w:rsid w:val="00FF5325"/>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E13A7F"/>
    <w:rPr>
      <w:color w:val="0563C1" w:themeColor="hyperlink"/>
      <w:u w:val="single"/>
    </w:rPr>
  </w:style>
  <w:style w:type="character" w:styleId="UnresolvedMention">
    <w:name w:val="Unresolved Mention"/>
    <w:basedOn w:val="DefaultParagraphFont"/>
    <w:uiPriority w:val="99"/>
    <w:semiHidden/>
    <w:unhideWhenUsed/>
    <w:rsid w:val="00E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desa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14F8-162E-42B4-A078-4DA74BB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121</cp:revision>
  <dcterms:created xsi:type="dcterms:W3CDTF">2020-10-22T20:54:00Z</dcterms:created>
  <dcterms:modified xsi:type="dcterms:W3CDTF">2020-10-22T22:44:00Z</dcterms:modified>
</cp:coreProperties>
</file>