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F6CB3" w14:textId="4DFA0383" w:rsidR="00C57FD5" w:rsidRDefault="00C57FD5" w:rsidP="004C49E4">
      <w:pPr>
        <w:rPr>
          <w:noProof/>
        </w:rPr>
      </w:pPr>
    </w:p>
    <w:p w14:paraId="0B65A5FD" w14:textId="0F30223B" w:rsidR="00207E14" w:rsidRDefault="00207E14" w:rsidP="00207E14">
      <w:pPr>
        <w:jc w:val="center"/>
      </w:pPr>
      <w:r>
        <w:rPr>
          <w:noProof/>
        </w:rPr>
        <w:drawing>
          <wp:inline distT="0" distB="0" distL="0" distR="0" wp14:anchorId="449DDA32" wp14:editId="76C882CF">
            <wp:extent cx="1856105" cy="1229360"/>
            <wp:effectExtent l="0" t="0" r="0" b="8890"/>
            <wp:docPr id="1" name="Picture 1">
              <a:hlinkClick xmlns:a="http://schemas.openxmlformats.org/drawingml/2006/main" r:id="rId6" tooltip="http://www.caldesal.org/"/>
            </wp:docPr>
            <wp:cNvGraphicFramePr/>
            <a:graphic xmlns:a="http://schemas.openxmlformats.org/drawingml/2006/main">
              <a:graphicData uri="http://schemas.openxmlformats.org/drawingml/2006/picture">
                <pic:pic xmlns:pic="http://schemas.openxmlformats.org/drawingml/2006/picture">
                  <pic:nvPicPr>
                    <pic:cNvPr id="1" name="Picture 1">
                      <a:hlinkClick r:id="rId6" tooltip="http://www.caldesal.org/"/>
                    </pic:cNvPr>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6105" cy="1229360"/>
                    </a:xfrm>
                    <a:prstGeom prst="rect">
                      <a:avLst/>
                    </a:prstGeom>
                    <a:noFill/>
                    <a:ln>
                      <a:noFill/>
                    </a:ln>
                  </pic:spPr>
                </pic:pic>
              </a:graphicData>
            </a:graphic>
          </wp:inline>
        </w:drawing>
      </w:r>
    </w:p>
    <w:p w14:paraId="7EBD35E6" w14:textId="0FC04639" w:rsidR="00EE2135" w:rsidRPr="00EE2135" w:rsidRDefault="00EE2135" w:rsidP="00EE2135">
      <w:pPr>
        <w:spacing w:line="240" w:lineRule="auto"/>
        <w:contextualSpacing/>
        <w:jc w:val="center"/>
        <w:rPr>
          <w:b/>
          <w:bCs/>
        </w:rPr>
      </w:pPr>
      <w:r w:rsidRPr="00EE2135">
        <w:rPr>
          <w:b/>
          <w:bCs/>
        </w:rPr>
        <w:t xml:space="preserve">CalDesal </w:t>
      </w:r>
      <w:r w:rsidR="00E858F1">
        <w:rPr>
          <w:b/>
          <w:bCs/>
        </w:rPr>
        <w:t xml:space="preserve">Regulatory </w:t>
      </w:r>
      <w:r w:rsidRPr="00EE2135">
        <w:rPr>
          <w:b/>
          <w:bCs/>
        </w:rPr>
        <w:t>Committee Meeting Notes</w:t>
      </w:r>
    </w:p>
    <w:p w14:paraId="3BC9A3DA" w14:textId="46FED425" w:rsidR="00EE2135" w:rsidRPr="00EE2135" w:rsidRDefault="00E858F1" w:rsidP="00EE2135">
      <w:pPr>
        <w:spacing w:line="240" w:lineRule="auto"/>
        <w:contextualSpacing/>
        <w:jc w:val="center"/>
        <w:rPr>
          <w:b/>
          <w:bCs/>
        </w:rPr>
      </w:pPr>
      <w:r>
        <w:rPr>
          <w:b/>
          <w:bCs/>
        </w:rPr>
        <w:t>Wednesday</w:t>
      </w:r>
      <w:r w:rsidR="00EE2135" w:rsidRPr="00EE2135">
        <w:rPr>
          <w:b/>
          <w:bCs/>
        </w:rPr>
        <w:t xml:space="preserve">, </w:t>
      </w:r>
      <w:r w:rsidR="006F1D48">
        <w:rPr>
          <w:b/>
          <w:bCs/>
        </w:rPr>
        <w:t>August 26</w:t>
      </w:r>
      <w:r w:rsidR="00491987">
        <w:rPr>
          <w:b/>
          <w:bCs/>
        </w:rPr>
        <w:t>,</w:t>
      </w:r>
      <w:r w:rsidR="00304C5E">
        <w:rPr>
          <w:b/>
          <w:bCs/>
        </w:rPr>
        <w:t xml:space="preserve"> 20</w:t>
      </w:r>
      <w:r w:rsidR="00EE2135">
        <w:rPr>
          <w:b/>
          <w:bCs/>
        </w:rPr>
        <w:t>20</w:t>
      </w:r>
    </w:p>
    <w:p w14:paraId="289E6FB3" w14:textId="36242C65" w:rsidR="00EE2135" w:rsidRPr="003D1332" w:rsidRDefault="00504487" w:rsidP="00504487">
      <w:pPr>
        <w:spacing w:line="240" w:lineRule="auto"/>
        <w:jc w:val="center"/>
        <w:rPr>
          <w:b/>
          <w:bCs/>
        </w:rPr>
      </w:pPr>
      <w:r>
        <w:rPr>
          <w:b/>
          <w:bCs/>
        </w:rPr>
        <w:t>2</w:t>
      </w:r>
      <w:r w:rsidR="00EE2135">
        <w:rPr>
          <w:b/>
          <w:bCs/>
        </w:rPr>
        <w:t>:00-</w:t>
      </w:r>
      <w:r>
        <w:rPr>
          <w:b/>
          <w:bCs/>
        </w:rPr>
        <w:t>3</w:t>
      </w:r>
      <w:r w:rsidR="00EE2135">
        <w:rPr>
          <w:b/>
          <w:bCs/>
        </w:rPr>
        <w:t>:00 p.m.</w:t>
      </w:r>
    </w:p>
    <w:p w14:paraId="612FFED1" w14:textId="46811FF2" w:rsidR="00EE2135" w:rsidRDefault="00EE2135" w:rsidP="00EE2135">
      <w:pPr>
        <w:spacing w:line="240" w:lineRule="auto"/>
        <w:contextualSpacing/>
        <w:rPr>
          <w:b/>
          <w:bCs/>
        </w:rPr>
      </w:pPr>
      <w:r w:rsidRPr="00EE2135">
        <w:rPr>
          <w:b/>
          <w:bCs/>
        </w:rPr>
        <w:t>Members prese</w:t>
      </w:r>
      <w:r w:rsidR="00491987">
        <w:rPr>
          <w:b/>
          <w:bCs/>
        </w:rPr>
        <w:t>nt</w:t>
      </w:r>
      <w:r w:rsidR="00731003">
        <w:rPr>
          <w:b/>
          <w:bCs/>
        </w:rPr>
        <w:t>:</w:t>
      </w:r>
    </w:p>
    <w:p w14:paraId="48BE53E3" w14:textId="2A876C5F" w:rsidR="001F569A" w:rsidRPr="00FC4DD7" w:rsidRDefault="001F569A" w:rsidP="001F569A">
      <w:pPr>
        <w:spacing w:line="240" w:lineRule="auto"/>
        <w:contextualSpacing/>
      </w:pPr>
      <w:r w:rsidRPr="00FC4DD7">
        <w:t>Kim Adamson, Liberty Utilities</w:t>
      </w:r>
    </w:p>
    <w:p w14:paraId="28554324" w14:textId="63175986" w:rsidR="00CF18EE" w:rsidRPr="00FC4DD7" w:rsidRDefault="00CF18EE" w:rsidP="001F569A">
      <w:pPr>
        <w:spacing w:line="240" w:lineRule="auto"/>
        <w:contextualSpacing/>
      </w:pPr>
      <w:r w:rsidRPr="00FC4DD7">
        <w:t xml:space="preserve">Hannah Ake, Metropolitan Water District of Southern California </w:t>
      </w:r>
    </w:p>
    <w:p w14:paraId="11AB8074" w14:textId="1A737DAE" w:rsidR="00AA1E66" w:rsidRPr="00FC4DD7" w:rsidRDefault="00AA1E66" w:rsidP="005F7EBD">
      <w:pPr>
        <w:spacing w:line="240" w:lineRule="auto"/>
        <w:contextualSpacing/>
      </w:pPr>
      <w:r w:rsidRPr="00FC4DD7">
        <w:t>Alejandra Cano, West Basin Municipal Water District</w:t>
      </w:r>
    </w:p>
    <w:p w14:paraId="7002D4D5" w14:textId="7C207459" w:rsidR="003931B3" w:rsidRPr="00FC4DD7" w:rsidRDefault="00974D5C" w:rsidP="001F569A">
      <w:pPr>
        <w:spacing w:line="240" w:lineRule="auto"/>
        <w:contextualSpacing/>
      </w:pPr>
      <w:r w:rsidRPr="00FC4DD7">
        <w:t>Gilad Cohen, IDE Technologi</w:t>
      </w:r>
      <w:r w:rsidR="00FC4DD7" w:rsidRPr="00FC4DD7">
        <w:t>es</w:t>
      </w:r>
    </w:p>
    <w:p w14:paraId="1EA1C419" w14:textId="074D4A2C" w:rsidR="009A1DA8" w:rsidRPr="00FC4DD7" w:rsidRDefault="009A1DA8" w:rsidP="001F569A">
      <w:pPr>
        <w:spacing w:line="240" w:lineRule="auto"/>
        <w:contextualSpacing/>
      </w:pPr>
      <w:r w:rsidRPr="00FC4DD7">
        <w:t xml:space="preserve">Tim Hogan, </w:t>
      </w:r>
      <w:r w:rsidR="00F26351" w:rsidRPr="00FC4DD7">
        <w:t>TWB-ERC</w:t>
      </w:r>
    </w:p>
    <w:p w14:paraId="6F52B642" w14:textId="6F09B1B5" w:rsidR="00216EBC" w:rsidRPr="00FC4DD7" w:rsidRDefault="00216EBC" w:rsidP="001F569A">
      <w:pPr>
        <w:spacing w:line="240" w:lineRule="auto"/>
        <w:contextualSpacing/>
      </w:pPr>
      <w:proofErr w:type="spellStart"/>
      <w:r w:rsidRPr="00FC4DD7">
        <w:t>Mak</w:t>
      </w:r>
      <w:proofErr w:type="spellEnd"/>
      <w:r w:rsidRPr="00FC4DD7">
        <w:t xml:space="preserve"> </w:t>
      </w:r>
      <w:proofErr w:type="spellStart"/>
      <w:r w:rsidRPr="00FC4DD7">
        <w:t>Shatilla</w:t>
      </w:r>
      <w:proofErr w:type="spellEnd"/>
      <w:r w:rsidRPr="00FC4DD7">
        <w:t>, Michael Baker</w:t>
      </w:r>
    </w:p>
    <w:p w14:paraId="53DFB360" w14:textId="6096CE57" w:rsidR="001930EF" w:rsidRPr="00FC4DD7" w:rsidRDefault="001930EF" w:rsidP="001F569A">
      <w:pPr>
        <w:spacing w:line="240" w:lineRule="auto"/>
        <w:contextualSpacing/>
      </w:pPr>
      <w:r w:rsidRPr="00FC4DD7">
        <w:t xml:space="preserve">Rich Svindland, </w:t>
      </w:r>
      <w:proofErr w:type="spellStart"/>
      <w:r w:rsidRPr="00FC4DD7">
        <w:t>CalAm</w:t>
      </w:r>
      <w:proofErr w:type="spellEnd"/>
      <w:r w:rsidRPr="00FC4DD7">
        <w:t xml:space="preserve"> </w:t>
      </w:r>
    </w:p>
    <w:p w14:paraId="76AB6447" w14:textId="75CA74E2" w:rsidR="002B1DB6" w:rsidRPr="00FC4DD7" w:rsidRDefault="002B1DB6" w:rsidP="00A16B1B">
      <w:pPr>
        <w:spacing w:line="240" w:lineRule="auto"/>
        <w:contextualSpacing/>
      </w:pPr>
      <w:r w:rsidRPr="00FC4DD7">
        <w:t>Warren Teitz, Metropolitan Water District of Southern California</w:t>
      </w:r>
    </w:p>
    <w:p w14:paraId="457FD223" w14:textId="77777777" w:rsidR="00130742" w:rsidRPr="001F569A" w:rsidRDefault="00130742" w:rsidP="00A16B1B">
      <w:pPr>
        <w:spacing w:line="240" w:lineRule="auto"/>
        <w:contextualSpacing/>
      </w:pPr>
    </w:p>
    <w:p w14:paraId="45F38F7B" w14:textId="29EF3458" w:rsidR="00413525" w:rsidRDefault="00EE2135" w:rsidP="00413525">
      <w:pPr>
        <w:spacing w:line="240" w:lineRule="auto"/>
        <w:contextualSpacing/>
      </w:pPr>
      <w:r w:rsidRPr="00EE2135">
        <w:rPr>
          <w:b/>
          <w:bCs/>
        </w:rPr>
        <w:t>Guests:</w:t>
      </w:r>
      <w:r w:rsidRPr="00EE2135">
        <w:t xml:space="preserve"> </w:t>
      </w:r>
      <w:r w:rsidR="005C3002" w:rsidRPr="00EE2135">
        <w:t>Wendy Ridderbusch, Executive Director</w:t>
      </w:r>
      <w:r w:rsidR="005C3002">
        <w:t xml:space="preserve"> </w:t>
      </w:r>
    </w:p>
    <w:p w14:paraId="030C025C" w14:textId="77777777" w:rsidR="00A16B1B" w:rsidRDefault="00A16B1B" w:rsidP="00A16B1B">
      <w:pPr>
        <w:spacing w:line="240" w:lineRule="auto"/>
        <w:contextualSpacing/>
      </w:pPr>
    </w:p>
    <w:p w14:paraId="6EABE301" w14:textId="3D4EB7B4" w:rsidR="00850A04" w:rsidRDefault="00CA2B7A" w:rsidP="00B26421">
      <w:pPr>
        <w:spacing w:line="240" w:lineRule="auto"/>
        <w:contextualSpacing/>
      </w:pPr>
      <w:r>
        <w:t xml:space="preserve">Chair Kevin Thomas </w:t>
      </w:r>
      <w:r w:rsidR="00BE702D">
        <w:t xml:space="preserve">was </w:t>
      </w:r>
      <w:r w:rsidR="006F1D48">
        <w:t>absent</w:t>
      </w:r>
      <w:r w:rsidR="00AE6ACE">
        <w:t xml:space="preserve"> on vacation</w:t>
      </w:r>
      <w:r w:rsidR="00130742">
        <w:t>.</w:t>
      </w:r>
      <w:r w:rsidR="00934BA6">
        <w:t xml:space="preserve">  Wendy Ridderbusch chaired the meeting in his absence and called the</w:t>
      </w:r>
      <w:r>
        <w:t xml:space="preserve"> meeting to order at 2:</w:t>
      </w:r>
      <w:r w:rsidR="0028175A">
        <w:t>0</w:t>
      </w:r>
      <w:r w:rsidR="006A0DF9">
        <w:t>3</w:t>
      </w:r>
      <w:r w:rsidR="00850A04">
        <w:t xml:space="preserve"> p.m.</w:t>
      </w:r>
    </w:p>
    <w:p w14:paraId="279E63FA" w14:textId="77777777" w:rsidR="005F35AD" w:rsidRDefault="005F35AD" w:rsidP="00B26421">
      <w:pPr>
        <w:spacing w:line="240" w:lineRule="auto"/>
        <w:contextualSpacing/>
      </w:pPr>
    </w:p>
    <w:p w14:paraId="281A12E6" w14:textId="6DC7D087" w:rsidR="00FB166B" w:rsidRDefault="00FB166B" w:rsidP="00FB166B">
      <w:pPr>
        <w:rPr>
          <w:b/>
          <w:bCs/>
          <w:u w:val="single"/>
        </w:rPr>
      </w:pPr>
      <w:r w:rsidRPr="005C5521">
        <w:rPr>
          <w:b/>
          <w:bCs/>
          <w:u w:val="single"/>
        </w:rPr>
        <w:t>Agenda</w:t>
      </w:r>
    </w:p>
    <w:p w14:paraId="1FA39E24" w14:textId="77777777" w:rsidR="009D2F9C" w:rsidRDefault="005F35AD" w:rsidP="005F35AD">
      <w:pPr>
        <w:numPr>
          <w:ilvl w:val="0"/>
          <w:numId w:val="21"/>
        </w:numPr>
        <w:contextualSpacing/>
      </w:pPr>
      <w:r w:rsidRPr="005F35AD">
        <w:rPr>
          <w:b/>
          <w:bCs/>
        </w:rPr>
        <w:t>Ocean Plan Review Subcommittee</w:t>
      </w:r>
      <w:r w:rsidRPr="005F35AD">
        <w:t xml:space="preserve"> </w:t>
      </w:r>
      <w:r w:rsidRPr="005F35AD">
        <w:rPr>
          <w:b/>
          <w:bCs/>
        </w:rPr>
        <w:t>Update</w:t>
      </w:r>
      <w:r w:rsidRPr="005F35AD">
        <w:t>– Highlights from the first August 4 Subcommittee meeting</w:t>
      </w:r>
      <w:r w:rsidR="00AE6ACE">
        <w:t xml:space="preserve">.  The entire nine-member Subcommittee met and had a productive discussion.  </w:t>
      </w:r>
      <w:r w:rsidR="00596121">
        <w:t xml:space="preserve">Wendy noted that the State Water Board has not </w:t>
      </w:r>
      <w:r w:rsidR="005704EE">
        <w:t xml:space="preserve">yet </w:t>
      </w:r>
      <w:r w:rsidR="00596121">
        <w:t xml:space="preserve">moved on any of the top five priorities, </w:t>
      </w:r>
      <w:r w:rsidR="005704EE">
        <w:t>including the</w:t>
      </w:r>
      <w:r w:rsidR="00596121">
        <w:t xml:space="preserve"> fourth </w:t>
      </w:r>
      <w:r w:rsidR="005704EE">
        <w:t>priority</w:t>
      </w:r>
      <w:r w:rsidR="00596121">
        <w:t xml:space="preserve"> which is reopening the Ocean Plan Amendment</w:t>
      </w:r>
      <w:r w:rsidR="005704EE">
        <w:t>.</w:t>
      </w:r>
      <w:r w:rsidR="003B67BD">
        <w:t xml:space="preserve">  </w:t>
      </w:r>
    </w:p>
    <w:p w14:paraId="6199479A" w14:textId="0575294B" w:rsidR="005F35AD" w:rsidRDefault="003B67BD" w:rsidP="008946C7">
      <w:pPr>
        <w:pStyle w:val="ListParagraph"/>
        <w:numPr>
          <w:ilvl w:val="0"/>
          <w:numId w:val="28"/>
        </w:numPr>
      </w:pPr>
      <w:r>
        <w:t xml:space="preserve">The Subcommittee has scheduled its second meeting in late September so that a deeper dive can occur </w:t>
      </w:r>
      <w:r w:rsidR="00644549">
        <w:t xml:space="preserve">into </w:t>
      </w:r>
      <w:r w:rsidR="00856121">
        <w:t>the MOU language and what appears to be an exemption of the Public Records Act (PRA) so that communications between these state agencies and entities may be hidden.</w:t>
      </w:r>
      <w:r w:rsidR="00644549">
        <w:t xml:space="preserve">    </w:t>
      </w:r>
      <w:r w:rsidR="00856121">
        <w:t xml:space="preserve">  </w:t>
      </w:r>
      <w:r w:rsidR="00644549">
        <w:t xml:space="preserve">The Subcommittee also identified the issues that were not </w:t>
      </w:r>
      <w:r w:rsidR="009D2F9C">
        <w:t>addressed and resolved</w:t>
      </w:r>
      <w:r w:rsidR="00644549">
        <w:t xml:space="preserve"> during the last Ocean Plan Amendment process: grandfathering in projects in the midst of the </w:t>
      </w:r>
      <w:r w:rsidR="003F4ADA">
        <w:t xml:space="preserve">development </w:t>
      </w:r>
      <w:r w:rsidR="00644549">
        <w:t>process if rules are changed and allowing maximum flexibility of intakes</w:t>
      </w:r>
      <w:r w:rsidR="001F3AF9">
        <w:t>, including surface and subsurface.</w:t>
      </w:r>
      <w:r w:rsidR="009D2F9C">
        <w:t xml:space="preserve">  </w:t>
      </w:r>
      <w:r w:rsidR="003F4ADA">
        <w:t xml:space="preserve">  </w:t>
      </w:r>
      <w:r w:rsidR="001F3AF9">
        <w:t xml:space="preserve">  </w:t>
      </w:r>
    </w:p>
    <w:p w14:paraId="7ABDE7A0" w14:textId="0667965D" w:rsidR="009D2F9C" w:rsidRDefault="009D2F9C" w:rsidP="008946C7">
      <w:pPr>
        <w:pStyle w:val="ListParagraph"/>
        <w:numPr>
          <w:ilvl w:val="0"/>
          <w:numId w:val="28"/>
        </w:numPr>
      </w:pPr>
      <w:r>
        <w:t xml:space="preserve">The Subcommittee also talked about issues that CalDesal and its members were able to deflect during the last exercise including </w:t>
      </w:r>
      <w:r w:rsidR="00A37E8C">
        <w:t xml:space="preserve">fending off </w:t>
      </w:r>
      <w:r w:rsidR="00CB3EA9">
        <w:t xml:space="preserve">wedge wire </w:t>
      </w:r>
      <w:r w:rsidR="00A37E8C">
        <w:t>screen size being less than 1 millimeter</w:t>
      </w:r>
      <w:r w:rsidR="00CB3EA9">
        <w:t xml:space="preserve">, 1% benefit mitigation calculation, </w:t>
      </w:r>
      <w:r w:rsidR="008946C7">
        <w:t xml:space="preserve">requirement for subsurface and surface intakes for a single project.  </w:t>
      </w:r>
      <w:r w:rsidR="00CB3EA9">
        <w:t xml:space="preserve"> </w:t>
      </w:r>
      <w:r w:rsidR="00A37E8C">
        <w:t xml:space="preserve"> </w:t>
      </w:r>
      <w:r w:rsidR="008946C7">
        <w:t xml:space="preserve"> </w:t>
      </w:r>
    </w:p>
    <w:p w14:paraId="505CD721" w14:textId="3E89B8CA" w:rsidR="005F35AD" w:rsidRDefault="005F35AD" w:rsidP="005F35AD">
      <w:pPr>
        <w:numPr>
          <w:ilvl w:val="0"/>
          <w:numId w:val="21"/>
        </w:numPr>
        <w:contextualSpacing/>
      </w:pPr>
      <w:r w:rsidRPr="005F35AD">
        <w:rPr>
          <w:b/>
          <w:bCs/>
        </w:rPr>
        <w:lastRenderedPageBreak/>
        <w:t xml:space="preserve">L.A. Waterkeeper v State Water Resources Control Board </w:t>
      </w:r>
      <w:r w:rsidRPr="005F35AD">
        <w:t xml:space="preserve">– </w:t>
      </w:r>
      <w:r w:rsidR="003E087C">
        <w:t xml:space="preserve">Wendy attached the press release regarding this decision.  This </w:t>
      </w:r>
      <w:r w:rsidRPr="005F35AD">
        <w:t>decision may pave way for return of Senator Hertzberg’s ocean discharge</w:t>
      </w:r>
      <w:r w:rsidR="00136FB2">
        <w:t>s</w:t>
      </w:r>
      <w:r w:rsidRPr="005F35AD">
        <w:t xml:space="preserve"> state legislation.</w:t>
      </w:r>
      <w:r w:rsidR="00136FB2">
        <w:t xml:space="preserve">  </w:t>
      </w:r>
    </w:p>
    <w:p w14:paraId="4482FC51" w14:textId="77777777" w:rsidR="000F5939" w:rsidRPr="005F35AD" w:rsidRDefault="000F5939" w:rsidP="000F5939">
      <w:pPr>
        <w:ind w:left="720"/>
        <w:contextualSpacing/>
      </w:pPr>
    </w:p>
    <w:p w14:paraId="4F8BBACA" w14:textId="5AAFB972" w:rsidR="000F5939" w:rsidRDefault="005F35AD" w:rsidP="00205F13">
      <w:pPr>
        <w:numPr>
          <w:ilvl w:val="0"/>
          <w:numId w:val="21"/>
        </w:numPr>
        <w:contextualSpacing/>
      </w:pPr>
      <w:r w:rsidRPr="005F35AD">
        <w:rPr>
          <w:b/>
          <w:bCs/>
        </w:rPr>
        <w:t xml:space="preserve">Joint CUWA &amp; CA </w:t>
      </w:r>
      <w:proofErr w:type="spellStart"/>
      <w:r w:rsidRPr="005F35AD">
        <w:rPr>
          <w:b/>
          <w:bCs/>
        </w:rPr>
        <w:t>WateReuse</w:t>
      </w:r>
      <w:proofErr w:type="spellEnd"/>
      <w:r w:rsidRPr="005F35AD">
        <w:rPr>
          <w:b/>
          <w:bCs/>
        </w:rPr>
        <w:t xml:space="preserve"> </w:t>
      </w:r>
      <w:r w:rsidR="00B904FB">
        <w:rPr>
          <w:b/>
          <w:bCs/>
        </w:rPr>
        <w:t xml:space="preserve">Study </w:t>
      </w:r>
      <w:r w:rsidRPr="005F35AD">
        <w:rPr>
          <w:b/>
          <w:bCs/>
        </w:rPr>
        <w:t xml:space="preserve">project </w:t>
      </w:r>
      <w:r w:rsidRPr="005F35AD">
        <w:t>– Request to CalDesal to participate both financially and in a collaborative study to produce an issue brief and accompanying slide document (sample attached) regarding brine management as a challenge towards increased water recycling and desal in the state.</w:t>
      </w:r>
      <w:r w:rsidR="00205F13">
        <w:t xml:space="preserve"> </w:t>
      </w:r>
      <w:r w:rsidRPr="005F35AD">
        <w:t xml:space="preserve">  </w:t>
      </w:r>
      <w:r w:rsidR="00205F13">
        <w:t>Wendy asked for feedback and input from committee members regarding this possible collaboration.  She also attached an example of what the study format and accompanying power point slide deck would look like.</w:t>
      </w:r>
      <w:r w:rsidR="009231FB">
        <w:t xml:space="preserve">  </w:t>
      </w:r>
    </w:p>
    <w:p w14:paraId="3AA41392" w14:textId="4C55A5D1" w:rsidR="00120CEC" w:rsidRDefault="00120CEC" w:rsidP="00120CEC">
      <w:pPr>
        <w:pStyle w:val="ListParagraph"/>
        <w:numPr>
          <w:ilvl w:val="0"/>
          <w:numId w:val="29"/>
        </w:numPr>
      </w:pPr>
      <w:r>
        <w:t>Warren Teitz noted that he plans to bring this issue to the S</w:t>
      </w:r>
      <w:r w:rsidR="0098792B">
        <w:t>outhern California Salinity Coalition as he thought they may be interested as well.</w:t>
      </w:r>
      <w:r w:rsidR="00974D5C">
        <w:t xml:space="preserve">  Gilad </w:t>
      </w:r>
      <w:r w:rsidR="00F74DB8">
        <w:t xml:space="preserve">Cohen </w:t>
      </w:r>
      <w:r w:rsidR="00002754">
        <w:t xml:space="preserve">also </w:t>
      </w:r>
      <w:r w:rsidR="00974D5C">
        <w:t xml:space="preserve">weighed in that we </w:t>
      </w:r>
      <w:r w:rsidR="00143612">
        <w:t xml:space="preserve">should be a part of this and try and mitigate </w:t>
      </w:r>
      <w:r w:rsidR="00F74DB8">
        <w:t xml:space="preserve">the study </w:t>
      </w:r>
      <w:r w:rsidR="00143612">
        <w:t xml:space="preserve">if it is going forward.  </w:t>
      </w:r>
      <w:r w:rsidR="0098792B">
        <w:t xml:space="preserve">    </w:t>
      </w:r>
    </w:p>
    <w:p w14:paraId="236A8D69" w14:textId="2BB619A6" w:rsidR="005F35AD" w:rsidRPr="005F35AD" w:rsidRDefault="005F35AD" w:rsidP="005F35AD">
      <w:pPr>
        <w:numPr>
          <w:ilvl w:val="0"/>
          <w:numId w:val="21"/>
        </w:numPr>
        <w:contextualSpacing/>
      </w:pPr>
      <w:r w:rsidRPr="005F35AD">
        <w:rPr>
          <w:b/>
          <w:bCs/>
        </w:rPr>
        <w:t xml:space="preserve">Seawater Desal FAQ progress </w:t>
      </w:r>
    </w:p>
    <w:p w14:paraId="78072767" w14:textId="77777777" w:rsidR="00303F3E" w:rsidRDefault="005F35AD" w:rsidP="005F35AD">
      <w:pPr>
        <w:numPr>
          <w:ilvl w:val="0"/>
          <w:numId w:val="27"/>
        </w:numPr>
        <w:contextualSpacing/>
      </w:pPr>
      <w:r w:rsidRPr="005F35AD">
        <w:t>Discussion regarding attached DRAFT Seawater Desal Myths &amp; Facts document and timeline for completion.</w:t>
      </w:r>
      <w:r w:rsidR="002122F7">
        <w:t xml:space="preserve">  The yellow highlighted sections are where more refinement and input is needed from the Regulatory Committee.</w:t>
      </w:r>
    </w:p>
    <w:p w14:paraId="49BFC1A5" w14:textId="25FBD325" w:rsidR="005F35AD" w:rsidRDefault="004F1408" w:rsidP="005F35AD">
      <w:pPr>
        <w:numPr>
          <w:ilvl w:val="0"/>
          <w:numId w:val="27"/>
        </w:numPr>
        <w:contextualSpacing/>
      </w:pPr>
      <w:r>
        <w:t xml:space="preserve">Tim gave input on Desal Myth #3 </w:t>
      </w:r>
      <w:r w:rsidR="001930EF">
        <w:t xml:space="preserve">Devastates Marine Resources, </w:t>
      </w:r>
      <w:r>
        <w:t xml:space="preserve">where his expertise lies.  </w:t>
      </w:r>
      <w:r w:rsidR="009F7456">
        <w:t xml:space="preserve">He offered that </w:t>
      </w:r>
      <w:r w:rsidR="0018182D">
        <w:t>we were not necessarily talking about invertebrate</w:t>
      </w:r>
      <w:r w:rsidR="00E54584">
        <w:t xml:space="preserve">s, but all forms of marine life.  He offered to help work on </w:t>
      </w:r>
      <w:r w:rsidR="00C35EB8">
        <w:t>this section</w:t>
      </w:r>
      <w:r w:rsidR="006740D6">
        <w:t xml:space="preserve"> by adding </w:t>
      </w:r>
      <w:r w:rsidR="009D38AF">
        <w:t xml:space="preserve">more </w:t>
      </w:r>
      <w:r w:rsidR="009230B4">
        <w:t xml:space="preserve">descriptive </w:t>
      </w:r>
      <w:r w:rsidR="009D38AF">
        <w:t>copy</w:t>
      </w:r>
      <w:r w:rsidR="009230B4">
        <w:t xml:space="preserve">.  </w:t>
      </w:r>
      <w:r w:rsidR="009D38AF">
        <w:t xml:space="preserve">  </w:t>
      </w:r>
    </w:p>
    <w:p w14:paraId="4F874294" w14:textId="624FF107" w:rsidR="00B876FA" w:rsidRDefault="00B876FA" w:rsidP="005F35AD">
      <w:pPr>
        <w:numPr>
          <w:ilvl w:val="0"/>
          <w:numId w:val="27"/>
        </w:numPr>
        <w:contextualSpacing/>
      </w:pPr>
      <w:r>
        <w:t>Warren also commented that he wanted to read through the document more carefully, particularly the greenhouse gas sectio</w:t>
      </w:r>
      <w:r w:rsidR="004956E3">
        <w:t xml:space="preserve">n again.  </w:t>
      </w:r>
      <w:r w:rsidR="009C601B">
        <w:t>He wants to verify the number of .01%</w:t>
      </w:r>
      <w:r w:rsidR="00700698">
        <w:t>.</w:t>
      </w:r>
      <w:r w:rsidR="009C601B">
        <w:t xml:space="preserve">  He expressed concern that if CalDesal got that number wrong, it could </w:t>
      </w:r>
      <w:r w:rsidR="00700698">
        <w:t xml:space="preserve">undermine credibility.  </w:t>
      </w:r>
      <w:r w:rsidR="00B75F92">
        <w:t>Another sentence that he felt could be reworded w</w:t>
      </w:r>
      <w:r w:rsidR="00F2406C">
        <w:t xml:space="preserve">as the true concept that as the </w:t>
      </w:r>
      <w:r w:rsidR="00C006FE">
        <w:t>grid</w:t>
      </w:r>
      <w:r w:rsidR="00A53F0C">
        <w:t xml:space="preserve"> decarbonizes </w:t>
      </w:r>
      <w:r w:rsidR="00C006FE">
        <w:t xml:space="preserve">most of the greenhouse gas emissions for reverse osmosis driven seawater desal projects is electricity.  The emissions for those desal plants will also go down.  </w:t>
      </w:r>
    </w:p>
    <w:p w14:paraId="2FDE87D7" w14:textId="0C67EC68" w:rsidR="000B07FF" w:rsidRPr="005F35AD" w:rsidRDefault="000B07FF" w:rsidP="005F35AD">
      <w:pPr>
        <w:numPr>
          <w:ilvl w:val="0"/>
          <w:numId w:val="27"/>
        </w:numPr>
        <w:contextualSpacing/>
      </w:pPr>
      <w:r>
        <w:t>Kim offered that we should</w:t>
      </w:r>
      <w:r w:rsidR="009A0C53">
        <w:t xml:space="preserve"> think about</w:t>
      </w:r>
      <w:r>
        <w:t xml:space="preserve"> add</w:t>
      </w:r>
      <w:r w:rsidR="009A0C53">
        <w:t>ing</w:t>
      </w:r>
      <w:r>
        <w:t xml:space="preserve"> the language, “Through the use of renewable energy.” </w:t>
      </w:r>
      <w:r w:rsidR="001F29E3">
        <w:t>As that ties into the sentence above</w:t>
      </w:r>
      <w:r w:rsidR="009A0C53">
        <w:t>.  As the grid decarbonizes, by default the plants will decarbonize</w:t>
      </w:r>
      <w:r w:rsidR="00987562">
        <w:t xml:space="preserve"> because of </w:t>
      </w:r>
      <w:r w:rsidR="00BE5CF1">
        <w:t>the</w:t>
      </w:r>
      <w:r w:rsidR="00987562">
        <w:t xml:space="preserve"> use of that </w:t>
      </w:r>
      <w:r w:rsidR="00BE5CF1">
        <w:t xml:space="preserve">renewable energy </w:t>
      </w:r>
      <w:r w:rsidR="00987562">
        <w:t>power.  We are making an effort to use green power</w:t>
      </w:r>
      <w:r w:rsidR="00BE5CF1">
        <w:t xml:space="preserve"> but as the entire system goes green this will no longer be a concern.  </w:t>
      </w:r>
      <w:r w:rsidR="00987562">
        <w:t xml:space="preserve"> </w:t>
      </w:r>
      <w:r w:rsidR="009A0C53">
        <w:t xml:space="preserve"> </w:t>
      </w:r>
    </w:p>
    <w:p w14:paraId="5C74C23D" w14:textId="077BD085" w:rsidR="005F35AD" w:rsidRPr="005F35AD" w:rsidRDefault="005F35AD" w:rsidP="005F35AD">
      <w:pPr>
        <w:numPr>
          <w:ilvl w:val="0"/>
          <w:numId w:val="27"/>
        </w:numPr>
        <w:contextualSpacing/>
      </w:pPr>
      <w:r w:rsidRPr="005F35AD">
        <w:t>Receive continued input from committee members on second half to finish document and send to Outreach and Communications Committee</w:t>
      </w:r>
      <w:r w:rsidR="009230B4">
        <w:t>.</w:t>
      </w:r>
      <w:r w:rsidR="009A0C53">
        <w:t xml:space="preserve">  </w:t>
      </w:r>
      <w:r w:rsidR="009230B4">
        <w:t xml:space="preserve">  </w:t>
      </w:r>
      <w:r w:rsidRPr="005F35AD">
        <w:t xml:space="preserve"> </w:t>
      </w:r>
    </w:p>
    <w:p w14:paraId="0818B0B7" w14:textId="77777777" w:rsidR="00745310" w:rsidRDefault="00745310" w:rsidP="005F35AD">
      <w:pPr>
        <w:ind w:left="360"/>
        <w:rPr>
          <w:b/>
          <w:bCs/>
        </w:rPr>
      </w:pPr>
    </w:p>
    <w:p w14:paraId="064C7C33" w14:textId="7CA2AECC" w:rsidR="005F35AD" w:rsidRPr="005F35AD" w:rsidRDefault="005F35AD" w:rsidP="005F35AD">
      <w:pPr>
        <w:ind w:left="360"/>
        <w:rPr>
          <w:b/>
          <w:bCs/>
        </w:rPr>
      </w:pPr>
      <w:r w:rsidRPr="005F35AD">
        <w:rPr>
          <w:b/>
          <w:bCs/>
        </w:rPr>
        <w:t>Recent Regulatory Activity:</w:t>
      </w:r>
    </w:p>
    <w:p w14:paraId="3F45626E" w14:textId="77777777" w:rsidR="005F35AD" w:rsidRPr="005F35AD" w:rsidRDefault="005F35AD" w:rsidP="005F35AD">
      <w:pPr>
        <w:numPr>
          <w:ilvl w:val="0"/>
          <w:numId w:val="11"/>
        </w:numPr>
        <w:contextualSpacing/>
      </w:pPr>
      <w:r w:rsidRPr="005F35AD">
        <w:rPr>
          <w:b/>
          <w:bCs/>
        </w:rPr>
        <w:t>Relevant Project Regulatory Permitting Updates</w:t>
      </w:r>
      <w:r w:rsidRPr="005F35AD">
        <w:t xml:space="preserve">:  </w:t>
      </w:r>
    </w:p>
    <w:p w14:paraId="6482C466" w14:textId="77777777" w:rsidR="00231C86" w:rsidRDefault="005F35AD" w:rsidP="005F35AD">
      <w:pPr>
        <w:numPr>
          <w:ilvl w:val="0"/>
          <w:numId w:val="19"/>
        </w:numPr>
        <w:contextualSpacing/>
      </w:pPr>
      <w:proofErr w:type="spellStart"/>
      <w:r w:rsidRPr="005F35AD">
        <w:rPr>
          <w:b/>
          <w:bCs/>
        </w:rPr>
        <w:t>CalAm</w:t>
      </w:r>
      <w:proofErr w:type="spellEnd"/>
      <w:r w:rsidR="008200A5">
        <w:t xml:space="preserve"> – Rich asked committee members to send letters in support of the Monterey Project to the California Coastal Commission for the upcoming special hearing scheduled for Thursday, September </w:t>
      </w:r>
      <w:r w:rsidR="00231C86">
        <w:t>17</w:t>
      </w:r>
      <w:r w:rsidR="00231C86" w:rsidRPr="00231C86">
        <w:rPr>
          <w:vertAlign w:val="superscript"/>
        </w:rPr>
        <w:t>th</w:t>
      </w:r>
      <w:r w:rsidR="00231C86">
        <w:t xml:space="preserve">.  </w:t>
      </w:r>
    </w:p>
    <w:p w14:paraId="63DDEEC0" w14:textId="7DF85BE3" w:rsidR="005F35AD" w:rsidRDefault="005F35AD" w:rsidP="005F35AD">
      <w:pPr>
        <w:numPr>
          <w:ilvl w:val="0"/>
          <w:numId w:val="19"/>
        </w:numPr>
        <w:contextualSpacing/>
      </w:pPr>
      <w:r w:rsidRPr="005F35AD">
        <w:rPr>
          <w:b/>
          <w:bCs/>
        </w:rPr>
        <w:t>Huntington Beach</w:t>
      </w:r>
      <w:r w:rsidR="00193C8D">
        <w:t xml:space="preserve"> </w:t>
      </w:r>
      <w:r w:rsidR="00D77276">
        <w:t>–</w:t>
      </w:r>
      <w:r w:rsidR="00193C8D">
        <w:t xml:space="preserve"> </w:t>
      </w:r>
      <w:r w:rsidR="00D77276">
        <w:t>Gilad mentioned that the vote has been delayed to late</w:t>
      </w:r>
      <w:r w:rsidR="00C40292">
        <w:t>r in</w:t>
      </w:r>
      <w:r w:rsidR="00D77276">
        <w:t xml:space="preserve"> 2020. </w:t>
      </w:r>
    </w:p>
    <w:p w14:paraId="796183A3" w14:textId="735B1E01" w:rsidR="00216EBC" w:rsidRPr="005F35AD" w:rsidRDefault="0070561F" w:rsidP="005F35AD">
      <w:pPr>
        <w:numPr>
          <w:ilvl w:val="0"/>
          <w:numId w:val="19"/>
        </w:numPr>
        <w:contextualSpacing/>
      </w:pPr>
      <w:r w:rsidRPr="00C40292">
        <w:rPr>
          <w:b/>
          <w:bCs/>
        </w:rPr>
        <w:lastRenderedPageBreak/>
        <w:t xml:space="preserve">Doheny </w:t>
      </w:r>
      <w:r>
        <w:t xml:space="preserve">– </w:t>
      </w:r>
      <w:proofErr w:type="spellStart"/>
      <w:r>
        <w:t>Mak</w:t>
      </w:r>
      <w:proofErr w:type="spellEnd"/>
      <w:r>
        <w:t xml:space="preserve"> gave an update on the project</w:t>
      </w:r>
      <w:r w:rsidR="008638C6">
        <w:t xml:space="preserve"> from his vantage point.</w:t>
      </w:r>
      <w:r>
        <w:t xml:space="preserve">  They are still in discussions with the Regional Water Quality Control Board</w:t>
      </w:r>
      <w:r w:rsidR="00C40292">
        <w:t xml:space="preserve"> finalizing their NPDES permit with the </w:t>
      </w:r>
      <w:r w:rsidR="0030336D">
        <w:t>discharge and sharing the outfall and permit.  Brine discharge modeling is being revised</w:t>
      </w:r>
      <w:r w:rsidR="00EA7606">
        <w:t xml:space="preserve"> to address potential sea life mortality with the more focused approach that they recommended.  They are going to the State Water Board with the results.  They will find out how they feel about the analysis.  Everything is moving forward.    </w:t>
      </w:r>
      <w:r>
        <w:t xml:space="preserve"> </w:t>
      </w:r>
    </w:p>
    <w:p w14:paraId="100ED299" w14:textId="5E0D3FAA" w:rsidR="00FB166B" w:rsidRPr="00C9698F" w:rsidRDefault="00FB166B" w:rsidP="007C685A">
      <w:pPr>
        <w:rPr>
          <w:b/>
          <w:bCs/>
        </w:rPr>
      </w:pPr>
    </w:p>
    <w:p w14:paraId="79A78AF7" w14:textId="09CC7812" w:rsidR="00FB166B" w:rsidRDefault="00FB166B" w:rsidP="00FB166B">
      <w:pPr>
        <w:ind w:firstLine="360"/>
      </w:pPr>
      <w:r w:rsidRPr="00E926AF">
        <w:rPr>
          <w:u w:val="single"/>
        </w:rPr>
        <w:t>2020 Meeting Dates</w:t>
      </w:r>
      <w:r>
        <w:t xml:space="preserve">: 9/23, 10/28, 11/25, </w:t>
      </w:r>
      <w:r w:rsidR="005357B2">
        <w:t xml:space="preserve">and </w:t>
      </w:r>
      <w:r>
        <w:t>12/16</w:t>
      </w:r>
    </w:p>
    <w:p w14:paraId="2B8B1ED1" w14:textId="4A1C0CA5" w:rsidR="00FB166B" w:rsidRDefault="00FB166B" w:rsidP="00FB166B">
      <w:pPr>
        <w:ind w:firstLine="360"/>
      </w:pPr>
      <w:r>
        <w:t xml:space="preserve">Next Regulatory Committee Meeting: </w:t>
      </w:r>
      <w:r w:rsidRPr="001A0959">
        <w:rPr>
          <w:b/>
          <w:bCs/>
        </w:rPr>
        <w:t>W</w:t>
      </w:r>
      <w:r w:rsidR="002B0984">
        <w:rPr>
          <w:b/>
          <w:bCs/>
        </w:rPr>
        <w:t xml:space="preserve">ednesday, </w:t>
      </w:r>
      <w:r w:rsidR="006A0DF9">
        <w:rPr>
          <w:b/>
          <w:bCs/>
        </w:rPr>
        <w:t>Se</w:t>
      </w:r>
      <w:r w:rsidR="008638C6">
        <w:rPr>
          <w:b/>
          <w:bCs/>
        </w:rPr>
        <w:t>ptember 23</w:t>
      </w:r>
      <w:r w:rsidR="002B0984">
        <w:rPr>
          <w:b/>
          <w:bCs/>
        </w:rPr>
        <w:t>,</w:t>
      </w:r>
      <w:r>
        <w:rPr>
          <w:b/>
          <w:bCs/>
        </w:rPr>
        <w:t xml:space="preserve"> </w:t>
      </w:r>
      <w:r w:rsidRPr="00E95D29">
        <w:rPr>
          <w:b/>
          <w:bCs/>
        </w:rPr>
        <w:t>2020</w:t>
      </w:r>
      <w:r>
        <w:t xml:space="preserve"> </w:t>
      </w:r>
    </w:p>
    <w:p w14:paraId="1329FFC9" w14:textId="2A7782BA" w:rsidR="00FB166B" w:rsidRPr="000A7050" w:rsidRDefault="00F82A51" w:rsidP="00FB166B">
      <w:pPr>
        <w:rPr>
          <w:b/>
          <w:bCs/>
        </w:rPr>
      </w:pPr>
      <w:r>
        <w:rPr>
          <w:b/>
          <w:bCs/>
        </w:rPr>
        <w:t>Wendy Ridderbusch adjourned the meeting at 2:</w:t>
      </w:r>
      <w:r w:rsidR="006A0DF9">
        <w:rPr>
          <w:b/>
          <w:bCs/>
        </w:rPr>
        <w:t>4</w:t>
      </w:r>
      <w:r w:rsidR="002B0984">
        <w:rPr>
          <w:b/>
          <w:bCs/>
        </w:rPr>
        <w:t>1</w:t>
      </w:r>
      <w:r>
        <w:rPr>
          <w:b/>
          <w:bCs/>
        </w:rPr>
        <w:t xml:space="preserve"> p.m. </w:t>
      </w:r>
    </w:p>
    <w:p w14:paraId="448233B4" w14:textId="52065489" w:rsidR="00FB166B" w:rsidRDefault="00FB166B" w:rsidP="00B26421">
      <w:pPr>
        <w:spacing w:line="240" w:lineRule="auto"/>
        <w:contextualSpacing/>
      </w:pPr>
    </w:p>
    <w:sectPr w:rsidR="00FB16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02BBC"/>
    <w:multiLevelType w:val="hybridMultilevel"/>
    <w:tmpl w:val="0E229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22EEE"/>
    <w:multiLevelType w:val="hybridMultilevel"/>
    <w:tmpl w:val="23DC2F00"/>
    <w:lvl w:ilvl="0" w:tplc="04090003">
      <w:start w:val="1"/>
      <w:numFmt w:val="bullet"/>
      <w:lvlText w:val="o"/>
      <w:lvlJc w:val="left"/>
      <w:pPr>
        <w:ind w:left="1840" w:hanging="360"/>
      </w:pPr>
      <w:rPr>
        <w:rFonts w:ascii="Courier New" w:hAnsi="Courier New" w:cs="Courier New" w:hint="default"/>
      </w:rPr>
    </w:lvl>
    <w:lvl w:ilvl="1" w:tplc="04090003" w:tentative="1">
      <w:start w:val="1"/>
      <w:numFmt w:val="bullet"/>
      <w:lvlText w:val="o"/>
      <w:lvlJc w:val="left"/>
      <w:pPr>
        <w:ind w:left="2560" w:hanging="360"/>
      </w:pPr>
      <w:rPr>
        <w:rFonts w:ascii="Courier New" w:hAnsi="Courier New" w:cs="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cs="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cs="Courier New" w:hint="default"/>
      </w:rPr>
    </w:lvl>
    <w:lvl w:ilvl="8" w:tplc="04090005" w:tentative="1">
      <w:start w:val="1"/>
      <w:numFmt w:val="bullet"/>
      <w:lvlText w:val=""/>
      <w:lvlJc w:val="left"/>
      <w:pPr>
        <w:ind w:left="7600" w:hanging="360"/>
      </w:pPr>
      <w:rPr>
        <w:rFonts w:ascii="Wingdings" w:hAnsi="Wingdings" w:hint="default"/>
      </w:rPr>
    </w:lvl>
  </w:abstractNum>
  <w:abstractNum w:abstractNumId="2" w15:restartNumberingAfterBreak="0">
    <w:nsid w:val="093F6502"/>
    <w:multiLevelType w:val="hybridMultilevel"/>
    <w:tmpl w:val="B4A6ED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60659C"/>
    <w:multiLevelType w:val="hybridMultilevel"/>
    <w:tmpl w:val="CAAA948A"/>
    <w:lvl w:ilvl="0" w:tplc="04090003">
      <w:start w:val="1"/>
      <w:numFmt w:val="bullet"/>
      <w:lvlText w:val="o"/>
      <w:lvlJc w:val="left"/>
      <w:pPr>
        <w:ind w:left="1491" w:hanging="360"/>
      </w:pPr>
      <w:rPr>
        <w:rFonts w:ascii="Courier New" w:hAnsi="Courier New" w:cs="Courier New" w:hint="default"/>
      </w:rPr>
    </w:lvl>
    <w:lvl w:ilvl="1" w:tplc="04090003" w:tentative="1">
      <w:start w:val="1"/>
      <w:numFmt w:val="bullet"/>
      <w:lvlText w:val="o"/>
      <w:lvlJc w:val="left"/>
      <w:pPr>
        <w:ind w:left="2211" w:hanging="360"/>
      </w:pPr>
      <w:rPr>
        <w:rFonts w:ascii="Courier New" w:hAnsi="Courier New" w:cs="Courier New" w:hint="default"/>
      </w:rPr>
    </w:lvl>
    <w:lvl w:ilvl="2" w:tplc="04090005" w:tentative="1">
      <w:start w:val="1"/>
      <w:numFmt w:val="bullet"/>
      <w:lvlText w:val=""/>
      <w:lvlJc w:val="left"/>
      <w:pPr>
        <w:ind w:left="2931" w:hanging="360"/>
      </w:pPr>
      <w:rPr>
        <w:rFonts w:ascii="Wingdings" w:hAnsi="Wingdings" w:hint="default"/>
      </w:rPr>
    </w:lvl>
    <w:lvl w:ilvl="3" w:tplc="04090001" w:tentative="1">
      <w:start w:val="1"/>
      <w:numFmt w:val="bullet"/>
      <w:lvlText w:val=""/>
      <w:lvlJc w:val="left"/>
      <w:pPr>
        <w:ind w:left="3651" w:hanging="360"/>
      </w:pPr>
      <w:rPr>
        <w:rFonts w:ascii="Symbol" w:hAnsi="Symbol" w:hint="default"/>
      </w:rPr>
    </w:lvl>
    <w:lvl w:ilvl="4" w:tplc="04090003" w:tentative="1">
      <w:start w:val="1"/>
      <w:numFmt w:val="bullet"/>
      <w:lvlText w:val="o"/>
      <w:lvlJc w:val="left"/>
      <w:pPr>
        <w:ind w:left="4371" w:hanging="360"/>
      </w:pPr>
      <w:rPr>
        <w:rFonts w:ascii="Courier New" w:hAnsi="Courier New" w:cs="Courier New" w:hint="default"/>
      </w:rPr>
    </w:lvl>
    <w:lvl w:ilvl="5" w:tplc="04090005" w:tentative="1">
      <w:start w:val="1"/>
      <w:numFmt w:val="bullet"/>
      <w:lvlText w:val=""/>
      <w:lvlJc w:val="left"/>
      <w:pPr>
        <w:ind w:left="5091" w:hanging="360"/>
      </w:pPr>
      <w:rPr>
        <w:rFonts w:ascii="Wingdings" w:hAnsi="Wingdings" w:hint="default"/>
      </w:rPr>
    </w:lvl>
    <w:lvl w:ilvl="6" w:tplc="04090001" w:tentative="1">
      <w:start w:val="1"/>
      <w:numFmt w:val="bullet"/>
      <w:lvlText w:val=""/>
      <w:lvlJc w:val="left"/>
      <w:pPr>
        <w:ind w:left="5811" w:hanging="360"/>
      </w:pPr>
      <w:rPr>
        <w:rFonts w:ascii="Symbol" w:hAnsi="Symbol" w:hint="default"/>
      </w:rPr>
    </w:lvl>
    <w:lvl w:ilvl="7" w:tplc="04090003" w:tentative="1">
      <w:start w:val="1"/>
      <w:numFmt w:val="bullet"/>
      <w:lvlText w:val="o"/>
      <w:lvlJc w:val="left"/>
      <w:pPr>
        <w:ind w:left="6531" w:hanging="360"/>
      </w:pPr>
      <w:rPr>
        <w:rFonts w:ascii="Courier New" w:hAnsi="Courier New" w:cs="Courier New" w:hint="default"/>
      </w:rPr>
    </w:lvl>
    <w:lvl w:ilvl="8" w:tplc="04090005" w:tentative="1">
      <w:start w:val="1"/>
      <w:numFmt w:val="bullet"/>
      <w:lvlText w:val=""/>
      <w:lvlJc w:val="left"/>
      <w:pPr>
        <w:ind w:left="7251" w:hanging="360"/>
      </w:pPr>
      <w:rPr>
        <w:rFonts w:ascii="Wingdings" w:hAnsi="Wingdings" w:hint="default"/>
      </w:rPr>
    </w:lvl>
  </w:abstractNum>
  <w:abstractNum w:abstractNumId="4" w15:restartNumberingAfterBreak="0">
    <w:nsid w:val="0C554B98"/>
    <w:multiLevelType w:val="hybridMultilevel"/>
    <w:tmpl w:val="B5589F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4A36663"/>
    <w:multiLevelType w:val="hybridMultilevel"/>
    <w:tmpl w:val="8CCABE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872328"/>
    <w:multiLevelType w:val="hybridMultilevel"/>
    <w:tmpl w:val="03DA35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8093EB0"/>
    <w:multiLevelType w:val="hybridMultilevel"/>
    <w:tmpl w:val="2F10D2D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9D83AA5"/>
    <w:multiLevelType w:val="hybridMultilevel"/>
    <w:tmpl w:val="05BEB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5D6245"/>
    <w:multiLevelType w:val="hybridMultilevel"/>
    <w:tmpl w:val="AE00B4A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10" w15:restartNumberingAfterBreak="0">
    <w:nsid w:val="29E866B8"/>
    <w:multiLevelType w:val="hybridMultilevel"/>
    <w:tmpl w:val="CB7294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CE6BB9"/>
    <w:multiLevelType w:val="hybridMultilevel"/>
    <w:tmpl w:val="F3CC9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8887670"/>
    <w:multiLevelType w:val="hybridMultilevel"/>
    <w:tmpl w:val="DB5E6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0E0B93"/>
    <w:multiLevelType w:val="hybridMultilevel"/>
    <w:tmpl w:val="6F86F49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B5317CB"/>
    <w:multiLevelType w:val="hybridMultilevel"/>
    <w:tmpl w:val="0AF0E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2B36A2"/>
    <w:multiLevelType w:val="hybridMultilevel"/>
    <w:tmpl w:val="59C8B98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6" w15:restartNumberingAfterBreak="0">
    <w:nsid w:val="4A9A321C"/>
    <w:multiLevelType w:val="hybridMultilevel"/>
    <w:tmpl w:val="53126E8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D847532"/>
    <w:multiLevelType w:val="hybridMultilevel"/>
    <w:tmpl w:val="C130DC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42C6E71"/>
    <w:multiLevelType w:val="hybridMultilevel"/>
    <w:tmpl w:val="6B422D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1328F6"/>
    <w:multiLevelType w:val="hybridMultilevel"/>
    <w:tmpl w:val="46F23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BC3C32"/>
    <w:multiLevelType w:val="hybridMultilevel"/>
    <w:tmpl w:val="1172A56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35D3BCF"/>
    <w:multiLevelType w:val="hybridMultilevel"/>
    <w:tmpl w:val="4CE41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5A44C2"/>
    <w:multiLevelType w:val="hybridMultilevel"/>
    <w:tmpl w:val="75105A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047A5A"/>
    <w:multiLevelType w:val="hybridMultilevel"/>
    <w:tmpl w:val="20801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B15D80"/>
    <w:multiLevelType w:val="hybridMultilevel"/>
    <w:tmpl w:val="A41C3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41384A"/>
    <w:multiLevelType w:val="hybridMultilevel"/>
    <w:tmpl w:val="6EE23E00"/>
    <w:lvl w:ilvl="0" w:tplc="2EC6EE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DA38AC"/>
    <w:multiLevelType w:val="hybridMultilevel"/>
    <w:tmpl w:val="E034D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D321C4"/>
    <w:multiLevelType w:val="hybridMultilevel"/>
    <w:tmpl w:val="4B8467B4"/>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num w:numId="1">
    <w:abstractNumId w:val="19"/>
  </w:num>
  <w:num w:numId="2">
    <w:abstractNumId w:val="26"/>
  </w:num>
  <w:num w:numId="3">
    <w:abstractNumId w:val="4"/>
  </w:num>
  <w:num w:numId="4">
    <w:abstractNumId w:val="12"/>
  </w:num>
  <w:num w:numId="5">
    <w:abstractNumId w:val="14"/>
  </w:num>
  <w:num w:numId="6">
    <w:abstractNumId w:val="0"/>
  </w:num>
  <w:num w:numId="7">
    <w:abstractNumId w:val="24"/>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27"/>
  </w:num>
  <w:num w:numId="11">
    <w:abstractNumId w:val="11"/>
  </w:num>
  <w:num w:numId="12">
    <w:abstractNumId w:val="6"/>
  </w:num>
  <w:num w:numId="13">
    <w:abstractNumId w:val="21"/>
  </w:num>
  <w:num w:numId="14">
    <w:abstractNumId w:val="23"/>
  </w:num>
  <w:num w:numId="15">
    <w:abstractNumId w:val="15"/>
  </w:num>
  <w:num w:numId="16">
    <w:abstractNumId w:val="5"/>
  </w:num>
  <w:num w:numId="17">
    <w:abstractNumId w:val="9"/>
  </w:num>
  <w:num w:numId="18">
    <w:abstractNumId w:val="25"/>
  </w:num>
  <w:num w:numId="19">
    <w:abstractNumId w:val="3"/>
  </w:num>
  <w:num w:numId="20">
    <w:abstractNumId w:val="7"/>
  </w:num>
  <w:num w:numId="21">
    <w:abstractNumId w:val="8"/>
  </w:num>
  <w:num w:numId="22">
    <w:abstractNumId w:val="1"/>
  </w:num>
  <w:num w:numId="23">
    <w:abstractNumId w:val="2"/>
  </w:num>
  <w:num w:numId="24">
    <w:abstractNumId w:val="20"/>
  </w:num>
  <w:num w:numId="25">
    <w:abstractNumId w:val="10"/>
  </w:num>
  <w:num w:numId="26">
    <w:abstractNumId w:val="22"/>
  </w:num>
  <w:num w:numId="27">
    <w:abstractNumId w:val="17"/>
  </w:num>
  <w:num w:numId="28">
    <w:abstractNumId w:val="16"/>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7A3"/>
    <w:rsid w:val="00001655"/>
    <w:rsid w:val="00002754"/>
    <w:rsid w:val="000028DC"/>
    <w:rsid w:val="000050DE"/>
    <w:rsid w:val="0001024D"/>
    <w:rsid w:val="000103B9"/>
    <w:rsid w:val="00011C83"/>
    <w:rsid w:val="00020AAF"/>
    <w:rsid w:val="0003078F"/>
    <w:rsid w:val="0003286A"/>
    <w:rsid w:val="00033794"/>
    <w:rsid w:val="000406F0"/>
    <w:rsid w:val="00040B33"/>
    <w:rsid w:val="00044E04"/>
    <w:rsid w:val="000467FF"/>
    <w:rsid w:val="000469B8"/>
    <w:rsid w:val="00046D49"/>
    <w:rsid w:val="0004775F"/>
    <w:rsid w:val="0005373C"/>
    <w:rsid w:val="00054444"/>
    <w:rsid w:val="00055115"/>
    <w:rsid w:val="000553D2"/>
    <w:rsid w:val="0005779A"/>
    <w:rsid w:val="0005797B"/>
    <w:rsid w:val="00057E22"/>
    <w:rsid w:val="00060040"/>
    <w:rsid w:val="00061A45"/>
    <w:rsid w:val="00064C30"/>
    <w:rsid w:val="000656BA"/>
    <w:rsid w:val="00065F05"/>
    <w:rsid w:val="00070432"/>
    <w:rsid w:val="00083EC9"/>
    <w:rsid w:val="000921FA"/>
    <w:rsid w:val="00092CC7"/>
    <w:rsid w:val="0009312C"/>
    <w:rsid w:val="000935F1"/>
    <w:rsid w:val="00093EE8"/>
    <w:rsid w:val="000950A2"/>
    <w:rsid w:val="000952C5"/>
    <w:rsid w:val="00095A40"/>
    <w:rsid w:val="00096047"/>
    <w:rsid w:val="000A06CD"/>
    <w:rsid w:val="000A2682"/>
    <w:rsid w:val="000A320C"/>
    <w:rsid w:val="000A3DB8"/>
    <w:rsid w:val="000A414B"/>
    <w:rsid w:val="000A4602"/>
    <w:rsid w:val="000A529B"/>
    <w:rsid w:val="000A639D"/>
    <w:rsid w:val="000B0236"/>
    <w:rsid w:val="000B07FF"/>
    <w:rsid w:val="000B21FF"/>
    <w:rsid w:val="000B4C09"/>
    <w:rsid w:val="000B65CA"/>
    <w:rsid w:val="000C37DB"/>
    <w:rsid w:val="000C3DF3"/>
    <w:rsid w:val="000C4944"/>
    <w:rsid w:val="000C554F"/>
    <w:rsid w:val="000C5A25"/>
    <w:rsid w:val="000D017C"/>
    <w:rsid w:val="000D2063"/>
    <w:rsid w:val="000D2C96"/>
    <w:rsid w:val="000D6395"/>
    <w:rsid w:val="000D7C48"/>
    <w:rsid w:val="000E2075"/>
    <w:rsid w:val="000E249F"/>
    <w:rsid w:val="000F1154"/>
    <w:rsid w:val="000F1597"/>
    <w:rsid w:val="000F23FB"/>
    <w:rsid w:val="000F4BB8"/>
    <w:rsid w:val="000F5759"/>
    <w:rsid w:val="000F5939"/>
    <w:rsid w:val="000F6F10"/>
    <w:rsid w:val="000F7D54"/>
    <w:rsid w:val="001017CB"/>
    <w:rsid w:val="00101926"/>
    <w:rsid w:val="00104094"/>
    <w:rsid w:val="0010416E"/>
    <w:rsid w:val="00110C47"/>
    <w:rsid w:val="001117F8"/>
    <w:rsid w:val="00114A22"/>
    <w:rsid w:val="00117782"/>
    <w:rsid w:val="00117AF9"/>
    <w:rsid w:val="001208E3"/>
    <w:rsid w:val="00120CEC"/>
    <w:rsid w:val="00121FE5"/>
    <w:rsid w:val="00122291"/>
    <w:rsid w:val="00125027"/>
    <w:rsid w:val="00130307"/>
    <w:rsid w:val="00130742"/>
    <w:rsid w:val="00131047"/>
    <w:rsid w:val="00132172"/>
    <w:rsid w:val="00132DB5"/>
    <w:rsid w:val="00133CC3"/>
    <w:rsid w:val="00134291"/>
    <w:rsid w:val="00135981"/>
    <w:rsid w:val="00136C73"/>
    <w:rsid w:val="00136FB2"/>
    <w:rsid w:val="00140DC9"/>
    <w:rsid w:val="00143612"/>
    <w:rsid w:val="00146161"/>
    <w:rsid w:val="001462CC"/>
    <w:rsid w:val="0015026B"/>
    <w:rsid w:val="001527AA"/>
    <w:rsid w:val="001542E5"/>
    <w:rsid w:val="00154C6E"/>
    <w:rsid w:val="00163998"/>
    <w:rsid w:val="001639C8"/>
    <w:rsid w:val="001723B5"/>
    <w:rsid w:val="0017631A"/>
    <w:rsid w:val="00180F02"/>
    <w:rsid w:val="001810CE"/>
    <w:rsid w:val="0018182D"/>
    <w:rsid w:val="00182AD7"/>
    <w:rsid w:val="001930EF"/>
    <w:rsid w:val="001933C5"/>
    <w:rsid w:val="00193C8D"/>
    <w:rsid w:val="00194F2B"/>
    <w:rsid w:val="00195014"/>
    <w:rsid w:val="001951AA"/>
    <w:rsid w:val="0019574F"/>
    <w:rsid w:val="001958A5"/>
    <w:rsid w:val="001966E3"/>
    <w:rsid w:val="00196BE0"/>
    <w:rsid w:val="001973E3"/>
    <w:rsid w:val="00197EA5"/>
    <w:rsid w:val="001A53DC"/>
    <w:rsid w:val="001A5ABB"/>
    <w:rsid w:val="001A7503"/>
    <w:rsid w:val="001B31A0"/>
    <w:rsid w:val="001B473C"/>
    <w:rsid w:val="001C16AD"/>
    <w:rsid w:val="001C23C1"/>
    <w:rsid w:val="001C2A19"/>
    <w:rsid w:val="001C2C5B"/>
    <w:rsid w:val="001C3B7D"/>
    <w:rsid w:val="001C4E80"/>
    <w:rsid w:val="001C5843"/>
    <w:rsid w:val="001C5DAF"/>
    <w:rsid w:val="001C5E1C"/>
    <w:rsid w:val="001C6FC1"/>
    <w:rsid w:val="001C7B32"/>
    <w:rsid w:val="001D0766"/>
    <w:rsid w:val="001D1686"/>
    <w:rsid w:val="001D1A9C"/>
    <w:rsid w:val="001D2CE3"/>
    <w:rsid w:val="001D38FA"/>
    <w:rsid w:val="001D4F87"/>
    <w:rsid w:val="001D564E"/>
    <w:rsid w:val="001D6170"/>
    <w:rsid w:val="001D75E5"/>
    <w:rsid w:val="001E16B0"/>
    <w:rsid w:val="001E1D1B"/>
    <w:rsid w:val="001E4767"/>
    <w:rsid w:val="001E67AB"/>
    <w:rsid w:val="001E6ED9"/>
    <w:rsid w:val="001F29E3"/>
    <w:rsid w:val="001F357A"/>
    <w:rsid w:val="001F3AF9"/>
    <w:rsid w:val="001F4452"/>
    <w:rsid w:val="001F569A"/>
    <w:rsid w:val="001F6192"/>
    <w:rsid w:val="001F6C6D"/>
    <w:rsid w:val="001F74DA"/>
    <w:rsid w:val="0020019C"/>
    <w:rsid w:val="00205F13"/>
    <w:rsid w:val="00206256"/>
    <w:rsid w:val="00207E14"/>
    <w:rsid w:val="002122F7"/>
    <w:rsid w:val="00212592"/>
    <w:rsid w:val="002125B3"/>
    <w:rsid w:val="0021341D"/>
    <w:rsid w:val="00214C9E"/>
    <w:rsid w:val="00216EBC"/>
    <w:rsid w:val="00223E68"/>
    <w:rsid w:val="00224669"/>
    <w:rsid w:val="0023035F"/>
    <w:rsid w:val="00230ECA"/>
    <w:rsid w:val="00230EEE"/>
    <w:rsid w:val="002315B4"/>
    <w:rsid w:val="002315F8"/>
    <w:rsid w:val="00231C86"/>
    <w:rsid w:val="00234436"/>
    <w:rsid w:val="00235A64"/>
    <w:rsid w:val="00236ED6"/>
    <w:rsid w:val="00242ABF"/>
    <w:rsid w:val="00245501"/>
    <w:rsid w:val="00245762"/>
    <w:rsid w:val="002502BE"/>
    <w:rsid w:val="00250D3E"/>
    <w:rsid w:val="00251105"/>
    <w:rsid w:val="00254E5B"/>
    <w:rsid w:val="002555ED"/>
    <w:rsid w:val="00264A66"/>
    <w:rsid w:val="00265BAE"/>
    <w:rsid w:val="002713B7"/>
    <w:rsid w:val="00271F74"/>
    <w:rsid w:val="00272ED1"/>
    <w:rsid w:val="0028175A"/>
    <w:rsid w:val="00281DD7"/>
    <w:rsid w:val="002823BC"/>
    <w:rsid w:val="00282E4C"/>
    <w:rsid w:val="0028734E"/>
    <w:rsid w:val="0028740F"/>
    <w:rsid w:val="00291036"/>
    <w:rsid w:val="00291FF2"/>
    <w:rsid w:val="002952E4"/>
    <w:rsid w:val="002965C0"/>
    <w:rsid w:val="002A05D6"/>
    <w:rsid w:val="002A0634"/>
    <w:rsid w:val="002A20A3"/>
    <w:rsid w:val="002A2956"/>
    <w:rsid w:val="002A2BD9"/>
    <w:rsid w:val="002A5E9D"/>
    <w:rsid w:val="002A76E9"/>
    <w:rsid w:val="002A7CF3"/>
    <w:rsid w:val="002A7EBE"/>
    <w:rsid w:val="002B0984"/>
    <w:rsid w:val="002B18EF"/>
    <w:rsid w:val="002B1D0D"/>
    <w:rsid w:val="002B1DB6"/>
    <w:rsid w:val="002B2240"/>
    <w:rsid w:val="002B242B"/>
    <w:rsid w:val="002B2452"/>
    <w:rsid w:val="002B3D01"/>
    <w:rsid w:val="002B51CB"/>
    <w:rsid w:val="002B5587"/>
    <w:rsid w:val="002B58A7"/>
    <w:rsid w:val="002C09F5"/>
    <w:rsid w:val="002C0C94"/>
    <w:rsid w:val="002C273A"/>
    <w:rsid w:val="002E0402"/>
    <w:rsid w:val="002E0B86"/>
    <w:rsid w:val="002E1878"/>
    <w:rsid w:val="002E53C3"/>
    <w:rsid w:val="002E59F7"/>
    <w:rsid w:val="002F2890"/>
    <w:rsid w:val="002F2DA4"/>
    <w:rsid w:val="002F304B"/>
    <w:rsid w:val="002F455A"/>
    <w:rsid w:val="002F4744"/>
    <w:rsid w:val="00301C3A"/>
    <w:rsid w:val="003030C6"/>
    <w:rsid w:val="0030336D"/>
    <w:rsid w:val="00303CCF"/>
    <w:rsid w:val="00303F3E"/>
    <w:rsid w:val="00304573"/>
    <w:rsid w:val="00304C5E"/>
    <w:rsid w:val="00304D1A"/>
    <w:rsid w:val="003050F3"/>
    <w:rsid w:val="003058D8"/>
    <w:rsid w:val="0030731D"/>
    <w:rsid w:val="003107A3"/>
    <w:rsid w:val="003114F4"/>
    <w:rsid w:val="00312740"/>
    <w:rsid w:val="003145A9"/>
    <w:rsid w:val="00314A39"/>
    <w:rsid w:val="0031524A"/>
    <w:rsid w:val="00320743"/>
    <w:rsid w:val="00322B71"/>
    <w:rsid w:val="003335B2"/>
    <w:rsid w:val="003336E5"/>
    <w:rsid w:val="0033648B"/>
    <w:rsid w:val="00342753"/>
    <w:rsid w:val="00343107"/>
    <w:rsid w:val="003453F3"/>
    <w:rsid w:val="00350F8E"/>
    <w:rsid w:val="00355019"/>
    <w:rsid w:val="003551E6"/>
    <w:rsid w:val="0036010A"/>
    <w:rsid w:val="00360DEC"/>
    <w:rsid w:val="00362731"/>
    <w:rsid w:val="003657AD"/>
    <w:rsid w:val="003658B6"/>
    <w:rsid w:val="0036640D"/>
    <w:rsid w:val="00370AE3"/>
    <w:rsid w:val="00371292"/>
    <w:rsid w:val="00371F3A"/>
    <w:rsid w:val="00373788"/>
    <w:rsid w:val="003802B6"/>
    <w:rsid w:val="003823EF"/>
    <w:rsid w:val="00383FCD"/>
    <w:rsid w:val="00384CC7"/>
    <w:rsid w:val="00385B68"/>
    <w:rsid w:val="00387E1E"/>
    <w:rsid w:val="0039124A"/>
    <w:rsid w:val="00392538"/>
    <w:rsid w:val="003931B3"/>
    <w:rsid w:val="0039445D"/>
    <w:rsid w:val="00394A3E"/>
    <w:rsid w:val="0039675D"/>
    <w:rsid w:val="00397753"/>
    <w:rsid w:val="00397E73"/>
    <w:rsid w:val="003A0AE8"/>
    <w:rsid w:val="003A2C5C"/>
    <w:rsid w:val="003A6ECC"/>
    <w:rsid w:val="003B67BD"/>
    <w:rsid w:val="003C3467"/>
    <w:rsid w:val="003C54E5"/>
    <w:rsid w:val="003C5A1F"/>
    <w:rsid w:val="003C5CE3"/>
    <w:rsid w:val="003D097E"/>
    <w:rsid w:val="003D1181"/>
    <w:rsid w:val="003D1332"/>
    <w:rsid w:val="003D36E3"/>
    <w:rsid w:val="003D4C9B"/>
    <w:rsid w:val="003D659A"/>
    <w:rsid w:val="003D6A48"/>
    <w:rsid w:val="003E087C"/>
    <w:rsid w:val="003E276B"/>
    <w:rsid w:val="003E4536"/>
    <w:rsid w:val="003F291B"/>
    <w:rsid w:val="003F2975"/>
    <w:rsid w:val="003F3B6C"/>
    <w:rsid w:val="003F3E22"/>
    <w:rsid w:val="003F3FC8"/>
    <w:rsid w:val="003F4ADA"/>
    <w:rsid w:val="003F4CCE"/>
    <w:rsid w:val="003F6BE2"/>
    <w:rsid w:val="003F6C8B"/>
    <w:rsid w:val="00402098"/>
    <w:rsid w:val="00404208"/>
    <w:rsid w:val="00405D09"/>
    <w:rsid w:val="00411007"/>
    <w:rsid w:val="004115AF"/>
    <w:rsid w:val="00413525"/>
    <w:rsid w:val="0041683E"/>
    <w:rsid w:val="0042041F"/>
    <w:rsid w:val="0042170F"/>
    <w:rsid w:val="0042187C"/>
    <w:rsid w:val="00423288"/>
    <w:rsid w:val="00423BA3"/>
    <w:rsid w:val="00423BC3"/>
    <w:rsid w:val="00423FC2"/>
    <w:rsid w:val="0042475F"/>
    <w:rsid w:val="00424788"/>
    <w:rsid w:val="00425E8D"/>
    <w:rsid w:val="004263F3"/>
    <w:rsid w:val="004266AD"/>
    <w:rsid w:val="00426A0E"/>
    <w:rsid w:val="00436753"/>
    <w:rsid w:val="00436DD9"/>
    <w:rsid w:val="0043762F"/>
    <w:rsid w:val="0044005A"/>
    <w:rsid w:val="00440142"/>
    <w:rsid w:val="00445DF3"/>
    <w:rsid w:val="00446F56"/>
    <w:rsid w:val="004507CE"/>
    <w:rsid w:val="00451DE0"/>
    <w:rsid w:val="00453B67"/>
    <w:rsid w:val="00456605"/>
    <w:rsid w:val="0046093D"/>
    <w:rsid w:val="00472AC2"/>
    <w:rsid w:val="00474CEC"/>
    <w:rsid w:val="00475483"/>
    <w:rsid w:val="00482182"/>
    <w:rsid w:val="004849B7"/>
    <w:rsid w:val="00486D26"/>
    <w:rsid w:val="004918EC"/>
    <w:rsid w:val="00491987"/>
    <w:rsid w:val="00494DB4"/>
    <w:rsid w:val="0049546A"/>
    <w:rsid w:val="004956E3"/>
    <w:rsid w:val="004A07ED"/>
    <w:rsid w:val="004A3527"/>
    <w:rsid w:val="004B41E0"/>
    <w:rsid w:val="004B4D08"/>
    <w:rsid w:val="004B761C"/>
    <w:rsid w:val="004C05F6"/>
    <w:rsid w:val="004C0DFD"/>
    <w:rsid w:val="004C2FEC"/>
    <w:rsid w:val="004C46FC"/>
    <w:rsid w:val="004C4976"/>
    <w:rsid w:val="004C49E4"/>
    <w:rsid w:val="004D11F3"/>
    <w:rsid w:val="004D226B"/>
    <w:rsid w:val="004D28CE"/>
    <w:rsid w:val="004D5A52"/>
    <w:rsid w:val="004E0EDE"/>
    <w:rsid w:val="004E388C"/>
    <w:rsid w:val="004E3A25"/>
    <w:rsid w:val="004E3ADD"/>
    <w:rsid w:val="004E3B72"/>
    <w:rsid w:val="004E4402"/>
    <w:rsid w:val="004E4930"/>
    <w:rsid w:val="004E7ACC"/>
    <w:rsid w:val="004F010F"/>
    <w:rsid w:val="004F1408"/>
    <w:rsid w:val="004F37B8"/>
    <w:rsid w:val="004F3F07"/>
    <w:rsid w:val="004F5927"/>
    <w:rsid w:val="004F69DA"/>
    <w:rsid w:val="0050263D"/>
    <w:rsid w:val="0050397A"/>
    <w:rsid w:val="00504487"/>
    <w:rsid w:val="00504EC5"/>
    <w:rsid w:val="0050677B"/>
    <w:rsid w:val="00511C22"/>
    <w:rsid w:val="00517E26"/>
    <w:rsid w:val="00527A02"/>
    <w:rsid w:val="00534976"/>
    <w:rsid w:val="00534AEB"/>
    <w:rsid w:val="0053566A"/>
    <w:rsid w:val="005357B2"/>
    <w:rsid w:val="005365EF"/>
    <w:rsid w:val="00536638"/>
    <w:rsid w:val="005369A3"/>
    <w:rsid w:val="0054146E"/>
    <w:rsid w:val="00541646"/>
    <w:rsid w:val="00544AB3"/>
    <w:rsid w:val="005538DE"/>
    <w:rsid w:val="00553B9B"/>
    <w:rsid w:val="00555ECE"/>
    <w:rsid w:val="00556E2B"/>
    <w:rsid w:val="00557ED9"/>
    <w:rsid w:val="00561E72"/>
    <w:rsid w:val="005628AB"/>
    <w:rsid w:val="0056388A"/>
    <w:rsid w:val="005704EE"/>
    <w:rsid w:val="005735FA"/>
    <w:rsid w:val="0057536C"/>
    <w:rsid w:val="005759F6"/>
    <w:rsid w:val="0057743C"/>
    <w:rsid w:val="00582A3C"/>
    <w:rsid w:val="00584021"/>
    <w:rsid w:val="00584E2B"/>
    <w:rsid w:val="00585084"/>
    <w:rsid w:val="00586ADA"/>
    <w:rsid w:val="005904BB"/>
    <w:rsid w:val="00590CCF"/>
    <w:rsid w:val="00592052"/>
    <w:rsid w:val="00596121"/>
    <w:rsid w:val="0059615C"/>
    <w:rsid w:val="005A3A12"/>
    <w:rsid w:val="005B539B"/>
    <w:rsid w:val="005C092D"/>
    <w:rsid w:val="005C0ECB"/>
    <w:rsid w:val="005C0ED2"/>
    <w:rsid w:val="005C3002"/>
    <w:rsid w:val="005C3273"/>
    <w:rsid w:val="005D136D"/>
    <w:rsid w:val="005D27E3"/>
    <w:rsid w:val="005D32A9"/>
    <w:rsid w:val="005D7377"/>
    <w:rsid w:val="005E0902"/>
    <w:rsid w:val="005E1CF9"/>
    <w:rsid w:val="005E3F9E"/>
    <w:rsid w:val="005E4F07"/>
    <w:rsid w:val="005E510B"/>
    <w:rsid w:val="005E5418"/>
    <w:rsid w:val="005E775C"/>
    <w:rsid w:val="005F1386"/>
    <w:rsid w:val="005F35AD"/>
    <w:rsid w:val="005F377E"/>
    <w:rsid w:val="005F7EBD"/>
    <w:rsid w:val="0060128D"/>
    <w:rsid w:val="006017A3"/>
    <w:rsid w:val="00602099"/>
    <w:rsid w:val="00603204"/>
    <w:rsid w:val="00603EBA"/>
    <w:rsid w:val="00604741"/>
    <w:rsid w:val="00605474"/>
    <w:rsid w:val="00607F6F"/>
    <w:rsid w:val="00614A6F"/>
    <w:rsid w:val="00616133"/>
    <w:rsid w:val="00617CBD"/>
    <w:rsid w:val="006212BA"/>
    <w:rsid w:val="00623BD5"/>
    <w:rsid w:val="00624BBC"/>
    <w:rsid w:val="00625BCC"/>
    <w:rsid w:val="0062705E"/>
    <w:rsid w:val="0062753B"/>
    <w:rsid w:val="006307D7"/>
    <w:rsid w:val="00633811"/>
    <w:rsid w:val="0063698D"/>
    <w:rsid w:val="006375EB"/>
    <w:rsid w:val="00642164"/>
    <w:rsid w:val="00644549"/>
    <w:rsid w:val="006446B4"/>
    <w:rsid w:val="00651032"/>
    <w:rsid w:val="006525FE"/>
    <w:rsid w:val="006566D2"/>
    <w:rsid w:val="00656880"/>
    <w:rsid w:val="006574FD"/>
    <w:rsid w:val="00657814"/>
    <w:rsid w:val="006616C9"/>
    <w:rsid w:val="00667711"/>
    <w:rsid w:val="006726F4"/>
    <w:rsid w:val="00672848"/>
    <w:rsid w:val="006740D6"/>
    <w:rsid w:val="006800DF"/>
    <w:rsid w:val="00681DCE"/>
    <w:rsid w:val="00682C4A"/>
    <w:rsid w:val="00683DE6"/>
    <w:rsid w:val="00686625"/>
    <w:rsid w:val="00690B52"/>
    <w:rsid w:val="00693DF6"/>
    <w:rsid w:val="00694A57"/>
    <w:rsid w:val="006954DF"/>
    <w:rsid w:val="00696890"/>
    <w:rsid w:val="006A0DF9"/>
    <w:rsid w:val="006A3092"/>
    <w:rsid w:val="006B104B"/>
    <w:rsid w:val="006B1A3D"/>
    <w:rsid w:val="006B49E2"/>
    <w:rsid w:val="006B6855"/>
    <w:rsid w:val="006C3B39"/>
    <w:rsid w:val="006C4C78"/>
    <w:rsid w:val="006C54F7"/>
    <w:rsid w:val="006C5947"/>
    <w:rsid w:val="006C64DC"/>
    <w:rsid w:val="006C6AA0"/>
    <w:rsid w:val="006D0526"/>
    <w:rsid w:val="006D0CC6"/>
    <w:rsid w:val="006D2ACC"/>
    <w:rsid w:val="006D50F3"/>
    <w:rsid w:val="006D7838"/>
    <w:rsid w:val="006E54FD"/>
    <w:rsid w:val="006E5E30"/>
    <w:rsid w:val="006F11E3"/>
    <w:rsid w:val="006F1317"/>
    <w:rsid w:val="006F1D48"/>
    <w:rsid w:val="006F7E05"/>
    <w:rsid w:val="006F7ED0"/>
    <w:rsid w:val="00700698"/>
    <w:rsid w:val="0070497D"/>
    <w:rsid w:val="0070561F"/>
    <w:rsid w:val="0070694C"/>
    <w:rsid w:val="007074BB"/>
    <w:rsid w:val="007135B7"/>
    <w:rsid w:val="00716AF6"/>
    <w:rsid w:val="007244E4"/>
    <w:rsid w:val="00725002"/>
    <w:rsid w:val="007259C0"/>
    <w:rsid w:val="00725FE0"/>
    <w:rsid w:val="00726370"/>
    <w:rsid w:val="00727507"/>
    <w:rsid w:val="00731003"/>
    <w:rsid w:val="007332D4"/>
    <w:rsid w:val="00737372"/>
    <w:rsid w:val="00737D17"/>
    <w:rsid w:val="007405AC"/>
    <w:rsid w:val="00740FFE"/>
    <w:rsid w:val="00745310"/>
    <w:rsid w:val="00746D5E"/>
    <w:rsid w:val="00754300"/>
    <w:rsid w:val="00754E6F"/>
    <w:rsid w:val="00755184"/>
    <w:rsid w:val="00755DCE"/>
    <w:rsid w:val="0075631A"/>
    <w:rsid w:val="0075633C"/>
    <w:rsid w:val="00764510"/>
    <w:rsid w:val="007719D4"/>
    <w:rsid w:val="00773CD6"/>
    <w:rsid w:val="0077525B"/>
    <w:rsid w:val="00782BD2"/>
    <w:rsid w:val="0078329F"/>
    <w:rsid w:val="00790ED8"/>
    <w:rsid w:val="00791F15"/>
    <w:rsid w:val="00794499"/>
    <w:rsid w:val="00795048"/>
    <w:rsid w:val="00796E9C"/>
    <w:rsid w:val="007A12B8"/>
    <w:rsid w:val="007A1B82"/>
    <w:rsid w:val="007A2CEE"/>
    <w:rsid w:val="007A4A32"/>
    <w:rsid w:val="007A548B"/>
    <w:rsid w:val="007A633B"/>
    <w:rsid w:val="007A7051"/>
    <w:rsid w:val="007B3B0F"/>
    <w:rsid w:val="007B59E0"/>
    <w:rsid w:val="007B63F5"/>
    <w:rsid w:val="007B7720"/>
    <w:rsid w:val="007C46D9"/>
    <w:rsid w:val="007C59BB"/>
    <w:rsid w:val="007C685A"/>
    <w:rsid w:val="007D0BB0"/>
    <w:rsid w:val="007D7645"/>
    <w:rsid w:val="007E29E4"/>
    <w:rsid w:val="007E3E99"/>
    <w:rsid w:val="007F06E0"/>
    <w:rsid w:val="007F268E"/>
    <w:rsid w:val="007F297A"/>
    <w:rsid w:val="007F481D"/>
    <w:rsid w:val="007F5989"/>
    <w:rsid w:val="007F69A0"/>
    <w:rsid w:val="007F753C"/>
    <w:rsid w:val="007F7A38"/>
    <w:rsid w:val="008005DE"/>
    <w:rsid w:val="008043E2"/>
    <w:rsid w:val="00804A4B"/>
    <w:rsid w:val="008068E0"/>
    <w:rsid w:val="00806A8F"/>
    <w:rsid w:val="00806BC9"/>
    <w:rsid w:val="00810DA5"/>
    <w:rsid w:val="00812412"/>
    <w:rsid w:val="00815BBA"/>
    <w:rsid w:val="00815F78"/>
    <w:rsid w:val="00816C9A"/>
    <w:rsid w:val="008200A5"/>
    <w:rsid w:val="00825761"/>
    <w:rsid w:val="00825B6A"/>
    <w:rsid w:val="00825C16"/>
    <w:rsid w:val="00825F63"/>
    <w:rsid w:val="008306B3"/>
    <w:rsid w:val="00831FEB"/>
    <w:rsid w:val="00832026"/>
    <w:rsid w:val="00833DE0"/>
    <w:rsid w:val="00837959"/>
    <w:rsid w:val="00840D99"/>
    <w:rsid w:val="008411CD"/>
    <w:rsid w:val="00843104"/>
    <w:rsid w:val="00845196"/>
    <w:rsid w:val="0084554C"/>
    <w:rsid w:val="00850A04"/>
    <w:rsid w:val="008549B2"/>
    <w:rsid w:val="00856121"/>
    <w:rsid w:val="00857864"/>
    <w:rsid w:val="00860825"/>
    <w:rsid w:val="008638C6"/>
    <w:rsid w:val="00864837"/>
    <w:rsid w:val="008648A2"/>
    <w:rsid w:val="00864DBF"/>
    <w:rsid w:val="00864DEA"/>
    <w:rsid w:val="00866D45"/>
    <w:rsid w:val="00870611"/>
    <w:rsid w:val="00870904"/>
    <w:rsid w:val="00870CEA"/>
    <w:rsid w:val="008710E9"/>
    <w:rsid w:val="008711C4"/>
    <w:rsid w:val="008730F3"/>
    <w:rsid w:val="008739D2"/>
    <w:rsid w:val="00876AB4"/>
    <w:rsid w:val="008777B2"/>
    <w:rsid w:val="008812B3"/>
    <w:rsid w:val="0088276F"/>
    <w:rsid w:val="0088379B"/>
    <w:rsid w:val="00883A67"/>
    <w:rsid w:val="00883F44"/>
    <w:rsid w:val="00886BCA"/>
    <w:rsid w:val="00893527"/>
    <w:rsid w:val="008946C7"/>
    <w:rsid w:val="008948E4"/>
    <w:rsid w:val="00895293"/>
    <w:rsid w:val="008960E7"/>
    <w:rsid w:val="008A035A"/>
    <w:rsid w:val="008A23F4"/>
    <w:rsid w:val="008A2AD1"/>
    <w:rsid w:val="008A351E"/>
    <w:rsid w:val="008A6629"/>
    <w:rsid w:val="008A6CF7"/>
    <w:rsid w:val="008B24F3"/>
    <w:rsid w:val="008B623B"/>
    <w:rsid w:val="008B69BA"/>
    <w:rsid w:val="008B6D71"/>
    <w:rsid w:val="008C00A4"/>
    <w:rsid w:val="008C04DE"/>
    <w:rsid w:val="008C0D53"/>
    <w:rsid w:val="008C5CF0"/>
    <w:rsid w:val="008C68CA"/>
    <w:rsid w:val="008C70AE"/>
    <w:rsid w:val="008C7D5A"/>
    <w:rsid w:val="008D0B97"/>
    <w:rsid w:val="008D5AB2"/>
    <w:rsid w:val="008D5F11"/>
    <w:rsid w:val="008D6DD1"/>
    <w:rsid w:val="008E1D40"/>
    <w:rsid w:val="008E2DC5"/>
    <w:rsid w:val="008E5610"/>
    <w:rsid w:val="008E5C33"/>
    <w:rsid w:val="008E6784"/>
    <w:rsid w:val="008E6D45"/>
    <w:rsid w:val="008E6F42"/>
    <w:rsid w:val="008F08E4"/>
    <w:rsid w:val="008F0D54"/>
    <w:rsid w:val="008F48BA"/>
    <w:rsid w:val="008F4FE7"/>
    <w:rsid w:val="008F65C4"/>
    <w:rsid w:val="0090002B"/>
    <w:rsid w:val="00901E44"/>
    <w:rsid w:val="009030AF"/>
    <w:rsid w:val="009032FF"/>
    <w:rsid w:val="0090488B"/>
    <w:rsid w:val="009056A9"/>
    <w:rsid w:val="0090579A"/>
    <w:rsid w:val="00907930"/>
    <w:rsid w:val="00913A41"/>
    <w:rsid w:val="00917C1E"/>
    <w:rsid w:val="009223CE"/>
    <w:rsid w:val="009230B4"/>
    <w:rsid w:val="009231FB"/>
    <w:rsid w:val="009239F8"/>
    <w:rsid w:val="00924342"/>
    <w:rsid w:val="00925635"/>
    <w:rsid w:val="00931D96"/>
    <w:rsid w:val="00933514"/>
    <w:rsid w:val="00934BA6"/>
    <w:rsid w:val="00935677"/>
    <w:rsid w:val="00936F23"/>
    <w:rsid w:val="00937673"/>
    <w:rsid w:val="0094059C"/>
    <w:rsid w:val="009412E7"/>
    <w:rsid w:val="00941D10"/>
    <w:rsid w:val="009425E6"/>
    <w:rsid w:val="00945ADA"/>
    <w:rsid w:val="00945B6D"/>
    <w:rsid w:val="00945D5F"/>
    <w:rsid w:val="00953872"/>
    <w:rsid w:val="00954EB4"/>
    <w:rsid w:val="00955918"/>
    <w:rsid w:val="00957645"/>
    <w:rsid w:val="009614CB"/>
    <w:rsid w:val="00963908"/>
    <w:rsid w:val="0096574A"/>
    <w:rsid w:val="00965E25"/>
    <w:rsid w:val="00970D8D"/>
    <w:rsid w:val="0097283C"/>
    <w:rsid w:val="00974BE6"/>
    <w:rsid w:val="00974D5C"/>
    <w:rsid w:val="0098000F"/>
    <w:rsid w:val="00981BBA"/>
    <w:rsid w:val="00984BE5"/>
    <w:rsid w:val="00984C9D"/>
    <w:rsid w:val="00985B74"/>
    <w:rsid w:val="00985FF7"/>
    <w:rsid w:val="0098659F"/>
    <w:rsid w:val="00987562"/>
    <w:rsid w:val="0098792B"/>
    <w:rsid w:val="009920A0"/>
    <w:rsid w:val="0099220F"/>
    <w:rsid w:val="00992E30"/>
    <w:rsid w:val="0099531A"/>
    <w:rsid w:val="009953D4"/>
    <w:rsid w:val="00995A78"/>
    <w:rsid w:val="009A0C53"/>
    <w:rsid w:val="009A19FD"/>
    <w:rsid w:val="009A1DA8"/>
    <w:rsid w:val="009B0E98"/>
    <w:rsid w:val="009B21A0"/>
    <w:rsid w:val="009B45DF"/>
    <w:rsid w:val="009B57FC"/>
    <w:rsid w:val="009B5F43"/>
    <w:rsid w:val="009B74CB"/>
    <w:rsid w:val="009C0FFE"/>
    <w:rsid w:val="009C3A53"/>
    <w:rsid w:val="009C4551"/>
    <w:rsid w:val="009C601B"/>
    <w:rsid w:val="009C6A63"/>
    <w:rsid w:val="009D2F9C"/>
    <w:rsid w:val="009D38AF"/>
    <w:rsid w:val="009D3DAA"/>
    <w:rsid w:val="009D5567"/>
    <w:rsid w:val="009D6FD3"/>
    <w:rsid w:val="009D7EC0"/>
    <w:rsid w:val="009E2C11"/>
    <w:rsid w:val="009E417F"/>
    <w:rsid w:val="009F2807"/>
    <w:rsid w:val="009F436A"/>
    <w:rsid w:val="009F7456"/>
    <w:rsid w:val="00A00790"/>
    <w:rsid w:val="00A06433"/>
    <w:rsid w:val="00A109BD"/>
    <w:rsid w:val="00A124D9"/>
    <w:rsid w:val="00A13157"/>
    <w:rsid w:val="00A169EA"/>
    <w:rsid w:val="00A16B1B"/>
    <w:rsid w:val="00A1717A"/>
    <w:rsid w:val="00A1766E"/>
    <w:rsid w:val="00A17F85"/>
    <w:rsid w:val="00A212E7"/>
    <w:rsid w:val="00A24057"/>
    <w:rsid w:val="00A25538"/>
    <w:rsid w:val="00A26401"/>
    <w:rsid w:val="00A26B21"/>
    <w:rsid w:val="00A271CA"/>
    <w:rsid w:val="00A321C4"/>
    <w:rsid w:val="00A37E8C"/>
    <w:rsid w:val="00A40CFE"/>
    <w:rsid w:val="00A42CE7"/>
    <w:rsid w:val="00A431B2"/>
    <w:rsid w:val="00A47162"/>
    <w:rsid w:val="00A5083C"/>
    <w:rsid w:val="00A51D5D"/>
    <w:rsid w:val="00A53F0C"/>
    <w:rsid w:val="00A5489F"/>
    <w:rsid w:val="00A57EFA"/>
    <w:rsid w:val="00A60835"/>
    <w:rsid w:val="00A648E6"/>
    <w:rsid w:val="00A7001C"/>
    <w:rsid w:val="00A71917"/>
    <w:rsid w:val="00A71A71"/>
    <w:rsid w:val="00A754EB"/>
    <w:rsid w:val="00A7586D"/>
    <w:rsid w:val="00A77367"/>
    <w:rsid w:val="00A81D8A"/>
    <w:rsid w:val="00A82804"/>
    <w:rsid w:val="00A8296C"/>
    <w:rsid w:val="00A84AFF"/>
    <w:rsid w:val="00A868AF"/>
    <w:rsid w:val="00A90840"/>
    <w:rsid w:val="00A91022"/>
    <w:rsid w:val="00A91A6A"/>
    <w:rsid w:val="00A94802"/>
    <w:rsid w:val="00A94CE0"/>
    <w:rsid w:val="00A96440"/>
    <w:rsid w:val="00AA1E66"/>
    <w:rsid w:val="00AA1F62"/>
    <w:rsid w:val="00AA4DA0"/>
    <w:rsid w:val="00AA6444"/>
    <w:rsid w:val="00AA6689"/>
    <w:rsid w:val="00AA73D5"/>
    <w:rsid w:val="00AB2278"/>
    <w:rsid w:val="00AB2469"/>
    <w:rsid w:val="00AB3B35"/>
    <w:rsid w:val="00AB440F"/>
    <w:rsid w:val="00AB6996"/>
    <w:rsid w:val="00AC21E2"/>
    <w:rsid w:val="00AC480A"/>
    <w:rsid w:val="00AC5DA6"/>
    <w:rsid w:val="00AD1B81"/>
    <w:rsid w:val="00AE61A7"/>
    <w:rsid w:val="00AE67D7"/>
    <w:rsid w:val="00AE6ACE"/>
    <w:rsid w:val="00AE724F"/>
    <w:rsid w:val="00AE7444"/>
    <w:rsid w:val="00AF113F"/>
    <w:rsid w:val="00AF30F1"/>
    <w:rsid w:val="00AF3282"/>
    <w:rsid w:val="00AF44AB"/>
    <w:rsid w:val="00AF599C"/>
    <w:rsid w:val="00B003FE"/>
    <w:rsid w:val="00B0155C"/>
    <w:rsid w:val="00B04BF1"/>
    <w:rsid w:val="00B06302"/>
    <w:rsid w:val="00B07738"/>
    <w:rsid w:val="00B169C5"/>
    <w:rsid w:val="00B16DFD"/>
    <w:rsid w:val="00B201DA"/>
    <w:rsid w:val="00B20D21"/>
    <w:rsid w:val="00B23758"/>
    <w:rsid w:val="00B23B9B"/>
    <w:rsid w:val="00B25672"/>
    <w:rsid w:val="00B2577A"/>
    <w:rsid w:val="00B26421"/>
    <w:rsid w:val="00B27933"/>
    <w:rsid w:val="00B31636"/>
    <w:rsid w:val="00B33501"/>
    <w:rsid w:val="00B35892"/>
    <w:rsid w:val="00B42982"/>
    <w:rsid w:val="00B43AAF"/>
    <w:rsid w:val="00B44A74"/>
    <w:rsid w:val="00B520D0"/>
    <w:rsid w:val="00B5230F"/>
    <w:rsid w:val="00B54586"/>
    <w:rsid w:val="00B54631"/>
    <w:rsid w:val="00B54A94"/>
    <w:rsid w:val="00B54EEC"/>
    <w:rsid w:val="00B6375C"/>
    <w:rsid w:val="00B64DAA"/>
    <w:rsid w:val="00B665F4"/>
    <w:rsid w:val="00B73323"/>
    <w:rsid w:val="00B7402B"/>
    <w:rsid w:val="00B75316"/>
    <w:rsid w:val="00B75F92"/>
    <w:rsid w:val="00B80F24"/>
    <w:rsid w:val="00B81479"/>
    <w:rsid w:val="00B81B44"/>
    <w:rsid w:val="00B8328E"/>
    <w:rsid w:val="00B8488B"/>
    <w:rsid w:val="00B85C17"/>
    <w:rsid w:val="00B861A6"/>
    <w:rsid w:val="00B876FA"/>
    <w:rsid w:val="00B904FB"/>
    <w:rsid w:val="00B9136E"/>
    <w:rsid w:val="00B925B5"/>
    <w:rsid w:val="00B92E56"/>
    <w:rsid w:val="00B94E52"/>
    <w:rsid w:val="00B96A91"/>
    <w:rsid w:val="00B97F05"/>
    <w:rsid w:val="00BA1892"/>
    <w:rsid w:val="00BA333C"/>
    <w:rsid w:val="00BA4005"/>
    <w:rsid w:val="00BB0078"/>
    <w:rsid w:val="00BB1762"/>
    <w:rsid w:val="00BB3554"/>
    <w:rsid w:val="00BB3D9A"/>
    <w:rsid w:val="00BB7208"/>
    <w:rsid w:val="00BC5363"/>
    <w:rsid w:val="00BD177C"/>
    <w:rsid w:val="00BD2845"/>
    <w:rsid w:val="00BD2FD0"/>
    <w:rsid w:val="00BD5BE5"/>
    <w:rsid w:val="00BD5CAA"/>
    <w:rsid w:val="00BE2F97"/>
    <w:rsid w:val="00BE43E1"/>
    <w:rsid w:val="00BE5934"/>
    <w:rsid w:val="00BE5CF1"/>
    <w:rsid w:val="00BE702D"/>
    <w:rsid w:val="00BF21DB"/>
    <w:rsid w:val="00BF2CA2"/>
    <w:rsid w:val="00BF452F"/>
    <w:rsid w:val="00BF582A"/>
    <w:rsid w:val="00BF64AA"/>
    <w:rsid w:val="00C006FE"/>
    <w:rsid w:val="00C03D36"/>
    <w:rsid w:val="00C04136"/>
    <w:rsid w:val="00C041C8"/>
    <w:rsid w:val="00C057DB"/>
    <w:rsid w:val="00C06C0C"/>
    <w:rsid w:val="00C07B97"/>
    <w:rsid w:val="00C11610"/>
    <w:rsid w:val="00C12747"/>
    <w:rsid w:val="00C12973"/>
    <w:rsid w:val="00C12B9E"/>
    <w:rsid w:val="00C131EF"/>
    <w:rsid w:val="00C13950"/>
    <w:rsid w:val="00C14393"/>
    <w:rsid w:val="00C16F39"/>
    <w:rsid w:val="00C2054B"/>
    <w:rsid w:val="00C20A50"/>
    <w:rsid w:val="00C2354F"/>
    <w:rsid w:val="00C25216"/>
    <w:rsid w:val="00C2529D"/>
    <w:rsid w:val="00C256E7"/>
    <w:rsid w:val="00C275C8"/>
    <w:rsid w:val="00C30583"/>
    <w:rsid w:val="00C30F95"/>
    <w:rsid w:val="00C31177"/>
    <w:rsid w:val="00C318A4"/>
    <w:rsid w:val="00C33487"/>
    <w:rsid w:val="00C33592"/>
    <w:rsid w:val="00C35EB8"/>
    <w:rsid w:val="00C36410"/>
    <w:rsid w:val="00C37F38"/>
    <w:rsid w:val="00C40292"/>
    <w:rsid w:val="00C43226"/>
    <w:rsid w:val="00C43B44"/>
    <w:rsid w:val="00C53092"/>
    <w:rsid w:val="00C57FD5"/>
    <w:rsid w:val="00C646CB"/>
    <w:rsid w:val="00C65614"/>
    <w:rsid w:val="00C72AE1"/>
    <w:rsid w:val="00C72FC2"/>
    <w:rsid w:val="00C76CC5"/>
    <w:rsid w:val="00C77CFA"/>
    <w:rsid w:val="00C82649"/>
    <w:rsid w:val="00C8415A"/>
    <w:rsid w:val="00C85D8A"/>
    <w:rsid w:val="00C865A8"/>
    <w:rsid w:val="00C90110"/>
    <w:rsid w:val="00C91619"/>
    <w:rsid w:val="00C91FDA"/>
    <w:rsid w:val="00C9293E"/>
    <w:rsid w:val="00C93D90"/>
    <w:rsid w:val="00C93DE9"/>
    <w:rsid w:val="00C93ED9"/>
    <w:rsid w:val="00C9698F"/>
    <w:rsid w:val="00CA2B7A"/>
    <w:rsid w:val="00CA3247"/>
    <w:rsid w:val="00CA3B06"/>
    <w:rsid w:val="00CA3C53"/>
    <w:rsid w:val="00CA3CFE"/>
    <w:rsid w:val="00CB155E"/>
    <w:rsid w:val="00CB1AC7"/>
    <w:rsid w:val="00CB3BAA"/>
    <w:rsid w:val="00CB3EA9"/>
    <w:rsid w:val="00CB42E3"/>
    <w:rsid w:val="00CC055D"/>
    <w:rsid w:val="00CC2EEC"/>
    <w:rsid w:val="00CD0560"/>
    <w:rsid w:val="00CD1F67"/>
    <w:rsid w:val="00CD6EF0"/>
    <w:rsid w:val="00CE2C7D"/>
    <w:rsid w:val="00CE47F3"/>
    <w:rsid w:val="00CF18EE"/>
    <w:rsid w:val="00CF2836"/>
    <w:rsid w:val="00CF73BD"/>
    <w:rsid w:val="00D00312"/>
    <w:rsid w:val="00D03A92"/>
    <w:rsid w:val="00D053F8"/>
    <w:rsid w:val="00D057C9"/>
    <w:rsid w:val="00D05F66"/>
    <w:rsid w:val="00D10712"/>
    <w:rsid w:val="00D11841"/>
    <w:rsid w:val="00D11C25"/>
    <w:rsid w:val="00D11FA9"/>
    <w:rsid w:val="00D12926"/>
    <w:rsid w:val="00D13836"/>
    <w:rsid w:val="00D13F1C"/>
    <w:rsid w:val="00D160A4"/>
    <w:rsid w:val="00D16C1E"/>
    <w:rsid w:val="00D221E8"/>
    <w:rsid w:val="00D2245C"/>
    <w:rsid w:val="00D22BB2"/>
    <w:rsid w:val="00D22EE0"/>
    <w:rsid w:val="00D24DCA"/>
    <w:rsid w:val="00D252EB"/>
    <w:rsid w:val="00D271B5"/>
    <w:rsid w:val="00D27656"/>
    <w:rsid w:val="00D34B78"/>
    <w:rsid w:val="00D35AEE"/>
    <w:rsid w:val="00D36C3B"/>
    <w:rsid w:val="00D40F2F"/>
    <w:rsid w:val="00D43034"/>
    <w:rsid w:val="00D44FF7"/>
    <w:rsid w:val="00D459E7"/>
    <w:rsid w:val="00D46690"/>
    <w:rsid w:val="00D47480"/>
    <w:rsid w:val="00D5028C"/>
    <w:rsid w:val="00D50F1F"/>
    <w:rsid w:val="00D51741"/>
    <w:rsid w:val="00D576D3"/>
    <w:rsid w:val="00D62AD5"/>
    <w:rsid w:val="00D63B20"/>
    <w:rsid w:val="00D67630"/>
    <w:rsid w:val="00D722DB"/>
    <w:rsid w:val="00D7402F"/>
    <w:rsid w:val="00D7642B"/>
    <w:rsid w:val="00D76E17"/>
    <w:rsid w:val="00D77276"/>
    <w:rsid w:val="00D81945"/>
    <w:rsid w:val="00D8424E"/>
    <w:rsid w:val="00D84EEB"/>
    <w:rsid w:val="00D859BC"/>
    <w:rsid w:val="00D85BE5"/>
    <w:rsid w:val="00D9039C"/>
    <w:rsid w:val="00D9104D"/>
    <w:rsid w:val="00D945BD"/>
    <w:rsid w:val="00DA3753"/>
    <w:rsid w:val="00DA52CB"/>
    <w:rsid w:val="00DA54FA"/>
    <w:rsid w:val="00DA6F6D"/>
    <w:rsid w:val="00DB3524"/>
    <w:rsid w:val="00DB5E2E"/>
    <w:rsid w:val="00DB6A59"/>
    <w:rsid w:val="00DB70D8"/>
    <w:rsid w:val="00DC13AD"/>
    <w:rsid w:val="00DC37C3"/>
    <w:rsid w:val="00DC48A3"/>
    <w:rsid w:val="00DD69B8"/>
    <w:rsid w:val="00DD7702"/>
    <w:rsid w:val="00DD7A67"/>
    <w:rsid w:val="00DE055E"/>
    <w:rsid w:val="00DE4395"/>
    <w:rsid w:val="00DE722D"/>
    <w:rsid w:val="00DF268C"/>
    <w:rsid w:val="00DF3657"/>
    <w:rsid w:val="00DF413D"/>
    <w:rsid w:val="00DF4859"/>
    <w:rsid w:val="00E001D9"/>
    <w:rsid w:val="00E00748"/>
    <w:rsid w:val="00E0084F"/>
    <w:rsid w:val="00E023AB"/>
    <w:rsid w:val="00E02407"/>
    <w:rsid w:val="00E0407F"/>
    <w:rsid w:val="00E04D71"/>
    <w:rsid w:val="00E05999"/>
    <w:rsid w:val="00E13A7F"/>
    <w:rsid w:val="00E14141"/>
    <w:rsid w:val="00E16066"/>
    <w:rsid w:val="00E162B7"/>
    <w:rsid w:val="00E1646F"/>
    <w:rsid w:val="00E178DE"/>
    <w:rsid w:val="00E20553"/>
    <w:rsid w:val="00E2143C"/>
    <w:rsid w:val="00E216BB"/>
    <w:rsid w:val="00E21C87"/>
    <w:rsid w:val="00E21FEE"/>
    <w:rsid w:val="00E253E2"/>
    <w:rsid w:val="00E259F5"/>
    <w:rsid w:val="00E2710B"/>
    <w:rsid w:val="00E35A0F"/>
    <w:rsid w:val="00E3763B"/>
    <w:rsid w:val="00E37C7D"/>
    <w:rsid w:val="00E46190"/>
    <w:rsid w:val="00E51A7D"/>
    <w:rsid w:val="00E54584"/>
    <w:rsid w:val="00E545DC"/>
    <w:rsid w:val="00E5709E"/>
    <w:rsid w:val="00E6140A"/>
    <w:rsid w:val="00E6193A"/>
    <w:rsid w:val="00E62C6E"/>
    <w:rsid w:val="00E6390A"/>
    <w:rsid w:val="00E64A5E"/>
    <w:rsid w:val="00E65E8E"/>
    <w:rsid w:val="00E66729"/>
    <w:rsid w:val="00E66849"/>
    <w:rsid w:val="00E702C0"/>
    <w:rsid w:val="00E7046E"/>
    <w:rsid w:val="00E72609"/>
    <w:rsid w:val="00E768FD"/>
    <w:rsid w:val="00E858F1"/>
    <w:rsid w:val="00E90D80"/>
    <w:rsid w:val="00E91708"/>
    <w:rsid w:val="00E92FF0"/>
    <w:rsid w:val="00E9421B"/>
    <w:rsid w:val="00E9641C"/>
    <w:rsid w:val="00E9659C"/>
    <w:rsid w:val="00EA2158"/>
    <w:rsid w:val="00EA216A"/>
    <w:rsid w:val="00EA3520"/>
    <w:rsid w:val="00EA57C1"/>
    <w:rsid w:val="00EA585D"/>
    <w:rsid w:val="00EA5B43"/>
    <w:rsid w:val="00EA7606"/>
    <w:rsid w:val="00EA7A55"/>
    <w:rsid w:val="00EB3244"/>
    <w:rsid w:val="00EB4379"/>
    <w:rsid w:val="00EB47C3"/>
    <w:rsid w:val="00EC09DE"/>
    <w:rsid w:val="00EC0EBC"/>
    <w:rsid w:val="00EC29A7"/>
    <w:rsid w:val="00EC2D58"/>
    <w:rsid w:val="00EC3FDE"/>
    <w:rsid w:val="00EC4C94"/>
    <w:rsid w:val="00ED2151"/>
    <w:rsid w:val="00ED69DC"/>
    <w:rsid w:val="00ED72B7"/>
    <w:rsid w:val="00EE2135"/>
    <w:rsid w:val="00EE53DC"/>
    <w:rsid w:val="00EE737F"/>
    <w:rsid w:val="00EF04F0"/>
    <w:rsid w:val="00EF3A2A"/>
    <w:rsid w:val="00EF47E6"/>
    <w:rsid w:val="00EF4D17"/>
    <w:rsid w:val="00EF5F94"/>
    <w:rsid w:val="00EF68AF"/>
    <w:rsid w:val="00EF769E"/>
    <w:rsid w:val="00F0009D"/>
    <w:rsid w:val="00F00FD2"/>
    <w:rsid w:val="00F02DC2"/>
    <w:rsid w:val="00F032DB"/>
    <w:rsid w:val="00F0358A"/>
    <w:rsid w:val="00F04A96"/>
    <w:rsid w:val="00F058EB"/>
    <w:rsid w:val="00F10772"/>
    <w:rsid w:val="00F1699A"/>
    <w:rsid w:val="00F207C9"/>
    <w:rsid w:val="00F20F42"/>
    <w:rsid w:val="00F2143A"/>
    <w:rsid w:val="00F229F9"/>
    <w:rsid w:val="00F2406C"/>
    <w:rsid w:val="00F26351"/>
    <w:rsid w:val="00F2718C"/>
    <w:rsid w:val="00F311B9"/>
    <w:rsid w:val="00F31BD9"/>
    <w:rsid w:val="00F320E5"/>
    <w:rsid w:val="00F34150"/>
    <w:rsid w:val="00F356D7"/>
    <w:rsid w:val="00F42B7D"/>
    <w:rsid w:val="00F47FE2"/>
    <w:rsid w:val="00F50568"/>
    <w:rsid w:val="00F51FEA"/>
    <w:rsid w:val="00F52CAF"/>
    <w:rsid w:val="00F52EB4"/>
    <w:rsid w:val="00F6044B"/>
    <w:rsid w:val="00F60CA4"/>
    <w:rsid w:val="00F62695"/>
    <w:rsid w:val="00F632BD"/>
    <w:rsid w:val="00F65100"/>
    <w:rsid w:val="00F65224"/>
    <w:rsid w:val="00F67D52"/>
    <w:rsid w:val="00F73F22"/>
    <w:rsid w:val="00F74DB8"/>
    <w:rsid w:val="00F75827"/>
    <w:rsid w:val="00F76627"/>
    <w:rsid w:val="00F77BF9"/>
    <w:rsid w:val="00F8027F"/>
    <w:rsid w:val="00F82A51"/>
    <w:rsid w:val="00F83806"/>
    <w:rsid w:val="00F83F10"/>
    <w:rsid w:val="00F8449B"/>
    <w:rsid w:val="00F90A5F"/>
    <w:rsid w:val="00F90F1A"/>
    <w:rsid w:val="00F938F2"/>
    <w:rsid w:val="00F9560E"/>
    <w:rsid w:val="00F9569B"/>
    <w:rsid w:val="00F9601F"/>
    <w:rsid w:val="00F96A6D"/>
    <w:rsid w:val="00FA04FA"/>
    <w:rsid w:val="00FA7D9A"/>
    <w:rsid w:val="00FB166B"/>
    <w:rsid w:val="00FB1712"/>
    <w:rsid w:val="00FB7613"/>
    <w:rsid w:val="00FC2119"/>
    <w:rsid w:val="00FC222A"/>
    <w:rsid w:val="00FC2B80"/>
    <w:rsid w:val="00FC4817"/>
    <w:rsid w:val="00FC4857"/>
    <w:rsid w:val="00FC4BAE"/>
    <w:rsid w:val="00FC4DD7"/>
    <w:rsid w:val="00FD1148"/>
    <w:rsid w:val="00FD214B"/>
    <w:rsid w:val="00FD4A13"/>
    <w:rsid w:val="00FD5075"/>
    <w:rsid w:val="00FD693B"/>
    <w:rsid w:val="00FD7FF2"/>
    <w:rsid w:val="00FE1BCD"/>
    <w:rsid w:val="00FE4296"/>
    <w:rsid w:val="00FE59A9"/>
    <w:rsid w:val="00FF243C"/>
    <w:rsid w:val="00FF5325"/>
    <w:rsid w:val="00FF674D"/>
    <w:rsid w:val="00FF6800"/>
    <w:rsid w:val="00FF7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4B45C"/>
  <w15:chartTrackingRefBased/>
  <w15:docId w15:val="{6C29380B-BED2-4C80-9900-2974DC93D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611"/>
    <w:pPr>
      <w:ind w:left="720"/>
      <w:contextualSpacing/>
    </w:pPr>
  </w:style>
  <w:style w:type="character" w:styleId="Hyperlink">
    <w:name w:val="Hyperlink"/>
    <w:basedOn w:val="DefaultParagraphFont"/>
    <w:uiPriority w:val="99"/>
    <w:unhideWhenUsed/>
    <w:rsid w:val="00E13A7F"/>
    <w:rPr>
      <w:color w:val="0563C1" w:themeColor="hyperlink"/>
      <w:u w:val="single"/>
    </w:rPr>
  </w:style>
  <w:style w:type="character" w:styleId="UnresolvedMention">
    <w:name w:val="Unresolved Mention"/>
    <w:basedOn w:val="DefaultParagraphFont"/>
    <w:uiPriority w:val="99"/>
    <w:semiHidden/>
    <w:unhideWhenUsed/>
    <w:rsid w:val="00E13A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239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aldesal.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714F8-162E-42B4-A078-4DA74BB9F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3</Pages>
  <Words>809</Words>
  <Characters>4614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Ridderbusch</dc:creator>
  <cp:keywords/>
  <dc:description/>
  <cp:lastModifiedBy>Wendy Ridderbusch</cp:lastModifiedBy>
  <cp:revision>76</cp:revision>
  <dcterms:created xsi:type="dcterms:W3CDTF">2020-09-22T22:23:00Z</dcterms:created>
  <dcterms:modified xsi:type="dcterms:W3CDTF">2020-09-23T01:25:00Z</dcterms:modified>
</cp:coreProperties>
</file>