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FB652" w14:textId="20CA63C8" w:rsidR="00F92556" w:rsidRDefault="00F92556">
      <w:r>
        <w:t xml:space="preserve">  </w:t>
      </w:r>
    </w:p>
    <w:p w14:paraId="37E50356" w14:textId="67BDDF18" w:rsidR="00F92556" w:rsidRDefault="00F92556"/>
    <w:p w14:paraId="7A248849" w14:textId="313DE513" w:rsidR="00F92556" w:rsidRDefault="00AA0096" w:rsidP="00AA0096">
      <w:pPr>
        <w:jc w:val="center"/>
      </w:pPr>
      <w:r>
        <w:rPr>
          <w:noProof/>
        </w:rPr>
        <w:drawing>
          <wp:inline distT="0" distB="0" distL="0" distR="0" wp14:anchorId="2E89E2FF" wp14:editId="7AD60E7D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3307" w14:textId="77777777" w:rsidR="00AA0096" w:rsidRDefault="00F92556" w:rsidP="00AA0096">
      <w:pPr>
        <w:contextualSpacing/>
        <w:jc w:val="center"/>
        <w:rPr>
          <w:b/>
          <w:bCs/>
        </w:rPr>
      </w:pPr>
      <w:r w:rsidRPr="002E5009">
        <w:rPr>
          <w:b/>
          <w:bCs/>
        </w:rPr>
        <w:t xml:space="preserve">CalDesal Executive Committee Meeting </w:t>
      </w:r>
      <w:r>
        <w:rPr>
          <w:b/>
          <w:bCs/>
        </w:rPr>
        <w:t>Notes</w:t>
      </w:r>
    </w:p>
    <w:p w14:paraId="3BC7FEF5" w14:textId="35C0413C" w:rsidR="00F92556" w:rsidRDefault="00F92556" w:rsidP="00AA0096">
      <w:pPr>
        <w:contextualSpacing/>
        <w:jc w:val="center"/>
        <w:rPr>
          <w:b/>
          <w:bCs/>
        </w:rPr>
      </w:pPr>
      <w:r>
        <w:rPr>
          <w:b/>
          <w:bCs/>
        </w:rPr>
        <w:t xml:space="preserve">Monday, </w:t>
      </w:r>
      <w:r w:rsidR="00BF0B38">
        <w:rPr>
          <w:b/>
          <w:bCs/>
        </w:rPr>
        <w:t>February 22</w:t>
      </w:r>
      <w:r w:rsidRPr="002E5009">
        <w:rPr>
          <w:b/>
          <w:bCs/>
        </w:rPr>
        <w:t>, 202</w:t>
      </w:r>
      <w:r w:rsidR="001E4AF8">
        <w:rPr>
          <w:b/>
          <w:bCs/>
        </w:rPr>
        <w:t>1</w:t>
      </w:r>
      <w:r w:rsidRPr="002E5009">
        <w:rPr>
          <w:b/>
          <w:bCs/>
        </w:rPr>
        <w:t xml:space="preserve"> </w:t>
      </w:r>
    </w:p>
    <w:p w14:paraId="028CC77D" w14:textId="77777777" w:rsidR="00F92556" w:rsidRDefault="00F92556" w:rsidP="00F92556">
      <w:pPr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Pr="002E5009">
        <w:rPr>
          <w:b/>
          <w:bCs/>
        </w:rPr>
        <w:t>:00</w:t>
      </w:r>
      <w:r>
        <w:rPr>
          <w:b/>
          <w:bCs/>
        </w:rPr>
        <w:t xml:space="preserve"> a.m.</w:t>
      </w:r>
      <w:r w:rsidRPr="002E5009">
        <w:rPr>
          <w:b/>
          <w:bCs/>
        </w:rPr>
        <w:t xml:space="preserve">- </w:t>
      </w:r>
      <w:r>
        <w:rPr>
          <w:b/>
          <w:bCs/>
        </w:rPr>
        <w:t>12:00 p</w:t>
      </w:r>
      <w:r w:rsidRPr="002E5009">
        <w:rPr>
          <w:b/>
          <w:bCs/>
        </w:rPr>
        <w:t xml:space="preserve">.m. </w:t>
      </w:r>
    </w:p>
    <w:p w14:paraId="6DCDA8A6" w14:textId="62B636E8" w:rsidR="00F92556" w:rsidRPr="008765C3" w:rsidRDefault="001E4AF8" w:rsidP="00F92556">
      <w:pPr>
        <w:contextualSpacing/>
        <w:jc w:val="center"/>
        <w:rPr>
          <w:b/>
          <w:bCs/>
        </w:rPr>
      </w:pPr>
      <w:r>
        <w:rPr>
          <w:b/>
          <w:bCs/>
        </w:rPr>
        <w:t xml:space="preserve">Zoom </w:t>
      </w:r>
    </w:p>
    <w:p w14:paraId="7AB20B54" w14:textId="62C3EEDE" w:rsidR="00F92556" w:rsidRPr="00DE008B" w:rsidRDefault="00F92556" w:rsidP="00F92556">
      <w:pPr>
        <w:contextualSpacing/>
        <w:rPr>
          <w:b/>
          <w:bCs/>
          <w:i/>
          <w:iCs/>
        </w:rPr>
      </w:pPr>
      <w:r w:rsidRPr="00DE008B">
        <w:rPr>
          <w:b/>
          <w:bCs/>
        </w:rPr>
        <w:t>Executive Committee Members present:</w:t>
      </w:r>
    </w:p>
    <w:p w14:paraId="39294DA1" w14:textId="13D8D40C" w:rsidR="00F92556" w:rsidRPr="00B30F00" w:rsidRDefault="00F92556" w:rsidP="00F92556">
      <w:pPr>
        <w:contextualSpacing/>
      </w:pPr>
      <w:r w:rsidRPr="00B30F00">
        <w:t>Gilad Cohen</w:t>
      </w:r>
      <w:r w:rsidR="00C724FF" w:rsidRPr="00B30F00">
        <w:t xml:space="preserve">, IDE Americas </w:t>
      </w:r>
      <w:r w:rsidRPr="00B30F00">
        <w:t xml:space="preserve"> </w:t>
      </w:r>
    </w:p>
    <w:p w14:paraId="55884789" w14:textId="018EB033" w:rsidR="00C724FF" w:rsidRPr="00B30F00" w:rsidRDefault="00C724FF" w:rsidP="00F92556">
      <w:pPr>
        <w:contextualSpacing/>
      </w:pPr>
      <w:r w:rsidRPr="00B30F00">
        <w:t xml:space="preserve">Ian Crooks, California American Water </w:t>
      </w:r>
    </w:p>
    <w:p w14:paraId="0093E1E0" w14:textId="2EC1A29E" w:rsidR="00F92556" w:rsidRPr="00B30F00" w:rsidRDefault="00F92556" w:rsidP="00F92556">
      <w:pPr>
        <w:contextualSpacing/>
      </w:pPr>
      <w:r w:rsidRPr="00B30F00">
        <w:t>Jeremy Crutchfield</w:t>
      </w:r>
      <w:r w:rsidR="006604EF" w:rsidRPr="00B30F00">
        <w:t>, San Diego County Water Authority</w:t>
      </w:r>
      <w:r w:rsidR="000D5E20" w:rsidRPr="00B30F00">
        <w:t xml:space="preserve"> (Treasurer)</w:t>
      </w:r>
      <w:r w:rsidR="006604EF" w:rsidRPr="00B30F00">
        <w:t xml:space="preserve"> </w:t>
      </w:r>
      <w:r w:rsidRPr="00B30F00">
        <w:t xml:space="preserve"> </w:t>
      </w:r>
    </w:p>
    <w:p w14:paraId="0E04A55B" w14:textId="78DE38C1" w:rsidR="008A2F3F" w:rsidRPr="00B30F00" w:rsidRDefault="008A2F3F" w:rsidP="00F92556">
      <w:pPr>
        <w:contextualSpacing/>
      </w:pPr>
      <w:r w:rsidRPr="00B30F00">
        <w:t xml:space="preserve">Marice DePasquale, Mesa Water District </w:t>
      </w:r>
      <w:r w:rsidR="004C213A" w:rsidRPr="00B30F00">
        <w:t>(Vice-Chair)</w:t>
      </w:r>
    </w:p>
    <w:p w14:paraId="6EF18E53" w14:textId="77777777" w:rsidR="00C64A9F" w:rsidRPr="00B30F00" w:rsidRDefault="00C64A9F" w:rsidP="00C64A9F">
      <w:pPr>
        <w:contextualSpacing/>
      </w:pPr>
      <w:r w:rsidRPr="00B30F00">
        <w:t>Mark Donovan, GHD (Chair)</w:t>
      </w:r>
    </w:p>
    <w:p w14:paraId="4A2A9DFB" w14:textId="18E280D9" w:rsidR="00C46368" w:rsidRPr="00B30F00" w:rsidRDefault="00F42E4E" w:rsidP="00F92556">
      <w:pPr>
        <w:contextualSpacing/>
      </w:pPr>
      <w:r w:rsidRPr="00B30F00">
        <w:t xml:space="preserve">Bill Green, South Coast Water District </w:t>
      </w:r>
    </w:p>
    <w:p w14:paraId="4475B1DD" w14:textId="5637A758" w:rsidR="000D5E20" w:rsidRPr="00B30F00" w:rsidRDefault="000D5E20" w:rsidP="00F92556">
      <w:pPr>
        <w:contextualSpacing/>
      </w:pPr>
      <w:r w:rsidRPr="00B30F00">
        <w:t>Jessica Jones, Poseidon Water (Secretary)</w:t>
      </w:r>
    </w:p>
    <w:p w14:paraId="00817175" w14:textId="77777777" w:rsidR="00C64A9F" w:rsidRPr="00B30F00" w:rsidRDefault="00C64A9F" w:rsidP="00C64A9F">
      <w:pPr>
        <w:contextualSpacing/>
      </w:pPr>
      <w:r w:rsidRPr="00B30F00">
        <w:t xml:space="preserve">Jeff Quimby, Contra Costa Water District </w:t>
      </w:r>
    </w:p>
    <w:p w14:paraId="4BA6B701" w14:textId="0C87623B" w:rsidR="005A55A3" w:rsidRPr="00B30F00" w:rsidRDefault="005A55A3" w:rsidP="005A55A3">
      <w:pPr>
        <w:contextualSpacing/>
      </w:pPr>
      <w:proofErr w:type="spellStart"/>
      <w:r w:rsidRPr="00B30F00">
        <w:t>Makrom</w:t>
      </w:r>
      <w:proofErr w:type="spellEnd"/>
      <w:r w:rsidRPr="00B30F00">
        <w:t xml:space="preserve"> Shatila, Michael Baker International </w:t>
      </w:r>
    </w:p>
    <w:p w14:paraId="40D03279" w14:textId="4E67FE39" w:rsidR="008A2F3F" w:rsidRPr="00B30F00" w:rsidRDefault="008A2F3F" w:rsidP="005A55A3">
      <w:pPr>
        <w:contextualSpacing/>
      </w:pPr>
      <w:r w:rsidRPr="00B30F00">
        <w:t>Bob Shaver, Alameda County Water District</w:t>
      </w:r>
      <w:r w:rsidR="00C64A9F" w:rsidRPr="00B30F00">
        <w:t xml:space="preserve"> (Immediate Past Chair)</w:t>
      </w:r>
    </w:p>
    <w:p w14:paraId="0690B1A1" w14:textId="77FB3245" w:rsidR="00C64A9F" w:rsidRPr="00B30F00" w:rsidRDefault="00C64A9F" w:rsidP="005A55A3">
      <w:pPr>
        <w:contextualSpacing/>
      </w:pPr>
      <w:r w:rsidRPr="00B30F00">
        <w:t xml:space="preserve">Warren Teitz, Metropolitan Water District of Southern California  </w:t>
      </w:r>
    </w:p>
    <w:p w14:paraId="3C84FF6F" w14:textId="77777777" w:rsidR="005A55A3" w:rsidRPr="00A32417" w:rsidRDefault="005A55A3" w:rsidP="00F92556">
      <w:pPr>
        <w:contextualSpacing/>
        <w:rPr>
          <w:b/>
          <w:bCs/>
        </w:rPr>
      </w:pPr>
    </w:p>
    <w:p w14:paraId="696C98EB" w14:textId="77777777" w:rsidR="00F92556" w:rsidRDefault="00F92556" w:rsidP="00F92556">
      <w:pPr>
        <w:contextualSpacing/>
        <w:rPr>
          <w:b/>
          <w:bCs/>
        </w:rPr>
      </w:pPr>
      <w:r w:rsidRPr="00FD2096">
        <w:rPr>
          <w:b/>
          <w:bCs/>
        </w:rPr>
        <w:t xml:space="preserve">Executive Committee Members absent: </w:t>
      </w:r>
    </w:p>
    <w:p w14:paraId="7E0FDA40" w14:textId="4EC371C4" w:rsidR="00F92556" w:rsidRPr="0089087C" w:rsidRDefault="00F92556" w:rsidP="00F92556">
      <w:pPr>
        <w:contextualSpacing/>
      </w:pPr>
      <w:r w:rsidRPr="0089087C">
        <w:t>Phil Paule</w:t>
      </w:r>
      <w:r w:rsidR="0089087C">
        <w:t xml:space="preserve">, Eastern Municipal Water District </w:t>
      </w:r>
    </w:p>
    <w:p w14:paraId="034819C0" w14:textId="438AF29E" w:rsidR="0089087C" w:rsidRPr="0089087C" w:rsidRDefault="0089087C" w:rsidP="0089087C">
      <w:pPr>
        <w:contextualSpacing/>
      </w:pPr>
      <w:r w:rsidRPr="0089087C">
        <w:t>Patrick Sheilds</w:t>
      </w:r>
      <w:r>
        <w:t xml:space="preserve">, West Basin Municipal Water District </w:t>
      </w:r>
      <w:r w:rsidRPr="0089087C">
        <w:t xml:space="preserve"> </w:t>
      </w:r>
    </w:p>
    <w:p w14:paraId="4134CACD" w14:textId="145160AE" w:rsidR="00F92556" w:rsidRPr="00A32417" w:rsidRDefault="00F92556" w:rsidP="00F92556">
      <w:pPr>
        <w:contextualSpacing/>
        <w:rPr>
          <w:b/>
          <w:bCs/>
        </w:rPr>
      </w:pPr>
    </w:p>
    <w:p w14:paraId="5383AEDB" w14:textId="7D63CA95" w:rsidR="00F92556" w:rsidRDefault="00F92556" w:rsidP="00F92556">
      <w:pPr>
        <w:contextualSpacing/>
      </w:pPr>
      <w:r w:rsidRPr="00C65A3A">
        <w:rPr>
          <w:b/>
          <w:bCs/>
        </w:rPr>
        <w:t>Guests:</w:t>
      </w:r>
      <w:r w:rsidRPr="00C65A3A">
        <w:t xml:space="preserve"> </w:t>
      </w:r>
    </w:p>
    <w:p w14:paraId="785FBC9F" w14:textId="5A568DD0" w:rsidR="003D6C32" w:rsidRPr="003D6C32" w:rsidRDefault="003D6C32" w:rsidP="00F92556">
      <w:pPr>
        <w:contextualSpacing/>
      </w:pPr>
      <w:r w:rsidRPr="003D6C32">
        <w:t xml:space="preserve">Joe Monaco, Dudek, Chair of </w:t>
      </w:r>
      <w:r>
        <w:t>the Annual Conference Planning Committee</w:t>
      </w:r>
    </w:p>
    <w:p w14:paraId="7DD7D867" w14:textId="77777777" w:rsidR="00F92556" w:rsidRDefault="00F92556" w:rsidP="00F92556">
      <w:pPr>
        <w:contextualSpacing/>
      </w:pPr>
      <w:r w:rsidRPr="00FD2096">
        <w:t xml:space="preserve">Wendy Ridderbusch, </w:t>
      </w:r>
      <w:r>
        <w:t xml:space="preserve">CalDesal </w:t>
      </w:r>
      <w:r w:rsidRPr="00FD2096">
        <w:t>Executive Director</w:t>
      </w:r>
    </w:p>
    <w:p w14:paraId="7DD5313A" w14:textId="77777777" w:rsidR="00F92556" w:rsidRDefault="00F92556" w:rsidP="00F92556">
      <w:pPr>
        <w:contextualSpacing/>
      </w:pPr>
    </w:p>
    <w:p w14:paraId="76CE7A00" w14:textId="77777777" w:rsidR="00F92556" w:rsidRPr="00E93476" w:rsidRDefault="00F92556" w:rsidP="00F92556">
      <w:pPr>
        <w:rPr>
          <w:b/>
          <w:bCs/>
        </w:rPr>
      </w:pPr>
      <w:r w:rsidRPr="00E93476">
        <w:rPr>
          <w:b/>
          <w:bCs/>
          <w:u w:val="single"/>
        </w:rPr>
        <w:t>Agenda</w:t>
      </w:r>
    </w:p>
    <w:p w14:paraId="6A2B3C9F" w14:textId="253D88A0" w:rsidR="00F92556" w:rsidRPr="004F5FB9" w:rsidRDefault="00F92556" w:rsidP="00F92556">
      <w:pPr>
        <w:numPr>
          <w:ilvl w:val="0"/>
          <w:numId w:val="1"/>
        </w:numPr>
        <w:spacing w:line="259" w:lineRule="auto"/>
        <w:contextualSpacing/>
      </w:pPr>
      <w:r w:rsidRPr="004F5FB9">
        <w:t xml:space="preserve">Call to Order by </w:t>
      </w:r>
      <w:r w:rsidRPr="00EF689E">
        <w:rPr>
          <w:b/>
          <w:bCs/>
        </w:rPr>
        <w:t xml:space="preserve">Chair </w:t>
      </w:r>
      <w:r w:rsidR="00C22288" w:rsidRPr="00EF689E">
        <w:rPr>
          <w:b/>
          <w:bCs/>
        </w:rPr>
        <w:t>Mark Donovan</w:t>
      </w:r>
      <w:r w:rsidRPr="004F5FB9">
        <w:t xml:space="preserve">, </w:t>
      </w:r>
      <w:r w:rsidR="00C22288">
        <w:t>GHD</w:t>
      </w:r>
      <w:r w:rsidR="00EF689E">
        <w:t xml:space="preserve"> at </w:t>
      </w:r>
      <w:r w:rsidR="006F72AF">
        <w:t xml:space="preserve">11:04 </w:t>
      </w:r>
      <w:r w:rsidR="00EF689E">
        <w:t>a.m.</w:t>
      </w:r>
    </w:p>
    <w:p w14:paraId="17C18BE3" w14:textId="77777777" w:rsidR="00F92556" w:rsidRPr="004F5FB9" w:rsidRDefault="00F92556" w:rsidP="00F92556">
      <w:pPr>
        <w:numPr>
          <w:ilvl w:val="0"/>
          <w:numId w:val="1"/>
        </w:numPr>
        <w:spacing w:line="259" w:lineRule="auto"/>
        <w:contextualSpacing/>
      </w:pPr>
      <w:r w:rsidRPr="004F5FB9">
        <w:t>Wendy Ridderbusch, ED reports:</w:t>
      </w:r>
    </w:p>
    <w:p w14:paraId="2AD85C20" w14:textId="77777777" w:rsidR="00B01814" w:rsidRDefault="00B01814" w:rsidP="00F71576">
      <w:pPr>
        <w:rPr>
          <w:b/>
          <w:bCs/>
        </w:rPr>
      </w:pPr>
    </w:p>
    <w:p w14:paraId="014D521D" w14:textId="4C25921F" w:rsidR="00F71576" w:rsidRPr="00F71576" w:rsidRDefault="001970B2" w:rsidP="00F71576">
      <w:pPr>
        <w:rPr>
          <w:b/>
          <w:bCs/>
        </w:rPr>
      </w:pPr>
      <w:r>
        <w:rPr>
          <w:b/>
          <w:bCs/>
        </w:rPr>
        <w:t>E</w:t>
      </w:r>
      <w:r w:rsidR="00F71576" w:rsidRPr="00F71576">
        <w:rPr>
          <w:b/>
          <w:bCs/>
        </w:rPr>
        <w:t xml:space="preserve">vents </w:t>
      </w:r>
    </w:p>
    <w:p w14:paraId="26E026D6" w14:textId="77777777" w:rsidR="00F71576" w:rsidRPr="00F71576" w:rsidRDefault="00F71576" w:rsidP="00B01814">
      <w:pPr>
        <w:spacing w:line="259" w:lineRule="auto"/>
        <w:contextualSpacing/>
        <w:rPr>
          <w:b/>
          <w:bCs/>
        </w:rPr>
      </w:pPr>
      <w:r w:rsidRPr="00F71576">
        <w:rPr>
          <w:b/>
          <w:bCs/>
        </w:rPr>
        <w:t xml:space="preserve">Invitation to Innovate webinar  </w:t>
      </w:r>
    </w:p>
    <w:p w14:paraId="0278DA08" w14:textId="735CCBCD" w:rsidR="00F71576" w:rsidRPr="00F71576" w:rsidRDefault="00034451" w:rsidP="008C1E23">
      <w:pPr>
        <w:spacing w:line="259" w:lineRule="auto"/>
        <w:contextualSpacing/>
      </w:pPr>
      <w:r>
        <w:t xml:space="preserve">Mark who is the Chair of the Technology Innovation Committee who </w:t>
      </w:r>
      <w:r w:rsidR="008C1E23">
        <w:t xml:space="preserve">created the concept of this event.  The Zoom webinar will be held on </w:t>
      </w:r>
      <w:r w:rsidR="00F71576" w:rsidRPr="00F71576">
        <w:t xml:space="preserve">Friday, March 26 4:00-5:30 p.m. </w:t>
      </w:r>
      <w:r w:rsidR="008C1E23">
        <w:t xml:space="preserve">It will be another event, </w:t>
      </w:r>
      <w:proofErr w:type="gramStart"/>
      <w:r w:rsidR="008C1E23">
        <w:t>similar to</w:t>
      </w:r>
      <w:proofErr w:type="gramEnd"/>
      <w:r w:rsidR="008C1E23">
        <w:t xml:space="preserve"> </w:t>
      </w:r>
      <w:r w:rsidR="0095133D">
        <w:t>the</w:t>
      </w:r>
      <w:r w:rsidR="008C1E23">
        <w:t xml:space="preserve"> October 2020 Virtual Townhall, that will be n</w:t>
      </w:r>
      <w:r w:rsidR="00F71576" w:rsidRPr="00F71576">
        <w:t>o cost to members and associates</w:t>
      </w:r>
      <w:r w:rsidR="008C1E23">
        <w:t xml:space="preserve"> with a nominal </w:t>
      </w:r>
      <w:r w:rsidR="00F71576" w:rsidRPr="00F71576">
        <w:t>Non-</w:t>
      </w:r>
      <w:r w:rsidR="00F71576" w:rsidRPr="00F71576">
        <w:lastRenderedPageBreak/>
        <w:t xml:space="preserve">member </w:t>
      </w:r>
      <w:r w:rsidR="008C1E23">
        <w:t xml:space="preserve">fee of </w:t>
      </w:r>
      <w:r w:rsidR="00F71576" w:rsidRPr="00F71576">
        <w:t>$50</w:t>
      </w:r>
      <w:r w:rsidR="008C1E23">
        <w:t xml:space="preserve">.  </w:t>
      </w:r>
      <w:r w:rsidR="0048598F">
        <w:t xml:space="preserve">Mark explained that the concept </w:t>
      </w:r>
      <w:r w:rsidR="00A875B7">
        <w:t xml:space="preserve">is to be interactive and to start fostering better collaboration between </w:t>
      </w:r>
      <w:r w:rsidR="00CF4F0B">
        <w:t xml:space="preserve">municipal </w:t>
      </w:r>
      <w:r w:rsidR="00051093">
        <w:t xml:space="preserve">agency </w:t>
      </w:r>
      <w:r w:rsidR="00CF4F0B">
        <w:t xml:space="preserve">end users and </w:t>
      </w:r>
      <w:r w:rsidR="00051093">
        <w:t xml:space="preserve">industry.  Technology providers are looking for places </w:t>
      </w:r>
      <w:r w:rsidR="00A66596">
        <w:t xml:space="preserve">and opportunities </w:t>
      </w:r>
      <w:r w:rsidR="00051093">
        <w:t>to pilot test technology new products</w:t>
      </w:r>
      <w:r w:rsidR="00896063">
        <w:t>.  We could help facilitate and link them up to those entities</w:t>
      </w:r>
      <w:r w:rsidR="001C5CB7">
        <w:t xml:space="preserve"> that are open to that.</w:t>
      </w:r>
      <w:r w:rsidR="00896063">
        <w:t xml:space="preserve">  We want to start a dialog to foster better</w:t>
      </w:r>
      <w:r w:rsidR="00237198">
        <w:t xml:space="preserve"> collaboration </w:t>
      </w:r>
      <w:r w:rsidR="001C5CB7">
        <w:t xml:space="preserve">that may lead to more industry folks wanting to be a part of CalDesal.  </w:t>
      </w:r>
      <w:r w:rsidR="00896063">
        <w:t xml:space="preserve"> </w:t>
      </w:r>
      <w:r w:rsidR="00051093">
        <w:t xml:space="preserve"> </w:t>
      </w:r>
      <w:r w:rsidR="00F71576" w:rsidRPr="00F71576">
        <w:t xml:space="preserve"> </w:t>
      </w:r>
    </w:p>
    <w:p w14:paraId="71511515" w14:textId="4C9EC4F0" w:rsidR="00F71576" w:rsidRDefault="00F71576" w:rsidP="0095133D">
      <w:pPr>
        <w:spacing w:line="259" w:lineRule="auto"/>
        <w:ind w:left="1440"/>
        <w:contextualSpacing/>
      </w:pPr>
    </w:p>
    <w:p w14:paraId="2EEBE3A8" w14:textId="77777777" w:rsidR="003D6C32" w:rsidRPr="00F71576" w:rsidRDefault="003D6C32" w:rsidP="00B01814">
      <w:pPr>
        <w:spacing w:line="259" w:lineRule="auto"/>
        <w:contextualSpacing/>
        <w:rPr>
          <w:b/>
          <w:bCs/>
        </w:rPr>
      </w:pPr>
      <w:r w:rsidRPr="00F71576">
        <w:rPr>
          <w:b/>
          <w:bCs/>
        </w:rPr>
        <w:t xml:space="preserve">Virtual Annual Conference Debrief </w:t>
      </w:r>
    </w:p>
    <w:p w14:paraId="2A897149" w14:textId="18DC3BB7" w:rsidR="003D6C32" w:rsidRDefault="0098029B" w:rsidP="0098029B">
      <w:pPr>
        <w:contextualSpacing/>
      </w:pPr>
      <w:r>
        <w:t xml:space="preserve">The Executive Committee </w:t>
      </w:r>
      <w:r w:rsidR="00EE5F0F">
        <w:t>had a c</w:t>
      </w:r>
      <w:r w:rsidR="003D6C32" w:rsidRPr="00F71576">
        <w:t>onversation with Annual Conference Planning Committee Chair Joe Monaco</w:t>
      </w:r>
      <w:r w:rsidR="00057BD0">
        <w:t xml:space="preserve">.  He thanked his entire committee who had to pivot to an online platform in lieu of meeting in person.  </w:t>
      </w:r>
      <w:r w:rsidR="00C459F9">
        <w:t>He thought the change in direction to a more varied array of program</w:t>
      </w:r>
      <w:r w:rsidR="00840A24">
        <w:t xml:space="preserve">.  Wendy reminded </w:t>
      </w:r>
      <w:r w:rsidR="006E417A">
        <w:t xml:space="preserve">the Executive Committee that the registration fee was </w:t>
      </w:r>
      <w:proofErr w:type="gramStart"/>
      <w:r w:rsidR="006E417A">
        <w:t>$250</w:t>
      </w:r>
      <w:proofErr w:type="gramEnd"/>
      <w:r w:rsidR="006E417A">
        <w:t xml:space="preserve"> and the price was not reduced</w:t>
      </w:r>
      <w:r w:rsidR="0095292A">
        <w:t xml:space="preserve"> because it was held online.  That </w:t>
      </w:r>
      <w:r w:rsidR="00EC590E">
        <w:t xml:space="preserve">strategic decision paid off as there were 98 people registered at the $250.00 </w:t>
      </w:r>
      <w:r w:rsidR="005224E1">
        <w:t xml:space="preserve">registration fee and that equaled $22,000.  The total revenue budgeted for 2021 from this conference was $20,000 so generated more than the budgeted total.  </w:t>
      </w:r>
    </w:p>
    <w:p w14:paraId="53EB91E1" w14:textId="0F4839A3" w:rsidR="005224E1" w:rsidRDefault="005224E1" w:rsidP="0098029B">
      <w:pPr>
        <w:contextualSpacing/>
      </w:pPr>
    </w:p>
    <w:p w14:paraId="60D7CDF9" w14:textId="48B52292" w:rsidR="005224E1" w:rsidRDefault="008340CA" w:rsidP="0098029B">
      <w:pPr>
        <w:contextualSpacing/>
      </w:pPr>
      <w:r>
        <w:t>Mark shared that he had received comments back from a</w:t>
      </w:r>
      <w:r w:rsidR="005224E1">
        <w:t xml:space="preserve">ttendees </w:t>
      </w:r>
      <w:r>
        <w:t xml:space="preserve">who </w:t>
      </w:r>
      <w:r w:rsidR="005224E1">
        <w:t xml:space="preserve">loved the </w:t>
      </w:r>
      <w:proofErr w:type="gramStart"/>
      <w:r w:rsidR="005224E1">
        <w:t>conference</w:t>
      </w:r>
      <w:proofErr w:type="gramEnd"/>
      <w:r>
        <w:t xml:space="preserve"> and the only criticism was that they </w:t>
      </w:r>
      <w:r w:rsidR="006A0527">
        <w:t xml:space="preserve">missed being able to see folks during the programs on the Zoom webinar.  </w:t>
      </w:r>
      <w:r w:rsidR="00F207E0">
        <w:t xml:space="preserve">Marice weighed in and suggested that in the future we try and obtain more freebies </w:t>
      </w:r>
      <w:r w:rsidR="008878EE">
        <w:t>so if for example we are bringing in over 100 people who are all renting hotel rooms our staff rooms should be free of charge.</w:t>
      </w:r>
      <w:r>
        <w:t xml:space="preserve">  </w:t>
      </w:r>
      <w:r w:rsidR="008878EE">
        <w:t xml:space="preserve">  </w:t>
      </w:r>
    </w:p>
    <w:p w14:paraId="67FC0D02" w14:textId="4B8BFAFD" w:rsidR="00AC12D9" w:rsidRDefault="00AC12D9" w:rsidP="0098029B">
      <w:pPr>
        <w:contextualSpacing/>
      </w:pPr>
    </w:p>
    <w:p w14:paraId="5428A003" w14:textId="30106CBD" w:rsidR="00AC12D9" w:rsidRPr="00F71576" w:rsidRDefault="000C4DC9" w:rsidP="007451EC">
      <w:pPr>
        <w:contextualSpacing/>
      </w:pPr>
      <w:r>
        <w:t xml:space="preserve">Bob chimed in that several of the Directors in his agency really liked the Congressman Levin presentation and that an elected was engaged with CalDesal.  </w:t>
      </w:r>
      <w:r w:rsidR="00C07A87">
        <w:t xml:space="preserve">Bill mentioned that Congressman Levin was very complimentary of the </w:t>
      </w:r>
      <w:r w:rsidR="001D3864">
        <w:t>proposed Doheny desal facility and they were happy about that!</w:t>
      </w:r>
      <w:r w:rsidR="009451B2">
        <w:t xml:space="preserve">  Warren received some feedback from new staff within his agency who attended that a layman’s overview, especially for the technology innovation panel, would </w:t>
      </w:r>
      <w:r w:rsidR="00016EF4">
        <w:t xml:space="preserve">be appreciated.  </w:t>
      </w:r>
      <w:r w:rsidR="008B3896">
        <w:t xml:space="preserve">Gilad </w:t>
      </w:r>
      <w:r w:rsidR="00666ECD">
        <w:t xml:space="preserve">concurred with the desire to see the other attendees during the conference.  </w:t>
      </w:r>
      <w:proofErr w:type="spellStart"/>
      <w:r w:rsidR="008E75ED">
        <w:t>Ma</w:t>
      </w:r>
      <w:r w:rsidR="00422953">
        <w:t>k</w:t>
      </w:r>
      <w:proofErr w:type="spellEnd"/>
      <w:r w:rsidR="00422953">
        <w:t xml:space="preserve"> would also like to see the attendees </w:t>
      </w:r>
      <w:r w:rsidR="000E3679">
        <w:t xml:space="preserve">in a breakout room </w:t>
      </w:r>
      <w:r w:rsidR="00422953">
        <w:t xml:space="preserve">to </w:t>
      </w:r>
      <w:r w:rsidR="000E3679">
        <w:t xml:space="preserve">enable </w:t>
      </w:r>
      <w:r w:rsidR="00422953">
        <w:t>network</w:t>
      </w:r>
      <w:r w:rsidR="000E3679">
        <w:t>ing.</w:t>
      </w:r>
      <w:r w:rsidR="00422953">
        <w:t xml:space="preserve">  </w:t>
      </w:r>
    </w:p>
    <w:p w14:paraId="600EB946" w14:textId="77777777" w:rsidR="003D6C32" w:rsidRPr="00F71576" w:rsidRDefault="003D6C32" w:rsidP="003D6C32">
      <w:pPr>
        <w:ind w:left="1440"/>
        <w:contextualSpacing/>
      </w:pPr>
    </w:p>
    <w:p w14:paraId="5484EFB5" w14:textId="77777777" w:rsidR="00F71576" w:rsidRPr="00F71576" w:rsidRDefault="00F71576" w:rsidP="00B01814">
      <w:pPr>
        <w:spacing w:line="259" w:lineRule="auto"/>
        <w:contextualSpacing/>
        <w:rPr>
          <w:b/>
          <w:bCs/>
        </w:rPr>
      </w:pPr>
      <w:r w:rsidRPr="00F71576">
        <w:rPr>
          <w:b/>
          <w:bCs/>
        </w:rPr>
        <w:t xml:space="preserve">Sponsorship improvement program   </w:t>
      </w:r>
    </w:p>
    <w:p w14:paraId="0AECD4C4" w14:textId="492FCE7D" w:rsidR="00F71576" w:rsidRPr="00F71576" w:rsidRDefault="00640333" w:rsidP="00640333">
      <w:pPr>
        <w:spacing w:line="259" w:lineRule="auto"/>
        <w:contextualSpacing/>
      </w:pPr>
      <w:r>
        <w:t xml:space="preserve">Wendy discussed her desire to hire a consultant to review and make recommendations </w:t>
      </w:r>
      <w:r w:rsidR="00DC170C">
        <w:t xml:space="preserve">to our current sponsorship program to better meet the needs of, and </w:t>
      </w:r>
      <w:r w:rsidR="00DA5CB1">
        <w:t>encourage the participation of</w:t>
      </w:r>
      <w:r w:rsidR="00F87FC7">
        <w:t xml:space="preserve">, additional sponsors to CalDesal.  Wendy has worked previously with </w:t>
      </w:r>
      <w:r w:rsidR="00F71576" w:rsidRPr="00F71576">
        <w:t>Paula Currie, PC Events</w:t>
      </w:r>
      <w:r w:rsidR="00F87FC7">
        <w:t>, when she as the Director of Meetings and M</w:t>
      </w:r>
      <w:r w:rsidR="00D52B5E">
        <w:t xml:space="preserve">embership at the Association of California Water Agencies (ACWA).  </w:t>
      </w:r>
      <w:r w:rsidR="00F71576" w:rsidRPr="00F71576">
        <w:t xml:space="preserve"> </w:t>
      </w:r>
    </w:p>
    <w:p w14:paraId="5DFDEED6" w14:textId="765DBE80" w:rsidR="001D3864" w:rsidRDefault="001D3864" w:rsidP="00F71576">
      <w:pPr>
        <w:rPr>
          <w:b/>
          <w:bCs/>
        </w:rPr>
      </w:pPr>
    </w:p>
    <w:p w14:paraId="05623382" w14:textId="24E06B18" w:rsidR="0048744D" w:rsidRPr="00220175" w:rsidRDefault="0048744D" w:rsidP="00F71576">
      <w:r w:rsidRPr="00220175">
        <w:t>Bill</w:t>
      </w:r>
      <w:r w:rsidR="006F7CD8" w:rsidRPr="00220175">
        <w:t>, Marice, and Warren all</w:t>
      </w:r>
      <w:r w:rsidRPr="00220175">
        <w:t xml:space="preserve"> agreed that </w:t>
      </w:r>
      <w:r w:rsidR="006114C7" w:rsidRPr="00220175">
        <w:t>we should investigate th</w:t>
      </w:r>
      <w:r w:rsidR="007E6ECC" w:rsidRPr="00220175">
        <w:t>e sponsorship</w:t>
      </w:r>
      <w:r w:rsidR="00220175" w:rsidRPr="00220175">
        <w:t xml:space="preserve"> possibilities.  Jeff also contributed that he felt the hourly rate for the contract was reasonable.</w:t>
      </w:r>
      <w:r w:rsidR="00220175">
        <w:t xml:space="preserve">  </w:t>
      </w:r>
      <w:r w:rsidR="0068378A">
        <w:t>Warren requested that Paula present her recommendations to the Executive Committee once she has completed her review and Wendy agreed to do that.  Bill asked if</w:t>
      </w:r>
      <w:r w:rsidR="00557853">
        <w:t xml:space="preserve"> CalDesal has</w:t>
      </w:r>
      <w:r w:rsidR="0068378A">
        <w:t xml:space="preserve"> thought about being a sponsor a</w:t>
      </w:r>
      <w:r w:rsidR="00E6679C">
        <w:t>t other conferences like ACEC where many consultants h</w:t>
      </w:r>
      <w:r w:rsidR="00652BE3">
        <w:t>ang out</w:t>
      </w:r>
      <w:r w:rsidR="00FD29C5">
        <w:t xml:space="preserve">? </w:t>
      </w:r>
      <w:r w:rsidR="00B2566C">
        <w:t>Wendy responded that</w:t>
      </w:r>
      <w:r w:rsidR="004946AD">
        <w:t xml:space="preserve"> </w:t>
      </w:r>
      <w:r w:rsidR="00F66FC7">
        <w:t>CalDesal does not</w:t>
      </w:r>
      <w:r w:rsidR="00B2566C">
        <w:t xml:space="preserve"> have that funding in the budget</w:t>
      </w:r>
      <w:r w:rsidR="00C94D32">
        <w:t xml:space="preserve"> presently</w:t>
      </w:r>
      <w:r w:rsidR="00B2566C">
        <w:t xml:space="preserve">, but </w:t>
      </w:r>
      <w:r w:rsidR="00F66FC7">
        <w:t xml:space="preserve">this is a goal for the future.  </w:t>
      </w:r>
      <w:r w:rsidR="00FD29C5">
        <w:t xml:space="preserve"> </w:t>
      </w:r>
    </w:p>
    <w:p w14:paraId="59E9A6D7" w14:textId="77777777" w:rsidR="007E680C" w:rsidRDefault="007E680C" w:rsidP="00DD4228">
      <w:pPr>
        <w:contextualSpacing/>
        <w:rPr>
          <w:b/>
          <w:bCs/>
        </w:rPr>
      </w:pPr>
    </w:p>
    <w:p w14:paraId="1442C2DC" w14:textId="55B9F49A" w:rsidR="00DD4228" w:rsidRDefault="00F71576" w:rsidP="00DD4228">
      <w:pPr>
        <w:contextualSpacing/>
        <w:rPr>
          <w:b/>
          <w:bCs/>
        </w:rPr>
      </w:pPr>
      <w:r w:rsidRPr="00F71576">
        <w:rPr>
          <w:b/>
          <w:bCs/>
        </w:rPr>
        <w:t xml:space="preserve">Membership </w:t>
      </w:r>
    </w:p>
    <w:p w14:paraId="4E307E4D" w14:textId="1ED609CD" w:rsidR="00F71576" w:rsidRPr="00F71576" w:rsidRDefault="00C94D32" w:rsidP="00DD4228">
      <w:pPr>
        <w:rPr>
          <w:b/>
          <w:bCs/>
        </w:rPr>
      </w:pPr>
      <w:r>
        <w:t xml:space="preserve">Wendy shared that </w:t>
      </w:r>
      <w:r w:rsidR="00F71576" w:rsidRPr="00F71576">
        <w:t>Valley Water District (formerly known as Santa Clara Valley Water District) $5,000 member</w:t>
      </w:r>
      <w:r>
        <w:t xml:space="preserve"> returned to voting membership after dropping out over a year ago.  </w:t>
      </w:r>
    </w:p>
    <w:p w14:paraId="356A20AC" w14:textId="77777777" w:rsidR="00F71576" w:rsidRPr="00F71576" w:rsidRDefault="00F71576" w:rsidP="00F71576">
      <w:pPr>
        <w:ind w:left="720"/>
        <w:contextualSpacing/>
        <w:rPr>
          <w:b/>
          <w:bCs/>
        </w:rPr>
      </w:pPr>
    </w:p>
    <w:p w14:paraId="3F83C11A" w14:textId="77777777" w:rsidR="007451EC" w:rsidRDefault="00F71576" w:rsidP="007451EC">
      <w:pPr>
        <w:spacing w:line="259" w:lineRule="auto"/>
        <w:contextualSpacing/>
        <w:rPr>
          <w:b/>
          <w:bCs/>
        </w:rPr>
      </w:pPr>
      <w:r w:rsidRPr="00F71576">
        <w:rPr>
          <w:b/>
          <w:bCs/>
        </w:rPr>
        <w:t>Communications</w:t>
      </w:r>
    </w:p>
    <w:p w14:paraId="6C2C7E7E" w14:textId="01FC1A25" w:rsidR="00F71576" w:rsidRPr="00F71576" w:rsidRDefault="002028CB" w:rsidP="007451EC">
      <w:pPr>
        <w:spacing w:line="259" w:lineRule="auto"/>
        <w:contextualSpacing/>
        <w:rPr>
          <w:b/>
          <w:bCs/>
        </w:rPr>
      </w:pPr>
      <w:r>
        <w:t xml:space="preserve">The new </w:t>
      </w:r>
      <w:r w:rsidR="00DD4228">
        <w:t>website</w:t>
      </w:r>
      <w:r w:rsidR="007451EC">
        <w:t xml:space="preserve"> </w:t>
      </w:r>
      <w:r w:rsidR="00DD4228">
        <w:t xml:space="preserve">launched on the </w:t>
      </w:r>
      <w:proofErr w:type="spellStart"/>
      <w:r w:rsidR="00DD4228">
        <w:t>Webflow</w:t>
      </w:r>
      <w:proofErr w:type="spellEnd"/>
      <w:r w:rsidR="00DD4228">
        <w:t xml:space="preserve"> platform.  </w:t>
      </w:r>
      <w:r>
        <w:t xml:space="preserve">There is a </w:t>
      </w:r>
      <w:proofErr w:type="spellStart"/>
      <w:r w:rsidR="00F71576" w:rsidRPr="00F71576">
        <w:t>Webflow</w:t>
      </w:r>
      <w:proofErr w:type="spellEnd"/>
      <w:r w:rsidR="00F71576" w:rsidRPr="00F71576">
        <w:t xml:space="preserve"> Training Transition from Southwest Strategies to CAMS/Ridderbusch </w:t>
      </w:r>
      <w:r>
        <w:t xml:space="preserve">scheduled for next week.  Shortly thereafter, the </w:t>
      </w:r>
      <w:r w:rsidR="00F71576" w:rsidRPr="00F71576">
        <w:t xml:space="preserve">Members’ Only login/password information </w:t>
      </w:r>
      <w:r>
        <w:t xml:space="preserve">will be </w:t>
      </w:r>
      <w:r w:rsidR="00F71576" w:rsidRPr="00F71576">
        <w:t xml:space="preserve">e-mailed </w:t>
      </w:r>
      <w:r>
        <w:t xml:space="preserve">to members and associates.  </w:t>
      </w:r>
    </w:p>
    <w:p w14:paraId="4C98A0C0" w14:textId="77777777" w:rsidR="002028CB" w:rsidRDefault="002028CB" w:rsidP="002028CB">
      <w:pPr>
        <w:spacing w:line="259" w:lineRule="auto"/>
        <w:ind w:left="720"/>
        <w:contextualSpacing/>
      </w:pPr>
    </w:p>
    <w:p w14:paraId="01FD880F" w14:textId="2A85DBAF" w:rsidR="00F71576" w:rsidRPr="00F71576" w:rsidRDefault="002028CB" w:rsidP="002028CB">
      <w:pPr>
        <w:spacing w:line="259" w:lineRule="auto"/>
        <w:contextualSpacing/>
      </w:pPr>
      <w:r>
        <w:t xml:space="preserve">Wendy attached a </w:t>
      </w:r>
      <w:r w:rsidR="00F71576" w:rsidRPr="00F71576">
        <w:t xml:space="preserve">2021 CalDesal Calendar </w:t>
      </w:r>
      <w:r>
        <w:t>to this month’s agenda so that Executive Committee members would all have their</w:t>
      </w:r>
      <w:r w:rsidR="007D03D1">
        <w:t xml:space="preserve"> own calendars to refer to.  </w:t>
      </w:r>
    </w:p>
    <w:p w14:paraId="274C2A9F" w14:textId="77777777" w:rsidR="001970B2" w:rsidRDefault="001970B2" w:rsidP="00103DDD">
      <w:pPr>
        <w:spacing w:line="259" w:lineRule="auto"/>
        <w:contextualSpacing/>
        <w:rPr>
          <w:b/>
          <w:bCs/>
        </w:rPr>
      </w:pPr>
    </w:p>
    <w:p w14:paraId="1D60FAD0" w14:textId="1040F6E3" w:rsidR="007451EC" w:rsidRDefault="00F71576" w:rsidP="00103DDD">
      <w:pPr>
        <w:spacing w:line="259" w:lineRule="auto"/>
        <w:contextualSpacing/>
        <w:rPr>
          <w:b/>
          <w:bCs/>
        </w:rPr>
      </w:pPr>
      <w:r w:rsidRPr="00F71576">
        <w:rPr>
          <w:b/>
          <w:bCs/>
        </w:rPr>
        <w:t>Collaboration</w:t>
      </w:r>
    </w:p>
    <w:p w14:paraId="27B3DE13" w14:textId="3BA196B3" w:rsidR="00F71576" w:rsidRPr="00F71576" w:rsidRDefault="00F71576" w:rsidP="007D03D1">
      <w:pPr>
        <w:spacing w:line="259" w:lineRule="auto"/>
        <w:rPr>
          <w:b/>
          <w:bCs/>
        </w:rPr>
      </w:pPr>
      <w:r w:rsidRPr="00F71576">
        <w:t xml:space="preserve">National </w:t>
      </w:r>
      <w:proofErr w:type="spellStart"/>
      <w:r w:rsidRPr="00F71576">
        <w:t>WateReuse</w:t>
      </w:r>
      <w:proofErr w:type="spellEnd"/>
      <w:r w:rsidRPr="00F71576">
        <w:t xml:space="preserve"> conference CUWA program: Facing Challenges to Maximizing Water Reuse</w:t>
      </w:r>
      <w:r w:rsidR="00103DDD">
        <w:t xml:space="preserve"> and CalDesal is serving as a panelist on this program.  National </w:t>
      </w:r>
      <w:proofErr w:type="spellStart"/>
      <w:r w:rsidR="00103DDD">
        <w:t>WateReuse</w:t>
      </w:r>
      <w:proofErr w:type="spellEnd"/>
      <w:r w:rsidR="00103DDD">
        <w:t xml:space="preserve"> </w:t>
      </w:r>
      <w:r w:rsidR="003706C5">
        <w:t xml:space="preserve">is seen by desal folks in several states.  The program will be pre-recorded in February to air in March.  </w:t>
      </w:r>
      <w:r w:rsidRPr="00F71576">
        <w:t xml:space="preserve">  </w:t>
      </w:r>
    </w:p>
    <w:p w14:paraId="5BA4F700" w14:textId="3F9712BB" w:rsidR="00F71576" w:rsidRPr="00F71576" w:rsidRDefault="004647DC" w:rsidP="0030009B">
      <w:pPr>
        <w:spacing w:line="259" w:lineRule="auto"/>
        <w:contextualSpacing/>
        <w:rPr>
          <w:b/>
          <w:bCs/>
        </w:rPr>
      </w:pPr>
      <w:r>
        <w:t xml:space="preserve">CalDesal has also been invited to participate on a </w:t>
      </w:r>
      <w:r w:rsidR="00F71576" w:rsidRPr="00F71576">
        <w:t xml:space="preserve">National </w:t>
      </w:r>
      <w:proofErr w:type="spellStart"/>
      <w:r w:rsidR="00F71576" w:rsidRPr="00F71576">
        <w:t>WateReuse</w:t>
      </w:r>
      <w:proofErr w:type="spellEnd"/>
      <w:r w:rsidR="00F71576" w:rsidRPr="00F71576">
        <w:t xml:space="preserve"> June Desalination webinar program</w:t>
      </w:r>
      <w:r>
        <w:t xml:space="preserve">.  Chair Mark Donovan and Wendy will </w:t>
      </w:r>
      <w:r w:rsidR="00CF6135">
        <w:t xml:space="preserve">appear and synthesize the innovative technology panel presented at the CalDesal Virtual Annual Conference </w:t>
      </w:r>
      <w:r w:rsidR="0030009B">
        <w:t xml:space="preserve">to this new audience early this summer.  Finally, CalDesal partnered with </w:t>
      </w:r>
      <w:r w:rsidR="0030009B">
        <w:rPr>
          <w:b/>
          <w:bCs/>
        </w:rPr>
        <w:t xml:space="preserve">the </w:t>
      </w:r>
      <w:r w:rsidR="00F71576" w:rsidRPr="00F71576">
        <w:t xml:space="preserve">American Membrane Technology Association, ACWA, and </w:t>
      </w:r>
      <w:r w:rsidR="0030009B">
        <w:t xml:space="preserve">the </w:t>
      </w:r>
      <w:r w:rsidR="00F71576" w:rsidRPr="00F71576">
        <w:t>Water Desalination Report advertising for CalDesal Annual Conference</w:t>
      </w:r>
      <w:r w:rsidR="0030009B">
        <w:t xml:space="preserve">.  </w:t>
      </w:r>
    </w:p>
    <w:p w14:paraId="464E614B" w14:textId="77777777" w:rsidR="001970B2" w:rsidRDefault="001970B2" w:rsidP="0030009B">
      <w:pPr>
        <w:spacing w:line="259" w:lineRule="auto"/>
        <w:contextualSpacing/>
        <w:rPr>
          <w:b/>
          <w:bCs/>
        </w:rPr>
      </w:pPr>
    </w:p>
    <w:p w14:paraId="62A48F38" w14:textId="7BB76944" w:rsidR="00F71576" w:rsidRPr="00F71576" w:rsidRDefault="00F71576" w:rsidP="0030009B">
      <w:pPr>
        <w:spacing w:line="259" w:lineRule="auto"/>
        <w:contextualSpacing/>
        <w:rPr>
          <w:b/>
          <w:bCs/>
        </w:rPr>
      </w:pPr>
      <w:r w:rsidRPr="00F71576">
        <w:rPr>
          <w:b/>
          <w:bCs/>
        </w:rPr>
        <w:t>Governance</w:t>
      </w:r>
    </w:p>
    <w:p w14:paraId="5E17377A" w14:textId="6EB2C037" w:rsidR="00F71576" w:rsidRPr="00F71576" w:rsidRDefault="00CF40C1" w:rsidP="00CF40C1">
      <w:pPr>
        <w:spacing w:line="259" w:lineRule="auto"/>
        <w:contextualSpacing/>
        <w:rPr>
          <w:b/>
          <w:bCs/>
        </w:rPr>
      </w:pPr>
      <w:r>
        <w:t xml:space="preserve">Wendy reviewed the </w:t>
      </w:r>
      <w:r w:rsidR="00F71576" w:rsidRPr="00F71576">
        <w:t>2021-22 Strategic Plan (attached)</w:t>
      </w:r>
      <w:r>
        <w:t xml:space="preserve"> with the Executive</w:t>
      </w:r>
      <w:r w:rsidR="00BC33C9">
        <w:t xml:space="preserve"> Committee since not all the members were on the Executive Committee when it was created and adopted in 2020.</w:t>
      </w:r>
      <w:r>
        <w:t xml:space="preserve">  She talked about the five main </w:t>
      </w:r>
      <w:r w:rsidR="00704719">
        <w:t xml:space="preserve">issue categories: financial stability, membership growth, outreach communications, policy impact, accountable governance.  </w:t>
      </w:r>
      <w:r w:rsidR="007300D1">
        <w:t>This document sets the parameters around the items that the organization is going to spend its time, energy, and money on implementing.</w:t>
      </w:r>
      <w:r w:rsidR="00BC33C9">
        <w:t xml:space="preserve">  </w:t>
      </w:r>
      <w:r w:rsidR="007300D1">
        <w:t xml:space="preserve">  </w:t>
      </w:r>
    </w:p>
    <w:p w14:paraId="6EA4F977" w14:textId="77777777" w:rsidR="001970B2" w:rsidRDefault="001970B2" w:rsidP="00F71576">
      <w:pPr>
        <w:spacing w:line="259" w:lineRule="auto"/>
        <w:rPr>
          <w:b/>
          <w:bCs/>
        </w:rPr>
      </w:pPr>
    </w:p>
    <w:p w14:paraId="3BB81EE2" w14:textId="7AA031D7" w:rsidR="00F71576" w:rsidRPr="00F71576" w:rsidRDefault="00F71576" w:rsidP="00F71576">
      <w:pPr>
        <w:spacing w:line="259" w:lineRule="auto"/>
        <w:rPr>
          <w:b/>
          <w:bCs/>
        </w:rPr>
      </w:pPr>
      <w:r w:rsidRPr="00F71576">
        <w:rPr>
          <w:b/>
          <w:bCs/>
        </w:rPr>
        <w:t xml:space="preserve">ED activity: </w:t>
      </w:r>
    </w:p>
    <w:p w14:paraId="5C173C5B" w14:textId="0273538B" w:rsidR="009E46ED" w:rsidRDefault="00063AD8" w:rsidP="00063AD8">
      <w:pPr>
        <w:spacing w:line="259" w:lineRule="auto"/>
        <w:contextualSpacing/>
      </w:pPr>
      <w:r>
        <w:t>Wendy recounted the virtual events that she attended</w:t>
      </w:r>
      <w:r w:rsidR="009E46ED">
        <w:t>:</w:t>
      </w:r>
    </w:p>
    <w:p w14:paraId="538FD3F9" w14:textId="77777777" w:rsidR="009E46ED" w:rsidRDefault="00F71576" w:rsidP="009E46ED">
      <w:pPr>
        <w:pStyle w:val="ListParagraph"/>
        <w:numPr>
          <w:ilvl w:val="0"/>
          <w:numId w:val="8"/>
        </w:numPr>
        <w:spacing w:line="259" w:lineRule="auto"/>
      </w:pPr>
      <w:r w:rsidRPr="00F71576">
        <w:t>ACWA State Legislative Committee Meeting January 22, 2021</w:t>
      </w:r>
    </w:p>
    <w:p w14:paraId="7A0E5519" w14:textId="77777777" w:rsidR="009E46ED" w:rsidRDefault="00F71576" w:rsidP="009E46ED">
      <w:pPr>
        <w:pStyle w:val="ListParagraph"/>
        <w:numPr>
          <w:ilvl w:val="0"/>
          <w:numId w:val="8"/>
        </w:numPr>
        <w:spacing w:line="259" w:lineRule="auto"/>
      </w:pPr>
      <w:r w:rsidRPr="00F71576">
        <w:t>California Municipal Utility Association (CMUA) Lobby Days January 25 and 26, 202</w:t>
      </w:r>
    </w:p>
    <w:p w14:paraId="6BC2C1DD" w14:textId="77777777" w:rsidR="009E46ED" w:rsidRDefault="00F71576" w:rsidP="009E46ED">
      <w:pPr>
        <w:pStyle w:val="ListParagraph"/>
        <w:numPr>
          <w:ilvl w:val="0"/>
          <w:numId w:val="8"/>
        </w:numPr>
        <w:spacing w:line="259" w:lineRule="auto"/>
      </w:pPr>
      <w:r w:rsidRPr="00F71576">
        <w:t>California Association of Sanitation Agencies (CASA) Conference January 27 and 28, 2021</w:t>
      </w:r>
    </w:p>
    <w:p w14:paraId="0CCE97D6" w14:textId="77777777" w:rsidR="009E46ED" w:rsidRDefault="00F71576" w:rsidP="009E46ED">
      <w:pPr>
        <w:pStyle w:val="ListParagraph"/>
        <w:numPr>
          <w:ilvl w:val="0"/>
          <w:numId w:val="8"/>
        </w:numPr>
        <w:spacing w:line="259" w:lineRule="auto"/>
      </w:pPr>
      <w:r w:rsidRPr="00F71576">
        <w:t>ACWA Monday Morning Lobby Group Meeting February 1, 2021</w:t>
      </w:r>
    </w:p>
    <w:p w14:paraId="44300474" w14:textId="77777777" w:rsidR="009E46ED" w:rsidRDefault="00F71576" w:rsidP="009E46ED">
      <w:pPr>
        <w:pStyle w:val="ListParagraph"/>
        <w:numPr>
          <w:ilvl w:val="0"/>
          <w:numId w:val="8"/>
        </w:numPr>
        <w:spacing w:line="259" w:lineRule="auto"/>
      </w:pPr>
      <w:r w:rsidRPr="00F71576">
        <w:t>Urban Water Institute Virtual Water Conference February 17 and 18, 2021</w:t>
      </w:r>
    </w:p>
    <w:p w14:paraId="79A974CC" w14:textId="549DC8DF" w:rsidR="00F71576" w:rsidRPr="009E46ED" w:rsidRDefault="00F71576" w:rsidP="009E46ED">
      <w:pPr>
        <w:pStyle w:val="ListParagraph"/>
        <w:numPr>
          <w:ilvl w:val="0"/>
          <w:numId w:val="8"/>
        </w:numPr>
        <w:spacing w:line="259" w:lineRule="auto"/>
      </w:pPr>
      <w:r w:rsidRPr="00F71576">
        <w:t>ACWA State Legislative Committee Meeting February 19, 2021</w:t>
      </w:r>
    </w:p>
    <w:p w14:paraId="74F2C1FF" w14:textId="77777777" w:rsidR="00F71576" w:rsidRPr="00F71576" w:rsidRDefault="00F71576" w:rsidP="00F71576">
      <w:pPr>
        <w:spacing w:line="259" w:lineRule="auto"/>
        <w:ind w:firstLine="360"/>
        <w:rPr>
          <w:b/>
          <w:bCs/>
        </w:rPr>
      </w:pPr>
      <w:r w:rsidRPr="00F71576">
        <w:t xml:space="preserve">Next Executive Committee Meeting: is </w:t>
      </w:r>
      <w:r w:rsidRPr="00F71576">
        <w:rPr>
          <w:b/>
          <w:bCs/>
          <w:highlight w:val="yellow"/>
        </w:rPr>
        <w:t>Monday, March 15, 2021 via Zoom</w:t>
      </w:r>
      <w:r w:rsidRPr="00F71576">
        <w:rPr>
          <w:b/>
          <w:bCs/>
        </w:rPr>
        <w:t xml:space="preserve"> </w:t>
      </w:r>
    </w:p>
    <w:p w14:paraId="64EA7CC6" w14:textId="77777777" w:rsidR="001970B2" w:rsidRDefault="001970B2" w:rsidP="00F71576">
      <w:pPr>
        <w:spacing w:line="259" w:lineRule="auto"/>
        <w:ind w:firstLine="360"/>
        <w:rPr>
          <w:b/>
          <w:bCs/>
        </w:rPr>
      </w:pPr>
    </w:p>
    <w:p w14:paraId="200958A3" w14:textId="68E99AF4" w:rsidR="00F71576" w:rsidRPr="00F71576" w:rsidRDefault="00F71576" w:rsidP="00F71576">
      <w:pPr>
        <w:spacing w:line="259" w:lineRule="auto"/>
        <w:ind w:firstLine="360"/>
        <w:rPr>
          <w:b/>
          <w:bCs/>
        </w:rPr>
      </w:pPr>
      <w:r w:rsidRPr="00F71576">
        <w:rPr>
          <w:b/>
          <w:bCs/>
        </w:rPr>
        <w:t>Adjourn</w:t>
      </w:r>
    </w:p>
    <w:p w14:paraId="5C967C9C" w14:textId="4C89E427" w:rsidR="00C46368" w:rsidRPr="00C46368" w:rsidRDefault="00034D23" w:rsidP="00C46368">
      <w:pPr>
        <w:spacing w:line="259" w:lineRule="auto"/>
        <w:ind w:firstLine="360"/>
        <w:rPr>
          <w:b/>
          <w:bCs/>
        </w:rPr>
      </w:pPr>
      <w:r>
        <w:rPr>
          <w:b/>
          <w:bCs/>
        </w:rPr>
        <w:t>Chair Donovan adjourned the meeting at 11:</w:t>
      </w:r>
      <w:r w:rsidR="001970B2">
        <w:rPr>
          <w:b/>
          <w:bCs/>
        </w:rPr>
        <w:t>47</w:t>
      </w:r>
      <w:r>
        <w:rPr>
          <w:b/>
          <w:bCs/>
        </w:rPr>
        <w:t xml:space="preserve"> a.m.  </w:t>
      </w:r>
    </w:p>
    <w:p w14:paraId="727559D2" w14:textId="1B03D1EA" w:rsidR="00F92556" w:rsidRDefault="00F92556"/>
    <w:sectPr w:rsidR="00F92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966AC"/>
    <w:multiLevelType w:val="hybridMultilevel"/>
    <w:tmpl w:val="66F6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320F"/>
    <w:multiLevelType w:val="hybridMultilevel"/>
    <w:tmpl w:val="1BFA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0C1E"/>
    <w:multiLevelType w:val="hybridMultilevel"/>
    <w:tmpl w:val="FF9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307"/>
    <w:multiLevelType w:val="hybridMultilevel"/>
    <w:tmpl w:val="8006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721F"/>
    <w:multiLevelType w:val="hybridMultilevel"/>
    <w:tmpl w:val="DA522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711AD1"/>
    <w:multiLevelType w:val="hybridMultilevel"/>
    <w:tmpl w:val="83A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C7554"/>
    <w:multiLevelType w:val="hybridMultilevel"/>
    <w:tmpl w:val="AC9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90916"/>
    <w:multiLevelType w:val="hybridMultilevel"/>
    <w:tmpl w:val="B9CC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5FA8"/>
    <w:multiLevelType w:val="hybridMultilevel"/>
    <w:tmpl w:val="A01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6"/>
    <w:rsid w:val="00016EF4"/>
    <w:rsid w:val="00026DE5"/>
    <w:rsid w:val="00034451"/>
    <w:rsid w:val="00034D23"/>
    <w:rsid w:val="000368DE"/>
    <w:rsid w:val="00051093"/>
    <w:rsid w:val="000549A8"/>
    <w:rsid w:val="00057BD0"/>
    <w:rsid w:val="00063AD8"/>
    <w:rsid w:val="00095F13"/>
    <w:rsid w:val="000C4DC9"/>
    <w:rsid w:val="000D5E20"/>
    <w:rsid w:val="000E1F55"/>
    <w:rsid w:val="000E3679"/>
    <w:rsid w:val="001028CD"/>
    <w:rsid w:val="00103DDD"/>
    <w:rsid w:val="0011098F"/>
    <w:rsid w:val="00164B82"/>
    <w:rsid w:val="001970B2"/>
    <w:rsid w:val="001C5CB7"/>
    <w:rsid w:val="001D3864"/>
    <w:rsid w:val="001D4C56"/>
    <w:rsid w:val="001E4AF8"/>
    <w:rsid w:val="001F68A1"/>
    <w:rsid w:val="002028CB"/>
    <w:rsid w:val="00220175"/>
    <w:rsid w:val="00237198"/>
    <w:rsid w:val="002A02A4"/>
    <w:rsid w:val="002A78A3"/>
    <w:rsid w:val="0030009B"/>
    <w:rsid w:val="003706C5"/>
    <w:rsid w:val="003D6C32"/>
    <w:rsid w:val="00401FDD"/>
    <w:rsid w:val="00422953"/>
    <w:rsid w:val="004647DC"/>
    <w:rsid w:val="00470745"/>
    <w:rsid w:val="0048598F"/>
    <w:rsid w:val="0048744D"/>
    <w:rsid w:val="004946AD"/>
    <w:rsid w:val="004A7A91"/>
    <w:rsid w:val="004C213A"/>
    <w:rsid w:val="004F6B52"/>
    <w:rsid w:val="00517469"/>
    <w:rsid w:val="005224E1"/>
    <w:rsid w:val="00557853"/>
    <w:rsid w:val="00592FE2"/>
    <w:rsid w:val="005A55A3"/>
    <w:rsid w:val="005B5053"/>
    <w:rsid w:val="00605039"/>
    <w:rsid w:val="006114C7"/>
    <w:rsid w:val="0061732C"/>
    <w:rsid w:val="00620B8A"/>
    <w:rsid w:val="00620D04"/>
    <w:rsid w:val="00627AAE"/>
    <w:rsid w:val="00640333"/>
    <w:rsid w:val="00652BE3"/>
    <w:rsid w:val="006604EF"/>
    <w:rsid w:val="00666ECD"/>
    <w:rsid w:val="0068378A"/>
    <w:rsid w:val="006A0527"/>
    <w:rsid w:val="006B358A"/>
    <w:rsid w:val="006C3CA0"/>
    <w:rsid w:val="006C68D5"/>
    <w:rsid w:val="006E417A"/>
    <w:rsid w:val="006F052B"/>
    <w:rsid w:val="006F72AF"/>
    <w:rsid w:val="006F7CD8"/>
    <w:rsid w:val="00704719"/>
    <w:rsid w:val="007300D1"/>
    <w:rsid w:val="007451EC"/>
    <w:rsid w:val="007D03D1"/>
    <w:rsid w:val="007D27CC"/>
    <w:rsid w:val="007E1049"/>
    <w:rsid w:val="007E680C"/>
    <w:rsid w:val="007E6ECC"/>
    <w:rsid w:val="007F2671"/>
    <w:rsid w:val="00803CF9"/>
    <w:rsid w:val="008340CA"/>
    <w:rsid w:val="00840A24"/>
    <w:rsid w:val="00844E5B"/>
    <w:rsid w:val="008537E7"/>
    <w:rsid w:val="00862C91"/>
    <w:rsid w:val="008878EE"/>
    <w:rsid w:val="0089087C"/>
    <w:rsid w:val="00896063"/>
    <w:rsid w:val="008A2F3F"/>
    <w:rsid w:val="008A4F33"/>
    <w:rsid w:val="008B3896"/>
    <w:rsid w:val="008B5252"/>
    <w:rsid w:val="008B6C93"/>
    <w:rsid w:val="008C1E23"/>
    <w:rsid w:val="008E1A42"/>
    <w:rsid w:val="008E75ED"/>
    <w:rsid w:val="009451B2"/>
    <w:rsid w:val="0095133D"/>
    <w:rsid w:val="0095292A"/>
    <w:rsid w:val="0096087E"/>
    <w:rsid w:val="0098029B"/>
    <w:rsid w:val="009D44A0"/>
    <w:rsid w:val="009E46ED"/>
    <w:rsid w:val="009F05F8"/>
    <w:rsid w:val="00A32417"/>
    <w:rsid w:val="00A65AF3"/>
    <w:rsid w:val="00A66596"/>
    <w:rsid w:val="00A875B7"/>
    <w:rsid w:val="00A97904"/>
    <w:rsid w:val="00AA0096"/>
    <w:rsid w:val="00AC12D9"/>
    <w:rsid w:val="00AC1DA4"/>
    <w:rsid w:val="00AE248C"/>
    <w:rsid w:val="00B01814"/>
    <w:rsid w:val="00B2566C"/>
    <w:rsid w:val="00B30F00"/>
    <w:rsid w:val="00B734E0"/>
    <w:rsid w:val="00B73674"/>
    <w:rsid w:val="00B85394"/>
    <w:rsid w:val="00BA5D08"/>
    <w:rsid w:val="00BB511E"/>
    <w:rsid w:val="00BC33C9"/>
    <w:rsid w:val="00BC5425"/>
    <w:rsid w:val="00BD53AB"/>
    <w:rsid w:val="00BF0B38"/>
    <w:rsid w:val="00C02E10"/>
    <w:rsid w:val="00C07A87"/>
    <w:rsid w:val="00C22288"/>
    <w:rsid w:val="00C34A2D"/>
    <w:rsid w:val="00C459F9"/>
    <w:rsid w:val="00C46368"/>
    <w:rsid w:val="00C536A8"/>
    <w:rsid w:val="00C57FD5"/>
    <w:rsid w:val="00C64A9F"/>
    <w:rsid w:val="00C724FF"/>
    <w:rsid w:val="00C94D32"/>
    <w:rsid w:val="00CA3B8A"/>
    <w:rsid w:val="00CF40C1"/>
    <w:rsid w:val="00CF4F0B"/>
    <w:rsid w:val="00CF5464"/>
    <w:rsid w:val="00CF6135"/>
    <w:rsid w:val="00D027D1"/>
    <w:rsid w:val="00D31827"/>
    <w:rsid w:val="00D43044"/>
    <w:rsid w:val="00D52B5E"/>
    <w:rsid w:val="00D63E52"/>
    <w:rsid w:val="00DA5CB1"/>
    <w:rsid w:val="00DC170C"/>
    <w:rsid w:val="00DD4228"/>
    <w:rsid w:val="00E418B3"/>
    <w:rsid w:val="00E6679C"/>
    <w:rsid w:val="00E77F14"/>
    <w:rsid w:val="00EA3705"/>
    <w:rsid w:val="00EC590E"/>
    <w:rsid w:val="00ED1F7A"/>
    <w:rsid w:val="00ED372D"/>
    <w:rsid w:val="00EE5F0F"/>
    <w:rsid w:val="00EF689E"/>
    <w:rsid w:val="00F207E0"/>
    <w:rsid w:val="00F21D4D"/>
    <w:rsid w:val="00F33E49"/>
    <w:rsid w:val="00F42E4E"/>
    <w:rsid w:val="00F66FC7"/>
    <w:rsid w:val="00F71576"/>
    <w:rsid w:val="00F735F0"/>
    <w:rsid w:val="00F87FC7"/>
    <w:rsid w:val="00F92556"/>
    <w:rsid w:val="00FD29C5"/>
    <w:rsid w:val="00FE75FD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914D"/>
  <w15:chartTrackingRefBased/>
  <w15:docId w15:val="{C4A3CA6C-D898-404F-A7E1-A65D44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80</cp:revision>
  <dcterms:created xsi:type="dcterms:W3CDTF">2021-03-01T17:40:00Z</dcterms:created>
  <dcterms:modified xsi:type="dcterms:W3CDTF">2021-03-01T20:31:00Z</dcterms:modified>
</cp:coreProperties>
</file>