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3F5DB" w14:textId="3169E7CF" w:rsidR="000B7B75" w:rsidRDefault="000B7B75" w:rsidP="000B7B75">
      <w:pPr>
        <w:jc w:val="center"/>
      </w:pPr>
      <w:r>
        <w:rPr>
          <w:rFonts w:ascii="Times" w:hAnsi="Times" w:cs="Times"/>
          <w:noProof/>
          <w:color w:val="0000FF"/>
          <w:sz w:val="27"/>
          <w:szCs w:val="27"/>
        </w:rPr>
        <w:drawing>
          <wp:inline distT="0" distB="0" distL="0" distR="0" wp14:anchorId="46EECBC3" wp14:editId="520BD054">
            <wp:extent cx="2372995" cy="1562100"/>
            <wp:effectExtent l="0" t="0" r="8255" b="0"/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AFDE9" w14:textId="394B3F54" w:rsidR="000B7B75" w:rsidRDefault="000B7B75" w:rsidP="000B7B75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 xml:space="preserve">CalDesal </w:t>
      </w:r>
      <w:r>
        <w:rPr>
          <w:b/>
          <w:bCs/>
        </w:rPr>
        <w:t xml:space="preserve">Legislative </w:t>
      </w:r>
      <w:r w:rsidRPr="00AB674C">
        <w:rPr>
          <w:b/>
          <w:bCs/>
        </w:rPr>
        <w:t>Committee Meeting</w:t>
      </w:r>
    </w:p>
    <w:p w14:paraId="5D0B9C40" w14:textId="796F8214" w:rsidR="000B7B75" w:rsidRDefault="000B7B75" w:rsidP="000B7B75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Monday, </w:t>
      </w:r>
      <w:r w:rsidR="0029153D">
        <w:rPr>
          <w:b/>
          <w:bCs/>
        </w:rPr>
        <w:t>May 17</w:t>
      </w:r>
      <w:r>
        <w:rPr>
          <w:b/>
          <w:bCs/>
        </w:rPr>
        <w:t>, 2021</w:t>
      </w:r>
    </w:p>
    <w:p w14:paraId="67FAB7B4" w14:textId="1A08472A" w:rsidR="00ED75CB" w:rsidRDefault="000B7B75" w:rsidP="00CF0942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3:00-4:00 p.m.</w:t>
      </w:r>
    </w:p>
    <w:p w14:paraId="3DD70F24" w14:textId="25A3C663" w:rsidR="00ED75CB" w:rsidRPr="00ED75CB" w:rsidRDefault="00CF0942" w:rsidP="00CF0942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Zoom </w:t>
      </w:r>
    </w:p>
    <w:p w14:paraId="7E6CBA61" w14:textId="0BF9F8C8" w:rsidR="00ED75CB" w:rsidRPr="00ED75CB" w:rsidRDefault="00ED75CB" w:rsidP="00ED75CB">
      <w:pPr>
        <w:spacing w:line="240" w:lineRule="auto"/>
        <w:contextualSpacing/>
        <w:jc w:val="center"/>
        <w:rPr>
          <w:b/>
          <w:bCs/>
        </w:rPr>
      </w:pPr>
    </w:p>
    <w:p w14:paraId="1BB315D5" w14:textId="77777777" w:rsidR="000B7B75" w:rsidRPr="00841520" w:rsidRDefault="000B7B75" w:rsidP="000B7B75">
      <w:r w:rsidRPr="005C5521">
        <w:rPr>
          <w:b/>
          <w:bCs/>
          <w:u w:val="single"/>
        </w:rPr>
        <w:t>Agenda</w:t>
      </w:r>
    </w:p>
    <w:p w14:paraId="40595057" w14:textId="0E15EED6" w:rsidR="000B7B75" w:rsidRDefault="000B7B75" w:rsidP="000B7B75">
      <w:pPr>
        <w:pStyle w:val="ListParagraph"/>
        <w:numPr>
          <w:ilvl w:val="0"/>
          <w:numId w:val="3"/>
        </w:numPr>
      </w:pPr>
      <w:r>
        <w:t>Chair E.J. Caldwell, West Basin Municipal Water District</w:t>
      </w:r>
    </w:p>
    <w:p w14:paraId="3D6BE9C7" w14:textId="77777777" w:rsidR="000B7B75" w:rsidRPr="00097E71" w:rsidRDefault="000B7B75" w:rsidP="000B7B75">
      <w:pPr>
        <w:rPr>
          <w:b/>
          <w:bCs/>
        </w:rPr>
      </w:pPr>
      <w:r w:rsidRPr="00097E71">
        <w:rPr>
          <w:b/>
          <w:bCs/>
        </w:rPr>
        <w:t>State Legislative Activity:</w:t>
      </w:r>
    </w:p>
    <w:p w14:paraId="49FA8AFD" w14:textId="7527FB58" w:rsidR="00F84BE2" w:rsidRDefault="0029153D" w:rsidP="000B7B75">
      <w:pPr>
        <w:pStyle w:val="ListParagraph"/>
        <w:numPr>
          <w:ilvl w:val="0"/>
          <w:numId w:val="1"/>
        </w:numPr>
      </w:pPr>
      <w:r>
        <w:t>Climate Resiliency &amp; Drought Relief</w:t>
      </w:r>
      <w:r w:rsidR="00D50D55">
        <w:t xml:space="preserve"> state funding</w:t>
      </w:r>
      <w:r>
        <w:t>:</w:t>
      </w:r>
    </w:p>
    <w:p w14:paraId="6FF45EC4" w14:textId="04F170C0" w:rsidR="000B7B75" w:rsidRPr="00AA70FA" w:rsidRDefault="00442693" w:rsidP="00F84BE2">
      <w:pPr>
        <w:pStyle w:val="ListParagraph"/>
        <w:numPr>
          <w:ilvl w:val="0"/>
          <w:numId w:val="4"/>
        </w:numPr>
      </w:pPr>
      <w:r w:rsidRPr="00AA70FA">
        <w:t xml:space="preserve">SB 45 </w:t>
      </w:r>
      <w:r w:rsidR="0029153D">
        <w:t>and AB 1500 status</w:t>
      </w:r>
    </w:p>
    <w:p w14:paraId="02501B75" w14:textId="28ACAD02" w:rsidR="00C556D0" w:rsidRPr="00014EE4" w:rsidRDefault="00CF0942" w:rsidP="00F84BE2">
      <w:pPr>
        <w:pStyle w:val="ListParagraph"/>
        <w:numPr>
          <w:ilvl w:val="0"/>
          <w:numId w:val="4"/>
        </w:numPr>
      </w:pPr>
      <w:r>
        <w:t xml:space="preserve">President Pro </w:t>
      </w:r>
      <w:proofErr w:type="spellStart"/>
      <w:r>
        <w:t>Tem</w:t>
      </w:r>
      <w:proofErr w:type="spellEnd"/>
      <w:r>
        <w:t xml:space="preserve"> Atkins</w:t>
      </w:r>
      <w:r w:rsidR="001D2EB0" w:rsidRPr="00014EE4">
        <w:t xml:space="preserve">: </w:t>
      </w:r>
      <w:r w:rsidR="001D2EB0" w:rsidRPr="00014EE4">
        <w:rPr>
          <w:rFonts w:cstheme="minorHAnsi"/>
          <w:shd w:val="clear" w:color="auto" w:fill="FFFFFF"/>
        </w:rPr>
        <w:t>Senate Budget Plan on Drought, Safe Drinking Water, Water Supply Reliability, and Ratepayer Assistance</w:t>
      </w:r>
      <w:r w:rsidR="00014EE4">
        <w:rPr>
          <w:rFonts w:cstheme="minorHAnsi"/>
          <w:shd w:val="clear" w:color="auto" w:fill="FFFFFF"/>
        </w:rPr>
        <w:t xml:space="preserve"> update</w:t>
      </w:r>
    </w:p>
    <w:p w14:paraId="042FF069" w14:textId="0375E93E" w:rsidR="00085897" w:rsidRDefault="00BD0DD1" w:rsidP="00F84BE2">
      <w:pPr>
        <w:pStyle w:val="ListParagraph"/>
        <w:numPr>
          <w:ilvl w:val="0"/>
          <w:numId w:val="4"/>
        </w:numPr>
      </w:pPr>
      <w:r>
        <w:t xml:space="preserve">Governor Newsom’s Plan </w:t>
      </w:r>
    </w:p>
    <w:p w14:paraId="5D8195E3" w14:textId="35686F51" w:rsidR="00014EE4" w:rsidRDefault="00014EE4" w:rsidP="00F84BE2">
      <w:pPr>
        <w:pStyle w:val="ListParagraph"/>
        <w:numPr>
          <w:ilvl w:val="0"/>
          <w:numId w:val="4"/>
        </w:numPr>
      </w:pPr>
      <w:r>
        <w:t xml:space="preserve">How will they all fit together?  </w:t>
      </w:r>
    </w:p>
    <w:p w14:paraId="028351FE" w14:textId="184A7279" w:rsidR="00575989" w:rsidRPr="00CA7D3A" w:rsidRDefault="00422DF6" w:rsidP="00F84BE2">
      <w:pPr>
        <w:pStyle w:val="ListParagraph"/>
        <w:numPr>
          <w:ilvl w:val="0"/>
          <w:numId w:val="4"/>
        </w:numPr>
      </w:pPr>
      <w:r>
        <w:t>SB</w:t>
      </w:r>
      <w:r w:rsidR="00D77D9F">
        <w:t xml:space="preserve"> 351 (Caballero) </w:t>
      </w:r>
      <w:r w:rsidR="00AF1014">
        <w:t xml:space="preserve">CMUA-sponsored bill </w:t>
      </w:r>
    </w:p>
    <w:p w14:paraId="34FBA2AC" w14:textId="3CE6A1BD" w:rsidR="000B7B75" w:rsidRDefault="000B7B75" w:rsidP="000B7B75">
      <w:pPr>
        <w:rPr>
          <w:b/>
          <w:bCs/>
        </w:rPr>
      </w:pPr>
      <w:r w:rsidRPr="00097E71">
        <w:rPr>
          <w:b/>
          <w:bCs/>
        </w:rPr>
        <w:t>Federal Legislative Activity:</w:t>
      </w:r>
    </w:p>
    <w:p w14:paraId="349C662B" w14:textId="3904127A" w:rsidR="000B7B75" w:rsidRPr="00BA0C1D" w:rsidRDefault="00260874" w:rsidP="000B7B75">
      <w:pPr>
        <w:pStyle w:val="ListParagraph"/>
        <w:numPr>
          <w:ilvl w:val="0"/>
          <w:numId w:val="2"/>
        </w:numPr>
      </w:pPr>
      <w:r>
        <w:rPr>
          <w:rFonts w:cstheme="minorHAnsi"/>
        </w:rPr>
        <w:t xml:space="preserve">S. 914 (Duckworth) </w:t>
      </w:r>
      <w:r w:rsidR="00BA0C1D" w:rsidRPr="00BA0C1D">
        <w:rPr>
          <w:rFonts w:cstheme="minorHAnsi"/>
        </w:rPr>
        <w:t>The Drinking Water and Wastewater Infrastructure Act</w:t>
      </w:r>
      <w:r>
        <w:rPr>
          <w:rFonts w:cstheme="minorHAnsi"/>
        </w:rPr>
        <w:t xml:space="preserve"> of 2021</w:t>
      </w:r>
    </w:p>
    <w:p w14:paraId="26696C77" w14:textId="0F6752C3" w:rsidR="000B7B75" w:rsidRPr="00CF0942" w:rsidRDefault="000B7B75" w:rsidP="00CF0942">
      <w:pPr>
        <w:rPr>
          <w:b/>
          <w:bCs/>
        </w:rPr>
      </w:pPr>
      <w:r w:rsidRPr="003E72B4">
        <w:t xml:space="preserve"> </w:t>
      </w:r>
      <w:r w:rsidRPr="00097E71">
        <w:rPr>
          <w:b/>
          <w:bCs/>
        </w:rPr>
        <w:t>CalDesal Updates</w:t>
      </w:r>
    </w:p>
    <w:p w14:paraId="65BF11D9" w14:textId="0BE6179C" w:rsidR="00CF0942" w:rsidRDefault="00CF0942" w:rsidP="000B7B75">
      <w:pPr>
        <w:pStyle w:val="ListParagraph"/>
        <w:numPr>
          <w:ilvl w:val="0"/>
          <w:numId w:val="2"/>
        </w:numPr>
      </w:pPr>
      <w:r>
        <w:t>$</w:t>
      </w:r>
      <w:proofErr w:type="spellStart"/>
      <w:r>
        <w:t>pring</w:t>
      </w:r>
      <w:proofErr w:type="spellEnd"/>
      <w:r>
        <w:t xml:space="preserve"> Brief Breakout</w:t>
      </w:r>
      <w:r w:rsidR="00D50D55">
        <w:t xml:space="preserve"> debrief</w:t>
      </w:r>
    </w:p>
    <w:p w14:paraId="15248375" w14:textId="2A4339A4" w:rsidR="00AF1014" w:rsidRDefault="00AF1014" w:rsidP="000B7B75">
      <w:pPr>
        <w:pStyle w:val="ListParagraph"/>
        <w:numPr>
          <w:ilvl w:val="0"/>
          <w:numId w:val="2"/>
        </w:numPr>
      </w:pPr>
      <w:r>
        <w:t xml:space="preserve">National </w:t>
      </w:r>
      <w:proofErr w:type="spellStart"/>
      <w:r>
        <w:t>WateReuse</w:t>
      </w:r>
      <w:proofErr w:type="spellEnd"/>
      <w:r>
        <w:t xml:space="preserve"> California </w:t>
      </w:r>
      <w:r w:rsidR="00F65D25">
        <w:t>d</w:t>
      </w:r>
      <w:r>
        <w:t xml:space="preserve">esal </w:t>
      </w:r>
      <w:r w:rsidR="00F65D25">
        <w:t>program</w:t>
      </w:r>
    </w:p>
    <w:p w14:paraId="1A303C7C" w14:textId="63938D8F" w:rsidR="00677E2E" w:rsidRDefault="00677E2E" w:rsidP="000B7B75">
      <w:pPr>
        <w:pStyle w:val="ListParagraph"/>
        <w:numPr>
          <w:ilvl w:val="0"/>
          <w:numId w:val="2"/>
        </w:numPr>
      </w:pPr>
      <w:r>
        <w:t>PC Events working on Sponsorship Improvement Program (SIP)</w:t>
      </w:r>
    </w:p>
    <w:p w14:paraId="12F6754C" w14:textId="11BFF351" w:rsidR="00A87744" w:rsidRDefault="00D50D55" w:rsidP="000B7B75">
      <w:pPr>
        <w:pStyle w:val="ListParagraph"/>
        <w:numPr>
          <w:ilvl w:val="0"/>
          <w:numId w:val="2"/>
        </w:numPr>
      </w:pPr>
      <w:r>
        <w:t xml:space="preserve">Annual Dues Invoices </w:t>
      </w:r>
      <w:r w:rsidR="00AF1014">
        <w:t xml:space="preserve">will </w:t>
      </w:r>
      <w:r>
        <w:t xml:space="preserve">be sent </w:t>
      </w:r>
      <w:r w:rsidR="00276DA5">
        <w:t xml:space="preserve">out in July </w:t>
      </w:r>
    </w:p>
    <w:p w14:paraId="2003DA04" w14:textId="0B02B42A" w:rsidR="000B7B75" w:rsidRDefault="000B7B75" w:rsidP="000B7B75">
      <w:pPr>
        <w:ind w:firstLine="360"/>
      </w:pPr>
      <w:r>
        <w:t xml:space="preserve">Next State Legislative Committee Meeting: </w:t>
      </w:r>
      <w:r w:rsidRPr="00C31628">
        <w:rPr>
          <w:b/>
          <w:bCs/>
        </w:rPr>
        <w:t>Monday</w:t>
      </w:r>
      <w:r w:rsidRPr="00F13B09">
        <w:rPr>
          <w:b/>
          <w:bCs/>
        </w:rPr>
        <w:t xml:space="preserve">, </w:t>
      </w:r>
      <w:r w:rsidR="00D50D55">
        <w:rPr>
          <w:b/>
          <w:bCs/>
        </w:rPr>
        <w:t xml:space="preserve">June </w:t>
      </w:r>
      <w:r w:rsidR="00276DA5">
        <w:rPr>
          <w:b/>
          <w:bCs/>
        </w:rPr>
        <w:t>14</w:t>
      </w:r>
      <w:r w:rsidR="005357EC">
        <w:rPr>
          <w:b/>
          <w:bCs/>
        </w:rPr>
        <w:t>,</w:t>
      </w:r>
      <w:r>
        <w:rPr>
          <w:b/>
          <w:bCs/>
        </w:rPr>
        <w:t xml:space="preserve"> 2021</w:t>
      </w:r>
    </w:p>
    <w:p w14:paraId="76013D56" w14:textId="5EB46243" w:rsidR="000B7B75" w:rsidRDefault="000B7B75">
      <w:r w:rsidRPr="005C5521">
        <w:rPr>
          <w:b/>
          <w:bCs/>
        </w:rPr>
        <w:t>Adjourn</w:t>
      </w:r>
      <w:r>
        <w:rPr>
          <w:b/>
          <w:bCs/>
        </w:rPr>
        <w:t xml:space="preserve"> </w:t>
      </w:r>
    </w:p>
    <w:sectPr w:rsidR="000B7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79C"/>
    <w:multiLevelType w:val="hybridMultilevel"/>
    <w:tmpl w:val="EA52C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A1551"/>
    <w:multiLevelType w:val="hybridMultilevel"/>
    <w:tmpl w:val="CE540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A5A5E"/>
    <w:multiLevelType w:val="hybridMultilevel"/>
    <w:tmpl w:val="F950FE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9F46C2"/>
    <w:multiLevelType w:val="hybridMultilevel"/>
    <w:tmpl w:val="7F5A1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75"/>
    <w:rsid w:val="00014EE4"/>
    <w:rsid w:val="00085897"/>
    <w:rsid w:val="000B7B75"/>
    <w:rsid w:val="000D66AA"/>
    <w:rsid w:val="000F01EA"/>
    <w:rsid w:val="00127F38"/>
    <w:rsid w:val="00174993"/>
    <w:rsid w:val="001D2EB0"/>
    <w:rsid w:val="0023640D"/>
    <w:rsid w:val="00260874"/>
    <w:rsid w:val="00276DA5"/>
    <w:rsid w:val="0029153D"/>
    <w:rsid w:val="002D1A67"/>
    <w:rsid w:val="003E3A07"/>
    <w:rsid w:val="00422DF6"/>
    <w:rsid w:val="00442693"/>
    <w:rsid w:val="004A4D5B"/>
    <w:rsid w:val="004A6B43"/>
    <w:rsid w:val="005357EC"/>
    <w:rsid w:val="00575989"/>
    <w:rsid w:val="005D25D5"/>
    <w:rsid w:val="00605FE1"/>
    <w:rsid w:val="00677E2E"/>
    <w:rsid w:val="006A6F6D"/>
    <w:rsid w:val="006E3937"/>
    <w:rsid w:val="00777CF8"/>
    <w:rsid w:val="00796250"/>
    <w:rsid w:val="007B0C18"/>
    <w:rsid w:val="007B507C"/>
    <w:rsid w:val="007B6848"/>
    <w:rsid w:val="007C1E4A"/>
    <w:rsid w:val="008C4722"/>
    <w:rsid w:val="008D1A2C"/>
    <w:rsid w:val="00A86AE9"/>
    <w:rsid w:val="00A87297"/>
    <w:rsid w:val="00A87744"/>
    <w:rsid w:val="00AA70FA"/>
    <w:rsid w:val="00AC2589"/>
    <w:rsid w:val="00AF1014"/>
    <w:rsid w:val="00BA0C1D"/>
    <w:rsid w:val="00BD0DD1"/>
    <w:rsid w:val="00C556D0"/>
    <w:rsid w:val="00C57FD5"/>
    <w:rsid w:val="00C606BC"/>
    <w:rsid w:val="00C60BA9"/>
    <w:rsid w:val="00C66718"/>
    <w:rsid w:val="00CA7D3A"/>
    <w:rsid w:val="00CE06CA"/>
    <w:rsid w:val="00CF0942"/>
    <w:rsid w:val="00D23E76"/>
    <w:rsid w:val="00D50D55"/>
    <w:rsid w:val="00D7010C"/>
    <w:rsid w:val="00D77D9F"/>
    <w:rsid w:val="00D8300C"/>
    <w:rsid w:val="00E11D63"/>
    <w:rsid w:val="00E12541"/>
    <w:rsid w:val="00E30BD4"/>
    <w:rsid w:val="00E67E11"/>
    <w:rsid w:val="00ED75CB"/>
    <w:rsid w:val="00F55FBA"/>
    <w:rsid w:val="00F65D25"/>
    <w:rsid w:val="00F84BE2"/>
    <w:rsid w:val="00FB65C2"/>
    <w:rsid w:val="00FE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B4BB3"/>
  <w15:chartTrackingRefBased/>
  <w15:docId w15:val="{46B3E87C-CB77-43D0-BE38-22D94020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B75"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B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75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3.jpg@01D63FD6.3300F3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aldesal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16</cp:revision>
  <dcterms:created xsi:type="dcterms:W3CDTF">2021-05-16T21:57:00Z</dcterms:created>
  <dcterms:modified xsi:type="dcterms:W3CDTF">2021-05-17T14:41:00Z</dcterms:modified>
</cp:coreProperties>
</file>