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AAF96" w14:textId="77777777" w:rsidR="00A54CF2" w:rsidRDefault="00F100BA">
      <w:pPr>
        <w:pBdr>
          <w:top w:val="single" w:sz="7" w:space="1" w:color="050505"/>
          <w:left w:val="single" w:sz="7" w:space="0" w:color="030303"/>
          <w:bottom w:val="single" w:sz="7" w:space="0" w:color="010000"/>
          <w:right w:val="single" w:sz="7" w:space="0" w:color="020202"/>
        </w:pBdr>
        <w:shd w:val="solid" w:color="E1D5D7" w:fill="E1D5D7"/>
        <w:spacing w:line="308" w:lineRule="exact"/>
        <w:jc w:val="center"/>
        <w:textAlignment w:val="baseline"/>
        <w:rPr>
          <w:rFonts w:eastAsia="Times New Roman"/>
          <w:b/>
          <w:color w:val="000000"/>
          <w:spacing w:val="14"/>
          <w:sz w:val="26"/>
        </w:rPr>
      </w:pPr>
      <w:r>
        <w:rPr>
          <w:rFonts w:eastAsia="Times New Roman"/>
          <w:b/>
          <w:color w:val="000000"/>
          <w:spacing w:val="14"/>
          <w:sz w:val="26"/>
        </w:rPr>
        <w:t>Estimated Monthly Expenditures</w:t>
      </w:r>
    </w:p>
    <w:p w14:paraId="0A2F14AB" w14:textId="77777777" w:rsidR="00A54CF2" w:rsidRDefault="00A54CF2">
      <w:pPr>
        <w:sectPr w:rsidR="00A54CF2">
          <w:headerReference w:type="default" r:id="rId6"/>
          <w:pgSz w:w="12240" w:h="15840"/>
          <w:pgMar w:top="1440" w:right="1200" w:bottom="3703" w:left="1320" w:header="720" w:footer="720" w:gutter="0"/>
          <w:cols w:space="720"/>
        </w:sectPr>
      </w:pPr>
    </w:p>
    <w:p w14:paraId="4B388B4F" w14:textId="77777777" w:rsidR="00A54CF2" w:rsidRDefault="00A54CF2">
      <w:pPr>
        <w:spacing w:before="188" w:line="288" w:lineRule="exact"/>
        <w:textAlignment w:val="baseline"/>
        <w:rPr>
          <w:rFonts w:eastAsia="Times New Roman"/>
          <w:color w:val="000000"/>
          <w:sz w:val="24"/>
        </w:rPr>
      </w:pPr>
    </w:p>
    <w:p w14:paraId="53452F76" w14:textId="77777777" w:rsidR="00A54CF2" w:rsidRDefault="00A54CF2">
      <w:pPr>
        <w:sectPr w:rsidR="00A54CF2">
          <w:type w:val="continuous"/>
          <w:pgSz w:w="12240" w:h="15840"/>
          <w:pgMar w:top="1440" w:right="1200" w:bottom="3703" w:left="1190" w:header="720" w:footer="720" w:gutter="0"/>
          <w:cols w:space="720"/>
        </w:sectPr>
      </w:pPr>
    </w:p>
    <w:p w14:paraId="203AB2F0" w14:textId="77777777" w:rsidR="00A54CF2" w:rsidRDefault="00F100BA">
      <w:pPr>
        <w:spacing w:before="27" w:line="227" w:lineRule="exact"/>
        <w:jc w:val="both"/>
        <w:textAlignment w:val="baseline"/>
        <w:rPr>
          <w:rFonts w:eastAsia="Times New Roman"/>
          <w:color w:val="000000"/>
          <w:spacing w:val="7"/>
          <w:sz w:val="19"/>
        </w:rPr>
      </w:pPr>
      <w:r>
        <w:rPr>
          <w:rFonts w:eastAsia="Times New Roman"/>
          <w:color w:val="000000"/>
          <w:spacing w:val="7"/>
          <w:sz w:val="19"/>
        </w:rPr>
        <w:t>Office Lease/Rent</w:t>
      </w:r>
    </w:p>
    <w:p w14:paraId="06EF5857" w14:textId="77777777" w:rsidR="00A54CF2" w:rsidRDefault="00F100BA">
      <w:pPr>
        <w:spacing w:before="23" w:line="227" w:lineRule="exact"/>
        <w:jc w:val="both"/>
        <w:textAlignment w:val="baseline"/>
        <w:rPr>
          <w:rFonts w:eastAsia="Times New Roman"/>
          <w:color w:val="000000"/>
          <w:spacing w:val="2"/>
          <w:sz w:val="19"/>
        </w:rPr>
      </w:pPr>
      <w:r>
        <w:rPr>
          <w:rFonts w:eastAsia="Times New Roman"/>
          <w:color w:val="000000"/>
          <w:spacing w:val="2"/>
          <w:sz w:val="19"/>
        </w:rPr>
        <w:t>Base lease</w:t>
      </w:r>
    </w:p>
    <w:p w14:paraId="271CA918" w14:textId="77777777" w:rsidR="00A54CF2" w:rsidRDefault="00F100BA">
      <w:pPr>
        <w:spacing w:before="27" w:line="227" w:lineRule="exact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Common Area Maintenance (triple net charges)</w:t>
      </w:r>
    </w:p>
    <w:p w14:paraId="118FCCFF" w14:textId="77777777" w:rsidR="00A54CF2" w:rsidRDefault="00F100BA">
      <w:pPr>
        <w:spacing w:before="32" w:line="227" w:lineRule="exact"/>
        <w:jc w:val="both"/>
        <w:textAlignment w:val="baseline"/>
        <w:rPr>
          <w:rFonts w:eastAsia="Times New Roman"/>
          <w:color w:val="000000"/>
          <w:sz w:val="19"/>
        </w:rPr>
      </w:pPr>
      <w:r>
        <w:rPr>
          <w:rFonts w:eastAsia="Times New Roman"/>
          <w:color w:val="000000"/>
          <w:sz w:val="19"/>
        </w:rPr>
        <w:t>Office or leasehold improvements (initial &amp; accrual)</w:t>
      </w:r>
    </w:p>
    <w:p w14:paraId="54B80CDB" w14:textId="77777777" w:rsidR="00A54CF2" w:rsidRDefault="00F100BA">
      <w:pPr>
        <w:spacing w:before="23" w:line="227" w:lineRule="exact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Property taxes</w:t>
      </w:r>
    </w:p>
    <w:p w14:paraId="33D20C92" w14:textId="77777777" w:rsidR="00A54CF2" w:rsidRDefault="00F100BA">
      <w:pPr>
        <w:spacing w:before="27" w:line="227" w:lineRule="exact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Repairs and maintenance, office space</w:t>
      </w:r>
    </w:p>
    <w:p w14:paraId="1C38FCCE" w14:textId="77777777" w:rsidR="00A54CF2" w:rsidRDefault="00F100BA">
      <w:pPr>
        <w:spacing w:before="33" w:line="227" w:lineRule="exact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Signs - exterior, lease/cost and maintenance</w:t>
      </w:r>
    </w:p>
    <w:p w14:paraId="5147346A" w14:textId="77777777" w:rsidR="00A54CF2" w:rsidRDefault="00F100BA">
      <w:pPr>
        <w:spacing w:before="22" w:line="227" w:lineRule="exact"/>
        <w:jc w:val="both"/>
        <w:textAlignment w:val="baseline"/>
        <w:rPr>
          <w:rFonts w:eastAsia="Times New Roman"/>
          <w:color w:val="000000"/>
          <w:spacing w:val="2"/>
          <w:sz w:val="19"/>
        </w:rPr>
      </w:pPr>
      <w:r>
        <w:rPr>
          <w:rFonts w:eastAsia="Times New Roman"/>
          <w:color w:val="000000"/>
          <w:spacing w:val="2"/>
          <w:sz w:val="19"/>
        </w:rPr>
        <w:t>Other</w:t>
      </w:r>
    </w:p>
    <w:p w14:paraId="33B2AE96" w14:textId="77777777" w:rsidR="00A54CF2" w:rsidRDefault="00F100BA">
      <w:pPr>
        <w:spacing w:before="47" w:line="227" w:lineRule="exact"/>
        <w:jc w:val="both"/>
        <w:textAlignment w:val="baseline"/>
        <w:rPr>
          <w:rFonts w:eastAsia="Times New Roman"/>
          <w:color w:val="000000"/>
          <w:spacing w:val="8"/>
          <w:sz w:val="19"/>
        </w:rPr>
      </w:pPr>
      <w:r>
        <w:rPr>
          <w:rFonts w:eastAsia="Times New Roman"/>
          <w:color w:val="000000"/>
          <w:spacing w:val="8"/>
          <w:sz w:val="19"/>
        </w:rPr>
        <w:t>Total Office Lease/Rent</w:t>
      </w:r>
    </w:p>
    <w:p w14:paraId="68E06F6E" w14:textId="77777777" w:rsidR="00A54CF2" w:rsidRDefault="00F100BA">
      <w:pPr>
        <w:spacing w:before="32" w:line="227" w:lineRule="exact"/>
        <w:jc w:val="both"/>
        <w:textAlignment w:val="baseline"/>
        <w:rPr>
          <w:rFonts w:eastAsia="Times New Roman"/>
          <w:color w:val="000000"/>
          <w:spacing w:val="8"/>
          <w:sz w:val="19"/>
        </w:rPr>
      </w:pPr>
      <w:r>
        <w:rPr>
          <w:rFonts w:eastAsia="Times New Roman"/>
          <w:color w:val="000000"/>
          <w:spacing w:val="8"/>
          <w:sz w:val="19"/>
        </w:rPr>
        <w:t>Employees/Staff</w:t>
      </w:r>
    </w:p>
    <w:p w14:paraId="051FBEFC" w14:textId="77777777" w:rsidR="00A54CF2" w:rsidRDefault="00F100BA">
      <w:pPr>
        <w:spacing w:before="27" w:line="227" w:lineRule="exact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Insurance, health</w:t>
      </w:r>
    </w:p>
    <w:p w14:paraId="2DEE6BDE" w14:textId="77777777" w:rsidR="00A54CF2" w:rsidRDefault="00F100BA">
      <w:pPr>
        <w:spacing w:before="23" w:line="227" w:lineRule="exact"/>
        <w:jc w:val="both"/>
        <w:textAlignment w:val="baseline"/>
        <w:rPr>
          <w:rFonts w:eastAsia="Times New Roman"/>
          <w:color w:val="000000"/>
          <w:spacing w:val="-2"/>
          <w:sz w:val="19"/>
        </w:rPr>
      </w:pPr>
      <w:r>
        <w:rPr>
          <w:rFonts w:eastAsia="Times New Roman"/>
          <w:color w:val="000000"/>
          <w:spacing w:val="-2"/>
          <w:sz w:val="19"/>
        </w:rPr>
        <w:t>Insurance — workers' compensation</w:t>
      </w:r>
    </w:p>
    <w:p w14:paraId="2EACDE78" w14:textId="77777777" w:rsidR="00A54CF2" w:rsidRDefault="00F100BA">
      <w:pPr>
        <w:spacing w:before="27" w:line="227" w:lineRule="exact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Staff salaries and benefits, full-time employees</w:t>
      </w:r>
    </w:p>
    <w:p w14:paraId="38DF6BA0" w14:textId="77777777" w:rsidR="00A54CF2" w:rsidRDefault="00F100BA">
      <w:pPr>
        <w:spacing w:before="33" w:line="227" w:lineRule="exact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Contract or weekend labor</w:t>
      </w:r>
    </w:p>
    <w:p w14:paraId="6E309E48" w14:textId="77777777" w:rsidR="00A54CF2" w:rsidRDefault="00F100BA">
      <w:pPr>
        <w:spacing w:before="22" w:line="227" w:lineRule="exact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Taxes, payroll</w:t>
      </w:r>
    </w:p>
    <w:p w14:paraId="5A352318" w14:textId="77777777" w:rsidR="00A54CF2" w:rsidRDefault="00F100BA">
      <w:pPr>
        <w:spacing w:before="32" w:line="227" w:lineRule="exact"/>
        <w:jc w:val="both"/>
        <w:textAlignment w:val="baseline"/>
        <w:rPr>
          <w:rFonts w:eastAsia="Times New Roman"/>
          <w:color w:val="000000"/>
          <w:spacing w:val="2"/>
          <w:sz w:val="19"/>
        </w:rPr>
      </w:pPr>
      <w:r>
        <w:rPr>
          <w:rFonts w:eastAsia="Times New Roman"/>
          <w:color w:val="000000"/>
          <w:spacing w:val="2"/>
          <w:sz w:val="19"/>
        </w:rPr>
        <w:t>Other</w:t>
      </w:r>
    </w:p>
    <w:p w14:paraId="43904222" w14:textId="77777777" w:rsidR="00A54CF2" w:rsidRDefault="00F100BA">
      <w:pPr>
        <w:spacing w:before="47" w:line="227" w:lineRule="exact"/>
        <w:jc w:val="both"/>
        <w:textAlignment w:val="baseline"/>
        <w:rPr>
          <w:rFonts w:eastAsia="Times New Roman"/>
          <w:color w:val="000000"/>
          <w:spacing w:val="8"/>
          <w:sz w:val="19"/>
        </w:rPr>
      </w:pPr>
      <w:r>
        <w:rPr>
          <w:rFonts w:eastAsia="Times New Roman"/>
          <w:color w:val="000000"/>
          <w:spacing w:val="8"/>
          <w:sz w:val="19"/>
        </w:rPr>
        <w:t>Total Employees/Staff</w:t>
      </w:r>
    </w:p>
    <w:p w14:paraId="1045FA35" w14:textId="77777777" w:rsidR="00A54CF2" w:rsidRDefault="00F100BA">
      <w:pPr>
        <w:spacing w:before="27" w:line="227" w:lineRule="exact"/>
        <w:jc w:val="both"/>
        <w:textAlignment w:val="baseline"/>
        <w:rPr>
          <w:rFonts w:eastAsia="Times New Roman"/>
          <w:color w:val="000000"/>
          <w:spacing w:val="11"/>
          <w:sz w:val="19"/>
        </w:rPr>
      </w:pPr>
      <w:r>
        <w:rPr>
          <w:rFonts w:eastAsia="Times New Roman"/>
          <w:color w:val="000000"/>
          <w:spacing w:val="11"/>
          <w:sz w:val="19"/>
        </w:rPr>
        <w:t>Equipment</w:t>
      </w:r>
    </w:p>
    <w:p w14:paraId="679C6D49" w14:textId="77777777" w:rsidR="00A54CF2" w:rsidRDefault="00F100BA">
      <w:pPr>
        <w:spacing w:before="23" w:line="227" w:lineRule="exact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 xml:space="preserve">Equipment leases/cost (computer </w:t>
      </w:r>
      <w:proofErr w:type="spellStart"/>
      <w:r>
        <w:rPr>
          <w:rFonts w:eastAsia="Times New Roman"/>
          <w:color w:val="000000"/>
          <w:spacing w:val="3"/>
          <w:sz w:val="19"/>
        </w:rPr>
        <w:t>hw</w:t>
      </w:r>
      <w:proofErr w:type="spellEnd"/>
      <w:r>
        <w:rPr>
          <w:rFonts w:eastAsia="Times New Roman"/>
          <w:color w:val="000000"/>
          <w:spacing w:val="3"/>
          <w:sz w:val="19"/>
        </w:rPr>
        <w:t>/</w:t>
      </w:r>
      <w:proofErr w:type="spellStart"/>
      <w:r>
        <w:rPr>
          <w:rFonts w:eastAsia="Times New Roman"/>
          <w:color w:val="000000"/>
          <w:spacing w:val="3"/>
          <w:sz w:val="19"/>
        </w:rPr>
        <w:t>sw</w:t>
      </w:r>
      <w:proofErr w:type="spellEnd"/>
      <w:r>
        <w:rPr>
          <w:rFonts w:eastAsia="Times New Roman"/>
          <w:color w:val="000000"/>
          <w:spacing w:val="3"/>
          <w:sz w:val="19"/>
        </w:rPr>
        <w:t>)</w:t>
      </w:r>
    </w:p>
    <w:p w14:paraId="771985E6" w14:textId="77777777" w:rsidR="00A54CF2" w:rsidRDefault="00F100BA">
      <w:pPr>
        <w:spacing w:before="27" w:line="227" w:lineRule="exact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Equipment leases/cost (copier)</w:t>
      </w:r>
    </w:p>
    <w:p w14:paraId="2932B67A" w14:textId="77777777" w:rsidR="00A54CF2" w:rsidRDefault="00F100BA">
      <w:pPr>
        <w:spacing w:before="33" w:line="227" w:lineRule="exact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Equipment leases/cost (fax)</w:t>
      </w:r>
    </w:p>
    <w:p w14:paraId="198F2BC8" w14:textId="77777777" w:rsidR="00A54CF2" w:rsidRDefault="00F100BA">
      <w:pPr>
        <w:spacing w:before="22" w:line="227" w:lineRule="exact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Furniture leases/cost</w:t>
      </w:r>
    </w:p>
    <w:p w14:paraId="248F59BF" w14:textId="77777777" w:rsidR="00A54CF2" w:rsidRDefault="00F100BA">
      <w:pPr>
        <w:spacing w:before="32" w:line="227" w:lineRule="exact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Postage Meter</w:t>
      </w:r>
    </w:p>
    <w:p w14:paraId="2A72AFCE" w14:textId="77777777" w:rsidR="00A54CF2" w:rsidRDefault="00F100BA">
      <w:pPr>
        <w:spacing w:before="28" w:line="227" w:lineRule="exact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Telephone systems (equipment and phone lines)</w:t>
      </w:r>
    </w:p>
    <w:p w14:paraId="0CCF4D40" w14:textId="77777777" w:rsidR="00A54CF2" w:rsidRDefault="00F100BA">
      <w:pPr>
        <w:spacing w:before="32" w:line="227" w:lineRule="exact"/>
        <w:jc w:val="both"/>
        <w:textAlignment w:val="baseline"/>
        <w:rPr>
          <w:rFonts w:eastAsia="Times New Roman"/>
          <w:color w:val="000000"/>
          <w:spacing w:val="2"/>
          <w:sz w:val="19"/>
        </w:rPr>
      </w:pPr>
      <w:r>
        <w:rPr>
          <w:rFonts w:eastAsia="Times New Roman"/>
          <w:color w:val="000000"/>
          <w:spacing w:val="2"/>
          <w:sz w:val="19"/>
        </w:rPr>
        <w:t>Other</w:t>
      </w:r>
    </w:p>
    <w:p w14:paraId="07D35ACF" w14:textId="77777777" w:rsidR="00A54CF2" w:rsidRDefault="00F100BA">
      <w:pPr>
        <w:spacing w:before="47" w:line="227" w:lineRule="exact"/>
        <w:jc w:val="both"/>
        <w:textAlignment w:val="baseline"/>
        <w:rPr>
          <w:rFonts w:eastAsia="Times New Roman"/>
          <w:color w:val="000000"/>
          <w:spacing w:val="10"/>
          <w:sz w:val="19"/>
        </w:rPr>
      </w:pPr>
      <w:r>
        <w:rPr>
          <w:rFonts w:eastAsia="Times New Roman"/>
          <w:color w:val="000000"/>
          <w:spacing w:val="10"/>
          <w:sz w:val="19"/>
        </w:rPr>
        <w:t>Total Equipment</w:t>
      </w:r>
    </w:p>
    <w:p w14:paraId="524F6069" w14:textId="77777777" w:rsidR="00A54CF2" w:rsidRDefault="00F100BA">
      <w:pPr>
        <w:spacing w:before="22" w:line="227" w:lineRule="exact"/>
        <w:jc w:val="both"/>
        <w:textAlignment w:val="baseline"/>
        <w:rPr>
          <w:rFonts w:eastAsia="Times New Roman"/>
          <w:color w:val="000000"/>
          <w:spacing w:val="7"/>
          <w:sz w:val="19"/>
        </w:rPr>
      </w:pPr>
      <w:r>
        <w:rPr>
          <w:rFonts w:eastAsia="Times New Roman"/>
          <w:color w:val="000000"/>
          <w:spacing w:val="7"/>
          <w:sz w:val="19"/>
        </w:rPr>
        <w:t>Miscellaneous</w:t>
      </w:r>
    </w:p>
    <w:p w14:paraId="4A32723D" w14:textId="77777777" w:rsidR="00A54CF2" w:rsidRDefault="00F100BA">
      <w:pPr>
        <w:spacing w:before="28" w:line="227" w:lineRule="exact"/>
        <w:jc w:val="both"/>
        <w:textAlignment w:val="baseline"/>
        <w:rPr>
          <w:rFonts w:eastAsia="Times New Roman"/>
          <w:color w:val="000000"/>
          <w:spacing w:val="4"/>
          <w:sz w:val="19"/>
        </w:rPr>
      </w:pPr>
      <w:r>
        <w:rPr>
          <w:rFonts w:eastAsia="Times New Roman"/>
          <w:color w:val="000000"/>
          <w:spacing w:val="4"/>
          <w:sz w:val="19"/>
        </w:rPr>
        <w:t>Annual office awards banquet</w:t>
      </w:r>
    </w:p>
    <w:p w14:paraId="0C555CB0" w14:textId="77777777" w:rsidR="00A54CF2" w:rsidRDefault="00F100BA">
      <w:pPr>
        <w:spacing w:before="32" w:line="227" w:lineRule="exact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Annual office sales awards</w:t>
      </w:r>
    </w:p>
    <w:p w14:paraId="41D18D33" w14:textId="77777777" w:rsidR="00A54CF2" w:rsidRDefault="00F100BA">
      <w:pPr>
        <w:spacing w:before="22" w:line="227" w:lineRule="exact"/>
        <w:jc w:val="both"/>
        <w:textAlignment w:val="baseline"/>
        <w:rPr>
          <w:rFonts w:eastAsia="Times New Roman"/>
          <w:color w:val="000000"/>
          <w:spacing w:val="4"/>
          <w:sz w:val="19"/>
        </w:rPr>
      </w:pPr>
      <w:r>
        <w:rPr>
          <w:rFonts w:eastAsia="Times New Roman"/>
          <w:color w:val="000000"/>
          <w:spacing w:val="4"/>
          <w:sz w:val="19"/>
        </w:rPr>
        <w:t>Board membership and dues for Broker/Owner</w:t>
      </w:r>
    </w:p>
    <w:p w14:paraId="1F22BF63" w14:textId="77777777" w:rsidR="00A54CF2" w:rsidRDefault="00F100BA">
      <w:pPr>
        <w:spacing w:before="28" w:line="227" w:lineRule="exact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Board membership for office</w:t>
      </w:r>
    </w:p>
    <w:p w14:paraId="1314F4FC" w14:textId="77777777" w:rsidR="00A54CF2" w:rsidRDefault="00F100BA">
      <w:pPr>
        <w:spacing w:before="32" w:line="227" w:lineRule="exact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Supplies and expenses, computer</w:t>
      </w:r>
    </w:p>
    <w:p w14:paraId="26072DFB" w14:textId="77777777" w:rsidR="00A54CF2" w:rsidRDefault="00F100BA">
      <w:pPr>
        <w:spacing w:before="23" w:line="227" w:lineRule="exact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Supplies and expenses, copier</w:t>
      </w:r>
    </w:p>
    <w:p w14:paraId="7C7BC621" w14:textId="77777777" w:rsidR="00A54CF2" w:rsidRDefault="00F100BA">
      <w:pPr>
        <w:spacing w:before="32" w:line="227" w:lineRule="exact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Supplies and expenses, office</w:t>
      </w:r>
    </w:p>
    <w:p w14:paraId="336CD8EC" w14:textId="77777777" w:rsidR="00A54CF2" w:rsidRDefault="00F100BA">
      <w:pPr>
        <w:spacing w:before="27" w:line="227" w:lineRule="exact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Taxes and licenses</w:t>
      </w:r>
    </w:p>
    <w:p w14:paraId="76B31C5F" w14:textId="1BAD2977" w:rsidR="008F7AC0" w:rsidRPr="00F25B68" w:rsidRDefault="00F100BA" w:rsidP="00F25B68">
      <w:pPr>
        <w:spacing w:before="32" w:line="227" w:lineRule="exact"/>
        <w:jc w:val="both"/>
        <w:textAlignment w:val="baseline"/>
        <w:rPr>
          <w:rFonts w:eastAsia="Times New Roman"/>
          <w:color w:val="000000"/>
          <w:spacing w:val="2"/>
          <w:sz w:val="19"/>
        </w:rPr>
      </w:pPr>
      <w:r>
        <w:rPr>
          <w:rFonts w:eastAsia="Times New Roman"/>
          <w:color w:val="000000"/>
          <w:spacing w:val="2"/>
          <w:sz w:val="19"/>
        </w:rPr>
        <w:t>Other</w:t>
      </w:r>
      <w:r w:rsidR="00F25B68">
        <w:rPr>
          <w:rFonts w:eastAsia="Times New Roman"/>
          <w:color w:val="000000"/>
          <w:spacing w:val="2"/>
          <w:sz w:val="19"/>
        </w:rPr>
        <w:t xml:space="preserve"> </w:t>
      </w:r>
      <w:r>
        <w:rPr>
          <w:rFonts w:eastAsia="Times New Roman"/>
          <w:color w:val="000000"/>
          <w:spacing w:val="7"/>
          <w:sz w:val="19"/>
        </w:rPr>
        <w:t>Total Miscellaneous</w:t>
      </w:r>
    </w:p>
    <w:p w14:paraId="177954D3" w14:textId="0C5D69DE" w:rsidR="00A54CF2" w:rsidRDefault="00F100BA">
      <w:pPr>
        <w:spacing w:before="27" w:line="227" w:lineRule="exact"/>
        <w:ind w:left="144"/>
        <w:jc w:val="both"/>
        <w:textAlignment w:val="baseline"/>
        <w:rPr>
          <w:rFonts w:eastAsia="Times New Roman"/>
          <w:color w:val="000000"/>
          <w:spacing w:val="10"/>
          <w:sz w:val="19"/>
        </w:rPr>
      </w:pPr>
      <w:r>
        <w:rPr>
          <w:rFonts w:eastAsia="Times New Roman"/>
          <w:color w:val="000000"/>
          <w:spacing w:val="10"/>
          <w:sz w:val="19"/>
        </w:rPr>
        <w:t>Current Monthly Expenses</w:t>
      </w:r>
    </w:p>
    <w:p w14:paraId="24B7D30F" w14:textId="77777777" w:rsidR="00A54CF2" w:rsidRDefault="00F100BA">
      <w:pPr>
        <w:spacing w:before="23" w:line="227" w:lineRule="exact"/>
        <w:ind w:left="144"/>
        <w:jc w:val="both"/>
        <w:textAlignment w:val="baseline"/>
        <w:rPr>
          <w:rFonts w:eastAsia="Times New Roman"/>
          <w:color w:val="000000"/>
          <w:spacing w:val="4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9D73179" wp14:editId="3F91C81F">
                <wp:simplePos x="0" y="0"/>
                <wp:positionH relativeFrom="page">
                  <wp:posOffset>2987040</wp:posOffset>
                </wp:positionH>
                <wp:positionV relativeFrom="page">
                  <wp:posOffset>9173845</wp:posOffset>
                </wp:positionV>
                <wp:extent cx="1798320" cy="28003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72CF2" w14:textId="77777777" w:rsidR="00A54CF2" w:rsidRDefault="00A54CF2">
                            <w:pPr>
                              <w:spacing w:line="214" w:lineRule="exact"/>
                              <w:ind w:left="936" w:hanging="936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5.2pt;margin-top:722.35pt;width:141.6pt;height:22.0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" filled="f" stroked="f">
                <v:textbox inset="0,0,0,0">
                  <w:txbxContent>
                    <w:p w:rsidR="00A54CF2" w:rsidRDefault="00A54CF2">
                      <w:pPr>
                        <w:spacing w:line="214" w:lineRule="exact"/>
                        <w:ind w:left="936" w:hanging="936"/>
                        <w:textAlignment w:val="baseline"/>
                        <w:rPr>
                          <w:rFonts w:eastAsia="Times New Roman"/>
                          <w:color w:val="000000"/>
                          <w:sz w:val="19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4"/>
          <w:sz w:val="19"/>
        </w:rPr>
        <w:t>Advertising - office, monthly/annual ads</w:t>
      </w:r>
    </w:p>
    <w:p w14:paraId="3B28A6F7" w14:textId="77777777" w:rsidR="00A54CF2" w:rsidRDefault="00F100BA">
      <w:pPr>
        <w:spacing w:before="27" w:line="227" w:lineRule="exact"/>
        <w:ind w:left="144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Advertising - supplemental, sponsorships, etc.</w:t>
      </w:r>
    </w:p>
    <w:p w14:paraId="219A1445" w14:textId="77777777" w:rsidR="00A54CF2" w:rsidRDefault="00F100BA">
      <w:pPr>
        <w:spacing w:before="32" w:line="227" w:lineRule="exact"/>
        <w:ind w:left="144"/>
        <w:jc w:val="both"/>
        <w:textAlignment w:val="baseline"/>
        <w:rPr>
          <w:rFonts w:eastAsia="Times New Roman"/>
          <w:color w:val="000000"/>
          <w:spacing w:val="4"/>
          <w:sz w:val="19"/>
        </w:rPr>
      </w:pPr>
      <w:r>
        <w:rPr>
          <w:rFonts w:eastAsia="Times New Roman"/>
          <w:color w:val="000000"/>
          <w:spacing w:val="4"/>
          <w:sz w:val="19"/>
        </w:rPr>
        <w:t>Advertising - yellow pages</w:t>
      </w:r>
    </w:p>
    <w:p w14:paraId="2F0859EF" w14:textId="77777777" w:rsidR="00A54CF2" w:rsidRDefault="00F100BA">
      <w:pPr>
        <w:spacing w:before="23" w:line="227" w:lineRule="exact"/>
        <w:ind w:left="144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Charity contributions</w:t>
      </w:r>
    </w:p>
    <w:p w14:paraId="6E6EE882" w14:textId="77777777" w:rsidR="00A54CF2" w:rsidRDefault="00F100BA">
      <w:pPr>
        <w:spacing w:before="27" w:line="227" w:lineRule="exact"/>
        <w:ind w:left="144"/>
        <w:jc w:val="both"/>
        <w:textAlignment w:val="baseline"/>
        <w:rPr>
          <w:rFonts w:eastAsia="Times New Roman"/>
          <w:color w:val="000000"/>
          <w:spacing w:val="4"/>
          <w:sz w:val="19"/>
        </w:rPr>
      </w:pPr>
      <w:r>
        <w:rPr>
          <w:rFonts w:eastAsia="Times New Roman"/>
          <w:color w:val="000000"/>
          <w:spacing w:val="4"/>
          <w:sz w:val="19"/>
        </w:rPr>
        <w:t>Events, office promotion or social</w:t>
      </w:r>
    </w:p>
    <w:p w14:paraId="2FDAB665" w14:textId="77777777" w:rsidR="00A54CF2" w:rsidRDefault="00F100BA">
      <w:pPr>
        <w:spacing w:before="33" w:line="227" w:lineRule="exact"/>
        <w:ind w:left="144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Flowers and gifts (non-office)</w:t>
      </w:r>
    </w:p>
    <w:p w14:paraId="7493FB35" w14:textId="77777777" w:rsidR="00A54CF2" w:rsidRDefault="00F100BA">
      <w:pPr>
        <w:spacing w:before="22" w:line="227" w:lineRule="exact"/>
        <w:ind w:left="144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General mail for office benefit</w:t>
      </w:r>
    </w:p>
    <w:p w14:paraId="6C191B22" w14:textId="77777777" w:rsidR="00A54CF2" w:rsidRDefault="00F100BA">
      <w:pPr>
        <w:spacing w:before="47" w:line="227" w:lineRule="exact"/>
        <w:ind w:left="144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Office equipment supplies (copier/computer/fax)</w:t>
      </w:r>
    </w:p>
    <w:p w14:paraId="1A32E35C" w14:textId="77777777" w:rsidR="00A54CF2" w:rsidRDefault="00F100BA">
      <w:pPr>
        <w:spacing w:before="27" w:line="227" w:lineRule="exact"/>
        <w:ind w:left="144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Sales meetings for office</w:t>
      </w:r>
    </w:p>
    <w:p w14:paraId="2D490B94" w14:textId="77777777" w:rsidR="00A54CF2" w:rsidRDefault="00F100BA">
      <w:pPr>
        <w:spacing w:before="32" w:line="227" w:lineRule="exact"/>
        <w:ind w:left="144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Zip code or other directories</w:t>
      </w:r>
    </w:p>
    <w:p w14:paraId="664DE75C" w14:textId="77777777" w:rsidR="00A54CF2" w:rsidRDefault="00F100BA">
      <w:pPr>
        <w:spacing w:before="23" w:line="227" w:lineRule="exact"/>
        <w:ind w:left="144"/>
        <w:jc w:val="both"/>
        <w:textAlignment w:val="baseline"/>
        <w:rPr>
          <w:rFonts w:eastAsia="Times New Roman"/>
          <w:color w:val="000000"/>
          <w:spacing w:val="2"/>
          <w:sz w:val="19"/>
        </w:rPr>
      </w:pPr>
      <w:r>
        <w:rPr>
          <w:rFonts w:eastAsia="Times New Roman"/>
          <w:color w:val="000000"/>
          <w:spacing w:val="2"/>
          <w:sz w:val="19"/>
        </w:rPr>
        <w:t>Other</w:t>
      </w:r>
    </w:p>
    <w:p w14:paraId="55B18FE9" w14:textId="77777777" w:rsidR="00A54CF2" w:rsidRDefault="00F100BA">
      <w:pPr>
        <w:spacing w:before="32" w:line="227" w:lineRule="exact"/>
        <w:ind w:left="144"/>
        <w:jc w:val="both"/>
        <w:textAlignment w:val="baseline"/>
        <w:rPr>
          <w:rFonts w:eastAsia="Times New Roman"/>
          <w:color w:val="000000"/>
          <w:spacing w:val="9"/>
          <w:sz w:val="19"/>
        </w:rPr>
      </w:pPr>
      <w:r>
        <w:rPr>
          <w:rFonts w:eastAsia="Times New Roman"/>
          <w:color w:val="000000"/>
          <w:spacing w:val="9"/>
          <w:sz w:val="19"/>
        </w:rPr>
        <w:t>Total Currently Monthly Expenses</w:t>
      </w:r>
    </w:p>
    <w:p w14:paraId="17EAAF2B" w14:textId="77777777" w:rsidR="00A54CF2" w:rsidRDefault="00F100BA">
      <w:pPr>
        <w:spacing w:before="32" w:line="227" w:lineRule="exact"/>
        <w:ind w:left="144"/>
        <w:jc w:val="both"/>
        <w:textAlignment w:val="baseline"/>
        <w:rPr>
          <w:rFonts w:eastAsia="Times New Roman"/>
          <w:color w:val="000000"/>
          <w:spacing w:val="4"/>
          <w:sz w:val="19"/>
        </w:rPr>
      </w:pPr>
      <w:r>
        <w:rPr>
          <w:rFonts w:eastAsia="Times New Roman"/>
          <w:color w:val="000000"/>
          <w:spacing w:val="4"/>
          <w:sz w:val="19"/>
        </w:rPr>
        <w:t>Services</w:t>
      </w:r>
    </w:p>
    <w:p w14:paraId="214ED013" w14:textId="77777777" w:rsidR="00A54CF2" w:rsidRDefault="00F100BA">
      <w:pPr>
        <w:spacing w:before="18" w:line="227" w:lineRule="exact"/>
        <w:ind w:left="144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Answering service</w:t>
      </w:r>
    </w:p>
    <w:p w14:paraId="67913F5E" w14:textId="77777777" w:rsidR="00A54CF2" w:rsidRDefault="00F100BA">
      <w:pPr>
        <w:spacing w:before="32" w:line="227" w:lineRule="exact"/>
        <w:ind w:left="144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Banking/checking expense (all accounts)</w:t>
      </w:r>
    </w:p>
    <w:p w14:paraId="4A38EA84" w14:textId="77777777" w:rsidR="00A54CF2" w:rsidRDefault="00F100BA">
      <w:pPr>
        <w:spacing w:before="42" w:line="227" w:lineRule="exact"/>
        <w:ind w:left="144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Coffee machine/service (excludes supplies)</w:t>
      </w:r>
    </w:p>
    <w:p w14:paraId="04899CFA" w14:textId="77777777" w:rsidR="00A54CF2" w:rsidRDefault="00F100BA">
      <w:pPr>
        <w:spacing w:before="32" w:line="227" w:lineRule="exact"/>
        <w:ind w:left="144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Computer consultant</w:t>
      </w:r>
    </w:p>
    <w:p w14:paraId="2E57E030" w14:textId="77777777" w:rsidR="00A54CF2" w:rsidRDefault="00F100BA">
      <w:pPr>
        <w:spacing w:before="23" w:line="227" w:lineRule="exact"/>
        <w:ind w:left="144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Insurance, business/liability</w:t>
      </w:r>
    </w:p>
    <w:p w14:paraId="7C406235" w14:textId="77777777" w:rsidR="00A54CF2" w:rsidRDefault="00F100BA">
      <w:pPr>
        <w:spacing w:before="27" w:line="227" w:lineRule="exact"/>
        <w:ind w:left="144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Insurance, E&amp;O</w:t>
      </w:r>
    </w:p>
    <w:p w14:paraId="4D04841D" w14:textId="77777777" w:rsidR="00A54CF2" w:rsidRDefault="00F100BA">
      <w:pPr>
        <w:spacing w:before="33" w:line="227" w:lineRule="exact"/>
        <w:ind w:left="144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Janitorial service and supplies</w:t>
      </w:r>
    </w:p>
    <w:p w14:paraId="414D25ED" w14:textId="77777777" w:rsidR="00A54CF2" w:rsidRDefault="00F100BA">
      <w:pPr>
        <w:spacing w:before="22" w:line="227" w:lineRule="exact"/>
        <w:ind w:left="144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Lawn/landscaping service</w:t>
      </w:r>
    </w:p>
    <w:p w14:paraId="47B4C353" w14:textId="77777777" w:rsidR="00A54CF2" w:rsidRDefault="00F100BA">
      <w:pPr>
        <w:spacing w:before="32" w:line="227" w:lineRule="exact"/>
        <w:ind w:left="144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Legal services</w:t>
      </w:r>
    </w:p>
    <w:p w14:paraId="7CB612E7" w14:textId="77777777" w:rsidR="00A54CF2" w:rsidRDefault="00F100BA">
      <w:pPr>
        <w:spacing w:before="28" w:line="227" w:lineRule="exact"/>
        <w:ind w:left="144"/>
        <w:jc w:val="both"/>
        <w:textAlignment w:val="baseline"/>
        <w:rPr>
          <w:rFonts w:eastAsia="Times New Roman"/>
          <w:color w:val="000000"/>
          <w:spacing w:val="4"/>
          <w:sz w:val="19"/>
        </w:rPr>
      </w:pPr>
      <w:r>
        <w:rPr>
          <w:rFonts w:eastAsia="Times New Roman"/>
          <w:color w:val="000000"/>
          <w:spacing w:val="4"/>
          <w:sz w:val="19"/>
        </w:rPr>
        <w:t>MLS Access</w:t>
      </w:r>
    </w:p>
    <w:p w14:paraId="70001A42" w14:textId="77777777" w:rsidR="00A54CF2" w:rsidRDefault="00F100BA">
      <w:pPr>
        <w:spacing w:before="32" w:line="227" w:lineRule="exact"/>
        <w:ind w:left="144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Payroll Service</w:t>
      </w:r>
    </w:p>
    <w:p w14:paraId="4EFC3702" w14:textId="77777777" w:rsidR="00A54CF2" w:rsidRDefault="00F100BA">
      <w:pPr>
        <w:spacing w:before="37" w:line="227" w:lineRule="exact"/>
        <w:ind w:left="144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Postage, overnight and courier expense - office</w:t>
      </w:r>
    </w:p>
    <w:p w14:paraId="3CD72A42" w14:textId="77777777" w:rsidR="00A54CF2" w:rsidRDefault="00F100BA">
      <w:pPr>
        <w:spacing w:before="32" w:line="227" w:lineRule="exact"/>
        <w:ind w:left="144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Security system and service</w:t>
      </w:r>
    </w:p>
    <w:p w14:paraId="257CFA59" w14:textId="77777777" w:rsidR="00A54CF2" w:rsidRDefault="00F100BA">
      <w:pPr>
        <w:spacing w:before="28" w:line="227" w:lineRule="exact"/>
        <w:ind w:left="144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Telephone service (office local)</w:t>
      </w:r>
    </w:p>
    <w:p w14:paraId="469CF00A" w14:textId="77777777" w:rsidR="00A54CF2" w:rsidRDefault="00F100BA">
      <w:pPr>
        <w:spacing w:before="32" w:line="227" w:lineRule="exact"/>
        <w:ind w:left="144"/>
        <w:jc w:val="both"/>
        <w:textAlignment w:val="baseline"/>
        <w:rPr>
          <w:rFonts w:eastAsia="Times New Roman"/>
          <w:color w:val="000000"/>
          <w:spacing w:val="2"/>
          <w:sz w:val="19"/>
        </w:rPr>
      </w:pPr>
      <w:r>
        <w:rPr>
          <w:rFonts w:eastAsia="Times New Roman"/>
          <w:color w:val="000000"/>
          <w:spacing w:val="2"/>
          <w:sz w:val="19"/>
        </w:rPr>
        <w:t>Trash service</w:t>
      </w:r>
    </w:p>
    <w:p w14:paraId="0DB182F5" w14:textId="77777777" w:rsidR="00A54CF2" w:rsidRDefault="00F100BA">
      <w:pPr>
        <w:spacing w:before="22" w:line="227" w:lineRule="exact"/>
        <w:ind w:left="144"/>
        <w:jc w:val="both"/>
        <w:textAlignment w:val="baseline"/>
        <w:rPr>
          <w:rFonts w:eastAsia="Times New Roman"/>
          <w:color w:val="000000"/>
          <w:spacing w:val="3"/>
          <w:sz w:val="19"/>
        </w:rPr>
      </w:pPr>
      <w:r>
        <w:rPr>
          <w:rFonts w:eastAsia="Times New Roman"/>
          <w:color w:val="000000"/>
          <w:spacing w:val="3"/>
          <w:sz w:val="19"/>
        </w:rPr>
        <w:t>Utilities (electric, gas, water, sewer, etc.)</w:t>
      </w:r>
    </w:p>
    <w:p w14:paraId="6DF9A3E1" w14:textId="77777777" w:rsidR="00A54CF2" w:rsidRDefault="00F100BA">
      <w:pPr>
        <w:spacing w:before="28" w:line="227" w:lineRule="exact"/>
        <w:ind w:left="144"/>
        <w:jc w:val="both"/>
        <w:textAlignment w:val="baseline"/>
        <w:rPr>
          <w:rFonts w:eastAsia="Times New Roman"/>
          <w:color w:val="000000"/>
          <w:spacing w:val="2"/>
          <w:sz w:val="19"/>
        </w:rPr>
      </w:pPr>
      <w:r>
        <w:rPr>
          <w:rFonts w:eastAsia="Times New Roman"/>
          <w:color w:val="000000"/>
          <w:spacing w:val="2"/>
          <w:sz w:val="19"/>
        </w:rPr>
        <w:t>Other</w:t>
      </w:r>
    </w:p>
    <w:p w14:paraId="1D10D564" w14:textId="77777777" w:rsidR="00A54CF2" w:rsidRDefault="00F100BA">
      <w:pPr>
        <w:spacing w:before="37" w:line="215" w:lineRule="exact"/>
        <w:ind w:left="144"/>
        <w:jc w:val="both"/>
        <w:textAlignment w:val="baseline"/>
        <w:rPr>
          <w:rFonts w:eastAsia="Times New Roman"/>
          <w:color w:val="000000"/>
          <w:spacing w:val="6"/>
          <w:sz w:val="19"/>
        </w:rPr>
      </w:pPr>
      <w:r>
        <w:rPr>
          <w:rFonts w:eastAsia="Times New Roman"/>
          <w:color w:val="000000"/>
          <w:spacing w:val="6"/>
          <w:sz w:val="19"/>
        </w:rPr>
        <w:t>Total Services</w:t>
      </w:r>
    </w:p>
    <w:sectPr w:rsidR="00A54CF2">
      <w:type w:val="continuous"/>
      <w:pgSz w:w="12240" w:h="15840"/>
      <w:pgMar w:top="1440" w:right="1824" w:bottom="3703" w:left="1190" w:header="720" w:footer="720" w:gutter="0"/>
      <w:cols w:num="2" w:space="0" w:equalWidth="0">
        <w:col w:w="4196" w:space="834"/>
        <w:col w:w="419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8143F" w14:textId="77777777" w:rsidR="00967EE4" w:rsidRDefault="00967EE4" w:rsidP="008F7AC0">
      <w:r>
        <w:separator/>
      </w:r>
    </w:p>
  </w:endnote>
  <w:endnote w:type="continuationSeparator" w:id="0">
    <w:p w14:paraId="496E7A0D" w14:textId="77777777" w:rsidR="00967EE4" w:rsidRDefault="00967EE4" w:rsidP="008F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F77CF" w14:textId="77777777" w:rsidR="00967EE4" w:rsidRDefault="00967EE4" w:rsidP="008F7AC0">
      <w:r>
        <w:separator/>
      </w:r>
    </w:p>
  </w:footnote>
  <w:footnote w:type="continuationSeparator" w:id="0">
    <w:p w14:paraId="32AD939A" w14:textId="77777777" w:rsidR="00967EE4" w:rsidRDefault="00967EE4" w:rsidP="008F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B31E5" w14:textId="0E50BEC0" w:rsidR="008F7AC0" w:rsidRDefault="008F7AC0">
    <w:pPr>
      <w:pStyle w:val="Header"/>
    </w:pPr>
    <w:r>
      <w:rPr>
        <w:noProof/>
      </w:rPr>
      <w:drawing>
        <wp:inline distT="0" distB="0" distL="0" distR="0" wp14:anchorId="4AB28033" wp14:editId="37A972EC">
          <wp:extent cx="2552700" cy="81280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7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CF2"/>
    <w:rsid w:val="000D28FC"/>
    <w:rsid w:val="00521DCE"/>
    <w:rsid w:val="008F7AC0"/>
    <w:rsid w:val="00967EE4"/>
    <w:rsid w:val="00A54CF2"/>
    <w:rsid w:val="00B92F5D"/>
    <w:rsid w:val="00E63720"/>
    <w:rsid w:val="00F100BA"/>
    <w:rsid w:val="00F2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84FDC"/>
  <w15:docId w15:val="{8BEDAD57-1F05-446E-A276-3135C1CE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A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AC0"/>
  </w:style>
  <w:style w:type="paragraph" w:styleId="Footer">
    <w:name w:val="footer"/>
    <w:basedOn w:val="Normal"/>
    <w:link w:val="FooterChar"/>
    <w:uiPriority w:val="99"/>
    <w:unhideWhenUsed/>
    <w:rsid w:val="008F7A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Santiago</dc:creator>
  <cp:lastModifiedBy>GARY CARLSON</cp:lastModifiedBy>
  <cp:revision>2</cp:revision>
  <cp:lastPrinted>2021-10-25T17:53:00Z</cp:lastPrinted>
  <dcterms:created xsi:type="dcterms:W3CDTF">2021-10-25T17:58:00Z</dcterms:created>
  <dcterms:modified xsi:type="dcterms:W3CDTF">2021-10-25T17:58:00Z</dcterms:modified>
</cp:coreProperties>
</file>