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3801" w14:textId="70128F93" w:rsidR="00145025" w:rsidRPr="00145025" w:rsidRDefault="00145025" w:rsidP="00145025">
      <w:pPr>
        <w:jc w:val="both"/>
        <w:rPr>
          <w:rFonts w:cstheme="minorHAnsi"/>
          <w:b/>
          <w:bCs/>
        </w:rPr>
      </w:pPr>
      <w:r w:rsidRPr="00145025">
        <w:rPr>
          <w:rFonts w:cstheme="minorHAnsi"/>
          <w:b/>
          <w:bCs/>
        </w:rPr>
        <w:t>Acknowledgments</w:t>
      </w:r>
    </w:p>
    <w:p w14:paraId="37F0D09D" w14:textId="77777777" w:rsidR="00145025" w:rsidRDefault="00145025" w:rsidP="00145025">
      <w:pPr>
        <w:jc w:val="both"/>
        <w:rPr>
          <w:rFonts w:cstheme="minorHAnsi"/>
        </w:rPr>
      </w:pPr>
      <w:r w:rsidRPr="00145025">
        <w:rPr>
          <w:rFonts w:cstheme="minorHAnsi"/>
        </w:rPr>
        <w:t xml:space="preserve">The SNAP trial is an international platform with </w:t>
      </w:r>
      <w:proofErr w:type="gramStart"/>
      <w:r w:rsidRPr="00145025">
        <w:rPr>
          <w:rFonts w:cstheme="minorHAnsi"/>
        </w:rPr>
        <w:t>a large number of</w:t>
      </w:r>
      <w:proofErr w:type="gramEnd"/>
      <w:r w:rsidRPr="00145025">
        <w:rPr>
          <w:rFonts w:cstheme="minorHAnsi"/>
        </w:rPr>
        <w:t xml:space="preserve"> contributors. </w:t>
      </w:r>
    </w:p>
    <w:p w14:paraId="3796DDF2" w14:textId="7A27B341" w:rsidR="00145025" w:rsidRPr="00145025" w:rsidRDefault="00145025" w:rsidP="00145025">
      <w:pPr>
        <w:jc w:val="both"/>
        <w:rPr>
          <w:rFonts w:cstheme="minorHAnsi"/>
        </w:rPr>
      </w:pPr>
      <w:proofErr w:type="spellStart"/>
      <w:r w:rsidRPr="00145025">
        <w:rPr>
          <w:rFonts w:cstheme="minorHAnsi"/>
          <w:highlight w:val="yellow"/>
        </w:rPr>
        <w:t>Xx</w:t>
      </w:r>
      <w:proofErr w:type="spellEnd"/>
      <w:r>
        <w:rPr>
          <w:rFonts w:cstheme="minorHAnsi"/>
        </w:rPr>
        <w:t xml:space="preserve"> of</w:t>
      </w:r>
      <w:r w:rsidRPr="00145025">
        <w:rPr>
          <w:rFonts w:cstheme="minorHAnsi"/>
        </w:rPr>
        <w:t xml:space="preserve"> the </w:t>
      </w:r>
      <w:r w:rsidRPr="00145025">
        <w:rPr>
          <w:rFonts w:cstheme="minorHAnsi"/>
          <w:highlight w:val="yellow"/>
        </w:rPr>
        <w:t>xxx</w:t>
      </w:r>
      <w:r w:rsidRPr="00145025">
        <w:rPr>
          <w:rFonts w:cstheme="minorHAnsi"/>
        </w:rPr>
        <w:t xml:space="preserve"> working group conceived of and wrote the protocol for this part of the SNAP trial and are thus joint lead senior authors for this article. </w:t>
      </w:r>
      <w:r w:rsidRPr="00145025">
        <w:rPr>
          <w:rFonts w:cstheme="minorHAnsi"/>
          <w:highlight w:val="yellow"/>
        </w:rPr>
        <w:t>xx</w:t>
      </w:r>
      <w:r w:rsidRPr="00145025">
        <w:rPr>
          <w:rFonts w:cstheme="minorHAnsi"/>
        </w:rPr>
        <w:t xml:space="preserve"> wrote the first draft of the article and collated all further input and responses. </w:t>
      </w:r>
      <w:r w:rsidRPr="00145025">
        <w:rPr>
          <w:rFonts w:cstheme="minorHAnsi"/>
          <w:highlight w:val="yellow"/>
        </w:rPr>
        <w:t>xx</w:t>
      </w:r>
      <w:r w:rsidRPr="00145025">
        <w:rPr>
          <w:rFonts w:cstheme="minorHAnsi"/>
        </w:rPr>
        <w:t xml:space="preserve"> is the corresponding author. </w:t>
      </w:r>
    </w:p>
    <w:p w14:paraId="7542D66E" w14:textId="68BDDDC0" w:rsidR="00145025" w:rsidRPr="00145025" w:rsidRDefault="00145025" w:rsidP="00145025">
      <w:pPr>
        <w:jc w:val="both"/>
        <w:rPr>
          <w:rFonts w:cstheme="minorHAnsi"/>
        </w:rPr>
      </w:pPr>
      <w:r w:rsidRPr="00145025">
        <w:rPr>
          <w:rFonts w:cstheme="minorHAnsi"/>
        </w:rPr>
        <w:t xml:space="preserve">All SNAP </w:t>
      </w:r>
      <w:r w:rsidRPr="00145025">
        <w:rPr>
          <w:rFonts w:cstheme="minorHAnsi"/>
          <w:highlight w:val="yellow"/>
        </w:rPr>
        <w:t>xx</w:t>
      </w:r>
      <w:r w:rsidRPr="00145025">
        <w:rPr>
          <w:rFonts w:cstheme="minorHAnsi"/>
        </w:rPr>
        <w:t xml:space="preserve"> Working Group authors conceived of the idea and contributed to the design and final article preparation.</w:t>
      </w:r>
    </w:p>
    <w:p w14:paraId="3822E4FB" w14:textId="5E3C8FE6" w:rsidR="00145025" w:rsidRPr="00145025" w:rsidRDefault="00145025" w:rsidP="00145025">
      <w:pPr>
        <w:jc w:val="both"/>
        <w:rPr>
          <w:rFonts w:cstheme="minorHAnsi"/>
        </w:rPr>
      </w:pPr>
      <w:r w:rsidRPr="00145025">
        <w:rPr>
          <w:rFonts w:cstheme="minorHAnsi"/>
        </w:rPr>
        <w:t>S. Y. C. Tong and J. S. Davis were instrumental in developing the original concept of the SNAP platform design and are senior SNAP platform leads</w:t>
      </w:r>
      <w:r w:rsidR="00A35E7F">
        <w:rPr>
          <w:rFonts w:cstheme="minorHAnsi"/>
        </w:rPr>
        <w:t>.</w:t>
      </w:r>
    </w:p>
    <w:p w14:paraId="74E3A5D5" w14:textId="010BD7E9" w:rsidR="00145025" w:rsidRDefault="00145025" w:rsidP="00145025">
      <w:pPr>
        <w:jc w:val="both"/>
        <w:rPr>
          <w:rFonts w:cstheme="minorHAnsi"/>
        </w:rPr>
      </w:pPr>
      <w:r w:rsidRPr="00145025">
        <w:rPr>
          <w:rFonts w:cstheme="minorHAnsi"/>
        </w:rPr>
        <w:t xml:space="preserve">Concepts, protocol design, and writing were improved, edited, and reviewed through the SNAP Trial Global Trial Steering Committee (as composed at the time of drafting and writing) and authors are listed. </w:t>
      </w:r>
    </w:p>
    <w:p w14:paraId="07C155F4" w14:textId="77777777" w:rsidR="00145025" w:rsidRDefault="00145025" w:rsidP="00145025">
      <w:pPr>
        <w:jc w:val="both"/>
        <w:rPr>
          <w:rFonts w:cstheme="minorHAnsi"/>
        </w:rPr>
      </w:pPr>
      <w:r w:rsidRPr="00C80460">
        <w:rPr>
          <w:rFonts w:cstheme="minorHAnsi"/>
          <w:i/>
          <w:iCs/>
        </w:rPr>
        <w:t>Staphylococcus aureus</w:t>
      </w:r>
      <w:r w:rsidRPr="00145025">
        <w:rPr>
          <w:rFonts w:cstheme="minorHAnsi"/>
        </w:rPr>
        <w:t xml:space="preserve"> Network Adaptive Platform (SNAP) Study Group members listed may differ from the group listed on other manuscripts and are specific to this article. These are collaborating authors who contributed to the design of the protocol and funding applications in their regions though not directly to the writing of this article. </w:t>
      </w:r>
    </w:p>
    <w:p w14:paraId="7FAE3312" w14:textId="19C4DFF2" w:rsidR="00145025" w:rsidRPr="00145025" w:rsidRDefault="00145025" w:rsidP="00145025">
      <w:pPr>
        <w:jc w:val="both"/>
        <w:rPr>
          <w:rFonts w:cstheme="minorHAnsi"/>
        </w:rPr>
      </w:pPr>
      <w:r w:rsidRPr="00145025">
        <w:rPr>
          <w:rFonts w:cstheme="minorHAnsi"/>
        </w:rPr>
        <w:t xml:space="preserve">The authors would like to thank the DSMC and the </w:t>
      </w:r>
      <w:r w:rsidR="00C80460">
        <w:rPr>
          <w:rFonts w:cstheme="minorHAnsi"/>
        </w:rPr>
        <w:t>C</w:t>
      </w:r>
      <w:r w:rsidRPr="00145025">
        <w:rPr>
          <w:rFonts w:cstheme="minorHAnsi"/>
        </w:rPr>
        <w:t xml:space="preserve">onsumer </w:t>
      </w:r>
      <w:r w:rsidR="00C80460">
        <w:rPr>
          <w:rFonts w:cstheme="minorHAnsi"/>
        </w:rPr>
        <w:t>R</w:t>
      </w:r>
      <w:r w:rsidRPr="00145025">
        <w:rPr>
          <w:rFonts w:cstheme="minorHAnsi"/>
        </w:rPr>
        <w:t xml:space="preserve">eference </w:t>
      </w:r>
      <w:r w:rsidR="00C80460">
        <w:rPr>
          <w:rFonts w:cstheme="minorHAnsi"/>
        </w:rPr>
        <w:t>G</w:t>
      </w:r>
      <w:r w:rsidRPr="00145025">
        <w:rPr>
          <w:rFonts w:cstheme="minorHAnsi"/>
        </w:rPr>
        <w:t xml:space="preserve">roups </w:t>
      </w:r>
      <w:r w:rsidR="00C80460">
        <w:rPr>
          <w:rFonts w:cstheme="minorHAnsi"/>
        </w:rPr>
        <w:t xml:space="preserve">(CRGs) </w:t>
      </w:r>
      <w:r w:rsidRPr="00145025">
        <w:rPr>
          <w:rFonts w:cstheme="minorHAnsi"/>
        </w:rPr>
        <w:t xml:space="preserve">and </w:t>
      </w:r>
      <w:r w:rsidR="00C80460">
        <w:rPr>
          <w:rFonts w:cstheme="minorHAnsi"/>
        </w:rPr>
        <w:t>P</w:t>
      </w:r>
      <w:r w:rsidRPr="00145025">
        <w:rPr>
          <w:rFonts w:cstheme="minorHAnsi"/>
        </w:rPr>
        <w:t xml:space="preserve">ublic </w:t>
      </w:r>
      <w:r w:rsidR="00C80460">
        <w:rPr>
          <w:rFonts w:cstheme="minorHAnsi"/>
        </w:rPr>
        <w:t>P</w:t>
      </w:r>
      <w:r w:rsidRPr="00145025">
        <w:rPr>
          <w:rFonts w:cstheme="minorHAnsi"/>
        </w:rPr>
        <w:t xml:space="preserve">atient </w:t>
      </w:r>
      <w:r w:rsidR="00C80460">
        <w:rPr>
          <w:rFonts w:cstheme="minorHAnsi"/>
        </w:rPr>
        <w:t>I</w:t>
      </w:r>
      <w:r w:rsidRPr="00145025">
        <w:rPr>
          <w:rFonts w:cstheme="minorHAnsi"/>
        </w:rPr>
        <w:t xml:space="preserve">nvolvement (PPI) groups in all regions for their input into protocol design. </w:t>
      </w:r>
    </w:p>
    <w:p w14:paraId="0BF04ACA" w14:textId="5841B668" w:rsidR="00145025" w:rsidRPr="00145025" w:rsidRDefault="00145025" w:rsidP="00145025">
      <w:pPr>
        <w:jc w:val="both"/>
        <w:rPr>
          <w:rFonts w:cstheme="minorHAnsi"/>
          <w:b/>
          <w:bCs/>
        </w:rPr>
      </w:pPr>
      <w:r w:rsidRPr="00145025">
        <w:rPr>
          <w:rFonts w:cstheme="minorHAnsi"/>
          <w:b/>
          <w:bCs/>
        </w:rPr>
        <w:t>Financial support</w:t>
      </w:r>
      <w:r w:rsidR="00A35E7F">
        <w:rPr>
          <w:rFonts w:cstheme="minorHAnsi"/>
          <w:b/>
          <w:bCs/>
        </w:rPr>
        <w:t>:</w:t>
      </w:r>
    </w:p>
    <w:p w14:paraId="50FE77D2" w14:textId="77777777" w:rsidR="00145025" w:rsidRDefault="00145025" w:rsidP="00145025">
      <w:pPr>
        <w:jc w:val="both"/>
        <w:rPr>
          <w:rFonts w:cstheme="minorHAnsi"/>
        </w:rPr>
      </w:pPr>
      <w:r w:rsidRPr="00145025">
        <w:rPr>
          <w:rFonts w:cstheme="minorHAnsi"/>
        </w:rPr>
        <w:t>The SNAP trial</w:t>
      </w:r>
      <w:r>
        <w:rPr>
          <w:rFonts w:cstheme="minorHAnsi"/>
        </w:rPr>
        <w:t xml:space="preserve"> </w:t>
      </w:r>
      <w:r w:rsidRPr="00145025">
        <w:rPr>
          <w:rFonts w:cstheme="minorHAnsi"/>
        </w:rPr>
        <w:t xml:space="preserve">has funding from several national health research funding bodies: </w:t>
      </w:r>
    </w:p>
    <w:p w14:paraId="708582A0" w14:textId="3B85AFC1" w:rsidR="00145025" w:rsidRDefault="00C80460" w:rsidP="00145025">
      <w:pPr>
        <w:pStyle w:val="ListParagraph"/>
        <w:numPr>
          <w:ilvl w:val="0"/>
          <w:numId w:val="1"/>
        </w:numPr>
        <w:jc w:val="both"/>
        <w:rPr>
          <w:rFonts w:cstheme="minorHAnsi"/>
        </w:rPr>
      </w:pPr>
      <w:r>
        <w:rPr>
          <w:rFonts w:cstheme="minorHAnsi"/>
        </w:rPr>
        <w:t>T</w:t>
      </w:r>
      <w:r w:rsidR="00145025" w:rsidRPr="00145025">
        <w:rPr>
          <w:rFonts w:cstheme="minorHAnsi"/>
        </w:rPr>
        <w:t>he Australian National Health and Medical Research Council</w:t>
      </w:r>
      <w:r w:rsidR="00FD4148">
        <w:rPr>
          <w:rFonts w:cstheme="minorHAnsi"/>
        </w:rPr>
        <w:t xml:space="preserve"> (NHMRC; Australia)</w:t>
      </w:r>
      <w:r w:rsidR="00145025" w:rsidRPr="00145025">
        <w:rPr>
          <w:rFonts w:cstheme="minorHAnsi"/>
        </w:rPr>
        <w:t xml:space="preserve"> </w:t>
      </w:r>
      <w:r w:rsidR="00FD4148">
        <w:rPr>
          <w:rFonts w:cstheme="minorHAnsi"/>
        </w:rPr>
        <w:t>– G</w:t>
      </w:r>
      <w:r w:rsidR="00145025" w:rsidRPr="00145025">
        <w:rPr>
          <w:rFonts w:cstheme="minorHAnsi"/>
        </w:rPr>
        <w:t>rant number</w:t>
      </w:r>
      <w:r w:rsidR="00FD4148">
        <w:rPr>
          <w:rFonts w:cstheme="minorHAnsi"/>
        </w:rPr>
        <w:t>s</w:t>
      </w:r>
      <w:r w:rsidR="00145025" w:rsidRPr="00145025">
        <w:rPr>
          <w:rFonts w:cstheme="minorHAnsi"/>
        </w:rPr>
        <w:t xml:space="preserve"> 2014900</w:t>
      </w:r>
      <w:r>
        <w:rPr>
          <w:rFonts w:cstheme="minorHAnsi"/>
        </w:rPr>
        <w:t xml:space="preserve"> and </w:t>
      </w:r>
      <w:r w:rsidRPr="00145025">
        <w:rPr>
          <w:rFonts w:cstheme="minorHAnsi"/>
        </w:rPr>
        <w:t>1184238</w:t>
      </w:r>
    </w:p>
    <w:p w14:paraId="4E1C21CA" w14:textId="7A7D7F33" w:rsidR="00C80460" w:rsidRPr="00C80460" w:rsidRDefault="00C80460" w:rsidP="00C80460">
      <w:pPr>
        <w:pStyle w:val="ListParagraph"/>
        <w:numPr>
          <w:ilvl w:val="0"/>
          <w:numId w:val="1"/>
        </w:numPr>
        <w:jc w:val="both"/>
        <w:rPr>
          <w:rFonts w:cstheme="minorHAnsi"/>
        </w:rPr>
      </w:pPr>
      <w:r>
        <w:rPr>
          <w:rFonts w:cstheme="minorHAnsi"/>
        </w:rPr>
        <w:t>T</w:t>
      </w:r>
      <w:r w:rsidRPr="00145025">
        <w:rPr>
          <w:rFonts w:cstheme="minorHAnsi"/>
        </w:rPr>
        <w:t>he Australian National Health and Medical Research Council (</w:t>
      </w:r>
      <w:r w:rsidR="00FD4148">
        <w:rPr>
          <w:rFonts w:cstheme="minorHAnsi"/>
        </w:rPr>
        <w:t xml:space="preserve">NHMRC MRFF; </w:t>
      </w:r>
      <w:r w:rsidRPr="00145025">
        <w:rPr>
          <w:rFonts w:cstheme="minorHAnsi"/>
        </w:rPr>
        <w:t xml:space="preserve">Australia) </w:t>
      </w:r>
      <w:r w:rsidR="00FD4148">
        <w:rPr>
          <w:rFonts w:cstheme="minorHAnsi"/>
        </w:rPr>
        <w:t>– G</w:t>
      </w:r>
      <w:r w:rsidRPr="00145025">
        <w:rPr>
          <w:rFonts w:cstheme="minorHAnsi"/>
        </w:rPr>
        <w:t>rant number 201</w:t>
      </w:r>
      <w:r>
        <w:rPr>
          <w:rFonts w:cstheme="minorHAnsi"/>
        </w:rPr>
        <w:t>7301</w:t>
      </w:r>
    </w:p>
    <w:p w14:paraId="792E4DCE" w14:textId="316BA232" w:rsidR="00145025" w:rsidRDefault="00FD4148" w:rsidP="00145025">
      <w:pPr>
        <w:pStyle w:val="ListParagraph"/>
        <w:numPr>
          <w:ilvl w:val="0"/>
          <w:numId w:val="1"/>
        </w:numPr>
        <w:jc w:val="both"/>
        <w:rPr>
          <w:rFonts w:cstheme="minorHAnsi"/>
        </w:rPr>
      </w:pPr>
      <w:r>
        <w:rPr>
          <w:rFonts w:cstheme="minorHAnsi"/>
        </w:rPr>
        <w:t>T</w:t>
      </w:r>
      <w:r w:rsidR="00145025" w:rsidRPr="00145025">
        <w:rPr>
          <w:rFonts w:cstheme="minorHAnsi"/>
        </w:rPr>
        <w:t>he Canadian Institutes of Health Research</w:t>
      </w:r>
      <w:r>
        <w:rPr>
          <w:rFonts w:cstheme="minorHAnsi"/>
        </w:rPr>
        <w:t xml:space="preserve"> (CIHR, Canada)</w:t>
      </w:r>
      <w:r w:rsidR="00145025" w:rsidRPr="00145025">
        <w:rPr>
          <w:rFonts w:cstheme="minorHAnsi"/>
        </w:rPr>
        <w:t xml:space="preserve"> </w:t>
      </w:r>
      <w:r>
        <w:rPr>
          <w:rFonts w:cstheme="minorHAnsi"/>
        </w:rPr>
        <w:t>– G</w:t>
      </w:r>
      <w:r w:rsidR="00145025" w:rsidRPr="00145025">
        <w:rPr>
          <w:rFonts w:cstheme="minorHAnsi"/>
        </w:rPr>
        <w:t>rant number</w:t>
      </w:r>
      <w:r>
        <w:rPr>
          <w:rFonts w:cstheme="minorHAnsi"/>
        </w:rPr>
        <w:t>s</w:t>
      </w:r>
      <w:r w:rsidR="00145025" w:rsidRPr="00145025">
        <w:rPr>
          <w:rFonts w:cstheme="minorHAnsi"/>
        </w:rPr>
        <w:t xml:space="preserve"> 451092</w:t>
      </w:r>
      <w:r w:rsidR="00C80460">
        <w:rPr>
          <w:rFonts w:cstheme="minorHAnsi"/>
        </w:rPr>
        <w:t xml:space="preserve">, 485083, </w:t>
      </w:r>
      <w:r>
        <w:rPr>
          <w:rFonts w:cstheme="minorHAnsi"/>
        </w:rPr>
        <w:t xml:space="preserve">and </w:t>
      </w:r>
      <w:r w:rsidR="00C80460">
        <w:rPr>
          <w:rFonts w:cstheme="minorHAnsi"/>
        </w:rPr>
        <w:t>451092</w:t>
      </w:r>
    </w:p>
    <w:p w14:paraId="06A671C8" w14:textId="35612CA6" w:rsidR="00145025" w:rsidRDefault="00FD4148" w:rsidP="00145025">
      <w:pPr>
        <w:pStyle w:val="ListParagraph"/>
        <w:numPr>
          <w:ilvl w:val="0"/>
          <w:numId w:val="1"/>
        </w:numPr>
        <w:jc w:val="both"/>
        <w:rPr>
          <w:rFonts w:cstheme="minorHAnsi"/>
        </w:rPr>
      </w:pPr>
      <w:r>
        <w:rPr>
          <w:rFonts w:cstheme="minorHAnsi"/>
        </w:rPr>
        <w:t>T</w:t>
      </w:r>
      <w:r w:rsidR="00145025" w:rsidRPr="00145025">
        <w:rPr>
          <w:rFonts w:cstheme="minorHAnsi"/>
        </w:rPr>
        <w:t xml:space="preserve">he </w:t>
      </w:r>
      <w:r w:rsidR="004A0C81" w:rsidRPr="004A0C81">
        <w:rPr>
          <w:rFonts w:cstheme="minorHAnsi"/>
        </w:rPr>
        <w:t>Health Research Council of N</w:t>
      </w:r>
      <w:r w:rsidR="004A0C81">
        <w:rPr>
          <w:rFonts w:cstheme="minorHAnsi"/>
        </w:rPr>
        <w:t>ew Zealand</w:t>
      </w:r>
      <w:r w:rsidR="00145025" w:rsidRPr="00145025">
        <w:rPr>
          <w:rFonts w:cstheme="minorHAnsi"/>
        </w:rPr>
        <w:t xml:space="preserve"> </w:t>
      </w:r>
      <w:r>
        <w:rPr>
          <w:rFonts w:cstheme="minorHAnsi"/>
        </w:rPr>
        <w:t>(HRC; New Zealand) – G</w:t>
      </w:r>
      <w:r w:rsidR="00145025" w:rsidRPr="00145025">
        <w:rPr>
          <w:rFonts w:cstheme="minorHAnsi"/>
        </w:rPr>
        <w:t>rant number 20/344</w:t>
      </w:r>
    </w:p>
    <w:p w14:paraId="15EC45FC" w14:textId="3602C0BB" w:rsidR="00145025" w:rsidRDefault="00FD4148" w:rsidP="00145025">
      <w:pPr>
        <w:pStyle w:val="ListParagraph"/>
        <w:numPr>
          <w:ilvl w:val="0"/>
          <w:numId w:val="1"/>
        </w:numPr>
        <w:jc w:val="both"/>
        <w:rPr>
          <w:rFonts w:cstheme="minorHAnsi"/>
        </w:rPr>
      </w:pPr>
      <w:r>
        <w:rPr>
          <w:rFonts w:cstheme="minorHAnsi"/>
        </w:rPr>
        <w:t>T</w:t>
      </w:r>
      <w:r w:rsidR="00145025" w:rsidRPr="00145025">
        <w:rPr>
          <w:rFonts w:cstheme="minorHAnsi"/>
        </w:rPr>
        <w:t>he National Institute for Health and Care Research (</w:t>
      </w:r>
      <w:r>
        <w:rPr>
          <w:rFonts w:cstheme="minorHAnsi"/>
        </w:rPr>
        <w:t xml:space="preserve">NIHR; </w:t>
      </w:r>
      <w:r w:rsidR="00145025" w:rsidRPr="00145025">
        <w:rPr>
          <w:rFonts w:cstheme="minorHAnsi"/>
        </w:rPr>
        <w:t xml:space="preserve">United Kingdom) </w:t>
      </w:r>
      <w:r>
        <w:rPr>
          <w:rFonts w:cstheme="minorHAnsi"/>
        </w:rPr>
        <w:t xml:space="preserve">– Grant number </w:t>
      </w:r>
      <w:r w:rsidR="00145025" w:rsidRPr="00145025">
        <w:rPr>
          <w:rFonts w:cstheme="minorHAnsi"/>
        </w:rPr>
        <w:t>133719</w:t>
      </w:r>
      <w:r w:rsidR="00145025">
        <w:rPr>
          <w:rFonts w:cstheme="minorHAnsi"/>
        </w:rPr>
        <w:t xml:space="preserve">; </w:t>
      </w:r>
      <w:r w:rsidR="00145025" w:rsidRPr="00145025">
        <w:rPr>
          <w:rFonts w:cstheme="minorHAnsi"/>
        </w:rPr>
        <w:t>the views expressed are those of the author(s) and not necessarily those of the UK NIHR or the Department of Health and Social Care</w:t>
      </w:r>
    </w:p>
    <w:p w14:paraId="1B0A19A5" w14:textId="3CE7812E" w:rsidR="00145025" w:rsidRDefault="00FD4148" w:rsidP="00145025">
      <w:pPr>
        <w:pStyle w:val="ListParagraph"/>
        <w:numPr>
          <w:ilvl w:val="0"/>
          <w:numId w:val="1"/>
        </w:numPr>
        <w:jc w:val="both"/>
        <w:rPr>
          <w:rFonts w:cstheme="minorHAnsi"/>
        </w:rPr>
      </w:pPr>
      <w:r>
        <w:rPr>
          <w:rFonts w:cstheme="minorHAnsi"/>
        </w:rPr>
        <w:t>T</w:t>
      </w:r>
      <w:r w:rsidR="00145025" w:rsidRPr="00145025">
        <w:rPr>
          <w:rFonts w:cstheme="minorHAnsi"/>
        </w:rPr>
        <w:t xml:space="preserve">he Medical Research Council </w:t>
      </w:r>
      <w:r>
        <w:rPr>
          <w:rFonts w:cstheme="minorHAnsi"/>
        </w:rPr>
        <w:t xml:space="preserve">(MRC; United Kingdom) – Grant number </w:t>
      </w:r>
      <w:r w:rsidR="00145025" w:rsidRPr="00145025">
        <w:rPr>
          <w:rFonts w:cstheme="minorHAnsi"/>
        </w:rPr>
        <w:t>MC_UU_00004/05</w:t>
      </w:r>
    </w:p>
    <w:p w14:paraId="4C67DB8A" w14:textId="7C80E9BD" w:rsidR="00145025" w:rsidRDefault="00145025" w:rsidP="00145025">
      <w:pPr>
        <w:pStyle w:val="ListParagraph"/>
        <w:numPr>
          <w:ilvl w:val="0"/>
          <w:numId w:val="1"/>
        </w:numPr>
        <w:jc w:val="both"/>
        <w:rPr>
          <w:rFonts w:cstheme="minorHAnsi"/>
        </w:rPr>
      </w:pPr>
      <w:r>
        <w:rPr>
          <w:rFonts w:cstheme="minorHAnsi"/>
        </w:rPr>
        <w:t>t</w:t>
      </w:r>
      <w:r w:rsidRPr="00145025">
        <w:rPr>
          <w:rFonts w:cstheme="minorHAnsi"/>
        </w:rPr>
        <w:t>he Singapore National Medical Research Council (</w:t>
      </w:r>
      <w:r w:rsidR="00FD4148">
        <w:rPr>
          <w:rFonts w:cstheme="minorHAnsi"/>
        </w:rPr>
        <w:t xml:space="preserve">NMRC; </w:t>
      </w:r>
      <w:r w:rsidRPr="00145025">
        <w:rPr>
          <w:rFonts w:cstheme="minorHAnsi"/>
        </w:rPr>
        <w:t xml:space="preserve">Singapore) </w:t>
      </w:r>
      <w:r w:rsidR="00FD4148">
        <w:rPr>
          <w:rFonts w:cstheme="minorHAnsi"/>
        </w:rPr>
        <w:t xml:space="preserve">– Grant number </w:t>
      </w:r>
      <w:r w:rsidRPr="00145025">
        <w:rPr>
          <w:rFonts w:cstheme="minorHAnsi"/>
        </w:rPr>
        <w:t>CTGIIT21nov-0002</w:t>
      </w:r>
    </w:p>
    <w:p w14:paraId="51F6F178" w14:textId="05EC1B08" w:rsidR="00C80460" w:rsidRDefault="00C80460" w:rsidP="00C80460">
      <w:pPr>
        <w:pStyle w:val="ListParagraph"/>
        <w:numPr>
          <w:ilvl w:val="0"/>
          <w:numId w:val="1"/>
        </w:numPr>
        <w:jc w:val="both"/>
        <w:rPr>
          <w:rFonts w:cstheme="minorHAnsi"/>
        </w:rPr>
      </w:pPr>
      <w:r>
        <w:rPr>
          <w:rFonts w:cstheme="minorHAnsi"/>
        </w:rPr>
        <w:t>The National Health Institute (NIH</w:t>
      </w:r>
      <w:r w:rsidR="00FD4148">
        <w:rPr>
          <w:rFonts w:cstheme="minorHAnsi"/>
        </w:rPr>
        <w:t>; United States) – G</w:t>
      </w:r>
      <w:r>
        <w:rPr>
          <w:rFonts w:cstheme="minorHAnsi"/>
        </w:rPr>
        <w:t xml:space="preserve">rant number </w:t>
      </w:r>
      <w:r w:rsidRPr="00C80460">
        <w:rPr>
          <w:rFonts w:cstheme="minorHAnsi"/>
        </w:rPr>
        <w:t>1R01AI173138-01A1</w:t>
      </w:r>
    </w:p>
    <w:p w14:paraId="16D88FB4" w14:textId="6D21747C" w:rsidR="00675729" w:rsidRDefault="00675729" w:rsidP="00C80460">
      <w:pPr>
        <w:pStyle w:val="ListParagraph"/>
        <w:numPr>
          <w:ilvl w:val="0"/>
          <w:numId w:val="1"/>
        </w:numPr>
        <w:jc w:val="both"/>
        <w:rPr>
          <w:rFonts w:cstheme="minorHAnsi"/>
        </w:rPr>
      </w:pPr>
      <w:r>
        <w:rPr>
          <w:rFonts w:cstheme="minorHAnsi"/>
        </w:rPr>
        <w:t>The Netherlands Organisation for Health Research and Development (</w:t>
      </w:r>
      <w:proofErr w:type="spellStart"/>
      <w:r>
        <w:rPr>
          <w:rFonts w:cstheme="minorHAnsi"/>
        </w:rPr>
        <w:t>ZonMw</w:t>
      </w:r>
      <w:proofErr w:type="spellEnd"/>
      <w:r w:rsidR="00FD4148">
        <w:rPr>
          <w:rFonts w:cstheme="minorHAnsi"/>
        </w:rPr>
        <w:t>; Netherlands</w:t>
      </w:r>
      <w:r>
        <w:rPr>
          <w:rFonts w:cstheme="minorHAnsi"/>
        </w:rPr>
        <w:t xml:space="preserve">) </w:t>
      </w:r>
      <w:r w:rsidR="00FD4148">
        <w:rPr>
          <w:rFonts w:cstheme="minorHAnsi"/>
        </w:rPr>
        <w:t xml:space="preserve">– </w:t>
      </w:r>
      <w:r>
        <w:rPr>
          <w:rFonts w:cstheme="minorHAnsi"/>
        </w:rPr>
        <w:t xml:space="preserve">Grant number </w:t>
      </w:r>
      <w:r w:rsidRPr="00675729">
        <w:rPr>
          <w:rFonts w:cstheme="minorHAnsi"/>
        </w:rPr>
        <w:t>10140022110014</w:t>
      </w:r>
    </w:p>
    <w:p w14:paraId="785D5EA4" w14:textId="43774DBF" w:rsidR="00FD4148" w:rsidRPr="00FD4148" w:rsidRDefault="00FD4148" w:rsidP="00FD4148">
      <w:pPr>
        <w:pStyle w:val="ListParagraph"/>
        <w:numPr>
          <w:ilvl w:val="0"/>
          <w:numId w:val="1"/>
        </w:numPr>
        <w:jc w:val="both"/>
        <w:rPr>
          <w:rFonts w:cstheme="minorHAnsi"/>
        </w:rPr>
      </w:pPr>
      <w:r>
        <w:rPr>
          <w:rFonts w:cstheme="minorHAnsi"/>
        </w:rPr>
        <w:t>T</w:t>
      </w:r>
      <w:r w:rsidRPr="00145025">
        <w:rPr>
          <w:rFonts w:cstheme="minorHAnsi"/>
        </w:rPr>
        <w:t xml:space="preserve">he Starship Foundation (New Zealand) </w:t>
      </w:r>
      <w:r>
        <w:rPr>
          <w:rFonts w:cstheme="minorHAnsi"/>
        </w:rPr>
        <w:t xml:space="preserve">– Grant number </w:t>
      </w:r>
      <w:r w:rsidRPr="00145025">
        <w:rPr>
          <w:rFonts w:cstheme="minorHAnsi"/>
        </w:rPr>
        <w:t>ASF2144_WEBB</w:t>
      </w:r>
    </w:p>
    <w:p w14:paraId="08DAE64A" w14:textId="4B71FA19" w:rsidR="00316B17" w:rsidRDefault="00145025" w:rsidP="00316B17">
      <w:pPr>
        <w:jc w:val="both"/>
        <w:rPr>
          <w:rFonts w:cstheme="minorHAnsi"/>
        </w:rPr>
      </w:pPr>
      <w:r w:rsidRPr="00A35E7F">
        <w:rPr>
          <w:rFonts w:cstheme="minorHAnsi"/>
          <w:b/>
          <w:bCs/>
        </w:rPr>
        <w:t>Relevant Working Groups and their Members</w:t>
      </w:r>
      <w:r w:rsidR="00A35E7F" w:rsidRPr="00A35E7F">
        <w:rPr>
          <w:rFonts w:cstheme="minorHAnsi"/>
          <w:b/>
          <w:bCs/>
        </w:rPr>
        <w:t xml:space="preserve">: </w:t>
      </w:r>
      <w:r w:rsidR="00A35E7F" w:rsidRPr="00A35E7F">
        <w:rPr>
          <w:rFonts w:cstheme="minorHAnsi"/>
          <w:highlight w:val="yellow"/>
        </w:rPr>
        <w:t>[to add]</w:t>
      </w:r>
    </w:p>
    <w:p w14:paraId="63C800FD" w14:textId="77777777" w:rsidR="00A13015" w:rsidRPr="00581AA6" w:rsidRDefault="00A13015" w:rsidP="00A13015">
      <w:pPr>
        <w:pStyle w:val="ListParagraph"/>
        <w:numPr>
          <w:ilvl w:val="0"/>
          <w:numId w:val="1"/>
        </w:numPr>
        <w:jc w:val="both"/>
        <w:rPr>
          <w:rFonts w:cstheme="minorHAnsi"/>
        </w:rPr>
      </w:pPr>
      <w:r w:rsidRPr="00581AA6">
        <w:rPr>
          <w:rFonts w:cstheme="minorHAnsi"/>
          <w:b/>
          <w:bCs/>
        </w:rPr>
        <w:t>Writing Committee:</w:t>
      </w:r>
      <w:r w:rsidRPr="00581AA6">
        <w:rPr>
          <w:rFonts w:cstheme="minorHAnsi"/>
        </w:rPr>
        <w:t xml:space="preserve"> </w:t>
      </w:r>
      <w:r w:rsidRPr="00581AA6">
        <w:rPr>
          <w:rFonts w:cstheme="minorHAnsi"/>
          <w:highlight w:val="yellow"/>
        </w:rPr>
        <w:t>[add]</w:t>
      </w:r>
    </w:p>
    <w:p w14:paraId="0ADACE78" w14:textId="77777777" w:rsidR="00A13015" w:rsidRPr="00581AA6" w:rsidRDefault="00A13015" w:rsidP="00A13015">
      <w:pPr>
        <w:pStyle w:val="ListParagraph"/>
        <w:numPr>
          <w:ilvl w:val="0"/>
          <w:numId w:val="2"/>
        </w:numPr>
        <w:jc w:val="both"/>
        <w:rPr>
          <w:rFonts w:cstheme="minorHAnsi"/>
          <w:b/>
          <w:bCs/>
        </w:rPr>
      </w:pPr>
      <w:r w:rsidRPr="00581AA6">
        <w:rPr>
          <w:rFonts w:cstheme="minorHAnsi"/>
          <w:b/>
          <w:bCs/>
        </w:rPr>
        <w:t>GTSC:</w:t>
      </w:r>
    </w:p>
    <w:p w14:paraId="072F7BEF" w14:textId="77777777" w:rsidR="00A13015" w:rsidRPr="00581AA6" w:rsidRDefault="00A13015" w:rsidP="00A13015">
      <w:pPr>
        <w:pStyle w:val="ListParagraph"/>
        <w:numPr>
          <w:ilvl w:val="0"/>
          <w:numId w:val="2"/>
        </w:numPr>
        <w:jc w:val="both"/>
        <w:rPr>
          <w:rFonts w:cstheme="minorHAnsi"/>
          <w:b/>
          <w:bCs/>
        </w:rPr>
      </w:pPr>
      <w:r w:rsidRPr="00581AA6">
        <w:rPr>
          <w:rFonts w:cstheme="minorHAnsi"/>
          <w:b/>
          <w:bCs/>
        </w:rPr>
        <w:t>Analytic Team</w:t>
      </w:r>
    </w:p>
    <w:p w14:paraId="3F1E4761" w14:textId="58F2B987" w:rsidR="00A13015" w:rsidRPr="00A13015" w:rsidRDefault="00A13015" w:rsidP="00A13015">
      <w:pPr>
        <w:pStyle w:val="ListParagraph"/>
        <w:numPr>
          <w:ilvl w:val="0"/>
          <w:numId w:val="2"/>
        </w:numPr>
        <w:jc w:val="both"/>
        <w:rPr>
          <w:rFonts w:cstheme="minorHAnsi"/>
          <w:b/>
          <w:bCs/>
          <w:highlight w:val="yellow"/>
        </w:rPr>
      </w:pPr>
      <w:r w:rsidRPr="00A13015">
        <w:rPr>
          <w:rFonts w:cstheme="minorHAnsi"/>
          <w:b/>
          <w:bCs/>
          <w:highlight w:val="yellow"/>
        </w:rPr>
        <w:lastRenderedPageBreak/>
        <w:t>[other working groups]</w:t>
      </w:r>
    </w:p>
    <w:p w14:paraId="6D937C15" w14:textId="3D35417E" w:rsidR="00A13015" w:rsidRPr="00581AA6" w:rsidRDefault="00A13015" w:rsidP="00A13015">
      <w:pPr>
        <w:pStyle w:val="ListParagraph"/>
        <w:numPr>
          <w:ilvl w:val="0"/>
          <w:numId w:val="2"/>
        </w:numPr>
        <w:jc w:val="both"/>
        <w:rPr>
          <w:rFonts w:cstheme="minorHAnsi"/>
          <w:b/>
          <w:bCs/>
        </w:rPr>
      </w:pPr>
      <w:r w:rsidRPr="00581AA6">
        <w:rPr>
          <w:rFonts w:cstheme="minorHAnsi"/>
          <w:b/>
          <w:bCs/>
        </w:rPr>
        <w:t>Regional Trial Steering Committees</w:t>
      </w:r>
    </w:p>
    <w:p w14:paraId="4E0C1429" w14:textId="77777777" w:rsidR="00A13015" w:rsidRPr="00A13015" w:rsidRDefault="00A13015" w:rsidP="00A13015">
      <w:pPr>
        <w:pStyle w:val="ListParagraph"/>
        <w:numPr>
          <w:ilvl w:val="0"/>
          <w:numId w:val="2"/>
        </w:numPr>
        <w:jc w:val="both"/>
        <w:rPr>
          <w:rFonts w:cstheme="minorHAnsi"/>
        </w:rPr>
      </w:pPr>
      <w:r w:rsidRPr="00581AA6">
        <w:rPr>
          <w:rFonts w:cstheme="minorHAnsi"/>
          <w:b/>
          <w:bCs/>
        </w:rPr>
        <w:t>Global / Regional Trial Management Groups:</w:t>
      </w:r>
    </w:p>
    <w:p w14:paraId="22EAC6CC" w14:textId="77777777" w:rsidR="00A13015" w:rsidRDefault="00A13015" w:rsidP="00A13015">
      <w:pPr>
        <w:jc w:val="both"/>
        <w:rPr>
          <w:rFonts w:cstheme="minorHAnsi"/>
        </w:rPr>
      </w:pPr>
    </w:p>
    <w:p w14:paraId="646663AB" w14:textId="77777777" w:rsidR="00A13015" w:rsidRDefault="00A13015" w:rsidP="00A13015">
      <w:pPr>
        <w:jc w:val="both"/>
        <w:rPr>
          <w:rFonts w:cstheme="minorHAnsi"/>
          <w:b/>
          <w:bCs/>
          <w:u w:val="single"/>
        </w:rPr>
      </w:pPr>
      <w:r w:rsidRPr="00581AA6">
        <w:rPr>
          <w:rFonts w:cstheme="minorHAnsi"/>
          <w:b/>
          <w:bCs/>
          <w:u w:val="single"/>
        </w:rPr>
        <w:t>Collaborators</w:t>
      </w:r>
    </w:p>
    <w:p w14:paraId="470A7E39" w14:textId="7003B03F" w:rsidR="00A13015" w:rsidRPr="00A13015" w:rsidRDefault="00A13015" w:rsidP="00A13015">
      <w:pPr>
        <w:pStyle w:val="ListParagraph"/>
        <w:numPr>
          <w:ilvl w:val="0"/>
          <w:numId w:val="3"/>
        </w:numPr>
        <w:jc w:val="both"/>
        <w:rPr>
          <w:rFonts w:cstheme="minorHAnsi"/>
          <w:b/>
          <w:bCs/>
          <w:highlight w:val="yellow"/>
        </w:rPr>
      </w:pPr>
      <w:r w:rsidRPr="00A13015">
        <w:rPr>
          <w:rFonts w:cstheme="minorHAnsi"/>
          <w:b/>
          <w:bCs/>
          <w:highlight w:val="yellow"/>
        </w:rPr>
        <w:t>[insert]</w:t>
      </w:r>
    </w:p>
    <w:p w14:paraId="26DC16E0" w14:textId="77777777" w:rsidR="00A13015" w:rsidRPr="00A13015" w:rsidRDefault="00A13015" w:rsidP="00A13015">
      <w:pPr>
        <w:jc w:val="both"/>
        <w:rPr>
          <w:rFonts w:cstheme="minorHAnsi"/>
        </w:rPr>
      </w:pPr>
    </w:p>
    <w:p w14:paraId="5F6FCB5E" w14:textId="77777777" w:rsidR="00A13015" w:rsidRPr="00316B17" w:rsidRDefault="00A13015" w:rsidP="00316B17">
      <w:pPr>
        <w:jc w:val="both"/>
        <w:rPr>
          <w:rFonts w:cstheme="minorHAnsi"/>
        </w:rPr>
      </w:pPr>
    </w:p>
    <w:p w14:paraId="68916650" w14:textId="77777777" w:rsidR="00316B17" w:rsidRPr="00A35E7F" w:rsidRDefault="00316B17" w:rsidP="00145025">
      <w:pPr>
        <w:jc w:val="both"/>
        <w:rPr>
          <w:rFonts w:cstheme="minorHAnsi"/>
          <w:b/>
          <w:bCs/>
        </w:rPr>
      </w:pPr>
    </w:p>
    <w:sectPr w:rsidR="00316B17" w:rsidRPr="00A35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6BBD"/>
    <w:multiLevelType w:val="hybridMultilevel"/>
    <w:tmpl w:val="1B6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5031A"/>
    <w:multiLevelType w:val="hybridMultilevel"/>
    <w:tmpl w:val="4306C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CC345A"/>
    <w:multiLevelType w:val="hybridMultilevel"/>
    <w:tmpl w:val="1D98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519044">
    <w:abstractNumId w:val="1"/>
  </w:num>
  <w:num w:numId="2" w16cid:durableId="1079061818">
    <w:abstractNumId w:val="2"/>
  </w:num>
  <w:num w:numId="3" w16cid:durableId="180342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AA"/>
    <w:rsid w:val="00145025"/>
    <w:rsid w:val="00316B17"/>
    <w:rsid w:val="004A0C81"/>
    <w:rsid w:val="005A27DB"/>
    <w:rsid w:val="00670AAD"/>
    <w:rsid w:val="00675729"/>
    <w:rsid w:val="00727A23"/>
    <w:rsid w:val="007B124F"/>
    <w:rsid w:val="008062CC"/>
    <w:rsid w:val="009250F5"/>
    <w:rsid w:val="00A13015"/>
    <w:rsid w:val="00A35E7F"/>
    <w:rsid w:val="00C80460"/>
    <w:rsid w:val="00DE7EAA"/>
    <w:rsid w:val="00F6739C"/>
    <w:rsid w:val="00FD4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78BC"/>
  <w15:chartTrackingRefBased/>
  <w15:docId w15:val="{A078FF55-2954-44CB-A6D1-7B3218C3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025"/>
    <w:pPr>
      <w:ind w:left="720"/>
      <w:contextualSpacing/>
    </w:pPr>
  </w:style>
  <w:style w:type="table" w:styleId="TableGrid">
    <w:name w:val="Table Grid"/>
    <w:basedOn w:val="TableNormal"/>
    <w:uiPriority w:val="59"/>
    <w:rsid w:val="00316B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9b40fcd4-b596-4a25-b33f-bbc73b57c7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AA6760B60D94C96E22A91BC6F8D9E" ma:contentTypeVersion="18" ma:contentTypeDescription="Create a new document." ma:contentTypeScope="" ma:versionID="1f471de668e3a0a921317b19862d8131">
  <xsd:schema xmlns:xsd="http://www.w3.org/2001/XMLSchema" xmlns:xs="http://www.w3.org/2001/XMLSchema" xmlns:p="http://schemas.microsoft.com/office/2006/metadata/properties" xmlns:ns2="9b40fcd4-b596-4a25-b33f-bbc73b57c757" xmlns:ns3="f07d8113-1d44-46cb-baa5-a742d0650dfc" targetNamespace="http://schemas.microsoft.com/office/2006/metadata/properties" ma:root="true" ma:fieldsID="a7db7038ec582b2c33aed505dc81897d" ns2:_="" ns3:_="">
    <xsd:import namespace="9b40fcd4-b596-4a25-b33f-bbc73b57c757"/>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0fcd4-b596-4a25-b33f-bbc73b57c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8e446fe-6722-411a-8a7b-4d0ef549a769}" ma:internalName="TaxCatchAll" ma:showField="CatchAllData" ma:web="d6a85595-2a2d-403b-9f7a-888f96dd2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095ED-0DE9-4855-9DD2-444D74D9EF84}">
  <ds:schemaRefs>
    <ds:schemaRef ds:uri="http://schemas.microsoft.com/office/2006/metadata/properties"/>
    <ds:schemaRef ds:uri="http://schemas.microsoft.com/office/infopath/2007/PartnerControls"/>
    <ds:schemaRef ds:uri="f07d8113-1d44-46cb-baa5-a742d0650dfc"/>
    <ds:schemaRef ds:uri="9b40fcd4-b596-4a25-b33f-bbc73b57c757"/>
  </ds:schemaRefs>
</ds:datastoreItem>
</file>

<file path=customXml/itemProps2.xml><?xml version="1.0" encoding="utf-8"?>
<ds:datastoreItem xmlns:ds="http://schemas.openxmlformats.org/officeDocument/2006/customXml" ds:itemID="{E16D10AC-3460-44DE-B557-DA01F1420F17}">
  <ds:schemaRefs>
    <ds:schemaRef ds:uri="http://schemas.microsoft.com/sharepoint/v3/contenttype/forms"/>
  </ds:schemaRefs>
</ds:datastoreItem>
</file>

<file path=customXml/itemProps3.xml><?xml version="1.0" encoding="utf-8"?>
<ds:datastoreItem xmlns:ds="http://schemas.openxmlformats.org/officeDocument/2006/customXml" ds:itemID="{D8DE89E5-BBC5-4D69-949E-1DB94D32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0fcd4-b596-4a25-b33f-bbc73b57c757"/>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Barina</dc:creator>
  <cp:keywords/>
  <dc:description/>
  <cp:lastModifiedBy>Lauren Barina</cp:lastModifiedBy>
  <cp:revision>10</cp:revision>
  <dcterms:created xsi:type="dcterms:W3CDTF">2023-12-05T05:49:00Z</dcterms:created>
  <dcterms:modified xsi:type="dcterms:W3CDTF">2025-09-10T06:50:00Z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0x0101007BFAA6760B60D94C96E22A91BC6F8D9E</vt:lpwstr>
  </property>
  <property fmtid="{D5CDD505-2E9C-101B-9397-08002B2CF9AE}" pid="3" name="MediaServiceImageTags">
    <vt:lpwstr/>
  </property>
</Properties>
</file>