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56DC" w14:textId="77777777" w:rsidR="003D3388" w:rsidRPr="00150171" w:rsidRDefault="00F52E13" w:rsidP="00D36000">
      <w:pPr>
        <w:spacing w:before="120" w:after="120" w:line="240" w:lineRule="auto"/>
        <w:jc w:val="center"/>
        <w:rPr>
          <w:sz w:val="22"/>
          <w:szCs w:val="22"/>
        </w:rPr>
      </w:pPr>
      <w:r w:rsidRPr="00150171">
        <w:rPr>
          <w:noProof/>
          <w:sz w:val="22"/>
          <w:szCs w:val="22"/>
        </w:rPr>
        <w:drawing>
          <wp:inline distT="0" distB="0" distL="0" distR="0" wp14:anchorId="10527B03" wp14:editId="4745DBA2">
            <wp:extent cx="1911401" cy="567175"/>
            <wp:effectExtent l="0" t="0" r="0" b="0"/>
            <wp:docPr id="963688470" name="Drawing 0" descr="673d15ff92547eb79961f537d97882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673d15ff92547eb79961f537d978829d.png"/>
                    <pic:cNvPicPr>
                      <a:picLocks noChangeAspect="1"/>
                    </pic:cNvPicPr>
                  </pic:nvPicPr>
                  <pic:blipFill>
                    <a:blip r:embed="rId5"/>
                    <a:stretch>
                      <a:fillRect/>
                    </a:stretch>
                  </pic:blipFill>
                  <pic:spPr>
                    <a:xfrm>
                      <a:off x="0" y="0"/>
                      <a:ext cx="1911401" cy="567175"/>
                    </a:xfrm>
                    <a:prstGeom prst="rect">
                      <a:avLst/>
                    </a:prstGeom>
                  </pic:spPr>
                </pic:pic>
              </a:graphicData>
            </a:graphic>
          </wp:inline>
        </w:drawing>
      </w:r>
    </w:p>
    <w:p w14:paraId="0F9F1ABC" w14:textId="77777777" w:rsidR="00957798" w:rsidRDefault="00957798" w:rsidP="00D36000">
      <w:pPr>
        <w:spacing w:before="120" w:after="120" w:line="240" w:lineRule="auto"/>
        <w:jc w:val="both"/>
        <w:rPr>
          <w:rFonts w:ascii="Nunito Bold" w:eastAsia="Nunito Bold" w:hAnsi="Nunito Bold" w:cs="Nunito Bold"/>
          <w:b/>
          <w:bCs/>
          <w:color w:val="000000"/>
          <w:sz w:val="22"/>
          <w:szCs w:val="22"/>
        </w:rPr>
      </w:pPr>
    </w:p>
    <w:p w14:paraId="5C68E9D9" w14:textId="52AB45BC" w:rsidR="003D3388" w:rsidRPr="00150171" w:rsidRDefault="00F52E13" w:rsidP="00D36000">
      <w:pPr>
        <w:spacing w:before="120" w:after="120" w:line="240" w:lineRule="auto"/>
        <w:jc w:val="both"/>
        <w:rPr>
          <w:sz w:val="22"/>
          <w:szCs w:val="22"/>
        </w:rPr>
      </w:pPr>
      <w:r w:rsidRPr="00150171">
        <w:rPr>
          <w:rFonts w:ascii="Nunito Bold" w:eastAsia="Nunito Bold" w:hAnsi="Nunito Bold" w:cs="Nunito Bold"/>
          <w:b/>
          <w:bCs/>
          <w:color w:val="000000"/>
          <w:sz w:val="22"/>
          <w:szCs w:val="22"/>
        </w:rPr>
        <w:t xml:space="preserve">Position Description: </w:t>
      </w:r>
      <w:r w:rsidRPr="00150171">
        <w:rPr>
          <w:rFonts w:ascii="Nunito" w:eastAsia="Nunito" w:hAnsi="Nunito" w:cs="Nunito"/>
          <w:color w:val="000000"/>
          <w:sz w:val="22"/>
          <w:szCs w:val="22"/>
        </w:rPr>
        <w:t xml:space="preserve">Coordinator of Youth Formation and Evangelization </w:t>
      </w:r>
    </w:p>
    <w:p w14:paraId="3FDFFEF3" w14:textId="77777777" w:rsidR="003D3388" w:rsidRPr="00150171" w:rsidRDefault="00F52E13" w:rsidP="00D36000">
      <w:pPr>
        <w:spacing w:before="120" w:after="120" w:line="240" w:lineRule="auto"/>
        <w:jc w:val="both"/>
        <w:rPr>
          <w:sz w:val="22"/>
          <w:szCs w:val="22"/>
        </w:rPr>
      </w:pPr>
      <w:r w:rsidRPr="00150171">
        <w:rPr>
          <w:rFonts w:ascii="Nunito" w:eastAsia="Nunito" w:hAnsi="Nunito" w:cs="Nunito"/>
          <w:color w:val="000000"/>
          <w:sz w:val="22"/>
          <w:szCs w:val="22"/>
        </w:rPr>
        <w:t xml:space="preserve">Full-Time, Exempt </w:t>
      </w:r>
    </w:p>
    <w:p w14:paraId="3739E27B" w14:textId="77777777" w:rsidR="00D36000" w:rsidRPr="00150171" w:rsidRDefault="00D36000" w:rsidP="00D36000">
      <w:pPr>
        <w:spacing w:before="120" w:after="120" w:line="240" w:lineRule="auto"/>
        <w:jc w:val="both"/>
        <w:rPr>
          <w:rFonts w:ascii="Nunito Bold" w:eastAsia="Nunito Bold" w:hAnsi="Nunito Bold" w:cs="Nunito Bold"/>
          <w:b/>
          <w:bCs/>
          <w:color w:val="000000"/>
          <w:sz w:val="22"/>
          <w:szCs w:val="22"/>
        </w:rPr>
      </w:pPr>
    </w:p>
    <w:p w14:paraId="0F44974F" w14:textId="46188F2F" w:rsidR="003D3388" w:rsidRPr="00150171" w:rsidRDefault="00F52E13" w:rsidP="00D36000">
      <w:pPr>
        <w:spacing w:before="120" w:after="120" w:line="240" w:lineRule="auto"/>
        <w:jc w:val="both"/>
        <w:rPr>
          <w:sz w:val="22"/>
          <w:szCs w:val="22"/>
        </w:rPr>
      </w:pPr>
      <w:r w:rsidRPr="00150171">
        <w:rPr>
          <w:rFonts w:ascii="Nunito Bold" w:eastAsia="Nunito Bold" w:hAnsi="Nunito Bold" w:cs="Nunito Bold"/>
          <w:b/>
          <w:bCs/>
          <w:color w:val="000000"/>
          <w:sz w:val="22"/>
          <w:szCs w:val="22"/>
        </w:rPr>
        <w:t>Job Summary:</w:t>
      </w:r>
      <w:r w:rsidRPr="00150171">
        <w:rPr>
          <w:rFonts w:ascii="Nunito" w:eastAsia="Nunito" w:hAnsi="Nunito" w:cs="Nunito"/>
          <w:color w:val="000000"/>
          <w:sz w:val="22"/>
          <w:szCs w:val="22"/>
        </w:rPr>
        <w:t xml:space="preserve"> </w:t>
      </w:r>
    </w:p>
    <w:p w14:paraId="556D5BCF" w14:textId="77777777" w:rsidR="003D3388" w:rsidRPr="00150171" w:rsidRDefault="00F52E13" w:rsidP="00D36000">
      <w:pPr>
        <w:spacing w:before="120" w:after="120" w:line="240" w:lineRule="auto"/>
        <w:jc w:val="both"/>
        <w:rPr>
          <w:sz w:val="22"/>
          <w:szCs w:val="22"/>
        </w:rPr>
      </w:pPr>
      <w:r w:rsidRPr="00150171">
        <w:rPr>
          <w:rFonts w:ascii="Nunito" w:eastAsia="Nunito" w:hAnsi="Nunito" w:cs="Nunito"/>
          <w:color w:val="000000"/>
          <w:sz w:val="22"/>
          <w:szCs w:val="22"/>
        </w:rPr>
        <w:t xml:space="preserve">The Coordinator of Youth Formation and Evangelization </w:t>
      </w:r>
      <w:proofErr w:type="gramStart"/>
      <w:r w:rsidRPr="00150171">
        <w:rPr>
          <w:rFonts w:ascii="Nunito" w:eastAsia="Nunito" w:hAnsi="Nunito" w:cs="Nunito"/>
          <w:color w:val="000000"/>
          <w:sz w:val="22"/>
          <w:szCs w:val="22"/>
        </w:rPr>
        <w:t>supports</w:t>
      </w:r>
      <w:proofErr w:type="gramEnd"/>
      <w:r w:rsidRPr="00150171">
        <w:rPr>
          <w:rFonts w:ascii="Nunito" w:eastAsia="Nunito" w:hAnsi="Nunito" w:cs="Nunito"/>
          <w:color w:val="000000"/>
          <w:sz w:val="22"/>
          <w:szCs w:val="22"/>
        </w:rPr>
        <w:t xml:space="preserve"> the mission of Saints Mary and Mathias Catholic Church by accompanying middle and high schoolers as they grow in their relationship with Jesus Christ and His Church. This role is responsible for planning, coordinating, and implementing parish-wide youth formation, evangelization, and sacramental preparation programs. The Coordinator of Youth Formation and Evangelization ought to be authentic, hospitable, available, and coachable.  </w:t>
      </w:r>
    </w:p>
    <w:p w14:paraId="4D05282F" w14:textId="77777777" w:rsidR="00D36000" w:rsidRPr="00150171" w:rsidRDefault="00D36000" w:rsidP="00D36000">
      <w:pPr>
        <w:spacing w:before="120" w:after="120" w:line="240" w:lineRule="auto"/>
        <w:jc w:val="both"/>
        <w:rPr>
          <w:rFonts w:ascii="Nunito Bold" w:eastAsia="Nunito Bold" w:hAnsi="Nunito Bold" w:cs="Nunito Bold"/>
          <w:b/>
          <w:bCs/>
          <w:color w:val="000000"/>
          <w:sz w:val="22"/>
          <w:szCs w:val="22"/>
        </w:rPr>
      </w:pPr>
    </w:p>
    <w:p w14:paraId="5F67F12F" w14:textId="42B24B72" w:rsidR="003D3388" w:rsidRPr="00150171" w:rsidRDefault="00F52E13" w:rsidP="00D36000">
      <w:pPr>
        <w:spacing w:before="120" w:after="120" w:line="240" w:lineRule="auto"/>
        <w:jc w:val="both"/>
        <w:rPr>
          <w:sz w:val="22"/>
          <w:szCs w:val="22"/>
        </w:rPr>
      </w:pPr>
      <w:r w:rsidRPr="00150171">
        <w:rPr>
          <w:rFonts w:ascii="Nunito Bold" w:eastAsia="Nunito Bold" w:hAnsi="Nunito Bold" w:cs="Nunito Bold"/>
          <w:b/>
          <w:bCs/>
          <w:color w:val="000000"/>
          <w:sz w:val="22"/>
          <w:szCs w:val="22"/>
        </w:rPr>
        <w:t>Reporting Relationships:</w:t>
      </w:r>
      <w:r w:rsidRPr="00150171">
        <w:rPr>
          <w:rFonts w:ascii="Nunito" w:eastAsia="Nunito" w:hAnsi="Nunito" w:cs="Nunito"/>
          <w:color w:val="000000"/>
          <w:sz w:val="22"/>
          <w:szCs w:val="22"/>
        </w:rPr>
        <w:t xml:space="preserve"> </w:t>
      </w:r>
    </w:p>
    <w:p w14:paraId="319C81E0" w14:textId="77777777" w:rsidR="003D3388" w:rsidRPr="00150171" w:rsidRDefault="00F52E13" w:rsidP="00D36000">
      <w:pPr>
        <w:numPr>
          <w:ilvl w:val="0"/>
          <w:numId w:val="1"/>
        </w:numPr>
        <w:spacing w:after="0" w:line="240" w:lineRule="auto"/>
        <w:jc w:val="both"/>
        <w:rPr>
          <w:sz w:val="22"/>
          <w:szCs w:val="22"/>
        </w:rPr>
      </w:pPr>
      <w:r w:rsidRPr="00150171">
        <w:rPr>
          <w:rFonts w:ascii="Nunito" w:eastAsia="Nunito" w:hAnsi="Nunito" w:cs="Nunito"/>
          <w:color w:val="000000"/>
          <w:sz w:val="22"/>
          <w:szCs w:val="22"/>
        </w:rPr>
        <w:t xml:space="preserve">Reports to: Director of Formation and Evangelization </w:t>
      </w:r>
    </w:p>
    <w:p w14:paraId="5C2F3422" w14:textId="77777777" w:rsidR="003D3388" w:rsidRPr="00150171" w:rsidRDefault="00F52E13" w:rsidP="00D36000">
      <w:pPr>
        <w:numPr>
          <w:ilvl w:val="0"/>
          <w:numId w:val="1"/>
        </w:numPr>
        <w:spacing w:after="0" w:line="240" w:lineRule="auto"/>
        <w:jc w:val="both"/>
        <w:rPr>
          <w:sz w:val="22"/>
          <w:szCs w:val="22"/>
        </w:rPr>
      </w:pPr>
      <w:r w:rsidRPr="00150171">
        <w:rPr>
          <w:rFonts w:ascii="Nunito" w:eastAsia="Nunito" w:hAnsi="Nunito" w:cs="Nunito"/>
          <w:color w:val="000000"/>
          <w:sz w:val="22"/>
          <w:szCs w:val="22"/>
        </w:rPr>
        <w:t xml:space="preserve">Collaborates with: Coordinator of Family Formation and Evangelization and other parish staff </w:t>
      </w:r>
    </w:p>
    <w:p w14:paraId="19EFDA50" w14:textId="77777777" w:rsidR="003D3388" w:rsidRPr="00150171" w:rsidRDefault="00F52E13" w:rsidP="00D36000">
      <w:pPr>
        <w:numPr>
          <w:ilvl w:val="0"/>
          <w:numId w:val="1"/>
        </w:numPr>
        <w:spacing w:after="0" w:line="240" w:lineRule="auto"/>
        <w:jc w:val="both"/>
        <w:rPr>
          <w:sz w:val="22"/>
          <w:szCs w:val="22"/>
        </w:rPr>
      </w:pPr>
      <w:r w:rsidRPr="00150171">
        <w:rPr>
          <w:rFonts w:ascii="Nunito" w:eastAsia="Nunito" w:hAnsi="Nunito" w:cs="Nunito"/>
          <w:color w:val="000000"/>
          <w:sz w:val="22"/>
          <w:szCs w:val="22"/>
        </w:rPr>
        <w:t xml:space="preserve">Facilitates Ministry of: Volunteers </w:t>
      </w:r>
    </w:p>
    <w:p w14:paraId="054359C5" w14:textId="77777777" w:rsidR="00D36000" w:rsidRPr="00150171" w:rsidRDefault="00D36000" w:rsidP="00D36000">
      <w:pPr>
        <w:spacing w:before="120" w:after="120" w:line="240" w:lineRule="auto"/>
        <w:jc w:val="both"/>
        <w:rPr>
          <w:rFonts w:ascii="Nunito Bold" w:eastAsia="Nunito Bold" w:hAnsi="Nunito Bold" w:cs="Nunito Bold"/>
          <w:b/>
          <w:bCs/>
          <w:color w:val="000000"/>
          <w:sz w:val="22"/>
          <w:szCs w:val="22"/>
        </w:rPr>
      </w:pPr>
    </w:p>
    <w:p w14:paraId="2197005D" w14:textId="59E36FC2" w:rsidR="003D3388" w:rsidRPr="00150171" w:rsidRDefault="00F52E13" w:rsidP="00D36000">
      <w:pPr>
        <w:spacing w:before="120" w:after="120" w:line="240" w:lineRule="auto"/>
        <w:jc w:val="both"/>
        <w:rPr>
          <w:sz w:val="22"/>
          <w:szCs w:val="22"/>
        </w:rPr>
      </w:pPr>
      <w:r w:rsidRPr="00150171">
        <w:rPr>
          <w:rFonts w:ascii="Nunito Bold" w:eastAsia="Nunito Bold" w:hAnsi="Nunito Bold" w:cs="Nunito Bold"/>
          <w:b/>
          <w:bCs/>
          <w:color w:val="000000"/>
          <w:sz w:val="22"/>
          <w:szCs w:val="22"/>
        </w:rPr>
        <w:t>Key Responsibilities:</w:t>
      </w:r>
      <w:r w:rsidRPr="00150171">
        <w:rPr>
          <w:rFonts w:ascii="Nunito" w:eastAsia="Nunito" w:hAnsi="Nunito" w:cs="Nunito"/>
          <w:color w:val="000000"/>
          <w:sz w:val="22"/>
          <w:szCs w:val="22"/>
        </w:rPr>
        <w:t xml:space="preserve"> </w:t>
      </w:r>
    </w:p>
    <w:p w14:paraId="38F5A655" w14:textId="77777777" w:rsidR="003D3388" w:rsidRPr="00150171" w:rsidRDefault="00F52E13" w:rsidP="00D36000">
      <w:pPr>
        <w:numPr>
          <w:ilvl w:val="0"/>
          <w:numId w:val="2"/>
        </w:numPr>
        <w:spacing w:after="0" w:line="240" w:lineRule="auto"/>
        <w:jc w:val="both"/>
        <w:rPr>
          <w:sz w:val="22"/>
          <w:szCs w:val="22"/>
        </w:rPr>
      </w:pPr>
      <w:r w:rsidRPr="00150171">
        <w:rPr>
          <w:rFonts w:ascii="Nunito" w:eastAsia="Nunito" w:hAnsi="Nunito" w:cs="Nunito"/>
          <w:color w:val="000000"/>
          <w:sz w:val="22"/>
          <w:szCs w:val="22"/>
        </w:rPr>
        <w:t xml:space="preserve">Organize and oversee </w:t>
      </w:r>
      <w:proofErr w:type="spellStart"/>
      <w:r w:rsidRPr="00150171">
        <w:rPr>
          <w:rFonts w:ascii="Nunito" w:eastAsia="Nunito" w:hAnsi="Nunito" w:cs="Nunito"/>
          <w:color w:val="000000"/>
          <w:sz w:val="22"/>
          <w:szCs w:val="22"/>
        </w:rPr>
        <w:t>YDisciple</w:t>
      </w:r>
      <w:proofErr w:type="spellEnd"/>
      <w:r w:rsidRPr="00150171">
        <w:rPr>
          <w:rFonts w:ascii="Nunito" w:eastAsia="Nunito" w:hAnsi="Nunito" w:cs="Nunito"/>
          <w:color w:val="000000"/>
          <w:sz w:val="22"/>
          <w:szCs w:val="22"/>
        </w:rPr>
        <w:t xml:space="preserve"> small groups for middle school and high school youth </w:t>
      </w:r>
    </w:p>
    <w:p w14:paraId="42FAEDB6" w14:textId="77777777" w:rsidR="003D3388" w:rsidRPr="00150171" w:rsidRDefault="00F52E13" w:rsidP="00D36000">
      <w:pPr>
        <w:numPr>
          <w:ilvl w:val="0"/>
          <w:numId w:val="2"/>
        </w:numPr>
        <w:spacing w:after="0" w:line="240" w:lineRule="auto"/>
        <w:jc w:val="both"/>
        <w:rPr>
          <w:sz w:val="22"/>
          <w:szCs w:val="22"/>
        </w:rPr>
      </w:pPr>
      <w:r w:rsidRPr="00150171">
        <w:rPr>
          <w:rFonts w:ascii="Nunito" w:eastAsia="Nunito" w:hAnsi="Nunito" w:cs="Nunito"/>
          <w:color w:val="000000"/>
          <w:sz w:val="22"/>
          <w:szCs w:val="22"/>
        </w:rPr>
        <w:t xml:space="preserve">Recruit, train, support, and accompany </w:t>
      </w:r>
      <w:proofErr w:type="spellStart"/>
      <w:r w:rsidRPr="00150171">
        <w:rPr>
          <w:rFonts w:ascii="Nunito" w:eastAsia="Nunito" w:hAnsi="Nunito" w:cs="Nunito"/>
          <w:color w:val="000000"/>
          <w:sz w:val="22"/>
          <w:szCs w:val="22"/>
        </w:rPr>
        <w:t>YDisciple</w:t>
      </w:r>
      <w:proofErr w:type="spellEnd"/>
      <w:r w:rsidRPr="00150171">
        <w:rPr>
          <w:rFonts w:ascii="Nunito" w:eastAsia="Nunito" w:hAnsi="Nunito" w:cs="Nunito"/>
          <w:color w:val="000000"/>
          <w:sz w:val="22"/>
          <w:szCs w:val="22"/>
        </w:rPr>
        <w:t xml:space="preserve"> leaders from the parish, fostering confident, relational, and well-formed volunteers </w:t>
      </w:r>
    </w:p>
    <w:p w14:paraId="2F7E28FF" w14:textId="77777777" w:rsidR="003D3388" w:rsidRPr="00150171" w:rsidRDefault="00F52E13" w:rsidP="00D36000">
      <w:pPr>
        <w:numPr>
          <w:ilvl w:val="0"/>
          <w:numId w:val="2"/>
        </w:numPr>
        <w:spacing w:after="0" w:line="240" w:lineRule="auto"/>
        <w:jc w:val="both"/>
        <w:rPr>
          <w:sz w:val="22"/>
          <w:szCs w:val="22"/>
        </w:rPr>
      </w:pPr>
      <w:r w:rsidRPr="00150171">
        <w:rPr>
          <w:rFonts w:ascii="Nunito" w:eastAsia="Nunito" w:hAnsi="Nunito" w:cs="Nunito"/>
          <w:color w:val="000000"/>
          <w:sz w:val="22"/>
          <w:szCs w:val="22"/>
        </w:rPr>
        <w:t xml:space="preserve">Organize and lead middle school Bible studies at the Catholic school during the school day, collaborating with school staff to support student faith formation. </w:t>
      </w:r>
    </w:p>
    <w:p w14:paraId="15F79C3A" w14:textId="77777777" w:rsidR="003D3388" w:rsidRPr="00150171" w:rsidRDefault="00F52E13" w:rsidP="00D36000">
      <w:pPr>
        <w:numPr>
          <w:ilvl w:val="0"/>
          <w:numId w:val="2"/>
        </w:numPr>
        <w:spacing w:after="0" w:line="240" w:lineRule="auto"/>
        <w:jc w:val="both"/>
        <w:rPr>
          <w:sz w:val="22"/>
          <w:szCs w:val="22"/>
        </w:rPr>
      </w:pPr>
      <w:r w:rsidRPr="00150171">
        <w:rPr>
          <w:rFonts w:ascii="Nunito" w:eastAsia="Nunito" w:hAnsi="Nunito" w:cs="Nunito"/>
          <w:color w:val="000000"/>
          <w:sz w:val="22"/>
          <w:szCs w:val="22"/>
        </w:rPr>
        <w:t xml:space="preserve">Organize, oversee, and accompany youth to conferences and retreat opportunities, including but not limited to Steubenville Youth Conference, Iowa Catholic Youth Conference (ICYC), and NET retreats. </w:t>
      </w:r>
    </w:p>
    <w:p w14:paraId="57310B86" w14:textId="01326631" w:rsidR="003D3388" w:rsidRPr="00150171" w:rsidRDefault="00F52E13" w:rsidP="00D36000">
      <w:pPr>
        <w:numPr>
          <w:ilvl w:val="0"/>
          <w:numId w:val="2"/>
        </w:numPr>
        <w:spacing w:after="0" w:line="240" w:lineRule="auto"/>
        <w:jc w:val="both"/>
        <w:rPr>
          <w:sz w:val="22"/>
          <w:szCs w:val="22"/>
        </w:rPr>
      </w:pPr>
      <w:r w:rsidRPr="00150171">
        <w:rPr>
          <w:rFonts w:ascii="Nunito" w:eastAsia="Nunito" w:hAnsi="Nunito" w:cs="Nunito"/>
          <w:color w:val="000000"/>
          <w:sz w:val="22"/>
          <w:szCs w:val="22"/>
        </w:rPr>
        <w:t xml:space="preserve">Develop, organize, and implement service projects for </w:t>
      </w:r>
      <w:r w:rsidR="005E3CD2" w:rsidRPr="00150171">
        <w:rPr>
          <w:rFonts w:ascii="Nunito" w:eastAsia="Nunito" w:hAnsi="Nunito" w:cs="Nunito"/>
          <w:color w:val="000000"/>
          <w:sz w:val="22"/>
          <w:szCs w:val="22"/>
        </w:rPr>
        <w:t>6-12 graders</w:t>
      </w:r>
    </w:p>
    <w:p w14:paraId="0F940533" w14:textId="77777777" w:rsidR="003D3388" w:rsidRPr="00150171" w:rsidRDefault="00F52E13" w:rsidP="00D36000">
      <w:pPr>
        <w:numPr>
          <w:ilvl w:val="0"/>
          <w:numId w:val="2"/>
        </w:numPr>
        <w:spacing w:after="0" w:line="240" w:lineRule="auto"/>
        <w:jc w:val="both"/>
        <w:rPr>
          <w:sz w:val="22"/>
          <w:szCs w:val="22"/>
        </w:rPr>
      </w:pPr>
      <w:r w:rsidRPr="00150171">
        <w:rPr>
          <w:rFonts w:ascii="Nunito" w:eastAsia="Nunito" w:hAnsi="Nunito" w:cs="Nunito"/>
          <w:color w:val="000000"/>
          <w:sz w:val="22"/>
          <w:szCs w:val="22"/>
        </w:rPr>
        <w:t>Plan and coordinate regular large-group youth ministry gatherings</w:t>
      </w:r>
      <w:r w:rsidRPr="00150171">
        <w:rPr>
          <w:rFonts w:ascii="Nunito" w:eastAsia="Nunito" w:hAnsi="Nunito" w:cs="Nunito"/>
          <w:color w:val="000000"/>
          <w:sz w:val="22"/>
          <w:szCs w:val="22"/>
        </w:rPr>
        <w:t xml:space="preserve"> </w:t>
      </w:r>
      <w:r w:rsidRPr="00150171">
        <w:rPr>
          <w:rFonts w:ascii="Nunito" w:eastAsia="Nunito" w:hAnsi="Nunito" w:cs="Nunito"/>
          <w:color w:val="000000"/>
          <w:sz w:val="22"/>
          <w:szCs w:val="22"/>
        </w:rPr>
        <w:t xml:space="preserve">for middle school and high school students, designed towards evangelization and helping teens encounter the Church </w:t>
      </w:r>
    </w:p>
    <w:p w14:paraId="3C98301F" w14:textId="77777777" w:rsidR="003D3388" w:rsidRPr="00150171" w:rsidRDefault="00F52E13" w:rsidP="00D36000">
      <w:pPr>
        <w:numPr>
          <w:ilvl w:val="0"/>
          <w:numId w:val="2"/>
        </w:numPr>
        <w:spacing w:after="0" w:line="240" w:lineRule="auto"/>
        <w:jc w:val="both"/>
        <w:rPr>
          <w:sz w:val="22"/>
          <w:szCs w:val="22"/>
        </w:rPr>
      </w:pPr>
      <w:r w:rsidRPr="00150171">
        <w:rPr>
          <w:rFonts w:ascii="Nunito" w:eastAsia="Nunito" w:hAnsi="Nunito" w:cs="Nunito"/>
          <w:color w:val="000000"/>
          <w:sz w:val="22"/>
          <w:szCs w:val="22"/>
        </w:rPr>
        <w:t xml:space="preserve">Coordinate and support Confirmation preparation, including implementing The Search, teaching parents and children about the Sacraments, and relevant administrative tasks </w:t>
      </w:r>
    </w:p>
    <w:p w14:paraId="357AF0C0" w14:textId="77777777" w:rsidR="003D3388" w:rsidRPr="00150171" w:rsidRDefault="00F52E13" w:rsidP="00D36000">
      <w:pPr>
        <w:numPr>
          <w:ilvl w:val="0"/>
          <w:numId w:val="2"/>
        </w:numPr>
        <w:spacing w:after="0" w:line="240" w:lineRule="auto"/>
        <w:jc w:val="both"/>
        <w:rPr>
          <w:sz w:val="22"/>
          <w:szCs w:val="22"/>
        </w:rPr>
      </w:pPr>
      <w:r w:rsidRPr="00150171">
        <w:rPr>
          <w:rFonts w:ascii="Nunito" w:eastAsia="Nunito" w:hAnsi="Nunito" w:cs="Nunito"/>
          <w:color w:val="000000"/>
          <w:sz w:val="22"/>
          <w:szCs w:val="22"/>
        </w:rPr>
        <w:t xml:space="preserve">Collaborate closely with the Director of Formation and Evangelization and the Coordinator of Family Formation and Evangelization as part of a team-based ministry approach. </w:t>
      </w:r>
    </w:p>
    <w:p w14:paraId="4872C746" w14:textId="4A973BAE" w:rsidR="003D3388" w:rsidRPr="00150171" w:rsidRDefault="00F52E13" w:rsidP="00D36000">
      <w:pPr>
        <w:numPr>
          <w:ilvl w:val="0"/>
          <w:numId w:val="2"/>
        </w:numPr>
        <w:spacing w:after="0" w:line="240" w:lineRule="auto"/>
        <w:jc w:val="both"/>
        <w:rPr>
          <w:sz w:val="22"/>
          <w:szCs w:val="22"/>
        </w:rPr>
      </w:pPr>
      <w:r w:rsidRPr="00150171">
        <w:rPr>
          <w:rFonts w:ascii="Nunito" w:eastAsia="Nunito" w:hAnsi="Nunito" w:cs="Nunito"/>
          <w:color w:val="000000"/>
          <w:sz w:val="22"/>
          <w:szCs w:val="22"/>
        </w:rPr>
        <w:t>Communicate effectively with teens, parents, volunteers, clergy, and staff through written, verbal, and digital means.</w:t>
      </w:r>
    </w:p>
    <w:p w14:paraId="765393E1" w14:textId="77777777" w:rsidR="003D3388" w:rsidRPr="00150171" w:rsidRDefault="00F52E13" w:rsidP="00D36000">
      <w:pPr>
        <w:numPr>
          <w:ilvl w:val="0"/>
          <w:numId w:val="2"/>
        </w:numPr>
        <w:spacing w:after="0" w:line="240" w:lineRule="auto"/>
        <w:jc w:val="both"/>
        <w:rPr>
          <w:sz w:val="22"/>
          <w:szCs w:val="22"/>
        </w:rPr>
      </w:pPr>
      <w:r w:rsidRPr="00150171">
        <w:rPr>
          <w:rFonts w:ascii="Nunito" w:eastAsia="Nunito" w:hAnsi="Nunito" w:cs="Nunito"/>
          <w:color w:val="000000"/>
          <w:sz w:val="22"/>
          <w:szCs w:val="22"/>
        </w:rPr>
        <w:t xml:space="preserve">Help galvanize members of the parish, encouraging participation, connection, and ongoing engagement in parish life. </w:t>
      </w:r>
    </w:p>
    <w:p w14:paraId="21E0D897" w14:textId="65D1652D" w:rsidR="00D36000" w:rsidRPr="00150171" w:rsidRDefault="00957798" w:rsidP="00957798">
      <w:pPr>
        <w:spacing w:before="120" w:after="120" w:line="240" w:lineRule="auto"/>
        <w:jc w:val="center"/>
        <w:rPr>
          <w:rFonts w:ascii="Nunito Bold" w:eastAsia="Nunito Bold" w:hAnsi="Nunito Bold" w:cs="Nunito Bold"/>
          <w:b/>
          <w:bCs/>
          <w:color w:val="000000"/>
          <w:sz w:val="22"/>
          <w:szCs w:val="22"/>
        </w:rPr>
      </w:pPr>
      <w:r w:rsidRPr="00150171">
        <w:rPr>
          <w:noProof/>
          <w:sz w:val="22"/>
          <w:szCs w:val="22"/>
        </w:rPr>
        <w:lastRenderedPageBreak/>
        <w:drawing>
          <wp:inline distT="0" distB="0" distL="0" distR="0" wp14:anchorId="2D23691C" wp14:editId="42841104">
            <wp:extent cx="1911401" cy="567175"/>
            <wp:effectExtent l="0" t="0" r="0" b="0"/>
            <wp:docPr id="868643693" name="Drawing 0" descr="673d15ff92547eb79961f537d97882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673d15ff92547eb79961f537d978829d.png"/>
                    <pic:cNvPicPr>
                      <a:picLocks noChangeAspect="1"/>
                    </pic:cNvPicPr>
                  </pic:nvPicPr>
                  <pic:blipFill>
                    <a:blip r:embed="rId5"/>
                    <a:stretch>
                      <a:fillRect/>
                    </a:stretch>
                  </pic:blipFill>
                  <pic:spPr>
                    <a:xfrm>
                      <a:off x="0" y="0"/>
                      <a:ext cx="1911401" cy="567175"/>
                    </a:xfrm>
                    <a:prstGeom prst="rect">
                      <a:avLst/>
                    </a:prstGeom>
                  </pic:spPr>
                </pic:pic>
              </a:graphicData>
            </a:graphic>
          </wp:inline>
        </w:drawing>
      </w:r>
    </w:p>
    <w:p w14:paraId="7E95C4C9" w14:textId="77777777" w:rsidR="00957798" w:rsidRDefault="00957798" w:rsidP="00D36000">
      <w:pPr>
        <w:spacing w:before="120" w:after="120" w:line="240" w:lineRule="auto"/>
        <w:jc w:val="both"/>
        <w:rPr>
          <w:rFonts w:ascii="Nunito Bold" w:eastAsia="Nunito Bold" w:hAnsi="Nunito Bold" w:cs="Nunito Bold"/>
          <w:b/>
          <w:bCs/>
          <w:color w:val="000000"/>
          <w:sz w:val="22"/>
          <w:szCs w:val="22"/>
        </w:rPr>
      </w:pPr>
    </w:p>
    <w:p w14:paraId="7F5D1B91" w14:textId="7CCDCF47" w:rsidR="003D3388" w:rsidRPr="00150171" w:rsidRDefault="00F52E13" w:rsidP="00D36000">
      <w:pPr>
        <w:spacing w:before="120" w:after="120" w:line="240" w:lineRule="auto"/>
        <w:jc w:val="both"/>
        <w:rPr>
          <w:sz w:val="22"/>
          <w:szCs w:val="22"/>
        </w:rPr>
      </w:pPr>
      <w:r w:rsidRPr="00150171">
        <w:rPr>
          <w:rFonts w:ascii="Nunito Bold" w:eastAsia="Nunito Bold" w:hAnsi="Nunito Bold" w:cs="Nunito Bold"/>
          <w:b/>
          <w:bCs/>
          <w:color w:val="000000"/>
          <w:sz w:val="22"/>
          <w:szCs w:val="22"/>
        </w:rPr>
        <w:t xml:space="preserve">Required Qualifications: </w:t>
      </w:r>
    </w:p>
    <w:p w14:paraId="31F77B31" w14:textId="77777777" w:rsidR="003D3388" w:rsidRPr="00150171" w:rsidRDefault="00F52E13" w:rsidP="00D36000">
      <w:pPr>
        <w:numPr>
          <w:ilvl w:val="0"/>
          <w:numId w:val="3"/>
        </w:numPr>
        <w:spacing w:after="0" w:line="240" w:lineRule="auto"/>
        <w:jc w:val="both"/>
        <w:rPr>
          <w:sz w:val="22"/>
          <w:szCs w:val="22"/>
        </w:rPr>
      </w:pPr>
      <w:r w:rsidRPr="00150171">
        <w:rPr>
          <w:rFonts w:ascii="Nunito" w:eastAsia="Nunito" w:hAnsi="Nunito" w:cs="Nunito"/>
          <w:color w:val="000000"/>
          <w:sz w:val="22"/>
          <w:szCs w:val="22"/>
        </w:rPr>
        <w:t xml:space="preserve">An actively practicing Catholic with a strong sense of the importance of a life of discipleship </w:t>
      </w:r>
    </w:p>
    <w:p w14:paraId="7E3DE7D4" w14:textId="77777777" w:rsidR="003D3388" w:rsidRPr="00150171" w:rsidRDefault="00F52E13" w:rsidP="00D36000">
      <w:pPr>
        <w:numPr>
          <w:ilvl w:val="0"/>
          <w:numId w:val="3"/>
        </w:numPr>
        <w:spacing w:after="0" w:line="240" w:lineRule="auto"/>
        <w:jc w:val="both"/>
        <w:rPr>
          <w:sz w:val="22"/>
          <w:szCs w:val="22"/>
        </w:rPr>
      </w:pPr>
      <w:r w:rsidRPr="00150171">
        <w:rPr>
          <w:rFonts w:ascii="Nunito" w:eastAsia="Nunito" w:hAnsi="Nunito" w:cs="Nunito"/>
          <w:color w:val="000000"/>
          <w:sz w:val="22"/>
          <w:szCs w:val="22"/>
        </w:rPr>
        <w:t xml:space="preserve">Strong grounding in Catholic theology and ecclesiology, as evidenced by a minimum of a </w:t>
      </w:r>
      <w:proofErr w:type="gramStart"/>
      <w:r w:rsidRPr="00150171">
        <w:rPr>
          <w:rFonts w:ascii="Nunito" w:eastAsia="Nunito" w:hAnsi="Nunito" w:cs="Nunito"/>
          <w:color w:val="000000"/>
          <w:sz w:val="22"/>
          <w:szCs w:val="22"/>
        </w:rPr>
        <w:t>Bachelor’s Degree in Theology</w:t>
      </w:r>
      <w:proofErr w:type="gramEnd"/>
      <w:r w:rsidRPr="00150171">
        <w:rPr>
          <w:rFonts w:ascii="Nunito" w:eastAsia="Nunito" w:hAnsi="Nunito" w:cs="Nunito"/>
          <w:color w:val="000000"/>
          <w:sz w:val="22"/>
          <w:szCs w:val="22"/>
        </w:rPr>
        <w:t xml:space="preserve">, Catholic Studies, Religious Education, or a related field, or other relevant coursework </w:t>
      </w:r>
    </w:p>
    <w:p w14:paraId="27F3B8D6" w14:textId="77777777" w:rsidR="003D3388" w:rsidRPr="00150171" w:rsidRDefault="00F52E13" w:rsidP="00D36000">
      <w:pPr>
        <w:numPr>
          <w:ilvl w:val="0"/>
          <w:numId w:val="3"/>
        </w:numPr>
        <w:spacing w:after="0" w:line="240" w:lineRule="auto"/>
        <w:jc w:val="both"/>
        <w:rPr>
          <w:sz w:val="22"/>
          <w:szCs w:val="22"/>
        </w:rPr>
      </w:pPr>
      <w:r w:rsidRPr="00150171">
        <w:rPr>
          <w:rFonts w:ascii="Nunito" w:eastAsia="Nunito" w:hAnsi="Nunito" w:cs="Nunito"/>
          <w:color w:val="000000"/>
          <w:sz w:val="22"/>
          <w:szCs w:val="22"/>
        </w:rPr>
        <w:t xml:space="preserve">Demonstrated experience in relevant professional ministry settings </w:t>
      </w:r>
    </w:p>
    <w:p w14:paraId="4C06B74B" w14:textId="77777777" w:rsidR="003D3388" w:rsidRPr="00150171" w:rsidRDefault="00F52E13" w:rsidP="00D36000">
      <w:pPr>
        <w:numPr>
          <w:ilvl w:val="0"/>
          <w:numId w:val="3"/>
        </w:numPr>
        <w:spacing w:after="0" w:line="240" w:lineRule="auto"/>
        <w:jc w:val="both"/>
        <w:rPr>
          <w:sz w:val="22"/>
          <w:szCs w:val="22"/>
        </w:rPr>
      </w:pPr>
      <w:r w:rsidRPr="00150171">
        <w:rPr>
          <w:rFonts w:ascii="Nunito" w:eastAsia="Nunito" w:hAnsi="Nunito" w:cs="Nunito"/>
          <w:color w:val="000000"/>
          <w:sz w:val="22"/>
          <w:szCs w:val="22"/>
        </w:rPr>
        <w:t xml:space="preserve">Ability to relate effectively with staff, volunteers, parishioners, guests, adults, and young people </w:t>
      </w:r>
    </w:p>
    <w:p w14:paraId="38B29203" w14:textId="77777777" w:rsidR="003D3388" w:rsidRPr="00150171" w:rsidRDefault="00F52E13" w:rsidP="00D36000">
      <w:pPr>
        <w:numPr>
          <w:ilvl w:val="0"/>
          <w:numId w:val="3"/>
        </w:numPr>
        <w:spacing w:after="0" w:line="240" w:lineRule="auto"/>
        <w:jc w:val="both"/>
        <w:rPr>
          <w:sz w:val="22"/>
          <w:szCs w:val="22"/>
        </w:rPr>
      </w:pPr>
      <w:r w:rsidRPr="00150171">
        <w:rPr>
          <w:rFonts w:ascii="Nunito" w:eastAsia="Nunito" w:hAnsi="Nunito" w:cs="Nunito"/>
          <w:color w:val="000000"/>
          <w:sz w:val="22"/>
          <w:szCs w:val="22"/>
        </w:rPr>
        <w:t xml:space="preserve">Ability to work flexible hours, including nights and weekends as required </w:t>
      </w:r>
    </w:p>
    <w:p w14:paraId="359847CB" w14:textId="77777777" w:rsidR="003D3388" w:rsidRPr="00150171" w:rsidRDefault="00F52E13" w:rsidP="00D36000">
      <w:pPr>
        <w:numPr>
          <w:ilvl w:val="0"/>
          <w:numId w:val="3"/>
        </w:numPr>
        <w:spacing w:after="0" w:line="240" w:lineRule="auto"/>
        <w:jc w:val="both"/>
        <w:rPr>
          <w:sz w:val="22"/>
          <w:szCs w:val="22"/>
        </w:rPr>
      </w:pPr>
      <w:r w:rsidRPr="00150171">
        <w:rPr>
          <w:rFonts w:ascii="Nunito" w:eastAsia="Nunito" w:hAnsi="Nunito" w:cs="Nunito"/>
          <w:color w:val="000000"/>
          <w:sz w:val="22"/>
          <w:szCs w:val="22"/>
        </w:rPr>
        <w:t xml:space="preserve">Proficiency with or ability to learn Microsoft 365 applications </w:t>
      </w:r>
    </w:p>
    <w:p w14:paraId="5D630191" w14:textId="77777777" w:rsidR="00D36000" w:rsidRPr="00150171" w:rsidRDefault="00F52E13" w:rsidP="00D36000">
      <w:pPr>
        <w:numPr>
          <w:ilvl w:val="0"/>
          <w:numId w:val="3"/>
        </w:numPr>
        <w:spacing w:after="0" w:line="240" w:lineRule="auto"/>
        <w:jc w:val="both"/>
        <w:rPr>
          <w:sz w:val="22"/>
          <w:szCs w:val="22"/>
        </w:rPr>
      </w:pPr>
      <w:r w:rsidRPr="00150171">
        <w:rPr>
          <w:rFonts w:ascii="Nunito" w:eastAsia="Nunito" w:hAnsi="Nunito" w:cs="Nunito"/>
          <w:color w:val="000000"/>
          <w:sz w:val="22"/>
          <w:szCs w:val="22"/>
        </w:rPr>
        <w:t>Ability to pass criminal background and credit check, and complete Diocesan Safe Environment Training</w:t>
      </w:r>
      <w:r w:rsidRPr="00150171">
        <w:rPr>
          <w:rFonts w:ascii="Nunito Bold" w:eastAsia="Nunito Bold" w:hAnsi="Nunito Bold" w:cs="Nunito Bold"/>
          <w:b/>
          <w:bCs/>
          <w:color w:val="000000"/>
          <w:sz w:val="22"/>
          <w:szCs w:val="22"/>
        </w:rPr>
        <w:t xml:space="preserve"> </w:t>
      </w:r>
    </w:p>
    <w:p w14:paraId="45740058" w14:textId="77777777" w:rsidR="00D36000" w:rsidRPr="00150171" w:rsidRDefault="00D36000" w:rsidP="00D36000">
      <w:pPr>
        <w:spacing w:after="0" w:line="240" w:lineRule="auto"/>
        <w:jc w:val="both"/>
        <w:rPr>
          <w:sz w:val="22"/>
          <w:szCs w:val="22"/>
        </w:rPr>
      </w:pPr>
    </w:p>
    <w:p w14:paraId="619B4649" w14:textId="3A4007B2" w:rsidR="003D3388" w:rsidRPr="00150171" w:rsidRDefault="00F52E13" w:rsidP="00D36000">
      <w:pPr>
        <w:spacing w:after="0" w:line="240" w:lineRule="auto"/>
        <w:jc w:val="both"/>
        <w:rPr>
          <w:sz w:val="22"/>
          <w:szCs w:val="22"/>
        </w:rPr>
      </w:pPr>
      <w:r w:rsidRPr="00150171">
        <w:rPr>
          <w:rFonts w:ascii="Nunito Bold" w:eastAsia="Nunito Bold" w:hAnsi="Nunito Bold" w:cs="Nunito Bold"/>
          <w:b/>
          <w:bCs/>
          <w:color w:val="000000"/>
          <w:sz w:val="22"/>
          <w:szCs w:val="22"/>
        </w:rPr>
        <w:t xml:space="preserve">Preferred Qualifications: </w:t>
      </w:r>
    </w:p>
    <w:p w14:paraId="1CE44E77" w14:textId="77777777" w:rsidR="003D3388" w:rsidRPr="00150171" w:rsidRDefault="00F52E13" w:rsidP="00D36000">
      <w:pPr>
        <w:numPr>
          <w:ilvl w:val="0"/>
          <w:numId w:val="4"/>
        </w:numPr>
        <w:spacing w:after="0" w:line="240" w:lineRule="auto"/>
        <w:jc w:val="both"/>
        <w:rPr>
          <w:sz w:val="22"/>
          <w:szCs w:val="22"/>
        </w:rPr>
      </w:pPr>
      <w:r w:rsidRPr="00150171">
        <w:rPr>
          <w:rFonts w:ascii="Nunito" w:eastAsia="Nunito" w:hAnsi="Nunito" w:cs="Nunito"/>
          <w:color w:val="000000"/>
          <w:sz w:val="22"/>
          <w:szCs w:val="22"/>
        </w:rPr>
        <w:t xml:space="preserve">Fluency in Spanish or experience working in a Hispanic or multicultural setting </w:t>
      </w:r>
    </w:p>
    <w:p w14:paraId="7E24CF32" w14:textId="77777777" w:rsidR="00D36000" w:rsidRPr="00150171" w:rsidRDefault="00D36000" w:rsidP="00D36000">
      <w:pPr>
        <w:spacing w:before="120" w:after="120" w:line="240" w:lineRule="auto"/>
        <w:jc w:val="both"/>
        <w:rPr>
          <w:rFonts w:ascii="Nunito Bold" w:eastAsia="Nunito Bold" w:hAnsi="Nunito Bold" w:cs="Nunito Bold"/>
          <w:b/>
          <w:bCs/>
          <w:color w:val="000000"/>
          <w:sz w:val="22"/>
          <w:szCs w:val="22"/>
        </w:rPr>
      </w:pPr>
    </w:p>
    <w:p w14:paraId="7DA2ECF0" w14:textId="0E3E1127" w:rsidR="003D3388" w:rsidRPr="00150171" w:rsidRDefault="00F52E13" w:rsidP="00D36000">
      <w:pPr>
        <w:spacing w:before="120" w:after="120" w:line="240" w:lineRule="auto"/>
        <w:jc w:val="both"/>
        <w:rPr>
          <w:sz w:val="22"/>
          <w:szCs w:val="22"/>
        </w:rPr>
      </w:pPr>
      <w:r w:rsidRPr="00150171">
        <w:rPr>
          <w:rFonts w:ascii="Nunito Bold" w:eastAsia="Nunito Bold" w:hAnsi="Nunito Bold" w:cs="Nunito Bold"/>
          <w:b/>
          <w:bCs/>
          <w:color w:val="000000"/>
          <w:sz w:val="22"/>
          <w:szCs w:val="22"/>
        </w:rPr>
        <w:t>Hours and Compensation:</w:t>
      </w:r>
      <w:r w:rsidRPr="00150171">
        <w:rPr>
          <w:rFonts w:ascii="Nunito" w:eastAsia="Nunito" w:hAnsi="Nunito" w:cs="Nunito"/>
          <w:color w:val="000000"/>
          <w:sz w:val="22"/>
          <w:szCs w:val="22"/>
        </w:rPr>
        <w:t xml:space="preserve"> </w:t>
      </w:r>
    </w:p>
    <w:p w14:paraId="6E68BEDA" w14:textId="77777777" w:rsidR="003D3388" w:rsidRPr="00150171" w:rsidRDefault="00F52E13" w:rsidP="00D36000">
      <w:pPr>
        <w:numPr>
          <w:ilvl w:val="0"/>
          <w:numId w:val="5"/>
        </w:numPr>
        <w:spacing w:after="0" w:line="240" w:lineRule="auto"/>
        <w:jc w:val="both"/>
        <w:rPr>
          <w:sz w:val="22"/>
          <w:szCs w:val="22"/>
        </w:rPr>
      </w:pPr>
      <w:r w:rsidRPr="00150171">
        <w:rPr>
          <w:rFonts w:ascii="Arimo" w:eastAsia="Arimo" w:hAnsi="Arimo" w:cs="Arimo"/>
          <w:color w:val="000000"/>
          <w:sz w:val="22"/>
          <w:szCs w:val="22"/>
        </w:rPr>
        <w:t>Salary:</w:t>
      </w:r>
      <w:r w:rsidRPr="00150171">
        <w:rPr>
          <w:rFonts w:ascii="Nunito" w:eastAsia="Nunito" w:hAnsi="Nunito" w:cs="Nunito"/>
          <w:color w:val="000000"/>
          <w:sz w:val="22"/>
          <w:szCs w:val="22"/>
        </w:rPr>
        <w:t xml:space="preserve"> </w:t>
      </w:r>
    </w:p>
    <w:p w14:paraId="436EA137" w14:textId="77777777" w:rsidR="003D3388" w:rsidRPr="00150171" w:rsidRDefault="00F52E13" w:rsidP="00D36000">
      <w:pPr>
        <w:numPr>
          <w:ilvl w:val="0"/>
          <w:numId w:val="5"/>
        </w:numPr>
        <w:spacing w:after="0" w:line="240" w:lineRule="auto"/>
        <w:jc w:val="both"/>
        <w:rPr>
          <w:sz w:val="22"/>
          <w:szCs w:val="22"/>
        </w:rPr>
      </w:pPr>
      <w:r w:rsidRPr="00150171">
        <w:rPr>
          <w:rFonts w:ascii="Arimo" w:eastAsia="Arimo" w:hAnsi="Arimo" w:cs="Arimo"/>
          <w:color w:val="000000"/>
          <w:sz w:val="22"/>
          <w:szCs w:val="22"/>
        </w:rPr>
        <w:t>Full-Time, year-round, FLSA Exempt position</w:t>
      </w:r>
      <w:r w:rsidRPr="00150171">
        <w:rPr>
          <w:rFonts w:ascii="Nunito" w:eastAsia="Nunito" w:hAnsi="Nunito" w:cs="Nunito"/>
          <w:color w:val="000000"/>
          <w:sz w:val="22"/>
          <w:szCs w:val="22"/>
        </w:rPr>
        <w:t xml:space="preserve"> </w:t>
      </w:r>
    </w:p>
    <w:p w14:paraId="062B83BD" w14:textId="77777777" w:rsidR="003D3388" w:rsidRPr="00150171" w:rsidRDefault="00F52E13" w:rsidP="00D36000">
      <w:pPr>
        <w:numPr>
          <w:ilvl w:val="0"/>
          <w:numId w:val="5"/>
        </w:numPr>
        <w:spacing w:after="0" w:line="240" w:lineRule="auto"/>
        <w:jc w:val="both"/>
        <w:rPr>
          <w:sz w:val="22"/>
          <w:szCs w:val="22"/>
        </w:rPr>
      </w:pPr>
      <w:r w:rsidRPr="00150171">
        <w:rPr>
          <w:rFonts w:ascii="Arimo" w:eastAsia="Arimo" w:hAnsi="Arimo" w:cs="Arimo"/>
          <w:color w:val="000000"/>
          <w:sz w:val="22"/>
          <w:szCs w:val="22"/>
        </w:rPr>
        <w:t>Will require regular evening and weekend duties</w:t>
      </w:r>
      <w:r w:rsidRPr="00150171">
        <w:rPr>
          <w:rFonts w:ascii="Nunito" w:eastAsia="Nunito" w:hAnsi="Nunito" w:cs="Nunito"/>
          <w:color w:val="000000"/>
          <w:sz w:val="22"/>
          <w:szCs w:val="22"/>
        </w:rPr>
        <w:t xml:space="preserve"> </w:t>
      </w:r>
    </w:p>
    <w:p w14:paraId="4E69AB72" w14:textId="77777777" w:rsidR="003D3388" w:rsidRPr="00150171" w:rsidRDefault="00F52E13" w:rsidP="00D36000">
      <w:pPr>
        <w:numPr>
          <w:ilvl w:val="0"/>
          <w:numId w:val="5"/>
        </w:numPr>
        <w:spacing w:after="0" w:line="240" w:lineRule="auto"/>
        <w:jc w:val="both"/>
        <w:rPr>
          <w:sz w:val="22"/>
          <w:szCs w:val="22"/>
        </w:rPr>
      </w:pPr>
      <w:r w:rsidRPr="00150171">
        <w:rPr>
          <w:rFonts w:ascii="Arimo" w:eastAsia="Arimo" w:hAnsi="Arimo" w:cs="Arimo"/>
          <w:color w:val="000000"/>
          <w:sz w:val="22"/>
          <w:szCs w:val="22"/>
        </w:rPr>
        <w:t xml:space="preserve">Eligible for benefits package, including health insurance and 401(k) match </w:t>
      </w:r>
    </w:p>
    <w:p w14:paraId="46E320AF" w14:textId="77777777" w:rsidR="003D3388" w:rsidRPr="00150171" w:rsidRDefault="00F52E13" w:rsidP="00D36000">
      <w:pPr>
        <w:spacing w:before="120" w:after="120" w:line="240" w:lineRule="auto"/>
        <w:jc w:val="both"/>
        <w:rPr>
          <w:sz w:val="22"/>
          <w:szCs w:val="22"/>
        </w:rPr>
      </w:pPr>
      <w:r w:rsidRPr="00150171">
        <w:rPr>
          <w:rFonts w:ascii="Nunito" w:eastAsia="Nunito" w:hAnsi="Nunito" w:cs="Nunito"/>
          <w:color w:val="000000"/>
          <w:sz w:val="22"/>
          <w:szCs w:val="22"/>
        </w:rPr>
        <w:t xml:space="preserve">For more information, contact Fr. Chris Weber. </w:t>
      </w:r>
    </w:p>
    <w:p w14:paraId="1269C579" w14:textId="77777777" w:rsidR="003D3388" w:rsidRPr="00150171" w:rsidRDefault="00F52E13" w:rsidP="00D36000">
      <w:pPr>
        <w:spacing w:before="120" w:after="120" w:line="240" w:lineRule="auto"/>
        <w:jc w:val="both"/>
        <w:rPr>
          <w:sz w:val="22"/>
          <w:szCs w:val="22"/>
        </w:rPr>
      </w:pPr>
      <w:r w:rsidRPr="00150171">
        <w:rPr>
          <w:rFonts w:ascii="Nunito" w:eastAsia="Nunito" w:hAnsi="Nunito" w:cs="Nunito"/>
          <w:color w:val="000000"/>
          <w:sz w:val="22"/>
          <w:szCs w:val="22"/>
        </w:rPr>
        <w:t xml:space="preserve">Fr. Chris Weber </w:t>
      </w:r>
    </w:p>
    <w:p w14:paraId="7EC97C02" w14:textId="77777777" w:rsidR="003D3388" w:rsidRPr="00150171" w:rsidRDefault="00F52E13" w:rsidP="00D36000">
      <w:pPr>
        <w:spacing w:before="120" w:after="120" w:line="240" w:lineRule="auto"/>
        <w:jc w:val="both"/>
        <w:rPr>
          <w:sz w:val="22"/>
          <w:szCs w:val="22"/>
        </w:rPr>
      </w:pPr>
      <w:r w:rsidRPr="00150171">
        <w:rPr>
          <w:rFonts w:ascii="Nunito" w:eastAsia="Nunito" w:hAnsi="Nunito" w:cs="Nunito"/>
          <w:color w:val="000000"/>
          <w:sz w:val="22"/>
          <w:szCs w:val="22"/>
        </w:rPr>
        <w:t xml:space="preserve">cweber@marymathias.org </w:t>
      </w:r>
    </w:p>
    <w:p w14:paraId="12A75CC1" w14:textId="77777777" w:rsidR="003D3388" w:rsidRPr="00150171" w:rsidRDefault="00F52E13" w:rsidP="00D36000">
      <w:pPr>
        <w:spacing w:before="120" w:after="120" w:line="240" w:lineRule="auto"/>
        <w:jc w:val="both"/>
        <w:rPr>
          <w:sz w:val="22"/>
          <w:szCs w:val="22"/>
        </w:rPr>
      </w:pPr>
      <w:r w:rsidRPr="00150171">
        <w:rPr>
          <w:rFonts w:ascii="Nunito" w:eastAsia="Nunito" w:hAnsi="Nunito" w:cs="Nunito"/>
          <w:color w:val="000000"/>
          <w:sz w:val="22"/>
          <w:szCs w:val="22"/>
        </w:rPr>
        <w:t xml:space="preserve">215 W 8th St. </w:t>
      </w:r>
    </w:p>
    <w:p w14:paraId="399E0DB0" w14:textId="77777777" w:rsidR="003D3388" w:rsidRPr="00150171" w:rsidRDefault="00F52E13" w:rsidP="00D36000">
      <w:pPr>
        <w:spacing w:before="120" w:after="120" w:line="240" w:lineRule="auto"/>
        <w:jc w:val="both"/>
        <w:rPr>
          <w:sz w:val="22"/>
          <w:szCs w:val="22"/>
        </w:rPr>
      </w:pPr>
      <w:r w:rsidRPr="00150171">
        <w:rPr>
          <w:rFonts w:ascii="Nunito" w:eastAsia="Nunito" w:hAnsi="Nunito" w:cs="Nunito"/>
          <w:color w:val="000000"/>
          <w:sz w:val="22"/>
          <w:szCs w:val="22"/>
        </w:rPr>
        <w:t xml:space="preserve">Muscatine, IA 52761 </w:t>
      </w:r>
    </w:p>
    <w:p w14:paraId="7F7FEDE7" w14:textId="77777777" w:rsidR="003D3388" w:rsidRPr="00150171" w:rsidRDefault="00F52E13" w:rsidP="00D36000">
      <w:pPr>
        <w:spacing w:before="120" w:after="120" w:line="240" w:lineRule="auto"/>
        <w:rPr>
          <w:sz w:val="22"/>
          <w:szCs w:val="22"/>
        </w:rPr>
      </w:pPr>
      <w:r w:rsidRPr="00150171">
        <w:rPr>
          <w:rFonts w:ascii="Nunito" w:eastAsia="Nunito" w:hAnsi="Nunito" w:cs="Nunito"/>
          <w:color w:val="000000"/>
          <w:sz w:val="22"/>
          <w:szCs w:val="22"/>
        </w:rPr>
        <w:t xml:space="preserve"> </w:t>
      </w:r>
    </w:p>
    <w:p w14:paraId="69D6B65E" w14:textId="77777777" w:rsidR="003D3388" w:rsidRPr="00150171" w:rsidRDefault="00F52E13" w:rsidP="00D36000">
      <w:pPr>
        <w:spacing w:before="120" w:after="120" w:line="240" w:lineRule="auto"/>
        <w:rPr>
          <w:sz w:val="22"/>
          <w:szCs w:val="22"/>
        </w:rPr>
      </w:pPr>
      <w:r w:rsidRPr="00150171">
        <w:rPr>
          <w:rFonts w:ascii="Nunito" w:eastAsia="Nunito" w:hAnsi="Nunito" w:cs="Nunito"/>
          <w:color w:val="000000"/>
          <w:sz w:val="22"/>
          <w:szCs w:val="22"/>
        </w:rPr>
        <w:t xml:space="preserve"> </w:t>
      </w:r>
    </w:p>
    <w:p w14:paraId="6D1F334D" w14:textId="77777777" w:rsidR="003D3388" w:rsidRPr="00150171" w:rsidRDefault="00F52E13" w:rsidP="00D36000">
      <w:pPr>
        <w:spacing w:before="120" w:after="120" w:line="240" w:lineRule="auto"/>
        <w:rPr>
          <w:sz w:val="22"/>
          <w:szCs w:val="22"/>
        </w:rPr>
      </w:pPr>
      <w:r w:rsidRPr="00150171">
        <w:rPr>
          <w:rFonts w:ascii="Nunito Bold" w:eastAsia="Nunito Bold" w:hAnsi="Nunito Bold" w:cs="Nunito Bold"/>
          <w:b/>
          <w:bCs/>
          <w:color w:val="000000"/>
          <w:sz w:val="22"/>
          <w:szCs w:val="22"/>
        </w:rPr>
        <w:t xml:space="preserve"> </w:t>
      </w:r>
    </w:p>
    <w:p w14:paraId="60FFF42D" w14:textId="77777777" w:rsidR="003D3388" w:rsidRPr="00150171" w:rsidRDefault="00F52E13" w:rsidP="00D36000">
      <w:pPr>
        <w:spacing w:before="120" w:after="120" w:line="240" w:lineRule="auto"/>
        <w:rPr>
          <w:sz w:val="22"/>
          <w:szCs w:val="22"/>
        </w:rPr>
      </w:pPr>
      <w:r w:rsidRPr="00150171">
        <w:rPr>
          <w:rFonts w:ascii="Nunito" w:eastAsia="Nunito" w:hAnsi="Nunito" w:cs="Nunito"/>
          <w:color w:val="000000"/>
          <w:sz w:val="22"/>
          <w:szCs w:val="22"/>
        </w:rPr>
        <w:t xml:space="preserve"> </w:t>
      </w:r>
    </w:p>
    <w:p w14:paraId="56474F11" w14:textId="77777777" w:rsidR="003D3388" w:rsidRPr="00150171" w:rsidRDefault="00F52E13" w:rsidP="00D36000">
      <w:pPr>
        <w:spacing w:before="120" w:after="120" w:line="240" w:lineRule="auto"/>
        <w:rPr>
          <w:sz w:val="22"/>
          <w:szCs w:val="22"/>
        </w:rPr>
      </w:pPr>
      <w:r w:rsidRPr="00150171">
        <w:rPr>
          <w:rFonts w:ascii="Nunito" w:eastAsia="Nunito" w:hAnsi="Nunito" w:cs="Nunito"/>
          <w:color w:val="000000"/>
          <w:sz w:val="22"/>
          <w:szCs w:val="22"/>
        </w:rPr>
        <w:t xml:space="preserve"> </w:t>
      </w:r>
    </w:p>
    <w:p w14:paraId="08B12E86" w14:textId="77777777" w:rsidR="003D3388" w:rsidRPr="00150171" w:rsidRDefault="00F52E13" w:rsidP="00D36000">
      <w:pPr>
        <w:spacing w:before="120" w:after="120" w:line="240" w:lineRule="auto"/>
        <w:rPr>
          <w:sz w:val="22"/>
          <w:szCs w:val="22"/>
        </w:rPr>
      </w:pPr>
      <w:r w:rsidRPr="00150171">
        <w:rPr>
          <w:rFonts w:ascii="Canva Sans Bold" w:eastAsia="Canva Sans Bold" w:hAnsi="Canva Sans Bold" w:cs="Canva Sans Bold"/>
          <w:b/>
          <w:bCs/>
          <w:color w:val="000000"/>
          <w:sz w:val="22"/>
          <w:szCs w:val="22"/>
        </w:rPr>
        <w:t xml:space="preserve"> </w:t>
      </w:r>
    </w:p>
    <w:sectPr w:rsidR="003D3388" w:rsidRPr="00150171" w:rsidSect="00957798">
      <w:pgSz w:w="11910" w:h="16845"/>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6098AB7A-C40C-4F9C-83FE-16A75F837192}"/>
  </w:font>
  <w:font w:name="Nunito Bold">
    <w:charset w:val="00"/>
    <w:family w:val="auto"/>
    <w:pitch w:val="default"/>
    <w:embedBold r:id="rId2" w:fontKey="{FDBEA434-7C93-4AA7-87EB-187DB9712914}"/>
  </w:font>
  <w:font w:name="Nunito">
    <w:charset w:val="00"/>
    <w:family w:val="auto"/>
    <w:pitch w:val="variable"/>
    <w:sig w:usb0="A00002FF" w:usb1="5000204B" w:usb2="00000000" w:usb3="00000000" w:csb0="00000197" w:csb1="00000000"/>
    <w:embedRegular r:id="rId3" w:fontKey="{F5490313-8707-4314-B92D-A94A1062F4B6}"/>
  </w:font>
  <w:font w:name="Arimo">
    <w:charset w:val="00"/>
    <w:family w:val="auto"/>
    <w:pitch w:val="default"/>
    <w:embedRegular r:id="rId4" w:fontKey="{8F818746-477D-4C47-893E-9FFB51F8C8AC}"/>
  </w:font>
  <w:font w:name="Canva Sans Bold">
    <w:charset w:val="00"/>
    <w:family w:val="auto"/>
    <w:pitch w:val="default"/>
    <w:embedBold r:id="rId5" w:fontKey="{A080AAE3-1A69-4801-B9B2-869D2F8988E7}"/>
  </w:font>
  <w:font w:name="Aptos Display">
    <w:charset w:val="00"/>
    <w:family w:val="swiss"/>
    <w:pitch w:val="variable"/>
    <w:sig w:usb0="20000287" w:usb1="00000003" w:usb2="00000000" w:usb3="00000000" w:csb0="0000019F" w:csb1="00000000"/>
    <w:embedRegular r:id="rId6" w:fontKey="{CA36FFBF-4AF4-444D-A541-51F03110CBCB}"/>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F13A5"/>
    <w:multiLevelType w:val="hybridMultilevel"/>
    <w:tmpl w:val="B802B99A"/>
    <w:lvl w:ilvl="0" w:tplc="0168295A">
      <w:start w:val="1"/>
      <w:numFmt w:val="bullet"/>
      <w:lvlText w:val=""/>
      <w:lvlJc w:val="left"/>
      <w:pPr>
        <w:ind w:left="400" w:hanging="360"/>
      </w:pPr>
      <w:rPr>
        <w:rFonts w:ascii="Symbol" w:hAnsi="Symbol"/>
      </w:rPr>
    </w:lvl>
    <w:lvl w:ilvl="1" w:tplc="EF96DFE4">
      <w:start w:val="1"/>
      <w:numFmt w:val="bullet"/>
      <w:lvlText w:val="o"/>
      <w:lvlJc w:val="left"/>
      <w:pPr>
        <w:ind w:left="800" w:hanging="360"/>
      </w:pPr>
      <w:rPr>
        <w:rFonts w:ascii="Courier New" w:hAnsi="Courier New"/>
      </w:rPr>
    </w:lvl>
    <w:lvl w:ilvl="2" w:tplc="EFB4888C">
      <w:start w:val="1"/>
      <w:numFmt w:val="bullet"/>
      <w:lvlText w:val=""/>
      <w:lvlJc w:val="left"/>
      <w:pPr>
        <w:ind w:left="1200" w:hanging="360"/>
      </w:pPr>
      <w:rPr>
        <w:rFonts w:ascii="Wingdings" w:hAnsi="Wingdings"/>
      </w:rPr>
    </w:lvl>
    <w:lvl w:ilvl="3" w:tplc="FDDA62F2">
      <w:start w:val="1"/>
      <w:numFmt w:val="bullet"/>
      <w:lvlText w:val=""/>
      <w:lvlJc w:val="left"/>
      <w:pPr>
        <w:ind w:left="1600" w:hanging="360"/>
      </w:pPr>
      <w:rPr>
        <w:rFonts w:ascii="Symbol" w:hAnsi="Symbol"/>
      </w:rPr>
    </w:lvl>
    <w:lvl w:ilvl="4" w:tplc="6E3082EE">
      <w:start w:val="1"/>
      <w:numFmt w:val="bullet"/>
      <w:lvlText w:val="o"/>
      <w:lvlJc w:val="left"/>
      <w:pPr>
        <w:ind w:left="2000" w:hanging="360"/>
      </w:pPr>
      <w:rPr>
        <w:rFonts w:ascii="Courier New" w:hAnsi="Courier New"/>
      </w:rPr>
    </w:lvl>
    <w:lvl w:ilvl="5" w:tplc="80E0ACF0">
      <w:start w:val="1"/>
      <w:numFmt w:val="bullet"/>
      <w:lvlText w:val=""/>
      <w:lvlJc w:val="left"/>
      <w:pPr>
        <w:ind w:left="2400" w:hanging="360"/>
      </w:pPr>
      <w:rPr>
        <w:rFonts w:ascii="Wingdings" w:hAnsi="Wingdings"/>
      </w:rPr>
    </w:lvl>
    <w:lvl w:ilvl="6" w:tplc="1832B858">
      <w:start w:val="1"/>
      <w:numFmt w:val="bullet"/>
      <w:lvlText w:val=""/>
      <w:lvlJc w:val="left"/>
      <w:pPr>
        <w:ind w:left="2800" w:hanging="360"/>
      </w:pPr>
      <w:rPr>
        <w:rFonts w:ascii="Symbol" w:hAnsi="Symbol"/>
      </w:rPr>
    </w:lvl>
    <w:lvl w:ilvl="7" w:tplc="97F885D8">
      <w:start w:val="1"/>
      <w:numFmt w:val="bullet"/>
      <w:lvlText w:val="o"/>
      <w:lvlJc w:val="left"/>
      <w:pPr>
        <w:ind w:left="3200" w:hanging="360"/>
      </w:pPr>
      <w:rPr>
        <w:rFonts w:ascii="Courier New" w:hAnsi="Courier New"/>
      </w:rPr>
    </w:lvl>
    <w:lvl w:ilvl="8" w:tplc="3E360268">
      <w:numFmt w:val="decimal"/>
      <w:lvlText w:val=""/>
      <w:lvlJc w:val="left"/>
    </w:lvl>
  </w:abstractNum>
  <w:abstractNum w:abstractNumId="1" w15:restartNumberingAfterBreak="0">
    <w:nsid w:val="341720D8"/>
    <w:multiLevelType w:val="hybridMultilevel"/>
    <w:tmpl w:val="A4BA0A1C"/>
    <w:lvl w:ilvl="0" w:tplc="4F9EB2A0">
      <w:start w:val="1"/>
      <w:numFmt w:val="bullet"/>
      <w:lvlText w:val=""/>
      <w:lvlJc w:val="left"/>
      <w:pPr>
        <w:ind w:left="400" w:hanging="360"/>
      </w:pPr>
      <w:rPr>
        <w:rFonts w:ascii="Symbol" w:hAnsi="Symbol"/>
      </w:rPr>
    </w:lvl>
    <w:lvl w:ilvl="1" w:tplc="5A642936">
      <w:start w:val="1"/>
      <w:numFmt w:val="bullet"/>
      <w:lvlText w:val="o"/>
      <w:lvlJc w:val="left"/>
      <w:pPr>
        <w:ind w:left="800" w:hanging="360"/>
      </w:pPr>
      <w:rPr>
        <w:rFonts w:ascii="Courier New" w:hAnsi="Courier New"/>
      </w:rPr>
    </w:lvl>
    <w:lvl w:ilvl="2" w:tplc="581C8EFC">
      <w:start w:val="1"/>
      <w:numFmt w:val="bullet"/>
      <w:lvlText w:val=""/>
      <w:lvlJc w:val="left"/>
      <w:pPr>
        <w:ind w:left="1200" w:hanging="360"/>
      </w:pPr>
      <w:rPr>
        <w:rFonts w:ascii="Wingdings" w:hAnsi="Wingdings"/>
      </w:rPr>
    </w:lvl>
    <w:lvl w:ilvl="3" w:tplc="E1FE65E8">
      <w:start w:val="1"/>
      <w:numFmt w:val="bullet"/>
      <w:lvlText w:val=""/>
      <w:lvlJc w:val="left"/>
      <w:pPr>
        <w:ind w:left="1600" w:hanging="360"/>
      </w:pPr>
      <w:rPr>
        <w:rFonts w:ascii="Symbol" w:hAnsi="Symbol"/>
      </w:rPr>
    </w:lvl>
    <w:lvl w:ilvl="4" w:tplc="0DA24176">
      <w:start w:val="1"/>
      <w:numFmt w:val="bullet"/>
      <w:lvlText w:val="o"/>
      <w:lvlJc w:val="left"/>
      <w:pPr>
        <w:ind w:left="2000" w:hanging="360"/>
      </w:pPr>
      <w:rPr>
        <w:rFonts w:ascii="Courier New" w:hAnsi="Courier New"/>
      </w:rPr>
    </w:lvl>
    <w:lvl w:ilvl="5" w:tplc="BA7EFC5A">
      <w:start w:val="1"/>
      <w:numFmt w:val="bullet"/>
      <w:lvlText w:val=""/>
      <w:lvlJc w:val="left"/>
      <w:pPr>
        <w:ind w:left="2400" w:hanging="360"/>
      </w:pPr>
      <w:rPr>
        <w:rFonts w:ascii="Wingdings" w:hAnsi="Wingdings"/>
      </w:rPr>
    </w:lvl>
    <w:lvl w:ilvl="6" w:tplc="AC9AFA9A">
      <w:start w:val="1"/>
      <w:numFmt w:val="bullet"/>
      <w:lvlText w:val=""/>
      <w:lvlJc w:val="left"/>
      <w:pPr>
        <w:ind w:left="2800" w:hanging="360"/>
      </w:pPr>
      <w:rPr>
        <w:rFonts w:ascii="Symbol" w:hAnsi="Symbol"/>
      </w:rPr>
    </w:lvl>
    <w:lvl w:ilvl="7" w:tplc="943C28E4">
      <w:start w:val="1"/>
      <w:numFmt w:val="bullet"/>
      <w:lvlText w:val="o"/>
      <w:lvlJc w:val="left"/>
      <w:pPr>
        <w:ind w:left="3200" w:hanging="360"/>
      </w:pPr>
      <w:rPr>
        <w:rFonts w:ascii="Courier New" w:hAnsi="Courier New"/>
      </w:rPr>
    </w:lvl>
    <w:lvl w:ilvl="8" w:tplc="2FD8BEA8">
      <w:numFmt w:val="decimal"/>
      <w:lvlText w:val=""/>
      <w:lvlJc w:val="left"/>
    </w:lvl>
  </w:abstractNum>
  <w:abstractNum w:abstractNumId="2" w15:restartNumberingAfterBreak="0">
    <w:nsid w:val="38A718C0"/>
    <w:multiLevelType w:val="hybridMultilevel"/>
    <w:tmpl w:val="5A4C999E"/>
    <w:lvl w:ilvl="0" w:tplc="BD98E452">
      <w:start w:val="1"/>
      <w:numFmt w:val="bullet"/>
      <w:lvlText w:val=""/>
      <w:lvlJc w:val="left"/>
      <w:pPr>
        <w:ind w:left="400" w:hanging="360"/>
      </w:pPr>
      <w:rPr>
        <w:rFonts w:ascii="Symbol" w:hAnsi="Symbol"/>
      </w:rPr>
    </w:lvl>
    <w:lvl w:ilvl="1" w:tplc="A1CA6A86">
      <w:start w:val="1"/>
      <w:numFmt w:val="bullet"/>
      <w:lvlText w:val="o"/>
      <w:lvlJc w:val="left"/>
      <w:pPr>
        <w:ind w:left="800" w:hanging="360"/>
      </w:pPr>
      <w:rPr>
        <w:rFonts w:ascii="Courier New" w:hAnsi="Courier New"/>
      </w:rPr>
    </w:lvl>
    <w:lvl w:ilvl="2" w:tplc="381021A0">
      <w:start w:val="1"/>
      <w:numFmt w:val="bullet"/>
      <w:lvlText w:val=""/>
      <w:lvlJc w:val="left"/>
      <w:pPr>
        <w:ind w:left="1200" w:hanging="360"/>
      </w:pPr>
      <w:rPr>
        <w:rFonts w:ascii="Wingdings" w:hAnsi="Wingdings"/>
      </w:rPr>
    </w:lvl>
    <w:lvl w:ilvl="3" w:tplc="5AA0456A">
      <w:start w:val="1"/>
      <w:numFmt w:val="bullet"/>
      <w:lvlText w:val=""/>
      <w:lvlJc w:val="left"/>
      <w:pPr>
        <w:ind w:left="1600" w:hanging="360"/>
      </w:pPr>
      <w:rPr>
        <w:rFonts w:ascii="Symbol" w:hAnsi="Symbol"/>
      </w:rPr>
    </w:lvl>
    <w:lvl w:ilvl="4" w:tplc="62F860AE">
      <w:start w:val="1"/>
      <w:numFmt w:val="bullet"/>
      <w:lvlText w:val="o"/>
      <w:lvlJc w:val="left"/>
      <w:pPr>
        <w:ind w:left="2000" w:hanging="360"/>
      </w:pPr>
      <w:rPr>
        <w:rFonts w:ascii="Courier New" w:hAnsi="Courier New"/>
      </w:rPr>
    </w:lvl>
    <w:lvl w:ilvl="5" w:tplc="7040E98C">
      <w:start w:val="1"/>
      <w:numFmt w:val="bullet"/>
      <w:lvlText w:val=""/>
      <w:lvlJc w:val="left"/>
      <w:pPr>
        <w:ind w:left="2400" w:hanging="360"/>
      </w:pPr>
      <w:rPr>
        <w:rFonts w:ascii="Wingdings" w:hAnsi="Wingdings"/>
      </w:rPr>
    </w:lvl>
    <w:lvl w:ilvl="6" w:tplc="5D7847D2">
      <w:start w:val="1"/>
      <w:numFmt w:val="bullet"/>
      <w:lvlText w:val=""/>
      <w:lvlJc w:val="left"/>
      <w:pPr>
        <w:ind w:left="2800" w:hanging="360"/>
      </w:pPr>
      <w:rPr>
        <w:rFonts w:ascii="Symbol" w:hAnsi="Symbol"/>
      </w:rPr>
    </w:lvl>
    <w:lvl w:ilvl="7" w:tplc="BBAC6606">
      <w:start w:val="1"/>
      <w:numFmt w:val="bullet"/>
      <w:lvlText w:val="o"/>
      <w:lvlJc w:val="left"/>
      <w:pPr>
        <w:ind w:left="3200" w:hanging="360"/>
      </w:pPr>
      <w:rPr>
        <w:rFonts w:ascii="Courier New" w:hAnsi="Courier New"/>
      </w:rPr>
    </w:lvl>
    <w:lvl w:ilvl="8" w:tplc="5B52D89C">
      <w:numFmt w:val="decimal"/>
      <w:lvlText w:val=""/>
      <w:lvlJc w:val="left"/>
    </w:lvl>
  </w:abstractNum>
  <w:abstractNum w:abstractNumId="3" w15:restartNumberingAfterBreak="0">
    <w:nsid w:val="59B24140"/>
    <w:multiLevelType w:val="hybridMultilevel"/>
    <w:tmpl w:val="FDAA0B2C"/>
    <w:lvl w:ilvl="0" w:tplc="1A36C884">
      <w:start w:val="1"/>
      <w:numFmt w:val="bullet"/>
      <w:lvlText w:val=""/>
      <w:lvlJc w:val="left"/>
      <w:pPr>
        <w:ind w:left="400" w:hanging="360"/>
      </w:pPr>
      <w:rPr>
        <w:rFonts w:ascii="Symbol" w:hAnsi="Symbol"/>
      </w:rPr>
    </w:lvl>
    <w:lvl w:ilvl="1" w:tplc="EA42A102">
      <w:start w:val="1"/>
      <w:numFmt w:val="bullet"/>
      <w:lvlText w:val="o"/>
      <w:lvlJc w:val="left"/>
      <w:pPr>
        <w:ind w:left="800" w:hanging="360"/>
      </w:pPr>
      <w:rPr>
        <w:rFonts w:ascii="Courier New" w:hAnsi="Courier New"/>
      </w:rPr>
    </w:lvl>
    <w:lvl w:ilvl="2" w:tplc="476ECEE6">
      <w:start w:val="1"/>
      <w:numFmt w:val="bullet"/>
      <w:lvlText w:val=""/>
      <w:lvlJc w:val="left"/>
      <w:pPr>
        <w:ind w:left="1200" w:hanging="360"/>
      </w:pPr>
      <w:rPr>
        <w:rFonts w:ascii="Wingdings" w:hAnsi="Wingdings"/>
      </w:rPr>
    </w:lvl>
    <w:lvl w:ilvl="3" w:tplc="D24430CE">
      <w:start w:val="1"/>
      <w:numFmt w:val="bullet"/>
      <w:lvlText w:val=""/>
      <w:lvlJc w:val="left"/>
      <w:pPr>
        <w:ind w:left="1600" w:hanging="360"/>
      </w:pPr>
      <w:rPr>
        <w:rFonts w:ascii="Symbol" w:hAnsi="Symbol"/>
      </w:rPr>
    </w:lvl>
    <w:lvl w:ilvl="4" w:tplc="ACB66288">
      <w:start w:val="1"/>
      <w:numFmt w:val="bullet"/>
      <w:lvlText w:val="o"/>
      <w:lvlJc w:val="left"/>
      <w:pPr>
        <w:ind w:left="2000" w:hanging="360"/>
      </w:pPr>
      <w:rPr>
        <w:rFonts w:ascii="Courier New" w:hAnsi="Courier New"/>
      </w:rPr>
    </w:lvl>
    <w:lvl w:ilvl="5" w:tplc="659A58C4">
      <w:start w:val="1"/>
      <w:numFmt w:val="bullet"/>
      <w:lvlText w:val=""/>
      <w:lvlJc w:val="left"/>
      <w:pPr>
        <w:ind w:left="2400" w:hanging="360"/>
      </w:pPr>
      <w:rPr>
        <w:rFonts w:ascii="Wingdings" w:hAnsi="Wingdings"/>
      </w:rPr>
    </w:lvl>
    <w:lvl w:ilvl="6" w:tplc="CC0A2144">
      <w:start w:val="1"/>
      <w:numFmt w:val="bullet"/>
      <w:lvlText w:val=""/>
      <w:lvlJc w:val="left"/>
      <w:pPr>
        <w:ind w:left="2800" w:hanging="360"/>
      </w:pPr>
      <w:rPr>
        <w:rFonts w:ascii="Symbol" w:hAnsi="Symbol"/>
      </w:rPr>
    </w:lvl>
    <w:lvl w:ilvl="7" w:tplc="B6C29F4C">
      <w:start w:val="1"/>
      <w:numFmt w:val="bullet"/>
      <w:lvlText w:val="o"/>
      <w:lvlJc w:val="left"/>
      <w:pPr>
        <w:ind w:left="3200" w:hanging="360"/>
      </w:pPr>
      <w:rPr>
        <w:rFonts w:ascii="Courier New" w:hAnsi="Courier New"/>
      </w:rPr>
    </w:lvl>
    <w:lvl w:ilvl="8" w:tplc="CD5E49C6">
      <w:numFmt w:val="decimal"/>
      <w:lvlText w:val=""/>
      <w:lvlJc w:val="left"/>
    </w:lvl>
  </w:abstractNum>
  <w:abstractNum w:abstractNumId="4" w15:restartNumberingAfterBreak="0">
    <w:nsid w:val="5D427C92"/>
    <w:multiLevelType w:val="hybridMultilevel"/>
    <w:tmpl w:val="A1C48370"/>
    <w:lvl w:ilvl="0" w:tplc="F7448424">
      <w:start w:val="1"/>
      <w:numFmt w:val="bullet"/>
      <w:lvlText w:val=""/>
      <w:lvlJc w:val="left"/>
      <w:pPr>
        <w:ind w:left="400" w:hanging="360"/>
      </w:pPr>
      <w:rPr>
        <w:rFonts w:ascii="Symbol" w:hAnsi="Symbol"/>
      </w:rPr>
    </w:lvl>
    <w:lvl w:ilvl="1" w:tplc="CB2E1FA6">
      <w:start w:val="1"/>
      <w:numFmt w:val="bullet"/>
      <w:lvlText w:val="o"/>
      <w:lvlJc w:val="left"/>
      <w:pPr>
        <w:ind w:left="800" w:hanging="360"/>
      </w:pPr>
      <w:rPr>
        <w:rFonts w:ascii="Courier New" w:hAnsi="Courier New"/>
      </w:rPr>
    </w:lvl>
    <w:lvl w:ilvl="2" w:tplc="8B1AD012">
      <w:start w:val="1"/>
      <w:numFmt w:val="bullet"/>
      <w:lvlText w:val=""/>
      <w:lvlJc w:val="left"/>
      <w:pPr>
        <w:ind w:left="1200" w:hanging="360"/>
      </w:pPr>
      <w:rPr>
        <w:rFonts w:ascii="Wingdings" w:hAnsi="Wingdings"/>
      </w:rPr>
    </w:lvl>
    <w:lvl w:ilvl="3" w:tplc="E066344C">
      <w:start w:val="1"/>
      <w:numFmt w:val="bullet"/>
      <w:lvlText w:val=""/>
      <w:lvlJc w:val="left"/>
      <w:pPr>
        <w:ind w:left="1600" w:hanging="360"/>
      </w:pPr>
      <w:rPr>
        <w:rFonts w:ascii="Symbol" w:hAnsi="Symbol"/>
      </w:rPr>
    </w:lvl>
    <w:lvl w:ilvl="4" w:tplc="A45AA482">
      <w:start w:val="1"/>
      <w:numFmt w:val="bullet"/>
      <w:lvlText w:val="o"/>
      <w:lvlJc w:val="left"/>
      <w:pPr>
        <w:ind w:left="2000" w:hanging="360"/>
      </w:pPr>
      <w:rPr>
        <w:rFonts w:ascii="Courier New" w:hAnsi="Courier New"/>
      </w:rPr>
    </w:lvl>
    <w:lvl w:ilvl="5" w:tplc="A3D495B4">
      <w:start w:val="1"/>
      <w:numFmt w:val="bullet"/>
      <w:lvlText w:val=""/>
      <w:lvlJc w:val="left"/>
      <w:pPr>
        <w:ind w:left="2400" w:hanging="360"/>
      </w:pPr>
      <w:rPr>
        <w:rFonts w:ascii="Wingdings" w:hAnsi="Wingdings"/>
      </w:rPr>
    </w:lvl>
    <w:lvl w:ilvl="6" w:tplc="9BEA0B66">
      <w:start w:val="1"/>
      <w:numFmt w:val="bullet"/>
      <w:lvlText w:val=""/>
      <w:lvlJc w:val="left"/>
      <w:pPr>
        <w:ind w:left="2800" w:hanging="360"/>
      </w:pPr>
      <w:rPr>
        <w:rFonts w:ascii="Symbol" w:hAnsi="Symbol"/>
      </w:rPr>
    </w:lvl>
    <w:lvl w:ilvl="7" w:tplc="8EB09EF8">
      <w:start w:val="1"/>
      <w:numFmt w:val="bullet"/>
      <w:lvlText w:val="o"/>
      <w:lvlJc w:val="left"/>
      <w:pPr>
        <w:ind w:left="3200" w:hanging="360"/>
      </w:pPr>
      <w:rPr>
        <w:rFonts w:ascii="Courier New" w:hAnsi="Courier New"/>
      </w:rPr>
    </w:lvl>
    <w:lvl w:ilvl="8" w:tplc="3EBC4152">
      <w:numFmt w:val="decimal"/>
      <w:lvlText w:val=""/>
      <w:lvlJc w:val="left"/>
    </w:lvl>
  </w:abstractNum>
  <w:num w:numId="1" w16cid:durableId="638876528">
    <w:abstractNumId w:val="1"/>
  </w:num>
  <w:num w:numId="2" w16cid:durableId="446850965">
    <w:abstractNumId w:val="3"/>
  </w:num>
  <w:num w:numId="3" w16cid:durableId="1380863539">
    <w:abstractNumId w:val="0"/>
  </w:num>
  <w:num w:numId="4" w16cid:durableId="290867431">
    <w:abstractNumId w:val="4"/>
  </w:num>
  <w:num w:numId="5" w16cid:durableId="1260068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TrueTypeFonts/>
  <w:proofState w:spelling="clean" w:grammar="clean"/>
  <w:defaultTabStop w:val="720"/>
  <w:doNotShadeFormData/>
  <w:characterSpacingControl w:val="doNotCompress"/>
  <w:compat>
    <w:useFELayout/>
    <w:compatSetting w:name="compatibilityMode" w:uri="http://schemas.microsoft.com/office/word" w:val="12"/>
    <w:compatSetting w:name="useWord2013TrackBottomHyphenation" w:uri="http://schemas.microsoft.com/office/word" w:val="1"/>
  </w:compat>
  <w:rsids>
    <w:rsidRoot w:val="003D3388"/>
    <w:rsid w:val="00150171"/>
    <w:rsid w:val="003D3388"/>
    <w:rsid w:val="005E3CD2"/>
    <w:rsid w:val="00621609"/>
    <w:rsid w:val="0085196A"/>
    <w:rsid w:val="00957798"/>
    <w:rsid w:val="009B3DF3"/>
    <w:rsid w:val="00D36000"/>
    <w:rsid w:val="00F5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E9CF"/>
  <w15:docId w15:val="{9AF324D1-7012-4B81-8851-E9175045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Madison Rice</cp:lastModifiedBy>
  <cp:revision>8</cp:revision>
  <dcterms:created xsi:type="dcterms:W3CDTF">2025-12-17T19:06:00Z</dcterms:created>
  <dcterms:modified xsi:type="dcterms:W3CDTF">2025-12-17T19:12:00Z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867b5bf0-57a6-496e-94d4-3b2d7cb06299</vt:lpwstr>
  </property>
</Properties>
</file>