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8516" w14:textId="1F09369A" w:rsidR="00864A6D" w:rsidRPr="008A596C" w:rsidRDefault="00864A6D">
      <w:pPr>
        <w:rPr>
          <w:rFonts w:ascii="Gill Sans MT" w:hAnsi="Gill Sans MT"/>
          <w:b/>
          <w:bCs/>
          <w:sz w:val="28"/>
          <w:szCs w:val="28"/>
        </w:rPr>
      </w:pPr>
      <w:r w:rsidRPr="008A596C">
        <w:rPr>
          <w:rFonts w:ascii="Gill Sans MT" w:hAnsi="Gill Sans MT"/>
          <w:b/>
          <w:bCs/>
          <w:sz w:val="28"/>
          <w:szCs w:val="28"/>
        </w:rPr>
        <w:t>AMDG</w:t>
      </w:r>
      <w:r w:rsidR="00D92966" w:rsidRPr="008A596C">
        <w:rPr>
          <w:rFonts w:ascii="Gill Sans MT" w:hAnsi="Gill Sans MT"/>
          <w:b/>
          <w:bCs/>
          <w:sz w:val="28"/>
          <w:szCs w:val="28"/>
        </w:rPr>
        <w:tab/>
      </w:r>
      <w:r w:rsidRPr="008A596C">
        <w:rPr>
          <w:rFonts w:ascii="Gill Sans MT" w:hAnsi="Gill Sans MT"/>
          <w:b/>
          <w:bCs/>
          <w:sz w:val="28"/>
          <w:szCs w:val="28"/>
        </w:rPr>
        <w:t xml:space="preserve">Roma Ignaziana </w:t>
      </w:r>
      <w:r w:rsidR="008C5489" w:rsidRPr="008A596C">
        <w:rPr>
          <w:rFonts w:ascii="Gill Sans MT" w:hAnsi="Gill Sans MT"/>
          <w:b/>
          <w:bCs/>
          <w:sz w:val="28"/>
          <w:szCs w:val="28"/>
        </w:rPr>
        <w:t xml:space="preserve">2026 </w:t>
      </w:r>
      <w:r w:rsidRPr="008A596C">
        <w:rPr>
          <w:rFonts w:ascii="Gill Sans MT" w:hAnsi="Gill Sans MT"/>
          <w:b/>
          <w:bCs/>
          <w:sz w:val="28"/>
          <w:szCs w:val="28"/>
        </w:rPr>
        <w:t>FAQs</w:t>
      </w:r>
    </w:p>
    <w:p w14:paraId="7DA80E7F" w14:textId="0FA255D6" w:rsidR="00864A6D" w:rsidRPr="00D92966" w:rsidRDefault="00864A6D">
      <w:pPr>
        <w:rPr>
          <w:rFonts w:ascii="Gill Sans MT" w:hAnsi="Gill Sans MT"/>
        </w:rPr>
      </w:pPr>
      <w:r w:rsidRPr="00D92966">
        <w:rPr>
          <w:rFonts w:ascii="Gill Sans MT" w:hAnsi="Gill Sans MT"/>
          <w:b/>
          <w:bCs/>
          <w:i/>
          <w:iCs/>
        </w:rPr>
        <w:t xml:space="preserve">1: </w:t>
      </w:r>
      <w:r w:rsidR="008C5489" w:rsidRPr="00D92966">
        <w:rPr>
          <w:rFonts w:ascii="Gill Sans MT" w:hAnsi="Gill Sans MT"/>
          <w:b/>
          <w:bCs/>
          <w:i/>
          <w:iCs/>
        </w:rPr>
        <w:t>Wh</w:t>
      </w:r>
      <w:r w:rsidRPr="00D92966">
        <w:rPr>
          <w:rFonts w:ascii="Gill Sans MT" w:hAnsi="Gill Sans MT"/>
          <w:b/>
          <w:bCs/>
          <w:i/>
          <w:iCs/>
        </w:rPr>
        <w:t>at does it cost</w:t>
      </w:r>
      <w:r w:rsidRPr="00D92966">
        <w:rPr>
          <w:rFonts w:ascii="Gill Sans MT" w:hAnsi="Gill Sans MT"/>
          <w:i/>
          <w:iCs/>
        </w:rPr>
        <w:t>?</w:t>
      </w:r>
      <w:r w:rsidRPr="00D92966">
        <w:rPr>
          <w:rFonts w:ascii="Gill Sans MT" w:hAnsi="Gill Sans MT"/>
        </w:rPr>
        <w:t xml:space="preserve"> Up to you! Pilgrims make their own arrangements for travel and accommodation according to their schedules and budget. In the past, some have used AirB&amp;B, others hostels, others again hotels or pensione. Travel – you’re advised to search consolidator sites like Skyscanner, Opodo, etc. asap </w:t>
      </w:r>
      <w:r w:rsidR="001E1BF1">
        <w:rPr>
          <w:rFonts w:ascii="Gill Sans MT" w:hAnsi="Gill Sans MT"/>
        </w:rPr>
        <w:t>but don’t</w:t>
      </w:r>
      <w:r w:rsidRPr="00D92966">
        <w:rPr>
          <w:rFonts w:ascii="Gill Sans MT" w:hAnsi="Gill Sans MT"/>
        </w:rPr>
        <w:t xml:space="preserve"> book the first fare deal you see, </w:t>
      </w:r>
      <w:r w:rsidR="001E1BF1">
        <w:rPr>
          <w:rFonts w:ascii="Gill Sans MT" w:hAnsi="Gill Sans MT"/>
        </w:rPr>
        <w:t xml:space="preserve">unless it’s really good; </w:t>
      </w:r>
      <w:r w:rsidRPr="00D92966">
        <w:rPr>
          <w:rFonts w:ascii="Gill Sans MT" w:hAnsi="Gill Sans MT"/>
        </w:rPr>
        <w:t xml:space="preserve">online </w:t>
      </w:r>
      <w:r w:rsidR="001E1BF1">
        <w:rPr>
          <w:rFonts w:ascii="Gill Sans MT" w:hAnsi="Gill Sans MT"/>
        </w:rPr>
        <w:t>far</w:t>
      </w:r>
      <w:r w:rsidRPr="00D92966">
        <w:rPr>
          <w:rFonts w:ascii="Gill Sans MT" w:hAnsi="Gill Sans MT"/>
        </w:rPr>
        <w:t xml:space="preserve">es can rise or fall quite suddenly. We are not tour </w:t>
      </w:r>
      <w:r w:rsidR="001E1BF1" w:rsidRPr="00D92966">
        <w:rPr>
          <w:rFonts w:ascii="Gill Sans MT" w:hAnsi="Gill Sans MT"/>
        </w:rPr>
        <w:t>operators,</w:t>
      </w:r>
      <w:r w:rsidRPr="00D92966">
        <w:rPr>
          <w:rFonts w:ascii="Gill Sans MT" w:hAnsi="Gill Sans MT"/>
        </w:rPr>
        <w:t xml:space="preserve"> so we organise only the pilgrimage itinerary when we met in Rome.</w:t>
      </w:r>
    </w:p>
    <w:p w14:paraId="0F275479" w14:textId="3CEE5BC5" w:rsidR="00864A6D" w:rsidRPr="00D92966" w:rsidRDefault="00864A6D">
      <w:pPr>
        <w:rPr>
          <w:rFonts w:ascii="Gill Sans MT" w:hAnsi="Gill Sans MT"/>
        </w:rPr>
      </w:pPr>
      <w:r w:rsidRPr="00D92966">
        <w:rPr>
          <w:rFonts w:ascii="Gill Sans MT" w:hAnsi="Gill Sans MT"/>
          <w:b/>
          <w:bCs/>
          <w:i/>
          <w:iCs/>
        </w:rPr>
        <w:t xml:space="preserve">2: </w:t>
      </w:r>
      <w:r w:rsidR="008C5489" w:rsidRPr="00D92966">
        <w:rPr>
          <w:rFonts w:ascii="Gill Sans MT" w:hAnsi="Gill Sans MT"/>
          <w:b/>
          <w:bCs/>
          <w:i/>
          <w:iCs/>
        </w:rPr>
        <w:t>S</w:t>
      </w:r>
      <w:r w:rsidRPr="00D92966">
        <w:rPr>
          <w:rFonts w:ascii="Gill Sans MT" w:hAnsi="Gill Sans MT"/>
          <w:b/>
          <w:bCs/>
          <w:i/>
          <w:iCs/>
        </w:rPr>
        <w:t>o</w:t>
      </w:r>
      <w:r w:rsidR="008C5489" w:rsidRPr="00D92966">
        <w:rPr>
          <w:rFonts w:ascii="Gill Sans MT" w:hAnsi="Gill Sans MT"/>
          <w:b/>
          <w:bCs/>
          <w:i/>
          <w:iCs/>
        </w:rPr>
        <w:t xml:space="preserve"> if</w:t>
      </w:r>
      <w:r w:rsidRPr="00D92966">
        <w:rPr>
          <w:rFonts w:ascii="Gill Sans MT" w:hAnsi="Gill Sans MT"/>
          <w:b/>
          <w:bCs/>
          <w:i/>
          <w:iCs/>
        </w:rPr>
        <w:t xml:space="preserve"> </w:t>
      </w:r>
      <w:r w:rsidR="008C5489" w:rsidRPr="00D92966">
        <w:rPr>
          <w:rFonts w:ascii="Gill Sans MT" w:hAnsi="Gill Sans MT"/>
          <w:b/>
          <w:bCs/>
          <w:i/>
          <w:iCs/>
        </w:rPr>
        <w:t>there’s</w:t>
      </w:r>
      <w:r w:rsidRPr="00D92966">
        <w:rPr>
          <w:rFonts w:ascii="Gill Sans MT" w:hAnsi="Gill Sans MT"/>
          <w:b/>
          <w:bCs/>
          <w:i/>
          <w:iCs/>
        </w:rPr>
        <w:t xml:space="preserve"> no fee for the </w:t>
      </w:r>
      <w:r w:rsidR="008C5489" w:rsidRPr="00D92966">
        <w:rPr>
          <w:rFonts w:ascii="Gill Sans MT" w:hAnsi="Gill Sans MT"/>
          <w:b/>
          <w:bCs/>
          <w:i/>
          <w:iCs/>
        </w:rPr>
        <w:t>pilgrimage</w:t>
      </w:r>
      <w:r w:rsidRPr="00D92966">
        <w:rPr>
          <w:rFonts w:ascii="Gill Sans MT" w:hAnsi="Gill Sans MT"/>
          <w:b/>
          <w:bCs/>
          <w:i/>
          <w:iCs/>
        </w:rPr>
        <w:t xml:space="preserve"> overall, what about day -to-day activities?</w:t>
      </w:r>
      <w:r w:rsidRPr="00D92966">
        <w:rPr>
          <w:rFonts w:ascii="Gill Sans MT" w:hAnsi="Gill Sans MT"/>
        </w:rPr>
        <w:t xml:space="preserve"> No charge, but you </w:t>
      </w:r>
      <w:r w:rsidR="00F439FE">
        <w:rPr>
          <w:rFonts w:ascii="Gill Sans MT" w:hAnsi="Gill Sans MT"/>
        </w:rPr>
        <w:t>could</w:t>
      </w:r>
      <w:r w:rsidRPr="00D92966">
        <w:rPr>
          <w:rFonts w:ascii="Gill Sans MT" w:hAnsi="Gill Sans MT"/>
        </w:rPr>
        <w:t xml:space="preserve"> get the Jesuit leaders a </w:t>
      </w:r>
      <w:r w:rsidR="008C5489" w:rsidRPr="00BB102C">
        <w:rPr>
          <w:rFonts w:ascii="Gill Sans MT" w:hAnsi="Gill Sans MT"/>
          <w:i/>
          <w:iCs/>
        </w:rPr>
        <w:t>cappuccino</w:t>
      </w:r>
      <w:r w:rsidR="00BB102C">
        <w:rPr>
          <w:rFonts w:ascii="Gill Sans MT" w:hAnsi="Gill Sans MT"/>
        </w:rPr>
        <w:t xml:space="preserve"> or </w:t>
      </w:r>
      <w:r w:rsidR="00BB102C" w:rsidRPr="00BB102C">
        <w:rPr>
          <w:rFonts w:ascii="Gill Sans MT" w:hAnsi="Gill Sans MT"/>
          <w:i/>
          <w:iCs/>
        </w:rPr>
        <w:t>gelato</w:t>
      </w:r>
      <w:r w:rsidRPr="00D92966">
        <w:rPr>
          <w:rFonts w:ascii="Gill Sans MT" w:hAnsi="Gill Sans MT"/>
        </w:rPr>
        <w:t xml:space="preserve">. It will be good to make </w:t>
      </w:r>
      <w:r w:rsidR="008C5489" w:rsidRPr="00D92966">
        <w:rPr>
          <w:rFonts w:ascii="Gill Sans MT" w:hAnsi="Gill Sans MT"/>
        </w:rPr>
        <w:t>small</w:t>
      </w:r>
      <w:r w:rsidRPr="00D92966">
        <w:rPr>
          <w:rFonts w:ascii="Gill Sans MT" w:hAnsi="Gill Sans MT"/>
        </w:rPr>
        <w:t xml:space="preserve"> </w:t>
      </w:r>
      <w:r w:rsidR="008C5489" w:rsidRPr="00D92966">
        <w:rPr>
          <w:rFonts w:ascii="Gill Sans MT" w:hAnsi="Gill Sans MT"/>
        </w:rPr>
        <w:t>donations</w:t>
      </w:r>
      <w:r w:rsidRPr="00D92966">
        <w:rPr>
          <w:rFonts w:ascii="Gill Sans MT" w:hAnsi="Gill Sans MT"/>
        </w:rPr>
        <w:t xml:space="preserve"> to some places we </w:t>
      </w:r>
      <w:r w:rsidR="008C5489" w:rsidRPr="00D92966">
        <w:rPr>
          <w:rFonts w:ascii="Gill Sans MT" w:hAnsi="Gill Sans MT"/>
        </w:rPr>
        <w:t>visit</w:t>
      </w:r>
      <w:r w:rsidRPr="00D92966">
        <w:rPr>
          <w:rFonts w:ascii="Gill Sans MT" w:hAnsi="Gill Sans MT"/>
        </w:rPr>
        <w:t>.</w:t>
      </w:r>
      <w:r w:rsidR="008C5489" w:rsidRPr="00D92966">
        <w:rPr>
          <w:rFonts w:ascii="Gill Sans MT" w:hAnsi="Gill Sans MT"/>
        </w:rPr>
        <w:t xml:space="preserve"> Rome city buses (“ATAC”) or Metro are reasonable – check details online. </w:t>
      </w:r>
      <w:r w:rsidRPr="00D92966">
        <w:rPr>
          <w:rFonts w:ascii="Gill Sans MT" w:hAnsi="Gill Sans MT"/>
        </w:rPr>
        <w:t xml:space="preserve"> And if you choose to go to a galle</w:t>
      </w:r>
      <w:r w:rsidR="002071BA">
        <w:rPr>
          <w:rFonts w:ascii="Gill Sans MT" w:hAnsi="Gill Sans MT"/>
        </w:rPr>
        <w:t>r</w:t>
      </w:r>
      <w:r w:rsidRPr="00D92966">
        <w:rPr>
          <w:rFonts w:ascii="Gill Sans MT" w:hAnsi="Gill Sans MT"/>
        </w:rPr>
        <w:t xml:space="preserve">y or museum, the </w:t>
      </w:r>
      <w:r w:rsidR="008C5489" w:rsidRPr="00D92966">
        <w:rPr>
          <w:rFonts w:ascii="Gill Sans MT" w:hAnsi="Gill Sans MT"/>
        </w:rPr>
        <w:t>entrance</w:t>
      </w:r>
      <w:r w:rsidRPr="00D92966">
        <w:rPr>
          <w:rFonts w:ascii="Gill Sans MT" w:hAnsi="Gill Sans MT"/>
        </w:rPr>
        <w:t xml:space="preserve"> fee is your </w:t>
      </w:r>
      <w:r w:rsidR="001E1BF1">
        <w:rPr>
          <w:rFonts w:ascii="Gill Sans MT" w:hAnsi="Gill Sans MT"/>
        </w:rPr>
        <w:t>expense</w:t>
      </w:r>
      <w:r w:rsidRPr="00D92966">
        <w:rPr>
          <w:rFonts w:ascii="Gill Sans MT" w:hAnsi="Gill Sans MT"/>
        </w:rPr>
        <w:t>.</w:t>
      </w:r>
      <w:r w:rsidR="008C5489" w:rsidRPr="00D92966">
        <w:rPr>
          <w:rFonts w:ascii="Gill Sans MT" w:hAnsi="Gill Sans MT"/>
        </w:rPr>
        <w:t xml:space="preserve"> Also any restaurant meals; we’d split </w:t>
      </w:r>
      <w:r w:rsidR="00F439FE">
        <w:rPr>
          <w:rFonts w:ascii="Gill Sans MT" w:hAnsi="Gill Sans MT"/>
        </w:rPr>
        <w:t xml:space="preserve">the </w:t>
      </w:r>
      <w:r w:rsidR="001E1BF1">
        <w:rPr>
          <w:rFonts w:ascii="Gill Sans MT" w:hAnsi="Gill Sans MT"/>
        </w:rPr>
        <w:t>bill</w:t>
      </w:r>
      <w:r w:rsidR="008C5489" w:rsidRPr="00D92966">
        <w:rPr>
          <w:rFonts w:ascii="Gill Sans MT" w:hAnsi="Gill Sans MT"/>
        </w:rPr>
        <w:t>.</w:t>
      </w:r>
    </w:p>
    <w:p w14:paraId="3E26C7D2" w14:textId="25688828" w:rsidR="00864A6D" w:rsidRPr="00D92966" w:rsidRDefault="00864A6D">
      <w:pPr>
        <w:rPr>
          <w:rFonts w:ascii="Gill Sans MT" w:hAnsi="Gill Sans MT"/>
        </w:rPr>
      </w:pPr>
      <w:r w:rsidRPr="00D92966">
        <w:rPr>
          <w:rFonts w:ascii="Gill Sans MT" w:hAnsi="Gill Sans MT"/>
          <w:b/>
          <w:bCs/>
          <w:i/>
          <w:iCs/>
        </w:rPr>
        <w:t xml:space="preserve">3: </w:t>
      </w:r>
      <w:r w:rsidR="008C5489" w:rsidRPr="00D92966">
        <w:rPr>
          <w:rFonts w:ascii="Gill Sans MT" w:hAnsi="Gill Sans MT"/>
          <w:b/>
          <w:bCs/>
          <w:i/>
          <w:iCs/>
        </w:rPr>
        <w:t>W</w:t>
      </w:r>
      <w:r w:rsidRPr="00D92966">
        <w:rPr>
          <w:rFonts w:ascii="Gill Sans MT" w:hAnsi="Gill Sans MT"/>
          <w:b/>
          <w:bCs/>
          <w:i/>
          <w:iCs/>
        </w:rPr>
        <w:t xml:space="preserve">hen does it start </w:t>
      </w:r>
      <w:r w:rsidR="008C5489" w:rsidRPr="00D92966">
        <w:rPr>
          <w:rFonts w:ascii="Gill Sans MT" w:hAnsi="Gill Sans MT"/>
          <w:b/>
          <w:bCs/>
          <w:i/>
          <w:iCs/>
        </w:rPr>
        <w:t>&amp;</w:t>
      </w:r>
      <w:r w:rsidRPr="00D92966">
        <w:rPr>
          <w:rFonts w:ascii="Gill Sans MT" w:hAnsi="Gill Sans MT"/>
          <w:b/>
          <w:bCs/>
          <w:i/>
          <w:iCs/>
        </w:rPr>
        <w:t xml:space="preserve"> finish?</w:t>
      </w:r>
      <w:r w:rsidRPr="00D92966">
        <w:rPr>
          <w:rFonts w:ascii="Gill Sans MT" w:hAnsi="Gill Sans MT"/>
        </w:rPr>
        <w:t xml:space="preserve"> We are </w:t>
      </w:r>
      <w:r w:rsidR="008C5489" w:rsidRPr="00D92966">
        <w:rPr>
          <w:rFonts w:ascii="Gill Sans MT" w:hAnsi="Gill Sans MT"/>
        </w:rPr>
        <w:t>flexible</w:t>
      </w:r>
      <w:r w:rsidRPr="00D92966">
        <w:rPr>
          <w:rFonts w:ascii="Gill Sans MT" w:hAnsi="Gill Sans MT"/>
        </w:rPr>
        <w:t xml:space="preserve"> to some </w:t>
      </w:r>
      <w:r w:rsidR="001E1BF1" w:rsidRPr="00D92966">
        <w:rPr>
          <w:rFonts w:ascii="Gill Sans MT" w:hAnsi="Gill Sans MT"/>
        </w:rPr>
        <w:t>extent but</w:t>
      </w:r>
      <w:r w:rsidRPr="00D92966">
        <w:rPr>
          <w:rFonts w:ascii="Gill Sans MT" w:hAnsi="Gill Sans MT"/>
        </w:rPr>
        <w:t xml:space="preserve"> broadly aim to </w:t>
      </w:r>
      <w:r w:rsidR="008C5489" w:rsidRPr="00D92966">
        <w:rPr>
          <w:rFonts w:ascii="Gill Sans MT" w:hAnsi="Gill Sans MT"/>
        </w:rPr>
        <w:t>start</w:t>
      </w:r>
      <w:r w:rsidRPr="00D92966">
        <w:rPr>
          <w:rFonts w:ascii="Gill Sans MT" w:hAnsi="Gill Sans MT"/>
        </w:rPr>
        <w:t xml:space="preserve"> around late afternoon on the Friday and end around lunchtime on Monday. </w:t>
      </w:r>
      <w:r w:rsidR="008C5489" w:rsidRPr="00D92966">
        <w:rPr>
          <w:rFonts w:ascii="Gill Sans MT" w:hAnsi="Gill Sans MT"/>
        </w:rPr>
        <w:t>Pilgrims</w:t>
      </w:r>
      <w:r w:rsidRPr="00D92966">
        <w:rPr>
          <w:rFonts w:ascii="Gill Sans MT" w:hAnsi="Gill Sans MT"/>
        </w:rPr>
        <w:t xml:space="preserve"> are free to </w:t>
      </w:r>
      <w:r w:rsidR="008C5489" w:rsidRPr="00D92966">
        <w:rPr>
          <w:rFonts w:ascii="Gill Sans MT" w:hAnsi="Gill Sans MT"/>
        </w:rPr>
        <w:t>stay</w:t>
      </w:r>
      <w:r w:rsidRPr="00D92966">
        <w:rPr>
          <w:rFonts w:ascii="Gill Sans MT" w:hAnsi="Gill Sans MT"/>
        </w:rPr>
        <w:t xml:space="preserve"> longer if they can, to do more themselves; som</w:t>
      </w:r>
      <w:r w:rsidR="008C5489" w:rsidRPr="00D92966">
        <w:rPr>
          <w:rFonts w:ascii="Gill Sans MT" w:hAnsi="Gill Sans MT"/>
        </w:rPr>
        <w:t>e have</w:t>
      </w:r>
      <w:r w:rsidRPr="00D92966">
        <w:rPr>
          <w:rFonts w:ascii="Gill Sans MT" w:hAnsi="Gill Sans MT"/>
        </w:rPr>
        <w:t xml:space="preserve"> mentioned taking a train to </w:t>
      </w:r>
      <w:r w:rsidR="008C5489" w:rsidRPr="00D92966">
        <w:rPr>
          <w:rFonts w:ascii="Gill Sans MT" w:hAnsi="Gill Sans MT"/>
        </w:rPr>
        <w:t>Assisi</w:t>
      </w:r>
      <w:r w:rsidRPr="00D92966">
        <w:rPr>
          <w:rFonts w:ascii="Gill Sans MT" w:hAnsi="Gill Sans MT"/>
        </w:rPr>
        <w:t>, for example.</w:t>
      </w:r>
    </w:p>
    <w:p w14:paraId="0460EF87" w14:textId="1E1EB998" w:rsidR="00864A6D" w:rsidRPr="00D92966" w:rsidRDefault="008C5489">
      <w:pPr>
        <w:rPr>
          <w:rFonts w:ascii="Gill Sans MT" w:hAnsi="Gill Sans MT"/>
        </w:rPr>
      </w:pPr>
      <w:r w:rsidRPr="00D92966">
        <w:rPr>
          <w:rFonts w:ascii="Gill Sans MT" w:hAnsi="Gill Sans MT"/>
          <w:b/>
          <w:bCs/>
          <w:i/>
          <w:iCs/>
        </w:rPr>
        <w:t>4</w:t>
      </w:r>
      <w:r w:rsidR="00864A6D" w:rsidRPr="00D92966">
        <w:rPr>
          <w:rFonts w:ascii="Gill Sans MT" w:hAnsi="Gill Sans MT"/>
          <w:b/>
          <w:bCs/>
          <w:i/>
          <w:iCs/>
        </w:rPr>
        <w:t xml:space="preserve">: </w:t>
      </w:r>
      <w:r w:rsidRPr="00D92966">
        <w:rPr>
          <w:rFonts w:ascii="Gill Sans MT" w:hAnsi="Gill Sans MT"/>
          <w:b/>
          <w:bCs/>
          <w:i/>
          <w:iCs/>
        </w:rPr>
        <w:t>S</w:t>
      </w:r>
      <w:r w:rsidR="00864A6D" w:rsidRPr="00D92966">
        <w:rPr>
          <w:rFonts w:ascii="Gill Sans MT" w:hAnsi="Gill Sans MT"/>
          <w:b/>
          <w:bCs/>
          <w:i/>
          <w:iCs/>
        </w:rPr>
        <w:t>o we don’t a</w:t>
      </w:r>
      <w:r w:rsidR="00D92966" w:rsidRPr="00D92966">
        <w:rPr>
          <w:rFonts w:ascii="Gill Sans MT" w:hAnsi="Gill Sans MT"/>
          <w:b/>
          <w:bCs/>
          <w:i/>
          <w:iCs/>
        </w:rPr>
        <w:t>l</w:t>
      </w:r>
      <w:r w:rsidR="00864A6D" w:rsidRPr="00D92966">
        <w:rPr>
          <w:rFonts w:ascii="Gill Sans MT" w:hAnsi="Gill Sans MT"/>
          <w:b/>
          <w:bCs/>
          <w:i/>
          <w:iCs/>
        </w:rPr>
        <w:t xml:space="preserve">l </w:t>
      </w:r>
      <w:r w:rsidRPr="00D92966">
        <w:rPr>
          <w:rFonts w:ascii="Gill Sans MT" w:hAnsi="Gill Sans MT"/>
          <w:b/>
          <w:bCs/>
          <w:i/>
          <w:iCs/>
        </w:rPr>
        <w:t>travel</w:t>
      </w:r>
      <w:r w:rsidR="00864A6D" w:rsidRPr="00D92966">
        <w:rPr>
          <w:rFonts w:ascii="Gill Sans MT" w:hAnsi="Gill Sans MT"/>
          <w:b/>
          <w:bCs/>
          <w:i/>
          <w:iCs/>
        </w:rPr>
        <w:t xml:space="preserve"> together o</w:t>
      </w:r>
      <w:r w:rsidRPr="00D92966">
        <w:rPr>
          <w:rFonts w:ascii="Gill Sans MT" w:hAnsi="Gill Sans MT"/>
          <w:b/>
          <w:bCs/>
          <w:i/>
          <w:iCs/>
        </w:rPr>
        <w:t>n</w:t>
      </w:r>
      <w:r w:rsidR="00864A6D" w:rsidRPr="00D92966">
        <w:rPr>
          <w:rFonts w:ascii="Gill Sans MT" w:hAnsi="Gill Sans MT"/>
          <w:b/>
          <w:bCs/>
          <w:i/>
          <w:iCs/>
        </w:rPr>
        <w:t xml:space="preserve"> the </w:t>
      </w:r>
      <w:r w:rsidRPr="00D92966">
        <w:rPr>
          <w:rFonts w:ascii="Gill Sans MT" w:hAnsi="Gill Sans MT"/>
          <w:b/>
          <w:bCs/>
          <w:i/>
          <w:iCs/>
        </w:rPr>
        <w:t>same</w:t>
      </w:r>
      <w:r w:rsidR="00864A6D" w:rsidRPr="00D92966">
        <w:rPr>
          <w:rFonts w:ascii="Gill Sans MT" w:hAnsi="Gill Sans MT"/>
          <w:b/>
          <w:bCs/>
          <w:i/>
          <w:iCs/>
        </w:rPr>
        <w:t xml:space="preserve"> flight?</w:t>
      </w:r>
      <w:r w:rsidR="00864A6D" w:rsidRPr="00D92966">
        <w:rPr>
          <w:rFonts w:ascii="Gill Sans MT" w:hAnsi="Gill Sans MT"/>
        </w:rPr>
        <w:t xml:space="preserve"> </w:t>
      </w:r>
      <w:r w:rsidR="00B90764">
        <w:rPr>
          <w:rFonts w:ascii="Gill Sans MT" w:hAnsi="Gill Sans MT"/>
        </w:rPr>
        <w:t>Correct</w:t>
      </w:r>
      <w:r w:rsidR="00864A6D" w:rsidRPr="00D92966">
        <w:rPr>
          <w:rFonts w:ascii="Gill Sans MT" w:hAnsi="Gill Sans MT"/>
        </w:rPr>
        <w:t>.</w:t>
      </w:r>
    </w:p>
    <w:p w14:paraId="4668CC12" w14:textId="0FC71AA4" w:rsidR="00864A6D" w:rsidRPr="00D92966" w:rsidRDefault="008C5489">
      <w:pPr>
        <w:rPr>
          <w:rFonts w:ascii="Gill Sans MT" w:hAnsi="Gill Sans MT"/>
        </w:rPr>
      </w:pPr>
      <w:r w:rsidRPr="00D92966">
        <w:rPr>
          <w:rFonts w:ascii="Gill Sans MT" w:hAnsi="Gill Sans MT"/>
          <w:b/>
          <w:bCs/>
          <w:i/>
          <w:iCs/>
        </w:rPr>
        <w:t>5</w:t>
      </w:r>
      <w:r w:rsidR="00864A6D" w:rsidRPr="00D92966">
        <w:rPr>
          <w:rFonts w:ascii="Gill Sans MT" w:hAnsi="Gill Sans MT"/>
          <w:b/>
          <w:bCs/>
          <w:i/>
          <w:iCs/>
        </w:rPr>
        <w:t xml:space="preserve">: </w:t>
      </w:r>
      <w:r w:rsidR="008F3B5B" w:rsidRPr="00D92966">
        <w:rPr>
          <w:rFonts w:ascii="Gill Sans MT" w:hAnsi="Gill Sans MT"/>
          <w:b/>
          <w:bCs/>
          <w:i/>
          <w:iCs/>
        </w:rPr>
        <w:t>W</w:t>
      </w:r>
      <w:r w:rsidR="00864A6D" w:rsidRPr="00D92966">
        <w:rPr>
          <w:rFonts w:ascii="Gill Sans MT" w:hAnsi="Gill Sans MT"/>
          <w:b/>
          <w:bCs/>
          <w:i/>
          <w:iCs/>
        </w:rPr>
        <w:t xml:space="preserve">hat kind of activities will </w:t>
      </w:r>
      <w:r w:rsidRPr="00D92966">
        <w:rPr>
          <w:rFonts w:ascii="Gill Sans MT" w:hAnsi="Gill Sans MT"/>
          <w:b/>
          <w:bCs/>
          <w:i/>
          <w:iCs/>
        </w:rPr>
        <w:t>happen</w:t>
      </w:r>
      <w:r w:rsidRPr="00D92966">
        <w:rPr>
          <w:rFonts w:ascii="Gill Sans MT" w:hAnsi="Gill Sans MT"/>
          <w:b/>
          <w:bCs/>
        </w:rPr>
        <w:t>?</w:t>
      </w:r>
      <w:r w:rsidRPr="00D92966">
        <w:rPr>
          <w:rFonts w:ascii="Gill Sans MT" w:hAnsi="Gill Sans MT"/>
        </w:rPr>
        <w:t xml:space="preserve"> it’s an Ignatian Rome pilgrimage so the focus will be on Jesuit connections. We would start and finish at </w:t>
      </w:r>
      <w:r w:rsidR="004D13D5" w:rsidRPr="00B90764">
        <w:rPr>
          <w:rFonts w:ascii="Gill Sans MT" w:hAnsi="Gill Sans MT"/>
          <w:i/>
          <w:iCs/>
        </w:rPr>
        <w:t>Chiesa del Gesù</w:t>
      </w:r>
      <w:r w:rsidRPr="00D92966">
        <w:rPr>
          <w:rFonts w:ascii="Gill Sans MT" w:hAnsi="Gill Sans MT"/>
        </w:rPr>
        <w:t>, the mother-</w:t>
      </w:r>
      <w:r w:rsidR="004D13D5" w:rsidRPr="00D92966">
        <w:rPr>
          <w:rFonts w:ascii="Gill Sans MT" w:hAnsi="Gill Sans MT"/>
        </w:rPr>
        <w:t>church</w:t>
      </w:r>
      <w:r w:rsidRPr="00D92966">
        <w:rPr>
          <w:rFonts w:ascii="Gill Sans MT" w:hAnsi="Gill Sans MT"/>
        </w:rPr>
        <w:t xml:space="preserve"> of the Jesuits worldwide, where </w:t>
      </w:r>
      <w:r w:rsidR="004D13D5" w:rsidRPr="00D92966">
        <w:rPr>
          <w:rFonts w:ascii="Gill Sans MT" w:hAnsi="Gill Sans MT"/>
        </w:rPr>
        <w:t>we’ll</w:t>
      </w:r>
      <w:r w:rsidRPr="00D92966">
        <w:rPr>
          <w:rFonts w:ascii="Gill Sans MT" w:hAnsi="Gill Sans MT"/>
        </w:rPr>
        <w:t xml:space="preserve"> </w:t>
      </w:r>
      <w:r w:rsidR="004D13D5" w:rsidRPr="00D92966">
        <w:rPr>
          <w:rFonts w:ascii="Gill Sans MT" w:hAnsi="Gill Sans MT"/>
        </w:rPr>
        <w:t>pray</w:t>
      </w:r>
      <w:r w:rsidRPr="00D92966">
        <w:rPr>
          <w:rFonts w:ascii="Gill Sans MT" w:hAnsi="Gill Sans MT"/>
        </w:rPr>
        <w:t xml:space="preserve"> at the tomb of Ignatius. </w:t>
      </w:r>
      <w:r w:rsidR="004D13D5" w:rsidRPr="00D92966">
        <w:rPr>
          <w:rFonts w:ascii="Gill Sans MT" w:hAnsi="Gill Sans MT"/>
        </w:rPr>
        <w:t xml:space="preserve">We’ll see many other places also, such as </w:t>
      </w:r>
      <w:r w:rsidR="004D13D5" w:rsidRPr="00B90764">
        <w:rPr>
          <w:rFonts w:ascii="Gill Sans MT" w:hAnsi="Gill Sans MT"/>
          <w:i/>
          <w:iCs/>
        </w:rPr>
        <w:t>Chiesa di Sant'Ignazio di Loyola</w:t>
      </w:r>
      <w:r w:rsidR="004D13D5" w:rsidRPr="00B90764">
        <w:rPr>
          <w:rFonts w:ascii="Gill Sans MT" w:hAnsi="Gill Sans MT"/>
        </w:rPr>
        <w:t xml:space="preserve"> but also some fabulous sites such as the Pantheon</w:t>
      </w:r>
      <w:r w:rsidR="004D13D5" w:rsidRPr="00D92966">
        <w:rPr>
          <w:rFonts w:ascii="Gill Sans MT" w:hAnsi="Gill Sans MT"/>
        </w:rPr>
        <w:t xml:space="preserve">, the Roman Forum, the Campidoglio and the Colosseum. We’ll aim for a good Roman meal together on the Saturday evening in the lively </w:t>
      </w:r>
      <w:r w:rsidR="004D13D5" w:rsidRPr="00D92966">
        <w:rPr>
          <w:rFonts w:ascii="Gill Sans MT" w:hAnsi="Gill Sans MT"/>
          <w:i/>
          <w:iCs/>
        </w:rPr>
        <w:t>Trastevere</w:t>
      </w:r>
      <w:r w:rsidR="004D13D5" w:rsidRPr="00D92966">
        <w:rPr>
          <w:rFonts w:ascii="Gill Sans MT" w:hAnsi="Gill Sans MT"/>
        </w:rPr>
        <w:t xml:space="preserve"> quarter. If the Holy Father is in the Vatican on our weekend, we’ll attend the Sunday noon Angelus in St.Peter’s Square.  Sunday evening will see us join the Jesuit YAM / MAG+S young adult Mass and social, 7pm, at Bernini’s wonderful </w:t>
      </w:r>
      <w:r w:rsidR="004D13D5" w:rsidRPr="00B90764">
        <w:rPr>
          <w:rFonts w:ascii="Gill Sans MT" w:hAnsi="Gill Sans MT"/>
          <w:i/>
          <w:iCs/>
        </w:rPr>
        <w:t xml:space="preserve">Sant'Andrea al Quirinale, </w:t>
      </w:r>
      <w:r w:rsidR="004D13D5" w:rsidRPr="00B90764">
        <w:rPr>
          <w:rFonts w:ascii="Gill Sans MT" w:hAnsi="Gill Sans MT"/>
        </w:rPr>
        <w:t>the 3rd Jesuit church constructed in Rome</w:t>
      </w:r>
      <w:r w:rsidR="004D13D5" w:rsidRPr="00B90764">
        <w:rPr>
          <w:rFonts w:ascii="Gill Sans MT" w:hAnsi="Gill Sans MT"/>
          <w:i/>
          <w:iCs/>
        </w:rPr>
        <w:t xml:space="preserve">. </w:t>
      </w:r>
      <w:r w:rsidRPr="00D92966">
        <w:rPr>
          <w:rFonts w:ascii="Gill Sans MT" w:hAnsi="Gill Sans MT"/>
        </w:rPr>
        <w:t xml:space="preserve">On the Monday morning we’ll </w:t>
      </w:r>
      <w:r w:rsidR="005D208C">
        <w:rPr>
          <w:rFonts w:ascii="Gill Sans MT" w:hAnsi="Gill Sans MT"/>
        </w:rPr>
        <w:t xml:space="preserve">conclude with a </w:t>
      </w:r>
      <w:r w:rsidR="004D13D5" w:rsidRPr="00D92966">
        <w:rPr>
          <w:rFonts w:ascii="Gill Sans MT" w:hAnsi="Gill Sans MT"/>
        </w:rPr>
        <w:t>visit</w:t>
      </w:r>
      <w:r w:rsidRPr="00D92966">
        <w:rPr>
          <w:rFonts w:ascii="Gill Sans MT" w:hAnsi="Gill Sans MT"/>
        </w:rPr>
        <w:t xml:space="preserve"> </w:t>
      </w:r>
      <w:r w:rsidR="005D208C">
        <w:rPr>
          <w:rFonts w:ascii="Gill Sans MT" w:hAnsi="Gill Sans MT"/>
        </w:rPr>
        <w:t xml:space="preserve">to </w:t>
      </w:r>
      <w:r w:rsidRPr="00D92966">
        <w:rPr>
          <w:rFonts w:ascii="Gill Sans MT" w:hAnsi="Gill Sans MT"/>
        </w:rPr>
        <w:t xml:space="preserve">the </w:t>
      </w:r>
      <w:r w:rsidR="004D13D5" w:rsidRPr="00D92966">
        <w:rPr>
          <w:rFonts w:ascii="Gill Sans MT" w:hAnsi="Gill Sans MT"/>
        </w:rPr>
        <w:t>Rooms</w:t>
      </w:r>
      <w:r w:rsidRPr="00D92966">
        <w:rPr>
          <w:rFonts w:ascii="Gill Sans MT" w:hAnsi="Gill Sans MT"/>
        </w:rPr>
        <w:t xml:space="preserve"> of St.Ignatius and </w:t>
      </w:r>
      <w:r w:rsidR="004D13D5" w:rsidRPr="00D92966">
        <w:rPr>
          <w:rFonts w:ascii="Gill Sans MT" w:hAnsi="Gill Sans MT"/>
        </w:rPr>
        <w:t>celebrate</w:t>
      </w:r>
      <w:r w:rsidRPr="00D92966">
        <w:rPr>
          <w:rFonts w:ascii="Gill Sans MT" w:hAnsi="Gill Sans MT"/>
        </w:rPr>
        <w:t xml:space="preserve"> a medi</w:t>
      </w:r>
      <w:r w:rsidR="004D13D5" w:rsidRPr="00D92966">
        <w:rPr>
          <w:rFonts w:ascii="Gill Sans MT" w:hAnsi="Gill Sans MT"/>
        </w:rPr>
        <w:t>t</w:t>
      </w:r>
      <w:r w:rsidRPr="00D92966">
        <w:rPr>
          <w:rFonts w:ascii="Gill Sans MT" w:hAnsi="Gill Sans MT"/>
        </w:rPr>
        <w:t>ative Mass in the room where he died in 1556.</w:t>
      </w:r>
    </w:p>
    <w:p w14:paraId="60AD763E" w14:textId="42507891" w:rsidR="004D13D5" w:rsidRPr="00D92966" w:rsidRDefault="004D13D5">
      <w:pPr>
        <w:rPr>
          <w:rFonts w:ascii="Gill Sans MT" w:hAnsi="Gill Sans MT"/>
        </w:rPr>
      </w:pPr>
      <w:r w:rsidRPr="00D92966">
        <w:rPr>
          <w:rFonts w:ascii="Gill Sans MT" w:hAnsi="Gill Sans MT"/>
          <w:b/>
          <w:bCs/>
          <w:i/>
          <w:iCs/>
        </w:rPr>
        <w:t xml:space="preserve">6: </w:t>
      </w:r>
      <w:r w:rsidR="008F3B5B" w:rsidRPr="00D92966">
        <w:rPr>
          <w:rFonts w:ascii="Gill Sans MT" w:hAnsi="Gill Sans MT"/>
          <w:b/>
          <w:bCs/>
          <w:i/>
          <w:iCs/>
        </w:rPr>
        <w:t>W</w:t>
      </w:r>
      <w:r w:rsidRPr="00D92966">
        <w:rPr>
          <w:rFonts w:ascii="Gill Sans MT" w:hAnsi="Gill Sans MT"/>
          <w:b/>
          <w:bCs/>
          <w:i/>
          <w:iCs/>
        </w:rPr>
        <w:t>hat won’t we do?</w:t>
      </w:r>
      <w:r w:rsidRPr="00D92966">
        <w:rPr>
          <w:rFonts w:ascii="Gill Sans MT" w:hAnsi="Gill Sans MT"/>
        </w:rPr>
        <w:t xml:space="preserve"> </w:t>
      </w:r>
      <w:r w:rsidR="008F3B5B" w:rsidRPr="00D92966">
        <w:rPr>
          <w:rFonts w:ascii="Gill Sans MT" w:hAnsi="Gill Sans MT"/>
        </w:rPr>
        <w:t>There</w:t>
      </w:r>
      <w:r w:rsidRPr="00D92966">
        <w:rPr>
          <w:rFonts w:ascii="Gill Sans MT" w:hAnsi="Gill Sans MT"/>
        </w:rPr>
        <w:t xml:space="preserve"> </w:t>
      </w:r>
      <w:r w:rsidR="008F3B5B" w:rsidRPr="00D92966">
        <w:rPr>
          <w:rFonts w:ascii="Gill Sans MT" w:hAnsi="Gill Sans MT"/>
        </w:rPr>
        <w:t xml:space="preserve">probably </w:t>
      </w:r>
      <w:r w:rsidRPr="00D92966">
        <w:rPr>
          <w:rFonts w:ascii="Gill Sans MT" w:hAnsi="Gill Sans MT"/>
        </w:rPr>
        <w:t xml:space="preserve">won’t be </w:t>
      </w:r>
      <w:r w:rsidR="008F3B5B" w:rsidRPr="00D92966">
        <w:rPr>
          <w:rFonts w:ascii="Gill Sans MT" w:hAnsi="Gill Sans MT"/>
        </w:rPr>
        <w:t>time</w:t>
      </w:r>
      <w:r w:rsidRPr="00D92966">
        <w:rPr>
          <w:rFonts w:ascii="Gill Sans MT" w:hAnsi="Gill Sans MT"/>
        </w:rPr>
        <w:t xml:space="preserve"> to visit any of </w:t>
      </w:r>
      <w:r w:rsidR="008F3B5B" w:rsidRPr="00D92966">
        <w:rPr>
          <w:rFonts w:ascii="Gill Sans MT" w:hAnsi="Gill Sans MT"/>
        </w:rPr>
        <w:t xml:space="preserve">the </w:t>
      </w:r>
      <w:r w:rsidRPr="00D92966">
        <w:rPr>
          <w:rFonts w:ascii="Gill Sans MT" w:hAnsi="Gill Sans MT"/>
        </w:rPr>
        <w:t xml:space="preserve">Roman catacombs, or the “Scavi” </w:t>
      </w:r>
      <w:r w:rsidR="008F3B5B" w:rsidRPr="00D92966">
        <w:rPr>
          <w:rFonts w:ascii="Gill Sans MT" w:hAnsi="Gill Sans MT"/>
        </w:rPr>
        <w:t>(archaeological excavations</w:t>
      </w:r>
      <w:r w:rsidRPr="00D92966">
        <w:rPr>
          <w:rFonts w:ascii="Gill Sans MT" w:hAnsi="Gill Sans MT"/>
        </w:rPr>
        <w:t xml:space="preserve"> under S.</w:t>
      </w:r>
      <w:r w:rsidR="008F3B5B" w:rsidRPr="00D92966">
        <w:rPr>
          <w:rFonts w:ascii="Gill Sans MT" w:hAnsi="Gill Sans MT"/>
        </w:rPr>
        <w:t>P</w:t>
      </w:r>
      <w:r w:rsidRPr="00D92966">
        <w:rPr>
          <w:rFonts w:ascii="Gill Sans MT" w:hAnsi="Gill Sans MT"/>
        </w:rPr>
        <w:t xml:space="preserve">ietro) </w:t>
      </w:r>
      <w:r w:rsidR="008F3B5B" w:rsidRPr="00D92966">
        <w:rPr>
          <w:rFonts w:ascii="Gill Sans MT" w:hAnsi="Gill Sans MT"/>
        </w:rPr>
        <w:t>or the Vatican Museums and Sistine Chapel, or attend the full Wednesday General Audience with the Holy Father; but (a) if you chose to stay beyond Monday afternoon, you could do these individually or (b) we can discuss possibilities &amp; be flexible, even discerning!</w:t>
      </w:r>
    </w:p>
    <w:p w14:paraId="13CEBB80" w14:textId="5677B866" w:rsidR="008F3B5B" w:rsidRPr="00D92966" w:rsidRDefault="008F3B5B">
      <w:pPr>
        <w:rPr>
          <w:rFonts w:ascii="Gill Sans MT" w:hAnsi="Gill Sans MT"/>
        </w:rPr>
      </w:pPr>
      <w:r w:rsidRPr="00D92966">
        <w:rPr>
          <w:rFonts w:ascii="Gill Sans MT" w:hAnsi="Gill Sans MT"/>
          <w:b/>
          <w:bCs/>
          <w:i/>
          <w:iCs/>
        </w:rPr>
        <w:t>7: Who will be there?</w:t>
      </w:r>
      <w:r w:rsidRPr="00D92966">
        <w:rPr>
          <w:rFonts w:ascii="Gill Sans MT" w:hAnsi="Gill Sans MT"/>
        </w:rPr>
        <w:t xml:space="preserve"> We won’t be able to meet Pope Leo in person but we will meet several Jesuits and young adults who are involved in Young Adult ministry in Rome and globally. There will probably be a briefing meeting on the exciting new developments in MAG+S, explaining what it’s all about, and some information about the International MAG+S Gathering at the next World Youth Day in Seoul, S.Korea, 2027. And we’ll meet our counterparts on the Sunday evening at Mass.</w:t>
      </w:r>
    </w:p>
    <w:p w14:paraId="1630B754" w14:textId="33CECF6F" w:rsidR="00D92966" w:rsidRPr="00D92966" w:rsidRDefault="00D92966">
      <w:pPr>
        <w:rPr>
          <w:rFonts w:ascii="Gill Sans MT" w:hAnsi="Gill Sans MT"/>
        </w:rPr>
      </w:pPr>
      <w:r w:rsidRPr="00D92966">
        <w:rPr>
          <w:rFonts w:ascii="Gill Sans MT" w:hAnsi="Gill Sans MT"/>
          <w:b/>
          <w:bCs/>
          <w:i/>
          <w:iCs/>
        </w:rPr>
        <w:t>8: Weather and clothing – any advice?</w:t>
      </w:r>
      <w:r w:rsidRPr="00D92966">
        <w:rPr>
          <w:rFonts w:ascii="Gill Sans MT" w:hAnsi="Gill Sans MT"/>
        </w:rPr>
        <w:t xml:space="preserve"> It will be getting quite nice in Rome at that time but it can be rainy, so something waterproof is advisable. We’ll walk quite a lot and many of the streets are cobbled &amp; uneven so trail or hiking trainers or shoes would be a good idea. We won’t need to dress formally at any point.</w:t>
      </w:r>
    </w:p>
    <w:p w14:paraId="2FACF2FB" w14:textId="7A1F38BE" w:rsidR="008F3B5B" w:rsidRPr="00D92966" w:rsidRDefault="00D92966">
      <w:pPr>
        <w:rPr>
          <w:rFonts w:ascii="Gill Sans MT" w:hAnsi="Gill Sans MT"/>
        </w:rPr>
      </w:pPr>
      <w:r>
        <w:rPr>
          <w:rFonts w:ascii="Gill Sans MT" w:hAnsi="Gill Sans MT"/>
          <w:b/>
          <w:bCs/>
          <w:i/>
          <w:iCs/>
          <w:noProof/>
        </w:rPr>
        <mc:AlternateContent>
          <mc:Choice Requires="wps">
            <w:drawing>
              <wp:anchor distT="0" distB="0" distL="114300" distR="114300" simplePos="0" relativeHeight="251659264" behindDoc="0" locked="0" layoutInCell="1" allowOverlap="1" wp14:anchorId="0157D378" wp14:editId="55E71B6F">
                <wp:simplePos x="0" y="0"/>
                <wp:positionH relativeFrom="column">
                  <wp:posOffset>4888230</wp:posOffset>
                </wp:positionH>
                <wp:positionV relativeFrom="paragraph">
                  <wp:posOffset>34925</wp:posOffset>
                </wp:positionV>
                <wp:extent cx="1962150" cy="1800225"/>
                <wp:effectExtent l="0" t="0" r="19050" b="28575"/>
                <wp:wrapSquare wrapText="bothSides"/>
                <wp:docPr id="421250272" name="Text Box 1"/>
                <wp:cNvGraphicFramePr/>
                <a:graphic xmlns:a="http://schemas.openxmlformats.org/drawingml/2006/main">
                  <a:graphicData uri="http://schemas.microsoft.com/office/word/2010/wordprocessingShape">
                    <wps:wsp>
                      <wps:cNvSpPr txBox="1"/>
                      <wps:spPr>
                        <a:xfrm>
                          <a:off x="0" y="0"/>
                          <a:ext cx="1962150" cy="1800225"/>
                        </a:xfrm>
                        <a:prstGeom prst="rect">
                          <a:avLst/>
                        </a:prstGeom>
                        <a:solidFill>
                          <a:schemeClr val="lt1"/>
                        </a:solidFill>
                        <a:ln w="6350">
                          <a:solidFill>
                            <a:prstClr val="black"/>
                          </a:solidFill>
                        </a:ln>
                      </wps:spPr>
                      <wps:txbx>
                        <w:txbxContent>
                          <w:p w14:paraId="6EBFCEA9" w14:textId="07242DE1" w:rsidR="001E1BF1" w:rsidRPr="001E1BF1" w:rsidRDefault="001E1BF1" w:rsidP="001E1BF1">
                            <w:r w:rsidRPr="001E1BF1">
                              <w:rPr>
                                <w:noProof/>
                              </w:rPr>
                              <w:drawing>
                                <wp:inline distT="0" distB="0" distL="0" distR="0" wp14:anchorId="7CB60A8D" wp14:editId="1C265F56">
                                  <wp:extent cx="1702435" cy="1702435"/>
                                  <wp:effectExtent l="0" t="0" r="0" b="0"/>
                                  <wp:docPr id="85224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2435" cy="1702435"/>
                                          </a:xfrm>
                                          <a:prstGeom prst="rect">
                                            <a:avLst/>
                                          </a:prstGeom>
                                          <a:noFill/>
                                          <a:ln>
                                            <a:noFill/>
                                          </a:ln>
                                        </pic:spPr>
                                      </pic:pic>
                                    </a:graphicData>
                                  </a:graphic>
                                </wp:inline>
                              </w:drawing>
                            </w:r>
                          </w:p>
                          <w:p w14:paraId="605EBF00" w14:textId="77777777" w:rsidR="00D92966" w:rsidRDefault="00D92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57D378" id="_x0000_t202" coordsize="21600,21600" o:spt="202" path="m,l,21600r21600,l21600,xe">
                <v:stroke joinstyle="miter"/>
                <v:path gradientshapeok="t" o:connecttype="rect"/>
              </v:shapetype>
              <v:shape id="Text Box 1" o:spid="_x0000_s1026" type="#_x0000_t202" style="position:absolute;margin-left:384.9pt;margin-top:2.75pt;width:154.5pt;height:14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" fillcolor="white [3201]" strokeweight=".5pt">
                <v:textbox>
                  <w:txbxContent>
                    <w:p w14:paraId="6EBFCEA9" w14:textId="07242DE1" w:rsidR="001E1BF1" w:rsidRPr="001E1BF1" w:rsidRDefault="001E1BF1" w:rsidP="001E1BF1">
                      <w:r w:rsidRPr="001E1BF1">
                        <w:rPr>
                          <w:noProof/>
                        </w:rPr>
                        <w:drawing>
                          <wp:inline distT="0" distB="0" distL="0" distR="0" wp14:anchorId="7CB60A8D" wp14:editId="1C265F56">
                            <wp:extent cx="1702435" cy="1702435"/>
                            <wp:effectExtent l="0" t="0" r="0" b="0"/>
                            <wp:docPr id="85224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2435" cy="1702435"/>
                                    </a:xfrm>
                                    <a:prstGeom prst="rect">
                                      <a:avLst/>
                                    </a:prstGeom>
                                    <a:noFill/>
                                    <a:ln>
                                      <a:noFill/>
                                    </a:ln>
                                  </pic:spPr>
                                </pic:pic>
                              </a:graphicData>
                            </a:graphic>
                          </wp:inline>
                        </w:drawing>
                      </w:r>
                    </w:p>
                    <w:p w14:paraId="605EBF00" w14:textId="77777777" w:rsidR="00D92966" w:rsidRDefault="00D92966"/>
                  </w:txbxContent>
                </v:textbox>
                <w10:wrap type="square"/>
              </v:shape>
            </w:pict>
          </mc:Fallback>
        </mc:AlternateContent>
      </w:r>
      <w:r w:rsidRPr="00D92966">
        <w:rPr>
          <w:rFonts w:ascii="Gill Sans MT" w:hAnsi="Gill Sans MT"/>
          <w:b/>
          <w:bCs/>
          <w:i/>
          <w:iCs/>
        </w:rPr>
        <w:t>9</w:t>
      </w:r>
      <w:r w:rsidR="008F3B5B" w:rsidRPr="00D92966">
        <w:rPr>
          <w:rFonts w:ascii="Gill Sans MT" w:hAnsi="Gill Sans MT"/>
          <w:b/>
          <w:bCs/>
          <w:i/>
          <w:iCs/>
        </w:rPr>
        <w:t xml:space="preserve">: </w:t>
      </w:r>
      <w:r w:rsidRPr="00D92966">
        <w:rPr>
          <w:rFonts w:ascii="Gill Sans MT" w:hAnsi="Gill Sans MT"/>
          <w:b/>
          <w:bCs/>
          <w:i/>
          <w:iCs/>
        </w:rPr>
        <w:t>T</w:t>
      </w:r>
      <w:r w:rsidR="008F3B5B" w:rsidRPr="00D92966">
        <w:rPr>
          <w:rFonts w:ascii="Gill Sans MT" w:hAnsi="Gill Sans MT"/>
          <w:b/>
          <w:bCs/>
          <w:i/>
          <w:iCs/>
        </w:rPr>
        <w:t xml:space="preserve">he spiritual element of a </w:t>
      </w:r>
      <w:r w:rsidRPr="00D92966">
        <w:rPr>
          <w:rFonts w:ascii="Gill Sans MT" w:hAnsi="Gill Sans MT"/>
          <w:b/>
          <w:bCs/>
          <w:i/>
          <w:iCs/>
        </w:rPr>
        <w:t>pilgrimage</w:t>
      </w:r>
      <w:r w:rsidR="008F3B5B" w:rsidRPr="00D92966">
        <w:rPr>
          <w:rFonts w:ascii="Gill Sans MT" w:hAnsi="Gill Sans MT"/>
          <w:b/>
          <w:bCs/>
          <w:i/>
          <w:iCs/>
        </w:rPr>
        <w:t xml:space="preserve"> is </w:t>
      </w:r>
      <w:r w:rsidR="006133FE" w:rsidRPr="00D92966">
        <w:rPr>
          <w:rFonts w:ascii="Gill Sans MT" w:hAnsi="Gill Sans MT"/>
          <w:b/>
          <w:bCs/>
          <w:i/>
          <w:iCs/>
        </w:rPr>
        <w:t>important</w:t>
      </w:r>
      <w:r w:rsidR="008F3B5B" w:rsidRPr="00D92966">
        <w:rPr>
          <w:rFonts w:ascii="Gill Sans MT" w:hAnsi="Gill Sans MT"/>
          <w:b/>
          <w:bCs/>
          <w:i/>
          <w:iCs/>
        </w:rPr>
        <w:t>, isn’t it?</w:t>
      </w:r>
      <w:r w:rsidR="008F3B5B" w:rsidRPr="00D92966">
        <w:rPr>
          <w:rFonts w:ascii="Gill Sans MT" w:hAnsi="Gill Sans MT"/>
        </w:rPr>
        <w:t xml:space="preserve"> Of course! </w:t>
      </w:r>
      <w:r w:rsidRPr="00D92966">
        <w:rPr>
          <w:rFonts w:ascii="Gill Sans MT" w:hAnsi="Gill Sans MT"/>
        </w:rPr>
        <w:t>We’ll</w:t>
      </w:r>
      <w:r w:rsidR="008F3B5B" w:rsidRPr="00D92966">
        <w:rPr>
          <w:rFonts w:ascii="Gill Sans MT" w:hAnsi="Gill Sans MT"/>
        </w:rPr>
        <w:t xml:space="preserve"> </w:t>
      </w:r>
      <w:r w:rsidRPr="00D92966">
        <w:rPr>
          <w:rFonts w:ascii="Gill Sans MT" w:hAnsi="Gill Sans MT"/>
        </w:rPr>
        <w:t>celebrate</w:t>
      </w:r>
      <w:r w:rsidR="008F3B5B" w:rsidRPr="00D92966">
        <w:rPr>
          <w:rFonts w:ascii="Gill Sans MT" w:hAnsi="Gill Sans MT"/>
        </w:rPr>
        <w:t xml:space="preserve"> Mass sev</w:t>
      </w:r>
      <w:r w:rsidRPr="00D92966">
        <w:rPr>
          <w:rFonts w:ascii="Gill Sans MT" w:hAnsi="Gill Sans MT"/>
        </w:rPr>
        <w:t>e</w:t>
      </w:r>
      <w:r w:rsidR="008F3B5B" w:rsidRPr="00D92966">
        <w:rPr>
          <w:rFonts w:ascii="Gill Sans MT" w:hAnsi="Gill Sans MT"/>
        </w:rPr>
        <w:t>ral ti</w:t>
      </w:r>
      <w:r w:rsidRPr="00D92966">
        <w:rPr>
          <w:rFonts w:ascii="Gill Sans MT" w:hAnsi="Gill Sans MT"/>
        </w:rPr>
        <w:t>m</w:t>
      </w:r>
      <w:r w:rsidR="008F3B5B" w:rsidRPr="00D92966">
        <w:rPr>
          <w:rFonts w:ascii="Gill Sans MT" w:hAnsi="Gill Sans MT"/>
        </w:rPr>
        <w:t xml:space="preserve">es and there will be short prayer services including </w:t>
      </w:r>
      <w:r w:rsidRPr="00D92966">
        <w:rPr>
          <w:rFonts w:ascii="Gill Sans MT" w:hAnsi="Gill Sans MT"/>
        </w:rPr>
        <w:t>Rosary</w:t>
      </w:r>
      <w:r w:rsidR="008F3B5B" w:rsidRPr="00D92966">
        <w:rPr>
          <w:rFonts w:ascii="Gill Sans MT" w:hAnsi="Gill Sans MT"/>
        </w:rPr>
        <w:t xml:space="preserve"> at various p</w:t>
      </w:r>
      <w:r w:rsidRPr="00D92966">
        <w:rPr>
          <w:rFonts w:ascii="Gill Sans MT" w:hAnsi="Gill Sans MT"/>
        </w:rPr>
        <w:t>o</w:t>
      </w:r>
      <w:r w:rsidR="008F3B5B" w:rsidRPr="00D92966">
        <w:rPr>
          <w:rFonts w:ascii="Gill Sans MT" w:hAnsi="Gill Sans MT"/>
        </w:rPr>
        <w:t xml:space="preserve">ints. </w:t>
      </w:r>
      <w:r w:rsidRPr="00D92966">
        <w:rPr>
          <w:rFonts w:ascii="Gill Sans MT" w:hAnsi="Gill Sans MT"/>
        </w:rPr>
        <w:t>The essential Ignatian prayer is the Examen, so we’ll all encourage each other to make an Examen each evening. Where possible we’ll do so together, using the format of the “MAG+S-Circle”.</w:t>
      </w:r>
      <w:r>
        <w:rPr>
          <w:rFonts w:ascii="Gill Sans MT" w:hAnsi="Gill Sans MT"/>
        </w:rPr>
        <w:t xml:space="preserve"> But if you’re planning to be part of this, start praying now for each other and for God’s blessing on our pilgrimage, through the intercession of St.Ignatius and all our Jesuit saints and blesseds!</w:t>
      </w:r>
    </w:p>
    <w:sectPr w:rsidR="008F3B5B" w:rsidRPr="00D92966" w:rsidSect="008A596C">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6D"/>
    <w:rsid w:val="001E1BF1"/>
    <w:rsid w:val="002071BA"/>
    <w:rsid w:val="00267160"/>
    <w:rsid w:val="002D06F4"/>
    <w:rsid w:val="00341ACE"/>
    <w:rsid w:val="00452FC8"/>
    <w:rsid w:val="004D13D5"/>
    <w:rsid w:val="00523B38"/>
    <w:rsid w:val="005D208C"/>
    <w:rsid w:val="006133FE"/>
    <w:rsid w:val="007D126C"/>
    <w:rsid w:val="00864A6D"/>
    <w:rsid w:val="008A596C"/>
    <w:rsid w:val="008C5489"/>
    <w:rsid w:val="008F3B5B"/>
    <w:rsid w:val="00B90764"/>
    <w:rsid w:val="00BB102C"/>
    <w:rsid w:val="00D92966"/>
    <w:rsid w:val="00F4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42F9"/>
  <w15:chartTrackingRefBased/>
  <w15:docId w15:val="{76DA193B-E748-4BDA-A22F-F0131C7D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A6D"/>
    <w:rPr>
      <w:rFonts w:eastAsiaTheme="majorEastAsia" w:cstheme="majorBidi"/>
      <w:color w:val="272727" w:themeColor="text1" w:themeTint="D8"/>
    </w:rPr>
  </w:style>
  <w:style w:type="paragraph" w:styleId="Title">
    <w:name w:val="Title"/>
    <w:basedOn w:val="Normal"/>
    <w:next w:val="Normal"/>
    <w:link w:val="TitleChar"/>
    <w:uiPriority w:val="10"/>
    <w:qFormat/>
    <w:rsid w:val="00864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A6D"/>
    <w:pPr>
      <w:spacing w:before="160"/>
      <w:jc w:val="center"/>
    </w:pPr>
    <w:rPr>
      <w:i/>
      <w:iCs/>
      <w:color w:val="404040" w:themeColor="text1" w:themeTint="BF"/>
    </w:rPr>
  </w:style>
  <w:style w:type="character" w:customStyle="1" w:styleId="QuoteChar">
    <w:name w:val="Quote Char"/>
    <w:basedOn w:val="DefaultParagraphFont"/>
    <w:link w:val="Quote"/>
    <w:uiPriority w:val="29"/>
    <w:rsid w:val="00864A6D"/>
    <w:rPr>
      <w:i/>
      <w:iCs/>
      <w:color w:val="404040" w:themeColor="text1" w:themeTint="BF"/>
    </w:rPr>
  </w:style>
  <w:style w:type="paragraph" w:styleId="ListParagraph">
    <w:name w:val="List Paragraph"/>
    <w:basedOn w:val="Normal"/>
    <w:uiPriority w:val="34"/>
    <w:qFormat/>
    <w:rsid w:val="00864A6D"/>
    <w:pPr>
      <w:ind w:left="720"/>
      <w:contextualSpacing/>
    </w:pPr>
  </w:style>
  <w:style w:type="character" w:styleId="IntenseEmphasis">
    <w:name w:val="Intense Emphasis"/>
    <w:basedOn w:val="DefaultParagraphFont"/>
    <w:uiPriority w:val="21"/>
    <w:qFormat/>
    <w:rsid w:val="00864A6D"/>
    <w:rPr>
      <w:i/>
      <w:iCs/>
      <w:color w:val="0F4761" w:themeColor="accent1" w:themeShade="BF"/>
    </w:rPr>
  </w:style>
  <w:style w:type="paragraph" w:styleId="IntenseQuote">
    <w:name w:val="Intense Quote"/>
    <w:basedOn w:val="Normal"/>
    <w:next w:val="Normal"/>
    <w:link w:val="IntenseQuoteChar"/>
    <w:uiPriority w:val="30"/>
    <w:qFormat/>
    <w:rsid w:val="0086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A6D"/>
    <w:rPr>
      <w:i/>
      <w:iCs/>
      <w:color w:val="0F4761" w:themeColor="accent1" w:themeShade="BF"/>
    </w:rPr>
  </w:style>
  <w:style w:type="character" w:styleId="IntenseReference">
    <w:name w:val="Intense Reference"/>
    <w:basedOn w:val="DefaultParagraphFont"/>
    <w:uiPriority w:val="32"/>
    <w:qFormat/>
    <w:rsid w:val="00864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Stewart SJ</dc:creator>
  <cp:keywords/>
  <dc:description/>
  <cp:lastModifiedBy>David Stewart SJ</cp:lastModifiedBy>
  <cp:revision>8</cp:revision>
  <dcterms:created xsi:type="dcterms:W3CDTF">2026-01-30T19:30:00Z</dcterms:created>
  <dcterms:modified xsi:type="dcterms:W3CDTF">2026-01-31T09:52:00Z</dcterms:modified>
</cp:coreProperties>
</file>