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D5C4" w14:textId="5399EB1F" w:rsidR="005F5C8B" w:rsidRPr="00221A33" w:rsidRDefault="000A27E2" w:rsidP="008E6A90">
      <w:pPr>
        <w:pStyle w:val="Heading1"/>
        <w:numPr>
          <w:ilvl w:val="0"/>
          <w:numId w:val="9"/>
        </w:numPr>
        <w:rPr>
          <w:rFonts w:ascii="Roboto" w:hAnsi="Roboto"/>
          <w:color w:val="000000" w:themeColor="text1"/>
        </w:rPr>
      </w:pPr>
      <w:r w:rsidRPr="00221A33">
        <w:rPr>
          <w:rFonts w:ascii="Roboto" w:hAnsi="Roboto"/>
          <w:color w:val="000000" w:themeColor="text1"/>
        </w:rPr>
        <w:t>Executive Summary</w:t>
      </w:r>
    </w:p>
    <w:p w14:paraId="26FA3905" w14:textId="77777777" w:rsidR="000A27E2" w:rsidRPr="00221A33" w:rsidRDefault="000A27E2" w:rsidP="000A27E2">
      <w:pPr>
        <w:rPr>
          <w:color w:val="000000" w:themeColor="text1"/>
        </w:rPr>
      </w:pPr>
    </w:p>
    <w:p w14:paraId="4F0B0F37" w14:textId="5955230A" w:rsidR="000A27E2" w:rsidRPr="00221A33" w:rsidRDefault="00172A77" w:rsidP="00172A77">
      <w:pPr>
        <w:pStyle w:val="Heading2"/>
        <w:numPr>
          <w:ilvl w:val="1"/>
          <w:numId w:val="9"/>
        </w:numPr>
        <w:rPr>
          <w:rFonts w:ascii="Roboto" w:hAnsi="Roboto"/>
          <w:color w:val="000000" w:themeColor="text1"/>
        </w:rPr>
      </w:pPr>
      <w:r w:rsidRPr="00221A33">
        <w:rPr>
          <w:rFonts w:ascii="Roboto" w:hAnsi="Roboto"/>
          <w:color w:val="000000" w:themeColor="text1"/>
        </w:rPr>
        <w:t>Project Details</w:t>
      </w:r>
    </w:p>
    <w:p w14:paraId="56E2E417" w14:textId="77777777" w:rsidR="00172A77" w:rsidRPr="00221A33" w:rsidRDefault="00172A77" w:rsidP="00172A77">
      <w:pPr>
        <w:rPr>
          <w:color w:val="000000" w:themeColor="text1"/>
        </w:rPr>
      </w:pPr>
    </w:p>
    <w:tbl>
      <w:tblPr>
        <w:tblStyle w:val="TableGrid"/>
        <w:tblW w:w="0" w:type="auto"/>
        <w:tblLook w:val="04A0" w:firstRow="1" w:lastRow="0" w:firstColumn="1" w:lastColumn="0" w:noHBand="0" w:noVBand="1"/>
      </w:tblPr>
      <w:tblGrid>
        <w:gridCol w:w="3114"/>
        <w:gridCol w:w="5902"/>
      </w:tblGrid>
      <w:tr w:rsidR="00360722" w:rsidRPr="00221A33" w14:paraId="53AFF959" w14:textId="77777777" w:rsidTr="00221A33">
        <w:tc>
          <w:tcPr>
            <w:tcW w:w="3114" w:type="dxa"/>
          </w:tcPr>
          <w:p w14:paraId="1F1ABDAA" w14:textId="0074D86C" w:rsidR="00360722" w:rsidRPr="00221A33" w:rsidRDefault="00360722" w:rsidP="00172A77">
            <w:pPr>
              <w:rPr>
                <w:rFonts w:ascii="Roboto" w:hAnsi="Roboto"/>
                <w:color w:val="000000" w:themeColor="text1"/>
              </w:rPr>
            </w:pPr>
            <w:r w:rsidRPr="00221A33">
              <w:rPr>
                <w:rFonts w:ascii="Roboto" w:hAnsi="Roboto"/>
                <w:color w:val="000000" w:themeColor="text1"/>
              </w:rPr>
              <w:t>Project Title</w:t>
            </w:r>
          </w:p>
        </w:tc>
        <w:tc>
          <w:tcPr>
            <w:tcW w:w="5902" w:type="dxa"/>
          </w:tcPr>
          <w:p w14:paraId="5FEAF46E" w14:textId="238C6407" w:rsidR="00360722" w:rsidRPr="00221A33" w:rsidRDefault="00A6438F" w:rsidP="00172A77">
            <w:pPr>
              <w:rPr>
                <w:rFonts w:ascii="Roboto" w:hAnsi="Roboto"/>
                <w:color w:val="000000" w:themeColor="text1"/>
              </w:rPr>
            </w:pPr>
            <w:r>
              <w:rPr>
                <w:rFonts w:ascii="Roboto" w:hAnsi="Roboto"/>
                <w:color w:val="000000" w:themeColor="text1"/>
              </w:rPr>
              <w:t xml:space="preserve">Skyline </w:t>
            </w:r>
            <w:r w:rsidR="00971EBA">
              <w:rPr>
                <w:rFonts w:ascii="Roboto" w:hAnsi="Roboto"/>
                <w:color w:val="000000" w:themeColor="text1"/>
              </w:rPr>
              <w:t>Tower Development</w:t>
            </w:r>
          </w:p>
        </w:tc>
      </w:tr>
      <w:tr w:rsidR="00360722" w:rsidRPr="00221A33" w14:paraId="5FF26363" w14:textId="77777777" w:rsidTr="00221A33">
        <w:tc>
          <w:tcPr>
            <w:tcW w:w="3114" w:type="dxa"/>
          </w:tcPr>
          <w:p w14:paraId="20FDBFEC" w14:textId="10168439" w:rsidR="00360722" w:rsidRPr="00221A33" w:rsidRDefault="00360722" w:rsidP="00172A77">
            <w:pPr>
              <w:rPr>
                <w:rFonts w:ascii="Roboto" w:hAnsi="Roboto"/>
                <w:color w:val="000000" w:themeColor="text1"/>
              </w:rPr>
            </w:pPr>
            <w:r w:rsidRPr="00221A33">
              <w:rPr>
                <w:rFonts w:ascii="Roboto" w:hAnsi="Roboto"/>
                <w:color w:val="000000" w:themeColor="text1"/>
              </w:rPr>
              <w:t>Proposed By</w:t>
            </w:r>
          </w:p>
        </w:tc>
        <w:tc>
          <w:tcPr>
            <w:tcW w:w="5902" w:type="dxa"/>
          </w:tcPr>
          <w:p w14:paraId="41B88C7D" w14:textId="4BDF304D" w:rsidR="00360722" w:rsidRPr="00221A33" w:rsidRDefault="006E3A89" w:rsidP="00172A77">
            <w:pPr>
              <w:rPr>
                <w:rFonts w:ascii="Roboto" w:hAnsi="Roboto"/>
                <w:color w:val="000000" w:themeColor="text1"/>
              </w:rPr>
            </w:pPr>
            <w:r>
              <w:rPr>
                <w:rFonts w:ascii="Roboto" w:hAnsi="Roboto"/>
                <w:color w:val="000000" w:themeColor="text1"/>
              </w:rPr>
              <w:t>Summit Group Inc.</w:t>
            </w:r>
          </w:p>
        </w:tc>
      </w:tr>
      <w:tr w:rsidR="00360722" w:rsidRPr="00221A33" w14:paraId="13FD7C57" w14:textId="77777777" w:rsidTr="00221A33">
        <w:tc>
          <w:tcPr>
            <w:tcW w:w="3114" w:type="dxa"/>
          </w:tcPr>
          <w:p w14:paraId="70DBADD8" w14:textId="7B4093D3" w:rsidR="00360722" w:rsidRPr="00221A33" w:rsidRDefault="00360722" w:rsidP="00172A77">
            <w:pPr>
              <w:rPr>
                <w:rFonts w:ascii="Roboto" w:hAnsi="Roboto"/>
                <w:color w:val="000000" w:themeColor="text1"/>
              </w:rPr>
            </w:pPr>
            <w:r w:rsidRPr="00221A33">
              <w:rPr>
                <w:rFonts w:ascii="Roboto" w:hAnsi="Roboto"/>
                <w:color w:val="000000" w:themeColor="text1"/>
              </w:rPr>
              <w:t>Date</w:t>
            </w:r>
          </w:p>
        </w:tc>
        <w:tc>
          <w:tcPr>
            <w:tcW w:w="5902" w:type="dxa"/>
          </w:tcPr>
          <w:p w14:paraId="36A9325A" w14:textId="04B1F29F" w:rsidR="00360722" w:rsidRPr="00221A33" w:rsidRDefault="00F67574" w:rsidP="00172A77">
            <w:pPr>
              <w:rPr>
                <w:rFonts w:ascii="Roboto" w:hAnsi="Roboto"/>
                <w:color w:val="000000" w:themeColor="text1"/>
              </w:rPr>
            </w:pPr>
            <w:r>
              <w:rPr>
                <w:rFonts w:ascii="Roboto" w:hAnsi="Roboto"/>
                <w:color w:val="000000" w:themeColor="text1"/>
              </w:rPr>
              <w:t>25 September, 2027</w:t>
            </w:r>
          </w:p>
        </w:tc>
      </w:tr>
      <w:tr w:rsidR="00360722" w:rsidRPr="00221A33" w14:paraId="6AC53AFE" w14:textId="77777777" w:rsidTr="00221A33">
        <w:tc>
          <w:tcPr>
            <w:tcW w:w="3114" w:type="dxa"/>
          </w:tcPr>
          <w:p w14:paraId="7E97E0AE" w14:textId="20FB7CDF" w:rsidR="00360722" w:rsidRPr="00221A33" w:rsidRDefault="00360722" w:rsidP="00172A77">
            <w:pPr>
              <w:rPr>
                <w:rFonts w:ascii="Roboto" w:hAnsi="Roboto"/>
                <w:color w:val="000000" w:themeColor="text1"/>
              </w:rPr>
            </w:pPr>
            <w:r w:rsidRPr="00221A33">
              <w:rPr>
                <w:rFonts w:ascii="Roboto" w:hAnsi="Roboto"/>
                <w:color w:val="000000" w:themeColor="text1"/>
              </w:rPr>
              <w:t>Total Project Value</w:t>
            </w:r>
          </w:p>
        </w:tc>
        <w:tc>
          <w:tcPr>
            <w:tcW w:w="5902" w:type="dxa"/>
          </w:tcPr>
          <w:p w14:paraId="23937391" w14:textId="7A7B9BEC" w:rsidR="00360722" w:rsidRPr="00221A33" w:rsidRDefault="00F67574" w:rsidP="00172A77">
            <w:pPr>
              <w:rPr>
                <w:rFonts w:ascii="Roboto" w:hAnsi="Roboto"/>
                <w:color w:val="000000" w:themeColor="text1"/>
              </w:rPr>
            </w:pPr>
            <w:r>
              <w:rPr>
                <w:rFonts w:ascii="Roboto" w:hAnsi="Roboto"/>
                <w:color w:val="000000" w:themeColor="text1"/>
              </w:rPr>
              <w:t>$220,000,000.00</w:t>
            </w:r>
          </w:p>
        </w:tc>
      </w:tr>
      <w:tr w:rsidR="00360722" w:rsidRPr="00221A33" w14:paraId="21F32D2E" w14:textId="77777777" w:rsidTr="00221A33">
        <w:tc>
          <w:tcPr>
            <w:tcW w:w="3114" w:type="dxa"/>
          </w:tcPr>
          <w:p w14:paraId="2B7520C1" w14:textId="17CE5030" w:rsidR="00360722" w:rsidRPr="00221A33" w:rsidRDefault="00BF6804" w:rsidP="00172A77">
            <w:pPr>
              <w:rPr>
                <w:rFonts w:ascii="Roboto" w:hAnsi="Roboto"/>
                <w:color w:val="000000" w:themeColor="text1"/>
              </w:rPr>
            </w:pPr>
            <w:r w:rsidRPr="00221A33">
              <w:rPr>
                <w:rFonts w:ascii="Roboto" w:hAnsi="Roboto"/>
                <w:color w:val="000000" w:themeColor="text1"/>
              </w:rPr>
              <w:t>Project Duration</w:t>
            </w:r>
          </w:p>
        </w:tc>
        <w:tc>
          <w:tcPr>
            <w:tcW w:w="5902" w:type="dxa"/>
          </w:tcPr>
          <w:p w14:paraId="477656F7" w14:textId="4F0CA1E9" w:rsidR="00360722" w:rsidRPr="00221A33" w:rsidRDefault="00E94AAF" w:rsidP="00172A77">
            <w:pPr>
              <w:rPr>
                <w:rFonts w:ascii="Roboto" w:hAnsi="Roboto"/>
                <w:color w:val="000000" w:themeColor="text1"/>
              </w:rPr>
            </w:pPr>
            <w:r>
              <w:rPr>
                <w:rFonts w:ascii="Roboto" w:hAnsi="Roboto"/>
                <w:color w:val="000000" w:themeColor="text1"/>
              </w:rPr>
              <w:t>36 months</w:t>
            </w:r>
          </w:p>
        </w:tc>
      </w:tr>
    </w:tbl>
    <w:p w14:paraId="6C689849" w14:textId="77777777" w:rsidR="00172A77" w:rsidRPr="00221A33" w:rsidRDefault="00172A77" w:rsidP="00172A77">
      <w:pPr>
        <w:rPr>
          <w:color w:val="000000" w:themeColor="text1"/>
        </w:rPr>
      </w:pPr>
    </w:p>
    <w:p w14:paraId="3F6D4BF8" w14:textId="3CCD21C8" w:rsidR="00172A77" w:rsidRPr="00221A33" w:rsidRDefault="00552587" w:rsidP="00552587">
      <w:pPr>
        <w:pStyle w:val="Heading2"/>
        <w:numPr>
          <w:ilvl w:val="1"/>
          <w:numId w:val="9"/>
        </w:numPr>
        <w:rPr>
          <w:rFonts w:ascii="Roboto" w:hAnsi="Roboto"/>
          <w:color w:val="000000" w:themeColor="text1"/>
        </w:rPr>
      </w:pPr>
      <w:r w:rsidRPr="00221A33">
        <w:rPr>
          <w:rFonts w:ascii="Roboto" w:hAnsi="Roboto"/>
          <w:color w:val="000000" w:themeColor="text1"/>
        </w:rPr>
        <w:t>Brief Overview</w:t>
      </w:r>
    </w:p>
    <w:p w14:paraId="6F5C238F" w14:textId="77777777" w:rsidR="00552587" w:rsidRPr="003445BC" w:rsidRDefault="00552587" w:rsidP="00552587">
      <w:pPr>
        <w:rPr>
          <w:color w:val="000000" w:themeColor="text1"/>
        </w:rPr>
      </w:pPr>
    </w:p>
    <w:p w14:paraId="545B37B8" w14:textId="7F3271E7" w:rsidR="008E6A90" w:rsidRPr="00E611CF" w:rsidRDefault="003445BC" w:rsidP="000A27E2">
      <w:pPr>
        <w:rPr>
          <w:rFonts w:ascii="Roboto" w:hAnsi="Roboto"/>
          <w:i/>
          <w:iCs/>
          <w:color w:val="000000" w:themeColor="text1"/>
        </w:rPr>
      </w:pPr>
      <w:r w:rsidRPr="00E611CF">
        <w:rPr>
          <w:rFonts w:ascii="Roboto" w:hAnsi="Roboto"/>
          <w:i/>
          <w:iCs/>
          <w:color w:val="000000" w:themeColor="text1"/>
        </w:rPr>
        <w:t xml:space="preserve">[Summarize the </w:t>
      </w:r>
      <w:r w:rsidR="004E673E" w:rsidRPr="00E611CF">
        <w:rPr>
          <w:rFonts w:ascii="Roboto" w:hAnsi="Roboto"/>
          <w:i/>
          <w:iCs/>
          <w:color w:val="000000" w:themeColor="text1"/>
        </w:rPr>
        <w:t>Project Scope, Key Objectives, and Expected Outcomes]</w:t>
      </w:r>
    </w:p>
    <w:p w14:paraId="79B9A055" w14:textId="77777777" w:rsidR="004E673E" w:rsidRDefault="004E673E" w:rsidP="000A27E2">
      <w:pPr>
        <w:rPr>
          <w:rFonts w:ascii="Roboto" w:hAnsi="Roboto"/>
          <w:color w:val="000000" w:themeColor="text1"/>
        </w:rPr>
      </w:pPr>
    </w:p>
    <w:p w14:paraId="795036C0" w14:textId="77777777" w:rsidR="00C80EBA" w:rsidRDefault="00E611CF" w:rsidP="000A27E2">
      <w:pPr>
        <w:rPr>
          <w:rFonts w:ascii="Roboto" w:hAnsi="Roboto"/>
          <w:color w:val="000000" w:themeColor="text1"/>
        </w:rPr>
      </w:pPr>
      <w:r w:rsidRPr="00E611CF">
        <w:rPr>
          <w:rFonts w:ascii="Roboto" w:hAnsi="Roboto"/>
          <w:color w:val="000000" w:themeColor="text1"/>
        </w:rPr>
        <w:t xml:space="preserve">The Skyline Tower Development project involves the design and construction of a 45-story mixed-use high-rise featuring premium residential units, commercial office space, and ground-floor retail. </w:t>
      </w:r>
    </w:p>
    <w:p w14:paraId="6B695C5C" w14:textId="77777777" w:rsidR="00C80EBA" w:rsidRDefault="00C80EBA" w:rsidP="000A27E2">
      <w:pPr>
        <w:rPr>
          <w:rFonts w:ascii="Roboto" w:hAnsi="Roboto"/>
          <w:color w:val="000000" w:themeColor="text1"/>
        </w:rPr>
      </w:pPr>
    </w:p>
    <w:p w14:paraId="2B2DE86B" w14:textId="77777777" w:rsidR="00C80EBA" w:rsidRDefault="00E611CF" w:rsidP="000A27E2">
      <w:pPr>
        <w:rPr>
          <w:rFonts w:ascii="Roboto" w:hAnsi="Roboto"/>
          <w:color w:val="000000" w:themeColor="text1"/>
        </w:rPr>
      </w:pPr>
      <w:r w:rsidRPr="00E611CF">
        <w:rPr>
          <w:rFonts w:ascii="Roboto" w:hAnsi="Roboto"/>
          <w:color w:val="000000" w:themeColor="text1"/>
        </w:rPr>
        <w:t xml:space="preserve">The key objectives are to deliver a modern, sustainable landmark that meets LEED Gold certification, maximizes rental and sales revenue, and enhances the city’s skyline. </w:t>
      </w:r>
    </w:p>
    <w:p w14:paraId="1EB3DA41" w14:textId="77777777" w:rsidR="00C80EBA" w:rsidRDefault="00C80EBA" w:rsidP="000A27E2">
      <w:pPr>
        <w:rPr>
          <w:rFonts w:ascii="Roboto" w:hAnsi="Roboto"/>
          <w:color w:val="000000" w:themeColor="text1"/>
        </w:rPr>
      </w:pPr>
    </w:p>
    <w:p w14:paraId="439E1D11" w14:textId="1B3A17E8" w:rsidR="004E673E" w:rsidRPr="004E673E" w:rsidRDefault="00E611CF" w:rsidP="000A27E2">
      <w:pPr>
        <w:rPr>
          <w:rFonts w:ascii="Roboto" w:hAnsi="Roboto"/>
          <w:color w:val="000000" w:themeColor="text1"/>
        </w:rPr>
      </w:pPr>
      <w:r w:rsidRPr="00E611CF">
        <w:rPr>
          <w:rFonts w:ascii="Roboto" w:hAnsi="Roboto"/>
          <w:color w:val="000000" w:themeColor="text1"/>
        </w:rPr>
        <w:t>Expected outcomes include on-time delivery within a 36-month schedule, increased economic activity in the downtown district, and long-term asset value for the client.</w:t>
      </w:r>
    </w:p>
    <w:p w14:paraId="184211C7" w14:textId="5ED569FA" w:rsidR="008E6A90" w:rsidRPr="003445BC" w:rsidRDefault="008E6A90" w:rsidP="008E6A90">
      <w:pPr>
        <w:pStyle w:val="Heading1"/>
        <w:numPr>
          <w:ilvl w:val="0"/>
          <w:numId w:val="9"/>
        </w:numPr>
        <w:rPr>
          <w:rFonts w:ascii="Roboto" w:hAnsi="Roboto"/>
          <w:color w:val="000000" w:themeColor="text1"/>
        </w:rPr>
      </w:pPr>
      <w:r w:rsidRPr="003445BC">
        <w:rPr>
          <w:rFonts w:ascii="Roboto" w:hAnsi="Roboto"/>
          <w:color w:val="000000" w:themeColor="text1"/>
        </w:rPr>
        <w:t>Project Background &amp; Context</w:t>
      </w:r>
    </w:p>
    <w:p w14:paraId="5E20DC3B" w14:textId="77777777" w:rsidR="00552587" w:rsidRPr="003445BC" w:rsidRDefault="00552587" w:rsidP="00552587">
      <w:pPr>
        <w:rPr>
          <w:color w:val="000000" w:themeColor="text1"/>
        </w:rPr>
      </w:pPr>
    </w:p>
    <w:p w14:paraId="797FCC33" w14:textId="2A913FC2" w:rsidR="00552587" w:rsidRPr="003445BC" w:rsidRDefault="00552587" w:rsidP="00552587">
      <w:pPr>
        <w:pStyle w:val="Heading2"/>
        <w:numPr>
          <w:ilvl w:val="1"/>
          <w:numId w:val="9"/>
        </w:numPr>
        <w:rPr>
          <w:color w:val="000000" w:themeColor="text1"/>
        </w:rPr>
      </w:pPr>
      <w:r w:rsidRPr="003445BC">
        <w:rPr>
          <w:color w:val="000000" w:themeColor="text1"/>
        </w:rPr>
        <w:t>Project Need</w:t>
      </w:r>
    </w:p>
    <w:p w14:paraId="1B691D2E" w14:textId="77777777" w:rsidR="00552587" w:rsidRPr="003445BC" w:rsidRDefault="00552587" w:rsidP="00552587">
      <w:pPr>
        <w:rPr>
          <w:color w:val="000000" w:themeColor="text1"/>
        </w:rPr>
      </w:pPr>
    </w:p>
    <w:p w14:paraId="11DB6D93" w14:textId="00861FF9" w:rsidR="00552587" w:rsidRDefault="00A36F3B" w:rsidP="00552587">
      <w:pPr>
        <w:rPr>
          <w:rFonts w:ascii="Roboto" w:hAnsi="Roboto"/>
          <w:i/>
          <w:iCs/>
          <w:color w:val="000000" w:themeColor="text1"/>
          <w:spacing w:val="2"/>
          <w:shd w:val="clear" w:color="auto" w:fill="FFFFFF"/>
        </w:rPr>
      </w:pPr>
      <w:r w:rsidRPr="00E611CF">
        <w:rPr>
          <w:rFonts w:ascii="Roboto" w:hAnsi="Roboto"/>
          <w:i/>
          <w:iCs/>
          <w:color w:val="000000" w:themeColor="text1"/>
          <w:spacing w:val="2"/>
          <w:shd w:val="clear" w:color="auto" w:fill="FFFFFF"/>
        </w:rPr>
        <w:t>[Describe the business case, problem statement, or opportunity that drives this project]</w:t>
      </w:r>
    </w:p>
    <w:p w14:paraId="5CC1C40A" w14:textId="77777777" w:rsidR="00E73080" w:rsidRDefault="00E73080" w:rsidP="00552587">
      <w:pPr>
        <w:rPr>
          <w:rFonts w:ascii="Roboto" w:hAnsi="Roboto"/>
          <w:i/>
          <w:iCs/>
          <w:color w:val="000000" w:themeColor="text1"/>
          <w:spacing w:val="2"/>
          <w:shd w:val="clear" w:color="auto" w:fill="FFFFFF"/>
        </w:rPr>
      </w:pPr>
    </w:p>
    <w:p w14:paraId="2E9AA622" w14:textId="77777777" w:rsidR="007E7AD6" w:rsidRDefault="000F5246" w:rsidP="00552587">
      <w:pPr>
        <w:rPr>
          <w:rFonts w:ascii="Roboto" w:hAnsi="Roboto"/>
          <w:color w:val="000000" w:themeColor="text1"/>
          <w:spacing w:val="2"/>
          <w:shd w:val="clear" w:color="auto" w:fill="FFFFFF"/>
        </w:rPr>
      </w:pPr>
      <w:r w:rsidRPr="000F5246">
        <w:rPr>
          <w:rFonts w:ascii="Roboto" w:hAnsi="Roboto"/>
          <w:color w:val="000000" w:themeColor="text1"/>
          <w:spacing w:val="2"/>
          <w:shd w:val="clear" w:color="auto" w:fill="FFFFFF"/>
        </w:rPr>
        <w:t xml:space="preserve">The Skyline Tower Development is driven by the growing demand for premium residential and commercial space in the downtown core, where vacancy rates are at historic lows and population growth continues to outpace supply. The project addresses the shortage of high-quality mixed-use facilities by creating a landmark tower that blends living, working, and retail spaces. </w:t>
      </w:r>
    </w:p>
    <w:p w14:paraId="385A0B28" w14:textId="77777777" w:rsidR="007E7AD6" w:rsidRDefault="007E7AD6" w:rsidP="00552587">
      <w:pPr>
        <w:rPr>
          <w:rFonts w:ascii="Roboto" w:hAnsi="Roboto"/>
          <w:color w:val="000000" w:themeColor="text1"/>
          <w:spacing w:val="2"/>
          <w:shd w:val="clear" w:color="auto" w:fill="FFFFFF"/>
        </w:rPr>
      </w:pPr>
    </w:p>
    <w:p w14:paraId="333ED4A2" w14:textId="7DE43F37" w:rsidR="00E73080" w:rsidRPr="00E73080" w:rsidRDefault="000F5246" w:rsidP="00552587">
      <w:pPr>
        <w:rPr>
          <w:rFonts w:ascii="Roboto" w:hAnsi="Roboto"/>
          <w:color w:val="000000" w:themeColor="text1"/>
          <w:spacing w:val="2"/>
          <w:shd w:val="clear" w:color="auto" w:fill="FFFFFF"/>
        </w:rPr>
      </w:pPr>
      <w:r w:rsidRPr="000F5246">
        <w:rPr>
          <w:rFonts w:ascii="Roboto" w:hAnsi="Roboto"/>
          <w:color w:val="000000" w:themeColor="text1"/>
          <w:spacing w:val="2"/>
          <w:shd w:val="clear" w:color="auto" w:fill="FFFFFF"/>
        </w:rPr>
        <w:t>This opportunity positions the client to capitalize on market demand, generate steady rental revenue, and strengthen their long-term real estate portfolio.</w:t>
      </w:r>
    </w:p>
    <w:p w14:paraId="0D93AAB7" w14:textId="77777777" w:rsidR="003445BC" w:rsidRPr="003445BC" w:rsidRDefault="003445BC" w:rsidP="00552587">
      <w:pPr>
        <w:rPr>
          <w:color w:val="000000" w:themeColor="text1"/>
        </w:rPr>
      </w:pPr>
    </w:p>
    <w:p w14:paraId="175A46A6" w14:textId="213C0529" w:rsidR="00552587" w:rsidRPr="003445BC" w:rsidRDefault="00552587" w:rsidP="00552587">
      <w:pPr>
        <w:pStyle w:val="Heading2"/>
        <w:numPr>
          <w:ilvl w:val="1"/>
          <w:numId w:val="9"/>
        </w:numPr>
        <w:rPr>
          <w:color w:val="000000" w:themeColor="text1"/>
        </w:rPr>
      </w:pPr>
      <w:r w:rsidRPr="003445BC">
        <w:rPr>
          <w:color w:val="000000" w:themeColor="text1"/>
        </w:rPr>
        <w:t>Strategic Alignment</w:t>
      </w:r>
    </w:p>
    <w:p w14:paraId="44919CE0" w14:textId="77777777" w:rsidR="00552587" w:rsidRPr="003445BC" w:rsidRDefault="00552587" w:rsidP="00552587">
      <w:pPr>
        <w:rPr>
          <w:color w:val="000000" w:themeColor="text1"/>
        </w:rPr>
      </w:pPr>
    </w:p>
    <w:p w14:paraId="190C9457" w14:textId="58C4DE91" w:rsidR="009F6A56" w:rsidRPr="005C3764" w:rsidRDefault="00E173B6" w:rsidP="00552587">
      <w:pPr>
        <w:rPr>
          <w:rFonts w:ascii="Roboto" w:hAnsi="Roboto"/>
          <w:i/>
          <w:iCs/>
          <w:color w:val="000000" w:themeColor="text1"/>
        </w:rPr>
      </w:pPr>
      <w:r w:rsidRPr="005C3764">
        <w:rPr>
          <w:rFonts w:ascii="Roboto" w:hAnsi="Roboto"/>
          <w:i/>
          <w:iCs/>
          <w:color w:val="000000" w:themeColor="text1"/>
        </w:rPr>
        <w:t>[Explain how this project aligns with organizational goals, master plans, or strategic initiatives]</w:t>
      </w:r>
    </w:p>
    <w:p w14:paraId="1B2FA7A2" w14:textId="77777777" w:rsidR="00E173B6" w:rsidRPr="005C3764" w:rsidRDefault="00E173B6" w:rsidP="00552587">
      <w:pPr>
        <w:rPr>
          <w:rFonts w:ascii="Roboto" w:hAnsi="Roboto"/>
          <w:color w:val="000000" w:themeColor="text1"/>
        </w:rPr>
      </w:pPr>
    </w:p>
    <w:p w14:paraId="0FA24A0B" w14:textId="77777777" w:rsidR="00C80EBA" w:rsidRPr="005C3764" w:rsidRDefault="00C80EBA" w:rsidP="00552587">
      <w:pPr>
        <w:rPr>
          <w:rFonts w:ascii="Roboto" w:hAnsi="Roboto"/>
          <w:color w:val="000000" w:themeColor="text1"/>
        </w:rPr>
      </w:pPr>
      <w:r w:rsidRPr="005C3764">
        <w:rPr>
          <w:rFonts w:ascii="Roboto" w:hAnsi="Roboto"/>
          <w:color w:val="000000" w:themeColor="text1"/>
        </w:rPr>
        <w:t xml:space="preserve">The Skyline Tower Development directly supports the client’s strategic initiative to expand their presence in high-growth urban </w:t>
      </w:r>
      <w:proofErr w:type="spellStart"/>
      <w:r w:rsidRPr="005C3764">
        <w:rPr>
          <w:rFonts w:ascii="Roboto" w:hAnsi="Roboto"/>
          <w:color w:val="000000" w:themeColor="text1"/>
        </w:rPr>
        <w:t>centers</w:t>
      </w:r>
      <w:proofErr w:type="spellEnd"/>
      <w:r w:rsidRPr="005C3764">
        <w:rPr>
          <w:rFonts w:ascii="Roboto" w:hAnsi="Roboto"/>
          <w:color w:val="000000" w:themeColor="text1"/>
        </w:rPr>
        <w:t xml:space="preserve"> and deliver iconic, sustainable assets. It aligns with the city’s master plan for increased density and mixed-use development in the downtown core, contributing to long-term urban revitalization. </w:t>
      </w:r>
    </w:p>
    <w:p w14:paraId="60CC9DC5" w14:textId="77777777" w:rsidR="00C80EBA" w:rsidRPr="005C3764" w:rsidRDefault="00C80EBA" w:rsidP="00552587">
      <w:pPr>
        <w:rPr>
          <w:rFonts w:ascii="Roboto" w:hAnsi="Roboto"/>
          <w:color w:val="000000" w:themeColor="text1"/>
        </w:rPr>
      </w:pPr>
    </w:p>
    <w:p w14:paraId="5565ABBA" w14:textId="5FFF50D3" w:rsidR="00C80EBA" w:rsidRPr="005C3764" w:rsidRDefault="00C80EBA" w:rsidP="00552587">
      <w:pPr>
        <w:rPr>
          <w:rFonts w:ascii="Roboto" w:hAnsi="Roboto"/>
          <w:color w:val="000000" w:themeColor="text1"/>
        </w:rPr>
      </w:pPr>
      <w:r w:rsidRPr="005C3764">
        <w:rPr>
          <w:rFonts w:ascii="Roboto" w:hAnsi="Roboto"/>
          <w:color w:val="000000" w:themeColor="text1"/>
        </w:rPr>
        <w:t>By incorporating green building technologies and modern design, the project reinforces the organization’s commitment to ESG objectives while enhancing its competitive position in the real estate market.</w:t>
      </w:r>
    </w:p>
    <w:p w14:paraId="3528290D" w14:textId="77777777" w:rsidR="00C80EBA" w:rsidRPr="005C3764" w:rsidRDefault="00C80EBA" w:rsidP="00552587">
      <w:pPr>
        <w:rPr>
          <w:rFonts w:ascii="Roboto" w:hAnsi="Roboto"/>
          <w:color w:val="000000" w:themeColor="text1"/>
        </w:rPr>
      </w:pPr>
    </w:p>
    <w:p w14:paraId="26B2A7C2" w14:textId="4B642806" w:rsidR="009F6A56" w:rsidRPr="005C3764" w:rsidRDefault="009F6A56" w:rsidP="009F6A56">
      <w:pPr>
        <w:pStyle w:val="Heading2"/>
        <w:rPr>
          <w:rFonts w:ascii="Roboto" w:hAnsi="Roboto"/>
          <w:color w:val="000000" w:themeColor="text1"/>
        </w:rPr>
      </w:pPr>
      <w:r w:rsidRPr="005C3764">
        <w:rPr>
          <w:rFonts w:ascii="Roboto" w:hAnsi="Roboto"/>
          <w:color w:val="000000" w:themeColor="text1"/>
        </w:rPr>
        <w:t>2.3 Site / Location Details</w:t>
      </w:r>
    </w:p>
    <w:p w14:paraId="4BE9F999" w14:textId="77777777" w:rsidR="008E6A90" w:rsidRPr="005C3764" w:rsidRDefault="008E6A90" w:rsidP="008E6A90">
      <w:pPr>
        <w:rPr>
          <w:rFonts w:ascii="Roboto" w:hAnsi="Roboto"/>
          <w:color w:val="000000" w:themeColor="text1"/>
        </w:rPr>
      </w:pPr>
    </w:p>
    <w:tbl>
      <w:tblPr>
        <w:tblStyle w:val="TableGrid"/>
        <w:tblW w:w="0" w:type="auto"/>
        <w:tblLook w:val="04A0" w:firstRow="1" w:lastRow="0" w:firstColumn="1" w:lastColumn="0" w:noHBand="0" w:noVBand="1"/>
      </w:tblPr>
      <w:tblGrid>
        <w:gridCol w:w="3539"/>
        <w:gridCol w:w="5477"/>
      </w:tblGrid>
      <w:tr w:rsidR="00E73080" w:rsidRPr="005C3764" w14:paraId="0A495DCB" w14:textId="77777777" w:rsidTr="00E361F8">
        <w:tc>
          <w:tcPr>
            <w:tcW w:w="3539" w:type="dxa"/>
            <w:vAlign w:val="center"/>
          </w:tcPr>
          <w:p w14:paraId="288335DE" w14:textId="79BD059B" w:rsidR="00E73080" w:rsidRPr="005C3764" w:rsidRDefault="00E90B9A" w:rsidP="00E361F8">
            <w:pPr>
              <w:rPr>
                <w:rFonts w:ascii="Roboto" w:hAnsi="Roboto"/>
                <w:color w:val="000000" w:themeColor="text1"/>
              </w:rPr>
            </w:pPr>
            <w:r w:rsidRPr="005C3764">
              <w:rPr>
                <w:rFonts w:ascii="Roboto" w:hAnsi="Roboto"/>
                <w:color w:val="000000" w:themeColor="text1"/>
              </w:rPr>
              <w:t>Address</w:t>
            </w:r>
          </w:p>
        </w:tc>
        <w:tc>
          <w:tcPr>
            <w:tcW w:w="5477" w:type="dxa"/>
          </w:tcPr>
          <w:p w14:paraId="4CB6578B" w14:textId="26292A14" w:rsidR="00E73080" w:rsidRPr="005C3764" w:rsidRDefault="005C3764" w:rsidP="008E6A90">
            <w:pPr>
              <w:rPr>
                <w:rFonts w:ascii="Roboto" w:hAnsi="Roboto"/>
                <w:color w:val="000000" w:themeColor="text1"/>
              </w:rPr>
            </w:pPr>
            <w:r w:rsidRPr="005C3764">
              <w:rPr>
                <w:rFonts w:ascii="Roboto" w:hAnsi="Roboto"/>
                <w:color w:val="000000" w:themeColor="text1"/>
              </w:rPr>
              <w:t>123 Main Street, Downtown District, Chicago, IL 60601</w:t>
            </w:r>
          </w:p>
        </w:tc>
      </w:tr>
      <w:tr w:rsidR="00E73080" w:rsidRPr="005C3764" w14:paraId="492A61A3" w14:textId="77777777" w:rsidTr="00E361F8">
        <w:tc>
          <w:tcPr>
            <w:tcW w:w="3539" w:type="dxa"/>
            <w:vAlign w:val="center"/>
          </w:tcPr>
          <w:p w14:paraId="3B9FF69C" w14:textId="0FAAF884" w:rsidR="00E73080" w:rsidRPr="005C3764" w:rsidRDefault="00E90B9A" w:rsidP="00E361F8">
            <w:pPr>
              <w:rPr>
                <w:rFonts w:ascii="Roboto" w:hAnsi="Roboto"/>
                <w:color w:val="000000" w:themeColor="text1"/>
              </w:rPr>
            </w:pPr>
            <w:r w:rsidRPr="005C3764">
              <w:rPr>
                <w:rFonts w:ascii="Roboto" w:hAnsi="Roboto"/>
                <w:color w:val="000000" w:themeColor="text1"/>
              </w:rPr>
              <w:t>Site Area</w:t>
            </w:r>
          </w:p>
        </w:tc>
        <w:tc>
          <w:tcPr>
            <w:tcW w:w="5477" w:type="dxa"/>
          </w:tcPr>
          <w:p w14:paraId="02C48B8D" w14:textId="2383FB27" w:rsidR="00E73080" w:rsidRPr="005C3764" w:rsidRDefault="00325E74" w:rsidP="008E6A90">
            <w:pPr>
              <w:rPr>
                <w:rFonts w:ascii="Roboto" w:hAnsi="Roboto"/>
                <w:color w:val="000000" w:themeColor="text1"/>
              </w:rPr>
            </w:pPr>
            <w:r w:rsidRPr="00325E74">
              <w:rPr>
                <w:rFonts w:ascii="Roboto" w:hAnsi="Roboto"/>
                <w:color w:val="000000" w:themeColor="text1"/>
              </w:rPr>
              <w:t>2.5 acres (approx. 108,900 sq ft)</w:t>
            </w:r>
          </w:p>
        </w:tc>
      </w:tr>
      <w:tr w:rsidR="00E73080" w:rsidRPr="005C3764" w14:paraId="1ED2741C" w14:textId="77777777" w:rsidTr="00E361F8">
        <w:tc>
          <w:tcPr>
            <w:tcW w:w="3539" w:type="dxa"/>
            <w:vAlign w:val="center"/>
          </w:tcPr>
          <w:p w14:paraId="79F073A5" w14:textId="2E4B42DA" w:rsidR="00E73080" w:rsidRPr="005C3764" w:rsidRDefault="00E90B9A" w:rsidP="00E361F8">
            <w:pPr>
              <w:rPr>
                <w:rFonts w:ascii="Roboto" w:hAnsi="Roboto"/>
                <w:color w:val="000000" w:themeColor="text1"/>
              </w:rPr>
            </w:pPr>
            <w:r w:rsidRPr="005C3764">
              <w:rPr>
                <w:rFonts w:ascii="Roboto" w:hAnsi="Roboto"/>
                <w:color w:val="000000" w:themeColor="text1"/>
              </w:rPr>
              <w:t>Zoning</w:t>
            </w:r>
          </w:p>
        </w:tc>
        <w:tc>
          <w:tcPr>
            <w:tcW w:w="5477" w:type="dxa"/>
          </w:tcPr>
          <w:p w14:paraId="18917216" w14:textId="4C3E7B13" w:rsidR="00E73080" w:rsidRPr="005C3764" w:rsidRDefault="00325E74" w:rsidP="008E6A90">
            <w:pPr>
              <w:rPr>
                <w:rFonts w:ascii="Roboto" w:hAnsi="Roboto"/>
                <w:color w:val="000000" w:themeColor="text1"/>
              </w:rPr>
            </w:pPr>
            <w:r w:rsidRPr="00325E74">
              <w:rPr>
                <w:rFonts w:ascii="Roboto" w:hAnsi="Roboto"/>
                <w:color w:val="000000" w:themeColor="text1"/>
              </w:rPr>
              <w:t>DX-16 (Downtown Mixed-Use, high-density)</w:t>
            </w:r>
          </w:p>
        </w:tc>
      </w:tr>
      <w:tr w:rsidR="00E73080" w:rsidRPr="005C3764" w14:paraId="34EB87BD" w14:textId="77777777" w:rsidTr="00E361F8">
        <w:tc>
          <w:tcPr>
            <w:tcW w:w="3539" w:type="dxa"/>
            <w:vAlign w:val="center"/>
          </w:tcPr>
          <w:p w14:paraId="0ABD1FE8" w14:textId="2E5A6C89" w:rsidR="00E73080" w:rsidRPr="005C3764" w:rsidRDefault="00E90B9A" w:rsidP="00E361F8">
            <w:pPr>
              <w:rPr>
                <w:rFonts w:ascii="Roboto" w:hAnsi="Roboto"/>
                <w:color w:val="000000" w:themeColor="text1"/>
              </w:rPr>
            </w:pPr>
            <w:r w:rsidRPr="005C3764">
              <w:rPr>
                <w:rFonts w:ascii="Roboto" w:hAnsi="Roboto"/>
                <w:color w:val="000000" w:themeColor="text1"/>
              </w:rPr>
              <w:t>Key Site Constraints</w:t>
            </w:r>
          </w:p>
        </w:tc>
        <w:tc>
          <w:tcPr>
            <w:tcW w:w="5477" w:type="dxa"/>
          </w:tcPr>
          <w:p w14:paraId="45ED3B6C" w14:textId="2D143B29" w:rsidR="00E361F8" w:rsidRPr="00E361F8" w:rsidRDefault="00E361F8" w:rsidP="00E361F8">
            <w:pPr>
              <w:pStyle w:val="ListParagraph"/>
              <w:numPr>
                <w:ilvl w:val="0"/>
                <w:numId w:val="10"/>
              </w:numPr>
              <w:rPr>
                <w:rFonts w:ascii="Roboto" w:hAnsi="Roboto"/>
                <w:color w:val="000000" w:themeColor="text1"/>
              </w:rPr>
            </w:pPr>
            <w:r w:rsidRPr="00E361F8">
              <w:rPr>
                <w:rFonts w:ascii="Roboto" w:hAnsi="Roboto"/>
                <w:color w:val="000000" w:themeColor="text1"/>
              </w:rPr>
              <w:t>Proximity to elevated rail line requiring vibration mitigation</w:t>
            </w:r>
            <w:r w:rsidRPr="00E361F8">
              <w:rPr>
                <w:rFonts w:ascii="Roboto" w:hAnsi="Roboto"/>
                <w:color w:val="000000" w:themeColor="text1"/>
              </w:rPr>
              <w:t>.</w:t>
            </w:r>
          </w:p>
          <w:p w14:paraId="390D6E7C" w14:textId="7C2E4E43" w:rsidR="00E361F8" w:rsidRPr="00E361F8" w:rsidRDefault="00E361F8" w:rsidP="00E361F8">
            <w:pPr>
              <w:pStyle w:val="ListParagraph"/>
              <w:numPr>
                <w:ilvl w:val="0"/>
                <w:numId w:val="10"/>
              </w:numPr>
              <w:rPr>
                <w:rFonts w:ascii="Roboto" w:hAnsi="Roboto"/>
                <w:color w:val="000000" w:themeColor="text1"/>
              </w:rPr>
            </w:pPr>
            <w:r w:rsidRPr="00E361F8">
              <w:rPr>
                <w:rFonts w:ascii="Roboto" w:hAnsi="Roboto"/>
                <w:color w:val="000000" w:themeColor="text1"/>
              </w:rPr>
              <w:t>Limited site access during peak traffic hours</w:t>
            </w:r>
            <w:r w:rsidRPr="00E361F8">
              <w:rPr>
                <w:rFonts w:ascii="Roboto" w:hAnsi="Roboto"/>
                <w:color w:val="000000" w:themeColor="text1"/>
              </w:rPr>
              <w:t>.</w:t>
            </w:r>
          </w:p>
          <w:p w14:paraId="53545321" w14:textId="177D4D4A" w:rsidR="00E361F8" w:rsidRPr="00E361F8" w:rsidRDefault="00E361F8" w:rsidP="00E361F8">
            <w:pPr>
              <w:pStyle w:val="ListParagraph"/>
              <w:numPr>
                <w:ilvl w:val="0"/>
                <w:numId w:val="10"/>
              </w:numPr>
              <w:rPr>
                <w:rFonts w:ascii="Roboto" w:hAnsi="Roboto"/>
                <w:color w:val="000000" w:themeColor="text1"/>
              </w:rPr>
            </w:pPr>
            <w:r w:rsidRPr="00E361F8">
              <w:rPr>
                <w:rFonts w:ascii="Roboto" w:hAnsi="Roboto"/>
                <w:color w:val="000000" w:themeColor="text1"/>
              </w:rPr>
              <w:t>Adjacent heritage-listed building with strict setback requirements</w:t>
            </w:r>
            <w:r w:rsidRPr="00E361F8">
              <w:rPr>
                <w:rFonts w:ascii="Roboto" w:hAnsi="Roboto"/>
                <w:color w:val="000000" w:themeColor="text1"/>
              </w:rPr>
              <w:t>.</w:t>
            </w:r>
          </w:p>
          <w:p w14:paraId="6505E8C9" w14:textId="3D0AC768" w:rsidR="00E361F8" w:rsidRPr="00E361F8" w:rsidRDefault="00E361F8" w:rsidP="00E361F8">
            <w:pPr>
              <w:pStyle w:val="ListParagraph"/>
              <w:numPr>
                <w:ilvl w:val="0"/>
                <w:numId w:val="10"/>
              </w:numPr>
              <w:rPr>
                <w:rFonts w:ascii="Roboto" w:hAnsi="Roboto"/>
                <w:color w:val="000000" w:themeColor="text1"/>
              </w:rPr>
            </w:pPr>
            <w:r w:rsidRPr="00E361F8">
              <w:rPr>
                <w:rFonts w:ascii="Roboto" w:hAnsi="Roboto"/>
                <w:color w:val="000000" w:themeColor="text1"/>
              </w:rPr>
              <w:t>Utility easements impacting foundation design</w:t>
            </w:r>
            <w:r w:rsidRPr="00E361F8">
              <w:rPr>
                <w:rFonts w:ascii="Roboto" w:hAnsi="Roboto"/>
                <w:color w:val="000000" w:themeColor="text1"/>
              </w:rPr>
              <w:t>.</w:t>
            </w:r>
          </w:p>
          <w:p w14:paraId="147DB092" w14:textId="77777777" w:rsidR="00E73080" w:rsidRPr="005C3764" w:rsidRDefault="00E73080" w:rsidP="008E6A90">
            <w:pPr>
              <w:rPr>
                <w:rFonts w:ascii="Roboto" w:hAnsi="Roboto"/>
                <w:color w:val="000000" w:themeColor="text1"/>
              </w:rPr>
            </w:pPr>
          </w:p>
        </w:tc>
      </w:tr>
    </w:tbl>
    <w:p w14:paraId="6335E3AA" w14:textId="140000F9" w:rsidR="008E6A90" w:rsidRPr="003445BC" w:rsidRDefault="008E6A90" w:rsidP="008E6A90">
      <w:pPr>
        <w:rPr>
          <w:color w:val="000000" w:themeColor="text1"/>
        </w:rPr>
      </w:pPr>
    </w:p>
    <w:sectPr w:rsidR="008E6A90" w:rsidRPr="003445B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C79B6" w14:textId="77777777" w:rsidR="00E86AA4" w:rsidRDefault="00E86AA4" w:rsidP="00502BE7">
      <w:r>
        <w:separator/>
      </w:r>
    </w:p>
  </w:endnote>
  <w:endnote w:type="continuationSeparator" w:id="0">
    <w:p w14:paraId="521CF1DD" w14:textId="77777777" w:rsidR="00E86AA4" w:rsidRDefault="00E86AA4" w:rsidP="0050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B35C" w14:textId="000ED03B" w:rsidR="00772B83" w:rsidRDefault="00772B83" w:rsidP="00772B83">
    <w:pPr>
      <w:pStyle w:val="Footer"/>
      <w:rPr>
        <w:b/>
        <w:bCs/>
        <w:u w:val="single"/>
      </w:rPr>
    </w:pPr>
    <w:r>
      <w:rPr>
        <w:b/>
        <w:bCs/>
        <w:u w:val="single"/>
      </w:rPr>
      <w:tab/>
    </w:r>
    <w:r>
      <w:rPr>
        <w:b/>
        <w:bCs/>
        <w:u w:val="single"/>
      </w:rPr>
      <w:tab/>
    </w:r>
  </w:p>
  <w:p w14:paraId="1D908670" w14:textId="77777777" w:rsidR="00772B83" w:rsidRPr="00772B83" w:rsidRDefault="00772B83" w:rsidP="00772B83">
    <w:pPr>
      <w:pStyle w:val="Footer"/>
      <w:rPr>
        <w:b/>
        <w:bCs/>
        <w:u w:val="single"/>
      </w:rPr>
    </w:pPr>
  </w:p>
  <w:p w14:paraId="202398E9" w14:textId="04CCFC3F" w:rsidR="00084528" w:rsidRDefault="00084528" w:rsidP="00084528">
    <w:pPr>
      <w:pStyle w:val="Footer"/>
      <w:jc w:val="center"/>
    </w:pPr>
    <w:r>
      <w:rPr>
        <w:noProof/>
      </w:rPr>
      <w:drawing>
        <wp:inline distT="0" distB="0" distL="0" distR="0" wp14:anchorId="56E55B8B" wp14:editId="37F5B95D">
          <wp:extent cx="1714500" cy="351067"/>
          <wp:effectExtent l="0" t="0" r="0" b="5080"/>
          <wp:docPr id="7" name="Picture 6" descr="A group of black logos&#10;&#10;AI-generated content may be incorrect.">
            <a:hlinkClick xmlns:a="http://schemas.openxmlformats.org/drawingml/2006/main" r:id="rId1"/>
            <a:extLst xmlns:a="http://schemas.openxmlformats.org/drawingml/2006/main">
              <a:ext uri="{FF2B5EF4-FFF2-40B4-BE49-F238E27FC236}">
                <a16:creationId xmlns:a16="http://schemas.microsoft.com/office/drawing/2014/main" id="{26EE00AD-1EC5-EE40-87BF-C4810A04C5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black logos&#10;&#10;AI-generated content may be incorrect.">
                    <a:hlinkClick r:id="rId1"/>
                    <a:extLst>
                      <a:ext uri="{FF2B5EF4-FFF2-40B4-BE49-F238E27FC236}">
                        <a16:creationId xmlns:a16="http://schemas.microsoft.com/office/drawing/2014/main" id="{26EE00AD-1EC5-EE40-87BF-C4810A04C519}"/>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3380" cy="4061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EA12" w14:textId="77777777" w:rsidR="00E86AA4" w:rsidRDefault="00E86AA4" w:rsidP="00502BE7">
      <w:r>
        <w:separator/>
      </w:r>
    </w:p>
  </w:footnote>
  <w:footnote w:type="continuationSeparator" w:id="0">
    <w:p w14:paraId="195A3DA5" w14:textId="77777777" w:rsidR="00E86AA4" w:rsidRDefault="00E86AA4" w:rsidP="0050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4C65" w14:textId="66A33E00" w:rsidR="00502BE7" w:rsidRDefault="005F5C8B" w:rsidP="007D748D">
    <w:pPr>
      <w:pStyle w:val="Header"/>
      <w:rPr>
        <w:rFonts w:ascii="Calibri" w:hAnsi="Calibri" w:cs="Calibri"/>
        <w:b/>
        <w:bCs/>
        <w:sz w:val="32"/>
        <w:szCs w:val="32"/>
      </w:rPr>
    </w:pPr>
    <w:r>
      <w:rPr>
        <w:rFonts w:ascii="Calibri" w:hAnsi="Calibri" w:cs="Calibri"/>
        <w:b/>
        <w:bCs/>
        <w:sz w:val="32"/>
        <w:szCs w:val="32"/>
      </w:rPr>
      <w:t>PROJECT PROPOSAL TEMPLATE</w:t>
    </w:r>
    <w:r w:rsidR="00942729">
      <w:rPr>
        <w:rFonts w:ascii="Calibri" w:hAnsi="Calibri" w:cs="Calibri"/>
        <w:b/>
        <w:bCs/>
        <w:sz w:val="32"/>
        <w:szCs w:val="32"/>
      </w:rPr>
      <w:tab/>
    </w:r>
    <w:r w:rsidR="00942729">
      <w:rPr>
        <w:rFonts w:ascii="Calibri" w:hAnsi="Calibri" w:cs="Calibri"/>
        <w:b/>
        <w:bCs/>
        <w:sz w:val="32"/>
        <w:szCs w:val="32"/>
      </w:rPr>
      <w:tab/>
    </w:r>
    <w:r w:rsidR="00BF62D3">
      <w:rPr>
        <w:noProof/>
      </w:rPr>
      <w:drawing>
        <wp:inline distT="0" distB="0" distL="0" distR="0" wp14:anchorId="48C69023" wp14:editId="04946C9B">
          <wp:extent cx="1714500" cy="351067"/>
          <wp:effectExtent l="0" t="0" r="0" b="5080"/>
          <wp:docPr id="1281023262" name="Picture 6" descr="A group of black logos&#10;&#10;AI-generated content may be incorrect.">
            <a:hlinkClick xmlns:a="http://schemas.openxmlformats.org/drawingml/2006/main" r:id="rId1"/>
            <a:extLst xmlns:a="http://schemas.openxmlformats.org/drawingml/2006/main">
              <a:ext uri="{FF2B5EF4-FFF2-40B4-BE49-F238E27FC236}">
                <a16:creationId xmlns:a16="http://schemas.microsoft.com/office/drawing/2014/main" id="{26EE00AD-1EC5-EE40-87BF-C4810A04C5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black logos&#10;&#10;AI-generated content may be incorrect.">
                    <a:hlinkClick r:id="rId1"/>
                    <a:extLst>
                      <a:ext uri="{FF2B5EF4-FFF2-40B4-BE49-F238E27FC236}">
                        <a16:creationId xmlns:a16="http://schemas.microsoft.com/office/drawing/2014/main" id="{26EE00AD-1EC5-EE40-87BF-C4810A04C519}"/>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3380" cy="406124"/>
                  </a:xfrm>
                  <a:prstGeom prst="rect">
                    <a:avLst/>
                  </a:prstGeom>
                </pic:spPr>
              </pic:pic>
            </a:graphicData>
          </a:graphic>
        </wp:inline>
      </w:drawing>
    </w:r>
  </w:p>
  <w:p w14:paraId="0666722D" w14:textId="27C16333" w:rsidR="004A6C22" w:rsidRPr="00C620A0" w:rsidRDefault="00C620A0">
    <w:pPr>
      <w:pStyle w:val="Header"/>
      <w:rPr>
        <w:rFonts w:ascii="Calibri" w:hAnsi="Calibri" w:cs="Calibri"/>
        <w:b/>
        <w:bCs/>
        <w:sz w:val="20"/>
        <w:szCs w:val="20"/>
        <w:u w:val="single"/>
      </w:rPr>
    </w:pPr>
    <w:r>
      <w:rPr>
        <w:rFonts w:ascii="Calibri" w:hAnsi="Calibri" w:cs="Calibri"/>
        <w:b/>
        <w:bCs/>
        <w:sz w:val="20"/>
        <w:szCs w:val="20"/>
        <w:u w:val="single"/>
      </w:rPr>
      <w:tab/>
    </w:r>
    <w:r>
      <w:rPr>
        <w:rFonts w:ascii="Calibri" w:hAnsi="Calibri" w:cs="Calibri"/>
        <w:b/>
        <w:bCs/>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A3FBF"/>
    <w:multiLevelType w:val="hybridMultilevel"/>
    <w:tmpl w:val="80326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4350CD"/>
    <w:multiLevelType w:val="hybridMultilevel"/>
    <w:tmpl w:val="12C2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7D0F93"/>
    <w:multiLevelType w:val="hybridMultilevel"/>
    <w:tmpl w:val="351E229A"/>
    <w:lvl w:ilvl="0" w:tplc="CBD0949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A15FE5"/>
    <w:multiLevelType w:val="hybridMultilevel"/>
    <w:tmpl w:val="79A41648"/>
    <w:lvl w:ilvl="0" w:tplc="20D03B3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6D3B9C"/>
    <w:multiLevelType w:val="hybridMultilevel"/>
    <w:tmpl w:val="25A82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3B43E1"/>
    <w:multiLevelType w:val="multilevel"/>
    <w:tmpl w:val="566005FA"/>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2466076"/>
    <w:multiLevelType w:val="hybridMultilevel"/>
    <w:tmpl w:val="030C6170"/>
    <w:lvl w:ilvl="0" w:tplc="1E8C4F14">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725815"/>
    <w:multiLevelType w:val="hybridMultilevel"/>
    <w:tmpl w:val="270E8BD4"/>
    <w:lvl w:ilvl="0" w:tplc="EFEAA37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FB2763"/>
    <w:multiLevelType w:val="multilevel"/>
    <w:tmpl w:val="45FE989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99652FB"/>
    <w:multiLevelType w:val="hybridMultilevel"/>
    <w:tmpl w:val="7E10D1B2"/>
    <w:lvl w:ilvl="0" w:tplc="29A282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4622070">
    <w:abstractNumId w:val="2"/>
  </w:num>
  <w:num w:numId="2" w16cid:durableId="1668897749">
    <w:abstractNumId w:val="1"/>
  </w:num>
  <w:num w:numId="3" w16cid:durableId="1775781671">
    <w:abstractNumId w:val="9"/>
  </w:num>
  <w:num w:numId="4" w16cid:durableId="34240365">
    <w:abstractNumId w:val="3"/>
  </w:num>
  <w:num w:numId="5" w16cid:durableId="764307737">
    <w:abstractNumId w:val="8"/>
  </w:num>
  <w:num w:numId="6" w16cid:durableId="1964919348">
    <w:abstractNumId w:val="7"/>
  </w:num>
  <w:num w:numId="7" w16cid:durableId="254896825">
    <w:abstractNumId w:val="6"/>
  </w:num>
  <w:num w:numId="8" w16cid:durableId="620109869">
    <w:abstractNumId w:val="4"/>
  </w:num>
  <w:num w:numId="9" w16cid:durableId="300775374">
    <w:abstractNumId w:val="5"/>
  </w:num>
  <w:num w:numId="10" w16cid:durableId="21747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B2"/>
    <w:rsid w:val="00084528"/>
    <w:rsid w:val="000A25C7"/>
    <w:rsid w:val="000A27E2"/>
    <w:rsid w:val="000D5E1B"/>
    <w:rsid w:val="000F5239"/>
    <w:rsid w:val="000F5246"/>
    <w:rsid w:val="000F7F30"/>
    <w:rsid w:val="00125FE5"/>
    <w:rsid w:val="00151442"/>
    <w:rsid w:val="001568B3"/>
    <w:rsid w:val="001623EB"/>
    <w:rsid w:val="00172A77"/>
    <w:rsid w:val="001873B2"/>
    <w:rsid w:val="00192157"/>
    <w:rsid w:val="00197FB1"/>
    <w:rsid w:val="001A3D8F"/>
    <w:rsid w:val="00214847"/>
    <w:rsid w:val="00217D25"/>
    <w:rsid w:val="00217E0A"/>
    <w:rsid w:val="00221A33"/>
    <w:rsid w:val="0023796C"/>
    <w:rsid w:val="00265E11"/>
    <w:rsid w:val="00294D3A"/>
    <w:rsid w:val="002B4942"/>
    <w:rsid w:val="002D4AA9"/>
    <w:rsid w:val="002D6B59"/>
    <w:rsid w:val="002E6925"/>
    <w:rsid w:val="003004CD"/>
    <w:rsid w:val="00325E74"/>
    <w:rsid w:val="0032681D"/>
    <w:rsid w:val="00326929"/>
    <w:rsid w:val="003445BC"/>
    <w:rsid w:val="003463D1"/>
    <w:rsid w:val="00360722"/>
    <w:rsid w:val="00376AE6"/>
    <w:rsid w:val="003C5365"/>
    <w:rsid w:val="003E0310"/>
    <w:rsid w:val="003F5378"/>
    <w:rsid w:val="00403B0A"/>
    <w:rsid w:val="004100D7"/>
    <w:rsid w:val="004242D4"/>
    <w:rsid w:val="0042559B"/>
    <w:rsid w:val="004416C9"/>
    <w:rsid w:val="004867C1"/>
    <w:rsid w:val="00487013"/>
    <w:rsid w:val="00487E90"/>
    <w:rsid w:val="00491A60"/>
    <w:rsid w:val="00493A65"/>
    <w:rsid w:val="004A47B6"/>
    <w:rsid w:val="004A6C22"/>
    <w:rsid w:val="004B2E26"/>
    <w:rsid w:val="004B300C"/>
    <w:rsid w:val="004B56C6"/>
    <w:rsid w:val="004E673E"/>
    <w:rsid w:val="00502BE7"/>
    <w:rsid w:val="005134C5"/>
    <w:rsid w:val="00552587"/>
    <w:rsid w:val="005641BD"/>
    <w:rsid w:val="00580B33"/>
    <w:rsid w:val="005902BD"/>
    <w:rsid w:val="0059348B"/>
    <w:rsid w:val="005A69CA"/>
    <w:rsid w:val="005A761D"/>
    <w:rsid w:val="005B7028"/>
    <w:rsid w:val="005C3764"/>
    <w:rsid w:val="005C4CE5"/>
    <w:rsid w:val="005D0B8A"/>
    <w:rsid w:val="005D3DEE"/>
    <w:rsid w:val="005F5C8B"/>
    <w:rsid w:val="00641D31"/>
    <w:rsid w:val="00651D6A"/>
    <w:rsid w:val="006706DD"/>
    <w:rsid w:val="00683D3B"/>
    <w:rsid w:val="006A7CCA"/>
    <w:rsid w:val="006B5E87"/>
    <w:rsid w:val="006C4460"/>
    <w:rsid w:val="006D5E98"/>
    <w:rsid w:val="006D67D1"/>
    <w:rsid w:val="006E3A89"/>
    <w:rsid w:val="00717A84"/>
    <w:rsid w:val="00733C21"/>
    <w:rsid w:val="0073524B"/>
    <w:rsid w:val="00742EED"/>
    <w:rsid w:val="00746C29"/>
    <w:rsid w:val="00764041"/>
    <w:rsid w:val="00772B83"/>
    <w:rsid w:val="00774642"/>
    <w:rsid w:val="00775AAB"/>
    <w:rsid w:val="007A0E09"/>
    <w:rsid w:val="007B5479"/>
    <w:rsid w:val="007D5189"/>
    <w:rsid w:val="007D748D"/>
    <w:rsid w:val="007E4962"/>
    <w:rsid w:val="007E7AD6"/>
    <w:rsid w:val="007F1931"/>
    <w:rsid w:val="00815AE6"/>
    <w:rsid w:val="00822286"/>
    <w:rsid w:val="00825468"/>
    <w:rsid w:val="0082691F"/>
    <w:rsid w:val="00872FBD"/>
    <w:rsid w:val="00882A97"/>
    <w:rsid w:val="00884D3C"/>
    <w:rsid w:val="008A1933"/>
    <w:rsid w:val="008E6A90"/>
    <w:rsid w:val="00915957"/>
    <w:rsid w:val="009240F2"/>
    <w:rsid w:val="00942729"/>
    <w:rsid w:val="009542A6"/>
    <w:rsid w:val="00956EE7"/>
    <w:rsid w:val="00960FC9"/>
    <w:rsid w:val="00963590"/>
    <w:rsid w:val="009652F9"/>
    <w:rsid w:val="00971EBA"/>
    <w:rsid w:val="00977731"/>
    <w:rsid w:val="009A702B"/>
    <w:rsid w:val="009F6A56"/>
    <w:rsid w:val="00A03AD8"/>
    <w:rsid w:val="00A3257C"/>
    <w:rsid w:val="00A36F3B"/>
    <w:rsid w:val="00A46987"/>
    <w:rsid w:val="00A470B7"/>
    <w:rsid w:val="00A519A4"/>
    <w:rsid w:val="00A6438F"/>
    <w:rsid w:val="00A71437"/>
    <w:rsid w:val="00A747EF"/>
    <w:rsid w:val="00A75526"/>
    <w:rsid w:val="00A91308"/>
    <w:rsid w:val="00A96DE3"/>
    <w:rsid w:val="00AB26D8"/>
    <w:rsid w:val="00AB7409"/>
    <w:rsid w:val="00AD309A"/>
    <w:rsid w:val="00AE5080"/>
    <w:rsid w:val="00AE5F2C"/>
    <w:rsid w:val="00AE7EAD"/>
    <w:rsid w:val="00AF1950"/>
    <w:rsid w:val="00B11A5F"/>
    <w:rsid w:val="00B247CB"/>
    <w:rsid w:val="00B34D4D"/>
    <w:rsid w:val="00B75B55"/>
    <w:rsid w:val="00BB1E05"/>
    <w:rsid w:val="00BC7727"/>
    <w:rsid w:val="00BD3E6E"/>
    <w:rsid w:val="00BE0D49"/>
    <w:rsid w:val="00BF0B16"/>
    <w:rsid w:val="00BF62D3"/>
    <w:rsid w:val="00BF6689"/>
    <w:rsid w:val="00BF6804"/>
    <w:rsid w:val="00C012F0"/>
    <w:rsid w:val="00C222FA"/>
    <w:rsid w:val="00C51633"/>
    <w:rsid w:val="00C620A0"/>
    <w:rsid w:val="00C80EBA"/>
    <w:rsid w:val="00CE3CCD"/>
    <w:rsid w:val="00CE692C"/>
    <w:rsid w:val="00CF5AFE"/>
    <w:rsid w:val="00D23F7A"/>
    <w:rsid w:val="00D3046E"/>
    <w:rsid w:val="00D32418"/>
    <w:rsid w:val="00D345AC"/>
    <w:rsid w:val="00D50C4D"/>
    <w:rsid w:val="00DB713C"/>
    <w:rsid w:val="00DD2476"/>
    <w:rsid w:val="00E0111A"/>
    <w:rsid w:val="00E05D8B"/>
    <w:rsid w:val="00E13D80"/>
    <w:rsid w:val="00E173B6"/>
    <w:rsid w:val="00E17D53"/>
    <w:rsid w:val="00E361F8"/>
    <w:rsid w:val="00E41184"/>
    <w:rsid w:val="00E60F0C"/>
    <w:rsid w:val="00E611CF"/>
    <w:rsid w:val="00E73080"/>
    <w:rsid w:val="00E860FB"/>
    <w:rsid w:val="00E86AA4"/>
    <w:rsid w:val="00E90B9A"/>
    <w:rsid w:val="00E94AAF"/>
    <w:rsid w:val="00EB3D14"/>
    <w:rsid w:val="00F3094D"/>
    <w:rsid w:val="00F44F62"/>
    <w:rsid w:val="00F5754A"/>
    <w:rsid w:val="00F67574"/>
    <w:rsid w:val="00F73673"/>
    <w:rsid w:val="00F73AD1"/>
    <w:rsid w:val="00F81F19"/>
    <w:rsid w:val="00F82189"/>
    <w:rsid w:val="00FA16F0"/>
    <w:rsid w:val="00FB297C"/>
    <w:rsid w:val="00FE079E"/>
    <w:rsid w:val="00FE2B69"/>
    <w:rsid w:val="00FE33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808DF"/>
  <w15:chartTrackingRefBased/>
  <w15:docId w15:val="{E69B9E10-163D-DF4C-B293-D89F7ED1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7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3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3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3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3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7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3B2"/>
    <w:rPr>
      <w:rFonts w:eastAsiaTheme="majorEastAsia" w:cstheme="majorBidi"/>
      <w:color w:val="272727" w:themeColor="text1" w:themeTint="D8"/>
    </w:rPr>
  </w:style>
  <w:style w:type="paragraph" w:styleId="Title">
    <w:name w:val="Title"/>
    <w:basedOn w:val="Normal"/>
    <w:next w:val="Normal"/>
    <w:link w:val="TitleChar"/>
    <w:uiPriority w:val="10"/>
    <w:qFormat/>
    <w:rsid w:val="001873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3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3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73B2"/>
    <w:rPr>
      <w:i/>
      <w:iCs/>
      <w:color w:val="404040" w:themeColor="text1" w:themeTint="BF"/>
    </w:rPr>
  </w:style>
  <w:style w:type="paragraph" w:styleId="ListParagraph">
    <w:name w:val="List Paragraph"/>
    <w:basedOn w:val="Normal"/>
    <w:uiPriority w:val="34"/>
    <w:qFormat/>
    <w:rsid w:val="001873B2"/>
    <w:pPr>
      <w:ind w:left="720"/>
      <w:contextualSpacing/>
    </w:pPr>
  </w:style>
  <w:style w:type="character" w:styleId="IntenseEmphasis">
    <w:name w:val="Intense Emphasis"/>
    <w:basedOn w:val="DefaultParagraphFont"/>
    <w:uiPriority w:val="21"/>
    <w:qFormat/>
    <w:rsid w:val="001873B2"/>
    <w:rPr>
      <w:i/>
      <w:iCs/>
      <w:color w:val="0F4761" w:themeColor="accent1" w:themeShade="BF"/>
    </w:rPr>
  </w:style>
  <w:style w:type="paragraph" w:styleId="IntenseQuote">
    <w:name w:val="Intense Quote"/>
    <w:basedOn w:val="Normal"/>
    <w:next w:val="Normal"/>
    <w:link w:val="IntenseQuoteChar"/>
    <w:uiPriority w:val="30"/>
    <w:qFormat/>
    <w:rsid w:val="00187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3B2"/>
    <w:rPr>
      <w:i/>
      <w:iCs/>
      <w:color w:val="0F4761" w:themeColor="accent1" w:themeShade="BF"/>
    </w:rPr>
  </w:style>
  <w:style w:type="character" w:styleId="IntenseReference">
    <w:name w:val="Intense Reference"/>
    <w:basedOn w:val="DefaultParagraphFont"/>
    <w:uiPriority w:val="32"/>
    <w:qFormat/>
    <w:rsid w:val="001873B2"/>
    <w:rPr>
      <w:b/>
      <w:bCs/>
      <w:smallCaps/>
      <w:color w:val="0F4761" w:themeColor="accent1" w:themeShade="BF"/>
      <w:spacing w:val="5"/>
    </w:rPr>
  </w:style>
  <w:style w:type="paragraph" w:styleId="Header">
    <w:name w:val="header"/>
    <w:basedOn w:val="Normal"/>
    <w:link w:val="HeaderChar"/>
    <w:uiPriority w:val="99"/>
    <w:unhideWhenUsed/>
    <w:rsid w:val="00502BE7"/>
    <w:pPr>
      <w:tabs>
        <w:tab w:val="center" w:pos="4513"/>
        <w:tab w:val="right" w:pos="9026"/>
      </w:tabs>
    </w:pPr>
  </w:style>
  <w:style w:type="character" w:customStyle="1" w:styleId="HeaderChar">
    <w:name w:val="Header Char"/>
    <w:basedOn w:val="DefaultParagraphFont"/>
    <w:link w:val="Header"/>
    <w:uiPriority w:val="99"/>
    <w:rsid w:val="00502BE7"/>
  </w:style>
  <w:style w:type="paragraph" w:styleId="Footer">
    <w:name w:val="footer"/>
    <w:basedOn w:val="Normal"/>
    <w:link w:val="FooterChar"/>
    <w:uiPriority w:val="99"/>
    <w:unhideWhenUsed/>
    <w:rsid w:val="00502BE7"/>
    <w:pPr>
      <w:tabs>
        <w:tab w:val="center" w:pos="4513"/>
        <w:tab w:val="right" w:pos="9026"/>
      </w:tabs>
    </w:pPr>
  </w:style>
  <w:style w:type="character" w:customStyle="1" w:styleId="FooterChar">
    <w:name w:val="Footer Char"/>
    <w:basedOn w:val="DefaultParagraphFont"/>
    <w:link w:val="Footer"/>
    <w:uiPriority w:val="99"/>
    <w:rsid w:val="00502BE7"/>
  </w:style>
  <w:style w:type="table" w:styleId="TableGrid">
    <w:name w:val="Table Grid"/>
    <w:basedOn w:val="TableNormal"/>
    <w:uiPriority w:val="39"/>
    <w:rsid w:val="002E6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E60F0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st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Row</dc:creator>
  <cp:keywords/>
  <dc:description/>
  <cp:lastModifiedBy>Jackson Row</cp:lastModifiedBy>
  <cp:revision>177</cp:revision>
  <dcterms:created xsi:type="dcterms:W3CDTF">2025-02-13T21:00:00Z</dcterms:created>
  <dcterms:modified xsi:type="dcterms:W3CDTF">2025-09-25T00:50:00Z</dcterms:modified>
</cp:coreProperties>
</file>