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0E7F9" w14:textId="410FBF1B" w:rsidR="00060A5F" w:rsidRDefault="003B06A8">
      <w:pPr>
        <w:spacing w:after="2400"/>
        <w:jc w:val="both"/>
      </w:pPr>
      <w:r>
        <w:rPr>
          <w:noProof/>
        </w:rPr>
        <mc:AlternateContent>
          <mc:Choice Requires="wps">
            <w:drawing>
              <wp:anchor distT="0" distB="0" distL="114300" distR="114300" simplePos="0" relativeHeight="251657218" behindDoc="1" locked="0" layoutInCell="1" allowOverlap="1" wp14:anchorId="79D361AA" wp14:editId="2EFD4A47">
                <wp:simplePos x="0" y="0"/>
                <wp:positionH relativeFrom="margin">
                  <wp:posOffset>-822960</wp:posOffset>
                </wp:positionH>
                <wp:positionV relativeFrom="paragraph">
                  <wp:posOffset>-791210</wp:posOffset>
                </wp:positionV>
                <wp:extent cx="7860030" cy="10934065"/>
                <wp:effectExtent l="0" t="0" r="7620" b="635"/>
                <wp:wrapNone/>
                <wp:docPr id="1858073682" name="Rectangle 3"/>
                <wp:cNvGraphicFramePr/>
                <a:graphic xmlns:a="http://schemas.openxmlformats.org/drawingml/2006/main">
                  <a:graphicData uri="http://schemas.microsoft.com/office/word/2010/wordprocessingShape">
                    <wps:wsp>
                      <wps:cNvSpPr/>
                      <wps:spPr>
                        <a:xfrm>
                          <a:off x="0" y="0"/>
                          <a:ext cx="7860030" cy="10934065"/>
                        </a:xfrm>
                        <a:prstGeom prst="rect">
                          <a:avLst/>
                        </a:prstGeom>
                        <a:solidFill>
                          <a:srgbClr val="8F23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E0020" id="Rectangle 3" o:spid="_x0000_s1026" style="position:absolute;margin-left:-64.8pt;margin-top:-62.3pt;width:618.9pt;height:860.95pt;z-index:-251659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" fillcolor="#8f23b3" stroked="f" strokeweight="2pt">
                <w10:wrap anchorx="margin"/>
              </v:rect>
            </w:pict>
          </mc:Fallback>
        </mc:AlternateContent>
      </w:r>
      <w:r w:rsidR="00275709">
        <w:rPr>
          <w:noProof/>
          <w:lang w:val="nb-NO"/>
        </w:rPr>
        <mc:AlternateContent>
          <mc:Choice Requires="wps">
            <w:drawing>
              <wp:anchor distT="0" distB="0" distL="114300" distR="114300" simplePos="0" relativeHeight="251657219" behindDoc="1" locked="0" layoutInCell="1" allowOverlap="1" wp14:anchorId="44175D48" wp14:editId="46175478">
                <wp:simplePos x="0" y="0"/>
                <wp:positionH relativeFrom="page">
                  <wp:posOffset>-1323340</wp:posOffset>
                </wp:positionH>
                <wp:positionV relativeFrom="paragraph">
                  <wp:posOffset>-1574800</wp:posOffset>
                </wp:positionV>
                <wp:extent cx="7195820" cy="7037070"/>
                <wp:effectExtent l="0" t="0" r="5080" b="0"/>
                <wp:wrapNone/>
                <wp:docPr id="1868267803" name="Oval 2"/>
                <wp:cNvGraphicFramePr/>
                <a:graphic xmlns:a="http://schemas.openxmlformats.org/drawingml/2006/main">
                  <a:graphicData uri="http://schemas.microsoft.com/office/word/2010/wordprocessingShape">
                    <wps:wsp>
                      <wps:cNvSpPr/>
                      <wps:spPr>
                        <a:xfrm>
                          <a:off x="0" y="0"/>
                          <a:ext cx="7195820" cy="703707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A413AB" w14:textId="77777777" w:rsidR="00275709" w:rsidRDefault="00275709" w:rsidP="00275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175D48" id="Oval 2" o:spid="_x0000_s1026" style="position:absolute;left:0;text-align:left;margin-left:-104.2pt;margin-top:-124pt;width:566.6pt;height:554.1pt;z-index:-251659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" fillcolor="white [3212]" stroked="f" strokeweight="2pt">
                <v:textbox>
                  <w:txbxContent>
                    <w:p w14:paraId="39A413AB" w14:textId="77777777" w:rsidR="00275709" w:rsidRDefault="00275709" w:rsidP="00275709">
                      <w:pPr>
                        <w:jc w:val="center"/>
                      </w:pPr>
                    </w:p>
                  </w:txbxContent>
                </v:textbox>
                <w10:wrap anchorx="page"/>
              </v:oval>
            </w:pict>
          </mc:Fallback>
        </mc:AlternateContent>
      </w:r>
      <w:r w:rsidR="00DB0599">
        <w:rPr>
          <w:rFonts w:ascii="Open Sans" w:hAnsi="Open Sans" w:cs="Open Sans"/>
          <w:b/>
          <w:noProof/>
          <w:color w:val="000000" w:themeColor="text1"/>
          <w:sz w:val="44"/>
          <w:szCs w:val="44"/>
        </w:rPr>
        <w:drawing>
          <wp:anchor distT="0" distB="0" distL="114300" distR="114300" simplePos="0" relativeHeight="251657220" behindDoc="1" locked="0" layoutInCell="1" allowOverlap="1" wp14:anchorId="0EC85B21" wp14:editId="08104ECC">
            <wp:simplePos x="0" y="0"/>
            <wp:positionH relativeFrom="column">
              <wp:posOffset>-372110</wp:posOffset>
            </wp:positionH>
            <wp:positionV relativeFrom="paragraph">
              <wp:posOffset>-257810</wp:posOffset>
            </wp:positionV>
            <wp:extent cx="4178300" cy="1027430"/>
            <wp:effectExtent l="0" t="0" r="0" b="1270"/>
            <wp:wrapTight wrapText="bothSides">
              <wp:wrapPolygon edited="0">
                <wp:start x="0" y="0"/>
                <wp:lineTo x="0" y="21226"/>
                <wp:lineTo x="21469" y="21226"/>
                <wp:lineTo x="21469" y="0"/>
                <wp:lineTo x="0" y="0"/>
              </wp:wrapPolygon>
            </wp:wrapTight>
            <wp:docPr id="3181442" name="Picture 2" descr="Collective Action for Disability R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442" name="Picture 2" descr="Collective Action for Disability Righ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8300"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F7A51" w14:textId="40E38684" w:rsidR="00275709" w:rsidRPr="00A939B5" w:rsidRDefault="00275709" w:rsidP="003E5225">
      <w:pPr>
        <w:spacing w:line="240" w:lineRule="auto"/>
        <w:rPr>
          <w:rFonts w:ascii="Roboto" w:hAnsi="Roboto" w:cs="Open Sans"/>
          <w:b/>
          <w:color w:val="8F23B3"/>
          <w:sz w:val="72"/>
          <w:szCs w:val="72"/>
        </w:rPr>
      </w:pPr>
      <w:r w:rsidRPr="00A939B5">
        <w:rPr>
          <w:rFonts w:ascii="Roboto" w:hAnsi="Roboto" w:cs="Open Sans"/>
          <w:b/>
          <w:color w:val="8F23B3"/>
          <w:sz w:val="72"/>
          <w:szCs w:val="72"/>
        </w:rPr>
        <w:t xml:space="preserve">CADiR Baseline Study </w:t>
      </w:r>
    </w:p>
    <w:p w14:paraId="1DC437F7" w14:textId="0A17043B" w:rsidR="00275709" w:rsidRPr="00A939B5" w:rsidRDefault="00275709" w:rsidP="003E5225">
      <w:pPr>
        <w:spacing w:line="240" w:lineRule="auto"/>
        <w:rPr>
          <w:rFonts w:ascii="Roboto" w:hAnsi="Roboto" w:cs="Open Sans"/>
          <w:b/>
          <w:color w:val="8F23B3"/>
          <w:sz w:val="72"/>
          <w:szCs w:val="72"/>
        </w:rPr>
      </w:pPr>
      <w:r w:rsidRPr="00A939B5">
        <w:rPr>
          <w:rFonts w:ascii="Roboto" w:hAnsi="Roboto" w:cs="Open Sans"/>
          <w:b/>
          <w:color w:val="8F23B3"/>
          <w:sz w:val="72"/>
          <w:szCs w:val="72"/>
        </w:rPr>
        <w:t>Report</w:t>
      </w:r>
    </w:p>
    <w:p w14:paraId="0BA3BD99" w14:textId="77B035BE" w:rsidR="00275709" w:rsidRPr="00A939B5" w:rsidRDefault="00275709" w:rsidP="00275709">
      <w:pPr>
        <w:rPr>
          <w:rFonts w:ascii="Roboto" w:hAnsi="Roboto" w:cs="Open Sans"/>
          <w:b/>
          <w:color w:val="000000" w:themeColor="text1"/>
          <w:sz w:val="44"/>
          <w:szCs w:val="44"/>
        </w:rPr>
      </w:pPr>
      <w:r w:rsidRPr="00A939B5">
        <w:rPr>
          <w:rFonts w:ascii="Roboto" w:hAnsi="Roboto" w:cs="Open Sans"/>
          <w:b/>
          <w:color w:val="000000" w:themeColor="text1"/>
          <w:sz w:val="44"/>
          <w:szCs w:val="44"/>
        </w:rPr>
        <w:t xml:space="preserve">| Zambia </w:t>
      </w:r>
    </w:p>
    <w:p w14:paraId="23AD5945" w14:textId="77777777" w:rsidR="00275709" w:rsidRPr="00A939B5" w:rsidRDefault="00275709" w:rsidP="00275709">
      <w:pPr>
        <w:rPr>
          <w:rFonts w:ascii="Roboto" w:hAnsi="Roboto" w:cs="Open Sans"/>
          <w:b/>
          <w:color w:val="033896"/>
          <w:sz w:val="36"/>
          <w:szCs w:val="36"/>
        </w:rPr>
      </w:pPr>
    </w:p>
    <w:p w14:paraId="4697BD75" w14:textId="77777777" w:rsidR="00275709" w:rsidRPr="00A939B5" w:rsidRDefault="00275709" w:rsidP="00275709">
      <w:pPr>
        <w:rPr>
          <w:rFonts w:ascii="Roboto" w:hAnsi="Roboto" w:cs="Open Sans"/>
          <w:b/>
          <w:color w:val="000000" w:themeColor="text1"/>
          <w:sz w:val="48"/>
          <w:szCs w:val="48"/>
        </w:rPr>
      </w:pPr>
      <w:r w:rsidRPr="00A939B5">
        <w:rPr>
          <w:rFonts w:ascii="Roboto" w:hAnsi="Roboto" w:cs="Open Sans"/>
          <w:b/>
          <w:color w:val="000000" w:themeColor="text1"/>
          <w:sz w:val="48"/>
          <w:szCs w:val="48"/>
        </w:rPr>
        <w:t>2026</w:t>
      </w:r>
    </w:p>
    <w:p w14:paraId="392EB765" w14:textId="2AF494D3" w:rsidR="00060A5F" w:rsidRDefault="00060A5F">
      <w:pPr>
        <w:spacing w:after="4800"/>
        <w:jc w:val="both"/>
      </w:pPr>
    </w:p>
    <w:p w14:paraId="73745488" w14:textId="7BFF0797" w:rsidR="00060A5F" w:rsidRPr="00A939B5" w:rsidRDefault="001C5BC4" w:rsidP="003B06A8">
      <w:pPr>
        <w:rPr>
          <w:rFonts w:ascii="Roboto" w:hAnsi="Roboto"/>
        </w:rPr>
      </w:pPr>
      <w:r>
        <w:br w:type="page"/>
      </w:r>
      <w:r w:rsidRPr="00A939B5">
        <w:rPr>
          <w:rFonts w:ascii="Roboto" w:hAnsi="Roboto"/>
          <w:color w:val="2F2F2F"/>
          <w:sz w:val="24"/>
          <w:szCs w:val="24"/>
        </w:rPr>
        <w:lastRenderedPageBreak/>
        <w:t xml:space="preserve">The CADiR Baseline Study was implemented by the Collective Action for Disability Rights (CADiR) consortium of the Atlas Alliance from </w:t>
      </w:r>
      <w:r w:rsidR="00F66EA6" w:rsidRPr="00A939B5">
        <w:rPr>
          <w:rFonts w:ascii="Roboto" w:hAnsi="Roboto"/>
          <w:color w:val="2F2F2F"/>
          <w:sz w:val="24"/>
          <w:szCs w:val="24"/>
        </w:rPr>
        <w:t xml:space="preserve">December </w:t>
      </w:r>
      <w:r w:rsidR="005F5C8B" w:rsidRPr="00A939B5">
        <w:rPr>
          <w:rFonts w:ascii="Roboto" w:hAnsi="Roboto"/>
          <w:color w:val="2F2F2F"/>
          <w:sz w:val="24"/>
          <w:szCs w:val="24"/>
        </w:rPr>
        <w:t xml:space="preserve">2025 to </w:t>
      </w:r>
      <w:r w:rsidRPr="00A939B5">
        <w:rPr>
          <w:rFonts w:ascii="Roboto" w:hAnsi="Roboto"/>
          <w:color w:val="2F2F2F"/>
          <w:sz w:val="24"/>
          <w:szCs w:val="24"/>
        </w:rPr>
        <w:t>February 2026, with funding provided by the Norwegian Agency for Development Cooperation (Norad).</w:t>
      </w:r>
    </w:p>
    <w:p w14:paraId="50DBED8D" w14:textId="77777777" w:rsidR="00060A5F" w:rsidRPr="00A939B5" w:rsidRDefault="001C5BC4">
      <w:pPr>
        <w:spacing w:after="160"/>
        <w:jc w:val="both"/>
        <w:rPr>
          <w:rFonts w:ascii="Roboto" w:hAnsi="Roboto"/>
          <w:sz w:val="24"/>
          <w:szCs w:val="24"/>
        </w:rPr>
      </w:pPr>
      <w:r w:rsidRPr="00A939B5">
        <w:rPr>
          <w:rFonts w:ascii="Roboto" w:hAnsi="Roboto"/>
          <w:color w:val="2F2F2F"/>
          <w:sz w:val="24"/>
          <w:szCs w:val="24"/>
        </w:rPr>
        <w:t>For more information, please contact:</w:t>
      </w:r>
    </w:p>
    <w:p w14:paraId="203515B6" w14:textId="77777777" w:rsidR="00060A5F" w:rsidRPr="00A939B5" w:rsidRDefault="001C5BC4" w:rsidP="00705089">
      <w:pPr>
        <w:spacing w:after="0"/>
        <w:jc w:val="both"/>
        <w:rPr>
          <w:rFonts w:ascii="Roboto" w:hAnsi="Roboto"/>
          <w:sz w:val="24"/>
          <w:szCs w:val="24"/>
        </w:rPr>
      </w:pPr>
      <w:r w:rsidRPr="00A939B5">
        <w:rPr>
          <w:rFonts w:ascii="Roboto" w:hAnsi="Roboto"/>
          <w:b/>
          <w:color w:val="2F2F2F"/>
          <w:sz w:val="24"/>
          <w:szCs w:val="24"/>
        </w:rPr>
        <w:t>The Atlas Alliance</w:t>
      </w:r>
    </w:p>
    <w:p w14:paraId="2F8EB8A4" w14:textId="77777777" w:rsidR="00060A5F" w:rsidRPr="00A939B5" w:rsidRDefault="001C5BC4" w:rsidP="00705089">
      <w:pPr>
        <w:spacing w:after="0"/>
        <w:jc w:val="both"/>
        <w:rPr>
          <w:rFonts w:ascii="Roboto" w:hAnsi="Roboto"/>
          <w:sz w:val="24"/>
          <w:szCs w:val="24"/>
        </w:rPr>
      </w:pPr>
      <w:proofErr w:type="spellStart"/>
      <w:r w:rsidRPr="00A939B5">
        <w:rPr>
          <w:rFonts w:ascii="Roboto" w:hAnsi="Roboto"/>
          <w:color w:val="2F2F2F"/>
          <w:sz w:val="24"/>
          <w:szCs w:val="24"/>
        </w:rPr>
        <w:t>Storgata</w:t>
      </w:r>
      <w:proofErr w:type="spellEnd"/>
      <w:r w:rsidRPr="00A939B5">
        <w:rPr>
          <w:rFonts w:ascii="Roboto" w:hAnsi="Roboto"/>
          <w:color w:val="2F2F2F"/>
          <w:sz w:val="24"/>
          <w:szCs w:val="24"/>
        </w:rPr>
        <w:t xml:space="preserve"> 33A, 0184 Oslo, Norway</w:t>
      </w:r>
    </w:p>
    <w:p w14:paraId="114E3709" w14:textId="77777777" w:rsidR="00060A5F" w:rsidRPr="00A939B5" w:rsidRDefault="001C5BC4" w:rsidP="00705089">
      <w:pPr>
        <w:spacing w:after="0"/>
        <w:jc w:val="both"/>
        <w:rPr>
          <w:rFonts w:ascii="Roboto" w:hAnsi="Roboto"/>
          <w:sz w:val="24"/>
          <w:szCs w:val="24"/>
          <w:lang w:val="nb-NO"/>
        </w:rPr>
      </w:pPr>
      <w:r w:rsidRPr="00A939B5">
        <w:rPr>
          <w:rFonts w:ascii="Roboto" w:hAnsi="Roboto"/>
          <w:color w:val="2F2F2F"/>
          <w:sz w:val="24"/>
          <w:szCs w:val="24"/>
          <w:lang w:val="nb-NO"/>
        </w:rPr>
        <w:t>E: atlas@atlas-alliansen.no</w:t>
      </w:r>
    </w:p>
    <w:p w14:paraId="00A20461" w14:textId="77777777" w:rsidR="00060A5F" w:rsidRPr="00E34D34" w:rsidRDefault="001C5BC4" w:rsidP="00705089">
      <w:pPr>
        <w:spacing w:after="0"/>
        <w:jc w:val="both"/>
        <w:rPr>
          <w:rFonts w:ascii="Roboto" w:hAnsi="Roboto"/>
          <w:color w:val="2F2F2F"/>
          <w:sz w:val="24"/>
          <w:szCs w:val="24"/>
          <w:lang w:val="nb-NO"/>
        </w:rPr>
      </w:pPr>
      <w:r w:rsidRPr="00E34D34">
        <w:rPr>
          <w:rFonts w:ascii="Roboto" w:hAnsi="Roboto"/>
          <w:color w:val="2F2F2F"/>
          <w:sz w:val="24"/>
          <w:szCs w:val="24"/>
          <w:lang w:val="nb-NO"/>
        </w:rPr>
        <w:t xml:space="preserve">W: </w:t>
      </w:r>
      <w:r w:rsidR="00705089" w:rsidRPr="00E34D34">
        <w:rPr>
          <w:rFonts w:ascii="Roboto" w:hAnsi="Roboto"/>
          <w:color w:val="2F2F2F"/>
          <w:sz w:val="24"/>
          <w:szCs w:val="24"/>
          <w:lang w:val="nb-NO"/>
        </w:rPr>
        <w:t>https://atlas-alliansen.no/en/</w:t>
      </w:r>
    </w:p>
    <w:p w14:paraId="1365E9D9" w14:textId="77777777" w:rsidR="00705089" w:rsidRPr="00E34D34" w:rsidRDefault="00705089" w:rsidP="00705089">
      <w:pPr>
        <w:spacing w:after="0"/>
        <w:jc w:val="both"/>
        <w:rPr>
          <w:rFonts w:ascii="Roboto" w:hAnsi="Roboto"/>
          <w:sz w:val="24"/>
          <w:szCs w:val="24"/>
          <w:lang w:val="nb-NO"/>
        </w:rPr>
      </w:pPr>
    </w:p>
    <w:p w14:paraId="628EA1E0" w14:textId="0B2E3576" w:rsidR="00060A5F" w:rsidRPr="00A939B5" w:rsidRDefault="001C5BC4" w:rsidP="00705089">
      <w:pPr>
        <w:spacing w:after="0"/>
        <w:jc w:val="both"/>
        <w:rPr>
          <w:rFonts w:ascii="Roboto" w:hAnsi="Roboto"/>
          <w:sz w:val="24"/>
          <w:szCs w:val="24"/>
        </w:rPr>
      </w:pPr>
      <w:r w:rsidRPr="00A939B5">
        <w:rPr>
          <w:rFonts w:ascii="Roboto" w:hAnsi="Roboto"/>
          <w:b/>
          <w:color w:val="2F2F2F"/>
          <w:sz w:val="24"/>
          <w:szCs w:val="24"/>
        </w:rPr>
        <w:t xml:space="preserve">Country </w:t>
      </w:r>
      <w:r w:rsidR="006F5CE1" w:rsidRPr="00A939B5">
        <w:rPr>
          <w:rFonts w:ascii="Roboto" w:hAnsi="Roboto"/>
          <w:b/>
          <w:color w:val="2F2F2F"/>
          <w:sz w:val="24"/>
          <w:szCs w:val="24"/>
        </w:rPr>
        <w:t>Office</w:t>
      </w:r>
      <w:r w:rsidRPr="00A939B5">
        <w:rPr>
          <w:rFonts w:ascii="Roboto" w:hAnsi="Roboto"/>
          <w:b/>
          <w:color w:val="2F2F2F"/>
          <w:sz w:val="24"/>
          <w:szCs w:val="24"/>
        </w:rPr>
        <w:t xml:space="preserve"> — Zambia</w:t>
      </w:r>
    </w:p>
    <w:p w14:paraId="0710F25F" w14:textId="71939259" w:rsidR="003E6353" w:rsidRPr="00A939B5" w:rsidRDefault="005347A2" w:rsidP="00705089">
      <w:pPr>
        <w:spacing w:after="0" w:line="240" w:lineRule="auto"/>
        <w:jc w:val="both"/>
        <w:rPr>
          <w:rFonts w:ascii="Roboto" w:hAnsi="Roboto"/>
          <w:color w:val="2F2F2F"/>
          <w:sz w:val="24"/>
          <w:szCs w:val="24"/>
        </w:rPr>
      </w:pPr>
      <w:r w:rsidRPr="00A939B5">
        <w:rPr>
          <w:rFonts w:ascii="Roboto" w:hAnsi="Roboto"/>
          <w:color w:val="2F2F2F"/>
          <w:sz w:val="24"/>
          <w:szCs w:val="24"/>
        </w:rPr>
        <w:t xml:space="preserve">Norwegian </w:t>
      </w:r>
      <w:r w:rsidR="001C5BC4" w:rsidRPr="00A939B5">
        <w:rPr>
          <w:rFonts w:ascii="Roboto" w:hAnsi="Roboto"/>
          <w:color w:val="2F2F2F"/>
          <w:sz w:val="24"/>
          <w:szCs w:val="24"/>
        </w:rPr>
        <w:t>A</w:t>
      </w:r>
      <w:r w:rsidRPr="00A939B5">
        <w:rPr>
          <w:rFonts w:ascii="Roboto" w:hAnsi="Roboto"/>
          <w:color w:val="2F2F2F"/>
          <w:sz w:val="24"/>
          <w:szCs w:val="24"/>
        </w:rPr>
        <w:t xml:space="preserve">ssociation of </w:t>
      </w:r>
      <w:r w:rsidR="001C5BC4" w:rsidRPr="00A939B5">
        <w:rPr>
          <w:rFonts w:ascii="Roboto" w:hAnsi="Roboto"/>
          <w:color w:val="2F2F2F"/>
          <w:sz w:val="24"/>
          <w:szCs w:val="24"/>
        </w:rPr>
        <w:t>D</w:t>
      </w:r>
      <w:r w:rsidRPr="00A939B5">
        <w:rPr>
          <w:rFonts w:ascii="Roboto" w:hAnsi="Roboto"/>
          <w:color w:val="2F2F2F"/>
          <w:sz w:val="24"/>
          <w:szCs w:val="24"/>
        </w:rPr>
        <w:t>isabled</w:t>
      </w:r>
      <w:r w:rsidR="001C5BC4" w:rsidRPr="00A939B5">
        <w:rPr>
          <w:rFonts w:ascii="Roboto" w:hAnsi="Roboto"/>
          <w:color w:val="2F2F2F"/>
          <w:sz w:val="24"/>
          <w:szCs w:val="24"/>
        </w:rPr>
        <w:t xml:space="preserve"> Zambia</w:t>
      </w:r>
    </w:p>
    <w:p w14:paraId="529DA874" w14:textId="1FB80730" w:rsidR="003E6353" w:rsidRPr="00A939B5" w:rsidRDefault="003E6353" w:rsidP="00705089">
      <w:pPr>
        <w:spacing w:after="0" w:line="240" w:lineRule="auto"/>
        <w:jc w:val="both"/>
        <w:rPr>
          <w:rFonts w:ascii="Roboto" w:hAnsi="Roboto"/>
          <w:color w:val="2F2F2F"/>
          <w:sz w:val="24"/>
          <w:szCs w:val="24"/>
        </w:rPr>
      </w:pPr>
      <w:r w:rsidRPr="00A939B5">
        <w:rPr>
          <w:rFonts w:ascii="Roboto" w:hAnsi="Roboto"/>
          <w:color w:val="2F2F2F"/>
          <w:sz w:val="24"/>
          <w:szCs w:val="24"/>
        </w:rPr>
        <w:t>Plot No. 1801,</w:t>
      </w:r>
      <w:r w:rsidR="00705089" w:rsidRPr="00A939B5">
        <w:rPr>
          <w:rFonts w:ascii="Roboto" w:hAnsi="Roboto"/>
          <w:color w:val="2F2F2F"/>
          <w:sz w:val="24"/>
          <w:szCs w:val="24"/>
        </w:rPr>
        <w:t xml:space="preserve"> </w:t>
      </w:r>
      <w:proofErr w:type="spellStart"/>
      <w:r w:rsidRPr="00A939B5">
        <w:rPr>
          <w:rFonts w:ascii="Roboto" w:hAnsi="Roboto"/>
          <w:color w:val="2F2F2F"/>
          <w:sz w:val="24"/>
          <w:szCs w:val="24"/>
        </w:rPr>
        <w:t>Nchenja</w:t>
      </w:r>
      <w:proofErr w:type="spellEnd"/>
      <w:r w:rsidRPr="00A939B5">
        <w:rPr>
          <w:rFonts w:ascii="Roboto" w:hAnsi="Roboto"/>
          <w:color w:val="2F2F2F"/>
          <w:sz w:val="24"/>
          <w:szCs w:val="24"/>
        </w:rPr>
        <w:t xml:space="preserve"> Road,</w:t>
      </w:r>
      <w:r w:rsidR="00705089" w:rsidRPr="00A939B5">
        <w:rPr>
          <w:rFonts w:ascii="Roboto" w:hAnsi="Roboto"/>
          <w:color w:val="2F2F2F"/>
          <w:sz w:val="24"/>
          <w:szCs w:val="24"/>
        </w:rPr>
        <w:t xml:space="preserve"> </w:t>
      </w:r>
      <w:proofErr w:type="spellStart"/>
      <w:r w:rsidRPr="00A939B5">
        <w:rPr>
          <w:rFonts w:ascii="Roboto" w:hAnsi="Roboto"/>
          <w:color w:val="2F2F2F"/>
          <w:sz w:val="24"/>
          <w:szCs w:val="24"/>
        </w:rPr>
        <w:t>Northmead</w:t>
      </w:r>
      <w:proofErr w:type="spellEnd"/>
      <w:r w:rsidR="00705089" w:rsidRPr="00A939B5">
        <w:rPr>
          <w:rFonts w:ascii="Roboto" w:hAnsi="Roboto"/>
          <w:color w:val="2F2F2F"/>
          <w:sz w:val="24"/>
          <w:szCs w:val="24"/>
        </w:rPr>
        <w:t xml:space="preserve">, </w:t>
      </w:r>
      <w:r w:rsidRPr="00A939B5">
        <w:rPr>
          <w:rFonts w:ascii="Roboto" w:hAnsi="Roboto"/>
          <w:color w:val="2F2F2F"/>
          <w:sz w:val="24"/>
          <w:szCs w:val="24"/>
        </w:rPr>
        <w:t>Lusaka</w:t>
      </w:r>
    </w:p>
    <w:p w14:paraId="7BEC2723" w14:textId="68578D39" w:rsidR="003E6353" w:rsidRPr="00A939B5" w:rsidRDefault="003E6353" w:rsidP="00705089">
      <w:pPr>
        <w:spacing w:after="0" w:line="240" w:lineRule="auto"/>
        <w:jc w:val="both"/>
        <w:rPr>
          <w:rFonts w:ascii="Roboto" w:hAnsi="Roboto"/>
          <w:color w:val="2F2F2F"/>
          <w:sz w:val="24"/>
          <w:szCs w:val="24"/>
          <w:lang w:val="nb-NO"/>
        </w:rPr>
      </w:pPr>
      <w:r w:rsidRPr="00A939B5">
        <w:rPr>
          <w:rFonts w:ascii="Roboto" w:hAnsi="Roboto"/>
          <w:color w:val="2F2F2F"/>
          <w:sz w:val="24"/>
          <w:szCs w:val="24"/>
          <w:lang w:val="nb-NO"/>
        </w:rPr>
        <w:t>E: nadzambia@nhf.no</w:t>
      </w:r>
    </w:p>
    <w:p w14:paraId="35A4F69B" w14:textId="18DBAC74" w:rsidR="00705089" w:rsidRPr="00E34D34" w:rsidRDefault="00705089" w:rsidP="00705089">
      <w:pPr>
        <w:spacing w:after="0" w:line="240" w:lineRule="auto"/>
        <w:jc w:val="both"/>
        <w:rPr>
          <w:rFonts w:ascii="Roboto" w:hAnsi="Roboto"/>
          <w:color w:val="2F2F2F"/>
          <w:sz w:val="24"/>
          <w:szCs w:val="24"/>
          <w:lang w:val="nb-NO"/>
        </w:rPr>
      </w:pPr>
      <w:r w:rsidRPr="00E34D34">
        <w:rPr>
          <w:rFonts w:ascii="Roboto" w:hAnsi="Roboto"/>
          <w:color w:val="2F2F2F"/>
          <w:sz w:val="24"/>
          <w:szCs w:val="24"/>
          <w:lang w:val="nb-NO"/>
        </w:rPr>
        <w:t xml:space="preserve">Website: https://nad.nhf.no/ </w:t>
      </w:r>
    </w:p>
    <w:p w14:paraId="64032C81" w14:textId="77777777" w:rsidR="00705089" w:rsidRPr="00E34D34" w:rsidRDefault="00705089" w:rsidP="00705089">
      <w:pPr>
        <w:spacing w:after="0" w:line="240" w:lineRule="auto"/>
        <w:jc w:val="both"/>
        <w:rPr>
          <w:rFonts w:ascii="Roboto" w:hAnsi="Roboto"/>
          <w:color w:val="2F2F2F"/>
          <w:sz w:val="24"/>
          <w:szCs w:val="24"/>
          <w:lang w:val="nb-NO"/>
        </w:rPr>
      </w:pPr>
    </w:p>
    <w:p w14:paraId="31678CAC" w14:textId="77777777" w:rsidR="00060A5F" w:rsidRPr="00A939B5" w:rsidRDefault="001C5BC4">
      <w:pPr>
        <w:spacing w:after="160"/>
        <w:jc w:val="both"/>
        <w:rPr>
          <w:rFonts w:ascii="Roboto" w:hAnsi="Roboto"/>
          <w:i/>
          <w:color w:val="2F2F2F"/>
          <w:sz w:val="24"/>
          <w:szCs w:val="24"/>
        </w:rPr>
      </w:pPr>
      <w:r w:rsidRPr="00A939B5">
        <w:rPr>
          <w:rFonts w:ascii="Roboto" w:hAnsi="Roboto"/>
          <w:b/>
          <w:bCs/>
          <w:i/>
          <w:color w:val="2F2F2F"/>
          <w:sz w:val="24"/>
          <w:szCs w:val="24"/>
        </w:rPr>
        <w:t>Suggested citation</w:t>
      </w:r>
      <w:r w:rsidRPr="00A939B5">
        <w:rPr>
          <w:rFonts w:ascii="Roboto" w:hAnsi="Roboto"/>
          <w:i/>
          <w:color w:val="2F2F2F"/>
          <w:sz w:val="24"/>
          <w:szCs w:val="24"/>
        </w:rPr>
        <w:t>: The Atlas Alliance. (2026). CADiR Baseline Study Report — Zambia. Oslo, Norway: Atlas Alliance.</w:t>
      </w:r>
    </w:p>
    <w:p w14:paraId="00647EF7" w14:textId="77777777" w:rsidR="00FC191A" w:rsidRDefault="00FC191A">
      <w:pPr>
        <w:spacing w:after="160"/>
        <w:jc w:val="both"/>
        <w:rPr>
          <w:rFonts w:ascii="Calibri" w:hAnsi="Calibri"/>
          <w:i/>
          <w:color w:val="2F2F2F"/>
        </w:rPr>
      </w:pPr>
    </w:p>
    <w:p w14:paraId="603B006A" w14:textId="77777777" w:rsidR="00FC191A" w:rsidRDefault="00FC191A">
      <w:pPr>
        <w:spacing w:after="160"/>
        <w:jc w:val="both"/>
        <w:rPr>
          <w:rFonts w:ascii="Calibri" w:hAnsi="Calibri"/>
          <w:i/>
          <w:color w:val="2F2F2F"/>
        </w:rPr>
      </w:pPr>
    </w:p>
    <w:p w14:paraId="5A62DEDA" w14:textId="77777777" w:rsidR="00FC191A" w:rsidRDefault="00FC191A">
      <w:pPr>
        <w:spacing w:after="160"/>
        <w:jc w:val="both"/>
        <w:rPr>
          <w:rFonts w:ascii="Calibri" w:hAnsi="Calibri"/>
          <w:i/>
          <w:color w:val="2F2F2F"/>
        </w:rPr>
      </w:pPr>
    </w:p>
    <w:p w14:paraId="52ED34AD" w14:textId="77777777" w:rsidR="00FC191A" w:rsidRDefault="00FC191A">
      <w:pPr>
        <w:spacing w:after="160"/>
        <w:jc w:val="both"/>
        <w:rPr>
          <w:rFonts w:ascii="Calibri" w:hAnsi="Calibri"/>
          <w:i/>
          <w:color w:val="2F2F2F"/>
        </w:rPr>
      </w:pPr>
    </w:p>
    <w:p w14:paraId="40B619F2" w14:textId="77777777" w:rsidR="00FC191A" w:rsidRDefault="00FC191A">
      <w:pPr>
        <w:spacing w:after="160"/>
        <w:jc w:val="both"/>
        <w:rPr>
          <w:rFonts w:ascii="Calibri" w:hAnsi="Calibri"/>
          <w:i/>
          <w:color w:val="2F2F2F"/>
        </w:rPr>
      </w:pPr>
    </w:p>
    <w:p w14:paraId="2E3396F9" w14:textId="77777777" w:rsidR="00FC191A" w:rsidRDefault="00FC191A">
      <w:pPr>
        <w:spacing w:after="160"/>
        <w:jc w:val="both"/>
        <w:rPr>
          <w:rFonts w:ascii="Calibri" w:hAnsi="Calibri"/>
          <w:i/>
          <w:color w:val="2F2F2F"/>
        </w:rPr>
      </w:pPr>
    </w:p>
    <w:p w14:paraId="34EEBBBB" w14:textId="77777777" w:rsidR="00FC191A" w:rsidRDefault="00FC191A">
      <w:pPr>
        <w:spacing w:after="160"/>
        <w:jc w:val="both"/>
        <w:rPr>
          <w:rFonts w:ascii="Calibri" w:hAnsi="Calibri"/>
          <w:i/>
          <w:color w:val="2F2F2F"/>
        </w:rPr>
      </w:pPr>
    </w:p>
    <w:p w14:paraId="5CE2A784" w14:textId="77777777" w:rsidR="00FC191A" w:rsidRDefault="00FC191A">
      <w:pPr>
        <w:spacing w:after="160"/>
        <w:jc w:val="both"/>
        <w:rPr>
          <w:rFonts w:ascii="Calibri" w:hAnsi="Calibri"/>
          <w:i/>
          <w:color w:val="2F2F2F"/>
        </w:rPr>
      </w:pPr>
    </w:p>
    <w:p w14:paraId="2D39B63E" w14:textId="77777777" w:rsidR="00FC191A" w:rsidRDefault="00FC191A">
      <w:pPr>
        <w:spacing w:after="160"/>
        <w:jc w:val="both"/>
        <w:rPr>
          <w:rFonts w:ascii="Calibri" w:hAnsi="Calibri"/>
          <w:i/>
          <w:color w:val="2F2F2F"/>
        </w:rPr>
      </w:pPr>
    </w:p>
    <w:p w14:paraId="21DE4A76" w14:textId="77777777" w:rsidR="00FC191A" w:rsidRDefault="00FC191A">
      <w:pPr>
        <w:spacing w:after="160"/>
        <w:jc w:val="both"/>
        <w:rPr>
          <w:rFonts w:ascii="Calibri" w:hAnsi="Calibri"/>
          <w:i/>
          <w:color w:val="2F2F2F"/>
        </w:rPr>
      </w:pPr>
    </w:p>
    <w:p w14:paraId="646ED7E5" w14:textId="77777777" w:rsidR="00FC191A" w:rsidRDefault="00FC191A">
      <w:pPr>
        <w:spacing w:after="160"/>
        <w:jc w:val="both"/>
        <w:rPr>
          <w:rFonts w:ascii="Calibri" w:hAnsi="Calibri"/>
          <w:i/>
          <w:color w:val="2F2F2F"/>
        </w:rPr>
      </w:pPr>
    </w:p>
    <w:p w14:paraId="15F25FF5" w14:textId="77777777" w:rsidR="00FC191A" w:rsidRDefault="00FC191A">
      <w:pPr>
        <w:spacing w:after="160"/>
        <w:jc w:val="both"/>
        <w:rPr>
          <w:rFonts w:ascii="Calibri" w:hAnsi="Calibri"/>
          <w:i/>
          <w:color w:val="2F2F2F"/>
        </w:rPr>
      </w:pPr>
    </w:p>
    <w:p w14:paraId="613AF6F4" w14:textId="77777777" w:rsidR="00FC191A" w:rsidRDefault="00FC191A">
      <w:pPr>
        <w:spacing w:after="160"/>
        <w:jc w:val="both"/>
        <w:rPr>
          <w:rFonts w:ascii="Calibri" w:hAnsi="Calibri"/>
          <w:i/>
          <w:color w:val="2F2F2F"/>
        </w:rPr>
      </w:pPr>
    </w:p>
    <w:p w14:paraId="314A91C2" w14:textId="77777777" w:rsidR="000318F4" w:rsidRDefault="000318F4">
      <w:pPr>
        <w:spacing w:after="160"/>
        <w:jc w:val="both"/>
      </w:pPr>
    </w:p>
    <w:p w14:paraId="6C8C6B3D" w14:textId="77777777" w:rsidR="00060A5F" w:rsidRPr="00DC1C90" w:rsidRDefault="001C5BC4" w:rsidP="00DC1C90">
      <w:pPr>
        <w:pStyle w:val="Heading1"/>
      </w:pPr>
      <w:bookmarkStart w:id="0" w:name="_Toc233296975"/>
      <w:r w:rsidRPr="00DC1C90">
        <w:lastRenderedPageBreak/>
        <w:t>Acknowledgements</w:t>
      </w:r>
      <w:bookmarkEnd w:id="0"/>
    </w:p>
    <w:p w14:paraId="61FAEB4F" w14:textId="77777777" w:rsidR="00060A5F" w:rsidRPr="00DC1C90" w:rsidRDefault="001C5BC4">
      <w:pPr>
        <w:spacing w:after="160"/>
        <w:jc w:val="both"/>
        <w:rPr>
          <w:rFonts w:ascii="Roboto" w:hAnsi="Roboto"/>
          <w:sz w:val="24"/>
          <w:szCs w:val="24"/>
        </w:rPr>
      </w:pPr>
      <w:r w:rsidRPr="00DC1C90">
        <w:rPr>
          <w:rFonts w:ascii="Roboto" w:hAnsi="Roboto"/>
          <w:sz w:val="24"/>
          <w:szCs w:val="24"/>
        </w:rPr>
        <w:t xml:space="preserve">The Atlas Alliance would like to express its appreciation to all CADiR consortium members and Zambia country </w:t>
      </w:r>
      <w:proofErr w:type="spellStart"/>
      <w:r w:rsidRPr="00DC1C90">
        <w:rPr>
          <w:rFonts w:ascii="Roboto" w:hAnsi="Roboto"/>
          <w:sz w:val="24"/>
          <w:szCs w:val="24"/>
        </w:rPr>
        <w:t>programme</w:t>
      </w:r>
      <w:proofErr w:type="spellEnd"/>
      <w:r w:rsidRPr="00DC1C90">
        <w:rPr>
          <w:rFonts w:ascii="Roboto" w:hAnsi="Roboto"/>
          <w:sz w:val="24"/>
          <w:szCs w:val="24"/>
        </w:rPr>
        <w:t xml:space="preserve"> partners for their support throughout this baseline study:</w:t>
      </w:r>
    </w:p>
    <w:p w14:paraId="273C1667" w14:textId="77777777" w:rsidR="00D61051" w:rsidRPr="00DC1C90" w:rsidRDefault="00D61051">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Archie Hinchcliffe Disability Intervention (AHDI)</w:t>
      </w:r>
    </w:p>
    <w:p w14:paraId="47343619" w14:textId="77777777" w:rsidR="00D61051" w:rsidRPr="00DC1C90" w:rsidRDefault="00D61051">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Bauleni Special Needs Project (BSNP)</w:t>
      </w:r>
    </w:p>
    <w:p w14:paraId="390C3E44" w14:textId="77777777" w:rsidR="00D61051" w:rsidRPr="00DC1C90" w:rsidRDefault="00D61051">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Disability Rights Watch (DRW)</w:t>
      </w:r>
    </w:p>
    <w:p w14:paraId="25BD80BC" w14:textId="77777777" w:rsidR="00D61051" w:rsidRPr="00DC1C90" w:rsidRDefault="00D61051" w:rsidP="00ED65C5">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Ministry of Education (</w:t>
      </w:r>
      <w:proofErr w:type="spellStart"/>
      <w:r w:rsidRPr="00DC1C90">
        <w:rPr>
          <w:rFonts w:ascii="Roboto" w:hAnsi="Roboto"/>
          <w:sz w:val="24"/>
          <w:szCs w:val="24"/>
        </w:rPr>
        <w:t>MoE</w:t>
      </w:r>
      <w:proofErr w:type="spellEnd"/>
      <w:r w:rsidRPr="00DC1C90">
        <w:rPr>
          <w:rFonts w:ascii="Roboto" w:hAnsi="Roboto"/>
          <w:sz w:val="24"/>
          <w:szCs w:val="24"/>
        </w:rPr>
        <w:t>)</w:t>
      </w:r>
    </w:p>
    <w:p w14:paraId="72007174" w14:textId="77777777" w:rsidR="00D61051" w:rsidRPr="00DC1C90" w:rsidRDefault="00D61051">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Norwegian Association for Spina Bifida and Hydrocephalus (RHF)</w:t>
      </w:r>
    </w:p>
    <w:p w14:paraId="160D6215" w14:textId="77777777" w:rsidR="00D61051" w:rsidRPr="00DC1C90" w:rsidRDefault="00D61051">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Norwegian Association of Disabled (NAD)</w:t>
      </w:r>
    </w:p>
    <w:p w14:paraId="1A788BAF" w14:textId="77777777" w:rsidR="00D61051" w:rsidRPr="00DC1C90" w:rsidRDefault="00D61051" w:rsidP="00B64BA1">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Norwegian Federation of Organizations of Disabled People (FFO)</w:t>
      </w:r>
    </w:p>
    <w:p w14:paraId="1D937A10" w14:textId="77777777" w:rsidR="00D61051" w:rsidRPr="00DC1C90" w:rsidRDefault="00D61051" w:rsidP="0051285F">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Papaya Kay Foundation (PKF)</w:t>
      </w:r>
    </w:p>
    <w:p w14:paraId="3DBE8836" w14:textId="77777777" w:rsidR="00D61051" w:rsidRPr="00DC1C90" w:rsidRDefault="00D61051">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Signo Foundation</w:t>
      </w:r>
    </w:p>
    <w:p w14:paraId="517C55A2" w14:textId="77777777" w:rsidR="00D61051" w:rsidRPr="00DC1C90" w:rsidRDefault="00D61051" w:rsidP="00ED65C5">
      <w:pPr>
        <w:pStyle w:val="ListBullet"/>
        <w:tabs>
          <w:tab w:val="clear" w:pos="360"/>
          <w:tab w:val="num" w:pos="810"/>
        </w:tabs>
        <w:spacing w:after="80"/>
        <w:ind w:left="810"/>
        <w:rPr>
          <w:rFonts w:ascii="Roboto" w:hAnsi="Roboto" w:cs="Calibri"/>
          <w:sz w:val="24"/>
          <w:szCs w:val="24"/>
        </w:rPr>
      </w:pPr>
      <w:r w:rsidRPr="00DC1C90">
        <w:rPr>
          <w:rFonts w:ascii="Roboto" w:hAnsi="Roboto" w:cs="Calibri"/>
          <w:sz w:val="24"/>
          <w:szCs w:val="24"/>
        </w:rPr>
        <w:t>Zambia Agency for Persons with Disabilities (ZAPD)</w:t>
      </w:r>
    </w:p>
    <w:p w14:paraId="29EE15C6" w14:textId="77777777" w:rsidR="00D61051" w:rsidRPr="00DC1C90" w:rsidRDefault="00D61051">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Zambia Association of Parents for Children with Disabilities (ZAPCD)</w:t>
      </w:r>
    </w:p>
    <w:p w14:paraId="2DC61251" w14:textId="77777777" w:rsidR="00D61051" w:rsidRPr="00DC1C90" w:rsidRDefault="00D61051">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Zambia Association on Employment for Persons with Disabilities (ZAEPD)</w:t>
      </w:r>
    </w:p>
    <w:p w14:paraId="1160AE91" w14:textId="64D64297" w:rsidR="00ED65C5" w:rsidRPr="00DC1C90" w:rsidRDefault="00D61051" w:rsidP="00322FEC">
      <w:pPr>
        <w:pStyle w:val="ListBullet"/>
        <w:tabs>
          <w:tab w:val="clear" w:pos="360"/>
          <w:tab w:val="num" w:pos="810"/>
        </w:tabs>
        <w:spacing w:after="80"/>
        <w:ind w:left="810"/>
        <w:rPr>
          <w:rFonts w:ascii="Roboto" w:hAnsi="Roboto"/>
          <w:sz w:val="24"/>
          <w:szCs w:val="24"/>
        </w:rPr>
      </w:pPr>
      <w:r w:rsidRPr="00DC1C90">
        <w:rPr>
          <w:rFonts w:ascii="Roboto" w:hAnsi="Roboto"/>
          <w:sz w:val="24"/>
          <w:szCs w:val="24"/>
        </w:rPr>
        <w:t>Zambia Federation of Disability Organizations (ZAFOD)</w:t>
      </w:r>
    </w:p>
    <w:p w14:paraId="1E8211CE" w14:textId="77777777" w:rsidR="000318F4" w:rsidRPr="00DC1C90" w:rsidRDefault="000318F4" w:rsidP="00D61051">
      <w:pPr>
        <w:pStyle w:val="ListBullet"/>
        <w:numPr>
          <w:ilvl w:val="0"/>
          <w:numId w:val="0"/>
        </w:numPr>
        <w:spacing w:after="80"/>
        <w:rPr>
          <w:rFonts w:ascii="Roboto" w:hAnsi="Roboto"/>
          <w:sz w:val="24"/>
          <w:szCs w:val="24"/>
        </w:rPr>
      </w:pPr>
    </w:p>
    <w:p w14:paraId="0BC3AD8F" w14:textId="498F2696" w:rsidR="00060A5F" w:rsidRPr="00DC1C90" w:rsidRDefault="001C5BC4">
      <w:pPr>
        <w:spacing w:after="160"/>
        <w:jc w:val="both"/>
        <w:rPr>
          <w:rFonts w:ascii="Roboto" w:hAnsi="Roboto"/>
          <w:sz w:val="24"/>
          <w:szCs w:val="24"/>
        </w:rPr>
      </w:pPr>
      <w:r w:rsidRPr="00DC1C90">
        <w:rPr>
          <w:rFonts w:ascii="Roboto" w:hAnsi="Roboto"/>
          <w:sz w:val="24"/>
          <w:szCs w:val="24"/>
        </w:rPr>
        <w:t xml:space="preserve">The study would not have been possible without the valuable </w:t>
      </w:r>
      <w:r w:rsidR="00E53634" w:rsidRPr="00DC1C90">
        <w:rPr>
          <w:rFonts w:ascii="Roboto" w:hAnsi="Roboto"/>
          <w:sz w:val="24"/>
          <w:szCs w:val="24"/>
        </w:rPr>
        <w:t>input</w:t>
      </w:r>
      <w:r w:rsidRPr="00DC1C90">
        <w:rPr>
          <w:rFonts w:ascii="Roboto" w:hAnsi="Roboto"/>
          <w:sz w:val="24"/>
          <w:szCs w:val="24"/>
        </w:rPr>
        <w:t xml:space="preserve"> and feedback from the international and national teams. We would like to thank the country team in Zambia for their professional efforts to deliver the study.</w:t>
      </w:r>
    </w:p>
    <w:p w14:paraId="6CE60FEE" w14:textId="77777777" w:rsidR="00060A5F" w:rsidRPr="00DC1C90" w:rsidRDefault="001C5BC4">
      <w:pPr>
        <w:spacing w:after="160"/>
        <w:jc w:val="both"/>
        <w:rPr>
          <w:rFonts w:ascii="Roboto" w:hAnsi="Roboto"/>
          <w:sz w:val="24"/>
          <w:szCs w:val="24"/>
        </w:rPr>
      </w:pPr>
      <w:r w:rsidRPr="00DC1C90">
        <w:rPr>
          <w:rFonts w:ascii="Roboto" w:hAnsi="Roboto"/>
          <w:color w:val="2F2F2F"/>
          <w:sz w:val="24"/>
          <w:szCs w:val="24"/>
        </w:rPr>
        <w:t>Thank you as well to all respondents who participated in the interview, survey, and assessment processes for their insightful contributions and the information they shared.</w:t>
      </w:r>
    </w:p>
    <w:p w14:paraId="50FDFFA7" w14:textId="0F289FB4" w:rsidR="00060A5F" w:rsidRDefault="00060A5F">
      <w:pPr>
        <w:spacing w:after="160"/>
        <w:jc w:val="both"/>
        <w:rPr>
          <w:rFonts w:ascii="Calibri" w:hAnsi="Calibri"/>
          <w:i/>
          <w:color w:val="696969"/>
        </w:rPr>
      </w:pPr>
    </w:p>
    <w:p w14:paraId="62B4DA51" w14:textId="77777777" w:rsidR="000318F4" w:rsidRDefault="000318F4">
      <w:pPr>
        <w:spacing w:after="160"/>
        <w:jc w:val="both"/>
        <w:rPr>
          <w:rFonts w:ascii="Calibri" w:hAnsi="Calibri"/>
          <w:i/>
          <w:color w:val="696969"/>
        </w:rPr>
      </w:pPr>
    </w:p>
    <w:p w14:paraId="57A25984" w14:textId="77777777" w:rsidR="00D22F87" w:rsidRDefault="00D22F87" w:rsidP="004D3F69">
      <w:pPr>
        <w:spacing w:after="160"/>
        <w:jc w:val="center"/>
        <w:rPr>
          <w:rFonts w:ascii="Calibri" w:hAnsi="Calibri"/>
          <w:i/>
          <w:color w:val="696969"/>
        </w:rPr>
      </w:pPr>
    </w:p>
    <w:p w14:paraId="62EFAF30" w14:textId="77777777" w:rsidR="00D22F87" w:rsidRDefault="00D22F87">
      <w:pPr>
        <w:spacing w:after="160"/>
        <w:jc w:val="both"/>
        <w:rPr>
          <w:rFonts w:ascii="Calibri" w:hAnsi="Calibri"/>
          <w:i/>
          <w:color w:val="696969"/>
        </w:rPr>
      </w:pPr>
    </w:p>
    <w:p w14:paraId="1FD4CAEA" w14:textId="77777777" w:rsidR="00D22F87" w:rsidRDefault="00D22F87">
      <w:pPr>
        <w:spacing w:after="160"/>
        <w:jc w:val="both"/>
        <w:rPr>
          <w:rFonts w:ascii="Calibri" w:hAnsi="Calibri"/>
          <w:i/>
          <w:color w:val="696969"/>
        </w:rPr>
      </w:pPr>
    </w:p>
    <w:p w14:paraId="6124E4F0" w14:textId="77777777" w:rsidR="00D22F87" w:rsidRDefault="00D22F87">
      <w:pPr>
        <w:spacing w:after="160"/>
        <w:jc w:val="both"/>
        <w:rPr>
          <w:rFonts w:ascii="Calibri" w:hAnsi="Calibri"/>
          <w:i/>
          <w:color w:val="696969"/>
        </w:rPr>
      </w:pPr>
    </w:p>
    <w:p w14:paraId="5E2E14C2" w14:textId="77777777" w:rsidR="00D22F87" w:rsidRDefault="00D22F87">
      <w:pPr>
        <w:spacing w:after="160"/>
        <w:jc w:val="both"/>
        <w:rPr>
          <w:rFonts w:ascii="Calibri" w:hAnsi="Calibri"/>
          <w:i/>
          <w:color w:val="696969"/>
        </w:rPr>
      </w:pPr>
    </w:p>
    <w:p w14:paraId="17CB8864" w14:textId="77777777" w:rsidR="00D22F87" w:rsidRDefault="00D22F87">
      <w:pPr>
        <w:spacing w:after="160"/>
        <w:jc w:val="both"/>
        <w:rPr>
          <w:rFonts w:ascii="Calibri" w:hAnsi="Calibri"/>
          <w:i/>
          <w:color w:val="696969"/>
        </w:rPr>
      </w:pPr>
    </w:p>
    <w:p w14:paraId="4C38F10A" w14:textId="77777777" w:rsidR="00D22F87" w:rsidRDefault="00D22F87">
      <w:pPr>
        <w:spacing w:after="160"/>
        <w:jc w:val="both"/>
        <w:rPr>
          <w:rFonts w:ascii="Calibri" w:hAnsi="Calibri"/>
          <w:i/>
          <w:color w:val="696969"/>
        </w:rPr>
      </w:pPr>
    </w:p>
    <w:sdt>
      <w:sdtPr>
        <w:rPr>
          <w:rFonts w:asciiTheme="minorHAnsi" w:eastAsiaTheme="minorEastAsia" w:hAnsiTheme="minorHAnsi" w:cstheme="minorBidi"/>
          <w:b w:val="0"/>
          <w:bCs w:val="0"/>
          <w:color w:val="auto"/>
          <w:sz w:val="22"/>
          <w:szCs w:val="22"/>
          <w:lang w:val="en-GB"/>
        </w:rPr>
        <w:id w:val="1325019420"/>
        <w:docPartObj>
          <w:docPartGallery w:val="Table of Contents"/>
          <w:docPartUnique/>
        </w:docPartObj>
      </w:sdtPr>
      <w:sdtEndPr>
        <w:rPr>
          <w:lang w:val="en-US"/>
        </w:rPr>
      </w:sdtEndPr>
      <w:sdtContent>
        <w:p w14:paraId="3E47BCAC" w14:textId="089DC43A" w:rsidR="00D22F87" w:rsidRDefault="00D22F87" w:rsidP="00DC1C90">
          <w:pPr>
            <w:pStyle w:val="TOCHeading"/>
          </w:pPr>
          <w:r>
            <w:rPr>
              <w:lang w:val="en-GB"/>
            </w:rPr>
            <w:t>Table of Contents</w:t>
          </w:r>
        </w:p>
        <w:p w14:paraId="7635C330" w14:textId="33013FEF" w:rsidR="00A939B5" w:rsidRPr="00A939B5" w:rsidRDefault="00D22F87">
          <w:pPr>
            <w:pStyle w:val="TOC1"/>
            <w:tabs>
              <w:tab w:val="right" w:leader="dot" w:pos="9638"/>
            </w:tabs>
            <w:rPr>
              <w:rFonts w:ascii="Roboto" w:hAnsi="Roboto"/>
              <w:noProof/>
              <w:kern w:val="2"/>
              <w:sz w:val="24"/>
              <w:szCs w:val="24"/>
              <w14:ligatures w14:val="standardContextual"/>
            </w:rPr>
          </w:pPr>
          <w:r w:rsidRPr="004D3F69">
            <w:rPr>
              <w:rFonts w:ascii="Calibri" w:hAnsi="Calibri" w:cs="Calibri"/>
              <w:sz w:val="24"/>
              <w:szCs w:val="24"/>
            </w:rPr>
            <w:fldChar w:fldCharType="begin"/>
          </w:r>
          <w:r w:rsidRPr="004D3F69">
            <w:rPr>
              <w:rFonts w:ascii="Calibri" w:hAnsi="Calibri" w:cs="Calibri"/>
              <w:sz w:val="24"/>
              <w:szCs w:val="24"/>
            </w:rPr>
            <w:instrText xml:space="preserve"> TOC \o "1-3" \h \z \u </w:instrText>
          </w:r>
          <w:r w:rsidRPr="004D3F69">
            <w:rPr>
              <w:rFonts w:ascii="Calibri" w:hAnsi="Calibri" w:cs="Calibri"/>
              <w:sz w:val="24"/>
              <w:szCs w:val="24"/>
            </w:rPr>
            <w:fldChar w:fldCharType="separate"/>
          </w:r>
          <w:hyperlink w:anchor="_Toc233296975" w:history="1">
            <w:r w:rsidR="00A939B5" w:rsidRPr="00A939B5">
              <w:rPr>
                <w:rStyle w:val="Hyperlink"/>
                <w:rFonts w:ascii="Roboto" w:hAnsi="Roboto"/>
                <w:noProof/>
              </w:rPr>
              <w:t>Acknowledgements</w:t>
            </w:r>
            <w:r w:rsidR="00A939B5" w:rsidRPr="00A939B5">
              <w:rPr>
                <w:rFonts w:ascii="Roboto" w:hAnsi="Roboto"/>
                <w:noProof/>
                <w:webHidden/>
              </w:rPr>
              <w:tab/>
            </w:r>
            <w:r w:rsidR="00A939B5" w:rsidRPr="00A939B5">
              <w:rPr>
                <w:rFonts w:ascii="Roboto" w:hAnsi="Roboto"/>
                <w:noProof/>
                <w:webHidden/>
              </w:rPr>
              <w:fldChar w:fldCharType="begin"/>
            </w:r>
            <w:r w:rsidR="00A939B5" w:rsidRPr="00A939B5">
              <w:rPr>
                <w:rFonts w:ascii="Roboto" w:hAnsi="Roboto"/>
                <w:noProof/>
                <w:webHidden/>
              </w:rPr>
              <w:instrText xml:space="preserve"> PAGEREF _Toc233296975 \h </w:instrText>
            </w:r>
            <w:r w:rsidR="00A939B5" w:rsidRPr="00A939B5">
              <w:rPr>
                <w:rFonts w:ascii="Roboto" w:hAnsi="Roboto"/>
                <w:noProof/>
                <w:webHidden/>
              </w:rPr>
            </w:r>
            <w:r w:rsidR="00A939B5" w:rsidRPr="00A939B5">
              <w:rPr>
                <w:rFonts w:ascii="Roboto" w:hAnsi="Roboto"/>
                <w:noProof/>
                <w:webHidden/>
              </w:rPr>
              <w:fldChar w:fldCharType="separate"/>
            </w:r>
            <w:r w:rsidR="002E0AB4">
              <w:rPr>
                <w:rFonts w:ascii="Roboto" w:hAnsi="Roboto"/>
                <w:noProof/>
                <w:webHidden/>
              </w:rPr>
              <w:t>3</w:t>
            </w:r>
            <w:r w:rsidR="00A939B5" w:rsidRPr="00A939B5">
              <w:rPr>
                <w:rFonts w:ascii="Roboto" w:hAnsi="Roboto"/>
                <w:noProof/>
                <w:webHidden/>
              </w:rPr>
              <w:fldChar w:fldCharType="end"/>
            </w:r>
          </w:hyperlink>
        </w:p>
        <w:p w14:paraId="078E0B0B" w14:textId="2C76B0FA"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6976" w:history="1">
            <w:r w:rsidRPr="00A939B5">
              <w:rPr>
                <w:rStyle w:val="Hyperlink"/>
                <w:rFonts w:ascii="Roboto" w:hAnsi="Roboto"/>
                <w:noProof/>
              </w:rPr>
              <w:t>Acronyms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_Toc233296976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6</w:t>
            </w:r>
            <w:r w:rsidRPr="00A939B5">
              <w:rPr>
                <w:rFonts w:ascii="Roboto" w:hAnsi="Roboto"/>
                <w:noProof/>
                <w:webHidden/>
              </w:rPr>
              <w:fldChar w:fldCharType="end"/>
            </w:r>
          </w:hyperlink>
        </w:p>
        <w:p w14:paraId="6F4A492F" w14:textId="4A066C40"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6977" w:history="1">
            <w:r w:rsidRPr="00A939B5">
              <w:rPr>
                <w:rStyle w:val="Hyperlink"/>
                <w:rFonts w:ascii="Roboto" w:hAnsi="Roboto"/>
                <w:noProof/>
              </w:rPr>
              <w:t>Executive Summary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_Toc233296977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7</w:t>
            </w:r>
            <w:r w:rsidRPr="00A939B5">
              <w:rPr>
                <w:rFonts w:ascii="Roboto" w:hAnsi="Roboto"/>
                <w:noProof/>
                <w:webHidden/>
              </w:rPr>
              <w:fldChar w:fldCharType="end"/>
            </w:r>
          </w:hyperlink>
        </w:p>
        <w:p w14:paraId="0FE68604" w14:textId="3ADA9977"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6978" w:history="1">
            <w:r w:rsidRPr="00A939B5">
              <w:rPr>
                <w:rStyle w:val="Hyperlink"/>
                <w:rFonts w:ascii="Roboto" w:hAnsi="Roboto"/>
                <w:noProof/>
              </w:rPr>
              <w:t>1   Introduction</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_Toc233296978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11</w:t>
            </w:r>
            <w:r w:rsidRPr="00A939B5">
              <w:rPr>
                <w:rFonts w:ascii="Roboto" w:hAnsi="Roboto"/>
                <w:noProof/>
                <w:webHidden/>
              </w:rPr>
              <w:fldChar w:fldCharType="end"/>
            </w:r>
          </w:hyperlink>
        </w:p>
        <w:p w14:paraId="19AFF756" w14:textId="3F9B9CAE"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79" w:history="1">
            <w:r w:rsidRPr="00A939B5">
              <w:rPr>
                <w:rStyle w:val="Hyperlink"/>
                <w:rFonts w:ascii="Roboto" w:hAnsi="Roboto"/>
                <w:noProof/>
              </w:rPr>
              <w:t>1.1 Disability in Zambia</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_Toc233296979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11</w:t>
            </w:r>
            <w:r w:rsidRPr="00A939B5">
              <w:rPr>
                <w:rFonts w:ascii="Roboto" w:hAnsi="Roboto"/>
                <w:noProof/>
                <w:webHidden/>
              </w:rPr>
              <w:fldChar w:fldCharType="end"/>
            </w:r>
          </w:hyperlink>
        </w:p>
        <w:p w14:paraId="0EB05458" w14:textId="785846C5"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80" w:history="1">
            <w:r w:rsidRPr="00A939B5">
              <w:rPr>
                <w:rStyle w:val="Hyperlink"/>
                <w:rFonts w:ascii="Roboto" w:hAnsi="Roboto"/>
                <w:noProof/>
              </w:rPr>
              <w:t>1.2 The CADiR Programme</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_Toc233296980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12</w:t>
            </w:r>
            <w:r w:rsidRPr="00A939B5">
              <w:rPr>
                <w:rFonts w:ascii="Roboto" w:hAnsi="Roboto"/>
                <w:noProof/>
                <w:webHidden/>
              </w:rPr>
              <w:fldChar w:fldCharType="end"/>
            </w:r>
          </w:hyperlink>
        </w:p>
        <w:p w14:paraId="1DA06CFE" w14:textId="29947E21"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81" w:history="1">
            <w:r w:rsidRPr="00A939B5">
              <w:rPr>
                <w:rStyle w:val="Hyperlink"/>
                <w:rFonts w:ascii="Roboto" w:hAnsi="Roboto"/>
                <w:noProof/>
              </w:rPr>
              <w:t>1.3 The CADiR Zambia Country Programme</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_Toc233296981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13</w:t>
            </w:r>
            <w:r w:rsidRPr="00A939B5">
              <w:rPr>
                <w:rFonts w:ascii="Roboto" w:hAnsi="Roboto"/>
                <w:noProof/>
                <w:webHidden/>
              </w:rPr>
              <w:fldChar w:fldCharType="end"/>
            </w:r>
          </w:hyperlink>
        </w:p>
        <w:p w14:paraId="2E820884" w14:textId="5B121E54"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6982" w:history="1">
            <w:r w:rsidRPr="00A939B5">
              <w:rPr>
                <w:rStyle w:val="Hyperlink"/>
                <w:rFonts w:ascii="Roboto" w:hAnsi="Roboto"/>
                <w:noProof/>
              </w:rPr>
              <w:t>2   Purpose of the Baseline</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_Toc233296982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14</w:t>
            </w:r>
            <w:r w:rsidRPr="00A939B5">
              <w:rPr>
                <w:rFonts w:ascii="Roboto" w:hAnsi="Roboto"/>
                <w:noProof/>
                <w:webHidden/>
              </w:rPr>
              <w:fldChar w:fldCharType="end"/>
            </w:r>
          </w:hyperlink>
        </w:p>
        <w:p w14:paraId="4D8D8B4A" w14:textId="7E042AF8"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6983" w:history="1">
            <w:r w:rsidRPr="00A939B5">
              <w:rPr>
                <w:rStyle w:val="Hyperlink"/>
                <w:rFonts w:ascii="Roboto" w:hAnsi="Roboto"/>
                <w:noProof/>
              </w:rPr>
              <w:t>3   Methodology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_Toc233296983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15</w:t>
            </w:r>
            <w:r w:rsidRPr="00A939B5">
              <w:rPr>
                <w:rFonts w:ascii="Roboto" w:hAnsi="Roboto"/>
                <w:noProof/>
                <w:webHidden/>
              </w:rPr>
              <w:fldChar w:fldCharType="end"/>
            </w:r>
          </w:hyperlink>
        </w:p>
        <w:p w14:paraId="4A257FD5" w14:textId="4633CF9E"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84" w:history="1">
            <w:r w:rsidRPr="00A939B5">
              <w:rPr>
                <w:rStyle w:val="Hyperlink"/>
                <w:rFonts w:ascii="Roboto" w:hAnsi="Roboto"/>
                <w:noProof/>
              </w:rPr>
              <w:t>3.1 Community Survey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_Toc233296984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15</w:t>
            </w:r>
            <w:r w:rsidRPr="00A939B5">
              <w:rPr>
                <w:rFonts w:ascii="Roboto" w:hAnsi="Roboto"/>
                <w:noProof/>
                <w:webHidden/>
              </w:rPr>
              <w:fldChar w:fldCharType="end"/>
            </w:r>
          </w:hyperlink>
        </w:p>
        <w:p w14:paraId="1BA5E214" w14:textId="34A8DEFE"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6985" w:history="1">
            <w:r w:rsidRPr="00A939B5">
              <w:rPr>
                <w:rStyle w:val="Hyperlink"/>
                <w:rFonts w:ascii="Roboto" w:hAnsi="Roboto"/>
                <w:noProof/>
              </w:rPr>
              <w:t>Sampling Strategy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_Toc233296985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15</w:t>
            </w:r>
            <w:r w:rsidRPr="00A939B5">
              <w:rPr>
                <w:rFonts w:ascii="Roboto" w:hAnsi="Roboto"/>
                <w:noProof/>
                <w:webHidden/>
              </w:rPr>
              <w:fldChar w:fldCharType="end"/>
            </w:r>
          </w:hyperlink>
        </w:p>
        <w:p w14:paraId="45DEC89F" w14:textId="3149FFE6"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6986" w:history="1">
            <w:r w:rsidRPr="00A939B5">
              <w:rPr>
                <w:rStyle w:val="Hyperlink"/>
                <w:rFonts w:ascii="Roboto" w:hAnsi="Roboto"/>
                <w:noProof/>
              </w:rPr>
              <w:t>Statistical Testing</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_Toc233296986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15</w:t>
            </w:r>
            <w:r w:rsidRPr="00A939B5">
              <w:rPr>
                <w:rFonts w:ascii="Roboto" w:hAnsi="Roboto"/>
                <w:noProof/>
                <w:webHidden/>
              </w:rPr>
              <w:fldChar w:fldCharType="end"/>
            </w:r>
          </w:hyperlink>
        </w:p>
        <w:p w14:paraId="0EC34DD0" w14:textId="150AEB3F"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87" w:history="1">
            <w:r w:rsidRPr="00A939B5">
              <w:rPr>
                <w:rStyle w:val="Hyperlink"/>
                <w:rFonts w:ascii="Roboto" w:hAnsi="Roboto"/>
                <w:noProof/>
              </w:rPr>
              <w:t>3.2 Inclusive Education Assessment (IEA)</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_Toc233296987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16</w:t>
            </w:r>
            <w:r w:rsidRPr="00A939B5">
              <w:rPr>
                <w:rFonts w:ascii="Roboto" w:hAnsi="Roboto"/>
                <w:noProof/>
                <w:webHidden/>
              </w:rPr>
              <w:fldChar w:fldCharType="end"/>
            </w:r>
          </w:hyperlink>
        </w:p>
        <w:p w14:paraId="758CD410" w14:textId="296C2BF8"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88" w:history="1">
            <w:r w:rsidRPr="00A939B5">
              <w:rPr>
                <w:rStyle w:val="Hyperlink"/>
                <w:rFonts w:ascii="Roboto" w:hAnsi="Roboto"/>
                <w:noProof/>
              </w:rPr>
              <w:t>3.3 Ethics and inclusive practice</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_Toc233296988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16</w:t>
            </w:r>
            <w:r w:rsidRPr="00A939B5">
              <w:rPr>
                <w:rFonts w:ascii="Roboto" w:hAnsi="Roboto"/>
                <w:noProof/>
                <w:webHidden/>
              </w:rPr>
              <w:fldChar w:fldCharType="end"/>
            </w:r>
          </w:hyperlink>
        </w:p>
        <w:p w14:paraId="36B07029" w14:textId="5FAE3A2B"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89" w:history="1">
            <w:r w:rsidRPr="00A939B5">
              <w:rPr>
                <w:rStyle w:val="Hyperlink"/>
                <w:rFonts w:ascii="Roboto" w:hAnsi="Roboto"/>
                <w:noProof/>
              </w:rPr>
              <w:t>3.4 Limitations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_Toc233296989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16</w:t>
            </w:r>
            <w:r w:rsidRPr="00A939B5">
              <w:rPr>
                <w:rFonts w:ascii="Roboto" w:hAnsi="Roboto"/>
                <w:noProof/>
                <w:webHidden/>
              </w:rPr>
              <w:fldChar w:fldCharType="end"/>
            </w:r>
          </w:hyperlink>
        </w:p>
        <w:p w14:paraId="29CBA299" w14:textId="5530C5EB"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6990" w:history="1">
            <w:r w:rsidRPr="00A939B5">
              <w:rPr>
                <w:rStyle w:val="Hyperlink"/>
                <w:rFonts w:ascii="Roboto" w:hAnsi="Roboto"/>
                <w:noProof/>
              </w:rPr>
              <w:t>4   Sample and Respondents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_Toc233296990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18</w:t>
            </w:r>
            <w:r w:rsidRPr="00A939B5">
              <w:rPr>
                <w:rFonts w:ascii="Roboto" w:hAnsi="Roboto"/>
                <w:noProof/>
                <w:webHidden/>
              </w:rPr>
              <w:fldChar w:fldCharType="end"/>
            </w:r>
          </w:hyperlink>
        </w:p>
        <w:p w14:paraId="042988EC" w14:textId="7DB00494"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91" w:history="1">
            <w:r w:rsidRPr="00A939B5">
              <w:rPr>
                <w:rStyle w:val="Hyperlink"/>
                <w:rFonts w:ascii="Roboto" w:hAnsi="Roboto"/>
                <w:noProof/>
              </w:rPr>
              <w:t>4.1 Community Survey Sample</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_Toc233296991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18</w:t>
            </w:r>
            <w:r w:rsidRPr="00A939B5">
              <w:rPr>
                <w:rFonts w:ascii="Roboto" w:hAnsi="Roboto"/>
                <w:noProof/>
                <w:webHidden/>
              </w:rPr>
              <w:fldChar w:fldCharType="end"/>
            </w:r>
          </w:hyperlink>
        </w:p>
        <w:p w14:paraId="48768832" w14:textId="4E2A74B4"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6992" w:history="1">
            <w:r w:rsidRPr="00A939B5">
              <w:rPr>
                <w:rStyle w:val="Hyperlink"/>
                <w:rFonts w:ascii="Roboto" w:hAnsi="Roboto"/>
                <w:noProof/>
              </w:rPr>
              <w:t>Disability Prevalence by Washington Group Domain</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_Toc233296992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18</w:t>
            </w:r>
            <w:r w:rsidRPr="00A939B5">
              <w:rPr>
                <w:rFonts w:ascii="Roboto" w:hAnsi="Roboto"/>
                <w:noProof/>
                <w:webHidden/>
              </w:rPr>
              <w:fldChar w:fldCharType="end"/>
            </w:r>
          </w:hyperlink>
        </w:p>
        <w:p w14:paraId="0653C46D" w14:textId="234E95D3"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93" w:history="1">
            <w:r w:rsidRPr="00A939B5">
              <w:rPr>
                <w:rStyle w:val="Hyperlink"/>
                <w:rFonts w:ascii="Roboto" w:hAnsi="Roboto"/>
                <w:noProof/>
              </w:rPr>
              <w:t>4.2 Inclusive Education Assessment Sample</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_Toc233296993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19</w:t>
            </w:r>
            <w:r w:rsidRPr="00A939B5">
              <w:rPr>
                <w:rFonts w:ascii="Roboto" w:hAnsi="Roboto"/>
                <w:noProof/>
                <w:webHidden/>
              </w:rPr>
              <w:fldChar w:fldCharType="end"/>
            </w:r>
          </w:hyperlink>
        </w:p>
        <w:p w14:paraId="56A35067" w14:textId="7A193BF8"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6994" w:history="1">
            <w:r w:rsidRPr="00A939B5">
              <w:rPr>
                <w:rStyle w:val="Hyperlink"/>
                <w:rFonts w:ascii="Roboto" w:hAnsi="Roboto"/>
                <w:noProof/>
              </w:rPr>
              <w:t>5   Findings — Community Survey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_Toc233296994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20</w:t>
            </w:r>
            <w:r w:rsidRPr="00A939B5">
              <w:rPr>
                <w:rFonts w:ascii="Roboto" w:hAnsi="Roboto"/>
                <w:noProof/>
                <w:webHidden/>
              </w:rPr>
              <w:fldChar w:fldCharType="end"/>
            </w:r>
          </w:hyperlink>
        </w:p>
        <w:p w14:paraId="52507235" w14:textId="731F5C97"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6995" w:history="1">
            <w:r w:rsidRPr="00A939B5">
              <w:rPr>
                <w:rStyle w:val="Hyperlink"/>
                <w:rFonts w:ascii="Roboto" w:hAnsi="Roboto"/>
                <w:noProof/>
              </w:rPr>
              <w:t>5.1 Human Rights Advocacy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_Toc233296995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20</w:t>
            </w:r>
            <w:r w:rsidRPr="00A939B5">
              <w:rPr>
                <w:rFonts w:ascii="Roboto" w:hAnsi="Roboto"/>
                <w:noProof/>
                <w:webHidden/>
              </w:rPr>
              <w:fldChar w:fldCharType="end"/>
            </w:r>
          </w:hyperlink>
        </w:p>
        <w:p w14:paraId="733A3F95" w14:textId="6E9FF3B6"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6996" w:history="1">
            <w:r w:rsidRPr="00A939B5">
              <w:rPr>
                <w:rStyle w:val="Hyperlink"/>
                <w:rFonts w:ascii="Roboto" w:hAnsi="Roboto"/>
                <w:noProof/>
              </w:rPr>
              <w:t>5.1.1 Indicator 1100a: Making Informed Choices and Decisions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_Toc233296996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20</w:t>
            </w:r>
            <w:r w:rsidRPr="00A939B5">
              <w:rPr>
                <w:rFonts w:ascii="Roboto" w:hAnsi="Roboto"/>
                <w:noProof/>
                <w:webHidden/>
              </w:rPr>
              <w:fldChar w:fldCharType="end"/>
            </w:r>
          </w:hyperlink>
        </w:p>
        <w:p w14:paraId="1CA6194A" w14:textId="2D782A06"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6997" w:history="1">
            <w:r w:rsidRPr="00A939B5">
              <w:rPr>
                <w:rStyle w:val="Hyperlink"/>
                <w:rFonts w:ascii="Roboto" w:hAnsi="Roboto"/>
                <w:noProof/>
              </w:rPr>
              <w:t>5.1.2 Indicator 1110b: Self-Confidence and Empowerment</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_Toc233296997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21</w:t>
            </w:r>
            <w:r w:rsidRPr="00A939B5">
              <w:rPr>
                <w:rFonts w:ascii="Roboto" w:hAnsi="Roboto"/>
                <w:noProof/>
                <w:webHidden/>
              </w:rPr>
              <w:fldChar w:fldCharType="end"/>
            </w:r>
          </w:hyperlink>
        </w:p>
        <w:p w14:paraId="2B24DD90" w14:textId="38467E3E"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6998" w:history="1">
            <w:r w:rsidRPr="00A939B5">
              <w:rPr>
                <w:rStyle w:val="Hyperlink"/>
                <w:rFonts w:ascii="Roboto" w:hAnsi="Roboto"/>
                <w:noProof/>
              </w:rPr>
              <w:t>5.1.3 Indicator 1120a: Feeling Valued by Community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_Toc233296998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21</w:t>
            </w:r>
            <w:r w:rsidRPr="00A939B5">
              <w:rPr>
                <w:rFonts w:ascii="Roboto" w:hAnsi="Roboto"/>
                <w:noProof/>
                <w:webHidden/>
              </w:rPr>
              <w:fldChar w:fldCharType="end"/>
            </w:r>
          </w:hyperlink>
        </w:p>
        <w:p w14:paraId="4054A133" w14:textId="755EA02A"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6999" w:history="1">
            <w:r w:rsidRPr="00A939B5">
              <w:rPr>
                <w:rStyle w:val="Hyperlink"/>
                <w:rFonts w:ascii="Roboto" w:hAnsi="Roboto"/>
                <w:noProof/>
              </w:rPr>
              <w:t>5.1.4 Other HRA Indicators (Summary)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_Toc233296999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22</w:t>
            </w:r>
            <w:r w:rsidRPr="00A939B5">
              <w:rPr>
                <w:rFonts w:ascii="Roboto" w:hAnsi="Roboto"/>
                <w:noProof/>
                <w:webHidden/>
              </w:rPr>
              <w:fldChar w:fldCharType="end"/>
            </w:r>
          </w:hyperlink>
        </w:p>
        <w:p w14:paraId="09B8EABC" w14:textId="30BCEA7B"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7000" w:history="1">
            <w:r w:rsidRPr="00A939B5">
              <w:rPr>
                <w:rStyle w:val="Hyperlink"/>
                <w:rFonts w:ascii="Roboto" w:hAnsi="Roboto"/>
                <w:noProof/>
              </w:rPr>
              <w:t>5.2 Economic Empowerment</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_Toc233297000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23</w:t>
            </w:r>
            <w:r w:rsidRPr="00A939B5">
              <w:rPr>
                <w:rFonts w:ascii="Roboto" w:hAnsi="Roboto"/>
                <w:noProof/>
                <w:webHidden/>
              </w:rPr>
              <w:fldChar w:fldCharType="end"/>
            </w:r>
          </w:hyperlink>
        </w:p>
        <w:p w14:paraId="1611F389" w14:textId="68A09DC3"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7001" w:history="1">
            <w:r w:rsidRPr="00A939B5">
              <w:rPr>
                <w:rStyle w:val="Hyperlink"/>
                <w:rFonts w:ascii="Roboto" w:hAnsi="Roboto"/>
                <w:noProof/>
              </w:rPr>
              <w:t>5.2.1 Indicator 1300a: Poverty Probability Index</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_Toc233297001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23</w:t>
            </w:r>
            <w:r w:rsidRPr="00A939B5">
              <w:rPr>
                <w:rFonts w:ascii="Roboto" w:hAnsi="Roboto"/>
                <w:noProof/>
                <w:webHidden/>
              </w:rPr>
              <w:fldChar w:fldCharType="end"/>
            </w:r>
          </w:hyperlink>
        </w:p>
        <w:p w14:paraId="49B87BF3" w14:textId="1727FC7A"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7002" w:history="1">
            <w:r w:rsidRPr="00A939B5">
              <w:rPr>
                <w:rStyle w:val="Hyperlink"/>
                <w:rFonts w:ascii="Roboto" w:hAnsi="Roboto"/>
                <w:noProof/>
              </w:rPr>
              <w:t>5.2.2 Indicator 1310b: Access to Financial Services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_Toc233297002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24</w:t>
            </w:r>
            <w:r w:rsidRPr="00A939B5">
              <w:rPr>
                <w:rFonts w:ascii="Roboto" w:hAnsi="Roboto"/>
                <w:noProof/>
                <w:webHidden/>
              </w:rPr>
              <w:fldChar w:fldCharType="end"/>
            </w:r>
          </w:hyperlink>
        </w:p>
        <w:p w14:paraId="4578076C" w14:textId="49444A92"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7003" w:history="1">
            <w:r w:rsidRPr="00A939B5">
              <w:rPr>
                <w:rStyle w:val="Hyperlink"/>
                <w:rFonts w:ascii="Roboto" w:hAnsi="Roboto"/>
                <w:noProof/>
              </w:rPr>
              <w:t>5.2.3 Indicator 1320b: Formal employment</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_Toc233297003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24</w:t>
            </w:r>
            <w:r w:rsidRPr="00A939B5">
              <w:rPr>
                <w:rFonts w:ascii="Roboto" w:hAnsi="Roboto"/>
                <w:noProof/>
                <w:webHidden/>
              </w:rPr>
              <w:fldChar w:fldCharType="end"/>
            </w:r>
          </w:hyperlink>
        </w:p>
        <w:p w14:paraId="28C19486" w14:textId="4529BB1A"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7004" w:history="1">
            <w:r w:rsidRPr="00A939B5">
              <w:rPr>
                <w:rStyle w:val="Hyperlink"/>
                <w:rFonts w:ascii="Roboto" w:hAnsi="Roboto"/>
                <w:noProof/>
              </w:rPr>
              <w:t>5.2.4 Other EE Indicators (Summary)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_Toc233297004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24</w:t>
            </w:r>
            <w:r w:rsidRPr="00A939B5">
              <w:rPr>
                <w:rFonts w:ascii="Roboto" w:hAnsi="Roboto"/>
                <w:noProof/>
                <w:webHidden/>
              </w:rPr>
              <w:fldChar w:fldCharType="end"/>
            </w:r>
          </w:hyperlink>
        </w:p>
        <w:p w14:paraId="256BADCD" w14:textId="0CB64B14"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7005" w:history="1">
            <w:r w:rsidRPr="00A939B5">
              <w:rPr>
                <w:rStyle w:val="Hyperlink"/>
                <w:rFonts w:ascii="Roboto" w:hAnsi="Roboto"/>
                <w:noProof/>
              </w:rPr>
              <w:t>5.3 Health and Rehabilitation</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_Toc233297005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26</w:t>
            </w:r>
            <w:r w:rsidRPr="00A939B5">
              <w:rPr>
                <w:rFonts w:ascii="Roboto" w:hAnsi="Roboto"/>
                <w:noProof/>
                <w:webHidden/>
              </w:rPr>
              <w:fldChar w:fldCharType="end"/>
            </w:r>
          </w:hyperlink>
        </w:p>
        <w:p w14:paraId="2EF75223" w14:textId="47E5ED6C"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7006" w:history="1">
            <w:r w:rsidRPr="00A939B5">
              <w:rPr>
                <w:rStyle w:val="Hyperlink"/>
                <w:rFonts w:ascii="Roboto" w:hAnsi="Roboto"/>
                <w:noProof/>
              </w:rPr>
              <w:t>5.3.1 Indicator 1400a: Health Self-Rating</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_Toc233297006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26</w:t>
            </w:r>
            <w:r w:rsidRPr="00A939B5">
              <w:rPr>
                <w:rFonts w:ascii="Roboto" w:hAnsi="Roboto"/>
                <w:noProof/>
                <w:webHidden/>
              </w:rPr>
              <w:fldChar w:fldCharType="end"/>
            </w:r>
          </w:hyperlink>
        </w:p>
        <w:p w14:paraId="6116D930" w14:textId="4AA5C23F"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7007" w:history="1">
            <w:r w:rsidRPr="00A939B5">
              <w:rPr>
                <w:rStyle w:val="Hyperlink"/>
                <w:rFonts w:ascii="Roboto" w:hAnsi="Roboto"/>
                <w:noProof/>
              </w:rPr>
              <w:t>5.3.2 Indicator 1400b: Barriers Accessing Health Services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_Toc233297007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27</w:t>
            </w:r>
            <w:r w:rsidRPr="00A939B5">
              <w:rPr>
                <w:rFonts w:ascii="Roboto" w:hAnsi="Roboto"/>
                <w:noProof/>
                <w:webHidden/>
              </w:rPr>
              <w:fldChar w:fldCharType="end"/>
            </w:r>
          </w:hyperlink>
        </w:p>
        <w:p w14:paraId="4496E36C" w14:textId="7BED619E"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7008" w:history="1">
            <w:r w:rsidRPr="00A939B5">
              <w:rPr>
                <w:rStyle w:val="Hyperlink"/>
                <w:rFonts w:ascii="Roboto" w:hAnsi="Roboto"/>
                <w:noProof/>
              </w:rPr>
              <w:t>5.3.3 Indicator 1400c: Barriers Accessing Rehabilitation</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_Toc233297008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29</w:t>
            </w:r>
            <w:r w:rsidRPr="00A939B5">
              <w:rPr>
                <w:rFonts w:ascii="Roboto" w:hAnsi="Roboto"/>
                <w:noProof/>
                <w:webHidden/>
              </w:rPr>
              <w:fldChar w:fldCharType="end"/>
            </w:r>
          </w:hyperlink>
        </w:p>
        <w:p w14:paraId="6B9F9008" w14:textId="560628FC"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7009" w:history="1">
            <w:r w:rsidRPr="00A939B5">
              <w:rPr>
                <w:rStyle w:val="Hyperlink"/>
                <w:rFonts w:ascii="Roboto" w:hAnsi="Roboto"/>
                <w:noProof/>
              </w:rPr>
              <w:t>5.3.4 Other H&amp;R Indicators (Summary)</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_Toc233297009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32</w:t>
            </w:r>
            <w:r w:rsidRPr="00A939B5">
              <w:rPr>
                <w:rFonts w:ascii="Roboto" w:hAnsi="Roboto"/>
                <w:noProof/>
                <w:webHidden/>
              </w:rPr>
              <w:fldChar w:fldCharType="end"/>
            </w:r>
          </w:hyperlink>
        </w:p>
        <w:p w14:paraId="63656F07" w14:textId="6F916878"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7010" w:history="1">
            <w:r w:rsidRPr="00A939B5">
              <w:rPr>
                <w:rStyle w:val="Hyperlink"/>
                <w:rFonts w:ascii="Roboto" w:hAnsi="Roboto"/>
                <w:noProof/>
              </w:rPr>
              <w:t>5.4 Inclusive Climate Change Adaptation and Disaster Risk Reduction</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_Toc233297010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33</w:t>
            </w:r>
            <w:r w:rsidRPr="00A939B5">
              <w:rPr>
                <w:rFonts w:ascii="Roboto" w:hAnsi="Roboto"/>
                <w:noProof/>
                <w:webHidden/>
              </w:rPr>
              <w:fldChar w:fldCharType="end"/>
            </w:r>
          </w:hyperlink>
        </w:p>
        <w:p w14:paraId="45613D94" w14:textId="171A7808"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7011" w:history="1">
            <w:r w:rsidRPr="00A939B5">
              <w:rPr>
                <w:rStyle w:val="Hyperlink"/>
                <w:rFonts w:ascii="Roboto" w:hAnsi="Roboto"/>
                <w:noProof/>
              </w:rPr>
              <w:t>6   Findings — Inclusive Education Assessment</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_Toc233297011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34</w:t>
            </w:r>
            <w:r w:rsidRPr="00A939B5">
              <w:rPr>
                <w:rFonts w:ascii="Roboto" w:hAnsi="Roboto"/>
                <w:noProof/>
                <w:webHidden/>
              </w:rPr>
              <w:fldChar w:fldCharType="end"/>
            </w:r>
          </w:hyperlink>
        </w:p>
        <w:p w14:paraId="3E842F08" w14:textId="38ABC4BF"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7012" w:history="1">
            <w:r w:rsidRPr="00A939B5">
              <w:rPr>
                <w:rStyle w:val="Hyperlink"/>
                <w:rFonts w:ascii="Roboto" w:hAnsi="Roboto"/>
                <w:noProof/>
              </w:rPr>
              <w:t>6.1 Enrolment of Learners with Disabilities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_Toc233297012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34</w:t>
            </w:r>
            <w:r w:rsidRPr="00A939B5">
              <w:rPr>
                <w:rFonts w:ascii="Roboto" w:hAnsi="Roboto"/>
                <w:noProof/>
                <w:webHidden/>
              </w:rPr>
              <w:fldChar w:fldCharType="end"/>
            </w:r>
          </w:hyperlink>
        </w:p>
        <w:p w14:paraId="700D1EB2" w14:textId="27B3C986"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7013" w:history="1">
            <w:r w:rsidRPr="00A939B5">
              <w:rPr>
                <w:rStyle w:val="Hyperlink"/>
                <w:rFonts w:ascii="Roboto" w:hAnsi="Roboto"/>
                <w:noProof/>
              </w:rPr>
              <w:t>6.2 School Inclusivity Scores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_Toc233297013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35</w:t>
            </w:r>
            <w:r w:rsidRPr="00A939B5">
              <w:rPr>
                <w:rFonts w:ascii="Roboto" w:hAnsi="Roboto"/>
                <w:noProof/>
                <w:webHidden/>
              </w:rPr>
              <w:fldChar w:fldCharType="end"/>
            </w:r>
          </w:hyperlink>
        </w:p>
        <w:p w14:paraId="425F75DF" w14:textId="381005F4"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7014" w:history="1">
            <w:r w:rsidRPr="00A939B5">
              <w:rPr>
                <w:rStyle w:val="Hyperlink"/>
                <w:rFonts w:ascii="Roboto" w:hAnsi="Roboto"/>
                <w:noProof/>
              </w:rPr>
              <w:t>6.3 Other IEA indicators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_Toc233297014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36</w:t>
            </w:r>
            <w:r w:rsidRPr="00A939B5">
              <w:rPr>
                <w:rFonts w:ascii="Roboto" w:hAnsi="Roboto"/>
                <w:noProof/>
                <w:webHidden/>
              </w:rPr>
              <w:fldChar w:fldCharType="end"/>
            </w:r>
          </w:hyperlink>
        </w:p>
        <w:p w14:paraId="6339B25E" w14:textId="65D166D1"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7015" w:history="1">
            <w:r w:rsidRPr="00A939B5">
              <w:rPr>
                <w:rStyle w:val="Hyperlink"/>
                <w:rFonts w:ascii="Roboto" w:hAnsi="Roboto"/>
                <w:noProof/>
              </w:rPr>
              <w:t>7   Conclusions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_Toc233297015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38</w:t>
            </w:r>
            <w:r w:rsidRPr="00A939B5">
              <w:rPr>
                <w:rFonts w:ascii="Roboto" w:hAnsi="Roboto"/>
                <w:noProof/>
                <w:webHidden/>
              </w:rPr>
              <w:fldChar w:fldCharType="end"/>
            </w:r>
          </w:hyperlink>
        </w:p>
        <w:p w14:paraId="377CAF7E" w14:textId="31792A63" w:rsidR="00A939B5" w:rsidRPr="00A939B5" w:rsidRDefault="00A939B5">
          <w:pPr>
            <w:pStyle w:val="TOC3"/>
            <w:tabs>
              <w:tab w:val="right" w:leader="dot" w:pos="9638"/>
            </w:tabs>
            <w:rPr>
              <w:rFonts w:ascii="Roboto" w:hAnsi="Roboto"/>
              <w:noProof/>
              <w:kern w:val="2"/>
              <w:sz w:val="24"/>
              <w:szCs w:val="24"/>
              <w14:ligatures w14:val="standardContextual"/>
            </w:rPr>
          </w:pPr>
          <w:hyperlink w:anchor="_Toc233297016" w:history="1">
            <w:r w:rsidRPr="00A939B5">
              <w:rPr>
                <w:rStyle w:val="Hyperlink"/>
                <w:rFonts w:ascii="Roboto" w:hAnsi="Roboto"/>
                <w:noProof/>
              </w:rPr>
              <w:t>Cross-cutting implications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_Toc233297016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39</w:t>
            </w:r>
            <w:r w:rsidRPr="00A939B5">
              <w:rPr>
                <w:rFonts w:ascii="Roboto" w:hAnsi="Roboto"/>
                <w:noProof/>
                <w:webHidden/>
              </w:rPr>
              <w:fldChar w:fldCharType="end"/>
            </w:r>
          </w:hyperlink>
        </w:p>
        <w:p w14:paraId="45654B77" w14:textId="2FE599B4" w:rsidR="00A939B5" w:rsidRPr="00A939B5" w:rsidRDefault="00A939B5">
          <w:pPr>
            <w:pStyle w:val="TOC1"/>
            <w:tabs>
              <w:tab w:val="right" w:leader="dot" w:pos="9638"/>
            </w:tabs>
            <w:rPr>
              <w:rFonts w:ascii="Roboto" w:hAnsi="Roboto"/>
              <w:noProof/>
              <w:kern w:val="2"/>
              <w:sz w:val="24"/>
              <w:szCs w:val="24"/>
              <w14:ligatures w14:val="standardContextual"/>
            </w:rPr>
          </w:pPr>
          <w:hyperlink w:anchor="_Toc233297017" w:history="1">
            <w:r w:rsidRPr="00A939B5">
              <w:rPr>
                <w:rStyle w:val="Hyperlink"/>
                <w:rFonts w:ascii="Roboto" w:hAnsi="Roboto"/>
                <w:noProof/>
              </w:rPr>
              <w:t>9   Annexes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_Toc233297017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40</w:t>
            </w:r>
            <w:r w:rsidRPr="00A939B5">
              <w:rPr>
                <w:rFonts w:ascii="Roboto" w:hAnsi="Roboto"/>
                <w:noProof/>
                <w:webHidden/>
              </w:rPr>
              <w:fldChar w:fldCharType="end"/>
            </w:r>
          </w:hyperlink>
        </w:p>
        <w:p w14:paraId="5A0CF423" w14:textId="22AF986C" w:rsidR="00A939B5" w:rsidRPr="00A939B5" w:rsidRDefault="00A939B5">
          <w:pPr>
            <w:pStyle w:val="TOC2"/>
            <w:tabs>
              <w:tab w:val="right" w:leader="dot" w:pos="9638"/>
            </w:tabs>
            <w:rPr>
              <w:rFonts w:ascii="Roboto" w:hAnsi="Roboto"/>
              <w:noProof/>
              <w:kern w:val="2"/>
              <w:sz w:val="24"/>
              <w:szCs w:val="24"/>
              <w14:ligatures w14:val="standardContextual"/>
            </w:rPr>
          </w:pPr>
          <w:hyperlink w:anchor="_Toc233297018" w:history="1">
            <w:r w:rsidRPr="00A939B5">
              <w:rPr>
                <w:rStyle w:val="Hyperlink"/>
                <w:rFonts w:ascii="Roboto" w:hAnsi="Roboto"/>
                <w:noProof/>
              </w:rPr>
              <w:t>Annex A: Indicator Descriptions</w:t>
            </w:r>
            <w:r w:rsidRPr="00A939B5">
              <w:rPr>
                <w:rFonts w:ascii="Roboto" w:hAnsi="Roboto"/>
                <w:noProof/>
                <w:webHidden/>
              </w:rPr>
              <w:tab/>
            </w:r>
            <w:r w:rsidRPr="00A939B5">
              <w:rPr>
                <w:rFonts w:ascii="Roboto" w:hAnsi="Roboto"/>
                <w:noProof/>
                <w:webHidden/>
              </w:rPr>
              <w:fldChar w:fldCharType="begin"/>
            </w:r>
            <w:r w:rsidRPr="00A939B5">
              <w:rPr>
                <w:rFonts w:ascii="Roboto" w:hAnsi="Roboto"/>
                <w:noProof/>
                <w:webHidden/>
              </w:rPr>
              <w:instrText xml:space="preserve"> PAGEREF _Toc233297018 \h </w:instrText>
            </w:r>
            <w:r w:rsidRPr="00A939B5">
              <w:rPr>
                <w:rFonts w:ascii="Roboto" w:hAnsi="Roboto"/>
                <w:noProof/>
                <w:webHidden/>
              </w:rPr>
            </w:r>
            <w:r w:rsidRPr="00A939B5">
              <w:rPr>
                <w:rFonts w:ascii="Roboto" w:hAnsi="Roboto"/>
                <w:noProof/>
                <w:webHidden/>
              </w:rPr>
              <w:fldChar w:fldCharType="separate"/>
            </w:r>
            <w:r w:rsidR="002E0AB4">
              <w:rPr>
                <w:rFonts w:ascii="Roboto" w:hAnsi="Roboto"/>
                <w:noProof/>
                <w:webHidden/>
              </w:rPr>
              <w:t>40</w:t>
            </w:r>
            <w:r w:rsidRPr="00A939B5">
              <w:rPr>
                <w:rFonts w:ascii="Roboto" w:hAnsi="Roboto"/>
                <w:noProof/>
                <w:webHidden/>
              </w:rPr>
              <w:fldChar w:fldCharType="end"/>
            </w:r>
          </w:hyperlink>
        </w:p>
        <w:p w14:paraId="611DDA7D" w14:textId="3DFECFBC" w:rsidR="00D22F87" w:rsidRDefault="00D22F87">
          <w:r w:rsidRPr="004D3F69">
            <w:rPr>
              <w:rFonts w:ascii="Calibri" w:hAnsi="Calibri" w:cs="Calibri"/>
              <w:b/>
              <w:bCs/>
              <w:sz w:val="24"/>
              <w:szCs w:val="24"/>
            </w:rPr>
            <w:fldChar w:fldCharType="end"/>
          </w:r>
        </w:p>
      </w:sdtContent>
    </w:sdt>
    <w:p w14:paraId="421F2247" w14:textId="77777777" w:rsidR="00D22F87" w:rsidRDefault="00D22F87">
      <w:pPr>
        <w:spacing w:after="160"/>
        <w:jc w:val="both"/>
        <w:rPr>
          <w:rFonts w:ascii="Calibri" w:hAnsi="Calibri"/>
          <w:i/>
          <w:color w:val="696969"/>
        </w:rPr>
      </w:pPr>
    </w:p>
    <w:p w14:paraId="310CB2F3" w14:textId="77777777" w:rsidR="00D22F87" w:rsidRDefault="00D22F87">
      <w:pPr>
        <w:spacing w:after="160"/>
        <w:jc w:val="both"/>
        <w:rPr>
          <w:rFonts w:ascii="Calibri" w:hAnsi="Calibri"/>
          <w:i/>
          <w:color w:val="696969"/>
        </w:rPr>
      </w:pPr>
    </w:p>
    <w:p w14:paraId="7CF7E07D" w14:textId="77777777" w:rsidR="00D22F87" w:rsidRDefault="00D22F87">
      <w:pPr>
        <w:spacing w:after="160"/>
        <w:jc w:val="both"/>
        <w:rPr>
          <w:rFonts w:ascii="Calibri" w:hAnsi="Calibri"/>
          <w:i/>
          <w:color w:val="696969"/>
        </w:rPr>
      </w:pPr>
    </w:p>
    <w:p w14:paraId="56B23275" w14:textId="77777777" w:rsidR="000318F4" w:rsidRDefault="000318F4">
      <w:pPr>
        <w:spacing w:after="160"/>
        <w:jc w:val="both"/>
        <w:rPr>
          <w:rFonts w:ascii="Calibri" w:hAnsi="Calibri"/>
          <w:i/>
          <w:color w:val="696969"/>
        </w:rPr>
      </w:pPr>
    </w:p>
    <w:p w14:paraId="666BDEAC" w14:textId="77777777" w:rsidR="000318F4" w:rsidRDefault="000318F4">
      <w:pPr>
        <w:spacing w:after="160"/>
        <w:jc w:val="both"/>
        <w:rPr>
          <w:rFonts w:ascii="Calibri" w:hAnsi="Calibri"/>
          <w:i/>
          <w:color w:val="696969"/>
        </w:rPr>
      </w:pPr>
    </w:p>
    <w:p w14:paraId="685837B2" w14:textId="77777777" w:rsidR="000318F4" w:rsidRDefault="000318F4">
      <w:pPr>
        <w:spacing w:after="160"/>
        <w:jc w:val="both"/>
        <w:rPr>
          <w:rFonts w:ascii="Calibri" w:hAnsi="Calibri"/>
          <w:i/>
          <w:color w:val="696969"/>
        </w:rPr>
      </w:pPr>
    </w:p>
    <w:p w14:paraId="3DA2DCE2" w14:textId="77777777" w:rsidR="004D3F69" w:rsidRDefault="004D3F69">
      <w:pPr>
        <w:spacing w:after="160"/>
        <w:jc w:val="both"/>
        <w:rPr>
          <w:rFonts w:ascii="Calibri" w:hAnsi="Calibri"/>
          <w:i/>
          <w:color w:val="696969"/>
        </w:rPr>
      </w:pPr>
    </w:p>
    <w:p w14:paraId="2EBDF050" w14:textId="77777777" w:rsidR="004D3F69" w:rsidRDefault="004D3F69">
      <w:pPr>
        <w:spacing w:after="160"/>
        <w:jc w:val="both"/>
        <w:rPr>
          <w:rFonts w:ascii="Calibri" w:hAnsi="Calibri"/>
          <w:i/>
          <w:color w:val="696969"/>
        </w:rPr>
      </w:pPr>
    </w:p>
    <w:p w14:paraId="6F5A6B38" w14:textId="77777777" w:rsidR="000318F4" w:rsidRDefault="000318F4">
      <w:pPr>
        <w:spacing w:after="160"/>
        <w:jc w:val="both"/>
        <w:rPr>
          <w:rFonts w:ascii="Calibri" w:hAnsi="Calibri"/>
          <w:i/>
          <w:color w:val="696969"/>
        </w:rPr>
      </w:pPr>
    </w:p>
    <w:p w14:paraId="218B7151" w14:textId="77777777" w:rsidR="000318F4" w:rsidRDefault="000318F4">
      <w:pPr>
        <w:spacing w:after="160"/>
        <w:jc w:val="both"/>
        <w:rPr>
          <w:rFonts w:ascii="Calibri" w:hAnsi="Calibri"/>
          <w:i/>
          <w:color w:val="696969"/>
        </w:rPr>
      </w:pPr>
    </w:p>
    <w:p w14:paraId="3E18019A" w14:textId="77777777" w:rsidR="000318F4" w:rsidRDefault="000318F4">
      <w:pPr>
        <w:spacing w:after="160"/>
        <w:jc w:val="both"/>
        <w:rPr>
          <w:rFonts w:ascii="Calibri" w:hAnsi="Calibri"/>
          <w:i/>
          <w:color w:val="696969"/>
        </w:rPr>
      </w:pPr>
    </w:p>
    <w:p w14:paraId="3FEE0E58" w14:textId="77777777" w:rsidR="000318F4" w:rsidRDefault="000318F4">
      <w:pPr>
        <w:spacing w:after="160"/>
        <w:jc w:val="both"/>
      </w:pPr>
    </w:p>
    <w:p w14:paraId="494C7FEA" w14:textId="77777777" w:rsidR="003D2A0B" w:rsidRDefault="003D2A0B">
      <w:pPr>
        <w:spacing w:after="160"/>
        <w:jc w:val="both"/>
      </w:pPr>
    </w:p>
    <w:p w14:paraId="01BF00AE" w14:textId="77777777" w:rsidR="003D2A0B" w:rsidRDefault="003D2A0B">
      <w:pPr>
        <w:spacing w:after="160"/>
        <w:jc w:val="both"/>
      </w:pPr>
    </w:p>
    <w:p w14:paraId="3B459856" w14:textId="77777777" w:rsidR="00060A5F" w:rsidRDefault="001C5BC4" w:rsidP="00DC1C90">
      <w:pPr>
        <w:pStyle w:val="Heading1"/>
      </w:pPr>
      <w:bookmarkStart w:id="1" w:name="_Toc233296976"/>
      <w:r>
        <w:lastRenderedPageBreak/>
        <w:t>Acronyms</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8021"/>
      </w:tblGrid>
      <w:tr w:rsidR="00060A5F" w:rsidRPr="005155DF" w14:paraId="5E4B7595" w14:textId="77777777" w:rsidTr="001C009D">
        <w:trPr>
          <w:trHeight w:val="558"/>
        </w:trPr>
        <w:tc>
          <w:tcPr>
            <w:tcW w:w="1676" w:type="dxa"/>
            <w:shd w:val="clear" w:color="auto" w:fill="58968A"/>
            <w:vAlign w:val="center"/>
          </w:tcPr>
          <w:p w14:paraId="77F1FFF1" w14:textId="77777777" w:rsidR="00060A5F" w:rsidRPr="005155DF" w:rsidRDefault="001C5BC4" w:rsidP="00951997">
            <w:pPr>
              <w:jc w:val="center"/>
              <w:rPr>
                <w:rFonts w:ascii="Roboto" w:hAnsi="Roboto"/>
                <w:sz w:val="24"/>
                <w:szCs w:val="24"/>
              </w:rPr>
            </w:pPr>
            <w:r w:rsidRPr="005155DF">
              <w:rPr>
                <w:rFonts w:ascii="Roboto" w:hAnsi="Roboto"/>
                <w:b/>
                <w:color w:val="FFFFFF"/>
                <w:sz w:val="24"/>
                <w:szCs w:val="24"/>
              </w:rPr>
              <w:t>Acronym</w:t>
            </w:r>
          </w:p>
        </w:tc>
        <w:tc>
          <w:tcPr>
            <w:tcW w:w="8021" w:type="dxa"/>
            <w:shd w:val="clear" w:color="auto" w:fill="58968A"/>
            <w:vAlign w:val="center"/>
          </w:tcPr>
          <w:p w14:paraId="19F4C58D" w14:textId="77777777" w:rsidR="00060A5F" w:rsidRPr="005155DF" w:rsidRDefault="001C5BC4" w:rsidP="00951997">
            <w:pPr>
              <w:jc w:val="center"/>
              <w:rPr>
                <w:rFonts w:ascii="Roboto" w:hAnsi="Roboto"/>
                <w:sz w:val="24"/>
                <w:szCs w:val="24"/>
              </w:rPr>
            </w:pPr>
            <w:r w:rsidRPr="005155DF">
              <w:rPr>
                <w:rFonts w:ascii="Roboto" w:hAnsi="Roboto"/>
                <w:b/>
                <w:color w:val="FFFFFF"/>
                <w:sz w:val="24"/>
                <w:szCs w:val="24"/>
              </w:rPr>
              <w:t>Full Name</w:t>
            </w:r>
          </w:p>
        </w:tc>
      </w:tr>
      <w:tr w:rsidR="00060A5F" w:rsidRPr="005155DF" w14:paraId="06D57B16" w14:textId="77777777" w:rsidTr="00951997">
        <w:trPr>
          <w:trHeight w:val="577"/>
        </w:trPr>
        <w:tc>
          <w:tcPr>
            <w:tcW w:w="1676" w:type="dxa"/>
            <w:shd w:val="clear" w:color="auto" w:fill="E3F1ED"/>
            <w:vAlign w:val="center"/>
          </w:tcPr>
          <w:p w14:paraId="0FEABA49" w14:textId="77777777" w:rsidR="00060A5F" w:rsidRPr="005155DF" w:rsidRDefault="001C5BC4" w:rsidP="00951997">
            <w:pPr>
              <w:rPr>
                <w:rFonts w:ascii="Roboto" w:hAnsi="Roboto"/>
                <w:sz w:val="24"/>
                <w:szCs w:val="24"/>
              </w:rPr>
            </w:pPr>
            <w:r w:rsidRPr="005155DF">
              <w:rPr>
                <w:rFonts w:ascii="Roboto" w:hAnsi="Roboto"/>
                <w:b/>
                <w:color w:val="2F2F2F"/>
                <w:sz w:val="24"/>
                <w:szCs w:val="24"/>
              </w:rPr>
              <w:t>CADiR</w:t>
            </w:r>
          </w:p>
        </w:tc>
        <w:tc>
          <w:tcPr>
            <w:tcW w:w="8021" w:type="dxa"/>
            <w:shd w:val="clear" w:color="auto" w:fill="E3F1ED"/>
            <w:vAlign w:val="center"/>
          </w:tcPr>
          <w:p w14:paraId="3AF93E3D" w14:textId="77777777" w:rsidR="00060A5F" w:rsidRPr="005155DF" w:rsidRDefault="001C5BC4" w:rsidP="00951997">
            <w:pPr>
              <w:rPr>
                <w:rFonts w:ascii="Roboto" w:hAnsi="Roboto"/>
                <w:sz w:val="24"/>
                <w:szCs w:val="24"/>
              </w:rPr>
            </w:pPr>
            <w:r w:rsidRPr="005155DF">
              <w:rPr>
                <w:rFonts w:ascii="Roboto" w:hAnsi="Roboto"/>
                <w:color w:val="2F2F2F"/>
                <w:sz w:val="24"/>
                <w:szCs w:val="24"/>
              </w:rPr>
              <w:t>Collective Action for Disability Rights</w:t>
            </w:r>
          </w:p>
        </w:tc>
      </w:tr>
      <w:tr w:rsidR="00060A5F" w:rsidRPr="005155DF" w14:paraId="0AFF8779" w14:textId="77777777" w:rsidTr="00951997">
        <w:trPr>
          <w:trHeight w:val="558"/>
        </w:trPr>
        <w:tc>
          <w:tcPr>
            <w:tcW w:w="1676" w:type="dxa"/>
            <w:vAlign w:val="center"/>
          </w:tcPr>
          <w:p w14:paraId="46DFB510" w14:textId="77777777" w:rsidR="00060A5F" w:rsidRPr="005155DF" w:rsidRDefault="001C5BC4" w:rsidP="00951997">
            <w:pPr>
              <w:rPr>
                <w:rFonts w:ascii="Roboto" w:hAnsi="Roboto"/>
                <w:sz w:val="24"/>
                <w:szCs w:val="24"/>
              </w:rPr>
            </w:pPr>
            <w:r w:rsidRPr="005155DF">
              <w:rPr>
                <w:rFonts w:ascii="Roboto" w:hAnsi="Roboto"/>
                <w:b/>
                <w:color w:val="2F2F2F"/>
                <w:sz w:val="24"/>
                <w:szCs w:val="24"/>
              </w:rPr>
              <w:t>CRPD</w:t>
            </w:r>
          </w:p>
        </w:tc>
        <w:tc>
          <w:tcPr>
            <w:tcW w:w="8021" w:type="dxa"/>
            <w:vAlign w:val="center"/>
          </w:tcPr>
          <w:p w14:paraId="0F31F7E3" w14:textId="77777777" w:rsidR="00060A5F" w:rsidRPr="005155DF" w:rsidRDefault="001C5BC4" w:rsidP="00951997">
            <w:pPr>
              <w:rPr>
                <w:rFonts w:ascii="Roboto" w:hAnsi="Roboto"/>
                <w:sz w:val="24"/>
                <w:szCs w:val="24"/>
              </w:rPr>
            </w:pPr>
            <w:r w:rsidRPr="005155DF">
              <w:rPr>
                <w:rFonts w:ascii="Roboto" w:hAnsi="Roboto"/>
                <w:color w:val="2F2F2F"/>
                <w:sz w:val="24"/>
                <w:szCs w:val="24"/>
              </w:rPr>
              <w:t>United Nations Convention on the Rights of Persons with Disabilities</w:t>
            </w:r>
          </w:p>
        </w:tc>
      </w:tr>
      <w:tr w:rsidR="00060A5F" w:rsidRPr="005155DF" w14:paraId="2F4799DE" w14:textId="77777777" w:rsidTr="00951997">
        <w:trPr>
          <w:trHeight w:val="558"/>
        </w:trPr>
        <w:tc>
          <w:tcPr>
            <w:tcW w:w="1676" w:type="dxa"/>
            <w:shd w:val="clear" w:color="auto" w:fill="E3F1ED"/>
            <w:vAlign w:val="center"/>
          </w:tcPr>
          <w:p w14:paraId="07FCF5CB" w14:textId="77777777" w:rsidR="00060A5F" w:rsidRPr="005155DF" w:rsidRDefault="001C5BC4" w:rsidP="00951997">
            <w:pPr>
              <w:rPr>
                <w:rFonts w:ascii="Roboto" w:hAnsi="Roboto"/>
                <w:sz w:val="24"/>
                <w:szCs w:val="24"/>
              </w:rPr>
            </w:pPr>
            <w:r w:rsidRPr="005155DF">
              <w:rPr>
                <w:rFonts w:ascii="Roboto" w:hAnsi="Roboto"/>
                <w:b/>
                <w:color w:val="2F2F2F"/>
                <w:sz w:val="24"/>
                <w:szCs w:val="24"/>
              </w:rPr>
              <w:t>CS</w:t>
            </w:r>
          </w:p>
        </w:tc>
        <w:tc>
          <w:tcPr>
            <w:tcW w:w="8021" w:type="dxa"/>
            <w:shd w:val="clear" w:color="auto" w:fill="E3F1ED"/>
            <w:vAlign w:val="center"/>
          </w:tcPr>
          <w:p w14:paraId="0E6E0F24" w14:textId="77777777" w:rsidR="00060A5F" w:rsidRPr="005155DF" w:rsidRDefault="001C5BC4" w:rsidP="00951997">
            <w:pPr>
              <w:rPr>
                <w:rFonts w:ascii="Roboto" w:hAnsi="Roboto"/>
                <w:sz w:val="24"/>
                <w:szCs w:val="24"/>
              </w:rPr>
            </w:pPr>
            <w:r w:rsidRPr="005155DF">
              <w:rPr>
                <w:rFonts w:ascii="Roboto" w:hAnsi="Roboto"/>
                <w:color w:val="2F2F2F"/>
                <w:sz w:val="24"/>
                <w:szCs w:val="24"/>
              </w:rPr>
              <w:t>Community Survey</w:t>
            </w:r>
          </w:p>
        </w:tc>
      </w:tr>
      <w:tr w:rsidR="00060A5F" w:rsidRPr="005155DF" w14:paraId="4B93BC1A" w14:textId="77777777" w:rsidTr="00951997">
        <w:trPr>
          <w:trHeight w:val="558"/>
        </w:trPr>
        <w:tc>
          <w:tcPr>
            <w:tcW w:w="1676" w:type="dxa"/>
            <w:vAlign w:val="center"/>
          </w:tcPr>
          <w:p w14:paraId="68E69F8E" w14:textId="77777777" w:rsidR="00060A5F" w:rsidRPr="005155DF" w:rsidRDefault="001C5BC4" w:rsidP="00951997">
            <w:pPr>
              <w:rPr>
                <w:rFonts w:ascii="Roboto" w:hAnsi="Roboto"/>
                <w:sz w:val="24"/>
                <w:szCs w:val="24"/>
              </w:rPr>
            </w:pPr>
            <w:r w:rsidRPr="005155DF">
              <w:rPr>
                <w:rFonts w:ascii="Roboto" w:hAnsi="Roboto"/>
                <w:b/>
                <w:color w:val="2F2F2F"/>
                <w:sz w:val="24"/>
                <w:szCs w:val="24"/>
              </w:rPr>
              <w:t>EE</w:t>
            </w:r>
          </w:p>
        </w:tc>
        <w:tc>
          <w:tcPr>
            <w:tcW w:w="8021" w:type="dxa"/>
            <w:vAlign w:val="center"/>
          </w:tcPr>
          <w:p w14:paraId="7283F67B" w14:textId="77777777" w:rsidR="00060A5F" w:rsidRPr="005155DF" w:rsidRDefault="001C5BC4" w:rsidP="00951997">
            <w:pPr>
              <w:rPr>
                <w:rFonts w:ascii="Roboto" w:hAnsi="Roboto"/>
                <w:sz w:val="24"/>
                <w:szCs w:val="24"/>
              </w:rPr>
            </w:pPr>
            <w:r w:rsidRPr="005155DF">
              <w:rPr>
                <w:rFonts w:ascii="Roboto" w:hAnsi="Roboto"/>
                <w:color w:val="2F2F2F"/>
                <w:sz w:val="24"/>
                <w:szCs w:val="24"/>
              </w:rPr>
              <w:t>Economic Empowerment</w:t>
            </w:r>
          </w:p>
        </w:tc>
      </w:tr>
      <w:tr w:rsidR="00060A5F" w:rsidRPr="005155DF" w14:paraId="16803B21" w14:textId="77777777" w:rsidTr="009A3FA5">
        <w:trPr>
          <w:trHeight w:val="558"/>
        </w:trPr>
        <w:tc>
          <w:tcPr>
            <w:tcW w:w="1676" w:type="dxa"/>
            <w:shd w:val="clear" w:color="auto" w:fill="E3F1ED"/>
            <w:vAlign w:val="center"/>
          </w:tcPr>
          <w:p w14:paraId="57E3864F" w14:textId="77777777" w:rsidR="00060A5F" w:rsidRPr="005155DF" w:rsidRDefault="001C5BC4" w:rsidP="00951997">
            <w:pPr>
              <w:rPr>
                <w:rFonts w:ascii="Roboto" w:hAnsi="Roboto"/>
                <w:sz w:val="24"/>
                <w:szCs w:val="24"/>
              </w:rPr>
            </w:pPr>
            <w:r w:rsidRPr="005155DF">
              <w:rPr>
                <w:rFonts w:ascii="Roboto" w:hAnsi="Roboto"/>
                <w:b/>
                <w:color w:val="2F2F2F"/>
                <w:sz w:val="24"/>
                <w:szCs w:val="24"/>
              </w:rPr>
              <w:t>H&amp;R</w:t>
            </w:r>
          </w:p>
        </w:tc>
        <w:tc>
          <w:tcPr>
            <w:tcW w:w="8021" w:type="dxa"/>
            <w:shd w:val="clear" w:color="auto" w:fill="E3F1ED"/>
            <w:vAlign w:val="center"/>
          </w:tcPr>
          <w:p w14:paraId="4EA47744" w14:textId="77777777" w:rsidR="00060A5F" w:rsidRPr="005155DF" w:rsidRDefault="001C5BC4" w:rsidP="00951997">
            <w:pPr>
              <w:rPr>
                <w:rFonts w:ascii="Roboto" w:hAnsi="Roboto"/>
                <w:sz w:val="24"/>
                <w:szCs w:val="24"/>
              </w:rPr>
            </w:pPr>
            <w:r w:rsidRPr="005155DF">
              <w:rPr>
                <w:rFonts w:ascii="Roboto" w:hAnsi="Roboto"/>
                <w:color w:val="2F2F2F"/>
                <w:sz w:val="24"/>
                <w:szCs w:val="24"/>
              </w:rPr>
              <w:t>Health and Rehabilitation</w:t>
            </w:r>
          </w:p>
        </w:tc>
      </w:tr>
      <w:tr w:rsidR="00060A5F" w:rsidRPr="005155DF" w14:paraId="0824A322" w14:textId="77777777" w:rsidTr="009A3FA5">
        <w:trPr>
          <w:trHeight w:val="558"/>
        </w:trPr>
        <w:tc>
          <w:tcPr>
            <w:tcW w:w="1676" w:type="dxa"/>
            <w:vAlign w:val="center"/>
          </w:tcPr>
          <w:p w14:paraId="50692925" w14:textId="77777777" w:rsidR="00060A5F" w:rsidRPr="005155DF" w:rsidRDefault="001C5BC4" w:rsidP="00951997">
            <w:pPr>
              <w:rPr>
                <w:rFonts w:ascii="Roboto" w:hAnsi="Roboto"/>
                <w:sz w:val="24"/>
                <w:szCs w:val="24"/>
              </w:rPr>
            </w:pPr>
            <w:r w:rsidRPr="005155DF">
              <w:rPr>
                <w:rFonts w:ascii="Roboto" w:hAnsi="Roboto"/>
                <w:b/>
                <w:color w:val="2F2F2F"/>
                <w:sz w:val="24"/>
                <w:szCs w:val="24"/>
              </w:rPr>
              <w:t>HRA</w:t>
            </w:r>
          </w:p>
        </w:tc>
        <w:tc>
          <w:tcPr>
            <w:tcW w:w="8021" w:type="dxa"/>
            <w:vAlign w:val="center"/>
          </w:tcPr>
          <w:p w14:paraId="6D5C4735" w14:textId="77777777" w:rsidR="00060A5F" w:rsidRPr="005155DF" w:rsidRDefault="001C5BC4" w:rsidP="00951997">
            <w:pPr>
              <w:rPr>
                <w:rFonts w:ascii="Roboto" w:hAnsi="Roboto"/>
                <w:sz w:val="24"/>
                <w:szCs w:val="24"/>
              </w:rPr>
            </w:pPr>
            <w:r w:rsidRPr="005155DF">
              <w:rPr>
                <w:rFonts w:ascii="Roboto" w:hAnsi="Roboto"/>
                <w:color w:val="2F2F2F"/>
                <w:sz w:val="24"/>
                <w:szCs w:val="24"/>
              </w:rPr>
              <w:t>Human Rights Advocacy</w:t>
            </w:r>
          </w:p>
        </w:tc>
      </w:tr>
      <w:tr w:rsidR="00060A5F" w:rsidRPr="005155DF" w14:paraId="1613D73F" w14:textId="77777777" w:rsidTr="009A3FA5">
        <w:trPr>
          <w:trHeight w:val="577"/>
        </w:trPr>
        <w:tc>
          <w:tcPr>
            <w:tcW w:w="1676" w:type="dxa"/>
            <w:shd w:val="clear" w:color="auto" w:fill="E3F1ED"/>
            <w:vAlign w:val="center"/>
          </w:tcPr>
          <w:p w14:paraId="009311F8" w14:textId="77777777" w:rsidR="00060A5F" w:rsidRPr="005155DF" w:rsidRDefault="001C5BC4" w:rsidP="00951997">
            <w:pPr>
              <w:rPr>
                <w:rFonts w:ascii="Roboto" w:hAnsi="Roboto"/>
                <w:sz w:val="24"/>
                <w:szCs w:val="24"/>
              </w:rPr>
            </w:pPr>
            <w:r w:rsidRPr="005155DF">
              <w:rPr>
                <w:rFonts w:ascii="Roboto" w:hAnsi="Roboto"/>
                <w:b/>
                <w:color w:val="2F2F2F"/>
                <w:sz w:val="24"/>
                <w:szCs w:val="24"/>
              </w:rPr>
              <w:t>ICCA&amp;DRR</w:t>
            </w:r>
          </w:p>
        </w:tc>
        <w:tc>
          <w:tcPr>
            <w:tcW w:w="8021" w:type="dxa"/>
            <w:shd w:val="clear" w:color="auto" w:fill="E3F1ED"/>
            <w:vAlign w:val="center"/>
          </w:tcPr>
          <w:p w14:paraId="2524F691" w14:textId="77777777" w:rsidR="00060A5F" w:rsidRPr="005155DF" w:rsidRDefault="001C5BC4" w:rsidP="00951997">
            <w:pPr>
              <w:rPr>
                <w:rFonts w:ascii="Roboto" w:hAnsi="Roboto"/>
                <w:sz w:val="24"/>
                <w:szCs w:val="24"/>
              </w:rPr>
            </w:pPr>
            <w:r w:rsidRPr="005155DF">
              <w:rPr>
                <w:rFonts w:ascii="Roboto" w:hAnsi="Roboto"/>
                <w:color w:val="2F2F2F"/>
                <w:sz w:val="24"/>
                <w:szCs w:val="24"/>
              </w:rPr>
              <w:t>Inclusive Climate Change Adaptation and Disaster Risk Reduction</w:t>
            </w:r>
          </w:p>
        </w:tc>
      </w:tr>
      <w:tr w:rsidR="00060A5F" w:rsidRPr="005155DF" w14:paraId="5B8A8C96" w14:textId="77777777" w:rsidTr="009A3FA5">
        <w:trPr>
          <w:trHeight w:val="558"/>
        </w:trPr>
        <w:tc>
          <w:tcPr>
            <w:tcW w:w="1676" w:type="dxa"/>
            <w:vAlign w:val="center"/>
          </w:tcPr>
          <w:p w14:paraId="12353E34" w14:textId="77777777" w:rsidR="00060A5F" w:rsidRPr="005155DF" w:rsidRDefault="001C5BC4" w:rsidP="00951997">
            <w:pPr>
              <w:rPr>
                <w:rFonts w:ascii="Roboto" w:hAnsi="Roboto"/>
                <w:sz w:val="24"/>
                <w:szCs w:val="24"/>
              </w:rPr>
            </w:pPr>
            <w:r w:rsidRPr="005155DF">
              <w:rPr>
                <w:rFonts w:ascii="Roboto" w:hAnsi="Roboto"/>
                <w:b/>
                <w:color w:val="2F2F2F"/>
                <w:sz w:val="24"/>
                <w:szCs w:val="24"/>
              </w:rPr>
              <w:t>IE</w:t>
            </w:r>
          </w:p>
        </w:tc>
        <w:tc>
          <w:tcPr>
            <w:tcW w:w="8021" w:type="dxa"/>
            <w:vAlign w:val="center"/>
          </w:tcPr>
          <w:p w14:paraId="1FA01677" w14:textId="77777777" w:rsidR="00060A5F" w:rsidRPr="005155DF" w:rsidRDefault="001C5BC4" w:rsidP="00951997">
            <w:pPr>
              <w:rPr>
                <w:rFonts w:ascii="Roboto" w:hAnsi="Roboto"/>
                <w:sz w:val="24"/>
                <w:szCs w:val="24"/>
              </w:rPr>
            </w:pPr>
            <w:r w:rsidRPr="005155DF">
              <w:rPr>
                <w:rFonts w:ascii="Roboto" w:hAnsi="Roboto"/>
                <w:color w:val="2F2F2F"/>
                <w:sz w:val="24"/>
                <w:szCs w:val="24"/>
              </w:rPr>
              <w:t>Inclusive Education</w:t>
            </w:r>
          </w:p>
        </w:tc>
      </w:tr>
      <w:tr w:rsidR="00060A5F" w:rsidRPr="005155DF" w14:paraId="1F364CFD" w14:textId="77777777" w:rsidTr="009A3FA5">
        <w:trPr>
          <w:trHeight w:val="558"/>
        </w:trPr>
        <w:tc>
          <w:tcPr>
            <w:tcW w:w="1676" w:type="dxa"/>
            <w:shd w:val="clear" w:color="auto" w:fill="E3F1ED"/>
            <w:vAlign w:val="center"/>
          </w:tcPr>
          <w:p w14:paraId="6D404545" w14:textId="77777777" w:rsidR="00060A5F" w:rsidRPr="005155DF" w:rsidRDefault="001C5BC4" w:rsidP="00951997">
            <w:pPr>
              <w:rPr>
                <w:rFonts w:ascii="Roboto" w:hAnsi="Roboto"/>
                <w:sz w:val="24"/>
                <w:szCs w:val="24"/>
              </w:rPr>
            </w:pPr>
            <w:r w:rsidRPr="005155DF">
              <w:rPr>
                <w:rFonts w:ascii="Roboto" w:hAnsi="Roboto"/>
                <w:b/>
                <w:color w:val="2F2F2F"/>
                <w:sz w:val="24"/>
                <w:szCs w:val="24"/>
              </w:rPr>
              <w:t>IEA</w:t>
            </w:r>
          </w:p>
        </w:tc>
        <w:tc>
          <w:tcPr>
            <w:tcW w:w="8021" w:type="dxa"/>
            <w:shd w:val="clear" w:color="auto" w:fill="E3F1ED"/>
            <w:vAlign w:val="center"/>
          </w:tcPr>
          <w:p w14:paraId="55AE6A71" w14:textId="77777777" w:rsidR="00060A5F" w:rsidRPr="005155DF" w:rsidRDefault="001C5BC4" w:rsidP="00951997">
            <w:pPr>
              <w:rPr>
                <w:rFonts w:ascii="Roboto" w:hAnsi="Roboto"/>
                <w:sz w:val="24"/>
                <w:szCs w:val="24"/>
              </w:rPr>
            </w:pPr>
            <w:r w:rsidRPr="005155DF">
              <w:rPr>
                <w:rFonts w:ascii="Roboto" w:hAnsi="Roboto"/>
                <w:color w:val="2F2F2F"/>
                <w:sz w:val="24"/>
                <w:szCs w:val="24"/>
              </w:rPr>
              <w:t>Inclusive Education Assessment</w:t>
            </w:r>
          </w:p>
        </w:tc>
      </w:tr>
      <w:tr w:rsidR="00060A5F" w:rsidRPr="005155DF" w14:paraId="230397BC" w14:textId="77777777" w:rsidTr="009A3FA5">
        <w:trPr>
          <w:trHeight w:val="577"/>
        </w:trPr>
        <w:tc>
          <w:tcPr>
            <w:tcW w:w="1676" w:type="dxa"/>
            <w:vAlign w:val="center"/>
          </w:tcPr>
          <w:p w14:paraId="01345AE2" w14:textId="77777777" w:rsidR="00060A5F" w:rsidRPr="005155DF" w:rsidRDefault="001C5BC4" w:rsidP="00951997">
            <w:pPr>
              <w:rPr>
                <w:rFonts w:ascii="Roboto" w:hAnsi="Roboto"/>
                <w:sz w:val="24"/>
                <w:szCs w:val="24"/>
              </w:rPr>
            </w:pPr>
            <w:r w:rsidRPr="005155DF">
              <w:rPr>
                <w:rFonts w:ascii="Roboto" w:hAnsi="Roboto"/>
                <w:b/>
                <w:color w:val="2F2F2F"/>
                <w:sz w:val="24"/>
                <w:szCs w:val="24"/>
              </w:rPr>
              <w:t>M&amp;E</w:t>
            </w:r>
          </w:p>
        </w:tc>
        <w:tc>
          <w:tcPr>
            <w:tcW w:w="8021" w:type="dxa"/>
            <w:vAlign w:val="center"/>
          </w:tcPr>
          <w:p w14:paraId="508F42D4" w14:textId="77777777" w:rsidR="00060A5F" w:rsidRPr="005155DF" w:rsidRDefault="001C5BC4" w:rsidP="00951997">
            <w:pPr>
              <w:rPr>
                <w:rFonts w:ascii="Roboto" w:hAnsi="Roboto"/>
                <w:sz w:val="24"/>
                <w:szCs w:val="24"/>
              </w:rPr>
            </w:pPr>
            <w:r w:rsidRPr="005155DF">
              <w:rPr>
                <w:rFonts w:ascii="Roboto" w:hAnsi="Roboto"/>
                <w:color w:val="2F2F2F"/>
                <w:sz w:val="24"/>
                <w:szCs w:val="24"/>
              </w:rPr>
              <w:t>Monitoring and Evaluation</w:t>
            </w:r>
          </w:p>
        </w:tc>
      </w:tr>
      <w:tr w:rsidR="00060A5F" w:rsidRPr="005155DF" w14:paraId="4BC7E61B" w14:textId="77777777" w:rsidTr="009A3FA5">
        <w:trPr>
          <w:trHeight w:val="558"/>
        </w:trPr>
        <w:tc>
          <w:tcPr>
            <w:tcW w:w="1676" w:type="dxa"/>
            <w:shd w:val="clear" w:color="auto" w:fill="E3F1ED"/>
            <w:vAlign w:val="center"/>
          </w:tcPr>
          <w:p w14:paraId="5BE0C8A2" w14:textId="77777777" w:rsidR="00060A5F" w:rsidRPr="005155DF" w:rsidRDefault="001C5BC4" w:rsidP="00951997">
            <w:pPr>
              <w:rPr>
                <w:rFonts w:ascii="Roboto" w:hAnsi="Roboto"/>
                <w:sz w:val="24"/>
                <w:szCs w:val="24"/>
              </w:rPr>
            </w:pPr>
            <w:r w:rsidRPr="005155DF">
              <w:rPr>
                <w:rFonts w:ascii="Roboto" w:hAnsi="Roboto"/>
                <w:b/>
                <w:color w:val="2F2F2F"/>
                <w:sz w:val="24"/>
                <w:szCs w:val="24"/>
              </w:rPr>
              <w:t>NGO</w:t>
            </w:r>
          </w:p>
        </w:tc>
        <w:tc>
          <w:tcPr>
            <w:tcW w:w="8021" w:type="dxa"/>
            <w:shd w:val="clear" w:color="auto" w:fill="E3F1ED"/>
            <w:vAlign w:val="center"/>
          </w:tcPr>
          <w:p w14:paraId="597DD7AD" w14:textId="77777777" w:rsidR="00060A5F" w:rsidRPr="005155DF" w:rsidRDefault="001C5BC4" w:rsidP="00951997">
            <w:pPr>
              <w:rPr>
                <w:rFonts w:ascii="Roboto" w:hAnsi="Roboto"/>
                <w:sz w:val="24"/>
                <w:szCs w:val="24"/>
              </w:rPr>
            </w:pPr>
            <w:r w:rsidRPr="005155DF">
              <w:rPr>
                <w:rFonts w:ascii="Roboto" w:hAnsi="Roboto"/>
                <w:color w:val="2F2F2F"/>
                <w:sz w:val="24"/>
                <w:szCs w:val="24"/>
              </w:rPr>
              <w:t>Non-Governmental Organization</w:t>
            </w:r>
          </w:p>
        </w:tc>
      </w:tr>
      <w:tr w:rsidR="00060A5F" w:rsidRPr="005155DF" w14:paraId="000CA001" w14:textId="77777777" w:rsidTr="009A3FA5">
        <w:trPr>
          <w:trHeight w:val="558"/>
        </w:trPr>
        <w:tc>
          <w:tcPr>
            <w:tcW w:w="1676" w:type="dxa"/>
            <w:vAlign w:val="center"/>
          </w:tcPr>
          <w:p w14:paraId="4ED386FB" w14:textId="77777777" w:rsidR="00060A5F" w:rsidRPr="005155DF" w:rsidRDefault="001C5BC4" w:rsidP="00951997">
            <w:pPr>
              <w:rPr>
                <w:rFonts w:ascii="Roboto" w:hAnsi="Roboto"/>
                <w:sz w:val="24"/>
                <w:szCs w:val="24"/>
              </w:rPr>
            </w:pPr>
            <w:r w:rsidRPr="005155DF">
              <w:rPr>
                <w:rFonts w:ascii="Roboto" w:hAnsi="Roboto"/>
                <w:b/>
                <w:color w:val="2F2F2F"/>
                <w:sz w:val="24"/>
                <w:szCs w:val="24"/>
              </w:rPr>
              <w:t>Norad</w:t>
            </w:r>
          </w:p>
        </w:tc>
        <w:tc>
          <w:tcPr>
            <w:tcW w:w="8021" w:type="dxa"/>
            <w:vAlign w:val="center"/>
          </w:tcPr>
          <w:p w14:paraId="23EE179D" w14:textId="77777777" w:rsidR="00060A5F" w:rsidRPr="005155DF" w:rsidRDefault="001C5BC4" w:rsidP="00951997">
            <w:pPr>
              <w:rPr>
                <w:rFonts w:ascii="Roboto" w:hAnsi="Roboto"/>
                <w:sz w:val="24"/>
                <w:szCs w:val="24"/>
              </w:rPr>
            </w:pPr>
            <w:r w:rsidRPr="005155DF">
              <w:rPr>
                <w:rFonts w:ascii="Roboto" w:hAnsi="Roboto"/>
                <w:color w:val="2F2F2F"/>
                <w:sz w:val="24"/>
                <w:szCs w:val="24"/>
              </w:rPr>
              <w:t>Norwegian Agency for Development Cooperation</w:t>
            </w:r>
          </w:p>
        </w:tc>
      </w:tr>
      <w:tr w:rsidR="00060A5F" w:rsidRPr="005155DF" w14:paraId="57EF6942" w14:textId="77777777" w:rsidTr="009A3FA5">
        <w:trPr>
          <w:trHeight w:val="558"/>
        </w:trPr>
        <w:tc>
          <w:tcPr>
            <w:tcW w:w="1676" w:type="dxa"/>
            <w:shd w:val="clear" w:color="auto" w:fill="E3F1ED"/>
            <w:vAlign w:val="center"/>
          </w:tcPr>
          <w:p w14:paraId="7F630227" w14:textId="77777777" w:rsidR="00060A5F" w:rsidRPr="005155DF" w:rsidRDefault="001C5BC4" w:rsidP="00951997">
            <w:pPr>
              <w:rPr>
                <w:rFonts w:ascii="Roboto" w:hAnsi="Roboto"/>
                <w:sz w:val="24"/>
                <w:szCs w:val="24"/>
              </w:rPr>
            </w:pPr>
            <w:r w:rsidRPr="005155DF">
              <w:rPr>
                <w:rFonts w:ascii="Roboto" w:hAnsi="Roboto"/>
                <w:b/>
                <w:color w:val="2F2F2F"/>
                <w:sz w:val="24"/>
                <w:szCs w:val="24"/>
              </w:rPr>
              <w:t>OPD</w:t>
            </w:r>
          </w:p>
        </w:tc>
        <w:tc>
          <w:tcPr>
            <w:tcW w:w="8021" w:type="dxa"/>
            <w:shd w:val="clear" w:color="auto" w:fill="E3F1ED"/>
            <w:vAlign w:val="center"/>
          </w:tcPr>
          <w:p w14:paraId="1456906D" w14:textId="77777777" w:rsidR="00060A5F" w:rsidRPr="005155DF" w:rsidRDefault="001C5BC4" w:rsidP="00951997">
            <w:pPr>
              <w:rPr>
                <w:rFonts w:ascii="Roboto" w:hAnsi="Roboto"/>
                <w:sz w:val="24"/>
                <w:szCs w:val="24"/>
              </w:rPr>
            </w:pPr>
            <w:r w:rsidRPr="005155DF">
              <w:rPr>
                <w:rFonts w:ascii="Roboto" w:hAnsi="Roboto"/>
                <w:color w:val="2F2F2F"/>
                <w:sz w:val="24"/>
                <w:szCs w:val="24"/>
              </w:rPr>
              <w:t>Organization of Persons with Disabilities</w:t>
            </w:r>
          </w:p>
        </w:tc>
      </w:tr>
      <w:tr w:rsidR="00060A5F" w:rsidRPr="005155DF" w14:paraId="227D7CC5" w14:textId="77777777" w:rsidTr="009A3FA5">
        <w:trPr>
          <w:trHeight w:val="577"/>
        </w:trPr>
        <w:tc>
          <w:tcPr>
            <w:tcW w:w="1676" w:type="dxa"/>
            <w:vAlign w:val="center"/>
          </w:tcPr>
          <w:p w14:paraId="16A5E3A5" w14:textId="77777777" w:rsidR="00060A5F" w:rsidRPr="005155DF" w:rsidRDefault="001C5BC4" w:rsidP="00951997">
            <w:pPr>
              <w:rPr>
                <w:rFonts w:ascii="Roboto" w:hAnsi="Roboto"/>
                <w:sz w:val="24"/>
                <w:szCs w:val="24"/>
              </w:rPr>
            </w:pPr>
            <w:r w:rsidRPr="005155DF">
              <w:rPr>
                <w:rFonts w:ascii="Roboto" w:hAnsi="Roboto"/>
                <w:b/>
                <w:color w:val="2F2F2F"/>
                <w:sz w:val="24"/>
                <w:szCs w:val="24"/>
              </w:rPr>
              <w:t>PWD</w:t>
            </w:r>
          </w:p>
        </w:tc>
        <w:tc>
          <w:tcPr>
            <w:tcW w:w="8021" w:type="dxa"/>
            <w:vAlign w:val="center"/>
          </w:tcPr>
          <w:p w14:paraId="751ADC2C" w14:textId="77777777" w:rsidR="00060A5F" w:rsidRPr="005155DF" w:rsidRDefault="001C5BC4" w:rsidP="00951997">
            <w:pPr>
              <w:rPr>
                <w:rFonts w:ascii="Roboto" w:hAnsi="Roboto"/>
                <w:sz w:val="24"/>
                <w:szCs w:val="24"/>
              </w:rPr>
            </w:pPr>
            <w:r w:rsidRPr="005155DF">
              <w:rPr>
                <w:rFonts w:ascii="Roboto" w:hAnsi="Roboto"/>
                <w:color w:val="2F2F2F"/>
                <w:sz w:val="24"/>
                <w:szCs w:val="24"/>
              </w:rPr>
              <w:t>Person with disability / Persons with disabilities</w:t>
            </w:r>
          </w:p>
        </w:tc>
      </w:tr>
      <w:tr w:rsidR="00060A5F" w:rsidRPr="005155DF" w14:paraId="7EF34C76" w14:textId="77777777" w:rsidTr="009A3FA5">
        <w:trPr>
          <w:trHeight w:val="558"/>
        </w:trPr>
        <w:tc>
          <w:tcPr>
            <w:tcW w:w="1676" w:type="dxa"/>
            <w:shd w:val="clear" w:color="auto" w:fill="E3F1ED"/>
            <w:vAlign w:val="center"/>
          </w:tcPr>
          <w:p w14:paraId="432863EA" w14:textId="77777777" w:rsidR="00060A5F" w:rsidRPr="005155DF" w:rsidRDefault="001C5BC4" w:rsidP="00951997">
            <w:pPr>
              <w:rPr>
                <w:rFonts w:ascii="Roboto" w:hAnsi="Roboto"/>
                <w:sz w:val="24"/>
                <w:szCs w:val="24"/>
              </w:rPr>
            </w:pPr>
            <w:proofErr w:type="spellStart"/>
            <w:r w:rsidRPr="005155DF">
              <w:rPr>
                <w:rFonts w:ascii="Roboto" w:hAnsi="Roboto"/>
                <w:b/>
                <w:color w:val="2F2F2F"/>
                <w:sz w:val="24"/>
                <w:szCs w:val="24"/>
              </w:rPr>
              <w:t>PWoD</w:t>
            </w:r>
            <w:proofErr w:type="spellEnd"/>
          </w:p>
        </w:tc>
        <w:tc>
          <w:tcPr>
            <w:tcW w:w="8021" w:type="dxa"/>
            <w:shd w:val="clear" w:color="auto" w:fill="E3F1ED"/>
            <w:vAlign w:val="center"/>
          </w:tcPr>
          <w:p w14:paraId="7F8DD362" w14:textId="77777777" w:rsidR="00060A5F" w:rsidRPr="005155DF" w:rsidRDefault="001C5BC4" w:rsidP="00951997">
            <w:pPr>
              <w:rPr>
                <w:rFonts w:ascii="Roboto" w:hAnsi="Roboto"/>
                <w:sz w:val="24"/>
                <w:szCs w:val="24"/>
              </w:rPr>
            </w:pPr>
            <w:r w:rsidRPr="005155DF">
              <w:rPr>
                <w:rFonts w:ascii="Roboto" w:hAnsi="Roboto"/>
                <w:color w:val="2F2F2F"/>
                <w:sz w:val="24"/>
                <w:szCs w:val="24"/>
              </w:rPr>
              <w:t>Person without disability / Persons without disabilities</w:t>
            </w:r>
          </w:p>
        </w:tc>
      </w:tr>
      <w:tr w:rsidR="005B34ED" w:rsidRPr="005155DF" w14:paraId="440C198C" w14:textId="77777777" w:rsidTr="00E2311A">
        <w:trPr>
          <w:trHeight w:val="558"/>
        </w:trPr>
        <w:tc>
          <w:tcPr>
            <w:tcW w:w="1676" w:type="dxa"/>
            <w:vAlign w:val="center"/>
          </w:tcPr>
          <w:p w14:paraId="4D91E862" w14:textId="17403C6F" w:rsidR="005B34ED" w:rsidRPr="005155DF" w:rsidRDefault="005B34ED" w:rsidP="00951997">
            <w:pPr>
              <w:rPr>
                <w:rFonts w:ascii="Roboto" w:hAnsi="Roboto"/>
                <w:b/>
                <w:color w:val="2F2F2F"/>
                <w:sz w:val="24"/>
                <w:szCs w:val="24"/>
              </w:rPr>
            </w:pPr>
            <w:r w:rsidRPr="005155DF">
              <w:rPr>
                <w:rFonts w:ascii="Roboto" w:hAnsi="Roboto"/>
                <w:b/>
                <w:color w:val="2F2F2F"/>
                <w:sz w:val="24"/>
                <w:szCs w:val="24"/>
              </w:rPr>
              <w:t>SDGs</w:t>
            </w:r>
          </w:p>
        </w:tc>
        <w:tc>
          <w:tcPr>
            <w:tcW w:w="8021" w:type="dxa"/>
            <w:vAlign w:val="center"/>
          </w:tcPr>
          <w:p w14:paraId="718CDD20" w14:textId="7D022014" w:rsidR="005B34ED" w:rsidRPr="005155DF" w:rsidRDefault="005B34ED" w:rsidP="00951997">
            <w:pPr>
              <w:rPr>
                <w:rFonts w:ascii="Roboto" w:hAnsi="Roboto"/>
                <w:color w:val="2F2F2F"/>
                <w:sz w:val="24"/>
                <w:szCs w:val="24"/>
              </w:rPr>
            </w:pPr>
            <w:r w:rsidRPr="005155DF">
              <w:rPr>
                <w:rFonts w:ascii="Roboto" w:hAnsi="Roboto"/>
                <w:color w:val="2F2F2F"/>
                <w:sz w:val="24"/>
                <w:szCs w:val="24"/>
              </w:rPr>
              <w:t>Sustainable Development Goals</w:t>
            </w:r>
          </w:p>
        </w:tc>
      </w:tr>
      <w:tr w:rsidR="00060A5F" w:rsidRPr="005155DF" w14:paraId="026DDFA0" w14:textId="77777777" w:rsidTr="00E2311A">
        <w:trPr>
          <w:trHeight w:val="577"/>
        </w:trPr>
        <w:tc>
          <w:tcPr>
            <w:tcW w:w="1676" w:type="dxa"/>
            <w:shd w:val="clear" w:color="auto" w:fill="E3F1ED"/>
            <w:vAlign w:val="center"/>
          </w:tcPr>
          <w:p w14:paraId="1C89B00E" w14:textId="77777777" w:rsidR="00060A5F" w:rsidRPr="005155DF" w:rsidRDefault="001C5BC4" w:rsidP="00951997">
            <w:pPr>
              <w:rPr>
                <w:rFonts w:ascii="Roboto" w:hAnsi="Roboto"/>
                <w:sz w:val="24"/>
                <w:szCs w:val="24"/>
              </w:rPr>
            </w:pPr>
            <w:r w:rsidRPr="005155DF">
              <w:rPr>
                <w:rFonts w:ascii="Roboto" w:hAnsi="Roboto"/>
                <w:b/>
                <w:color w:val="2F2F2F"/>
                <w:sz w:val="24"/>
                <w:szCs w:val="24"/>
              </w:rPr>
              <w:t>WG-SS(E)</w:t>
            </w:r>
          </w:p>
        </w:tc>
        <w:tc>
          <w:tcPr>
            <w:tcW w:w="8021" w:type="dxa"/>
            <w:shd w:val="clear" w:color="auto" w:fill="E3F1ED"/>
            <w:vAlign w:val="center"/>
          </w:tcPr>
          <w:p w14:paraId="6933C733" w14:textId="77777777" w:rsidR="00060A5F" w:rsidRPr="005155DF" w:rsidRDefault="001C5BC4" w:rsidP="00951997">
            <w:pPr>
              <w:rPr>
                <w:rFonts w:ascii="Roboto" w:hAnsi="Roboto"/>
                <w:sz w:val="24"/>
                <w:szCs w:val="24"/>
              </w:rPr>
            </w:pPr>
            <w:r w:rsidRPr="005155DF">
              <w:rPr>
                <w:rFonts w:ascii="Roboto" w:hAnsi="Roboto"/>
                <w:color w:val="2F2F2F"/>
                <w:sz w:val="24"/>
                <w:szCs w:val="24"/>
              </w:rPr>
              <w:t>Washington Group Short Set on Functioning — Enhanced</w:t>
            </w:r>
          </w:p>
        </w:tc>
      </w:tr>
    </w:tbl>
    <w:p w14:paraId="4C28A669" w14:textId="77777777" w:rsidR="00060A5F" w:rsidRDefault="001C5BC4">
      <w:r>
        <w:br w:type="page"/>
      </w:r>
    </w:p>
    <w:p w14:paraId="4E84E735" w14:textId="77777777" w:rsidR="00060A5F" w:rsidRPr="007364B6" w:rsidRDefault="001C5BC4" w:rsidP="00DC1C90">
      <w:pPr>
        <w:pStyle w:val="Heading1"/>
      </w:pPr>
      <w:bookmarkStart w:id="2" w:name="_Toc233296977"/>
      <w:r w:rsidRPr="007364B6">
        <w:lastRenderedPageBreak/>
        <w:t>Executive Summary</w:t>
      </w:r>
      <w:bookmarkEnd w:id="2"/>
    </w:p>
    <w:p w14:paraId="5BA6BDA9" w14:textId="52CB9F86" w:rsidR="00060A5F" w:rsidRPr="005155DF" w:rsidRDefault="001C5BC4" w:rsidP="003B06A8">
      <w:pPr>
        <w:spacing w:after="0"/>
        <w:jc w:val="both"/>
        <w:rPr>
          <w:rFonts w:ascii="Roboto" w:hAnsi="Roboto"/>
          <w:sz w:val="24"/>
          <w:szCs w:val="24"/>
        </w:rPr>
      </w:pPr>
      <w:r w:rsidRPr="005155DF">
        <w:rPr>
          <w:rFonts w:ascii="Roboto" w:hAnsi="Roboto"/>
          <w:sz w:val="24"/>
          <w:szCs w:val="24"/>
        </w:rPr>
        <w:t xml:space="preserve">This report presents the findings of the baseline study undertaken in Zambia for the Collective Action for Disability Rights (CADiR) </w:t>
      </w:r>
      <w:proofErr w:type="spellStart"/>
      <w:r w:rsidRPr="005155DF">
        <w:rPr>
          <w:rFonts w:ascii="Roboto" w:hAnsi="Roboto"/>
          <w:sz w:val="24"/>
          <w:szCs w:val="24"/>
        </w:rPr>
        <w:t>programme</w:t>
      </w:r>
      <w:proofErr w:type="spellEnd"/>
      <w:r w:rsidRPr="005155DF">
        <w:rPr>
          <w:rFonts w:ascii="Roboto" w:hAnsi="Roboto"/>
          <w:sz w:val="24"/>
          <w:szCs w:val="24"/>
        </w:rPr>
        <w:t xml:space="preserve"> (2025-2029). The study draws on two data collection tools: a Community Survey of 682 adults and an Inclusive Education Assessment (IEA) covering 29 target schools. Data collection took place during </w:t>
      </w:r>
      <w:r w:rsidR="009A3FA5" w:rsidRPr="005155DF">
        <w:rPr>
          <w:rFonts w:ascii="Roboto" w:hAnsi="Roboto"/>
          <w:sz w:val="24"/>
          <w:szCs w:val="24"/>
        </w:rPr>
        <w:t>December</w:t>
      </w:r>
      <w:r w:rsidRPr="005155DF">
        <w:rPr>
          <w:rFonts w:ascii="Roboto" w:hAnsi="Roboto"/>
          <w:sz w:val="24"/>
          <w:szCs w:val="24"/>
        </w:rPr>
        <w:t xml:space="preserve"> 2025 to February 2026.</w:t>
      </w:r>
    </w:p>
    <w:p w14:paraId="6DA642AD" w14:textId="77777777" w:rsidR="003B06A8" w:rsidRPr="005155DF" w:rsidRDefault="003B06A8" w:rsidP="003B06A8">
      <w:pPr>
        <w:spacing w:after="0"/>
        <w:jc w:val="both"/>
        <w:rPr>
          <w:rFonts w:ascii="Roboto" w:hAnsi="Roboto"/>
          <w:sz w:val="24"/>
          <w:szCs w:val="24"/>
        </w:rPr>
      </w:pPr>
    </w:p>
    <w:p w14:paraId="26C6DB55" w14:textId="77777777" w:rsidR="00060A5F" w:rsidRPr="005155DF" w:rsidRDefault="001C5BC4" w:rsidP="003B06A8">
      <w:pPr>
        <w:spacing w:after="0"/>
        <w:jc w:val="both"/>
        <w:rPr>
          <w:rFonts w:ascii="Roboto" w:hAnsi="Roboto"/>
          <w:sz w:val="24"/>
          <w:szCs w:val="24"/>
        </w:rPr>
      </w:pPr>
      <w:r w:rsidRPr="005155DF">
        <w:rPr>
          <w:rFonts w:ascii="Roboto" w:hAnsi="Roboto"/>
          <w:sz w:val="24"/>
          <w:szCs w:val="24"/>
        </w:rPr>
        <w:t xml:space="preserve">The baseline is intended to measure results at the start of the CADiR </w:t>
      </w:r>
      <w:proofErr w:type="spellStart"/>
      <w:r w:rsidRPr="005155DF">
        <w:rPr>
          <w:rFonts w:ascii="Roboto" w:hAnsi="Roboto"/>
          <w:sz w:val="24"/>
          <w:szCs w:val="24"/>
        </w:rPr>
        <w:t>programme</w:t>
      </w:r>
      <w:proofErr w:type="spellEnd"/>
      <w:r w:rsidRPr="005155DF">
        <w:rPr>
          <w:rFonts w:ascii="Roboto" w:hAnsi="Roboto"/>
          <w:sz w:val="24"/>
          <w:szCs w:val="24"/>
        </w:rPr>
        <w:t xml:space="preserve">, in line with the results framework, so that change over the </w:t>
      </w:r>
      <w:proofErr w:type="spellStart"/>
      <w:r w:rsidRPr="005155DF">
        <w:rPr>
          <w:rFonts w:ascii="Roboto" w:hAnsi="Roboto"/>
          <w:sz w:val="24"/>
          <w:szCs w:val="24"/>
        </w:rPr>
        <w:t>programme</w:t>
      </w:r>
      <w:proofErr w:type="spellEnd"/>
      <w:r w:rsidRPr="005155DF">
        <w:rPr>
          <w:rFonts w:ascii="Roboto" w:hAnsi="Roboto"/>
          <w:sz w:val="24"/>
          <w:szCs w:val="24"/>
        </w:rPr>
        <w:t xml:space="preserve"> period can be tracked and reported. It is conducted primarily for evidence-based </w:t>
      </w:r>
      <w:proofErr w:type="spellStart"/>
      <w:r w:rsidRPr="005155DF">
        <w:rPr>
          <w:rFonts w:ascii="Roboto" w:hAnsi="Roboto"/>
          <w:sz w:val="24"/>
          <w:szCs w:val="24"/>
        </w:rPr>
        <w:t>programme</w:t>
      </w:r>
      <w:proofErr w:type="spellEnd"/>
      <w:r w:rsidRPr="005155DF">
        <w:rPr>
          <w:rFonts w:ascii="Roboto" w:hAnsi="Roboto"/>
          <w:sz w:val="24"/>
          <w:szCs w:val="24"/>
        </w:rPr>
        <w:t xml:space="preserve"> management and donor reporting purposes, and the findings should be interpreted in that light.</w:t>
      </w:r>
    </w:p>
    <w:p w14:paraId="1492DC91" w14:textId="77777777" w:rsidR="008133E5" w:rsidRDefault="008133E5">
      <w:pPr>
        <w:spacing w:after="160"/>
        <w:jc w:val="both"/>
        <w:rPr>
          <w:rFonts w:ascii="Calibri" w:hAnsi="Calibri"/>
          <w:color w:val="2F2F2F"/>
        </w:rPr>
      </w:pPr>
    </w:p>
    <w:p w14:paraId="4B8391C1" w14:textId="77777777" w:rsidR="008133E5" w:rsidRDefault="008133E5">
      <w:pPr>
        <w:spacing w:after="160"/>
        <w:jc w:val="both"/>
        <w:rPr>
          <w:rFonts w:ascii="Calibri" w:hAnsi="Calibri"/>
          <w:color w:val="2F2F2F"/>
        </w:rPr>
      </w:pPr>
    </w:p>
    <w:p w14:paraId="45B6E62D" w14:textId="77777777" w:rsidR="008133E5" w:rsidRDefault="008133E5">
      <w:pPr>
        <w:spacing w:after="160"/>
        <w:jc w:val="both"/>
        <w:rPr>
          <w:rFonts w:ascii="Calibri" w:hAnsi="Calibri"/>
          <w:color w:val="2F2F2F"/>
        </w:rPr>
      </w:pPr>
    </w:p>
    <w:p w14:paraId="3AE271D0" w14:textId="77777777" w:rsidR="008133E5" w:rsidRDefault="008133E5">
      <w:pPr>
        <w:spacing w:after="160"/>
        <w:jc w:val="both"/>
        <w:rPr>
          <w:rFonts w:ascii="Calibri" w:hAnsi="Calibri"/>
          <w:color w:val="2F2F2F"/>
        </w:rPr>
      </w:pPr>
    </w:p>
    <w:p w14:paraId="3B044B9C" w14:textId="77777777" w:rsidR="008133E5" w:rsidRDefault="008133E5">
      <w:pPr>
        <w:spacing w:after="160"/>
        <w:jc w:val="both"/>
        <w:rPr>
          <w:rFonts w:ascii="Calibri" w:hAnsi="Calibri"/>
          <w:color w:val="2F2F2F"/>
        </w:rPr>
      </w:pPr>
    </w:p>
    <w:p w14:paraId="4B4ACECD" w14:textId="77777777" w:rsidR="008133E5" w:rsidRDefault="008133E5">
      <w:pPr>
        <w:spacing w:after="160"/>
        <w:jc w:val="both"/>
        <w:rPr>
          <w:rFonts w:ascii="Calibri" w:hAnsi="Calibri"/>
          <w:color w:val="2F2F2F"/>
        </w:rPr>
      </w:pPr>
    </w:p>
    <w:p w14:paraId="7B6A96BB" w14:textId="77777777" w:rsidR="008133E5" w:rsidRDefault="008133E5">
      <w:pPr>
        <w:spacing w:after="160"/>
        <w:jc w:val="both"/>
        <w:rPr>
          <w:rFonts w:ascii="Calibri" w:hAnsi="Calibri"/>
          <w:color w:val="2F2F2F"/>
        </w:rPr>
      </w:pPr>
    </w:p>
    <w:p w14:paraId="1139C53E" w14:textId="77777777" w:rsidR="008133E5" w:rsidRDefault="008133E5">
      <w:pPr>
        <w:spacing w:after="160"/>
        <w:jc w:val="both"/>
        <w:rPr>
          <w:rFonts w:ascii="Calibri" w:hAnsi="Calibri"/>
          <w:color w:val="2F2F2F"/>
        </w:rPr>
      </w:pPr>
    </w:p>
    <w:p w14:paraId="5C79B0F5" w14:textId="77777777" w:rsidR="008133E5" w:rsidRDefault="008133E5">
      <w:pPr>
        <w:spacing w:after="160"/>
        <w:jc w:val="both"/>
        <w:rPr>
          <w:rFonts w:ascii="Calibri" w:hAnsi="Calibri"/>
          <w:color w:val="2F2F2F"/>
        </w:rPr>
      </w:pPr>
    </w:p>
    <w:p w14:paraId="1B292336" w14:textId="77777777" w:rsidR="008133E5" w:rsidRDefault="008133E5">
      <w:pPr>
        <w:spacing w:after="160"/>
        <w:jc w:val="both"/>
        <w:rPr>
          <w:rFonts w:ascii="Calibri" w:hAnsi="Calibri"/>
          <w:color w:val="2F2F2F"/>
        </w:rPr>
      </w:pPr>
    </w:p>
    <w:p w14:paraId="584DD418" w14:textId="77777777" w:rsidR="008133E5" w:rsidRDefault="008133E5">
      <w:pPr>
        <w:spacing w:after="160"/>
        <w:jc w:val="both"/>
        <w:rPr>
          <w:rFonts w:ascii="Calibri" w:hAnsi="Calibri"/>
          <w:color w:val="2F2F2F"/>
        </w:rPr>
      </w:pPr>
    </w:p>
    <w:p w14:paraId="5A41FF9E" w14:textId="77777777" w:rsidR="008133E5" w:rsidRDefault="008133E5">
      <w:pPr>
        <w:spacing w:after="160"/>
        <w:jc w:val="both"/>
        <w:rPr>
          <w:rFonts w:ascii="Calibri" w:hAnsi="Calibri"/>
          <w:color w:val="2F2F2F"/>
        </w:rPr>
      </w:pPr>
    </w:p>
    <w:p w14:paraId="3BDAF36F" w14:textId="77777777" w:rsidR="008133E5" w:rsidRDefault="008133E5">
      <w:pPr>
        <w:spacing w:after="160"/>
        <w:jc w:val="both"/>
        <w:rPr>
          <w:rFonts w:ascii="Calibri" w:hAnsi="Calibri"/>
          <w:color w:val="2F2F2F"/>
        </w:rPr>
      </w:pPr>
    </w:p>
    <w:p w14:paraId="486F5DAF" w14:textId="77777777" w:rsidR="008133E5" w:rsidRDefault="008133E5">
      <w:pPr>
        <w:spacing w:after="160"/>
        <w:jc w:val="both"/>
        <w:rPr>
          <w:rFonts w:ascii="Calibri" w:hAnsi="Calibri"/>
          <w:color w:val="2F2F2F"/>
        </w:rPr>
      </w:pPr>
    </w:p>
    <w:p w14:paraId="422ABE4C" w14:textId="77777777" w:rsidR="008133E5" w:rsidRDefault="008133E5">
      <w:pPr>
        <w:spacing w:after="160"/>
        <w:jc w:val="both"/>
        <w:rPr>
          <w:rFonts w:ascii="Calibri" w:hAnsi="Calibri"/>
          <w:color w:val="2F2F2F"/>
        </w:rPr>
      </w:pPr>
    </w:p>
    <w:p w14:paraId="4EE96ECB" w14:textId="77777777" w:rsidR="008133E5" w:rsidRDefault="008133E5">
      <w:pPr>
        <w:spacing w:after="160"/>
        <w:jc w:val="both"/>
        <w:rPr>
          <w:rFonts w:ascii="Calibri" w:hAnsi="Calibri"/>
          <w:color w:val="2F2F2F"/>
        </w:rPr>
      </w:pPr>
    </w:p>
    <w:p w14:paraId="46F5145E" w14:textId="77777777" w:rsidR="008133E5" w:rsidRDefault="008133E5">
      <w:pPr>
        <w:spacing w:after="160"/>
        <w:jc w:val="both"/>
        <w:rPr>
          <w:rFonts w:ascii="Calibri" w:hAnsi="Calibri"/>
          <w:color w:val="2F2F2F"/>
        </w:rPr>
      </w:pPr>
    </w:p>
    <w:p w14:paraId="14633522" w14:textId="77777777" w:rsidR="008133E5" w:rsidRDefault="008133E5">
      <w:pPr>
        <w:spacing w:after="160"/>
        <w:jc w:val="both"/>
        <w:rPr>
          <w:rFonts w:ascii="Calibri" w:hAnsi="Calibri"/>
          <w:color w:val="2F2F2F"/>
        </w:rPr>
      </w:pPr>
    </w:p>
    <w:p w14:paraId="72EC9464" w14:textId="77777777" w:rsidR="003B06A8" w:rsidRDefault="003B06A8">
      <w:pPr>
        <w:spacing w:after="160"/>
        <w:jc w:val="both"/>
      </w:pPr>
    </w:p>
    <w:p w14:paraId="35D904AD" w14:textId="77777777" w:rsidR="00060A5F" w:rsidRPr="005155DF" w:rsidRDefault="001C5BC4" w:rsidP="003B06A8">
      <w:pPr>
        <w:spacing w:after="0"/>
        <w:rPr>
          <w:rFonts w:ascii="Roboto" w:hAnsi="Roboto"/>
          <w:sz w:val="24"/>
          <w:szCs w:val="24"/>
        </w:rPr>
      </w:pPr>
      <w:r w:rsidRPr="005155DF">
        <w:rPr>
          <w:rFonts w:ascii="Roboto" w:hAnsi="Roboto"/>
          <w:b/>
          <w:sz w:val="28"/>
          <w:szCs w:val="24"/>
        </w:rPr>
        <w:lastRenderedPageBreak/>
        <w:t>Key findings — Community Survey</w:t>
      </w:r>
    </w:p>
    <w:p w14:paraId="2BFF55B5" w14:textId="353DA631" w:rsidR="00762938" w:rsidRPr="005155DF" w:rsidRDefault="00762938" w:rsidP="00A939B5">
      <w:pPr>
        <w:pStyle w:val="ListBullet"/>
        <w:tabs>
          <w:tab w:val="clear" w:pos="360"/>
          <w:tab w:val="num" w:pos="720"/>
        </w:tabs>
        <w:spacing w:after="0"/>
        <w:ind w:left="720"/>
        <w:jc w:val="both"/>
        <w:rPr>
          <w:rFonts w:ascii="Roboto" w:hAnsi="Roboto"/>
          <w:sz w:val="24"/>
          <w:szCs w:val="24"/>
        </w:rPr>
      </w:pPr>
      <w:r w:rsidRPr="005155DF">
        <w:rPr>
          <w:rFonts w:ascii="Roboto" w:hAnsi="Roboto" w:cs="Calibri"/>
          <w:sz w:val="24"/>
          <w:szCs w:val="24"/>
        </w:rPr>
        <w:t xml:space="preserve">The Community Survey (CS) was administered to </w:t>
      </w:r>
      <w:r w:rsidR="0078382E" w:rsidRPr="005155DF">
        <w:rPr>
          <w:rFonts w:ascii="Roboto" w:hAnsi="Roboto" w:cs="Calibri"/>
          <w:sz w:val="24"/>
          <w:szCs w:val="24"/>
        </w:rPr>
        <w:t xml:space="preserve">682 adults, </w:t>
      </w:r>
      <w:r w:rsidR="00122AC1" w:rsidRPr="005155DF">
        <w:rPr>
          <w:rFonts w:ascii="Roboto" w:hAnsi="Roboto"/>
          <w:sz w:val="24"/>
          <w:szCs w:val="24"/>
        </w:rPr>
        <w:t xml:space="preserve">353 PWDs and </w:t>
      </w:r>
      <w:r w:rsidR="00F44138" w:rsidRPr="005155DF">
        <w:rPr>
          <w:rFonts w:ascii="Roboto" w:hAnsi="Roboto"/>
          <w:sz w:val="24"/>
          <w:szCs w:val="24"/>
        </w:rPr>
        <w:t xml:space="preserve">329 </w:t>
      </w:r>
      <w:proofErr w:type="spellStart"/>
      <w:r w:rsidR="00F44138" w:rsidRPr="005155DF">
        <w:rPr>
          <w:rFonts w:ascii="Roboto" w:hAnsi="Roboto"/>
          <w:sz w:val="24"/>
          <w:szCs w:val="24"/>
        </w:rPr>
        <w:t>PWoD</w:t>
      </w:r>
      <w:r w:rsidR="00FE5FE0" w:rsidRPr="005155DF">
        <w:rPr>
          <w:rFonts w:ascii="Roboto" w:hAnsi="Roboto"/>
          <w:sz w:val="24"/>
          <w:szCs w:val="24"/>
        </w:rPr>
        <w:t>s</w:t>
      </w:r>
      <w:proofErr w:type="spellEnd"/>
      <w:r w:rsidR="00FE5FE0" w:rsidRPr="005155DF">
        <w:rPr>
          <w:rFonts w:ascii="Roboto" w:hAnsi="Roboto"/>
          <w:sz w:val="24"/>
          <w:szCs w:val="24"/>
        </w:rPr>
        <w:t xml:space="preserve">. </w:t>
      </w:r>
    </w:p>
    <w:p w14:paraId="61952E8C" w14:textId="77777777" w:rsidR="00060A5F" w:rsidRPr="005155DF" w:rsidRDefault="001C5BC4" w:rsidP="00A939B5">
      <w:pPr>
        <w:pStyle w:val="ListBullet"/>
        <w:tabs>
          <w:tab w:val="clear" w:pos="360"/>
          <w:tab w:val="num" w:pos="720"/>
        </w:tabs>
        <w:spacing w:after="0"/>
        <w:ind w:left="720"/>
        <w:jc w:val="both"/>
        <w:rPr>
          <w:rFonts w:ascii="Roboto" w:hAnsi="Roboto"/>
          <w:sz w:val="24"/>
          <w:szCs w:val="24"/>
        </w:rPr>
      </w:pPr>
      <w:r w:rsidRPr="005155DF">
        <w:rPr>
          <w:rFonts w:ascii="Roboto" w:hAnsi="Roboto"/>
          <w:sz w:val="24"/>
          <w:szCs w:val="24"/>
        </w:rPr>
        <w:t>Persons with disabilities are 14 percentage points less likely than persons without disabilities to report getting to make informed choices and decisions (</w:t>
      </w:r>
      <w:r w:rsidRPr="005155DF">
        <w:rPr>
          <w:rFonts w:ascii="Roboto" w:hAnsi="Roboto"/>
          <w:b/>
          <w:bCs/>
          <w:sz w:val="24"/>
          <w:szCs w:val="24"/>
        </w:rPr>
        <w:t>43.1% PWD</w:t>
      </w:r>
      <w:r w:rsidRPr="005155DF">
        <w:rPr>
          <w:rFonts w:ascii="Roboto" w:hAnsi="Roboto"/>
          <w:sz w:val="24"/>
          <w:szCs w:val="24"/>
        </w:rPr>
        <w:t xml:space="preserve"> vs </w:t>
      </w:r>
      <w:r w:rsidRPr="005155DF">
        <w:rPr>
          <w:rFonts w:ascii="Roboto" w:hAnsi="Roboto"/>
          <w:b/>
          <w:bCs/>
          <w:sz w:val="24"/>
          <w:szCs w:val="24"/>
        </w:rPr>
        <w:t xml:space="preserve">57.4% </w:t>
      </w:r>
      <w:proofErr w:type="spellStart"/>
      <w:r w:rsidRPr="005155DF">
        <w:rPr>
          <w:rFonts w:ascii="Roboto" w:hAnsi="Roboto"/>
          <w:b/>
          <w:bCs/>
          <w:sz w:val="24"/>
          <w:szCs w:val="24"/>
        </w:rPr>
        <w:t>PWoD</w:t>
      </w:r>
      <w:proofErr w:type="spellEnd"/>
      <w:r w:rsidRPr="005155DF">
        <w:rPr>
          <w:rFonts w:ascii="Roboto" w:hAnsi="Roboto"/>
          <w:sz w:val="24"/>
          <w:szCs w:val="24"/>
        </w:rPr>
        <w:t>; p=0.003).</w:t>
      </w:r>
    </w:p>
    <w:p w14:paraId="33279890" w14:textId="6B5BBDD4" w:rsidR="00060A5F" w:rsidRPr="005155DF" w:rsidRDefault="001C5BC4" w:rsidP="00A939B5">
      <w:pPr>
        <w:pStyle w:val="ListBullet"/>
        <w:tabs>
          <w:tab w:val="clear" w:pos="360"/>
          <w:tab w:val="num" w:pos="720"/>
        </w:tabs>
        <w:spacing w:after="0"/>
        <w:ind w:left="720"/>
        <w:jc w:val="both"/>
        <w:rPr>
          <w:rFonts w:ascii="Roboto" w:hAnsi="Roboto"/>
          <w:sz w:val="24"/>
          <w:szCs w:val="24"/>
        </w:rPr>
      </w:pPr>
      <w:r w:rsidRPr="005155DF">
        <w:rPr>
          <w:rFonts w:ascii="Roboto" w:hAnsi="Roboto"/>
          <w:sz w:val="24"/>
          <w:szCs w:val="24"/>
        </w:rPr>
        <w:t>Poverty is significantly higher among persons with disabilities (</w:t>
      </w:r>
      <w:r w:rsidRPr="005155DF">
        <w:rPr>
          <w:rFonts w:ascii="Roboto" w:hAnsi="Roboto"/>
          <w:b/>
          <w:bCs/>
          <w:sz w:val="24"/>
          <w:szCs w:val="24"/>
        </w:rPr>
        <w:t>46.5% PWD</w:t>
      </w:r>
      <w:r w:rsidRPr="005155DF">
        <w:rPr>
          <w:rFonts w:ascii="Roboto" w:hAnsi="Roboto"/>
          <w:sz w:val="24"/>
          <w:szCs w:val="24"/>
        </w:rPr>
        <w:t xml:space="preserve"> vs </w:t>
      </w:r>
      <w:r w:rsidRPr="005155DF">
        <w:rPr>
          <w:rFonts w:ascii="Roboto" w:hAnsi="Roboto"/>
          <w:b/>
          <w:bCs/>
          <w:sz w:val="24"/>
          <w:szCs w:val="24"/>
        </w:rPr>
        <w:t xml:space="preserve">33.1% </w:t>
      </w:r>
      <w:proofErr w:type="spellStart"/>
      <w:r w:rsidRPr="005155DF">
        <w:rPr>
          <w:rFonts w:ascii="Roboto" w:hAnsi="Roboto"/>
          <w:b/>
          <w:bCs/>
          <w:sz w:val="24"/>
          <w:szCs w:val="24"/>
        </w:rPr>
        <w:t>PWoD</w:t>
      </w:r>
      <w:proofErr w:type="spellEnd"/>
      <w:r w:rsidRPr="005155DF">
        <w:rPr>
          <w:rFonts w:ascii="Roboto" w:hAnsi="Roboto"/>
          <w:sz w:val="24"/>
          <w:szCs w:val="24"/>
        </w:rPr>
        <w:t>; p=0.002), but social protection coverage is also notably high (</w:t>
      </w:r>
      <w:r w:rsidRPr="005155DF">
        <w:rPr>
          <w:rFonts w:ascii="Roboto" w:hAnsi="Roboto"/>
          <w:b/>
          <w:bCs/>
          <w:sz w:val="24"/>
          <w:szCs w:val="24"/>
        </w:rPr>
        <w:t>53.3% of PWDs</w:t>
      </w:r>
      <w:r w:rsidRPr="005155DF">
        <w:rPr>
          <w:rFonts w:ascii="Roboto" w:hAnsi="Roboto"/>
          <w:sz w:val="24"/>
          <w:szCs w:val="24"/>
        </w:rPr>
        <w:t xml:space="preserve"> receive some form of social protection).</w:t>
      </w:r>
    </w:p>
    <w:p w14:paraId="11148EC7" w14:textId="77777777" w:rsidR="00060A5F" w:rsidRPr="005155DF" w:rsidRDefault="001C5BC4" w:rsidP="00A939B5">
      <w:pPr>
        <w:pStyle w:val="ListBullet"/>
        <w:tabs>
          <w:tab w:val="clear" w:pos="360"/>
          <w:tab w:val="num" w:pos="720"/>
        </w:tabs>
        <w:spacing w:after="0"/>
        <w:ind w:left="720"/>
        <w:jc w:val="both"/>
        <w:rPr>
          <w:rFonts w:ascii="Roboto" w:hAnsi="Roboto"/>
          <w:sz w:val="24"/>
          <w:szCs w:val="24"/>
        </w:rPr>
      </w:pPr>
      <w:r w:rsidRPr="005155DF">
        <w:rPr>
          <w:rFonts w:ascii="Roboto" w:hAnsi="Roboto"/>
          <w:sz w:val="24"/>
          <w:szCs w:val="24"/>
        </w:rPr>
        <w:t>Persons with disabilities are more than twice as likely as persons without disabilities to report challenges accessing health services (</w:t>
      </w:r>
      <w:r w:rsidRPr="005155DF">
        <w:rPr>
          <w:rFonts w:ascii="Roboto" w:hAnsi="Roboto"/>
          <w:b/>
          <w:bCs/>
          <w:sz w:val="24"/>
          <w:szCs w:val="24"/>
        </w:rPr>
        <w:t>18.7% PWD</w:t>
      </w:r>
      <w:r w:rsidRPr="005155DF">
        <w:rPr>
          <w:rFonts w:ascii="Roboto" w:hAnsi="Roboto"/>
          <w:sz w:val="24"/>
          <w:szCs w:val="24"/>
        </w:rPr>
        <w:t xml:space="preserve"> vs </w:t>
      </w:r>
      <w:r w:rsidRPr="005155DF">
        <w:rPr>
          <w:rFonts w:ascii="Roboto" w:hAnsi="Roboto"/>
          <w:b/>
          <w:bCs/>
          <w:sz w:val="24"/>
          <w:szCs w:val="24"/>
        </w:rPr>
        <w:t xml:space="preserve">8.8% </w:t>
      </w:r>
      <w:proofErr w:type="spellStart"/>
      <w:r w:rsidRPr="005155DF">
        <w:rPr>
          <w:rFonts w:ascii="Roboto" w:hAnsi="Roboto"/>
          <w:b/>
          <w:bCs/>
          <w:sz w:val="24"/>
          <w:szCs w:val="24"/>
        </w:rPr>
        <w:t>PWoD</w:t>
      </w:r>
      <w:proofErr w:type="spellEnd"/>
      <w:r w:rsidRPr="005155DF">
        <w:rPr>
          <w:rFonts w:ascii="Roboto" w:hAnsi="Roboto"/>
          <w:sz w:val="24"/>
          <w:szCs w:val="24"/>
        </w:rPr>
        <w:t>) and nearly four times as likely to report challenges accessing rehabilitation (</w:t>
      </w:r>
      <w:r w:rsidRPr="005155DF">
        <w:rPr>
          <w:rFonts w:ascii="Roboto" w:hAnsi="Roboto"/>
          <w:b/>
          <w:bCs/>
          <w:sz w:val="24"/>
          <w:szCs w:val="24"/>
        </w:rPr>
        <w:t>10.5% PWD</w:t>
      </w:r>
      <w:r w:rsidRPr="005155DF">
        <w:rPr>
          <w:rFonts w:ascii="Roboto" w:hAnsi="Roboto"/>
          <w:sz w:val="24"/>
          <w:szCs w:val="24"/>
        </w:rPr>
        <w:t xml:space="preserve"> vs </w:t>
      </w:r>
      <w:r w:rsidRPr="005155DF">
        <w:rPr>
          <w:rFonts w:ascii="Roboto" w:hAnsi="Roboto"/>
          <w:b/>
          <w:bCs/>
          <w:sz w:val="24"/>
          <w:szCs w:val="24"/>
        </w:rPr>
        <w:t xml:space="preserve">2.7% </w:t>
      </w:r>
      <w:proofErr w:type="spellStart"/>
      <w:r w:rsidRPr="005155DF">
        <w:rPr>
          <w:rFonts w:ascii="Roboto" w:hAnsi="Roboto"/>
          <w:b/>
          <w:bCs/>
          <w:sz w:val="24"/>
          <w:szCs w:val="24"/>
        </w:rPr>
        <w:t>PWoD</w:t>
      </w:r>
      <w:proofErr w:type="spellEnd"/>
      <w:r w:rsidRPr="005155DF">
        <w:rPr>
          <w:rFonts w:ascii="Roboto" w:hAnsi="Roboto"/>
          <w:sz w:val="24"/>
          <w:szCs w:val="24"/>
        </w:rPr>
        <w:t>).</w:t>
      </w:r>
    </w:p>
    <w:p w14:paraId="5CB62030" w14:textId="662FE07B" w:rsidR="00060A5F" w:rsidRPr="005155DF" w:rsidRDefault="001C5BC4" w:rsidP="00A939B5">
      <w:pPr>
        <w:pStyle w:val="ListBullet"/>
        <w:tabs>
          <w:tab w:val="clear" w:pos="360"/>
          <w:tab w:val="num" w:pos="720"/>
        </w:tabs>
        <w:spacing w:after="0"/>
        <w:ind w:left="720"/>
        <w:jc w:val="both"/>
        <w:rPr>
          <w:rFonts w:ascii="Roboto" w:hAnsi="Roboto"/>
          <w:sz w:val="24"/>
          <w:szCs w:val="24"/>
        </w:rPr>
      </w:pPr>
      <w:r w:rsidRPr="005155DF">
        <w:rPr>
          <w:rFonts w:ascii="Roboto" w:hAnsi="Roboto"/>
          <w:sz w:val="24"/>
          <w:szCs w:val="24"/>
        </w:rPr>
        <w:t xml:space="preserve">Membership of Organizations of Persons with Disabilities (OPDs) is </w:t>
      </w:r>
      <w:r w:rsidR="00872373" w:rsidRPr="005155DF">
        <w:rPr>
          <w:rFonts w:ascii="Roboto" w:hAnsi="Roboto"/>
          <w:sz w:val="24"/>
          <w:szCs w:val="24"/>
        </w:rPr>
        <w:t>reported</w:t>
      </w:r>
      <w:r w:rsidR="00AF4523" w:rsidRPr="005155DF">
        <w:rPr>
          <w:rFonts w:ascii="Roboto" w:hAnsi="Roboto"/>
          <w:sz w:val="24"/>
          <w:szCs w:val="24"/>
        </w:rPr>
        <w:t xml:space="preserve"> at </w:t>
      </w:r>
      <w:r w:rsidRPr="005155DF">
        <w:rPr>
          <w:rFonts w:ascii="Roboto" w:hAnsi="Roboto"/>
          <w:b/>
          <w:bCs/>
          <w:sz w:val="24"/>
          <w:szCs w:val="24"/>
        </w:rPr>
        <w:t xml:space="preserve">37.1% </w:t>
      </w:r>
      <w:r w:rsidR="00AF4523" w:rsidRPr="005155DF">
        <w:rPr>
          <w:rFonts w:ascii="Roboto" w:hAnsi="Roboto"/>
          <w:b/>
          <w:bCs/>
          <w:sz w:val="24"/>
          <w:szCs w:val="24"/>
        </w:rPr>
        <w:t>among</w:t>
      </w:r>
      <w:r w:rsidRPr="005155DF">
        <w:rPr>
          <w:rFonts w:ascii="Roboto" w:hAnsi="Roboto"/>
          <w:b/>
          <w:bCs/>
          <w:sz w:val="24"/>
          <w:szCs w:val="24"/>
        </w:rPr>
        <w:t xml:space="preserve"> PWDs</w:t>
      </w:r>
      <w:r w:rsidR="153962B8" w:rsidRPr="005155DF">
        <w:rPr>
          <w:rFonts w:ascii="Roboto" w:hAnsi="Roboto"/>
          <w:sz w:val="24"/>
          <w:szCs w:val="24"/>
        </w:rPr>
        <w:t xml:space="preserve">. </w:t>
      </w:r>
    </w:p>
    <w:p w14:paraId="51FDBE9B" w14:textId="77777777" w:rsidR="00060A5F" w:rsidRPr="007364B6" w:rsidRDefault="001C5BC4" w:rsidP="00A939B5">
      <w:pPr>
        <w:pStyle w:val="ListBullet"/>
        <w:tabs>
          <w:tab w:val="clear" w:pos="360"/>
          <w:tab w:val="num" w:pos="720"/>
        </w:tabs>
        <w:spacing w:after="0"/>
        <w:ind w:left="720"/>
        <w:jc w:val="both"/>
        <w:rPr>
          <w:sz w:val="24"/>
          <w:szCs w:val="24"/>
        </w:rPr>
      </w:pPr>
      <w:r w:rsidRPr="005155DF">
        <w:rPr>
          <w:rFonts w:ascii="Roboto" w:hAnsi="Roboto"/>
          <w:sz w:val="24"/>
          <w:szCs w:val="24"/>
        </w:rPr>
        <w:t>Climate change and disaster resilience and adaptation knowledge are very low across both groups (under 3%), pointing to a population-wide gap.</w:t>
      </w:r>
    </w:p>
    <w:p w14:paraId="242AF954" w14:textId="77777777" w:rsidR="00E37789" w:rsidRPr="000D6BC4" w:rsidRDefault="00E37789" w:rsidP="00E37789">
      <w:pPr>
        <w:pStyle w:val="ListBullet"/>
        <w:numPr>
          <w:ilvl w:val="0"/>
          <w:numId w:val="0"/>
        </w:numPr>
        <w:spacing w:after="80"/>
        <w:ind w:left="360"/>
        <w:rPr>
          <w:sz w:val="24"/>
          <w:szCs w:val="24"/>
        </w:rPr>
      </w:pPr>
    </w:p>
    <w:p w14:paraId="4D632A69" w14:textId="77777777" w:rsidR="00060A5F" w:rsidRDefault="001C5BC4">
      <w:pPr>
        <w:jc w:val="center"/>
      </w:pPr>
      <w:r>
        <w:rPr>
          <w:noProof/>
        </w:rPr>
        <w:drawing>
          <wp:inline distT="0" distB="0" distL="0" distR="0" wp14:anchorId="52EFFB96" wp14:editId="779D604E">
            <wp:extent cx="6096000" cy="3700000"/>
            <wp:effectExtent l="0" t="0" r="0" b="15240"/>
            <wp:docPr id="200" name="Chart 200" descr="Largest PWD-PWoD gaps — Zambi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F8197E" w14:textId="77777777" w:rsidR="000D6BC4" w:rsidRPr="005155DF" w:rsidRDefault="000D6BC4" w:rsidP="003B06A8">
      <w:pPr>
        <w:spacing w:after="0"/>
        <w:rPr>
          <w:rFonts w:ascii="Roboto" w:hAnsi="Roboto"/>
          <w:sz w:val="24"/>
          <w:szCs w:val="24"/>
        </w:rPr>
      </w:pPr>
      <w:r w:rsidRPr="005155DF">
        <w:rPr>
          <w:rFonts w:ascii="Roboto" w:hAnsi="Roboto"/>
          <w:i/>
          <w:szCs w:val="24"/>
        </w:rPr>
        <w:t>Figure 1: Largest gaps between persons with disabilities and persons without disabilities — Zambia</w:t>
      </w:r>
    </w:p>
    <w:p w14:paraId="3D1966C8" w14:textId="77777777" w:rsidR="000D6BC4" w:rsidRDefault="000D6BC4" w:rsidP="003B06A8">
      <w:pPr>
        <w:spacing w:after="0"/>
        <w:rPr>
          <w:rFonts w:ascii="Calibri" w:hAnsi="Calibri"/>
          <w:b/>
          <w:color w:val="7B33D1"/>
          <w:sz w:val="24"/>
        </w:rPr>
      </w:pPr>
    </w:p>
    <w:p w14:paraId="3FF59C94" w14:textId="77777777" w:rsidR="004D3F69" w:rsidRDefault="004D3F69" w:rsidP="003B06A8">
      <w:pPr>
        <w:spacing w:after="0"/>
        <w:rPr>
          <w:rFonts w:ascii="Calibri" w:hAnsi="Calibri"/>
          <w:b/>
          <w:color w:val="7B33D1"/>
          <w:sz w:val="24"/>
        </w:rPr>
      </w:pPr>
    </w:p>
    <w:p w14:paraId="705EE04C" w14:textId="078965F7" w:rsidR="00060A5F" w:rsidRPr="00323D0D" w:rsidRDefault="001C5BC4" w:rsidP="003B06A8">
      <w:pPr>
        <w:spacing w:after="0"/>
        <w:rPr>
          <w:rFonts w:ascii="Roboto" w:hAnsi="Roboto"/>
          <w:sz w:val="24"/>
          <w:szCs w:val="24"/>
        </w:rPr>
      </w:pPr>
      <w:r w:rsidRPr="00323D0D">
        <w:rPr>
          <w:rFonts w:ascii="Roboto" w:hAnsi="Roboto"/>
          <w:b/>
          <w:sz w:val="28"/>
          <w:szCs w:val="24"/>
        </w:rPr>
        <w:t>Key findings — Inclusive Education Assessment</w:t>
      </w:r>
    </w:p>
    <w:p w14:paraId="02CFC1DE" w14:textId="0D2543A4" w:rsidR="00060A5F" w:rsidRPr="00323D0D" w:rsidRDefault="001C5BC4" w:rsidP="00C430F9">
      <w:pPr>
        <w:pStyle w:val="ListBullet"/>
        <w:tabs>
          <w:tab w:val="clear" w:pos="360"/>
          <w:tab w:val="left" w:pos="810"/>
        </w:tabs>
        <w:spacing w:after="0"/>
        <w:ind w:left="810"/>
        <w:jc w:val="both"/>
        <w:rPr>
          <w:rFonts w:ascii="Roboto" w:hAnsi="Roboto"/>
          <w:sz w:val="24"/>
          <w:szCs w:val="24"/>
        </w:rPr>
      </w:pPr>
      <w:r w:rsidRPr="00323D0D">
        <w:rPr>
          <w:rFonts w:ascii="Roboto" w:hAnsi="Roboto"/>
          <w:sz w:val="24"/>
          <w:szCs w:val="24"/>
        </w:rPr>
        <w:t xml:space="preserve">The IEA was administered in </w:t>
      </w:r>
      <w:r w:rsidR="00A33A31" w:rsidRPr="00323D0D">
        <w:rPr>
          <w:rFonts w:ascii="Roboto" w:hAnsi="Roboto"/>
          <w:sz w:val="24"/>
          <w:szCs w:val="24"/>
        </w:rPr>
        <w:t>2</w:t>
      </w:r>
      <w:r w:rsidRPr="00323D0D">
        <w:rPr>
          <w:rFonts w:ascii="Roboto" w:hAnsi="Roboto"/>
          <w:sz w:val="24"/>
          <w:szCs w:val="24"/>
        </w:rPr>
        <w:t xml:space="preserve">9 CADiR target schools in Zambia, </w:t>
      </w:r>
      <w:r w:rsidR="00112397" w:rsidRPr="00323D0D">
        <w:rPr>
          <w:rFonts w:ascii="Roboto" w:hAnsi="Roboto"/>
          <w:sz w:val="24"/>
          <w:szCs w:val="24"/>
        </w:rPr>
        <w:t>in 19 mainstream schools</w:t>
      </w:r>
      <w:r w:rsidR="003A0862" w:rsidRPr="00323D0D">
        <w:rPr>
          <w:rFonts w:ascii="Roboto" w:hAnsi="Roboto"/>
          <w:sz w:val="24"/>
          <w:szCs w:val="24"/>
        </w:rPr>
        <w:t xml:space="preserve"> and</w:t>
      </w:r>
      <w:r w:rsidR="00112397" w:rsidRPr="00323D0D">
        <w:rPr>
          <w:rFonts w:ascii="Roboto" w:hAnsi="Roboto"/>
          <w:sz w:val="24"/>
          <w:szCs w:val="24"/>
        </w:rPr>
        <w:t xml:space="preserve"> 4 disability specific school</w:t>
      </w:r>
      <w:r w:rsidR="0014528D" w:rsidRPr="00323D0D">
        <w:rPr>
          <w:rFonts w:ascii="Roboto" w:hAnsi="Roboto"/>
          <w:sz w:val="24"/>
          <w:szCs w:val="24"/>
        </w:rPr>
        <w:t>s</w:t>
      </w:r>
      <w:r w:rsidR="003A0862" w:rsidRPr="00323D0D">
        <w:rPr>
          <w:rFonts w:ascii="Roboto" w:hAnsi="Roboto"/>
          <w:sz w:val="24"/>
          <w:szCs w:val="24"/>
        </w:rPr>
        <w:t xml:space="preserve">. </w:t>
      </w:r>
    </w:p>
    <w:p w14:paraId="774D17AB" w14:textId="77777777" w:rsidR="00060A5F" w:rsidRPr="00323D0D" w:rsidRDefault="001C5BC4" w:rsidP="00C430F9">
      <w:pPr>
        <w:pStyle w:val="ListBullet"/>
        <w:tabs>
          <w:tab w:val="clear" w:pos="360"/>
          <w:tab w:val="left" w:pos="810"/>
        </w:tabs>
        <w:spacing w:after="0"/>
        <w:ind w:left="810"/>
        <w:jc w:val="both"/>
        <w:rPr>
          <w:rFonts w:ascii="Roboto" w:hAnsi="Roboto"/>
          <w:sz w:val="24"/>
          <w:szCs w:val="24"/>
        </w:rPr>
      </w:pPr>
      <w:r w:rsidRPr="00323D0D">
        <w:rPr>
          <w:rFonts w:ascii="Roboto" w:hAnsi="Roboto"/>
          <w:sz w:val="24"/>
          <w:szCs w:val="24"/>
        </w:rPr>
        <w:t>Approximately 1,068 learners with disabilities are enrolled across the 14 schools that disaggregate by disability status (with an estimated total of 1,845 across all 29 schools).</w:t>
      </w:r>
    </w:p>
    <w:p w14:paraId="6391F9E6" w14:textId="63F51CD9" w:rsidR="00060A5F" w:rsidRPr="00323D0D" w:rsidRDefault="00E71E3F" w:rsidP="00C430F9">
      <w:pPr>
        <w:pStyle w:val="ListBullet"/>
        <w:tabs>
          <w:tab w:val="clear" w:pos="360"/>
          <w:tab w:val="left" w:pos="810"/>
        </w:tabs>
        <w:spacing w:after="0"/>
        <w:ind w:left="810"/>
        <w:jc w:val="both"/>
        <w:rPr>
          <w:rFonts w:ascii="Roboto" w:hAnsi="Roboto"/>
          <w:sz w:val="24"/>
          <w:szCs w:val="24"/>
        </w:rPr>
      </w:pPr>
      <w:r w:rsidRPr="00323D0D">
        <w:rPr>
          <w:rFonts w:ascii="Roboto" w:hAnsi="Roboto"/>
          <w:sz w:val="24"/>
          <w:szCs w:val="24"/>
        </w:rPr>
        <w:t>19 out of 29 schools</w:t>
      </w:r>
      <w:r w:rsidR="005666CC" w:rsidRPr="00323D0D">
        <w:rPr>
          <w:rFonts w:ascii="Roboto" w:hAnsi="Roboto"/>
          <w:sz w:val="24"/>
          <w:szCs w:val="24"/>
        </w:rPr>
        <w:t xml:space="preserve"> </w:t>
      </w:r>
      <w:r w:rsidR="001C5BC4" w:rsidRPr="00323D0D">
        <w:rPr>
          <w:rFonts w:ascii="Roboto" w:hAnsi="Roboto"/>
          <w:sz w:val="24"/>
          <w:szCs w:val="24"/>
        </w:rPr>
        <w:t>report</w:t>
      </w:r>
      <w:r w:rsidR="005666CC" w:rsidRPr="00323D0D">
        <w:rPr>
          <w:rFonts w:ascii="Roboto" w:hAnsi="Roboto"/>
          <w:sz w:val="24"/>
          <w:szCs w:val="24"/>
        </w:rPr>
        <w:t>ed</w:t>
      </w:r>
      <w:r w:rsidR="001C5BC4" w:rsidRPr="00323D0D">
        <w:rPr>
          <w:rFonts w:ascii="Roboto" w:hAnsi="Roboto"/>
          <w:sz w:val="24"/>
          <w:szCs w:val="24"/>
        </w:rPr>
        <w:t xml:space="preserve"> overall inclusivity scores</w:t>
      </w:r>
      <w:r w:rsidR="005666CC" w:rsidRPr="00323D0D">
        <w:rPr>
          <w:rFonts w:ascii="Roboto" w:hAnsi="Roboto"/>
          <w:sz w:val="24"/>
          <w:szCs w:val="24"/>
        </w:rPr>
        <w:t xml:space="preserve">. Of those 19 schools, </w:t>
      </w:r>
      <w:r w:rsidR="0001539E" w:rsidRPr="00323D0D">
        <w:rPr>
          <w:rFonts w:ascii="Roboto" w:hAnsi="Roboto"/>
          <w:sz w:val="24"/>
          <w:szCs w:val="24"/>
        </w:rPr>
        <w:t>9</w:t>
      </w:r>
      <w:r w:rsidR="001C5BC4" w:rsidRPr="00323D0D">
        <w:rPr>
          <w:rFonts w:ascii="Roboto" w:hAnsi="Roboto"/>
          <w:sz w:val="24"/>
          <w:szCs w:val="24"/>
        </w:rPr>
        <w:t xml:space="preserve"> score in the "Moderate to High" band and 2 reach the "Very High" band</w:t>
      </w:r>
      <w:r w:rsidR="005666CC" w:rsidRPr="00323D0D">
        <w:rPr>
          <w:rFonts w:ascii="Roboto" w:hAnsi="Roboto"/>
          <w:sz w:val="24"/>
          <w:szCs w:val="24"/>
        </w:rPr>
        <w:t xml:space="preserve">. No </w:t>
      </w:r>
      <w:r w:rsidR="001C5BC4" w:rsidRPr="00323D0D">
        <w:rPr>
          <w:rFonts w:ascii="Roboto" w:hAnsi="Roboto"/>
          <w:sz w:val="24"/>
          <w:szCs w:val="24"/>
        </w:rPr>
        <w:t>school scored "Very Low".</w:t>
      </w:r>
    </w:p>
    <w:p w14:paraId="722CEA5B" w14:textId="77777777" w:rsidR="00060A5F" w:rsidRPr="00323D0D" w:rsidRDefault="001C5BC4" w:rsidP="00C430F9">
      <w:pPr>
        <w:pStyle w:val="ListBullet"/>
        <w:tabs>
          <w:tab w:val="clear" w:pos="360"/>
          <w:tab w:val="left" w:pos="810"/>
        </w:tabs>
        <w:spacing w:after="0"/>
        <w:ind w:left="810"/>
        <w:jc w:val="both"/>
        <w:rPr>
          <w:rFonts w:ascii="Roboto" w:hAnsi="Roboto"/>
          <w:sz w:val="24"/>
          <w:szCs w:val="24"/>
        </w:rPr>
      </w:pPr>
      <w:r w:rsidRPr="00323D0D">
        <w:rPr>
          <w:rFonts w:ascii="Roboto" w:hAnsi="Roboto"/>
          <w:sz w:val="24"/>
          <w:szCs w:val="24"/>
        </w:rPr>
        <w:t>Module C (Physical Environment) is the strongest module across schools (85% of maximum); Module E (Adaptations and Assistive Technologies) and Module F (Teaching Inclusively) are the weakest (both 50%).</w:t>
      </w:r>
    </w:p>
    <w:p w14:paraId="4027A44A" w14:textId="0BF46D0C" w:rsidR="00060A5F" w:rsidRPr="00323D0D" w:rsidRDefault="001C5BC4" w:rsidP="00C430F9">
      <w:pPr>
        <w:pStyle w:val="ListBullet"/>
        <w:tabs>
          <w:tab w:val="clear" w:pos="360"/>
          <w:tab w:val="left" w:pos="810"/>
        </w:tabs>
        <w:spacing w:after="0"/>
        <w:ind w:left="810"/>
        <w:jc w:val="both"/>
        <w:rPr>
          <w:rFonts w:ascii="Roboto" w:hAnsi="Roboto"/>
          <w:sz w:val="24"/>
          <w:szCs w:val="24"/>
        </w:rPr>
      </w:pPr>
      <w:r w:rsidRPr="00323D0D">
        <w:rPr>
          <w:rFonts w:ascii="Roboto" w:hAnsi="Roboto"/>
          <w:sz w:val="24"/>
          <w:szCs w:val="24"/>
        </w:rPr>
        <w:t xml:space="preserve">Less than half of schools </w:t>
      </w:r>
      <w:r w:rsidR="00BF6816" w:rsidRPr="00323D0D">
        <w:rPr>
          <w:rFonts w:ascii="Roboto" w:hAnsi="Roboto"/>
          <w:sz w:val="24"/>
          <w:szCs w:val="24"/>
        </w:rPr>
        <w:t xml:space="preserve">(48%) </w:t>
      </w:r>
      <w:r w:rsidRPr="00323D0D">
        <w:rPr>
          <w:rFonts w:ascii="Roboto" w:hAnsi="Roboto"/>
          <w:sz w:val="24"/>
          <w:szCs w:val="24"/>
        </w:rPr>
        <w:t>currently disaggregate enrolment registers by disability status (14 of 29).</w:t>
      </w:r>
    </w:p>
    <w:p w14:paraId="52D0D720" w14:textId="77777777" w:rsidR="00B95FFA" w:rsidRPr="00FB3E6C" w:rsidRDefault="00B95FFA" w:rsidP="00B95FFA">
      <w:pPr>
        <w:pStyle w:val="ListBullet"/>
        <w:numPr>
          <w:ilvl w:val="0"/>
          <w:numId w:val="0"/>
        </w:numPr>
        <w:spacing w:after="80"/>
        <w:ind w:left="360"/>
        <w:rPr>
          <w:sz w:val="24"/>
          <w:szCs w:val="24"/>
        </w:rPr>
      </w:pPr>
    </w:p>
    <w:p w14:paraId="7C6724A3" w14:textId="77777777" w:rsidR="00060A5F" w:rsidRDefault="001C5BC4">
      <w:pPr>
        <w:jc w:val="center"/>
      </w:pPr>
      <w:r>
        <w:rPr>
          <w:noProof/>
        </w:rPr>
        <w:drawing>
          <wp:inline distT="0" distB="0" distL="0" distR="0" wp14:anchorId="47D6E662" wp14:editId="72E6C518">
            <wp:extent cx="6096000" cy="3700000"/>
            <wp:effectExtent l="0" t="0" r="0" b="15240"/>
            <wp:docPr id="201" name="Chart 201" descr="IEA inclusivity bands — Zambia (n=19 BSNP and ZAPCD schools)"/>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491770" w14:textId="77777777" w:rsidR="00B95FFA" w:rsidRPr="00323D0D" w:rsidRDefault="00B95FFA" w:rsidP="006A5CFD">
      <w:pPr>
        <w:spacing w:after="0"/>
        <w:rPr>
          <w:rFonts w:ascii="Roboto" w:hAnsi="Roboto"/>
          <w:color w:val="000000" w:themeColor="text1"/>
          <w:sz w:val="24"/>
          <w:szCs w:val="24"/>
        </w:rPr>
      </w:pPr>
      <w:r w:rsidRPr="00323D0D">
        <w:rPr>
          <w:rFonts w:ascii="Roboto" w:hAnsi="Roboto"/>
          <w:i/>
          <w:color w:val="000000" w:themeColor="text1"/>
          <w:szCs w:val="24"/>
        </w:rPr>
        <w:t>Figure 2: Distribution of CADiR target schools across IEA inclusivity bands — Zambia</w:t>
      </w:r>
    </w:p>
    <w:p w14:paraId="181BFFF9" w14:textId="77777777" w:rsidR="00760876" w:rsidRDefault="00760876" w:rsidP="003B06A8">
      <w:pPr>
        <w:spacing w:after="0"/>
        <w:rPr>
          <w:rFonts w:ascii="Roboto" w:hAnsi="Roboto"/>
          <w:b/>
          <w:color w:val="7B33D1"/>
          <w:sz w:val="24"/>
        </w:rPr>
      </w:pPr>
    </w:p>
    <w:p w14:paraId="1913F526" w14:textId="77777777" w:rsidR="00323D0D" w:rsidRDefault="00323D0D" w:rsidP="003B06A8">
      <w:pPr>
        <w:spacing w:after="0"/>
        <w:rPr>
          <w:rFonts w:ascii="Roboto" w:hAnsi="Roboto"/>
          <w:b/>
          <w:color w:val="7B33D1"/>
          <w:sz w:val="24"/>
        </w:rPr>
      </w:pPr>
    </w:p>
    <w:p w14:paraId="643C5F39" w14:textId="77777777" w:rsidR="00323D0D" w:rsidRPr="00323D0D" w:rsidRDefault="00323D0D" w:rsidP="003B06A8">
      <w:pPr>
        <w:spacing w:after="0"/>
        <w:rPr>
          <w:rFonts w:ascii="Roboto" w:hAnsi="Roboto"/>
          <w:b/>
          <w:color w:val="7B33D1"/>
          <w:sz w:val="24"/>
        </w:rPr>
      </w:pPr>
    </w:p>
    <w:p w14:paraId="1BF58F0E" w14:textId="23B87729" w:rsidR="00060A5F" w:rsidRPr="00323D0D" w:rsidRDefault="001C5BC4" w:rsidP="003B06A8">
      <w:pPr>
        <w:spacing w:after="0"/>
        <w:rPr>
          <w:rFonts w:ascii="Roboto" w:hAnsi="Roboto"/>
        </w:rPr>
      </w:pPr>
      <w:r w:rsidRPr="00323D0D">
        <w:rPr>
          <w:rFonts w:ascii="Roboto" w:hAnsi="Roboto"/>
          <w:b/>
          <w:sz w:val="28"/>
          <w:szCs w:val="24"/>
        </w:rPr>
        <w:lastRenderedPageBreak/>
        <w:t>Implications for programming</w:t>
      </w:r>
    </w:p>
    <w:p w14:paraId="367DE015" w14:textId="77777777" w:rsidR="00060A5F" w:rsidRPr="00323D0D" w:rsidRDefault="001C5BC4" w:rsidP="003B06A8">
      <w:pPr>
        <w:spacing w:after="0"/>
        <w:jc w:val="both"/>
        <w:rPr>
          <w:rFonts w:ascii="Roboto" w:hAnsi="Roboto"/>
          <w:sz w:val="24"/>
          <w:szCs w:val="24"/>
        </w:rPr>
      </w:pPr>
      <w:r w:rsidRPr="00323D0D">
        <w:rPr>
          <w:rFonts w:ascii="Roboto" w:hAnsi="Roboto"/>
          <w:sz w:val="24"/>
          <w:szCs w:val="24"/>
        </w:rPr>
        <w:t xml:space="preserve">Baseline findings highlight persistent gaps between persons with disabilities and persons without disabilities across human rights, economic, and health and rehabilitation domains, while also showing that Zambia begins from a stronger CBID base than its peers. Findings show how </w:t>
      </w:r>
      <w:proofErr w:type="spellStart"/>
      <w:r w:rsidRPr="00323D0D">
        <w:rPr>
          <w:rFonts w:ascii="Roboto" w:hAnsi="Roboto"/>
          <w:sz w:val="24"/>
          <w:szCs w:val="24"/>
        </w:rPr>
        <w:t>programme</w:t>
      </w:r>
      <w:proofErr w:type="spellEnd"/>
      <w:r w:rsidRPr="00323D0D">
        <w:rPr>
          <w:rFonts w:ascii="Roboto" w:hAnsi="Roboto"/>
          <w:sz w:val="24"/>
          <w:szCs w:val="24"/>
        </w:rPr>
        <w:t xml:space="preserve"> partners can target capacity building and advocacy work over the 2025-2029 CADiR </w:t>
      </w:r>
      <w:proofErr w:type="spellStart"/>
      <w:r w:rsidRPr="00323D0D">
        <w:rPr>
          <w:rFonts w:ascii="Roboto" w:hAnsi="Roboto"/>
          <w:sz w:val="24"/>
          <w:szCs w:val="24"/>
        </w:rPr>
        <w:t>programme</w:t>
      </w:r>
      <w:proofErr w:type="spellEnd"/>
      <w:r w:rsidRPr="00323D0D">
        <w:rPr>
          <w:rFonts w:ascii="Roboto" w:hAnsi="Roboto"/>
          <w:sz w:val="24"/>
          <w:szCs w:val="24"/>
        </w:rPr>
        <w:t xml:space="preserve"> period.</w:t>
      </w:r>
    </w:p>
    <w:p w14:paraId="160A50DC" w14:textId="77777777" w:rsidR="00060A5F" w:rsidRDefault="001C5BC4">
      <w:r w:rsidRPr="00323D0D">
        <w:rPr>
          <w:rFonts w:ascii="Roboto" w:hAnsi="Roboto"/>
        </w:rPr>
        <w:br w:type="page"/>
      </w:r>
    </w:p>
    <w:p w14:paraId="698682C2" w14:textId="69785490" w:rsidR="00BF6816" w:rsidRDefault="00E33529" w:rsidP="00DC1C90">
      <w:pPr>
        <w:pStyle w:val="Heading1"/>
      </w:pPr>
      <w:bookmarkStart w:id="3" w:name="_Toc232158146"/>
      <w:bookmarkStart w:id="4" w:name="_Toc233296978"/>
      <w:r w:rsidRPr="002F38A5">
        <w:rPr>
          <w:color w:val="8F23B3"/>
          <w:sz w:val="96"/>
          <w:szCs w:val="96"/>
        </w:rPr>
        <w:lastRenderedPageBreak/>
        <w:t>1</w:t>
      </w:r>
      <w:r w:rsidRPr="002F38A5">
        <w:rPr>
          <w:color w:val="8F23B3"/>
        </w:rPr>
        <w:t xml:space="preserve"> </w:t>
      </w:r>
      <w:r w:rsidRPr="004E5536">
        <w:t xml:space="preserve">  Introduction</w:t>
      </w:r>
      <w:bookmarkEnd w:id="3"/>
      <w:bookmarkEnd w:id="4"/>
    </w:p>
    <w:p w14:paraId="5F5A7169" w14:textId="77777777" w:rsidR="00060A5F" w:rsidRPr="00323D0D" w:rsidRDefault="001C5BC4" w:rsidP="00323D0D">
      <w:pPr>
        <w:pStyle w:val="Heading2"/>
      </w:pPr>
      <w:bookmarkStart w:id="5" w:name="_Toc233296979"/>
      <w:r w:rsidRPr="00323D0D">
        <w:t>1.1 Disability in Zambia</w:t>
      </w:r>
      <w:bookmarkEnd w:id="5"/>
    </w:p>
    <w:p w14:paraId="0D8C8870" w14:textId="470FCF24" w:rsidR="00F35304" w:rsidRPr="00323D0D" w:rsidRDefault="00914ACF" w:rsidP="007601C2">
      <w:pPr>
        <w:shd w:val="clear" w:color="auto" w:fill="FFFFFF" w:themeFill="background1"/>
        <w:spacing w:after="0" w:line="300" w:lineRule="auto"/>
        <w:jc w:val="both"/>
        <w:rPr>
          <w:rFonts w:ascii="Roboto" w:hAnsi="Roboto"/>
          <w:sz w:val="24"/>
          <w:szCs w:val="24"/>
        </w:rPr>
      </w:pPr>
      <w:r w:rsidRPr="00323D0D">
        <w:rPr>
          <w:rFonts w:ascii="Roboto" w:hAnsi="Roboto"/>
          <w:sz w:val="24"/>
          <w:szCs w:val="24"/>
        </w:rPr>
        <w:t>In Zambia, disability inclusion is recognized as a fundamental human right, yet persons with disabilities still encounter significant challenges in various aspects of life. According to the last national disability survey in 2015, 7.7% of the population lives with a disability. Approximately 11 per cent of Zambia’s adult population (those above 18 years of age) is estimated to have some form of disability.</w:t>
      </w:r>
      <w:r w:rsidRPr="00323D0D">
        <w:rPr>
          <w:rStyle w:val="FootnoteReference"/>
          <w:rFonts w:ascii="Roboto" w:hAnsi="Roboto"/>
          <w:sz w:val="24"/>
          <w:szCs w:val="24"/>
        </w:rPr>
        <w:footnoteReference w:id="1"/>
      </w:r>
      <w:r w:rsidR="0053198B" w:rsidRPr="00323D0D">
        <w:rPr>
          <w:rFonts w:ascii="Roboto" w:hAnsi="Roboto"/>
          <w:sz w:val="24"/>
          <w:szCs w:val="24"/>
          <w:vertAlign w:val="superscript"/>
        </w:rPr>
        <w:t>,</w:t>
      </w:r>
      <w:r w:rsidR="0053198B" w:rsidRPr="00323D0D">
        <w:rPr>
          <w:rStyle w:val="FootnoteReference"/>
          <w:rFonts w:ascii="Roboto" w:hAnsi="Roboto"/>
          <w:sz w:val="24"/>
          <w:szCs w:val="24"/>
        </w:rPr>
        <w:footnoteReference w:id="2"/>
      </w:r>
    </w:p>
    <w:p w14:paraId="71401789" w14:textId="77777777" w:rsidR="001423C0" w:rsidRPr="00323D0D" w:rsidRDefault="001423C0" w:rsidP="007601C2">
      <w:pPr>
        <w:shd w:val="clear" w:color="auto" w:fill="FFFFFF" w:themeFill="background1"/>
        <w:spacing w:after="0" w:line="300" w:lineRule="auto"/>
        <w:jc w:val="both"/>
        <w:rPr>
          <w:rFonts w:ascii="Roboto" w:hAnsi="Roboto"/>
          <w:sz w:val="24"/>
          <w:szCs w:val="24"/>
        </w:rPr>
      </w:pPr>
    </w:p>
    <w:p w14:paraId="4D7F53DE" w14:textId="5255DE79" w:rsidR="00060A5F" w:rsidRPr="00323D0D" w:rsidRDefault="7233710F" w:rsidP="007601C2">
      <w:pPr>
        <w:shd w:val="clear" w:color="auto" w:fill="FFFFFF" w:themeFill="background1"/>
        <w:spacing w:after="0" w:line="300" w:lineRule="auto"/>
        <w:jc w:val="both"/>
        <w:rPr>
          <w:rFonts w:ascii="Roboto" w:eastAsia="Segoe UI" w:hAnsi="Roboto" w:cs="Calibri"/>
          <w:sz w:val="24"/>
          <w:szCs w:val="24"/>
        </w:rPr>
      </w:pPr>
      <w:r w:rsidRPr="00323D0D">
        <w:rPr>
          <w:rFonts w:ascii="Roboto" w:hAnsi="Roboto"/>
          <w:sz w:val="24"/>
          <w:szCs w:val="24"/>
        </w:rPr>
        <w:t xml:space="preserve">Zambia </w:t>
      </w:r>
      <w:r w:rsidR="3BF9BEE4" w:rsidRPr="00323D0D">
        <w:rPr>
          <w:rFonts w:ascii="Roboto" w:hAnsi="Roboto"/>
          <w:sz w:val="24"/>
          <w:szCs w:val="24"/>
        </w:rPr>
        <w:t>signed the CRPD in February 2008</w:t>
      </w:r>
      <w:r w:rsidR="5C3E9D30" w:rsidRPr="00323D0D">
        <w:rPr>
          <w:rFonts w:ascii="Roboto" w:hAnsi="Roboto"/>
          <w:sz w:val="24"/>
          <w:szCs w:val="24"/>
        </w:rPr>
        <w:t>,</w:t>
      </w:r>
      <w:r w:rsidR="00914ACF" w:rsidRPr="00323D0D">
        <w:rPr>
          <w:rFonts w:ascii="Roboto" w:hAnsi="Roboto"/>
          <w:sz w:val="24"/>
          <w:szCs w:val="24"/>
        </w:rPr>
        <w:t xml:space="preserve"> </w:t>
      </w:r>
      <w:r w:rsidRPr="00323D0D">
        <w:rPr>
          <w:rFonts w:ascii="Roboto" w:hAnsi="Roboto"/>
          <w:sz w:val="24"/>
          <w:szCs w:val="24"/>
        </w:rPr>
        <w:t>ratified</w:t>
      </w:r>
      <w:r w:rsidR="001C5BC4" w:rsidRPr="00323D0D">
        <w:rPr>
          <w:rFonts w:ascii="Roboto" w:hAnsi="Roboto"/>
          <w:sz w:val="24"/>
          <w:szCs w:val="24"/>
        </w:rPr>
        <w:t xml:space="preserve"> </w:t>
      </w:r>
      <w:r w:rsidR="6099C344" w:rsidRPr="00323D0D">
        <w:rPr>
          <w:rFonts w:ascii="Roboto" w:hAnsi="Roboto"/>
          <w:sz w:val="24"/>
          <w:szCs w:val="24"/>
        </w:rPr>
        <w:t xml:space="preserve">it </w:t>
      </w:r>
      <w:r w:rsidR="001C5BC4" w:rsidRPr="00323D0D">
        <w:rPr>
          <w:rFonts w:ascii="Roboto" w:hAnsi="Roboto"/>
          <w:sz w:val="24"/>
          <w:szCs w:val="24"/>
        </w:rPr>
        <w:t xml:space="preserve">in 2010 and </w:t>
      </w:r>
      <w:r w:rsidR="27704E0D" w:rsidRPr="00323D0D">
        <w:rPr>
          <w:rFonts w:ascii="Roboto" w:hAnsi="Roboto"/>
          <w:sz w:val="24"/>
          <w:szCs w:val="24"/>
        </w:rPr>
        <w:t xml:space="preserve">enacted </w:t>
      </w:r>
      <w:r w:rsidR="001C5BC4" w:rsidRPr="00323D0D">
        <w:rPr>
          <w:rFonts w:ascii="Roboto" w:hAnsi="Roboto"/>
          <w:sz w:val="24"/>
          <w:szCs w:val="24"/>
        </w:rPr>
        <w:t>the Persons with Disabilities Act No. 6 of 2012, as well as the 2023 Zambia Education Curriculum Framework integrating children with disabilities.</w:t>
      </w:r>
      <w:r w:rsidR="00CC6BBC" w:rsidRPr="00323D0D">
        <w:rPr>
          <w:rFonts w:ascii="Roboto" w:hAnsi="Roboto"/>
          <w:sz w:val="24"/>
          <w:szCs w:val="24"/>
        </w:rPr>
        <w:t xml:space="preserve"> Zambia </w:t>
      </w:r>
      <w:r w:rsidR="006E5FA4" w:rsidRPr="00323D0D">
        <w:rPr>
          <w:rFonts w:ascii="Roboto" w:hAnsi="Roboto"/>
          <w:sz w:val="24"/>
          <w:szCs w:val="24"/>
        </w:rPr>
        <w:t>also recently launched</w:t>
      </w:r>
      <w:r w:rsidR="00733178" w:rsidRPr="00323D0D">
        <w:rPr>
          <w:rFonts w:ascii="Roboto" w:hAnsi="Roboto"/>
          <w:sz w:val="24"/>
          <w:szCs w:val="24"/>
        </w:rPr>
        <w:t xml:space="preserve"> National Guidelines for the Implementation of Inclusive and Special Education</w:t>
      </w:r>
      <w:r w:rsidR="006E5FA4" w:rsidRPr="00323D0D">
        <w:rPr>
          <w:rFonts w:ascii="Roboto" w:hAnsi="Roboto"/>
          <w:sz w:val="24"/>
          <w:szCs w:val="24"/>
        </w:rPr>
        <w:t xml:space="preserve"> </w:t>
      </w:r>
      <w:r w:rsidR="002678BD" w:rsidRPr="00323D0D">
        <w:rPr>
          <w:rFonts w:ascii="Roboto" w:hAnsi="Roboto"/>
          <w:sz w:val="24"/>
          <w:szCs w:val="24"/>
        </w:rPr>
        <w:t>The guidelines are intended to strengthen inclusive practices and improve learning outcomes for pupils with special education needs.</w:t>
      </w:r>
      <w:r w:rsidR="00B36529" w:rsidRPr="00323D0D">
        <w:rPr>
          <w:rFonts w:ascii="Roboto" w:hAnsi="Roboto"/>
          <w:sz w:val="24"/>
          <w:szCs w:val="24"/>
        </w:rPr>
        <w:t xml:space="preserve">  </w:t>
      </w:r>
      <w:r w:rsidR="0ADB8D99" w:rsidRPr="00323D0D">
        <w:rPr>
          <w:rFonts w:ascii="Roboto" w:hAnsi="Roboto"/>
          <w:sz w:val="24"/>
          <w:szCs w:val="24"/>
        </w:rPr>
        <w:t>In May 2026</w:t>
      </w:r>
      <w:r w:rsidR="00580EB8" w:rsidRPr="00323D0D">
        <w:rPr>
          <w:rFonts w:ascii="Roboto" w:hAnsi="Roboto"/>
          <w:sz w:val="24"/>
          <w:szCs w:val="24"/>
        </w:rPr>
        <w:t>, t</w:t>
      </w:r>
      <w:r w:rsidR="0D04CE2C" w:rsidRPr="00323D0D">
        <w:rPr>
          <w:rFonts w:ascii="Roboto" w:eastAsia="Segoe UI" w:hAnsi="Roboto" w:cs="Calibri"/>
          <w:sz w:val="24"/>
          <w:szCs w:val="24"/>
        </w:rPr>
        <w:t xml:space="preserve">he National Education Policy (2025) was </w:t>
      </w:r>
      <w:r w:rsidR="00580EB8" w:rsidRPr="00323D0D">
        <w:rPr>
          <w:rFonts w:ascii="Roboto" w:eastAsia="Segoe UI" w:hAnsi="Roboto" w:cs="Calibri"/>
          <w:sz w:val="24"/>
          <w:szCs w:val="24"/>
        </w:rPr>
        <w:t>launched.</w:t>
      </w:r>
      <w:r w:rsidR="0D04CE2C" w:rsidRPr="00323D0D">
        <w:rPr>
          <w:rFonts w:ascii="Roboto" w:eastAsia="Segoe UI" w:hAnsi="Roboto" w:cs="Calibri"/>
          <w:sz w:val="24"/>
          <w:szCs w:val="24"/>
        </w:rPr>
        <w:t xml:space="preserve"> This </w:t>
      </w:r>
      <w:r w:rsidR="001C4EE0" w:rsidRPr="00323D0D">
        <w:rPr>
          <w:rFonts w:ascii="Roboto" w:eastAsia="Segoe UI" w:hAnsi="Roboto" w:cs="Calibri"/>
          <w:sz w:val="24"/>
          <w:szCs w:val="24"/>
        </w:rPr>
        <w:t>is a comprehensive</w:t>
      </w:r>
      <w:r w:rsidR="0D04CE2C" w:rsidRPr="00323D0D">
        <w:rPr>
          <w:rFonts w:ascii="Roboto" w:eastAsia="Segoe UI" w:hAnsi="Roboto" w:cs="Calibri"/>
          <w:sz w:val="24"/>
          <w:szCs w:val="24"/>
        </w:rPr>
        <w:t xml:space="preserve"> policy that is grounded in the 2023 Curriculum Framework.</w:t>
      </w:r>
      <w:r w:rsidR="00580EB8" w:rsidRPr="00323D0D">
        <w:rPr>
          <w:rFonts w:ascii="Roboto" w:eastAsia="Segoe UI" w:hAnsi="Roboto" w:cs="Calibri"/>
          <w:sz w:val="24"/>
          <w:szCs w:val="24"/>
        </w:rPr>
        <w:t xml:space="preserve"> </w:t>
      </w:r>
      <w:r w:rsidR="0D04CE2C" w:rsidRPr="00323D0D">
        <w:rPr>
          <w:rFonts w:ascii="Roboto" w:eastAsia="Segoe UI" w:hAnsi="Roboto" w:cs="Calibri"/>
          <w:sz w:val="24"/>
          <w:szCs w:val="24"/>
        </w:rPr>
        <w:t xml:space="preserve">It introduces a modernized Competence Based </w:t>
      </w:r>
      <w:r w:rsidR="00322F7C" w:rsidRPr="00323D0D">
        <w:rPr>
          <w:rFonts w:ascii="Roboto" w:eastAsia="Segoe UI" w:hAnsi="Roboto" w:cs="Calibri"/>
          <w:sz w:val="24"/>
          <w:szCs w:val="24"/>
        </w:rPr>
        <w:t>Assessment</w:t>
      </w:r>
      <w:r w:rsidR="0D04CE2C" w:rsidRPr="00323D0D">
        <w:rPr>
          <w:rFonts w:ascii="Roboto" w:eastAsia="Segoe UI" w:hAnsi="Roboto" w:cs="Calibri"/>
          <w:sz w:val="24"/>
          <w:szCs w:val="24"/>
        </w:rPr>
        <w:t xml:space="preserve"> scheme</w:t>
      </w:r>
      <w:r w:rsidR="00580EB8" w:rsidRPr="00323D0D">
        <w:rPr>
          <w:rFonts w:ascii="Roboto" w:eastAsia="Segoe UI" w:hAnsi="Roboto" w:cs="Calibri"/>
          <w:sz w:val="24"/>
          <w:szCs w:val="24"/>
        </w:rPr>
        <w:t xml:space="preserve"> f</w:t>
      </w:r>
      <w:r w:rsidR="0D04CE2C" w:rsidRPr="00323D0D">
        <w:rPr>
          <w:rFonts w:ascii="Roboto" w:eastAsia="Segoe UI" w:hAnsi="Roboto" w:cs="Calibri"/>
          <w:sz w:val="24"/>
          <w:szCs w:val="24"/>
        </w:rPr>
        <w:t>or inclusive education</w:t>
      </w:r>
      <w:r w:rsidR="00580EB8" w:rsidRPr="00323D0D">
        <w:rPr>
          <w:rFonts w:ascii="Roboto" w:eastAsia="Segoe UI" w:hAnsi="Roboto" w:cs="Calibri"/>
          <w:sz w:val="24"/>
          <w:szCs w:val="24"/>
        </w:rPr>
        <w:t>. T</w:t>
      </w:r>
      <w:r w:rsidR="0D04CE2C" w:rsidRPr="00323D0D">
        <w:rPr>
          <w:rFonts w:ascii="Roboto" w:eastAsia="Segoe UI" w:hAnsi="Roboto" w:cs="Calibri"/>
          <w:sz w:val="24"/>
          <w:szCs w:val="24"/>
        </w:rPr>
        <w:t>his shifts the focus from just placing learners with S</w:t>
      </w:r>
      <w:r w:rsidR="001A0C00" w:rsidRPr="00323D0D">
        <w:rPr>
          <w:rFonts w:ascii="Roboto" w:eastAsia="Segoe UI" w:hAnsi="Roboto" w:cs="Calibri"/>
          <w:sz w:val="24"/>
          <w:szCs w:val="24"/>
        </w:rPr>
        <w:t xml:space="preserve">pecial Education Needs </w:t>
      </w:r>
      <w:r w:rsidR="0D04CE2C" w:rsidRPr="00323D0D">
        <w:rPr>
          <w:rFonts w:ascii="Roboto" w:eastAsia="Segoe UI" w:hAnsi="Roboto" w:cs="Calibri"/>
          <w:sz w:val="24"/>
          <w:szCs w:val="24"/>
        </w:rPr>
        <w:t>into regular classrooms to ensur</w:t>
      </w:r>
      <w:r w:rsidR="001C4EE0" w:rsidRPr="00323D0D">
        <w:rPr>
          <w:rFonts w:ascii="Roboto" w:eastAsia="Segoe UI" w:hAnsi="Roboto" w:cs="Calibri"/>
          <w:sz w:val="24"/>
          <w:szCs w:val="24"/>
        </w:rPr>
        <w:t xml:space="preserve">e </w:t>
      </w:r>
      <w:r w:rsidR="0D04CE2C" w:rsidRPr="00323D0D">
        <w:rPr>
          <w:rFonts w:ascii="Roboto" w:eastAsia="Segoe UI" w:hAnsi="Roboto" w:cs="Calibri"/>
          <w:sz w:val="24"/>
          <w:szCs w:val="24"/>
        </w:rPr>
        <w:t>that curricula,</w:t>
      </w:r>
      <w:r w:rsidR="001C4EE0" w:rsidRPr="00323D0D">
        <w:rPr>
          <w:rFonts w:ascii="Roboto" w:eastAsia="Segoe UI" w:hAnsi="Roboto" w:cs="Calibri"/>
          <w:sz w:val="24"/>
          <w:szCs w:val="24"/>
        </w:rPr>
        <w:t xml:space="preserve"> </w:t>
      </w:r>
      <w:r w:rsidR="0D04CE2C" w:rsidRPr="00323D0D">
        <w:rPr>
          <w:rFonts w:ascii="Roboto" w:eastAsia="Segoe UI" w:hAnsi="Roboto" w:cs="Calibri"/>
          <w:sz w:val="24"/>
          <w:szCs w:val="24"/>
        </w:rPr>
        <w:t xml:space="preserve">digital tools and </w:t>
      </w:r>
      <w:r w:rsidR="00322F7C" w:rsidRPr="00323D0D">
        <w:rPr>
          <w:rFonts w:ascii="Roboto" w:eastAsia="Segoe UI" w:hAnsi="Roboto" w:cs="Calibri"/>
          <w:sz w:val="24"/>
          <w:szCs w:val="24"/>
        </w:rPr>
        <w:t>school-based</w:t>
      </w:r>
      <w:r w:rsidR="0D04CE2C" w:rsidRPr="00323D0D">
        <w:rPr>
          <w:rFonts w:ascii="Roboto" w:eastAsia="Segoe UI" w:hAnsi="Roboto" w:cs="Calibri"/>
          <w:sz w:val="24"/>
          <w:szCs w:val="24"/>
        </w:rPr>
        <w:t xml:space="preserve"> </w:t>
      </w:r>
      <w:r w:rsidR="001C4EE0" w:rsidRPr="00323D0D">
        <w:rPr>
          <w:rFonts w:ascii="Roboto" w:eastAsia="Segoe UI" w:hAnsi="Roboto" w:cs="Calibri"/>
          <w:sz w:val="24"/>
          <w:szCs w:val="24"/>
        </w:rPr>
        <w:t>assessments</w:t>
      </w:r>
      <w:r w:rsidR="0D04CE2C" w:rsidRPr="00323D0D">
        <w:rPr>
          <w:rFonts w:ascii="Roboto" w:eastAsia="Segoe UI" w:hAnsi="Roboto" w:cs="Calibri"/>
          <w:sz w:val="24"/>
          <w:szCs w:val="24"/>
        </w:rPr>
        <w:t xml:space="preserve"> are flexibly differentiated to accommodate diverse learning styles and abilities.</w:t>
      </w:r>
      <w:r w:rsidR="00914ACF" w:rsidRPr="00323D0D">
        <w:rPr>
          <w:rFonts w:ascii="Roboto" w:eastAsia="Segoe UI" w:hAnsi="Roboto" w:cs="Calibri"/>
          <w:sz w:val="24"/>
          <w:szCs w:val="24"/>
        </w:rPr>
        <w:t xml:space="preserve"> </w:t>
      </w:r>
      <w:r w:rsidR="0D04CE2C" w:rsidRPr="00323D0D">
        <w:rPr>
          <w:rFonts w:ascii="Roboto" w:eastAsia="Segoe UI" w:hAnsi="Roboto" w:cs="Calibri"/>
          <w:sz w:val="24"/>
          <w:szCs w:val="24"/>
        </w:rPr>
        <w:t>This policy acts alongside the Education (Amendment)</w:t>
      </w:r>
      <w:r w:rsidR="001C4EE0" w:rsidRPr="00323D0D">
        <w:rPr>
          <w:rFonts w:ascii="Roboto" w:eastAsia="Segoe UI" w:hAnsi="Roboto" w:cs="Calibri"/>
          <w:sz w:val="24"/>
          <w:szCs w:val="24"/>
        </w:rPr>
        <w:t xml:space="preserve"> </w:t>
      </w:r>
      <w:r w:rsidR="0D04CE2C" w:rsidRPr="00323D0D">
        <w:rPr>
          <w:rFonts w:ascii="Roboto" w:eastAsia="Segoe UI" w:hAnsi="Roboto" w:cs="Calibri"/>
          <w:sz w:val="24"/>
          <w:szCs w:val="24"/>
        </w:rPr>
        <w:t>Bill of 2026,</w:t>
      </w:r>
      <w:r w:rsidR="001C4EE0" w:rsidRPr="00323D0D">
        <w:rPr>
          <w:rFonts w:ascii="Roboto" w:eastAsia="Segoe UI" w:hAnsi="Roboto" w:cs="Calibri"/>
          <w:sz w:val="24"/>
          <w:szCs w:val="24"/>
        </w:rPr>
        <w:t xml:space="preserve"> </w:t>
      </w:r>
      <w:r w:rsidR="0D04CE2C" w:rsidRPr="00323D0D">
        <w:rPr>
          <w:rFonts w:ascii="Roboto" w:eastAsia="Segoe UI" w:hAnsi="Roboto" w:cs="Calibri"/>
          <w:sz w:val="24"/>
          <w:szCs w:val="24"/>
        </w:rPr>
        <w:t xml:space="preserve">which legally solidifies the right to free education from </w:t>
      </w:r>
      <w:r w:rsidR="001A0C00" w:rsidRPr="00323D0D">
        <w:rPr>
          <w:rFonts w:ascii="Roboto" w:eastAsia="Segoe UI" w:hAnsi="Roboto" w:cs="Calibri"/>
          <w:sz w:val="24"/>
          <w:szCs w:val="24"/>
        </w:rPr>
        <w:t xml:space="preserve">Early Childhood Education </w:t>
      </w:r>
      <w:r w:rsidR="0D04CE2C" w:rsidRPr="00323D0D">
        <w:rPr>
          <w:rFonts w:ascii="Roboto" w:eastAsia="Segoe UI" w:hAnsi="Roboto" w:cs="Calibri"/>
          <w:sz w:val="24"/>
          <w:szCs w:val="24"/>
        </w:rPr>
        <w:t>to secondary school</w:t>
      </w:r>
      <w:r w:rsidR="001C4EE0" w:rsidRPr="00323D0D">
        <w:rPr>
          <w:rFonts w:ascii="Roboto" w:eastAsia="Segoe UI" w:hAnsi="Roboto" w:cs="Calibri"/>
          <w:sz w:val="24"/>
          <w:szCs w:val="24"/>
        </w:rPr>
        <w:t xml:space="preserve">. </w:t>
      </w:r>
    </w:p>
    <w:p w14:paraId="2BBDC168" w14:textId="52A880EB" w:rsidR="00060A5F" w:rsidRPr="00323D0D" w:rsidRDefault="00060A5F" w:rsidP="007601C2">
      <w:pPr>
        <w:spacing w:after="0"/>
        <w:jc w:val="both"/>
        <w:rPr>
          <w:rFonts w:ascii="Roboto" w:hAnsi="Roboto"/>
          <w:sz w:val="24"/>
          <w:szCs w:val="24"/>
        </w:rPr>
      </w:pPr>
    </w:p>
    <w:p w14:paraId="29B17AB7" w14:textId="7B55B735" w:rsidR="00060A5F" w:rsidRPr="00323D0D" w:rsidRDefault="001C5BC4" w:rsidP="007601C2">
      <w:pPr>
        <w:spacing w:after="0"/>
        <w:jc w:val="both"/>
        <w:rPr>
          <w:rFonts w:ascii="Roboto" w:hAnsi="Roboto"/>
          <w:sz w:val="24"/>
          <w:szCs w:val="24"/>
        </w:rPr>
      </w:pPr>
      <w:r w:rsidRPr="00323D0D">
        <w:rPr>
          <w:rFonts w:ascii="Roboto" w:hAnsi="Roboto"/>
          <w:sz w:val="24"/>
          <w:szCs w:val="24"/>
        </w:rPr>
        <w:t xml:space="preserve">Despite this, persons with disabilities still </w:t>
      </w:r>
      <w:r w:rsidR="008960F1" w:rsidRPr="00323D0D">
        <w:rPr>
          <w:rFonts w:ascii="Roboto" w:hAnsi="Roboto"/>
          <w:sz w:val="24"/>
          <w:szCs w:val="24"/>
        </w:rPr>
        <w:t>experience</w:t>
      </w:r>
      <w:r w:rsidRPr="00323D0D">
        <w:rPr>
          <w:rFonts w:ascii="Roboto" w:hAnsi="Roboto"/>
          <w:sz w:val="24"/>
          <w:szCs w:val="24"/>
        </w:rPr>
        <w:t xml:space="preserve"> high levels of discrimination and inequality.</w:t>
      </w:r>
      <w:r w:rsidR="001423C0" w:rsidRPr="00323D0D">
        <w:rPr>
          <w:rFonts w:ascii="Roboto" w:hAnsi="Roboto"/>
          <w:sz w:val="24"/>
          <w:szCs w:val="24"/>
        </w:rPr>
        <w:t xml:space="preserve"> </w:t>
      </w:r>
      <w:r w:rsidR="00256433" w:rsidRPr="00323D0D">
        <w:rPr>
          <w:rFonts w:ascii="Roboto" w:hAnsi="Roboto"/>
          <w:sz w:val="24"/>
          <w:szCs w:val="24"/>
        </w:rPr>
        <w:t>Research in Zambia indicates that people with disabilities face barriers such as stigma and discrimination, inaccessible environments, and limited support services, which restrict their participation in education, employment, and community life</w:t>
      </w:r>
      <w:r w:rsidR="00A73C4B" w:rsidRPr="00323D0D">
        <w:rPr>
          <w:rStyle w:val="FootnoteReference"/>
          <w:rFonts w:ascii="Roboto" w:hAnsi="Roboto"/>
          <w:sz w:val="24"/>
          <w:szCs w:val="24"/>
        </w:rPr>
        <w:footnoteReference w:id="3"/>
      </w:r>
      <w:r w:rsidR="002055D0" w:rsidRPr="00323D0D">
        <w:rPr>
          <w:rFonts w:ascii="Roboto" w:hAnsi="Roboto"/>
          <w:sz w:val="24"/>
          <w:szCs w:val="24"/>
          <w:vertAlign w:val="superscript"/>
        </w:rPr>
        <w:t>,</w:t>
      </w:r>
      <w:r w:rsidR="002055D0" w:rsidRPr="00323D0D">
        <w:rPr>
          <w:rStyle w:val="FootnoteReference"/>
          <w:rFonts w:ascii="Roboto" w:hAnsi="Roboto"/>
          <w:sz w:val="24"/>
          <w:szCs w:val="24"/>
        </w:rPr>
        <w:footnoteReference w:id="4"/>
      </w:r>
    </w:p>
    <w:p w14:paraId="118AF630" w14:textId="11F5F232" w:rsidR="00C42DD1" w:rsidRPr="00323D0D" w:rsidRDefault="001C5BC4" w:rsidP="007601C2">
      <w:pPr>
        <w:spacing w:after="0"/>
        <w:jc w:val="both"/>
        <w:rPr>
          <w:rFonts w:ascii="Roboto" w:eastAsia="Calibri" w:hAnsi="Roboto" w:cs="Calibri"/>
          <w:sz w:val="24"/>
          <w:szCs w:val="24"/>
        </w:rPr>
      </w:pPr>
      <w:r w:rsidRPr="00323D0D">
        <w:rPr>
          <w:rFonts w:ascii="Roboto" w:eastAsia="Calibri" w:hAnsi="Roboto" w:cs="Calibri"/>
          <w:sz w:val="24"/>
          <w:szCs w:val="24"/>
        </w:rPr>
        <w:lastRenderedPageBreak/>
        <w:t>Zambia is increasingly affected by climate change — extreme weather, drought, and floods — and the establishment of inclusive disaster risk reduction systems is particularly critical for persons with disabilities.</w:t>
      </w:r>
      <w:r w:rsidR="00322F7C" w:rsidRPr="00323D0D">
        <w:rPr>
          <w:rFonts w:ascii="Roboto" w:eastAsia="Calibri" w:hAnsi="Roboto" w:cs="Calibri"/>
          <w:sz w:val="24"/>
          <w:szCs w:val="24"/>
        </w:rPr>
        <w:t xml:space="preserve"> </w:t>
      </w:r>
      <w:r w:rsidR="7CC3BB7F" w:rsidRPr="00323D0D">
        <w:rPr>
          <w:rFonts w:ascii="Roboto" w:eastAsia="Roboto" w:hAnsi="Roboto" w:cs="Calibri"/>
          <w:sz w:val="24"/>
          <w:szCs w:val="24"/>
        </w:rPr>
        <w:t xml:space="preserve">The National Policy on Climate Change (2016) </w:t>
      </w:r>
      <w:r w:rsidR="00D56968" w:rsidRPr="00323D0D">
        <w:rPr>
          <w:rFonts w:ascii="Roboto" w:eastAsia="Calibri" w:hAnsi="Roboto" w:cs="Calibri"/>
          <w:sz w:val="24"/>
          <w:szCs w:val="24"/>
        </w:rPr>
        <w:t>recognizes</w:t>
      </w:r>
      <w:r w:rsidR="7CC3BB7F" w:rsidRPr="00323D0D">
        <w:rPr>
          <w:rFonts w:ascii="Roboto" w:eastAsia="Calibri" w:hAnsi="Roboto" w:cs="Calibri"/>
          <w:sz w:val="24"/>
          <w:szCs w:val="24"/>
        </w:rPr>
        <w:t xml:space="preserve"> that climate change has a differential impact on men, women, youth, children, and people with disabilities. The Policy further concludes that climate change adversely affects vulnerable groups whose livelihoods largely depends on natural resources. </w:t>
      </w:r>
      <w:r w:rsidR="00083313" w:rsidRPr="00323D0D">
        <w:rPr>
          <w:rFonts w:ascii="Roboto" w:eastAsia="Calibri" w:hAnsi="Roboto" w:cs="Calibri"/>
          <w:sz w:val="24"/>
          <w:szCs w:val="24"/>
        </w:rPr>
        <w:t>The Disaster Management Act (2010)</w:t>
      </w:r>
      <w:r w:rsidR="00042B9B" w:rsidRPr="00323D0D">
        <w:rPr>
          <w:rFonts w:ascii="Roboto" w:eastAsia="Calibri" w:hAnsi="Roboto" w:cs="Calibri"/>
          <w:sz w:val="24"/>
          <w:szCs w:val="24"/>
        </w:rPr>
        <w:t xml:space="preserve"> provides a framework </w:t>
      </w:r>
      <w:r w:rsidR="003E4997" w:rsidRPr="00323D0D">
        <w:rPr>
          <w:rFonts w:ascii="Roboto" w:eastAsia="Calibri" w:hAnsi="Roboto" w:cs="Calibri"/>
          <w:sz w:val="24"/>
          <w:szCs w:val="24"/>
        </w:rPr>
        <w:t xml:space="preserve">for disaster preparedness </w:t>
      </w:r>
      <w:r w:rsidR="00234CDE" w:rsidRPr="00323D0D">
        <w:rPr>
          <w:rFonts w:ascii="Roboto" w:eastAsia="Calibri" w:hAnsi="Roboto" w:cs="Calibri"/>
          <w:sz w:val="24"/>
          <w:szCs w:val="24"/>
        </w:rPr>
        <w:t xml:space="preserve">and response, while the Zambia National Adaptation Plan </w:t>
      </w:r>
      <w:r w:rsidR="00F748B9" w:rsidRPr="00323D0D">
        <w:rPr>
          <w:rFonts w:ascii="Roboto" w:eastAsia="Calibri" w:hAnsi="Roboto" w:cs="Calibri"/>
          <w:sz w:val="24"/>
          <w:szCs w:val="24"/>
        </w:rPr>
        <w:t xml:space="preserve">focuses on strengthening </w:t>
      </w:r>
      <w:r w:rsidR="00C42DD1" w:rsidRPr="00323D0D">
        <w:rPr>
          <w:rFonts w:ascii="Roboto" w:eastAsia="Calibri" w:hAnsi="Roboto" w:cs="Calibri"/>
          <w:sz w:val="24"/>
          <w:szCs w:val="24"/>
        </w:rPr>
        <w:t xml:space="preserve">climate resilience across sectors. </w:t>
      </w:r>
    </w:p>
    <w:p w14:paraId="322846F7" w14:textId="77777777" w:rsidR="00322F7C" w:rsidRPr="00323D0D" w:rsidRDefault="00322F7C" w:rsidP="007601C2">
      <w:pPr>
        <w:spacing w:after="0"/>
        <w:jc w:val="both"/>
        <w:rPr>
          <w:rFonts w:ascii="Roboto" w:eastAsia="Calibri" w:hAnsi="Roboto" w:cs="Calibri"/>
          <w:sz w:val="24"/>
          <w:szCs w:val="24"/>
        </w:rPr>
      </w:pPr>
    </w:p>
    <w:p w14:paraId="545AD149" w14:textId="2A19543A" w:rsidR="00060A5F" w:rsidRPr="00323D0D" w:rsidRDefault="16630610" w:rsidP="007601C2">
      <w:pPr>
        <w:spacing w:after="0"/>
        <w:jc w:val="both"/>
        <w:rPr>
          <w:rFonts w:ascii="Roboto" w:eastAsia="Calibri" w:hAnsi="Roboto" w:cs="Calibri"/>
          <w:sz w:val="24"/>
          <w:szCs w:val="24"/>
        </w:rPr>
      </w:pPr>
      <w:r w:rsidRPr="00323D0D">
        <w:rPr>
          <w:rFonts w:ascii="Roboto" w:eastAsia="Calibri" w:hAnsi="Roboto" w:cs="Calibri"/>
          <w:sz w:val="24"/>
          <w:szCs w:val="24"/>
        </w:rPr>
        <w:t>“Leave No One Behind” (LNOB) is the central commitment of the 2030 Agenda for Sustainable Development and the Sustainable Development Goals (SDGs) framework. It means that the benefits of development should reach everyone, especially people and groups who are disadvantaged, marginalized, vulnerable, or excluded.</w:t>
      </w:r>
    </w:p>
    <w:p w14:paraId="26ABAC62" w14:textId="77777777" w:rsidR="005B34ED" w:rsidRPr="00323D0D" w:rsidRDefault="005B34ED" w:rsidP="007601C2">
      <w:pPr>
        <w:spacing w:after="0"/>
        <w:jc w:val="both"/>
        <w:rPr>
          <w:rFonts w:ascii="Roboto" w:eastAsia="Calibri" w:hAnsi="Roboto" w:cs="Calibri"/>
          <w:sz w:val="24"/>
          <w:szCs w:val="24"/>
        </w:rPr>
      </w:pPr>
    </w:p>
    <w:p w14:paraId="2FEE9BAA" w14:textId="2C91E664" w:rsidR="00060A5F" w:rsidRPr="00323D0D" w:rsidRDefault="16630610" w:rsidP="007601C2">
      <w:pPr>
        <w:spacing w:after="0"/>
        <w:jc w:val="both"/>
        <w:rPr>
          <w:rFonts w:ascii="Roboto" w:eastAsia="Calibri" w:hAnsi="Roboto" w:cs="Calibri"/>
          <w:sz w:val="24"/>
          <w:szCs w:val="24"/>
        </w:rPr>
      </w:pPr>
      <w:r w:rsidRPr="00323D0D">
        <w:rPr>
          <w:rFonts w:ascii="Roboto" w:eastAsia="Calibri" w:hAnsi="Roboto" w:cs="Calibri"/>
          <w:sz w:val="24"/>
          <w:szCs w:val="24"/>
        </w:rPr>
        <w:t>Leaving no one behind means ensuring that climate policies, programs, and investments are inclusive of persons with disabilities. By placing the needs, rights, and participation of persons with disabilities at the center of climate action, countries can build more resilient, equitable, and sustainable societies while advancing the SDGs.</w:t>
      </w:r>
      <w:r w:rsidR="007601C2" w:rsidRPr="00323D0D">
        <w:rPr>
          <w:rFonts w:ascii="Roboto" w:eastAsia="Calibri" w:hAnsi="Roboto" w:cs="Calibri"/>
          <w:sz w:val="24"/>
          <w:szCs w:val="24"/>
        </w:rPr>
        <w:t xml:space="preserve"> </w:t>
      </w:r>
      <w:r w:rsidRPr="00323D0D">
        <w:rPr>
          <w:rFonts w:ascii="Roboto" w:eastAsia="Calibri" w:hAnsi="Roboto" w:cs="Calibri"/>
          <w:sz w:val="24"/>
          <w:szCs w:val="24"/>
        </w:rPr>
        <w:t>This is the principle driving Zambia’s Vision 2030 and the motivation for each national development plan.</w:t>
      </w:r>
    </w:p>
    <w:p w14:paraId="18BD8058" w14:textId="5901A596" w:rsidR="00060A5F" w:rsidRPr="00703601" w:rsidRDefault="00060A5F" w:rsidP="007601C2">
      <w:pPr>
        <w:spacing w:after="0"/>
        <w:jc w:val="both"/>
        <w:rPr>
          <w:rFonts w:ascii="Calibri" w:hAnsi="Calibri"/>
          <w:color w:val="2F2F2F"/>
          <w:sz w:val="24"/>
          <w:szCs w:val="24"/>
          <w:highlight w:val="yellow"/>
        </w:rPr>
      </w:pPr>
    </w:p>
    <w:p w14:paraId="38F17CD9" w14:textId="77777777" w:rsidR="00060A5F" w:rsidRDefault="001C5BC4" w:rsidP="00323D0D">
      <w:pPr>
        <w:pStyle w:val="Heading2"/>
      </w:pPr>
      <w:bookmarkStart w:id="6" w:name="_Toc233296980"/>
      <w:r>
        <w:t xml:space="preserve">1.2 The CADiR </w:t>
      </w:r>
      <w:proofErr w:type="spellStart"/>
      <w:r>
        <w:t>Programme</w:t>
      </w:r>
      <w:bookmarkEnd w:id="6"/>
      <w:proofErr w:type="spellEnd"/>
    </w:p>
    <w:p w14:paraId="1BCDAC91" w14:textId="77777777" w:rsidR="003A1920" w:rsidRDefault="003A1920" w:rsidP="007601C2">
      <w:pPr>
        <w:spacing w:after="0"/>
        <w:jc w:val="both"/>
        <w:rPr>
          <w:rFonts w:ascii="Roboto" w:hAnsi="Roboto" w:cs="Calibri"/>
          <w:sz w:val="24"/>
          <w:szCs w:val="24"/>
        </w:rPr>
      </w:pPr>
      <w:r w:rsidRPr="00323D0D">
        <w:rPr>
          <w:rFonts w:ascii="Roboto" w:hAnsi="Roboto" w:cs="Calibri"/>
          <w:sz w:val="24"/>
          <w:szCs w:val="24"/>
        </w:rPr>
        <w:t xml:space="preserve">The Collective Action for Disability Rights (CADiR) </w:t>
      </w:r>
      <w:proofErr w:type="spellStart"/>
      <w:r w:rsidRPr="00323D0D">
        <w:rPr>
          <w:rFonts w:ascii="Roboto" w:hAnsi="Roboto" w:cs="Calibri"/>
          <w:sz w:val="24"/>
          <w:szCs w:val="24"/>
        </w:rPr>
        <w:t>programme</w:t>
      </w:r>
      <w:proofErr w:type="spellEnd"/>
      <w:r w:rsidRPr="00323D0D">
        <w:rPr>
          <w:rFonts w:ascii="Roboto" w:hAnsi="Roboto" w:cs="Calibri"/>
          <w:sz w:val="24"/>
          <w:szCs w:val="24"/>
        </w:rPr>
        <w:t xml:space="preserve"> of the Atlas Alliance brings together Norwegian Organizations of Persons with Disabilities (OPDs) and their in-country partners to deliver an innovative, multi-country </w:t>
      </w:r>
      <w:proofErr w:type="spellStart"/>
      <w:r w:rsidRPr="00323D0D">
        <w:rPr>
          <w:rFonts w:ascii="Roboto" w:hAnsi="Roboto" w:cs="Calibri"/>
          <w:sz w:val="24"/>
          <w:szCs w:val="24"/>
        </w:rPr>
        <w:t>programme</w:t>
      </w:r>
      <w:proofErr w:type="spellEnd"/>
      <w:r w:rsidRPr="00323D0D">
        <w:rPr>
          <w:rFonts w:ascii="Roboto" w:hAnsi="Roboto" w:cs="Calibri"/>
          <w:sz w:val="24"/>
          <w:szCs w:val="24"/>
        </w:rPr>
        <w:t xml:space="preserve"> over 2025–2029 with funding from the Norwegian Agency for Development Cooperation (Norad). CADiR puts persons with disabilities in the driver’s seat through a rights-based approach, working with both rights-holders (persons with disabilities and their families) and duty-bearers (governments, mainstream organizations and service providers).</w:t>
      </w:r>
    </w:p>
    <w:p w14:paraId="3A025ACE" w14:textId="77777777" w:rsidR="006A575F" w:rsidRPr="00323D0D" w:rsidRDefault="006A575F" w:rsidP="007601C2">
      <w:pPr>
        <w:spacing w:after="0"/>
        <w:jc w:val="both"/>
        <w:rPr>
          <w:rFonts w:ascii="Roboto" w:hAnsi="Roboto" w:cs="Calibri"/>
          <w:sz w:val="24"/>
          <w:szCs w:val="24"/>
        </w:rPr>
      </w:pPr>
    </w:p>
    <w:p w14:paraId="418EF294" w14:textId="0D9C7FF7" w:rsidR="003A1920" w:rsidRPr="00323D0D" w:rsidRDefault="003A1920" w:rsidP="007601C2">
      <w:pPr>
        <w:spacing w:after="0"/>
        <w:jc w:val="both"/>
        <w:rPr>
          <w:rFonts w:ascii="Roboto" w:hAnsi="Roboto" w:cs="Calibri"/>
          <w:sz w:val="24"/>
          <w:szCs w:val="24"/>
        </w:rPr>
      </w:pPr>
      <w:r w:rsidRPr="00323D0D">
        <w:rPr>
          <w:rFonts w:ascii="Roboto" w:hAnsi="Roboto" w:cs="Calibri"/>
          <w:sz w:val="24"/>
          <w:szCs w:val="24"/>
        </w:rPr>
        <w:t xml:space="preserve">The </w:t>
      </w:r>
      <w:proofErr w:type="spellStart"/>
      <w:r w:rsidRPr="00323D0D">
        <w:rPr>
          <w:rFonts w:ascii="Roboto" w:hAnsi="Roboto" w:cs="Calibri"/>
          <w:sz w:val="24"/>
          <w:szCs w:val="24"/>
        </w:rPr>
        <w:t>programme</w:t>
      </w:r>
      <w:proofErr w:type="spellEnd"/>
      <w:r w:rsidRPr="00323D0D">
        <w:rPr>
          <w:rFonts w:ascii="Roboto" w:hAnsi="Roboto" w:cs="Calibri"/>
          <w:sz w:val="24"/>
          <w:szCs w:val="24"/>
        </w:rPr>
        <w:t xml:space="preserve"> is delivered across five thematic areas: Human Rights Advocacy (HRA), Organizational Development (OD), Inclusive Education (IE), Economic Empowerment (EE), Health and Rehabilitation (H&amp;R), and Inclusive Climate Change Adaptation and Disaster Risk Reduction (ICCA&amp;DRR). Cross-cutting commitments include gender </w:t>
      </w:r>
      <w:r w:rsidR="00B10673" w:rsidRPr="00323D0D">
        <w:rPr>
          <w:rFonts w:ascii="Roboto" w:hAnsi="Roboto" w:cs="Calibri"/>
          <w:sz w:val="24"/>
          <w:szCs w:val="24"/>
        </w:rPr>
        <w:t xml:space="preserve">and </w:t>
      </w:r>
      <w:r w:rsidRPr="00323D0D">
        <w:rPr>
          <w:rFonts w:ascii="Roboto" w:hAnsi="Roboto" w:cs="Calibri"/>
          <w:sz w:val="24"/>
          <w:szCs w:val="24"/>
        </w:rPr>
        <w:t xml:space="preserve">equality, climate </w:t>
      </w:r>
      <w:r w:rsidR="00681FF3" w:rsidRPr="00323D0D">
        <w:rPr>
          <w:rFonts w:ascii="Roboto" w:hAnsi="Roboto" w:cs="Calibri"/>
          <w:sz w:val="24"/>
          <w:szCs w:val="24"/>
        </w:rPr>
        <w:t>and environment, safeguarding,</w:t>
      </w:r>
      <w:r w:rsidRPr="00323D0D">
        <w:rPr>
          <w:rFonts w:ascii="Roboto" w:hAnsi="Roboto" w:cs="Calibri"/>
          <w:sz w:val="24"/>
          <w:szCs w:val="24"/>
        </w:rPr>
        <w:t xml:space="preserve"> and anti-corruption.</w:t>
      </w:r>
    </w:p>
    <w:p w14:paraId="5C8AB489" w14:textId="77777777" w:rsidR="0006409D" w:rsidRPr="007364B6" w:rsidRDefault="0006409D" w:rsidP="007601C2">
      <w:pPr>
        <w:spacing w:after="0"/>
        <w:jc w:val="both"/>
        <w:rPr>
          <w:rFonts w:ascii="Calibri" w:hAnsi="Calibri" w:cs="Calibri"/>
          <w:sz w:val="24"/>
          <w:szCs w:val="24"/>
        </w:rPr>
      </w:pPr>
    </w:p>
    <w:p w14:paraId="76BAB11B" w14:textId="77777777" w:rsidR="00322F7C" w:rsidRPr="00D22F87" w:rsidRDefault="00322F7C" w:rsidP="007601C2">
      <w:pPr>
        <w:spacing w:after="0"/>
        <w:jc w:val="both"/>
        <w:rPr>
          <w:rFonts w:ascii="Calibri" w:hAnsi="Calibri" w:cs="Calibri"/>
          <w:b/>
          <w:bCs/>
          <w:sz w:val="24"/>
          <w:szCs w:val="24"/>
        </w:rPr>
      </w:pPr>
    </w:p>
    <w:p w14:paraId="35997191" w14:textId="3B72E383" w:rsidR="00060A5F" w:rsidRDefault="001C5BC4" w:rsidP="00323D0D">
      <w:pPr>
        <w:pStyle w:val="Heading2"/>
      </w:pPr>
      <w:bookmarkStart w:id="7" w:name="_Toc233296981"/>
      <w:r>
        <w:t xml:space="preserve">1.3 The CADiR Zambia Country </w:t>
      </w:r>
      <w:proofErr w:type="spellStart"/>
      <w:r>
        <w:t>Programme</w:t>
      </w:r>
      <w:bookmarkEnd w:id="7"/>
      <w:proofErr w:type="spellEnd"/>
    </w:p>
    <w:p w14:paraId="13F67AA5" w14:textId="53944BF9" w:rsidR="0039266B" w:rsidRPr="00323D0D" w:rsidRDefault="001C5BC4" w:rsidP="007601C2">
      <w:pPr>
        <w:spacing w:after="0"/>
        <w:jc w:val="both"/>
        <w:rPr>
          <w:rFonts w:ascii="Roboto" w:hAnsi="Roboto"/>
          <w:sz w:val="24"/>
          <w:szCs w:val="24"/>
        </w:rPr>
      </w:pPr>
      <w:r w:rsidRPr="00323D0D">
        <w:rPr>
          <w:rFonts w:ascii="Roboto" w:hAnsi="Roboto"/>
          <w:sz w:val="24"/>
          <w:szCs w:val="24"/>
        </w:rPr>
        <w:t xml:space="preserve">The CADiR Zambia Country </w:t>
      </w:r>
      <w:proofErr w:type="spellStart"/>
      <w:r w:rsidRPr="00323D0D">
        <w:rPr>
          <w:rFonts w:ascii="Roboto" w:hAnsi="Roboto"/>
          <w:sz w:val="24"/>
          <w:szCs w:val="24"/>
        </w:rPr>
        <w:t>Programme</w:t>
      </w:r>
      <w:proofErr w:type="spellEnd"/>
      <w:r w:rsidRPr="00323D0D">
        <w:rPr>
          <w:rFonts w:ascii="Roboto" w:hAnsi="Roboto"/>
          <w:sz w:val="24"/>
          <w:szCs w:val="24"/>
        </w:rPr>
        <w:t xml:space="preserve"> </w:t>
      </w:r>
      <w:r w:rsidR="00D46BFF" w:rsidRPr="00323D0D">
        <w:rPr>
          <w:rFonts w:ascii="Roboto" w:hAnsi="Roboto"/>
          <w:sz w:val="24"/>
          <w:szCs w:val="24"/>
        </w:rPr>
        <w:t>implementing partners include</w:t>
      </w:r>
      <w:r w:rsidR="00846966" w:rsidRPr="00323D0D">
        <w:rPr>
          <w:rFonts w:ascii="Roboto" w:hAnsi="Roboto"/>
          <w:sz w:val="24"/>
          <w:szCs w:val="24"/>
        </w:rPr>
        <w:t>:</w:t>
      </w:r>
    </w:p>
    <w:p w14:paraId="67F4554F" w14:textId="77777777" w:rsidR="0039266B" w:rsidRPr="00323D0D" w:rsidRDefault="0039266B" w:rsidP="007601C2">
      <w:pPr>
        <w:spacing w:after="0"/>
        <w:jc w:val="both"/>
        <w:rPr>
          <w:rFonts w:ascii="Roboto" w:hAnsi="Roboto"/>
          <w:sz w:val="24"/>
          <w:szCs w:val="24"/>
        </w:rPr>
      </w:pPr>
    </w:p>
    <w:p w14:paraId="4867775E" w14:textId="77777777" w:rsidR="0039266B" w:rsidRPr="00323D0D" w:rsidRDefault="0039266B" w:rsidP="00816B26">
      <w:pPr>
        <w:pStyle w:val="ListBullet"/>
        <w:tabs>
          <w:tab w:val="clear" w:pos="360"/>
          <w:tab w:val="left" w:pos="810"/>
        </w:tabs>
        <w:spacing w:after="0"/>
        <w:ind w:left="810"/>
        <w:rPr>
          <w:rFonts w:ascii="Roboto" w:hAnsi="Roboto"/>
          <w:sz w:val="24"/>
          <w:szCs w:val="24"/>
        </w:rPr>
      </w:pPr>
      <w:r w:rsidRPr="00323D0D">
        <w:rPr>
          <w:rFonts w:ascii="Roboto" w:hAnsi="Roboto"/>
          <w:sz w:val="24"/>
          <w:szCs w:val="24"/>
        </w:rPr>
        <w:t>Archie Hinchcliffe Disability Intervention (AHDI)</w:t>
      </w:r>
    </w:p>
    <w:p w14:paraId="445B1CC0" w14:textId="77777777" w:rsidR="0039266B" w:rsidRPr="00323D0D" w:rsidRDefault="0039266B" w:rsidP="00816B26">
      <w:pPr>
        <w:pStyle w:val="ListBullet"/>
        <w:tabs>
          <w:tab w:val="clear" w:pos="360"/>
          <w:tab w:val="left" w:pos="810"/>
        </w:tabs>
        <w:spacing w:after="0"/>
        <w:ind w:left="810"/>
        <w:rPr>
          <w:rFonts w:ascii="Roboto" w:hAnsi="Roboto"/>
          <w:sz w:val="24"/>
          <w:szCs w:val="24"/>
        </w:rPr>
      </w:pPr>
      <w:r w:rsidRPr="00323D0D">
        <w:rPr>
          <w:rFonts w:ascii="Roboto" w:hAnsi="Roboto"/>
          <w:sz w:val="24"/>
          <w:szCs w:val="24"/>
        </w:rPr>
        <w:t>Bauleni Special Needs Project (BSNP)</w:t>
      </w:r>
    </w:p>
    <w:p w14:paraId="766AD627" w14:textId="77777777" w:rsidR="0039266B" w:rsidRPr="00323D0D" w:rsidRDefault="0039266B" w:rsidP="00816B26">
      <w:pPr>
        <w:pStyle w:val="ListBullet"/>
        <w:tabs>
          <w:tab w:val="clear" w:pos="360"/>
          <w:tab w:val="left" w:pos="810"/>
        </w:tabs>
        <w:spacing w:after="0"/>
        <w:ind w:left="810"/>
        <w:rPr>
          <w:rFonts w:ascii="Roboto" w:hAnsi="Roboto"/>
          <w:sz w:val="24"/>
          <w:szCs w:val="24"/>
        </w:rPr>
      </w:pPr>
      <w:r w:rsidRPr="00323D0D">
        <w:rPr>
          <w:rFonts w:ascii="Roboto" w:hAnsi="Roboto"/>
          <w:sz w:val="24"/>
          <w:szCs w:val="24"/>
        </w:rPr>
        <w:t>Disability Rights Watch (DRW)</w:t>
      </w:r>
    </w:p>
    <w:p w14:paraId="7BA67F4A" w14:textId="77777777" w:rsidR="0039266B" w:rsidRPr="00323D0D" w:rsidRDefault="0039266B" w:rsidP="00816B26">
      <w:pPr>
        <w:pStyle w:val="ListBullet"/>
        <w:tabs>
          <w:tab w:val="clear" w:pos="360"/>
          <w:tab w:val="left" w:pos="810"/>
        </w:tabs>
        <w:spacing w:after="0"/>
        <w:ind w:left="810"/>
        <w:rPr>
          <w:rFonts w:ascii="Roboto" w:hAnsi="Roboto"/>
          <w:sz w:val="24"/>
          <w:szCs w:val="24"/>
        </w:rPr>
      </w:pPr>
      <w:r w:rsidRPr="00323D0D">
        <w:rPr>
          <w:rFonts w:ascii="Roboto" w:hAnsi="Roboto"/>
          <w:sz w:val="24"/>
          <w:szCs w:val="24"/>
        </w:rPr>
        <w:t>Norwegian Association of Disabled (NAD)</w:t>
      </w:r>
    </w:p>
    <w:p w14:paraId="3D6E3417" w14:textId="77777777" w:rsidR="0039266B" w:rsidRPr="00323D0D" w:rsidRDefault="0039266B" w:rsidP="00816B26">
      <w:pPr>
        <w:pStyle w:val="ListBullet"/>
        <w:tabs>
          <w:tab w:val="clear" w:pos="360"/>
          <w:tab w:val="left" w:pos="810"/>
        </w:tabs>
        <w:spacing w:after="0"/>
        <w:ind w:left="810"/>
        <w:rPr>
          <w:rFonts w:ascii="Roboto" w:hAnsi="Roboto"/>
          <w:sz w:val="24"/>
          <w:szCs w:val="24"/>
        </w:rPr>
      </w:pPr>
      <w:r w:rsidRPr="00323D0D">
        <w:rPr>
          <w:rFonts w:ascii="Roboto" w:hAnsi="Roboto"/>
          <w:sz w:val="24"/>
          <w:szCs w:val="24"/>
        </w:rPr>
        <w:t>Papaya Kay Foundation (PKF)</w:t>
      </w:r>
    </w:p>
    <w:p w14:paraId="33D79BD4" w14:textId="77777777" w:rsidR="0039266B" w:rsidRPr="00323D0D" w:rsidRDefault="0039266B" w:rsidP="00816B26">
      <w:pPr>
        <w:pStyle w:val="ListBullet"/>
        <w:tabs>
          <w:tab w:val="clear" w:pos="360"/>
          <w:tab w:val="left" w:pos="810"/>
        </w:tabs>
        <w:spacing w:after="0"/>
        <w:ind w:left="810"/>
        <w:rPr>
          <w:rFonts w:ascii="Roboto" w:hAnsi="Roboto"/>
          <w:sz w:val="24"/>
          <w:szCs w:val="24"/>
        </w:rPr>
      </w:pPr>
      <w:r w:rsidRPr="00323D0D">
        <w:rPr>
          <w:rFonts w:ascii="Roboto" w:hAnsi="Roboto"/>
          <w:sz w:val="24"/>
          <w:szCs w:val="24"/>
        </w:rPr>
        <w:t>Zambia Association of Parents for Children with Disabilities (ZAPCD)</w:t>
      </w:r>
    </w:p>
    <w:p w14:paraId="7181EEC0" w14:textId="77777777" w:rsidR="0039266B" w:rsidRPr="00323D0D" w:rsidRDefault="0039266B" w:rsidP="00816B26">
      <w:pPr>
        <w:pStyle w:val="ListBullet"/>
        <w:tabs>
          <w:tab w:val="clear" w:pos="360"/>
          <w:tab w:val="left" w:pos="810"/>
        </w:tabs>
        <w:spacing w:after="0"/>
        <w:ind w:left="810"/>
        <w:rPr>
          <w:rFonts w:ascii="Roboto" w:hAnsi="Roboto"/>
          <w:sz w:val="24"/>
          <w:szCs w:val="24"/>
        </w:rPr>
      </w:pPr>
      <w:r w:rsidRPr="00323D0D">
        <w:rPr>
          <w:rFonts w:ascii="Roboto" w:hAnsi="Roboto"/>
          <w:sz w:val="24"/>
          <w:szCs w:val="24"/>
        </w:rPr>
        <w:t>Zambia Association on Employment for Persons with Disabilities (ZAEPD)</w:t>
      </w:r>
    </w:p>
    <w:p w14:paraId="7544E7B2" w14:textId="77777777" w:rsidR="0039266B" w:rsidRPr="00323D0D" w:rsidRDefault="0039266B" w:rsidP="00816B26">
      <w:pPr>
        <w:pStyle w:val="ListBullet"/>
        <w:tabs>
          <w:tab w:val="clear" w:pos="360"/>
          <w:tab w:val="left" w:pos="810"/>
        </w:tabs>
        <w:spacing w:after="0"/>
        <w:ind w:left="810"/>
        <w:rPr>
          <w:rFonts w:ascii="Roboto" w:hAnsi="Roboto"/>
          <w:sz w:val="24"/>
          <w:szCs w:val="24"/>
        </w:rPr>
      </w:pPr>
      <w:r w:rsidRPr="00323D0D">
        <w:rPr>
          <w:rFonts w:ascii="Roboto" w:hAnsi="Roboto"/>
          <w:sz w:val="24"/>
          <w:szCs w:val="24"/>
        </w:rPr>
        <w:t>Zambia Federation of Disability Organizations (ZAFOD)</w:t>
      </w:r>
    </w:p>
    <w:p w14:paraId="3F61A8C5" w14:textId="77777777" w:rsidR="0039266B" w:rsidRPr="00323D0D" w:rsidRDefault="0039266B" w:rsidP="007601C2">
      <w:pPr>
        <w:pStyle w:val="ListBullet"/>
        <w:numPr>
          <w:ilvl w:val="0"/>
          <w:numId w:val="0"/>
        </w:numPr>
        <w:spacing w:after="0"/>
        <w:ind w:left="360"/>
        <w:rPr>
          <w:rFonts w:ascii="Roboto" w:hAnsi="Roboto"/>
          <w:sz w:val="24"/>
          <w:szCs w:val="24"/>
        </w:rPr>
      </w:pPr>
    </w:p>
    <w:p w14:paraId="42C356D4" w14:textId="0CD5814B" w:rsidR="00060A5F" w:rsidRPr="00323D0D" w:rsidRDefault="001C5BC4" w:rsidP="007601C2">
      <w:pPr>
        <w:spacing w:after="0"/>
        <w:jc w:val="both"/>
        <w:rPr>
          <w:rFonts w:ascii="Roboto" w:hAnsi="Roboto"/>
          <w:sz w:val="24"/>
          <w:szCs w:val="24"/>
        </w:rPr>
      </w:pPr>
      <w:r w:rsidRPr="00323D0D">
        <w:rPr>
          <w:rFonts w:ascii="Roboto" w:hAnsi="Roboto"/>
          <w:sz w:val="24"/>
          <w:szCs w:val="24"/>
        </w:rPr>
        <w:t xml:space="preserve">The </w:t>
      </w:r>
      <w:proofErr w:type="spellStart"/>
      <w:r w:rsidRPr="00323D0D">
        <w:rPr>
          <w:rFonts w:ascii="Roboto" w:hAnsi="Roboto"/>
          <w:sz w:val="24"/>
          <w:szCs w:val="24"/>
        </w:rPr>
        <w:t>programme</w:t>
      </w:r>
      <w:proofErr w:type="spellEnd"/>
      <w:r w:rsidRPr="00323D0D">
        <w:rPr>
          <w:rFonts w:ascii="Roboto" w:hAnsi="Roboto"/>
          <w:sz w:val="24"/>
          <w:szCs w:val="24"/>
        </w:rPr>
        <w:t xml:space="preserve"> operates at three interdependent levels: interventions targeting individuals; interventions to strengthen communities and organizations; and interventions targeting systemic change. </w:t>
      </w:r>
      <w:r w:rsidR="0024631B" w:rsidRPr="00323D0D">
        <w:rPr>
          <w:rFonts w:ascii="Roboto" w:hAnsi="Roboto"/>
          <w:sz w:val="24"/>
          <w:szCs w:val="24"/>
        </w:rPr>
        <w:t>CADiR Zambia</w:t>
      </w:r>
      <w:r w:rsidRPr="00323D0D">
        <w:rPr>
          <w:rFonts w:ascii="Roboto" w:hAnsi="Roboto"/>
          <w:sz w:val="24"/>
          <w:szCs w:val="24"/>
        </w:rPr>
        <w:t xml:space="preserve"> works across </w:t>
      </w:r>
      <w:r w:rsidR="0024631B" w:rsidRPr="00323D0D">
        <w:rPr>
          <w:rFonts w:ascii="Roboto" w:hAnsi="Roboto"/>
          <w:sz w:val="24"/>
          <w:szCs w:val="24"/>
        </w:rPr>
        <w:t>five</w:t>
      </w:r>
      <w:r w:rsidRPr="00323D0D">
        <w:rPr>
          <w:rFonts w:ascii="Roboto" w:hAnsi="Roboto"/>
          <w:sz w:val="24"/>
          <w:szCs w:val="24"/>
        </w:rPr>
        <w:t xml:space="preserve"> thematic areas with a strong </w:t>
      </w:r>
      <w:r w:rsidR="00760876" w:rsidRPr="00323D0D">
        <w:rPr>
          <w:rFonts w:ascii="Roboto" w:hAnsi="Roboto"/>
          <w:sz w:val="24"/>
          <w:szCs w:val="24"/>
        </w:rPr>
        <w:t>focus</w:t>
      </w:r>
      <w:r w:rsidRPr="00323D0D">
        <w:rPr>
          <w:rFonts w:ascii="Roboto" w:hAnsi="Roboto"/>
          <w:sz w:val="24"/>
          <w:szCs w:val="24"/>
        </w:rPr>
        <w:t xml:space="preserve"> on the Community Based Inclusive Development (CBID) approach, which addresses health, education, livelihood, social development and empowerment in an integrated way.</w:t>
      </w:r>
    </w:p>
    <w:p w14:paraId="0ABCE234" w14:textId="77777777" w:rsidR="0039266B" w:rsidRDefault="0039266B" w:rsidP="0039266B">
      <w:pPr>
        <w:spacing w:after="0"/>
        <w:jc w:val="both"/>
        <w:rPr>
          <w:rFonts w:ascii="Calibri" w:hAnsi="Calibri"/>
          <w:color w:val="2F2F2F"/>
          <w:sz w:val="24"/>
          <w:szCs w:val="24"/>
        </w:rPr>
      </w:pPr>
    </w:p>
    <w:p w14:paraId="7C7093EB" w14:textId="77777777" w:rsidR="0039266B" w:rsidRDefault="0039266B" w:rsidP="0039266B">
      <w:pPr>
        <w:spacing w:after="0"/>
        <w:jc w:val="both"/>
        <w:rPr>
          <w:rFonts w:ascii="Calibri" w:hAnsi="Calibri"/>
          <w:color w:val="2F2F2F"/>
          <w:sz w:val="24"/>
          <w:szCs w:val="24"/>
        </w:rPr>
      </w:pPr>
    </w:p>
    <w:p w14:paraId="3BF56234" w14:textId="77777777" w:rsidR="0039266B" w:rsidRDefault="0039266B" w:rsidP="0039266B">
      <w:pPr>
        <w:spacing w:after="0"/>
        <w:jc w:val="both"/>
        <w:rPr>
          <w:rFonts w:ascii="Calibri" w:hAnsi="Calibri"/>
          <w:color w:val="2F2F2F"/>
          <w:sz w:val="24"/>
          <w:szCs w:val="24"/>
        </w:rPr>
      </w:pPr>
    </w:p>
    <w:p w14:paraId="768692E2" w14:textId="77777777" w:rsidR="0039266B" w:rsidRDefault="0039266B" w:rsidP="0039266B">
      <w:pPr>
        <w:spacing w:after="0"/>
        <w:jc w:val="both"/>
        <w:rPr>
          <w:rFonts w:ascii="Calibri" w:hAnsi="Calibri"/>
          <w:color w:val="2F2F2F"/>
          <w:sz w:val="24"/>
          <w:szCs w:val="24"/>
        </w:rPr>
      </w:pPr>
    </w:p>
    <w:p w14:paraId="5BE43817" w14:textId="77777777" w:rsidR="0039266B" w:rsidRDefault="0039266B" w:rsidP="0039266B">
      <w:pPr>
        <w:spacing w:after="0"/>
        <w:jc w:val="both"/>
        <w:rPr>
          <w:rFonts w:ascii="Calibri" w:hAnsi="Calibri"/>
          <w:color w:val="2F2F2F"/>
          <w:sz w:val="24"/>
          <w:szCs w:val="24"/>
        </w:rPr>
      </w:pPr>
    </w:p>
    <w:p w14:paraId="73867199" w14:textId="77777777" w:rsidR="0039266B" w:rsidRDefault="0039266B" w:rsidP="0039266B">
      <w:pPr>
        <w:spacing w:after="0"/>
        <w:jc w:val="both"/>
        <w:rPr>
          <w:rFonts w:ascii="Calibri" w:hAnsi="Calibri"/>
          <w:color w:val="2F2F2F"/>
          <w:sz w:val="24"/>
          <w:szCs w:val="24"/>
        </w:rPr>
      </w:pPr>
    </w:p>
    <w:p w14:paraId="1FE22EC9" w14:textId="77777777" w:rsidR="0039266B" w:rsidRDefault="0039266B" w:rsidP="0039266B">
      <w:pPr>
        <w:spacing w:after="0"/>
        <w:jc w:val="both"/>
        <w:rPr>
          <w:rFonts w:ascii="Calibri" w:hAnsi="Calibri"/>
          <w:color w:val="2F2F2F"/>
          <w:sz w:val="24"/>
          <w:szCs w:val="24"/>
        </w:rPr>
      </w:pPr>
    </w:p>
    <w:p w14:paraId="0F862EC2" w14:textId="77777777" w:rsidR="0039266B" w:rsidRDefault="0039266B" w:rsidP="0039266B">
      <w:pPr>
        <w:spacing w:after="0"/>
        <w:jc w:val="both"/>
        <w:rPr>
          <w:rFonts w:ascii="Calibri" w:hAnsi="Calibri"/>
          <w:color w:val="2F2F2F"/>
          <w:sz w:val="24"/>
          <w:szCs w:val="24"/>
        </w:rPr>
      </w:pPr>
    </w:p>
    <w:p w14:paraId="6C86A633" w14:textId="77777777" w:rsidR="0039266B" w:rsidRDefault="0039266B" w:rsidP="0039266B">
      <w:pPr>
        <w:spacing w:after="0"/>
        <w:jc w:val="both"/>
        <w:rPr>
          <w:rFonts w:ascii="Calibri" w:hAnsi="Calibri"/>
          <w:color w:val="2F2F2F"/>
          <w:sz w:val="24"/>
          <w:szCs w:val="24"/>
        </w:rPr>
      </w:pPr>
    </w:p>
    <w:p w14:paraId="6CCC26A9" w14:textId="77777777" w:rsidR="007601C2" w:rsidRDefault="007601C2" w:rsidP="0039266B">
      <w:pPr>
        <w:spacing w:after="0"/>
        <w:jc w:val="both"/>
        <w:rPr>
          <w:rFonts w:ascii="Calibri" w:hAnsi="Calibri"/>
          <w:color w:val="2F2F2F"/>
          <w:sz w:val="24"/>
          <w:szCs w:val="24"/>
        </w:rPr>
      </w:pPr>
    </w:p>
    <w:p w14:paraId="2574EB05" w14:textId="77777777" w:rsidR="007601C2" w:rsidRDefault="007601C2" w:rsidP="0039266B">
      <w:pPr>
        <w:spacing w:after="0"/>
        <w:jc w:val="both"/>
        <w:rPr>
          <w:rFonts w:ascii="Calibri" w:hAnsi="Calibri"/>
          <w:color w:val="2F2F2F"/>
          <w:sz w:val="24"/>
          <w:szCs w:val="24"/>
        </w:rPr>
      </w:pPr>
    </w:p>
    <w:p w14:paraId="002CB855" w14:textId="77777777" w:rsidR="007601C2" w:rsidRDefault="007601C2" w:rsidP="0039266B">
      <w:pPr>
        <w:spacing w:after="0"/>
        <w:jc w:val="both"/>
        <w:rPr>
          <w:rFonts w:ascii="Calibri" w:hAnsi="Calibri"/>
          <w:color w:val="2F2F2F"/>
          <w:sz w:val="24"/>
          <w:szCs w:val="24"/>
        </w:rPr>
      </w:pPr>
    </w:p>
    <w:p w14:paraId="2873E22A" w14:textId="77777777" w:rsidR="007601C2" w:rsidRDefault="007601C2" w:rsidP="0039266B">
      <w:pPr>
        <w:spacing w:after="0"/>
        <w:jc w:val="both"/>
        <w:rPr>
          <w:rFonts w:ascii="Calibri" w:hAnsi="Calibri"/>
          <w:color w:val="2F2F2F"/>
          <w:sz w:val="24"/>
          <w:szCs w:val="24"/>
        </w:rPr>
      </w:pPr>
    </w:p>
    <w:p w14:paraId="36A17C08" w14:textId="77777777" w:rsidR="007601C2" w:rsidRDefault="007601C2" w:rsidP="0039266B">
      <w:pPr>
        <w:spacing w:after="0"/>
        <w:jc w:val="both"/>
        <w:rPr>
          <w:rFonts w:ascii="Calibri" w:hAnsi="Calibri"/>
          <w:color w:val="2F2F2F"/>
          <w:sz w:val="24"/>
          <w:szCs w:val="24"/>
        </w:rPr>
      </w:pPr>
    </w:p>
    <w:p w14:paraId="4073D6F7" w14:textId="77777777" w:rsidR="0039266B" w:rsidRDefault="0039266B" w:rsidP="0039266B">
      <w:pPr>
        <w:spacing w:after="0"/>
        <w:jc w:val="both"/>
        <w:rPr>
          <w:rFonts w:ascii="Calibri" w:hAnsi="Calibri"/>
          <w:color w:val="2F2F2F"/>
          <w:sz w:val="24"/>
          <w:szCs w:val="24"/>
        </w:rPr>
      </w:pPr>
    </w:p>
    <w:p w14:paraId="1020CDEF" w14:textId="77777777" w:rsidR="0039266B" w:rsidRDefault="0039266B" w:rsidP="0039266B">
      <w:pPr>
        <w:spacing w:after="0"/>
        <w:jc w:val="both"/>
        <w:rPr>
          <w:rFonts w:ascii="Calibri" w:hAnsi="Calibri"/>
          <w:color w:val="2F2F2F"/>
          <w:sz w:val="24"/>
          <w:szCs w:val="24"/>
        </w:rPr>
      </w:pPr>
    </w:p>
    <w:p w14:paraId="03F8C6F9" w14:textId="77777777" w:rsidR="0039266B" w:rsidRDefault="0039266B" w:rsidP="0039266B">
      <w:pPr>
        <w:spacing w:after="0"/>
        <w:jc w:val="both"/>
        <w:rPr>
          <w:rFonts w:ascii="Calibri" w:hAnsi="Calibri"/>
          <w:color w:val="2F2F2F"/>
          <w:sz w:val="24"/>
          <w:szCs w:val="24"/>
        </w:rPr>
      </w:pPr>
    </w:p>
    <w:p w14:paraId="73DA4D45" w14:textId="77777777" w:rsidR="0039266B" w:rsidRDefault="0039266B" w:rsidP="0039266B">
      <w:pPr>
        <w:spacing w:after="0"/>
        <w:jc w:val="both"/>
        <w:rPr>
          <w:rFonts w:ascii="Calibri" w:hAnsi="Calibri"/>
          <w:color w:val="2F2F2F"/>
          <w:sz w:val="24"/>
          <w:szCs w:val="24"/>
        </w:rPr>
      </w:pPr>
    </w:p>
    <w:p w14:paraId="69B7B1F0" w14:textId="77777777" w:rsidR="0039266B" w:rsidRPr="001D6DC8" w:rsidRDefault="0039266B" w:rsidP="0039266B">
      <w:pPr>
        <w:spacing w:after="0"/>
        <w:jc w:val="both"/>
        <w:rPr>
          <w:sz w:val="24"/>
          <w:szCs w:val="24"/>
        </w:rPr>
      </w:pPr>
    </w:p>
    <w:p w14:paraId="22A6B6DC" w14:textId="77777777" w:rsidR="0050658F" w:rsidRPr="004E5536" w:rsidRDefault="0050658F" w:rsidP="00DC1C90">
      <w:pPr>
        <w:pStyle w:val="Heading1"/>
      </w:pPr>
      <w:bookmarkStart w:id="8" w:name="_Toc232158150"/>
      <w:bookmarkStart w:id="9" w:name="_Toc233296982"/>
      <w:r w:rsidRPr="00323D0D">
        <w:rPr>
          <w:color w:val="8F23B3"/>
          <w:sz w:val="96"/>
          <w:szCs w:val="96"/>
        </w:rPr>
        <w:lastRenderedPageBreak/>
        <w:t>2</w:t>
      </w:r>
      <w:r w:rsidRPr="002F38A5">
        <w:rPr>
          <w:color w:val="8F23B3"/>
        </w:rPr>
        <w:t xml:space="preserve"> </w:t>
      </w:r>
      <w:r w:rsidRPr="004E5536">
        <w:t xml:space="preserve">  Purpose of the Baseline</w:t>
      </w:r>
      <w:bookmarkEnd w:id="8"/>
      <w:bookmarkEnd w:id="9"/>
    </w:p>
    <w:p w14:paraId="2CE4B3B3" w14:textId="36006406" w:rsidR="000C40D7" w:rsidRPr="00323D0D" w:rsidRDefault="001C5BC4" w:rsidP="0039266B">
      <w:pPr>
        <w:spacing w:after="0"/>
        <w:jc w:val="both"/>
        <w:rPr>
          <w:rFonts w:ascii="Roboto" w:hAnsi="Roboto"/>
          <w:sz w:val="24"/>
          <w:szCs w:val="24"/>
        </w:rPr>
      </w:pPr>
      <w:r w:rsidRPr="00323D0D">
        <w:rPr>
          <w:rFonts w:ascii="Roboto" w:hAnsi="Roboto"/>
          <w:sz w:val="24"/>
          <w:szCs w:val="24"/>
        </w:rPr>
        <w:t xml:space="preserve">The baseline study has two complementary purposes. First, to establish a baseline set of measurements against the indicators of each thematic area in the CADiR results framework, so that change over the </w:t>
      </w:r>
      <w:proofErr w:type="spellStart"/>
      <w:r w:rsidRPr="00323D0D">
        <w:rPr>
          <w:rFonts w:ascii="Roboto" w:hAnsi="Roboto"/>
          <w:sz w:val="24"/>
          <w:szCs w:val="24"/>
        </w:rPr>
        <w:t>programme</w:t>
      </w:r>
      <w:proofErr w:type="spellEnd"/>
      <w:r w:rsidRPr="00323D0D">
        <w:rPr>
          <w:rFonts w:ascii="Roboto" w:hAnsi="Roboto"/>
          <w:sz w:val="24"/>
          <w:szCs w:val="24"/>
        </w:rPr>
        <w:t xml:space="preserve"> period can be measured and reported. Second, to inform projects, activities, </w:t>
      </w:r>
      <w:proofErr w:type="spellStart"/>
      <w:r w:rsidRPr="00323D0D">
        <w:rPr>
          <w:rFonts w:ascii="Roboto" w:hAnsi="Roboto"/>
          <w:sz w:val="24"/>
          <w:szCs w:val="24"/>
        </w:rPr>
        <w:t>programme</w:t>
      </w:r>
      <w:proofErr w:type="spellEnd"/>
      <w:r w:rsidRPr="00323D0D">
        <w:rPr>
          <w:rFonts w:ascii="Roboto" w:hAnsi="Roboto"/>
          <w:sz w:val="24"/>
          <w:szCs w:val="24"/>
        </w:rPr>
        <w:t xml:space="preserve"> targets, and identify gaps and constraints. The baseline results will be used to inform detailed planning and implementation in the first years of the </w:t>
      </w:r>
      <w:proofErr w:type="spellStart"/>
      <w:r w:rsidRPr="00323D0D">
        <w:rPr>
          <w:rFonts w:ascii="Roboto" w:hAnsi="Roboto"/>
          <w:sz w:val="24"/>
          <w:szCs w:val="24"/>
        </w:rPr>
        <w:t>programme</w:t>
      </w:r>
      <w:proofErr w:type="spellEnd"/>
      <w:r w:rsidRPr="00323D0D">
        <w:rPr>
          <w:rFonts w:ascii="Roboto" w:hAnsi="Roboto"/>
          <w:sz w:val="24"/>
          <w:szCs w:val="24"/>
        </w:rPr>
        <w:t>.</w:t>
      </w:r>
    </w:p>
    <w:p w14:paraId="56432340" w14:textId="77777777" w:rsidR="0039266B" w:rsidRPr="0039266B" w:rsidRDefault="0039266B" w:rsidP="0039266B">
      <w:pPr>
        <w:spacing w:after="0"/>
        <w:jc w:val="both"/>
        <w:rPr>
          <w:rFonts w:ascii="Calibri" w:hAnsi="Calibri"/>
          <w:sz w:val="24"/>
          <w:szCs w:val="24"/>
        </w:rPr>
      </w:pPr>
    </w:p>
    <w:tbl>
      <w:tblPr>
        <w:tblW w:w="0" w:type="auto"/>
        <w:tblBorders>
          <w:top w:val="single" w:sz="4" w:space="0" w:color="8F23B3"/>
          <w:left w:val="single" w:sz="4" w:space="0" w:color="8F23B3"/>
          <w:bottom w:val="single" w:sz="4" w:space="0" w:color="8F23B3"/>
          <w:right w:val="single" w:sz="4" w:space="0" w:color="8F23B3"/>
        </w:tblBorders>
        <w:tblLook w:val="04A0" w:firstRow="1" w:lastRow="0" w:firstColumn="1" w:lastColumn="0" w:noHBand="0" w:noVBand="1"/>
      </w:tblPr>
      <w:tblGrid>
        <w:gridCol w:w="9648"/>
      </w:tblGrid>
      <w:tr w:rsidR="00060A5F" w:rsidRPr="00323D0D" w14:paraId="57BA4386" w14:textId="77777777" w:rsidTr="002F38A5">
        <w:tc>
          <w:tcPr>
            <w:tcW w:w="9648" w:type="dxa"/>
            <w:shd w:val="clear" w:color="auto" w:fill="F3E3F9"/>
          </w:tcPr>
          <w:p w14:paraId="087D5882" w14:textId="29B61C47" w:rsidR="00060A5F" w:rsidRPr="00323D0D" w:rsidRDefault="004400BB" w:rsidP="0039266B">
            <w:pPr>
              <w:spacing w:after="0"/>
              <w:rPr>
                <w:rFonts w:ascii="Roboto" w:hAnsi="Roboto"/>
                <w:color w:val="8F23B3"/>
                <w:sz w:val="24"/>
                <w:szCs w:val="24"/>
              </w:rPr>
            </w:pPr>
            <w:r w:rsidRPr="00323D0D">
              <w:rPr>
                <w:rFonts w:ascii="Roboto" w:hAnsi="Roboto"/>
                <w:b/>
                <w:color w:val="8F23B3"/>
                <w:sz w:val="24"/>
                <w:szCs w:val="24"/>
              </w:rPr>
              <w:t>A Note on Purpose</w:t>
            </w:r>
          </w:p>
          <w:p w14:paraId="4BB927AD" w14:textId="7878EB5B" w:rsidR="00060A5F" w:rsidRPr="008C4420" w:rsidRDefault="001C5BC4" w:rsidP="008C4420">
            <w:pPr>
              <w:pStyle w:val="ListParagraph"/>
              <w:numPr>
                <w:ilvl w:val="0"/>
                <w:numId w:val="25"/>
              </w:numPr>
              <w:spacing w:after="0"/>
              <w:rPr>
                <w:rFonts w:ascii="Roboto" w:hAnsi="Roboto"/>
                <w:sz w:val="24"/>
                <w:szCs w:val="24"/>
              </w:rPr>
            </w:pPr>
            <w:r w:rsidRPr="008C4420">
              <w:rPr>
                <w:rFonts w:ascii="Roboto" w:hAnsi="Roboto"/>
                <w:sz w:val="24"/>
                <w:szCs w:val="24"/>
              </w:rPr>
              <w:t xml:space="preserve">This baseline is conducted primarily for </w:t>
            </w:r>
            <w:proofErr w:type="spellStart"/>
            <w:r w:rsidRPr="008C4420">
              <w:rPr>
                <w:rFonts w:ascii="Roboto" w:hAnsi="Roboto"/>
                <w:sz w:val="24"/>
                <w:szCs w:val="24"/>
              </w:rPr>
              <w:t>programme</w:t>
            </w:r>
            <w:proofErr w:type="spellEnd"/>
            <w:r w:rsidRPr="008C4420">
              <w:rPr>
                <w:rFonts w:ascii="Roboto" w:hAnsi="Roboto"/>
                <w:sz w:val="24"/>
                <w:szCs w:val="24"/>
              </w:rPr>
              <w:t xml:space="preserve"> management and donor reporting purposes. Although results from the CS can be used for research purposes, it is not designed as a research study.</w:t>
            </w:r>
          </w:p>
          <w:p w14:paraId="1933F762" w14:textId="251105FF" w:rsidR="00060A5F" w:rsidRPr="008C4420" w:rsidRDefault="001C5BC4" w:rsidP="008C4420">
            <w:pPr>
              <w:pStyle w:val="ListParagraph"/>
              <w:numPr>
                <w:ilvl w:val="0"/>
                <w:numId w:val="25"/>
              </w:numPr>
              <w:spacing w:after="0"/>
              <w:rPr>
                <w:rFonts w:ascii="Roboto" w:hAnsi="Roboto"/>
                <w:sz w:val="24"/>
                <w:szCs w:val="24"/>
              </w:rPr>
            </w:pPr>
            <w:r w:rsidRPr="008C4420">
              <w:rPr>
                <w:rFonts w:ascii="Roboto" w:hAnsi="Roboto"/>
                <w:sz w:val="24"/>
                <w:szCs w:val="24"/>
              </w:rPr>
              <w:t xml:space="preserve">The sample is designed to be representative at the </w:t>
            </w:r>
            <w:proofErr w:type="spellStart"/>
            <w:r w:rsidRPr="008C4420">
              <w:rPr>
                <w:rFonts w:ascii="Roboto" w:hAnsi="Roboto"/>
                <w:sz w:val="24"/>
                <w:szCs w:val="24"/>
              </w:rPr>
              <w:t>programme</w:t>
            </w:r>
            <w:proofErr w:type="spellEnd"/>
            <w:r w:rsidRPr="008C4420">
              <w:rPr>
                <w:rFonts w:ascii="Roboto" w:hAnsi="Roboto"/>
                <w:sz w:val="24"/>
                <w:szCs w:val="24"/>
              </w:rPr>
              <w:t xml:space="preserve"> level (95% confidence, ±8% margin of error), not at the level of individual communities, schools or disability sub-groups.</w:t>
            </w:r>
          </w:p>
          <w:p w14:paraId="79A634C7" w14:textId="2F221A1C" w:rsidR="00060A5F" w:rsidRPr="008C4420" w:rsidRDefault="001C5BC4" w:rsidP="008C4420">
            <w:pPr>
              <w:pStyle w:val="ListParagraph"/>
              <w:numPr>
                <w:ilvl w:val="0"/>
                <w:numId w:val="25"/>
              </w:numPr>
              <w:spacing w:after="0"/>
              <w:rPr>
                <w:rFonts w:ascii="Roboto" w:hAnsi="Roboto"/>
                <w:sz w:val="24"/>
                <w:szCs w:val="24"/>
              </w:rPr>
            </w:pPr>
            <w:r w:rsidRPr="008C4420">
              <w:rPr>
                <w:rFonts w:ascii="Roboto" w:hAnsi="Roboto"/>
                <w:sz w:val="24"/>
                <w:szCs w:val="24"/>
              </w:rPr>
              <w:t xml:space="preserve">Findings should be read alongside qualitative knowledge held by </w:t>
            </w:r>
            <w:proofErr w:type="spellStart"/>
            <w:r w:rsidRPr="008C4420">
              <w:rPr>
                <w:rFonts w:ascii="Roboto" w:hAnsi="Roboto"/>
                <w:sz w:val="24"/>
                <w:szCs w:val="24"/>
              </w:rPr>
              <w:t>programme</w:t>
            </w:r>
            <w:proofErr w:type="spellEnd"/>
            <w:r w:rsidRPr="008C4420">
              <w:rPr>
                <w:rFonts w:ascii="Roboto" w:hAnsi="Roboto"/>
                <w:sz w:val="24"/>
                <w:szCs w:val="24"/>
              </w:rPr>
              <w:t xml:space="preserve"> partners and persons with disabilities themselves.</w:t>
            </w:r>
          </w:p>
          <w:p w14:paraId="7843AFC0" w14:textId="21F2B89F" w:rsidR="00060A5F" w:rsidRPr="008C4420" w:rsidRDefault="001C5BC4" w:rsidP="008C4420">
            <w:pPr>
              <w:pStyle w:val="ListParagraph"/>
              <w:numPr>
                <w:ilvl w:val="0"/>
                <w:numId w:val="25"/>
              </w:numPr>
              <w:spacing w:after="0"/>
              <w:rPr>
                <w:rFonts w:ascii="Roboto" w:hAnsi="Roboto"/>
              </w:rPr>
            </w:pPr>
            <w:r w:rsidRPr="008C4420">
              <w:rPr>
                <w:rFonts w:ascii="Roboto" w:hAnsi="Roboto"/>
                <w:sz w:val="24"/>
                <w:szCs w:val="24"/>
              </w:rPr>
              <w:t>Disaggregation by Washington Group functional domain is presented as fractions only, since sub-group sample sizes are not large enough to support standalone inferences.</w:t>
            </w:r>
          </w:p>
        </w:tc>
      </w:tr>
    </w:tbl>
    <w:p w14:paraId="49F9E7F7" w14:textId="77777777" w:rsidR="0039266B" w:rsidRPr="00323D0D" w:rsidRDefault="0039266B" w:rsidP="0039266B">
      <w:pPr>
        <w:spacing w:after="0"/>
        <w:jc w:val="both"/>
        <w:rPr>
          <w:rFonts w:ascii="Roboto" w:hAnsi="Roboto"/>
          <w:sz w:val="24"/>
          <w:szCs w:val="24"/>
        </w:rPr>
      </w:pPr>
    </w:p>
    <w:p w14:paraId="6BD1D788" w14:textId="293DB09D" w:rsidR="000C40D7" w:rsidRPr="00323D0D" w:rsidRDefault="001C5BC4" w:rsidP="0039266B">
      <w:pPr>
        <w:spacing w:after="0"/>
        <w:jc w:val="both"/>
        <w:rPr>
          <w:rFonts w:ascii="Roboto" w:hAnsi="Roboto"/>
          <w:sz w:val="24"/>
          <w:szCs w:val="24"/>
        </w:rPr>
      </w:pPr>
      <w:r w:rsidRPr="00323D0D">
        <w:rPr>
          <w:rFonts w:ascii="Roboto" w:hAnsi="Roboto"/>
          <w:sz w:val="24"/>
          <w:szCs w:val="24"/>
        </w:rPr>
        <w:t xml:space="preserve">Findings will be used by CADiR </w:t>
      </w:r>
      <w:proofErr w:type="spellStart"/>
      <w:r w:rsidRPr="00323D0D">
        <w:rPr>
          <w:rFonts w:ascii="Roboto" w:hAnsi="Roboto"/>
          <w:sz w:val="24"/>
          <w:szCs w:val="24"/>
        </w:rPr>
        <w:t>programme</w:t>
      </w:r>
      <w:proofErr w:type="spellEnd"/>
      <w:r w:rsidRPr="00323D0D">
        <w:rPr>
          <w:rFonts w:ascii="Roboto" w:hAnsi="Roboto"/>
          <w:sz w:val="24"/>
          <w:szCs w:val="24"/>
        </w:rPr>
        <w:t xml:space="preserve"> management, implementing partners and the donor (Norad). They will also be shared with external stakeholders and communities in Zambia as part of the </w:t>
      </w:r>
      <w:proofErr w:type="spellStart"/>
      <w:r w:rsidRPr="00323D0D">
        <w:rPr>
          <w:rFonts w:ascii="Roboto" w:hAnsi="Roboto"/>
          <w:sz w:val="24"/>
          <w:szCs w:val="24"/>
        </w:rPr>
        <w:t>programme's</w:t>
      </w:r>
      <w:proofErr w:type="spellEnd"/>
      <w:r w:rsidRPr="00323D0D">
        <w:rPr>
          <w:rFonts w:ascii="Roboto" w:hAnsi="Roboto"/>
          <w:sz w:val="24"/>
          <w:szCs w:val="24"/>
        </w:rPr>
        <w:t xml:space="preserve"> commitment to accountability and transparency, and to inform inclusive policy dialogue and advocacy.</w:t>
      </w:r>
    </w:p>
    <w:p w14:paraId="63E883DE" w14:textId="77777777" w:rsidR="000C40D7" w:rsidRDefault="000C40D7">
      <w:pPr>
        <w:spacing w:after="160"/>
        <w:jc w:val="both"/>
        <w:rPr>
          <w:sz w:val="24"/>
          <w:szCs w:val="24"/>
        </w:rPr>
      </w:pPr>
    </w:p>
    <w:p w14:paraId="16E04130" w14:textId="77777777" w:rsidR="0039266B" w:rsidRDefault="0039266B">
      <w:pPr>
        <w:spacing w:after="160"/>
        <w:jc w:val="both"/>
        <w:rPr>
          <w:sz w:val="24"/>
          <w:szCs w:val="24"/>
        </w:rPr>
      </w:pPr>
    </w:p>
    <w:p w14:paraId="6BF28CED" w14:textId="77777777" w:rsidR="0039266B" w:rsidRDefault="0039266B">
      <w:pPr>
        <w:spacing w:after="160"/>
        <w:jc w:val="both"/>
        <w:rPr>
          <w:sz w:val="24"/>
          <w:szCs w:val="24"/>
        </w:rPr>
      </w:pPr>
    </w:p>
    <w:p w14:paraId="7041D2F3" w14:textId="77777777" w:rsidR="0039266B" w:rsidRDefault="0039266B">
      <w:pPr>
        <w:spacing w:after="160"/>
        <w:jc w:val="both"/>
        <w:rPr>
          <w:sz w:val="24"/>
          <w:szCs w:val="24"/>
        </w:rPr>
      </w:pPr>
    </w:p>
    <w:p w14:paraId="1B9FBF34" w14:textId="77777777" w:rsidR="0039266B" w:rsidRDefault="0039266B">
      <w:pPr>
        <w:spacing w:after="160"/>
        <w:jc w:val="both"/>
        <w:rPr>
          <w:sz w:val="24"/>
          <w:szCs w:val="24"/>
        </w:rPr>
      </w:pPr>
    </w:p>
    <w:p w14:paraId="77CFC81E" w14:textId="77777777" w:rsidR="0039266B" w:rsidRDefault="0039266B">
      <w:pPr>
        <w:spacing w:after="160"/>
        <w:jc w:val="both"/>
        <w:rPr>
          <w:sz w:val="24"/>
          <w:szCs w:val="24"/>
        </w:rPr>
      </w:pPr>
    </w:p>
    <w:p w14:paraId="1A9C8F77" w14:textId="77777777" w:rsidR="0039266B" w:rsidRPr="006473F6" w:rsidRDefault="0039266B">
      <w:pPr>
        <w:spacing w:after="160"/>
        <w:jc w:val="both"/>
        <w:rPr>
          <w:sz w:val="24"/>
          <w:szCs w:val="24"/>
        </w:rPr>
      </w:pPr>
    </w:p>
    <w:p w14:paraId="2BCE2774" w14:textId="77777777" w:rsidR="00EB22B0" w:rsidRPr="004E5536" w:rsidRDefault="00EB22B0" w:rsidP="00DC1C90">
      <w:pPr>
        <w:pStyle w:val="Heading1"/>
      </w:pPr>
      <w:bookmarkStart w:id="10" w:name="_Toc232158151"/>
      <w:bookmarkStart w:id="11" w:name="_Toc233296983"/>
      <w:r w:rsidRPr="0001457B">
        <w:rPr>
          <w:color w:val="8F23B3"/>
          <w:sz w:val="96"/>
          <w:szCs w:val="96"/>
        </w:rPr>
        <w:lastRenderedPageBreak/>
        <w:t>3</w:t>
      </w:r>
      <w:r w:rsidRPr="004E5536">
        <w:t xml:space="preserve">   Methodology</w:t>
      </w:r>
      <w:bookmarkEnd w:id="10"/>
      <w:bookmarkEnd w:id="11"/>
    </w:p>
    <w:p w14:paraId="22706844" w14:textId="77777777" w:rsidR="00060A5F" w:rsidRPr="00323D0D" w:rsidRDefault="001C5BC4" w:rsidP="0006409D">
      <w:pPr>
        <w:spacing w:after="0"/>
        <w:jc w:val="both"/>
        <w:rPr>
          <w:rFonts w:ascii="Roboto" w:hAnsi="Roboto"/>
          <w:sz w:val="24"/>
          <w:szCs w:val="24"/>
        </w:rPr>
      </w:pPr>
      <w:r w:rsidRPr="00323D0D">
        <w:rPr>
          <w:rFonts w:ascii="Roboto" w:hAnsi="Roboto"/>
          <w:sz w:val="24"/>
          <w:szCs w:val="24"/>
        </w:rPr>
        <w:t>The baseline primarily made use of quantitative methods for data collection. Results from two tools are presented in this report:</w:t>
      </w:r>
    </w:p>
    <w:p w14:paraId="383AC96C" w14:textId="77777777" w:rsidR="003957B2" w:rsidRPr="00323D0D" w:rsidRDefault="003957B2" w:rsidP="0006409D">
      <w:pPr>
        <w:spacing w:after="0"/>
        <w:jc w:val="both"/>
        <w:rPr>
          <w:rFonts w:ascii="Roboto" w:hAnsi="Roboto"/>
          <w:sz w:val="24"/>
          <w:szCs w:val="24"/>
        </w:rPr>
      </w:pPr>
    </w:p>
    <w:p w14:paraId="4D5CCE92" w14:textId="77777777" w:rsidR="00060A5F" w:rsidRPr="00323D0D" w:rsidRDefault="001C5BC4" w:rsidP="00816B26">
      <w:pPr>
        <w:pStyle w:val="ListBullet"/>
        <w:tabs>
          <w:tab w:val="clear" w:pos="360"/>
          <w:tab w:val="num" w:pos="810"/>
        </w:tabs>
        <w:spacing w:after="0"/>
        <w:ind w:left="810"/>
        <w:rPr>
          <w:rFonts w:ascii="Roboto" w:hAnsi="Roboto"/>
          <w:sz w:val="24"/>
          <w:szCs w:val="24"/>
        </w:rPr>
      </w:pPr>
      <w:r w:rsidRPr="00323D0D">
        <w:rPr>
          <w:rFonts w:ascii="Roboto" w:hAnsi="Roboto"/>
          <w:sz w:val="24"/>
          <w:szCs w:val="24"/>
        </w:rPr>
        <w:t>The Community Survey — a quantitative survey of adults with and without disabilities living in CADiR target communities.</w:t>
      </w:r>
    </w:p>
    <w:p w14:paraId="7C6D9705" w14:textId="77777777" w:rsidR="00060A5F" w:rsidRPr="00323D0D" w:rsidRDefault="001C5BC4" w:rsidP="00816B26">
      <w:pPr>
        <w:pStyle w:val="ListBullet"/>
        <w:tabs>
          <w:tab w:val="clear" w:pos="360"/>
          <w:tab w:val="num" w:pos="810"/>
        </w:tabs>
        <w:spacing w:after="0"/>
        <w:ind w:left="810"/>
        <w:rPr>
          <w:rFonts w:ascii="Roboto" w:hAnsi="Roboto"/>
          <w:sz w:val="24"/>
          <w:szCs w:val="24"/>
        </w:rPr>
      </w:pPr>
      <w:r w:rsidRPr="00323D0D">
        <w:rPr>
          <w:rFonts w:ascii="Roboto" w:hAnsi="Roboto"/>
          <w:sz w:val="24"/>
          <w:szCs w:val="24"/>
        </w:rPr>
        <w:t>The Inclusive Education Assessment (IEA) — a school-level assessment of inclusivity in CADiR target educational institutions.</w:t>
      </w:r>
    </w:p>
    <w:p w14:paraId="7AAE182D" w14:textId="77777777" w:rsidR="003957B2" w:rsidRPr="00EB22B0" w:rsidRDefault="003957B2" w:rsidP="003957B2">
      <w:pPr>
        <w:pStyle w:val="ListBullet"/>
        <w:numPr>
          <w:ilvl w:val="0"/>
          <w:numId w:val="0"/>
        </w:numPr>
        <w:spacing w:after="0"/>
        <w:ind w:left="360"/>
        <w:rPr>
          <w:sz w:val="24"/>
          <w:szCs w:val="24"/>
        </w:rPr>
      </w:pPr>
    </w:p>
    <w:p w14:paraId="3B3E5592" w14:textId="77777777" w:rsidR="00060A5F" w:rsidRDefault="001C5BC4" w:rsidP="00323D0D">
      <w:pPr>
        <w:pStyle w:val="Heading2"/>
      </w:pPr>
      <w:bookmarkStart w:id="12" w:name="_Toc233296984"/>
      <w:r>
        <w:t>3.1 Community Survey</w:t>
      </w:r>
      <w:bookmarkEnd w:id="12"/>
    </w:p>
    <w:p w14:paraId="6165889F" w14:textId="77777777" w:rsidR="00060A5F" w:rsidRPr="00323D0D" w:rsidRDefault="001C5BC4" w:rsidP="003957B2">
      <w:pPr>
        <w:spacing w:after="0"/>
        <w:jc w:val="both"/>
        <w:rPr>
          <w:rFonts w:ascii="Roboto" w:hAnsi="Roboto"/>
          <w:sz w:val="24"/>
          <w:szCs w:val="24"/>
        </w:rPr>
      </w:pPr>
      <w:r w:rsidRPr="00323D0D">
        <w:rPr>
          <w:rFonts w:ascii="Roboto" w:hAnsi="Roboto"/>
          <w:sz w:val="24"/>
          <w:szCs w:val="24"/>
        </w:rPr>
        <w:t>The Community Survey is a quantitative survey conducted with both persons with disabilities and persons without disabilities (18 years and above), administered by trained enumerators. The questionnaire combines the Washington Group Short Set on Functioning-Enhanced (WG-SS(E)) with questions adapted from the WHO Community Based Rehabilitation indicators, the Poverty Probability Index, and additional questions to inform CADiR results framework indicators.</w:t>
      </w:r>
    </w:p>
    <w:p w14:paraId="1F5E6555" w14:textId="77777777" w:rsidR="003957B2" w:rsidRPr="00E50EFE" w:rsidRDefault="003957B2" w:rsidP="003957B2">
      <w:pPr>
        <w:spacing w:after="0"/>
        <w:jc w:val="both"/>
        <w:rPr>
          <w:sz w:val="24"/>
          <w:szCs w:val="24"/>
        </w:rPr>
      </w:pPr>
    </w:p>
    <w:p w14:paraId="2EA1207C" w14:textId="77777777" w:rsidR="00987D3F" w:rsidRPr="002F58A3" w:rsidRDefault="00987D3F" w:rsidP="00FD4070">
      <w:pPr>
        <w:pStyle w:val="Heading3"/>
      </w:pPr>
      <w:bookmarkStart w:id="13" w:name="_Toc232158153"/>
      <w:bookmarkStart w:id="14" w:name="_Toc233296985"/>
      <w:r w:rsidRPr="002F58A3">
        <w:t>Sampling Strategy</w:t>
      </w:r>
      <w:bookmarkEnd w:id="13"/>
      <w:bookmarkEnd w:id="14"/>
    </w:p>
    <w:p w14:paraId="4FDFBFA2" w14:textId="28277A43" w:rsidR="00060A5F" w:rsidRPr="00323D0D" w:rsidRDefault="001C5BC4" w:rsidP="003957B2">
      <w:pPr>
        <w:spacing w:after="0"/>
        <w:jc w:val="both"/>
        <w:rPr>
          <w:rFonts w:ascii="Roboto" w:hAnsi="Roboto"/>
          <w:sz w:val="24"/>
          <w:szCs w:val="24"/>
        </w:rPr>
      </w:pPr>
      <w:r w:rsidRPr="00323D0D">
        <w:rPr>
          <w:rFonts w:ascii="Roboto" w:hAnsi="Roboto"/>
          <w:sz w:val="24"/>
          <w:szCs w:val="24"/>
        </w:rPr>
        <w:t xml:space="preserve">A two-stage cluster sampling design was used. In the first stage, approximately 12 communities were randomly selected from the pool of </w:t>
      </w:r>
      <w:r w:rsidR="00DC1155" w:rsidRPr="00323D0D">
        <w:rPr>
          <w:rFonts w:ascii="Roboto" w:hAnsi="Roboto"/>
          <w:sz w:val="24"/>
          <w:szCs w:val="24"/>
        </w:rPr>
        <w:t xml:space="preserve">68 </w:t>
      </w:r>
      <w:proofErr w:type="spellStart"/>
      <w:r w:rsidRPr="00323D0D">
        <w:rPr>
          <w:rFonts w:ascii="Roboto" w:hAnsi="Roboto"/>
          <w:sz w:val="24"/>
          <w:szCs w:val="24"/>
        </w:rPr>
        <w:t>programme</w:t>
      </w:r>
      <w:proofErr w:type="spellEnd"/>
      <w:r w:rsidRPr="00323D0D">
        <w:rPr>
          <w:rFonts w:ascii="Roboto" w:hAnsi="Roboto"/>
          <w:sz w:val="24"/>
          <w:szCs w:val="24"/>
        </w:rPr>
        <w:t xml:space="preserve"> communities, stratified by the diversity of programming components present in each. In the second stage, respondents were sampled within each community across four sub-groups: males with disabilities, females with disabilities, males without disabilities and females without disabilities, with a uniform target sample size per community.</w:t>
      </w:r>
    </w:p>
    <w:p w14:paraId="049B734A" w14:textId="77777777" w:rsidR="00603814" w:rsidRPr="00323D0D" w:rsidRDefault="00603814" w:rsidP="003957B2">
      <w:pPr>
        <w:spacing w:after="0"/>
        <w:jc w:val="both"/>
        <w:rPr>
          <w:rFonts w:ascii="Roboto" w:hAnsi="Roboto"/>
          <w:sz w:val="24"/>
          <w:szCs w:val="24"/>
        </w:rPr>
      </w:pPr>
    </w:p>
    <w:p w14:paraId="55C78AE2" w14:textId="24DC75DE" w:rsidR="00060A5F" w:rsidRPr="00323D0D" w:rsidRDefault="001C5BC4" w:rsidP="003957B2">
      <w:pPr>
        <w:spacing w:after="0"/>
        <w:jc w:val="both"/>
        <w:rPr>
          <w:rFonts w:ascii="Roboto" w:hAnsi="Roboto"/>
          <w:sz w:val="24"/>
          <w:szCs w:val="24"/>
        </w:rPr>
      </w:pPr>
      <w:r w:rsidRPr="00323D0D">
        <w:rPr>
          <w:rFonts w:ascii="Roboto" w:hAnsi="Roboto"/>
          <w:sz w:val="24"/>
          <w:szCs w:val="24"/>
        </w:rPr>
        <w:t xml:space="preserve">The sample is designed to be representative at the country </w:t>
      </w:r>
      <w:r w:rsidR="0013257B" w:rsidRPr="00323D0D">
        <w:rPr>
          <w:rFonts w:ascii="Roboto" w:hAnsi="Roboto"/>
          <w:sz w:val="24"/>
          <w:szCs w:val="24"/>
        </w:rPr>
        <w:t xml:space="preserve">and </w:t>
      </w:r>
      <w:proofErr w:type="spellStart"/>
      <w:r w:rsidRPr="00323D0D">
        <w:rPr>
          <w:rFonts w:ascii="Roboto" w:hAnsi="Roboto"/>
          <w:sz w:val="24"/>
          <w:szCs w:val="24"/>
        </w:rPr>
        <w:t>programme</w:t>
      </w:r>
      <w:proofErr w:type="spellEnd"/>
      <w:r w:rsidRPr="00323D0D">
        <w:rPr>
          <w:rFonts w:ascii="Roboto" w:hAnsi="Roboto"/>
          <w:sz w:val="24"/>
          <w:szCs w:val="24"/>
        </w:rPr>
        <w:t xml:space="preserve"> level with a 95% confidence level and an 8% margin of error. Findings should therefore be interpreted at the </w:t>
      </w:r>
      <w:proofErr w:type="spellStart"/>
      <w:r w:rsidRPr="00323D0D">
        <w:rPr>
          <w:rFonts w:ascii="Roboto" w:hAnsi="Roboto"/>
          <w:sz w:val="24"/>
          <w:szCs w:val="24"/>
        </w:rPr>
        <w:t>programme</w:t>
      </w:r>
      <w:proofErr w:type="spellEnd"/>
      <w:r w:rsidRPr="00323D0D">
        <w:rPr>
          <w:rFonts w:ascii="Roboto" w:hAnsi="Roboto"/>
          <w:sz w:val="24"/>
          <w:szCs w:val="24"/>
        </w:rPr>
        <w:t xml:space="preserve"> </w:t>
      </w:r>
      <w:r w:rsidR="0013257B" w:rsidRPr="00323D0D">
        <w:rPr>
          <w:rFonts w:ascii="Roboto" w:hAnsi="Roboto"/>
          <w:sz w:val="24"/>
          <w:szCs w:val="24"/>
        </w:rPr>
        <w:t xml:space="preserve">and country </w:t>
      </w:r>
      <w:r w:rsidRPr="00323D0D">
        <w:rPr>
          <w:rFonts w:ascii="Roboto" w:hAnsi="Roboto"/>
          <w:sz w:val="24"/>
          <w:szCs w:val="24"/>
        </w:rPr>
        <w:t>level rather than at the level of individual communities or disability sub-groups.</w:t>
      </w:r>
    </w:p>
    <w:p w14:paraId="22CA204E" w14:textId="77777777" w:rsidR="003957B2" w:rsidRPr="00E50EFE" w:rsidRDefault="003957B2" w:rsidP="003957B2">
      <w:pPr>
        <w:spacing w:after="0"/>
        <w:jc w:val="both"/>
        <w:rPr>
          <w:sz w:val="24"/>
          <w:szCs w:val="24"/>
        </w:rPr>
      </w:pPr>
    </w:p>
    <w:p w14:paraId="6327E28E" w14:textId="77777777" w:rsidR="00060A5F" w:rsidRDefault="001C5BC4" w:rsidP="00FD4070">
      <w:pPr>
        <w:pStyle w:val="Heading3"/>
      </w:pPr>
      <w:bookmarkStart w:id="15" w:name="_Toc233296986"/>
      <w:r>
        <w:t>Statistical Testing</w:t>
      </w:r>
      <w:bookmarkEnd w:id="15"/>
    </w:p>
    <w:p w14:paraId="0C2B555B" w14:textId="77777777" w:rsidR="00060A5F" w:rsidRPr="00323D0D" w:rsidRDefault="001C5BC4" w:rsidP="003957B2">
      <w:pPr>
        <w:spacing w:after="0"/>
        <w:jc w:val="both"/>
        <w:rPr>
          <w:rFonts w:ascii="Roboto" w:hAnsi="Roboto"/>
          <w:sz w:val="24"/>
          <w:szCs w:val="24"/>
        </w:rPr>
      </w:pPr>
      <w:r w:rsidRPr="00323D0D">
        <w:rPr>
          <w:rFonts w:ascii="Roboto" w:hAnsi="Roboto"/>
          <w:sz w:val="24"/>
          <w:szCs w:val="24"/>
        </w:rPr>
        <w:t xml:space="preserve">For each indicator, differences between persons with disabilities and persons without disabilities were tested using a regression model that adjusts for sex, age and community-level clustering. Results are described as statistically significant where the p-value is below 0.05. Disaggregation by Washington Group functional domain is presented as </w:t>
      </w:r>
      <w:r w:rsidRPr="00323D0D">
        <w:rPr>
          <w:rFonts w:ascii="Roboto" w:hAnsi="Roboto"/>
          <w:sz w:val="24"/>
          <w:szCs w:val="24"/>
        </w:rPr>
        <w:lastRenderedPageBreak/>
        <w:t>descriptive fractions only; given the small sub-group sample sizes, comparisons between domains, between countries, or overarching conclusions at this level should be treated with caution.</w:t>
      </w:r>
    </w:p>
    <w:p w14:paraId="027E08B8" w14:textId="77777777" w:rsidR="003957B2" w:rsidRPr="00323D0D" w:rsidRDefault="003957B2" w:rsidP="003957B2">
      <w:pPr>
        <w:spacing w:after="0"/>
        <w:jc w:val="both"/>
        <w:rPr>
          <w:rFonts w:ascii="Roboto" w:hAnsi="Roboto"/>
          <w:sz w:val="24"/>
          <w:szCs w:val="24"/>
        </w:rPr>
      </w:pPr>
    </w:p>
    <w:p w14:paraId="75762985" w14:textId="77777777" w:rsidR="00060A5F" w:rsidRPr="00323D0D" w:rsidRDefault="001C5BC4" w:rsidP="00323D0D">
      <w:pPr>
        <w:pStyle w:val="Heading2"/>
      </w:pPr>
      <w:bookmarkStart w:id="16" w:name="_Toc233296987"/>
      <w:r w:rsidRPr="00323D0D">
        <w:t>3.2 Inclusive Education Assessment (IEA)</w:t>
      </w:r>
      <w:bookmarkEnd w:id="16"/>
    </w:p>
    <w:p w14:paraId="5123CCA0" w14:textId="6F332FE8" w:rsidR="00060A5F" w:rsidRPr="00323D0D" w:rsidRDefault="001C5BC4" w:rsidP="003957B2">
      <w:pPr>
        <w:spacing w:after="0"/>
        <w:jc w:val="both"/>
        <w:rPr>
          <w:rFonts w:ascii="Roboto" w:hAnsi="Roboto"/>
          <w:sz w:val="24"/>
          <w:szCs w:val="24"/>
        </w:rPr>
      </w:pPr>
      <w:r w:rsidRPr="00323D0D">
        <w:rPr>
          <w:rFonts w:ascii="Roboto" w:hAnsi="Roboto"/>
          <w:sz w:val="24"/>
          <w:szCs w:val="24"/>
        </w:rPr>
        <w:t>The IEA is a school-level assessment tool comprised of five modules — School Leadership and Management; Physical Environment and Infrastructure; Wellbeing of Learners; Adaptations and Assistive Technologies; and Teaching Inclusively. In Zambia, the IEA was administered in 29 target educational institutions during the baseline period, with overall inclusivity scores reported by 19 schools.</w:t>
      </w:r>
    </w:p>
    <w:p w14:paraId="1F128E7C" w14:textId="77777777" w:rsidR="00AE1A30" w:rsidRPr="00323D0D" w:rsidRDefault="00AE1A30" w:rsidP="003957B2">
      <w:pPr>
        <w:spacing w:after="0"/>
        <w:jc w:val="both"/>
        <w:rPr>
          <w:rFonts w:ascii="Roboto" w:hAnsi="Roboto"/>
          <w:sz w:val="24"/>
          <w:szCs w:val="24"/>
        </w:rPr>
      </w:pPr>
    </w:p>
    <w:p w14:paraId="656DF2F6" w14:textId="04EA3299" w:rsidR="00060A5F" w:rsidRPr="00323D0D" w:rsidRDefault="001C5BC4" w:rsidP="003957B2">
      <w:pPr>
        <w:spacing w:after="0"/>
        <w:jc w:val="both"/>
        <w:rPr>
          <w:rFonts w:ascii="Roboto" w:hAnsi="Roboto"/>
          <w:sz w:val="24"/>
          <w:szCs w:val="24"/>
        </w:rPr>
      </w:pPr>
      <w:r w:rsidRPr="00323D0D">
        <w:rPr>
          <w:rFonts w:ascii="Roboto" w:hAnsi="Roboto"/>
          <w:sz w:val="24"/>
          <w:szCs w:val="24"/>
        </w:rPr>
        <w:t xml:space="preserve">Each module produces a numeric score against a defined maximum. Schools are </w:t>
      </w:r>
      <w:r w:rsidR="00AE1A30" w:rsidRPr="00323D0D">
        <w:rPr>
          <w:rFonts w:ascii="Roboto" w:hAnsi="Roboto"/>
          <w:sz w:val="24"/>
          <w:szCs w:val="24"/>
        </w:rPr>
        <w:t>categorized</w:t>
      </w:r>
      <w:r w:rsidRPr="00323D0D">
        <w:rPr>
          <w:rFonts w:ascii="Roboto" w:hAnsi="Roboto"/>
          <w:sz w:val="24"/>
          <w:szCs w:val="24"/>
        </w:rPr>
        <w:t xml:space="preserve"> by their overall score against four bands: No / Very Low Inclusion (0-39%); Low Inclusion (40-59%); Moderate to High Inclusion (60-89%); and Very High Inclusion (90-100%).</w:t>
      </w:r>
    </w:p>
    <w:p w14:paraId="617E7789" w14:textId="77777777" w:rsidR="00AE1A30" w:rsidRPr="00323D0D" w:rsidRDefault="00AE1A30" w:rsidP="003957B2">
      <w:pPr>
        <w:spacing w:after="0"/>
        <w:jc w:val="both"/>
        <w:rPr>
          <w:rFonts w:ascii="Roboto" w:hAnsi="Roboto"/>
          <w:sz w:val="24"/>
          <w:szCs w:val="24"/>
        </w:rPr>
      </w:pPr>
    </w:p>
    <w:p w14:paraId="460EA33B" w14:textId="77777777" w:rsidR="00060A5F" w:rsidRPr="00323D0D" w:rsidRDefault="001C5BC4" w:rsidP="00323D0D">
      <w:pPr>
        <w:pStyle w:val="Heading2"/>
      </w:pPr>
      <w:bookmarkStart w:id="17" w:name="_Toc233296988"/>
      <w:r w:rsidRPr="00323D0D">
        <w:t>3.3 Ethics and inclusive practice</w:t>
      </w:r>
      <w:bookmarkEnd w:id="17"/>
    </w:p>
    <w:p w14:paraId="3A98DC6F" w14:textId="77777777" w:rsidR="00060A5F" w:rsidRPr="00323D0D" w:rsidRDefault="001C5BC4" w:rsidP="003957B2">
      <w:pPr>
        <w:spacing w:after="0"/>
        <w:jc w:val="both"/>
        <w:rPr>
          <w:rFonts w:ascii="Roboto" w:hAnsi="Roboto"/>
          <w:sz w:val="24"/>
          <w:szCs w:val="24"/>
        </w:rPr>
      </w:pPr>
      <w:r w:rsidRPr="00323D0D">
        <w:rPr>
          <w:rFonts w:ascii="Roboto" w:hAnsi="Roboto"/>
          <w:sz w:val="24"/>
          <w:szCs w:val="24"/>
        </w:rPr>
        <w:t>Informed consent was obtained from all participants prior to data collection. Tools were translated into the relevant local languages used in Zambia, with back-translation for the Community Survey to ensure quality. Zambia-based OPDs and partner organizations were involved at every stage of the study, including review of tools and methodology, recruitment and training of enumerators, coordination of data collection, and review of preliminary findings ahead of finalization.</w:t>
      </w:r>
    </w:p>
    <w:p w14:paraId="363FF0F3" w14:textId="77777777" w:rsidR="00AE1A30" w:rsidRPr="00323D0D" w:rsidRDefault="00AE1A30" w:rsidP="003957B2">
      <w:pPr>
        <w:spacing w:after="0"/>
        <w:jc w:val="both"/>
        <w:rPr>
          <w:rFonts w:ascii="Roboto" w:hAnsi="Roboto"/>
          <w:sz w:val="24"/>
          <w:szCs w:val="24"/>
        </w:rPr>
      </w:pPr>
    </w:p>
    <w:p w14:paraId="154D6B8A" w14:textId="77777777" w:rsidR="00060A5F" w:rsidRPr="00323D0D" w:rsidRDefault="001C5BC4" w:rsidP="00323D0D">
      <w:pPr>
        <w:pStyle w:val="Heading2"/>
      </w:pPr>
      <w:bookmarkStart w:id="18" w:name="_Toc233296989"/>
      <w:r w:rsidRPr="00323D0D">
        <w:t>3.4 Limitations</w:t>
      </w:r>
      <w:bookmarkEnd w:id="18"/>
    </w:p>
    <w:p w14:paraId="56233F1C" w14:textId="56C06C4C" w:rsidR="00060A5F" w:rsidRPr="00323D0D" w:rsidRDefault="001C5BC4" w:rsidP="0094020D">
      <w:pPr>
        <w:pStyle w:val="ListBullet"/>
        <w:tabs>
          <w:tab w:val="clear" w:pos="360"/>
          <w:tab w:val="num" w:pos="810"/>
        </w:tabs>
        <w:spacing w:after="0"/>
        <w:ind w:left="810"/>
        <w:jc w:val="both"/>
        <w:rPr>
          <w:rFonts w:ascii="Roboto" w:hAnsi="Roboto"/>
          <w:sz w:val="24"/>
          <w:szCs w:val="24"/>
        </w:rPr>
      </w:pPr>
      <w:r w:rsidRPr="00323D0D">
        <w:rPr>
          <w:rFonts w:ascii="Roboto" w:hAnsi="Roboto"/>
          <w:sz w:val="24"/>
          <w:szCs w:val="24"/>
        </w:rPr>
        <w:t xml:space="preserve">The sample is designed to be representative at the country and </w:t>
      </w:r>
      <w:proofErr w:type="spellStart"/>
      <w:r w:rsidRPr="00323D0D">
        <w:rPr>
          <w:rFonts w:ascii="Roboto" w:hAnsi="Roboto"/>
          <w:sz w:val="24"/>
          <w:szCs w:val="24"/>
        </w:rPr>
        <w:t>programme</w:t>
      </w:r>
      <w:proofErr w:type="spellEnd"/>
      <w:r w:rsidRPr="00323D0D">
        <w:rPr>
          <w:rFonts w:ascii="Roboto" w:hAnsi="Roboto"/>
          <w:sz w:val="24"/>
          <w:szCs w:val="24"/>
        </w:rPr>
        <w:t xml:space="preserve"> level (95% confidence, ±8% margin of error), not at the level of individual communities, schools or disability sub-groups. Findings should be interpreted at the </w:t>
      </w:r>
      <w:proofErr w:type="spellStart"/>
      <w:r w:rsidRPr="00323D0D">
        <w:rPr>
          <w:rFonts w:ascii="Roboto" w:hAnsi="Roboto"/>
          <w:sz w:val="24"/>
          <w:szCs w:val="24"/>
        </w:rPr>
        <w:t>programme</w:t>
      </w:r>
      <w:proofErr w:type="spellEnd"/>
      <w:r w:rsidRPr="00323D0D">
        <w:rPr>
          <w:rFonts w:ascii="Roboto" w:hAnsi="Roboto"/>
          <w:sz w:val="24"/>
          <w:szCs w:val="24"/>
        </w:rPr>
        <w:t xml:space="preserve"> </w:t>
      </w:r>
      <w:r w:rsidR="00AE1A30" w:rsidRPr="00323D0D">
        <w:rPr>
          <w:rFonts w:ascii="Roboto" w:hAnsi="Roboto"/>
          <w:sz w:val="24"/>
          <w:szCs w:val="24"/>
        </w:rPr>
        <w:t xml:space="preserve">and country </w:t>
      </w:r>
      <w:r w:rsidRPr="00323D0D">
        <w:rPr>
          <w:rFonts w:ascii="Roboto" w:hAnsi="Roboto"/>
          <w:sz w:val="24"/>
          <w:szCs w:val="24"/>
        </w:rPr>
        <w:t>level only.</w:t>
      </w:r>
    </w:p>
    <w:p w14:paraId="2138F4EF" w14:textId="77777777" w:rsidR="00060A5F" w:rsidRPr="00323D0D" w:rsidRDefault="001C5BC4" w:rsidP="0094020D">
      <w:pPr>
        <w:pStyle w:val="ListBullet"/>
        <w:tabs>
          <w:tab w:val="clear" w:pos="360"/>
          <w:tab w:val="num" w:pos="810"/>
        </w:tabs>
        <w:spacing w:after="0"/>
        <w:ind w:left="810"/>
        <w:jc w:val="both"/>
        <w:rPr>
          <w:rFonts w:ascii="Roboto" w:hAnsi="Roboto"/>
          <w:sz w:val="24"/>
          <w:szCs w:val="24"/>
        </w:rPr>
      </w:pPr>
      <w:r w:rsidRPr="00323D0D">
        <w:rPr>
          <w:rFonts w:ascii="Roboto" w:hAnsi="Roboto"/>
          <w:sz w:val="24"/>
          <w:szCs w:val="24"/>
        </w:rPr>
        <w:t>Disability is determined by self-identification through snowball sampling. The Washington Group Short Set on Functioning identifies functional impairments, which do not always map directly onto self-identified disability status.</w:t>
      </w:r>
    </w:p>
    <w:p w14:paraId="21192D8C" w14:textId="77777777" w:rsidR="00060A5F" w:rsidRPr="00323D0D" w:rsidRDefault="001C5BC4" w:rsidP="0094020D">
      <w:pPr>
        <w:pStyle w:val="ListBullet"/>
        <w:tabs>
          <w:tab w:val="clear" w:pos="360"/>
          <w:tab w:val="num" w:pos="810"/>
        </w:tabs>
        <w:spacing w:after="0"/>
        <w:ind w:left="810"/>
        <w:jc w:val="both"/>
        <w:rPr>
          <w:rFonts w:ascii="Roboto" w:hAnsi="Roboto"/>
          <w:sz w:val="24"/>
          <w:szCs w:val="24"/>
        </w:rPr>
      </w:pPr>
      <w:r w:rsidRPr="00323D0D">
        <w:rPr>
          <w:rFonts w:ascii="Roboto" w:hAnsi="Roboto"/>
          <w:sz w:val="24"/>
          <w:szCs w:val="24"/>
        </w:rPr>
        <w:t>Sub-group sample sizes by Washington Group functional domain are not representative; figures by domain are presented as descriptive fractions, and comparisons between domains should be treated with caution.</w:t>
      </w:r>
    </w:p>
    <w:p w14:paraId="5DF51A97" w14:textId="5DAAD81A" w:rsidR="00060A5F" w:rsidRPr="00323D0D" w:rsidRDefault="001C5BC4" w:rsidP="0094020D">
      <w:pPr>
        <w:pStyle w:val="ListBullet"/>
        <w:tabs>
          <w:tab w:val="clear" w:pos="360"/>
          <w:tab w:val="num" w:pos="810"/>
        </w:tabs>
        <w:spacing w:after="0"/>
        <w:ind w:left="810"/>
        <w:jc w:val="both"/>
        <w:rPr>
          <w:rFonts w:ascii="Roboto" w:hAnsi="Roboto"/>
          <w:sz w:val="24"/>
          <w:szCs w:val="24"/>
        </w:rPr>
      </w:pPr>
      <w:r w:rsidRPr="00323D0D">
        <w:rPr>
          <w:rFonts w:ascii="Roboto" w:hAnsi="Roboto"/>
          <w:sz w:val="24"/>
          <w:szCs w:val="24"/>
        </w:rPr>
        <w:t>Several IEA structural indicators (school inclusion teams, inclusive clubs, inclusive codes of conduct, formal referral pathways) are not currently reported against by the implementing partners in Zambia</w:t>
      </w:r>
      <w:r w:rsidR="009147DF" w:rsidRPr="00323D0D">
        <w:rPr>
          <w:rFonts w:ascii="Roboto" w:hAnsi="Roboto"/>
          <w:sz w:val="24"/>
          <w:szCs w:val="24"/>
        </w:rPr>
        <w:t xml:space="preserve">. </w:t>
      </w:r>
      <w:r w:rsidRPr="00323D0D">
        <w:rPr>
          <w:rFonts w:ascii="Roboto" w:hAnsi="Roboto"/>
          <w:sz w:val="24"/>
          <w:szCs w:val="24"/>
        </w:rPr>
        <w:t xml:space="preserve"> </w:t>
      </w:r>
    </w:p>
    <w:p w14:paraId="1F09FEAE" w14:textId="16452191" w:rsidR="00060A5F" w:rsidRPr="00323D0D" w:rsidRDefault="001C5BC4" w:rsidP="0094020D">
      <w:pPr>
        <w:pStyle w:val="ListBullet"/>
        <w:tabs>
          <w:tab w:val="clear" w:pos="360"/>
          <w:tab w:val="num" w:pos="810"/>
        </w:tabs>
        <w:spacing w:after="0"/>
        <w:ind w:left="810"/>
        <w:jc w:val="both"/>
        <w:rPr>
          <w:rFonts w:ascii="Roboto" w:hAnsi="Roboto"/>
          <w:sz w:val="24"/>
          <w:szCs w:val="24"/>
        </w:rPr>
      </w:pPr>
      <w:r w:rsidRPr="00323D0D">
        <w:rPr>
          <w:rFonts w:ascii="Roboto" w:hAnsi="Roboto"/>
          <w:sz w:val="24"/>
          <w:szCs w:val="24"/>
        </w:rPr>
        <w:lastRenderedPageBreak/>
        <w:t xml:space="preserve">Only </w:t>
      </w:r>
      <w:r w:rsidR="00B230E8" w:rsidRPr="00323D0D">
        <w:rPr>
          <w:rFonts w:ascii="Roboto" w:hAnsi="Roboto"/>
          <w:sz w:val="24"/>
          <w:szCs w:val="24"/>
        </w:rPr>
        <w:t xml:space="preserve">two implementing partners </w:t>
      </w:r>
      <w:r w:rsidRPr="00323D0D">
        <w:rPr>
          <w:rFonts w:ascii="Roboto" w:hAnsi="Roboto"/>
          <w:sz w:val="24"/>
          <w:szCs w:val="24"/>
        </w:rPr>
        <w:t>report against the overall IEA inclusivity score, so the score-based analysis in Section 6.2 is restricted to those 19 schools.</w:t>
      </w:r>
    </w:p>
    <w:p w14:paraId="5D7C1B4C" w14:textId="77777777" w:rsidR="00060A5F" w:rsidRPr="00323D0D" w:rsidRDefault="001C5BC4" w:rsidP="0094020D">
      <w:pPr>
        <w:pStyle w:val="ListBullet"/>
        <w:tabs>
          <w:tab w:val="clear" w:pos="360"/>
          <w:tab w:val="num" w:pos="810"/>
        </w:tabs>
        <w:spacing w:after="0"/>
        <w:ind w:left="810"/>
        <w:jc w:val="both"/>
        <w:rPr>
          <w:rFonts w:ascii="Roboto" w:hAnsi="Roboto"/>
          <w:sz w:val="24"/>
          <w:szCs w:val="24"/>
        </w:rPr>
      </w:pPr>
      <w:r w:rsidRPr="00323D0D">
        <w:rPr>
          <w:rFonts w:ascii="Roboto" w:hAnsi="Roboto"/>
          <w:sz w:val="24"/>
          <w:szCs w:val="24"/>
        </w:rPr>
        <w:t>In a small number of cases (less than 3% of respondents), respondents who self-identified as not having a disability were found to have functional impairment per the Washington Group questions, and vice versa.</w:t>
      </w:r>
    </w:p>
    <w:p w14:paraId="3B1E9FB7" w14:textId="77777777" w:rsidR="00B230E8" w:rsidRDefault="00B230E8" w:rsidP="00B230E8">
      <w:pPr>
        <w:pStyle w:val="ListBullet"/>
        <w:numPr>
          <w:ilvl w:val="0"/>
          <w:numId w:val="0"/>
        </w:numPr>
        <w:spacing w:after="80"/>
        <w:ind w:left="360" w:hanging="360"/>
        <w:rPr>
          <w:rFonts w:ascii="Calibri" w:hAnsi="Calibri"/>
          <w:color w:val="2F2F2F"/>
          <w:sz w:val="24"/>
          <w:szCs w:val="24"/>
        </w:rPr>
      </w:pPr>
    </w:p>
    <w:p w14:paraId="198F6BD8" w14:textId="77777777" w:rsidR="00B230E8" w:rsidRPr="00366AF6" w:rsidRDefault="00B230E8" w:rsidP="00B230E8">
      <w:pPr>
        <w:pStyle w:val="ListBullet"/>
        <w:numPr>
          <w:ilvl w:val="0"/>
          <w:numId w:val="0"/>
        </w:numPr>
        <w:spacing w:after="80"/>
        <w:ind w:left="360" w:hanging="360"/>
        <w:rPr>
          <w:sz w:val="24"/>
          <w:szCs w:val="24"/>
        </w:rPr>
      </w:pPr>
    </w:p>
    <w:p w14:paraId="51D1ABBA" w14:textId="77777777" w:rsidR="00366AF6" w:rsidRDefault="00366AF6" w:rsidP="00366AF6">
      <w:pPr>
        <w:pStyle w:val="ListBullet"/>
        <w:numPr>
          <w:ilvl w:val="0"/>
          <w:numId w:val="0"/>
        </w:numPr>
        <w:spacing w:after="80"/>
        <w:ind w:left="360" w:hanging="360"/>
        <w:rPr>
          <w:rFonts w:ascii="Calibri" w:hAnsi="Calibri"/>
          <w:color w:val="2F2F2F"/>
          <w:sz w:val="24"/>
          <w:szCs w:val="24"/>
        </w:rPr>
      </w:pPr>
    </w:p>
    <w:p w14:paraId="4161FA59"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060E3C7E"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2AED7F88"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2CE219B4"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31C5FD86"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58A88907"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4117D103"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0A191C72"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3AEE6DB1"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6EFC3DC1"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11B2DEB6"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7E73AAB0"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523AC4B0"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787EEB0F"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5571B262"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62CF3D6E"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6C24F71C"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77F1072C"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2E5FFA76"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48F21CB3"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4733B3AE"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5E5071B4"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259C9942"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1A0A9FC7"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37EB9302"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2EB36163" w14:textId="77777777" w:rsidR="009147DF" w:rsidRDefault="009147DF" w:rsidP="00366AF6">
      <w:pPr>
        <w:pStyle w:val="ListBullet"/>
        <w:numPr>
          <w:ilvl w:val="0"/>
          <w:numId w:val="0"/>
        </w:numPr>
        <w:spacing w:after="80"/>
        <w:ind w:left="360" w:hanging="360"/>
        <w:rPr>
          <w:rFonts w:ascii="Calibri" w:hAnsi="Calibri"/>
          <w:color w:val="2F2F2F"/>
          <w:sz w:val="24"/>
          <w:szCs w:val="24"/>
        </w:rPr>
      </w:pPr>
    </w:p>
    <w:p w14:paraId="7EDCA62A" w14:textId="77777777" w:rsidR="00366AF6" w:rsidRPr="00366AF6" w:rsidRDefault="00366AF6" w:rsidP="00951997">
      <w:pPr>
        <w:pStyle w:val="ListBullet"/>
        <w:numPr>
          <w:ilvl w:val="0"/>
          <w:numId w:val="0"/>
        </w:numPr>
        <w:spacing w:after="80"/>
        <w:rPr>
          <w:sz w:val="24"/>
          <w:szCs w:val="24"/>
        </w:rPr>
      </w:pPr>
    </w:p>
    <w:p w14:paraId="4D25C13E" w14:textId="77777777" w:rsidR="007F3261" w:rsidRPr="004E5536" w:rsidRDefault="007F3261" w:rsidP="00DC1C90">
      <w:pPr>
        <w:pStyle w:val="Heading1"/>
      </w:pPr>
      <w:bookmarkStart w:id="19" w:name="_Toc232158160"/>
      <w:bookmarkStart w:id="20" w:name="_Toc233296990"/>
      <w:r w:rsidRPr="0029759D">
        <w:rPr>
          <w:color w:val="8F23B3"/>
          <w:sz w:val="96"/>
          <w:szCs w:val="96"/>
        </w:rPr>
        <w:lastRenderedPageBreak/>
        <w:t>4</w:t>
      </w:r>
      <w:r w:rsidRPr="004E5536">
        <w:t xml:space="preserve">   Sample and Respondents</w:t>
      </w:r>
      <w:bookmarkEnd w:id="19"/>
      <w:bookmarkEnd w:id="20"/>
    </w:p>
    <w:p w14:paraId="388B1BBE" w14:textId="77777777" w:rsidR="00060A5F" w:rsidRDefault="001C5BC4" w:rsidP="00323D0D">
      <w:pPr>
        <w:pStyle w:val="Heading2"/>
      </w:pPr>
      <w:bookmarkStart w:id="21" w:name="_Toc233296991"/>
      <w:r>
        <w:t>4.1 Community Survey Sample</w:t>
      </w:r>
      <w:bookmarkEnd w:id="21"/>
    </w:p>
    <w:p w14:paraId="4BB41294" w14:textId="76E85F9F" w:rsidR="00060A5F" w:rsidRPr="00323D0D" w:rsidRDefault="001C5BC4" w:rsidP="00074EDB">
      <w:pPr>
        <w:spacing w:after="0"/>
        <w:jc w:val="both"/>
        <w:rPr>
          <w:rFonts w:ascii="Roboto" w:hAnsi="Roboto"/>
          <w:sz w:val="24"/>
          <w:szCs w:val="24"/>
        </w:rPr>
      </w:pPr>
      <w:r w:rsidRPr="00323D0D">
        <w:rPr>
          <w:rFonts w:ascii="Roboto" w:hAnsi="Roboto"/>
          <w:sz w:val="24"/>
          <w:szCs w:val="24"/>
        </w:rPr>
        <w:t>A total of 682 interviews were conducted in Zambia. Of the 682 respondents, 353 self-identified as having a disability. Table 4.1a presents the achieved sample disaggregated by self-identified disability status and sex against the target sample size of 624 (156 per sub-group). Results are considered representative for each of the four sub-groups</w:t>
      </w:r>
      <w:r w:rsidR="00131B77" w:rsidRPr="00323D0D">
        <w:rPr>
          <w:rFonts w:ascii="Roboto" w:hAnsi="Roboto"/>
          <w:sz w:val="24"/>
          <w:szCs w:val="24"/>
        </w:rPr>
        <w:t>.</w:t>
      </w:r>
    </w:p>
    <w:p w14:paraId="0DCF2FB8" w14:textId="77777777" w:rsidR="00074EDB" w:rsidRPr="00323D0D" w:rsidRDefault="00074EDB" w:rsidP="00074EDB">
      <w:pPr>
        <w:spacing w:after="0"/>
        <w:jc w:val="both"/>
        <w:rPr>
          <w:rFonts w:ascii="Roboto" w:hAnsi="Roboto"/>
          <w:sz w:val="24"/>
          <w:szCs w:val="24"/>
        </w:rPr>
      </w:pPr>
    </w:p>
    <w:tbl>
      <w:tblPr>
        <w:tblStyle w:val="TableGrid"/>
        <w:tblW w:w="0" w:type="auto"/>
        <w:tblLook w:val="04A0" w:firstRow="1" w:lastRow="0" w:firstColumn="1" w:lastColumn="0" w:noHBand="0" w:noVBand="1"/>
      </w:tblPr>
      <w:tblGrid>
        <w:gridCol w:w="4823"/>
        <w:gridCol w:w="1946"/>
      </w:tblGrid>
      <w:tr w:rsidR="00060A5F" w:rsidRPr="00323D0D" w14:paraId="2F7DA38E" w14:textId="77777777" w:rsidTr="0029759D">
        <w:trPr>
          <w:trHeight w:val="454"/>
        </w:trPr>
        <w:tc>
          <w:tcPr>
            <w:tcW w:w="48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58968A"/>
            <w:vAlign w:val="center"/>
          </w:tcPr>
          <w:p w14:paraId="56398757" w14:textId="77777777" w:rsidR="00060A5F" w:rsidRPr="00323D0D" w:rsidRDefault="001C5BC4" w:rsidP="00056C6E">
            <w:pPr>
              <w:jc w:val="center"/>
              <w:rPr>
                <w:rFonts w:ascii="Roboto" w:hAnsi="Roboto"/>
              </w:rPr>
            </w:pPr>
            <w:r w:rsidRPr="00323D0D">
              <w:rPr>
                <w:rFonts w:ascii="Roboto" w:hAnsi="Roboto"/>
                <w:b/>
                <w:color w:val="FFFFFF"/>
              </w:rPr>
              <w:t>Sub-group</w:t>
            </w:r>
          </w:p>
        </w:tc>
        <w:tc>
          <w:tcPr>
            <w:tcW w:w="194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58968A"/>
            <w:vAlign w:val="center"/>
          </w:tcPr>
          <w:p w14:paraId="7809EAB2" w14:textId="77777777" w:rsidR="00060A5F" w:rsidRPr="00323D0D" w:rsidRDefault="001C5BC4" w:rsidP="00056C6E">
            <w:pPr>
              <w:jc w:val="center"/>
              <w:rPr>
                <w:rFonts w:ascii="Roboto" w:hAnsi="Roboto"/>
              </w:rPr>
            </w:pPr>
            <w:r w:rsidRPr="00323D0D">
              <w:rPr>
                <w:rFonts w:ascii="Roboto" w:hAnsi="Roboto"/>
                <w:b/>
                <w:color w:val="FFFFFF"/>
              </w:rPr>
              <w:t>Frequency</w:t>
            </w:r>
          </w:p>
        </w:tc>
      </w:tr>
      <w:tr w:rsidR="00060A5F" w:rsidRPr="00323D0D" w14:paraId="0B35C753" w14:textId="77777777" w:rsidTr="00056C6E">
        <w:trPr>
          <w:trHeight w:val="472"/>
        </w:trPr>
        <w:tc>
          <w:tcPr>
            <w:tcW w:w="48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E3F1ED"/>
            <w:vAlign w:val="center"/>
          </w:tcPr>
          <w:p w14:paraId="01F83FDA" w14:textId="77777777" w:rsidR="00060A5F" w:rsidRPr="00323D0D" w:rsidRDefault="001C5BC4" w:rsidP="00056C6E">
            <w:pPr>
              <w:rPr>
                <w:rFonts w:ascii="Roboto" w:hAnsi="Roboto"/>
              </w:rPr>
            </w:pPr>
            <w:r w:rsidRPr="00323D0D">
              <w:rPr>
                <w:rFonts w:ascii="Roboto" w:hAnsi="Roboto"/>
                <w:b/>
                <w:color w:val="2F2F2F"/>
              </w:rPr>
              <w:t>Males with disabilities (PWD)</w:t>
            </w:r>
          </w:p>
        </w:tc>
        <w:tc>
          <w:tcPr>
            <w:tcW w:w="194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E3F1ED"/>
            <w:vAlign w:val="center"/>
          </w:tcPr>
          <w:p w14:paraId="2BB649B1" w14:textId="77777777" w:rsidR="00060A5F" w:rsidRPr="00323D0D" w:rsidRDefault="001C5BC4" w:rsidP="00056C6E">
            <w:pPr>
              <w:jc w:val="center"/>
              <w:rPr>
                <w:rFonts w:ascii="Roboto" w:hAnsi="Roboto"/>
              </w:rPr>
            </w:pPr>
            <w:r w:rsidRPr="00323D0D">
              <w:rPr>
                <w:rFonts w:ascii="Roboto" w:hAnsi="Roboto"/>
                <w:color w:val="2F2F2F"/>
              </w:rPr>
              <w:t>181</w:t>
            </w:r>
          </w:p>
        </w:tc>
      </w:tr>
      <w:tr w:rsidR="00060A5F" w:rsidRPr="00323D0D" w14:paraId="53B72109" w14:textId="77777777" w:rsidTr="00056C6E">
        <w:trPr>
          <w:trHeight w:val="454"/>
        </w:trPr>
        <w:tc>
          <w:tcPr>
            <w:tcW w:w="48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92C723A" w14:textId="77777777" w:rsidR="00060A5F" w:rsidRPr="00323D0D" w:rsidRDefault="001C5BC4" w:rsidP="00056C6E">
            <w:pPr>
              <w:rPr>
                <w:rFonts w:ascii="Roboto" w:hAnsi="Roboto"/>
              </w:rPr>
            </w:pPr>
            <w:r w:rsidRPr="00323D0D">
              <w:rPr>
                <w:rFonts w:ascii="Roboto" w:hAnsi="Roboto"/>
                <w:b/>
                <w:color w:val="2F2F2F"/>
              </w:rPr>
              <w:t>Females with disabilities (PWD)</w:t>
            </w:r>
          </w:p>
        </w:tc>
        <w:tc>
          <w:tcPr>
            <w:tcW w:w="194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926E1F4" w14:textId="77777777" w:rsidR="00060A5F" w:rsidRPr="00323D0D" w:rsidRDefault="001C5BC4" w:rsidP="00056C6E">
            <w:pPr>
              <w:jc w:val="center"/>
              <w:rPr>
                <w:rFonts w:ascii="Roboto" w:hAnsi="Roboto"/>
              </w:rPr>
            </w:pPr>
            <w:r w:rsidRPr="00323D0D">
              <w:rPr>
                <w:rFonts w:ascii="Roboto" w:hAnsi="Roboto"/>
                <w:color w:val="2F2F2F"/>
              </w:rPr>
              <w:t>172</w:t>
            </w:r>
          </w:p>
        </w:tc>
      </w:tr>
      <w:tr w:rsidR="00060A5F" w:rsidRPr="00323D0D" w14:paraId="42572791" w14:textId="77777777" w:rsidTr="00056C6E">
        <w:trPr>
          <w:trHeight w:val="472"/>
        </w:trPr>
        <w:tc>
          <w:tcPr>
            <w:tcW w:w="48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E3F1ED"/>
            <w:vAlign w:val="center"/>
          </w:tcPr>
          <w:p w14:paraId="337B367B" w14:textId="77777777" w:rsidR="00060A5F" w:rsidRPr="00323D0D" w:rsidRDefault="001C5BC4" w:rsidP="00056C6E">
            <w:pPr>
              <w:rPr>
                <w:rFonts w:ascii="Roboto" w:hAnsi="Roboto"/>
              </w:rPr>
            </w:pPr>
            <w:r w:rsidRPr="00323D0D">
              <w:rPr>
                <w:rFonts w:ascii="Roboto" w:hAnsi="Roboto"/>
                <w:b/>
                <w:color w:val="2F2F2F"/>
              </w:rPr>
              <w:t>Males without disabilities (</w:t>
            </w:r>
            <w:proofErr w:type="spellStart"/>
            <w:r w:rsidRPr="00323D0D">
              <w:rPr>
                <w:rFonts w:ascii="Roboto" w:hAnsi="Roboto"/>
                <w:b/>
                <w:color w:val="2F2F2F"/>
              </w:rPr>
              <w:t>PWoD</w:t>
            </w:r>
            <w:proofErr w:type="spellEnd"/>
            <w:r w:rsidRPr="00323D0D">
              <w:rPr>
                <w:rFonts w:ascii="Roboto" w:hAnsi="Roboto"/>
                <w:b/>
                <w:color w:val="2F2F2F"/>
              </w:rPr>
              <w:t>)</w:t>
            </w:r>
          </w:p>
        </w:tc>
        <w:tc>
          <w:tcPr>
            <w:tcW w:w="194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E3F1ED"/>
            <w:vAlign w:val="center"/>
          </w:tcPr>
          <w:p w14:paraId="18E5C8DB" w14:textId="77777777" w:rsidR="00060A5F" w:rsidRPr="00323D0D" w:rsidRDefault="001C5BC4" w:rsidP="00056C6E">
            <w:pPr>
              <w:jc w:val="center"/>
              <w:rPr>
                <w:rFonts w:ascii="Roboto" w:hAnsi="Roboto"/>
              </w:rPr>
            </w:pPr>
            <w:r w:rsidRPr="00323D0D">
              <w:rPr>
                <w:rFonts w:ascii="Roboto" w:hAnsi="Roboto"/>
                <w:color w:val="2F2F2F"/>
              </w:rPr>
              <w:t>162</w:t>
            </w:r>
          </w:p>
        </w:tc>
      </w:tr>
      <w:tr w:rsidR="00060A5F" w:rsidRPr="00323D0D" w14:paraId="56B845F9" w14:textId="77777777" w:rsidTr="00056C6E">
        <w:trPr>
          <w:trHeight w:val="454"/>
        </w:trPr>
        <w:tc>
          <w:tcPr>
            <w:tcW w:w="48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495AD62" w14:textId="77777777" w:rsidR="00060A5F" w:rsidRPr="00323D0D" w:rsidRDefault="001C5BC4" w:rsidP="00056C6E">
            <w:pPr>
              <w:rPr>
                <w:rFonts w:ascii="Roboto" w:hAnsi="Roboto"/>
              </w:rPr>
            </w:pPr>
            <w:r w:rsidRPr="00323D0D">
              <w:rPr>
                <w:rFonts w:ascii="Roboto" w:hAnsi="Roboto"/>
                <w:b/>
                <w:color w:val="2F2F2F"/>
              </w:rPr>
              <w:t>Females without disabilities (</w:t>
            </w:r>
            <w:proofErr w:type="spellStart"/>
            <w:r w:rsidRPr="00323D0D">
              <w:rPr>
                <w:rFonts w:ascii="Roboto" w:hAnsi="Roboto"/>
                <w:b/>
                <w:color w:val="2F2F2F"/>
              </w:rPr>
              <w:t>PWoD</w:t>
            </w:r>
            <w:proofErr w:type="spellEnd"/>
            <w:r w:rsidRPr="00323D0D">
              <w:rPr>
                <w:rFonts w:ascii="Roboto" w:hAnsi="Roboto"/>
                <w:b/>
                <w:color w:val="2F2F2F"/>
              </w:rPr>
              <w:t>)</w:t>
            </w:r>
          </w:p>
        </w:tc>
        <w:tc>
          <w:tcPr>
            <w:tcW w:w="194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D295BED" w14:textId="77777777" w:rsidR="00060A5F" w:rsidRPr="00323D0D" w:rsidRDefault="001C5BC4" w:rsidP="00056C6E">
            <w:pPr>
              <w:jc w:val="center"/>
              <w:rPr>
                <w:rFonts w:ascii="Roboto" w:hAnsi="Roboto"/>
              </w:rPr>
            </w:pPr>
            <w:r w:rsidRPr="00323D0D">
              <w:rPr>
                <w:rFonts w:ascii="Roboto" w:hAnsi="Roboto"/>
                <w:color w:val="2F2F2F"/>
              </w:rPr>
              <w:t>167</w:t>
            </w:r>
          </w:p>
        </w:tc>
      </w:tr>
      <w:tr w:rsidR="00060A5F" w:rsidRPr="00323D0D" w14:paraId="73AFF2EC" w14:textId="77777777" w:rsidTr="00056C6E">
        <w:trPr>
          <w:trHeight w:val="454"/>
        </w:trPr>
        <w:tc>
          <w:tcPr>
            <w:tcW w:w="48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7661481B" w14:textId="77777777" w:rsidR="00060A5F" w:rsidRPr="00323D0D" w:rsidRDefault="001C5BC4" w:rsidP="00056C6E">
            <w:pPr>
              <w:rPr>
                <w:rFonts w:ascii="Roboto" w:hAnsi="Roboto"/>
              </w:rPr>
            </w:pPr>
            <w:r w:rsidRPr="00323D0D">
              <w:rPr>
                <w:rFonts w:ascii="Roboto" w:hAnsi="Roboto"/>
                <w:b/>
                <w:color w:val="2F2F2F"/>
              </w:rPr>
              <w:t>Total</w:t>
            </w:r>
          </w:p>
        </w:tc>
        <w:tc>
          <w:tcPr>
            <w:tcW w:w="194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D182E2C" w14:textId="77777777" w:rsidR="00060A5F" w:rsidRPr="00323D0D" w:rsidRDefault="001C5BC4" w:rsidP="00056C6E">
            <w:pPr>
              <w:jc w:val="center"/>
              <w:rPr>
                <w:rFonts w:ascii="Roboto" w:hAnsi="Roboto"/>
                <w:b/>
                <w:bCs/>
              </w:rPr>
            </w:pPr>
            <w:r w:rsidRPr="00323D0D">
              <w:rPr>
                <w:rFonts w:ascii="Roboto" w:hAnsi="Roboto"/>
                <w:b/>
                <w:bCs/>
                <w:color w:val="2F2F2F"/>
              </w:rPr>
              <w:t>682</w:t>
            </w:r>
          </w:p>
        </w:tc>
      </w:tr>
    </w:tbl>
    <w:p w14:paraId="0926DF4D" w14:textId="780DF354" w:rsidR="00074EDB" w:rsidRPr="00323D0D" w:rsidRDefault="001C5BC4" w:rsidP="00C3704F">
      <w:pPr>
        <w:spacing w:after="0"/>
        <w:rPr>
          <w:rFonts w:ascii="Roboto" w:hAnsi="Roboto"/>
          <w:i/>
        </w:rPr>
      </w:pPr>
      <w:r w:rsidRPr="00323D0D">
        <w:rPr>
          <w:rFonts w:ascii="Roboto" w:hAnsi="Roboto"/>
          <w:i/>
        </w:rPr>
        <w:t>Table 4.1a: Community Survey sample, by self-identified disability status and sex</w:t>
      </w:r>
    </w:p>
    <w:p w14:paraId="1BAB3240" w14:textId="77777777" w:rsidR="00C3704F" w:rsidRPr="00323D0D" w:rsidRDefault="00C3704F" w:rsidP="00C3704F">
      <w:pPr>
        <w:spacing w:after="0"/>
        <w:rPr>
          <w:rFonts w:ascii="Roboto" w:hAnsi="Roboto"/>
          <w:i/>
          <w:color w:val="000000" w:themeColor="text1"/>
          <w:sz w:val="24"/>
          <w:szCs w:val="24"/>
        </w:rPr>
      </w:pPr>
    </w:p>
    <w:p w14:paraId="6FC791BB" w14:textId="77777777" w:rsidR="00060A5F" w:rsidRPr="00323D0D" w:rsidRDefault="001C5BC4" w:rsidP="00FD4070">
      <w:pPr>
        <w:pStyle w:val="Heading3"/>
      </w:pPr>
      <w:bookmarkStart w:id="22" w:name="_Toc233296992"/>
      <w:r w:rsidRPr="00323D0D">
        <w:t>Disability Prevalence by Washington Group Domain</w:t>
      </w:r>
      <w:bookmarkEnd w:id="22"/>
    </w:p>
    <w:p w14:paraId="562EAB91" w14:textId="77777777" w:rsidR="00060A5F" w:rsidRPr="00323D0D" w:rsidRDefault="001C5BC4" w:rsidP="00074EDB">
      <w:pPr>
        <w:spacing w:after="0"/>
        <w:jc w:val="both"/>
        <w:rPr>
          <w:rFonts w:ascii="Roboto" w:hAnsi="Roboto"/>
          <w:sz w:val="24"/>
          <w:szCs w:val="24"/>
        </w:rPr>
      </w:pPr>
      <w:r w:rsidRPr="00323D0D">
        <w:rPr>
          <w:rFonts w:ascii="Roboto" w:hAnsi="Roboto"/>
          <w:sz w:val="24"/>
          <w:szCs w:val="24"/>
        </w:rPr>
        <w:t>Of the 353 respondents who self-identified as having a disability, the Washington Group Short Set-Enhanced identified the following functional impairments. Note that one respondent may have impairments in multiple domains, and the figures are presented as fractions (proportion) because the sample sizes for functional domain are too small to be representative.</w:t>
      </w:r>
    </w:p>
    <w:p w14:paraId="0CB1461D" w14:textId="77777777" w:rsidR="00074EDB" w:rsidRPr="00323D0D" w:rsidRDefault="00074EDB" w:rsidP="00074EDB">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960"/>
        <w:gridCol w:w="1960"/>
        <w:gridCol w:w="1960"/>
        <w:gridCol w:w="1960"/>
        <w:gridCol w:w="1960"/>
      </w:tblGrid>
      <w:tr w:rsidR="00060A5F" w:rsidRPr="00323D0D" w14:paraId="7EBAACF3" w14:textId="77777777" w:rsidTr="0029759D">
        <w:trPr>
          <w:trHeight w:val="543"/>
        </w:trPr>
        <w:tc>
          <w:tcPr>
            <w:tcW w:w="1960" w:type="dxa"/>
            <w:shd w:val="clear" w:color="auto" w:fill="58968A"/>
            <w:vAlign w:val="center"/>
          </w:tcPr>
          <w:p w14:paraId="5778C499" w14:textId="77777777" w:rsidR="00060A5F" w:rsidRPr="00323D0D" w:rsidRDefault="001C5BC4" w:rsidP="00056C6E">
            <w:pPr>
              <w:jc w:val="center"/>
              <w:rPr>
                <w:rFonts w:ascii="Roboto" w:hAnsi="Roboto"/>
                <w:szCs w:val="24"/>
              </w:rPr>
            </w:pPr>
            <w:r w:rsidRPr="00323D0D">
              <w:rPr>
                <w:rFonts w:ascii="Roboto" w:hAnsi="Roboto"/>
                <w:b/>
                <w:color w:val="FFFFFF"/>
                <w:szCs w:val="24"/>
              </w:rPr>
              <w:t>Domain</w:t>
            </w:r>
          </w:p>
        </w:tc>
        <w:tc>
          <w:tcPr>
            <w:tcW w:w="1960" w:type="dxa"/>
            <w:shd w:val="clear" w:color="auto" w:fill="58968A"/>
            <w:vAlign w:val="center"/>
          </w:tcPr>
          <w:p w14:paraId="4F1B0323" w14:textId="77777777" w:rsidR="00060A5F" w:rsidRPr="00323D0D" w:rsidRDefault="001C5BC4" w:rsidP="00056C6E">
            <w:pPr>
              <w:jc w:val="center"/>
              <w:rPr>
                <w:rFonts w:ascii="Roboto" w:hAnsi="Roboto"/>
                <w:szCs w:val="24"/>
              </w:rPr>
            </w:pPr>
            <w:r w:rsidRPr="00323D0D">
              <w:rPr>
                <w:rFonts w:ascii="Roboto" w:hAnsi="Roboto"/>
                <w:b/>
                <w:color w:val="FFFFFF"/>
                <w:szCs w:val="24"/>
              </w:rPr>
              <w:t>Total (n)</w:t>
            </w:r>
          </w:p>
        </w:tc>
        <w:tc>
          <w:tcPr>
            <w:tcW w:w="1960" w:type="dxa"/>
            <w:shd w:val="clear" w:color="auto" w:fill="58968A"/>
            <w:vAlign w:val="center"/>
          </w:tcPr>
          <w:p w14:paraId="5A544296" w14:textId="77777777" w:rsidR="00060A5F" w:rsidRPr="00323D0D" w:rsidRDefault="001C5BC4" w:rsidP="00056C6E">
            <w:pPr>
              <w:jc w:val="center"/>
              <w:rPr>
                <w:rFonts w:ascii="Roboto" w:hAnsi="Roboto"/>
                <w:szCs w:val="24"/>
              </w:rPr>
            </w:pPr>
            <w:r w:rsidRPr="00323D0D">
              <w:rPr>
                <w:rFonts w:ascii="Roboto" w:hAnsi="Roboto"/>
                <w:b/>
                <w:color w:val="FFFFFF"/>
                <w:szCs w:val="24"/>
              </w:rPr>
              <w:t>Men (n)</w:t>
            </w:r>
          </w:p>
        </w:tc>
        <w:tc>
          <w:tcPr>
            <w:tcW w:w="1960" w:type="dxa"/>
            <w:shd w:val="clear" w:color="auto" w:fill="58968A"/>
            <w:vAlign w:val="center"/>
          </w:tcPr>
          <w:p w14:paraId="6D8B4B68" w14:textId="77777777" w:rsidR="00060A5F" w:rsidRPr="00323D0D" w:rsidRDefault="001C5BC4" w:rsidP="00056C6E">
            <w:pPr>
              <w:jc w:val="center"/>
              <w:rPr>
                <w:rFonts w:ascii="Roboto" w:hAnsi="Roboto"/>
                <w:szCs w:val="24"/>
              </w:rPr>
            </w:pPr>
            <w:r w:rsidRPr="00323D0D">
              <w:rPr>
                <w:rFonts w:ascii="Roboto" w:hAnsi="Roboto"/>
                <w:b/>
                <w:color w:val="FFFFFF"/>
                <w:szCs w:val="24"/>
              </w:rPr>
              <w:t>Women (n)</w:t>
            </w:r>
          </w:p>
        </w:tc>
        <w:tc>
          <w:tcPr>
            <w:tcW w:w="1960" w:type="dxa"/>
            <w:shd w:val="clear" w:color="auto" w:fill="58968A"/>
            <w:vAlign w:val="center"/>
          </w:tcPr>
          <w:p w14:paraId="13D8C999" w14:textId="77777777" w:rsidR="00060A5F" w:rsidRPr="00323D0D" w:rsidRDefault="001C5BC4" w:rsidP="00056C6E">
            <w:pPr>
              <w:jc w:val="center"/>
              <w:rPr>
                <w:rFonts w:ascii="Roboto" w:hAnsi="Roboto"/>
                <w:szCs w:val="24"/>
              </w:rPr>
            </w:pPr>
            <w:r w:rsidRPr="00323D0D">
              <w:rPr>
                <w:rFonts w:ascii="Roboto" w:hAnsi="Roboto"/>
                <w:b/>
                <w:color w:val="FFFFFF"/>
                <w:szCs w:val="24"/>
              </w:rPr>
              <w:t>Proportion</w:t>
            </w:r>
          </w:p>
        </w:tc>
      </w:tr>
      <w:tr w:rsidR="00060A5F" w:rsidRPr="00323D0D" w14:paraId="12080071" w14:textId="77777777" w:rsidTr="00056C6E">
        <w:trPr>
          <w:trHeight w:val="394"/>
        </w:trPr>
        <w:tc>
          <w:tcPr>
            <w:tcW w:w="1960" w:type="dxa"/>
            <w:shd w:val="clear" w:color="auto" w:fill="E3F1ED"/>
            <w:vAlign w:val="center"/>
          </w:tcPr>
          <w:p w14:paraId="5A89D339" w14:textId="77777777" w:rsidR="00060A5F" w:rsidRPr="00323D0D" w:rsidRDefault="001C5BC4" w:rsidP="00056C6E">
            <w:pPr>
              <w:rPr>
                <w:rFonts w:ascii="Roboto" w:hAnsi="Roboto"/>
                <w:szCs w:val="24"/>
              </w:rPr>
            </w:pPr>
            <w:r w:rsidRPr="00323D0D">
              <w:rPr>
                <w:rFonts w:ascii="Roboto" w:hAnsi="Roboto"/>
                <w:b/>
                <w:color w:val="2F2F2F"/>
                <w:szCs w:val="24"/>
              </w:rPr>
              <w:t>Vision</w:t>
            </w:r>
          </w:p>
        </w:tc>
        <w:tc>
          <w:tcPr>
            <w:tcW w:w="1960" w:type="dxa"/>
            <w:shd w:val="clear" w:color="auto" w:fill="E3F1ED"/>
            <w:vAlign w:val="center"/>
          </w:tcPr>
          <w:p w14:paraId="74790FBD" w14:textId="77777777" w:rsidR="00060A5F" w:rsidRPr="00323D0D" w:rsidRDefault="001C5BC4" w:rsidP="00056C6E">
            <w:pPr>
              <w:jc w:val="center"/>
              <w:rPr>
                <w:rFonts w:ascii="Roboto" w:hAnsi="Roboto"/>
                <w:szCs w:val="24"/>
              </w:rPr>
            </w:pPr>
            <w:r w:rsidRPr="00323D0D">
              <w:rPr>
                <w:rFonts w:ascii="Roboto" w:hAnsi="Roboto"/>
                <w:color w:val="2F2F2F"/>
                <w:szCs w:val="24"/>
              </w:rPr>
              <w:t>57</w:t>
            </w:r>
          </w:p>
        </w:tc>
        <w:tc>
          <w:tcPr>
            <w:tcW w:w="1960" w:type="dxa"/>
            <w:shd w:val="clear" w:color="auto" w:fill="E3F1ED"/>
            <w:vAlign w:val="center"/>
          </w:tcPr>
          <w:p w14:paraId="635DC44A" w14:textId="77777777" w:rsidR="00060A5F" w:rsidRPr="00323D0D" w:rsidRDefault="001C5BC4" w:rsidP="00056C6E">
            <w:pPr>
              <w:jc w:val="center"/>
              <w:rPr>
                <w:rFonts w:ascii="Roboto" w:hAnsi="Roboto"/>
                <w:szCs w:val="24"/>
              </w:rPr>
            </w:pPr>
            <w:r w:rsidRPr="00323D0D">
              <w:rPr>
                <w:rFonts w:ascii="Roboto" w:hAnsi="Roboto"/>
                <w:color w:val="2F2F2F"/>
                <w:szCs w:val="24"/>
              </w:rPr>
              <w:t>31</w:t>
            </w:r>
          </w:p>
        </w:tc>
        <w:tc>
          <w:tcPr>
            <w:tcW w:w="1960" w:type="dxa"/>
            <w:shd w:val="clear" w:color="auto" w:fill="E3F1ED"/>
            <w:vAlign w:val="center"/>
          </w:tcPr>
          <w:p w14:paraId="1F4023D3" w14:textId="77777777" w:rsidR="00060A5F" w:rsidRPr="00323D0D" w:rsidRDefault="001C5BC4" w:rsidP="00056C6E">
            <w:pPr>
              <w:jc w:val="center"/>
              <w:rPr>
                <w:rFonts w:ascii="Roboto" w:hAnsi="Roboto"/>
                <w:szCs w:val="24"/>
              </w:rPr>
            </w:pPr>
            <w:r w:rsidRPr="00323D0D">
              <w:rPr>
                <w:rFonts w:ascii="Roboto" w:hAnsi="Roboto"/>
                <w:color w:val="2F2F2F"/>
                <w:szCs w:val="24"/>
              </w:rPr>
              <w:t>26</w:t>
            </w:r>
          </w:p>
        </w:tc>
        <w:tc>
          <w:tcPr>
            <w:tcW w:w="1960" w:type="dxa"/>
            <w:shd w:val="clear" w:color="auto" w:fill="E3F1ED"/>
            <w:vAlign w:val="center"/>
          </w:tcPr>
          <w:p w14:paraId="7AAB206D" w14:textId="77777777" w:rsidR="00060A5F" w:rsidRPr="00323D0D" w:rsidRDefault="001C5BC4" w:rsidP="00056C6E">
            <w:pPr>
              <w:jc w:val="center"/>
              <w:rPr>
                <w:rFonts w:ascii="Roboto" w:hAnsi="Roboto"/>
                <w:szCs w:val="24"/>
              </w:rPr>
            </w:pPr>
            <w:r w:rsidRPr="00323D0D">
              <w:rPr>
                <w:rFonts w:ascii="Roboto" w:hAnsi="Roboto"/>
                <w:color w:val="2F2F2F"/>
                <w:szCs w:val="24"/>
              </w:rPr>
              <w:t>0.16</w:t>
            </w:r>
          </w:p>
        </w:tc>
      </w:tr>
      <w:tr w:rsidR="00060A5F" w:rsidRPr="00323D0D" w14:paraId="7200DBFE" w14:textId="77777777" w:rsidTr="00056C6E">
        <w:trPr>
          <w:trHeight w:val="394"/>
        </w:trPr>
        <w:tc>
          <w:tcPr>
            <w:tcW w:w="1960" w:type="dxa"/>
            <w:vAlign w:val="center"/>
          </w:tcPr>
          <w:p w14:paraId="5805B8DB" w14:textId="77777777" w:rsidR="00060A5F" w:rsidRPr="00323D0D" w:rsidRDefault="001C5BC4" w:rsidP="00056C6E">
            <w:pPr>
              <w:rPr>
                <w:rFonts w:ascii="Roboto" w:hAnsi="Roboto"/>
                <w:szCs w:val="24"/>
              </w:rPr>
            </w:pPr>
            <w:r w:rsidRPr="00323D0D">
              <w:rPr>
                <w:rFonts w:ascii="Roboto" w:hAnsi="Roboto"/>
                <w:b/>
                <w:color w:val="2F2F2F"/>
                <w:szCs w:val="24"/>
              </w:rPr>
              <w:t>Hearing</w:t>
            </w:r>
          </w:p>
        </w:tc>
        <w:tc>
          <w:tcPr>
            <w:tcW w:w="1960" w:type="dxa"/>
            <w:vAlign w:val="center"/>
          </w:tcPr>
          <w:p w14:paraId="6E91802C" w14:textId="77777777" w:rsidR="00060A5F" w:rsidRPr="00323D0D" w:rsidRDefault="001C5BC4" w:rsidP="00056C6E">
            <w:pPr>
              <w:jc w:val="center"/>
              <w:rPr>
                <w:rFonts w:ascii="Roboto" w:hAnsi="Roboto"/>
                <w:szCs w:val="24"/>
              </w:rPr>
            </w:pPr>
            <w:r w:rsidRPr="00323D0D">
              <w:rPr>
                <w:rFonts w:ascii="Roboto" w:hAnsi="Roboto"/>
                <w:color w:val="2F2F2F"/>
                <w:szCs w:val="24"/>
              </w:rPr>
              <w:t>33</w:t>
            </w:r>
          </w:p>
        </w:tc>
        <w:tc>
          <w:tcPr>
            <w:tcW w:w="1960" w:type="dxa"/>
            <w:vAlign w:val="center"/>
          </w:tcPr>
          <w:p w14:paraId="5EEF1749" w14:textId="77777777" w:rsidR="00060A5F" w:rsidRPr="00323D0D" w:rsidRDefault="001C5BC4" w:rsidP="00056C6E">
            <w:pPr>
              <w:jc w:val="center"/>
              <w:rPr>
                <w:rFonts w:ascii="Roboto" w:hAnsi="Roboto"/>
                <w:szCs w:val="24"/>
              </w:rPr>
            </w:pPr>
            <w:r w:rsidRPr="00323D0D">
              <w:rPr>
                <w:rFonts w:ascii="Roboto" w:hAnsi="Roboto"/>
                <w:color w:val="2F2F2F"/>
                <w:szCs w:val="24"/>
              </w:rPr>
              <w:t>16</w:t>
            </w:r>
          </w:p>
        </w:tc>
        <w:tc>
          <w:tcPr>
            <w:tcW w:w="1960" w:type="dxa"/>
            <w:vAlign w:val="center"/>
          </w:tcPr>
          <w:p w14:paraId="155D3CBD" w14:textId="77777777" w:rsidR="00060A5F" w:rsidRPr="00323D0D" w:rsidRDefault="001C5BC4" w:rsidP="00056C6E">
            <w:pPr>
              <w:jc w:val="center"/>
              <w:rPr>
                <w:rFonts w:ascii="Roboto" w:hAnsi="Roboto"/>
                <w:szCs w:val="24"/>
              </w:rPr>
            </w:pPr>
            <w:r w:rsidRPr="00323D0D">
              <w:rPr>
                <w:rFonts w:ascii="Roboto" w:hAnsi="Roboto"/>
                <w:color w:val="2F2F2F"/>
                <w:szCs w:val="24"/>
              </w:rPr>
              <w:t>17</w:t>
            </w:r>
          </w:p>
        </w:tc>
        <w:tc>
          <w:tcPr>
            <w:tcW w:w="1960" w:type="dxa"/>
            <w:vAlign w:val="center"/>
          </w:tcPr>
          <w:p w14:paraId="34EFE3BF" w14:textId="77777777" w:rsidR="00060A5F" w:rsidRPr="00323D0D" w:rsidRDefault="001C5BC4" w:rsidP="00056C6E">
            <w:pPr>
              <w:jc w:val="center"/>
              <w:rPr>
                <w:rFonts w:ascii="Roboto" w:hAnsi="Roboto"/>
                <w:szCs w:val="24"/>
              </w:rPr>
            </w:pPr>
            <w:r w:rsidRPr="00323D0D">
              <w:rPr>
                <w:rFonts w:ascii="Roboto" w:hAnsi="Roboto"/>
                <w:color w:val="2F2F2F"/>
                <w:szCs w:val="24"/>
              </w:rPr>
              <w:t>0.09</w:t>
            </w:r>
          </w:p>
        </w:tc>
      </w:tr>
      <w:tr w:rsidR="00060A5F" w:rsidRPr="00323D0D" w14:paraId="4758F435" w14:textId="77777777" w:rsidTr="00056C6E">
        <w:trPr>
          <w:trHeight w:val="378"/>
        </w:trPr>
        <w:tc>
          <w:tcPr>
            <w:tcW w:w="1960" w:type="dxa"/>
            <w:shd w:val="clear" w:color="auto" w:fill="E3F1ED"/>
            <w:vAlign w:val="center"/>
          </w:tcPr>
          <w:p w14:paraId="260495A9" w14:textId="77777777" w:rsidR="00060A5F" w:rsidRPr="00323D0D" w:rsidRDefault="001C5BC4" w:rsidP="00056C6E">
            <w:pPr>
              <w:rPr>
                <w:rFonts w:ascii="Roboto" w:hAnsi="Roboto"/>
                <w:szCs w:val="24"/>
              </w:rPr>
            </w:pPr>
            <w:r w:rsidRPr="00323D0D">
              <w:rPr>
                <w:rFonts w:ascii="Roboto" w:hAnsi="Roboto"/>
                <w:b/>
                <w:color w:val="2F2F2F"/>
                <w:szCs w:val="24"/>
              </w:rPr>
              <w:t>Mobility</w:t>
            </w:r>
          </w:p>
        </w:tc>
        <w:tc>
          <w:tcPr>
            <w:tcW w:w="1960" w:type="dxa"/>
            <w:shd w:val="clear" w:color="auto" w:fill="E3F1ED"/>
            <w:vAlign w:val="center"/>
          </w:tcPr>
          <w:p w14:paraId="18EE4DF0" w14:textId="77777777" w:rsidR="00060A5F" w:rsidRPr="00323D0D" w:rsidRDefault="001C5BC4" w:rsidP="00056C6E">
            <w:pPr>
              <w:jc w:val="center"/>
              <w:rPr>
                <w:rFonts w:ascii="Roboto" w:hAnsi="Roboto"/>
                <w:szCs w:val="24"/>
              </w:rPr>
            </w:pPr>
            <w:r w:rsidRPr="00323D0D">
              <w:rPr>
                <w:rFonts w:ascii="Roboto" w:hAnsi="Roboto"/>
                <w:color w:val="2F2F2F"/>
                <w:szCs w:val="24"/>
              </w:rPr>
              <w:t>165</w:t>
            </w:r>
          </w:p>
        </w:tc>
        <w:tc>
          <w:tcPr>
            <w:tcW w:w="1960" w:type="dxa"/>
            <w:shd w:val="clear" w:color="auto" w:fill="E3F1ED"/>
            <w:vAlign w:val="center"/>
          </w:tcPr>
          <w:p w14:paraId="0930A5FD" w14:textId="77777777" w:rsidR="00060A5F" w:rsidRPr="00323D0D" w:rsidRDefault="001C5BC4" w:rsidP="00056C6E">
            <w:pPr>
              <w:jc w:val="center"/>
              <w:rPr>
                <w:rFonts w:ascii="Roboto" w:hAnsi="Roboto"/>
                <w:szCs w:val="24"/>
              </w:rPr>
            </w:pPr>
            <w:r w:rsidRPr="00323D0D">
              <w:rPr>
                <w:rFonts w:ascii="Roboto" w:hAnsi="Roboto"/>
                <w:color w:val="2F2F2F"/>
                <w:szCs w:val="24"/>
              </w:rPr>
              <w:t>89</w:t>
            </w:r>
          </w:p>
        </w:tc>
        <w:tc>
          <w:tcPr>
            <w:tcW w:w="1960" w:type="dxa"/>
            <w:shd w:val="clear" w:color="auto" w:fill="E3F1ED"/>
            <w:vAlign w:val="center"/>
          </w:tcPr>
          <w:p w14:paraId="2A5C9E6C" w14:textId="77777777" w:rsidR="00060A5F" w:rsidRPr="00323D0D" w:rsidRDefault="001C5BC4" w:rsidP="00056C6E">
            <w:pPr>
              <w:jc w:val="center"/>
              <w:rPr>
                <w:rFonts w:ascii="Roboto" w:hAnsi="Roboto"/>
                <w:szCs w:val="24"/>
              </w:rPr>
            </w:pPr>
            <w:r w:rsidRPr="00323D0D">
              <w:rPr>
                <w:rFonts w:ascii="Roboto" w:hAnsi="Roboto"/>
                <w:color w:val="2F2F2F"/>
                <w:szCs w:val="24"/>
              </w:rPr>
              <w:t>76</w:t>
            </w:r>
          </w:p>
        </w:tc>
        <w:tc>
          <w:tcPr>
            <w:tcW w:w="1960" w:type="dxa"/>
            <w:shd w:val="clear" w:color="auto" w:fill="E3F1ED"/>
            <w:vAlign w:val="center"/>
          </w:tcPr>
          <w:p w14:paraId="3E3661F6" w14:textId="77777777" w:rsidR="00060A5F" w:rsidRPr="00323D0D" w:rsidRDefault="001C5BC4" w:rsidP="00056C6E">
            <w:pPr>
              <w:jc w:val="center"/>
              <w:rPr>
                <w:rFonts w:ascii="Roboto" w:hAnsi="Roboto"/>
                <w:szCs w:val="24"/>
              </w:rPr>
            </w:pPr>
            <w:r w:rsidRPr="00323D0D">
              <w:rPr>
                <w:rFonts w:ascii="Roboto" w:hAnsi="Roboto"/>
                <w:color w:val="2F2F2F"/>
                <w:szCs w:val="24"/>
              </w:rPr>
              <w:t>0.47</w:t>
            </w:r>
          </w:p>
        </w:tc>
      </w:tr>
      <w:tr w:rsidR="00060A5F" w:rsidRPr="00323D0D" w14:paraId="0579D14C" w14:textId="77777777" w:rsidTr="00056C6E">
        <w:trPr>
          <w:trHeight w:val="394"/>
        </w:trPr>
        <w:tc>
          <w:tcPr>
            <w:tcW w:w="1960" w:type="dxa"/>
            <w:vAlign w:val="center"/>
          </w:tcPr>
          <w:p w14:paraId="3A9D66ED" w14:textId="77777777" w:rsidR="00060A5F" w:rsidRPr="00323D0D" w:rsidRDefault="001C5BC4" w:rsidP="00056C6E">
            <w:pPr>
              <w:rPr>
                <w:rFonts w:ascii="Roboto" w:hAnsi="Roboto"/>
                <w:szCs w:val="24"/>
              </w:rPr>
            </w:pPr>
            <w:r w:rsidRPr="00323D0D">
              <w:rPr>
                <w:rFonts w:ascii="Roboto" w:hAnsi="Roboto"/>
                <w:b/>
                <w:color w:val="2F2F2F"/>
                <w:szCs w:val="24"/>
              </w:rPr>
              <w:t>Cognition</w:t>
            </w:r>
          </w:p>
        </w:tc>
        <w:tc>
          <w:tcPr>
            <w:tcW w:w="1960" w:type="dxa"/>
            <w:vAlign w:val="center"/>
          </w:tcPr>
          <w:p w14:paraId="43826B7D" w14:textId="77777777" w:rsidR="00060A5F" w:rsidRPr="00323D0D" w:rsidRDefault="001C5BC4" w:rsidP="00056C6E">
            <w:pPr>
              <w:jc w:val="center"/>
              <w:rPr>
                <w:rFonts w:ascii="Roboto" w:hAnsi="Roboto"/>
                <w:szCs w:val="24"/>
              </w:rPr>
            </w:pPr>
            <w:r w:rsidRPr="00323D0D">
              <w:rPr>
                <w:rFonts w:ascii="Roboto" w:hAnsi="Roboto"/>
                <w:color w:val="2F2F2F"/>
                <w:szCs w:val="24"/>
              </w:rPr>
              <w:t>45</w:t>
            </w:r>
          </w:p>
        </w:tc>
        <w:tc>
          <w:tcPr>
            <w:tcW w:w="1960" w:type="dxa"/>
            <w:vAlign w:val="center"/>
          </w:tcPr>
          <w:p w14:paraId="7D6268A2" w14:textId="77777777" w:rsidR="00060A5F" w:rsidRPr="00323D0D" w:rsidRDefault="001C5BC4" w:rsidP="00056C6E">
            <w:pPr>
              <w:jc w:val="center"/>
              <w:rPr>
                <w:rFonts w:ascii="Roboto" w:hAnsi="Roboto"/>
                <w:szCs w:val="24"/>
              </w:rPr>
            </w:pPr>
            <w:r w:rsidRPr="00323D0D">
              <w:rPr>
                <w:rFonts w:ascii="Roboto" w:hAnsi="Roboto"/>
                <w:color w:val="2F2F2F"/>
                <w:szCs w:val="24"/>
              </w:rPr>
              <w:t>18</w:t>
            </w:r>
          </w:p>
        </w:tc>
        <w:tc>
          <w:tcPr>
            <w:tcW w:w="1960" w:type="dxa"/>
            <w:vAlign w:val="center"/>
          </w:tcPr>
          <w:p w14:paraId="435500F8" w14:textId="77777777" w:rsidR="00060A5F" w:rsidRPr="00323D0D" w:rsidRDefault="001C5BC4" w:rsidP="00056C6E">
            <w:pPr>
              <w:jc w:val="center"/>
              <w:rPr>
                <w:rFonts w:ascii="Roboto" w:hAnsi="Roboto"/>
                <w:szCs w:val="24"/>
              </w:rPr>
            </w:pPr>
            <w:r w:rsidRPr="00323D0D">
              <w:rPr>
                <w:rFonts w:ascii="Roboto" w:hAnsi="Roboto"/>
                <w:color w:val="2F2F2F"/>
                <w:szCs w:val="24"/>
              </w:rPr>
              <w:t>27</w:t>
            </w:r>
          </w:p>
        </w:tc>
        <w:tc>
          <w:tcPr>
            <w:tcW w:w="1960" w:type="dxa"/>
            <w:vAlign w:val="center"/>
          </w:tcPr>
          <w:p w14:paraId="2F12F626" w14:textId="77777777" w:rsidR="00060A5F" w:rsidRPr="00323D0D" w:rsidRDefault="001C5BC4" w:rsidP="00056C6E">
            <w:pPr>
              <w:jc w:val="center"/>
              <w:rPr>
                <w:rFonts w:ascii="Roboto" w:hAnsi="Roboto"/>
                <w:szCs w:val="24"/>
              </w:rPr>
            </w:pPr>
            <w:r w:rsidRPr="00323D0D">
              <w:rPr>
                <w:rFonts w:ascii="Roboto" w:hAnsi="Roboto"/>
                <w:color w:val="2F2F2F"/>
                <w:szCs w:val="24"/>
              </w:rPr>
              <w:t>0.13</w:t>
            </w:r>
          </w:p>
        </w:tc>
      </w:tr>
      <w:tr w:rsidR="00060A5F" w:rsidRPr="00323D0D" w14:paraId="5FF1F729" w14:textId="77777777" w:rsidTr="00056C6E">
        <w:trPr>
          <w:trHeight w:val="394"/>
        </w:trPr>
        <w:tc>
          <w:tcPr>
            <w:tcW w:w="1960" w:type="dxa"/>
            <w:shd w:val="clear" w:color="auto" w:fill="E3F1ED"/>
            <w:vAlign w:val="center"/>
          </w:tcPr>
          <w:p w14:paraId="2D5EFAA5" w14:textId="77777777" w:rsidR="00060A5F" w:rsidRPr="00323D0D" w:rsidRDefault="001C5BC4" w:rsidP="00056C6E">
            <w:pPr>
              <w:rPr>
                <w:rFonts w:ascii="Roboto" w:hAnsi="Roboto"/>
                <w:szCs w:val="24"/>
              </w:rPr>
            </w:pPr>
            <w:r w:rsidRPr="00323D0D">
              <w:rPr>
                <w:rFonts w:ascii="Roboto" w:hAnsi="Roboto"/>
                <w:b/>
                <w:color w:val="2F2F2F"/>
                <w:szCs w:val="24"/>
              </w:rPr>
              <w:t>Self-care</w:t>
            </w:r>
          </w:p>
        </w:tc>
        <w:tc>
          <w:tcPr>
            <w:tcW w:w="1960" w:type="dxa"/>
            <w:shd w:val="clear" w:color="auto" w:fill="E3F1ED"/>
            <w:vAlign w:val="center"/>
          </w:tcPr>
          <w:p w14:paraId="2FC261F6" w14:textId="77777777" w:rsidR="00060A5F" w:rsidRPr="00323D0D" w:rsidRDefault="001C5BC4" w:rsidP="00056C6E">
            <w:pPr>
              <w:jc w:val="center"/>
              <w:rPr>
                <w:rFonts w:ascii="Roboto" w:hAnsi="Roboto"/>
                <w:szCs w:val="24"/>
              </w:rPr>
            </w:pPr>
            <w:r w:rsidRPr="00323D0D">
              <w:rPr>
                <w:rFonts w:ascii="Roboto" w:hAnsi="Roboto"/>
                <w:color w:val="2F2F2F"/>
                <w:szCs w:val="24"/>
              </w:rPr>
              <w:t>63</w:t>
            </w:r>
          </w:p>
        </w:tc>
        <w:tc>
          <w:tcPr>
            <w:tcW w:w="1960" w:type="dxa"/>
            <w:shd w:val="clear" w:color="auto" w:fill="E3F1ED"/>
            <w:vAlign w:val="center"/>
          </w:tcPr>
          <w:p w14:paraId="4F34E1EC" w14:textId="77777777" w:rsidR="00060A5F" w:rsidRPr="00323D0D" w:rsidRDefault="001C5BC4" w:rsidP="00056C6E">
            <w:pPr>
              <w:jc w:val="center"/>
              <w:rPr>
                <w:rFonts w:ascii="Roboto" w:hAnsi="Roboto"/>
                <w:szCs w:val="24"/>
              </w:rPr>
            </w:pPr>
            <w:r w:rsidRPr="00323D0D">
              <w:rPr>
                <w:rFonts w:ascii="Roboto" w:hAnsi="Roboto"/>
                <w:color w:val="2F2F2F"/>
                <w:szCs w:val="24"/>
              </w:rPr>
              <w:t>39</w:t>
            </w:r>
          </w:p>
        </w:tc>
        <w:tc>
          <w:tcPr>
            <w:tcW w:w="1960" w:type="dxa"/>
            <w:shd w:val="clear" w:color="auto" w:fill="E3F1ED"/>
            <w:vAlign w:val="center"/>
          </w:tcPr>
          <w:p w14:paraId="3ACC067B" w14:textId="77777777" w:rsidR="00060A5F" w:rsidRPr="00323D0D" w:rsidRDefault="001C5BC4" w:rsidP="00056C6E">
            <w:pPr>
              <w:jc w:val="center"/>
              <w:rPr>
                <w:rFonts w:ascii="Roboto" w:hAnsi="Roboto"/>
                <w:szCs w:val="24"/>
              </w:rPr>
            </w:pPr>
            <w:r w:rsidRPr="00323D0D">
              <w:rPr>
                <w:rFonts w:ascii="Roboto" w:hAnsi="Roboto"/>
                <w:color w:val="2F2F2F"/>
                <w:szCs w:val="24"/>
              </w:rPr>
              <w:t>24</w:t>
            </w:r>
          </w:p>
        </w:tc>
        <w:tc>
          <w:tcPr>
            <w:tcW w:w="1960" w:type="dxa"/>
            <w:shd w:val="clear" w:color="auto" w:fill="E3F1ED"/>
            <w:vAlign w:val="center"/>
          </w:tcPr>
          <w:p w14:paraId="40217E2A" w14:textId="77777777" w:rsidR="00060A5F" w:rsidRPr="00323D0D" w:rsidRDefault="001C5BC4" w:rsidP="00056C6E">
            <w:pPr>
              <w:jc w:val="center"/>
              <w:rPr>
                <w:rFonts w:ascii="Roboto" w:hAnsi="Roboto"/>
                <w:szCs w:val="24"/>
              </w:rPr>
            </w:pPr>
            <w:r w:rsidRPr="00323D0D">
              <w:rPr>
                <w:rFonts w:ascii="Roboto" w:hAnsi="Roboto"/>
                <w:color w:val="2F2F2F"/>
                <w:szCs w:val="24"/>
              </w:rPr>
              <w:t>0.18</w:t>
            </w:r>
          </w:p>
        </w:tc>
      </w:tr>
      <w:tr w:rsidR="00060A5F" w:rsidRPr="00323D0D" w14:paraId="1181268F" w14:textId="77777777" w:rsidTr="00056C6E">
        <w:trPr>
          <w:trHeight w:val="394"/>
        </w:trPr>
        <w:tc>
          <w:tcPr>
            <w:tcW w:w="1960" w:type="dxa"/>
            <w:vAlign w:val="center"/>
          </w:tcPr>
          <w:p w14:paraId="60A3BAEE" w14:textId="77777777" w:rsidR="00060A5F" w:rsidRPr="00323D0D" w:rsidRDefault="001C5BC4" w:rsidP="00056C6E">
            <w:pPr>
              <w:rPr>
                <w:rFonts w:ascii="Roboto" w:hAnsi="Roboto"/>
                <w:szCs w:val="24"/>
              </w:rPr>
            </w:pPr>
            <w:r w:rsidRPr="00323D0D">
              <w:rPr>
                <w:rFonts w:ascii="Roboto" w:hAnsi="Roboto"/>
                <w:b/>
                <w:color w:val="2F2F2F"/>
                <w:szCs w:val="24"/>
              </w:rPr>
              <w:t>Communication</w:t>
            </w:r>
          </w:p>
        </w:tc>
        <w:tc>
          <w:tcPr>
            <w:tcW w:w="1960" w:type="dxa"/>
            <w:vAlign w:val="center"/>
          </w:tcPr>
          <w:p w14:paraId="044730E7" w14:textId="77777777" w:rsidR="00060A5F" w:rsidRPr="00323D0D" w:rsidRDefault="001C5BC4" w:rsidP="00056C6E">
            <w:pPr>
              <w:jc w:val="center"/>
              <w:rPr>
                <w:rFonts w:ascii="Roboto" w:hAnsi="Roboto"/>
                <w:szCs w:val="24"/>
              </w:rPr>
            </w:pPr>
            <w:r w:rsidRPr="00323D0D">
              <w:rPr>
                <w:rFonts w:ascii="Roboto" w:hAnsi="Roboto"/>
                <w:color w:val="2F2F2F"/>
                <w:szCs w:val="24"/>
              </w:rPr>
              <w:t>46</w:t>
            </w:r>
          </w:p>
        </w:tc>
        <w:tc>
          <w:tcPr>
            <w:tcW w:w="1960" w:type="dxa"/>
            <w:vAlign w:val="center"/>
          </w:tcPr>
          <w:p w14:paraId="3A2BCBBC" w14:textId="77777777" w:rsidR="00060A5F" w:rsidRPr="00323D0D" w:rsidRDefault="001C5BC4" w:rsidP="00056C6E">
            <w:pPr>
              <w:jc w:val="center"/>
              <w:rPr>
                <w:rFonts w:ascii="Roboto" w:hAnsi="Roboto"/>
                <w:szCs w:val="24"/>
              </w:rPr>
            </w:pPr>
            <w:r w:rsidRPr="00323D0D">
              <w:rPr>
                <w:rFonts w:ascii="Roboto" w:hAnsi="Roboto"/>
                <w:color w:val="2F2F2F"/>
                <w:szCs w:val="24"/>
              </w:rPr>
              <w:t>25</w:t>
            </w:r>
          </w:p>
        </w:tc>
        <w:tc>
          <w:tcPr>
            <w:tcW w:w="1960" w:type="dxa"/>
            <w:vAlign w:val="center"/>
          </w:tcPr>
          <w:p w14:paraId="3D33BF84" w14:textId="77777777" w:rsidR="00060A5F" w:rsidRPr="00323D0D" w:rsidRDefault="001C5BC4" w:rsidP="00056C6E">
            <w:pPr>
              <w:jc w:val="center"/>
              <w:rPr>
                <w:rFonts w:ascii="Roboto" w:hAnsi="Roboto"/>
                <w:szCs w:val="24"/>
              </w:rPr>
            </w:pPr>
            <w:r w:rsidRPr="00323D0D">
              <w:rPr>
                <w:rFonts w:ascii="Roboto" w:hAnsi="Roboto"/>
                <w:color w:val="2F2F2F"/>
                <w:szCs w:val="24"/>
              </w:rPr>
              <w:t>21</w:t>
            </w:r>
          </w:p>
        </w:tc>
        <w:tc>
          <w:tcPr>
            <w:tcW w:w="1960" w:type="dxa"/>
            <w:vAlign w:val="center"/>
          </w:tcPr>
          <w:p w14:paraId="05470B17" w14:textId="77777777" w:rsidR="00060A5F" w:rsidRPr="00323D0D" w:rsidRDefault="001C5BC4" w:rsidP="00056C6E">
            <w:pPr>
              <w:jc w:val="center"/>
              <w:rPr>
                <w:rFonts w:ascii="Roboto" w:hAnsi="Roboto"/>
                <w:szCs w:val="24"/>
              </w:rPr>
            </w:pPr>
            <w:r w:rsidRPr="00323D0D">
              <w:rPr>
                <w:rFonts w:ascii="Roboto" w:hAnsi="Roboto"/>
                <w:color w:val="2F2F2F"/>
                <w:szCs w:val="24"/>
              </w:rPr>
              <w:t>0.13</w:t>
            </w:r>
          </w:p>
        </w:tc>
      </w:tr>
      <w:tr w:rsidR="00060A5F" w:rsidRPr="00323D0D" w14:paraId="2B295EA4" w14:textId="77777777" w:rsidTr="00056C6E">
        <w:trPr>
          <w:trHeight w:val="394"/>
        </w:trPr>
        <w:tc>
          <w:tcPr>
            <w:tcW w:w="1960" w:type="dxa"/>
            <w:shd w:val="clear" w:color="auto" w:fill="E3F1ED"/>
            <w:vAlign w:val="center"/>
          </w:tcPr>
          <w:p w14:paraId="22B0EE14" w14:textId="77777777" w:rsidR="00060A5F" w:rsidRPr="00323D0D" w:rsidRDefault="001C5BC4" w:rsidP="00056C6E">
            <w:pPr>
              <w:rPr>
                <w:rFonts w:ascii="Roboto" w:hAnsi="Roboto"/>
                <w:szCs w:val="24"/>
              </w:rPr>
            </w:pPr>
            <w:r w:rsidRPr="00323D0D">
              <w:rPr>
                <w:rFonts w:ascii="Roboto" w:hAnsi="Roboto"/>
                <w:b/>
                <w:color w:val="2F2F2F"/>
                <w:szCs w:val="24"/>
              </w:rPr>
              <w:t>Upper body</w:t>
            </w:r>
          </w:p>
        </w:tc>
        <w:tc>
          <w:tcPr>
            <w:tcW w:w="1960" w:type="dxa"/>
            <w:shd w:val="clear" w:color="auto" w:fill="E3F1ED"/>
            <w:vAlign w:val="center"/>
          </w:tcPr>
          <w:p w14:paraId="78AA3C98" w14:textId="77777777" w:rsidR="00060A5F" w:rsidRPr="00323D0D" w:rsidRDefault="001C5BC4" w:rsidP="00056C6E">
            <w:pPr>
              <w:jc w:val="center"/>
              <w:rPr>
                <w:rFonts w:ascii="Roboto" w:hAnsi="Roboto"/>
                <w:szCs w:val="24"/>
              </w:rPr>
            </w:pPr>
            <w:r w:rsidRPr="00323D0D">
              <w:rPr>
                <w:rFonts w:ascii="Roboto" w:hAnsi="Roboto"/>
                <w:color w:val="2F2F2F"/>
                <w:szCs w:val="24"/>
              </w:rPr>
              <w:t>78</w:t>
            </w:r>
          </w:p>
        </w:tc>
        <w:tc>
          <w:tcPr>
            <w:tcW w:w="1960" w:type="dxa"/>
            <w:shd w:val="clear" w:color="auto" w:fill="E3F1ED"/>
            <w:vAlign w:val="center"/>
          </w:tcPr>
          <w:p w14:paraId="35E3906D" w14:textId="77777777" w:rsidR="00060A5F" w:rsidRPr="00323D0D" w:rsidRDefault="001C5BC4" w:rsidP="00056C6E">
            <w:pPr>
              <w:jc w:val="center"/>
              <w:rPr>
                <w:rFonts w:ascii="Roboto" w:hAnsi="Roboto"/>
                <w:szCs w:val="24"/>
              </w:rPr>
            </w:pPr>
            <w:r w:rsidRPr="00323D0D">
              <w:rPr>
                <w:rFonts w:ascii="Roboto" w:hAnsi="Roboto"/>
                <w:color w:val="2F2F2F"/>
                <w:szCs w:val="24"/>
              </w:rPr>
              <w:t>34</w:t>
            </w:r>
          </w:p>
        </w:tc>
        <w:tc>
          <w:tcPr>
            <w:tcW w:w="1960" w:type="dxa"/>
            <w:shd w:val="clear" w:color="auto" w:fill="E3F1ED"/>
            <w:vAlign w:val="center"/>
          </w:tcPr>
          <w:p w14:paraId="76286D27" w14:textId="77777777" w:rsidR="00060A5F" w:rsidRPr="00323D0D" w:rsidRDefault="001C5BC4" w:rsidP="00056C6E">
            <w:pPr>
              <w:jc w:val="center"/>
              <w:rPr>
                <w:rFonts w:ascii="Roboto" w:hAnsi="Roboto"/>
                <w:szCs w:val="24"/>
              </w:rPr>
            </w:pPr>
            <w:r w:rsidRPr="00323D0D">
              <w:rPr>
                <w:rFonts w:ascii="Roboto" w:hAnsi="Roboto"/>
                <w:color w:val="2F2F2F"/>
                <w:szCs w:val="24"/>
              </w:rPr>
              <w:t>44</w:t>
            </w:r>
          </w:p>
        </w:tc>
        <w:tc>
          <w:tcPr>
            <w:tcW w:w="1960" w:type="dxa"/>
            <w:shd w:val="clear" w:color="auto" w:fill="E3F1ED"/>
            <w:vAlign w:val="center"/>
          </w:tcPr>
          <w:p w14:paraId="07F05CEB" w14:textId="77777777" w:rsidR="00060A5F" w:rsidRPr="00323D0D" w:rsidRDefault="001C5BC4" w:rsidP="00056C6E">
            <w:pPr>
              <w:jc w:val="center"/>
              <w:rPr>
                <w:rFonts w:ascii="Roboto" w:hAnsi="Roboto"/>
                <w:szCs w:val="24"/>
              </w:rPr>
            </w:pPr>
            <w:r w:rsidRPr="00323D0D">
              <w:rPr>
                <w:rFonts w:ascii="Roboto" w:hAnsi="Roboto"/>
                <w:color w:val="2F2F2F"/>
                <w:szCs w:val="24"/>
              </w:rPr>
              <w:t>0.22</w:t>
            </w:r>
          </w:p>
        </w:tc>
      </w:tr>
      <w:tr w:rsidR="00060A5F" w:rsidRPr="00323D0D" w14:paraId="07E433B5" w14:textId="77777777" w:rsidTr="00056C6E">
        <w:trPr>
          <w:trHeight w:val="394"/>
        </w:trPr>
        <w:tc>
          <w:tcPr>
            <w:tcW w:w="1960" w:type="dxa"/>
            <w:vAlign w:val="center"/>
          </w:tcPr>
          <w:p w14:paraId="6D20870D" w14:textId="77777777" w:rsidR="00060A5F" w:rsidRPr="00323D0D" w:rsidRDefault="001C5BC4" w:rsidP="00056C6E">
            <w:pPr>
              <w:rPr>
                <w:rFonts w:ascii="Roboto" w:hAnsi="Roboto"/>
                <w:szCs w:val="24"/>
              </w:rPr>
            </w:pPr>
            <w:r w:rsidRPr="00323D0D">
              <w:rPr>
                <w:rFonts w:ascii="Roboto" w:hAnsi="Roboto"/>
                <w:b/>
                <w:color w:val="2F2F2F"/>
                <w:szCs w:val="24"/>
              </w:rPr>
              <w:t>Affect</w:t>
            </w:r>
          </w:p>
        </w:tc>
        <w:tc>
          <w:tcPr>
            <w:tcW w:w="1960" w:type="dxa"/>
            <w:vAlign w:val="center"/>
          </w:tcPr>
          <w:p w14:paraId="13E9F6E2" w14:textId="77777777" w:rsidR="00060A5F" w:rsidRPr="00323D0D" w:rsidRDefault="001C5BC4" w:rsidP="00056C6E">
            <w:pPr>
              <w:jc w:val="center"/>
              <w:rPr>
                <w:rFonts w:ascii="Roboto" w:hAnsi="Roboto"/>
                <w:szCs w:val="24"/>
              </w:rPr>
            </w:pPr>
            <w:r w:rsidRPr="00323D0D">
              <w:rPr>
                <w:rFonts w:ascii="Roboto" w:hAnsi="Roboto"/>
                <w:color w:val="2F2F2F"/>
                <w:szCs w:val="24"/>
              </w:rPr>
              <w:t>155</w:t>
            </w:r>
          </w:p>
        </w:tc>
        <w:tc>
          <w:tcPr>
            <w:tcW w:w="1960" w:type="dxa"/>
            <w:vAlign w:val="center"/>
          </w:tcPr>
          <w:p w14:paraId="11B10B01" w14:textId="77777777" w:rsidR="00060A5F" w:rsidRPr="00323D0D" w:rsidRDefault="001C5BC4" w:rsidP="00056C6E">
            <w:pPr>
              <w:jc w:val="center"/>
              <w:rPr>
                <w:rFonts w:ascii="Roboto" w:hAnsi="Roboto"/>
                <w:szCs w:val="24"/>
              </w:rPr>
            </w:pPr>
            <w:r w:rsidRPr="00323D0D">
              <w:rPr>
                <w:rFonts w:ascii="Roboto" w:hAnsi="Roboto"/>
                <w:color w:val="2F2F2F"/>
                <w:szCs w:val="24"/>
              </w:rPr>
              <w:t>80</w:t>
            </w:r>
          </w:p>
        </w:tc>
        <w:tc>
          <w:tcPr>
            <w:tcW w:w="1960" w:type="dxa"/>
            <w:vAlign w:val="center"/>
          </w:tcPr>
          <w:p w14:paraId="4FFFE31B" w14:textId="77777777" w:rsidR="00060A5F" w:rsidRPr="00323D0D" w:rsidRDefault="001C5BC4" w:rsidP="00056C6E">
            <w:pPr>
              <w:jc w:val="center"/>
              <w:rPr>
                <w:rFonts w:ascii="Roboto" w:hAnsi="Roboto"/>
                <w:szCs w:val="24"/>
              </w:rPr>
            </w:pPr>
            <w:r w:rsidRPr="00323D0D">
              <w:rPr>
                <w:rFonts w:ascii="Roboto" w:hAnsi="Roboto"/>
                <w:color w:val="2F2F2F"/>
                <w:szCs w:val="24"/>
              </w:rPr>
              <w:t>75</w:t>
            </w:r>
          </w:p>
        </w:tc>
        <w:tc>
          <w:tcPr>
            <w:tcW w:w="1960" w:type="dxa"/>
            <w:vAlign w:val="center"/>
          </w:tcPr>
          <w:p w14:paraId="26B85010" w14:textId="77777777" w:rsidR="00060A5F" w:rsidRPr="00323D0D" w:rsidRDefault="001C5BC4" w:rsidP="00056C6E">
            <w:pPr>
              <w:jc w:val="center"/>
              <w:rPr>
                <w:rFonts w:ascii="Roboto" w:hAnsi="Roboto"/>
                <w:szCs w:val="24"/>
              </w:rPr>
            </w:pPr>
            <w:r w:rsidRPr="00323D0D">
              <w:rPr>
                <w:rFonts w:ascii="Roboto" w:hAnsi="Roboto"/>
                <w:color w:val="2F2F2F"/>
                <w:szCs w:val="24"/>
              </w:rPr>
              <w:t>0.45</w:t>
            </w:r>
          </w:p>
        </w:tc>
      </w:tr>
      <w:tr w:rsidR="00A939B5" w:rsidRPr="00323D0D" w14:paraId="5C56B39F" w14:textId="77777777" w:rsidTr="00A939B5">
        <w:trPr>
          <w:trHeight w:val="394"/>
        </w:trPr>
        <w:tc>
          <w:tcPr>
            <w:tcW w:w="1960" w:type="dxa"/>
            <w:shd w:val="clear" w:color="auto" w:fill="58968A"/>
            <w:vAlign w:val="center"/>
          </w:tcPr>
          <w:p w14:paraId="3AE43D21" w14:textId="52FE03CC" w:rsidR="00A939B5" w:rsidRPr="00323D0D" w:rsidRDefault="00A939B5" w:rsidP="00A939B5">
            <w:pPr>
              <w:rPr>
                <w:rFonts w:ascii="Roboto" w:hAnsi="Roboto"/>
                <w:b/>
                <w:color w:val="2F2F2F"/>
                <w:szCs w:val="24"/>
              </w:rPr>
            </w:pPr>
            <w:r w:rsidRPr="00323D0D">
              <w:rPr>
                <w:rFonts w:ascii="Roboto" w:hAnsi="Roboto"/>
                <w:b/>
                <w:color w:val="FFFFFF"/>
                <w:szCs w:val="24"/>
              </w:rPr>
              <w:lastRenderedPageBreak/>
              <w:t>Domain</w:t>
            </w:r>
          </w:p>
        </w:tc>
        <w:tc>
          <w:tcPr>
            <w:tcW w:w="1960" w:type="dxa"/>
            <w:shd w:val="clear" w:color="auto" w:fill="58968A"/>
            <w:vAlign w:val="center"/>
          </w:tcPr>
          <w:p w14:paraId="6109E0E5" w14:textId="75E47BE7" w:rsidR="00A939B5" w:rsidRPr="00323D0D" w:rsidRDefault="00A939B5" w:rsidP="00A939B5">
            <w:pPr>
              <w:jc w:val="center"/>
              <w:rPr>
                <w:rFonts w:ascii="Roboto" w:hAnsi="Roboto"/>
                <w:color w:val="2F2F2F"/>
                <w:szCs w:val="24"/>
              </w:rPr>
            </w:pPr>
            <w:r w:rsidRPr="00323D0D">
              <w:rPr>
                <w:rFonts w:ascii="Roboto" w:hAnsi="Roboto"/>
                <w:b/>
                <w:color w:val="FFFFFF"/>
                <w:szCs w:val="24"/>
              </w:rPr>
              <w:t>Total (n)</w:t>
            </w:r>
          </w:p>
        </w:tc>
        <w:tc>
          <w:tcPr>
            <w:tcW w:w="1960" w:type="dxa"/>
            <w:shd w:val="clear" w:color="auto" w:fill="58968A"/>
            <w:vAlign w:val="center"/>
          </w:tcPr>
          <w:p w14:paraId="53059D16" w14:textId="5972421B" w:rsidR="00A939B5" w:rsidRPr="00323D0D" w:rsidRDefault="00A939B5" w:rsidP="00A939B5">
            <w:pPr>
              <w:jc w:val="center"/>
              <w:rPr>
                <w:rFonts w:ascii="Roboto" w:hAnsi="Roboto"/>
                <w:color w:val="2F2F2F"/>
                <w:szCs w:val="24"/>
              </w:rPr>
            </w:pPr>
            <w:r w:rsidRPr="00323D0D">
              <w:rPr>
                <w:rFonts w:ascii="Roboto" w:hAnsi="Roboto"/>
                <w:b/>
                <w:color w:val="FFFFFF"/>
                <w:szCs w:val="24"/>
              </w:rPr>
              <w:t>Men (n)</w:t>
            </w:r>
          </w:p>
        </w:tc>
        <w:tc>
          <w:tcPr>
            <w:tcW w:w="1960" w:type="dxa"/>
            <w:shd w:val="clear" w:color="auto" w:fill="58968A"/>
            <w:vAlign w:val="center"/>
          </w:tcPr>
          <w:p w14:paraId="1968446A" w14:textId="0F5EE2F3" w:rsidR="00A939B5" w:rsidRPr="00323D0D" w:rsidRDefault="00A939B5" w:rsidP="00A939B5">
            <w:pPr>
              <w:jc w:val="center"/>
              <w:rPr>
                <w:rFonts w:ascii="Roboto" w:hAnsi="Roboto"/>
                <w:color w:val="2F2F2F"/>
                <w:szCs w:val="24"/>
              </w:rPr>
            </w:pPr>
            <w:r w:rsidRPr="00323D0D">
              <w:rPr>
                <w:rFonts w:ascii="Roboto" w:hAnsi="Roboto"/>
                <w:b/>
                <w:color w:val="FFFFFF"/>
                <w:szCs w:val="24"/>
              </w:rPr>
              <w:t>Women (n)</w:t>
            </w:r>
          </w:p>
        </w:tc>
        <w:tc>
          <w:tcPr>
            <w:tcW w:w="1960" w:type="dxa"/>
            <w:shd w:val="clear" w:color="auto" w:fill="58968A"/>
            <w:vAlign w:val="center"/>
          </w:tcPr>
          <w:p w14:paraId="50154DCE" w14:textId="46352F49" w:rsidR="00A939B5" w:rsidRPr="00323D0D" w:rsidRDefault="00A939B5" w:rsidP="00A939B5">
            <w:pPr>
              <w:jc w:val="center"/>
              <w:rPr>
                <w:rFonts w:ascii="Roboto" w:hAnsi="Roboto"/>
                <w:color w:val="2F2F2F"/>
                <w:szCs w:val="24"/>
              </w:rPr>
            </w:pPr>
            <w:r w:rsidRPr="00323D0D">
              <w:rPr>
                <w:rFonts w:ascii="Roboto" w:hAnsi="Roboto"/>
                <w:b/>
                <w:color w:val="FFFFFF"/>
                <w:szCs w:val="24"/>
              </w:rPr>
              <w:t>Proportion</w:t>
            </w:r>
          </w:p>
        </w:tc>
      </w:tr>
      <w:tr w:rsidR="00A939B5" w:rsidRPr="00323D0D" w14:paraId="125D85F2" w14:textId="77777777" w:rsidTr="00056C6E">
        <w:trPr>
          <w:trHeight w:val="394"/>
        </w:trPr>
        <w:tc>
          <w:tcPr>
            <w:tcW w:w="1960" w:type="dxa"/>
            <w:shd w:val="clear" w:color="auto" w:fill="E3F1ED"/>
            <w:vAlign w:val="center"/>
          </w:tcPr>
          <w:p w14:paraId="58A05B94" w14:textId="77777777" w:rsidR="00A939B5" w:rsidRPr="00323D0D" w:rsidRDefault="00A939B5" w:rsidP="00A939B5">
            <w:pPr>
              <w:rPr>
                <w:rFonts w:ascii="Roboto" w:hAnsi="Roboto"/>
                <w:szCs w:val="24"/>
              </w:rPr>
            </w:pPr>
            <w:proofErr w:type="spellStart"/>
            <w:r w:rsidRPr="00323D0D">
              <w:rPr>
                <w:rFonts w:ascii="Roboto" w:hAnsi="Roboto"/>
                <w:b/>
                <w:color w:val="2F2F2F"/>
                <w:szCs w:val="24"/>
              </w:rPr>
              <w:t>Deafblindness</w:t>
            </w:r>
            <w:proofErr w:type="spellEnd"/>
          </w:p>
        </w:tc>
        <w:tc>
          <w:tcPr>
            <w:tcW w:w="1960" w:type="dxa"/>
            <w:shd w:val="clear" w:color="auto" w:fill="E3F1ED"/>
            <w:vAlign w:val="center"/>
          </w:tcPr>
          <w:p w14:paraId="1AE618C8" w14:textId="77777777" w:rsidR="00A939B5" w:rsidRPr="00323D0D" w:rsidRDefault="00A939B5" w:rsidP="00A939B5">
            <w:pPr>
              <w:jc w:val="center"/>
              <w:rPr>
                <w:rFonts w:ascii="Roboto" w:hAnsi="Roboto"/>
                <w:szCs w:val="24"/>
              </w:rPr>
            </w:pPr>
            <w:r w:rsidRPr="00323D0D">
              <w:rPr>
                <w:rFonts w:ascii="Roboto" w:hAnsi="Roboto"/>
                <w:color w:val="2F2F2F"/>
                <w:szCs w:val="24"/>
              </w:rPr>
              <w:t>2</w:t>
            </w:r>
          </w:p>
        </w:tc>
        <w:tc>
          <w:tcPr>
            <w:tcW w:w="1960" w:type="dxa"/>
            <w:shd w:val="clear" w:color="auto" w:fill="E3F1ED"/>
            <w:vAlign w:val="center"/>
          </w:tcPr>
          <w:p w14:paraId="0851663C" w14:textId="77777777" w:rsidR="00A939B5" w:rsidRPr="00323D0D" w:rsidRDefault="00A939B5" w:rsidP="00A939B5">
            <w:pPr>
              <w:jc w:val="center"/>
              <w:rPr>
                <w:rFonts w:ascii="Roboto" w:hAnsi="Roboto"/>
                <w:szCs w:val="24"/>
              </w:rPr>
            </w:pPr>
            <w:r w:rsidRPr="00323D0D">
              <w:rPr>
                <w:rFonts w:ascii="Roboto" w:hAnsi="Roboto"/>
                <w:color w:val="2F2F2F"/>
                <w:szCs w:val="24"/>
              </w:rPr>
              <w:t>0</w:t>
            </w:r>
          </w:p>
        </w:tc>
        <w:tc>
          <w:tcPr>
            <w:tcW w:w="1960" w:type="dxa"/>
            <w:shd w:val="clear" w:color="auto" w:fill="E3F1ED"/>
            <w:vAlign w:val="center"/>
          </w:tcPr>
          <w:p w14:paraId="35CBBA67" w14:textId="77777777" w:rsidR="00A939B5" w:rsidRPr="00323D0D" w:rsidRDefault="00A939B5" w:rsidP="00A939B5">
            <w:pPr>
              <w:jc w:val="center"/>
              <w:rPr>
                <w:rFonts w:ascii="Roboto" w:hAnsi="Roboto"/>
                <w:szCs w:val="24"/>
              </w:rPr>
            </w:pPr>
            <w:r w:rsidRPr="00323D0D">
              <w:rPr>
                <w:rFonts w:ascii="Roboto" w:hAnsi="Roboto"/>
                <w:color w:val="2F2F2F"/>
                <w:szCs w:val="24"/>
              </w:rPr>
              <w:t>2</w:t>
            </w:r>
          </w:p>
        </w:tc>
        <w:tc>
          <w:tcPr>
            <w:tcW w:w="1960" w:type="dxa"/>
            <w:shd w:val="clear" w:color="auto" w:fill="E3F1ED"/>
            <w:vAlign w:val="center"/>
          </w:tcPr>
          <w:p w14:paraId="63BADA81" w14:textId="77777777" w:rsidR="00A939B5" w:rsidRPr="00323D0D" w:rsidRDefault="00A939B5" w:rsidP="00A939B5">
            <w:pPr>
              <w:jc w:val="center"/>
              <w:rPr>
                <w:rFonts w:ascii="Roboto" w:hAnsi="Roboto"/>
                <w:szCs w:val="24"/>
              </w:rPr>
            </w:pPr>
            <w:r w:rsidRPr="00323D0D">
              <w:rPr>
                <w:rFonts w:ascii="Roboto" w:hAnsi="Roboto"/>
                <w:color w:val="2F2F2F"/>
                <w:szCs w:val="24"/>
              </w:rPr>
              <w:t>0.01</w:t>
            </w:r>
          </w:p>
        </w:tc>
      </w:tr>
    </w:tbl>
    <w:p w14:paraId="28E84ACA" w14:textId="77777777" w:rsidR="00060A5F" w:rsidRPr="00323D0D" w:rsidRDefault="001C5BC4" w:rsidP="00C3704F">
      <w:pPr>
        <w:spacing w:after="0"/>
        <w:rPr>
          <w:rFonts w:ascii="Roboto" w:hAnsi="Roboto"/>
          <w:i/>
          <w:szCs w:val="24"/>
        </w:rPr>
      </w:pPr>
      <w:r w:rsidRPr="00323D0D">
        <w:rPr>
          <w:rFonts w:ascii="Roboto" w:hAnsi="Roboto"/>
          <w:i/>
          <w:szCs w:val="24"/>
        </w:rPr>
        <w:t>Table 4.1b: Functional impairments among respondents who self-identified as persons with disabilities, by Washington Group domain</w:t>
      </w:r>
    </w:p>
    <w:p w14:paraId="7C81AEBD" w14:textId="77777777" w:rsidR="00C3704F" w:rsidRPr="00323D0D" w:rsidRDefault="00C3704F" w:rsidP="00C3704F">
      <w:pPr>
        <w:spacing w:after="0"/>
        <w:rPr>
          <w:rFonts w:ascii="Roboto" w:hAnsi="Roboto"/>
          <w:color w:val="000000" w:themeColor="text1"/>
          <w:sz w:val="24"/>
          <w:szCs w:val="24"/>
        </w:rPr>
      </w:pPr>
    </w:p>
    <w:p w14:paraId="7289F1DC" w14:textId="4F58D921" w:rsidR="00060A5F" w:rsidRPr="00323D0D" w:rsidRDefault="001C5BC4" w:rsidP="00323D0D">
      <w:pPr>
        <w:pStyle w:val="Heading2"/>
      </w:pPr>
      <w:bookmarkStart w:id="23" w:name="_Toc233296993"/>
      <w:r w:rsidRPr="00323D0D">
        <w:t>4.2 I</w:t>
      </w:r>
      <w:r w:rsidR="00DC3A29" w:rsidRPr="00323D0D">
        <w:t xml:space="preserve">nclusive </w:t>
      </w:r>
      <w:r w:rsidRPr="00323D0D">
        <w:t>E</w:t>
      </w:r>
      <w:r w:rsidR="00DC3A29" w:rsidRPr="00323D0D">
        <w:t xml:space="preserve">ducation </w:t>
      </w:r>
      <w:r w:rsidRPr="00323D0D">
        <w:t>A</w:t>
      </w:r>
      <w:r w:rsidR="00DC3A29" w:rsidRPr="00323D0D">
        <w:t>ssessment</w:t>
      </w:r>
      <w:r w:rsidRPr="00323D0D">
        <w:t xml:space="preserve"> Sample</w:t>
      </w:r>
      <w:bookmarkEnd w:id="23"/>
    </w:p>
    <w:p w14:paraId="311073E4" w14:textId="77777777" w:rsidR="00060A5F" w:rsidRPr="00323D0D" w:rsidRDefault="001C5BC4" w:rsidP="00C3704F">
      <w:pPr>
        <w:spacing w:after="0"/>
        <w:jc w:val="both"/>
        <w:rPr>
          <w:rFonts w:ascii="Roboto" w:hAnsi="Roboto"/>
          <w:sz w:val="24"/>
          <w:szCs w:val="24"/>
        </w:rPr>
      </w:pPr>
      <w:r w:rsidRPr="00323D0D">
        <w:rPr>
          <w:rFonts w:ascii="Roboto" w:hAnsi="Roboto"/>
          <w:sz w:val="24"/>
          <w:szCs w:val="24"/>
        </w:rPr>
        <w:t>The Inclusive Education Assessment was administered in 29 target educational institutions across Zambia. Table 4.2 presents school by type, level, and sector.</w:t>
      </w:r>
    </w:p>
    <w:p w14:paraId="698AFBB9" w14:textId="77777777" w:rsidR="00C3704F" w:rsidRPr="00323D0D" w:rsidRDefault="00C3704F" w:rsidP="00C3704F">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33"/>
        <w:gridCol w:w="4833"/>
      </w:tblGrid>
      <w:tr w:rsidR="00060A5F" w:rsidRPr="00323D0D" w14:paraId="6497307A" w14:textId="77777777" w:rsidTr="0029759D">
        <w:trPr>
          <w:trHeight w:val="389"/>
        </w:trPr>
        <w:tc>
          <w:tcPr>
            <w:tcW w:w="4833" w:type="dxa"/>
            <w:shd w:val="clear" w:color="auto" w:fill="58968A"/>
            <w:vAlign w:val="center"/>
          </w:tcPr>
          <w:p w14:paraId="5F3ACC1D" w14:textId="77777777" w:rsidR="00060A5F" w:rsidRPr="00323D0D" w:rsidRDefault="001C5BC4" w:rsidP="00056C6E">
            <w:pPr>
              <w:jc w:val="center"/>
              <w:rPr>
                <w:rFonts w:ascii="Roboto" w:hAnsi="Roboto"/>
                <w:szCs w:val="24"/>
              </w:rPr>
            </w:pPr>
            <w:r w:rsidRPr="00323D0D">
              <w:rPr>
                <w:rFonts w:ascii="Roboto" w:hAnsi="Roboto"/>
                <w:b/>
                <w:color w:val="FFFFFF"/>
                <w:szCs w:val="24"/>
              </w:rPr>
              <w:t>Characteristic by Type</w:t>
            </w:r>
          </w:p>
        </w:tc>
        <w:tc>
          <w:tcPr>
            <w:tcW w:w="4833" w:type="dxa"/>
            <w:shd w:val="clear" w:color="auto" w:fill="58968A"/>
            <w:vAlign w:val="center"/>
          </w:tcPr>
          <w:p w14:paraId="6DB57004" w14:textId="77777777" w:rsidR="00060A5F" w:rsidRPr="00323D0D" w:rsidRDefault="001C5BC4" w:rsidP="00056C6E">
            <w:pPr>
              <w:jc w:val="center"/>
              <w:rPr>
                <w:rFonts w:ascii="Roboto" w:hAnsi="Roboto"/>
                <w:szCs w:val="24"/>
              </w:rPr>
            </w:pPr>
            <w:r w:rsidRPr="00323D0D">
              <w:rPr>
                <w:rFonts w:ascii="Roboto" w:hAnsi="Roboto"/>
                <w:b/>
                <w:color w:val="FFFFFF"/>
                <w:szCs w:val="24"/>
              </w:rPr>
              <w:t>Number</w:t>
            </w:r>
          </w:p>
        </w:tc>
      </w:tr>
      <w:tr w:rsidR="00060A5F" w:rsidRPr="00323D0D" w14:paraId="2E4211A5" w14:textId="77777777" w:rsidTr="00056C6E">
        <w:trPr>
          <w:trHeight w:val="405"/>
        </w:trPr>
        <w:tc>
          <w:tcPr>
            <w:tcW w:w="4833" w:type="dxa"/>
            <w:shd w:val="clear" w:color="auto" w:fill="E3F1ED"/>
            <w:vAlign w:val="center"/>
          </w:tcPr>
          <w:p w14:paraId="172BAF3C" w14:textId="77777777" w:rsidR="00060A5F" w:rsidRPr="00323D0D" w:rsidRDefault="001C5BC4" w:rsidP="00056C6E">
            <w:pPr>
              <w:rPr>
                <w:rFonts w:ascii="Roboto" w:hAnsi="Roboto"/>
                <w:szCs w:val="24"/>
              </w:rPr>
            </w:pPr>
            <w:r w:rsidRPr="00323D0D">
              <w:rPr>
                <w:rFonts w:ascii="Roboto" w:hAnsi="Roboto"/>
                <w:b/>
                <w:color w:val="2F2F2F"/>
                <w:szCs w:val="24"/>
              </w:rPr>
              <w:t>Mainstream</w:t>
            </w:r>
          </w:p>
        </w:tc>
        <w:tc>
          <w:tcPr>
            <w:tcW w:w="4833" w:type="dxa"/>
            <w:shd w:val="clear" w:color="auto" w:fill="E3F1ED"/>
            <w:vAlign w:val="center"/>
          </w:tcPr>
          <w:p w14:paraId="01EE4E64" w14:textId="77777777" w:rsidR="00060A5F" w:rsidRPr="00323D0D" w:rsidRDefault="001C5BC4" w:rsidP="00056C6E">
            <w:pPr>
              <w:jc w:val="center"/>
              <w:rPr>
                <w:rFonts w:ascii="Roboto" w:hAnsi="Roboto"/>
                <w:szCs w:val="24"/>
              </w:rPr>
            </w:pPr>
            <w:r w:rsidRPr="00323D0D">
              <w:rPr>
                <w:rFonts w:ascii="Roboto" w:hAnsi="Roboto"/>
                <w:color w:val="2F2F2F"/>
                <w:szCs w:val="24"/>
              </w:rPr>
              <w:t>19</w:t>
            </w:r>
          </w:p>
        </w:tc>
      </w:tr>
      <w:tr w:rsidR="00060A5F" w:rsidRPr="00323D0D" w14:paraId="4F5640F5" w14:textId="77777777" w:rsidTr="00056C6E">
        <w:trPr>
          <w:trHeight w:val="389"/>
        </w:trPr>
        <w:tc>
          <w:tcPr>
            <w:tcW w:w="4833" w:type="dxa"/>
            <w:vAlign w:val="center"/>
          </w:tcPr>
          <w:p w14:paraId="37ABAD14" w14:textId="77777777" w:rsidR="00060A5F" w:rsidRPr="00323D0D" w:rsidRDefault="001C5BC4" w:rsidP="00056C6E">
            <w:pPr>
              <w:rPr>
                <w:rFonts w:ascii="Roboto" w:hAnsi="Roboto"/>
                <w:szCs w:val="24"/>
              </w:rPr>
            </w:pPr>
            <w:r w:rsidRPr="00323D0D">
              <w:rPr>
                <w:rFonts w:ascii="Roboto" w:hAnsi="Roboto"/>
                <w:b/>
                <w:color w:val="2F2F2F"/>
                <w:szCs w:val="24"/>
              </w:rPr>
              <w:t>Disability-specific</w:t>
            </w:r>
          </w:p>
        </w:tc>
        <w:tc>
          <w:tcPr>
            <w:tcW w:w="4833" w:type="dxa"/>
            <w:vAlign w:val="center"/>
          </w:tcPr>
          <w:p w14:paraId="501BA358" w14:textId="77777777" w:rsidR="00060A5F" w:rsidRPr="00323D0D" w:rsidRDefault="001C5BC4" w:rsidP="00056C6E">
            <w:pPr>
              <w:jc w:val="center"/>
              <w:rPr>
                <w:rFonts w:ascii="Roboto" w:hAnsi="Roboto"/>
                <w:szCs w:val="24"/>
              </w:rPr>
            </w:pPr>
            <w:r w:rsidRPr="00323D0D">
              <w:rPr>
                <w:rFonts w:ascii="Roboto" w:hAnsi="Roboto"/>
                <w:color w:val="2F2F2F"/>
                <w:szCs w:val="24"/>
              </w:rPr>
              <w:t>4</w:t>
            </w:r>
          </w:p>
        </w:tc>
      </w:tr>
      <w:tr w:rsidR="00060A5F" w:rsidRPr="00323D0D" w14:paraId="6AB3D80C" w14:textId="77777777" w:rsidTr="00056C6E">
        <w:trPr>
          <w:trHeight w:val="405"/>
        </w:trPr>
        <w:tc>
          <w:tcPr>
            <w:tcW w:w="4833" w:type="dxa"/>
            <w:tcBorders>
              <w:bottom w:val="single" w:sz="4" w:space="0" w:color="F2F2F2" w:themeColor="background1" w:themeShade="F2"/>
            </w:tcBorders>
            <w:shd w:val="clear" w:color="auto" w:fill="E3F1ED"/>
            <w:vAlign w:val="center"/>
          </w:tcPr>
          <w:p w14:paraId="3B06D69D" w14:textId="77777777" w:rsidR="00060A5F" w:rsidRPr="00323D0D" w:rsidRDefault="001C5BC4" w:rsidP="00056C6E">
            <w:pPr>
              <w:rPr>
                <w:rFonts w:ascii="Roboto" w:hAnsi="Roboto"/>
                <w:szCs w:val="24"/>
              </w:rPr>
            </w:pPr>
            <w:r w:rsidRPr="00323D0D">
              <w:rPr>
                <w:rFonts w:ascii="Roboto" w:hAnsi="Roboto"/>
                <w:b/>
                <w:color w:val="2F2F2F"/>
                <w:szCs w:val="24"/>
              </w:rPr>
              <w:t>Other</w:t>
            </w:r>
          </w:p>
        </w:tc>
        <w:tc>
          <w:tcPr>
            <w:tcW w:w="4833" w:type="dxa"/>
            <w:tcBorders>
              <w:bottom w:val="single" w:sz="4" w:space="0" w:color="F2F2F2" w:themeColor="background1" w:themeShade="F2"/>
            </w:tcBorders>
            <w:shd w:val="clear" w:color="auto" w:fill="E3F1ED"/>
            <w:vAlign w:val="center"/>
          </w:tcPr>
          <w:p w14:paraId="10641630" w14:textId="77777777" w:rsidR="00060A5F" w:rsidRPr="00323D0D" w:rsidRDefault="001C5BC4" w:rsidP="00056C6E">
            <w:pPr>
              <w:jc w:val="center"/>
              <w:rPr>
                <w:rFonts w:ascii="Roboto" w:hAnsi="Roboto"/>
                <w:szCs w:val="24"/>
              </w:rPr>
            </w:pPr>
            <w:r w:rsidRPr="00323D0D">
              <w:rPr>
                <w:rFonts w:ascii="Roboto" w:hAnsi="Roboto"/>
                <w:color w:val="2F2F2F"/>
                <w:szCs w:val="24"/>
              </w:rPr>
              <w:t>6</w:t>
            </w:r>
          </w:p>
        </w:tc>
      </w:tr>
      <w:tr w:rsidR="00ED4ED9" w:rsidRPr="00323D0D" w14:paraId="07060A51" w14:textId="77777777" w:rsidTr="00056C6E">
        <w:trPr>
          <w:trHeight w:val="405"/>
        </w:trPr>
        <w:tc>
          <w:tcPr>
            <w:tcW w:w="4833" w:type="dxa"/>
            <w:tcBorders>
              <w:top w:val="single" w:sz="4" w:space="0" w:color="F2F2F2" w:themeColor="background1" w:themeShade="F2"/>
              <w:left w:val="nil"/>
              <w:bottom w:val="single" w:sz="4" w:space="0" w:color="F2F2F2" w:themeColor="background1" w:themeShade="F2"/>
              <w:right w:val="nil"/>
            </w:tcBorders>
            <w:vAlign w:val="center"/>
          </w:tcPr>
          <w:p w14:paraId="347566D3" w14:textId="77777777" w:rsidR="00ED4ED9" w:rsidRPr="00323D0D" w:rsidRDefault="00ED4ED9" w:rsidP="00056C6E">
            <w:pPr>
              <w:jc w:val="center"/>
              <w:rPr>
                <w:rFonts w:ascii="Roboto" w:hAnsi="Roboto"/>
                <w:b/>
                <w:color w:val="2F2F2F"/>
                <w:szCs w:val="24"/>
              </w:rPr>
            </w:pPr>
          </w:p>
        </w:tc>
        <w:tc>
          <w:tcPr>
            <w:tcW w:w="4833" w:type="dxa"/>
            <w:tcBorders>
              <w:top w:val="single" w:sz="4" w:space="0" w:color="F2F2F2" w:themeColor="background1" w:themeShade="F2"/>
              <w:left w:val="nil"/>
              <w:bottom w:val="single" w:sz="4" w:space="0" w:color="F2F2F2" w:themeColor="background1" w:themeShade="F2"/>
              <w:right w:val="nil"/>
            </w:tcBorders>
            <w:vAlign w:val="center"/>
          </w:tcPr>
          <w:p w14:paraId="16F66ED1" w14:textId="77777777" w:rsidR="00ED4ED9" w:rsidRPr="00323D0D" w:rsidRDefault="00ED4ED9" w:rsidP="00056C6E">
            <w:pPr>
              <w:jc w:val="center"/>
              <w:rPr>
                <w:rFonts w:ascii="Roboto" w:hAnsi="Roboto"/>
                <w:color w:val="2F2F2F"/>
                <w:szCs w:val="24"/>
              </w:rPr>
            </w:pPr>
          </w:p>
        </w:tc>
      </w:tr>
      <w:tr w:rsidR="00060A5F" w:rsidRPr="00323D0D" w14:paraId="159C0CC6" w14:textId="77777777" w:rsidTr="0029759D">
        <w:trPr>
          <w:trHeight w:val="389"/>
        </w:trPr>
        <w:tc>
          <w:tcPr>
            <w:tcW w:w="4833" w:type="dxa"/>
            <w:tcBorders>
              <w:top w:val="single" w:sz="4" w:space="0" w:color="F2F2F2" w:themeColor="background1" w:themeShade="F2"/>
            </w:tcBorders>
            <w:shd w:val="clear" w:color="auto" w:fill="58968A"/>
            <w:vAlign w:val="center"/>
          </w:tcPr>
          <w:p w14:paraId="10742F6F" w14:textId="77777777" w:rsidR="00060A5F" w:rsidRPr="00323D0D" w:rsidRDefault="001C5BC4" w:rsidP="00056C6E">
            <w:pPr>
              <w:jc w:val="center"/>
              <w:rPr>
                <w:rFonts w:ascii="Roboto" w:hAnsi="Roboto"/>
                <w:color w:val="FFFFFF" w:themeColor="background1"/>
                <w:szCs w:val="24"/>
              </w:rPr>
            </w:pPr>
            <w:r w:rsidRPr="00323D0D">
              <w:rPr>
                <w:rFonts w:ascii="Roboto" w:hAnsi="Roboto"/>
                <w:b/>
                <w:color w:val="FFFFFF" w:themeColor="background1"/>
                <w:szCs w:val="24"/>
              </w:rPr>
              <w:t>Characteristic by Level</w:t>
            </w:r>
          </w:p>
        </w:tc>
        <w:tc>
          <w:tcPr>
            <w:tcW w:w="4833" w:type="dxa"/>
            <w:tcBorders>
              <w:top w:val="single" w:sz="4" w:space="0" w:color="F2F2F2" w:themeColor="background1" w:themeShade="F2"/>
            </w:tcBorders>
            <w:shd w:val="clear" w:color="auto" w:fill="58968A"/>
            <w:vAlign w:val="center"/>
          </w:tcPr>
          <w:p w14:paraId="544C7E74" w14:textId="77777777" w:rsidR="00060A5F" w:rsidRPr="00323D0D" w:rsidRDefault="001C5BC4" w:rsidP="00056C6E">
            <w:pPr>
              <w:jc w:val="center"/>
              <w:rPr>
                <w:rFonts w:ascii="Roboto" w:hAnsi="Roboto"/>
                <w:b/>
                <w:bCs/>
                <w:color w:val="FFFFFF" w:themeColor="background1"/>
                <w:szCs w:val="24"/>
              </w:rPr>
            </w:pPr>
            <w:r w:rsidRPr="00323D0D">
              <w:rPr>
                <w:rFonts w:ascii="Roboto" w:hAnsi="Roboto"/>
                <w:b/>
                <w:bCs/>
                <w:color w:val="FFFFFF" w:themeColor="background1"/>
                <w:szCs w:val="24"/>
              </w:rPr>
              <w:t>Number</w:t>
            </w:r>
          </w:p>
        </w:tc>
      </w:tr>
      <w:tr w:rsidR="00060A5F" w:rsidRPr="00323D0D" w14:paraId="64937AB3" w14:textId="77777777" w:rsidTr="00056C6E">
        <w:trPr>
          <w:trHeight w:val="389"/>
        </w:trPr>
        <w:tc>
          <w:tcPr>
            <w:tcW w:w="4833" w:type="dxa"/>
            <w:shd w:val="clear" w:color="auto" w:fill="E3F1ED"/>
            <w:vAlign w:val="center"/>
          </w:tcPr>
          <w:p w14:paraId="1EA2B93C" w14:textId="77777777" w:rsidR="00060A5F" w:rsidRPr="00323D0D" w:rsidRDefault="001C5BC4" w:rsidP="00056C6E">
            <w:pPr>
              <w:rPr>
                <w:rFonts w:ascii="Roboto" w:hAnsi="Roboto"/>
                <w:szCs w:val="24"/>
              </w:rPr>
            </w:pPr>
            <w:r w:rsidRPr="00323D0D">
              <w:rPr>
                <w:rFonts w:ascii="Roboto" w:hAnsi="Roboto"/>
                <w:b/>
                <w:color w:val="2F2F2F"/>
                <w:szCs w:val="24"/>
              </w:rPr>
              <w:t>Early Childhood Education</w:t>
            </w:r>
          </w:p>
        </w:tc>
        <w:tc>
          <w:tcPr>
            <w:tcW w:w="4833" w:type="dxa"/>
            <w:shd w:val="clear" w:color="auto" w:fill="E3F1ED"/>
            <w:vAlign w:val="center"/>
          </w:tcPr>
          <w:p w14:paraId="63A8FA34" w14:textId="77777777" w:rsidR="00060A5F" w:rsidRPr="00323D0D" w:rsidRDefault="001C5BC4" w:rsidP="00056C6E">
            <w:pPr>
              <w:jc w:val="center"/>
              <w:rPr>
                <w:rFonts w:ascii="Roboto" w:hAnsi="Roboto"/>
                <w:szCs w:val="24"/>
              </w:rPr>
            </w:pPr>
            <w:r w:rsidRPr="00323D0D">
              <w:rPr>
                <w:rFonts w:ascii="Roboto" w:hAnsi="Roboto"/>
                <w:color w:val="2F2F2F"/>
                <w:szCs w:val="24"/>
              </w:rPr>
              <w:t>17</w:t>
            </w:r>
          </w:p>
        </w:tc>
      </w:tr>
      <w:tr w:rsidR="00060A5F" w:rsidRPr="00323D0D" w14:paraId="50BE4000" w14:textId="77777777" w:rsidTr="00056C6E">
        <w:trPr>
          <w:trHeight w:val="405"/>
        </w:trPr>
        <w:tc>
          <w:tcPr>
            <w:tcW w:w="4833" w:type="dxa"/>
            <w:vAlign w:val="center"/>
          </w:tcPr>
          <w:p w14:paraId="08D70EC1" w14:textId="77777777" w:rsidR="00060A5F" w:rsidRPr="00323D0D" w:rsidRDefault="001C5BC4" w:rsidP="00056C6E">
            <w:pPr>
              <w:rPr>
                <w:rFonts w:ascii="Roboto" w:hAnsi="Roboto"/>
                <w:szCs w:val="24"/>
              </w:rPr>
            </w:pPr>
            <w:r w:rsidRPr="00323D0D">
              <w:rPr>
                <w:rFonts w:ascii="Roboto" w:hAnsi="Roboto"/>
                <w:b/>
                <w:color w:val="2F2F2F"/>
                <w:szCs w:val="24"/>
              </w:rPr>
              <w:t>Primary</w:t>
            </w:r>
          </w:p>
        </w:tc>
        <w:tc>
          <w:tcPr>
            <w:tcW w:w="4833" w:type="dxa"/>
            <w:vAlign w:val="center"/>
          </w:tcPr>
          <w:p w14:paraId="3D5DC0E7" w14:textId="77777777" w:rsidR="00060A5F" w:rsidRPr="00323D0D" w:rsidRDefault="001C5BC4" w:rsidP="00056C6E">
            <w:pPr>
              <w:jc w:val="center"/>
              <w:rPr>
                <w:rFonts w:ascii="Roboto" w:hAnsi="Roboto"/>
                <w:szCs w:val="24"/>
              </w:rPr>
            </w:pPr>
            <w:r w:rsidRPr="00323D0D">
              <w:rPr>
                <w:rFonts w:ascii="Roboto" w:hAnsi="Roboto"/>
                <w:color w:val="2F2F2F"/>
                <w:szCs w:val="24"/>
              </w:rPr>
              <w:t>22</w:t>
            </w:r>
          </w:p>
        </w:tc>
      </w:tr>
      <w:tr w:rsidR="00060A5F" w:rsidRPr="00323D0D" w14:paraId="7D2458B1" w14:textId="77777777" w:rsidTr="00056C6E">
        <w:trPr>
          <w:trHeight w:val="389"/>
        </w:trPr>
        <w:tc>
          <w:tcPr>
            <w:tcW w:w="4833" w:type="dxa"/>
            <w:shd w:val="clear" w:color="auto" w:fill="E3F1ED"/>
            <w:vAlign w:val="center"/>
          </w:tcPr>
          <w:p w14:paraId="2DAA10ED" w14:textId="77777777" w:rsidR="00060A5F" w:rsidRPr="00323D0D" w:rsidRDefault="001C5BC4" w:rsidP="00056C6E">
            <w:pPr>
              <w:rPr>
                <w:rFonts w:ascii="Roboto" w:hAnsi="Roboto"/>
                <w:szCs w:val="24"/>
              </w:rPr>
            </w:pPr>
            <w:r w:rsidRPr="00323D0D">
              <w:rPr>
                <w:rFonts w:ascii="Roboto" w:hAnsi="Roboto"/>
                <w:b/>
                <w:color w:val="2F2F2F"/>
                <w:szCs w:val="24"/>
              </w:rPr>
              <w:t>Lower Secondary</w:t>
            </w:r>
          </w:p>
        </w:tc>
        <w:tc>
          <w:tcPr>
            <w:tcW w:w="4833" w:type="dxa"/>
            <w:shd w:val="clear" w:color="auto" w:fill="E3F1ED"/>
            <w:vAlign w:val="center"/>
          </w:tcPr>
          <w:p w14:paraId="70580E2A" w14:textId="77777777" w:rsidR="00060A5F" w:rsidRPr="00323D0D" w:rsidRDefault="001C5BC4" w:rsidP="00056C6E">
            <w:pPr>
              <w:jc w:val="center"/>
              <w:rPr>
                <w:rFonts w:ascii="Roboto" w:hAnsi="Roboto"/>
                <w:szCs w:val="24"/>
              </w:rPr>
            </w:pPr>
            <w:r w:rsidRPr="00323D0D">
              <w:rPr>
                <w:rFonts w:ascii="Roboto" w:hAnsi="Roboto"/>
                <w:color w:val="2F2F2F"/>
                <w:szCs w:val="24"/>
              </w:rPr>
              <w:t>13</w:t>
            </w:r>
          </w:p>
        </w:tc>
      </w:tr>
      <w:tr w:rsidR="00060A5F" w:rsidRPr="00323D0D" w14:paraId="6AF85EE8" w14:textId="77777777" w:rsidTr="00056C6E">
        <w:trPr>
          <w:trHeight w:val="405"/>
        </w:trPr>
        <w:tc>
          <w:tcPr>
            <w:tcW w:w="4833" w:type="dxa"/>
            <w:vAlign w:val="center"/>
          </w:tcPr>
          <w:p w14:paraId="766B6CD1" w14:textId="77777777" w:rsidR="00060A5F" w:rsidRPr="00323D0D" w:rsidRDefault="001C5BC4" w:rsidP="00056C6E">
            <w:pPr>
              <w:rPr>
                <w:rFonts w:ascii="Roboto" w:hAnsi="Roboto"/>
                <w:szCs w:val="24"/>
              </w:rPr>
            </w:pPr>
            <w:r w:rsidRPr="00323D0D">
              <w:rPr>
                <w:rFonts w:ascii="Roboto" w:hAnsi="Roboto"/>
                <w:b/>
                <w:color w:val="2F2F2F"/>
                <w:szCs w:val="24"/>
              </w:rPr>
              <w:t>Upper Secondary</w:t>
            </w:r>
          </w:p>
        </w:tc>
        <w:tc>
          <w:tcPr>
            <w:tcW w:w="4833" w:type="dxa"/>
            <w:vAlign w:val="center"/>
          </w:tcPr>
          <w:p w14:paraId="123A8B22" w14:textId="77777777" w:rsidR="00060A5F" w:rsidRPr="00323D0D" w:rsidRDefault="001C5BC4" w:rsidP="00056C6E">
            <w:pPr>
              <w:jc w:val="center"/>
              <w:rPr>
                <w:rFonts w:ascii="Roboto" w:hAnsi="Roboto"/>
                <w:szCs w:val="24"/>
              </w:rPr>
            </w:pPr>
            <w:r w:rsidRPr="00323D0D">
              <w:rPr>
                <w:rFonts w:ascii="Roboto" w:hAnsi="Roboto"/>
                <w:color w:val="2F2F2F"/>
                <w:szCs w:val="24"/>
              </w:rPr>
              <w:t>7</w:t>
            </w:r>
          </w:p>
        </w:tc>
      </w:tr>
      <w:tr w:rsidR="00060A5F" w:rsidRPr="00323D0D" w14:paraId="782207D2" w14:textId="77777777" w:rsidTr="00056C6E">
        <w:trPr>
          <w:trHeight w:val="389"/>
        </w:trPr>
        <w:tc>
          <w:tcPr>
            <w:tcW w:w="4833" w:type="dxa"/>
            <w:shd w:val="clear" w:color="auto" w:fill="E3F1ED"/>
            <w:vAlign w:val="center"/>
          </w:tcPr>
          <w:p w14:paraId="555DD607" w14:textId="77777777" w:rsidR="00060A5F" w:rsidRPr="00323D0D" w:rsidRDefault="001C5BC4" w:rsidP="00056C6E">
            <w:pPr>
              <w:rPr>
                <w:rFonts w:ascii="Roboto" w:hAnsi="Roboto"/>
                <w:szCs w:val="24"/>
              </w:rPr>
            </w:pPr>
            <w:r w:rsidRPr="00323D0D">
              <w:rPr>
                <w:rFonts w:ascii="Roboto" w:hAnsi="Roboto"/>
                <w:b/>
                <w:color w:val="2F2F2F"/>
                <w:szCs w:val="24"/>
              </w:rPr>
              <w:t>TVET</w:t>
            </w:r>
          </w:p>
        </w:tc>
        <w:tc>
          <w:tcPr>
            <w:tcW w:w="4833" w:type="dxa"/>
            <w:shd w:val="clear" w:color="auto" w:fill="E3F1ED"/>
            <w:vAlign w:val="center"/>
          </w:tcPr>
          <w:p w14:paraId="0BE8AC2E" w14:textId="77777777" w:rsidR="00060A5F" w:rsidRPr="00323D0D" w:rsidRDefault="001C5BC4" w:rsidP="00056C6E">
            <w:pPr>
              <w:jc w:val="center"/>
              <w:rPr>
                <w:rFonts w:ascii="Roboto" w:hAnsi="Roboto"/>
                <w:szCs w:val="24"/>
              </w:rPr>
            </w:pPr>
            <w:r w:rsidRPr="00323D0D">
              <w:rPr>
                <w:rFonts w:ascii="Roboto" w:hAnsi="Roboto"/>
                <w:color w:val="2F2F2F"/>
                <w:szCs w:val="24"/>
              </w:rPr>
              <w:t>4</w:t>
            </w:r>
          </w:p>
        </w:tc>
      </w:tr>
      <w:tr w:rsidR="00060A5F" w:rsidRPr="00323D0D" w14:paraId="12004EF4" w14:textId="77777777" w:rsidTr="00056C6E">
        <w:trPr>
          <w:trHeight w:val="405"/>
        </w:trPr>
        <w:tc>
          <w:tcPr>
            <w:tcW w:w="4833" w:type="dxa"/>
            <w:tcBorders>
              <w:bottom w:val="single" w:sz="4" w:space="0" w:color="F2F2F2" w:themeColor="background1" w:themeShade="F2"/>
            </w:tcBorders>
            <w:vAlign w:val="center"/>
          </w:tcPr>
          <w:p w14:paraId="4C92FC73" w14:textId="77777777" w:rsidR="00060A5F" w:rsidRPr="00323D0D" w:rsidRDefault="001C5BC4" w:rsidP="00056C6E">
            <w:pPr>
              <w:rPr>
                <w:rFonts w:ascii="Roboto" w:hAnsi="Roboto"/>
                <w:szCs w:val="24"/>
              </w:rPr>
            </w:pPr>
            <w:r w:rsidRPr="00323D0D">
              <w:rPr>
                <w:rFonts w:ascii="Roboto" w:hAnsi="Roboto"/>
                <w:b/>
                <w:color w:val="2F2F2F"/>
                <w:szCs w:val="24"/>
              </w:rPr>
              <w:t>Other</w:t>
            </w:r>
          </w:p>
        </w:tc>
        <w:tc>
          <w:tcPr>
            <w:tcW w:w="4833" w:type="dxa"/>
            <w:tcBorders>
              <w:bottom w:val="single" w:sz="4" w:space="0" w:color="F2F2F2" w:themeColor="background1" w:themeShade="F2"/>
            </w:tcBorders>
            <w:vAlign w:val="center"/>
          </w:tcPr>
          <w:p w14:paraId="3DEB96AD" w14:textId="77777777" w:rsidR="00060A5F" w:rsidRPr="00323D0D" w:rsidRDefault="001C5BC4" w:rsidP="00056C6E">
            <w:pPr>
              <w:jc w:val="center"/>
              <w:rPr>
                <w:rFonts w:ascii="Roboto" w:hAnsi="Roboto"/>
                <w:szCs w:val="24"/>
              </w:rPr>
            </w:pPr>
            <w:r w:rsidRPr="00323D0D">
              <w:rPr>
                <w:rFonts w:ascii="Roboto" w:hAnsi="Roboto"/>
                <w:color w:val="2F2F2F"/>
                <w:szCs w:val="24"/>
              </w:rPr>
              <w:t>3</w:t>
            </w:r>
          </w:p>
        </w:tc>
      </w:tr>
      <w:tr w:rsidR="00ED4ED9" w:rsidRPr="00323D0D" w14:paraId="110559BF" w14:textId="77777777" w:rsidTr="00056C6E">
        <w:trPr>
          <w:trHeight w:val="405"/>
        </w:trPr>
        <w:tc>
          <w:tcPr>
            <w:tcW w:w="4833" w:type="dxa"/>
            <w:tcBorders>
              <w:top w:val="single" w:sz="4" w:space="0" w:color="F2F2F2" w:themeColor="background1" w:themeShade="F2"/>
              <w:left w:val="nil"/>
              <w:bottom w:val="single" w:sz="4" w:space="0" w:color="F2F2F2" w:themeColor="background1" w:themeShade="F2"/>
              <w:right w:val="nil"/>
            </w:tcBorders>
            <w:vAlign w:val="center"/>
          </w:tcPr>
          <w:p w14:paraId="3FEAF4F6" w14:textId="77777777" w:rsidR="00ED4ED9" w:rsidRPr="00323D0D" w:rsidRDefault="00ED4ED9" w:rsidP="00056C6E">
            <w:pPr>
              <w:jc w:val="center"/>
              <w:rPr>
                <w:rFonts w:ascii="Roboto" w:hAnsi="Roboto"/>
                <w:b/>
                <w:color w:val="2F2F2F"/>
                <w:szCs w:val="24"/>
              </w:rPr>
            </w:pPr>
          </w:p>
        </w:tc>
        <w:tc>
          <w:tcPr>
            <w:tcW w:w="4833" w:type="dxa"/>
            <w:tcBorders>
              <w:top w:val="single" w:sz="4" w:space="0" w:color="F2F2F2" w:themeColor="background1" w:themeShade="F2"/>
              <w:left w:val="nil"/>
              <w:bottom w:val="single" w:sz="4" w:space="0" w:color="F2F2F2" w:themeColor="background1" w:themeShade="F2"/>
              <w:right w:val="nil"/>
            </w:tcBorders>
            <w:vAlign w:val="center"/>
          </w:tcPr>
          <w:p w14:paraId="33C46938" w14:textId="77777777" w:rsidR="00ED4ED9" w:rsidRPr="00323D0D" w:rsidRDefault="00ED4ED9" w:rsidP="00056C6E">
            <w:pPr>
              <w:jc w:val="center"/>
              <w:rPr>
                <w:rFonts w:ascii="Roboto" w:hAnsi="Roboto"/>
                <w:color w:val="2F2F2F"/>
                <w:szCs w:val="24"/>
              </w:rPr>
            </w:pPr>
          </w:p>
        </w:tc>
      </w:tr>
      <w:tr w:rsidR="00060A5F" w:rsidRPr="00323D0D" w14:paraId="06BEFED2" w14:textId="77777777" w:rsidTr="0029759D">
        <w:trPr>
          <w:trHeight w:val="389"/>
        </w:trPr>
        <w:tc>
          <w:tcPr>
            <w:tcW w:w="4833" w:type="dxa"/>
            <w:tcBorders>
              <w:top w:val="single" w:sz="4" w:space="0" w:color="F2F2F2" w:themeColor="background1" w:themeShade="F2"/>
            </w:tcBorders>
            <w:shd w:val="clear" w:color="auto" w:fill="58968A"/>
            <w:vAlign w:val="center"/>
          </w:tcPr>
          <w:p w14:paraId="30E1B3E5" w14:textId="77777777" w:rsidR="00060A5F" w:rsidRPr="00323D0D" w:rsidRDefault="001C5BC4" w:rsidP="00056C6E">
            <w:pPr>
              <w:jc w:val="center"/>
              <w:rPr>
                <w:rFonts w:ascii="Roboto" w:hAnsi="Roboto"/>
                <w:b/>
                <w:color w:val="FFFFFF" w:themeColor="background1"/>
                <w:szCs w:val="24"/>
              </w:rPr>
            </w:pPr>
            <w:r w:rsidRPr="00323D0D">
              <w:rPr>
                <w:rFonts w:ascii="Roboto" w:hAnsi="Roboto"/>
                <w:b/>
                <w:color w:val="FFFFFF" w:themeColor="background1"/>
                <w:szCs w:val="24"/>
              </w:rPr>
              <w:t>Characteristic by Sector</w:t>
            </w:r>
          </w:p>
        </w:tc>
        <w:tc>
          <w:tcPr>
            <w:tcW w:w="4833" w:type="dxa"/>
            <w:tcBorders>
              <w:top w:val="single" w:sz="4" w:space="0" w:color="F2F2F2" w:themeColor="background1" w:themeShade="F2"/>
            </w:tcBorders>
            <w:shd w:val="clear" w:color="auto" w:fill="58968A"/>
            <w:vAlign w:val="center"/>
          </w:tcPr>
          <w:p w14:paraId="5DBF1615" w14:textId="77777777" w:rsidR="00060A5F" w:rsidRPr="00323D0D" w:rsidRDefault="001C5BC4" w:rsidP="00056C6E">
            <w:pPr>
              <w:jc w:val="center"/>
              <w:rPr>
                <w:rFonts w:ascii="Roboto" w:hAnsi="Roboto"/>
                <w:b/>
                <w:color w:val="FFFFFF" w:themeColor="background1"/>
                <w:szCs w:val="24"/>
              </w:rPr>
            </w:pPr>
            <w:r w:rsidRPr="00323D0D">
              <w:rPr>
                <w:rFonts w:ascii="Roboto" w:hAnsi="Roboto"/>
                <w:b/>
                <w:color w:val="FFFFFF" w:themeColor="background1"/>
                <w:szCs w:val="24"/>
              </w:rPr>
              <w:t>Number</w:t>
            </w:r>
          </w:p>
        </w:tc>
      </w:tr>
      <w:tr w:rsidR="00060A5F" w:rsidRPr="00323D0D" w14:paraId="73339297" w14:textId="77777777" w:rsidTr="00056C6E">
        <w:trPr>
          <w:trHeight w:val="389"/>
        </w:trPr>
        <w:tc>
          <w:tcPr>
            <w:tcW w:w="4833" w:type="dxa"/>
            <w:vAlign w:val="center"/>
          </w:tcPr>
          <w:p w14:paraId="684273F0" w14:textId="77777777" w:rsidR="00060A5F" w:rsidRPr="00323D0D" w:rsidRDefault="001C5BC4" w:rsidP="00056C6E">
            <w:pPr>
              <w:rPr>
                <w:rFonts w:ascii="Roboto" w:hAnsi="Roboto"/>
                <w:szCs w:val="24"/>
              </w:rPr>
            </w:pPr>
            <w:r w:rsidRPr="00323D0D">
              <w:rPr>
                <w:rFonts w:ascii="Roboto" w:hAnsi="Roboto"/>
                <w:b/>
                <w:color w:val="2F2F2F"/>
                <w:szCs w:val="24"/>
              </w:rPr>
              <w:t>Public / Government</w:t>
            </w:r>
          </w:p>
        </w:tc>
        <w:tc>
          <w:tcPr>
            <w:tcW w:w="4833" w:type="dxa"/>
            <w:vAlign w:val="center"/>
          </w:tcPr>
          <w:p w14:paraId="58669A20" w14:textId="77777777" w:rsidR="00060A5F" w:rsidRPr="00323D0D" w:rsidRDefault="001C5BC4" w:rsidP="00056C6E">
            <w:pPr>
              <w:jc w:val="center"/>
              <w:rPr>
                <w:rFonts w:ascii="Roboto" w:hAnsi="Roboto"/>
                <w:szCs w:val="24"/>
              </w:rPr>
            </w:pPr>
            <w:r w:rsidRPr="00323D0D">
              <w:rPr>
                <w:rFonts w:ascii="Roboto" w:hAnsi="Roboto"/>
                <w:color w:val="2F2F2F"/>
                <w:szCs w:val="24"/>
              </w:rPr>
              <w:t>22</w:t>
            </w:r>
          </w:p>
        </w:tc>
      </w:tr>
      <w:tr w:rsidR="00060A5F" w:rsidRPr="00323D0D" w14:paraId="793BAB9D" w14:textId="77777777" w:rsidTr="00056C6E">
        <w:trPr>
          <w:trHeight w:val="405"/>
        </w:trPr>
        <w:tc>
          <w:tcPr>
            <w:tcW w:w="4833" w:type="dxa"/>
            <w:shd w:val="clear" w:color="auto" w:fill="E3F1ED"/>
            <w:vAlign w:val="center"/>
          </w:tcPr>
          <w:p w14:paraId="1C8BAA50" w14:textId="77777777" w:rsidR="00060A5F" w:rsidRPr="00323D0D" w:rsidRDefault="001C5BC4" w:rsidP="00056C6E">
            <w:pPr>
              <w:rPr>
                <w:rFonts w:ascii="Roboto" w:hAnsi="Roboto"/>
                <w:szCs w:val="24"/>
              </w:rPr>
            </w:pPr>
            <w:r w:rsidRPr="00323D0D">
              <w:rPr>
                <w:rFonts w:ascii="Roboto" w:hAnsi="Roboto"/>
                <w:b/>
                <w:color w:val="2F2F2F"/>
                <w:szCs w:val="24"/>
              </w:rPr>
              <w:t>Faith-based</w:t>
            </w:r>
          </w:p>
        </w:tc>
        <w:tc>
          <w:tcPr>
            <w:tcW w:w="4833" w:type="dxa"/>
            <w:shd w:val="clear" w:color="auto" w:fill="E3F1ED"/>
            <w:vAlign w:val="center"/>
          </w:tcPr>
          <w:p w14:paraId="3511717E" w14:textId="77777777" w:rsidR="00060A5F" w:rsidRPr="00323D0D" w:rsidRDefault="001C5BC4" w:rsidP="00056C6E">
            <w:pPr>
              <w:jc w:val="center"/>
              <w:rPr>
                <w:rFonts w:ascii="Roboto" w:hAnsi="Roboto"/>
                <w:szCs w:val="24"/>
              </w:rPr>
            </w:pPr>
            <w:r w:rsidRPr="00323D0D">
              <w:rPr>
                <w:rFonts w:ascii="Roboto" w:hAnsi="Roboto"/>
                <w:color w:val="2F2F2F"/>
                <w:szCs w:val="24"/>
              </w:rPr>
              <w:t>5</w:t>
            </w:r>
          </w:p>
        </w:tc>
      </w:tr>
      <w:tr w:rsidR="00060A5F" w:rsidRPr="00323D0D" w14:paraId="221F7012" w14:textId="77777777" w:rsidTr="00056C6E">
        <w:trPr>
          <w:trHeight w:val="389"/>
        </w:trPr>
        <w:tc>
          <w:tcPr>
            <w:tcW w:w="4833" w:type="dxa"/>
            <w:vAlign w:val="center"/>
          </w:tcPr>
          <w:p w14:paraId="013392C3" w14:textId="77777777" w:rsidR="00060A5F" w:rsidRPr="00323D0D" w:rsidRDefault="001C5BC4" w:rsidP="00056C6E">
            <w:pPr>
              <w:rPr>
                <w:rFonts w:ascii="Roboto" w:hAnsi="Roboto"/>
                <w:szCs w:val="24"/>
              </w:rPr>
            </w:pPr>
            <w:r w:rsidRPr="00323D0D">
              <w:rPr>
                <w:rFonts w:ascii="Roboto" w:hAnsi="Roboto"/>
                <w:b/>
                <w:color w:val="2F2F2F"/>
                <w:szCs w:val="24"/>
              </w:rPr>
              <w:t>Other</w:t>
            </w:r>
          </w:p>
        </w:tc>
        <w:tc>
          <w:tcPr>
            <w:tcW w:w="4833" w:type="dxa"/>
            <w:vAlign w:val="center"/>
          </w:tcPr>
          <w:p w14:paraId="3291E588" w14:textId="77777777" w:rsidR="00060A5F" w:rsidRPr="00323D0D" w:rsidRDefault="001C5BC4" w:rsidP="00056C6E">
            <w:pPr>
              <w:jc w:val="center"/>
              <w:rPr>
                <w:rFonts w:ascii="Roboto" w:hAnsi="Roboto"/>
                <w:szCs w:val="24"/>
              </w:rPr>
            </w:pPr>
            <w:r w:rsidRPr="00323D0D">
              <w:rPr>
                <w:rFonts w:ascii="Roboto" w:hAnsi="Roboto"/>
                <w:color w:val="2F2F2F"/>
                <w:szCs w:val="24"/>
              </w:rPr>
              <w:t>2</w:t>
            </w:r>
          </w:p>
        </w:tc>
      </w:tr>
    </w:tbl>
    <w:p w14:paraId="2B1B2377" w14:textId="62DF9674" w:rsidR="00060A5F" w:rsidRPr="00323D0D" w:rsidRDefault="001C5BC4" w:rsidP="00DC3A29">
      <w:pPr>
        <w:spacing w:after="0"/>
        <w:rPr>
          <w:rFonts w:ascii="Roboto" w:hAnsi="Roboto"/>
          <w:i/>
          <w:szCs w:val="24"/>
        </w:rPr>
      </w:pPr>
      <w:r w:rsidRPr="00323D0D">
        <w:rPr>
          <w:rFonts w:ascii="Roboto" w:hAnsi="Roboto"/>
          <w:i/>
          <w:szCs w:val="24"/>
        </w:rPr>
        <w:t>Table 4.2: IEA schools by type, level and sector</w:t>
      </w:r>
      <w:r w:rsidR="00AD0D23" w:rsidRPr="00323D0D">
        <w:rPr>
          <w:rFonts w:ascii="Roboto" w:hAnsi="Roboto"/>
          <w:i/>
          <w:szCs w:val="24"/>
        </w:rPr>
        <w:t xml:space="preserve"> </w:t>
      </w:r>
      <w:r w:rsidR="009C681B" w:rsidRPr="00323D0D">
        <w:rPr>
          <w:rFonts w:ascii="Roboto" w:hAnsi="Roboto"/>
          <w:i/>
          <w:szCs w:val="24"/>
        </w:rPr>
        <w:t>— Zambia</w:t>
      </w:r>
    </w:p>
    <w:p w14:paraId="29E80235" w14:textId="77777777" w:rsidR="003228AA" w:rsidRDefault="003228AA">
      <w:pPr>
        <w:spacing w:before="120" w:after="120"/>
        <w:rPr>
          <w:rFonts w:ascii="Calibri" w:hAnsi="Calibri"/>
          <w:i/>
          <w:color w:val="000000" w:themeColor="text1"/>
          <w:szCs w:val="24"/>
        </w:rPr>
      </w:pPr>
    </w:p>
    <w:p w14:paraId="31591576" w14:textId="77777777" w:rsidR="003228AA" w:rsidRDefault="003228AA">
      <w:pPr>
        <w:spacing w:before="120" w:after="120"/>
        <w:rPr>
          <w:rFonts w:ascii="Calibri" w:hAnsi="Calibri"/>
          <w:i/>
          <w:color w:val="000000" w:themeColor="text1"/>
          <w:szCs w:val="24"/>
        </w:rPr>
      </w:pPr>
    </w:p>
    <w:p w14:paraId="2766EA07" w14:textId="77777777" w:rsidR="003228AA" w:rsidRDefault="003228AA">
      <w:pPr>
        <w:spacing w:before="120" w:after="120"/>
        <w:rPr>
          <w:rFonts w:ascii="Calibri" w:hAnsi="Calibri"/>
          <w:i/>
          <w:color w:val="000000" w:themeColor="text1"/>
          <w:szCs w:val="24"/>
        </w:rPr>
      </w:pPr>
    </w:p>
    <w:p w14:paraId="7EFE733A" w14:textId="77777777" w:rsidR="003228AA" w:rsidRDefault="003228AA">
      <w:pPr>
        <w:spacing w:before="120" w:after="120"/>
        <w:rPr>
          <w:rFonts w:ascii="Calibri" w:hAnsi="Calibri"/>
          <w:i/>
          <w:color w:val="000000" w:themeColor="text1"/>
          <w:szCs w:val="24"/>
        </w:rPr>
      </w:pPr>
    </w:p>
    <w:p w14:paraId="096C35E8" w14:textId="77777777" w:rsidR="003228AA" w:rsidRDefault="003228AA">
      <w:pPr>
        <w:spacing w:before="120" w:after="120"/>
        <w:rPr>
          <w:rFonts w:ascii="Calibri" w:hAnsi="Calibri"/>
          <w:i/>
          <w:color w:val="000000" w:themeColor="text1"/>
          <w:szCs w:val="24"/>
        </w:rPr>
      </w:pPr>
    </w:p>
    <w:p w14:paraId="51F3FC5C" w14:textId="77777777" w:rsidR="003228AA" w:rsidRPr="00DC40C1" w:rsidRDefault="003228AA">
      <w:pPr>
        <w:spacing w:before="120" w:after="120"/>
        <w:rPr>
          <w:color w:val="000000" w:themeColor="text1"/>
          <w:sz w:val="24"/>
          <w:szCs w:val="24"/>
        </w:rPr>
      </w:pPr>
    </w:p>
    <w:p w14:paraId="47D255AE" w14:textId="77777777" w:rsidR="00D37D90" w:rsidRPr="004E5536" w:rsidRDefault="00D37D90" w:rsidP="00DC1C90">
      <w:pPr>
        <w:pStyle w:val="Heading1"/>
      </w:pPr>
      <w:bookmarkStart w:id="24" w:name="_Toc232158164"/>
      <w:bookmarkStart w:id="25" w:name="_Toc233296994"/>
      <w:r w:rsidRPr="0029759D">
        <w:rPr>
          <w:color w:val="8F23B3"/>
          <w:sz w:val="96"/>
          <w:szCs w:val="96"/>
        </w:rPr>
        <w:lastRenderedPageBreak/>
        <w:t>5</w:t>
      </w:r>
      <w:r w:rsidRPr="004E5536">
        <w:t xml:space="preserve">   Findings — Community Survey</w:t>
      </w:r>
      <w:bookmarkEnd w:id="24"/>
      <w:bookmarkEnd w:id="25"/>
    </w:p>
    <w:p w14:paraId="00B50965" w14:textId="0E4E5F6F" w:rsidR="00060A5F" w:rsidRPr="00323D0D" w:rsidRDefault="001C5BC4" w:rsidP="00DC3A29">
      <w:pPr>
        <w:spacing w:after="0"/>
        <w:jc w:val="both"/>
        <w:rPr>
          <w:rFonts w:ascii="Roboto" w:hAnsi="Roboto"/>
          <w:sz w:val="24"/>
          <w:szCs w:val="24"/>
        </w:rPr>
      </w:pPr>
      <w:r w:rsidRPr="00323D0D">
        <w:rPr>
          <w:rFonts w:ascii="Roboto" w:hAnsi="Roboto"/>
          <w:sz w:val="24"/>
          <w:szCs w:val="24"/>
        </w:rPr>
        <w:t xml:space="preserve">This chapter presents findings from the Community Survey by thematic area. For each thematic area, two to three main findings are presented in detail. The remaining findings are </w:t>
      </w:r>
      <w:r w:rsidR="00DC3A29" w:rsidRPr="00323D0D">
        <w:rPr>
          <w:rFonts w:ascii="Roboto" w:hAnsi="Roboto"/>
          <w:sz w:val="24"/>
          <w:szCs w:val="24"/>
        </w:rPr>
        <w:t>summarized</w:t>
      </w:r>
      <w:r w:rsidRPr="00323D0D">
        <w:rPr>
          <w:rFonts w:ascii="Roboto" w:hAnsi="Roboto"/>
          <w:sz w:val="24"/>
          <w:szCs w:val="24"/>
        </w:rPr>
        <w:t xml:space="preserve"> in a consolidated table at the end of the section.</w:t>
      </w:r>
    </w:p>
    <w:p w14:paraId="39455AFA" w14:textId="77777777" w:rsidR="00DC3A29" w:rsidRPr="00323D0D" w:rsidRDefault="00DC3A29" w:rsidP="00DC3A29">
      <w:pPr>
        <w:spacing w:after="0"/>
        <w:jc w:val="both"/>
        <w:rPr>
          <w:rFonts w:ascii="Roboto" w:hAnsi="Roboto"/>
          <w:sz w:val="24"/>
          <w:szCs w:val="24"/>
        </w:rPr>
      </w:pPr>
    </w:p>
    <w:p w14:paraId="3C36061D" w14:textId="77777777" w:rsidR="00060A5F" w:rsidRPr="00323D0D" w:rsidRDefault="001C5BC4" w:rsidP="00323D0D">
      <w:pPr>
        <w:pStyle w:val="Heading2"/>
      </w:pPr>
      <w:bookmarkStart w:id="26" w:name="_Toc233296995"/>
      <w:r w:rsidRPr="00323D0D">
        <w:t>5.1 Human Rights Advocacy</w:t>
      </w:r>
      <w:bookmarkEnd w:id="26"/>
    </w:p>
    <w:p w14:paraId="7F9556A2" w14:textId="77777777" w:rsidR="00060A5F" w:rsidRPr="00323D0D" w:rsidRDefault="001C5BC4" w:rsidP="00DC3A29">
      <w:pPr>
        <w:spacing w:after="0"/>
        <w:jc w:val="both"/>
        <w:rPr>
          <w:rFonts w:ascii="Roboto" w:hAnsi="Roboto"/>
          <w:sz w:val="24"/>
          <w:szCs w:val="24"/>
        </w:rPr>
      </w:pPr>
      <w:r w:rsidRPr="00323D0D">
        <w:rPr>
          <w:rFonts w:ascii="Roboto" w:hAnsi="Roboto"/>
          <w:sz w:val="24"/>
          <w:szCs w:val="24"/>
        </w:rPr>
        <w:t>The Human Rights Advocacy (HRA) thematic area focuses on the ability of persons with disabilities to claim their rights and participate in decision-making at household and community level. The Community Survey collects data against nine HRA indicators.</w:t>
      </w:r>
    </w:p>
    <w:p w14:paraId="43082F08" w14:textId="77777777" w:rsidR="00DC3A29" w:rsidRPr="00323D0D" w:rsidRDefault="00DC3A29" w:rsidP="00DC3A29">
      <w:pPr>
        <w:spacing w:after="0"/>
        <w:jc w:val="both"/>
        <w:rPr>
          <w:rFonts w:ascii="Roboto" w:hAnsi="Roboto"/>
          <w:sz w:val="24"/>
          <w:szCs w:val="24"/>
        </w:rPr>
      </w:pPr>
    </w:p>
    <w:p w14:paraId="1F2970D3" w14:textId="77777777" w:rsidR="00060A5F" w:rsidRDefault="001C5BC4">
      <w:pPr>
        <w:jc w:val="center"/>
      </w:pPr>
      <w:r w:rsidRPr="0029759D">
        <w:rPr>
          <w:noProof/>
          <w:shd w:val="clear" w:color="auto" w:fill="8F23B3"/>
        </w:rPr>
        <w:drawing>
          <wp:inline distT="0" distB="0" distL="0" distR="0" wp14:anchorId="348FB521" wp14:editId="5687E711">
            <wp:extent cx="6096000" cy="4000000"/>
            <wp:effectExtent l="0" t="0" r="0" b="635"/>
            <wp:docPr id="202" name="Chart 202" descr="HRA showcased findings — Zambia (% PWD vs PW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DA1EC1" w14:textId="77777777" w:rsidR="00060A5F" w:rsidRPr="00323D0D" w:rsidRDefault="001C5BC4" w:rsidP="000B195A">
      <w:pPr>
        <w:spacing w:after="0"/>
        <w:rPr>
          <w:rFonts w:ascii="Roboto" w:hAnsi="Roboto"/>
          <w:i/>
          <w:color w:val="000000" w:themeColor="text1"/>
          <w:szCs w:val="24"/>
        </w:rPr>
      </w:pPr>
      <w:r w:rsidRPr="00323D0D">
        <w:rPr>
          <w:rFonts w:ascii="Roboto" w:hAnsi="Roboto"/>
          <w:i/>
          <w:color w:val="000000" w:themeColor="text1"/>
          <w:szCs w:val="24"/>
        </w:rPr>
        <w:t xml:space="preserve">Figure 5.1: HRA showcased findings — Zambia (% PWD vs </w:t>
      </w:r>
      <w:proofErr w:type="spellStart"/>
      <w:r w:rsidRPr="00323D0D">
        <w:rPr>
          <w:rFonts w:ascii="Roboto" w:hAnsi="Roboto"/>
          <w:i/>
          <w:color w:val="000000" w:themeColor="text1"/>
          <w:szCs w:val="24"/>
        </w:rPr>
        <w:t>PWoD</w:t>
      </w:r>
      <w:proofErr w:type="spellEnd"/>
      <w:r w:rsidRPr="00323D0D">
        <w:rPr>
          <w:rFonts w:ascii="Roboto" w:hAnsi="Roboto"/>
          <w:i/>
          <w:color w:val="000000" w:themeColor="text1"/>
          <w:szCs w:val="24"/>
        </w:rPr>
        <w:t>)</w:t>
      </w:r>
    </w:p>
    <w:p w14:paraId="6AAB6CB3" w14:textId="77777777" w:rsidR="000B195A" w:rsidRPr="00323D0D" w:rsidRDefault="000B195A" w:rsidP="000B195A">
      <w:pPr>
        <w:spacing w:after="0"/>
        <w:rPr>
          <w:rFonts w:ascii="Roboto" w:hAnsi="Roboto"/>
          <w:color w:val="000000" w:themeColor="text1"/>
          <w:sz w:val="24"/>
          <w:szCs w:val="24"/>
        </w:rPr>
      </w:pPr>
    </w:p>
    <w:p w14:paraId="31DA8C42" w14:textId="77777777" w:rsidR="00060A5F" w:rsidRPr="00323D0D" w:rsidRDefault="001C5BC4" w:rsidP="00FD4070">
      <w:pPr>
        <w:pStyle w:val="Heading3"/>
      </w:pPr>
      <w:bookmarkStart w:id="27" w:name="_Toc233296996"/>
      <w:r w:rsidRPr="00323D0D">
        <w:t>5.1.1 Indicator 1100a: Making Informed Choices and Decisions</w:t>
      </w:r>
      <w:bookmarkEnd w:id="27"/>
    </w:p>
    <w:p w14:paraId="28439805" w14:textId="77777777" w:rsidR="00060A5F" w:rsidRPr="00323D0D" w:rsidRDefault="001C5BC4" w:rsidP="000B195A">
      <w:pPr>
        <w:spacing w:after="0"/>
        <w:jc w:val="both"/>
        <w:rPr>
          <w:rFonts w:ascii="Roboto" w:hAnsi="Roboto"/>
          <w:sz w:val="24"/>
          <w:szCs w:val="24"/>
        </w:rPr>
      </w:pPr>
      <w:r w:rsidRPr="00323D0D">
        <w:rPr>
          <w:rFonts w:ascii="Roboto" w:hAnsi="Roboto"/>
          <w:sz w:val="24"/>
          <w:szCs w:val="24"/>
        </w:rPr>
        <w:t xml:space="preserve">Persons with disabilities are significantly less likely than persons without disabilities to report getting to make informed choices and decisions about their own lives (43.1% vs 57.4%; p=0.003). The 14-percentage-point gap reflects the cumulative impact of stigma, </w:t>
      </w:r>
      <w:r w:rsidRPr="00323D0D">
        <w:rPr>
          <w:rFonts w:ascii="Roboto" w:hAnsi="Roboto"/>
          <w:sz w:val="24"/>
          <w:szCs w:val="24"/>
        </w:rPr>
        <w:lastRenderedPageBreak/>
        <w:t>dependency on caregivers and limited access to information. Women with disabilities and women without disabilities both report lower agency than their male counterparts.</w:t>
      </w:r>
    </w:p>
    <w:p w14:paraId="42A69976" w14:textId="77777777" w:rsidR="000B195A" w:rsidRPr="00323D0D" w:rsidRDefault="000B195A" w:rsidP="000B195A">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2"/>
        <w:gridCol w:w="1382"/>
        <w:gridCol w:w="1382"/>
        <w:gridCol w:w="1382"/>
        <w:gridCol w:w="1382"/>
        <w:gridCol w:w="1382"/>
        <w:gridCol w:w="1382"/>
      </w:tblGrid>
      <w:tr w:rsidR="00060A5F" w:rsidRPr="00323D0D" w14:paraId="4A4A4DB8" w14:textId="77777777" w:rsidTr="0029759D">
        <w:trPr>
          <w:trHeight w:val="707"/>
        </w:trPr>
        <w:tc>
          <w:tcPr>
            <w:tcW w:w="1382" w:type="dxa"/>
            <w:shd w:val="clear" w:color="auto" w:fill="58968A"/>
            <w:vAlign w:val="center"/>
          </w:tcPr>
          <w:p w14:paraId="442BBBB4" w14:textId="77777777" w:rsidR="00060A5F" w:rsidRPr="00323D0D" w:rsidRDefault="00060A5F" w:rsidP="00002F90">
            <w:pPr>
              <w:jc w:val="center"/>
              <w:rPr>
                <w:rFonts w:ascii="Roboto" w:hAnsi="Roboto"/>
                <w:szCs w:val="24"/>
              </w:rPr>
            </w:pPr>
          </w:p>
        </w:tc>
        <w:tc>
          <w:tcPr>
            <w:tcW w:w="1382" w:type="dxa"/>
            <w:shd w:val="clear" w:color="auto" w:fill="58968A"/>
            <w:vAlign w:val="center"/>
          </w:tcPr>
          <w:p w14:paraId="5CCCB198" w14:textId="77777777" w:rsidR="00060A5F" w:rsidRPr="00323D0D" w:rsidRDefault="001C5BC4" w:rsidP="00002F90">
            <w:pPr>
              <w:jc w:val="center"/>
              <w:rPr>
                <w:rFonts w:ascii="Roboto" w:hAnsi="Roboto"/>
                <w:szCs w:val="24"/>
              </w:rPr>
            </w:pPr>
            <w:r w:rsidRPr="00323D0D">
              <w:rPr>
                <w:rFonts w:ascii="Roboto" w:hAnsi="Roboto"/>
                <w:b/>
                <w:color w:val="FFFFFF"/>
                <w:szCs w:val="24"/>
              </w:rPr>
              <w:t>PWD Male</w:t>
            </w:r>
          </w:p>
        </w:tc>
        <w:tc>
          <w:tcPr>
            <w:tcW w:w="1382" w:type="dxa"/>
            <w:shd w:val="clear" w:color="auto" w:fill="58968A"/>
            <w:vAlign w:val="center"/>
          </w:tcPr>
          <w:p w14:paraId="33C5FFD1" w14:textId="77777777" w:rsidR="00060A5F" w:rsidRPr="00323D0D" w:rsidRDefault="001C5BC4" w:rsidP="00002F90">
            <w:pPr>
              <w:jc w:val="center"/>
              <w:rPr>
                <w:rFonts w:ascii="Roboto" w:hAnsi="Roboto"/>
                <w:szCs w:val="24"/>
              </w:rPr>
            </w:pPr>
            <w:r w:rsidRPr="00323D0D">
              <w:rPr>
                <w:rFonts w:ascii="Roboto" w:hAnsi="Roboto"/>
                <w:b/>
                <w:color w:val="FFFFFF"/>
                <w:szCs w:val="24"/>
              </w:rPr>
              <w:t>PWD Female</w:t>
            </w:r>
          </w:p>
        </w:tc>
        <w:tc>
          <w:tcPr>
            <w:tcW w:w="1382" w:type="dxa"/>
            <w:shd w:val="clear" w:color="auto" w:fill="58968A"/>
            <w:vAlign w:val="center"/>
          </w:tcPr>
          <w:p w14:paraId="4DF3C878" w14:textId="77777777" w:rsidR="00060A5F" w:rsidRPr="00323D0D" w:rsidRDefault="001C5BC4" w:rsidP="00002F90">
            <w:pPr>
              <w:jc w:val="center"/>
              <w:rPr>
                <w:rFonts w:ascii="Roboto" w:hAnsi="Roboto"/>
                <w:szCs w:val="24"/>
              </w:rPr>
            </w:pPr>
            <w:r w:rsidRPr="00323D0D">
              <w:rPr>
                <w:rFonts w:ascii="Roboto" w:hAnsi="Roboto"/>
                <w:b/>
                <w:color w:val="FFFFFF"/>
                <w:szCs w:val="24"/>
              </w:rPr>
              <w:t>PWD Overall</w:t>
            </w:r>
          </w:p>
        </w:tc>
        <w:tc>
          <w:tcPr>
            <w:tcW w:w="1382" w:type="dxa"/>
            <w:shd w:val="clear" w:color="auto" w:fill="58968A"/>
            <w:vAlign w:val="center"/>
          </w:tcPr>
          <w:p w14:paraId="1C5E91BE"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Male</w:t>
            </w:r>
          </w:p>
        </w:tc>
        <w:tc>
          <w:tcPr>
            <w:tcW w:w="1382" w:type="dxa"/>
            <w:shd w:val="clear" w:color="auto" w:fill="58968A"/>
            <w:vAlign w:val="center"/>
          </w:tcPr>
          <w:p w14:paraId="7309D9F2"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Female</w:t>
            </w:r>
          </w:p>
        </w:tc>
        <w:tc>
          <w:tcPr>
            <w:tcW w:w="1382" w:type="dxa"/>
            <w:shd w:val="clear" w:color="auto" w:fill="58968A"/>
            <w:vAlign w:val="center"/>
          </w:tcPr>
          <w:p w14:paraId="5BFB1465"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Overall</w:t>
            </w:r>
          </w:p>
        </w:tc>
      </w:tr>
      <w:tr w:rsidR="00060A5F" w:rsidRPr="00323D0D" w14:paraId="7456165F" w14:textId="77777777" w:rsidTr="00244A3B">
        <w:trPr>
          <w:trHeight w:val="466"/>
        </w:trPr>
        <w:tc>
          <w:tcPr>
            <w:tcW w:w="1382" w:type="dxa"/>
            <w:vAlign w:val="center"/>
          </w:tcPr>
          <w:p w14:paraId="1F945C52" w14:textId="77777777" w:rsidR="00060A5F" w:rsidRPr="00323D0D" w:rsidRDefault="001C5BC4" w:rsidP="00244A3B">
            <w:pPr>
              <w:rPr>
                <w:rFonts w:ascii="Roboto" w:hAnsi="Roboto"/>
                <w:szCs w:val="24"/>
              </w:rPr>
            </w:pPr>
            <w:r w:rsidRPr="00323D0D">
              <w:rPr>
                <w:rFonts w:ascii="Roboto" w:hAnsi="Roboto"/>
                <w:b/>
                <w:color w:val="2F2F2F"/>
                <w:szCs w:val="24"/>
              </w:rPr>
              <w:t>Count</w:t>
            </w:r>
          </w:p>
        </w:tc>
        <w:tc>
          <w:tcPr>
            <w:tcW w:w="1382" w:type="dxa"/>
            <w:vAlign w:val="center"/>
          </w:tcPr>
          <w:p w14:paraId="19A66C6A" w14:textId="77777777" w:rsidR="00060A5F" w:rsidRPr="00323D0D" w:rsidRDefault="001C5BC4" w:rsidP="00056C6E">
            <w:pPr>
              <w:jc w:val="center"/>
              <w:rPr>
                <w:rFonts w:ascii="Roboto" w:hAnsi="Roboto"/>
                <w:szCs w:val="24"/>
              </w:rPr>
            </w:pPr>
            <w:r w:rsidRPr="00323D0D">
              <w:rPr>
                <w:rFonts w:ascii="Roboto" w:hAnsi="Roboto"/>
                <w:color w:val="2F2F2F"/>
                <w:szCs w:val="24"/>
              </w:rPr>
              <w:t>79</w:t>
            </w:r>
          </w:p>
        </w:tc>
        <w:tc>
          <w:tcPr>
            <w:tcW w:w="1382" w:type="dxa"/>
            <w:vAlign w:val="center"/>
          </w:tcPr>
          <w:p w14:paraId="2099E1F2" w14:textId="77777777" w:rsidR="00060A5F" w:rsidRPr="00323D0D" w:rsidRDefault="001C5BC4" w:rsidP="00056C6E">
            <w:pPr>
              <w:jc w:val="center"/>
              <w:rPr>
                <w:rFonts w:ascii="Roboto" w:hAnsi="Roboto"/>
                <w:szCs w:val="24"/>
              </w:rPr>
            </w:pPr>
            <w:r w:rsidRPr="00323D0D">
              <w:rPr>
                <w:rFonts w:ascii="Roboto" w:hAnsi="Roboto"/>
                <w:color w:val="2F2F2F"/>
                <w:szCs w:val="24"/>
              </w:rPr>
              <w:t>73</w:t>
            </w:r>
          </w:p>
        </w:tc>
        <w:tc>
          <w:tcPr>
            <w:tcW w:w="1382" w:type="dxa"/>
            <w:vAlign w:val="center"/>
          </w:tcPr>
          <w:p w14:paraId="4A7DC6AC" w14:textId="77777777" w:rsidR="00060A5F" w:rsidRPr="00323D0D" w:rsidRDefault="001C5BC4" w:rsidP="00056C6E">
            <w:pPr>
              <w:jc w:val="center"/>
              <w:rPr>
                <w:rFonts w:ascii="Roboto" w:hAnsi="Roboto"/>
                <w:b/>
                <w:bCs/>
                <w:szCs w:val="24"/>
              </w:rPr>
            </w:pPr>
            <w:r w:rsidRPr="00323D0D">
              <w:rPr>
                <w:rFonts w:ascii="Roboto" w:hAnsi="Roboto"/>
                <w:b/>
                <w:bCs/>
                <w:color w:val="2F2F2F"/>
                <w:szCs w:val="24"/>
              </w:rPr>
              <w:t>152</w:t>
            </w:r>
          </w:p>
        </w:tc>
        <w:tc>
          <w:tcPr>
            <w:tcW w:w="1382" w:type="dxa"/>
            <w:vAlign w:val="center"/>
          </w:tcPr>
          <w:p w14:paraId="563B9272" w14:textId="77777777" w:rsidR="00060A5F" w:rsidRPr="00323D0D" w:rsidRDefault="001C5BC4" w:rsidP="00056C6E">
            <w:pPr>
              <w:jc w:val="center"/>
              <w:rPr>
                <w:rFonts w:ascii="Roboto" w:hAnsi="Roboto"/>
                <w:szCs w:val="24"/>
              </w:rPr>
            </w:pPr>
            <w:r w:rsidRPr="00323D0D">
              <w:rPr>
                <w:rFonts w:ascii="Roboto" w:hAnsi="Roboto"/>
                <w:color w:val="2F2F2F"/>
                <w:szCs w:val="24"/>
              </w:rPr>
              <w:t>100</w:t>
            </w:r>
          </w:p>
        </w:tc>
        <w:tc>
          <w:tcPr>
            <w:tcW w:w="1382" w:type="dxa"/>
            <w:vAlign w:val="center"/>
          </w:tcPr>
          <w:p w14:paraId="466DF0B6" w14:textId="77777777" w:rsidR="00060A5F" w:rsidRPr="00323D0D" w:rsidRDefault="001C5BC4" w:rsidP="00056C6E">
            <w:pPr>
              <w:jc w:val="center"/>
              <w:rPr>
                <w:rFonts w:ascii="Roboto" w:hAnsi="Roboto"/>
                <w:szCs w:val="24"/>
              </w:rPr>
            </w:pPr>
            <w:r w:rsidRPr="00323D0D">
              <w:rPr>
                <w:rFonts w:ascii="Roboto" w:hAnsi="Roboto"/>
                <w:color w:val="2F2F2F"/>
                <w:szCs w:val="24"/>
              </w:rPr>
              <w:t>89</w:t>
            </w:r>
          </w:p>
        </w:tc>
        <w:tc>
          <w:tcPr>
            <w:tcW w:w="1382" w:type="dxa"/>
            <w:vAlign w:val="center"/>
          </w:tcPr>
          <w:p w14:paraId="02B85308" w14:textId="77777777" w:rsidR="00060A5F" w:rsidRPr="00323D0D" w:rsidRDefault="001C5BC4" w:rsidP="00056C6E">
            <w:pPr>
              <w:jc w:val="center"/>
              <w:rPr>
                <w:rFonts w:ascii="Roboto" w:hAnsi="Roboto"/>
                <w:b/>
                <w:bCs/>
                <w:szCs w:val="24"/>
              </w:rPr>
            </w:pPr>
            <w:r w:rsidRPr="00323D0D">
              <w:rPr>
                <w:rFonts w:ascii="Roboto" w:hAnsi="Roboto"/>
                <w:b/>
                <w:bCs/>
                <w:color w:val="2F2F2F"/>
                <w:szCs w:val="24"/>
              </w:rPr>
              <w:t>189</w:t>
            </w:r>
          </w:p>
        </w:tc>
      </w:tr>
      <w:tr w:rsidR="00060A5F" w:rsidRPr="00323D0D" w14:paraId="3908C65F" w14:textId="77777777" w:rsidTr="00244A3B">
        <w:trPr>
          <w:trHeight w:val="448"/>
        </w:trPr>
        <w:tc>
          <w:tcPr>
            <w:tcW w:w="1382" w:type="dxa"/>
            <w:shd w:val="clear" w:color="auto" w:fill="E3F1ED"/>
            <w:vAlign w:val="center"/>
          </w:tcPr>
          <w:p w14:paraId="25A52AC2" w14:textId="77777777" w:rsidR="00060A5F" w:rsidRPr="00323D0D" w:rsidRDefault="001C5BC4" w:rsidP="00244A3B">
            <w:pPr>
              <w:rPr>
                <w:rFonts w:ascii="Roboto" w:hAnsi="Roboto"/>
                <w:szCs w:val="24"/>
              </w:rPr>
            </w:pPr>
            <w:r w:rsidRPr="00323D0D">
              <w:rPr>
                <w:rFonts w:ascii="Roboto" w:hAnsi="Roboto"/>
                <w:b/>
                <w:color w:val="2F2F2F"/>
                <w:szCs w:val="24"/>
              </w:rPr>
              <w:t>%</w:t>
            </w:r>
          </w:p>
        </w:tc>
        <w:tc>
          <w:tcPr>
            <w:tcW w:w="1382" w:type="dxa"/>
            <w:shd w:val="clear" w:color="auto" w:fill="E3F1ED"/>
            <w:vAlign w:val="center"/>
          </w:tcPr>
          <w:p w14:paraId="4C6622C7" w14:textId="77777777" w:rsidR="00060A5F" w:rsidRPr="00323D0D" w:rsidRDefault="001C5BC4" w:rsidP="00056C6E">
            <w:pPr>
              <w:jc w:val="center"/>
              <w:rPr>
                <w:rFonts w:ascii="Roboto" w:hAnsi="Roboto"/>
                <w:szCs w:val="24"/>
              </w:rPr>
            </w:pPr>
            <w:r w:rsidRPr="00323D0D">
              <w:rPr>
                <w:rFonts w:ascii="Roboto" w:hAnsi="Roboto"/>
                <w:color w:val="2F2F2F"/>
                <w:szCs w:val="24"/>
              </w:rPr>
              <w:t>43.6</w:t>
            </w:r>
          </w:p>
        </w:tc>
        <w:tc>
          <w:tcPr>
            <w:tcW w:w="1382" w:type="dxa"/>
            <w:shd w:val="clear" w:color="auto" w:fill="E3F1ED"/>
            <w:vAlign w:val="center"/>
          </w:tcPr>
          <w:p w14:paraId="0550FF05" w14:textId="77777777" w:rsidR="00060A5F" w:rsidRPr="00323D0D" w:rsidRDefault="001C5BC4" w:rsidP="00056C6E">
            <w:pPr>
              <w:jc w:val="center"/>
              <w:rPr>
                <w:rFonts w:ascii="Roboto" w:hAnsi="Roboto"/>
                <w:szCs w:val="24"/>
              </w:rPr>
            </w:pPr>
            <w:r w:rsidRPr="00323D0D">
              <w:rPr>
                <w:rFonts w:ascii="Roboto" w:hAnsi="Roboto"/>
                <w:color w:val="2F2F2F"/>
                <w:szCs w:val="24"/>
              </w:rPr>
              <w:t>42.4</w:t>
            </w:r>
          </w:p>
        </w:tc>
        <w:tc>
          <w:tcPr>
            <w:tcW w:w="1382" w:type="dxa"/>
            <w:shd w:val="clear" w:color="auto" w:fill="E3F1ED"/>
            <w:vAlign w:val="center"/>
          </w:tcPr>
          <w:p w14:paraId="0F540450" w14:textId="77777777" w:rsidR="00060A5F" w:rsidRPr="00323D0D" w:rsidRDefault="001C5BC4" w:rsidP="00056C6E">
            <w:pPr>
              <w:jc w:val="center"/>
              <w:rPr>
                <w:rFonts w:ascii="Roboto" w:hAnsi="Roboto"/>
                <w:b/>
                <w:bCs/>
                <w:szCs w:val="24"/>
              </w:rPr>
            </w:pPr>
            <w:r w:rsidRPr="00323D0D">
              <w:rPr>
                <w:rFonts w:ascii="Roboto" w:hAnsi="Roboto"/>
                <w:b/>
                <w:bCs/>
                <w:color w:val="2F2F2F"/>
                <w:szCs w:val="24"/>
              </w:rPr>
              <w:t>43.1</w:t>
            </w:r>
          </w:p>
        </w:tc>
        <w:tc>
          <w:tcPr>
            <w:tcW w:w="1382" w:type="dxa"/>
            <w:shd w:val="clear" w:color="auto" w:fill="E3F1ED"/>
            <w:vAlign w:val="center"/>
          </w:tcPr>
          <w:p w14:paraId="25362BF5" w14:textId="77777777" w:rsidR="00060A5F" w:rsidRPr="00323D0D" w:rsidRDefault="001C5BC4" w:rsidP="00056C6E">
            <w:pPr>
              <w:jc w:val="center"/>
              <w:rPr>
                <w:rFonts w:ascii="Roboto" w:hAnsi="Roboto"/>
                <w:szCs w:val="24"/>
              </w:rPr>
            </w:pPr>
            <w:r w:rsidRPr="00323D0D">
              <w:rPr>
                <w:rFonts w:ascii="Roboto" w:hAnsi="Roboto"/>
                <w:color w:val="2F2F2F"/>
                <w:szCs w:val="24"/>
              </w:rPr>
              <w:t>61.7</w:t>
            </w:r>
          </w:p>
        </w:tc>
        <w:tc>
          <w:tcPr>
            <w:tcW w:w="1382" w:type="dxa"/>
            <w:shd w:val="clear" w:color="auto" w:fill="E3F1ED"/>
            <w:vAlign w:val="center"/>
          </w:tcPr>
          <w:p w14:paraId="2A412701" w14:textId="77777777" w:rsidR="00060A5F" w:rsidRPr="00323D0D" w:rsidRDefault="001C5BC4" w:rsidP="00056C6E">
            <w:pPr>
              <w:jc w:val="center"/>
              <w:rPr>
                <w:rFonts w:ascii="Roboto" w:hAnsi="Roboto"/>
                <w:szCs w:val="24"/>
              </w:rPr>
            </w:pPr>
            <w:r w:rsidRPr="00323D0D">
              <w:rPr>
                <w:rFonts w:ascii="Roboto" w:hAnsi="Roboto"/>
                <w:color w:val="2F2F2F"/>
                <w:szCs w:val="24"/>
              </w:rPr>
              <w:t>53.3</w:t>
            </w:r>
          </w:p>
        </w:tc>
        <w:tc>
          <w:tcPr>
            <w:tcW w:w="1382" w:type="dxa"/>
            <w:shd w:val="clear" w:color="auto" w:fill="E3F1ED"/>
            <w:vAlign w:val="center"/>
          </w:tcPr>
          <w:p w14:paraId="20821267" w14:textId="77777777" w:rsidR="00060A5F" w:rsidRPr="00323D0D" w:rsidRDefault="001C5BC4" w:rsidP="00056C6E">
            <w:pPr>
              <w:jc w:val="center"/>
              <w:rPr>
                <w:rFonts w:ascii="Roboto" w:hAnsi="Roboto"/>
                <w:b/>
                <w:bCs/>
                <w:szCs w:val="24"/>
              </w:rPr>
            </w:pPr>
            <w:r w:rsidRPr="00323D0D">
              <w:rPr>
                <w:rFonts w:ascii="Roboto" w:hAnsi="Roboto"/>
                <w:b/>
                <w:bCs/>
                <w:color w:val="2F2F2F"/>
                <w:szCs w:val="24"/>
              </w:rPr>
              <w:t>57.4</w:t>
            </w:r>
          </w:p>
        </w:tc>
      </w:tr>
    </w:tbl>
    <w:p w14:paraId="20AEF2E5" w14:textId="77777777" w:rsidR="00060A5F" w:rsidRPr="00323D0D" w:rsidRDefault="001C5BC4" w:rsidP="000B195A">
      <w:pPr>
        <w:spacing w:after="0"/>
        <w:rPr>
          <w:rFonts w:ascii="Roboto" w:hAnsi="Roboto"/>
        </w:rPr>
      </w:pPr>
      <w:r w:rsidRPr="00323D0D">
        <w:rPr>
          <w:rFonts w:ascii="Roboto" w:hAnsi="Roboto"/>
          <w:i/>
          <w:szCs w:val="24"/>
        </w:rPr>
        <w:t>Table 5.1.1: Making informed choices and decisions — comparison by sex and disability status (%)</w:t>
      </w:r>
    </w:p>
    <w:p w14:paraId="72A9007F" w14:textId="77777777" w:rsidR="00060A5F" w:rsidRPr="00323D0D" w:rsidRDefault="001C5BC4" w:rsidP="000B195A">
      <w:pPr>
        <w:spacing w:after="0"/>
        <w:jc w:val="both"/>
        <w:rPr>
          <w:rFonts w:ascii="Roboto" w:hAnsi="Roboto"/>
          <w:i/>
          <w:sz w:val="20"/>
          <w:szCs w:val="20"/>
        </w:rPr>
      </w:pPr>
      <w:r w:rsidRPr="00323D0D">
        <w:rPr>
          <w:rFonts w:ascii="Roboto" w:hAnsi="Roboto"/>
          <w:i/>
          <w:sz w:val="20"/>
          <w:szCs w:val="20"/>
        </w:rPr>
        <w:t>Statistical significance: p = 0.003 — statistically significant.</w:t>
      </w:r>
    </w:p>
    <w:p w14:paraId="0979BD1B" w14:textId="77777777" w:rsidR="007333C0" w:rsidRPr="00323D0D" w:rsidRDefault="007333C0">
      <w:pPr>
        <w:spacing w:after="160"/>
        <w:jc w:val="both"/>
        <w:rPr>
          <w:rFonts w:ascii="Roboto" w:hAnsi="Roboto"/>
          <w:sz w:val="24"/>
          <w:szCs w:val="24"/>
        </w:rPr>
      </w:pPr>
    </w:p>
    <w:p w14:paraId="58850903" w14:textId="56BA8D1C" w:rsidR="00060A5F" w:rsidRPr="00323D0D" w:rsidRDefault="001C5BC4" w:rsidP="00FD4070">
      <w:pPr>
        <w:pStyle w:val="Heading3"/>
      </w:pPr>
      <w:bookmarkStart w:id="28" w:name="_Toc233296997"/>
      <w:r w:rsidRPr="00323D0D">
        <w:t>5.1.2 Indicator 1110b: Self-</w:t>
      </w:r>
      <w:r w:rsidR="00D12BEB" w:rsidRPr="00323D0D">
        <w:t>C</w:t>
      </w:r>
      <w:r w:rsidRPr="00323D0D">
        <w:t>onfidence and Empowerment</w:t>
      </w:r>
      <w:bookmarkEnd w:id="28"/>
    </w:p>
    <w:p w14:paraId="02B7A21E" w14:textId="77777777" w:rsidR="00060A5F" w:rsidRPr="00323D0D" w:rsidRDefault="001C5BC4" w:rsidP="00D12BEB">
      <w:pPr>
        <w:spacing w:after="0"/>
        <w:jc w:val="both"/>
        <w:rPr>
          <w:rFonts w:ascii="Roboto" w:hAnsi="Roboto"/>
          <w:sz w:val="24"/>
          <w:szCs w:val="24"/>
        </w:rPr>
      </w:pPr>
      <w:r w:rsidRPr="00323D0D">
        <w:rPr>
          <w:rFonts w:ascii="Roboto" w:hAnsi="Roboto"/>
          <w:sz w:val="24"/>
          <w:szCs w:val="24"/>
        </w:rPr>
        <w:t>Persons with disabilities are significantly less likely than persons without disabilities to report increased self-confidence and empowerment (46.7% vs 64.4%; p=0.001). The 17.8-percentage-point gap is the largest negative gap across the HRA indicators in Zambia. Women with disabilities report the lowest self-confidence (39.0% vs 54.1% for men with disabilities).</w:t>
      </w:r>
    </w:p>
    <w:p w14:paraId="16791430" w14:textId="77777777" w:rsidR="00D12BEB" w:rsidRPr="00323D0D" w:rsidRDefault="00D12BEB" w:rsidP="00D12BEB">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78"/>
        <w:gridCol w:w="1378"/>
        <w:gridCol w:w="1378"/>
        <w:gridCol w:w="1378"/>
        <w:gridCol w:w="1378"/>
        <w:gridCol w:w="1378"/>
        <w:gridCol w:w="1378"/>
      </w:tblGrid>
      <w:tr w:rsidR="00060A5F" w:rsidRPr="00323D0D" w14:paraId="75607BB6" w14:textId="77777777" w:rsidTr="0029759D">
        <w:trPr>
          <w:trHeight w:val="678"/>
        </w:trPr>
        <w:tc>
          <w:tcPr>
            <w:tcW w:w="1378" w:type="dxa"/>
            <w:shd w:val="clear" w:color="auto" w:fill="58968A"/>
            <w:vAlign w:val="center"/>
          </w:tcPr>
          <w:p w14:paraId="59D30D32" w14:textId="77777777" w:rsidR="00060A5F" w:rsidRPr="00323D0D" w:rsidRDefault="00060A5F" w:rsidP="00002F90">
            <w:pPr>
              <w:jc w:val="center"/>
              <w:rPr>
                <w:rFonts w:ascii="Roboto" w:hAnsi="Roboto"/>
                <w:szCs w:val="24"/>
              </w:rPr>
            </w:pPr>
          </w:p>
        </w:tc>
        <w:tc>
          <w:tcPr>
            <w:tcW w:w="1378" w:type="dxa"/>
            <w:shd w:val="clear" w:color="auto" w:fill="58968A"/>
            <w:vAlign w:val="center"/>
          </w:tcPr>
          <w:p w14:paraId="10AE2F21" w14:textId="77777777" w:rsidR="00060A5F" w:rsidRPr="00323D0D" w:rsidRDefault="001C5BC4" w:rsidP="00002F90">
            <w:pPr>
              <w:jc w:val="center"/>
              <w:rPr>
                <w:rFonts w:ascii="Roboto" w:hAnsi="Roboto"/>
                <w:szCs w:val="24"/>
              </w:rPr>
            </w:pPr>
            <w:r w:rsidRPr="00323D0D">
              <w:rPr>
                <w:rFonts w:ascii="Roboto" w:hAnsi="Roboto"/>
                <w:b/>
                <w:color w:val="FFFFFF"/>
                <w:szCs w:val="24"/>
              </w:rPr>
              <w:t>PWD Male</w:t>
            </w:r>
          </w:p>
        </w:tc>
        <w:tc>
          <w:tcPr>
            <w:tcW w:w="1378" w:type="dxa"/>
            <w:shd w:val="clear" w:color="auto" w:fill="58968A"/>
            <w:vAlign w:val="center"/>
          </w:tcPr>
          <w:p w14:paraId="0552C80E" w14:textId="77777777" w:rsidR="00060A5F" w:rsidRPr="00323D0D" w:rsidRDefault="001C5BC4" w:rsidP="00002F90">
            <w:pPr>
              <w:jc w:val="center"/>
              <w:rPr>
                <w:rFonts w:ascii="Roboto" w:hAnsi="Roboto"/>
                <w:szCs w:val="24"/>
              </w:rPr>
            </w:pPr>
            <w:r w:rsidRPr="00323D0D">
              <w:rPr>
                <w:rFonts w:ascii="Roboto" w:hAnsi="Roboto"/>
                <w:b/>
                <w:color w:val="FFFFFF"/>
                <w:szCs w:val="24"/>
              </w:rPr>
              <w:t>PWD Female</w:t>
            </w:r>
          </w:p>
        </w:tc>
        <w:tc>
          <w:tcPr>
            <w:tcW w:w="1378" w:type="dxa"/>
            <w:shd w:val="clear" w:color="auto" w:fill="58968A"/>
            <w:vAlign w:val="center"/>
          </w:tcPr>
          <w:p w14:paraId="53D16400" w14:textId="77777777" w:rsidR="00060A5F" w:rsidRPr="00323D0D" w:rsidRDefault="001C5BC4" w:rsidP="00002F90">
            <w:pPr>
              <w:jc w:val="center"/>
              <w:rPr>
                <w:rFonts w:ascii="Roboto" w:hAnsi="Roboto"/>
                <w:szCs w:val="24"/>
              </w:rPr>
            </w:pPr>
            <w:r w:rsidRPr="00323D0D">
              <w:rPr>
                <w:rFonts w:ascii="Roboto" w:hAnsi="Roboto"/>
                <w:b/>
                <w:color w:val="FFFFFF"/>
                <w:szCs w:val="24"/>
              </w:rPr>
              <w:t>PWD Overall</w:t>
            </w:r>
          </w:p>
        </w:tc>
        <w:tc>
          <w:tcPr>
            <w:tcW w:w="1378" w:type="dxa"/>
            <w:shd w:val="clear" w:color="auto" w:fill="58968A"/>
            <w:vAlign w:val="center"/>
          </w:tcPr>
          <w:p w14:paraId="22F64691"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Male</w:t>
            </w:r>
          </w:p>
        </w:tc>
        <w:tc>
          <w:tcPr>
            <w:tcW w:w="1378" w:type="dxa"/>
            <w:shd w:val="clear" w:color="auto" w:fill="58968A"/>
            <w:vAlign w:val="center"/>
          </w:tcPr>
          <w:p w14:paraId="5CFDF819"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Female</w:t>
            </w:r>
          </w:p>
        </w:tc>
        <w:tc>
          <w:tcPr>
            <w:tcW w:w="1378" w:type="dxa"/>
            <w:shd w:val="clear" w:color="auto" w:fill="58968A"/>
            <w:vAlign w:val="center"/>
          </w:tcPr>
          <w:p w14:paraId="1623C59B"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Overall</w:t>
            </w:r>
          </w:p>
        </w:tc>
      </w:tr>
      <w:tr w:rsidR="00060A5F" w:rsidRPr="00323D0D" w14:paraId="29C90B48" w14:textId="77777777" w:rsidTr="00244A3B">
        <w:trPr>
          <w:trHeight w:val="485"/>
        </w:trPr>
        <w:tc>
          <w:tcPr>
            <w:tcW w:w="1378" w:type="dxa"/>
            <w:vAlign w:val="center"/>
          </w:tcPr>
          <w:p w14:paraId="1176DBFF" w14:textId="77777777" w:rsidR="00060A5F" w:rsidRPr="00323D0D" w:rsidRDefault="001C5BC4" w:rsidP="00244A3B">
            <w:pPr>
              <w:rPr>
                <w:rFonts w:ascii="Roboto" w:hAnsi="Roboto"/>
                <w:szCs w:val="24"/>
              </w:rPr>
            </w:pPr>
            <w:r w:rsidRPr="00323D0D">
              <w:rPr>
                <w:rFonts w:ascii="Roboto" w:hAnsi="Roboto"/>
                <w:b/>
                <w:color w:val="2F2F2F"/>
                <w:szCs w:val="24"/>
              </w:rPr>
              <w:t>Count</w:t>
            </w:r>
          </w:p>
        </w:tc>
        <w:tc>
          <w:tcPr>
            <w:tcW w:w="1378" w:type="dxa"/>
            <w:vAlign w:val="center"/>
          </w:tcPr>
          <w:p w14:paraId="17E28840" w14:textId="77777777" w:rsidR="00060A5F" w:rsidRPr="00323D0D" w:rsidRDefault="001C5BC4" w:rsidP="00244A3B">
            <w:pPr>
              <w:jc w:val="center"/>
              <w:rPr>
                <w:rFonts w:ascii="Roboto" w:hAnsi="Roboto"/>
                <w:szCs w:val="24"/>
              </w:rPr>
            </w:pPr>
            <w:r w:rsidRPr="00323D0D">
              <w:rPr>
                <w:rFonts w:ascii="Roboto" w:hAnsi="Roboto"/>
                <w:color w:val="2F2F2F"/>
                <w:szCs w:val="24"/>
              </w:rPr>
              <w:t>98</w:t>
            </w:r>
          </w:p>
        </w:tc>
        <w:tc>
          <w:tcPr>
            <w:tcW w:w="1378" w:type="dxa"/>
            <w:vAlign w:val="center"/>
          </w:tcPr>
          <w:p w14:paraId="6891C515" w14:textId="77777777" w:rsidR="00060A5F" w:rsidRPr="00323D0D" w:rsidRDefault="001C5BC4" w:rsidP="00244A3B">
            <w:pPr>
              <w:jc w:val="center"/>
              <w:rPr>
                <w:rFonts w:ascii="Roboto" w:hAnsi="Roboto"/>
                <w:szCs w:val="24"/>
              </w:rPr>
            </w:pPr>
            <w:r w:rsidRPr="00323D0D">
              <w:rPr>
                <w:rFonts w:ascii="Roboto" w:hAnsi="Roboto"/>
                <w:color w:val="2F2F2F"/>
                <w:szCs w:val="24"/>
              </w:rPr>
              <w:t>67</w:t>
            </w:r>
          </w:p>
        </w:tc>
        <w:tc>
          <w:tcPr>
            <w:tcW w:w="1378" w:type="dxa"/>
            <w:vAlign w:val="center"/>
          </w:tcPr>
          <w:p w14:paraId="3B429B8F"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165</w:t>
            </w:r>
          </w:p>
        </w:tc>
        <w:tc>
          <w:tcPr>
            <w:tcW w:w="1378" w:type="dxa"/>
            <w:vAlign w:val="center"/>
          </w:tcPr>
          <w:p w14:paraId="05568A21" w14:textId="77777777" w:rsidR="00060A5F" w:rsidRPr="00323D0D" w:rsidRDefault="001C5BC4" w:rsidP="00244A3B">
            <w:pPr>
              <w:jc w:val="center"/>
              <w:rPr>
                <w:rFonts w:ascii="Roboto" w:hAnsi="Roboto"/>
                <w:szCs w:val="24"/>
              </w:rPr>
            </w:pPr>
            <w:r w:rsidRPr="00323D0D">
              <w:rPr>
                <w:rFonts w:ascii="Roboto" w:hAnsi="Roboto"/>
                <w:color w:val="2F2F2F"/>
                <w:szCs w:val="24"/>
              </w:rPr>
              <w:t>115</w:t>
            </w:r>
          </w:p>
        </w:tc>
        <w:tc>
          <w:tcPr>
            <w:tcW w:w="1378" w:type="dxa"/>
            <w:vAlign w:val="center"/>
          </w:tcPr>
          <w:p w14:paraId="63FDCAE9" w14:textId="77777777" w:rsidR="00060A5F" w:rsidRPr="00323D0D" w:rsidRDefault="001C5BC4" w:rsidP="00244A3B">
            <w:pPr>
              <w:jc w:val="center"/>
              <w:rPr>
                <w:rFonts w:ascii="Roboto" w:hAnsi="Roboto"/>
                <w:szCs w:val="24"/>
              </w:rPr>
            </w:pPr>
            <w:r w:rsidRPr="00323D0D">
              <w:rPr>
                <w:rFonts w:ascii="Roboto" w:hAnsi="Roboto"/>
                <w:color w:val="2F2F2F"/>
                <w:szCs w:val="24"/>
              </w:rPr>
              <w:t>97</w:t>
            </w:r>
          </w:p>
        </w:tc>
        <w:tc>
          <w:tcPr>
            <w:tcW w:w="1378" w:type="dxa"/>
            <w:vAlign w:val="center"/>
          </w:tcPr>
          <w:p w14:paraId="1A5E2BF5"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212</w:t>
            </w:r>
          </w:p>
        </w:tc>
      </w:tr>
      <w:tr w:rsidR="00060A5F" w:rsidRPr="00323D0D" w14:paraId="4EF20DED" w14:textId="77777777" w:rsidTr="00244A3B">
        <w:trPr>
          <w:trHeight w:val="466"/>
        </w:trPr>
        <w:tc>
          <w:tcPr>
            <w:tcW w:w="1378" w:type="dxa"/>
            <w:shd w:val="clear" w:color="auto" w:fill="E3F1ED"/>
            <w:vAlign w:val="center"/>
          </w:tcPr>
          <w:p w14:paraId="20C28241" w14:textId="77777777" w:rsidR="00060A5F" w:rsidRPr="00323D0D" w:rsidRDefault="001C5BC4" w:rsidP="00244A3B">
            <w:pPr>
              <w:rPr>
                <w:rFonts w:ascii="Roboto" w:hAnsi="Roboto"/>
                <w:szCs w:val="24"/>
              </w:rPr>
            </w:pPr>
            <w:r w:rsidRPr="00323D0D">
              <w:rPr>
                <w:rFonts w:ascii="Roboto" w:hAnsi="Roboto"/>
                <w:b/>
                <w:color w:val="2F2F2F"/>
                <w:szCs w:val="24"/>
              </w:rPr>
              <w:t>%</w:t>
            </w:r>
          </w:p>
        </w:tc>
        <w:tc>
          <w:tcPr>
            <w:tcW w:w="1378" w:type="dxa"/>
            <w:shd w:val="clear" w:color="auto" w:fill="E3F1ED"/>
            <w:vAlign w:val="center"/>
          </w:tcPr>
          <w:p w14:paraId="610BBAD3" w14:textId="77777777" w:rsidR="00060A5F" w:rsidRPr="00323D0D" w:rsidRDefault="001C5BC4" w:rsidP="00244A3B">
            <w:pPr>
              <w:jc w:val="center"/>
              <w:rPr>
                <w:rFonts w:ascii="Roboto" w:hAnsi="Roboto"/>
                <w:szCs w:val="24"/>
              </w:rPr>
            </w:pPr>
            <w:r w:rsidRPr="00323D0D">
              <w:rPr>
                <w:rFonts w:ascii="Roboto" w:hAnsi="Roboto"/>
                <w:color w:val="2F2F2F"/>
                <w:szCs w:val="24"/>
              </w:rPr>
              <w:t>54.1</w:t>
            </w:r>
          </w:p>
        </w:tc>
        <w:tc>
          <w:tcPr>
            <w:tcW w:w="1378" w:type="dxa"/>
            <w:shd w:val="clear" w:color="auto" w:fill="E3F1ED"/>
            <w:vAlign w:val="center"/>
          </w:tcPr>
          <w:p w14:paraId="1A0B07DF" w14:textId="77777777" w:rsidR="00060A5F" w:rsidRPr="00323D0D" w:rsidRDefault="001C5BC4" w:rsidP="00244A3B">
            <w:pPr>
              <w:jc w:val="center"/>
              <w:rPr>
                <w:rFonts w:ascii="Roboto" w:hAnsi="Roboto"/>
                <w:szCs w:val="24"/>
              </w:rPr>
            </w:pPr>
            <w:r w:rsidRPr="00323D0D">
              <w:rPr>
                <w:rFonts w:ascii="Roboto" w:hAnsi="Roboto"/>
                <w:color w:val="2F2F2F"/>
                <w:szCs w:val="24"/>
              </w:rPr>
              <w:t>39.0</w:t>
            </w:r>
          </w:p>
        </w:tc>
        <w:tc>
          <w:tcPr>
            <w:tcW w:w="1378" w:type="dxa"/>
            <w:shd w:val="clear" w:color="auto" w:fill="E3F1ED"/>
            <w:vAlign w:val="center"/>
          </w:tcPr>
          <w:p w14:paraId="3439B9F9"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46.7</w:t>
            </w:r>
          </w:p>
        </w:tc>
        <w:tc>
          <w:tcPr>
            <w:tcW w:w="1378" w:type="dxa"/>
            <w:shd w:val="clear" w:color="auto" w:fill="E3F1ED"/>
            <w:vAlign w:val="center"/>
          </w:tcPr>
          <w:p w14:paraId="25A055A2" w14:textId="77777777" w:rsidR="00060A5F" w:rsidRPr="00323D0D" w:rsidRDefault="001C5BC4" w:rsidP="00244A3B">
            <w:pPr>
              <w:jc w:val="center"/>
              <w:rPr>
                <w:rFonts w:ascii="Roboto" w:hAnsi="Roboto"/>
                <w:szCs w:val="24"/>
              </w:rPr>
            </w:pPr>
            <w:r w:rsidRPr="00323D0D">
              <w:rPr>
                <w:rFonts w:ascii="Roboto" w:hAnsi="Roboto"/>
                <w:color w:val="2F2F2F"/>
                <w:szCs w:val="24"/>
              </w:rPr>
              <w:t>71.0</w:t>
            </w:r>
          </w:p>
        </w:tc>
        <w:tc>
          <w:tcPr>
            <w:tcW w:w="1378" w:type="dxa"/>
            <w:shd w:val="clear" w:color="auto" w:fill="E3F1ED"/>
            <w:vAlign w:val="center"/>
          </w:tcPr>
          <w:p w14:paraId="1301E8F8" w14:textId="77777777" w:rsidR="00060A5F" w:rsidRPr="00323D0D" w:rsidRDefault="001C5BC4" w:rsidP="00244A3B">
            <w:pPr>
              <w:jc w:val="center"/>
              <w:rPr>
                <w:rFonts w:ascii="Roboto" w:hAnsi="Roboto"/>
                <w:szCs w:val="24"/>
              </w:rPr>
            </w:pPr>
            <w:r w:rsidRPr="00323D0D">
              <w:rPr>
                <w:rFonts w:ascii="Roboto" w:hAnsi="Roboto"/>
                <w:color w:val="2F2F2F"/>
                <w:szCs w:val="24"/>
              </w:rPr>
              <w:t>58.1</w:t>
            </w:r>
          </w:p>
        </w:tc>
        <w:tc>
          <w:tcPr>
            <w:tcW w:w="1378" w:type="dxa"/>
            <w:shd w:val="clear" w:color="auto" w:fill="E3F1ED"/>
            <w:vAlign w:val="center"/>
          </w:tcPr>
          <w:p w14:paraId="4B531FA6"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64.4</w:t>
            </w:r>
          </w:p>
        </w:tc>
      </w:tr>
    </w:tbl>
    <w:p w14:paraId="370D2925" w14:textId="77777777" w:rsidR="00060A5F" w:rsidRPr="00323D0D" w:rsidRDefault="001C5BC4" w:rsidP="00D12BEB">
      <w:pPr>
        <w:spacing w:after="0"/>
        <w:rPr>
          <w:rFonts w:ascii="Roboto" w:hAnsi="Roboto"/>
          <w:sz w:val="24"/>
          <w:szCs w:val="24"/>
        </w:rPr>
      </w:pPr>
      <w:r w:rsidRPr="00323D0D">
        <w:rPr>
          <w:rFonts w:ascii="Roboto" w:hAnsi="Roboto"/>
          <w:i/>
          <w:szCs w:val="24"/>
        </w:rPr>
        <w:t>Table 5.1.2: Self-confidence and empowerment — comparison by sex and disability status (%)</w:t>
      </w:r>
    </w:p>
    <w:p w14:paraId="0EF04770" w14:textId="77777777" w:rsidR="00060A5F" w:rsidRPr="00323D0D" w:rsidRDefault="001C5BC4" w:rsidP="00D12BEB">
      <w:pPr>
        <w:spacing w:after="0"/>
        <w:jc w:val="both"/>
        <w:rPr>
          <w:rFonts w:ascii="Roboto" w:hAnsi="Roboto"/>
          <w:i/>
          <w:sz w:val="20"/>
          <w:szCs w:val="20"/>
        </w:rPr>
      </w:pPr>
      <w:r w:rsidRPr="00323D0D">
        <w:rPr>
          <w:rFonts w:ascii="Roboto" w:hAnsi="Roboto"/>
          <w:i/>
          <w:sz w:val="20"/>
          <w:szCs w:val="20"/>
        </w:rPr>
        <w:t>Statistical significance: p = 0.001 — statistically significant.</w:t>
      </w:r>
    </w:p>
    <w:p w14:paraId="58A5F1BE" w14:textId="77777777" w:rsidR="007333C0" w:rsidRPr="00323D0D" w:rsidRDefault="007333C0" w:rsidP="00D12BEB">
      <w:pPr>
        <w:spacing w:after="0"/>
        <w:jc w:val="both"/>
        <w:rPr>
          <w:rFonts w:ascii="Roboto" w:hAnsi="Roboto"/>
          <w:sz w:val="24"/>
          <w:szCs w:val="24"/>
        </w:rPr>
      </w:pPr>
    </w:p>
    <w:p w14:paraId="32F142BE" w14:textId="77777777" w:rsidR="00060A5F" w:rsidRPr="00323D0D" w:rsidRDefault="001C5BC4" w:rsidP="00FD4070">
      <w:pPr>
        <w:pStyle w:val="Heading3"/>
      </w:pPr>
      <w:bookmarkStart w:id="29" w:name="_Toc233296998"/>
      <w:r w:rsidRPr="00323D0D">
        <w:t>5.1.3 Indicator 1120a: Feeling Valued by Community</w:t>
      </w:r>
      <w:bookmarkEnd w:id="29"/>
    </w:p>
    <w:p w14:paraId="6C9A4F8F" w14:textId="77777777" w:rsidR="00060A5F" w:rsidRPr="00323D0D" w:rsidRDefault="001C5BC4" w:rsidP="00D12BEB">
      <w:pPr>
        <w:spacing w:after="0"/>
        <w:jc w:val="both"/>
        <w:rPr>
          <w:rFonts w:ascii="Roboto" w:hAnsi="Roboto"/>
          <w:sz w:val="24"/>
          <w:szCs w:val="24"/>
        </w:rPr>
      </w:pPr>
      <w:r w:rsidRPr="00323D0D">
        <w:rPr>
          <w:rFonts w:ascii="Roboto" w:hAnsi="Roboto"/>
          <w:sz w:val="24"/>
          <w:szCs w:val="24"/>
        </w:rPr>
        <w:t>Persons with disabilities are significantly less likely than persons without disabilities to report feeling valued as individuals by members of their community (20.7% vs 35.3%; p&lt;0.001). The 14.6-percentage-point gap is particularly pronounced for women with disabilities (10.5%) compared to men with disabilities (30.4%).</w:t>
      </w:r>
    </w:p>
    <w:p w14:paraId="2450F035" w14:textId="77777777" w:rsidR="00D12BEB" w:rsidRPr="00323D0D" w:rsidRDefault="00D12BEB" w:rsidP="00D12BEB">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79"/>
        <w:gridCol w:w="1379"/>
        <w:gridCol w:w="1379"/>
        <w:gridCol w:w="1379"/>
        <w:gridCol w:w="1379"/>
        <w:gridCol w:w="1379"/>
        <w:gridCol w:w="1379"/>
      </w:tblGrid>
      <w:tr w:rsidR="00060A5F" w:rsidRPr="00323D0D" w14:paraId="01AB113F" w14:textId="77777777" w:rsidTr="0029759D">
        <w:trPr>
          <w:trHeight w:val="609"/>
        </w:trPr>
        <w:tc>
          <w:tcPr>
            <w:tcW w:w="1379" w:type="dxa"/>
            <w:shd w:val="clear" w:color="auto" w:fill="58968A"/>
            <w:vAlign w:val="center"/>
          </w:tcPr>
          <w:p w14:paraId="76EB074C" w14:textId="77777777" w:rsidR="00060A5F" w:rsidRPr="00323D0D" w:rsidRDefault="00060A5F" w:rsidP="00244A3B">
            <w:pPr>
              <w:jc w:val="center"/>
              <w:rPr>
                <w:rFonts w:ascii="Roboto" w:hAnsi="Roboto"/>
                <w:szCs w:val="24"/>
              </w:rPr>
            </w:pPr>
          </w:p>
        </w:tc>
        <w:tc>
          <w:tcPr>
            <w:tcW w:w="1379" w:type="dxa"/>
            <w:shd w:val="clear" w:color="auto" w:fill="58968A"/>
            <w:vAlign w:val="center"/>
          </w:tcPr>
          <w:p w14:paraId="3183F39C" w14:textId="77777777" w:rsidR="00060A5F" w:rsidRPr="00323D0D" w:rsidRDefault="001C5BC4" w:rsidP="00244A3B">
            <w:pPr>
              <w:jc w:val="center"/>
              <w:rPr>
                <w:rFonts w:ascii="Roboto" w:hAnsi="Roboto"/>
                <w:szCs w:val="24"/>
              </w:rPr>
            </w:pPr>
            <w:r w:rsidRPr="00323D0D">
              <w:rPr>
                <w:rFonts w:ascii="Roboto" w:hAnsi="Roboto"/>
                <w:b/>
                <w:color w:val="FFFFFF"/>
                <w:szCs w:val="24"/>
              </w:rPr>
              <w:t>PWD Male</w:t>
            </w:r>
          </w:p>
        </w:tc>
        <w:tc>
          <w:tcPr>
            <w:tcW w:w="1379" w:type="dxa"/>
            <w:shd w:val="clear" w:color="auto" w:fill="58968A"/>
            <w:vAlign w:val="center"/>
          </w:tcPr>
          <w:p w14:paraId="2E256B09" w14:textId="77777777" w:rsidR="00060A5F" w:rsidRPr="00323D0D" w:rsidRDefault="001C5BC4" w:rsidP="00244A3B">
            <w:pPr>
              <w:jc w:val="center"/>
              <w:rPr>
                <w:rFonts w:ascii="Roboto" w:hAnsi="Roboto"/>
                <w:szCs w:val="24"/>
              </w:rPr>
            </w:pPr>
            <w:r w:rsidRPr="00323D0D">
              <w:rPr>
                <w:rFonts w:ascii="Roboto" w:hAnsi="Roboto"/>
                <w:b/>
                <w:color w:val="FFFFFF"/>
                <w:szCs w:val="24"/>
              </w:rPr>
              <w:t>PWD Female</w:t>
            </w:r>
          </w:p>
        </w:tc>
        <w:tc>
          <w:tcPr>
            <w:tcW w:w="1379" w:type="dxa"/>
            <w:shd w:val="clear" w:color="auto" w:fill="58968A"/>
            <w:vAlign w:val="center"/>
          </w:tcPr>
          <w:p w14:paraId="6C87F70F" w14:textId="77777777" w:rsidR="00060A5F" w:rsidRPr="00323D0D" w:rsidRDefault="001C5BC4" w:rsidP="00244A3B">
            <w:pPr>
              <w:jc w:val="center"/>
              <w:rPr>
                <w:rFonts w:ascii="Roboto" w:hAnsi="Roboto"/>
                <w:szCs w:val="24"/>
              </w:rPr>
            </w:pPr>
            <w:r w:rsidRPr="00323D0D">
              <w:rPr>
                <w:rFonts w:ascii="Roboto" w:hAnsi="Roboto"/>
                <w:b/>
                <w:color w:val="FFFFFF"/>
                <w:szCs w:val="24"/>
              </w:rPr>
              <w:t>PWD Overall</w:t>
            </w:r>
          </w:p>
        </w:tc>
        <w:tc>
          <w:tcPr>
            <w:tcW w:w="1379" w:type="dxa"/>
            <w:shd w:val="clear" w:color="auto" w:fill="58968A"/>
            <w:vAlign w:val="center"/>
          </w:tcPr>
          <w:p w14:paraId="371DDC88" w14:textId="77777777" w:rsidR="00060A5F" w:rsidRPr="00323D0D" w:rsidRDefault="001C5BC4" w:rsidP="00244A3B">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Male</w:t>
            </w:r>
          </w:p>
        </w:tc>
        <w:tc>
          <w:tcPr>
            <w:tcW w:w="1379" w:type="dxa"/>
            <w:shd w:val="clear" w:color="auto" w:fill="58968A"/>
            <w:vAlign w:val="center"/>
          </w:tcPr>
          <w:p w14:paraId="0FA21E68" w14:textId="77777777" w:rsidR="00060A5F" w:rsidRPr="00323D0D" w:rsidRDefault="001C5BC4" w:rsidP="00244A3B">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Female</w:t>
            </w:r>
          </w:p>
        </w:tc>
        <w:tc>
          <w:tcPr>
            <w:tcW w:w="1379" w:type="dxa"/>
            <w:shd w:val="clear" w:color="auto" w:fill="58968A"/>
            <w:vAlign w:val="center"/>
          </w:tcPr>
          <w:p w14:paraId="59753CD1" w14:textId="77777777" w:rsidR="00060A5F" w:rsidRPr="00323D0D" w:rsidRDefault="001C5BC4" w:rsidP="00244A3B">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Overall</w:t>
            </w:r>
          </w:p>
        </w:tc>
      </w:tr>
      <w:tr w:rsidR="00060A5F" w:rsidRPr="00323D0D" w14:paraId="3D49947B" w14:textId="77777777" w:rsidTr="00244A3B">
        <w:trPr>
          <w:trHeight w:val="470"/>
        </w:trPr>
        <w:tc>
          <w:tcPr>
            <w:tcW w:w="1379" w:type="dxa"/>
            <w:vAlign w:val="center"/>
          </w:tcPr>
          <w:p w14:paraId="1AC13FE8" w14:textId="77777777" w:rsidR="00060A5F" w:rsidRPr="00323D0D" w:rsidRDefault="001C5BC4" w:rsidP="00244A3B">
            <w:pPr>
              <w:rPr>
                <w:rFonts w:ascii="Roboto" w:hAnsi="Roboto"/>
                <w:szCs w:val="24"/>
              </w:rPr>
            </w:pPr>
            <w:r w:rsidRPr="00323D0D">
              <w:rPr>
                <w:rFonts w:ascii="Roboto" w:hAnsi="Roboto"/>
                <w:b/>
                <w:color w:val="2F2F2F"/>
                <w:szCs w:val="24"/>
              </w:rPr>
              <w:t>Count</w:t>
            </w:r>
          </w:p>
        </w:tc>
        <w:tc>
          <w:tcPr>
            <w:tcW w:w="1379" w:type="dxa"/>
            <w:vAlign w:val="center"/>
          </w:tcPr>
          <w:p w14:paraId="02BD6C99" w14:textId="77777777" w:rsidR="00060A5F" w:rsidRPr="00323D0D" w:rsidRDefault="001C5BC4" w:rsidP="00244A3B">
            <w:pPr>
              <w:jc w:val="center"/>
              <w:rPr>
                <w:rFonts w:ascii="Roboto" w:hAnsi="Roboto"/>
                <w:szCs w:val="24"/>
              </w:rPr>
            </w:pPr>
            <w:r w:rsidRPr="00323D0D">
              <w:rPr>
                <w:rFonts w:ascii="Roboto" w:hAnsi="Roboto"/>
                <w:color w:val="2F2F2F"/>
                <w:szCs w:val="24"/>
              </w:rPr>
              <w:t>55</w:t>
            </w:r>
          </w:p>
        </w:tc>
        <w:tc>
          <w:tcPr>
            <w:tcW w:w="1379" w:type="dxa"/>
            <w:vAlign w:val="center"/>
          </w:tcPr>
          <w:p w14:paraId="37FBCE5F" w14:textId="77777777" w:rsidR="00060A5F" w:rsidRPr="00323D0D" w:rsidRDefault="001C5BC4" w:rsidP="00244A3B">
            <w:pPr>
              <w:jc w:val="center"/>
              <w:rPr>
                <w:rFonts w:ascii="Roboto" w:hAnsi="Roboto"/>
                <w:szCs w:val="24"/>
              </w:rPr>
            </w:pPr>
            <w:r w:rsidRPr="00323D0D">
              <w:rPr>
                <w:rFonts w:ascii="Roboto" w:hAnsi="Roboto"/>
                <w:color w:val="2F2F2F"/>
                <w:szCs w:val="24"/>
              </w:rPr>
              <w:t>18</w:t>
            </w:r>
          </w:p>
        </w:tc>
        <w:tc>
          <w:tcPr>
            <w:tcW w:w="1379" w:type="dxa"/>
            <w:vAlign w:val="center"/>
          </w:tcPr>
          <w:p w14:paraId="5228F378"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73</w:t>
            </w:r>
          </w:p>
        </w:tc>
        <w:tc>
          <w:tcPr>
            <w:tcW w:w="1379" w:type="dxa"/>
            <w:vAlign w:val="center"/>
          </w:tcPr>
          <w:p w14:paraId="08113517" w14:textId="77777777" w:rsidR="00060A5F" w:rsidRPr="00323D0D" w:rsidRDefault="001C5BC4" w:rsidP="00244A3B">
            <w:pPr>
              <w:jc w:val="center"/>
              <w:rPr>
                <w:rFonts w:ascii="Roboto" w:hAnsi="Roboto"/>
                <w:szCs w:val="24"/>
              </w:rPr>
            </w:pPr>
            <w:r w:rsidRPr="00323D0D">
              <w:rPr>
                <w:rFonts w:ascii="Roboto" w:hAnsi="Roboto"/>
                <w:color w:val="2F2F2F"/>
                <w:szCs w:val="24"/>
              </w:rPr>
              <w:t>64</w:t>
            </w:r>
          </w:p>
        </w:tc>
        <w:tc>
          <w:tcPr>
            <w:tcW w:w="1379" w:type="dxa"/>
            <w:vAlign w:val="center"/>
          </w:tcPr>
          <w:p w14:paraId="172E5573" w14:textId="77777777" w:rsidR="00060A5F" w:rsidRPr="00323D0D" w:rsidRDefault="001C5BC4" w:rsidP="00244A3B">
            <w:pPr>
              <w:jc w:val="center"/>
              <w:rPr>
                <w:rFonts w:ascii="Roboto" w:hAnsi="Roboto"/>
                <w:szCs w:val="24"/>
              </w:rPr>
            </w:pPr>
            <w:r w:rsidRPr="00323D0D">
              <w:rPr>
                <w:rFonts w:ascii="Roboto" w:hAnsi="Roboto"/>
                <w:color w:val="2F2F2F"/>
                <w:szCs w:val="24"/>
              </w:rPr>
              <w:t>52</w:t>
            </w:r>
          </w:p>
        </w:tc>
        <w:tc>
          <w:tcPr>
            <w:tcW w:w="1379" w:type="dxa"/>
            <w:vAlign w:val="center"/>
          </w:tcPr>
          <w:p w14:paraId="6790E90D"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116</w:t>
            </w:r>
          </w:p>
        </w:tc>
      </w:tr>
      <w:tr w:rsidR="00060A5F" w:rsidRPr="00323D0D" w14:paraId="4278AC83" w14:textId="77777777" w:rsidTr="00244A3B">
        <w:trPr>
          <w:trHeight w:val="489"/>
        </w:trPr>
        <w:tc>
          <w:tcPr>
            <w:tcW w:w="1379" w:type="dxa"/>
            <w:shd w:val="clear" w:color="auto" w:fill="E3F1ED"/>
            <w:vAlign w:val="center"/>
          </w:tcPr>
          <w:p w14:paraId="4AD1F6B8" w14:textId="77777777" w:rsidR="00060A5F" w:rsidRPr="00323D0D" w:rsidRDefault="001C5BC4" w:rsidP="00244A3B">
            <w:pPr>
              <w:rPr>
                <w:rFonts w:ascii="Roboto" w:hAnsi="Roboto"/>
                <w:szCs w:val="24"/>
              </w:rPr>
            </w:pPr>
            <w:r w:rsidRPr="00323D0D">
              <w:rPr>
                <w:rFonts w:ascii="Roboto" w:hAnsi="Roboto"/>
                <w:b/>
                <w:color w:val="2F2F2F"/>
                <w:szCs w:val="24"/>
              </w:rPr>
              <w:t>%</w:t>
            </w:r>
          </w:p>
        </w:tc>
        <w:tc>
          <w:tcPr>
            <w:tcW w:w="1379" w:type="dxa"/>
            <w:shd w:val="clear" w:color="auto" w:fill="E3F1ED"/>
            <w:vAlign w:val="center"/>
          </w:tcPr>
          <w:p w14:paraId="73F2C7FC" w14:textId="77777777" w:rsidR="00060A5F" w:rsidRPr="00323D0D" w:rsidRDefault="001C5BC4" w:rsidP="00244A3B">
            <w:pPr>
              <w:jc w:val="center"/>
              <w:rPr>
                <w:rFonts w:ascii="Roboto" w:hAnsi="Roboto"/>
                <w:szCs w:val="24"/>
              </w:rPr>
            </w:pPr>
            <w:r w:rsidRPr="00323D0D">
              <w:rPr>
                <w:rFonts w:ascii="Roboto" w:hAnsi="Roboto"/>
                <w:color w:val="2F2F2F"/>
                <w:szCs w:val="24"/>
              </w:rPr>
              <w:t>30.4</w:t>
            </w:r>
          </w:p>
        </w:tc>
        <w:tc>
          <w:tcPr>
            <w:tcW w:w="1379" w:type="dxa"/>
            <w:shd w:val="clear" w:color="auto" w:fill="E3F1ED"/>
            <w:vAlign w:val="center"/>
          </w:tcPr>
          <w:p w14:paraId="43EEF1E7" w14:textId="77777777" w:rsidR="00060A5F" w:rsidRPr="00323D0D" w:rsidRDefault="001C5BC4" w:rsidP="00244A3B">
            <w:pPr>
              <w:jc w:val="center"/>
              <w:rPr>
                <w:rFonts w:ascii="Roboto" w:hAnsi="Roboto"/>
                <w:szCs w:val="24"/>
              </w:rPr>
            </w:pPr>
            <w:r w:rsidRPr="00323D0D">
              <w:rPr>
                <w:rFonts w:ascii="Roboto" w:hAnsi="Roboto"/>
                <w:color w:val="2F2F2F"/>
                <w:szCs w:val="24"/>
              </w:rPr>
              <w:t>10.5</w:t>
            </w:r>
          </w:p>
        </w:tc>
        <w:tc>
          <w:tcPr>
            <w:tcW w:w="1379" w:type="dxa"/>
            <w:shd w:val="clear" w:color="auto" w:fill="E3F1ED"/>
            <w:vAlign w:val="center"/>
          </w:tcPr>
          <w:p w14:paraId="40C2FF5D"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20.7</w:t>
            </w:r>
          </w:p>
        </w:tc>
        <w:tc>
          <w:tcPr>
            <w:tcW w:w="1379" w:type="dxa"/>
            <w:shd w:val="clear" w:color="auto" w:fill="E3F1ED"/>
            <w:vAlign w:val="center"/>
          </w:tcPr>
          <w:p w14:paraId="13CB6176" w14:textId="77777777" w:rsidR="00060A5F" w:rsidRPr="00323D0D" w:rsidRDefault="001C5BC4" w:rsidP="00244A3B">
            <w:pPr>
              <w:jc w:val="center"/>
              <w:rPr>
                <w:rFonts w:ascii="Roboto" w:hAnsi="Roboto"/>
                <w:szCs w:val="24"/>
              </w:rPr>
            </w:pPr>
            <w:r w:rsidRPr="00323D0D">
              <w:rPr>
                <w:rFonts w:ascii="Roboto" w:hAnsi="Roboto"/>
                <w:color w:val="2F2F2F"/>
                <w:szCs w:val="24"/>
              </w:rPr>
              <w:t>39.5</w:t>
            </w:r>
          </w:p>
        </w:tc>
        <w:tc>
          <w:tcPr>
            <w:tcW w:w="1379" w:type="dxa"/>
            <w:shd w:val="clear" w:color="auto" w:fill="E3F1ED"/>
            <w:vAlign w:val="center"/>
          </w:tcPr>
          <w:p w14:paraId="7C66BB10" w14:textId="77777777" w:rsidR="00060A5F" w:rsidRPr="00323D0D" w:rsidRDefault="001C5BC4" w:rsidP="00244A3B">
            <w:pPr>
              <w:jc w:val="center"/>
              <w:rPr>
                <w:rFonts w:ascii="Roboto" w:hAnsi="Roboto"/>
                <w:szCs w:val="24"/>
              </w:rPr>
            </w:pPr>
            <w:r w:rsidRPr="00323D0D">
              <w:rPr>
                <w:rFonts w:ascii="Roboto" w:hAnsi="Roboto"/>
                <w:color w:val="2F2F2F"/>
                <w:szCs w:val="24"/>
              </w:rPr>
              <w:t>31.1</w:t>
            </w:r>
          </w:p>
        </w:tc>
        <w:tc>
          <w:tcPr>
            <w:tcW w:w="1379" w:type="dxa"/>
            <w:shd w:val="clear" w:color="auto" w:fill="E3F1ED"/>
            <w:vAlign w:val="center"/>
          </w:tcPr>
          <w:p w14:paraId="0C2354CB"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35.3</w:t>
            </w:r>
          </w:p>
        </w:tc>
      </w:tr>
    </w:tbl>
    <w:p w14:paraId="2A7F0358" w14:textId="77777777" w:rsidR="00060A5F" w:rsidRPr="00323D0D" w:rsidRDefault="001C5BC4" w:rsidP="00167557">
      <w:pPr>
        <w:spacing w:after="0"/>
        <w:rPr>
          <w:rFonts w:ascii="Roboto" w:hAnsi="Roboto"/>
          <w:sz w:val="24"/>
          <w:szCs w:val="24"/>
        </w:rPr>
      </w:pPr>
      <w:r w:rsidRPr="00323D0D">
        <w:rPr>
          <w:rFonts w:ascii="Roboto" w:hAnsi="Roboto"/>
          <w:i/>
          <w:szCs w:val="24"/>
        </w:rPr>
        <w:t>Table 5.1.3: Feeling valued by community — comparison by sex and disability status (%)</w:t>
      </w:r>
    </w:p>
    <w:p w14:paraId="65B01411" w14:textId="77777777" w:rsidR="00060A5F" w:rsidRPr="00323D0D" w:rsidRDefault="001C5BC4" w:rsidP="00167557">
      <w:pPr>
        <w:spacing w:after="0"/>
        <w:jc w:val="both"/>
        <w:rPr>
          <w:rFonts w:ascii="Roboto" w:hAnsi="Roboto"/>
          <w:i/>
          <w:sz w:val="20"/>
          <w:szCs w:val="20"/>
        </w:rPr>
      </w:pPr>
      <w:r w:rsidRPr="00323D0D">
        <w:rPr>
          <w:rFonts w:ascii="Roboto" w:hAnsi="Roboto"/>
          <w:i/>
          <w:sz w:val="20"/>
          <w:szCs w:val="20"/>
        </w:rPr>
        <w:t>Statistical significance: p = 0.000 — statistically significant.</w:t>
      </w:r>
    </w:p>
    <w:p w14:paraId="3FB4150E" w14:textId="77777777" w:rsidR="007333C0" w:rsidRPr="00323D0D" w:rsidRDefault="007333C0" w:rsidP="00167557">
      <w:pPr>
        <w:spacing w:after="0"/>
        <w:jc w:val="both"/>
        <w:rPr>
          <w:rFonts w:ascii="Roboto" w:hAnsi="Roboto"/>
          <w:sz w:val="24"/>
          <w:szCs w:val="24"/>
        </w:rPr>
      </w:pPr>
    </w:p>
    <w:p w14:paraId="2EFECCDC" w14:textId="77777777" w:rsidR="00060A5F" w:rsidRPr="00323D0D" w:rsidRDefault="001C5BC4" w:rsidP="00FD4070">
      <w:pPr>
        <w:pStyle w:val="Heading3"/>
      </w:pPr>
      <w:bookmarkStart w:id="30" w:name="_Toc233296999"/>
      <w:r w:rsidRPr="00323D0D">
        <w:t>5.1.4 Other HRA Indicators (Summary)</w:t>
      </w:r>
      <w:bookmarkEnd w:id="30"/>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49"/>
        <w:gridCol w:w="1249"/>
        <w:gridCol w:w="1249"/>
        <w:gridCol w:w="1387"/>
        <w:gridCol w:w="1224"/>
      </w:tblGrid>
      <w:tr w:rsidR="00060A5F" w:rsidRPr="00323D0D" w14:paraId="727C703B" w14:textId="77777777" w:rsidTr="0029759D">
        <w:trPr>
          <w:trHeight w:val="500"/>
        </w:trPr>
        <w:tc>
          <w:tcPr>
            <w:tcW w:w="4549" w:type="dxa"/>
            <w:shd w:val="clear" w:color="auto" w:fill="58968A"/>
            <w:vAlign w:val="center"/>
          </w:tcPr>
          <w:p w14:paraId="0005D0FE" w14:textId="77777777" w:rsidR="00060A5F" w:rsidRPr="00323D0D" w:rsidRDefault="001C5BC4" w:rsidP="00002F90">
            <w:pPr>
              <w:jc w:val="center"/>
              <w:rPr>
                <w:rFonts w:ascii="Roboto" w:hAnsi="Roboto"/>
                <w:szCs w:val="24"/>
              </w:rPr>
            </w:pPr>
            <w:r w:rsidRPr="00323D0D">
              <w:rPr>
                <w:rFonts w:ascii="Roboto" w:hAnsi="Roboto"/>
                <w:b/>
                <w:color w:val="FFFFFF"/>
                <w:szCs w:val="24"/>
              </w:rPr>
              <w:t>Indicator</w:t>
            </w:r>
          </w:p>
        </w:tc>
        <w:tc>
          <w:tcPr>
            <w:tcW w:w="1249" w:type="dxa"/>
            <w:shd w:val="clear" w:color="auto" w:fill="58968A"/>
            <w:vAlign w:val="center"/>
          </w:tcPr>
          <w:p w14:paraId="7A2F552B" w14:textId="77777777" w:rsidR="00060A5F" w:rsidRPr="00323D0D" w:rsidRDefault="001C5BC4" w:rsidP="00002F90">
            <w:pPr>
              <w:jc w:val="center"/>
              <w:rPr>
                <w:rFonts w:ascii="Roboto" w:hAnsi="Roboto"/>
                <w:szCs w:val="24"/>
              </w:rPr>
            </w:pPr>
            <w:r w:rsidRPr="00323D0D">
              <w:rPr>
                <w:rFonts w:ascii="Roboto" w:hAnsi="Roboto"/>
                <w:b/>
                <w:color w:val="FFFFFF"/>
                <w:szCs w:val="24"/>
              </w:rPr>
              <w:t>PWD %</w:t>
            </w:r>
          </w:p>
        </w:tc>
        <w:tc>
          <w:tcPr>
            <w:tcW w:w="1249" w:type="dxa"/>
            <w:shd w:val="clear" w:color="auto" w:fill="58968A"/>
            <w:vAlign w:val="center"/>
          </w:tcPr>
          <w:p w14:paraId="04E35BF8"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w:t>
            </w:r>
          </w:p>
        </w:tc>
        <w:tc>
          <w:tcPr>
            <w:tcW w:w="1387" w:type="dxa"/>
            <w:shd w:val="clear" w:color="auto" w:fill="58968A"/>
            <w:vAlign w:val="center"/>
          </w:tcPr>
          <w:p w14:paraId="214BF869" w14:textId="77777777" w:rsidR="00060A5F" w:rsidRPr="00323D0D" w:rsidRDefault="001C5BC4" w:rsidP="00002F90">
            <w:pPr>
              <w:jc w:val="center"/>
              <w:rPr>
                <w:rFonts w:ascii="Roboto" w:hAnsi="Roboto"/>
                <w:szCs w:val="24"/>
              </w:rPr>
            </w:pPr>
            <w:r w:rsidRPr="00323D0D">
              <w:rPr>
                <w:rFonts w:ascii="Roboto" w:hAnsi="Roboto"/>
                <w:b/>
                <w:color w:val="FFFFFF"/>
                <w:szCs w:val="24"/>
              </w:rPr>
              <w:t>Difference</w:t>
            </w:r>
          </w:p>
        </w:tc>
        <w:tc>
          <w:tcPr>
            <w:tcW w:w="1224" w:type="dxa"/>
            <w:shd w:val="clear" w:color="auto" w:fill="58968A"/>
            <w:vAlign w:val="center"/>
          </w:tcPr>
          <w:p w14:paraId="7A859A46" w14:textId="77777777" w:rsidR="00060A5F" w:rsidRPr="00323D0D" w:rsidRDefault="001C5BC4" w:rsidP="00002F90">
            <w:pPr>
              <w:jc w:val="center"/>
              <w:rPr>
                <w:rFonts w:ascii="Roboto" w:hAnsi="Roboto"/>
                <w:szCs w:val="24"/>
              </w:rPr>
            </w:pPr>
            <w:r w:rsidRPr="00323D0D">
              <w:rPr>
                <w:rFonts w:ascii="Roboto" w:hAnsi="Roboto"/>
                <w:b/>
                <w:color w:val="FFFFFF"/>
                <w:szCs w:val="24"/>
              </w:rPr>
              <w:t>p-value</w:t>
            </w:r>
          </w:p>
        </w:tc>
      </w:tr>
      <w:tr w:rsidR="00060A5F" w:rsidRPr="00323D0D" w14:paraId="10145E3B" w14:textId="77777777" w:rsidTr="00244A3B">
        <w:trPr>
          <w:trHeight w:val="500"/>
        </w:trPr>
        <w:tc>
          <w:tcPr>
            <w:tcW w:w="4549" w:type="dxa"/>
            <w:shd w:val="clear" w:color="auto" w:fill="E3F1ED"/>
            <w:vAlign w:val="center"/>
          </w:tcPr>
          <w:p w14:paraId="2AEA6A91" w14:textId="77777777" w:rsidR="00060A5F" w:rsidRPr="00323D0D" w:rsidRDefault="001C5BC4" w:rsidP="00244A3B">
            <w:pPr>
              <w:rPr>
                <w:rFonts w:ascii="Roboto" w:hAnsi="Roboto"/>
                <w:szCs w:val="24"/>
              </w:rPr>
            </w:pPr>
            <w:r w:rsidRPr="00323D0D">
              <w:rPr>
                <w:rFonts w:ascii="Roboto" w:hAnsi="Roboto"/>
                <w:b/>
                <w:color w:val="2F2F2F"/>
                <w:szCs w:val="24"/>
              </w:rPr>
              <w:t>1100b: Agency and opportunities to participate</w:t>
            </w:r>
          </w:p>
        </w:tc>
        <w:tc>
          <w:tcPr>
            <w:tcW w:w="1249" w:type="dxa"/>
            <w:shd w:val="clear" w:color="auto" w:fill="E3F1ED"/>
            <w:vAlign w:val="center"/>
          </w:tcPr>
          <w:p w14:paraId="7E06FC23" w14:textId="77777777" w:rsidR="00060A5F" w:rsidRPr="00323D0D" w:rsidRDefault="001C5BC4" w:rsidP="00244A3B">
            <w:pPr>
              <w:jc w:val="center"/>
              <w:rPr>
                <w:rFonts w:ascii="Roboto" w:hAnsi="Roboto"/>
                <w:szCs w:val="24"/>
              </w:rPr>
            </w:pPr>
            <w:r w:rsidRPr="00323D0D">
              <w:rPr>
                <w:rFonts w:ascii="Roboto" w:hAnsi="Roboto"/>
                <w:color w:val="2F2F2F"/>
                <w:szCs w:val="24"/>
              </w:rPr>
              <w:t>8.5%</w:t>
            </w:r>
          </w:p>
        </w:tc>
        <w:tc>
          <w:tcPr>
            <w:tcW w:w="1249" w:type="dxa"/>
            <w:shd w:val="clear" w:color="auto" w:fill="E3F1ED"/>
            <w:vAlign w:val="center"/>
          </w:tcPr>
          <w:p w14:paraId="6D03C525" w14:textId="77777777" w:rsidR="00060A5F" w:rsidRPr="00323D0D" w:rsidRDefault="001C5BC4" w:rsidP="00244A3B">
            <w:pPr>
              <w:jc w:val="center"/>
              <w:rPr>
                <w:rFonts w:ascii="Roboto" w:hAnsi="Roboto"/>
                <w:szCs w:val="24"/>
              </w:rPr>
            </w:pPr>
            <w:r w:rsidRPr="00323D0D">
              <w:rPr>
                <w:rFonts w:ascii="Roboto" w:hAnsi="Roboto"/>
                <w:color w:val="2F2F2F"/>
                <w:szCs w:val="24"/>
              </w:rPr>
              <w:t>8.2%</w:t>
            </w:r>
          </w:p>
        </w:tc>
        <w:tc>
          <w:tcPr>
            <w:tcW w:w="1387" w:type="dxa"/>
            <w:shd w:val="clear" w:color="auto" w:fill="E3F1ED"/>
            <w:vAlign w:val="center"/>
          </w:tcPr>
          <w:p w14:paraId="44AF1527" w14:textId="77777777" w:rsidR="00060A5F" w:rsidRPr="00323D0D" w:rsidRDefault="001C5BC4" w:rsidP="00244A3B">
            <w:pPr>
              <w:jc w:val="center"/>
              <w:rPr>
                <w:rFonts w:ascii="Roboto" w:hAnsi="Roboto"/>
                <w:szCs w:val="24"/>
              </w:rPr>
            </w:pPr>
            <w:r w:rsidRPr="00323D0D">
              <w:rPr>
                <w:rFonts w:ascii="Roboto" w:hAnsi="Roboto"/>
                <w:color w:val="2F2F2F"/>
                <w:szCs w:val="24"/>
              </w:rPr>
              <w:t>+0.3 pp</w:t>
            </w:r>
          </w:p>
        </w:tc>
        <w:tc>
          <w:tcPr>
            <w:tcW w:w="1224" w:type="dxa"/>
            <w:shd w:val="clear" w:color="auto" w:fill="E3F1ED"/>
            <w:vAlign w:val="center"/>
          </w:tcPr>
          <w:p w14:paraId="0BCB44A0" w14:textId="77777777" w:rsidR="00060A5F" w:rsidRPr="00323D0D" w:rsidRDefault="001C5BC4" w:rsidP="00244A3B">
            <w:pPr>
              <w:jc w:val="center"/>
              <w:rPr>
                <w:rFonts w:ascii="Roboto" w:hAnsi="Roboto"/>
                <w:szCs w:val="24"/>
              </w:rPr>
            </w:pPr>
            <w:r w:rsidRPr="00323D0D">
              <w:rPr>
                <w:rFonts w:ascii="Roboto" w:hAnsi="Roboto"/>
                <w:color w:val="2F2F2F"/>
                <w:szCs w:val="24"/>
              </w:rPr>
              <w:t>0.955</w:t>
            </w:r>
          </w:p>
        </w:tc>
      </w:tr>
      <w:tr w:rsidR="00060A5F" w:rsidRPr="00323D0D" w14:paraId="05C0533B" w14:textId="77777777" w:rsidTr="00244A3B">
        <w:trPr>
          <w:trHeight w:val="500"/>
        </w:trPr>
        <w:tc>
          <w:tcPr>
            <w:tcW w:w="4549" w:type="dxa"/>
            <w:vAlign w:val="center"/>
          </w:tcPr>
          <w:p w14:paraId="786FC86F" w14:textId="77777777" w:rsidR="00060A5F" w:rsidRPr="00323D0D" w:rsidRDefault="001C5BC4" w:rsidP="00244A3B">
            <w:pPr>
              <w:rPr>
                <w:rFonts w:ascii="Roboto" w:hAnsi="Roboto"/>
                <w:szCs w:val="24"/>
              </w:rPr>
            </w:pPr>
            <w:r w:rsidRPr="00323D0D">
              <w:rPr>
                <w:rFonts w:ascii="Roboto" w:hAnsi="Roboto"/>
                <w:b/>
                <w:color w:val="2F2F2F"/>
                <w:szCs w:val="24"/>
              </w:rPr>
              <w:t>1110a: Joint family decision-making</w:t>
            </w:r>
          </w:p>
        </w:tc>
        <w:tc>
          <w:tcPr>
            <w:tcW w:w="1249" w:type="dxa"/>
            <w:vAlign w:val="center"/>
          </w:tcPr>
          <w:p w14:paraId="736943B5" w14:textId="77777777" w:rsidR="00060A5F" w:rsidRPr="00323D0D" w:rsidRDefault="001C5BC4" w:rsidP="00244A3B">
            <w:pPr>
              <w:jc w:val="center"/>
              <w:rPr>
                <w:rFonts w:ascii="Roboto" w:hAnsi="Roboto"/>
                <w:szCs w:val="24"/>
              </w:rPr>
            </w:pPr>
            <w:r w:rsidRPr="00323D0D">
              <w:rPr>
                <w:rFonts w:ascii="Roboto" w:hAnsi="Roboto"/>
                <w:color w:val="2F2F2F"/>
                <w:szCs w:val="24"/>
              </w:rPr>
              <w:t>36.3%</w:t>
            </w:r>
          </w:p>
        </w:tc>
        <w:tc>
          <w:tcPr>
            <w:tcW w:w="1249" w:type="dxa"/>
            <w:vAlign w:val="center"/>
          </w:tcPr>
          <w:p w14:paraId="28575A7C" w14:textId="77777777" w:rsidR="00060A5F" w:rsidRPr="00323D0D" w:rsidRDefault="001C5BC4" w:rsidP="00244A3B">
            <w:pPr>
              <w:jc w:val="center"/>
              <w:rPr>
                <w:rFonts w:ascii="Roboto" w:hAnsi="Roboto"/>
                <w:szCs w:val="24"/>
              </w:rPr>
            </w:pPr>
            <w:r w:rsidRPr="00323D0D">
              <w:rPr>
                <w:rFonts w:ascii="Roboto" w:hAnsi="Roboto"/>
                <w:color w:val="2F2F2F"/>
                <w:szCs w:val="24"/>
              </w:rPr>
              <w:t>42.2%</w:t>
            </w:r>
          </w:p>
        </w:tc>
        <w:tc>
          <w:tcPr>
            <w:tcW w:w="1387" w:type="dxa"/>
            <w:vAlign w:val="center"/>
          </w:tcPr>
          <w:p w14:paraId="3A3717E5" w14:textId="77777777" w:rsidR="00060A5F" w:rsidRPr="00323D0D" w:rsidRDefault="001C5BC4" w:rsidP="00244A3B">
            <w:pPr>
              <w:jc w:val="center"/>
              <w:rPr>
                <w:rFonts w:ascii="Roboto" w:hAnsi="Roboto"/>
                <w:szCs w:val="24"/>
              </w:rPr>
            </w:pPr>
            <w:r w:rsidRPr="00323D0D">
              <w:rPr>
                <w:rFonts w:ascii="Roboto" w:hAnsi="Roboto"/>
                <w:color w:val="2F2F2F"/>
                <w:szCs w:val="24"/>
              </w:rPr>
              <w:t>-5.9 pp</w:t>
            </w:r>
          </w:p>
        </w:tc>
        <w:tc>
          <w:tcPr>
            <w:tcW w:w="1224" w:type="dxa"/>
            <w:vAlign w:val="center"/>
          </w:tcPr>
          <w:p w14:paraId="6E9C85A7" w14:textId="77777777" w:rsidR="00060A5F" w:rsidRPr="00323D0D" w:rsidRDefault="001C5BC4" w:rsidP="00244A3B">
            <w:pPr>
              <w:jc w:val="center"/>
              <w:rPr>
                <w:rFonts w:ascii="Roboto" w:hAnsi="Roboto"/>
                <w:szCs w:val="24"/>
              </w:rPr>
            </w:pPr>
            <w:r w:rsidRPr="00323D0D">
              <w:rPr>
                <w:rFonts w:ascii="Roboto" w:hAnsi="Roboto"/>
                <w:color w:val="2F2F2F"/>
                <w:szCs w:val="24"/>
              </w:rPr>
              <w:t>0.179</w:t>
            </w:r>
          </w:p>
        </w:tc>
      </w:tr>
      <w:tr w:rsidR="00060A5F" w:rsidRPr="00323D0D" w14:paraId="573B866D" w14:textId="77777777" w:rsidTr="00244A3B">
        <w:trPr>
          <w:trHeight w:val="482"/>
        </w:trPr>
        <w:tc>
          <w:tcPr>
            <w:tcW w:w="4549" w:type="dxa"/>
            <w:shd w:val="clear" w:color="auto" w:fill="E3F1ED"/>
            <w:vAlign w:val="center"/>
          </w:tcPr>
          <w:p w14:paraId="3E459FC7" w14:textId="77777777" w:rsidR="00060A5F" w:rsidRPr="00323D0D" w:rsidRDefault="001C5BC4" w:rsidP="00244A3B">
            <w:pPr>
              <w:rPr>
                <w:rFonts w:ascii="Roboto" w:hAnsi="Roboto"/>
                <w:szCs w:val="24"/>
              </w:rPr>
            </w:pPr>
            <w:r w:rsidRPr="00323D0D">
              <w:rPr>
                <w:rFonts w:ascii="Roboto" w:hAnsi="Roboto"/>
                <w:b/>
                <w:color w:val="2F2F2F"/>
                <w:szCs w:val="24"/>
              </w:rPr>
              <w:t>1120b: Participation in community planning</w:t>
            </w:r>
          </w:p>
        </w:tc>
        <w:tc>
          <w:tcPr>
            <w:tcW w:w="1249" w:type="dxa"/>
            <w:shd w:val="clear" w:color="auto" w:fill="E3F1ED"/>
            <w:vAlign w:val="center"/>
          </w:tcPr>
          <w:p w14:paraId="100F689E" w14:textId="77777777" w:rsidR="00060A5F" w:rsidRPr="00323D0D" w:rsidRDefault="001C5BC4" w:rsidP="00244A3B">
            <w:pPr>
              <w:jc w:val="center"/>
              <w:rPr>
                <w:rFonts w:ascii="Roboto" w:hAnsi="Roboto"/>
                <w:szCs w:val="24"/>
              </w:rPr>
            </w:pPr>
            <w:r w:rsidRPr="00323D0D">
              <w:rPr>
                <w:rFonts w:ascii="Roboto" w:hAnsi="Roboto"/>
                <w:color w:val="2F2F2F"/>
                <w:szCs w:val="24"/>
              </w:rPr>
              <w:t>12.5%</w:t>
            </w:r>
          </w:p>
        </w:tc>
        <w:tc>
          <w:tcPr>
            <w:tcW w:w="1249" w:type="dxa"/>
            <w:shd w:val="clear" w:color="auto" w:fill="E3F1ED"/>
            <w:vAlign w:val="center"/>
          </w:tcPr>
          <w:p w14:paraId="3A2D2847" w14:textId="77777777" w:rsidR="00060A5F" w:rsidRPr="00323D0D" w:rsidRDefault="001C5BC4" w:rsidP="00244A3B">
            <w:pPr>
              <w:jc w:val="center"/>
              <w:rPr>
                <w:rFonts w:ascii="Roboto" w:hAnsi="Roboto"/>
                <w:szCs w:val="24"/>
              </w:rPr>
            </w:pPr>
            <w:r w:rsidRPr="00323D0D">
              <w:rPr>
                <w:rFonts w:ascii="Roboto" w:hAnsi="Roboto"/>
                <w:color w:val="2F2F2F"/>
                <w:szCs w:val="24"/>
              </w:rPr>
              <w:t>23.4%</w:t>
            </w:r>
          </w:p>
        </w:tc>
        <w:tc>
          <w:tcPr>
            <w:tcW w:w="1387" w:type="dxa"/>
            <w:shd w:val="clear" w:color="auto" w:fill="E3F1ED"/>
            <w:vAlign w:val="center"/>
          </w:tcPr>
          <w:p w14:paraId="716EEC14" w14:textId="77777777" w:rsidR="00060A5F" w:rsidRPr="00323D0D" w:rsidRDefault="001C5BC4" w:rsidP="00244A3B">
            <w:pPr>
              <w:jc w:val="center"/>
              <w:rPr>
                <w:rFonts w:ascii="Roboto" w:hAnsi="Roboto"/>
                <w:szCs w:val="24"/>
              </w:rPr>
            </w:pPr>
            <w:r w:rsidRPr="00323D0D">
              <w:rPr>
                <w:rFonts w:ascii="Roboto" w:hAnsi="Roboto"/>
                <w:color w:val="2F2F2F"/>
                <w:szCs w:val="24"/>
              </w:rPr>
              <w:t>-10.9 pp</w:t>
            </w:r>
          </w:p>
        </w:tc>
        <w:tc>
          <w:tcPr>
            <w:tcW w:w="1224" w:type="dxa"/>
            <w:shd w:val="clear" w:color="auto" w:fill="E3F1ED"/>
            <w:vAlign w:val="center"/>
          </w:tcPr>
          <w:p w14:paraId="4763B5A0" w14:textId="77777777" w:rsidR="00060A5F" w:rsidRPr="00323D0D" w:rsidRDefault="001C5BC4" w:rsidP="00244A3B">
            <w:pPr>
              <w:jc w:val="center"/>
              <w:rPr>
                <w:rFonts w:ascii="Roboto" w:hAnsi="Roboto"/>
                <w:szCs w:val="24"/>
              </w:rPr>
            </w:pPr>
            <w:r w:rsidRPr="00323D0D">
              <w:rPr>
                <w:rFonts w:ascii="Roboto" w:hAnsi="Roboto"/>
                <w:color w:val="2F2F2F"/>
                <w:szCs w:val="24"/>
              </w:rPr>
              <w:t>0.000</w:t>
            </w:r>
          </w:p>
        </w:tc>
      </w:tr>
      <w:tr w:rsidR="00060A5F" w:rsidRPr="00323D0D" w14:paraId="0C498647" w14:textId="77777777" w:rsidTr="00244A3B">
        <w:trPr>
          <w:trHeight w:val="500"/>
        </w:trPr>
        <w:tc>
          <w:tcPr>
            <w:tcW w:w="4549" w:type="dxa"/>
            <w:vAlign w:val="center"/>
          </w:tcPr>
          <w:p w14:paraId="21A0F27E" w14:textId="77777777" w:rsidR="00060A5F" w:rsidRPr="00323D0D" w:rsidRDefault="001C5BC4" w:rsidP="00244A3B">
            <w:pPr>
              <w:rPr>
                <w:rFonts w:ascii="Roboto" w:hAnsi="Roboto"/>
                <w:szCs w:val="24"/>
              </w:rPr>
            </w:pPr>
            <w:r w:rsidRPr="00323D0D">
              <w:rPr>
                <w:rFonts w:ascii="Roboto" w:hAnsi="Roboto"/>
                <w:b/>
                <w:color w:val="2F2F2F"/>
                <w:szCs w:val="24"/>
              </w:rPr>
              <w:t>1130a: Decision-making bodies</w:t>
            </w:r>
          </w:p>
        </w:tc>
        <w:tc>
          <w:tcPr>
            <w:tcW w:w="1249" w:type="dxa"/>
            <w:vAlign w:val="center"/>
          </w:tcPr>
          <w:p w14:paraId="36839F05" w14:textId="77777777" w:rsidR="00060A5F" w:rsidRPr="00323D0D" w:rsidRDefault="001C5BC4" w:rsidP="00244A3B">
            <w:pPr>
              <w:jc w:val="center"/>
              <w:rPr>
                <w:rFonts w:ascii="Roboto" w:hAnsi="Roboto"/>
                <w:szCs w:val="24"/>
              </w:rPr>
            </w:pPr>
            <w:r w:rsidRPr="00323D0D">
              <w:rPr>
                <w:rFonts w:ascii="Roboto" w:hAnsi="Roboto"/>
                <w:color w:val="2F2F2F"/>
                <w:szCs w:val="24"/>
              </w:rPr>
              <w:t>17.6%</w:t>
            </w:r>
          </w:p>
        </w:tc>
        <w:tc>
          <w:tcPr>
            <w:tcW w:w="1249" w:type="dxa"/>
            <w:vAlign w:val="center"/>
          </w:tcPr>
          <w:p w14:paraId="72785516" w14:textId="77777777" w:rsidR="00060A5F" w:rsidRPr="00323D0D" w:rsidRDefault="001C5BC4" w:rsidP="00244A3B">
            <w:pPr>
              <w:jc w:val="center"/>
              <w:rPr>
                <w:rFonts w:ascii="Roboto" w:hAnsi="Roboto"/>
                <w:szCs w:val="24"/>
              </w:rPr>
            </w:pPr>
            <w:r w:rsidRPr="00323D0D">
              <w:rPr>
                <w:rFonts w:ascii="Roboto" w:hAnsi="Roboto"/>
                <w:color w:val="2F2F2F"/>
                <w:szCs w:val="24"/>
              </w:rPr>
              <w:t>26.4%</w:t>
            </w:r>
          </w:p>
        </w:tc>
        <w:tc>
          <w:tcPr>
            <w:tcW w:w="1387" w:type="dxa"/>
            <w:vAlign w:val="center"/>
          </w:tcPr>
          <w:p w14:paraId="0D6517C5" w14:textId="77777777" w:rsidR="00060A5F" w:rsidRPr="00323D0D" w:rsidRDefault="001C5BC4" w:rsidP="00244A3B">
            <w:pPr>
              <w:jc w:val="center"/>
              <w:rPr>
                <w:rFonts w:ascii="Roboto" w:hAnsi="Roboto"/>
                <w:szCs w:val="24"/>
              </w:rPr>
            </w:pPr>
            <w:r w:rsidRPr="00323D0D">
              <w:rPr>
                <w:rFonts w:ascii="Roboto" w:hAnsi="Roboto"/>
                <w:color w:val="2F2F2F"/>
                <w:szCs w:val="24"/>
              </w:rPr>
              <w:t>-8.8 pp</w:t>
            </w:r>
          </w:p>
        </w:tc>
        <w:tc>
          <w:tcPr>
            <w:tcW w:w="1224" w:type="dxa"/>
            <w:vAlign w:val="center"/>
          </w:tcPr>
          <w:p w14:paraId="7A4D8DE5" w14:textId="77777777" w:rsidR="00060A5F" w:rsidRPr="00323D0D" w:rsidRDefault="001C5BC4" w:rsidP="00244A3B">
            <w:pPr>
              <w:jc w:val="center"/>
              <w:rPr>
                <w:rFonts w:ascii="Roboto" w:hAnsi="Roboto"/>
                <w:szCs w:val="24"/>
              </w:rPr>
            </w:pPr>
            <w:r w:rsidRPr="00323D0D">
              <w:rPr>
                <w:rFonts w:ascii="Roboto" w:hAnsi="Roboto"/>
                <w:color w:val="2F2F2F"/>
                <w:szCs w:val="24"/>
              </w:rPr>
              <w:t>0.003</w:t>
            </w:r>
          </w:p>
        </w:tc>
      </w:tr>
      <w:tr w:rsidR="00060A5F" w:rsidRPr="00323D0D" w14:paraId="170FF406" w14:textId="77777777" w:rsidTr="00244A3B">
        <w:trPr>
          <w:trHeight w:val="500"/>
        </w:trPr>
        <w:tc>
          <w:tcPr>
            <w:tcW w:w="4549" w:type="dxa"/>
            <w:shd w:val="clear" w:color="auto" w:fill="E3F1ED"/>
            <w:vAlign w:val="center"/>
          </w:tcPr>
          <w:p w14:paraId="7BB0FD79" w14:textId="77777777" w:rsidR="00060A5F" w:rsidRPr="00323D0D" w:rsidRDefault="001C5BC4" w:rsidP="00244A3B">
            <w:pPr>
              <w:rPr>
                <w:rFonts w:ascii="Roboto" w:hAnsi="Roboto"/>
                <w:szCs w:val="24"/>
              </w:rPr>
            </w:pPr>
            <w:r w:rsidRPr="00323D0D">
              <w:rPr>
                <w:rFonts w:ascii="Roboto" w:hAnsi="Roboto"/>
                <w:b/>
                <w:color w:val="2F2F2F"/>
                <w:szCs w:val="24"/>
              </w:rPr>
              <w:t>1611c: Participation in OPD decision-making</w:t>
            </w:r>
          </w:p>
        </w:tc>
        <w:tc>
          <w:tcPr>
            <w:tcW w:w="1249" w:type="dxa"/>
            <w:shd w:val="clear" w:color="auto" w:fill="E3F1ED"/>
            <w:vAlign w:val="center"/>
          </w:tcPr>
          <w:p w14:paraId="4FF90730" w14:textId="77777777" w:rsidR="00060A5F" w:rsidRPr="00323D0D" w:rsidRDefault="001C5BC4" w:rsidP="00244A3B">
            <w:pPr>
              <w:jc w:val="center"/>
              <w:rPr>
                <w:rFonts w:ascii="Roboto" w:hAnsi="Roboto"/>
                <w:szCs w:val="24"/>
              </w:rPr>
            </w:pPr>
            <w:r w:rsidRPr="00323D0D">
              <w:rPr>
                <w:rFonts w:ascii="Roboto" w:hAnsi="Roboto"/>
                <w:color w:val="2F2F2F"/>
                <w:szCs w:val="24"/>
              </w:rPr>
              <w:t>26.7%</w:t>
            </w:r>
          </w:p>
        </w:tc>
        <w:tc>
          <w:tcPr>
            <w:tcW w:w="1249" w:type="dxa"/>
            <w:shd w:val="clear" w:color="auto" w:fill="E3F1ED"/>
            <w:vAlign w:val="center"/>
          </w:tcPr>
          <w:p w14:paraId="1F959C93" w14:textId="77777777" w:rsidR="00060A5F" w:rsidRPr="00323D0D" w:rsidRDefault="001C5BC4" w:rsidP="00244A3B">
            <w:pPr>
              <w:jc w:val="center"/>
              <w:rPr>
                <w:rFonts w:ascii="Roboto" w:hAnsi="Roboto"/>
                <w:szCs w:val="24"/>
              </w:rPr>
            </w:pPr>
            <w:r w:rsidRPr="00323D0D">
              <w:rPr>
                <w:rFonts w:ascii="Roboto" w:hAnsi="Roboto"/>
                <w:color w:val="2F2F2F"/>
                <w:szCs w:val="24"/>
              </w:rPr>
              <w:t>23.8%</w:t>
            </w:r>
          </w:p>
        </w:tc>
        <w:tc>
          <w:tcPr>
            <w:tcW w:w="1387" w:type="dxa"/>
            <w:shd w:val="clear" w:color="auto" w:fill="E3F1ED"/>
            <w:vAlign w:val="center"/>
          </w:tcPr>
          <w:p w14:paraId="49A4689A" w14:textId="77777777" w:rsidR="00060A5F" w:rsidRPr="00323D0D" w:rsidRDefault="001C5BC4" w:rsidP="00244A3B">
            <w:pPr>
              <w:jc w:val="center"/>
              <w:rPr>
                <w:rFonts w:ascii="Roboto" w:hAnsi="Roboto"/>
                <w:szCs w:val="24"/>
              </w:rPr>
            </w:pPr>
            <w:r w:rsidRPr="00323D0D">
              <w:rPr>
                <w:rFonts w:ascii="Roboto" w:hAnsi="Roboto"/>
                <w:color w:val="2F2F2F"/>
                <w:szCs w:val="24"/>
              </w:rPr>
              <w:t>+2.9 pp</w:t>
            </w:r>
          </w:p>
        </w:tc>
        <w:tc>
          <w:tcPr>
            <w:tcW w:w="1224" w:type="dxa"/>
            <w:shd w:val="clear" w:color="auto" w:fill="E3F1ED"/>
            <w:vAlign w:val="center"/>
          </w:tcPr>
          <w:p w14:paraId="434DB470" w14:textId="77777777" w:rsidR="00060A5F" w:rsidRPr="00323D0D" w:rsidRDefault="001C5BC4" w:rsidP="00244A3B">
            <w:pPr>
              <w:jc w:val="center"/>
              <w:rPr>
                <w:rFonts w:ascii="Roboto" w:hAnsi="Roboto"/>
                <w:szCs w:val="24"/>
              </w:rPr>
            </w:pPr>
            <w:r w:rsidRPr="00323D0D">
              <w:rPr>
                <w:rFonts w:ascii="Roboto" w:hAnsi="Roboto"/>
                <w:color w:val="2F2F2F"/>
                <w:szCs w:val="24"/>
              </w:rPr>
              <w:t>0.846</w:t>
            </w:r>
          </w:p>
        </w:tc>
      </w:tr>
      <w:tr w:rsidR="00060A5F" w:rsidRPr="00323D0D" w14:paraId="28CEF548" w14:textId="77777777" w:rsidTr="00244A3B">
        <w:trPr>
          <w:trHeight w:val="500"/>
        </w:trPr>
        <w:tc>
          <w:tcPr>
            <w:tcW w:w="4549" w:type="dxa"/>
            <w:vAlign w:val="center"/>
          </w:tcPr>
          <w:p w14:paraId="5A113AA8" w14:textId="77777777" w:rsidR="00060A5F" w:rsidRPr="00323D0D" w:rsidRDefault="001C5BC4" w:rsidP="00244A3B">
            <w:pPr>
              <w:rPr>
                <w:rFonts w:ascii="Roboto" w:hAnsi="Roboto"/>
                <w:szCs w:val="24"/>
              </w:rPr>
            </w:pPr>
            <w:r w:rsidRPr="00323D0D">
              <w:rPr>
                <w:rFonts w:ascii="Roboto" w:hAnsi="Roboto"/>
                <w:b/>
                <w:color w:val="2F2F2F"/>
                <w:szCs w:val="24"/>
              </w:rPr>
              <w:t>1611d: OPD membership</w:t>
            </w:r>
          </w:p>
        </w:tc>
        <w:tc>
          <w:tcPr>
            <w:tcW w:w="1249" w:type="dxa"/>
            <w:vAlign w:val="center"/>
          </w:tcPr>
          <w:p w14:paraId="62042CE0" w14:textId="77777777" w:rsidR="00060A5F" w:rsidRPr="00323D0D" w:rsidRDefault="001C5BC4" w:rsidP="00244A3B">
            <w:pPr>
              <w:jc w:val="center"/>
              <w:rPr>
                <w:rFonts w:ascii="Roboto" w:hAnsi="Roboto"/>
                <w:szCs w:val="24"/>
              </w:rPr>
            </w:pPr>
            <w:r w:rsidRPr="00323D0D">
              <w:rPr>
                <w:rFonts w:ascii="Roboto" w:hAnsi="Roboto"/>
                <w:color w:val="2F2F2F"/>
                <w:szCs w:val="24"/>
              </w:rPr>
              <w:t>37.1%</w:t>
            </w:r>
          </w:p>
        </w:tc>
        <w:tc>
          <w:tcPr>
            <w:tcW w:w="1249" w:type="dxa"/>
            <w:vAlign w:val="center"/>
          </w:tcPr>
          <w:p w14:paraId="553A7227" w14:textId="77777777" w:rsidR="00060A5F" w:rsidRPr="00323D0D" w:rsidRDefault="001C5BC4" w:rsidP="00244A3B">
            <w:pPr>
              <w:jc w:val="center"/>
              <w:rPr>
                <w:rFonts w:ascii="Roboto" w:hAnsi="Roboto"/>
                <w:szCs w:val="24"/>
              </w:rPr>
            </w:pPr>
            <w:r w:rsidRPr="00323D0D">
              <w:rPr>
                <w:rFonts w:ascii="Roboto" w:hAnsi="Roboto"/>
                <w:color w:val="2F2F2F"/>
                <w:szCs w:val="24"/>
              </w:rPr>
              <w:t>6.4%</w:t>
            </w:r>
          </w:p>
        </w:tc>
        <w:tc>
          <w:tcPr>
            <w:tcW w:w="1387" w:type="dxa"/>
            <w:vAlign w:val="center"/>
          </w:tcPr>
          <w:p w14:paraId="3E3A27C5" w14:textId="77777777" w:rsidR="00060A5F" w:rsidRPr="00323D0D" w:rsidRDefault="001C5BC4" w:rsidP="00244A3B">
            <w:pPr>
              <w:jc w:val="center"/>
              <w:rPr>
                <w:rFonts w:ascii="Roboto" w:hAnsi="Roboto"/>
                <w:szCs w:val="24"/>
              </w:rPr>
            </w:pPr>
            <w:r w:rsidRPr="00323D0D">
              <w:rPr>
                <w:rFonts w:ascii="Roboto" w:hAnsi="Roboto"/>
                <w:color w:val="2F2F2F"/>
                <w:szCs w:val="24"/>
              </w:rPr>
              <w:t>+30.7 pp</w:t>
            </w:r>
          </w:p>
        </w:tc>
        <w:tc>
          <w:tcPr>
            <w:tcW w:w="1224" w:type="dxa"/>
            <w:vAlign w:val="center"/>
          </w:tcPr>
          <w:p w14:paraId="58149618" w14:textId="77777777" w:rsidR="00060A5F" w:rsidRPr="00323D0D" w:rsidRDefault="001C5BC4" w:rsidP="00244A3B">
            <w:pPr>
              <w:jc w:val="center"/>
              <w:rPr>
                <w:rFonts w:ascii="Roboto" w:hAnsi="Roboto"/>
                <w:szCs w:val="24"/>
              </w:rPr>
            </w:pPr>
            <w:r w:rsidRPr="00323D0D">
              <w:rPr>
                <w:rFonts w:ascii="Roboto" w:hAnsi="Roboto"/>
                <w:color w:val="2F2F2F"/>
                <w:szCs w:val="24"/>
              </w:rPr>
              <w:t>0.000</w:t>
            </w:r>
          </w:p>
        </w:tc>
      </w:tr>
    </w:tbl>
    <w:p w14:paraId="26A4877A" w14:textId="77777777" w:rsidR="00060A5F" w:rsidRPr="00323D0D" w:rsidRDefault="001C5BC4" w:rsidP="00167557">
      <w:pPr>
        <w:spacing w:after="0"/>
        <w:rPr>
          <w:rFonts w:ascii="Roboto" w:hAnsi="Roboto"/>
          <w:i/>
          <w:szCs w:val="24"/>
        </w:rPr>
      </w:pPr>
      <w:r w:rsidRPr="00323D0D">
        <w:rPr>
          <w:rFonts w:ascii="Roboto" w:hAnsi="Roboto"/>
          <w:i/>
          <w:szCs w:val="24"/>
        </w:rPr>
        <w:t>Table 5.1.4: Summary of additional HRA indicators (% answering affirmatively)</w:t>
      </w:r>
    </w:p>
    <w:p w14:paraId="6E5DE568" w14:textId="77777777" w:rsidR="00900CBA" w:rsidRPr="00323D0D" w:rsidRDefault="00900CBA" w:rsidP="00167557">
      <w:pPr>
        <w:spacing w:after="0"/>
        <w:rPr>
          <w:rFonts w:ascii="Roboto" w:hAnsi="Roboto"/>
          <w:i/>
          <w:color w:val="000000" w:themeColor="text1"/>
          <w:sz w:val="24"/>
          <w:szCs w:val="28"/>
        </w:rPr>
      </w:pPr>
    </w:p>
    <w:p w14:paraId="3E114C52" w14:textId="77777777" w:rsidR="00E26B9A" w:rsidRPr="00323D0D" w:rsidRDefault="00E26B9A" w:rsidP="00167557">
      <w:pPr>
        <w:spacing w:after="0"/>
        <w:rPr>
          <w:rFonts w:ascii="Roboto" w:hAnsi="Roboto"/>
          <w:color w:val="000000" w:themeColor="text1"/>
          <w:sz w:val="24"/>
          <w:szCs w:val="24"/>
        </w:rPr>
      </w:pPr>
    </w:p>
    <w:tbl>
      <w:tblPr>
        <w:tblW w:w="0" w:type="auto"/>
        <w:tblLook w:val="04A0" w:firstRow="1" w:lastRow="0" w:firstColumn="1" w:lastColumn="0" w:noHBand="0" w:noVBand="1"/>
      </w:tblPr>
      <w:tblGrid>
        <w:gridCol w:w="9648"/>
      </w:tblGrid>
      <w:tr w:rsidR="00060A5F" w:rsidRPr="00323D0D" w14:paraId="3681984B" w14:textId="77777777" w:rsidTr="00513911">
        <w:tc>
          <w:tcPr>
            <w:tcW w:w="9648" w:type="dxa"/>
            <w:tcBorders>
              <w:top w:val="single" w:sz="4" w:space="0" w:color="8F23B3"/>
              <w:left w:val="single" w:sz="4" w:space="0" w:color="8F23B3"/>
              <w:bottom w:val="single" w:sz="4" w:space="0" w:color="8F23B3"/>
              <w:right w:val="single" w:sz="4" w:space="0" w:color="8F23B3"/>
            </w:tcBorders>
            <w:shd w:val="clear" w:color="auto" w:fill="F3E3F9"/>
          </w:tcPr>
          <w:p w14:paraId="10EE0F44" w14:textId="60BF50F7" w:rsidR="00060A5F" w:rsidRPr="00323D0D" w:rsidRDefault="00E26B9A" w:rsidP="00167557">
            <w:pPr>
              <w:spacing w:after="0"/>
              <w:rPr>
                <w:rFonts w:ascii="Roboto" w:hAnsi="Roboto"/>
                <w:color w:val="8F23B3"/>
                <w:sz w:val="26"/>
                <w:szCs w:val="26"/>
              </w:rPr>
            </w:pPr>
            <w:r w:rsidRPr="00323D0D">
              <w:rPr>
                <w:rFonts w:ascii="Roboto" w:hAnsi="Roboto"/>
                <w:b/>
                <w:color w:val="8F23B3"/>
                <w:sz w:val="26"/>
                <w:szCs w:val="26"/>
              </w:rPr>
              <w:t>Summary — Human Rights Advocacy</w:t>
            </w:r>
          </w:p>
          <w:p w14:paraId="17CC632C" w14:textId="57B331B3" w:rsidR="00060A5F" w:rsidRPr="008C4420" w:rsidRDefault="001C5BC4" w:rsidP="008C4420">
            <w:pPr>
              <w:pStyle w:val="ListParagraph"/>
              <w:numPr>
                <w:ilvl w:val="0"/>
                <w:numId w:val="23"/>
              </w:numPr>
              <w:spacing w:after="0"/>
              <w:rPr>
                <w:rFonts w:ascii="Roboto" w:hAnsi="Roboto"/>
                <w:sz w:val="24"/>
                <w:szCs w:val="24"/>
              </w:rPr>
            </w:pPr>
            <w:r w:rsidRPr="008C4420">
              <w:rPr>
                <w:rFonts w:ascii="Roboto" w:hAnsi="Roboto"/>
                <w:sz w:val="24"/>
                <w:szCs w:val="24"/>
              </w:rPr>
              <w:t>Self-confidence and empowerment (1110b) shows the largest negative gap in the HRA data in Zambia (-17.8 pp), followed by access to financial services and feeling valued by community.</w:t>
            </w:r>
          </w:p>
          <w:p w14:paraId="17053CB2" w14:textId="3533BC87" w:rsidR="00060A5F" w:rsidRPr="008C4420" w:rsidRDefault="001C5BC4" w:rsidP="008C4420">
            <w:pPr>
              <w:pStyle w:val="ListParagraph"/>
              <w:numPr>
                <w:ilvl w:val="0"/>
                <w:numId w:val="23"/>
              </w:numPr>
              <w:spacing w:after="0"/>
              <w:rPr>
                <w:rFonts w:ascii="Roboto" w:hAnsi="Roboto"/>
                <w:sz w:val="24"/>
                <w:szCs w:val="24"/>
              </w:rPr>
            </w:pPr>
            <w:r w:rsidRPr="008C4420">
              <w:rPr>
                <w:rFonts w:ascii="Roboto" w:hAnsi="Roboto"/>
                <w:sz w:val="24"/>
                <w:szCs w:val="24"/>
              </w:rPr>
              <w:t xml:space="preserve">OPD membership </w:t>
            </w:r>
            <w:r w:rsidR="00167557" w:rsidRPr="008C4420">
              <w:rPr>
                <w:rFonts w:ascii="Roboto" w:hAnsi="Roboto"/>
                <w:sz w:val="24"/>
                <w:szCs w:val="24"/>
              </w:rPr>
              <w:t xml:space="preserve">is </w:t>
            </w:r>
            <w:r w:rsidR="008B0BE0" w:rsidRPr="008C4420">
              <w:rPr>
                <w:rFonts w:ascii="Roboto" w:hAnsi="Roboto"/>
                <w:sz w:val="24"/>
                <w:szCs w:val="24"/>
              </w:rPr>
              <w:t xml:space="preserve">reported to be </w:t>
            </w:r>
            <w:r w:rsidR="00167557" w:rsidRPr="008C4420">
              <w:rPr>
                <w:rFonts w:ascii="Roboto" w:hAnsi="Roboto"/>
                <w:sz w:val="24"/>
                <w:szCs w:val="24"/>
              </w:rPr>
              <w:t>at</w:t>
            </w:r>
            <w:r w:rsidRPr="008C4420">
              <w:rPr>
                <w:rFonts w:ascii="Roboto" w:hAnsi="Roboto"/>
                <w:sz w:val="24"/>
                <w:szCs w:val="24"/>
              </w:rPr>
              <w:t xml:space="preserve"> 37.1%</w:t>
            </w:r>
            <w:r w:rsidR="008B0BE0" w:rsidRPr="008C4420">
              <w:rPr>
                <w:rFonts w:ascii="Roboto" w:hAnsi="Roboto"/>
                <w:sz w:val="24"/>
                <w:szCs w:val="24"/>
              </w:rPr>
              <w:t xml:space="preserve"> by PWDs</w:t>
            </w:r>
            <w:r w:rsidR="00167557" w:rsidRPr="008C4420">
              <w:rPr>
                <w:rFonts w:ascii="Roboto" w:hAnsi="Roboto"/>
                <w:sz w:val="24"/>
                <w:szCs w:val="24"/>
              </w:rPr>
              <w:t xml:space="preserve">. </w:t>
            </w:r>
          </w:p>
          <w:p w14:paraId="3EF6247F" w14:textId="4E4C6C96" w:rsidR="00060A5F" w:rsidRPr="008C4420" w:rsidRDefault="001C5BC4" w:rsidP="008C4420">
            <w:pPr>
              <w:pStyle w:val="ListParagraph"/>
              <w:numPr>
                <w:ilvl w:val="0"/>
                <w:numId w:val="23"/>
              </w:numPr>
              <w:spacing w:after="0"/>
              <w:rPr>
                <w:rFonts w:ascii="Roboto" w:hAnsi="Roboto"/>
                <w:sz w:val="24"/>
                <w:szCs w:val="24"/>
              </w:rPr>
            </w:pPr>
            <w:r w:rsidRPr="008C4420">
              <w:rPr>
                <w:rFonts w:ascii="Roboto" w:hAnsi="Roboto"/>
                <w:sz w:val="24"/>
                <w:szCs w:val="24"/>
              </w:rPr>
              <w:t>Women with disabilities consistently report lower agency, self-confidence and community recognition than men with disabilities across all three headline indicators.</w:t>
            </w:r>
          </w:p>
          <w:p w14:paraId="03E2FFF2" w14:textId="5566B140" w:rsidR="00060A5F" w:rsidRPr="008C4420" w:rsidRDefault="001C5BC4" w:rsidP="008C4420">
            <w:pPr>
              <w:pStyle w:val="ListParagraph"/>
              <w:numPr>
                <w:ilvl w:val="0"/>
                <w:numId w:val="23"/>
              </w:numPr>
              <w:spacing w:after="0"/>
              <w:rPr>
                <w:rFonts w:ascii="Roboto" w:hAnsi="Roboto"/>
              </w:rPr>
            </w:pPr>
            <w:r w:rsidRPr="008C4420">
              <w:rPr>
                <w:rFonts w:ascii="Roboto" w:hAnsi="Roboto"/>
                <w:sz w:val="24"/>
                <w:szCs w:val="24"/>
              </w:rPr>
              <w:t>Persons with disabilities still report significantly lower opportunities to participate in community planning (12.5% vs 23.4%) and to sit on decision-making bodies (17.6% vs 26.4%). Deepening OPD engagement at district and provincial level is important.</w:t>
            </w:r>
          </w:p>
        </w:tc>
      </w:tr>
    </w:tbl>
    <w:p w14:paraId="3AA8C820" w14:textId="77777777" w:rsidR="00C26BDC" w:rsidRDefault="00C26BDC">
      <w:pPr>
        <w:spacing w:before="240" w:after="120"/>
        <w:rPr>
          <w:rFonts w:ascii="Calibri" w:hAnsi="Calibri"/>
          <w:b/>
          <w:color w:val="7B33D1"/>
          <w:sz w:val="28"/>
        </w:rPr>
      </w:pPr>
    </w:p>
    <w:p w14:paraId="2A43DB11" w14:textId="77777777" w:rsidR="00167557" w:rsidRDefault="00167557">
      <w:pPr>
        <w:spacing w:before="240" w:after="120"/>
        <w:rPr>
          <w:rFonts w:ascii="Calibri" w:hAnsi="Calibri"/>
          <w:b/>
          <w:color w:val="7B33D1"/>
          <w:sz w:val="28"/>
        </w:rPr>
      </w:pPr>
    </w:p>
    <w:p w14:paraId="61BD3A4B" w14:textId="77777777" w:rsidR="00167557" w:rsidRDefault="00167557">
      <w:pPr>
        <w:spacing w:before="240" w:after="120"/>
        <w:rPr>
          <w:rFonts w:ascii="Calibri" w:hAnsi="Calibri"/>
          <w:b/>
          <w:color w:val="7B33D1"/>
          <w:sz w:val="28"/>
        </w:rPr>
      </w:pPr>
    </w:p>
    <w:p w14:paraId="4B3CAE2A" w14:textId="77777777" w:rsidR="00167557" w:rsidRDefault="00167557">
      <w:pPr>
        <w:spacing w:before="240" w:after="120"/>
        <w:rPr>
          <w:rFonts w:ascii="Calibri" w:hAnsi="Calibri"/>
          <w:b/>
          <w:color w:val="7B33D1"/>
          <w:sz w:val="28"/>
        </w:rPr>
      </w:pPr>
    </w:p>
    <w:p w14:paraId="4297A9D8" w14:textId="77777777" w:rsidR="00167557" w:rsidRDefault="00167557">
      <w:pPr>
        <w:spacing w:before="240" w:after="120"/>
        <w:rPr>
          <w:rFonts w:ascii="Calibri" w:hAnsi="Calibri"/>
          <w:b/>
          <w:color w:val="7B33D1"/>
          <w:sz w:val="28"/>
        </w:rPr>
      </w:pPr>
    </w:p>
    <w:p w14:paraId="5F313F1B" w14:textId="77777777" w:rsidR="003471F4" w:rsidRDefault="003471F4">
      <w:pPr>
        <w:spacing w:before="240" w:after="120"/>
        <w:rPr>
          <w:rFonts w:ascii="Calibri" w:hAnsi="Calibri"/>
          <w:b/>
          <w:color w:val="7B33D1"/>
          <w:sz w:val="28"/>
        </w:rPr>
      </w:pPr>
    </w:p>
    <w:p w14:paraId="24BC43A0" w14:textId="2B56C3F8" w:rsidR="00060A5F" w:rsidRDefault="001C5BC4" w:rsidP="00323D0D">
      <w:pPr>
        <w:pStyle w:val="Heading2"/>
      </w:pPr>
      <w:bookmarkStart w:id="31" w:name="_Toc233297000"/>
      <w:r>
        <w:t>5.2 Economic Empowerment</w:t>
      </w:r>
      <w:bookmarkEnd w:id="31"/>
    </w:p>
    <w:p w14:paraId="657B0473" w14:textId="77777777" w:rsidR="00060A5F" w:rsidRPr="00323D0D" w:rsidRDefault="001C5BC4" w:rsidP="00167557">
      <w:pPr>
        <w:spacing w:after="0"/>
        <w:jc w:val="both"/>
        <w:rPr>
          <w:rFonts w:ascii="Roboto" w:hAnsi="Roboto"/>
          <w:sz w:val="24"/>
          <w:szCs w:val="24"/>
        </w:rPr>
      </w:pPr>
      <w:r w:rsidRPr="00323D0D">
        <w:rPr>
          <w:rFonts w:ascii="Roboto" w:hAnsi="Roboto"/>
          <w:sz w:val="24"/>
          <w:szCs w:val="24"/>
        </w:rPr>
        <w:t>The Economic Empowerment (EE) thematic area focuses on the ability of persons with disabilities and their families to earn and manage money, access financial services, access employment opportunities, and benefit from social protection. The Community Survey collects data against seven EE indicators.</w:t>
      </w:r>
    </w:p>
    <w:p w14:paraId="1CBD98C2" w14:textId="77777777" w:rsidR="00167557" w:rsidRPr="00323D0D" w:rsidRDefault="00167557" w:rsidP="00167557">
      <w:pPr>
        <w:spacing w:after="0"/>
        <w:jc w:val="both"/>
        <w:rPr>
          <w:rFonts w:ascii="Roboto" w:hAnsi="Roboto"/>
          <w:sz w:val="24"/>
          <w:szCs w:val="24"/>
        </w:rPr>
      </w:pPr>
    </w:p>
    <w:p w14:paraId="3B6699E0" w14:textId="77777777" w:rsidR="00060A5F" w:rsidRPr="00323D0D" w:rsidRDefault="001C5BC4">
      <w:pPr>
        <w:jc w:val="center"/>
        <w:rPr>
          <w:rFonts w:ascii="Roboto" w:hAnsi="Roboto"/>
        </w:rPr>
      </w:pPr>
      <w:r w:rsidRPr="00323D0D">
        <w:rPr>
          <w:rFonts w:ascii="Roboto" w:hAnsi="Roboto"/>
          <w:noProof/>
          <w:shd w:val="clear" w:color="auto" w:fill="8F23B3"/>
        </w:rPr>
        <w:drawing>
          <wp:inline distT="0" distB="0" distL="0" distR="0" wp14:anchorId="7A69F325" wp14:editId="07C8B200">
            <wp:extent cx="6096000" cy="4000000"/>
            <wp:effectExtent l="0" t="0" r="0" b="635"/>
            <wp:docPr id="203" name="Chart 203" descr="EE showcased findings — Zambia (% PWD vs PW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2A0801" w14:textId="77777777" w:rsidR="00060A5F" w:rsidRPr="00323D0D" w:rsidRDefault="001C5BC4" w:rsidP="00167557">
      <w:pPr>
        <w:spacing w:after="0"/>
        <w:rPr>
          <w:rFonts w:ascii="Roboto" w:hAnsi="Roboto"/>
          <w:i/>
          <w:szCs w:val="24"/>
        </w:rPr>
      </w:pPr>
      <w:r w:rsidRPr="00323D0D">
        <w:rPr>
          <w:rFonts w:ascii="Roboto" w:hAnsi="Roboto"/>
          <w:i/>
          <w:szCs w:val="24"/>
        </w:rPr>
        <w:t xml:space="preserve">Figure 5.2: EE showcased findings — Zambia (% PWD vs </w:t>
      </w:r>
      <w:proofErr w:type="spellStart"/>
      <w:r w:rsidRPr="00323D0D">
        <w:rPr>
          <w:rFonts w:ascii="Roboto" w:hAnsi="Roboto"/>
          <w:i/>
          <w:szCs w:val="24"/>
        </w:rPr>
        <w:t>PWoD</w:t>
      </w:r>
      <w:proofErr w:type="spellEnd"/>
      <w:r w:rsidRPr="00323D0D">
        <w:rPr>
          <w:rFonts w:ascii="Roboto" w:hAnsi="Roboto"/>
          <w:i/>
          <w:szCs w:val="24"/>
        </w:rPr>
        <w:t>)</w:t>
      </w:r>
    </w:p>
    <w:p w14:paraId="50FC2DD7" w14:textId="77777777" w:rsidR="00AA3CBA" w:rsidRPr="00323D0D" w:rsidRDefault="00AA3CBA" w:rsidP="00167557">
      <w:pPr>
        <w:spacing w:after="0"/>
        <w:rPr>
          <w:rFonts w:ascii="Roboto" w:hAnsi="Roboto"/>
          <w:color w:val="000000" w:themeColor="text1"/>
          <w:sz w:val="24"/>
          <w:szCs w:val="24"/>
        </w:rPr>
      </w:pPr>
    </w:p>
    <w:p w14:paraId="69820233" w14:textId="77777777" w:rsidR="00060A5F" w:rsidRPr="00323D0D" w:rsidRDefault="001C5BC4" w:rsidP="00FD4070">
      <w:pPr>
        <w:pStyle w:val="Heading3"/>
      </w:pPr>
      <w:bookmarkStart w:id="32" w:name="_Toc233297001"/>
      <w:r w:rsidRPr="00323D0D">
        <w:t>5.2.1 Indicator 1300a: Poverty Probability Index</w:t>
      </w:r>
      <w:bookmarkEnd w:id="32"/>
    </w:p>
    <w:p w14:paraId="3B9B57B0" w14:textId="77777777" w:rsidR="00060A5F" w:rsidRDefault="001C5BC4" w:rsidP="00167557">
      <w:pPr>
        <w:spacing w:after="0"/>
        <w:jc w:val="both"/>
        <w:rPr>
          <w:rFonts w:ascii="Roboto" w:hAnsi="Roboto"/>
          <w:sz w:val="24"/>
          <w:szCs w:val="24"/>
        </w:rPr>
      </w:pPr>
      <w:r w:rsidRPr="00323D0D">
        <w:rPr>
          <w:rFonts w:ascii="Roboto" w:hAnsi="Roboto"/>
          <w:sz w:val="24"/>
          <w:szCs w:val="24"/>
        </w:rPr>
        <w:t>46.5% of persons with disabilities are likely to live below the national poverty line, compared with 33.1% of persons without disabilities (p=0.002). The 13.4-percentage-point gap is among the largest in the Zambia baseline.</w:t>
      </w:r>
    </w:p>
    <w:p w14:paraId="6C55A9C2" w14:textId="77777777" w:rsidR="00FD4C8B" w:rsidRPr="00323D0D" w:rsidRDefault="00FD4C8B" w:rsidP="00167557">
      <w:pPr>
        <w:spacing w:after="0"/>
        <w:jc w:val="both"/>
        <w:rPr>
          <w:rFonts w:ascii="Roboto" w:hAnsi="Roboto"/>
          <w:sz w:val="24"/>
          <w:szCs w:val="24"/>
        </w:rPr>
      </w:pPr>
    </w:p>
    <w:p w14:paraId="65168E8D" w14:textId="77777777" w:rsidR="00167557" w:rsidRPr="00323D0D" w:rsidRDefault="00167557" w:rsidP="00167557">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4"/>
        <w:gridCol w:w="1384"/>
        <w:gridCol w:w="1384"/>
        <w:gridCol w:w="1384"/>
        <w:gridCol w:w="1384"/>
        <w:gridCol w:w="1384"/>
        <w:gridCol w:w="1384"/>
      </w:tblGrid>
      <w:tr w:rsidR="00060A5F" w:rsidRPr="00323D0D" w14:paraId="24989EE8" w14:textId="77777777" w:rsidTr="00513911">
        <w:trPr>
          <w:trHeight w:val="589"/>
        </w:trPr>
        <w:tc>
          <w:tcPr>
            <w:tcW w:w="1384" w:type="dxa"/>
            <w:shd w:val="clear" w:color="auto" w:fill="58968A"/>
            <w:vAlign w:val="center"/>
          </w:tcPr>
          <w:p w14:paraId="517FC9C3" w14:textId="77777777" w:rsidR="00060A5F" w:rsidRPr="00323D0D" w:rsidRDefault="00060A5F" w:rsidP="00002F90">
            <w:pPr>
              <w:jc w:val="center"/>
              <w:rPr>
                <w:rFonts w:ascii="Roboto" w:hAnsi="Roboto"/>
                <w:szCs w:val="24"/>
              </w:rPr>
            </w:pPr>
          </w:p>
        </w:tc>
        <w:tc>
          <w:tcPr>
            <w:tcW w:w="1384" w:type="dxa"/>
            <w:shd w:val="clear" w:color="auto" w:fill="58968A"/>
            <w:vAlign w:val="center"/>
          </w:tcPr>
          <w:p w14:paraId="2E6C1AFA" w14:textId="77777777" w:rsidR="00060A5F" w:rsidRPr="00323D0D" w:rsidRDefault="001C5BC4" w:rsidP="00002F90">
            <w:pPr>
              <w:jc w:val="center"/>
              <w:rPr>
                <w:rFonts w:ascii="Roboto" w:hAnsi="Roboto"/>
                <w:szCs w:val="24"/>
              </w:rPr>
            </w:pPr>
            <w:r w:rsidRPr="00323D0D">
              <w:rPr>
                <w:rFonts w:ascii="Roboto" w:hAnsi="Roboto"/>
                <w:b/>
                <w:color w:val="FFFFFF"/>
                <w:szCs w:val="24"/>
              </w:rPr>
              <w:t>PWD Male</w:t>
            </w:r>
          </w:p>
        </w:tc>
        <w:tc>
          <w:tcPr>
            <w:tcW w:w="1384" w:type="dxa"/>
            <w:shd w:val="clear" w:color="auto" w:fill="58968A"/>
            <w:vAlign w:val="center"/>
          </w:tcPr>
          <w:p w14:paraId="0453BA32" w14:textId="77777777" w:rsidR="00060A5F" w:rsidRPr="00323D0D" w:rsidRDefault="001C5BC4" w:rsidP="00002F90">
            <w:pPr>
              <w:jc w:val="center"/>
              <w:rPr>
                <w:rFonts w:ascii="Roboto" w:hAnsi="Roboto"/>
                <w:szCs w:val="24"/>
              </w:rPr>
            </w:pPr>
            <w:r w:rsidRPr="00323D0D">
              <w:rPr>
                <w:rFonts w:ascii="Roboto" w:hAnsi="Roboto"/>
                <w:b/>
                <w:color w:val="FFFFFF"/>
                <w:szCs w:val="24"/>
              </w:rPr>
              <w:t>PWD Female</w:t>
            </w:r>
          </w:p>
        </w:tc>
        <w:tc>
          <w:tcPr>
            <w:tcW w:w="1384" w:type="dxa"/>
            <w:shd w:val="clear" w:color="auto" w:fill="58968A"/>
            <w:vAlign w:val="center"/>
          </w:tcPr>
          <w:p w14:paraId="1B1ACDAF" w14:textId="77777777" w:rsidR="00060A5F" w:rsidRPr="00323D0D" w:rsidRDefault="001C5BC4" w:rsidP="00002F90">
            <w:pPr>
              <w:jc w:val="center"/>
              <w:rPr>
                <w:rFonts w:ascii="Roboto" w:hAnsi="Roboto"/>
                <w:szCs w:val="24"/>
              </w:rPr>
            </w:pPr>
            <w:r w:rsidRPr="00323D0D">
              <w:rPr>
                <w:rFonts w:ascii="Roboto" w:hAnsi="Roboto"/>
                <w:b/>
                <w:color w:val="FFFFFF"/>
                <w:szCs w:val="24"/>
              </w:rPr>
              <w:t>PWD Overall</w:t>
            </w:r>
          </w:p>
        </w:tc>
        <w:tc>
          <w:tcPr>
            <w:tcW w:w="1384" w:type="dxa"/>
            <w:shd w:val="clear" w:color="auto" w:fill="58968A"/>
            <w:vAlign w:val="center"/>
          </w:tcPr>
          <w:p w14:paraId="6E516AEB"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Male</w:t>
            </w:r>
          </w:p>
        </w:tc>
        <w:tc>
          <w:tcPr>
            <w:tcW w:w="1384" w:type="dxa"/>
            <w:shd w:val="clear" w:color="auto" w:fill="58968A"/>
            <w:vAlign w:val="center"/>
          </w:tcPr>
          <w:p w14:paraId="447FA9FD"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Female</w:t>
            </w:r>
          </w:p>
        </w:tc>
        <w:tc>
          <w:tcPr>
            <w:tcW w:w="1384" w:type="dxa"/>
            <w:shd w:val="clear" w:color="auto" w:fill="58968A"/>
            <w:vAlign w:val="center"/>
          </w:tcPr>
          <w:p w14:paraId="70A9290C"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Overall</w:t>
            </w:r>
          </w:p>
        </w:tc>
      </w:tr>
      <w:tr w:rsidR="00060A5F" w:rsidRPr="00323D0D" w14:paraId="44FE3010" w14:textId="77777777" w:rsidTr="00244A3B">
        <w:trPr>
          <w:trHeight w:val="445"/>
        </w:trPr>
        <w:tc>
          <w:tcPr>
            <w:tcW w:w="1384" w:type="dxa"/>
            <w:vAlign w:val="center"/>
          </w:tcPr>
          <w:p w14:paraId="0E14F357" w14:textId="77777777" w:rsidR="00060A5F" w:rsidRPr="00323D0D" w:rsidRDefault="001C5BC4" w:rsidP="00244A3B">
            <w:pPr>
              <w:rPr>
                <w:rFonts w:ascii="Roboto" w:hAnsi="Roboto"/>
                <w:szCs w:val="24"/>
              </w:rPr>
            </w:pPr>
            <w:r w:rsidRPr="00323D0D">
              <w:rPr>
                <w:rFonts w:ascii="Roboto" w:hAnsi="Roboto"/>
                <w:b/>
                <w:color w:val="2F2F2F"/>
                <w:szCs w:val="24"/>
              </w:rPr>
              <w:t>Count</w:t>
            </w:r>
          </w:p>
        </w:tc>
        <w:tc>
          <w:tcPr>
            <w:tcW w:w="1384" w:type="dxa"/>
            <w:vAlign w:val="center"/>
          </w:tcPr>
          <w:p w14:paraId="54C807E7" w14:textId="77777777" w:rsidR="00060A5F" w:rsidRPr="00323D0D" w:rsidRDefault="001C5BC4" w:rsidP="00244A3B">
            <w:pPr>
              <w:jc w:val="center"/>
              <w:rPr>
                <w:rFonts w:ascii="Roboto" w:hAnsi="Roboto"/>
                <w:szCs w:val="24"/>
              </w:rPr>
            </w:pPr>
            <w:r w:rsidRPr="00323D0D">
              <w:rPr>
                <w:rFonts w:ascii="Roboto" w:hAnsi="Roboto"/>
                <w:color w:val="2F2F2F"/>
                <w:szCs w:val="24"/>
              </w:rPr>
              <w:t>82</w:t>
            </w:r>
          </w:p>
        </w:tc>
        <w:tc>
          <w:tcPr>
            <w:tcW w:w="1384" w:type="dxa"/>
            <w:vAlign w:val="center"/>
          </w:tcPr>
          <w:p w14:paraId="18E404B5" w14:textId="77777777" w:rsidR="00060A5F" w:rsidRPr="00323D0D" w:rsidRDefault="001C5BC4" w:rsidP="00244A3B">
            <w:pPr>
              <w:jc w:val="center"/>
              <w:rPr>
                <w:rFonts w:ascii="Roboto" w:hAnsi="Roboto"/>
                <w:szCs w:val="24"/>
              </w:rPr>
            </w:pPr>
            <w:r w:rsidRPr="00323D0D">
              <w:rPr>
                <w:rFonts w:ascii="Roboto" w:hAnsi="Roboto"/>
                <w:color w:val="2F2F2F"/>
                <w:szCs w:val="24"/>
              </w:rPr>
              <w:t>82</w:t>
            </w:r>
          </w:p>
        </w:tc>
        <w:tc>
          <w:tcPr>
            <w:tcW w:w="1384" w:type="dxa"/>
            <w:vAlign w:val="center"/>
          </w:tcPr>
          <w:p w14:paraId="7E955AC8"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164</w:t>
            </w:r>
          </w:p>
        </w:tc>
        <w:tc>
          <w:tcPr>
            <w:tcW w:w="1384" w:type="dxa"/>
            <w:vAlign w:val="center"/>
          </w:tcPr>
          <w:p w14:paraId="42C8B25A" w14:textId="77777777" w:rsidR="00060A5F" w:rsidRPr="00323D0D" w:rsidRDefault="001C5BC4" w:rsidP="00244A3B">
            <w:pPr>
              <w:jc w:val="center"/>
              <w:rPr>
                <w:rFonts w:ascii="Roboto" w:hAnsi="Roboto"/>
                <w:szCs w:val="24"/>
              </w:rPr>
            </w:pPr>
            <w:r w:rsidRPr="00323D0D">
              <w:rPr>
                <w:rFonts w:ascii="Roboto" w:hAnsi="Roboto"/>
                <w:color w:val="2F2F2F"/>
                <w:szCs w:val="24"/>
              </w:rPr>
              <w:t>49</w:t>
            </w:r>
          </w:p>
        </w:tc>
        <w:tc>
          <w:tcPr>
            <w:tcW w:w="1384" w:type="dxa"/>
            <w:vAlign w:val="center"/>
          </w:tcPr>
          <w:p w14:paraId="286EFEBD" w14:textId="77777777" w:rsidR="00060A5F" w:rsidRPr="00323D0D" w:rsidRDefault="001C5BC4" w:rsidP="00244A3B">
            <w:pPr>
              <w:jc w:val="center"/>
              <w:rPr>
                <w:rFonts w:ascii="Roboto" w:hAnsi="Roboto"/>
                <w:szCs w:val="24"/>
              </w:rPr>
            </w:pPr>
            <w:r w:rsidRPr="00323D0D">
              <w:rPr>
                <w:rFonts w:ascii="Roboto" w:hAnsi="Roboto"/>
                <w:color w:val="2F2F2F"/>
                <w:szCs w:val="24"/>
              </w:rPr>
              <w:t>60</w:t>
            </w:r>
          </w:p>
        </w:tc>
        <w:tc>
          <w:tcPr>
            <w:tcW w:w="1384" w:type="dxa"/>
            <w:vAlign w:val="center"/>
          </w:tcPr>
          <w:p w14:paraId="452F5C8C"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109</w:t>
            </w:r>
          </w:p>
        </w:tc>
      </w:tr>
      <w:tr w:rsidR="00060A5F" w:rsidRPr="00323D0D" w14:paraId="633435E2" w14:textId="77777777" w:rsidTr="00244A3B">
        <w:trPr>
          <w:trHeight w:val="464"/>
        </w:trPr>
        <w:tc>
          <w:tcPr>
            <w:tcW w:w="1384" w:type="dxa"/>
            <w:shd w:val="clear" w:color="auto" w:fill="E3F1ED"/>
            <w:vAlign w:val="center"/>
          </w:tcPr>
          <w:p w14:paraId="6686C168" w14:textId="77777777" w:rsidR="00060A5F" w:rsidRPr="00323D0D" w:rsidRDefault="001C5BC4" w:rsidP="00244A3B">
            <w:pPr>
              <w:rPr>
                <w:rFonts w:ascii="Roboto" w:hAnsi="Roboto"/>
                <w:szCs w:val="24"/>
              </w:rPr>
            </w:pPr>
            <w:r w:rsidRPr="00323D0D">
              <w:rPr>
                <w:rFonts w:ascii="Roboto" w:hAnsi="Roboto"/>
                <w:b/>
                <w:color w:val="2F2F2F"/>
                <w:szCs w:val="24"/>
              </w:rPr>
              <w:lastRenderedPageBreak/>
              <w:t>%</w:t>
            </w:r>
          </w:p>
        </w:tc>
        <w:tc>
          <w:tcPr>
            <w:tcW w:w="1384" w:type="dxa"/>
            <w:shd w:val="clear" w:color="auto" w:fill="E3F1ED"/>
            <w:vAlign w:val="center"/>
          </w:tcPr>
          <w:p w14:paraId="5AB6ACB0" w14:textId="77777777" w:rsidR="00060A5F" w:rsidRPr="00323D0D" w:rsidRDefault="001C5BC4" w:rsidP="00244A3B">
            <w:pPr>
              <w:jc w:val="center"/>
              <w:rPr>
                <w:rFonts w:ascii="Roboto" w:hAnsi="Roboto"/>
                <w:szCs w:val="24"/>
              </w:rPr>
            </w:pPr>
            <w:r w:rsidRPr="00323D0D">
              <w:rPr>
                <w:rFonts w:ascii="Roboto" w:hAnsi="Roboto"/>
                <w:color w:val="2F2F2F"/>
                <w:szCs w:val="24"/>
              </w:rPr>
              <w:t>45.3</w:t>
            </w:r>
          </w:p>
        </w:tc>
        <w:tc>
          <w:tcPr>
            <w:tcW w:w="1384" w:type="dxa"/>
            <w:shd w:val="clear" w:color="auto" w:fill="E3F1ED"/>
            <w:vAlign w:val="center"/>
          </w:tcPr>
          <w:p w14:paraId="2D0BCA15" w14:textId="77777777" w:rsidR="00060A5F" w:rsidRPr="00323D0D" w:rsidRDefault="001C5BC4" w:rsidP="00244A3B">
            <w:pPr>
              <w:jc w:val="center"/>
              <w:rPr>
                <w:rFonts w:ascii="Roboto" w:hAnsi="Roboto"/>
                <w:szCs w:val="24"/>
              </w:rPr>
            </w:pPr>
            <w:r w:rsidRPr="00323D0D">
              <w:rPr>
                <w:rFonts w:ascii="Roboto" w:hAnsi="Roboto"/>
                <w:color w:val="2F2F2F"/>
                <w:szCs w:val="24"/>
              </w:rPr>
              <w:t>47.7</w:t>
            </w:r>
          </w:p>
        </w:tc>
        <w:tc>
          <w:tcPr>
            <w:tcW w:w="1384" w:type="dxa"/>
            <w:shd w:val="clear" w:color="auto" w:fill="E3F1ED"/>
            <w:vAlign w:val="center"/>
          </w:tcPr>
          <w:p w14:paraId="385461EB"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46.5</w:t>
            </w:r>
          </w:p>
        </w:tc>
        <w:tc>
          <w:tcPr>
            <w:tcW w:w="1384" w:type="dxa"/>
            <w:shd w:val="clear" w:color="auto" w:fill="E3F1ED"/>
            <w:vAlign w:val="center"/>
          </w:tcPr>
          <w:p w14:paraId="183D497E" w14:textId="77777777" w:rsidR="00060A5F" w:rsidRPr="00323D0D" w:rsidRDefault="001C5BC4" w:rsidP="00244A3B">
            <w:pPr>
              <w:jc w:val="center"/>
              <w:rPr>
                <w:rFonts w:ascii="Roboto" w:hAnsi="Roboto"/>
                <w:szCs w:val="24"/>
              </w:rPr>
            </w:pPr>
            <w:r w:rsidRPr="00323D0D">
              <w:rPr>
                <w:rFonts w:ascii="Roboto" w:hAnsi="Roboto"/>
                <w:color w:val="2F2F2F"/>
                <w:szCs w:val="24"/>
              </w:rPr>
              <w:t>30.2</w:t>
            </w:r>
          </w:p>
        </w:tc>
        <w:tc>
          <w:tcPr>
            <w:tcW w:w="1384" w:type="dxa"/>
            <w:shd w:val="clear" w:color="auto" w:fill="E3F1ED"/>
            <w:vAlign w:val="center"/>
          </w:tcPr>
          <w:p w14:paraId="02392771" w14:textId="77777777" w:rsidR="00060A5F" w:rsidRPr="00323D0D" w:rsidRDefault="001C5BC4" w:rsidP="00244A3B">
            <w:pPr>
              <w:jc w:val="center"/>
              <w:rPr>
                <w:rFonts w:ascii="Roboto" w:hAnsi="Roboto"/>
                <w:szCs w:val="24"/>
              </w:rPr>
            </w:pPr>
            <w:r w:rsidRPr="00323D0D">
              <w:rPr>
                <w:rFonts w:ascii="Roboto" w:hAnsi="Roboto"/>
                <w:color w:val="2F2F2F"/>
                <w:szCs w:val="24"/>
              </w:rPr>
              <w:t>35.9</w:t>
            </w:r>
          </w:p>
        </w:tc>
        <w:tc>
          <w:tcPr>
            <w:tcW w:w="1384" w:type="dxa"/>
            <w:shd w:val="clear" w:color="auto" w:fill="E3F1ED"/>
            <w:vAlign w:val="center"/>
          </w:tcPr>
          <w:p w14:paraId="65AAC429"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33.1</w:t>
            </w:r>
          </w:p>
        </w:tc>
      </w:tr>
    </w:tbl>
    <w:p w14:paraId="6503F98A" w14:textId="77777777" w:rsidR="00060A5F" w:rsidRPr="00323D0D" w:rsidRDefault="001C5BC4" w:rsidP="00167557">
      <w:pPr>
        <w:spacing w:after="0"/>
        <w:rPr>
          <w:rFonts w:ascii="Roboto" w:hAnsi="Roboto"/>
        </w:rPr>
      </w:pPr>
      <w:r w:rsidRPr="00323D0D">
        <w:rPr>
          <w:rFonts w:ascii="Roboto" w:hAnsi="Roboto"/>
          <w:i/>
          <w:szCs w:val="24"/>
        </w:rPr>
        <w:t>Table 5.2.1: Poverty Probability Index — comparison by sex and disability status (%)</w:t>
      </w:r>
    </w:p>
    <w:p w14:paraId="64890630" w14:textId="77777777" w:rsidR="00060A5F" w:rsidRPr="00323D0D" w:rsidRDefault="001C5BC4" w:rsidP="00167557">
      <w:pPr>
        <w:spacing w:after="0"/>
        <w:jc w:val="both"/>
        <w:rPr>
          <w:rFonts w:ascii="Roboto" w:hAnsi="Roboto"/>
          <w:i/>
          <w:sz w:val="20"/>
          <w:szCs w:val="20"/>
        </w:rPr>
      </w:pPr>
      <w:r w:rsidRPr="00323D0D">
        <w:rPr>
          <w:rFonts w:ascii="Roboto" w:hAnsi="Roboto"/>
          <w:i/>
          <w:sz w:val="20"/>
          <w:szCs w:val="20"/>
        </w:rPr>
        <w:t>Statistical significance: p = 0.002 — statistically significant.</w:t>
      </w:r>
    </w:p>
    <w:p w14:paraId="436F28CB" w14:textId="77777777" w:rsidR="0076158A" w:rsidRPr="00323D0D" w:rsidRDefault="0076158A" w:rsidP="00167557">
      <w:pPr>
        <w:spacing w:after="0"/>
        <w:jc w:val="both"/>
        <w:rPr>
          <w:rFonts w:ascii="Roboto" w:hAnsi="Roboto"/>
          <w:sz w:val="24"/>
          <w:szCs w:val="24"/>
        </w:rPr>
      </w:pPr>
    </w:p>
    <w:p w14:paraId="77BF3E38" w14:textId="77777777" w:rsidR="00060A5F" w:rsidRPr="00323D0D" w:rsidRDefault="001C5BC4" w:rsidP="00FD4070">
      <w:pPr>
        <w:pStyle w:val="Heading3"/>
      </w:pPr>
      <w:bookmarkStart w:id="33" w:name="_Toc233297002"/>
      <w:r w:rsidRPr="00323D0D">
        <w:t>5.2.2 Indicator 1310b: Access to Financial Services</w:t>
      </w:r>
      <w:bookmarkEnd w:id="33"/>
    </w:p>
    <w:p w14:paraId="7EC2E1ED" w14:textId="6A594918" w:rsidR="00060A5F" w:rsidRPr="00323D0D" w:rsidRDefault="001C5BC4" w:rsidP="00167557">
      <w:pPr>
        <w:spacing w:after="0"/>
        <w:jc w:val="both"/>
        <w:rPr>
          <w:rFonts w:ascii="Roboto" w:hAnsi="Roboto"/>
          <w:sz w:val="24"/>
          <w:szCs w:val="24"/>
        </w:rPr>
      </w:pPr>
      <w:r w:rsidRPr="00323D0D">
        <w:rPr>
          <w:rFonts w:ascii="Roboto" w:hAnsi="Roboto"/>
          <w:sz w:val="24"/>
          <w:szCs w:val="24"/>
        </w:rPr>
        <w:t xml:space="preserve">23.8% of persons with disabilities report having access to formal or informal financial services, compared with 40.1% of persons without disabilities (p=0.003). The 16.3-percentage-point gap </w:t>
      </w:r>
      <w:r w:rsidR="0062457F" w:rsidRPr="00323D0D">
        <w:rPr>
          <w:rFonts w:ascii="Roboto" w:hAnsi="Roboto"/>
          <w:sz w:val="24"/>
          <w:szCs w:val="24"/>
        </w:rPr>
        <w:t>indicates</w:t>
      </w:r>
      <w:r w:rsidRPr="00323D0D">
        <w:rPr>
          <w:rFonts w:ascii="Roboto" w:hAnsi="Roboto"/>
          <w:sz w:val="24"/>
          <w:szCs w:val="24"/>
        </w:rPr>
        <w:t xml:space="preserve"> </w:t>
      </w:r>
      <w:r w:rsidR="0062457F" w:rsidRPr="00323D0D">
        <w:rPr>
          <w:rFonts w:ascii="Roboto" w:hAnsi="Roboto"/>
          <w:sz w:val="24"/>
          <w:szCs w:val="24"/>
        </w:rPr>
        <w:t>a</w:t>
      </w:r>
      <w:r w:rsidRPr="00323D0D">
        <w:rPr>
          <w:rFonts w:ascii="Roboto" w:hAnsi="Roboto"/>
          <w:sz w:val="24"/>
          <w:szCs w:val="24"/>
        </w:rPr>
        <w:t xml:space="preserve"> need for stronger partnerships with banks, microfinance institutions, and mobile money providers to deliver disability-inclusive products.</w:t>
      </w:r>
    </w:p>
    <w:p w14:paraId="373BF277" w14:textId="77777777" w:rsidR="00945022" w:rsidRPr="00323D0D" w:rsidRDefault="00945022" w:rsidP="00167557">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1"/>
        <w:gridCol w:w="1381"/>
        <w:gridCol w:w="1381"/>
        <w:gridCol w:w="1381"/>
        <w:gridCol w:w="1381"/>
        <w:gridCol w:w="1381"/>
        <w:gridCol w:w="1381"/>
      </w:tblGrid>
      <w:tr w:rsidR="00060A5F" w:rsidRPr="00323D0D" w14:paraId="3519EAE4" w14:textId="77777777" w:rsidTr="00513911">
        <w:trPr>
          <w:trHeight w:val="677"/>
        </w:trPr>
        <w:tc>
          <w:tcPr>
            <w:tcW w:w="1381" w:type="dxa"/>
            <w:shd w:val="clear" w:color="auto" w:fill="58968A"/>
            <w:vAlign w:val="center"/>
          </w:tcPr>
          <w:p w14:paraId="15623D68" w14:textId="77777777" w:rsidR="00060A5F" w:rsidRPr="00323D0D" w:rsidRDefault="00060A5F" w:rsidP="00002F90">
            <w:pPr>
              <w:jc w:val="center"/>
              <w:rPr>
                <w:rFonts w:ascii="Roboto" w:hAnsi="Roboto"/>
                <w:szCs w:val="24"/>
              </w:rPr>
            </w:pPr>
          </w:p>
        </w:tc>
        <w:tc>
          <w:tcPr>
            <w:tcW w:w="1381" w:type="dxa"/>
            <w:shd w:val="clear" w:color="auto" w:fill="58968A"/>
            <w:vAlign w:val="center"/>
          </w:tcPr>
          <w:p w14:paraId="74DA7F71" w14:textId="77777777" w:rsidR="00060A5F" w:rsidRPr="00323D0D" w:rsidRDefault="001C5BC4" w:rsidP="00002F90">
            <w:pPr>
              <w:jc w:val="center"/>
              <w:rPr>
                <w:rFonts w:ascii="Roboto" w:hAnsi="Roboto"/>
                <w:szCs w:val="24"/>
              </w:rPr>
            </w:pPr>
            <w:r w:rsidRPr="00323D0D">
              <w:rPr>
                <w:rFonts w:ascii="Roboto" w:hAnsi="Roboto"/>
                <w:b/>
                <w:color w:val="FFFFFF"/>
                <w:szCs w:val="24"/>
              </w:rPr>
              <w:t>PWD Male</w:t>
            </w:r>
          </w:p>
        </w:tc>
        <w:tc>
          <w:tcPr>
            <w:tcW w:w="1381" w:type="dxa"/>
            <w:shd w:val="clear" w:color="auto" w:fill="58968A"/>
            <w:vAlign w:val="center"/>
          </w:tcPr>
          <w:p w14:paraId="7D5808E2" w14:textId="77777777" w:rsidR="00060A5F" w:rsidRPr="00323D0D" w:rsidRDefault="001C5BC4" w:rsidP="00002F90">
            <w:pPr>
              <w:jc w:val="center"/>
              <w:rPr>
                <w:rFonts w:ascii="Roboto" w:hAnsi="Roboto"/>
                <w:szCs w:val="24"/>
              </w:rPr>
            </w:pPr>
            <w:r w:rsidRPr="00323D0D">
              <w:rPr>
                <w:rFonts w:ascii="Roboto" w:hAnsi="Roboto"/>
                <w:b/>
                <w:color w:val="FFFFFF"/>
                <w:szCs w:val="24"/>
              </w:rPr>
              <w:t>PWD Female</w:t>
            </w:r>
          </w:p>
        </w:tc>
        <w:tc>
          <w:tcPr>
            <w:tcW w:w="1381" w:type="dxa"/>
            <w:shd w:val="clear" w:color="auto" w:fill="58968A"/>
            <w:vAlign w:val="center"/>
          </w:tcPr>
          <w:p w14:paraId="3559C99A" w14:textId="77777777" w:rsidR="00060A5F" w:rsidRPr="00323D0D" w:rsidRDefault="001C5BC4" w:rsidP="00002F90">
            <w:pPr>
              <w:jc w:val="center"/>
              <w:rPr>
                <w:rFonts w:ascii="Roboto" w:hAnsi="Roboto"/>
                <w:szCs w:val="24"/>
              </w:rPr>
            </w:pPr>
            <w:r w:rsidRPr="00323D0D">
              <w:rPr>
                <w:rFonts w:ascii="Roboto" w:hAnsi="Roboto"/>
                <w:b/>
                <w:color w:val="FFFFFF"/>
                <w:szCs w:val="24"/>
              </w:rPr>
              <w:t>PWD Overall</w:t>
            </w:r>
          </w:p>
        </w:tc>
        <w:tc>
          <w:tcPr>
            <w:tcW w:w="1381" w:type="dxa"/>
            <w:shd w:val="clear" w:color="auto" w:fill="58968A"/>
            <w:vAlign w:val="center"/>
          </w:tcPr>
          <w:p w14:paraId="5097EA64"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Male</w:t>
            </w:r>
          </w:p>
        </w:tc>
        <w:tc>
          <w:tcPr>
            <w:tcW w:w="1381" w:type="dxa"/>
            <w:shd w:val="clear" w:color="auto" w:fill="58968A"/>
            <w:vAlign w:val="center"/>
          </w:tcPr>
          <w:p w14:paraId="6F07E92C"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Female</w:t>
            </w:r>
          </w:p>
        </w:tc>
        <w:tc>
          <w:tcPr>
            <w:tcW w:w="1381" w:type="dxa"/>
            <w:shd w:val="clear" w:color="auto" w:fill="58968A"/>
            <w:vAlign w:val="center"/>
          </w:tcPr>
          <w:p w14:paraId="1D893DF0"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Overall</w:t>
            </w:r>
          </w:p>
        </w:tc>
      </w:tr>
      <w:tr w:rsidR="00060A5F" w:rsidRPr="00323D0D" w14:paraId="4DC4E7DE" w14:textId="77777777" w:rsidTr="00244A3B">
        <w:trPr>
          <w:trHeight w:val="447"/>
        </w:trPr>
        <w:tc>
          <w:tcPr>
            <w:tcW w:w="1381" w:type="dxa"/>
            <w:vAlign w:val="center"/>
          </w:tcPr>
          <w:p w14:paraId="3E550A57" w14:textId="77777777" w:rsidR="00060A5F" w:rsidRPr="00323D0D" w:rsidRDefault="001C5BC4" w:rsidP="00244A3B">
            <w:pPr>
              <w:rPr>
                <w:rFonts w:ascii="Roboto" w:hAnsi="Roboto"/>
                <w:szCs w:val="24"/>
              </w:rPr>
            </w:pPr>
            <w:r w:rsidRPr="00323D0D">
              <w:rPr>
                <w:rFonts w:ascii="Roboto" w:hAnsi="Roboto"/>
                <w:b/>
                <w:color w:val="2F2F2F"/>
                <w:szCs w:val="24"/>
              </w:rPr>
              <w:t>Count</w:t>
            </w:r>
          </w:p>
        </w:tc>
        <w:tc>
          <w:tcPr>
            <w:tcW w:w="1381" w:type="dxa"/>
            <w:vAlign w:val="center"/>
          </w:tcPr>
          <w:p w14:paraId="5F7A7974" w14:textId="77777777" w:rsidR="00060A5F" w:rsidRPr="00323D0D" w:rsidRDefault="001C5BC4" w:rsidP="00244A3B">
            <w:pPr>
              <w:jc w:val="center"/>
              <w:rPr>
                <w:rFonts w:ascii="Roboto" w:hAnsi="Roboto"/>
                <w:szCs w:val="24"/>
              </w:rPr>
            </w:pPr>
            <w:r w:rsidRPr="00323D0D">
              <w:rPr>
                <w:rFonts w:ascii="Roboto" w:hAnsi="Roboto"/>
                <w:color w:val="2F2F2F"/>
                <w:szCs w:val="24"/>
              </w:rPr>
              <w:t>40</w:t>
            </w:r>
          </w:p>
        </w:tc>
        <w:tc>
          <w:tcPr>
            <w:tcW w:w="1381" w:type="dxa"/>
            <w:vAlign w:val="center"/>
          </w:tcPr>
          <w:p w14:paraId="78924CC6" w14:textId="77777777" w:rsidR="00060A5F" w:rsidRPr="00323D0D" w:rsidRDefault="001C5BC4" w:rsidP="00244A3B">
            <w:pPr>
              <w:jc w:val="center"/>
              <w:rPr>
                <w:rFonts w:ascii="Roboto" w:hAnsi="Roboto"/>
                <w:szCs w:val="24"/>
              </w:rPr>
            </w:pPr>
            <w:r w:rsidRPr="00323D0D">
              <w:rPr>
                <w:rFonts w:ascii="Roboto" w:hAnsi="Roboto"/>
                <w:color w:val="2F2F2F"/>
                <w:szCs w:val="24"/>
              </w:rPr>
              <w:t>44</w:t>
            </w:r>
          </w:p>
        </w:tc>
        <w:tc>
          <w:tcPr>
            <w:tcW w:w="1381" w:type="dxa"/>
            <w:vAlign w:val="center"/>
          </w:tcPr>
          <w:p w14:paraId="1F984EE1"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84</w:t>
            </w:r>
          </w:p>
        </w:tc>
        <w:tc>
          <w:tcPr>
            <w:tcW w:w="1381" w:type="dxa"/>
            <w:vAlign w:val="center"/>
          </w:tcPr>
          <w:p w14:paraId="3116C676" w14:textId="77777777" w:rsidR="00060A5F" w:rsidRPr="00323D0D" w:rsidRDefault="001C5BC4" w:rsidP="00244A3B">
            <w:pPr>
              <w:jc w:val="center"/>
              <w:rPr>
                <w:rFonts w:ascii="Roboto" w:hAnsi="Roboto"/>
                <w:szCs w:val="24"/>
              </w:rPr>
            </w:pPr>
            <w:r w:rsidRPr="00323D0D">
              <w:rPr>
                <w:rFonts w:ascii="Roboto" w:hAnsi="Roboto"/>
                <w:color w:val="2F2F2F"/>
                <w:szCs w:val="24"/>
              </w:rPr>
              <w:t>62</w:t>
            </w:r>
          </w:p>
        </w:tc>
        <w:tc>
          <w:tcPr>
            <w:tcW w:w="1381" w:type="dxa"/>
            <w:vAlign w:val="center"/>
          </w:tcPr>
          <w:p w14:paraId="51C86399" w14:textId="77777777" w:rsidR="00060A5F" w:rsidRPr="00323D0D" w:rsidRDefault="001C5BC4" w:rsidP="00244A3B">
            <w:pPr>
              <w:jc w:val="center"/>
              <w:rPr>
                <w:rFonts w:ascii="Roboto" w:hAnsi="Roboto"/>
                <w:szCs w:val="24"/>
              </w:rPr>
            </w:pPr>
            <w:r w:rsidRPr="00323D0D">
              <w:rPr>
                <w:rFonts w:ascii="Roboto" w:hAnsi="Roboto"/>
                <w:color w:val="2F2F2F"/>
                <w:szCs w:val="24"/>
              </w:rPr>
              <w:t>70</w:t>
            </w:r>
          </w:p>
        </w:tc>
        <w:tc>
          <w:tcPr>
            <w:tcW w:w="1381" w:type="dxa"/>
            <w:vAlign w:val="center"/>
          </w:tcPr>
          <w:p w14:paraId="0FA1D068"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132</w:t>
            </w:r>
          </w:p>
        </w:tc>
      </w:tr>
      <w:tr w:rsidR="00060A5F" w:rsidRPr="00323D0D" w14:paraId="02DC2196" w14:textId="77777777" w:rsidTr="00244A3B">
        <w:trPr>
          <w:trHeight w:val="431"/>
        </w:trPr>
        <w:tc>
          <w:tcPr>
            <w:tcW w:w="1381" w:type="dxa"/>
            <w:shd w:val="clear" w:color="auto" w:fill="E3F1ED"/>
            <w:vAlign w:val="center"/>
          </w:tcPr>
          <w:p w14:paraId="1600116F" w14:textId="77777777" w:rsidR="00060A5F" w:rsidRPr="00323D0D" w:rsidRDefault="001C5BC4" w:rsidP="00244A3B">
            <w:pPr>
              <w:rPr>
                <w:rFonts w:ascii="Roboto" w:hAnsi="Roboto"/>
                <w:szCs w:val="24"/>
              </w:rPr>
            </w:pPr>
            <w:r w:rsidRPr="00323D0D">
              <w:rPr>
                <w:rFonts w:ascii="Roboto" w:hAnsi="Roboto"/>
                <w:b/>
                <w:color w:val="2F2F2F"/>
                <w:szCs w:val="24"/>
              </w:rPr>
              <w:t>%</w:t>
            </w:r>
          </w:p>
        </w:tc>
        <w:tc>
          <w:tcPr>
            <w:tcW w:w="1381" w:type="dxa"/>
            <w:shd w:val="clear" w:color="auto" w:fill="E3F1ED"/>
            <w:vAlign w:val="center"/>
          </w:tcPr>
          <w:p w14:paraId="1BA98460" w14:textId="77777777" w:rsidR="00060A5F" w:rsidRPr="00323D0D" w:rsidRDefault="001C5BC4" w:rsidP="00244A3B">
            <w:pPr>
              <w:jc w:val="center"/>
              <w:rPr>
                <w:rFonts w:ascii="Roboto" w:hAnsi="Roboto"/>
                <w:szCs w:val="24"/>
              </w:rPr>
            </w:pPr>
            <w:r w:rsidRPr="00323D0D">
              <w:rPr>
                <w:rFonts w:ascii="Roboto" w:hAnsi="Roboto"/>
                <w:color w:val="2F2F2F"/>
                <w:szCs w:val="24"/>
              </w:rPr>
              <w:t>22.1</w:t>
            </w:r>
          </w:p>
        </w:tc>
        <w:tc>
          <w:tcPr>
            <w:tcW w:w="1381" w:type="dxa"/>
            <w:shd w:val="clear" w:color="auto" w:fill="E3F1ED"/>
            <w:vAlign w:val="center"/>
          </w:tcPr>
          <w:p w14:paraId="5148216E" w14:textId="77777777" w:rsidR="00060A5F" w:rsidRPr="00323D0D" w:rsidRDefault="001C5BC4" w:rsidP="00244A3B">
            <w:pPr>
              <w:jc w:val="center"/>
              <w:rPr>
                <w:rFonts w:ascii="Roboto" w:hAnsi="Roboto"/>
                <w:szCs w:val="24"/>
              </w:rPr>
            </w:pPr>
            <w:r w:rsidRPr="00323D0D">
              <w:rPr>
                <w:rFonts w:ascii="Roboto" w:hAnsi="Roboto"/>
                <w:color w:val="2F2F2F"/>
                <w:szCs w:val="24"/>
              </w:rPr>
              <w:t>25.6</w:t>
            </w:r>
          </w:p>
        </w:tc>
        <w:tc>
          <w:tcPr>
            <w:tcW w:w="1381" w:type="dxa"/>
            <w:shd w:val="clear" w:color="auto" w:fill="E3F1ED"/>
            <w:vAlign w:val="center"/>
          </w:tcPr>
          <w:p w14:paraId="57374889"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23.8</w:t>
            </w:r>
          </w:p>
        </w:tc>
        <w:tc>
          <w:tcPr>
            <w:tcW w:w="1381" w:type="dxa"/>
            <w:shd w:val="clear" w:color="auto" w:fill="E3F1ED"/>
            <w:vAlign w:val="center"/>
          </w:tcPr>
          <w:p w14:paraId="7EE685DC" w14:textId="77777777" w:rsidR="00060A5F" w:rsidRPr="00323D0D" w:rsidRDefault="001C5BC4" w:rsidP="00244A3B">
            <w:pPr>
              <w:jc w:val="center"/>
              <w:rPr>
                <w:rFonts w:ascii="Roboto" w:hAnsi="Roboto"/>
                <w:szCs w:val="24"/>
              </w:rPr>
            </w:pPr>
            <w:r w:rsidRPr="00323D0D">
              <w:rPr>
                <w:rFonts w:ascii="Roboto" w:hAnsi="Roboto"/>
                <w:color w:val="2F2F2F"/>
                <w:szCs w:val="24"/>
              </w:rPr>
              <w:t>38.3</w:t>
            </w:r>
          </w:p>
        </w:tc>
        <w:tc>
          <w:tcPr>
            <w:tcW w:w="1381" w:type="dxa"/>
            <w:shd w:val="clear" w:color="auto" w:fill="E3F1ED"/>
            <w:vAlign w:val="center"/>
          </w:tcPr>
          <w:p w14:paraId="6CAA3DCF" w14:textId="77777777" w:rsidR="00060A5F" w:rsidRPr="00323D0D" w:rsidRDefault="001C5BC4" w:rsidP="00244A3B">
            <w:pPr>
              <w:jc w:val="center"/>
              <w:rPr>
                <w:rFonts w:ascii="Roboto" w:hAnsi="Roboto"/>
                <w:szCs w:val="24"/>
              </w:rPr>
            </w:pPr>
            <w:r w:rsidRPr="00323D0D">
              <w:rPr>
                <w:rFonts w:ascii="Roboto" w:hAnsi="Roboto"/>
                <w:color w:val="2F2F2F"/>
                <w:szCs w:val="24"/>
              </w:rPr>
              <w:t>41.9</w:t>
            </w:r>
          </w:p>
        </w:tc>
        <w:tc>
          <w:tcPr>
            <w:tcW w:w="1381" w:type="dxa"/>
            <w:shd w:val="clear" w:color="auto" w:fill="E3F1ED"/>
            <w:vAlign w:val="center"/>
          </w:tcPr>
          <w:p w14:paraId="5A1215D3"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40.1</w:t>
            </w:r>
          </w:p>
        </w:tc>
      </w:tr>
    </w:tbl>
    <w:p w14:paraId="52013A7A" w14:textId="77777777" w:rsidR="00060A5F" w:rsidRPr="00323D0D" w:rsidRDefault="001C5BC4" w:rsidP="00945022">
      <w:pPr>
        <w:spacing w:after="0"/>
        <w:rPr>
          <w:rFonts w:ascii="Roboto" w:hAnsi="Roboto"/>
          <w:sz w:val="24"/>
          <w:szCs w:val="24"/>
        </w:rPr>
      </w:pPr>
      <w:r w:rsidRPr="00323D0D">
        <w:rPr>
          <w:rFonts w:ascii="Roboto" w:hAnsi="Roboto"/>
          <w:i/>
          <w:szCs w:val="24"/>
        </w:rPr>
        <w:t>Table 5.2.2: Access to financial services — comparison by sex and disability status (%)</w:t>
      </w:r>
    </w:p>
    <w:p w14:paraId="142D4300" w14:textId="77777777" w:rsidR="00060A5F" w:rsidRPr="00323D0D" w:rsidRDefault="001C5BC4" w:rsidP="00945022">
      <w:pPr>
        <w:spacing w:after="0"/>
        <w:jc w:val="both"/>
        <w:rPr>
          <w:rFonts w:ascii="Roboto" w:hAnsi="Roboto"/>
          <w:i/>
          <w:sz w:val="20"/>
          <w:szCs w:val="20"/>
        </w:rPr>
      </w:pPr>
      <w:r w:rsidRPr="00323D0D">
        <w:rPr>
          <w:rFonts w:ascii="Roboto" w:hAnsi="Roboto"/>
          <w:i/>
          <w:sz w:val="20"/>
          <w:szCs w:val="20"/>
        </w:rPr>
        <w:t>Statistical significance: p = 0.003 — statistically significant.</w:t>
      </w:r>
    </w:p>
    <w:p w14:paraId="153EC2B9" w14:textId="77777777" w:rsidR="0062457F" w:rsidRPr="00323D0D" w:rsidRDefault="0062457F" w:rsidP="00945022">
      <w:pPr>
        <w:spacing w:after="0"/>
        <w:jc w:val="both"/>
        <w:rPr>
          <w:rFonts w:ascii="Roboto" w:hAnsi="Roboto"/>
          <w:sz w:val="24"/>
          <w:szCs w:val="24"/>
        </w:rPr>
      </w:pPr>
    </w:p>
    <w:p w14:paraId="277017F7" w14:textId="77777777" w:rsidR="00060A5F" w:rsidRPr="00323D0D" w:rsidRDefault="001C5BC4" w:rsidP="00FD4070">
      <w:pPr>
        <w:pStyle w:val="Heading3"/>
      </w:pPr>
      <w:bookmarkStart w:id="34" w:name="_Toc233297003"/>
      <w:r w:rsidRPr="00323D0D">
        <w:t>5.2.3 Indicator 1320b: Formal employment</w:t>
      </w:r>
      <w:bookmarkEnd w:id="34"/>
    </w:p>
    <w:p w14:paraId="125424B7" w14:textId="55B0A31F" w:rsidR="00060A5F" w:rsidRPr="00323D0D" w:rsidRDefault="001C5BC4" w:rsidP="00945022">
      <w:pPr>
        <w:spacing w:after="0"/>
        <w:jc w:val="both"/>
        <w:rPr>
          <w:rFonts w:ascii="Roboto" w:hAnsi="Roboto"/>
          <w:sz w:val="24"/>
          <w:szCs w:val="24"/>
        </w:rPr>
      </w:pPr>
      <w:r w:rsidRPr="00323D0D">
        <w:rPr>
          <w:rFonts w:ascii="Roboto" w:hAnsi="Roboto"/>
          <w:sz w:val="24"/>
          <w:szCs w:val="24"/>
        </w:rPr>
        <w:t xml:space="preserve">20.4% of PWDs report formal employment, compared with 39.5% of </w:t>
      </w:r>
      <w:proofErr w:type="spellStart"/>
      <w:r w:rsidRPr="00323D0D">
        <w:rPr>
          <w:rFonts w:ascii="Roboto" w:hAnsi="Roboto"/>
          <w:sz w:val="24"/>
          <w:szCs w:val="24"/>
        </w:rPr>
        <w:t>PWoDs</w:t>
      </w:r>
      <w:proofErr w:type="spellEnd"/>
      <w:r w:rsidRPr="00323D0D">
        <w:rPr>
          <w:rFonts w:ascii="Roboto" w:hAnsi="Roboto"/>
          <w:sz w:val="24"/>
          <w:szCs w:val="24"/>
        </w:rPr>
        <w:t xml:space="preserve"> (p=0.001). The 19.1-percentage-point gap is the largest gap on any EE indicator in Zambia and underlines the structural barriers to inclusive </w:t>
      </w:r>
      <w:r w:rsidR="00945022" w:rsidRPr="00323D0D">
        <w:rPr>
          <w:rFonts w:ascii="Roboto" w:hAnsi="Roboto"/>
          <w:sz w:val="24"/>
          <w:szCs w:val="24"/>
        </w:rPr>
        <w:t>labor</w:t>
      </w:r>
      <w:r w:rsidRPr="00323D0D">
        <w:rPr>
          <w:rFonts w:ascii="Roboto" w:hAnsi="Roboto"/>
          <w:sz w:val="24"/>
          <w:szCs w:val="24"/>
        </w:rPr>
        <w:t xml:space="preserve"> markets.</w:t>
      </w:r>
    </w:p>
    <w:p w14:paraId="31181725" w14:textId="77777777" w:rsidR="00945022" w:rsidRPr="00323D0D" w:rsidRDefault="00945022" w:rsidP="00945022">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0"/>
        <w:gridCol w:w="1380"/>
        <w:gridCol w:w="1380"/>
        <w:gridCol w:w="1380"/>
        <w:gridCol w:w="1380"/>
        <w:gridCol w:w="1380"/>
        <w:gridCol w:w="1380"/>
      </w:tblGrid>
      <w:tr w:rsidR="00060A5F" w:rsidRPr="00323D0D" w14:paraId="2555A7D2" w14:textId="77777777" w:rsidTr="00513911">
        <w:trPr>
          <w:trHeight w:val="615"/>
        </w:trPr>
        <w:tc>
          <w:tcPr>
            <w:tcW w:w="1380" w:type="dxa"/>
            <w:shd w:val="clear" w:color="auto" w:fill="58968A"/>
            <w:vAlign w:val="center"/>
          </w:tcPr>
          <w:p w14:paraId="41114CFC" w14:textId="77777777" w:rsidR="00060A5F" w:rsidRPr="00323D0D" w:rsidRDefault="00060A5F" w:rsidP="00002F90">
            <w:pPr>
              <w:jc w:val="center"/>
              <w:rPr>
                <w:rFonts w:ascii="Roboto" w:hAnsi="Roboto"/>
                <w:szCs w:val="24"/>
              </w:rPr>
            </w:pPr>
          </w:p>
        </w:tc>
        <w:tc>
          <w:tcPr>
            <w:tcW w:w="1380" w:type="dxa"/>
            <w:shd w:val="clear" w:color="auto" w:fill="58968A"/>
            <w:vAlign w:val="center"/>
          </w:tcPr>
          <w:p w14:paraId="4FC3247B" w14:textId="77777777" w:rsidR="00060A5F" w:rsidRPr="00323D0D" w:rsidRDefault="001C5BC4" w:rsidP="00002F90">
            <w:pPr>
              <w:jc w:val="center"/>
              <w:rPr>
                <w:rFonts w:ascii="Roboto" w:hAnsi="Roboto"/>
                <w:szCs w:val="24"/>
              </w:rPr>
            </w:pPr>
            <w:r w:rsidRPr="00323D0D">
              <w:rPr>
                <w:rFonts w:ascii="Roboto" w:hAnsi="Roboto"/>
                <w:b/>
                <w:color w:val="FFFFFF"/>
                <w:szCs w:val="24"/>
              </w:rPr>
              <w:t>PWD Male</w:t>
            </w:r>
          </w:p>
        </w:tc>
        <w:tc>
          <w:tcPr>
            <w:tcW w:w="1380" w:type="dxa"/>
            <w:shd w:val="clear" w:color="auto" w:fill="58968A"/>
            <w:vAlign w:val="center"/>
          </w:tcPr>
          <w:p w14:paraId="0C5B60B9" w14:textId="77777777" w:rsidR="00060A5F" w:rsidRPr="00323D0D" w:rsidRDefault="001C5BC4" w:rsidP="00002F90">
            <w:pPr>
              <w:jc w:val="center"/>
              <w:rPr>
                <w:rFonts w:ascii="Roboto" w:hAnsi="Roboto"/>
                <w:szCs w:val="24"/>
              </w:rPr>
            </w:pPr>
            <w:r w:rsidRPr="00323D0D">
              <w:rPr>
                <w:rFonts w:ascii="Roboto" w:hAnsi="Roboto"/>
                <w:b/>
                <w:color w:val="FFFFFF"/>
                <w:szCs w:val="24"/>
              </w:rPr>
              <w:t>PWD Female</w:t>
            </w:r>
          </w:p>
        </w:tc>
        <w:tc>
          <w:tcPr>
            <w:tcW w:w="1380" w:type="dxa"/>
            <w:shd w:val="clear" w:color="auto" w:fill="58968A"/>
            <w:vAlign w:val="center"/>
          </w:tcPr>
          <w:p w14:paraId="289A4B1C" w14:textId="77777777" w:rsidR="00060A5F" w:rsidRPr="00323D0D" w:rsidRDefault="001C5BC4" w:rsidP="00002F90">
            <w:pPr>
              <w:jc w:val="center"/>
              <w:rPr>
                <w:rFonts w:ascii="Roboto" w:hAnsi="Roboto"/>
                <w:szCs w:val="24"/>
              </w:rPr>
            </w:pPr>
            <w:r w:rsidRPr="00323D0D">
              <w:rPr>
                <w:rFonts w:ascii="Roboto" w:hAnsi="Roboto"/>
                <w:b/>
                <w:color w:val="FFFFFF"/>
                <w:szCs w:val="24"/>
              </w:rPr>
              <w:t>PWD Overall</w:t>
            </w:r>
          </w:p>
        </w:tc>
        <w:tc>
          <w:tcPr>
            <w:tcW w:w="1380" w:type="dxa"/>
            <w:shd w:val="clear" w:color="auto" w:fill="58968A"/>
            <w:vAlign w:val="center"/>
          </w:tcPr>
          <w:p w14:paraId="424049F6" w14:textId="77777777"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Male</w:t>
            </w:r>
          </w:p>
        </w:tc>
        <w:tc>
          <w:tcPr>
            <w:tcW w:w="1380" w:type="dxa"/>
            <w:shd w:val="clear" w:color="auto" w:fill="58968A"/>
            <w:vAlign w:val="center"/>
          </w:tcPr>
          <w:p w14:paraId="37624593" w14:textId="5B066530"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t>
            </w:r>
            <w:r w:rsidR="00945022" w:rsidRPr="00323D0D">
              <w:rPr>
                <w:rFonts w:ascii="Roboto" w:hAnsi="Roboto"/>
                <w:b/>
                <w:color w:val="FFFFFF"/>
                <w:szCs w:val="24"/>
              </w:rPr>
              <w:t>w</w:t>
            </w:r>
            <w:r w:rsidRPr="00323D0D">
              <w:rPr>
                <w:rFonts w:ascii="Roboto" w:hAnsi="Roboto"/>
                <w:b/>
                <w:color w:val="FFFFFF"/>
                <w:szCs w:val="24"/>
              </w:rPr>
              <w:t>oD</w:t>
            </w:r>
            <w:proofErr w:type="spellEnd"/>
            <w:r w:rsidRPr="00323D0D">
              <w:rPr>
                <w:rFonts w:ascii="Roboto" w:hAnsi="Roboto"/>
                <w:b/>
                <w:color w:val="FFFFFF"/>
                <w:szCs w:val="24"/>
              </w:rPr>
              <w:t xml:space="preserve"> Female</w:t>
            </w:r>
          </w:p>
        </w:tc>
        <w:tc>
          <w:tcPr>
            <w:tcW w:w="1380" w:type="dxa"/>
            <w:shd w:val="clear" w:color="auto" w:fill="58968A"/>
            <w:vAlign w:val="center"/>
          </w:tcPr>
          <w:p w14:paraId="5013DEC2" w14:textId="76DF9E3B"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t>
            </w:r>
            <w:r w:rsidR="00945022" w:rsidRPr="00323D0D">
              <w:rPr>
                <w:rFonts w:ascii="Roboto" w:hAnsi="Roboto"/>
                <w:b/>
                <w:color w:val="FFFFFF"/>
                <w:szCs w:val="24"/>
              </w:rPr>
              <w:t>w</w:t>
            </w:r>
            <w:r w:rsidRPr="00323D0D">
              <w:rPr>
                <w:rFonts w:ascii="Roboto" w:hAnsi="Roboto"/>
                <w:b/>
                <w:color w:val="FFFFFF"/>
                <w:szCs w:val="24"/>
              </w:rPr>
              <w:t>oD</w:t>
            </w:r>
            <w:proofErr w:type="spellEnd"/>
            <w:r w:rsidRPr="00323D0D">
              <w:rPr>
                <w:rFonts w:ascii="Roboto" w:hAnsi="Roboto"/>
                <w:b/>
                <w:color w:val="FFFFFF"/>
                <w:szCs w:val="24"/>
              </w:rPr>
              <w:t xml:space="preserve"> Overall</w:t>
            </w:r>
          </w:p>
        </w:tc>
      </w:tr>
      <w:tr w:rsidR="00060A5F" w:rsidRPr="00323D0D" w14:paraId="512DAD0D" w14:textId="77777777" w:rsidTr="00244A3B">
        <w:trPr>
          <w:trHeight w:val="437"/>
        </w:trPr>
        <w:tc>
          <w:tcPr>
            <w:tcW w:w="1380" w:type="dxa"/>
            <w:vAlign w:val="center"/>
          </w:tcPr>
          <w:p w14:paraId="6213F9FB" w14:textId="77777777" w:rsidR="00060A5F" w:rsidRPr="00323D0D" w:rsidRDefault="001C5BC4" w:rsidP="00244A3B">
            <w:pPr>
              <w:rPr>
                <w:rFonts w:ascii="Roboto" w:hAnsi="Roboto"/>
                <w:szCs w:val="24"/>
              </w:rPr>
            </w:pPr>
            <w:r w:rsidRPr="00323D0D">
              <w:rPr>
                <w:rFonts w:ascii="Roboto" w:hAnsi="Roboto"/>
                <w:b/>
                <w:color w:val="2F2F2F"/>
                <w:szCs w:val="24"/>
              </w:rPr>
              <w:t>Count</w:t>
            </w:r>
          </w:p>
        </w:tc>
        <w:tc>
          <w:tcPr>
            <w:tcW w:w="1380" w:type="dxa"/>
            <w:vAlign w:val="center"/>
          </w:tcPr>
          <w:p w14:paraId="3369F218" w14:textId="77777777" w:rsidR="00060A5F" w:rsidRPr="00323D0D" w:rsidRDefault="001C5BC4" w:rsidP="00244A3B">
            <w:pPr>
              <w:jc w:val="center"/>
              <w:rPr>
                <w:rFonts w:ascii="Roboto" w:hAnsi="Roboto"/>
                <w:szCs w:val="24"/>
              </w:rPr>
            </w:pPr>
            <w:r w:rsidRPr="00323D0D">
              <w:rPr>
                <w:rFonts w:ascii="Roboto" w:hAnsi="Roboto"/>
                <w:color w:val="2F2F2F"/>
                <w:szCs w:val="24"/>
              </w:rPr>
              <w:t>35</w:t>
            </w:r>
          </w:p>
        </w:tc>
        <w:tc>
          <w:tcPr>
            <w:tcW w:w="1380" w:type="dxa"/>
            <w:vAlign w:val="center"/>
          </w:tcPr>
          <w:p w14:paraId="02794961" w14:textId="77777777" w:rsidR="00060A5F" w:rsidRPr="00323D0D" w:rsidRDefault="001C5BC4" w:rsidP="00244A3B">
            <w:pPr>
              <w:jc w:val="center"/>
              <w:rPr>
                <w:rFonts w:ascii="Roboto" w:hAnsi="Roboto"/>
                <w:szCs w:val="24"/>
              </w:rPr>
            </w:pPr>
            <w:r w:rsidRPr="00323D0D">
              <w:rPr>
                <w:rFonts w:ascii="Roboto" w:hAnsi="Roboto"/>
                <w:color w:val="2F2F2F"/>
                <w:szCs w:val="24"/>
              </w:rPr>
              <w:t>37</w:t>
            </w:r>
          </w:p>
        </w:tc>
        <w:tc>
          <w:tcPr>
            <w:tcW w:w="1380" w:type="dxa"/>
            <w:vAlign w:val="center"/>
          </w:tcPr>
          <w:p w14:paraId="0200CCBC"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72</w:t>
            </w:r>
          </w:p>
        </w:tc>
        <w:tc>
          <w:tcPr>
            <w:tcW w:w="1380" w:type="dxa"/>
            <w:vAlign w:val="center"/>
          </w:tcPr>
          <w:p w14:paraId="73BAE824" w14:textId="77777777" w:rsidR="00060A5F" w:rsidRPr="00323D0D" w:rsidRDefault="001C5BC4" w:rsidP="00244A3B">
            <w:pPr>
              <w:jc w:val="center"/>
              <w:rPr>
                <w:rFonts w:ascii="Roboto" w:hAnsi="Roboto"/>
                <w:szCs w:val="24"/>
              </w:rPr>
            </w:pPr>
            <w:r w:rsidRPr="00323D0D">
              <w:rPr>
                <w:rFonts w:ascii="Roboto" w:hAnsi="Roboto"/>
                <w:color w:val="2F2F2F"/>
                <w:szCs w:val="24"/>
              </w:rPr>
              <w:t>60</w:t>
            </w:r>
          </w:p>
        </w:tc>
        <w:tc>
          <w:tcPr>
            <w:tcW w:w="1380" w:type="dxa"/>
            <w:vAlign w:val="center"/>
          </w:tcPr>
          <w:p w14:paraId="6468A57B" w14:textId="77777777" w:rsidR="00060A5F" w:rsidRPr="00323D0D" w:rsidRDefault="001C5BC4" w:rsidP="00244A3B">
            <w:pPr>
              <w:jc w:val="center"/>
              <w:rPr>
                <w:rFonts w:ascii="Roboto" w:hAnsi="Roboto"/>
                <w:szCs w:val="24"/>
              </w:rPr>
            </w:pPr>
            <w:r w:rsidRPr="00323D0D">
              <w:rPr>
                <w:rFonts w:ascii="Roboto" w:hAnsi="Roboto"/>
                <w:color w:val="2F2F2F"/>
                <w:szCs w:val="24"/>
              </w:rPr>
              <w:t>70</w:t>
            </w:r>
          </w:p>
        </w:tc>
        <w:tc>
          <w:tcPr>
            <w:tcW w:w="1380" w:type="dxa"/>
            <w:vAlign w:val="center"/>
          </w:tcPr>
          <w:p w14:paraId="1DA15459"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130</w:t>
            </w:r>
          </w:p>
        </w:tc>
      </w:tr>
      <w:tr w:rsidR="00060A5F" w:rsidRPr="00323D0D" w14:paraId="78A0ED4D" w14:textId="77777777" w:rsidTr="00244A3B">
        <w:trPr>
          <w:trHeight w:val="455"/>
        </w:trPr>
        <w:tc>
          <w:tcPr>
            <w:tcW w:w="1380" w:type="dxa"/>
            <w:shd w:val="clear" w:color="auto" w:fill="E3F1ED"/>
            <w:vAlign w:val="center"/>
          </w:tcPr>
          <w:p w14:paraId="6054B9F1" w14:textId="77777777" w:rsidR="00060A5F" w:rsidRPr="00323D0D" w:rsidRDefault="001C5BC4" w:rsidP="00244A3B">
            <w:pPr>
              <w:rPr>
                <w:rFonts w:ascii="Roboto" w:hAnsi="Roboto"/>
                <w:szCs w:val="24"/>
              </w:rPr>
            </w:pPr>
            <w:r w:rsidRPr="00323D0D">
              <w:rPr>
                <w:rFonts w:ascii="Roboto" w:hAnsi="Roboto"/>
                <w:b/>
                <w:color w:val="2F2F2F"/>
                <w:szCs w:val="24"/>
              </w:rPr>
              <w:t>%</w:t>
            </w:r>
          </w:p>
        </w:tc>
        <w:tc>
          <w:tcPr>
            <w:tcW w:w="1380" w:type="dxa"/>
            <w:shd w:val="clear" w:color="auto" w:fill="E3F1ED"/>
            <w:vAlign w:val="center"/>
          </w:tcPr>
          <w:p w14:paraId="2D6E33CF" w14:textId="77777777" w:rsidR="00060A5F" w:rsidRPr="00323D0D" w:rsidRDefault="001C5BC4" w:rsidP="00244A3B">
            <w:pPr>
              <w:jc w:val="center"/>
              <w:rPr>
                <w:rFonts w:ascii="Roboto" w:hAnsi="Roboto"/>
                <w:szCs w:val="24"/>
              </w:rPr>
            </w:pPr>
            <w:r w:rsidRPr="00323D0D">
              <w:rPr>
                <w:rFonts w:ascii="Roboto" w:hAnsi="Roboto"/>
                <w:color w:val="2F2F2F"/>
                <w:szCs w:val="24"/>
              </w:rPr>
              <w:t>19.3</w:t>
            </w:r>
          </w:p>
        </w:tc>
        <w:tc>
          <w:tcPr>
            <w:tcW w:w="1380" w:type="dxa"/>
            <w:shd w:val="clear" w:color="auto" w:fill="E3F1ED"/>
            <w:vAlign w:val="center"/>
          </w:tcPr>
          <w:p w14:paraId="77C65D32" w14:textId="77777777" w:rsidR="00060A5F" w:rsidRPr="00323D0D" w:rsidRDefault="001C5BC4" w:rsidP="00244A3B">
            <w:pPr>
              <w:jc w:val="center"/>
              <w:rPr>
                <w:rFonts w:ascii="Roboto" w:hAnsi="Roboto"/>
                <w:szCs w:val="24"/>
              </w:rPr>
            </w:pPr>
            <w:r w:rsidRPr="00323D0D">
              <w:rPr>
                <w:rFonts w:ascii="Roboto" w:hAnsi="Roboto"/>
                <w:color w:val="2F2F2F"/>
                <w:szCs w:val="24"/>
              </w:rPr>
              <w:t>21.5</w:t>
            </w:r>
          </w:p>
        </w:tc>
        <w:tc>
          <w:tcPr>
            <w:tcW w:w="1380" w:type="dxa"/>
            <w:shd w:val="clear" w:color="auto" w:fill="E3F1ED"/>
            <w:vAlign w:val="center"/>
          </w:tcPr>
          <w:p w14:paraId="0FF22E92"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20.4</w:t>
            </w:r>
          </w:p>
        </w:tc>
        <w:tc>
          <w:tcPr>
            <w:tcW w:w="1380" w:type="dxa"/>
            <w:shd w:val="clear" w:color="auto" w:fill="E3F1ED"/>
            <w:vAlign w:val="center"/>
          </w:tcPr>
          <w:p w14:paraId="58F13DA0" w14:textId="77777777" w:rsidR="00060A5F" w:rsidRPr="00323D0D" w:rsidRDefault="001C5BC4" w:rsidP="00244A3B">
            <w:pPr>
              <w:jc w:val="center"/>
              <w:rPr>
                <w:rFonts w:ascii="Roboto" w:hAnsi="Roboto"/>
                <w:szCs w:val="24"/>
              </w:rPr>
            </w:pPr>
            <w:r w:rsidRPr="00323D0D">
              <w:rPr>
                <w:rFonts w:ascii="Roboto" w:hAnsi="Roboto"/>
                <w:color w:val="2F2F2F"/>
                <w:szCs w:val="24"/>
              </w:rPr>
              <w:t>37.0</w:t>
            </w:r>
          </w:p>
        </w:tc>
        <w:tc>
          <w:tcPr>
            <w:tcW w:w="1380" w:type="dxa"/>
            <w:shd w:val="clear" w:color="auto" w:fill="E3F1ED"/>
            <w:vAlign w:val="center"/>
          </w:tcPr>
          <w:p w14:paraId="39D611DF" w14:textId="77777777" w:rsidR="00060A5F" w:rsidRPr="00323D0D" w:rsidRDefault="001C5BC4" w:rsidP="00244A3B">
            <w:pPr>
              <w:jc w:val="center"/>
              <w:rPr>
                <w:rFonts w:ascii="Roboto" w:hAnsi="Roboto"/>
                <w:szCs w:val="24"/>
              </w:rPr>
            </w:pPr>
            <w:r w:rsidRPr="00323D0D">
              <w:rPr>
                <w:rFonts w:ascii="Roboto" w:hAnsi="Roboto"/>
                <w:color w:val="2F2F2F"/>
                <w:szCs w:val="24"/>
              </w:rPr>
              <w:t>41.9</w:t>
            </w:r>
          </w:p>
        </w:tc>
        <w:tc>
          <w:tcPr>
            <w:tcW w:w="1380" w:type="dxa"/>
            <w:shd w:val="clear" w:color="auto" w:fill="E3F1ED"/>
            <w:vAlign w:val="center"/>
          </w:tcPr>
          <w:p w14:paraId="64785D52"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39.5</w:t>
            </w:r>
          </w:p>
        </w:tc>
      </w:tr>
    </w:tbl>
    <w:p w14:paraId="50BC8CFF" w14:textId="77777777" w:rsidR="00060A5F" w:rsidRPr="00323D0D" w:rsidRDefault="001C5BC4" w:rsidP="00945022">
      <w:pPr>
        <w:spacing w:after="0"/>
        <w:rPr>
          <w:rFonts w:ascii="Roboto" w:hAnsi="Roboto"/>
        </w:rPr>
      </w:pPr>
      <w:r w:rsidRPr="00323D0D">
        <w:rPr>
          <w:rFonts w:ascii="Roboto" w:hAnsi="Roboto"/>
          <w:i/>
          <w:szCs w:val="24"/>
        </w:rPr>
        <w:t>Table 5.2.3: Formal employment — comparison by sex and disability status (%)</w:t>
      </w:r>
    </w:p>
    <w:p w14:paraId="6C79ED5F" w14:textId="77777777" w:rsidR="00060A5F" w:rsidRPr="00323D0D" w:rsidRDefault="001C5BC4" w:rsidP="00945022">
      <w:pPr>
        <w:spacing w:after="0"/>
        <w:jc w:val="both"/>
        <w:rPr>
          <w:rFonts w:ascii="Roboto" w:hAnsi="Roboto"/>
          <w:i/>
          <w:sz w:val="20"/>
          <w:szCs w:val="20"/>
        </w:rPr>
      </w:pPr>
      <w:r w:rsidRPr="00323D0D">
        <w:rPr>
          <w:rFonts w:ascii="Roboto" w:hAnsi="Roboto"/>
          <w:i/>
          <w:sz w:val="20"/>
          <w:szCs w:val="20"/>
        </w:rPr>
        <w:t>Statistical significance: p = 0.001 — statistically significant.</w:t>
      </w:r>
    </w:p>
    <w:p w14:paraId="5678BF47" w14:textId="77777777" w:rsidR="0062457F" w:rsidRPr="00323D0D" w:rsidRDefault="0062457F" w:rsidP="00945022">
      <w:pPr>
        <w:spacing w:after="0"/>
        <w:jc w:val="both"/>
        <w:rPr>
          <w:rFonts w:ascii="Roboto" w:hAnsi="Roboto"/>
          <w:sz w:val="24"/>
          <w:szCs w:val="24"/>
        </w:rPr>
      </w:pPr>
    </w:p>
    <w:p w14:paraId="1C945471" w14:textId="77777777" w:rsidR="00060A5F" w:rsidRPr="00323D0D" w:rsidRDefault="001C5BC4" w:rsidP="00FD4070">
      <w:pPr>
        <w:pStyle w:val="Heading3"/>
      </w:pPr>
      <w:bookmarkStart w:id="35" w:name="_Toc233297004"/>
      <w:r w:rsidRPr="00323D0D">
        <w:t>5.2.4 Other EE Indicators (Summary)</w:t>
      </w:r>
      <w:bookmarkEnd w:id="35"/>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351"/>
        <w:gridCol w:w="1414"/>
        <w:gridCol w:w="1415"/>
        <w:gridCol w:w="1414"/>
        <w:gridCol w:w="1034"/>
      </w:tblGrid>
      <w:tr w:rsidR="00060A5F" w:rsidRPr="00323D0D" w14:paraId="0114F783" w14:textId="77777777" w:rsidTr="00513911">
        <w:trPr>
          <w:trHeight w:val="635"/>
        </w:trPr>
        <w:tc>
          <w:tcPr>
            <w:tcW w:w="4351" w:type="dxa"/>
            <w:shd w:val="clear" w:color="auto" w:fill="58968A"/>
            <w:vAlign w:val="center"/>
          </w:tcPr>
          <w:p w14:paraId="01784181" w14:textId="77777777" w:rsidR="00060A5F" w:rsidRPr="00323D0D" w:rsidRDefault="001C5BC4" w:rsidP="00002F90">
            <w:pPr>
              <w:jc w:val="center"/>
              <w:rPr>
                <w:rFonts w:ascii="Roboto" w:hAnsi="Roboto"/>
                <w:szCs w:val="24"/>
              </w:rPr>
            </w:pPr>
            <w:r w:rsidRPr="00323D0D">
              <w:rPr>
                <w:rFonts w:ascii="Roboto" w:hAnsi="Roboto"/>
                <w:b/>
                <w:color w:val="FFFFFF"/>
                <w:szCs w:val="24"/>
              </w:rPr>
              <w:t>Indicator</w:t>
            </w:r>
          </w:p>
        </w:tc>
        <w:tc>
          <w:tcPr>
            <w:tcW w:w="1414" w:type="dxa"/>
            <w:shd w:val="clear" w:color="auto" w:fill="58968A"/>
            <w:vAlign w:val="center"/>
          </w:tcPr>
          <w:p w14:paraId="7D75AC27" w14:textId="77777777" w:rsidR="00060A5F" w:rsidRPr="00323D0D" w:rsidRDefault="001C5BC4" w:rsidP="00002F90">
            <w:pPr>
              <w:jc w:val="center"/>
              <w:rPr>
                <w:rFonts w:ascii="Roboto" w:hAnsi="Roboto"/>
                <w:szCs w:val="24"/>
              </w:rPr>
            </w:pPr>
            <w:r w:rsidRPr="00323D0D">
              <w:rPr>
                <w:rFonts w:ascii="Roboto" w:hAnsi="Roboto"/>
                <w:b/>
                <w:color w:val="FFFFFF"/>
                <w:szCs w:val="24"/>
              </w:rPr>
              <w:t>PWD %</w:t>
            </w:r>
          </w:p>
        </w:tc>
        <w:tc>
          <w:tcPr>
            <w:tcW w:w="1415" w:type="dxa"/>
            <w:shd w:val="clear" w:color="auto" w:fill="58968A"/>
            <w:vAlign w:val="center"/>
          </w:tcPr>
          <w:p w14:paraId="265A6083" w14:textId="7B353634" w:rsidR="00060A5F" w:rsidRPr="00323D0D" w:rsidRDefault="001C5BC4" w:rsidP="00002F90">
            <w:pPr>
              <w:jc w:val="center"/>
              <w:rPr>
                <w:rFonts w:ascii="Roboto" w:hAnsi="Roboto"/>
                <w:szCs w:val="24"/>
              </w:rPr>
            </w:pPr>
            <w:proofErr w:type="spellStart"/>
            <w:r w:rsidRPr="00323D0D">
              <w:rPr>
                <w:rFonts w:ascii="Roboto" w:hAnsi="Roboto"/>
                <w:b/>
                <w:color w:val="FFFFFF"/>
                <w:szCs w:val="24"/>
              </w:rPr>
              <w:t>P</w:t>
            </w:r>
            <w:r w:rsidR="00945022" w:rsidRPr="00323D0D">
              <w:rPr>
                <w:rFonts w:ascii="Roboto" w:hAnsi="Roboto"/>
                <w:b/>
                <w:color w:val="FFFFFF"/>
                <w:szCs w:val="24"/>
              </w:rPr>
              <w:t>w</w:t>
            </w:r>
            <w:r w:rsidRPr="00323D0D">
              <w:rPr>
                <w:rFonts w:ascii="Roboto" w:hAnsi="Roboto"/>
                <w:b/>
                <w:color w:val="FFFFFF"/>
                <w:szCs w:val="24"/>
              </w:rPr>
              <w:t>oD</w:t>
            </w:r>
            <w:proofErr w:type="spellEnd"/>
            <w:r w:rsidRPr="00323D0D">
              <w:rPr>
                <w:rFonts w:ascii="Roboto" w:hAnsi="Roboto"/>
                <w:b/>
                <w:color w:val="FFFFFF"/>
                <w:szCs w:val="24"/>
              </w:rPr>
              <w:t xml:space="preserve"> %</w:t>
            </w:r>
          </w:p>
        </w:tc>
        <w:tc>
          <w:tcPr>
            <w:tcW w:w="1414" w:type="dxa"/>
            <w:shd w:val="clear" w:color="auto" w:fill="58968A"/>
            <w:vAlign w:val="center"/>
          </w:tcPr>
          <w:p w14:paraId="743548D8" w14:textId="77777777" w:rsidR="00060A5F" w:rsidRPr="00323D0D" w:rsidRDefault="001C5BC4" w:rsidP="00002F90">
            <w:pPr>
              <w:jc w:val="center"/>
              <w:rPr>
                <w:rFonts w:ascii="Roboto" w:hAnsi="Roboto"/>
                <w:szCs w:val="24"/>
              </w:rPr>
            </w:pPr>
            <w:r w:rsidRPr="00323D0D">
              <w:rPr>
                <w:rFonts w:ascii="Roboto" w:hAnsi="Roboto"/>
                <w:b/>
                <w:color w:val="FFFFFF"/>
                <w:szCs w:val="24"/>
              </w:rPr>
              <w:t>Difference</w:t>
            </w:r>
          </w:p>
        </w:tc>
        <w:tc>
          <w:tcPr>
            <w:tcW w:w="1034" w:type="dxa"/>
            <w:shd w:val="clear" w:color="auto" w:fill="58968A"/>
            <w:vAlign w:val="center"/>
          </w:tcPr>
          <w:p w14:paraId="3B387CB5" w14:textId="77777777" w:rsidR="00060A5F" w:rsidRPr="00323D0D" w:rsidRDefault="001C5BC4" w:rsidP="00002F90">
            <w:pPr>
              <w:jc w:val="center"/>
              <w:rPr>
                <w:rFonts w:ascii="Roboto" w:hAnsi="Roboto"/>
                <w:szCs w:val="24"/>
              </w:rPr>
            </w:pPr>
            <w:r w:rsidRPr="00323D0D">
              <w:rPr>
                <w:rFonts w:ascii="Roboto" w:hAnsi="Roboto"/>
                <w:b/>
                <w:color w:val="FFFFFF"/>
                <w:szCs w:val="24"/>
              </w:rPr>
              <w:t>p-value</w:t>
            </w:r>
          </w:p>
        </w:tc>
      </w:tr>
      <w:tr w:rsidR="00060A5F" w:rsidRPr="00323D0D" w14:paraId="0345D93C" w14:textId="77777777" w:rsidTr="00244A3B">
        <w:trPr>
          <w:trHeight w:val="408"/>
        </w:trPr>
        <w:tc>
          <w:tcPr>
            <w:tcW w:w="4351" w:type="dxa"/>
            <w:shd w:val="clear" w:color="auto" w:fill="E3F1ED"/>
            <w:vAlign w:val="center"/>
          </w:tcPr>
          <w:p w14:paraId="1C680235" w14:textId="77777777" w:rsidR="00060A5F" w:rsidRPr="00323D0D" w:rsidRDefault="001C5BC4" w:rsidP="00244A3B">
            <w:pPr>
              <w:rPr>
                <w:rFonts w:ascii="Roboto" w:hAnsi="Roboto"/>
                <w:szCs w:val="24"/>
              </w:rPr>
            </w:pPr>
            <w:r w:rsidRPr="00323D0D">
              <w:rPr>
                <w:rFonts w:ascii="Roboto" w:hAnsi="Roboto"/>
                <w:b/>
                <w:color w:val="2F2F2F"/>
                <w:szCs w:val="24"/>
              </w:rPr>
              <w:t>1300b: Financial decision-making</w:t>
            </w:r>
          </w:p>
        </w:tc>
        <w:tc>
          <w:tcPr>
            <w:tcW w:w="1414" w:type="dxa"/>
            <w:shd w:val="clear" w:color="auto" w:fill="E3F1ED"/>
            <w:vAlign w:val="center"/>
          </w:tcPr>
          <w:p w14:paraId="5D2965C6" w14:textId="77777777" w:rsidR="00060A5F" w:rsidRPr="00323D0D" w:rsidRDefault="001C5BC4" w:rsidP="00244A3B">
            <w:pPr>
              <w:jc w:val="center"/>
              <w:rPr>
                <w:rFonts w:ascii="Roboto" w:hAnsi="Roboto"/>
                <w:szCs w:val="24"/>
              </w:rPr>
            </w:pPr>
            <w:r w:rsidRPr="00323D0D">
              <w:rPr>
                <w:rFonts w:ascii="Roboto" w:hAnsi="Roboto"/>
                <w:color w:val="2F2F2F"/>
                <w:szCs w:val="24"/>
              </w:rPr>
              <w:t>63.5%</w:t>
            </w:r>
          </w:p>
        </w:tc>
        <w:tc>
          <w:tcPr>
            <w:tcW w:w="1415" w:type="dxa"/>
            <w:shd w:val="clear" w:color="auto" w:fill="E3F1ED"/>
            <w:vAlign w:val="center"/>
          </w:tcPr>
          <w:p w14:paraId="18323CF4" w14:textId="77777777" w:rsidR="00060A5F" w:rsidRPr="00323D0D" w:rsidRDefault="001C5BC4" w:rsidP="00244A3B">
            <w:pPr>
              <w:jc w:val="center"/>
              <w:rPr>
                <w:rFonts w:ascii="Roboto" w:hAnsi="Roboto"/>
                <w:szCs w:val="24"/>
              </w:rPr>
            </w:pPr>
            <w:r w:rsidRPr="00323D0D">
              <w:rPr>
                <w:rFonts w:ascii="Roboto" w:hAnsi="Roboto"/>
                <w:color w:val="2F2F2F"/>
                <w:szCs w:val="24"/>
              </w:rPr>
              <w:t>84.8%</w:t>
            </w:r>
          </w:p>
        </w:tc>
        <w:tc>
          <w:tcPr>
            <w:tcW w:w="1414" w:type="dxa"/>
            <w:shd w:val="clear" w:color="auto" w:fill="E3F1ED"/>
            <w:vAlign w:val="center"/>
          </w:tcPr>
          <w:p w14:paraId="5A591A88" w14:textId="77777777" w:rsidR="00060A5F" w:rsidRPr="00323D0D" w:rsidRDefault="001C5BC4" w:rsidP="00244A3B">
            <w:pPr>
              <w:jc w:val="center"/>
              <w:rPr>
                <w:rFonts w:ascii="Roboto" w:hAnsi="Roboto"/>
                <w:szCs w:val="24"/>
              </w:rPr>
            </w:pPr>
            <w:r w:rsidRPr="00323D0D">
              <w:rPr>
                <w:rFonts w:ascii="Roboto" w:hAnsi="Roboto"/>
                <w:color w:val="2F2F2F"/>
                <w:szCs w:val="24"/>
              </w:rPr>
              <w:t>-21.3 pp</w:t>
            </w:r>
          </w:p>
        </w:tc>
        <w:tc>
          <w:tcPr>
            <w:tcW w:w="1034" w:type="dxa"/>
            <w:shd w:val="clear" w:color="auto" w:fill="E3F1ED"/>
            <w:vAlign w:val="center"/>
          </w:tcPr>
          <w:p w14:paraId="275BAE99" w14:textId="77777777" w:rsidR="00060A5F" w:rsidRPr="00323D0D" w:rsidRDefault="001C5BC4" w:rsidP="00244A3B">
            <w:pPr>
              <w:jc w:val="center"/>
              <w:rPr>
                <w:rFonts w:ascii="Roboto" w:hAnsi="Roboto"/>
                <w:szCs w:val="24"/>
              </w:rPr>
            </w:pPr>
            <w:r w:rsidRPr="00323D0D">
              <w:rPr>
                <w:rFonts w:ascii="Roboto" w:hAnsi="Roboto"/>
                <w:color w:val="2F2F2F"/>
                <w:szCs w:val="24"/>
              </w:rPr>
              <w:t>0.000</w:t>
            </w:r>
          </w:p>
        </w:tc>
      </w:tr>
      <w:tr w:rsidR="00060A5F" w:rsidRPr="00323D0D" w14:paraId="510A2B97" w14:textId="77777777" w:rsidTr="00244A3B">
        <w:trPr>
          <w:trHeight w:val="408"/>
        </w:trPr>
        <w:tc>
          <w:tcPr>
            <w:tcW w:w="4351" w:type="dxa"/>
            <w:vAlign w:val="center"/>
          </w:tcPr>
          <w:p w14:paraId="29AB885F" w14:textId="77777777" w:rsidR="00060A5F" w:rsidRPr="00323D0D" w:rsidRDefault="001C5BC4" w:rsidP="00244A3B">
            <w:pPr>
              <w:rPr>
                <w:rFonts w:ascii="Roboto" w:hAnsi="Roboto"/>
                <w:szCs w:val="24"/>
              </w:rPr>
            </w:pPr>
            <w:r w:rsidRPr="00323D0D">
              <w:rPr>
                <w:rFonts w:ascii="Roboto" w:hAnsi="Roboto"/>
                <w:b/>
                <w:color w:val="2F2F2F"/>
                <w:szCs w:val="24"/>
              </w:rPr>
              <w:t>1310a: Knowledge of financial services</w:t>
            </w:r>
          </w:p>
        </w:tc>
        <w:tc>
          <w:tcPr>
            <w:tcW w:w="1414" w:type="dxa"/>
            <w:vAlign w:val="center"/>
          </w:tcPr>
          <w:p w14:paraId="349B797C" w14:textId="77777777" w:rsidR="00060A5F" w:rsidRPr="00323D0D" w:rsidRDefault="001C5BC4" w:rsidP="00244A3B">
            <w:pPr>
              <w:jc w:val="center"/>
              <w:rPr>
                <w:rFonts w:ascii="Roboto" w:hAnsi="Roboto"/>
                <w:szCs w:val="24"/>
              </w:rPr>
            </w:pPr>
            <w:r w:rsidRPr="00323D0D">
              <w:rPr>
                <w:rFonts w:ascii="Roboto" w:hAnsi="Roboto"/>
                <w:color w:val="2F2F2F"/>
                <w:szCs w:val="24"/>
              </w:rPr>
              <w:t>20.1%</w:t>
            </w:r>
          </w:p>
        </w:tc>
        <w:tc>
          <w:tcPr>
            <w:tcW w:w="1415" w:type="dxa"/>
            <w:vAlign w:val="center"/>
          </w:tcPr>
          <w:p w14:paraId="4B9053C7" w14:textId="77777777" w:rsidR="00060A5F" w:rsidRPr="00323D0D" w:rsidRDefault="001C5BC4" w:rsidP="00244A3B">
            <w:pPr>
              <w:jc w:val="center"/>
              <w:rPr>
                <w:rFonts w:ascii="Roboto" w:hAnsi="Roboto"/>
                <w:szCs w:val="24"/>
              </w:rPr>
            </w:pPr>
            <w:r w:rsidRPr="00323D0D">
              <w:rPr>
                <w:rFonts w:ascii="Roboto" w:hAnsi="Roboto"/>
                <w:color w:val="2F2F2F"/>
                <w:szCs w:val="24"/>
              </w:rPr>
              <w:t>36.8%</w:t>
            </w:r>
          </w:p>
        </w:tc>
        <w:tc>
          <w:tcPr>
            <w:tcW w:w="1414" w:type="dxa"/>
            <w:vAlign w:val="center"/>
          </w:tcPr>
          <w:p w14:paraId="7AEAC8F0" w14:textId="77777777" w:rsidR="00060A5F" w:rsidRPr="00323D0D" w:rsidRDefault="001C5BC4" w:rsidP="00244A3B">
            <w:pPr>
              <w:jc w:val="center"/>
              <w:rPr>
                <w:rFonts w:ascii="Roboto" w:hAnsi="Roboto"/>
                <w:szCs w:val="24"/>
              </w:rPr>
            </w:pPr>
            <w:r w:rsidRPr="00323D0D">
              <w:rPr>
                <w:rFonts w:ascii="Roboto" w:hAnsi="Roboto"/>
                <w:color w:val="2F2F2F"/>
                <w:szCs w:val="24"/>
              </w:rPr>
              <w:t>-16.7 pp</w:t>
            </w:r>
          </w:p>
        </w:tc>
        <w:tc>
          <w:tcPr>
            <w:tcW w:w="1034" w:type="dxa"/>
            <w:vAlign w:val="center"/>
          </w:tcPr>
          <w:p w14:paraId="1C2BA29D" w14:textId="77777777" w:rsidR="00060A5F" w:rsidRPr="00323D0D" w:rsidRDefault="001C5BC4" w:rsidP="00244A3B">
            <w:pPr>
              <w:jc w:val="center"/>
              <w:rPr>
                <w:rFonts w:ascii="Roboto" w:hAnsi="Roboto"/>
                <w:szCs w:val="24"/>
              </w:rPr>
            </w:pPr>
            <w:r w:rsidRPr="00323D0D">
              <w:rPr>
                <w:rFonts w:ascii="Roboto" w:hAnsi="Roboto"/>
                <w:color w:val="2F2F2F"/>
                <w:szCs w:val="24"/>
              </w:rPr>
              <w:t>0.000</w:t>
            </w:r>
          </w:p>
        </w:tc>
      </w:tr>
      <w:tr w:rsidR="005E18B8" w:rsidRPr="00323D0D" w14:paraId="677FA8C2" w14:textId="77777777" w:rsidTr="00244A3B">
        <w:trPr>
          <w:trHeight w:val="801"/>
        </w:trPr>
        <w:tc>
          <w:tcPr>
            <w:tcW w:w="4351" w:type="dxa"/>
            <w:shd w:val="clear" w:color="auto" w:fill="E3F1ED"/>
            <w:vAlign w:val="center"/>
          </w:tcPr>
          <w:p w14:paraId="0E370F6F" w14:textId="77777777" w:rsidR="005E18B8" w:rsidRPr="00323D0D" w:rsidRDefault="005E18B8" w:rsidP="005E18B8">
            <w:pPr>
              <w:rPr>
                <w:rFonts w:ascii="Roboto" w:hAnsi="Roboto"/>
                <w:szCs w:val="24"/>
              </w:rPr>
            </w:pPr>
            <w:r w:rsidRPr="00323D0D">
              <w:rPr>
                <w:rFonts w:ascii="Roboto" w:hAnsi="Roboto"/>
                <w:b/>
                <w:color w:val="2F2F2F"/>
                <w:szCs w:val="24"/>
              </w:rPr>
              <w:t>1320a: Use of financial services (financial account)</w:t>
            </w:r>
          </w:p>
        </w:tc>
        <w:tc>
          <w:tcPr>
            <w:tcW w:w="1414" w:type="dxa"/>
            <w:shd w:val="clear" w:color="auto" w:fill="E3F1ED"/>
            <w:vAlign w:val="center"/>
          </w:tcPr>
          <w:p w14:paraId="7157C50D" w14:textId="77777777" w:rsidR="005E18B8" w:rsidRPr="00323D0D" w:rsidRDefault="005E18B8" w:rsidP="005E18B8">
            <w:pPr>
              <w:jc w:val="center"/>
              <w:rPr>
                <w:rFonts w:ascii="Roboto" w:hAnsi="Roboto"/>
                <w:szCs w:val="24"/>
              </w:rPr>
            </w:pPr>
            <w:r w:rsidRPr="00323D0D">
              <w:rPr>
                <w:rFonts w:ascii="Roboto" w:hAnsi="Roboto"/>
                <w:color w:val="2F2F2F"/>
                <w:szCs w:val="24"/>
              </w:rPr>
              <w:t>16.1%</w:t>
            </w:r>
          </w:p>
        </w:tc>
        <w:tc>
          <w:tcPr>
            <w:tcW w:w="1415" w:type="dxa"/>
            <w:shd w:val="clear" w:color="auto" w:fill="E3F1ED"/>
            <w:vAlign w:val="center"/>
          </w:tcPr>
          <w:p w14:paraId="4F2F789C" w14:textId="77777777" w:rsidR="005E18B8" w:rsidRPr="00323D0D" w:rsidRDefault="005E18B8" w:rsidP="005E18B8">
            <w:pPr>
              <w:jc w:val="center"/>
              <w:rPr>
                <w:rFonts w:ascii="Roboto" w:hAnsi="Roboto"/>
                <w:szCs w:val="24"/>
              </w:rPr>
            </w:pPr>
            <w:r w:rsidRPr="00323D0D">
              <w:rPr>
                <w:rFonts w:ascii="Roboto" w:hAnsi="Roboto"/>
                <w:color w:val="2F2F2F"/>
                <w:szCs w:val="24"/>
              </w:rPr>
              <w:t>22.5%</w:t>
            </w:r>
          </w:p>
        </w:tc>
        <w:tc>
          <w:tcPr>
            <w:tcW w:w="1414" w:type="dxa"/>
            <w:shd w:val="clear" w:color="auto" w:fill="E3F1ED"/>
            <w:vAlign w:val="center"/>
          </w:tcPr>
          <w:p w14:paraId="6B32E04C" w14:textId="77777777" w:rsidR="005E18B8" w:rsidRPr="00323D0D" w:rsidRDefault="005E18B8" w:rsidP="005E18B8">
            <w:pPr>
              <w:jc w:val="center"/>
              <w:rPr>
                <w:rFonts w:ascii="Roboto" w:hAnsi="Roboto"/>
                <w:szCs w:val="24"/>
              </w:rPr>
            </w:pPr>
            <w:r w:rsidRPr="00323D0D">
              <w:rPr>
                <w:rFonts w:ascii="Roboto" w:hAnsi="Roboto"/>
                <w:color w:val="2F2F2F"/>
                <w:szCs w:val="24"/>
              </w:rPr>
              <w:t>-6.4 pp</w:t>
            </w:r>
          </w:p>
        </w:tc>
        <w:tc>
          <w:tcPr>
            <w:tcW w:w="1034" w:type="dxa"/>
            <w:shd w:val="clear" w:color="auto" w:fill="E3F1ED"/>
            <w:vAlign w:val="center"/>
          </w:tcPr>
          <w:p w14:paraId="19D3A578" w14:textId="77777777" w:rsidR="005E18B8" w:rsidRPr="00323D0D" w:rsidRDefault="005E18B8" w:rsidP="005E18B8">
            <w:pPr>
              <w:jc w:val="center"/>
              <w:rPr>
                <w:rFonts w:ascii="Roboto" w:hAnsi="Roboto"/>
                <w:szCs w:val="24"/>
              </w:rPr>
            </w:pPr>
            <w:r w:rsidRPr="00323D0D">
              <w:rPr>
                <w:rFonts w:ascii="Roboto" w:hAnsi="Roboto"/>
                <w:color w:val="2F2F2F"/>
                <w:szCs w:val="24"/>
              </w:rPr>
              <w:t>0.054</w:t>
            </w:r>
          </w:p>
        </w:tc>
      </w:tr>
      <w:tr w:rsidR="003471F4" w:rsidRPr="00323D0D" w14:paraId="4F7C8F07" w14:textId="77777777" w:rsidTr="003471F4">
        <w:trPr>
          <w:trHeight w:val="620"/>
        </w:trPr>
        <w:tc>
          <w:tcPr>
            <w:tcW w:w="4351" w:type="dxa"/>
            <w:shd w:val="clear" w:color="auto" w:fill="58968A"/>
            <w:vAlign w:val="center"/>
          </w:tcPr>
          <w:p w14:paraId="7DF49A2A" w14:textId="708B6EBE" w:rsidR="003471F4" w:rsidRPr="00323D0D" w:rsidRDefault="003471F4" w:rsidP="003471F4">
            <w:pPr>
              <w:rPr>
                <w:rFonts w:ascii="Roboto" w:hAnsi="Roboto"/>
                <w:b/>
                <w:color w:val="2F2F2F"/>
                <w:szCs w:val="24"/>
              </w:rPr>
            </w:pPr>
            <w:r w:rsidRPr="00323D0D">
              <w:rPr>
                <w:rFonts w:ascii="Roboto" w:hAnsi="Roboto"/>
                <w:b/>
                <w:color w:val="FFFFFF"/>
                <w:szCs w:val="24"/>
              </w:rPr>
              <w:lastRenderedPageBreak/>
              <w:t>Indicator</w:t>
            </w:r>
          </w:p>
        </w:tc>
        <w:tc>
          <w:tcPr>
            <w:tcW w:w="1414" w:type="dxa"/>
            <w:shd w:val="clear" w:color="auto" w:fill="58968A"/>
            <w:vAlign w:val="center"/>
          </w:tcPr>
          <w:p w14:paraId="2BCB36B8" w14:textId="302468A2" w:rsidR="003471F4" w:rsidRPr="00323D0D" w:rsidRDefault="003471F4" w:rsidP="003471F4">
            <w:pPr>
              <w:jc w:val="center"/>
              <w:rPr>
                <w:rFonts w:ascii="Roboto" w:hAnsi="Roboto"/>
                <w:color w:val="2F2F2F"/>
                <w:szCs w:val="24"/>
              </w:rPr>
            </w:pPr>
            <w:r w:rsidRPr="00323D0D">
              <w:rPr>
                <w:rFonts w:ascii="Roboto" w:hAnsi="Roboto"/>
                <w:b/>
                <w:color w:val="FFFFFF"/>
                <w:szCs w:val="24"/>
              </w:rPr>
              <w:t>PWD %</w:t>
            </w:r>
          </w:p>
        </w:tc>
        <w:tc>
          <w:tcPr>
            <w:tcW w:w="1415" w:type="dxa"/>
            <w:shd w:val="clear" w:color="auto" w:fill="58968A"/>
            <w:vAlign w:val="center"/>
          </w:tcPr>
          <w:p w14:paraId="2DFEF541" w14:textId="7FCEE132" w:rsidR="003471F4" w:rsidRPr="00323D0D" w:rsidRDefault="003471F4" w:rsidP="003471F4">
            <w:pPr>
              <w:jc w:val="center"/>
              <w:rPr>
                <w:rFonts w:ascii="Roboto" w:hAnsi="Roboto"/>
                <w:color w:val="2F2F2F"/>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w:t>
            </w:r>
          </w:p>
        </w:tc>
        <w:tc>
          <w:tcPr>
            <w:tcW w:w="1414" w:type="dxa"/>
            <w:shd w:val="clear" w:color="auto" w:fill="58968A"/>
            <w:vAlign w:val="center"/>
          </w:tcPr>
          <w:p w14:paraId="2913923C" w14:textId="3EA22CE8" w:rsidR="003471F4" w:rsidRPr="00323D0D" w:rsidRDefault="003471F4" w:rsidP="003471F4">
            <w:pPr>
              <w:jc w:val="center"/>
              <w:rPr>
                <w:rFonts w:ascii="Roboto" w:hAnsi="Roboto"/>
                <w:color w:val="2F2F2F"/>
                <w:szCs w:val="24"/>
              </w:rPr>
            </w:pPr>
            <w:r w:rsidRPr="00323D0D">
              <w:rPr>
                <w:rFonts w:ascii="Roboto" w:hAnsi="Roboto"/>
                <w:b/>
                <w:color w:val="FFFFFF"/>
                <w:szCs w:val="24"/>
              </w:rPr>
              <w:t>Difference</w:t>
            </w:r>
          </w:p>
        </w:tc>
        <w:tc>
          <w:tcPr>
            <w:tcW w:w="1034" w:type="dxa"/>
            <w:shd w:val="clear" w:color="auto" w:fill="58968A"/>
            <w:vAlign w:val="center"/>
          </w:tcPr>
          <w:p w14:paraId="6EDDD68B" w14:textId="6EA18FED" w:rsidR="003471F4" w:rsidRPr="00323D0D" w:rsidRDefault="003471F4" w:rsidP="003471F4">
            <w:pPr>
              <w:jc w:val="center"/>
              <w:rPr>
                <w:rFonts w:ascii="Roboto" w:hAnsi="Roboto"/>
                <w:color w:val="2F2F2F"/>
                <w:szCs w:val="24"/>
              </w:rPr>
            </w:pPr>
            <w:r w:rsidRPr="00323D0D">
              <w:rPr>
                <w:rFonts w:ascii="Roboto" w:hAnsi="Roboto"/>
                <w:b/>
                <w:color w:val="FFFFFF"/>
                <w:szCs w:val="24"/>
              </w:rPr>
              <w:t>p-value</w:t>
            </w:r>
          </w:p>
        </w:tc>
      </w:tr>
      <w:tr w:rsidR="003471F4" w:rsidRPr="00323D0D" w14:paraId="40195BEC" w14:textId="77777777" w:rsidTr="00244A3B">
        <w:trPr>
          <w:trHeight w:val="408"/>
        </w:trPr>
        <w:tc>
          <w:tcPr>
            <w:tcW w:w="4351" w:type="dxa"/>
            <w:vAlign w:val="center"/>
          </w:tcPr>
          <w:p w14:paraId="277A1536" w14:textId="77777777" w:rsidR="003471F4" w:rsidRPr="00323D0D" w:rsidRDefault="003471F4" w:rsidP="003471F4">
            <w:pPr>
              <w:rPr>
                <w:rFonts w:ascii="Roboto" w:hAnsi="Roboto"/>
                <w:szCs w:val="24"/>
              </w:rPr>
            </w:pPr>
            <w:r w:rsidRPr="00323D0D">
              <w:rPr>
                <w:rFonts w:ascii="Roboto" w:hAnsi="Roboto"/>
                <w:b/>
                <w:color w:val="2F2F2F"/>
                <w:szCs w:val="24"/>
              </w:rPr>
              <w:t>1320c: Social protection</w:t>
            </w:r>
          </w:p>
        </w:tc>
        <w:tc>
          <w:tcPr>
            <w:tcW w:w="1414" w:type="dxa"/>
            <w:vAlign w:val="center"/>
          </w:tcPr>
          <w:p w14:paraId="118C8054" w14:textId="77777777" w:rsidR="003471F4" w:rsidRPr="00323D0D" w:rsidRDefault="003471F4" w:rsidP="003471F4">
            <w:pPr>
              <w:jc w:val="center"/>
              <w:rPr>
                <w:rFonts w:ascii="Roboto" w:hAnsi="Roboto"/>
                <w:szCs w:val="24"/>
              </w:rPr>
            </w:pPr>
            <w:r w:rsidRPr="00323D0D">
              <w:rPr>
                <w:rFonts w:ascii="Roboto" w:hAnsi="Roboto"/>
                <w:color w:val="2F2F2F"/>
                <w:szCs w:val="24"/>
              </w:rPr>
              <w:t>53.3%</w:t>
            </w:r>
          </w:p>
        </w:tc>
        <w:tc>
          <w:tcPr>
            <w:tcW w:w="1415" w:type="dxa"/>
            <w:vAlign w:val="center"/>
          </w:tcPr>
          <w:p w14:paraId="5623C379" w14:textId="77777777" w:rsidR="003471F4" w:rsidRPr="00323D0D" w:rsidRDefault="003471F4" w:rsidP="003471F4">
            <w:pPr>
              <w:jc w:val="center"/>
              <w:rPr>
                <w:rFonts w:ascii="Roboto" w:hAnsi="Roboto"/>
                <w:szCs w:val="24"/>
              </w:rPr>
            </w:pPr>
            <w:r w:rsidRPr="00323D0D">
              <w:rPr>
                <w:rFonts w:ascii="Roboto" w:hAnsi="Roboto"/>
                <w:color w:val="2F2F2F"/>
                <w:szCs w:val="24"/>
              </w:rPr>
              <w:t>20.7%</w:t>
            </w:r>
          </w:p>
        </w:tc>
        <w:tc>
          <w:tcPr>
            <w:tcW w:w="1414" w:type="dxa"/>
            <w:vAlign w:val="center"/>
          </w:tcPr>
          <w:p w14:paraId="350ED233" w14:textId="77777777" w:rsidR="003471F4" w:rsidRPr="00323D0D" w:rsidRDefault="003471F4" w:rsidP="003471F4">
            <w:pPr>
              <w:jc w:val="center"/>
              <w:rPr>
                <w:rFonts w:ascii="Roboto" w:hAnsi="Roboto"/>
                <w:szCs w:val="24"/>
              </w:rPr>
            </w:pPr>
            <w:r w:rsidRPr="00323D0D">
              <w:rPr>
                <w:rFonts w:ascii="Roboto" w:hAnsi="Roboto"/>
                <w:color w:val="2F2F2F"/>
                <w:szCs w:val="24"/>
              </w:rPr>
              <w:t>+32.6 pp</w:t>
            </w:r>
          </w:p>
        </w:tc>
        <w:tc>
          <w:tcPr>
            <w:tcW w:w="1034" w:type="dxa"/>
            <w:vAlign w:val="center"/>
          </w:tcPr>
          <w:p w14:paraId="14A2AED2" w14:textId="77777777" w:rsidR="003471F4" w:rsidRPr="00323D0D" w:rsidRDefault="003471F4" w:rsidP="003471F4">
            <w:pPr>
              <w:jc w:val="center"/>
              <w:rPr>
                <w:rFonts w:ascii="Roboto" w:hAnsi="Roboto"/>
                <w:szCs w:val="24"/>
              </w:rPr>
            </w:pPr>
            <w:r w:rsidRPr="00323D0D">
              <w:rPr>
                <w:rFonts w:ascii="Roboto" w:hAnsi="Roboto"/>
                <w:color w:val="2F2F2F"/>
                <w:szCs w:val="24"/>
              </w:rPr>
              <w:t>0.000</w:t>
            </w:r>
          </w:p>
        </w:tc>
      </w:tr>
    </w:tbl>
    <w:p w14:paraId="27E837F7" w14:textId="77777777" w:rsidR="00060A5F" w:rsidRPr="00323D0D" w:rsidRDefault="001C5BC4" w:rsidP="00945022">
      <w:pPr>
        <w:spacing w:after="0"/>
        <w:rPr>
          <w:rFonts w:ascii="Roboto" w:hAnsi="Roboto"/>
          <w:i/>
          <w:szCs w:val="24"/>
        </w:rPr>
      </w:pPr>
      <w:r w:rsidRPr="00323D0D">
        <w:rPr>
          <w:rFonts w:ascii="Roboto" w:hAnsi="Roboto"/>
          <w:i/>
          <w:szCs w:val="24"/>
        </w:rPr>
        <w:t>Table 5.2.4: Summary of additional EE indicators (% answering affirmatively)</w:t>
      </w:r>
    </w:p>
    <w:p w14:paraId="1DE51805" w14:textId="77777777" w:rsidR="00405347" w:rsidRPr="00323D0D" w:rsidRDefault="00405347">
      <w:pPr>
        <w:spacing w:before="120" w:after="120"/>
        <w:rPr>
          <w:rFonts w:ascii="Roboto" w:hAnsi="Roboto"/>
          <w:color w:val="000000" w:themeColor="text1"/>
          <w:sz w:val="24"/>
          <w:szCs w:val="24"/>
        </w:rPr>
      </w:pPr>
    </w:p>
    <w:p w14:paraId="361874F3" w14:textId="77777777" w:rsidR="00945022" w:rsidRPr="00323D0D" w:rsidRDefault="00945022">
      <w:pPr>
        <w:spacing w:before="120" w:after="120"/>
        <w:rPr>
          <w:rFonts w:ascii="Roboto" w:hAnsi="Roboto"/>
          <w:color w:val="000000" w:themeColor="text1"/>
          <w:sz w:val="24"/>
          <w:szCs w:val="24"/>
        </w:rPr>
      </w:pPr>
    </w:p>
    <w:tbl>
      <w:tblPr>
        <w:tblW w:w="0" w:type="auto"/>
        <w:tblLook w:val="04A0" w:firstRow="1" w:lastRow="0" w:firstColumn="1" w:lastColumn="0" w:noHBand="0" w:noVBand="1"/>
      </w:tblPr>
      <w:tblGrid>
        <w:gridCol w:w="9648"/>
      </w:tblGrid>
      <w:tr w:rsidR="00060A5F" w:rsidRPr="00323D0D" w14:paraId="5869FE7B" w14:textId="77777777" w:rsidTr="00513911">
        <w:tc>
          <w:tcPr>
            <w:tcW w:w="9648" w:type="dxa"/>
            <w:tcBorders>
              <w:top w:val="single" w:sz="4" w:space="0" w:color="8F23B3"/>
              <w:left w:val="single" w:sz="4" w:space="0" w:color="8F23B3"/>
              <w:bottom w:val="single" w:sz="4" w:space="0" w:color="8F23B3"/>
              <w:right w:val="single" w:sz="4" w:space="0" w:color="8F23B3"/>
            </w:tcBorders>
            <w:shd w:val="clear" w:color="auto" w:fill="F3E3F9"/>
          </w:tcPr>
          <w:p w14:paraId="12B7C04C" w14:textId="174FA4F6" w:rsidR="00060A5F" w:rsidRPr="00323D0D" w:rsidRDefault="00276807" w:rsidP="001415A9">
            <w:pPr>
              <w:spacing w:after="0"/>
              <w:rPr>
                <w:rFonts w:ascii="Roboto" w:hAnsi="Roboto"/>
                <w:color w:val="8F23B3"/>
                <w:sz w:val="26"/>
                <w:szCs w:val="26"/>
              </w:rPr>
            </w:pPr>
            <w:r w:rsidRPr="00323D0D">
              <w:rPr>
                <w:rFonts w:ascii="Roboto" w:hAnsi="Roboto"/>
                <w:b/>
                <w:color w:val="8F23B3"/>
                <w:sz w:val="26"/>
                <w:szCs w:val="26"/>
              </w:rPr>
              <w:t>Summary — Economic Empowerment</w:t>
            </w:r>
          </w:p>
          <w:p w14:paraId="2E58D49D" w14:textId="0BD4B5E9" w:rsidR="00060A5F" w:rsidRPr="008C4420" w:rsidRDefault="001C5BC4" w:rsidP="008C4420">
            <w:pPr>
              <w:pStyle w:val="ListParagraph"/>
              <w:numPr>
                <w:ilvl w:val="0"/>
                <w:numId w:val="21"/>
              </w:numPr>
              <w:spacing w:after="0"/>
              <w:rPr>
                <w:rFonts w:ascii="Roboto" w:hAnsi="Roboto"/>
                <w:sz w:val="24"/>
                <w:szCs w:val="24"/>
              </w:rPr>
            </w:pPr>
            <w:r w:rsidRPr="008C4420">
              <w:rPr>
                <w:rFonts w:ascii="Roboto" w:hAnsi="Roboto"/>
                <w:sz w:val="24"/>
                <w:szCs w:val="24"/>
              </w:rPr>
              <w:t xml:space="preserve">Formal employment for PWDs is </w:t>
            </w:r>
            <w:r w:rsidR="00276807" w:rsidRPr="008C4420">
              <w:rPr>
                <w:rFonts w:ascii="Roboto" w:hAnsi="Roboto"/>
                <w:sz w:val="24"/>
                <w:szCs w:val="24"/>
              </w:rPr>
              <w:t xml:space="preserve">low </w:t>
            </w:r>
            <w:r w:rsidRPr="008C4420">
              <w:rPr>
                <w:rFonts w:ascii="Roboto" w:hAnsi="Roboto"/>
                <w:sz w:val="24"/>
                <w:szCs w:val="24"/>
              </w:rPr>
              <w:t xml:space="preserve">(20.4%). </w:t>
            </w:r>
          </w:p>
          <w:p w14:paraId="20E15CEF" w14:textId="1DC6FE24" w:rsidR="00060A5F" w:rsidRPr="008C4420" w:rsidRDefault="001C5BC4" w:rsidP="008C4420">
            <w:pPr>
              <w:pStyle w:val="ListParagraph"/>
              <w:numPr>
                <w:ilvl w:val="0"/>
                <w:numId w:val="21"/>
              </w:numPr>
              <w:spacing w:after="0"/>
              <w:rPr>
                <w:rFonts w:ascii="Roboto" w:hAnsi="Roboto"/>
                <w:sz w:val="24"/>
                <w:szCs w:val="24"/>
              </w:rPr>
            </w:pPr>
            <w:r w:rsidRPr="008C4420">
              <w:rPr>
                <w:rFonts w:ascii="Roboto" w:hAnsi="Roboto"/>
                <w:sz w:val="24"/>
                <w:szCs w:val="24"/>
              </w:rPr>
              <w:t xml:space="preserve">Poverty is significantly higher among PWDs </w:t>
            </w:r>
            <w:r w:rsidR="001415A9" w:rsidRPr="008C4420">
              <w:rPr>
                <w:rFonts w:ascii="Roboto" w:hAnsi="Roboto"/>
                <w:sz w:val="24"/>
                <w:szCs w:val="24"/>
              </w:rPr>
              <w:t xml:space="preserve">compared to </w:t>
            </w:r>
            <w:proofErr w:type="spellStart"/>
            <w:r w:rsidR="001415A9" w:rsidRPr="008C4420">
              <w:rPr>
                <w:rFonts w:ascii="Roboto" w:hAnsi="Roboto"/>
                <w:sz w:val="24"/>
                <w:szCs w:val="24"/>
              </w:rPr>
              <w:t>PWoDs</w:t>
            </w:r>
            <w:proofErr w:type="spellEnd"/>
            <w:r w:rsidR="001415A9" w:rsidRPr="008C4420">
              <w:rPr>
                <w:rFonts w:ascii="Roboto" w:hAnsi="Roboto"/>
                <w:sz w:val="24"/>
                <w:szCs w:val="24"/>
              </w:rPr>
              <w:t xml:space="preserve"> </w:t>
            </w:r>
            <w:r w:rsidRPr="008C4420">
              <w:rPr>
                <w:rFonts w:ascii="Roboto" w:hAnsi="Roboto"/>
                <w:sz w:val="24"/>
                <w:szCs w:val="24"/>
              </w:rPr>
              <w:t xml:space="preserve">(46.5% vs 33.1%). Despite this, social protection coverage is </w:t>
            </w:r>
            <w:r w:rsidR="001415A9" w:rsidRPr="008C4420">
              <w:rPr>
                <w:rFonts w:ascii="Roboto" w:hAnsi="Roboto"/>
                <w:sz w:val="24"/>
                <w:szCs w:val="24"/>
              </w:rPr>
              <w:t>reported as</w:t>
            </w:r>
            <w:r w:rsidRPr="008C4420">
              <w:rPr>
                <w:rFonts w:ascii="Roboto" w:hAnsi="Roboto"/>
                <w:sz w:val="24"/>
                <w:szCs w:val="24"/>
              </w:rPr>
              <w:t xml:space="preserve"> </w:t>
            </w:r>
            <w:r w:rsidR="003B6239" w:rsidRPr="008C4420">
              <w:rPr>
                <w:rFonts w:ascii="Roboto" w:hAnsi="Roboto"/>
                <w:sz w:val="24"/>
                <w:szCs w:val="24"/>
              </w:rPr>
              <w:t xml:space="preserve">slightly </w:t>
            </w:r>
            <w:r w:rsidRPr="008C4420">
              <w:rPr>
                <w:rFonts w:ascii="Roboto" w:hAnsi="Roboto"/>
                <w:sz w:val="24"/>
                <w:szCs w:val="24"/>
              </w:rPr>
              <w:t>higher</w:t>
            </w:r>
            <w:r w:rsidR="001415A9" w:rsidRPr="008C4420">
              <w:rPr>
                <w:rFonts w:ascii="Roboto" w:hAnsi="Roboto"/>
                <w:sz w:val="24"/>
                <w:szCs w:val="24"/>
              </w:rPr>
              <w:t xml:space="preserve"> </w:t>
            </w:r>
            <w:r w:rsidR="00797BF0" w:rsidRPr="008C4420">
              <w:rPr>
                <w:rFonts w:ascii="Roboto" w:hAnsi="Roboto"/>
                <w:sz w:val="24"/>
                <w:szCs w:val="24"/>
              </w:rPr>
              <w:t xml:space="preserve">than poverty rates </w:t>
            </w:r>
            <w:r w:rsidRPr="008C4420">
              <w:rPr>
                <w:rFonts w:ascii="Roboto" w:hAnsi="Roboto"/>
                <w:sz w:val="24"/>
                <w:szCs w:val="24"/>
              </w:rPr>
              <w:t>(53.3% of PWDs receive some form of benefits)</w:t>
            </w:r>
            <w:r w:rsidR="6699780C" w:rsidRPr="008C4420">
              <w:rPr>
                <w:rFonts w:ascii="Roboto" w:hAnsi="Roboto"/>
                <w:sz w:val="24"/>
                <w:szCs w:val="24"/>
              </w:rPr>
              <w:t>.</w:t>
            </w:r>
          </w:p>
          <w:p w14:paraId="00B704C2" w14:textId="22F9BAB8" w:rsidR="00060A5F" w:rsidRPr="008C4420" w:rsidRDefault="001C5BC4" w:rsidP="008C4420">
            <w:pPr>
              <w:pStyle w:val="ListParagraph"/>
              <w:numPr>
                <w:ilvl w:val="0"/>
                <w:numId w:val="21"/>
              </w:numPr>
              <w:spacing w:after="0"/>
              <w:rPr>
                <w:rFonts w:ascii="Roboto" w:hAnsi="Roboto"/>
                <w:sz w:val="24"/>
                <w:szCs w:val="24"/>
              </w:rPr>
            </w:pPr>
            <w:r w:rsidRPr="008C4420">
              <w:rPr>
                <w:rFonts w:ascii="Roboto" w:hAnsi="Roboto"/>
                <w:sz w:val="24"/>
                <w:szCs w:val="24"/>
              </w:rPr>
              <w:t xml:space="preserve">Access to and use of financial services is lower in Zambia than in Uganda or Tanzania. </w:t>
            </w:r>
          </w:p>
          <w:p w14:paraId="083E4858" w14:textId="0F11FD9D" w:rsidR="00060A5F" w:rsidRPr="008C4420" w:rsidRDefault="001C5BC4" w:rsidP="008C4420">
            <w:pPr>
              <w:pStyle w:val="ListParagraph"/>
              <w:numPr>
                <w:ilvl w:val="0"/>
                <w:numId w:val="21"/>
              </w:numPr>
              <w:spacing w:after="0"/>
              <w:rPr>
                <w:rFonts w:ascii="Roboto" w:hAnsi="Roboto"/>
              </w:rPr>
            </w:pPr>
            <w:r w:rsidRPr="008C4420">
              <w:rPr>
                <w:rFonts w:ascii="Roboto" w:hAnsi="Roboto"/>
                <w:sz w:val="24"/>
                <w:szCs w:val="24"/>
              </w:rPr>
              <w:t xml:space="preserve">Knowledge of financial services </w:t>
            </w:r>
            <w:r w:rsidR="001851CD" w:rsidRPr="008C4420">
              <w:rPr>
                <w:rFonts w:ascii="Roboto" w:hAnsi="Roboto"/>
                <w:sz w:val="24"/>
                <w:szCs w:val="24"/>
              </w:rPr>
              <w:t xml:space="preserve">is </w:t>
            </w:r>
            <w:r w:rsidR="0002657C" w:rsidRPr="008C4420">
              <w:rPr>
                <w:rFonts w:ascii="Roboto" w:hAnsi="Roboto"/>
                <w:sz w:val="24"/>
                <w:szCs w:val="24"/>
              </w:rPr>
              <w:t>low</w:t>
            </w:r>
            <w:r w:rsidRPr="008C4420">
              <w:rPr>
                <w:rFonts w:ascii="Roboto" w:hAnsi="Roboto"/>
                <w:sz w:val="24"/>
                <w:szCs w:val="24"/>
              </w:rPr>
              <w:t xml:space="preserve"> (20.1% PWDs vs 36.8% </w:t>
            </w:r>
            <w:proofErr w:type="spellStart"/>
            <w:r w:rsidRPr="008C4420">
              <w:rPr>
                <w:rFonts w:ascii="Roboto" w:hAnsi="Roboto"/>
                <w:sz w:val="24"/>
                <w:szCs w:val="24"/>
              </w:rPr>
              <w:t>PWoDs</w:t>
            </w:r>
            <w:proofErr w:type="spellEnd"/>
            <w:r w:rsidRPr="008C4420">
              <w:rPr>
                <w:rFonts w:ascii="Roboto" w:hAnsi="Roboto"/>
                <w:sz w:val="24"/>
                <w:szCs w:val="24"/>
              </w:rPr>
              <w:t>)</w:t>
            </w:r>
            <w:r w:rsidR="0002657C" w:rsidRPr="008C4420">
              <w:rPr>
                <w:rFonts w:ascii="Roboto" w:hAnsi="Roboto"/>
                <w:sz w:val="24"/>
                <w:szCs w:val="24"/>
              </w:rPr>
              <w:t>.</w:t>
            </w:r>
          </w:p>
        </w:tc>
      </w:tr>
    </w:tbl>
    <w:p w14:paraId="21A943C1" w14:textId="77777777" w:rsidR="00276807" w:rsidRPr="00B1133D" w:rsidRDefault="00276807" w:rsidP="00463C1F">
      <w:pPr>
        <w:spacing w:after="0"/>
        <w:rPr>
          <w:rFonts w:ascii="Calibri" w:hAnsi="Calibri"/>
          <w:b/>
          <w:color w:val="7B33D1"/>
          <w:sz w:val="24"/>
          <w:szCs w:val="20"/>
        </w:rPr>
      </w:pPr>
    </w:p>
    <w:p w14:paraId="7CA1043E" w14:textId="77777777" w:rsidR="00463C1F" w:rsidRDefault="00463C1F" w:rsidP="00463C1F">
      <w:pPr>
        <w:spacing w:after="0"/>
        <w:rPr>
          <w:rFonts w:ascii="Calibri" w:hAnsi="Calibri"/>
          <w:b/>
          <w:color w:val="7B33D1"/>
          <w:sz w:val="24"/>
          <w:szCs w:val="20"/>
        </w:rPr>
      </w:pPr>
    </w:p>
    <w:p w14:paraId="42DE9BC6" w14:textId="77777777" w:rsidR="008F0DC3" w:rsidRDefault="008F0DC3" w:rsidP="00463C1F">
      <w:pPr>
        <w:spacing w:after="0"/>
        <w:rPr>
          <w:rFonts w:ascii="Calibri" w:hAnsi="Calibri"/>
          <w:b/>
          <w:color w:val="7B33D1"/>
          <w:sz w:val="24"/>
          <w:szCs w:val="20"/>
        </w:rPr>
      </w:pPr>
    </w:p>
    <w:p w14:paraId="47971AFB" w14:textId="77777777" w:rsidR="008F0DC3" w:rsidRDefault="008F0DC3" w:rsidP="00463C1F">
      <w:pPr>
        <w:spacing w:after="0"/>
        <w:rPr>
          <w:rFonts w:ascii="Calibri" w:hAnsi="Calibri"/>
          <w:b/>
          <w:color w:val="7B33D1"/>
          <w:sz w:val="24"/>
          <w:szCs w:val="20"/>
        </w:rPr>
      </w:pPr>
    </w:p>
    <w:p w14:paraId="141E0FC2" w14:textId="77777777" w:rsidR="008F0DC3" w:rsidRDefault="008F0DC3" w:rsidP="00463C1F">
      <w:pPr>
        <w:spacing w:after="0"/>
        <w:rPr>
          <w:rFonts w:ascii="Calibri" w:hAnsi="Calibri"/>
          <w:b/>
          <w:color w:val="7B33D1"/>
          <w:sz w:val="24"/>
          <w:szCs w:val="20"/>
        </w:rPr>
      </w:pPr>
    </w:p>
    <w:p w14:paraId="2D21C9CD" w14:textId="77777777" w:rsidR="008F0DC3" w:rsidRDefault="008F0DC3" w:rsidP="00463C1F">
      <w:pPr>
        <w:spacing w:after="0"/>
        <w:rPr>
          <w:rFonts w:ascii="Calibri" w:hAnsi="Calibri"/>
          <w:b/>
          <w:color w:val="7B33D1"/>
          <w:sz w:val="24"/>
          <w:szCs w:val="20"/>
        </w:rPr>
      </w:pPr>
    </w:p>
    <w:p w14:paraId="005E8CD5" w14:textId="77777777" w:rsidR="008F0DC3" w:rsidRDefault="008F0DC3" w:rsidP="00463C1F">
      <w:pPr>
        <w:spacing w:after="0"/>
        <w:rPr>
          <w:rFonts w:ascii="Calibri" w:hAnsi="Calibri"/>
          <w:b/>
          <w:color w:val="7B33D1"/>
          <w:sz w:val="24"/>
          <w:szCs w:val="20"/>
        </w:rPr>
      </w:pPr>
    </w:p>
    <w:p w14:paraId="08198DE6" w14:textId="77777777" w:rsidR="008F0DC3" w:rsidRDefault="008F0DC3" w:rsidP="00463C1F">
      <w:pPr>
        <w:spacing w:after="0"/>
        <w:rPr>
          <w:rFonts w:ascii="Calibri" w:hAnsi="Calibri"/>
          <w:b/>
          <w:color w:val="7B33D1"/>
          <w:sz w:val="24"/>
          <w:szCs w:val="20"/>
        </w:rPr>
      </w:pPr>
    </w:p>
    <w:p w14:paraId="1D742B78" w14:textId="77777777" w:rsidR="008F0DC3" w:rsidRDefault="008F0DC3" w:rsidP="00463C1F">
      <w:pPr>
        <w:spacing w:after="0"/>
        <w:rPr>
          <w:rFonts w:ascii="Calibri" w:hAnsi="Calibri"/>
          <w:b/>
          <w:color w:val="7B33D1"/>
          <w:sz w:val="24"/>
          <w:szCs w:val="20"/>
        </w:rPr>
      </w:pPr>
    </w:p>
    <w:p w14:paraId="53C82928" w14:textId="77777777" w:rsidR="008F0DC3" w:rsidRDefault="008F0DC3" w:rsidP="00463C1F">
      <w:pPr>
        <w:spacing w:after="0"/>
        <w:rPr>
          <w:rFonts w:ascii="Calibri" w:hAnsi="Calibri"/>
          <w:b/>
          <w:color w:val="7B33D1"/>
          <w:sz w:val="24"/>
          <w:szCs w:val="20"/>
        </w:rPr>
      </w:pPr>
    </w:p>
    <w:p w14:paraId="059A2BF4" w14:textId="77777777" w:rsidR="008F0DC3" w:rsidRDefault="008F0DC3" w:rsidP="00463C1F">
      <w:pPr>
        <w:spacing w:after="0"/>
        <w:rPr>
          <w:rFonts w:ascii="Calibri" w:hAnsi="Calibri"/>
          <w:b/>
          <w:color w:val="7B33D1"/>
          <w:sz w:val="24"/>
          <w:szCs w:val="20"/>
        </w:rPr>
      </w:pPr>
    </w:p>
    <w:p w14:paraId="2670C336" w14:textId="77777777" w:rsidR="008F0DC3" w:rsidRDefault="008F0DC3" w:rsidP="00463C1F">
      <w:pPr>
        <w:spacing w:after="0"/>
        <w:rPr>
          <w:rFonts w:ascii="Calibri" w:hAnsi="Calibri"/>
          <w:b/>
          <w:color w:val="7B33D1"/>
          <w:sz w:val="24"/>
          <w:szCs w:val="20"/>
        </w:rPr>
      </w:pPr>
    </w:p>
    <w:p w14:paraId="44BBB176" w14:textId="77777777" w:rsidR="008F0DC3" w:rsidRDefault="008F0DC3" w:rsidP="00463C1F">
      <w:pPr>
        <w:spacing w:after="0"/>
        <w:rPr>
          <w:rFonts w:ascii="Calibri" w:hAnsi="Calibri"/>
          <w:b/>
          <w:color w:val="7B33D1"/>
          <w:sz w:val="24"/>
          <w:szCs w:val="20"/>
        </w:rPr>
      </w:pPr>
    </w:p>
    <w:p w14:paraId="0FA20890" w14:textId="77777777" w:rsidR="008F0DC3" w:rsidRDefault="008F0DC3" w:rsidP="00463C1F">
      <w:pPr>
        <w:spacing w:after="0"/>
        <w:rPr>
          <w:rFonts w:ascii="Calibri" w:hAnsi="Calibri"/>
          <w:b/>
          <w:color w:val="7B33D1"/>
          <w:sz w:val="24"/>
          <w:szCs w:val="20"/>
        </w:rPr>
      </w:pPr>
    </w:p>
    <w:p w14:paraId="0AAD8ED4" w14:textId="77777777" w:rsidR="008F0DC3" w:rsidRDefault="008F0DC3" w:rsidP="00463C1F">
      <w:pPr>
        <w:spacing w:after="0"/>
        <w:rPr>
          <w:rFonts w:ascii="Calibri" w:hAnsi="Calibri"/>
          <w:b/>
          <w:color w:val="7B33D1"/>
          <w:sz w:val="24"/>
          <w:szCs w:val="20"/>
        </w:rPr>
      </w:pPr>
    </w:p>
    <w:p w14:paraId="53464390" w14:textId="77777777" w:rsidR="008F0DC3" w:rsidRDefault="008F0DC3" w:rsidP="00463C1F">
      <w:pPr>
        <w:spacing w:after="0"/>
        <w:rPr>
          <w:rFonts w:ascii="Calibri" w:hAnsi="Calibri"/>
          <w:b/>
          <w:color w:val="7B33D1"/>
          <w:sz w:val="24"/>
          <w:szCs w:val="20"/>
        </w:rPr>
      </w:pPr>
    </w:p>
    <w:p w14:paraId="62D6FDE2" w14:textId="77777777" w:rsidR="008F0DC3" w:rsidRDefault="008F0DC3" w:rsidP="00463C1F">
      <w:pPr>
        <w:spacing w:after="0"/>
        <w:rPr>
          <w:rFonts w:ascii="Calibri" w:hAnsi="Calibri"/>
          <w:b/>
          <w:color w:val="7B33D1"/>
          <w:sz w:val="24"/>
          <w:szCs w:val="20"/>
        </w:rPr>
      </w:pPr>
    </w:p>
    <w:p w14:paraId="13BBE863" w14:textId="77777777" w:rsidR="003471F4" w:rsidRDefault="003471F4" w:rsidP="00463C1F">
      <w:pPr>
        <w:spacing w:after="0"/>
        <w:rPr>
          <w:rFonts w:ascii="Calibri" w:hAnsi="Calibri"/>
          <w:b/>
          <w:color w:val="7B33D1"/>
          <w:sz w:val="24"/>
          <w:szCs w:val="20"/>
        </w:rPr>
      </w:pPr>
    </w:p>
    <w:p w14:paraId="5F6A5E00" w14:textId="77777777" w:rsidR="003471F4" w:rsidRDefault="003471F4" w:rsidP="00463C1F">
      <w:pPr>
        <w:spacing w:after="0"/>
        <w:rPr>
          <w:rFonts w:ascii="Calibri" w:hAnsi="Calibri"/>
          <w:b/>
          <w:color w:val="7B33D1"/>
          <w:sz w:val="24"/>
          <w:szCs w:val="20"/>
        </w:rPr>
      </w:pPr>
    </w:p>
    <w:p w14:paraId="6035B691" w14:textId="77777777" w:rsidR="008F0DC3" w:rsidRDefault="008F0DC3" w:rsidP="00463C1F">
      <w:pPr>
        <w:spacing w:after="0"/>
        <w:rPr>
          <w:rFonts w:ascii="Calibri" w:hAnsi="Calibri"/>
          <w:b/>
          <w:color w:val="7B33D1"/>
          <w:sz w:val="24"/>
          <w:szCs w:val="20"/>
        </w:rPr>
      </w:pPr>
    </w:p>
    <w:p w14:paraId="1F077BB9" w14:textId="77777777" w:rsidR="008F0DC3" w:rsidRDefault="008F0DC3" w:rsidP="00463C1F">
      <w:pPr>
        <w:spacing w:after="0"/>
        <w:rPr>
          <w:rFonts w:ascii="Calibri" w:hAnsi="Calibri"/>
          <w:b/>
          <w:color w:val="7B33D1"/>
          <w:sz w:val="24"/>
          <w:szCs w:val="20"/>
        </w:rPr>
      </w:pPr>
    </w:p>
    <w:p w14:paraId="67FE2F21" w14:textId="77777777" w:rsidR="008F0DC3" w:rsidRDefault="008F0DC3" w:rsidP="00463C1F">
      <w:pPr>
        <w:spacing w:after="0"/>
        <w:rPr>
          <w:rFonts w:ascii="Calibri" w:hAnsi="Calibri"/>
          <w:b/>
          <w:color w:val="7B33D1"/>
          <w:sz w:val="24"/>
          <w:szCs w:val="20"/>
        </w:rPr>
      </w:pPr>
    </w:p>
    <w:p w14:paraId="5C9E876E" w14:textId="77777777" w:rsidR="008F0DC3" w:rsidRPr="00B1133D" w:rsidRDefault="008F0DC3" w:rsidP="00463C1F">
      <w:pPr>
        <w:spacing w:after="0"/>
        <w:rPr>
          <w:rFonts w:ascii="Calibri" w:hAnsi="Calibri"/>
          <w:b/>
          <w:color w:val="7B33D1"/>
          <w:sz w:val="24"/>
          <w:szCs w:val="20"/>
        </w:rPr>
      </w:pPr>
    </w:p>
    <w:p w14:paraId="7554A7F5" w14:textId="7B8B14C8" w:rsidR="00060A5F" w:rsidRPr="00323D0D" w:rsidRDefault="001C5BC4" w:rsidP="00323D0D">
      <w:pPr>
        <w:pStyle w:val="Heading2"/>
      </w:pPr>
      <w:bookmarkStart w:id="36" w:name="_Toc233297005"/>
      <w:r w:rsidRPr="00323D0D">
        <w:lastRenderedPageBreak/>
        <w:t>5.3 Health and Rehabilitation</w:t>
      </w:r>
      <w:bookmarkEnd w:id="36"/>
    </w:p>
    <w:p w14:paraId="4BBC607C" w14:textId="77777777" w:rsidR="00060A5F" w:rsidRPr="00323D0D" w:rsidRDefault="001C5BC4" w:rsidP="00463C1F">
      <w:pPr>
        <w:spacing w:after="0"/>
        <w:jc w:val="both"/>
        <w:rPr>
          <w:rFonts w:ascii="Roboto" w:hAnsi="Roboto"/>
          <w:sz w:val="24"/>
          <w:szCs w:val="24"/>
        </w:rPr>
      </w:pPr>
      <w:r w:rsidRPr="00323D0D">
        <w:rPr>
          <w:rFonts w:ascii="Roboto" w:hAnsi="Roboto"/>
          <w:sz w:val="24"/>
          <w:szCs w:val="24"/>
        </w:rPr>
        <w:t>The Health and Rehabilitation (H&amp;R) thematic area focuses on access to inclusive health and rehabilitation services. The Community Survey collects data against eight H&amp;R indicators.</w:t>
      </w:r>
    </w:p>
    <w:p w14:paraId="71E80B80" w14:textId="77777777" w:rsidR="000A554B" w:rsidRPr="00323D0D" w:rsidRDefault="000A554B" w:rsidP="000A554B">
      <w:pPr>
        <w:spacing w:after="0"/>
        <w:jc w:val="both"/>
        <w:rPr>
          <w:rFonts w:ascii="Roboto" w:hAnsi="Roboto"/>
          <w:sz w:val="24"/>
          <w:szCs w:val="24"/>
        </w:rPr>
      </w:pPr>
    </w:p>
    <w:p w14:paraId="14CE3FE7" w14:textId="77777777" w:rsidR="00060A5F" w:rsidRPr="00323D0D" w:rsidRDefault="001C5BC4">
      <w:pPr>
        <w:jc w:val="center"/>
        <w:rPr>
          <w:rFonts w:ascii="Roboto" w:hAnsi="Roboto"/>
        </w:rPr>
      </w:pPr>
      <w:r w:rsidRPr="00323D0D">
        <w:rPr>
          <w:rFonts w:ascii="Roboto" w:hAnsi="Roboto"/>
          <w:noProof/>
        </w:rPr>
        <w:drawing>
          <wp:inline distT="0" distB="0" distL="0" distR="0" wp14:anchorId="53D2F8FF" wp14:editId="0EBA69D3">
            <wp:extent cx="6096000" cy="4000000"/>
            <wp:effectExtent l="0" t="0" r="0" b="635"/>
            <wp:docPr id="204" name="Chart 204" descr="Health and Rehabilitation showcased findings — Zambia (% PWD vs PW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764600" w14:textId="77777777" w:rsidR="00060A5F" w:rsidRPr="00323D0D" w:rsidRDefault="001C5BC4" w:rsidP="00463C1F">
      <w:pPr>
        <w:spacing w:after="0"/>
        <w:rPr>
          <w:rFonts w:ascii="Roboto" w:hAnsi="Roboto"/>
          <w:i/>
          <w:szCs w:val="24"/>
        </w:rPr>
      </w:pPr>
      <w:r w:rsidRPr="00323D0D">
        <w:rPr>
          <w:rFonts w:ascii="Roboto" w:hAnsi="Roboto"/>
          <w:i/>
          <w:szCs w:val="24"/>
        </w:rPr>
        <w:t xml:space="preserve">Figure 5.3: Health and Rehabilitation showcased findings — Zambia (% PWD vs </w:t>
      </w:r>
      <w:proofErr w:type="spellStart"/>
      <w:r w:rsidRPr="00323D0D">
        <w:rPr>
          <w:rFonts w:ascii="Roboto" w:hAnsi="Roboto"/>
          <w:i/>
          <w:szCs w:val="24"/>
        </w:rPr>
        <w:t>PWoD</w:t>
      </w:r>
      <w:proofErr w:type="spellEnd"/>
      <w:r w:rsidRPr="00323D0D">
        <w:rPr>
          <w:rFonts w:ascii="Roboto" w:hAnsi="Roboto"/>
          <w:i/>
          <w:szCs w:val="24"/>
        </w:rPr>
        <w:t>)</w:t>
      </w:r>
    </w:p>
    <w:p w14:paraId="4019419A" w14:textId="77777777" w:rsidR="005762B1" w:rsidRPr="00323D0D" w:rsidRDefault="005762B1" w:rsidP="00463C1F">
      <w:pPr>
        <w:spacing w:after="0"/>
        <w:rPr>
          <w:rFonts w:ascii="Roboto" w:hAnsi="Roboto"/>
          <w:color w:val="000000" w:themeColor="text1"/>
          <w:sz w:val="24"/>
          <w:szCs w:val="24"/>
        </w:rPr>
      </w:pPr>
    </w:p>
    <w:p w14:paraId="1F6859F9" w14:textId="77777777" w:rsidR="00060A5F" w:rsidRPr="00323D0D" w:rsidRDefault="001C5BC4" w:rsidP="00FD4070">
      <w:pPr>
        <w:pStyle w:val="Heading3"/>
      </w:pPr>
      <w:bookmarkStart w:id="37" w:name="_Toc233297006"/>
      <w:r w:rsidRPr="00323D0D">
        <w:t>5.3.1 Indicator 1400a: Health Self-Rating</w:t>
      </w:r>
      <w:bookmarkEnd w:id="37"/>
    </w:p>
    <w:p w14:paraId="0150757C" w14:textId="77777777" w:rsidR="00060A5F" w:rsidRPr="00323D0D" w:rsidRDefault="001C5BC4" w:rsidP="00463C1F">
      <w:pPr>
        <w:spacing w:after="0"/>
        <w:jc w:val="both"/>
        <w:rPr>
          <w:rFonts w:ascii="Roboto" w:hAnsi="Roboto"/>
          <w:sz w:val="24"/>
          <w:szCs w:val="24"/>
        </w:rPr>
      </w:pPr>
      <w:r w:rsidRPr="00323D0D">
        <w:rPr>
          <w:rFonts w:ascii="Roboto" w:hAnsi="Roboto"/>
          <w:sz w:val="24"/>
          <w:szCs w:val="24"/>
        </w:rPr>
        <w:t>55.5% of persons with disabilities rate their health as good or very good, compared with 75.7% of persons without disabilities (p&lt;0.001). The 20.2-percentage-point gap is consistent with the broader access patterns seen in the barriers analysis below.</w:t>
      </w:r>
    </w:p>
    <w:p w14:paraId="58A2929B" w14:textId="77777777" w:rsidR="001B119D" w:rsidRPr="00323D0D" w:rsidRDefault="001B119D" w:rsidP="00463C1F">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0"/>
        <w:gridCol w:w="1380"/>
        <w:gridCol w:w="1380"/>
        <w:gridCol w:w="1380"/>
        <w:gridCol w:w="1380"/>
        <w:gridCol w:w="1380"/>
        <w:gridCol w:w="1380"/>
      </w:tblGrid>
      <w:tr w:rsidR="00060A5F" w:rsidRPr="00323D0D" w14:paraId="1796E588" w14:textId="77777777" w:rsidTr="00513911">
        <w:trPr>
          <w:trHeight w:val="707"/>
        </w:trPr>
        <w:tc>
          <w:tcPr>
            <w:tcW w:w="1380" w:type="dxa"/>
            <w:shd w:val="clear" w:color="auto" w:fill="58968A"/>
            <w:vAlign w:val="center"/>
          </w:tcPr>
          <w:p w14:paraId="06B7C93A" w14:textId="77777777" w:rsidR="00060A5F" w:rsidRPr="00323D0D" w:rsidRDefault="00060A5F" w:rsidP="007A63CF">
            <w:pPr>
              <w:jc w:val="center"/>
              <w:rPr>
                <w:rFonts w:ascii="Roboto" w:hAnsi="Roboto"/>
                <w:szCs w:val="24"/>
              </w:rPr>
            </w:pPr>
          </w:p>
        </w:tc>
        <w:tc>
          <w:tcPr>
            <w:tcW w:w="1380" w:type="dxa"/>
            <w:shd w:val="clear" w:color="auto" w:fill="58968A"/>
            <w:vAlign w:val="center"/>
          </w:tcPr>
          <w:p w14:paraId="53AF6BDE" w14:textId="77777777" w:rsidR="00060A5F" w:rsidRPr="00323D0D" w:rsidRDefault="001C5BC4" w:rsidP="007A63CF">
            <w:pPr>
              <w:jc w:val="center"/>
              <w:rPr>
                <w:rFonts w:ascii="Roboto" w:hAnsi="Roboto"/>
                <w:szCs w:val="24"/>
              </w:rPr>
            </w:pPr>
            <w:r w:rsidRPr="00323D0D">
              <w:rPr>
                <w:rFonts w:ascii="Roboto" w:hAnsi="Roboto"/>
                <w:b/>
                <w:color w:val="FFFFFF"/>
                <w:szCs w:val="24"/>
              </w:rPr>
              <w:t>PWD Male</w:t>
            </w:r>
          </w:p>
        </w:tc>
        <w:tc>
          <w:tcPr>
            <w:tcW w:w="1380" w:type="dxa"/>
            <w:shd w:val="clear" w:color="auto" w:fill="58968A"/>
            <w:vAlign w:val="center"/>
          </w:tcPr>
          <w:p w14:paraId="0BCA1907" w14:textId="77777777" w:rsidR="00060A5F" w:rsidRPr="00323D0D" w:rsidRDefault="001C5BC4" w:rsidP="007A63CF">
            <w:pPr>
              <w:jc w:val="center"/>
              <w:rPr>
                <w:rFonts w:ascii="Roboto" w:hAnsi="Roboto"/>
                <w:szCs w:val="24"/>
              </w:rPr>
            </w:pPr>
            <w:r w:rsidRPr="00323D0D">
              <w:rPr>
                <w:rFonts w:ascii="Roboto" w:hAnsi="Roboto"/>
                <w:b/>
                <w:color w:val="FFFFFF"/>
                <w:szCs w:val="24"/>
              </w:rPr>
              <w:t>PWD Female</w:t>
            </w:r>
          </w:p>
        </w:tc>
        <w:tc>
          <w:tcPr>
            <w:tcW w:w="1380" w:type="dxa"/>
            <w:shd w:val="clear" w:color="auto" w:fill="58968A"/>
            <w:vAlign w:val="center"/>
          </w:tcPr>
          <w:p w14:paraId="632ED697" w14:textId="77777777" w:rsidR="00060A5F" w:rsidRPr="00323D0D" w:rsidRDefault="001C5BC4" w:rsidP="007A63CF">
            <w:pPr>
              <w:jc w:val="center"/>
              <w:rPr>
                <w:rFonts w:ascii="Roboto" w:hAnsi="Roboto"/>
                <w:szCs w:val="24"/>
              </w:rPr>
            </w:pPr>
            <w:r w:rsidRPr="00323D0D">
              <w:rPr>
                <w:rFonts w:ascii="Roboto" w:hAnsi="Roboto"/>
                <w:b/>
                <w:color w:val="FFFFFF"/>
                <w:szCs w:val="24"/>
              </w:rPr>
              <w:t>PWD Overall</w:t>
            </w:r>
          </w:p>
        </w:tc>
        <w:tc>
          <w:tcPr>
            <w:tcW w:w="1380" w:type="dxa"/>
            <w:shd w:val="clear" w:color="auto" w:fill="58968A"/>
            <w:vAlign w:val="center"/>
          </w:tcPr>
          <w:p w14:paraId="16EB4FC6" w14:textId="77777777" w:rsidR="00060A5F" w:rsidRPr="00323D0D" w:rsidRDefault="001C5BC4" w:rsidP="007A63CF">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Male</w:t>
            </w:r>
          </w:p>
        </w:tc>
        <w:tc>
          <w:tcPr>
            <w:tcW w:w="1380" w:type="dxa"/>
            <w:shd w:val="clear" w:color="auto" w:fill="58968A"/>
            <w:vAlign w:val="center"/>
          </w:tcPr>
          <w:p w14:paraId="5C602E81" w14:textId="77777777" w:rsidR="00060A5F" w:rsidRPr="00323D0D" w:rsidRDefault="001C5BC4" w:rsidP="007A63CF">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Female</w:t>
            </w:r>
          </w:p>
        </w:tc>
        <w:tc>
          <w:tcPr>
            <w:tcW w:w="1380" w:type="dxa"/>
            <w:shd w:val="clear" w:color="auto" w:fill="58968A"/>
            <w:vAlign w:val="center"/>
          </w:tcPr>
          <w:p w14:paraId="70E4E0F4" w14:textId="77777777" w:rsidR="00060A5F" w:rsidRPr="00323D0D" w:rsidRDefault="001C5BC4" w:rsidP="007A63CF">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Overall</w:t>
            </w:r>
          </w:p>
        </w:tc>
      </w:tr>
      <w:tr w:rsidR="00060A5F" w:rsidRPr="00323D0D" w14:paraId="11C15AB1" w14:textId="77777777" w:rsidTr="00244A3B">
        <w:trPr>
          <w:trHeight w:val="480"/>
        </w:trPr>
        <w:tc>
          <w:tcPr>
            <w:tcW w:w="1380" w:type="dxa"/>
            <w:vAlign w:val="center"/>
          </w:tcPr>
          <w:p w14:paraId="12F053AC" w14:textId="77777777" w:rsidR="00060A5F" w:rsidRPr="00323D0D" w:rsidRDefault="001C5BC4" w:rsidP="00244A3B">
            <w:pPr>
              <w:rPr>
                <w:rFonts w:ascii="Roboto" w:hAnsi="Roboto"/>
                <w:szCs w:val="24"/>
              </w:rPr>
            </w:pPr>
            <w:r w:rsidRPr="00323D0D">
              <w:rPr>
                <w:rFonts w:ascii="Roboto" w:hAnsi="Roboto"/>
                <w:b/>
                <w:color w:val="2F2F2F"/>
                <w:szCs w:val="24"/>
              </w:rPr>
              <w:t>Count</w:t>
            </w:r>
          </w:p>
        </w:tc>
        <w:tc>
          <w:tcPr>
            <w:tcW w:w="1380" w:type="dxa"/>
            <w:vAlign w:val="center"/>
          </w:tcPr>
          <w:p w14:paraId="28C6A8FB" w14:textId="77777777" w:rsidR="00060A5F" w:rsidRPr="00323D0D" w:rsidRDefault="001C5BC4" w:rsidP="00244A3B">
            <w:pPr>
              <w:jc w:val="center"/>
              <w:rPr>
                <w:rFonts w:ascii="Roboto" w:hAnsi="Roboto"/>
                <w:szCs w:val="24"/>
              </w:rPr>
            </w:pPr>
            <w:r w:rsidRPr="00323D0D">
              <w:rPr>
                <w:rFonts w:ascii="Roboto" w:hAnsi="Roboto"/>
                <w:color w:val="2F2F2F"/>
                <w:szCs w:val="24"/>
              </w:rPr>
              <w:t>103</w:t>
            </w:r>
          </w:p>
        </w:tc>
        <w:tc>
          <w:tcPr>
            <w:tcW w:w="1380" w:type="dxa"/>
            <w:vAlign w:val="center"/>
          </w:tcPr>
          <w:p w14:paraId="684D6133" w14:textId="77777777" w:rsidR="00060A5F" w:rsidRPr="00323D0D" w:rsidRDefault="001C5BC4" w:rsidP="00244A3B">
            <w:pPr>
              <w:jc w:val="center"/>
              <w:rPr>
                <w:rFonts w:ascii="Roboto" w:hAnsi="Roboto"/>
                <w:szCs w:val="24"/>
              </w:rPr>
            </w:pPr>
            <w:r w:rsidRPr="00323D0D">
              <w:rPr>
                <w:rFonts w:ascii="Roboto" w:hAnsi="Roboto"/>
                <w:color w:val="2F2F2F"/>
                <w:szCs w:val="24"/>
              </w:rPr>
              <w:t>93</w:t>
            </w:r>
          </w:p>
        </w:tc>
        <w:tc>
          <w:tcPr>
            <w:tcW w:w="1380" w:type="dxa"/>
            <w:vAlign w:val="center"/>
          </w:tcPr>
          <w:p w14:paraId="7B96CE52"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196</w:t>
            </w:r>
          </w:p>
        </w:tc>
        <w:tc>
          <w:tcPr>
            <w:tcW w:w="1380" w:type="dxa"/>
            <w:vAlign w:val="center"/>
          </w:tcPr>
          <w:p w14:paraId="63761619" w14:textId="77777777" w:rsidR="00060A5F" w:rsidRPr="00323D0D" w:rsidRDefault="001C5BC4" w:rsidP="00244A3B">
            <w:pPr>
              <w:jc w:val="center"/>
              <w:rPr>
                <w:rFonts w:ascii="Roboto" w:hAnsi="Roboto"/>
                <w:szCs w:val="24"/>
              </w:rPr>
            </w:pPr>
            <w:r w:rsidRPr="00323D0D">
              <w:rPr>
                <w:rFonts w:ascii="Roboto" w:hAnsi="Roboto"/>
                <w:color w:val="2F2F2F"/>
                <w:szCs w:val="24"/>
              </w:rPr>
              <w:t>127</w:t>
            </w:r>
          </w:p>
        </w:tc>
        <w:tc>
          <w:tcPr>
            <w:tcW w:w="1380" w:type="dxa"/>
            <w:vAlign w:val="center"/>
          </w:tcPr>
          <w:p w14:paraId="443AB617" w14:textId="77777777" w:rsidR="00060A5F" w:rsidRPr="00323D0D" w:rsidRDefault="001C5BC4" w:rsidP="00244A3B">
            <w:pPr>
              <w:jc w:val="center"/>
              <w:rPr>
                <w:rFonts w:ascii="Roboto" w:hAnsi="Roboto"/>
                <w:szCs w:val="24"/>
              </w:rPr>
            </w:pPr>
            <w:r w:rsidRPr="00323D0D">
              <w:rPr>
                <w:rFonts w:ascii="Roboto" w:hAnsi="Roboto"/>
                <w:color w:val="2F2F2F"/>
                <w:szCs w:val="24"/>
              </w:rPr>
              <w:t>122</w:t>
            </w:r>
          </w:p>
        </w:tc>
        <w:tc>
          <w:tcPr>
            <w:tcW w:w="1380" w:type="dxa"/>
            <w:vAlign w:val="center"/>
          </w:tcPr>
          <w:p w14:paraId="1B68779C"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249</w:t>
            </w:r>
          </w:p>
        </w:tc>
      </w:tr>
      <w:tr w:rsidR="00060A5F" w:rsidRPr="00323D0D" w14:paraId="797DD82F" w14:textId="77777777" w:rsidTr="00244A3B">
        <w:trPr>
          <w:trHeight w:val="500"/>
        </w:trPr>
        <w:tc>
          <w:tcPr>
            <w:tcW w:w="1380" w:type="dxa"/>
            <w:shd w:val="clear" w:color="auto" w:fill="E3F1ED"/>
            <w:vAlign w:val="center"/>
          </w:tcPr>
          <w:p w14:paraId="41C0E290" w14:textId="77777777" w:rsidR="00060A5F" w:rsidRPr="00323D0D" w:rsidRDefault="001C5BC4" w:rsidP="00244A3B">
            <w:pPr>
              <w:rPr>
                <w:rFonts w:ascii="Roboto" w:hAnsi="Roboto"/>
                <w:szCs w:val="24"/>
              </w:rPr>
            </w:pPr>
            <w:r w:rsidRPr="00323D0D">
              <w:rPr>
                <w:rFonts w:ascii="Roboto" w:hAnsi="Roboto"/>
                <w:b/>
                <w:color w:val="2F2F2F"/>
                <w:szCs w:val="24"/>
              </w:rPr>
              <w:t>%</w:t>
            </w:r>
          </w:p>
        </w:tc>
        <w:tc>
          <w:tcPr>
            <w:tcW w:w="1380" w:type="dxa"/>
            <w:shd w:val="clear" w:color="auto" w:fill="E3F1ED"/>
            <w:vAlign w:val="center"/>
          </w:tcPr>
          <w:p w14:paraId="1FC072E0" w14:textId="77777777" w:rsidR="00060A5F" w:rsidRPr="00323D0D" w:rsidRDefault="001C5BC4" w:rsidP="00244A3B">
            <w:pPr>
              <w:jc w:val="center"/>
              <w:rPr>
                <w:rFonts w:ascii="Roboto" w:hAnsi="Roboto"/>
                <w:szCs w:val="24"/>
              </w:rPr>
            </w:pPr>
            <w:r w:rsidRPr="00323D0D">
              <w:rPr>
                <w:rFonts w:ascii="Roboto" w:hAnsi="Roboto"/>
                <w:color w:val="2F2F2F"/>
                <w:szCs w:val="24"/>
              </w:rPr>
              <w:t>56.9</w:t>
            </w:r>
          </w:p>
        </w:tc>
        <w:tc>
          <w:tcPr>
            <w:tcW w:w="1380" w:type="dxa"/>
            <w:shd w:val="clear" w:color="auto" w:fill="E3F1ED"/>
            <w:vAlign w:val="center"/>
          </w:tcPr>
          <w:p w14:paraId="3503B692" w14:textId="77777777" w:rsidR="00060A5F" w:rsidRPr="00323D0D" w:rsidRDefault="001C5BC4" w:rsidP="00244A3B">
            <w:pPr>
              <w:jc w:val="center"/>
              <w:rPr>
                <w:rFonts w:ascii="Roboto" w:hAnsi="Roboto"/>
                <w:szCs w:val="24"/>
              </w:rPr>
            </w:pPr>
            <w:r w:rsidRPr="00323D0D">
              <w:rPr>
                <w:rFonts w:ascii="Roboto" w:hAnsi="Roboto"/>
                <w:color w:val="2F2F2F"/>
                <w:szCs w:val="24"/>
              </w:rPr>
              <w:t>54.1</w:t>
            </w:r>
          </w:p>
        </w:tc>
        <w:tc>
          <w:tcPr>
            <w:tcW w:w="1380" w:type="dxa"/>
            <w:shd w:val="clear" w:color="auto" w:fill="E3F1ED"/>
            <w:vAlign w:val="center"/>
          </w:tcPr>
          <w:p w14:paraId="6A7FC58B"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55.5</w:t>
            </w:r>
          </w:p>
        </w:tc>
        <w:tc>
          <w:tcPr>
            <w:tcW w:w="1380" w:type="dxa"/>
            <w:shd w:val="clear" w:color="auto" w:fill="E3F1ED"/>
            <w:vAlign w:val="center"/>
          </w:tcPr>
          <w:p w14:paraId="42CA62C7" w14:textId="77777777" w:rsidR="00060A5F" w:rsidRPr="00323D0D" w:rsidRDefault="001C5BC4" w:rsidP="00244A3B">
            <w:pPr>
              <w:jc w:val="center"/>
              <w:rPr>
                <w:rFonts w:ascii="Roboto" w:hAnsi="Roboto"/>
                <w:szCs w:val="24"/>
              </w:rPr>
            </w:pPr>
            <w:r w:rsidRPr="00323D0D">
              <w:rPr>
                <w:rFonts w:ascii="Roboto" w:hAnsi="Roboto"/>
                <w:color w:val="2F2F2F"/>
                <w:szCs w:val="24"/>
              </w:rPr>
              <w:t>78.4</w:t>
            </w:r>
          </w:p>
        </w:tc>
        <w:tc>
          <w:tcPr>
            <w:tcW w:w="1380" w:type="dxa"/>
            <w:shd w:val="clear" w:color="auto" w:fill="E3F1ED"/>
            <w:vAlign w:val="center"/>
          </w:tcPr>
          <w:p w14:paraId="693C3ABE" w14:textId="77777777" w:rsidR="00060A5F" w:rsidRPr="00323D0D" w:rsidRDefault="001C5BC4" w:rsidP="00244A3B">
            <w:pPr>
              <w:jc w:val="center"/>
              <w:rPr>
                <w:rFonts w:ascii="Roboto" w:hAnsi="Roboto"/>
                <w:szCs w:val="24"/>
              </w:rPr>
            </w:pPr>
            <w:r w:rsidRPr="00323D0D">
              <w:rPr>
                <w:rFonts w:ascii="Roboto" w:hAnsi="Roboto"/>
                <w:color w:val="2F2F2F"/>
                <w:szCs w:val="24"/>
              </w:rPr>
              <w:t>73.1</w:t>
            </w:r>
          </w:p>
        </w:tc>
        <w:tc>
          <w:tcPr>
            <w:tcW w:w="1380" w:type="dxa"/>
            <w:shd w:val="clear" w:color="auto" w:fill="E3F1ED"/>
            <w:vAlign w:val="center"/>
          </w:tcPr>
          <w:p w14:paraId="46A66BAE"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75.7</w:t>
            </w:r>
          </w:p>
        </w:tc>
      </w:tr>
    </w:tbl>
    <w:p w14:paraId="6BDB8B71" w14:textId="77777777" w:rsidR="00060A5F" w:rsidRPr="00323D0D" w:rsidRDefault="001C5BC4" w:rsidP="001B119D">
      <w:pPr>
        <w:spacing w:after="0"/>
        <w:rPr>
          <w:rFonts w:ascii="Roboto" w:hAnsi="Roboto"/>
          <w:sz w:val="24"/>
          <w:szCs w:val="24"/>
        </w:rPr>
      </w:pPr>
      <w:r w:rsidRPr="00323D0D">
        <w:rPr>
          <w:rFonts w:ascii="Roboto" w:hAnsi="Roboto"/>
          <w:i/>
          <w:szCs w:val="24"/>
        </w:rPr>
        <w:t>Table 5.3.1: Health self-rating — comparison by sex and disability status (%)</w:t>
      </w:r>
    </w:p>
    <w:p w14:paraId="0A36C21E" w14:textId="55E8321C" w:rsidR="00581CBB" w:rsidRPr="003471F4" w:rsidRDefault="001C5BC4" w:rsidP="001B119D">
      <w:pPr>
        <w:spacing w:after="0"/>
        <w:jc w:val="both"/>
        <w:rPr>
          <w:rFonts w:ascii="Roboto" w:hAnsi="Roboto"/>
          <w:i/>
          <w:sz w:val="20"/>
          <w:szCs w:val="20"/>
        </w:rPr>
      </w:pPr>
      <w:r w:rsidRPr="00323D0D">
        <w:rPr>
          <w:rFonts w:ascii="Roboto" w:hAnsi="Roboto"/>
          <w:i/>
          <w:sz w:val="20"/>
          <w:szCs w:val="20"/>
        </w:rPr>
        <w:t>Statistical significance: p = 0.000 — statistically significant.</w:t>
      </w:r>
      <w:r w:rsidR="00213EE7" w:rsidRPr="00323D0D">
        <w:rPr>
          <w:rFonts w:ascii="Roboto" w:hAnsi="Roboto"/>
          <w:i/>
          <w:sz w:val="20"/>
          <w:szCs w:val="20"/>
        </w:rPr>
        <w:t xml:space="preserve"> </w:t>
      </w:r>
    </w:p>
    <w:p w14:paraId="5E0E20C7" w14:textId="77777777" w:rsidR="00060A5F" w:rsidRPr="00323D0D" w:rsidRDefault="001C5BC4" w:rsidP="00FD4070">
      <w:pPr>
        <w:pStyle w:val="Heading3"/>
      </w:pPr>
      <w:bookmarkStart w:id="38" w:name="_Toc233297007"/>
      <w:r w:rsidRPr="00323D0D">
        <w:lastRenderedPageBreak/>
        <w:t>5.3.2 Indicator 1400b: Barriers Accessing Health Services</w:t>
      </w:r>
      <w:bookmarkEnd w:id="38"/>
    </w:p>
    <w:p w14:paraId="5F0C49F5" w14:textId="77777777" w:rsidR="00060A5F" w:rsidRPr="00323D0D" w:rsidRDefault="001C5BC4" w:rsidP="001B119D">
      <w:pPr>
        <w:spacing w:after="0"/>
        <w:jc w:val="both"/>
        <w:rPr>
          <w:rFonts w:ascii="Roboto" w:hAnsi="Roboto"/>
          <w:sz w:val="24"/>
          <w:szCs w:val="24"/>
        </w:rPr>
      </w:pPr>
      <w:r w:rsidRPr="00323D0D">
        <w:rPr>
          <w:rFonts w:ascii="Roboto" w:hAnsi="Roboto"/>
          <w:sz w:val="24"/>
          <w:szCs w:val="24"/>
        </w:rPr>
        <w:t>Among the persons with disabilities sampled in Zambia, 18.7% reported at least one challenge accessing health services in the last 12 months, compared with 8.8% of persons without disabilities. Women with disabilities report more challenges than men with disabilities (22.7% vs 14.9%).</w:t>
      </w:r>
    </w:p>
    <w:p w14:paraId="61B37104" w14:textId="77777777" w:rsidR="001B119D" w:rsidRPr="00323D0D" w:rsidRDefault="001B119D" w:rsidP="001B119D">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3"/>
        <w:gridCol w:w="1383"/>
        <w:gridCol w:w="1383"/>
        <w:gridCol w:w="1383"/>
        <w:gridCol w:w="1383"/>
        <w:gridCol w:w="1383"/>
        <w:gridCol w:w="1383"/>
      </w:tblGrid>
      <w:tr w:rsidR="00060A5F" w:rsidRPr="00323D0D" w14:paraId="684F4DAB" w14:textId="77777777" w:rsidTr="00513911">
        <w:trPr>
          <w:trHeight w:val="750"/>
        </w:trPr>
        <w:tc>
          <w:tcPr>
            <w:tcW w:w="1383" w:type="dxa"/>
            <w:shd w:val="clear" w:color="auto" w:fill="58968A"/>
            <w:vAlign w:val="center"/>
          </w:tcPr>
          <w:p w14:paraId="757E29C5" w14:textId="77777777" w:rsidR="00060A5F" w:rsidRPr="00323D0D" w:rsidRDefault="00060A5F" w:rsidP="002F3C04">
            <w:pPr>
              <w:jc w:val="center"/>
              <w:rPr>
                <w:rFonts w:ascii="Roboto" w:hAnsi="Roboto"/>
                <w:szCs w:val="24"/>
              </w:rPr>
            </w:pPr>
          </w:p>
        </w:tc>
        <w:tc>
          <w:tcPr>
            <w:tcW w:w="1383" w:type="dxa"/>
            <w:shd w:val="clear" w:color="auto" w:fill="58968A"/>
            <w:vAlign w:val="center"/>
          </w:tcPr>
          <w:p w14:paraId="04156EBE" w14:textId="77777777" w:rsidR="00060A5F" w:rsidRPr="00323D0D" w:rsidRDefault="001C5BC4" w:rsidP="002F3C04">
            <w:pPr>
              <w:jc w:val="center"/>
              <w:rPr>
                <w:rFonts w:ascii="Roboto" w:hAnsi="Roboto"/>
                <w:szCs w:val="24"/>
              </w:rPr>
            </w:pPr>
            <w:r w:rsidRPr="00323D0D">
              <w:rPr>
                <w:rFonts w:ascii="Roboto" w:hAnsi="Roboto"/>
                <w:b/>
                <w:color w:val="FFFFFF"/>
                <w:szCs w:val="24"/>
              </w:rPr>
              <w:t>PWD Male</w:t>
            </w:r>
          </w:p>
        </w:tc>
        <w:tc>
          <w:tcPr>
            <w:tcW w:w="1383" w:type="dxa"/>
            <w:shd w:val="clear" w:color="auto" w:fill="58968A"/>
            <w:vAlign w:val="center"/>
          </w:tcPr>
          <w:p w14:paraId="45463262" w14:textId="77777777" w:rsidR="00060A5F" w:rsidRPr="00323D0D" w:rsidRDefault="001C5BC4" w:rsidP="002F3C04">
            <w:pPr>
              <w:jc w:val="center"/>
              <w:rPr>
                <w:rFonts w:ascii="Roboto" w:hAnsi="Roboto"/>
                <w:szCs w:val="24"/>
              </w:rPr>
            </w:pPr>
            <w:r w:rsidRPr="00323D0D">
              <w:rPr>
                <w:rFonts w:ascii="Roboto" w:hAnsi="Roboto"/>
                <w:b/>
                <w:color w:val="FFFFFF"/>
                <w:szCs w:val="24"/>
              </w:rPr>
              <w:t>PWD Female</w:t>
            </w:r>
          </w:p>
        </w:tc>
        <w:tc>
          <w:tcPr>
            <w:tcW w:w="1383" w:type="dxa"/>
            <w:shd w:val="clear" w:color="auto" w:fill="58968A"/>
            <w:vAlign w:val="center"/>
          </w:tcPr>
          <w:p w14:paraId="3107BEC2" w14:textId="77777777" w:rsidR="00060A5F" w:rsidRPr="00323D0D" w:rsidRDefault="001C5BC4" w:rsidP="002F3C04">
            <w:pPr>
              <w:jc w:val="center"/>
              <w:rPr>
                <w:rFonts w:ascii="Roboto" w:hAnsi="Roboto"/>
                <w:szCs w:val="24"/>
              </w:rPr>
            </w:pPr>
            <w:r w:rsidRPr="00323D0D">
              <w:rPr>
                <w:rFonts w:ascii="Roboto" w:hAnsi="Roboto"/>
                <w:b/>
                <w:color w:val="FFFFFF"/>
                <w:szCs w:val="24"/>
              </w:rPr>
              <w:t>PWD Overall</w:t>
            </w:r>
          </w:p>
        </w:tc>
        <w:tc>
          <w:tcPr>
            <w:tcW w:w="1383" w:type="dxa"/>
            <w:shd w:val="clear" w:color="auto" w:fill="58968A"/>
            <w:vAlign w:val="center"/>
          </w:tcPr>
          <w:p w14:paraId="112DD433" w14:textId="77777777" w:rsidR="00060A5F" w:rsidRPr="00323D0D" w:rsidRDefault="001C5BC4" w:rsidP="002F3C04">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Male</w:t>
            </w:r>
          </w:p>
        </w:tc>
        <w:tc>
          <w:tcPr>
            <w:tcW w:w="1383" w:type="dxa"/>
            <w:shd w:val="clear" w:color="auto" w:fill="58968A"/>
            <w:vAlign w:val="center"/>
          </w:tcPr>
          <w:p w14:paraId="26325317" w14:textId="77777777" w:rsidR="00060A5F" w:rsidRPr="00323D0D" w:rsidRDefault="001C5BC4" w:rsidP="002F3C04">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Female</w:t>
            </w:r>
          </w:p>
        </w:tc>
        <w:tc>
          <w:tcPr>
            <w:tcW w:w="1383" w:type="dxa"/>
            <w:shd w:val="clear" w:color="auto" w:fill="58968A"/>
            <w:vAlign w:val="center"/>
          </w:tcPr>
          <w:p w14:paraId="73AA536C" w14:textId="77777777" w:rsidR="00060A5F" w:rsidRPr="00323D0D" w:rsidRDefault="001C5BC4" w:rsidP="002F3C04">
            <w:pPr>
              <w:jc w:val="center"/>
              <w:rPr>
                <w:rFonts w:ascii="Roboto" w:hAnsi="Roboto"/>
                <w:szCs w:val="24"/>
              </w:rPr>
            </w:pPr>
            <w:proofErr w:type="spellStart"/>
            <w:r w:rsidRPr="00323D0D">
              <w:rPr>
                <w:rFonts w:ascii="Roboto" w:hAnsi="Roboto"/>
                <w:b/>
                <w:color w:val="FFFFFF"/>
                <w:szCs w:val="24"/>
              </w:rPr>
              <w:t>PWoD</w:t>
            </w:r>
            <w:proofErr w:type="spellEnd"/>
            <w:r w:rsidRPr="00323D0D">
              <w:rPr>
                <w:rFonts w:ascii="Roboto" w:hAnsi="Roboto"/>
                <w:b/>
                <w:color w:val="FFFFFF"/>
                <w:szCs w:val="24"/>
              </w:rPr>
              <w:t xml:space="preserve"> Overall</w:t>
            </w:r>
          </w:p>
        </w:tc>
      </w:tr>
      <w:tr w:rsidR="00060A5F" w:rsidRPr="00323D0D" w14:paraId="0978F45E" w14:textId="77777777" w:rsidTr="00244A3B">
        <w:trPr>
          <w:trHeight w:val="491"/>
        </w:trPr>
        <w:tc>
          <w:tcPr>
            <w:tcW w:w="1383" w:type="dxa"/>
            <w:vAlign w:val="center"/>
          </w:tcPr>
          <w:p w14:paraId="456387A4" w14:textId="77777777" w:rsidR="00060A5F" w:rsidRPr="00323D0D" w:rsidRDefault="001C5BC4" w:rsidP="00244A3B">
            <w:pPr>
              <w:rPr>
                <w:rFonts w:ascii="Roboto" w:hAnsi="Roboto"/>
                <w:szCs w:val="24"/>
              </w:rPr>
            </w:pPr>
            <w:r w:rsidRPr="00323D0D">
              <w:rPr>
                <w:rFonts w:ascii="Roboto" w:hAnsi="Roboto"/>
                <w:b/>
                <w:color w:val="2F2F2F"/>
                <w:szCs w:val="24"/>
              </w:rPr>
              <w:t>Count</w:t>
            </w:r>
          </w:p>
        </w:tc>
        <w:tc>
          <w:tcPr>
            <w:tcW w:w="1383" w:type="dxa"/>
            <w:vAlign w:val="center"/>
          </w:tcPr>
          <w:p w14:paraId="16577559" w14:textId="77777777" w:rsidR="00060A5F" w:rsidRPr="00323D0D" w:rsidRDefault="001C5BC4" w:rsidP="00244A3B">
            <w:pPr>
              <w:jc w:val="center"/>
              <w:rPr>
                <w:rFonts w:ascii="Roboto" w:hAnsi="Roboto"/>
                <w:szCs w:val="24"/>
              </w:rPr>
            </w:pPr>
            <w:r w:rsidRPr="00323D0D">
              <w:rPr>
                <w:rFonts w:ascii="Roboto" w:hAnsi="Roboto"/>
                <w:color w:val="2F2F2F"/>
                <w:szCs w:val="24"/>
              </w:rPr>
              <w:t>27</w:t>
            </w:r>
          </w:p>
        </w:tc>
        <w:tc>
          <w:tcPr>
            <w:tcW w:w="1383" w:type="dxa"/>
            <w:vAlign w:val="center"/>
          </w:tcPr>
          <w:p w14:paraId="343D97D9" w14:textId="77777777" w:rsidR="00060A5F" w:rsidRPr="00323D0D" w:rsidRDefault="001C5BC4" w:rsidP="00244A3B">
            <w:pPr>
              <w:jc w:val="center"/>
              <w:rPr>
                <w:rFonts w:ascii="Roboto" w:hAnsi="Roboto"/>
                <w:szCs w:val="24"/>
              </w:rPr>
            </w:pPr>
            <w:r w:rsidRPr="00323D0D">
              <w:rPr>
                <w:rFonts w:ascii="Roboto" w:hAnsi="Roboto"/>
                <w:color w:val="2F2F2F"/>
                <w:szCs w:val="24"/>
              </w:rPr>
              <w:t>39</w:t>
            </w:r>
          </w:p>
        </w:tc>
        <w:tc>
          <w:tcPr>
            <w:tcW w:w="1383" w:type="dxa"/>
            <w:vAlign w:val="center"/>
          </w:tcPr>
          <w:p w14:paraId="39F7225E"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66</w:t>
            </w:r>
          </w:p>
        </w:tc>
        <w:tc>
          <w:tcPr>
            <w:tcW w:w="1383" w:type="dxa"/>
            <w:vAlign w:val="center"/>
          </w:tcPr>
          <w:p w14:paraId="58EE5560" w14:textId="77777777" w:rsidR="00060A5F" w:rsidRPr="00323D0D" w:rsidRDefault="001C5BC4" w:rsidP="00244A3B">
            <w:pPr>
              <w:jc w:val="center"/>
              <w:rPr>
                <w:rFonts w:ascii="Roboto" w:hAnsi="Roboto"/>
                <w:szCs w:val="24"/>
              </w:rPr>
            </w:pPr>
            <w:r w:rsidRPr="00323D0D">
              <w:rPr>
                <w:rFonts w:ascii="Roboto" w:hAnsi="Roboto"/>
                <w:color w:val="2F2F2F"/>
                <w:szCs w:val="24"/>
              </w:rPr>
              <w:t>15</w:t>
            </w:r>
          </w:p>
        </w:tc>
        <w:tc>
          <w:tcPr>
            <w:tcW w:w="1383" w:type="dxa"/>
            <w:vAlign w:val="center"/>
          </w:tcPr>
          <w:p w14:paraId="4A4E2CED" w14:textId="77777777" w:rsidR="00060A5F" w:rsidRPr="00323D0D" w:rsidRDefault="001C5BC4" w:rsidP="00244A3B">
            <w:pPr>
              <w:jc w:val="center"/>
              <w:rPr>
                <w:rFonts w:ascii="Roboto" w:hAnsi="Roboto"/>
                <w:szCs w:val="24"/>
              </w:rPr>
            </w:pPr>
            <w:r w:rsidRPr="00323D0D">
              <w:rPr>
                <w:rFonts w:ascii="Roboto" w:hAnsi="Roboto"/>
                <w:color w:val="2F2F2F"/>
                <w:szCs w:val="24"/>
              </w:rPr>
              <w:t>14</w:t>
            </w:r>
          </w:p>
        </w:tc>
        <w:tc>
          <w:tcPr>
            <w:tcW w:w="1383" w:type="dxa"/>
            <w:vAlign w:val="center"/>
          </w:tcPr>
          <w:p w14:paraId="341E4CE6"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29</w:t>
            </w:r>
          </w:p>
        </w:tc>
      </w:tr>
      <w:tr w:rsidR="00060A5F" w:rsidRPr="00323D0D" w14:paraId="00E34AFE" w14:textId="77777777" w:rsidTr="00244A3B">
        <w:trPr>
          <w:trHeight w:val="473"/>
        </w:trPr>
        <w:tc>
          <w:tcPr>
            <w:tcW w:w="1383" w:type="dxa"/>
            <w:shd w:val="clear" w:color="auto" w:fill="E3F1ED"/>
            <w:vAlign w:val="center"/>
          </w:tcPr>
          <w:p w14:paraId="00436157" w14:textId="77777777" w:rsidR="00060A5F" w:rsidRPr="00323D0D" w:rsidRDefault="001C5BC4" w:rsidP="00244A3B">
            <w:pPr>
              <w:rPr>
                <w:rFonts w:ascii="Roboto" w:hAnsi="Roboto"/>
                <w:szCs w:val="24"/>
              </w:rPr>
            </w:pPr>
            <w:r w:rsidRPr="00323D0D">
              <w:rPr>
                <w:rFonts w:ascii="Roboto" w:hAnsi="Roboto"/>
                <w:b/>
                <w:color w:val="2F2F2F"/>
                <w:szCs w:val="24"/>
              </w:rPr>
              <w:t>%</w:t>
            </w:r>
          </w:p>
        </w:tc>
        <w:tc>
          <w:tcPr>
            <w:tcW w:w="1383" w:type="dxa"/>
            <w:shd w:val="clear" w:color="auto" w:fill="E3F1ED"/>
            <w:vAlign w:val="center"/>
          </w:tcPr>
          <w:p w14:paraId="33F9FA02" w14:textId="77777777" w:rsidR="00060A5F" w:rsidRPr="00323D0D" w:rsidRDefault="001C5BC4" w:rsidP="00244A3B">
            <w:pPr>
              <w:jc w:val="center"/>
              <w:rPr>
                <w:rFonts w:ascii="Roboto" w:hAnsi="Roboto"/>
                <w:szCs w:val="24"/>
              </w:rPr>
            </w:pPr>
            <w:r w:rsidRPr="00323D0D">
              <w:rPr>
                <w:rFonts w:ascii="Roboto" w:hAnsi="Roboto"/>
                <w:color w:val="2F2F2F"/>
                <w:szCs w:val="24"/>
              </w:rPr>
              <w:t>14.9</w:t>
            </w:r>
          </w:p>
        </w:tc>
        <w:tc>
          <w:tcPr>
            <w:tcW w:w="1383" w:type="dxa"/>
            <w:shd w:val="clear" w:color="auto" w:fill="E3F1ED"/>
            <w:vAlign w:val="center"/>
          </w:tcPr>
          <w:p w14:paraId="17F8E96F" w14:textId="77777777" w:rsidR="00060A5F" w:rsidRPr="00323D0D" w:rsidRDefault="001C5BC4" w:rsidP="00244A3B">
            <w:pPr>
              <w:jc w:val="center"/>
              <w:rPr>
                <w:rFonts w:ascii="Roboto" w:hAnsi="Roboto"/>
                <w:szCs w:val="24"/>
              </w:rPr>
            </w:pPr>
            <w:r w:rsidRPr="00323D0D">
              <w:rPr>
                <w:rFonts w:ascii="Roboto" w:hAnsi="Roboto"/>
                <w:color w:val="2F2F2F"/>
                <w:szCs w:val="24"/>
              </w:rPr>
              <w:t>22.7</w:t>
            </w:r>
          </w:p>
        </w:tc>
        <w:tc>
          <w:tcPr>
            <w:tcW w:w="1383" w:type="dxa"/>
            <w:shd w:val="clear" w:color="auto" w:fill="E3F1ED"/>
            <w:vAlign w:val="center"/>
          </w:tcPr>
          <w:p w14:paraId="43200CDC"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18.7</w:t>
            </w:r>
          </w:p>
        </w:tc>
        <w:tc>
          <w:tcPr>
            <w:tcW w:w="1383" w:type="dxa"/>
            <w:shd w:val="clear" w:color="auto" w:fill="E3F1ED"/>
            <w:vAlign w:val="center"/>
          </w:tcPr>
          <w:p w14:paraId="3F9A1CFA" w14:textId="77777777" w:rsidR="00060A5F" w:rsidRPr="00323D0D" w:rsidRDefault="001C5BC4" w:rsidP="00244A3B">
            <w:pPr>
              <w:jc w:val="center"/>
              <w:rPr>
                <w:rFonts w:ascii="Roboto" w:hAnsi="Roboto"/>
                <w:szCs w:val="24"/>
              </w:rPr>
            </w:pPr>
            <w:r w:rsidRPr="00323D0D">
              <w:rPr>
                <w:rFonts w:ascii="Roboto" w:hAnsi="Roboto"/>
                <w:color w:val="2F2F2F"/>
                <w:szCs w:val="24"/>
              </w:rPr>
              <w:t>9.3</w:t>
            </w:r>
          </w:p>
        </w:tc>
        <w:tc>
          <w:tcPr>
            <w:tcW w:w="1383" w:type="dxa"/>
            <w:shd w:val="clear" w:color="auto" w:fill="E3F1ED"/>
            <w:vAlign w:val="center"/>
          </w:tcPr>
          <w:p w14:paraId="1656807C" w14:textId="77777777" w:rsidR="00060A5F" w:rsidRPr="00323D0D" w:rsidRDefault="001C5BC4" w:rsidP="00244A3B">
            <w:pPr>
              <w:jc w:val="center"/>
              <w:rPr>
                <w:rFonts w:ascii="Roboto" w:hAnsi="Roboto"/>
                <w:szCs w:val="24"/>
              </w:rPr>
            </w:pPr>
            <w:r w:rsidRPr="00323D0D">
              <w:rPr>
                <w:rFonts w:ascii="Roboto" w:hAnsi="Roboto"/>
                <w:color w:val="2F2F2F"/>
                <w:szCs w:val="24"/>
              </w:rPr>
              <w:t>8.4</w:t>
            </w:r>
          </w:p>
        </w:tc>
        <w:tc>
          <w:tcPr>
            <w:tcW w:w="1383" w:type="dxa"/>
            <w:shd w:val="clear" w:color="auto" w:fill="E3F1ED"/>
            <w:vAlign w:val="center"/>
          </w:tcPr>
          <w:p w14:paraId="0F8BCA79" w14:textId="77777777" w:rsidR="00060A5F" w:rsidRPr="00323D0D" w:rsidRDefault="001C5BC4" w:rsidP="00244A3B">
            <w:pPr>
              <w:jc w:val="center"/>
              <w:rPr>
                <w:rFonts w:ascii="Roboto" w:hAnsi="Roboto"/>
                <w:b/>
                <w:bCs/>
                <w:szCs w:val="24"/>
              </w:rPr>
            </w:pPr>
            <w:r w:rsidRPr="00323D0D">
              <w:rPr>
                <w:rFonts w:ascii="Roboto" w:hAnsi="Roboto"/>
                <w:b/>
                <w:bCs/>
                <w:color w:val="2F2F2F"/>
                <w:szCs w:val="24"/>
              </w:rPr>
              <w:t>8.8</w:t>
            </w:r>
          </w:p>
        </w:tc>
      </w:tr>
    </w:tbl>
    <w:p w14:paraId="2AC0AD3E" w14:textId="77777777" w:rsidR="00060A5F" w:rsidRPr="00323D0D" w:rsidRDefault="001C5BC4" w:rsidP="001B119D">
      <w:pPr>
        <w:spacing w:after="0"/>
        <w:rPr>
          <w:rFonts w:ascii="Roboto" w:hAnsi="Roboto"/>
        </w:rPr>
      </w:pPr>
      <w:r w:rsidRPr="00323D0D">
        <w:rPr>
          <w:rFonts w:ascii="Roboto" w:hAnsi="Roboto"/>
          <w:i/>
          <w:szCs w:val="24"/>
        </w:rPr>
        <w:t>Table 5.3.2a: Challenges accessing health services — comparison by sex and disability status (%)</w:t>
      </w:r>
    </w:p>
    <w:p w14:paraId="3CC2FB7E" w14:textId="77777777" w:rsidR="00060A5F" w:rsidRPr="00323D0D" w:rsidRDefault="001C5BC4" w:rsidP="001B119D">
      <w:pPr>
        <w:spacing w:after="0"/>
        <w:jc w:val="both"/>
        <w:rPr>
          <w:rFonts w:ascii="Roboto" w:hAnsi="Roboto"/>
          <w:i/>
          <w:sz w:val="20"/>
          <w:szCs w:val="20"/>
        </w:rPr>
      </w:pPr>
      <w:r w:rsidRPr="00323D0D">
        <w:rPr>
          <w:rFonts w:ascii="Roboto" w:hAnsi="Roboto"/>
          <w:i/>
          <w:sz w:val="20"/>
          <w:szCs w:val="20"/>
        </w:rPr>
        <w:t>Statistical significance: p = 0.001 — statistically significant.</w:t>
      </w:r>
    </w:p>
    <w:p w14:paraId="448091BD" w14:textId="77777777" w:rsidR="001B119D" w:rsidRPr="00323D0D" w:rsidRDefault="001B119D" w:rsidP="001B119D">
      <w:pPr>
        <w:spacing w:after="0"/>
        <w:jc w:val="both"/>
        <w:rPr>
          <w:rFonts w:ascii="Roboto" w:hAnsi="Roboto"/>
          <w:sz w:val="24"/>
          <w:szCs w:val="24"/>
        </w:rPr>
      </w:pPr>
    </w:p>
    <w:p w14:paraId="6346C7CC" w14:textId="32A17B4D" w:rsidR="008F0DC3" w:rsidRPr="00323D0D" w:rsidRDefault="001C5BC4" w:rsidP="001B119D">
      <w:pPr>
        <w:spacing w:after="0"/>
        <w:jc w:val="both"/>
        <w:rPr>
          <w:rFonts w:ascii="Roboto" w:hAnsi="Roboto"/>
          <w:sz w:val="24"/>
          <w:szCs w:val="24"/>
        </w:rPr>
      </w:pPr>
      <w:r w:rsidRPr="00323D0D">
        <w:rPr>
          <w:rFonts w:ascii="Roboto" w:hAnsi="Roboto"/>
          <w:sz w:val="24"/>
          <w:szCs w:val="24"/>
        </w:rPr>
        <w:t>The CS collected responses on the specific barriers reported by respondents. Figure 5.3.2 presents the eight most-reported barriers to accessing health services in descending order of prevalence among PWDs.</w:t>
      </w:r>
    </w:p>
    <w:p w14:paraId="163708D1" w14:textId="77777777" w:rsidR="00060A5F" w:rsidRDefault="001C5BC4">
      <w:pPr>
        <w:jc w:val="center"/>
      </w:pPr>
      <w:r>
        <w:rPr>
          <w:noProof/>
        </w:rPr>
        <w:lastRenderedPageBreak/>
        <w:drawing>
          <wp:inline distT="0" distB="0" distL="0" distR="0" wp14:anchorId="2AFF3F89" wp14:editId="07FA238F">
            <wp:extent cx="6096000" cy="4800000"/>
            <wp:effectExtent l="0" t="0" r="0" b="635"/>
            <wp:docPr id="205" name="Chart 205" descr="Barriers to accessing health services — Zambi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59EF80" w14:textId="77777777" w:rsidR="00060A5F" w:rsidRPr="00FD4070" w:rsidRDefault="001C5BC4" w:rsidP="001B119D">
      <w:pPr>
        <w:spacing w:after="0"/>
        <w:rPr>
          <w:rFonts w:ascii="Roboto" w:hAnsi="Roboto"/>
        </w:rPr>
      </w:pPr>
      <w:r w:rsidRPr="00FD4070">
        <w:rPr>
          <w:rFonts w:ascii="Roboto" w:hAnsi="Roboto"/>
          <w:i/>
          <w:szCs w:val="24"/>
        </w:rPr>
        <w:t>Figure 5.3.2: Barriers to accessing health services — Zambia (% reporting each barrier, multiple-response)</w:t>
      </w:r>
    </w:p>
    <w:p w14:paraId="7B6B13C8" w14:textId="77777777" w:rsidR="001B32A8" w:rsidRPr="00FD4070" w:rsidRDefault="001B32A8" w:rsidP="001B119D">
      <w:pPr>
        <w:spacing w:after="0"/>
        <w:jc w:val="both"/>
        <w:rPr>
          <w:rFonts w:ascii="Roboto" w:hAnsi="Roboto"/>
          <w:sz w:val="24"/>
          <w:szCs w:val="24"/>
        </w:rPr>
      </w:pPr>
    </w:p>
    <w:p w14:paraId="0D45D679" w14:textId="4E77F1A5" w:rsidR="00060A5F" w:rsidRPr="00FD4070" w:rsidRDefault="001C5BC4" w:rsidP="001B119D">
      <w:pPr>
        <w:spacing w:after="0"/>
        <w:jc w:val="both"/>
        <w:rPr>
          <w:rFonts w:ascii="Roboto" w:hAnsi="Roboto"/>
          <w:sz w:val="24"/>
          <w:szCs w:val="24"/>
        </w:rPr>
      </w:pPr>
      <w:r w:rsidRPr="00FD4070">
        <w:rPr>
          <w:rFonts w:ascii="Roboto" w:hAnsi="Roboto"/>
          <w:sz w:val="24"/>
          <w:szCs w:val="24"/>
        </w:rPr>
        <w:t xml:space="preserve">Three patterns are evident. First, the most-reported barriers </w:t>
      </w:r>
      <w:r w:rsidR="00C46DB5" w:rsidRPr="00FD4070">
        <w:rPr>
          <w:rFonts w:ascii="Roboto" w:hAnsi="Roboto"/>
          <w:sz w:val="24"/>
          <w:szCs w:val="24"/>
        </w:rPr>
        <w:t xml:space="preserve">are related to </w:t>
      </w:r>
      <w:r w:rsidRPr="00FD4070">
        <w:rPr>
          <w:rFonts w:ascii="Roboto" w:hAnsi="Roboto"/>
          <w:sz w:val="24"/>
          <w:szCs w:val="24"/>
        </w:rPr>
        <w:t>physical and financial access — affordability of the visit (28.3%), transport availability (28.0%), affordability of transport (25.5%) and accessibility of transport (20.7%). Second, the PWD-</w:t>
      </w:r>
      <w:proofErr w:type="spellStart"/>
      <w:r w:rsidRPr="00FD4070">
        <w:rPr>
          <w:rFonts w:ascii="Roboto" w:hAnsi="Roboto"/>
          <w:sz w:val="24"/>
          <w:szCs w:val="24"/>
        </w:rPr>
        <w:t>PWoD</w:t>
      </w:r>
      <w:proofErr w:type="spellEnd"/>
      <w:r w:rsidRPr="00FD4070">
        <w:rPr>
          <w:rFonts w:ascii="Roboto" w:hAnsi="Roboto"/>
          <w:sz w:val="24"/>
          <w:szCs w:val="24"/>
        </w:rPr>
        <w:t xml:space="preserve"> gap is statistically significant on every transport-related sub-item and on cost of visit, indicating these are disability-specific </w:t>
      </w:r>
      <w:r w:rsidR="002D0AEF" w:rsidRPr="00FD4070">
        <w:rPr>
          <w:rFonts w:ascii="Roboto" w:hAnsi="Roboto"/>
          <w:sz w:val="24"/>
          <w:szCs w:val="24"/>
        </w:rPr>
        <w:t>barriers</w:t>
      </w:r>
      <w:r w:rsidRPr="00FD4070">
        <w:rPr>
          <w:rFonts w:ascii="Roboto" w:hAnsi="Roboto"/>
          <w:sz w:val="24"/>
          <w:szCs w:val="24"/>
        </w:rPr>
        <w:t xml:space="preserve">. Third, distance to the health facility </w:t>
      </w:r>
      <w:r w:rsidR="00773553" w:rsidRPr="00FD4070">
        <w:rPr>
          <w:rFonts w:ascii="Roboto" w:hAnsi="Roboto"/>
          <w:sz w:val="24"/>
          <w:szCs w:val="24"/>
        </w:rPr>
        <w:t xml:space="preserve">is reported as </w:t>
      </w:r>
      <w:r w:rsidRPr="00FD4070">
        <w:rPr>
          <w:rFonts w:ascii="Roboto" w:hAnsi="Roboto"/>
          <w:sz w:val="24"/>
          <w:szCs w:val="24"/>
        </w:rPr>
        <w:t>fifth in Zambia (18.7%), suggesting that within the Zambia CADiR target areas the challenge of reaching a facility is more about the transport between home and facility than the distance itself.</w:t>
      </w:r>
    </w:p>
    <w:p w14:paraId="2A76B895" w14:textId="77777777" w:rsidR="001B119D" w:rsidRPr="00FD4070" w:rsidRDefault="001B119D" w:rsidP="001B119D">
      <w:pPr>
        <w:spacing w:after="0"/>
        <w:jc w:val="both"/>
        <w:rPr>
          <w:rFonts w:ascii="Roboto" w:hAnsi="Roboto"/>
          <w:sz w:val="24"/>
          <w:szCs w:val="24"/>
        </w:rPr>
      </w:pPr>
    </w:p>
    <w:p w14:paraId="56080A0D" w14:textId="5CD8ECDC" w:rsidR="001B119D" w:rsidRPr="00FD4070" w:rsidRDefault="001C5BC4" w:rsidP="001B119D">
      <w:pPr>
        <w:spacing w:after="0"/>
        <w:jc w:val="both"/>
        <w:rPr>
          <w:rFonts w:ascii="Roboto" w:hAnsi="Roboto"/>
          <w:sz w:val="24"/>
          <w:szCs w:val="24"/>
        </w:rPr>
      </w:pPr>
      <w:r w:rsidRPr="00FD4070">
        <w:rPr>
          <w:rFonts w:ascii="Roboto" w:hAnsi="Roboto"/>
          <w:sz w:val="24"/>
          <w:szCs w:val="24"/>
        </w:rPr>
        <w:t>Provider-side barriers (inadequate drugs/equipment 15.3%, inadequate skills 3.1%) show no statistically significant PWD-</w:t>
      </w:r>
      <w:proofErr w:type="spellStart"/>
      <w:r w:rsidRPr="00FD4070">
        <w:rPr>
          <w:rFonts w:ascii="Roboto" w:hAnsi="Roboto"/>
          <w:sz w:val="24"/>
          <w:szCs w:val="24"/>
        </w:rPr>
        <w:t>PWoD</w:t>
      </w:r>
      <w:proofErr w:type="spellEnd"/>
      <w:r w:rsidRPr="00FD4070">
        <w:rPr>
          <w:rFonts w:ascii="Roboto" w:hAnsi="Roboto"/>
          <w:sz w:val="24"/>
          <w:szCs w:val="24"/>
        </w:rPr>
        <w:t xml:space="preserve"> difference for either group </w:t>
      </w:r>
      <w:r w:rsidR="00773553" w:rsidRPr="00FD4070">
        <w:rPr>
          <w:rFonts w:ascii="Roboto" w:hAnsi="Roboto"/>
          <w:sz w:val="24"/>
          <w:szCs w:val="24"/>
        </w:rPr>
        <w:t xml:space="preserve">suggesting </w:t>
      </w:r>
      <w:r w:rsidRPr="00FD4070">
        <w:rPr>
          <w:rFonts w:ascii="Roboto" w:hAnsi="Roboto"/>
          <w:sz w:val="24"/>
          <w:szCs w:val="24"/>
        </w:rPr>
        <w:t>these are facility-wide capacity constraints rather than disability-specific</w:t>
      </w:r>
      <w:r w:rsidR="00773553" w:rsidRPr="00FD4070">
        <w:rPr>
          <w:rFonts w:ascii="Roboto" w:hAnsi="Roboto"/>
          <w:sz w:val="24"/>
          <w:szCs w:val="24"/>
        </w:rPr>
        <w:t xml:space="preserve">. </w:t>
      </w:r>
    </w:p>
    <w:p w14:paraId="31C4D386" w14:textId="77777777" w:rsidR="001B119D" w:rsidRPr="001B32A8" w:rsidRDefault="001B119D" w:rsidP="001B119D">
      <w:pPr>
        <w:spacing w:after="0"/>
        <w:jc w:val="both"/>
        <w:rPr>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03"/>
        <w:gridCol w:w="1275"/>
        <w:gridCol w:w="1276"/>
        <w:gridCol w:w="1276"/>
        <w:gridCol w:w="1534"/>
      </w:tblGrid>
      <w:tr w:rsidR="00060A5F" w:rsidRPr="00FD4070" w14:paraId="0AE01C8B" w14:textId="77777777" w:rsidTr="00513911">
        <w:tc>
          <w:tcPr>
            <w:tcW w:w="4503" w:type="dxa"/>
            <w:shd w:val="clear" w:color="auto" w:fill="58968A"/>
            <w:vAlign w:val="center"/>
          </w:tcPr>
          <w:p w14:paraId="2DA51C4A" w14:textId="77777777" w:rsidR="00060A5F" w:rsidRPr="00FD4070" w:rsidRDefault="001C5BC4" w:rsidP="00773553">
            <w:pPr>
              <w:jc w:val="center"/>
              <w:rPr>
                <w:rFonts w:ascii="Roboto" w:hAnsi="Roboto"/>
              </w:rPr>
            </w:pPr>
            <w:r w:rsidRPr="00FD4070">
              <w:rPr>
                <w:rFonts w:ascii="Roboto" w:hAnsi="Roboto"/>
                <w:b/>
                <w:color w:val="FFFFFF"/>
              </w:rPr>
              <w:t>Barrier reported</w:t>
            </w:r>
          </w:p>
        </w:tc>
        <w:tc>
          <w:tcPr>
            <w:tcW w:w="1275" w:type="dxa"/>
            <w:shd w:val="clear" w:color="auto" w:fill="58968A"/>
            <w:vAlign w:val="center"/>
          </w:tcPr>
          <w:p w14:paraId="323B1F1F" w14:textId="77777777" w:rsidR="00060A5F" w:rsidRPr="00FD4070" w:rsidRDefault="001C5BC4" w:rsidP="00773553">
            <w:pPr>
              <w:jc w:val="center"/>
              <w:rPr>
                <w:rFonts w:ascii="Roboto" w:hAnsi="Roboto"/>
              </w:rPr>
            </w:pPr>
            <w:r w:rsidRPr="00FD4070">
              <w:rPr>
                <w:rFonts w:ascii="Roboto" w:hAnsi="Roboto"/>
                <w:b/>
                <w:color w:val="FFFFFF"/>
              </w:rPr>
              <w:t>PWD %</w:t>
            </w:r>
          </w:p>
        </w:tc>
        <w:tc>
          <w:tcPr>
            <w:tcW w:w="1276" w:type="dxa"/>
            <w:shd w:val="clear" w:color="auto" w:fill="58968A"/>
            <w:vAlign w:val="center"/>
          </w:tcPr>
          <w:p w14:paraId="2125B2BE" w14:textId="77777777" w:rsidR="00060A5F" w:rsidRPr="00FD4070" w:rsidRDefault="001C5BC4" w:rsidP="00773553">
            <w:pPr>
              <w:jc w:val="center"/>
              <w:rPr>
                <w:rFonts w:ascii="Roboto" w:hAnsi="Roboto"/>
              </w:rPr>
            </w:pPr>
            <w:proofErr w:type="spellStart"/>
            <w:r w:rsidRPr="00FD4070">
              <w:rPr>
                <w:rFonts w:ascii="Roboto" w:hAnsi="Roboto"/>
                <w:b/>
                <w:color w:val="FFFFFF"/>
              </w:rPr>
              <w:t>PWoD</w:t>
            </w:r>
            <w:proofErr w:type="spellEnd"/>
            <w:r w:rsidRPr="00FD4070">
              <w:rPr>
                <w:rFonts w:ascii="Roboto" w:hAnsi="Roboto"/>
                <w:b/>
                <w:color w:val="FFFFFF"/>
              </w:rPr>
              <w:t xml:space="preserve"> %</w:t>
            </w:r>
          </w:p>
        </w:tc>
        <w:tc>
          <w:tcPr>
            <w:tcW w:w="1276" w:type="dxa"/>
            <w:shd w:val="clear" w:color="auto" w:fill="58968A"/>
            <w:vAlign w:val="center"/>
          </w:tcPr>
          <w:p w14:paraId="3E46EBA1" w14:textId="77777777" w:rsidR="00060A5F" w:rsidRPr="00FD4070" w:rsidRDefault="001C5BC4" w:rsidP="00773553">
            <w:pPr>
              <w:jc w:val="center"/>
              <w:rPr>
                <w:rFonts w:ascii="Roboto" w:hAnsi="Roboto"/>
              </w:rPr>
            </w:pPr>
            <w:r w:rsidRPr="00FD4070">
              <w:rPr>
                <w:rFonts w:ascii="Roboto" w:hAnsi="Roboto"/>
                <w:b/>
                <w:color w:val="FFFFFF"/>
              </w:rPr>
              <w:t>Difference</w:t>
            </w:r>
          </w:p>
        </w:tc>
        <w:tc>
          <w:tcPr>
            <w:tcW w:w="1534" w:type="dxa"/>
            <w:shd w:val="clear" w:color="auto" w:fill="58968A"/>
            <w:vAlign w:val="center"/>
          </w:tcPr>
          <w:p w14:paraId="41CA59B4" w14:textId="77777777" w:rsidR="00060A5F" w:rsidRPr="00FD4070" w:rsidRDefault="001C5BC4" w:rsidP="00773553">
            <w:pPr>
              <w:jc w:val="center"/>
              <w:rPr>
                <w:rFonts w:ascii="Roboto" w:hAnsi="Roboto"/>
              </w:rPr>
            </w:pPr>
            <w:r w:rsidRPr="00FD4070">
              <w:rPr>
                <w:rFonts w:ascii="Roboto" w:hAnsi="Roboto"/>
                <w:b/>
                <w:color w:val="FFFFFF"/>
              </w:rPr>
              <w:t>Statistical significance</w:t>
            </w:r>
          </w:p>
        </w:tc>
      </w:tr>
      <w:tr w:rsidR="00060A5F" w:rsidRPr="00FD4070" w14:paraId="4668CDE9" w14:textId="77777777" w:rsidTr="00244A3B">
        <w:tc>
          <w:tcPr>
            <w:tcW w:w="4503" w:type="dxa"/>
            <w:shd w:val="clear" w:color="auto" w:fill="E3F1ED"/>
            <w:vAlign w:val="center"/>
          </w:tcPr>
          <w:p w14:paraId="52B3C548" w14:textId="77777777" w:rsidR="00060A5F" w:rsidRPr="00FD4070" w:rsidRDefault="001C5BC4" w:rsidP="00244A3B">
            <w:pPr>
              <w:rPr>
                <w:rFonts w:ascii="Roboto" w:hAnsi="Roboto"/>
              </w:rPr>
            </w:pPr>
            <w:r w:rsidRPr="00FD4070">
              <w:rPr>
                <w:rFonts w:ascii="Roboto" w:hAnsi="Roboto"/>
                <w:b/>
                <w:color w:val="2F2F2F"/>
              </w:rPr>
              <w:t>Could not afford cost of visit</w:t>
            </w:r>
          </w:p>
        </w:tc>
        <w:tc>
          <w:tcPr>
            <w:tcW w:w="1275" w:type="dxa"/>
            <w:shd w:val="clear" w:color="auto" w:fill="E3F1ED"/>
            <w:vAlign w:val="center"/>
          </w:tcPr>
          <w:p w14:paraId="55A42B41" w14:textId="77777777" w:rsidR="00060A5F" w:rsidRPr="00FD4070" w:rsidRDefault="001C5BC4" w:rsidP="00244A3B">
            <w:pPr>
              <w:jc w:val="center"/>
              <w:rPr>
                <w:rFonts w:ascii="Roboto" w:hAnsi="Roboto"/>
              </w:rPr>
            </w:pPr>
            <w:r w:rsidRPr="00FD4070">
              <w:rPr>
                <w:rFonts w:ascii="Roboto" w:hAnsi="Roboto"/>
                <w:color w:val="2F2F2F"/>
              </w:rPr>
              <w:t>28.3%</w:t>
            </w:r>
          </w:p>
        </w:tc>
        <w:tc>
          <w:tcPr>
            <w:tcW w:w="1276" w:type="dxa"/>
            <w:shd w:val="clear" w:color="auto" w:fill="E3F1ED"/>
            <w:vAlign w:val="center"/>
          </w:tcPr>
          <w:p w14:paraId="161C3D20" w14:textId="77777777" w:rsidR="00060A5F" w:rsidRPr="00FD4070" w:rsidRDefault="001C5BC4" w:rsidP="00244A3B">
            <w:pPr>
              <w:jc w:val="center"/>
              <w:rPr>
                <w:rFonts w:ascii="Roboto" w:hAnsi="Roboto"/>
              </w:rPr>
            </w:pPr>
            <w:r w:rsidRPr="00FD4070">
              <w:rPr>
                <w:rFonts w:ascii="Roboto" w:hAnsi="Roboto"/>
                <w:color w:val="2F2F2F"/>
              </w:rPr>
              <w:t>16.7%</w:t>
            </w:r>
          </w:p>
        </w:tc>
        <w:tc>
          <w:tcPr>
            <w:tcW w:w="1276" w:type="dxa"/>
            <w:shd w:val="clear" w:color="auto" w:fill="E3F1ED"/>
            <w:vAlign w:val="center"/>
          </w:tcPr>
          <w:p w14:paraId="5461A64D" w14:textId="77777777" w:rsidR="00060A5F" w:rsidRPr="00FD4070" w:rsidRDefault="001C5BC4" w:rsidP="00244A3B">
            <w:pPr>
              <w:jc w:val="center"/>
              <w:rPr>
                <w:rFonts w:ascii="Roboto" w:hAnsi="Roboto"/>
              </w:rPr>
            </w:pPr>
            <w:r w:rsidRPr="00FD4070">
              <w:rPr>
                <w:rFonts w:ascii="Roboto" w:hAnsi="Roboto"/>
                <w:color w:val="2F2F2F"/>
              </w:rPr>
              <w:t>+11.6 pp</w:t>
            </w:r>
          </w:p>
        </w:tc>
        <w:tc>
          <w:tcPr>
            <w:tcW w:w="1534" w:type="dxa"/>
            <w:shd w:val="clear" w:color="auto" w:fill="E3F1ED"/>
            <w:vAlign w:val="center"/>
          </w:tcPr>
          <w:p w14:paraId="4135C239" w14:textId="77777777" w:rsidR="00060A5F" w:rsidRPr="00FD4070" w:rsidRDefault="001C5BC4" w:rsidP="00244A3B">
            <w:pPr>
              <w:jc w:val="center"/>
              <w:rPr>
                <w:rFonts w:ascii="Roboto" w:hAnsi="Roboto"/>
              </w:rPr>
            </w:pPr>
            <w:r w:rsidRPr="00FD4070">
              <w:rPr>
                <w:rFonts w:ascii="Roboto" w:hAnsi="Roboto"/>
                <w:color w:val="2F2F2F"/>
              </w:rPr>
              <w:t>Significant (p=0.008)</w:t>
            </w:r>
          </w:p>
        </w:tc>
      </w:tr>
      <w:tr w:rsidR="00060A5F" w:rsidRPr="00FD4070" w14:paraId="339FE1A1" w14:textId="77777777" w:rsidTr="00244A3B">
        <w:tc>
          <w:tcPr>
            <w:tcW w:w="4503" w:type="dxa"/>
            <w:vAlign w:val="center"/>
          </w:tcPr>
          <w:p w14:paraId="3DB04F3E" w14:textId="77777777" w:rsidR="00060A5F" w:rsidRPr="00FD4070" w:rsidRDefault="001C5BC4" w:rsidP="00244A3B">
            <w:pPr>
              <w:rPr>
                <w:rFonts w:ascii="Roboto" w:hAnsi="Roboto"/>
              </w:rPr>
            </w:pPr>
            <w:r w:rsidRPr="00FD4070">
              <w:rPr>
                <w:rFonts w:ascii="Roboto" w:hAnsi="Roboto"/>
                <w:b/>
                <w:color w:val="2F2F2F"/>
              </w:rPr>
              <w:t>No transport available</w:t>
            </w:r>
          </w:p>
        </w:tc>
        <w:tc>
          <w:tcPr>
            <w:tcW w:w="1275" w:type="dxa"/>
            <w:vAlign w:val="center"/>
          </w:tcPr>
          <w:p w14:paraId="2FDCD112" w14:textId="77777777" w:rsidR="00060A5F" w:rsidRPr="00FD4070" w:rsidRDefault="001C5BC4" w:rsidP="00244A3B">
            <w:pPr>
              <w:jc w:val="center"/>
              <w:rPr>
                <w:rFonts w:ascii="Roboto" w:hAnsi="Roboto"/>
              </w:rPr>
            </w:pPr>
            <w:r w:rsidRPr="00FD4070">
              <w:rPr>
                <w:rFonts w:ascii="Roboto" w:hAnsi="Roboto"/>
                <w:color w:val="2F2F2F"/>
              </w:rPr>
              <w:t>28.0%</w:t>
            </w:r>
          </w:p>
        </w:tc>
        <w:tc>
          <w:tcPr>
            <w:tcW w:w="1276" w:type="dxa"/>
            <w:vAlign w:val="center"/>
          </w:tcPr>
          <w:p w14:paraId="454D6752" w14:textId="77777777" w:rsidR="00060A5F" w:rsidRPr="00FD4070" w:rsidRDefault="001C5BC4" w:rsidP="00244A3B">
            <w:pPr>
              <w:jc w:val="center"/>
              <w:rPr>
                <w:rFonts w:ascii="Roboto" w:hAnsi="Roboto"/>
              </w:rPr>
            </w:pPr>
            <w:r w:rsidRPr="00FD4070">
              <w:rPr>
                <w:rFonts w:ascii="Roboto" w:hAnsi="Roboto"/>
                <w:color w:val="2F2F2F"/>
              </w:rPr>
              <w:t>13.7%</w:t>
            </w:r>
          </w:p>
        </w:tc>
        <w:tc>
          <w:tcPr>
            <w:tcW w:w="1276" w:type="dxa"/>
            <w:vAlign w:val="center"/>
          </w:tcPr>
          <w:p w14:paraId="45818F14" w14:textId="77777777" w:rsidR="00060A5F" w:rsidRPr="00FD4070" w:rsidRDefault="001C5BC4" w:rsidP="00244A3B">
            <w:pPr>
              <w:jc w:val="center"/>
              <w:rPr>
                <w:rFonts w:ascii="Roboto" w:hAnsi="Roboto"/>
              </w:rPr>
            </w:pPr>
            <w:r w:rsidRPr="00FD4070">
              <w:rPr>
                <w:rFonts w:ascii="Roboto" w:hAnsi="Roboto"/>
                <w:color w:val="2F2F2F"/>
              </w:rPr>
              <w:t>+14.3 pp</w:t>
            </w:r>
          </w:p>
        </w:tc>
        <w:tc>
          <w:tcPr>
            <w:tcW w:w="1534" w:type="dxa"/>
            <w:vAlign w:val="center"/>
          </w:tcPr>
          <w:p w14:paraId="165AC763" w14:textId="77777777" w:rsidR="00060A5F" w:rsidRPr="00FD4070" w:rsidRDefault="001C5BC4" w:rsidP="00244A3B">
            <w:pPr>
              <w:jc w:val="center"/>
              <w:rPr>
                <w:rFonts w:ascii="Roboto" w:hAnsi="Roboto"/>
              </w:rPr>
            </w:pPr>
            <w:r w:rsidRPr="00FD4070">
              <w:rPr>
                <w:rFonts w:ascii="Roboto" w:hAnsi="Roboto"/>
                <w:color w:val="2F2F2F"/>
              </w:rPr>
              <w:t>Significant (p=0.002)</w:t>
            </w:r>
          </w:p>
        </w:tc>
      </w:tr>
      <w:tr w:rsidR="00060A5F" w:rsidRPr="00FD4070" w14:paraId="1C03B278" w14:textId="77777777" w:rsidTr="00244A3B">
        <w:tc>
          <w:tcPr>
            <w:tcW w:w="4503" w:type="dxa"/>
            <w:shd w:val="clear" w:color="auto" w:fill="E3F1ED"/>
            <w:vAlign w:val="center"/>
          </w:tcPr>
          <w:p w14:paraId="179FADF7" w14:textId="77777777" w:rsidR="00060A5F" w:rsidRPr="00FD4070" w:rsidRDefault="001C5BC4" w:rsidP="00244A3B">
            <w:pPr>
              <w:rPr>
                <w:rFonts w:ascii="Roboto" w:hAnsi="Roboto"/>
              </w:rPr>
            </w:pPr>
            <w:r w:rsidRPr="00FD4070">
              <w:rPr>
                <w:rFonts w:ascii="Roboto" w:hAnsi="Roboto"/>
                <w:b/>
                <w:color w:val="2F2F2F"/>
              </w:rPr>
              <w:t>Could not afford cost of transport</w:t>
            </w:r>
          </w:p>
        </w:tc>
        <w:tc>
          <w:tcPr>
            <w:tcW w:w="1275" w:type="dxa"/>
            <w:shd w:val="clear" w:color="auto" w:fill="E3F1ED"/>
            <w:vAlign w:val="center"/>
          </w:tcPr>
          <w:p w14:paraId="63E1935A" w14:textId="77777777" w:rsidR="00060A5F" w:rsidRPr="00FD4070" w:rsidRDefault="001C5BC4" w:rsidP="00244A3B">
            <w:pPr>
              <w:jc w:val="center"/>
              <w:rPr>
                <w:rFonts w:ascii="Roboto" w:hAnsi="Roboto"/>
              </w:rPr>
            </w:pPr>
            <w:r w:rsidRPr="00FD4070">
              <w:rPr>
                <w:rFonts w:ascii="Roboto" w:hAnsi="Roboto"/>
                <w:color w:val="2F2F2F"/>
              </w:rPr>
              <w:t>25.5%</w:t>
            </w:r>
          </w:p>
        </w:tc>
        <w:tc>
          <w:tcPr>
            <w:tcW w:w="1276" w:type="dxa"/>
            <w:shd w:val="clear" w:color="auto" w:fill="E3F1ED"/>
            <w:vAlign w:val="center"/>
          </w:tcPr>
          <w:p w14:paraId="5FDECD7E" w14:textId="77777777" w:rsidR="00060A5F" w:rsidRPr="00FD4070" w:rsidRDefault="001C5BC4" w:rsidP="00244A3B">
            <w:pPr>
              <w:jc w:val="center"/>
              <w:rPr>
                <w:rFonts w:ascii="Roboto" w:hAnsi="Roboto"/>
              </w:rPr>
            </w:pPr>
            <w:r w:rsidRPr="00FD4070">
              <w:rPr>
                <w:rFonts w:ascii="Roboto" w:hAnsi="Roboto"/>
                <w:color w:val="2F2F2F"/>
              </w:rPr>
              <w:t>10.9%</w:t>
            </w:r>
          </w:p>
        </w:tc>
        <w:tc>
          <w:tcPr>
            <w:tcW w:w="1276" w:type="dxa"/>
            <w:shd w:val="clear" w:color="auto" w:fill="E3F1ED"/>
            <w:vAlign w:val="center"/>
          </w:tcPr>
          <w:p w14:paraId="017E46E6" w14:textId="77777777" w:rsidR="00060A5F" w:rsidRPr="00FD4070" w:rsidRDefault="001C5BC4" w:rsidP="00244A3B">
            <w:pPr>
              <w:jc w:val="center"/>
              <w:rPr>
                <w:rFonts w:ascii="Roboto" w:hAnsi="Roboto"/>
              </w:rPr>
            </w:pPr>
            <w:r w:rsidRPr="00FD4070">
              <w:rPr>
                <w:rFonts w:ascii="Roboto" w:hAnsi="Roboto"/>
                <w:color w:val="2F2F2F"/>
              </w:rPr>
              <w:t>+14.6 pp</w:t>
            </w:r>
          </w:p>
        </w:tc>
        <w:tc>
          <w:tcPr>
            <w:tcW w:w="1534" w:type="dxa"/>
            <w:shd w:val="clear" w:color="auto" w:fill="E3F1ED"/>
            <w:vAlign w:val="center"/>
          </w:tcPr>
          <w:p w14:paraId="64729D26" w14:textId="77777777" w:rsidR="00060A5F" w:rsidRPr="00FD4070" w:rsidRDefault="001C5BC4" w:rsidP="00244A3B">
            <w:pPr>
              <w:jc w:val="center"/>
              <w:rPr>
                <w:rFonts w:ascii="Roboto" w:hAnsi="Roboto"/>
              </w:rPr>
            </w:pPr>
            <w:r w:rsidRPr="00FD4070">
              <w:rPr>
                <w:rFonts w:ascii="Roboto" w:hAnsi="Roboto"/>
                <w:color w:val="2F2F2F"/>
              </w:rPr>
              <w:t>Significant (p&lt;0.001)</w:t>
            </w:r>
          </w:p>
        </w:tc>
      </w:tr>
      <w:tr w:rsidR="00060A5F" w:rsidRPr="00FD4070" w14:paraId="26121643" w14:textId="77777777" w:rsidTr="00244A3B">
        <w:tc>
          <w:tcPr>
            <w:tcW w:w="4503" w:type="dxa"/>
            <w:vAlign w:val="center"/>
          </w:tcPr>
          <w:p w14:paraId="54E2679B" w14:textId="77777777" w:rsidR="00060A5F" w:rsidRPr="00FD4070" w:rsidRDefault="001C5BC4" w:rsidP="00244A3B">
            <w:pPr>
              <w:rPr>
                <w:rFonts w:ascii="Roboto" w:hAnsi="Roboto"/>
              </w:rPr>
            </w:pPr>
            <w:r w:rsidRPr="00FD4070">
              <w:rPr>
                <w:rFonts w:ascii="Roboto" w:hAnsi="Roboto"/>
                <w:b/>
                <w:color w:val="2F2F2F"/>
              </w:rPr>
              <w:t>Transport not accessible</w:t>
            </w:r>
          </w:p>
        </w:tc>
        <w:tc>
          <w:tcPr>
            <w:tcW w:w="1275" w:type="dxa"/>
            <w:vAlign w:val="center"/>
          </w:tcPr>
          <w:p w14:paraId="0CAD8020" w14:textId="77777777" w:rsidR="00060A5F" w:rsidRPr="00FD4070" w:rsidRDefault="001C5BC4" w:rsidP="00244A3B">
            <w:pPr>
              <w:jc w:val="center"/>
              <w:rPr>
                <w:rFonts w:ascii="Roboto" w:hAnsi="Roboto"/>
              </w:rPr>
            </w:pPr>
            <w:r w:rsidRPr="00FD4070">
              <w:rPr>
                <w:rFonts w:ascii="Roboto" w:hAnsi="Roboto"/>
                <w:color w:val="2F2F2F"/>
              </w:rPr>
              <w:t>20.7%</w:t>
            </w:r>
          </w:p>
        </w:tc>
        <w:tc>
          <w:tcPr>
            <w:tcW w:w="1276" w:type="dxa"/>
            <w:vAlign w:val="center"/>
          </w:tcPr>
          <w:p w14:paraId="771904CB" w14:textId="77777777" w:rsidR="00060A5F" w:rsidRPr="00FD4070" w:rsidRDefault="001C5BC4" w:rsidP="00244A3B">
            <w:pPr>
              <w:jc w:val="center"/>
              <w:rPr>
                <w:rFonts w:ascii="Roboto" w:hAnsi="Roboto"/>
              </w:rPr>
            </w:pPr>
            <w:r w:rsidRPr="00FD4070">
              <w:rPr>
                <w:rFonts w:ascii="Roboto" w:hAnsi="Roboto"/>
                <w:color w:val="2F2F2F"/>
              </w:rPr>
              <w:t>8.5%</w:t>
            </w:r>
          </w:p>
        </w:tc>
        <w:tc>
          <w:tcPr>
            <w:tcW w:w="1276" w:type="dxa"/>
            <w:vAlign w:val="center"/>
          </w:tcPr>
          <w:p w14:paraId="15D9D04B" w14:textId="77777777" w:rsidR="00060A5F" w:rsidRPr="00FD4070" w:rsidRDefault="001C5BC4" w:rsidP="00244A3B">
            <w:pPr>
              <w:jc w:val="center"/>
              <w:rPr>
                <w:rFonts w:ascii="Roboto" w:hAnsi="Roboto"/>
              </w:rPr>
            </w:pPr>
            <w:r w:rsidRPr="00FD4070">
              <w:rPr>
                <w:rFonts w:ascii="Roboto" w:hAnsi="Roboto"/>
                <w:color w:val="2F2F2F"/>
              </w:rPr>
              <w:t>+12.2 pp</w:t>
            </w:r>
          </w:p>
        </w:tc>
        <w:tc>
          <w:tcPr>
            <w:tcW w:w="1534" w:type="dxa"/>
            <w:vAlign w:val="center"/>
          </w:tcPr>
          <w:p w14:paraId="60187A20" w14:textId="77777777" w:rsidR="00060A5F" w:rsidRPr="00FD4070" w:rsidRDefault="001C5BC4" w:rsidP="00244A3B">
            <w:pPr>
              <w:jc w:val="center"/>
              <w:rPr>
                <w:rFonts w:ascii="Roboto" w:hAnsi="Roboto"/>
              </w:rPr>
            </w:pPr>
            <w:r w:rsidRPr="00FD4070">
              <w:rPr>
                <w:rFonts w:ascii="Roboto" w:hAnsi="Roboto"/>
                <w:color w:val="2F2F2F"/>
              </w:rPr>
              <w:t>Significant (p&lt;0.001)</w:t>
            </w:r>
          </w:p>
        </w:tc>
      </w:tr>
      <w:tr w:rsidR="00060A5F" w:rsidRPr="00FD4070" w14:paraId="6A11AC1C" w14:textId="77777777" w:rsidTr="00244A3B">
        <w:tc>
          <w:tcPr>
            <w:tcW w:w="4503" w:type="dxa"/>
            <w:shd w:val="clear" w:color="auto" w:fill="E3F1ED"/>
            <w:vAlign w:val="center"/>
          </w:tcPr>
          <w:p w14:paraId="1EECCCC0" w14:textId="77777777" w:rsidR="00060A5F" w:rsidRPr="00FD4070" w:rsidRDefault="001C5BC4" w:rsidP="00244A3B">
            <w:pPr>
              <w:rPr>
                <w:rFonts w:ascii="Roboto" w:hAnsi="Roboto"/>
              </w:rPr>
            </w:pPr>
            <w:r w:rsidRPr="00FD4070">
              <w:rPr>
                <w:rFonts w:ascii="Roboto" w:hAnsi="Roboto"/>
                <w:b/>
                <w:color w:val="2F2F2F"/>
              </w:rPr>
              <w:t>Health facility too far away</w:t>
            </w:r>
          </w:p>
        </w:tc>
        <w:tc>
          <w:tcPr>
            <w:tcW w:w="1275" w:type="dxa"/>
            <w:shd w:val="clear" w:color="auto" w:fill="E3F1ED"/>
            <w:vAlign w:val="center"/>
          </w:tcPr>
          <w:p w14:paraId="7D77B55E" w14:textId="77777777" w:rsidR="00060A5F" w:rsidRPr="00FD4070" w:rsidRDefault="001C5BC4" w:rsidP="00244A3B">
            <w:pPr>
              <w:jc w:val="center"/>
              <w:rPr>
                <w:rFonts w:ascii="Roboto" w:hAnsi="Roboto"/>
              </w:rPr>
            </w:pPr>
            <w:r w:rsidRPr="00FD4070">
              <w:rPr>
                <w:rFonts w:ascii="Roboto" w:hAnsi="Roboto"/>
                <w:color w:val="2F2F2F"/>
              </w:rPr>
              <w:t>18.7%</w:t>
            </w:r>
          </w:p>
        </w:tc>
        <w:tc>
          <w:tcPr>
            <w:tcW w:w="1276" w:type="dxa"/>
            <w:shd w:val="clear" w:color="auto" w:fill="E3F1ED"/>
            <w:vAlign w:val="center"/>
          </w:tcPr>
          <w:p w14:paraId="7475CC42" w14:textId="77777777" w:rsidR="00060A5F" w:rsidRPr="00FD4070" w:rsidRDefault="001C5BC4" w:rsidP="00244A3B">
            <w:pPr>
              <w:jc w:val="center"/>
              <w:rPr>
                <w:rFonts w:ascii="Roboto" w:hAnsi="Roboto"/>
              </w:rPr>
            </w:pPr>
            <w:r w:rsidRPr="00FD4070">
              <w:rPr>
                <w:rFonts w:ascii="Roboto" w:hAnsi="Roboto"/>
                <w:color w:val="2F2F2F"/>
              </w:rPr>
              <w:t>8.8%</w:t>
            </w:r>
          </w:p>
        </w:tc>
        <w:tc>
          <w:tcPr>
            <w:tcW w:w="1276" w:type="dxa"/>
            <w:shd w:val="clear" w:color="auto" w:fill="E3F1ED"/>
            <w:vAlign w:val="center"/>
          </w:tcPr>
          <w:p w14:paraId="6629FC95" w14:textId="77777777" w:rsidR="00060A5F" w:rsidRPr="00FD4070" w:rsidRDefault="001C5BC4" w:rsidP="00244A3B">
            <w:pPr>
              <w:jc w:val="center"/>
              <w:rPr>
                <w:rFonts w:ascii="Roboto" w:hAnsi="Roboto"/>
              </w:rPr>
            </w:pPr>
            <w:r w:rsidRPr="00FD4070">
              <w:rPr>
                <w:rFonts w:ascii="Roboto" w:hAnsi="Roboto"/>
                <w:color w:val="2F2F2F"/>
              </w:rPr>
              <w:t>+9.9 pp</w:t>
            </w:r>
          </w:p>
        </w:tc>
        <w:tc>
          <w:tcPr>
            <w:tcW w:w="1534" w:type="dxa"/>
            <w:shd w:val="clear" w:color="auto" w:fill="E3F1ED"/>
            <w:vAlign w:val="center"/>
          </w:tcPr>
          <w:p w14:paraId="73CBBCAA" w14:textId="77777777" w:rsidR="00060A5F" w:rsidRPr="00FD4070" w:rsidRDefault="001C5BC4" w:rsidP="00244A3B">
            <w:pPr>
              <w:jc w:val="center"/>
              <w:rPr>
                <w:rFonts w:ascii="Roboto" w:hAnsi="Roboto"/>
              </w:rPr>
            </w:pPr>
            <w:r w:rsidRPr="00FD4070">
              <w:rPr>
                <w:rFonts w:ascii="Roboto" w:hAnsi="Roboto"/>
                <w:color w:val="2F2F2F"/>
              </w:rPr>
              <w:t>Significant (p=0.001)</w:t>
            </w:r>
          </w:p>
        </w:tc>
      </w:tr>
      <w:tr w:rsidR="00060A5F" w:rsidRPr="00FD4070" w14:paraId="0B0ACDCC" w14:textId="77777777" w:rsidTr="00244A3B">
        <w:tc>
          <w:tcPr>
            <w:tcW w:w="4503" w:type="dxa"/>
            <w:vAlign w:val="center"/>
          </w:tcPr>
          <w:p w14:paraId="43048CCE" w14:textId="77777777" w:rsidR="00060A5F" w:rsidRPr="00FD4070" w:rsidRDefault="001C5BC4" w:rsidP="00244A3B">
            <w:pPr>
              <w:rPr>
                <w:rFonts w:ascii="Roboto" w:hAnsi="Roboto"/>
              </w:rPr>
            </w:pPr>
            <w:r w:rsidRPr="00FD4070">
              <w:rPr>
                <w:rFonts w:ascii="Roboto" w:hAnsi="Roboto"/>
                <w:b/>
                <w:color w:val="2F2F2F"/>
              </w:rPr>
              <w:t>Provider drugs/equipment inadequate</w:t>
            </w:r>
          </w:p>
        </w:tc>
        <w:tc>
          <w:tcPr>
            <w:tcW w:w="1275" w:type="dxa"/>
            <w:vAlign w:val="center"/>
          </w:tcPr>
          <w:p w14:paraId="209AA47D" w14:textId="77777777" w:rsidR="00060A5F" w:rsidRPr="00FD4070" w:rsidRDefault="001C5BC4" w:rsidP="00244A3B">
            <w:pPr>
              <w:jc w:val="center"/>
              <w:rPr>
                <w:rFonts w:ascii="Roboto" w:hAnsi="Roboto"/>
              </w:rPr>
            </w:pPr>
            <w:r w:rsidRPr="00FD4070">
              <w:rPr>
                <w:rFonts w:ascii="Roboto" w:hAnsi="Roboto"/>
                <w:color w:val="2F2F2F"/>
              </w:rPr>
              <w:t>15.3%</w:t>
            </w:r>
          </w:p>
        </w:tc>
        <w:tc>
          <w:tcPr>
            <w:tcW w:w="1276" w:type="dxa"/>
            <w:vAlign w:val="center"/>
          </w:tcPr>
          <w:p w14:paraId="67A5073B" w14:textId="77777777" w:rsidR="00060A5F" w:rsidRPr="00FD4070" w:rsidRDefault="001C5BC4" w:rsidP="00244A3B">
            <w:pPr>
              <w:jc w:val="center"/>
              <w:rPr>
                <w:rFonts w:ascii="Roboto" w:hAnsi="Roboto"/>
              </w:rPr>
            </w:pPr>
            <w:r w:rsidRPr="00FD4070">
              <w:rPr>
                <w:rFonts w:ascii="Roboto" w:hAnsi="Roboto"/>
                <w:color w:val="2F2F2F"/>
              </w:rPr>
              <w:t>16.4%</w:t>
            </w:r>
          </w:p>
        </w:tc>
        <w:tc>
          <w:tcPr>
            <w:tcW w:w="1276" w:type="dxa"/>
            <w:vAlign w:val="center"/>
          </w:tcPr>
          <w:p w14:paraId="411348A3" w14:textId="77777777" w:rsidR="00060A5F" w:rsidRPr="00FD4070" w:rsidRDefault="001C5BC4" w:rsidP="00244A3B">
            <w:pPr>
              <w:jc w:val="center"/>
              <w:rPr>
                <w:rFonts w:ascii="Roboto" w:hAnsi="Roboto"/>
              </w:rPr>
            </w:pPr>
            <w:r w:rsidRPr="00FD4070">
              <w:rPr>
                <w:rFonts w:ascii="Roboto" w:hAnsi="Roboto"/>
                <w:color w:val="2F2F2F"/>
              </w:rPr>
              <w:t>-1.1 pp</w:t>
            </w:r>
          </w:p>
        </w:tc>
        <w:tc>
          <w:tcPr>
            <w:tcW w:w="1534" w:type="dxa"/>
            <w:vAlign w:val="center"/>
          </w:tcPr>
          <w:p w14:paraId="1BD665C4" w14:textId="77777777" w:rsidR="00060A5F" w:rsidRPr="00FD4070" w:rsidRDefault="001C5BC4" w:rsidP="00244A3B">
            <w:pPr>
              <w:jc w:val="center"/>
              <w:rPr>
                <w:rFonts w:ascii="Roboto" w:hAnsi="Roboto"/>
              </w:rPr>
            </w:pPr>
            <w:r w:rsidRPr="00FD4070">
              <w:rPr>
                <w:rFonts w:ascii="Roboto" w:hAnsi="Roboto"/>
                <w:color w:val="2F2F2F"/>
              </w:rPr>
              <w:t>Not significant (p=0.759)</w:t>
            </w:r>
          </w:p>
        </w:tc>
      </w:tr>
      <w:tr w:rsidR="00060A5F" w:rsidRPr="00FD4070" w14:paraId="267B42FB" w14:textId="77777777" w:rsidTr="00244A3B">
        <w:tc>
          <w:tcPr>
            <w:tcW w:w="4503" w:type="dxa"/>
            <w:shd w:val="clear" w:color="auto" w:fill="E3F1ED"/>
            <w:vAlign w:val="center"/>
          </w:tcPr>
          <w:p w14:paraId="3885CA6D" w14:textId="77777777" w:rsidR="00060A5F" w:rsidRPr="00FD4070" w:rsidRDefault="001C5BC4" w:rsidP="00244A3B">
            <w:pPr>
              <w:rPr>
                <w:rFonts w:ascii="Roboto" w:hAnsi="Roboto"/>
              </w:rPr>
            </w:pPr>
            <w:r w:rsidRPr="00FD4070">
              <w:rPr>
                <w:rFonts w:ascii="Roboto" w:hAnsi="Roboto"/>
                <w:b/>
                <w:color w:val="2F2F2F"/>
              </w:rPr>
              <w:t>No one available to assist with transport</w:t>
            </w:r>
          </w:p>
        </w:tc>
        <w:tc>
          <w:tcPr>
            <w:tcW w:w="1275" w:type="dxa"/>
            <w:shd w:val="clear" w:color="auto" w:fill="E3F1ED"/>
            <w:vAlign w:val="center"/>
          </w:tcPr>
          <w:p w14:paraId="7FB37DBA" w14:textId="77777777" w:rsidR="00060A5F" w:rsidRPr="00FD4070" w:rsidRDefault="001C5BC4" w:rsidP="00244A3B">
            <w:pPr>
              <w:jc w:val="center"/>
              <w:rPr>
                <w:rFonts w:ascii="Roboto" w:hAnsi="Roboto"/>
              </w:rPr>
            </w:pPr>
            <w:r w:rsidRPr="00FD4070">
              <w:rPr>
                <w:rFonts w:ascii="Roboto" w:hAnsi="Roboto"/>
                <w:color w:val="2F2F2F"/>
              </w:rPr>
              <w:t>13.9%</w:t>
            </w:r>
          </w:p>
        </w:tc>
        <w:tc>
          <w:tcPr>
            <w:tcW w:w="1276" w:type="dxa"/>
            <w:shd w:val="clear" w:color="auto" w:fill="E3F1ED"/>
            <w:vAlign w:val="center"/>
          </w:tcPr>
          <w:p w14:paraId="23EB4960" w14:textId="77777777" w:rsidR="00060A5F" w:rsidRPr="00FD4070" w:rsidRDefault="001C5BC4" w:rsidP="00244A3B">
            <w:pPr>
              <w:jc w:val="center"/>
              <w:rPr>
                <w:rFonts w:ascii="Roboto" w:hAnsi="Roboto"/>
              </w:rPr>
            </w:pPr>
            <w:r w:rsidRPr="00FD4070">
              <w:rPr>
                <w:rFonts w:ascii="Roboto" w:hAnsi="Roboto"/>
                <w:color w:val="2F2F2F"/>
              </w:rPr>
              <w:t>6.4%</w:t>
            </w:r>
          </w:p>
        </w:tc>
        <w:tc>
          <w:tcPr>
            <w:tcW w:w="1276" w:type="dxa"/>
            <w:shd w:val="clear" w:color="auto" w:fill="E3F1ED"/>
            <w:vAlign w:val="center"/>
          </w:tcPr>
          <w:p w14:paraId="146AA4A5" w14:textId="77777777" w:rsidR="00060A5F" w:rsidRPr="00FD4070" w:rsidRDefault="001C5BC4" w:rsidP="00244A3B">
            <w:pPr>
              <w:jc w:val="center"/>
              <w:rPr>
                <w:rFonts w:ascii="Roboto" w:hAnsi="Roboto"/>
              </w:rPr>
            </w:pPr>
            <w:r w:rsidRPr="00FD4070">
              <w:rPr>
                <w:rFonts w:ascii="Roboto" w:hAnsi="Roboto"/>
                <w:color w:val="2F2F2F"/>
              </w:rPr>
              <w:t>+7.5 pp</w:t>
            </w:r>
          </w:p>
        </w:tc>
        <w:tc>
          <w:tcPr>
            <w:tcW w:w="1534" w:type="dxa"/>
            <w:shd w:val="clear" w:color="auto" w:fill="E3F1ED"/>
            <w:vAlign w:val="center"/>
          </w:tcPr>
          <w:p w14:paraId="5A3B0D54" w14:textId="77777777" w:rsidR="00060A5F" w:rsidRPr="00FD4070" w:rsidRDefault="001C5BC4" w:rsidP="00244A3B">
            <w:pPr>
              <w:jc w:val="center"/>
              <w:rPr>
                <w:rFonts w:ascii="Roboto" w:hAnsi="Roboto"/>
              </w:rPr>
            </w:pPr>
            <w:r w:rsidRPr="00FD4070">
              <w:rPr>
                <w:rFonts w:ascii="Roboto" w:hAnsi="Roboto"/>
                <w:color w:val="2F2F2F"/>
              </w:rPr>
              <w:t>Significant (p=0.002)</w:t>
            </w:r>
          </w:p>
        </w:tc>
      </w:tr>
      <w:tr w:rsidR="00060A5F" w:rsidRPr="00FD4070" w14:paraId="4A008ABD" w14:textId="77777777" w:rsidTr="00244A3B">
        <w:tc>
          <w:tcPr>
            <w:tcW w:w="4503" w:type="dxa"/>
            <w:vAlign w:val="center"/>
          </w:tcPr>
          <w:p w14:paraId="61C56D80" w14:textId="77777777" w:rsidR="00060A5F" w:rsidRPr="00FD4070" w:rsidRDefault="001C5BC4" w:rsidP="00244A3B">
            <w:pPr>
              <w:rPr>
                <w:rFonts w:ascii="Roboto" w:hAnsi="Roboto"/>
              </w:rPr>
            </w:pPr>
            <w:r w:rsidRPr="00FD4070">
              <w:rPr>
                <w:rFonts w:ascii="Roboto" w:hAnsi="Roboto"/>
                <w:b/>
                <w:color w:val="2F2F2F"/>
              </w:rPr>
              <w:t>Thought not sick enough</w:t>
            </w:r>
          </w:p>
        </w:tc>
        <w:tc>
          <w:tcPr>
            <w:tcW w:w="1275" w:type="dxa"/>
            <w:vAlign w:val="center"/>
          </w:tcPr>
          <w:p w14:paraId="6E06AAED" w14:textId="77777777" w:rsidR="00060A5F" w:rsidRPr="00FD4070" w:rsidRDefault="001C5BC4" w:rsidP="00244A3B">
            <w:pPr>
              <w:jc w:val="center"/>
              <w:rPr>
                <w:rFonts w:ascii="Roboto" w:hAnsi="Roboto"/>
              </w:rPr>
            </w:pPr>
            <w:r w:rsidRPr="00FD4070">
              <w:rPr>
                <w:rFonts w:ascii="Roboto" w:hAnsi="Roboto"/>
                <w:color w:val="2F2F2F"/>
              </w:rPr>
              <w:t>8.2%</w:t>
            </w:r>
          </w:p>
        </w:tc>
        <w:tc>
          <w:tcPr>
            <w:tcW w:w="1276" w:type="dxa"/>
            <w:vAlign w:val="center"/>
          </w:tcPr>
          <w:p w14:paraId="10D847BA" w14:textId="77777777" w:rsidR="00060A5F" w:rsidRPr="00FD4070" w:rsidRDefault="001C5BC4" w:rsidP="00244A3B">
            <w:pPr>
              <w:jc w:val="center"/>
              <w:rPr>
                <w:rFonts w:ascii="Roboto" w:hAnsi="Roboto"/>
              </w:rPr>
            </w:pPr>
            <w:r w:rsidRPr="00FD4070">
              <w:rPr>
                <w:rFonts w:ascii="Roboto" w:hAnsi="Roboto"/>
                <w:color w:val="2F2F2F"/>
              </w:rPr>
              <w:t>11.2%</w:t>
            </w:r>
          </w:p>
        </w:tc>
        <w:tc>
          <w:tcPr>
            <w:tcW w:w="1276" w:type="dxa"/>
            <w:vAlign w:val="center"/>
          </w:tcPr>
          <w:p w14:paraId="54446756" w14:textId="77777777" w:rsidR="00060A5F" w:rsidRPr="00FD4070" w:rsidRDefault="001C5BC4" w:rsidP="00244A3B">
            <w:pPr>
              <w:jc w:val="center"/>
              <w:rPr>
                <w:rFonts w:ascii="Roboto" w:hAnsi="Roboto"/>
              </w:rPr>
            </w:pPr>
            <w:r w:rsidRPr="00FD4070">
              <w:rPr>
                <w:rFonts w:ascii="Roboto" w:hAnsi="Roboto"/>
                <w:color w:val="2F2F2F"/>
              </w:rPr>
              <w:t>-3.0 pp</w:t>
            </w:r>
          </w:p>
        </w:tc>
        <w:tc>
          <w:tcPr>
            <w:tcW w:w="1534" w:type="dxa"/>
            <w:vAlign w:val="center"/>
          </w:tcPr>
          <w:p w14:paraId="5F3D33FE" w14:textId="77777777" w:rsidR="00060A5F" w:rsidRPr="00FD4070" w:rsidRDefault="001C5BC4" w:rsidP="00244A3B">
            <w:pPr>
              <w:jc w:val="center"/>
              <w:rPr>
                <w:rFonts w:ascii="Roboto" w:hAnsi="Roboto"/>
              </w:rPr>
            </w:pPr>
            <w:r w:rsidRPr="00FD4070">
              <w:rPr>
                <w:rFonts w:ascii="Roboto" w:hAnsi="Roboto"/>
                <w:color w:val="2F2F2F"/>
              </w:rPr>
              <w:t>Significant (p=0.006)</w:t>
            </w:r>
          </w:p>
        </w:tc>
      </w:tr>
      <w:tr w:rsidR="00060A5F" w:rsidRPr="00FD4070" w14:paraId="0F8F58E8" w14:textId="77777777" w:rsidTr="00244A3B">
        <w:tc>
          <w:tcPr>
            <w:tcW w:w="4503" w:type="dxa"/>
            <w:shd w:val="clear" w:color="auto" w:fill="E3F1ED"/>
            <w:vAlign w:val="center"/>
          </w:tcPr>
          <w:p w14:paraId="11D74AFB" w14:textId="77777777" w:rsidR="00060A5F" w:rsidRPr="00FD4070" w:rsidRDefault="001C5BC4" w:rsidP="00244A3B">
            <w:pPr>
              <w:rPr>
                <w:rFonts w:ascii="Roboto" w:hAnsi="Roboto"/>
              </w:rPr>
            </w:pPr>
            <w:r w:rsidRPr="00FD4070">
              <w:rPr>
                <w:rFonts w:ascii="Roboto" w:hAnsi="Roboto"/>
                <w:b/>
                <w:color w:val="2F2F2F"/>
              </w:rPr>
              <w:t>Previously badly treated</w:t>
            </w:r>
          </w:p>
        </w:tc>
        <w:tc>
          <w:tcPr>
            <w:tcW w:w="1275" w:type="dxa"/>
            <w:shd w:val="clear" w:color="auto" w:fill="E3F1ED"/>
            <w:vAlign w:val="center"/>
          </w:tcPr>
          <w:p w14:paraId="0B643C41" w14:textId="77777777" w:rsidR="00060A5F" w:rsidRPr="00FD4070" w:rsidRDefault="001C5BC4" w:rsidP="00244A3B">
            <w:pPr>
              <w:jc w:val="center"/>
              <w:rPr>
                <w:rFonts w:ascii="Roboto" w:hAnsi="Roboto"/>
              </w:rPr>
            </w:pPr>
            <w:r w:rsidRPr="00FD4070">
              <w:rPr>
                <w:rFonts w:ascii="Roboto" w:hAnsi="Roboto"/>
                <w:color w:val="2F2F2F"/>
              </w:rPr>
              <w:t>4.0%</w:t>
            </w:r>
          </w:p>
        </w:tc>
        <w:tc>
          <w:tcPr>
            <w:tcW w:w="1276" w:type="dxa"/>
            <w:shd w:val="clear" w:color="auto" w:fill="E3F1ED"/>
            <w:vAlign w:val="center"/>
          </w:tcPr>
          <w:p w14:paraId="1F683E84" w14:textId="77777777" w:rsidR="00060A5F" w:rsidRPr="00FD4070" w:rsidRDefault="001C5BC4" w:rsidP="00244A3B">
            <w:pPr>
              <w:jc w:val="center"/>
              <w:rPr>
                <w:rFonts w:ascii="Roboto" w:hAnsi="Roboto"/>
              </w:rPr>
            </w:pPr>
            <w:r w:rsidRPr="00FD4070">
              <w:rPr>
                <w:rFonts w:ascii="Roboto" w:hAnsi="Roboto"/>
                <w:color w:val="2F2F2F"/>
              </w:rPr>
              <w:t>2.4%</w:t>
            </w:r>
          </w:p>
        </w:tc>
        <w:tc>
          <w:tcPr>
            <w:tcW w:w="1276" w:type="dxa"/>
            <w:shd w:val="clear" w:color="auto" w:fill="E3F1ED"/>
            <w:vAlign w:val="center"/>
          </w:tcPr>
          <w:p w14:paraId="7D330A91" w14:textId="77777777" w:rsidR="00060A5F" w:rsidRPr="00FD4070" w:rsidRDefault="001C5BC4" w:rsidP="00244A3B">
            <w:pPr>
              <w:jc w:val="center"/>
              <w:rPr>
                <w:rFonts w:ascii="Roboto" w:hAnsi="Roboto"/>
              </w:rPr>
            </w:pPr>
            <w:r w:rsidRPr="00FD4070">
              <w:rPr>
                <w:rFonts w:ascii="Roboto" w:hAnsi="Roboto"/>
                <w:color w:val="2F2F2F"/>
              </w:rPr>
              <w:t>+1.6 pp</w:t>
            </w:r>
          </w:p>
        </w:tc>
        <w:tc>
          <w:tcPr>
            <w:tcW w:w="1534" w:type="dxa"/>
            <w:shd w:val="clear" w:color="auto" w:fill="E3F1ED"/>
            <w:vAlign w:val="center"/>
          </w:tcPr>
          <w:p w14:paraId="2A295ADB" w14:textId="77777777" w:rsidR="00060A5F" w:rsidRPr="00FD4070" w:rsidRDefault="001C5BC4" w:rsidP="00244A3B">
            <w:pPr>
              <w:jc w:val="center"/>
              <w:rPr>
                <w:rFonts w:ascii="Roboto" w:hAnsi="Roboto"/>
              </w:rPr>
            </w:pPr>
            <w:r w:rsidRPr="00FD4070">
              <w:rPr>
                <w:rFonts w:ascii="Roboto" w:hAnsi="Roboto"/>
                <w:color w:val="2F2F2F"/>
              </w:rPr>
              <w:t>Not significant (p=0.199)</w:t>
            </w:r>
          </w:p>
        </w:tc>
      </w:tr>
      <w:tr w:rsidR="00060A5F" w:rsidRPr="00FD4070" w14:paraId="21D6FDF1" w14:textId="77777777" w:rsidTr="00244A3B">
        <w:tc>
          <w:tcPr>
            <w:tcW w:w="4503" w:type="dxa"/>
            <w:vAlign w:val="center"/>
          </w:tcPr>
          <w:p w14:paraId="09526B7D" w14:textId="77777777" w:rsidR="00060A5F" w:rsidRPr="00FD4070" w:rsidRDefault="001C5BC4" w:rsidP="00244A3B">
            <w:pPr>
              <w:rPr>
                <w:rFonts w:ascii="Roboto" w:hAnsi="Roboto"/>
              </w:rPr>
            </w:pPr>
            <w:r w:rsidRPr="00FD4070">
              <w:rPr>
                <w:rFonts w:ascii="Roboto" w:hAnsi="Roboto"/>
                <w:b/>
                <w:color w:val="2F2F2F"/>
              </w:rPr>
              <w:t>Provider skills inadequate</w:t>
            </w:r>
          </w:p>
        </w:tc>
        <w:tc>
          <w:tcPr>
            <w:tcW w:w="1275" w:type="dxa"/>
            <w:vAlign w:val="center"/>
          </w:tcPr>
          <w:p w14:paraId="39F25E85" w14:textId="77777777" w:rsidR="00060A5F" w:rsidRPr="00FD4070" w:rsidRDefault="001C5BC4" w:rsidP="00244A3B">
            <w:pPr>
              <w:jc w:val="center"/>
              <w:rPr>
                <w:rFonts w:ascii="Roboto" w:hAnsi="Roboto"/>
              </w:rPr>
            </w:pPr>
            <w:r w:rsidRPr="00FD4070">
              <w:rPr>
                <w:rFonts w:ascii="Roboto" w:hAnsi="Roboto"/>
                <w:color w:val="2F2F2F"/>
              </w:rPr>
              <w:t>3.1%</w:t>
            </w:r>
          </w:p>
        </w:tc>
        <w:tc>
          <w:tcPr>
            <w:tcW w:w="1276" w:type="dxa"/>
            <w:vAlign w:val="center"/>
          </w:tcPr>
          <w:p w14:paraId="2220F26E" w14:textId="77777777" w:rsidR="00060A5F" w:rsidRPr="00FD4070" w:rsidRDefault="001C5BC4" w:rsidP="00244A3B">
            <w:pPr>
              <w:jc w:val="center"/>
              <w:rPr>
                <w:rFonts w:ascii="Roboto" w:hAnsi="Roboto"/>
              </w:rPr>
            </w:pPr>
            <w:r w:rsidRPr="00FD4070">
              <w:rPr>
                <w:rFonts w:ascii="Roboto" w:hAnsi="Roboto"/>
                <w:color w:val="2F2F2F"/>
              </w:rPr>
              <w:t>2.7%</w:t>
            </w:r>
          </w:p>
        </w:tc>
        <w:tc>
          <w:tcPr>
            <w:tcW w:w="1276" w:type="dxa"/>
            <w:vAlign w:val="center"/>
          </w:tcPr>
          <w:p w14:paraId="65011ED4" w14:textId="77777777" w:rsidR="00060A5F" w:rsidRPr="00FD4070" w:rsidRDefault="001C5BC4" w:rsidP="00244A3B">
            <w:pPr>
              <w:jc w:val="center"/>
              <w:rPr>
                <w:rFonts w:ascii="Roboto" w:hAnsi="Roboto"/>
              </w:rPr>
            </w:pPr>
            <w:r w:rsidRPr="00FD4070">
              <w:rPr>
                <w:rFonts w:ascii="Roboto" w:hAnsi="Roboto"/>
                <w:color w:val="2F2F2F"/>
              </w:rPr>
              <w:t>+0.4 pp</w:t>
            </w:r>
          </w:p>
        </w:tc>
        <w:tc>
          <w:tcPr>
            <w:tcW w:w="1534" w:type="dxa"/>
            <w:vAlign w:val="center"/>
          </w:tcPr>
          <w:p w14:paraId="7708A60B" w14:textId="77777777" w:rsidR="00060A5F" w:rsidRPr="00FD4070" w:rsidRDefault="001C5BC4" w:rsidP="00244A3B">
            <w:pPr>
              <w:jc w:val="center"/>
              <w:rPr>
                <w:rFonts w:ascii="Roboto" w:hAnsi="Roboto"/>
              </w:rPr>
            </w:pPr>
            <w:r w:rsidRPr="00FD4070">
              <w:rPr>
                <w:rFonts w:ascii="Roboto" w:hAnsi="Roboto"/>
                <w:color w:val="2F2F2F"/>
              </w:rPr>
              <w:t>Not significant (p=0.810)</w:t>
            </w:r>
          </w:p>
        </w:tc>
      </w:tr>
      <w:tr w:rsidR="00060A5F" w:rsidRPr="00FD4070" w14:paraId="6BA92836" w14:textId="77777777" w:rsidTr="00244A3B">
        <w:tc>
          <w:tcPr>
            <w:tcW w:w="4503" w:type="dxa"/>
            <w:shd w:val="clear" w:color="auto" w:fill="E3F1ED"/>
            <w:vAlign w:val="center"/>
          </w:tcPr>
          <w:p w14:paraId="4FD8C976" w14:textId="77777777" w:rsidR="00060A5F" w:rsidRPr="00FD4070" w:rsidRDefault="001C5BC4" w:rsidP="00244A3B">
            <w:pPr>
              <w:rPr>
                <w:rFonts w:ascii="Roboto" w:hAnsi="Roboto"/>
              </w:rPr>
            </w:pPr>
            <w:r w:rsidRPr="00FD4070">
              <w:rPr>
                <w:rFonts w:ascii="Roboto" w:hAnsi="Roboto"/>
                <w:b/>
                <w:color w:val="2F2F2F"/>
              </w:rPr>
              <w:t>Tried but was denied health care</w:t>
            </w:r>
          </w:p>
        </w:tc>
        <w:tc>
          <w:tcPr>
            <w:tcW w:w="1275" w:type="dxa"/>
            <w:shd w:val="clear" w:color="auto" w:fill="E3F1ED"/>
            <w:vAlign w:val="center"/>
          </w:tcPr>
          <w:p w14:paraId="4AB59593" w14:textId="77777777" w:rsidR="00060A5F" w:rsidRPr="00FD4070" w:rsidRDefault="001C5BC4" w:rsidP="00244A3B">
            <w:pPr>
              <w:jc w:val="center"/>
              <w:rPr>
                <w:rFonts w:ascii="Roboto" w:hAnsi="Roboto"/>
              </w:rPr>
            </w:pPr>
            <w:r w:rsidRPr="00FD4070">
              <w:rPr>
                <w:rFonts w:ascii="Roboto" w:hAnsi="Roboto"/>
                <w:color w:val="2F2F2F"/>
              </w:rPr>
              <w:t>2.3%</w:t>
            </w:r>
          </w:p>
        </w:tc>
        <w:tc>
          <w:tcPr>
            <w:tcW w:w="1276" w:type="dxa"/>
            <w:shd w:val="clear" w:color="auto" w:fill="E3F1ED"/>
            <w:vAlign w:val="center"/>
          </w:tcPr>
          <w:p w14:paraId="3337FCD9" w14:textId="77777777" w:rsidR="00060A5F" w:rsidRPr="00FD4070" w:rsidRDefault="001C5BC4" w:rsidP="00244A3B">
            <w:pPr>
              <w:jc w:val="center"/>
              <w:rPr>
                <w:rFonts w:ascii="Roboto" w:hAnsi="Roboto"/>
              </w:rPr>
            </w:pPr>
            <w:r w:rsidRPr="00FD4070">
              <w:rPr>
                <w:rFonts w:ascii="Roboto" w:hAnsi="Roboto"/>
                <w:color w:val="2F2F2F"/>
              </w:rPr>
              <w:t>0.3%</w:t>
            </w:r>
          </w:p>
        </w:tc>
        <w:tc>
          <w:tcPr>
            <w:tcW w:w="1276" w:type="dxa"/>
            <w:shd w:val="clear" w:color="auto" w:fill="E3F1ED"/>
            <w:vAlign w:val="center"/>
          </w:tcPr>
          <w:p w14:paraId="05EBDF83" w14:textId="77777777" w:rsidR="00060A5F" w:rsidRPr="00FD4070" w:rsidRDefault="001C5BC4" w:rsidP="00244A3B">
            <w:pPr>
              <w:jc w:val="center"/>
              <w:rPr>
                <w:rFonts w:ascii="Roboto" w:hAnsi="Roboto"/>
              </w:rPr>
            </w:pPr>
            <w:r w:rsidRPr="00FD4070">
              <w:rPr>
                <w:rFonts w:ascii="Roboto" w:hAnsi="Roboto"/>
                <w:color w:val="2F2F2F"/>
              </w:rPr>
              <w:t>+2.0 pp</w:t>
            </w:r>
          </w:p>
        </w:tc>
        <w:tc>
          <w:tcPr>
            <w:tcW w:w="1534" w:type="dxa"/>
            <w:shd w:val="clear" w:color="auto" w:fill="E3F1ED"/>
            <w:vAlign w:val="center"/>
          </w:tcPr>
          <w:p w14:paraId="44EA4D6D" w14:textId="77777777" w:rsidR="00060A5F" w:rsidRPr="00FD4070" w:rsidRDefault="001C5BC4" w:rsidP="00244A3B">
            <w:pPr>
              <w:jc w:val="center"/>
              <w:rPr>
                <w:rFonts w:ascii="Roboto" w:hAnsi="Roboto"/>
              </w:rPr>
            </w:pPr>
            <w:r w:rsidRPr="00FD4070">
              <w:rPr>
                <w:rFonts w:ascii="Roboto" w:hAnsi="Roboto"/>
                <w:color w:val="2F2F2F"/>
              </w:rPr>
              <w:t>Significant (p=0.047)</w:t>
            </w:r>
          </w:p>
        </w:tc>
      </w:tr>
      <w:tr w:rsidR="00060A5F" w:rsidRPr="00FD4070" w14:paraId="77C59216" w14:textId="77777777" w:rsidTr="00244A3B">
        <w:tc>
          <w:tcPr>
            <w:tcW w:w="4503" w:type="dxa"/>
            <w:vAlign w:val="center"/>
          </w:tcPr>
          <w:p w14:paraId="537882BF" w14:textId="77777777" w:rsidR="00060A5F" w:rsidRPr="00FD4070" w:rsidRDefault="001C5BC4" w:rsidP="00244A3B">
            <w:pPr>
              <w:rPr>
                <w:rFonts w:ascii="Roboto" w:hAnsi="Roboto"/>
              </w:rPr>
            </w:pPr>
            <w:r w:rsidRPr="00FD4070">
              <w:rPr>
                <w:rFonts w:ascii="Roboto" w:hAnsi="Roboto"/>
                <w:b/>
                <w:color w:val="2F2F2F"/>
              </w:rPr>
              <w:t>Did not know where to go</w:t>
            </w:r>
          </w:p>
        </w:tc>
        <w:tc>
          <w:tcPr>
            <w:tcW w:w="1275" w:type="dxa"/>
            <w:vAlign w:val="center"/>
          </w:tcPr>
          <w:p w14:paraId="513CBF37" w14:textId="77777777" w:rsidR="00060A5F" w:rsidRPr="00FD4070" w:rsidRDefault="001C5BC4" w:rsidP="00244A3B">
            <w:pPr>
              <w:jc w:val="center"/>
              <w:rPr>
                <w:rFonts w:ascii="Roboto" w:hAnsi="Roboto"/>
              </w:rPr>
            </w:pPr>
            <w:r w:rsidRPr="00FD4070">
              <w:rPr>
                <w:rFonts w:ascii="Roboto" w:hAnsi="Roboto"/>
                <w:color w:val="2F2F2F"/>
              </w:rPr>
              <w:t>1.7%</w:t>
            </w:r>
          </w:p>
        </w:tc>
        <w:tc>
          <w:tcPr>
            <w:tcW w:w="1276" w:type="dxa"/>
            <w:vAlign w:val="center"/>
          </w:tcPr>
          <w:p w14:paraId="2280750D" w14:textId="77777777" w:rsidR="00060A5F" w:rsidRPr="00FD4070" w:rsidRDefault="001C5BC4" w:rsidP="00244A3B">
            <w:pPr>
              <w:jc w:val="center"/>
              <w:rPr>
                <w:rFonts w:ascii="Roboto" w:hAnsi="Roboto"/>
              </w:rPr>
            </w:pPr>
            <w:r w:rsidRPr="00FD4070">
              <w:rPr>
                <w:rFonts w:ascii="Roboto" w:hAnsi="Roboto"/>
                <w:color w:val="2F2F2F"/>
              </w:rPr>
              <w:t>1.5%</w:t>
            </w:r>
          </w:p>
        </w:tc>
        <w:tc>
          <w:tcPr>
            <w:tcW w:w="1276" w:type="dxa"/>
            <w:vAlign w:val="center"/>
          </w:tcPr>
          <w:p w14:paraId="351745EC" w14:textId="77777777" w:rsidR="00060A5F" w:rsidRPr="00FD4070" w:rsidRDefault="001C5BC4" w:rsidP="00244A3B">
            <w:pPr>
              <w:jc w:val="center"/>
              <w:rPr>
                <w:rFonts w:ascii="Roboto" w:hAnsi="Roboto"/>
              </w:rPr>
            </w:pPr>
            <w:r w:rsidRPr="00FD4070">
              <w:rPr>
                <w:rFonts w:ascii="Roboto" w:hAnsi="Roboto"/>
                <w:color w:val="2F2F2F"/>
              </w:rPr>
              <w:t>+0.2 pp</w:t>
            </w:r>
          </w:p>
        </w:tc>
        <w:tc>
          <w:tcPr>
            <w:tcW w:w="1534" w:type="dxa"/>
            <w:vAlign w:val="center"/>
          </w:tcPr>
          <w:p w14:paraId="58E22C2D" w14:textId="77777777" w:rsidR="00060A5F" w:rsidRPr="00FD4070" w:rsidRDefault="001C5BC4" w:rsidP="00244A3B">
            <w:pPr>
              <w:jc w:val="center"/>
              <w:rPr>
                <w:rFonts w:ascii="Roboto" w:hAnsi="Roboto"/>
              </w:rPr>
            </w:pPr>
            <w:r w:rsidRPr="00FD4070">
              <w:rPr>
                <w:rFonts w:ascii="Roboto" w:hAnsi="Roboto"/>
                <w:color w:val="2F2F2F"/>
              </w:rPr>
              <w:t>Not significant (p=0.582)</w:t>
            </w:r>
          </w:p>
        </w:tc>
      </w:tr>
      <w:tr w:rsidR="00060A5F" w:rsidRPr="00FD4070" w14:paraId="3DBE7B8D" w14:textId="77777777" w:rsidTr="00244A3B">
        <w:tc>
          <w:tcPr>
            <w:tcW w:w="4503" w:type="dxa"/>
            <w:shd w:val="clear" w:color="auto" w:fill="E3F1ED"/>
            <w:vAlign w:val="center"/>
          </w:tcPr>
          <w:p w14:paraId="71824ABA" w14:textId="77777777" w:rsidR="00060A5F" w:rsidRPr="00FD4070" w:rsidRDefault="001C5BC4" w:rsidP="00244A3B">
            <w:pPr>
              <w:rPr>
                <w:rFonts w:ascii="Roboto" w:hAnsi="Roboto"/>
              </w:rPr>
            </w:pPr>
            <w:r w:rsidRPr="00FD4070">
              <w:rPr>
                <w:rFonts w:ascii="Roboto" w:hAnsi="Roboto"/>
                <w:b/>
                <w:color w:val="2F2F2F"/>
              </w:rPr>
              <w:t>Could not take time off work</w:t>
            </w:r>
          </w:p>
        </w:tc>
        <w:tc>
          <w:tcPr>
            <w:tcW w:w="1275" w:type="dxa"/>
            <w:shd w:val="clear" w:color="auto" w:fill="E3F1ED"/>
            <w:vAlign w:val="center"/>
          </w:tcPr>
          <w:p w14:paraId="2E79C1C6" w14:textId="77777777" w:rsidR="00060A5F" w:rsidRPr="00FD4070" w:rsidRDefault="001C5BC4" w:rsidP="00244A3B">
            <w:pPr>
              <w:jc w:val="center"/>
              <w:rPr>
                <w:rFonts w:ascii="Roboto" w:hAnsi="Roboto"/>
              </w:rPr>
            </w:pPr>
            <w:r w:rsidRPr="00FD4070">
              <w:rPr>
                <w:rFonts w:ascii="Roboto" w:hAnsi="Roboto"/>
                <w:color w:val="2F2F2F"/>
              </w:rPr>
              <w:t>1.4%</w:t>
            </w:r>
          </w:p>
        </w:tc>
        <w:tc>
          <w:tcPr>
            <w:tcW w:w="1276" w:type="dxa"/>
            <w:shd w:val="clear" w:color="auto" w:fill="E3F1ED"/>
            <w:vAlign w:val="center"/>
          </w:tcPr>
          <w:p w14:paraId="100B9AAE" w14:textId="77777777" w:rsidR="00060A5F" w:rsidRPr="00FD4070" w:rsidRDefault="001C5BC4" w:rsidP="00244A3B">
            <w:pPr>
              <w:jc w:val="center"/>
              <w:rPr>
                <w:rFonts w:ascii="Roboto" w:hAnsi="Roboto"/>
              </w:rPr>
            </w:pPr>
            <w:r w:rsidRPr="00FD4070">
              <w:rPr>
                <w:rFonts w:ascii="Roboto" w:hAnsi="Roboto"/>
                <w:color w:val="2F2F2F"/>
              </w:rPr>
              <w:t>4.0%</w:t>
            </w:r>
          </w:p>
        </w:tc>
        <w:tc>
          <w:tcPr>
            <w:tcW w:w="1276" w:type="dxa"/>
            <w:shd w:val="clear" w:color="auto" w:fill="E3F1ED"/>
            <w:vAlign w:val="center"/>
          </w:tcPr>
          <w:p w14:paraId="2839BF35" w14:textId="77777777" w:rsidR="00060A5F" w:rsidRPr="00FD4070" w:rsidRDefault="001C5BC4" w:rsidP="00244A3B">
            <w:pPr>
              <w:jc w:val="center"/>
              <w:rPr>
                <w:rFonts w:ascii="Roboto" w:hAnsi="Roboto"/>
              </w:rPr>
            </w:pPr>
            <w:r w:rsidRPr="00FD4070">
              <w:rPr>
                <w:rFonts w:ascii="Roboto" w:hAnsi="Roboto"/>
                <w:color w:val="2F2F2F"/>
              </w:rPr>
              <w:t>-2.6 pp</w:t>
            </w:r>
          </w:p>
        </w:tc>
        <w:tc>
          <w:tcPr>
            <w:tcW w:w="1534" w:type="dxa"/>
            <w:shd w:val="clear" w:color="auto" w:fill="E3F1ED"/>
            <w:vAlign w:val="center"/>
          </w:tcPr>
          <w:p w14:paraId="4A691E5C" w14:textId="77777777" w:rsidR="00060A5F" w:rsidRPr="00FD4070" w:rsidRDefault="001C5BC4" w:rsidP="00244A3B">
            <w:pPr>
              <w:jc w:val="center"/>
              <w:rPr>
                <w:rFonts w:ascii="Roboto" w:hAnsi="Roboto"/>
              </w:rPr>
            </w:pPr>
            <w:r w:rsidRPr="00FD4070">
              <w:rPr>
                <w:rFonts w:ascii="Roboto" w:hAnsi="Roboto"/>
                <w:color w:val="2F2F2F"/>
              </w:rPr>
              <w:t>Not significant (p=0.238)</w:t>
            </w:r>
          </w:p>
        </w:tc>
      </w:tr>
    </w:tbl>
    <w:p w14:paraId="4F9698AD" w14:textId="77777777" w:rsidR="00060A5F" w:rsidRPr="00FD4070" w:rsidRDefault="001C5BC4" w:rsidP="0076158A">
      <w:pPr>
        <w:spacing w:after="0"/>
        <w:rPr>
          <w:rFonts w:ascii="Roboto" w:hAnsi="Roboto"/>
          <w:i/>
          <w:szCs w:val="24"/>
        </w:rPr>
      </w:pPr>
      <w:r w:rsidRPr="00FD4070">
        <w:rPr>
          <w:rFonts w:ascii="Roboto" w:hAnsi="Roboto"/>
          <w:i/>
          <w:szCs w:val="24"/>
        </w:rPr>
        <w:t>Table 5.3.2b: Barriers to accessing health services in the last 12 months, Zambia (% of respondents reporting each barrier)</w:t>
      </w:r>
    </w:p>
    <w:p w14:paraId="0453B98D" w14:textId="77777777" w:rsidR="0076158A" w:rsidRPr="00FD4070" w:rsidRDefault="0076158A" w:rsidP="0076158A">
      <w:pPr>
        <w:spacing w:after="0"/>
        <w:rPr>
          <w:rFonts w:ascii="Roboto" w:hAnsi="Roboto"/>
          <w:color w:val="000000" w:themeColor="text1"/>
          <w:sz w:val="24"/>
          <w:szCs w:val="24"/>
        </w:rPr>
      </w:pPr>
    </w:p>
    <w:p w14:paraId="5F6C177D" w14:textId="77777777" w:rsidR="00060A5F" w:rsidRPr="00FD4070" w:rsidRDefault="001C5BC4" w:rsidP="00FD4070">
      <w:pPr>
        <w:pStyle w:val="Heading3"/>
      </w:pPr>
      <w:bookmarkStart w:id="39" w:name="_Toc233297008"/>
      <w:r w:rsidRPr="00FD4070">
        <w:t>5.3.3 Indicator 1400c: Barriers Accessing Rehabilitation</w:t>
      </w:r>
      <w:bookmarkEnd w:id="39"/>
    </w:p>
    <w:p w14:paraId="62622011" w14:textId="7F715590" w:rsidR="00BA1B7B" w:rsidRPr="00FD4070" w:rsidRDefault="001C5BC4" w:rsidP="0076158A">
      <w:pPr>
        <w:spacing w:after="0"/>
        <w:jc w:val="both"/>
        <w:rPr>
          <w:rFonts w:ascii="Roboto" w:hAnsi="Roboto"/>
          <w:sz w:val="24"/>
          <w:szCs w:val="24"/>
        </w:rPr>
      </w:pPr>
      <w:r w:rsidRPr="00FD4070">
        <w:rPr>
          <w:rFonts w:ascii="Roboto" w:hAnsi="Roboto"/>
          <w:sz w:val="24"/>
          <w:szCs w:val="24"/>
        </w:rPr>
        <w:t>Among the persons with disabilities sampled in Zambia, 10.5% reported at least one challenge accessing rehabilitation services in the last 12 months, compared with 2.7% of persons without disabilities (Indicator 1400c). It is important to note that 40.8% of PWD respondents reported they did not need rehabilitation services in the last 12 months, which limits the sample of those who reported barriers. Women with disabilities report substantially more challenges than men with disabilities (13.4% vs 7.7%).</w:t>
      </w:r>
    </w:p>
    <w:p w14:paraId="4ED29B4E" w14:textId="77777777" w:rsidR="00BA1B7B" w:rsidRPr="00FD4070" w:rsidRDefault="00BA1B7B" w:rsidP="0076158A">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0"/>
        <w:gridCol w:w="1380"/>
        <w:gridCol w:w="1380"/>
        <w:gridCol w:w="1380"/>
        <w:gridCol w:w="1380"/>
        <w:gridCol w:w="1380"/>
        <w:gridCol w:w="1380"/>
      </w:tblGrid>
      <w:tr w:rsidR="00060A5F" w:rsidRPr="00FD4070" w14:paraId="4EB8CAC2" w14:textId="77777777" w:rsidTr="00513911">
        <w:trPr>
          <w:trHeight w:val="709"/>
        </w:trPr>
        <w:tc>
          <w:tcPr>
            <w:tcW w:w="1380" w:type="dxa"/>
            <w:shd w:val="clear" w:color="auto" w:fill="58968A"/>
            <w:vAlign w:val="center"/>
          </w:tcPr>
          <w:p w14:paraId="07025EE0" w14:textId="77777777" w:rsidR="00060A5F" w:rsidRPr="00FD4070" w:rsidRDefault="00060A5F" w:rsidP="00BB0660">
            <w:pPr>
              <w:jc w:val="center"/>
              <w:rPr>
                <w:rFonts w:ascii="Roboto" w:hAnsi="Roboto"/>
                <w:szCs w:val="24"/>
              </w:rPr>
            </w:pPr>
          </w:p>
        </w:tc>
        <w:tc>
          <w:tcPr>
            <w:tcW w:w="1380" w:type="dxa"/>
            <w:shd w:val="clear" w:color="auto" w:fill="58968A"/>
            <w:vAlign w:val="center"/>
          </w:tcPr>
          <w:p w14:paraId="00FE6828" w14:textId="77777777" w:rsidR="00060A5F" w:rsidRPr="00FD4070" w:rsidRDefault="001C5BC4" w:rsidP="00BB0660">
            <w:pPr>
              <w:jc w:val="center"/>
              <w:rPr>
                <w:rFonts w:ascii="Roboto" w:hAnsi="Roboto"/>
                <w:szCs w:val="24"/>
              </w:rPr>
            </w:pPr>
            <w:r w:rsidRPr="00FD4070">
              <w:rPr>
                <w:rFonts w:ascii="Roboto" w:hAnsi="Roboto"/>
                <w:b/>
                <w:color w:val="FFFFFF"/>
                <w:szCs w:val="24"/>
              </w:rPr>
              <w:t>PWD Male</w:t>
            </w:r>
          </w:p>
        </w:tc>
        <w:tc>
          <w:tcPr>
            <w:tcW w:w="1380" w:type="dxa"/>
            <w:shd w:val="clear" w:color="auto" w:fill="58968A"/>
            <w:vAlign w:val="center"/>
          </w:tcPr>
          <w:p w14:paraId="3AEE8386" w14:textId="77777777" w:rsidR="00060A5F" w:rsidRPr="00FD4070" w:rsidRDefault="001C5BC4" w:rsidP="00BB0660">
            <w:pPr>
              <w:jc w:val="center"/>
              <w:rPr>
                <w:rFonts w:ascii="Roboto" w:hAnsi="Roboto"/>
                <w:szCs w:val="24"/>
              </w:rPr>
            </w:pPr>
            <w:r w:rsidRPr="00FD4070">
              <w:rPr>
                <w:rFonts w:ascii="Roboto" w:hAnsi="Roboto"/>
                <w:b/>
                <w:color w:val="FFFFFF"/>
                <w:szCs w:val="24"/>
              </w:rPr>
              <w:t>PWD Female</w:t>
            </w:r>
          </w:p>
        </w:tc>
        <w:tc>
          <w:tcPr>
            <w:tcW w:w="1380" w:type="dxa"/>
            <w:shd w:val="clear" w:color="auto" w:fill="58968A"/>
            <w:vAlign w:val="center"/>
          </w:tcPr>
          <w:p w14:paraId="6B387FF9" w14:textId="77777777" w:rsidR="00060A5F" w:rsidRPr="00FD4070" w:rsidRDefault="001C5BC4" w:rsidP="00BB0660">
            <w:pPr>
              <w:jc w:val="center"/>
              <w:rPr>
                <w:rFonts w:ascii="Roboto" w:hAnsi="Roboto"/>
                <w:szCs w:val="24"/>
              </w:rPr>
            </w:pPr>
            <w:r w:rsidRPr="00FD4070">
              <w:rPr>
                <w:rFonts w:ascii="Roboto" w:hAnsi="Roboto"/>
                <w:b/>
                <w:color w:val="FFFFFF"/>
                <w:szCs w:val="24"/>
              </w:rPr>
              <w:t>PWD Overall</w:t>
            </w:r>
          </w:p>
        </w:tc>
        <w:tc>
          <w:tcPr>
            <w:tcW w:w="1380" w:type="dxa"/>
            <w:shd w:val="clear" w:color="auto" w:fill="58968A"/>
            <w:vAlign w:val="center"/>
          </w:tcPr>
          <w:p w14:paraId="71926605" w14:textId="77777777" w:rsidR="00060A5F" w:rsidRPr="00FD4070" w:rsidRDefault="001C5BC4" w:rsidP="00BB0660">
            <w:pPr>
              <w:jc w:val="center"/>
              <w:rPr>
                <w:rFonts w:ascii="Roboto" w:hAnsi="Roboto"/>
                <w:szCs w:val="24"/>
              </w:rPr>
            </w:pPr>
            <w:proofErr w:type="spellStart"/>
            <w:r w:rsidRPr="00FD4070">
              <w:rPr>
                <w:rFonts w:ascii="Roboto" w:hAnsi="Roboto"/>
                <w:b/>
                <w:color w:val="FFFFFF"/>
                <w:szCs w:val="24"/>
              </w:rPr>
              <w:t>PWoD</w:t>
            </w:r>
            <w:proofErr w:type="spellEnd"/>
            <w:r w:rsidRPr="00FD4070">
              <w:rPr>
                <w:rFonts w:ascii="Roboto" w:hAnsi="Roboto"/>
                <w:b/>
                <w:color w:val="FFFFFF"/>
                <w:szCs w:val="24"/>
              </w:rPr>
              <w:t xml:space="preserve"> Male</w:t>
            </w:r>
          </w:p>
        </w:tc>
        <w:tc>
          <w:tcPr>
            <w:tcW w:w="1380" w:type="dxa"/>
            <w:shd w:val="clear" w:color="auto" w:fill="58968A"/>
            <w:vAlign w:val="center"/>
          </w:tcPr>
          <w:p w14:paraId="1860C3AE" w14:textId="77777777" w:rsidR="00060A5F" w:rsidRPr="00FD4070" w:rsidRDefault="001C5BC4" w:rsidP="00BB0660">
            <w:pPr>
              <w:jc w:val="center"/>
              <w:rPr>
                <w:rFonts w:ascii="Roboto" w:hAnsi="Roboto"/>
                <w:szCs w:val="24"/>
              </w:rPr>
            </w:pPr>
            <w:proofErr w:type="spellStart"/>
            <w:r w:rsidRPr="00FD4070">
              <w:rPr>
                <w:rFonts w:ascii="Roboto" w:hAnsi="Roboto"/>
                <w:b/>
                <w:color w:val="FFFFFF"/>
                <w:szCs w:val="24"/>
              </w:rPr>
              <w:t>PWoD</w:t>
            </w:r>
            <w:proofErr w:type="spellEnd"/>
            <w:r w:rsidRPr="00FD4070">
              <w:rPr>
                <w:rFonts w:ascii="Roboto" w:hAnsi="Roboto"/>
                <w:b/>
                <w:color w:val="FFFFFF"/>
                <w:szCs w:val="24"/>
              </w:rPr>
              <w:t xml:space="preserve"> Female</w:t>
            </w:r>
          </w:p>
        </w:tc>
        <w:tc>
          <w:tcPr>
            <w:tcW w:w="1380" w:type="dxa"/>
            <w:shd w:val="clear" w:color="auto" w:fill="58968A"/>
            <w:vAlign w:val="center"/>
          </w:tcPr>
          <w:p w14:paraId="533FB969" w14:textId="77777777" w:rsidR="00060A5F" w:rsidRPr="00FD4070" w:rsidRDefault="001C5BC4" w:rsidP="00BB0660">
            <w:pPr>
              <w:jc w:val="center"/>
              <w:rPr>
                <w:rFonts w:ascii="Roboto" w:hAnsi="Roboto"/>
                <w:szCs w:val="24"/>
              </w:rPr>
            </w:pPr>
            <w:proofErr w:type="spellStart"/>
            <w:r w:rsidRPr="00FD4070">
              <w:rPr>
                <w:rFonts w:ascii="Roboto" w:hAnsi="Roboto"/>
                <w:b/>
                <w:color w:val="FFFFFF"/>
                <w:szCs w:val="24"/>
              </w:rPr>
              <w:t>PWoD</w:t>
            </w:r>
            <w:proofErr w:type="spellEnd"/>
            <w:r w:rsidRPr="00FD4070">
              <w:rPr>
                <w:rFonts w:ascii="Roboto" w:hAnsi="Roboto"/>
                <w:b/>
                <w:color w:val="FFFFFF"/>
                <w:szCs w:val="24"/>
              </w:rPr>
              <w:t xml:space="preserve"> Overall</w:t>
            </w:r>
          </w:p>
        </w:tc>
      </w:tr>
      <w:tr w:rsidR="00060A5F" w:rsidRPr="00FD4070" w14:paraId="280C5B84" w14:textId="77777777" w:rsidTr="00244A3B">
        <w:trPr>
          <w:trHeight w:val="396"/>
        </w:trPr>
        <w:tc>
          <w:tcPr>
            <w:tcW w:w="1380" w:type="dxa"/>
            <w:shd w:val="clear" w:color="auto" w:fill="E3F1ED"/>
            <w:vAlign w:val="center"/>
          </w:tcPr>
          <w:p w14:paraId="2247579C" w14:textId="77777777" w:rsidR="00060A5F" w:rsidRPr="00FD4070" w:rsidRDefault="001C5BC4" w:rsidP="00244A3B">
            <w:pPr>
              <w:rPr>
                <w:rFonts w:ascii="Roboto" w:hAnsi="Roboto"/>
                <w:szCs w:val="24"/>
              </w:rPr>
            </w:pPr>
            <w:r w:rsidRPr="00FD4070">
              <w:rPr>
                <w:rFonts w:ascii="Roboto" w:hAnsi="Roboto"/>
                <w:b/>
                <w:color w:val="2F2F2F"/>
                <w:szCs w:val="24"/>
              </w:rPr>
              <w:t>Count</w:t>
            </w:r>
          </w:p>
        </w:tc>
        <w:tc>
          <w:tcPr>
            <w:tcW w:w="1380" w:type="dxa"/>
            <w:shd w:val="clear" w:color="auto" w:fill="E3F1ED"/>
            <w:vAlign w:val="center"/>
          </w:tcPr>
          <w:p w14:paraId="25F8BB10" w14:textId="77777777" w:rsidR="00060A5F" w:rsidRPr="00FD4070" w:rsidRDefault="001C5BC4" w:rsidP="00244A3B">
            <w:pPr>
              <w:jc w:val="center"/>
              <w:rPr>
                <w:rFonts w:ascii="Roboto" w:hAnsi="Roboto"/>
                <w:szCs w:val="24"/>
              </w:rPr>
            </w:pPr>
            <w:r w:rsidRPr="00FD4070">
              <w:rPr>
                <w:rFonts w:ascii="Roboto" w:hAnsi="Roboto"/>
                <w:color w:val="2F2F2F"/>
                <w:szCs w:val="24"/>
              </w:rPr>
              <w:t>14</w:t>
            </w:r>
          </w:p>
        </w:tc>
        <w:tc>
          <w:tcPr>
            <w:tcW w:w="1380" w:type="dxa"/>
            <w:shd w:val="clear" w:color="auto" w:fill="E3F1ED"/>
            <w:vAlign w:val="center"/>
          </w:tcPr>
          <w:p w14:paraId="522D21EA" w14:textId="77777777" w:rsidR="00060A5F" w:rsidRPr="00FD4070" w:rsidRDefault="001C5BC4" w:rsidP="00244A3B">
            <w:pPr>
              <w:jc w:val="center"/>
              <w:rPr>
                <w:rFonts w:ascii="Roboto" w:hAnsi="Roboto"/>
                <w:szCs w:val="24"/>
              </w:rPr>
            </w:pPr>
            <w:r w:rsidRPr="00FD4070">
              <w:rPr>
                <w:rFonts w:ascii="Roboto" w:hAnsi="Roboto"/>
                <w:color w:val="2F2F2F"/>
                <w:szCs w:val="24"/>
              </w:rPr>
              <w:t>23</w:t>
            </w:r>
          </w:p>
        </w:tc>
        <w:tc>
          <w:tcPr>
            <w:tcW w:w="1380" w:type="dxa"/>
            <w:shd w:val="clear" w:color="auto" w:fill="E3F1ED"/>
            <w:vAlign w:val="center"/>
          </w:tcPr>
          <w:p w14:paraId="287AE454" w14:textId="77777777" w:rsidR="00060A5F" w:rsidRPr="00FD4070" w:rsidRDefault="001C5BC4" w:rsidP="00244A3B">
            <w:pPr>
              <w:jc w:val="center"/>
              <w:rPr>
                <w:rFonts w:ascii="Roboto" w:hAnsi="Roboto"/>
                <w:b/>
                <w:bCs/>
                <w:szCs w:val="24"/>
              </w:rPr>
            </w:pPr>
            <w:r w:rsidRPr="00FD4070">
              <w:rPr>
                <w:rFonts w:ascii="Roboto" w:hAnsi="Roboto"/>
                <w:b/>
                <w:bCs/>
                <w:color w:val="2F2F2F"/>
                <w:szCs w:val="24"/>
              </w:rPr>
              <w:t>37</w:t>
            </w:r>
          </w:p>
        </w:tc>
        <w:tc>
          <w:tcPr>
            <w:tcW w:w="1380" w:type="dxa"/>
            <w:shd w:val="clear" w:color="auto" w:fill="E3F1ED"/>
            <w:vAlign w:val="center"/>
          </w:tcPr>
          <w:p w14:paraId="0D962796" w14:textId="77777777" w:rsidR="00060A5F" w:rsidRPr="00FD4070" w:rsidRDefault="001C5BC4" w:rsidP="00244A3B">
            <w:pPr>
              <w:jc w:val="center"/>
              <w:rPr>
                <w:rFonts w:ascii="Roboto" w:hAnsi="Roboto"/>
                <w:szCs w:val="24"/>
              </w:rPr>
            </w:pPr>
            <w:r w:rsidRPr="00FD4070">
              <w:rPr>
                <w:rFonts w:ascii="Roboto" w:hAnsi="Roboto"/>
                <w:color w:val="2F2F2F"/>
                <w:szCs w:val="24"/>
              </w:rPr>
              <w:t>2</w:t>
            </w:r>
          </w:p>
        </w:tc>
        <w:tc>
          <w:tcPr>
            <w:tcW w:w="1380" w:type="dxa"/>
            <w:shd w:val="clear" w:color="auto" w:fill="E3F1ED"/>
            <w:vAlign w:val="center"/>
          </w:tcPr>
          <w:p w14:paraId="54795A64" w14:textId="77777777" w:rsidR="00060A5F" w:rsidRPr="00FD4070" w:rsidRDefault="001C5BC4" w:rsidP="00244A3B">
            <w:pPr>
              <w:jc w:val="center"/>
              <w:rPr>
                <w:rFonts w:ascii="Roboto" w:hAnsi="Roboto"/>
                <w:szCs w:val="24"/>
              </w:rPr>
            </w:pPr>
            <w:r w:rsidRPr="00FD4070">
              <w:rPr>
                <w:rFonts w:ascii="Roboto" w:hAnsi="Roboto"/>
                <w:color w:val="2F2F2F"/>
                <w:szCs w:val="24"/>
              </w:rPr>
              <w:t>7</w:t>
            </w:r>
          </w:p>
        </w:tc>
        <w:tc>
          <w:tcPr>
            <w:tcW w:w="1380" w:type="dxa"/>
            <w:shd w:val="clear" w:color="auto" w:fill="E3F1ED"/>
            <w:vAlign w:val="center"/>
          </w:tcPr>
          <w:p w14:paraId="4E8D914F" w14:textId="77777777" w:rsidR="00060A5F" w:rsidRPr="00FD4070" w:rsidRDefault="001C5BC4" w:rsidP="00244A3B">
            <w:pPr>
              <w:jc w:val="center"/>
              <w:rPr>
                <w:rFonts w:ascii="Roboto" w:hAnsi="Roboto"/>
                <w:b/>
                <w:bCs/>
                <w:szCs w:val="24"/>
              </w:rPr>
            </w:pPr>
            <w:r w:rsidRPr="00FD4070">
              <w:rPr>
                <w:rFonts w:ascii="Roboto" w:hAnsi="Roboto"/>
                <w:b/>
                <w:bCs/>
                <w:color w:val="2F2F2F"/>
                <w:szCs w:val="24"/>
              </w:rPr>
              <w:t>9</w:t>
            </w:r>
          </w:p>
        </w:tc>
      </w:tr>
      <w:tr w:rsidR="00060A5F" w:rsidRPr="00FD4070" w14:paraId="3B975BC8" w14:textId="77777777" w:rsidTr="00244A3B">
        <w:trPr>
          <w:trHeight w:val="413"/>
        </w:trPr>
        <w:tc>
          <w:tcPr>
            <w:tcW w:w="1380" w:type="dxa"/>
            <w:vAlign w:val="center"/>
          </w:tcPr>
          <w:p w14:paraId="7D1FAC4B" w14:textId="77777777" w:rsidR="00060A5F" w:rsidRPr="00FD4070" w:rsidRDefault="001C5BC4" w:rsidP="00244A3B">
            <w:pPr>
              <w:rPr>
                <w:rFonts w:ascii="Roboto" w:hAnsi="Roboto"/>
                <w:szCs w:val="24"/>
              </w:rPr>
            </w:pPr>
            <w:r w:rsidRPr="00FD4070">
              <w:rPr>
                <w:rFonts w:ascii="Roboto" w:hAnsi="Roboto"/>
                <w:b/>
                <w:color w:val="2F2F2F"/>
                <w:szCs w:val="24"/>
              </w:rPr>
              <w:t>%</w:t>
            </w:r>
          </w:p>
        </w:tc>
        <w:tc>
          <w:tcPr>
            <w:tcW w:w="1380" w:type="dxa"/>
            <w:vAlign w:val="center"/>
          </w:tcPr>
          <w:p w14:paraId="4321B52D" w14:textId="77777777" w:rsidR="00060A5F" w:rsidRPr="00FD4070" w:rsidRDefault="001C5BC4" w:rsidP="00244A3B">
            <w:pPr>
              <w:jc w:val="center"/>
              <w:rPr>
                <w:rFonts w:ascii="Roboto" w:hAnsi="Roboto"/>
                <w:szCs w:val="24"/>
              </w:rPr>
            </w:pPr>
            <w:r w:rsidRPr="00FD4070">
              <w:rPr>
                <w:rFonts w:ascii="Roboto" w:hAnsi="Roboto"/>
                <w:color w:val="2F2F2F"/>
                <w:szCs w:val="24"/>
              </w:rPr>
              <w:t>7.7</w:t>
            </w:r>
          </w:p>
        </w:tc>
        <w:tc>
          <w:tcPr>
            <w:tcW w:w="1380" w:type="dxa"/>
            <w:vAlign w:val="center"/>
          </w:tcPr>
          <w:p w14:paraId="7F3069F8" w14:textId="77777777" w:rsidR="00060A5F" w:rsidRPr="00FD4070" w:rsidRDefault="001C5BC4" w:rsidP="00244A3B">
            <w:pPr>
              <w:jc w:val="center"/>
              <w:rPr>
                <w:rFonts w:ascii="Roboto" w:hAnsi="Roboto"/>
                <w:szCs w:val="24"/>
              </w:rPr>
            </w:pPr>
            <w:r w:rsidRPr="00FD4070">
              <w:rPr>
                <w:rFonts w:ascii="Roboto" w:hAnsi="Roboto"/>
                <w:color w:val="2F2F2F"/>
                <w:szCs w:val="24"/>
              </w:rPr>
              <w:t>13.4</w:t>
            </w:r>
          </w:p>
        </w:tc>
        <w:tc>
          <w:tcPr>
            <w:tcW w:w="1380" w:type="dxa"/>
            <w:vAlign w:val="center"/>
          </w:tcPr>
          <w:p w14:paraId="7F5E3B23" w14:textId="77777777" w:rsidR="00060A5F" w:rsidRPr="00FD4070" w:rsidRDefault="001C5BC4" w:rsidP="00244A3B">
            <w:pPr>
              <w:jc w:val="center"/>
              <w:rPr>
                <w:rFonts w:ascii="Roboto" w:hAnsi="Roboto"/>
                <w:b/>
                <w:bCs/>
                <w:szCs w:val="24"/>
              </w:rPr>
            </w:pPr>
            <w:r w:rsidRPr="00FD4070">
              <w:rPr>
                <w:rFonts w:ascii="Roboto" w:hAnsi="Roboto"/>
                <w:b/>
                <w:bCs/>
                <w:color w:val="2F2F2F"/>
                <w:szCs w:val="24"/>
              </w:rPr>
              <w:t>10.5</w:t>
            </w:r>
          </w:p>
        </w:tc>
        <w:tc>
          <w:tcPr>
            <w:tcW w:w="1380" w:type="dxa"/>
            <w:vAlign w:val="center"/>
          </w:tcPr>
          <w:p w14:paraId="5D0FAB38" w14:textId="77777777" w:rsidR="00060A5F" w:rsidRPr="00FD4070" w:rsidRDefault="001C5BC4" w:rsidP="00244A3B">
            <w:pPr>
              <w:jc w:val="center"/>
              <w:rPr>
                <w:rFonts w:ascii="Roboto" w:hAnsi="Roboto"/>
                <w:szCs w:val="24"/>
              </w:rPr>
            </w:pPr>
            <w:r w:rsidRPr="00FD4070">
              <w:rPr>
                <w:rFonts w:ascii="Roboto" w:hAnsi="Roboto"/>
                <w:color w:val="2F2F2F"/>
                <w:szCs w:val="24"/>
              </w:rPr>
              <w:t>1.2</w:t>
            </w:r>
          </w:p>
        </w:tc>
        <w:tc>
          <w:tcPr>
            <w:tcW w:w="1380" w:type="dxa"/>
            <w:vAlign w:val="center"/>
          </w:tcPr>
          <w:p w14:paraId="3D2866C6" w14:textId="77777777" w:rsidR="00060A5F" w:rsidRPr="00FD4070" w:rsidRDefault="001C5BC4" w:rsidP="00244A3B">
            <w:pPr>
              <w:jc w:val="center"/>
              <w:rPr>
                <w:rFonts w:ascii="Roboto" w:hAnsi="Roboto"/>
                <w:szCs w:val="24"/>
              </w:rPr>
            </w:pPr>
            <w:r w:rsidRPr="00FD4070">
              <w:rPr>
                <w:rFonts w:ascii="Roboto" w:hAnsi="Roboto"/>
                <w:color w:val="2F2F2F"/>
                <w:szCs w:val="24"/>
              </w:rPr>
              <w:t>4.2</w:t>
            </w:r>
          </w:p>
        </w:tc>
        <w:tc>
          <w:tcPr>
            <w:tcW w:w="1380" w:type="dxa"/>
            <w:vAlign w:val="center"/>
          </w:tcPr>
          <w:p w14:paraId="51FB9531" w14:textId="77777777" w:rsidR="00060A5F" w:rsidRPr="00FD4070" w:rsidRDefault="001C5BC4" w:rsidP="00244A3B">
            <w:pPr>
              <w:jc w:val="center"/>
              <w:rPr>
                <w:rFonts w:ascii="Roboto" w:hAnsi="Roboto"/>
                <w:b/>
                <w:bCs/>
                <w:szCs w:val="24"/>
              </w:rPr>
            </w:pPr>
            <w:r w:rsidRPr="00FD4070">
              <w:rPr>
                <w:rFonts w:ascii="Roboto" w:hAnsi="Roboto"/>
                <w:b/>
                <w:bCs/>
                <w:color w:val="2F2F2F"/>
                <w:szCs w:val="24"/>
              </w:rPr>
              <w:t>2.7</w:t>
            </w:r>
          </w:p>
        </w:tc>
      </w:tr>
    </w:tbl>
    <w:p w14:paraId="38A8DF79" w14:textId="77777777" w:rsidR="00060A5F" w:rsidRPr="00FD4070" w:rsidRDefault="001C5BC4" w:rsidP="0076158A">
      <w:pPr>
        <w:spacing w:after="0"/>
        <w:rPr>
          <w:rFonts w:ascii="Roboto" w:hAnsi="Roboto"/>
          <w:sz w:val="24"/>
          <w:szCs w:val="24"/>
        </w:rPr>
      </w:pPr>
      <w:r w:rsidRPr="00FD4070">
        <w:rPr>
          <w:rFonts w:ascii="Roboto" w:hAnsi="Roboto"/>
          <w:i/>
          <w:szCs w:val="24"/>
        </w:rPr>
        <w:t>Table 5.3.3a: Challenges accessing rehabilitation — comparison by sex and disability status (%)</w:t>
      </w:r>
    </w:p>
    <w:p w14:paraId="4191FA4D" w14:textId="77777777" w:rsidR="00060A5F" w:rsidRPr="00FD4070" w:rsidRDefault="001C5BC4" w:rsidP="0076158A">
      <w:pPr>
        <w:spacing w:after="0"/>
        <w:jc w:val="both"/>
        <w:rPr>
          <w:rFonts w:ascii="Roboto" w:hAnsi="Roboto"/>
          <w:i/>
          <w:sz w:val="20"/>
          <w:szCs w:val="20"/>
        </w:rPr>
      </w:pPr>
      <w:r w:rsidRPr="00FD4070">
        <w:rPr>
          <w:rFonts w:ascii="Roboto" w:hAnsi="Roboto"/>
          <w:i/>
          <w:sz w:val="20"/>
          <w:szCs w:val="20"/>
        </w:rPr>
        <w:t>Statistical significance: p = 0.000 — statistically significant.</w:t>
      </w:r>
    </w:p>
    <w:p w14:paraId="764174BB" w14:textId="77777777" w:rsidR="00BB0660" w:rsidRPr="00FD4070" w:rsidRDefault="00BB0660" w:rsidP="0076158A">
      <w:pPr>
        <w:spacing w:after="0"/>
        <w:jc w:val="both"/>
        <w:rPr>
          <w:rFonts w:ascii="Roboto" w:hAnsi="Roboto"/>
          <w:sz w:val="24"/>
          <w:szCs w:val="24"/>
        </w:rPr>
      </w:pPr>
    </w:p>
    <w:p w14:paraId="183C318B" w14:textId="77777777" w:rsidR="00060A5F" w:rsidRPr="00FD4070" w:rsidRDefault="001C5BC4" w:rsidP="0076158A">
      <w:pPr>
        <w:spacing w:after="0"/>
        <w:jc w:val="both"/>
        <w:rPr>
          <w:rFonts w:ascii="Roboto" w:hAnsi="Roboto"/>
          <w:sz w:val="24"/>
          <w:szCs w:val="24"/>
        </w:rPr>
      </w:pPr>
      <w:r w:rsidRPr="00FD4070">
        <w:rPr>
          <w:rFonts w:ascii="Roboto" w:hAnsi="Roboto"/>
          <w:sz w:val="24"/>
          <w:szCs w:val="24"/>
        </w:rPr>
        <w:t>As with health services, the CS captured the specific barriers to rehabilitation services reported by respondents. Figure 5.3.3 presents the eight most-reported barriers in descending order of prevalence among PWDs.</w:t>
      </w:r>
    </w:p>
    <w:p w14:paraId="0B75BF54" w14:textId="77777777" w:rsidR="0076158A" w:rsidRPr="00BB0660" w:rsidRDefault="0076158A" w:rsidP="0076158A">
      <w:pPr>
        <w:spacing w:after="0"/>
        <w:jc w:val="both"/>
        <w:rPr>
          <w:sz w:val="24"/>
          <w:szCs w:val="24"/>
        </w:rPr>
      </w:pPr>
    </w:p>
    <w:p w14:paraId="5845659B" w14:textId="77777777" w:rsidR="00060A5F" w:rsidRDefault="001C5BC4">
      <w:pPr>
        <w:jc w:val="center"/>
      </w:pPr>
      <w:r>
        <w:rPr>
          <w:noProof/>
        </w:rPr>
        <w:drawing>
          <wp:inline distT="0" distB="0" distL="0" distR="0" wp14:anchorId="1F4849D6" wp14:editId="38957463">
            <wp:extent cx="6096000" cy="4800000"/>
            <wp:effectExtent l="0" t="0" r="0" b="635"/>
            <wp:docPr id="206" name="Chart 206" descr="Barriers to accessing rehabilitation services — Zambia"/>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957C96A" w14:textId="77777777" w:rsidR="00060A5F" w:rsidRPr="00FD4070" w:rsidRDefault="001C5BC4" w:rsidP="0076158A">
      <w:pPr>
        <w:spacing w:after="0"/>
        <w:rPr>
          <w:rFonts w:ascii="Roboto" w:hAnsi="Roboto"/>
          <w:i/>
          <w:szCs w:val="24"/>
        </w:rPr>
      </w:pPr>
      <w:r w:rsidRPr="00FD4070">
        <w:rPr>
          <w:rFonts w:ascii="Roboto" w:hAnsi="Roboto"/>
          <w:i/>
          <w:szCs w:val="24"/>
        </w:rPr>
        <w:t>Figure 5.3.3: Barriers to accessing rehabilitation services — Zambia (% reporting each barrier, multiple-response)</w:t>
      </w:r>
    </w:p>
    <w:p w14:paraId="3182A868" w14:textId="77777777" w:rsidR="00E4060A" w:rsidRPr="00FD4070" w:rsidRDefault="00E4060A" w:rsidP="00BA1B7B">
      <w:pPr>
        <w:spacing w:after="0"/>
        <w:rPr>
          <w:rFonts w:ascii="Roboto" w:hAnsi="Roboto"/>
          <w:sz w:val="24"/>
          <w:szCs w:val="24"/>
        </w:rPr>
      </w:pPr>
    </w:p>
    <w:p w14:paraId="37D6ED1B" w14:textId="68682942" w:rsidR="00060A5F" w:rsidRPr="00FD4070" w:rsidRDefault="001C5BC4" w:rsidP="0076158A">
      <w:pPr>
        <w:spacing w:after="0"/>
        <w:jc w:val="both"/>
        <w:rPr>
          <w:rFonts w:ascii="Roboto" w:hAnsi="Roboto"/>
          <w:sz w:val="24"/>
          <w:szCs w:val="24"/>
        </w:rPr>
      </w:pPr>
      <w:r w:rsidRPr="00FD4070">
        <w:rPr>
          <w:rFonts w:ascii="Roboto" w:hAnsi="Roboto"/>
          <w:sz w:val="24"/>
          <w:szCs w:val="24"/>
        </w:rPr>
        <w:lastRenderedPageBreak/>
        <w:t xml:space="preserve">The pattern of rehabilitation barriers </w:t>
      </w:r>
      <w:r w:rsidR="00E4060A" w:rsidRPr="00FD4070">
        <w:rPr>
          <w:rFonts w:ascii="Roboto" w:hAnsi="Roboto"/>
          <w:sz w:val="24"/>
          <w:szCs w:val="24"/>
        </w:rPr>
        <w:t>aligns</w:t>
      </w:r>
      <w:r w:rsidRPr="00FD4070">
        <w:rPr>
          <w:rFonts w:ascii="Roboto" w:hAnsi="Roboto"/>
          <w:sz w:val="24"/>
          <w:szCs w:val="24"/>
        </w:rPr>
        <w:t xml:space="preserve"> with the pattern of health barriers in Zambia. All four transport- and affordability-related barriers (cost of transport 17.0%, cost of visit 16.1%, transport availability 15.3%, transport accessibility 13.9%) </w:t>
      </w:r>
      <w:r w:rsidR="00E9286F" w:rsidRPr="00FD4070">
        <w:rPr>
          <w:rFonts w:ascii="Roboto" w:hAnsi="Roboto"/>
          <w:sz w:val="24"/>
          <w:szCs w:val="24"/>
        </w:rPr>
        <w:t>are among the most reported</w:t>
      </w:r>
      <w:r w:rsidRPr="00FD4070">
        <w:rPr>
          <w:rFonts w:ascii="Roboto" w:hAnsi="Roboto"/>
          <w:sz w:val="24"/>
          <w:szCs w:val="24"/>
        </w:rPr>
        <w:t>, with distance to the rehabilitation service in fifth (10.5%). The PWD-</w:t>
      </w:r>
      <w:proofErr w:type="spellStart"/>
      <w:r w:rsidRPr="00FD4070">
        <w:rPr>
          <w:rFonts w:ascii="Roboto" w:hAnsi="Roboto"/>
          <w:sz w:val="24"/>
          <w:szCs w:val="24"/>
        </w:rPr>
        <w:t>PWoD</w:t>
      </w:r>
      <w:proofErr w:type="spellEnd"/>
      <w:r w:rsidRPr="00FD4070">
        <w:rPr>
          <w:rFonts w:ascii="Roboto" w:hAnsi="Roboto"/>
          <w:sz w:val="24"/>
          <w:szCs w:val="24"/>
        </w:rPr>
        <w:t xml:space="preserve"> gap is statistically significant </w:t>
      </w:r>
      <w:r w:rsidR="00E9286F" w:rsidRPr="00FD4070">
        <w:rPr>
          <w:rFonts w:ascii="Roboto" w:hAnsi="Roboto"/>
          <w:sz w:val="24"/>
          <w:szCs w:val="24"/>
        </w:rPr>
        <w:t>for each</w:t>
      </w:r>
      <w:r w:rsidRPr="00FD4070">
        <w:rPr>
          <w:rFonts w:ascii="Roboto" w:hAnsi="Roboto"/>
          <w:sz w:val="24"/>
          <w:szCs w:val="24"/>
        </w:rPr>
        <w:t xml:space="preserve"> of these barriers, indicating that they are disability-specific </w:t>
      </w:r>
      <w:r w:rsidR="0034024B" w:rsidRPr="00FD4070">
        <w:rPr>
          <w:rFonts w:ascii="Roboto" w:hAnsi="Roboto"/>
          <w:sz w:val="24"/>
          <w:szCs w:val="24"/>
        </w:rPr>
        <w:t>barriers</w:t>
      </w:r>
      <w:r w:rsidRPr="00FD4070">
        <w:rPr>
          <w:rFonts w:ascii="Roboto" w:hAnsi="Roboto"/>
          <w:sz w:val="24"/>
          <w:szCs w:val="24"/>
        </w:rPr>
        <w:t xml:space="preserve">. "Previously badly treated" </w:t>
      </w:r>
      <w:r w:rsidR="0034024B" w:rsidRPr="00FD4070">
        <w:rPr>
          <w:rFonts w:ascii="Roboto" w:hAnsi="Roboto"/>
          <w:sz w:val="24"/>
          <w:szCs w:val="24"/>
        </w:rPr>
        <w:t xml:space="preserve">is also </w:t>
      </w:r>
      <w:r w:rsidRPr="00FD4070">
        <w:rPr>
          <w:rFonts w:ascii="Roboto" w:hAnsi="Roboto"/>
          <w:sz w:val="24"/>
          <w:szCs w:val="24"/>
        </w:rPr>
        <w:t>statistical</w:t>
      </w:r>
      <w:r w:rsidR="0034024B" w:rsidRPr="00FD4070">
        <w:rPr>
          <w:rFonts w:ascii="Roboto" w:hAnsi="Roboto"/>
          <w:sz w:val="24"/>
          <w:szCs w:val="24"/>
        </w:rPr>
        <w:t>ly</w:t>
      </w:r>
      <w:r w:rsidRPr="00FD4070">
        <w:rPr>
          <w:rFonts w:ascii="Roboto" w:hAnsi="Roboto"/>
          <w:sz w:val="24"/>
          <w:szCs w:val="24"/>
        </w:rPr>
        <w:t xml:space="preserve"> significan</w:t>
      </w:r>
      <w:r w:rsidR="0034024B" w:rsidRPr="00FD4070">
        <w:rPr>
          <w:rFonts w:ascii="Roboto" w:hAnsi="Roboto"/>
          <w:sz w:val="24"/>
          <w:szCs w:val="24"/>
        </w:rPr>
        <w:t>t</w:t>
      </w:r>
      <w:r w:rsidRPr="00FD4070">
        <w:rPr>
          <w:rFonts w:ascii="Roboto" w:hAnsi="Roboto"/>
          <w:sz w:val="24"/>
          <w:szCs w:val="24"/>
        </w:rPr>
        <w:t xml:space="preserve"> (4.5% PWD vs 0.3% </w:t>
      </w:r>
      <w:proofErr w:type="spellStart"/>
      <w:r w:rsidRPr="00FD4070">
        <w:rPr>
          <w:rFonts w:ascii="Roboto" w:hAnsi="Roboto"/>
          <w:sz w:val="24"/>
          <w:szCs w:val="24"/>
        </w:rPr>
        <w:t>PWoD</w:t>
      </w:r>
      <w:proofErr w:type="spellEnd"/>
      <w:r w:rsidRPr="00FD4070">
        <w:rPr>
          <w:rFonts w:ascii="Roboto" w:hAnsi="Roboto"/>
          <w:sz w:val="24"/>
          <w:szCs w:val="24"/>
        </w:rPr>
        <w:t>)</w:t>
      </w:r>
      <w:r w:rsidR="0034024B" w:rsidRPr="00FD4070">
        <w:rPr>
          <w:rFonts w:ascii="Roboto" w:hAnsi="Roboto"/>
          <w:sz w:val="24"/>
          <w:szCs w:val="24"/>
        </w:rPr>
        <w:t>.</w:t>
      </w:r>
    </w:p>
    <w:p w14:paraId="181D0DE0" w14:textId="77777777" w:rsidR="002213BF" w:rsidRPr="00FD4070" w:rsidRDefault="002213BF" w:rsidP="0076158A">
      <w:pPr>
        <w:spacing w:after="0"/>
        <w:jc w:val="both"/>
        <w:rPr>
          <w:rFonts w:ascii="Roboto" w:hAnsi="Roboto"/>
          <w:sz w:val="24"/>
          <w:szCs w:val="24"/>
        </w:rPr>
      </w:pPr>
    </w:p>
    <w:p w14:paraId="4B52F98D" w14:textId="77777777" w:rsidR="00060A5F" w:rsidRPr="00FD4070" w:rsidRDefault="001C5BC4" w:rsidP="00BA1B7B">
      <w:pPr>
        <w:spacing w:after="0"/>
        <w:jc w:val="both"/>
        <w:rPr>
          <w:rFonts w:ascii="Roboto" w:hAnsi="Roboto"/>
          <w:sz w:val="24"/>
          <w:szCs w:val="24"/>
        </w:rPr>
      </w:pPr>
      <w:r w:rsidRPr="00FD4070">
        <w:rPr>
          <w:rFonts w:ascii="Roboto" w:hAnsi="Roboto"/>
          <w:sz w:val="24"/>
          <w:szCs w:val="24"/>
        </w:rPr>
        <w:t>Provider-side barriers (inadequate drugs / equipment 2.8%; inadequate skills 1.7%) are reported by smaller proportions of PWDs and the PWD-</w:t>
      </w:r>
      <w:proofErr w:type="spellStart"/>
      <w:r w:rsidRPr="00FD4070">
        <w:rPr>
          <w:rFonts w:ascii="Roboto" w:hAnsi="Roboto"/>
          <w:sz w:val="24"/>
          <w:szCs w:val="24"/>
        </w:rPr>
        <w:t>PWoD</w:t>
      </w:r>
      <w:proofErr w:type="spellEnd"/>
      <w:r w:rsidRPr="00FD4070">
        <w:rPr>
          <w:rFonts w:ascii="Roboto" w:hAnsi="Roboto"/>
          <w:sz w:val="24"/>
          <w:szCs w:val="24"/>
        </w:rPr>
        <w:t xml:space="preserve"> differences for these findings are not statistically significant.</w:t>
      </w:r>
    </w:p>
    <w:p w14:paraId="3814DF6D" w14:textId="77777777" w:rsidR="002213BF" w:rsidRPr="007364B6" w:rsidRDefault="002213BF" w:rsidP="00BA1B7B">
      <w:pPr>
        <w:spacing w:after="0"/>
        <w:jc w:val="both"/>
        <w:rPr>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678"/>
        <w:gridCol w:w="1428"/>
        <w:gridCol w:w="1427"/>
        <w:gridCol w:w="1570"/>
        <w:gridCol w:w="1615"/>
      </w:tblGrid>
      <w:tr w:rsidR="00060A5F" w:rsidRPr="00FD4070" w14:paraId="58929BE6" w14:textId="77777777" w:rsidTr="00513911">
        <w:trPr>
          <w:trHeight w:val="591"/>
        </w:trPr>
        <w:tc>
          <w:tcPr>
            <w:tcW w:w="3678" w:type="dxa"/>
            <w:shd w:val="clear" w:color="auto" w:fill="58968A"/>
            <w:vAlign w:val="center"/>
          </w:tcPr>
          <w:p w14:paraId="493C80C5" w14:textId="77777777" w:rsidR="00060A5F" w:rsidRPr="00FD4070" w:rsidRDefault="001C5BC4" w:rsidP="0034024B">
            <w:pPr>
              <w:jc w:val="center"/>
              <w:rPr>
                <w:rFonts w:ascii="Roboto" w:hAnsi="Roboto"/>
              </w:rPr>
            </w:pPr>
            <w:r w:rsidRPr="00FD4070">
              <w:rPr>
                <w:rFonts w:ascii="Roboto" w:hAnsi="Roboto"/>
                <w:b/>
                <w:color w:val="FFFFFF"/>
              </w:rPr>
              <w:t>Barrier reported</w:t>
            </w:r>
          </w:p>
        </w:tc>
        <w:tc>
          <w:tcPr>
            <w:tcW w:w="1428" w:type="dxa"/>
            <w:shd w:val="clear" w:color="auto" w:fill="58968A"/>
            <w:vAlign w:val="center"/>
          </w:tcPr>
          <w:p w14:paraId="3124EAA5" w14:textId="77777777" w:rsidR="00060A5F" w:rsidRPr="00FD4070" w:rsidRDefault="001C5BC4" w:rsidP="0034024B">
            <w:pPr>
              <w:jc w:val="center"/>
              <w:rPr>
                <w:rFonts w:ascii="Roboto" w:hAnsi="Roboto"/>
              </w:rPr>
            </w:pPr>
            <w:r w:rsidRPr="00FD4070">
              <w:rPr>
                <w:rFonts w:ascii="Roboto" w:hAnsi="Roboto"/>
                <w:b/>
                <w:color w:val="FFFFFF"/>
              </w:rPr>
              <w:t>PWD %</w:t>
            </w:r>
          </w:p>
        </w:tc>
        <w:tc>
          <w:tcPr>
            <w:tcW w:w="1427" w:type="dxa"/>
            <w:shd w:val="clear" w:color="auto" w:fill="58968A"/>
            <w:vAlign w:val="center"/>
          </w:tcPr>
          <w:p w14:paraId="704A970D" w14:textId="77777777" w:rsidR="00060A5F" w:rsidRPr="00FD4070" w:rsidRDefault="001C5BC4" w:rsidP="0034024B">
            <w:pPr>
              <w:jc w:val="center"/>
              <w:rPr>
                <w:rFonts w:ascii="Roboto" w:hAnsi="Roboto"/>
              </w:rPr>
            </w:pPr>
            <w:proofErr w:type="spellStart"/>
            <w:r w:rsidRPr="00FD4070">
              <w:rPr>
                <w:rFonts w:ascii="Roboto" w:hAnsi="Roboto"/>
                <w:b/>
                <w:color w:val="FFFFFF"/>
              </w:rPr>
              <w:t>PWoD</w:t>
            </w:r>
            <w:proofErr w:type="spellEnd"/>
            <w:r w:rsidRPr="00FD4070">
              <w:rPr>
                <w:rFonts w:ascii="Roboto" w:hAnsi="Roboto"/>
                <w:b/>
                <w:color w:val="FFFFFF"/>
              </w:rPr>
              <w:t xml:space="preserve"> %</w:t>
            </w:r>
          </w:p>
        </w:tc>
        <w:tc>
          <w:tcPr>
            <w:tcW w:w="1570" w:type="dxa"/>
            <w:shd w:val="clear" w:color="auto" w:fill="58968A"/>
            <w:vAlign w:val="center"/>
          </w:tcPr>
          <w:p w14:paraId="7891C920" w14:textId="77777777" w:rsidR="00060A5F" w:rsidRPr="00FD4070" w:rsidRDefault="001C5BC4" w:rsidP="0034024B">
            <w:pPr>
              <w:jc w:val="center"/>
              <w:rPr>
                <w:rFonts w:ascii="Roboto" w:hAnsi="Roboto"/>
              </w:rPr>
            </w:pPr>
            <w:r w:rsidRPr="00FD4070">
              <w:rPr>
                <w:rFonts w:ascii="Roboto" w:hAnsi="Roboto"/>
                <w:b/>
                <w:color w:val="FFFFFF"/>
              </w:rPr>
              <w:t>Difference</w:t>
            </w:r>
          </w:p>
        </w:tc>
        <w:tc>
          <w:tcPr>
            <w:tcW w:w="1615" w:type="dxa"/>
            <w:shd w:val="clear" w:color="auto" w:fill="58968A"/>
            <w:vAlign w:val="center"/>
          </w:tcPr>
          <w:p w14:paraId="0BDDD720" w14:textId="77777777" w:rsidR="00060A5F" w:rsidRPr="00FD4070" w:rsidRDefault="001C5BC4" w:rsidP="0034024B">
            <w:pPr>
              <w:jc w:val="center"/>
              <w:rPr>
                <w:rFonts w:ascii="Roboto" w:hAnsi="Roboto"/>
              </w:rPr>
            </w:pPr>
            <w:r w:rsidRPr="00FD4070">
              <w:rPr>
                <w:rFonts w:ascii="Roboto" w:hAnsi="Roboto"/>
                <w:b/>
                <w:color w:val="FFFFFF"/>
              </w:rPr>
              <w:t>Statistical significance</w:t>
            </w:r>
          </w:p>
        </w:tc>
      </w:tr>
      <w:tr w:rsidR="00060A5F" w:rsidRPr="00FD4070" w14:paraId="40CD387E" w14:textId="77777777" w:rsidTr="00244A3B">
        <w:trPr>
          <w:trHeight w:val="580"/>
        </w:trPr>
        <w:tc>
          <w:tcPr>
            <w:tcW w:w="3678" w:type="dxa"/>
            <w:shd w:val="clear" w:color="auto" w:fill="E3F1ED"/>
            <w:vAlign w:val="center"/>
          </w:tcPr>
          <w:p w14:paraId="0B73A604" w14:textId="77777777" w:rsidR="00060A5F" w:rsidRPr="00FD4070" w:rsidRDefault="001C5BC4" w:rsidP="00244A3B">
            <w:pPr>
              <w:rPr>
                <w:rFonts w:ascii="Roboto" w:hAnsi="Roboto"/>
              </w:rPr>
            </w:pPr>
            <w:r w:rsidRPr="00FD4070">
              <w:rPr>
                <w:rFonts w:ascii="Roboto" w:hAnsi="Roboto"/>
                <w:b/>
                <w:color w:val="2F2F2F"/>
              </w:rPr>
              <w:t>Could not afford cost of transport</w:t>
            </w:r>
          </w:p>
        </w:tc>
        <w:tc>
          <w:tcPr>
            <w:tcW w:w="1428" w:type="dxa"/>
            <w:shd w:val="clear" w:color="auto" w:fill="E3F1ED"/>
            <w:vAlign w:val="center"/>
          </w:tcPr>
          <w:p w14:paraId="6EB4AAA9" w14:textId="77777777" w:rsidR="00060A5F" w:rsidRPr="00FD4070" w:rsidRDefault="001C5BC4" w:rsidP="00244A3B">
            <w:pPr>
              <w:jc w:val="center"/>
              <w:rPr>
                <w:rFonts w:ascii="Roboto" w:hAnsi="Roboto"/>
              </w:rPr>
            </w:pPr>
            <w:r w:rsidRPr="00FD4070">
              <w:rPr>
                <w:rFonts w:ascii="Roboto" w:hAnsi="Roboto"/>
                <w:color w:val="2F2F2F"/>
              </w:rPr>
              <w:t>17.0%</w:t>
            </w:r>
          </w:p>
        </w:tc>
        <w:tc>
          <w:tcPr>
            <w:tcW w:w="1427" w:type="dxa"/>
            <w:shd w:val="clear" w:color="auto" w:fill="E3F1ED"/>
            <w:vAlign w:val="center"/>
          </w:tcPr>
          <w:p w14:paraId="240412FA" w14:textId="77777777" w:rsidR="00060A5F" w:rsidRPr="00FD4070" w:rsidRDefault="001C5BC4" w:rsidP="00244A3B">
            <w:pPr>
              <w:jc w:val="center"/>
              <w:rPr>
                <w:rFonts w:ascii="Roboto" w:hAnsi="Roboto"/>
              </w:rPr>
            </w:pPr>
            <w:r w:rsidRPr="00FD4070">
              <w:rPr>
                <w:rFonts w:ascii="Roboto" w:hAnsi="Roboto"/>
                <w:color w:val="2F2F2F"/>
              </w:rPr>
              <w:t>5.2%</w:t>
            </w:r>
          </w:p>
        </w:tc>
        <w:tc>
          <w:tcPr>
            <w:tcW w:w="1570" w:type="dxa"/>
            <w:shd w:val="clear" w:color="auto" w:fill="E3F1ED"/>
            <w:vAlign w:val="center"/>
          </w:tcPr>
          <w:p w14:paraId="4B58C4C8" w14:textId="77777777" w:rsidR="00060A5F" w:rsidRPr="00FD4070" w:rsidRDefault="001C5BC4" w:rsidP="00244A3B">
            <w:pPr>
              <w:jc w:val="center"/>
              <w:rPr>
                <w:rFonts w:ascii="Roboto" w:hAnsi="Roboto"/>
              </w:rPr>
            </w:pPr>
            <w:r w:rsidRPr="00FD4070">
              <w:rPr>
                <w:rFonts w:ascii="Roboto" w:hAnsi="Roboto"/>
                <w:color w:val="2F2F2F"/>
              </w:rPr>
              <w:t>+11.8 pp</w:t>
            </w:r>
          </w:p>
        </w:tc>
        <w:tc>
          <w:tcPr>
            <w:tcW w:w="1615" w:type="dxa"/>
            <w:shd w:val="clear" w:color="auto" w:fill="E3F1ED"/>
            <w:vAlign w:val="center"/>
          </w:tcPr>
          <w:p w14:paraId="2781FCD5" w14:textId="77777777" w:rsidR="00060A5F" w:rsidRPr="00FD4070" w:rsidRDefault="001C5BC4" w:rsidP="00244A3B">
            <w:pPr>
              <w:jc w:val="center"/>
              <w:rPr>
                <w:rFonts w:ascii="Roboto" w:hAnsi="Roboto"/>
              </w:rPr>
            </w:pPr>
            <w:r w:rsidRPr="00FD4070">
              <w:rPr>
                <w:rFonts w:ascii="Roboto" w:hAnsi="Roboto"/>
                <w:color w:val="2F2F2F"/>
              </w:rPr>
              <w:t>Significant (p&lt;0.001)</w:t>
            </w:r>
          </w:p>
        </w:tc>
      </w:tr>
      <w:tr w:rsidR="00060A5F" w:rsidRPr="00FD4070" w14:paraId="7B35C3BD" w14:textId="77777777" w:rsidTr="00244A3B">
        <w:trPr>
          <w:trHeight w:val="591"/>
        </w:trPr>
        <w:tc>
          <w:tcPr>
            <w:tcW w:w="3678" w:type="dxa"/>
            <w:vAlign w:val="center"/>
          </w:tcPr>
          <w:p w14:paraId="1BFD0DB2" w14:textId="77777777" w:rsidR="00060A5F" w:rsidRPr="00FD4070" w:rsidRDefault="001C5BC4" w:rsidP="00244A3B">
            <w:pPr>
              <w:rPr>
                <w:rFonts w:ascii="Roboto" w:hAnsi="Roboto"/>
              </w:rPr>
            </w:pPr>
            <w:r w:rsidRPr="00FD4070">
              <w:rPr>
                <w:rFonts w:ascii="Roboto" w:hAnsi="Roboto"/>
                <w:b/>
                <w:color w:val="2F2F2F"/>
              </w:rPr>
              <w:t>Could not afford cost of visit</w:t>
            </w:r>
          </w:p>
        </w:tc>
        <w:tc>
          <w:tcPr>
            <w:tcW w:w="1428" w:type="dxa"/>
            <w:vAlign w:val="center"/>
          </w:tcPr>
          <w:p w14:paraId="560329EC" w14:textId="77777777" w:rsidR="00060A5F" w:rsidRPr="00FD4070" w:rsidRDefault="001C5BC4" w:rsidP="00244A3B">
            <w:pPr>
              <w:jc w:val="center"/>
              <w:rPr>
                <w:rFonts w:ascii="Roboto" w:hAnsi="Roboto"/>
              </w:rPr>
            </w:pPr>
            <w:r w:rsidRPr="00FD4070">
              <w:rPr>
                <w:rFonts w:ascii="Roboto" w:hAnsi="Roboto"/>
                <w:color w:val="2F2F2F"/>
              </w:rPr>
              <w:t>16.1%</w:t>
            </w:r>
          </w:p>
        </w:tc>
        <w:tc>
          <w:tcPr>
            <w:tcW w:w="1427" w:type="dxa"/>
            <w:vAlign w:val="center"/>
          </w:tcPr>
          <w:p w14:paraId="526C2EC8" w14:textId="77777777" w:rsidR="00060A5F" w:rsidRPr="00FD4070" w:rsidRDefault="001C5BC4" w:rsidP="00244A3B">
            <w:pPr>
              <w:jc w:val="center"/>
              <w:rPr>
                <w:rFonts w:ascii="Roboto" w:hAnsi="Roboto"/>
              </w:rPr>
            </w:pPr>
            <w:r w:rsidRPr="00FD4070">
              <w:rPr>
                <w:rFonts w:ascii="Roboto" w:hAnsi="Roboto"/>
                <w:color w:val="2F2F2F"/>
              </w:rPr>
              <w:t>6.4%</w:t>
            </w:r>
          </w:p>
        </w:tc>
        <w:tc>
          <w:tcPr>
            <w:tcW w:w="1570" w:type="dxa"/>
            <w:vAlign w:val="center"/>
          </w:tcPr>
          <w:p w14:paraId="1B4B85A7" w14:textId="77777777" w:rsidR="00060A5F" w:rsidRPr="00FD4070" w:rsidRDefault="001C5BC4" w:rsidP="00244A3B">
            <w:pPr>
              <w:jc w:val="center"/>
              <w:rPr>
                <w:rFonts w:ascii="Roboto" w:hAnsi="Roboto"/>
              </w:rPr>
            </w:pPr>
            <w:r w:rsidRPr="00FD4070">
              <w:rPr>
                <w:rFonts w:ascii="Roboto" w:hAnsi="Roboto"/>
                <w:color w:val="2F2F2F"/>
              </w:rPr>
              <w:t>+9.7 pp</w:t>
            </w:r>
          </w:p>
        </w:tc>
        <w:tc>
          <w:tcPr>
            <w:tcW w:w="1615" w:type="dxa"/>
            <w:vAlign w:val="center"/>
          </w:tcPr>
          <w:p w14:paraId="3B5306B9" w14:textId="77777777" w:rsidR="00060A5F" w:rsidRPr="00FD4070" w:rsidRDefault="001C5BC4" w:rsidP="00244A3B">
            <w:pPr>
              <w:jc w:val="center"/>
              <w:rPr>
                <w:rFonts w:ascii="Roboto" w:hAnsi="Roboto"/>
              </w:rPr>
            </w:pPr>
            <w:r w:rsidRPr="00FD4070">
              <w:rPr>
                <w:rFonts w:ascii="Roboto" w:hAnsi="Roboto"/>
                <w:color w:val="2F2F2F"/>
              </w:rPr>
              <w:t>Significant (p=0.001)</w:t>
            </w:r>
          </w:p>
        </w:tc>
      </w:tr>
      <w:tr w:rsidR="00060A5F" w:rsidRPr="00FD4070" w14:paraId="185556B8" w14:textId="77777777" w:rsidTr="00244A3B">
        <w:trPr>
          <w:trHeight w:val="591"/>
        </w:trPr>
        <w:tc>
          <w:tcPr>
            <w:tcW w:w="3678" w:type="dxa"/>
            <w:shd w:val="clear" w:color="auto" w:fill="E3F1ED"/>
            <w:vAlign w:val="center"/>
          </w:tcPr>
          <w:p w14:paraId="58A33660" w14:textId="77777777" w:rsidR="00060A5F" w:rsidRPr="00FD4070" w:rsidRDefault="001C5BC4" w:rsidP="00244A3B">
            <w:pPr>
              <w:rPr>
                <w:rFonts w:ascii="Roboto" w:hAnsi="Roboto"/>
              </w:rPr>
            </w:pPr>
            <w:r w:rsidRPr="00FD4070">
              <w:rPr>
                <w:rFonts w:ascii="Roboto" w:hAnsi="Roboto"/>
                <w:b/>
                <w:color w:val="2F2F2F"/>
              </w:rPr>
              <w:t>No transport available</w:t>
            </w:r>
          </w:p>
        </w:tc>
        <w:tc>
          <w:tcPr>
            <w:tcW w:w="1428" w:type="dxa"/>
            <w:shd w:val="clear" w:color="auto" w:fill="E3F1ED"/>
            <w:vAlign w:val="center"/>
          </w:tcPr>
          <w:p w14:paraId="0869DF83" w14:textId="77777777" w:rsidR="00060A5F" w:rsidRPr="00FD4070" w:rsidRDefault="001C5BC4" w:rsidP="00244A3B">
            <w:pPr>
              <w:jc w:val="center"/>
              <w:rPr>
                <w:rFonts w:ascii="Roboto" w:hAnsi="Roboto"/>
              </w:rPr>
            </w:pPr>
            <w:r w:rsidRPr="00FD4070">
              <w:rPr>
                <w:rFonts w:ascii="Roboto" w:hAnsi="Roboto"/>
                <w:color w:val="2F2F2F"/>
              </w:rPr>
              <w:t>15.3%</w:t>
            </w:r>
          </w:p>
        </w:tc>
        <w:tc>
          <w:tcPr>
            <w:tcW w:w="1427" w:type="dxa"/>
            <w:shd w:val="clear" w:color="auto" w:fill="E3F1ED"/>
            <w:vAlign w:val="center"/>
          </w:tcPr>
          <w:p w14:paraId="60B067E0" w14:textId="77777777" w:rsidR="00060A5F" w:rsidRPr="00FD4070" w:rsidRDefault="001C5BC4" w:rsidP="00244A3B">
            <w:pPr>
              <w:jc w:val="center"/>
              <w:rPr>
                <w:rFonts w:ascii="Roboto" w:hAnsi="Roboto"/>
              </w:rPr>
            </w:pPr>
            <w:r w:rsidRPr="00FD4070">
              <w:rPr>
                <w:rFonts w:ascii="Roboto" w:hAnsi="Roboto"/>
                <w:color w:val="2F2F2F"/>
              </w:rPr>
              <w:t>6.7%</w:t>
            </w:r>
          </w:p>
        </w:tc>
        <w:tc>
          <w:tcPr>
            <w:tcW w:w="1570" w:type="dxa"/>
            <w:shd w:val="clear" w:color="auto" w:fill="E3F1ED"/>
            <w:vAlign w:val="center"/>
          </w:tcPr>
          <w:p w14:paraId="6A8DDA8F" w14:textId="77777777" w:rsidR="00060A5F" w:rsidRPr="00FD4070" w:rsidRDefault="001C5BC4" w:rsidP="00244A3B">
            <w:pPr>
              <w:jc w:val="center"/>
              <w:rPr>
                <w:rFonts w:ascii="Roboto" w:hAnsi="Roboto"/>
              </w:rPr>
            </w:pPr>
            <w:r w:rsidRPr="00FD4070">
              <w:rPr>
                <w:rFonts w:ascii="Roboto" w:hAnsi="Roboto"/>
                <w:color w:val="2F2F2F"/>
              </w:rPr>
              <w:t>+8.6 pp</w:t>
            </w:r>
          </w:p>
        </w:tc>
        <w:tc>
          <w:tcPr>
            <w:tcW w:w="1615" w:type="dxa"/>
            <w:shd w:val="clear" w:color="auto" w:fill="E3F1ED"/>
            <w:vAlign w:val="center"/>
          </w:tcPr>
          <w:p w14:paraId="5F068626" w14:textId="77777777" w:rsidR="00060A5F" w:rsidRPr="00FD4070" w:rsidRDefault="001C5BC4" w:rsidP="00244A3B">
            <w:pPr>
              <w:jc w:val="center"/>
              <w:rPr>
                <w:rFonts w:ascii="Roboto" w:hAnsi="Roboto"/>
              </w:rPr>
            </w:pPr>
            <w:r w:rsidRPr="00FD4070">
              <w:rPr>
                <w:rFonts w:ascii="Roboto" w:hAnsi="Roboto"/>
                <w:color w:val="2F2F2F"/>
              </w:rPr>
              <w:t>Significant (p=0.006)</w:t>
            </w:r>
          </w:p>
        </w:tc>
      </w:tr>
      <w:tr w:rsidR="00060A5F" w:rsidRPr="00FD4070" w14:paraId="4527F54A" w14:textId="77777777" w:rsidTr="00244A3B">
        <w:trPr>
          <w:trHeight w:val="591"/>
        </w:trPr>
        <w:tc>
          <w:tcPr>
            <w:tcW w:w="3678" w:type="dxa"/>
            <w:vAlign w:val="center"/>
          </w:tcPr>
          <w:p w14:paraId="1CEC8E70" w14:textId="77777777" w:rsidR="00060A5F" w:rsidRPr="00FD4070" w:rsidRDefault="001C5BC4" w:rsidP="00244A3B">
            <w:pPr>
              <w:rPr>
                <w:rFonts w:ascii="Roboto" w:hAnsi="Roboto"/>
              </w:rPr>
            </w:pPr>
            <w:r w:rsidRPr="00FD4070">
              <w:rPr>
                <w:rFonts w:ascii="Roboto" w:hAnsi="Roboto"/>
                <w:b/>
                <w:color w:val="2F2F2F"/>
              </w:rPr>
              <w:t>Transport not accessible</w:t>
            </w:r>
          </w:p>
        </w:tc>
        <w:tc>
          <w:tcPr>
            <w:tcW w:w="1428" w:type="dxa"/>
            <w:vAlign w:val="center"/>
          </w:tcPr>
          <w:p w14:paraId="3A211E01" w14:textId="77777777" w:rsidR="00060A5F" w:rsidRPr="00FD4070" w:rsidRDefault="001C5BC4" w:rsidP="00244A3B">
            <w:pPr>
              <w:jc w:val="center"/>
              <w:rPr>
                <w:rFonts w:ascii="Roboto" w:hAnsi="Roboto"/>
              </w:rPr>
            </w:pPr>
            <w:r w:rsidRPr="00FD4070">
              <w:rPr>
                <w:rFonts w:ascii="Roboto" w:hAnsi="Roboto"/>
                <w:color w:val="2F2F2F"/>
              </w:rPr>
              <w:t>13.9%</w:t>
            </w:r>
          </w:p>
        </w:tc>
        <w:tc>
          <w:tcPr>
            <w:tcW w:w="1427" w:type="dxa"/>
            <w:vAlign w:val="center"/>
          </w:tcPr>
          <w:p w14:paraId="2388D280" w14:textId="77777777" w:rsidR="00060A5F" w:rsidRPr="00FD4070" w:rsidRDefault="001C5BC4" w:rsidP="00244A3B">
            <w:pPr>
              <w:jc w:val="center"/>
              <w:rPr>
                <w:rFonts w:ascii="Roboto" w:hAnsi="Roboto"/>
              </w:rPr>
            </w:pPr>
            <w:r w:rsidRPr="00FD4070">
              <w:rPr>
                <w:rFonts w:ascii="Roboto" w:hAnsi="Roboto"/>
                <w:color w:val="2F2F2F"/>
              </w:rPr>
              <w:t>4.6%</w:t>
            </w:r>
          </w:p>
        </w:tc>
        <w:tc>
          <w:tcPr>
            <w:tcW w:w="1570" w:type="dxa"/>
            <w:vAlign w:val="center"/>
          </w:tcPr>
          <w:p w14:paraId="53002C93" w14:textId="77777777" w:rsidR="00060A5F" w:rsidRPr="00FD4070" w:rsidRDefault="001C5BC4" w:rsidP="00244A3B">
            <w:pPr>
              <w:jc w:val="center"/>
              <w:rPr>
                <w:rFonts w:ascii="Roboto" w:hAnsi="Roboto"/>
              </w:rPr>
            </w:pPr>
            <w:r w:rsidRPr="00FD4070">
              <w:rPr>
                <w:rFonts w:ascii="Roboto" w:hAnsi="Roboto"/>
                <w:color w:val="2F2F2F"/>
              </w:rPr>
              <w:t>+9.3 pp</w:t>
            </w:r>
          </w:p>
        </w:tc>
        <w:tc>
          <w:tcPr>
            <w:tcW w:w="1615" w:type="dxa"/>
            <w:vAlign w:val="center"/>
          </w:tcPr>
          <w:p w14:paraId="48BAE675" w14:textId="77777777" w:rsidR="00060A5F" w:rsidRPr="00FD4070" w:rsidRDefault="001C5BC4" w:rsidP="00244A3B">
            <w:pPr>
              <w:jc w:val="center"/>
              <w:rPr>
                <w:rFonts w:ascii="Roboto" w:hAnsi="Roboto"/>
              </w:rPr>
            </w:pPr>
            <w:r w:rsidRPr="00FD4070">
              <w:rPr>
                <w:rFonts w:ascii="Roboto" w:hAnsi="Roboto"/>
                <w:color w:val="2F2F2F"/>
              </w:rPr>
              <w:t>Significant (p&lt;0.001)</w:t>
            </w:r>
          </w:p>
        </w:tc>
      </w:tr>
      <w:tr w:rsidR="00060A5F" w:rsidRPr="00FD4070" w14:paraId="19156AE8" w14:textId="77777777" w:rsidTr="00244A3B">
        <w:trPr>
          <w:trHeight w:val="580"/>
        </w:trPr>
        <w:tc>
          <w:tcPr>
            <w:tcW w:w="3678" w:type="dxa"/>
            <w:shd w:val="clear" w:color="auto" w:fill="E3F1ED"/>
            <w:vAlign w:val="center"/>
          </w:tcPr>
          <w:p w14:paraId="28F9E91B" w14:textId="77777777" w:rsidR="00060A5F" w:rsidRPr="00FD4070" w:rsidRDefault="001C5BC4" w:rsidP="00244A3B">
            <w:pPr>
              <w:rPr>
                <w:rFonts w:ascii="Roboto" w:hAnsi="Roboto"/>
              </w:rPr>
            </w:pPr>
            <w:r w:rsidRPr="00FD4070">
              <w:rPr>
                <w:rFonts w:ascii="Roboto" w:hAnsi="Roboto"/>
                <w:b/>
                <w:color w:val="2F2F2F"/>
              </w:rPr>
              <w:t>Rehabilitation service too far away</w:t>
            </w:r>
          </w:p>
        </w:tc>
        <w:tc>
          <w:tcPr>
            <w:tcW w:w="1428" w:type="dxa"/>
            <w:shd w:val="clear" w:color="auto" w:fill="E3F1ED"/>
            <w:vAlign w:val="center"/>
          </w:tcPr>
          <w:p w14:paraId="167086C1" w14:textId="77777777" w:rsidR="00060A5F" w:rsidRPr="00FD4070" w:rsidRDefault="001C5BC4" w:rsidP="00244A3B">
            <w:pPr>
              <w:jc w:val="center"/>
              <w:rPr>
                <w:rFonts w:ascii="Roboto" w:hAnsi="Roboto"/>
              </w:rPr>
            </w:pPr>
            <w:r w:rsidRPr="00FD4070">
              <w:rPr>
                <w:rFonts w:ascii="Roboto" w:hAnsi="Roboto"/>
                <w:color w:val="2F2F2F"/>
              </w:rPr>
              <w:t>10.5%</w:t>
            </w:r>
          </w:p>
        </w:tc>
        <w:tc>
          <w:tcPr>
            <w:tcW w:w="1427" w:type="dxa"/>
            <w:shd w:val="clear" w:color="auto" w:fill="E3F1ED"/>
            <w:vAlign w:val="center"/>
          </w:tcPr>
          <w:p w14:paraId="75EE5AB3" w14:textId="77777777" w:rsidR="00060A5F" w:rsidRPr="00FD4070" w:rsidRDefault="001C5BC4" w:rsidP="00244A3B">
            <w:pPr>
              <w:jc w:val="center"/>
              <w:rPr>
                <w:rFonts w:ascii="Roboto" w:hAnsi="Roboto"/>
              </w:rPr>
            </w:pPr>
            <w:r w:rsidRPr="00FD4070">
              <w:rPr>
                <w:rFonts w:ascii="Roboto" w:hAnsi="Roboto"/>
                <w:color w:val="2F2F2F"/>
              </w:rPr>
              <w:t>2.7%</w:t>
            </w:r>
          </w:p>
        </w:tc>
        <w:tc>
          <w:tcPr>
            <w:tcW w:w="1570" w:type="dxa"/>
            <w:shd w:val="clear" w:color="auto" w:fill="E3F1ED"/>
            <w:vAlign w:val="center"/>
          </w:tcPr>
          <w:p w14:paraId="541A74E5" w14:textId="77777777" w:rsidR="00060A5F" w:rsidRPr="00FD4070" w:rsidRDefault="001C5BC4" w:rsidP="00244A3B">
            <w:pPr>
              <w:jc w:val="center"/>
              <w:rPr>
                <w:rFonts w:ascii="Roboto" w:hAnsi="Roboto"/>
              </w:rPr>
            </w:pPr>
            <w:r w:rsidRPr="00FD4070">
              <w:rPr>
                <w:rFonts w:ascii="Roboto" w:hAnsi="Roboto"/>
                <w:color w:val="2F2F2F"/>
              </w:rPr>
              <w:t>+7.8 pp</w:t>
            </w:r>
          </w:p>
        </w:tc>
        <w:tc>
          <w:tcPr>
            <w:tcW w:w="1615" w:type="dxa"/>
            <w:shd w:val="clear" w:color="auto" w:fill="E3F1ED"/>
            <w:vAlign w:val="center"/>
          </w:tcPr>
          <w:p w14:paraId="16035660" w14:textId="77777777" w:rsidR="00060A5F" w:rsidRPr="00FD4070" w:rsidRDefault="001C5BC4" w:rsidP="00244A3B">
            <w:pPr>
              <w:jc w:val="center"/>
              <w:rPr>
                <w:rFonts w:ascii="Roboto" w:hAnsi="Roboto"/>
              </w:rPr>
            </w:pPr>
            <w:r w:rsidRPr="00FD4070">
              <w:rPr>
                <w:rFonts w:ascii="Roboto" w:hAnsi="Roboto"/>
                <w:color w:val="2F2F2F"/>
              </w:rPr>
              <w:t>Significant (p&lt;0.001)</w:t>
            </w:r>
          </w:p>
        </w:tc>
      </w:tr>
      <w:tr w:rsidR="00060A5F" w:rsidRPr="00FD4070" w14:paraId="35995387" w14:textId="77777777" w:rsidTr="00244A3B">
        <w:trPr>
          <w:trHeight w:val="591"/>
        </w:trPr>
        <w:tc>
          <w:tcPr>
            <w:tcW w:w="3678" w:type="dxa"/>
            <w:vAlign w:val="center"/>
          </w:tcPr>
          <w:p w14:paraId="65B30B70" w14:textId="77777777" w:rsidR="00060A5F" w:rsidRPr="00FD4070" w:rsidRDefault="001C5BC4" w:rsidP="00244A3B">
            <w:pPr>
              <w:rPr>
                <w:rFonts w:ascii="Roboto" w:hAnsi="Roboto"/>
              </w:rPr>
            </w:pPr>
            <w:r w:rsidRPr="00FD4070">
              <w:rPr>
                <w:rFonts w:ascii="Roboto" w:hAnsi="Roboto"/>
                <w:b/>
                <w:color w:val="2F2F2F"/>
              </w:rPr>
              <w:t>Previously badly treated</w:t>
            </w:r>
          </w:p>
        </w:tc>
        <w:tc>
          <w:tcPr>
            <w:tcW w:w="1428" w:type="dxa"/>
            <w:vAlign w:val="center"/>
          </w:tcPr>
          <w:p w14:paraId="20CABAA1" w14:textId="77777777" w:rsidR="00060A5F" w:rsidRPr="00FD4070" w:rsidRDefault="001C5BC4" w:rsidP="00244A3B">
            <w:pPr>
              <w:jc w:val="center"/>
              <w:rPr>
                <w:rFonts w:ascii="Roboto" w:hAnsi="Roboto"/>
              </w:rPr>
            </w:pPr>
            <w:r w:rsidRPr="00FD4070">
              <w:rPr>
                <w:rFonts w:ascii="Roboto" w:hAnsi="Roboto"/>
                <w:color w:val="2F2F2F"/>
              </w:rPr>
              <w:t>4.5%</w:t>
            </w:r>
          </w:p>
        </w:tc>
        <w:tc>
          <w:tcPr>
            <w:tcW w:w="1427" w:type="dxa"/>
            <w:vAlign w:val="center"/>
          </w:tcPr>
          <w:p w14:paraId="1C667E65" w14:textId="77777777" w:rsidR="00060A5F" w:rsidRPr="00FD4070" w:rsidRDefault="001C5BC4" w:rsidP="00244A3B">
            <w:pPr>
              <w:jc w:val="center"/>
              <w:rPr>
                <w:rFonts w:ascii="Roboto" w:hAnsi="Roboto"/>
              </w:rPr>
            </w:pPr>
            <w:r w:rsidRPr="00FD4070">
              <w:rPr>
                <w:rFonts w:ascii="Roboto" w:hAnsi="Roboto"/>
                <w:color w:val="2F2F2F"/>
              </w:rPr>
              <w:t>0.3%</w:t>
            </w:r>
          </w:p>
        </w:tc>
        <w:tc>
          <w:tcPr>
            <w:tcW w:w="1570" w:type="dxa"/>
            <w:vAlign w:val="center"/>
          </w:tcPr>
          <w:p w14:paraId="230B9C3F" w14:textId="77777777" w:rsidR="00060A5F" w:rsidRPr="00FD4070" w:rsidRDefault="001C5BC4" w:rsidP="00244A3B">
            <w:pPr>
              <w:jc w:val="center"/>
              <w:rPr>
                <w:rFonts w:ascii="Roboto" w:hAnsi="Roboto"/>
              </w:rPr>
            </w:pPr>
            <w:r w:rsidRPr="00FD4070">
              <w:rPr>
                <w:rFonts w:ascii="Roboto" w:hAnsi="Roboto"/>
                <w:color w:val="2F2F2F"/>
              </w:rPr>
              <w:t>+4.2 pp</w:t>
            </w:r>
          </w:p>
        </w:tc>
        <w:tc>
          <w:tcPr>
            <w:tcW w:w="1615" w:type="dxa"/>
            <w:vAlign w:val="center"/>
          </w:tcPr>
          <w:p w14:paraId="0F75CF2B" w14:textId="77777777" w:rsidR="00060A5F" w:rsidRPr="00FD4070" w:rsidRDefault="001C5BC4" w:rsidP="00244A3B">
            <w:pPr>
              <w:jc w:val="center"/>
              <w:rPr>
                <w:rFonts w:ascii="Roboto" w:hAnsi="Roboto"/>
              </w:rPr>
            </w:pPr>
            <w:r w:rsidRPr="00FD4070">
              <w:rPr>
                <w:rFonts w:ascii="Roboto" w:hAnsi="Roboto"/>
                <w:color w:val="2F2F2F"/>
              </w:rPr>
              <w:t>Significant (p=0.017)</w:t>
            </w:r>
          </w:p>
        </w:tc>
      </w:tr>
      <w:tr w:rsidR="00060A5F" w:rsidRPr="00FD4070" w14:paraId="5C6C2944" w14:textId="77777777" w:rsidTr="00244A3B">
        <w:trPr>
          <w:trHeight w:val="591"/>
        </w:trPr>
        <w:tc>
          <w:tcPr>
            <w:tcW w:w="3678" w:type="dxa"/>
            <w:shd w:val="clear" w:color="auto" w:fill="E3F1ED"/>
            <w:vAlign w:val="center"/>
          </w:tcPr>
          <w:p w14:paraId="562630A4" w14:textId="77777777" w:rsidR="00060A5F" w:rsidRPr="00FD4070" w:rsidRDefault="001C5BC4" w:rsidP="00244A3B">
            <w:pPr>
              <w:rPr>
                <w:rFonts w:ascii="Roboto" w:hAnsi="Roboto"/>
              </w:rPr>
            </w:pPr>
            <w:r w:rsidRPr="00FD4070">
              <w:rPr>
                <w:rFonts w:ascii="Roboto" w:hAnsi="Roboto"/>
                <w:b/>
                <w:color w:val="2F2F2F"/>
              </w:rPr>
              <w:t>Provider drugs/equipment inadequate</w:t>
            </w:r>
          </w:p>
        </w:tc>
        <w:tc>
          <w:tcPr>
            <w:tcW w:w="1428" w:type="dxa"/>
            <w:shd w:val="clear" w:color="auto" w:fill="E3F1ED"/>
            <w:vAlign w:val="center"/>
          </w:tcPr>
          <w:p w14:paraId="1224F22D" w14:textId="77777777" w:rsidR="00060A5F" w:rsidRPr="00FD4070" w:rsidRDefault="001C5BC4" w:rsidP="00244A3B">
            <w:pPr>
              <w:jc w:val="center"/>
              <w:rPr>
                <w:rFonts w:ascii="Roboto" w:hAnsi="Roboto"/>
              </w:rPr>
            </w:pPr>
            <w:r w:rsidRPr="00FD4070">
              <w:rPr>
                <w:rFonts w:ascii="Roboto" w:hAnsi="Roboto"/>
                <w:color w:val="2F2F2F"/>
              </w:rPr>
              <w:t>2.8%</w:t>
            </w:r>
          </w:p>
        </w:tc>
        <w:tc>
          <w:tcPr>
            <w:tcW w:w="1427" w:type="dxa"/>
            <w:shd w:val="clear" w:color="auto" w:fill="E3F1ED"/>
            <w:vAlign w:val="center"/>
          </w:tcPr>
          <w:p w14:paraId="2E6B5FB9" w14:textId="77777777" w:rsidR="00060A5F" w:rsidRPr="00FD4070" w:rsidRDefault="001C5BC4" w:rsidP="00244A3B">
            <w:pPr>
              <w:jc w:val="center"/>
              <w:rPr>
                <w:rFonts w:ascii="Roboto" w:hAnsi="Roboto"/>
              </w:rPr>
            </w:pPr>
            <w:r w:rsidRPr="00FD4070">
              <w:rPr>
                <w:rFonts w:ascii="Roboto" w:hAnsi="Roboto"/>
                <w:color w:val="2F2F2F"/>
              </w:rPr>
              <w:t>1.8%</w:t>
            </w:r>
          </w:p>
        </w:tc>
        <w:tc>
          <w:tcPr>
            <w:tcW w:w="1570" w:type="dxa"/>
            <w:shd w:val="clear" w:color="auto" w:fill="E3F1ED"/>
            <w:vAlign w:val="center"/>
          </w:tcPr>
          <w:p w14:paraId="6843F899" w14:textId="77777777" w:rsidR="00060A5F" w:rsidRPr="00FD4070" w:rsidRDefault="001C5BC4" w:rsidP="00244A3B">
            <w:pPr>
              <w:jc w:val="center"/>
              <w:rPr>
                <w:rFonts w:ascii="Roboto" w:hAnsi="Roboto"/>
              </w:rPr>
            </w:pPr>
            <w:r w:rsidRPr="00FD4070">
              <w:rPr>
                <w:rFonts w:ascii="Roboto" w:hAnsi="Roboto"/>
                <w:color w:val="2F2F2F"/>
              </w:rPr>
              <w:t>+1.0 pp</w:t>
            </w:r>
          </w:p>
        </w:tc>
        <w:tc>
          <w:tcPr>
            <w:tcW w:w="1615" w:type="dxa"/>
            <w:shd w:val="clear" w:color="auto" w:fill="E3F1ED"/>
            <w:vAlign w:val="center"/>
          </w:tcPr>
          <w:p w14:paraId="12A4EEDC" w14:textId="77777777" w:rsidR="00060A5F" w:rsidRPr="00FD4070" w:rsidRDefault="001C5BC4" w:rsidP="00244A3B">
            <w:pPr>
              <w:jc w:val="center"/>
              <w:rPr>
                <w:rFonts w:ascii="Roboto" w:hAnsi="Roboto"/>
              </w:rPr>
            </w:pPr>
            <w:r w:rsidRPr="00FD4070">
              <w:rPr>
                <w:rFonts w:ascii="Roboto" w:hAnsi="Roboto"/>
                <w:color w:val="2F2F2F"/>
              </w:rPr>
              <w:t>Not significant (p=0.478)</w:t>
            </w:r>
          </w:p>
        </w:tc>
      </w:tr>
      <w:tr w:rsidR="00060A5F" w:rsidRPr="00FD4070" w14:paraId="2B05FB6D" w14:textId="77777777" w:rsidTr="00244A3B">
        <w:trPr>
          <w:trHeight w:val="580"/>
        </w:trPr>
        <w:tc>
          <w:tcPr>
            <w:tcW w:w="3678" w:type="dxa"/>
            <w:vAlign w:val="center"/>
          </w:tcPr>
          <w:p w14:paraId="3C77EA26" w14:textId="77777777" w:rsidR="00060A5F" w:rsidRPr="00FD4070" w:rsidRDefault="001C5BC4" w:rsidP="00244A3B">
            <w:pPr>
              <w:rPr>
                <w:rFonts w:ascii="Roboto" w:hAnsi="Roboto"/>
              </w:rPr>
            </w:pPr>
            <w:r w:rsidRPr="00FD4070">
              <w:rPr>
                <w:rFonts w:ascii="Roboto" w:hAnsi="Roboto"/>
                <w:b/>
                <w:color w:val="2F2F2F"/>
              </w:rPr>
              <w:t>Tried but was denied service</w:t>
            </w:r>
          </w:p>
        </w:tc>
        <w:tc>
          <w:tcPr>
            <w:tcW w:w="1428" w:type="dxa"/>
            <w:vAlign w:val="center"/>
          </w:tcPr>
          <w:p w14:paraId="5F5E827A" w14:textId="77777777" w:rsidR="00060A5F" w:rsidRPr="00FD4070" w:rsidRDefault="001C5BC4" w:rsidP="00244A3B">
            <w:pPr>
              <w:jc w:val="center"/>
              <w:rPr>
                <w:rFonts w:ascii="Roboto" w:hAnsi="Roboto"/>
              </w:rPr>
            </w:pPr>
            <w:r w:rsidRPr="00FD4070">
              <w:rPr>
                <w:rFonts w:ascii="Roboto" w:hAnsi="Roboto"/>
                <w:color w:val="2F2F2F"/>
              </w:rPr>
              <w:t>2.8%</w:t>
            </w:r>
          </w:p>
        </w:tc>
        <w:tc>
          <w:tcPr>
            <w:tcW w:w="1427" w:type="dxa"/>
            <w:vAlign w:val="center"/>
          </w:tcPr>
          <w:p w14:paraId="47C077E2" w14:textId="77777777" w:rsidR="00060A5F" w:rsidRPr="00FD4070" w:rsidRDefault="001C5BC4" w:rsidP="00244A3B">
            <w:pPr>
              <w:jc w:val="center"/>
              <w:rPr>
                <w:rFonts w:ascii="Roboto" w:hAnsi="Roboto"/>
              </w:rPr>
            </w:pPr>
            <w:r w:rsidRPr="00FD4070">
              <w:rPr>
                <w:rFonts w:ascii="Roboto" w:hAnsi="Roboto"/>
                <w:color w:val="2F2F2F"/>
              </w:rPr>
              <w:t>0.0%</w:t>
            </w:r>
          </w:p>
        </w:tc>
        <w:tc>
          <w:tcPr>
            <w:tcW w:w="1570" w:type="dxa"/>
            <w:vAlign w:val="center"/>
          </w:tcPr>
          <w:p w14:paraId="3DC3F2B7" w14:textId="77777777" w:rsidR="00060A5F" w:rsidRPr="00FD4070" w:rsidRDefault="001C5BC4" w:rsidP="00244A3B">
            <w:pPr>
              <w:jc w:val="center"/>
              <w:rPr>
                <w:rFonts w:ascii="Roboto" w:hAnsi="Roboto"/>
              </w:rPr>
            </w:pPr>
            <w:r w:rsidRPr="00FD4070">
              <w:rPr>
                <w:rFonts w:ascii="Roboto" w:hAnsi="Roboto"/>
                <w:color w:val="2F2F2F"/>
              </w:rPr>
              <w:t>+2.8 pp</w:t>
            </w:r>
          </w:p>
        </w:tc>
        <w:tc>
          <w:tcPr>
            <w:tcW w:w="1615" w:type="dxa"/>
            <w:vAlign w:val="center"/>
          </w:tcPr>
          <w:p w14:paraId="2143399D" w14:textId="77777777" w:rsidR="00060A5F" w:rsidRPr="00FD4070" w:rsidRDefault="001C5BC4" w:rsidP="00244A3B">
            <w:pPr>
              <w:jc w:val="center"/>
              <w:rPr>
                <w:rFonts w:ascii="Roboto" w:hAnsi="Roboto"/>
              </w:rPr>
            </w:pPr>
            <w:r w:rsidRPr="00FD4070">
              <w:rPr>
                <w:rFonts w:ascii="Roboto" w:hAnsi="Roboto"/>
                <w:color w:val="2F2F2F"/>
              </w:rPr>
              <w:t>Not testable (—)</w:t>
            </w:r>
          </w:p>
        </w:tc>
      </w:tr>
      <w:tr w:rsidR="00060A5F" w:rsidRPr="00FD4070" w14:paraId="76F43498" w14:textId="77777777" w:rsidTr="00244A3B">
        <w:trPr>
          <w:trHeight w:val="591"/>
        </w:trPr>
        <w:tc>
          <w:tcPr>
            <w:tcW w:w="3678" w:type="dxa"/>
            <w:shd w:val="clear" w:color="auto" w:fill="E3F1ED"/>
            <w:vAlign w:val="center"/>
          </w:tcPr>
          <w:p w14:paraId="1F8B51B4" w14:textId="77777777" w:rsidR="00060A5F" w:rsidRPr="00FD4070" w:rsidRDefault="001C5BC4" w:rsidP="00244A3B">
            <w:pPr>
              <w:rPr>
                <w:rFonts w:ascii="Roboto" w:hAnsi="Roboto"/>
              </w:rPr>
            </w:pPr>
            <w:r w:rsidRPr="00FD4070">
              <w:rPr>
                <w:rFonts w:ascii="Roboto" w:hAnsi="Roboto"/>
                <w:b/>
                <w:color w:val="2F2F2F"/>
              </w:rPr>
              <w:t>Did not know where to go</w:t>
            </w:r>
          </w:p>
        </w:tc>
        <w:tc>
          <w:tcPr>
            <w:tcW w:w="1428" w:type="dxa"/>
            <w:shd w:val="clear" w:color="auto" w:fill="E3F1ED"/>
            <w:vAlign w:val="center"/>
          </w:tcPr>
          <w:p w14:paraId="3ECA1658" w14:textId="77777777" w:rsidR="00060A5F" w:rsidRPr="00FD4070" w:rsidRDefault="001C5BC4" w:rsidP="00244A3B">
            <w:pPr>
              <w:jc w:val="center"/>
              <w:rPr>
                <w:rFonts w:ascii="Roboto" w:hAnsi="Roboto"/>
              </w:rPr>
            </w:pPr>
            <w:r w:rsidRPr="00FD4070">
              <w:rPr>
                <w:rFonts w:ascii="Roboto" w:hAnsi="Roboto"/>
                <w:color w:val="2F2F2F"/>
              </w:rPr>
              <w:t>2.0%</w:t>
            </w:r>
          </w:p>
        </w:tc>
        <w:tc>
          <w:tcPr>
            <w:tcW w:w="1427" w:type="dxa"/>
            <w:shd w:val="clear" w:color="auto" w:fill="E3F1ED"/>
            <w:vAlign w:val="center"/>
          </w:tcPr>
          <w:p w14:paraId="69C81165" w14:textId="77777777" w:rsidR="00060A5F" w:rsidRPr="00FD4070" w:rsidRDefault="001C5BC4" w:rsidP="00244A3B">
            <w:pPr>
              <w:jc w:val="center"/>
              <w:rPr>
                <w:rFonts w:ascii="Roboto" w:hAnsi="Roboto"/>
              </w:rPr>
            </w:pPr>
            <w:r w:rsidRPr="00FD4070">
              <w:rPr>
                <w:rFonts w:ascii="Roboto" w:hAnsi="Roboto"/>
                <w:color w:val="2F2F2F"/>
              </w:rPr>
              <w:t>1.2%</w:t>
            </w:r>
          </w:p>
        </w:tc>
        <w:tc>
          <w:tcPr>
            <w:tcW w:w="1570" w:type="dxa"/>
            <w:shd w:val="clear" w:color="auto" w:fill="E3F1ED"/>
            <w:vAlign w:val="center"/>
          </w:tcPr>
          <w:p w14:paraId="3B505151" w14:textId="77777777" w:rsidR="00060A5F" w:rsidRPr="00FD4070" w:rsidRDefault="001C5BC4" w:rsidP="00244A3B">
            <w:pPr>
              <w:jc w:val="center"/>
              <w:rPr>
                <w:rFonts w:ascii="Roboto" w:hAnsi="Roboto"/>
              </w:rPr>
            </w:pPr>
            <w:r w:rsidRPr="00FD4070">
              <w:rPr>
                <w:rFonts w:ascii="Roboto" w:hAnsi="Roboto"/>
                <w:color w:val="2F2F2F"/>
              </w:rPr>
              <w:t>+0.8 pp</w:t>
            </w:r>
          </w:p>
        </w:tc>
        <w:tc>
          <w:tcPr>
            <w:tcW w:w="1615" w:type="dxa"/>
            <w:shd w:val="clear" w:color="auto" w:fill="E3F1ED"/>
            <w:vAlign w:val="center"/>
          </w:tcPr>
          <w:p w14:paraId="134C7369" w14:textId="77777777" w:rsidR="00060A5F" w:rsidRPr="00FD4070" w:rsidRDefault="001C5BC4" w:rsidP="00244A3B">
            <w:pPr>
              <w:jc w:val="center"/>
              <w:rPr>
                <w:rFonts w:ascii="Roboto" w:hAnsi="Roboto"/>
              </w:rPr>
            </w:pPr>
            <w:r w:rsidRPr="00FD4070">
              <w:rPr>
                <w:rFonts w:ascii="Roboto" w:hAnsi="Roboto"/>
                <w:color w:val="2F2F2F"/>
              </w:rPr>
              <w:t>Not significant (p=0.335)</w:t>
            </w:r>
          </w:p>
        </w:tc>
      </w:tr>
      <w:tr w:rsidR="00060A5F" w:rsidRPr="00FD4070" w14:paraId="561920F8" w14:textId="77777777" w:rsidTr="00244A3B">
        <w:trPr>
          <w:trHeight w:val="591"/>
        </w:trPr>
        <w:tc>
          <w:tcPr>
            <w:tcW w:w="3678" w:type="dxa"/>
            <w:vAlign w:val="center"/>
          </w:tcPr>
          <w:p w14:paraId="1192A6EE" w14:textId="77777777" w:rsidR="00060A5F" w:rsidRPr="00FD4070" w:rsidRDefault="001C5BC4" w:rsidP="00244A3B">
            <w:pPr>
              <w:rPr>
                <w:rFonts w:ascii="Roboto" w:hAnsi="Roboto"/>
              </w:rPr>
            </w:pPr>
            <w:r w:rsidRPr="00FD4070">
              <w:rPr>
                <w:rFonts w:ascii="Roboto" w:hAnsi="Roboto"/>
                <w:b/>
                <w:color w:val="2F2F2F"/>
              </w:rPr>
              <w:t>Could not take time off work</w:t>
            </w:r>
          </w:p>
        </w:tc>
        <w:tc>
          <w:tcPr>
            <w:tcW w:w="1428" w:type="dxa"/>
            <w:vAlign w:val="center"/>
          </w:tcPr>
          <w:p w14:paraId="421AA7BE" w14:textId="77777777" w:rsidR="00060A5F" w:rsidRPr="00FD4070" w:rsidRDefault="001C5BC4" w:rsidP="00244A3B">
            <w:pPr>
              <w:jc w:val="center"/>
              <w:rPr>
                <w:rFonts w:ascii="Roboto" w:hAnsi="Roboto"/>
              </w:rPr>
            </w:pPr>
            <w:r w:rsidRPr="00FD4070">
              <w:rPr>
                <w:rFonts w:ascii="Roboto" w:hAnsi="Roboto"/>
                <w:color w:val="2F2F2F"/>
              </w:rPr>
              <w:t>1.7%</w:t>
            </w:r>
          </w:p>
        </w:tc>
        <w:tc>
          <w:tcPr>
            <w:tcW w:w="1427" w:type="dxa"/>
            <w:vAlign w:val="center"/>
          </w:tcPr>
          <w:p w14:paraId="13A1EF1B" w14:textId="77777777" w:rsidR="00060A5F" w:rsidRPr="00FD4070" w:rsidRDefault="001C5BC4" w:rsidP="00244A3B">
            <w:pPr>
              <w:jc w:val="center"/>
              <w:rPr>
                <w:rFonts w:ascii="Roboto" w:hAnsi="Roboto"/>
              </w:rPr>
            </w:pPr>
            <w:r w:rsidRPr="00FD4070">
              <w:rPr>
                <w:rFonts w:ascii="Roboto" w:hAnsi="Roboto"/>
                <w:color w:val="2F2F2F"/>
              </w:rPr>
              <w:t>0.6%</w:t>
            </w:r>
          </w:p>
        </w:tc>
        <w:tc>
          <w:tcPr>
            <w:tcW w:w="1570" w:type="dxa"/>
            <w:vAlign w:val="center"/>
          </w:tcPr>
          <w:p w14:paraId="465E926F" w14:textId="77777777" w:rsidR="00060A5F" w:rsidRPr="00FD4070" w:rsidRDefault="001C5BC4" w:rsidP="00244A3B">
            <w:pPr>
              <w:jc w:val="center"/>
              <w:rPr>
                <w:rFonts w:ascii="Roboto" w:hAnsi="Roboto"/>
              </w:rPr>
            </w:pPr>
            <w:r w:rsidRPr="00FD4070">
              <w:rPr>
                <w:rFonts w:ascii="Roboto" w:hAnsi="Roboto"/>
                <w:color w:val="2F2F2F"/>
              </w:rPr>
              <w:t>+1.1 pp</w:t>
            </w:r>
          </w:p>
        </w:tc>
        <w:tc>
          <w:tcPr>
            <w:tcW w:w="1615" w:type="dxa"/>
            <w:vAlign w:val="center"/>
          </w:tcPr>
          <w:p w14:paraId="35248BEF" w14:textId="77777777" w:rsidR="00060A5F" w:rsidRPr="00FD4070" w:rsidRDefault="001C5BC4" w:rsidP="00244A3B">
            <w:pPr>
              <w:jc w:val="center"/>
              <w:rPr>
                <w:rFonts w:ascii="Roboto" w:hAnsi="Roboto"/>
              </w:rPr>
            </w:pPr>
            <w:r w:rsidRPr="00FD4070">
              <w:rPr>
                <w:rFonts w:ascii="Roboto" w:hAnsi="Roboto"/>
                <w:color w:val="2F2F2F"/>
              </w:rPr>
              <w:t>Not significant (p=0.242)</w:t>
            </w:r>
          </w:p>
        </w:tc>
      </w:tr>
      <w:tr w:rsidR="00060A5F" w:rsidRPr="00FD4070" w14:paraId="5E1007CD" w14:textId="77777777" w:rsidTr="00244A3B">
        <w:trPr>
          <w:trHeight w:val="591"/>
        </w:trPr>
        <w:tc>
          <w:tcPr>
            <w:tcW w:w="3678" w:type="dxa"/>
            <w:shd w:val="clear" w:color="auto" w:fill="E3F1ED"/>
            <w:vAlign w:val="center"/>
          </w:tcPr>
          <w:p w14:paraId="1D12BF6F" w14:textId="77777777" w:rsidR="00060A5F" w:rsidRPr="00FD4070" w:rsidRDefault="001C5BC4" w:rsidP="00244A3B">
            <w:pPr>
              <w:rPr>
                <w:rFonts w:ascii="Roboto" w:hAnsi="Roboto"/>
              </w:rPr>
            </w:pPr>
            <w:r w:rsidRPr="00FD4070">
              <w:rPr>
                <w:rFonts w:ascii="Roboto" w:hAnsi="Roboto"/>
                <w:b/>
                <w:color w:val="2F2F2F"/>
              </w:rPr>
              <w:t>Provider skills inadequate</w:t>
            </w:r>
          </w:p>
        </w:tc>
        <w:tc>
          <w:tcPr>
            <w:tcW w:w="1428" w:type="dxa"/>
            <w:shd w:val="clear" w:color="auto" w:fill="E3F1ED"/>
            <w:vAlign w:val="center"/>
          </w:tcPr>
          <w:p w14:paraId="7346CA08" w14:textId="77777777" w:rsidR="00060A5F" w:rsidRPr="00FD4070" w:rsidRDefault="001C5BC4" w:rsidP="00244A3B">
            <w:pPr>
              <w:jc w:val="center"/>
              <w:rPr>
                <w:rFonts w:ascii="Roboto" w:hAnsi="Roboto"/>
              </w:rPr>
            </w:pPr>
            <w:r w:rsidRPr="00FD4070">
              <w:rPr>
                <w:rFonts w:ascii="Roboto" w:hAnsi="Roboto"/>
                <w:color w:val="2F2F2F"/>
              </w:rPr>
              <w:t>1.7%</w:t>
            </w:r>
          </w:p>
        </w:tc>
        <w:tc>
          <w:tcPr>
            <w:tcW w:w="1427" w:type="dxa"/>
            <w:shd w:val="clear" w:color="auto" w:fill="E3F1ED"/>
            <w:vAlign w:val="center"/>
          </w:tcPr>
          <w:p w14:paraId="7DC18465" w14:textId="77777777" w:rsidR="00060A5F" w:rsidRPr="00FD4070" w:rsidRDefault="001C5BC4" w:rsidP="00244A3B">
            <w:pPr>
              <w:jc w:val="center"/>
              <w:rPr>
                <w:rFonts w:ascii="Roboto" w:hAnsi="Roboto"/>
              </w:rPr>
            </w:pPr>
            <w:r w:rsidRPr="00FD4070">
              <w:rPr>
                <w:rFonts w:ascii="Roboto" w:hAnsi="Roboto"/>
                <w:color w:val="2F2F2F"/>
              </w:rPr>
              <w:t>0.9%</w:t>
            </w:r>
          </w:p>
        </w:tc>
        <w:tc>
          <w:tcPr>
            <w:tcW w:w="1570" w:type="dxa"/>
            <w:shd w:val="clear" w:color="auto" w:fill="E3F1ED"/>
            <w:vAlign w:val="center"/>
          </w:tcPr>
          <w:p w14:paraId="040121B0" w14:textId="77777777" w:rsidR="00060A5F" w:rsidRPr="00FD4070" w:rsidRDefault="001C5BC4" w:rsidP="00244A3B">
            <w:pPr>
              <w:jc w:val="center"/>
              <w:rPr>
                <w:rFonts w:ascii="Roboto" w:hAnsi="Roboto"/>
              </w:rPr>
            </w:pPr>
            <w:r w:rsidRPr="00FD4070">
              <w:rPr>
                <w:rFonts w:ascii="Roboto" w:hAnsi="Roboto"/>
                <w:color w:val="2F2F2F"/>
              </w:rPr>
              <w:t>+0.8 pp</w:t>
            </w:r>
          </w:p>
        </w:tc>
        <w:tc>
          <w:tcPr>
            <w:tcW w:w="1615" w:type="dxa"/>
            <w:shd w:val="clear" w:color="auto" w:fill="E3F1ED"/>
            <w:vAlign w:val="center"/>
          </w:tcPr>
          <w:p w14:paraId="3A760E51" w14:textId="77777777" w:rsidR="00060A5F" w:rsidRPr="00FD4070" w:rsidRDefault="001C5BC4" w:rsidP="00244A3B">
            <w:pPr>
              <w:jc w:val="center"/>
              <w:rPr>
                <w:rFonts w:ascii="Roboto" w:hAnsi="Roboto"/>
              </w:rPr>
            </w:pPr>
            <w:r w:rsidRPr="00FD4070">
              <w:rPr>
                <w:rFonts w:ascii="Roboto" w:hAnsi="Roboto"/>
                <w:color w:val="2F2F2F"/>
              </w:rPr>
              <w:t>Not significant (p=0.450)</w:t>
            </w:r>
          </w:p>
        </w:tc>
      </w:tr>
    </w:tbl>
    <w:p w14:paraId="04BD606F" w14:textId="682B5513" w:rsidR="009A7DE0" w:rsidRPr="008F0DC3" w:rsidRDefault="001C5BC4" w:rsidP="008F0DC3">
      <w:pPr>
        <w:spacing w:before="120" w:after="120"/>
        <w:rPr>
          <w:rFonts w:ascii="Roboto" w:hAnsi="Roboto"/>
          <w:i/>
          <w:color w:val="000000" w:themeColor="text1"/>
          <w:szCs w:val="24"/>
        </w:rPr>
      </w:pPr>
      <w:r w:rsidRPr="00FD4070">
        <w:rPr>
          <w:rFonts w:ascii="Roboto" w:hAnsi="Roboto"/>
          <w:i/>
          <w:color w:val="000000" w:themeColor="text1"/>
          <w:szCs w:val="24"/>
        </w:rPr>
        <w:t>Table 5.3.3b: Barriers to accessing rehabilitation services in the last 12 months, Zambia (% of respondents reporting each barrier</w:t>
      </w:r>
    </w:p>
    <w:p w14:paraId="5A5397FE" w14:textId="77777777" w:rsidR="00060A5F" w:rsidRPr="00FD4070" w:rsidRDefault="001C5BC4" w:rsidP="00FD4070">
      <w:pPr>
        <w:pStyle w:val="Heading3"/>
      </w:pPr>
      <w:bookmarkStart w:id="40" w:name="_Toc233297009"/>
      <w:r w:rsidRPr="00FD4070">
        <w:lastRenderedPageBreak/>
        <w:t>5.3.4 Other H&amp;R Indicators (Summary)</w:t>
      </w:r>
      <w:bookmarkEnd w:id="40"/>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25"/>
        <w:gridCol w:w="1423"/>
        <w:gridCol w:w="1424"/>
        <w:gridCol w:w="1280"/>
        <w:gridCol w:w="1041"/>
      </w:tblGrid>
      <w:tr w:rsidR="00060A5F" w:rsidRPr="00FD4070" w14:paraId="0586EB20" w14:textId="77777777" w:rsidTr="00513911">
        <w:trPr>
          <w:trHeight w:val="557"/>
        </w:trPr>
        <w:tc>
          <w:tcPr>
            <w:tcW w:w="4525" w:type="dxa"/>
            <w:shd w:val="clear" w:color="auto" w:fill="58968A"/>
            <w:vAlign w:val="center"/>
          </w:tcPr>
          <w:p w14:paraId="53FACCE7" w14:textId="77777777" w:rsidR="00060A5F" w:rsidRPr="00FD4070" w:rsidRDefault="001C5BC4" w:rsidP="0034024B">
            <w:pPr>
              <w:jc w:val="center"/>
              <w:rPr>
                <w:rFonts w:ascii="Roboto" w:hAnsi="Roboto"/>
                <w:szCs w:val="24"/>
              </w:rPr>
            </w:pPr>
            <w:r w:rsidRPr="00FD4070">
              <w:rPr>
                <w:rFonts w:ascii="Roboto" w:hAnsi="Roboto"/>
                <w:b/>
                <w:color w:val="FFFFFF"/>
                <w:szCs w:val="24"/>
              </w:rPr>
              <w:t>Indicator</w:t>
            </w:r>
          </w:p>
        </w:tc>
        <w:tc>
          <w:tcPr>
            <w:tcW w:w="1423" w:type="dxa"/>
            <w:shd w:val="clear" w:color="auto" w:fill="58968A"/>
            <w:vAlign w:val="center"/>
          </w:tcPr>
          <w:p w14:paraId="5793ADC2" w14:textId="77777777" w:rsidR="00060A5F" w:rsidRPr="00FD4070" w:rsidRDefault="001C5BC4" w:rsidP="0034024B">
            <w:pPr>
              <w:jc w:val="center"/>
              <w:rPr>
                <w:rFonts w:ascii="Roboto" w:hAnsi="Roboto"/>
                <w:szCs w:val="24"/>
              </w:rPr>
            </w:pPr>
            <w:r w:rsidRPr="00FD4070">
              <w:rPr>
                <w:rFonts w:ascii="Roboto" w:hAnsi="Roboto"/>
                <w:b/>
                <w:color w:val="FFFFFF"/>
                <w:szCs w:val="24"/>
              </w:rPr>
              <w:t>PWD %</w:t>
            </w:r>
          </w:p>
        </w:tc>
        <w:tc>
          <w:tcPr>
            <w:tcW w:w="1424" w:type="dxa"/>
            <w:shd w:val="clear" w:color="auto" w:fill="58968A"/>
            <w:vAlign w:val="center"/>
          </w:tcPr>
          <w:p w14:paraId="577DBE45" w14:textId="77777777" w:rsidR="00060A5F" w:rsidRPr="00FD4070" w:rsidRDefault="001C5BC4" w:rsidP="0034024B">
            <w:pPr>
              <w:jc w:val="center"/>
              <w:rPr>
                <w:rFonts w:ascii="Roboto" w:hAnsi="Roboto"/>
                <w:szCs w:val="24"/>
              </w:rPr>
            </w:pPr>
            <w:proofErr w:type="spellStart"/>
            <w:r w:rsidRPr="00FD4070">
              <w:rPr>
                <w:rFonts w:ascii="Roboto" w:hAnsi="Roboto"/>
                <w:b/>
                <w:color w:val="FFFFFF"/>
                <w:szCs w:val="24"/>
              </w:rPr>
              <w:t>PWoD</w:t>
            </w:r>
            <w:proofErr w:type="spellEnd"/>
            <w:r w:rsidRPr="00FD4070">
              <w:rPr>
                <w:rFonts w:ascii="Roboto" w:hAnsi="Roboto"/>
                <w:b/>
                <w:color w:val="FFFFFF"/>
                <w:szCs w:val="24"/>
              </w:rPr>
              <w:t xml:space="preserve"> %</w:t>
            </w:r>
          </w:p>
        </w:tc>
        <w:tc>
          <w:tcPr>
            <w:tcW w:w="1280" w:type="dxa"/>
            <w:shd w:val="clear" w:color="auto" w:fill="58968A"/>
            <w:vAlign w:val="center"/>
          </w:tcPr>
          <w:p w14:paraId="0DF95242" w14:textId="77777777" w:rsidR="00060A5F" w:rsidRPr="00FD4070" w:rsidRDefault="001C5BC4" w:rsidP="0034024B">
            <w:pPr>
              <w:jc w:val="center"/>
              <w:rPr>
                <w:rFonts w:ascii="Roboto" w:hAnsi="Roboto"/>
                <w:szCs w:val="24"/>
              </w:rPr>
            </w:pPr>
            <w:r w:rsidRPr="00FD4070">
              <w:rPr>
                <w:rFonts w:ascii="Roboto" w:hAnsi="Roboto"/>
                <w:b/>
                <w:color w:val="FFFFFF"/>
                <w:szCs w:val="24"/>
              </w:rPr>
              <w:t>Difference</w:t>
            </w:r>
          </w:p>
        </w:tc>
        <w:tc>
          <w:tcPr>
            <w:tcW w:w="1041" w:type="dxa"/>
            <w:shd w:val="clear" w:color="auto" w:fill="58968A"/>
            <w:vAlign w:val="center"/>
          </w:tcPr>
          <w:p w14:paraId="30D564C0" w14:textId="77777777" w:rsidR="00060A5F" w:rsidRPr="00FD4070" w:rsidRDefault="001C5BC4" w:rsidP="0034024B">
            <w:pPr>
              <w:jc w:val="center"/>
              <w:rPr>
                <w:rFonts w:ascii="Roboto" w:hAnsi="Roboto"/>
                <w:szCs w:val="24"/>
              </w:rPr>
            </w:pPr>
            <w:r w:rsidRPr="00FD4070">
              <w:rPr>
                <w:rFonts w:ascii="Roboto" w:hAnsi="Roboto"/>
                <w:b/>
                <w:color w:val="FFFFFF"/>
                <w:szCs w:val="24"/>
              </w:rPr>
              <w:t>p-value</w:t>
            </w:r>
          </w:p>
        </w:tc>
      </w:tr>
      <w:tr w:rsidR="00060A5F" w:rsidRPr="00FD4070" w14:paraId="6935B089" w14:textId="77777777" w:rsidTr="00244A3B">
        <w:trPr>
          <w:trHeight w:val="557"/>
        </w:trPr>
        <w:tc>
          <w:tcPr>
            <w:tcW w:w="4525" w:type="dxa"/>
            <w:shd w:val="clear" w:color="auto" w:fill="E3F1ED"/>
            <w:vAlign w:val="center"/>
          </w:tcPr>
          <w:p w14:paraId="23F6E825" w14:textId="77777777" w:rsidR="00060A5F" w:rsidRPr="00FD4070" w:rsidRDefault="001C5BC4" w:rsidP="00244A3B">
            <w:pPr>
              <w:rPr>
                <w:rFonts w:ascii="Roboto" w:hAnsi="Roboto"/>
                <w:szCs w:val="24"/>
              </w:rPr>
            </w:pPr>
            <w:r w:rsidRPr="00FD4070">
              <w:rPr>
                <w:rFonts w:ascii="Roboto" w:hAnsi="Roboto"/>
                <w:b/>
                <w:color w:val="2F2F2F"/>
                <w:szCs w:val="24"/>
              </w:rPr>
              <w:t>1400d: Treatment decision-making</w:t>
            </w:r>
          </w:p>
        </w:tc>
        <w:tc>
          <w:tcPr>
            <w:tcW w:w="1423" w:type="dxa"/>
            <w:shd w:val="clear" w:color="auto" w:fill="E3F1ED"/>
            <w:vAlign w:val="center"/>
          </w:tcPr>
          <w:p w14:paraId="52348BC9" w14:textId="77777777" w:rsidR="00060A5F" w:rsidRPr="00FD4070" w:rsidRDefault="001C5BC4" w:rsidP="00244A3B">
            <w:pPr>
              <w:jc w:val="center"/>
              <w:rPr>
                <w:rFonts w:ascii="Roboto" w:hAnsi="Roboto"/>
                <w:szCs w:val="24"/>
              </w:rPr>
            </w:pPr>
            <w:r w:rsidRPr="00FD4070">
              <w:rPr>
                <w:rFonts w:ascii="Roboto" w:hAnsi="Roboto"/>
                <w:color w:val="2F2F2F"/>
                <w:szCs w:val="24"/>
              </w:rPr>
              <w:t>49.6%</w:t>
            </w:r>
          </w:p>
        </w:tc>
        <w:tc>
          <w:tcPr>
            <w:tcW w:w="1424" w:type="dxa"/>
            <w:shd w:val="clear" w:color="auto" w:fill="E3F1ED"/>
            <w:vAlign w:val="center"/>
          </w:tcPr>
          <w:p w14:paraId="44E38EA3" w14:textId="77777777" w:rsidR="00060A5F" w:rsidRPr="00FD4070" w:rsidRDefault="001C5BC4" w:rsidP="00244A3B">
            <w:pPr>
              <w:jc w:val="center"/>
              <w:rPr>
                <w:rFonts w:ascii="Roboto" w:hAnsi="Roboto"/>
                <w:szCs w:val="24"/>
              </w:rPr>
            </w:pPr>
            <w:r w:rsidRPr="00FD4070">
              <w:rPr>
                <w:rFonts w:ascii="Roboto" w:hAnsi="Roboto"/>
                <w:color w:val="2F2F2F"/>
                <w:szCs w:val="24"/>
              </w:rPr>
              <w:t>62.0%</w:t>
            </w:r>
          </w:p>
        </w:tc>
        <w:tc>
          <w:tcPr>
            <w:tcW w:w="1280" w:type="dxa"/>
            <w:shd w:val="clear" w:color="auto" w:fill="E3F1ED"/>
            <w:vAlign w:val="center"/>
          </w:tcPr>
          <w:p w14:paraId="68E3DD47" w14:textId="77777777" w:rsidR="00060A5F" w:rsidRPr="00FD4070" w:rsidRDefault="001C5BC4" w:rsidP="00244A3B">
            <w:pPr>
              <w:jc w:val="center"/>
              <w:rPr>
                <w:rFonts w:ascii="Roboto" w:hAnsi="Roboto"/>
                <w:szCs w:val="24"/>
              </w:rPr>
            </w:pPr>
            <w:r w:rsidRPr="00FD4070">
              <w:rPr>
                <w:rFonts w:ascii="Roboto" w:hAnsi="Roboto"/>
                <w:color w:val="2F2F2F"/>
                <w:szCs w:val="24"/>
              </w:rPr>
              <w:t>-12.4 pp</w:t>
            </w:r>
          </w:p>
        </w:tc>
        <w:tc>
          <w:tcPr>
            <w:tcW w:w="1041" w:type="dxa"/>
            <w:shd w:val="clear" w:color="auto" w:fill="E3F1ED"/>
            <w:vAlign w:val="center"/>
          </w:tcPr>
          <w:p w14:paraId="08ACD360" w14:textId="77777777" w:rsidR="00060A5F" w:rsidRPr="00FD4070" w:rsidRDefault="001C5BC4" w:rsidP="00244A3B">
            <w:pPr>
              <w:jc w:val="center"/>
              <w:rPr>
                <w:rFonts w:ascii="Roboto" w:hAnsi="Roboto"/>
                <w:szCs w:val="24"/>
              </w:rPr>
            </w:pPr>
            <w:r w:rsidRPr="00FD4070">
              <w:rPr>
                <w:rFonts w:ascii="Roboto" w:hAnsi="Roboto"/>
                <w:color w:val="2F2F2F"/>
                <w:szCs w:val="24"/>
              </w:rPr>
              <w:t>0.054</w:t>
            </w:r>
          </w:p>
        </w:tc>
      </w:tr>
      <w:tr w:rsidR="00060A5F" w:rsidRPr="00FD4070" w14:paraId="6B1A9575" w14:textId="77777777" w:rsidTr="00244A3B">
        <w:trPr>
          <w:trHeight w:val="557"/>
        </w:trPr>
        <w:tc>
          <w:tcPr>
            <w:tcW w:w="4525" w:type="dxa"/>
            <w:vAlign w:val="center"/>
          </w:tcPr>
          <w:p w14:paraId="4BC26D7B" w14:textId="77777777" w:rsidR="00060A5F" w:rsidRPr="00FD4070" w:rsidRDefault="001C5BC4" w:rsidP="00244A3B">
            <w:pPr>
              <w:rPr>
                <w:rFonts w:ascii="Roboto" w:hAnsi="Roboto"/>
                <w:szCs w:val="24"/>
              </w:rPr>
            </w:pPr>
            <w:r w:rsidRPr="00FD4070">
              <w:rPr>
                <w:rFonts w:ascii="Roboto" w:hAnsi="Roboto"/>
                <w:b/>
                <w:color w:val="2F2F2F"/>
                <w:szCs w:val="24"/>
              </w:rPr>
              <w:t>1410a: Received recommended health services</w:t>
            </w:r>
          </w:p>
        </w:tc>
        <w:tc>
          <w:tcPr>
            <w:tcW w:w="1423" w:type="dxa"/>
            <w:vAlign w:val="center"/>
          </w:tcPr>
          <w:p w14:paraId="7CEEEF3B" w14:textId="77777777" w:rsidR="00060A5F" w:rsidRPr="00FD4070" w:rsidRDefault="001C5BC4" w:rsidP="00244A3B">
            <w:pPr>
              <w:jc w:val="center"/>
              <w:rPr>
                <w:rFonts w:ascii="Roboto" w:hAnsi="Roboto"/>
                <w:szCs w:val="24"/>
              </w:rPr>
            </w:pPr>
            <w:r w:rsidRPr="00FD4070">
              <w:rPr>
                <w:rFonts w:ascii="Roboto" w:hAnsi="Roboto"/>
                <w:color w:val="2F2F2F"/>
                <w:szCs w:val="24"/>
              </w:rPr>
              <w:t>48.4%</w:t>
            </w:r>
          </w:p>
        </w:tc>
        <w:tc>
          <w:tcPr>
            <w:tcW w:w="1424" w:type="dxa"/>
            <w:vAlign w:val="center"/>
          </w:tcPr>
          <w:p w14:paraId="755CABAF" w14:textId="77777777" w:rsidR="00060A5F" w:rsidRPr="00FD4070" w:rsidRDefault="001C5BC4" w:rsidP="00244A3B">
            <w:pPr>
              <w:jc w:val="center"/>
              <w:rPr>
                <w:rFonts w:ascii="Roboto" w:hAnsi="Roboto"/>
                <w:szCs w:val="24"/>
              </w:rPr>
            </w:pPr>
            <w:r w:rsidRPr="00FD4070">
              <w:rPr>
                <w:rFonts w:ascii="Roboto" w:hAnsi="Roboto"/>
                <w:color w:val="2F2F2F"/>
                <w:szCs w:val="24"/>
              </w:rPr>
              <w:t>43.2%</w:t>
            </w:r>
          </w:p>
        </w:tc>
        <w:tc>
          <w:tcPr>
            <w:tcW w:w="1280" w:type="dxa"/>
            <w:vAlign w:val="center"/>
          </w:tcPr>
          <w:p w14:paraId="7F333F26" w14:textId="77777777" w:rsidR="00060A5F" w:rsidRPr="00FD4070" w:rsidRDefault="001C5BC4" w:rsidP="00244A3B">
            <w:pPr>
              <w:jc w:val="center"/>
              <w:rPr>
                <w:rFonts w:ascii="Roboto" w:hAnsi="Roboto"/>
                <w:szCs w:val="24"/>
              </w:rPr>
            </w:pPr>
            <w:r w:rsidRPr="00FD4070">
              <w:rPr>
                <w:rFonts w:ascii="Roboto" w:hAnsi="Roboto"/>
                <w:color w:val="2F2F2F"/>
                <w:szCs w:val="24"/>
              </w:rPr>
              <w:t>+5.2 pp</w:t>
            </w:r>
          </w:p>
        </w:tc>
        <w:tc>
          <w:tcPr>
            <w:tcW w:w="1041" w:type="dxa"/>
            <w:vAlign w:val="center"/>
          </w:tcPr>
          <w:p w14:paraId="6C0A8844" w14:textId="77777777" w:rsidR="00060A5F" w:rsidRPr="00FD4070" w:rsidRDefault="001C5BC4" w:rsidP="00244A3B">
            <w:pPr>
              <w:jc w:val="center"/>
              <w:rPr>
                <w:rFonts w:ascii="Roboto" w:hAnsi="Roboto"/>
                <w:szCs w:val="24"/>
              </w:rPr>
            </w:pPr>
            <w:r w:rsidRPr="00FD4070">
              <w:rPr>
                <w:rFonts w:ascii="Roboto" w:hAnsi="Roboto"/>
                <w:color w:val="2F2F2F"/>
                <w:szCs w:val="24"/>
              </w:rPr>
              <w:t>0.200</w:t>
            </w:r>
          </w:p>
        </w:tc>
      </w:tr>
      <w:tr w:rsidR="00060A5F" w:rsidRPr="00FD4070" w14:paraId="42C95A46" w14:textId="77777777" w:rsidTr="00244A3B">
        <w:trPr>
          <w:trHeight w:val="537"/>
        </w:trPr>
        <w:tc>
          <w:tcPr>
            <w:tcW w:w="4525" w:type="dxa"/>
            <w:shd w:val="clear" w:color="auto" w:fill="E3F1ED"/>
            <w:vAlign w:val="center"/>
          </w:tcPr>
          <w:p w14:paraId="75E493F9" w14:textId="77777777" w:rsidR="00060A5F" w:rsidRPr="00FD4070" w:rsidRDefault="001C5BC4" w:rsidP="00244A3B">
            <w:pPr>
              <w:rPr>
                <w:rFonts w:ascii="Roboto" w:hAnsi="Roboto"/>
                <w:szCs w:val="24"/>
              </w:rPr>
            </w:pPr>
            <w:r w:rsidRPr="00FD4070">
              <w:rPr>
                <w:rFonts w:ascii="Roboto" w:hAnsi="Roboto"/>
                <w:b/>
                <w:color w:val="2F2F2F"/>
                <w:szCs w:val="24"/>
              </w:rPr>
              <w:t>1410b: Needed and received health care</w:t>
            </w:r>
          </w:p>
        </w:tc>
        <w:tc>
          <w:tcPr>
            <w:tcW w:w="1423" w:type="dxa"/>
            <w:shd w:val="clear" w:color="auto" w:fill="E3F1ED"/>
            <w:vAlign w:val="center"/>
          </w:tcPr>
          <w:p w14:paraId="5D0DBC01" w14:textId="77777777" w:rsidR="00060A5F" w:rsidRPr="00FD4070" w:rsidRDefault="001C5BC4" w:rsidP="00244A3B">
            <w:pPr>
              <w:jc w:val="center"/>
              <w:rPr>
                <w:rFonts w:ascii="Roboto" w:hAnsi="Roboto"/>
                <w:szCs w:val="24"/>
              </w:rPr>
            </w:pPr>
            <w:r w:rsidRPr="00FD4070">
              <w:rPr>
                <w:rFonts w:ascii="Roboto" w:hAnsi="Roboto"/>
                <w:color w:val="2F2F2F"/>
                <w:szCs w:val="24"/>
              </w:rPr>
              <w:t>74.3%</w:t>
            </w:r>
          </w:p>
        </w:tc>
        <w:tc>
          <w:tcPr>
            <w:tcW w:w="1424" w:type="dxa"/>
            <w:shd w:val="clear" w:color="auto" w:fill="E3F1ED"/>
            <w:vAlign w:val="center"/>
          </w:tcPr>
          <w:p w14:paraId="72F258A3" w14:textId="77777777" w:rsidR="00060A5F" w:rsidRPr="00FD4070" w:rsidRDefault="001C5BC4" w:rsidP="00244A3B">
            <w:pPr>
              <w:jc w:val="center"/>
              <w:rPr>
                <w:rFonts w:ascii="Roboto" w:hAnsi="Roboto"/>
                <w:szCs w:val="24"/>
              </w:rPr>
            </w:pPr>
            <w:r w:rsidRPr="00FD4070">
              <w:rPr>
                <w:rFonts w:ascii="Roboto" w:hAnsi="Roboto"/>
                <w:color w:val="2F2F2F"/>
                <w:szCs w:val="24"/>
              </w:rPr>
              <w:t>81.1%</w:t>
            </w:r>
          </w:p>
        </w:tc>
        <w:tc>
          <w:tcPr>
            <w:tcW w:w="1280" w:type="dxa"/>
            <w:shd w:val="clear" w:color="auto" w:fill="E3F1ED"/>
            <w:vAlign w:val="center"/>
          </w:tcPr>
          <w:p w14:paraId="563F6318" w14:textId="77777777" w:rsidR="00060A5F" w:rsidRPr="00FD4070" w:rsidRDefault="001C5BC4" w:rsidP="00244A3B">
            <w:pPr>
              <w:jc w:val="center"/>
              <w:rPr>
                <w:rFonts w:ascii="Roboto" w:hAnsi="Roboto"/>
                <w:szCs w:val="24"/>
              </w:rPr>
            </w:pPr>
            <w:r w:rsidRPr="00FD4070">
              <w:rPr>
                <w:rFonts w:ascii="Roboto" w:hAnsi="Roboto"/>
                <w:color w:val="2F2F2F"/>
                <w:szCs w:val="24"/>
              </w:rPr>
              <w:t>-6.8 pp</w:t>
            </w:r>
          </w:p>
        </w:tc>
        <w:tc>
          <w:tcPr>
            <w:tcW w:w="1041" w:type="dxa"/>
            <w:shd w:val="clear" w:color="auto" w:fill="E3F1ED"/>
            <w:vAlign w:val="center"/>
          </w:tcPr>
          <w:p w14:paraId="58C96F8D" w14:textId="77777777" w:rsidR="00060A5F" w:rsidRPr="00FD4070" w:rsidRDefault="001C5BC4" w:rsidP="00244A3B">
            <w:pPr>
              <w:jc w:val="center"/>
              <w:rPr>
                <w:rFonts w:ascii="Roboto" w:hAnsi="Roboto"/>
                <w:szCs w:val="24"/>
              </w:rPr>
            </w:pPr>
            <w:r w:rsidRPr="00FD4070">
              <w:rPr>
                <w:rFonts w:ascii="Roboto" w:hAnsi="Roboto"/>
                <w:color w:val="2F2F2F"/>
                <w:szCs w:val="24"/>
              </w:rPr>
              <w:t>0.158</w:t>
            </w:r>
          </w:p>
        </w:tc>
      </w:tr>
    </w:tbl>
    <w:p w14:paraId="41991868" w14:textId="77777777" w:rsidR="00060A5F" w:rsidRPr="00FD4070" w:rsidRDefault="001C5BC4" w:rsidP="0076158A">
      <w:pPr>
        <w:spacing w:after="0"/>
        <w:rPr>
          <w:rFonts w:ascii="Roboto" w:hAnsi="Roboto"/>
          <w:i/>
          <w:color w:val="000000" w:themeColor="text1"/>
          <w:szCs w:val="24"/>
        </w:rPr>
      </w:pPr>
      <w:r w:rsidRPr="00FD4070">
        <w:rPr>
          <w:rFonts w:ascii="Roboto" w:hAnsi="Roboto"/>
          <w:i/>
          <w:color w:val="000000" w:themeColor="text1"/>
          <w:szCs w:val="24"/>
        </w:rPr>
        <w:t>Table 5.3.4: Summary of additional H&amp;R indicators (% answering affirmatively)</w:t>
      </w:r>
    </w:p>
    <w:p w14:paraId="29F5FD86" w14:textId="77777777" w:rsidR="0034024B" w:rsidRDefault="0034024B" w:rsidP="00530876">
      <w:pPr>
        <w:spacing w:after="0"/>
        <w:rPr>
          <w:color w:val="000000" w:themeColor="text1"/>
          <w:sz w:val="24"/>
          <w:szCs w:val="24"/>
        </w:rPr>
      </w:pPr>
    </w:p>
    <w:p w14:paraId="77DFAB34" w14:textId="77777777" w:rsidR="00B1133D" w:rsidRPr="0034024B" w:rsidRDefault="00B1133D">
      <w:pPr>
        <w:spacing w:before="120" w:after="120"/>
        <w:rPr>
          <w:color w:val="000000" w:themeColor="text1"/>
          <w:sz w:val="24"/>
          <w:szCs w:val="24"/>
        </w:rPr>
      </w:pPr>
    </w:p>
    <w:tbl>
      <w:tblPr>
        <w:tblW w:w="0" w:type="auto"/>
        <w:tblLook w:val="04A0" w:firstRow="1" w:lastRow="0" w:firstColumn="1" w:lastColumn="0" w:noHBand="0" w:noVBand="1"/>
      </w:tblPr>
      <w:tblGrid>
        <w:gridCol w:w="9648"/>
      </w:tblGrid>
      <w:tr w:rsidR="00060A5F" w:rsidRPr="00FD4070" w14:paraId="5F38AD9B" w14:textId="77777777" w:rsidTr="00513911">
        <w:tc>
          <w:tcPr>
            <w:tcW w:w="9648" w:type="dxa"/>
            <w:tcBorders>
              <w:top w:val="single" w:sz="4" w:space="0" w:color="8F23B3"/>
              <w:left w:val="single" w:sz="4" w:space="0" w:color="8F23B3"/>
              <w:bottom w:val="single" w:sz="4" w:space="0" w:color="8F23B3"/>
              <w:right w:val="single" w:sz="4" w:space="0" w:color="8F23B3"/>
            </w:tcBorders>
            <w:shd w:val="clear" w:color="auto" w:fill="F3E3F9"/>
          </w:tcPr>
          <w:p w14:paraId="294A139E" w14:textId="37F78005" w:rsidR="00060A5F" w:rsidRPr="00FD4070" w:rsidRDefault="0034024B" w:rsidP="0076158A">
            <w:pPr>
              <w:spacing w:after="0"/>
              <w:rPr>
                <w:rFonts w:ascii="Roboto" w:hAnsi="Roboto"/>
                <w:sz w:val="26"/>
                <w:szCs w:val="26"/>
              </w:rPr>
            </w:pPr>
            <w:r w:rsidRPr="00FD4070">
              <w:rPr>
                <w:rFonts w:ascii="Roboto" w:hAnsi="Roboto"/>
                <w:b/>
                <w:color w:val="8F23B3"/>
                <w:sz w:val="26"/>
                <w:szCs w:val="26"/>
              </w:rPr>
              <w:t xml:space="preserve">Summary — Health </w:t>
            </w:r>
            <w:r w:rsidR="000A554B" w:rsidRPr="00FD4070">
              <w:rPr>
                <w:rFonts w:ascii="Roboto" w:hAnsi="Roboto"/>
                <w:b/>
                <w:color w:val="8F23B3"/>
                <w:sz w:val="26"/>
                <w:szCs w:val="26"/>
              </w:rPr>
              <w:t>and</w:t>
            </w:r>
            <w:r w:rsidRPr="00FD4070">
              <w:rPr>
                <w:rFonts w:ascii="Roboto" w:hAnsi="Roboto"/>
                <w:b/>
                <w:color w:val="8F23B3"/>
                <w:sz w:val="26"/>
                <w:szCs w:val="26"/>
              </w:rPr>
              <w:t xml:space="preserve"> Rehabilitation (CS)</w:t>
            </w:r>
          </w:p>
          <w:p w14:paraId="19DF52F7" w14:textId="72A36A3C" w:rsidR="00060A5F" w:rsidRPr="008C4420" w:rsidRDefault="001C5BC4" w:rsidP="008C4420">
            <w:pPr>
              <w:pStyle w:val="ListParagraph"/>
              <w:numPr>
                <w:ilvl w:val="0"/>
                <w:numId w:val="17"/>
              </w:numPr>
              <w:spacing w:after="0"/>
              <w:rPr>
                <w:rFonts w:ascii="Roboto" w:hAnsi="Roboto"/>
                <w:sz w:val="24"/>
                <w:szCs w:val="24"/>
              </w:rPr>
            </w:pPr>
            <w:r w:rsidRPr="008C4420">
              <w:rPr>
                <w:rFonts w:ascii="Roboto" w:hAnsi="Roboto"/>
                <w:sz w:val="24"/>
                <w:szCs w:val="24"/>
              </w:rPr>
              <w:t xml:space="preserve">PWDs in Zambia are more than twice as likely as </w:t>
            </w:r>
            <w:proofErr w:type="spellStart"/>
            <w:r w:rsidRPr="008C4420">
              <w:rPr>
                <w:rFonts w:ascii="Roboto" w:hAnsi="Roboto"/>
                <w:sz w:val="24"/>
                <w:szCs w:val="24"/>
              </w:rPr>
              <w:t>PWoDs</w:t>
            </w:r>
            <w:proofErr w:type="spellEnd"/>
            <w:r w:rsidRPr="008C4420">
              <w:rPr>
                <w:rFonts w:ascii="Roboto" w:hAnsi="Roboto"/>
                <w:sz w:val="24"/>
                <w:szCs w:val="24"/>
              </w:rPr>
              <w:t xml:space="preserve"> to report challenges accessing health services (18.7% vs 8.8%) and nearly four times as likely to report challenges accessing rehabilitation (10.5% vs 2.7%). Women with disabilities report higher levels of challenges than men with disabilities for both indicators.</w:t>
            </w:r>
          </w:p>
          <w:p w14:paraId="277E9AE9" w14:textId="15EB87FE" w:rsidR="00060A5F" w:rsidRPr="008C4420" w:rsidRDefault="001C5BC4" w:rsidP="008C4420">
            <w:pPr>
              <w:pStyle w:val="ListParagraph"/>
              <w:numPr>
                <w:ilvl w:val="0"/>
                <w:numId w:val="17"/>
              </w:numPr>
              <w:spacing w:after="0"/>
              <w:rPr>
                <w:rFonts w:ascii="Roboto" w:hAnsi="Roboto"/>
                <w:sz w:val="24"/>
                <w:szCs w:val="24"/>
              </w:rPr>
            </w:pPr>
            <w:r w:rsidRPr="008C4420">
              <w:rPr>
                <w:rFonts w:ascii="Roboto" w:hAnsi="Roboto"/>
                <w:sz w:val="24"/>
                <w:szCs w:val="24"/>
              </w:rPr>
              <w:t>Affordability of the visit and transport-related barriers (availability, accessibility, cost, and assistance) are the most cited barriers for both health and rehabilitation services. The PWD-</w:t>
            </w:r>
            <w:proofErr w:type="spellStart"/>
            <w:r w:rsidRPr="008C4420">
              <w:rPr>
                <w:rFonts w:ascii="Roboto" w:hAnsi="Roboto"/>
                <w:sz w:val="24"/>
                <w:szCs w:val="24"/>
              </w:rPr>
              <w:t>PWoD</w:t>
            </w:r>
            <w:proofErr w:type="spellEnd"/>
            <w:r w:rsidRPr="008C4420">
              <w:rPr>
                <w:rFonts w:ascii="Roboto" w:hAnsi="Roboto"/>
                <w:sz w:val="24"/>
                <w:szCs w:val="24"/>
              </w:rPr>
              <w:t xml:space="preserve"> gap is statistically significant on every transport sub-item.</w:t>
            </w:r>
          </w:p>
          <w:p w14:paraId="3F099391" w14:textId="732A42C1" w:rsidR="00060A5F" w:rsidRPr="008C4420" w:rsidRDefault="001C5BC4" w:rsidP="008C4420">
            <w:pPr>
              <w:pStyle w:val="ListParagraph"/>
              <w:numPr>
                <w:ilvl w:val="0"/>
                <w:numId w:val="17"/>
              </w:numPr>
              <w:spacing w:after="0"/>
              <w:rPr>
                <w:rFonts w:ascii="Roboto" w:hAnsi="Roboto"/>
                <w:sz w:val="24"/>
                <w:szCs w:val="24"/>
              </w:rPr>
            </w:pPr>
            <w:r w:rsidRPr="008C4420">
              <w:rPr>
                <w:rFonts w:ascii="Roboto" w:hAnsi="Roboto"/>
                <w:sz w:val="24"/>
                <w:szCs w:val="24"/>
              </w:rPr>
              <w:t>Distance to the facility is reported less frequently in Zambia</w:t>
            </w:r>
            <w:r w:rsidR="0076158A" w:rsidRPr="008C4420">
              <w:rPr>
                <w:rFonts w:ascii="Roboto" w:hAnsi="Roboto"/>
                <w:sz w:val="24"/>
                <w:szCs w:val="24"/>
              </w:rPr>
              <w:t xml:space="preserve"> compared to access</w:t>
            </w:r>
            <w:r w:rsidR="4E08958E" w:rsidRPr="008C4420">
              <w:rPr>
                <w:rFonts w:ascii="Roboto" w:hAnsi="Roboto"/>
                <w:sz w:val="24"/>
                <w:szCs w:val="24"/>
              </w:rPr>
              <w:t xml:space="preserve"> </w:t>
            </w:r>
            <w:r w:rsidRPr="008C4420">
              <w:rPr>
                <w:rFonts w:ascii="Roboto" w:hAnsi="Roboto"/>
                <w:sz w:val="24"/>
                <w:szCs w:val="24"/>
              </w:rPr>
              <w:t>— the access challenge in Zambia is more about getting to the facility (transport) than about how far away it is.</w:t>
            </w:r>
          </w:p>
          <w:p w14:paraId="6D6F00FB" w14:textId="21594C05" w:rsidR="00060A5F" w:rsidRPr="008C4420" w:rsidRDefault="001C5BC4" w:rsidP="008C4420">
            <w:pPr>
              <w:pStyle w:val="ListParagraph"/>
              <w:numPr>
                <w:ilvl w:val="0"/>
                <w:numId w:val="17"/>
              </w:numPr>
              <w:spacing w:after="0"/>
              <w:rPr>
                <w:rFonts w:ascii="Roboto" w:hAnsi="Roboto"/>
                <w:sz w:val="24"/>
                <w:szCs w:val="24"/>
              </w:rPr>
            </w:pPr>
            <w:r w:rsidRPr="008C4420">
              <w:rPr>
                <w:rFonts w:ascii="Roboto" w:hAnsi="Roboto"/>
                <w:sz w:val="24"/>
                <w:szCs w:val="24"/>
              </w:rPr>
              <w:t>Provider-side barriers (drugs/equipment and skills inadequacy) are reported by lower proportions of PWDs in Zambia than for transport barriers, and the PWD-</w:t>
            </w:r>
            <w:proofErr w:type="spellStart"/>
            <w:r w:rsidRPr="008C4420">
              <w:rPr>
                <w:rFonts w:ascii="Roboto" w:hAnsi="Roboto"/>
                <w:sz w:val="24"/>
                <w:szCs w:val="24"/>
              </w:rPr>
              <w:t>PWoD</w:t>
            </w:r>
            <w:proofErr w:type="spellEnd"/>
            <w:r w:rsidRPr="008C4420">
              <w:rPr>
                <w:rFonts w:ascii="Roboto" w:hAnsi="Roboto"/>
                <w:sz w:val="24"/>
                <w:szCs w:val="24"/>
              </w:rPr>
              <w:t xml:space="preserve"> gaps are not statistically significant — pointing to facility-wide capacity constraints rather than disability-specific </w:t>
            </w:r>
            <w:r w:rsidR="00E66FCE" w:rsidRPr="008C4420">
              <w:rPr>
                <w:rFonts w:ascii="Roboto" w:hAnsi="Roboto"/>
                <w:sz w:val="24"/>
                <w:szCs w:val="24"/>
              </w:rPr>
              <w:t xml:space="preserve">constraints. </w:t>
            </w:r>
          </w:p>
          <w:p w14:paraId="56859F2F" w14:textId="1ADF3E52" w:rsidR="00060A5F" w:rsidRPr="008C4420" w:rsidRDefault="001C5BC4" w:rsidP="008C4420">
            <w:pPr>
              <w:pStyle w:val="ListParagraph"/>
              <w:numPr>
                <w:ilvl w:val="0"/>
                <w:numId w:val="17"/>
              </w:numPr>
              <w:spacing w:after="0"/>
              <w:rPr>
                <w:rFonts w:ascii="Roboto" w:hAnsi="Roboto"/>
              </w:rPr>
            </w:pPr>
            <w:r w:rsidRPr="008C4420">
              <w:rPr>
                <w:rFonts w:ascii="Roboto" w:hAnsi="Roboto"/>
                <w:sz w:val="24"/>
                <w:szCs w:val="24"/>
              </w:rPr>
              <w:t xml:space="preserve">"Previously badly treated" </w:t>
            </w:r>
            <w:r w:rsidR="00E66FCE" w:rsidRPr="008C4420">
              <w:rPr>
                <w:rFonts w:ascii="Roboto" w:hAnsi="Roboto"/>
                <w:sz w:val="24"/>
                <w:szCs w:val="24"/>
              </w:rPr>
              <w:t>is</w:t>
            </w:r>
            <w:r w:rsidRPr="008C4420">
              <w:rPr>
                <w:rFonts w:ascii="Roboto" w:hAnsi="Roboto"/>
                <w:sz w:val="24"/>
                <w:szCs w:val="24"/>
              </w:rPr>
              <w:t xml:space="preserve"> statistical</w:t>
            </w:r>
            <w:r w:rsidR="00E66FCE" w:rsidRPr="008C4420">
              <w:rPr>
                <w:rFonts w:ascii="Roboto" w:hAnsi="Roboto"/>
                <w:sz w:val="24"/>
                <w:szCs w:val="24"/>
              </w:rPr>
              <w:t>ly</w:t>
            </w:r>
            <w:r w:rsidRPr="008C4420">
              <w:rPr>
                <w:rFonts w:ascii="Roboto" w:hAnsi="Roboto"/>
                <w:sz w:val="24"/>
                <w:szCs w:val="24"/>
              </w:rPr>
              <w:t xml:space="preserve"> significan</w:t>
            </w:r>
            <w:r w:rsidR="00E66FCE" w:rsidRPr="008C4420">
              <w:rPr>
                <w:rFonts w:ascii="Roboto" w:hAnsi="Roboto"/>
                <w:sz w:val="24"/>
                <w:szCs w:val="24"/>
              </w:rPr>
              <w:t>t</w:t>
            </w:r>
            <w:r w:rsidRPr="008C4420">
              <w:rPr>
                <w:rFonts w:ascii="Roboto" w:hAnsi="Roboto"/>
                <w:sz w:val="24"/>
                <w:szCs w:val="24"/>
              </w:rPr>
              <w:t xml:space="preserve"> for rehabilitation (4.5% PWD vs 0.3% </w:t>
            </w:r>
            <w:proofErr w:type="spellStart"/>
            <w:r w:rsidRPr="008C4420">
              <w:rPr>
                <w:rFonts w:ascii="Roboto" w:hAnsi="Roboto"/>
                <w:sz w:val="24"/>
                <w:szCs w:val="24"/>
              </w:rPr>
              <w:t>PWoD</w:t>
            </w:r>
            <w:proofErr w:type="spellEnd"/>
            <w:r w:rsidRPr="008C4420">
              <w:rPr>
                <w:rFonts w:ascii="Roboto" w:hAnsi="Roboto"/>
                <w:sz w:val="24"/>
                <w:szCs w:val="24"/>
              </w:rPr>
              <w:t>), suggesting qualitative follow-up with PWD users of rehabilitation services in Zambia is</w:t>
            </w:r>
            <w:r w:rsidR="00053237" w:rsidRPr="008C4420">
              <w:rPr>
                <w:rFonts w:ascii="Roboto" w:hAnsi="Roboto"/>
                <w:sz w:val="24"/>
                <w:szCs w:val="24"/>
              </w:rPr>
              <w:t xml:space="preserve"> needed</w:t>
            </w:r>
            <w:r w:rsidRPr="008C4420">
              <w:rPr>
                <w:rFonts w:ascii="Roboto" w:hAnsi="Roboto"/>
                <w:sz w:val="24"/>
                <w:szCs w:val="24"/>
              </w:rPr>
              <w:t>.</w:t>
            </w:r>
          </w:p>
        </w:tc>
      </w:tr>
    </w:tbl>
    <w:p w14:paraId="743B3533" w14:textId="77777777" w:rsidR="008F0DC3" w:rsidRDefault="008F0DC3" w:rsidP="00095F7E">
      <w:pPr>
        <w:spacing w:after="0"/>
        <w:rPr>
          <w:rFonts w:ascii="Roboto" w:hAnsi="Roboto"/>
          <w:b/>
          <w:color w:val="7B33D1"/>
          <w:sz w:val="24"/>
          <w:szCs w:val="20"/>
        </w:rPr>
      </w:pPr>
    </w:p>
    <w:p w14:paraId="442C1B77" w14:textId="77777777" w:rsidR="002202C4" w:rsidRDefault="002202C4" w:rsidP="00095F7E">
      <w:pPr>
        <w:spacing w:after="0"/>
        <w:rPr>
          <w:rFonts w:ascii="Roboto" w:hAnsi="Roboto"/>
          <w:b/>
          <w:color w:val="7B33D1"/>
          <w:sz w:val="24"/>
          <w:szCs w:val="20"/>
        </w:rPr>
      </w:pPr>
    </w:p>
    <w:p w14:paraId="3DE7B3E9" w14:textId="77777777" w:rsidR="002202C4" w:rsidRDefault="002202C4" w:rsidP="00095F7E">
      <w:pPr>
        <w:spacing w:after="0"/>
        <w:rPr>
          <w:rFonts w:ascii="Roboto" w:hAnsi="Roboto"/>
          <w:b/>
          <w:color w:val="7B33D1"/>
          <w:sz w:val="24"/>
          <w:szCs w:val="20"/>
        </w:rPr>
      </w:pPr>
    </w:p>
    <w:p w14:paraId="49E9229D" w14:textId="77777777" w:rsidR="002202C4" w:rsidRDefault="002202C4" w:rsidP="00095F7E">
      <w:pPr>
        <w:spacing w:after="0"/>
        <w:rPr>
          <w:rFonts w:ascii="Roboto" w:hAnsi="Roboto"/>
          <w:b/>
          <w:color w:val="7B33D1"/>
          <w:sz w:val="24"/>
          <w:szCs w:val="20"/>
        </w:rPr>
      </w:pPr>
    </w:p>
    <w:p w14:paraId="642C59A1" w14:textId="77777777" w:rsidR="002202C4" w:rsidRDefault="002202C4" w:rsidP="00095F7E">
      <w:pPr>
        <w:spacing w:after="0"/>
        <w:rPr>
          <w:rFonts w:ascii="Roboto" w:hAnsi="Roboto"/>
          <w:b/>
          <w:color w:val="7B33D1"/>
          <w:sz w:val="24"/>
          <w:szCs w:val="20"/>
        </w:rPr>
      </w:pPr>
    </w:p>
    <w:p w14:paraId="41674CF6" w14:textId="77777777" w:rsidR="002202C4" w:rsidRDefault="002202C4" w:rsidP="00095F7E">
      <w:pPr>
        <w:spacing w:after="0"/>
        <w:rPr>
          <w:rFonts w:ascii="Roboto" w:hAnsi="Roboto"/>
          <w:b/>
          <w:color w:val="7B33D1"/>
          <w:sz w:val="24"/>
          <w:szCs w:val="20"/>
        </w:rPr>
      </w:pPr>
    </w:p>
    <w:p w14:paraId="2F81DE8C" w14:textId="77777777" w:rsidR="002202C4" w:rsidRPr="00FD4070" w:rsidRDefault="002202C4" w:rsidP="00095F7E">
      <w:pPr>
        <w:spacing w:after="0"/>
        <w:rPr>
          <w:rFonts w:ascii="Roboto" w:hAnsi="Roboto"/>
          <w:b/>
          <w:color w:val="7B33D1"/>
          <w:sz w:val="24"/>
          <w:szCs w:val="20"/>
        </w:rPr>
      </w:pPr>
    </w:p>
    <w:p w14:paraId="7971BA96" w14:textId="77777777" w:rsidR="009A7DE0" w:rsidRPr="00FD4070" w:rsidRDefault="009A7DE0" w:rsidP="00B56393">
      <w:pPr>
        <w:spacing w:after="0"/>
        <w:rPr>
          <w:rFonts w:ascii="Roboto" w:hAnsi="Roboto"/>
          <w:b/>
          <w:color w:val="7B33D1"/>
          <w:sz w:val="24"/>
          <w:szCs w:val="20"/>
        </w:rPr>
      </w:pPr>
    </w:p>
    <w:p w14:paraId="1C6903DA" w14:textId="01E2C8BA" w:rsidR="00060A5F" w:rsidRPr="00FD4070" w:rsidRDefault="001C5BC4" w:rsidP="00323D0D">
      <w:pPr>
        <w:pStyle w:val="Heading2"/>
      </w:pPr>
      <w:bookmarkStart w:id="41" w:name="_Toc233297010"/>
      <w:r w:rsidRPr="00FD4070">
        <w:lastRenderedPageBreak/>
        <w:t>5.4 Inclusive Climate Change Adaptation and Disaster Risk Reduction</w:t>
      </w:r>
      <w:bookmarkEnd w:id="41"/>
    </w:p>
    <w:p w14:paraId="5B49B8FD" w14:textId="5C9E4A9A" w:rsidR="00513911" w:rsidRPr="00FD4070" w:rsidRDefault="001C5BC4" w:rsidP="00B56393">
      <w:pPr>
        <w:spacing w:after="0"/>
        <w:jc w:val="both"/>
        <w:rPr>
          <w:rFonts w:ascii="Roboto" w:hAnsi="Roboto"/>
          <w:sz w:val="24"/>
          <w:szCs w:val="24"/>
        </w:rPr>
      </w:pPr>
      <w:r w:rsidRPr="00FD4070">
        <w:rPr>
          <w:rFonts w:ascii="Roboto" w:hAnsi="Roboto"/>
          <w:sz w:val="24"/>
          <w:szCs w:val="24"/>
        </w:rPr>
        <w:t>For Inclusive Climate Change Adaptation and Disaster Risk Reduction (ICCA&amp;DRR), the Community Survey collects data against two indicators capturing self-reported resilience and knowledge of how to adapt to climate change and respond to disasters.</w:t>
      </w:r>
    </w:p>
    <w:p w14:paraId="08762D59" w14:textId="77777777" w:rsidR="00B56393" w:rsidRPr="00FD4070" w:rsidRDefault="00B56393" w:rsidP="00B56393">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12"/>
        <w:gridCol w:w="1277"/>
        <w:gridCol w:w="1171"/>
        <w:gridCol w:w="1427"/>
        <w:gridCol w:w="1328"/>
      </w:tblGrid>
      <w:tr w:rsidR="00060A5F" w:rsidRPr="00FD4070" w14:paraId="13BA7F86" w14:textId="77777777" w:rsidTr="00513911">
        <w:trPr>
          <w:trHeight w:val="611"/>
        </w:trPr>
        <w:tc>
          <w:tcPr>
            <w:tcW w:w="4512" w:type="dxa"/>
            <w:shd w:val="clear" w:color="auto" w:fill="58968A"/>
            <w:vAlign w:val="center"/>
          </w:tcPr>
          <w:p w14:paraId="4DFD2295" w14:textId="77777777" w:rsidR="00060A5F" w:rsidRPr="00FD4070" w:rsidRDefault="001C5BC4" w:rsidP="006C788A">
            <w:pPr>
              <w:jc w:val="center"/>
              <w:rPr>
                <w:rFonts w:ascii="Roboto" w:hAnsi="Roboto"/>
                <w:szCs w:val="24"/>
              </w:rPr>
            </w:pPr>
            <w:r w:rsidRPr="00FD4070">
              <w:rPr>
                <w:rFonts w:ascii="Roboto" w:hAnsi="Roboto"/>
                <w:b/>
                <w:color w:val="FFFFFF"/>
                <w:szCs w:val="24"/>
              </w:rPr>
              <w:t>Indicator</w:t>
            </w:r>
          </w:p>
        </w:tc>
        <w:tc>
          <w:tcPr>
            <w:tcW w:w="1277" w:type="dxa"/>
            <w:shd w:val="clear" w:color="auto" w:fill="58968A"/>
            <w:vAlign w:val="center"/>
          </w:tcPr>
          <w:p w14:paraId="03247AC9" w14:textId="77777777" w:rsidR="00060A5F" w:rsidRPr="00FD4070" w:rsidRDefault="001C5BC4" w:rsidP="006C788A">
            <w:pPr>
              <w:jc w:val="center"/>
              <w:rPr>
                <w:rFonts w:ascii="Roboto" w:hAnsi="Roboto"/>
                <w:szCs w:val="24"/>
              </w:rPr>
            </w:pPr>
            <w:r w:rsidRPr="00FD4070">
              <w:rPr>
                <w:rFonts w:ascii="Roboto" w:hAnsi="Roboto"/>
                <w:b/>
                <w:color w:val="FFFFFF"/>
                <w:szCs w:val="24"/>
              </w:rPr>
              <w:t>PWD %</w:t>
            </w:r>
          </w:p>
        </w:tc>
        <w:tc>
          <w:tcPr>
            <w:tcW w:w="1171" w:type="dxa"/>
            <w:shd w:val="clear" w:color="auto" w:fill="58968A"/>
            <w:vAlign w:val="center"/>
          </w:tcPr>
          <w:p w14:paraId="29871D87" w14:textId="77777777" w:rsidR="00060A5F" w:rsidRPr="00FD4070" w:rsidRDefault="001C5BC4" w:rsidP="006C788A">
            <w:pPr>
              <w:jc w:val="center"/>
              <w:rPr>
                <w:rFonts w:ascii="Roboto" w:hAnsi="Roboto"/>
                <w:szCs w:val="24"/>
              </w:rPr>
            </w:pPr>
            <w:proofErr w:type="spellStart"/>
            <w:r w:rsidRPr="00FD4070">
              <w:rPr>
                <w:rFonts w:ascii="Roboto" w:hAnsi="Roboto"/>
                <w:b/>
                <w:color w:val="FFFFFF"/>
                <w:szCs w:val="24"/>
              </w:rPr>
              <w:t>PWoD</w:t>
            </w:r>
            <w:proofErr w:type="spellEnd"/>
            <w:r w:rsidRPr="00FD4070">
              <w:rPr>
                <w:rFonts w:ascii="Roboto" w:hAnsi="Roboto"/>
                <w:b/>
                <w:color w:val="FFFFFF"/>
                <w:szCs w:val="24"/>
              </w:rPr>
              <w:t xml:space="preserve"> %</w:t>
            </w:r>
          </w:p>
        </w:tc>
        <w:tc>
          <w:tcPr>
            <w:tcW w:w="1427" w:type="dxa"/>
            <w:shd w:val="clear" w:color="auto" w:fill="58968A"/>
            <w:vAlign w:val="center"/>
          </w:tcPr>
          <w:p w14:paraId="3F8499D7" w14:textId="77777777" w:rsidR="00060A5F" w:rsidRPr="00FD4070" w:rsidRDefault="001C5BC4" w:rsidP="006C788A">
            <w:pPr>
              <w:jc w:val="center"/>
              <w:rPr>
                <w:rFonts w:ascii="Roboto" w:hAnsi="Roboto"/>
                <w:szCs w:val="24"/>
              </w:rPr>
            </w:pPr>
            <w:r w:rsidRPr="00FD4070">
              <w:rPr>
                <w:rFonts w:ascii="Roboto" w:hAnsi="Roboto"/>
                <w:b/>
                <w:color w:val="FFFFFF"/>
                <w:szCs w:val="24"/>
              </w:rPr>
              <w:t>Difference</w:t>
            </w:r>
          </w:p>
        </w:tc>
        <w:tc>
          <w:tcPr>
            <w:tcW w:w="1328" w:type="dxa"/>
            <w:shd w:val="clear" w:color="auto" w:fill="58968A"/>
            <w:vAlign w:val="center"/>
          </w:tcPr>
          <w:p w14:paraId="5D0E96C2" w14:textId="77777777" w:rsidR="00060A5F" w:rsidRPr="00FD4070" w:rsidRDefault="001C5BC4" w:rsidP="006C788A">
            <w:pPr>
              <w:jc w:val="center"/>
              <w:rPr>
                <w:rFonts w:ascii="Roboto" w:hAnsi="Roboto"/>
                <w:szCs w:val="24"/>
              </w:rPr>
            </w:pPr>
            <w:r w:rsidRPr="00FD4070">
              <w:rPr>
                <w:rFonts w:ascii="Roboto" w:hAnsi="Roboto"/>
                <w:b/>
                <w:color w:val="FFFFFF"/>
                <w:szCs w:val="24"/>
              </w:rPr>
              <w:t>p-value</w:t>
            </w:r>
          </w:p>
        </w:tc>
      </w:tr>
      <w:tr w:rsidR="00060A5F" w:rsidRPr="00FD4070" w14:paraId="6774659B" w14:textId="77777777" w:rsidTr="00244A3B">
        <w:trPr>
          <w:trHeight w:val="514"/>
        </w:trPr>
        <w:tc>
          <w:tcPr>
            <w:tcW w:w="4512" w:type="dxa"/>
            <w:shd w:val="clear" w:color="auto" w:fill="E3F1ED"/>
            <w:vAlign w:val="center"/>
          </w:tcPr>
          <w:p w14:paraId="74BAF27F" w14:textId="77777777" w:rsidR="00060A5F" w:rsidRPr="00FD4070" w:rsidRDefault="001C5BC4" w:rsidP="00244A3B">
            <w:pPr>
              <w:rPr>
                <w:rFonts w:ascii="Roboto" w:hAnsi="Roboto"/>
                <w:szCs w:val="24"/>
              </w:rPr>
            </w:pPr>
            <w:r w:rsidRPr="00FD4070">
              <w:rPr>
                <w:rFonts w:ascii="Roboto" w:hAnsi="Roboto"/>
                <w:b/>
                <w:color w:val="2F2F2F"/>
                <w:szCs w:val="24"/>
              </w:rPr>
              <w:t>1500: Climate change and disaster resilience</w:t>
            </w:r>
          </w:p>
        </w:tc>
        <w:tc>
          <w:tcPr>
            <w:tcW w:w="1277" w:type="dxa"/>
            <w:shd w:val="clear" w:color="auto" w:fill="E3F1ED"/>
            <w:vAlign w:val="center"/>
          </w:tcPr>
          <w:p w14:paraId="42F5E288" w14:textId="77777777" w:rsidR="00060A5F" w:rsidRPr="00FD4070" w:rsidRDefault="001C5BC4" w:rsidP="00244A3B">
            <w:pPr>
              <w:jc w:val="center"/>
              <w:rPr>
                <w:rFonts w:ascii="Roboto" w:hAnsi="Roboto"/>
                <w:szCs w:val="24"/>
              </w:rPr>
            </w:pPr>
            <w:r w:rsidRPr="00FD4070">
              <w:rPr>
                <w:rFonts w:ascii="Roboto" w:hAnsi="Roboto"/>
                <w:color w:val="2F2F2F"/>
                <w:szCs w:val="24"/>
              </w:rPr>
              <w:t>1.1%</w:t>
            </w:r>
          </w:p>
        </w:tc>
        <w:tc>
          <w:tcPr>
            <w:tcW w:w="1171" w:type="dxa"/>
            <w:shd w:val="clear" w:color="auto" w:fill="E3F1ED"/>
            <w:vAlign w:val="center"/>
          </w:tcPr>
          <w:p w14:paraId="6E004090" w14:textId="77777777" w:rsidR="00060A5F" w:rsidRPr="00FD4070" w:rsidRDefault="001C5BC4" w:rsidP="00244A3B">
            <w:pPr>
              <w:jc w:val="center"/>
              <w:rPr>
                <w:rFonts w:ascii="Roboto" w:hAnsi="Roboto"/>
                <w:szCs w:val="24"/>
              </w:rPr>
            </w:pPr>
            <w:r w:rsidRPr="00FD4070">
              <w:rPr>
                <w:rFonts w:ascii="Roboto" w:hAnsi="Roboto"/>
                <w:color w:val="2F2F2F"/>
                <w:szCs w:val="24"/>
              </w:rPr>
              <w:t>2.4%</w:t>
            </w:r>
          </w:p>
        </w:tc>
        <w:tc>
          <w:tcPr>
            <w:tcW w:w="1427" w:type="dxa"/>
            <w:shd w:val="clear" w:color="auto" w:fill="E3F1ED"/>
            <w:vAlign w:val="center"/>
          </w:tcPr>
          <w:p w14:paraId="1AB9C741" w14:textId="77777777" w:rsidR="00060A5F" w:rsidRPr="00FD4070" w:rsidRDefault="001C5BC4" w:rsidP="00244A3B">
            <w:pPr>
              <w:jc w:val="center"/>
              <w:rPr>
                <w:rFonts w:ascii="Roboto" w:hAnsi="Roboto"/>
                <w:szCs w:val="24"/>
              </w:rPr>
            </w:pPr>
            <w:r w:rsidRPr="00FD4070">
              <w:rPr>
                <w:rFonts w:ascii="Roboto" w:hAnsi="Roboto"/>
                <w:color w:val="2F2F2F"/>
                <w:szCs w:val="24"/>
              </w:rPr>
              <w:t>-1.3 pp</w:t>
            </w:r>
          </w:p>
        </w:tc>
        <w:tc>
          <w:tcPr>
            <w:tcW w:w="1328" w:type="dxa"/>
            <w:shd w:val="clear" w:color="auto" w:fill="E3F1ED"/>
            <w:vAlign w:val="center"/>
          </w:tcPr>
          <w:p w14:paraId="641DD4AA" w14:textId="77777777" w:rsidR="00060A5F" w:rsidRPr="00FD4070" w:rsidRDefault="001C5BC4" w:rsidP="00244A3B">
            <w:pPr>
              <w:jc w:val="center"/>
              <w:rPr>
                <w:rFonts w:ascii="Roboto" w:hAnsi="Roboto"/>
                <w:szCs w:val="24"/>
              </w:rPr>
            </w:pPr>
            <w:r w:rsidRPr="00FD4070">
              <w:rPr>
                <w:rFonts w:ascii="Roboto" w:hAnsi="Roboto"/>
                <w:color w:val="2F2F2F"/>
                <w:szCs w:val="24"/>
              </w:rPr>
              <w:t>0.154</w:t>
            </w:r>
          </w:p>
        </w:tc>
      </w:tr>
      <w:tr w:rsidR="00060A5F" w:rsidRPr="00FD4070" w14:paraId="24014313" w14:textId="77777777" w:rsidTr="00244A3B">
        <w:trPr>
          <w:trHeight w:val="456"/>
        </w:trPr>
        <w:tc>
          <w:tcPr>
            <w:tcW w:w="4512" w:type="dxa"/>
            <w:vAlign w:val="center"/>
          </w:tcPr>
          <w:p w14:paraId="776AE211" w14:textId="77777777" w:rsidR="00060A5F" w:rsidRPr="00FD4070" w:rsidRDefault="001C5BC4" w:rsidP="00244A3B">
            <w:pPr>
              <w:rPr>
                <w:rFonts w:ascii="Roboto" w:hAnsi="Roboto"/>
                <w:szCs w:val="24"/>
              </w:rPr>
            </w:pPr>
            <w:r w:rsidRPr="00FD4070">
              <w:rPr>
                <w:rFonts w:ascii="Roboto" w:hAnsi="Roboto"/>
                <w:b/>
                <w:color w:val="2F2F2F"/>
                <w:szCs w:val="24"/>
              </w:rPr>
              <w:t>1510a: Climate adaptation knowledge</w:t>
            </w:r>
          </w:p>
        </w:tc>
        <w:tc>
          <w:tcPr>
            <w:tcW w:w="1277" w:type="dxa"/>
            <w:vAlign w:val="center"/>
          </w:tcPr>
          <w:p w14:paraId="5A6FA28E" w14:textId="77777777" w:rsidR="00060A5F" w:rsidRPr="00FD4070" w:rsidRDefault="001C5BC4" w:rsidP="00244A3B">
            <w:pPr>
              <w:jc w:val="center"/>
              <w:rPr>
                <w:rFonts w:ascii="Roboto" w:hAnsi="Roboto"/>
                <w:szCs w:val="24"/>
              </w:rPr>
            </w:pPr>
            <w:r w:rsidRPr="00FD4070">
              <w:rPr>
                <w:rFonts w:ascii="Roboto" w:hAnsi="Roboto"/>
                <w:color w:val="2F2F2F"/>
                <w:szCs w:val="24"/>
              </w:rPr>
              <w:t>0.3%</w:t>
            </w:r>
          </w:p>
        </w:tc>
        <w:tc>
          <w:tcPr>
            <w:tcW w:w="1171" w:type="dxa"/>
            <w:vAlign w:val="center"/>
          </w:tcPr>
          <w:p w14:paraId="07BC0F82" w14:textId="77777777" w:rsidR="00060A5F" w:rsidRPr="00FD4070" w:rsidRDefault="001C5BC4" w:rsidP="00244A3B">
            <w:pPr>
              <w:jc w:val="center"/>
              <w:rPr>
                <w:rFonts w:ascii="Roboto" w:hAnsi="Roboto"/>
                <w:szCs w:val="24"/>
              </w:rPr>
            </w:pPr>
            <w:r w:rsidRPr="00FD4070">
              <w:rPr>
                <w:rFonts w:ascii="Roboto" w:hAnsi="Roboto"/>
                <w:color w:val="2F2F2F"/>
                <w:szCs w:val="24"/>
              </w:rPr>
              <w:t>1.5%</w:t>
            </w:r>
          </w:p>
        </w:tc>
        <w:tc>
          <w:tcPr>
            <w:tcW w:w="1427" w:type="dxa"/>
            <w:vAlign w:val="center"/>
          </w:tcPr>
          <w:p w14:paraId="54ABB39C" w14:textId="77777777" w:rsidR="00060A5F" w:rsidRPr="00FD4070" w:rsidRDefault="001C5BC4" w:rsidP="00244A3B">
            <w:pPr>
              <w:jc w:val="center"/>
              <w:rPr>
                <w:rFonts w:ascii="Roboto" w:hAnsi="Roboto"/>
                <w:szCs w:val="24"/>
              </w:rPr>
            </w:pPr>
            <w:r w:rsidRPr="00FD4070">
              <w:rPr>
                <w:rFonts w:ascii="Roboto" w:hAnsi="Roboto"/>
                <w:color w:val="2F2F2F"/>
                <w:szCs w:val="24"/>
              </w:rPr>
              <w:t>-1.2 pp</w:t>
            </w:r>
          </w:p>
        </w:tc>
        <w:tc>
          <w:tcPr>
            <w:tcW w:w="1328" w:type="dxa"/>
            <w:vAlign w:val="center"/>
          </w:tcPr>
          <w:p w14:paraId="5A164927" w14:textId="77777777" w:rsidR="00060A5F" w:rsidRPr="00FD4070" w:rsidRDefault="001C5BC4" w:rsidP="00244A3B">
            <w:pPr>
              <w:jc w:val="center"/>
              <w:rPr>
                <w:rFonts w:ascii="Roboto" w:hAnsi="Roboto"/>
                <w:szCs w:val="24"/>
              </w:rPr>
            </w:pPr>
            <w:r w:rsidRPr="00FD4070">
              <w:rPr>
                <w:rFonts w:ascii="Roboto" w:hAnsi="Roboto"/>
                <w:color w:val="2F2F2F"/>
                <w:szCs w:val="24"/>
              </w:rPr>
              <w:t>0.000</w:t>
            </w:r>
          </w:p>
        </w:tc>
      </w:tr>
    </w:tbl>
    <w:p w14:paraId="5F76E493" w14:textId="77777777" w:rsidR="00060A5F" w:rsidRPr="00FD4070" w:rsidRDefault="001C5BC4" w:rsidP="00B56393">
      <w:pPr>
        <w:spacing w:after="0"/>
        <w:rPr>
          <w:rFonts w:ascii="Roboto" w:hAnsi="Roboto"/>
          <w:i/>
          <w:color w:val="000000" w:themeColor="text1"/>
          <w:szCs w:val="24"/>
        </w:rPr>
      </w:pPr>
      <w:r w:rsidRPr="00FD4070">
        <w:rPr>
          <w:rFonts w:ascii="Roboto" w:hAnsi="Roboto"/>
          <w:i/>
          <w:color w:val="000000" w:themeColor="text1"/>
          <w:szCs w:val="24"/>
        </w:rPr>
        <w:t>Table 5.4: ICCA&amp;DRR indicators (% answering affirmatively)</w:t>
      </w:r>
    </w:p>
    <w:p w14:paraId="42601E20" w14:textId="77777777" w:rsidR="00363E78" w:rsidRPr="00FD4070" w:rsidRDefault="00363E78" w:rsidP="00B56393">
      <w:pPr>
        <w:spacing w:after="0"/>
        <w:rPr>
          <w:rFonts w:ascii="Roboto" w:hAnsi="Roboto"/>
          <w:color w:val="000000" w:themeColor="text1"/>
          <w:sz w:val="24"/>
          <w:szCs w:val="24"/>
        </w:rPr>
      </w:pPr>
    </w:p>
    <w:p w14:paraId="787BA76B" w14:textId="77777777" w:rsidR="00B56393" w:rsidRPr="00FD4070" w:rsidRDefault="00B56393" w:rsidP="00B56393">
      <w:pPr>
        <w:spacing w:after="0"/>
        <w:rPr>
          <w:rFonts w:ascii="Roboto" w:hAnsi="Roboto"/>
          <w:color w:val="000000" w:themeColor="text1"/>
          <w:sz w:val="24"/>
          <w:szCs w:val="24"/>
        </w:rPr>
      </w:pPr>
    </w:p>
    <w:tbl>
      <w:tblPr>
        <w:tblW w:w="0" w:type="auto"/>
        <w:tblLook w:val="04A0" w:firstRow="1" w:lastRow="0" w:firstColumn="1" w:lastColumn="0" w:noHBand="0" w:noVBand="1"/>
      </w:tblPr>
      <w:tblGrid>
        <w:gridCol w:w="9648"/>
      </w:tblGrid>
      <w:tr w:rsidR="00060A5F" w:rsidRPr="00FD4070" w14:paraId="2F032A12" w14:textId="77777777" w:rsidTr="00513911">
        <w:tc>
          <w:tcPr>
            <w:tcW w:w="9648" w:type="dxa"/>
            <w:tcBorders>
              <w:top w:val="single" w:sz="4" w:space="0" w:color="8F23B3"/>
              <w:left w:val="single" w:sz="4" w:space="0" w:color="8F23B3"/>
              <w:bottom w:val="single" w:sz="4" w:space="0" w:color="8F23B3"/>
              <w:right w:val="single" w:sz="4" w:space="0" w:color="8F23B3"/>
            </w:tcBorders>
            <w:shd w:val="clear" w:color="auto" w:fill="F3E3F9"/>
          </w:tcPr>
          <w:p w14:paraId="6F2BCFD7" w14:textId="09E8A4F8" w:rsidR="00060A5F" w:rsidRPr="00FD4070" w:rsidRDefault="009D71B5">
            <w:pPr>
              <w:spacing w:after="120"/>
              <w:rPr>
                <w:rFonts w:ascii="Roboto" w:hAnsi="Roboto"/>
                <w:color w:val="8F23B3"/>
                <w:sz w:val="26"/>
                <w:szCs w:val="26"/>
              </w:rPr>
            </w:pPr>
            <w:r w:rsidRPr="00FD4070">
              <w:rPr>
                <w:rFonts w:ascii="Roboto" w:hAnsi="Roboto"/>
                <w:b/>
                <w:color w:val="8F23B3"/>
                <w:sz w:val="26"/>
                <w:szCs w:val="26"/>
              </w:rPr>
              <w:t>Summary — Inclusive Climate Change Adaptation And Disaster Risk Reduction</w:t>
            </w:r>
          </w:p>
          <w:p w14:paraId="7ED14F48" w14:textId="2A061DBA" w:rsidR="00060A5F" w:rsidRPr="008C4420" w:rsidRDefault="001C5BC4" w:rsidP="008C4420">
            <w:pPr>
              <w:pStyle w:val="ListParagraph"/>
              <w:numPr>
                <w:ilvl w:val="0"/>
                <w:numId w:val="15"/>
              </w:numPr>
              <w:spacing w:after="80"/>
              <w:rPr>
                <w:rFonts w:ascii="Roboto" w:hAnsi="Roboto"/>
                <w:sz w:val="24"/>
                <w:szCs w:val="24"/>
              </w:rPr>
            </w:pPr>
            <w:r w:rsidRPr="008C4420">
              <w:rPr>
                <w:rFonts w:ascii="Roboto" w:hAnsi="Roboto"/>
                <w:color w:val="2F2F2F"/>
                <w:sz w:val="24"/>
                <w:szCs w:val="24"/>
              </w:rPr>
              <w:t xml:space="preserve">Only 1.1% of PWDs and 2.4% of </w:t>
            </w:r>
            <w:proofErr w:type="spellStart"/>
            <w:r w:rsidRPr="008C4420">
              <w:rPr>
                <w:rFonts w:ascii="Roboto" w:hAnsi="Roboto"/>
                <w:color w:val="2F2F2F"/>
                <w:sz w:val="24"/>
                <w:szCs w:val="24"/>
              </w:rPr>
              <w:t>PWoDs</w:t>
            </w:r>
            <w:proofErr w:type="spellEnd"/>
            <w:r w:rsidRPr="008C4420">
              <w:rPr>
                <w:rFonts w:ascii="Roboto" w:hAnsi="Roboto"/>
                <w:color w:val="2F2F2F"/>
                <w:sz w:val="24"/>
                <w:szCs w:val="24"/>
              </w:rPr>
              <w:t xml:space="preserve"> report improved climate change and disaster resilience. The difference is not statistically significant, indicating that resilience to climate and disaster-related shocks is low across communities.</w:t>
            </w:r>
          </w:p>
          <w:p w14:paraId="3EDB77D0" w14:textId="319EC556" w:rsidR="00060A5F" w:rsidRPr="008C4420" w:rsidRDefault="001C5BC4" w:rsidP="008C4420">
            <w:pPr>
              <w:pStyle w:val="ListParagraph"/>
              <w:numPr>
                <w:ilvl w:val="0"/>
                <w:numId w:val="15"/>
              </w:numPr>
              <w:spacing w:after="80"/>
              <w:rPr>
                <w:rFonts w:ascii="Roboto" w:hAnsi="Roboto"/>
                <w:sz w:val="24"/>
                <w:szCs w:val="24"/>
              </w:rPr>
            </w:pPr>
            <w:r w:rsidRPr="008C4420">
              <w:rPr>
                <w:rFonts w:ascii="Roboto" w:hAnsi="Roboto"/>
                <w:color w:val="2F2F2F"/>
                <w:sz w:val="24"/>
                <w:szCs w:val="24"/>
              </w:rPr>
              <w:t xml:space="preserve">Knowledge of how to adapt to climate change and respond to disasters is similarly low (0.3% PWD vs 1.5% </w:t>
            </w:r>
            <w:proofErr w:type="spellStart"/>
            <w:r w:rsidRPr="008C4420">
              <w:rPr>
                <w:rFonts w:ascii="Roboto" w:hAnsi="Roboto"/>
                <w:color w:val="2F2F2F"/>
                <w:sz w:val="24"/>
                <w:szCs w:val="24"/>
              </w:rPr>
              <w:t>PWoD</w:t>
            </w:r>
            <w:proofErr w:type="spellEnd"/>
            <w:r w:rsidRPr="008C4420">
              <w:rPr>
                <w:rFonts w:ascii="Roboto" w:hAnsi="Roboto"/>
                <w:color w:val="2F2F2F"/>
                <w:sz w:val="24"/>
                <w:szCs w:val="24"/>
              </w:rPr>
              <w:t xml:space="preserve">, p&lt;0.001). </w:t>
            </w:r>
            <w:r w:rsidR="084E8605" w:rsidRPr="008C4420">
              <w:rPr>
                <w:rFonts w:ascii="Roboto" w:hAnsi="Roboto"/>
                <w:color w:val="2F2F2F"/>
                <w:sz w:val="24"/>
                <w:szCs w:val="24"/>
              </w:rPr>
              <w:t>This</w:t>
            </w:r>
            <w:r w:rsidRPr="008C4420">
              <w:rPr>
                <w:rFonts w:ascii="Roboto" w:hAnsi="Roboto"/>
                <w:color w:val="2F2F2F"/>
                <w:sz w:val="24"/>
                <w:szCs w:val="24"/>
              </w:rPr>
              <w:t xml:space="preserve"> underline</w:t>
            </w:r>
            <w:r w:rsidR="7E39B2ED" w:rsidRPr="008C4420">
              <w:rPr>
                <w:rFonts w:ascii="Roboto" w:hAnsi="Roboto"/>
                <w:color w:val="2F2F2F"/>
                <w:sz w:val="24"/>
                <w:szCs w:val="24"/>
              </w:rPr>
              <w:t>s</w:t>
            </w:r>
            <w:r w:rsidRPr="008C4420">
              <w:rPr>
                <w:rFonts w:ascii="Roboto" w:hAnsi="Roboto"/>
                <w:color w:val="2F2F2F"/>
                <w:sz w:val="24"/>
                <w:szCs w:val="24"/>
              </w:rPr>
              <w:t xml:space="preserve"> a major gap in awareness and knowledge of climate and disaster preparedness community-wide, while the statistically significant PWD-</w:t>
            </w:r>
            <w:proofErr w:type="spellStart"/>
            <w:r w:rsidRPr="008C4420">
              <w:rPr>
                <w:rFonts w:ascii="Roboto" w:hAnsi="Roboto"/>
                <w:color w:val="2F2F2F"/>
                <w:sz w:val="24"/>
                <w:szCs w:val="24"/>
              </w:rPr>
              <w:t>PWoD</w:t>
            </w:r>
            <w:proofErr w:type="spellEnd"/>
            <w:r w:rsidRPr="008C4420">
              <w:rPr>
                <w:rFonts w:ascii="Roboto" w:hAnsi="Roboto"/>
                <w:color w:val="2F2F2F"/>
                <w:sz w:val="24"/>
                <w:szCs w:val="24"/>
              </w:rPr>
              <w:t xml:space="preserve"> gap shows that persons with disabilities are at greater risk of being left behind.</w:t>
            </w:r>
          </w:p>
          <w:p w14:paraId="04904DBE" w14:textId="47424BBD" w:rsidR="00060A5F" w:rsidRPr="008C4420" w:rsidRDefault="001C5BC4" w:rsidP="008C4420">
            <w:pPr>
              <w:pStyle w:val="ListParagraph"/>
              <w:numPr>
                <w:ilvl w:val="0"/>
                <w:numId w:val="15"/>
              </w:numPr>
              <w:spacing w:after="80"/>
              <w:rPr>
                <w:rFonts w:ascii="Roboto" w:hAnsi="Roboto"/>
              </w:rPr>
            </w:pPr>
            <w:r w:rsidRPr="008C4420">
              <w:rPr>
                <w:rFonts w:ascii="Roboto" w:hAnsi="Roboto"/>
                <w:color w:val="2F2F2F"/>
                <w:sz w:val="24"/>
                <w:szCs w:val="24"/>
              </w:rPr>
              <w:t xml:space="preserve">Zambia faces increasing climate-related disasters; </w:t>
            </w:r>
            <w:proofErr w:type="spellStart"/>
            <w:r w:rsidRPr="008C4420">
              <w:rPr>
                <w:rFonts w:ascii="Roboto" w:hAnsi="Roboto"/>
                <w:color w:val="2F2F2F"/>
                <w:sz w:val="24"/>
                <w:szCs w:val="24"/>
              </w:rPr>
              <w:t>CADiR's</w:t>
            </w:r>
            <w:proofErr w:type="spellEnd"/>
            <w:r w:rsidRPr="008C4420">
              <w:rPr>
                <w:rFonts w:ascii="Roboto" w:hAnsi="Roboto"/>
                <w:color w:val="2F2F2F"/>
                <w:sz w:val="24"/>
                <w:szCs w:val="24"/>
              </w:rPr>
              <w:t xml:space="preserve"> ICCA&amp;DRR work should equip OPDs to engage with the </w:t>
            </w:r>
            <w:r w:rsidR="000A554B" w:rsidRPr="008C4420">
              <w:rPr>
                <w:rFonts w:ascii="Roboto" w:hAnsi="Roboto"/>
                <w:color w:val="2F2F2F"/>
                <w:sz w:val="24"/>
                <w:szCs w:val="24"/>
              </w:rPr>
              <w:t xml:space="preserve">Zambia </w:t>
            </w:r>
            <w:r w:rsidRPr="008C4420">
              <w:rPr>
                <w:rFonts w:ascii="Roboto" w:hAnsi="Roboto"/>
                <w:color w:val="2F2F2F"/>
                <w:sz w:val="24"/>
                <w:szCs w:val="24"/>
              </w:rPr>
              <w:t>National Adaptation Plan and ensure persons with disabilities are visible in district disaster preparedness committees.</w:t>
            </w:r>
          </w:p>
        </w:tc>
      </w:tr>
    </w:tbl>
    <w:p w14:paraId="455AFBC6" w14:textId="77777777" w:rsidR="009D71B5" w:rsidRPr="00FD4070" w:rsidRDefault="009D71B5">
      <w:pPr>
        <w:spacing w:before="240" w:after="120"/>
        <w:rPr>
          <w:rFonts w:ascii="Roboto" w:hAnsi="Roboto"/>
          <w:b/>
          <w:color w:val="7B33D1"/>
          <w:sz w:val="36"/>
        </w:rPr>
      </w:pPr>
    </w:p>
    <w:p w14:paraId="2FD08774" w14:textId="77777777" w:rsidR="009D71B5" w:rsidRDefault="009D71B5">
      <w:pPr>
        <w:spacing w:before="240" w:after="120"/>
        <w:rPr>
          <w:rFonts w:ascii="Calibri" w:hAnsi="Calibri"/>
          <w:b/>
          <w:color w:val="7B33D1"/>
          <w:sz w:val="36"/>
        </w:rPr>
      </w:pPr>
    </w:p>
    <w:p w14:paraId="26C29A79" w14:textId="77777777" w:rsidR="009D71B5" w:rsidRDefault="009D71B5">
      <w:pPr>
        <w:spacing w:before="240" w:after="120"/>
        <w:rPr>
          <w:rFonts w:ascii="Calibri" w:hAnsi="Calibri"/>
          <w:b/>
          <w:color w:val="7B33D1"/>
          <w:sz w:val="36"/>
        </w:rPr>
      </w:pPr>
    </w:p>
    <w:p w14:paraId="0CCFD7F1" w14:textId="77777777" w:rsidR="009D71B5" w:rsidRDefault="009D71B5">
      <w:pPr>
        <w:spacing w:before="240" w:after="120"/>
        <w:rPr>
          <w:rFonts w:ascii="Calibri" w:hAnsi="Calibri"/>
          <w:b/>
          <w:color w:val="7B33D1"/>
          <w:sz w:val="36"/>
        </w:rPr>
      </w:pPr>
    </w:p>
    <w:p w14:paraId="53768970" w14:textId="77777777" w:rsidR="00BA1B7B" w:rsidRDefault="00BA1B7B">
      <w:pPr>
        <w:spacing w:before="240" w:after="120"/>
        <w:rPr>
          <w:rFonts w:ascii="Calibri" w:hAnsi="Calibri"/>
          <w:b/>
          <w:color w:val="7B33D1"/>
          <w:sz w:val="36"/>
        </w:rPr>
      </w:pPr>
    </w:p>
    <w:p w14:paraId="224B21F7" w14:textId="031747B4" w:rsidR="00C158BE" w:rsidRDefault="00C158BE" w:rsidP="00B3209C">
      <w:pPr>
        <w:pStyle w:val="Heading1"/>
        <w:spacing w:before="0" w:line="240" w:lineRule="auto"/>
      </w:pPr>
      <w:bookmarkStart w:id="42" w:name="_Toc232158181"/>
      <w:bookmarkStart w:id="43" w:name="_Toc233297011"/>
      <w:r w:rsidRPr="00513911">
        <w:rPr>
          <w:color w:val="8F23B3"/>
          <w:sz w:val="96"/>
          <w:szCs w:val="96"/>
        </w:rPr>
        <w:lastRenderedPageBreak/>
        <w:t>6</w:t>
      </w:r>
      <w:r>
        <w:t xml:space="preserve">   Findings — </w:t>
      </w:r>
      <w:bookmarkEnd w:id="42"/>
      <w:r>
        <w:t>Inclusive Education Assessment</w:t>
      </w:r>
      <w:bookmarkEnd w:id="43"/>
    </w:p>
    <w:p w14:paraId="673684D9" w14:textId="77777777" w:rsidR="00B3209C" w:rsidRPr="00B3209C" w:rsidRDefault="00B3209C" w:rsidP="00B3209C">
      <w:pPr>
        <w:rPr>
          <w:sz w:val="10"/>
          <w:szCs w:val="10"/>
        </w:rPr>
      </w:pPr>
    </w:p>
    <w:p w14:paraId="5343B9B4" w14:textId="77777777" w:rsidR="00060A5F" w:rsidRDefault="001C5BC4" w:rsidP="00323D0D">
      <w:pPr>
        <w:pStyle w:val="Heading2"/>
      </w:pPr>
      <w:bookmarkStart w:id="44" w:name="_Toc233297012"/>
      <w:r>
        <w:t>6.1 Enrolment of Learners with Disabilities</w:t>
      </w:r>
      <w:bookmarkEnd w:id="44"/>
    </w:p>
    <w:p w14:paraId="68381377" w14:textId="77777777" w:rsidR="00060A5F" w:rsidRPr="00FD4070" w:rsidRDefault="001C5BC4" w:rsidP="000A554B">
      <w:pPr>
        <w:spacing w:after="0"/>
        <w:jc w:val="both"/>
        <w:rPr>
          <w:rFonts w:ascii="Roboto" w:hAnsi="Roboto"/>
          <w:sz w:val="24"/>
          <w:szCs w:val="24"/>
        </w:rPr>
      </w:pPr>
      <w:r w:rsidRPr="00FD4070">
        <w:rPr>
          <w:rFonts w:ascii="Roboto" w:hAnsi="Roboto"/>
          <w:sz w:val="24"/>
          <w:szCs w:val="24"/>
        </w:rPr>
        <w:t>The Inclusive Education Assessment (IEA) was conducted in 29 target schools in Zambia. Of these 29 schools, 28 schools (96.6%) maintain enrolment registers; 14 (48.3%) disaggregate the register by disability status, and 12 (41.4%) disaggregate by type of disability. The figures presented in Table 6.1a combine: registered figures from the 14 schools whose registers record disability status; and school estimates provided by teachers and head teachers in the remaining 15 schools.</w:t>
      </w:r>
    </w:p>
    <w:p w14:paraId="644659AA" w14:textId="77777777" w:rsidR="000A554B" w:rsidRPr="00FD4070" w:rsidRDefault="000A554B" w:rsidP="000A554B">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214"/>
        <w:gridCol w:w="1841"/>
        <w:gridCol w:w="1699"/>
        <w:gridCol w:w="1883"/>
      </w:tblGrid>
      <w:tr w:rsidR="00060A5F" w:rsidRPr="00FD4070" w14:paraId="7E51DB54" w14:textId="77777777" w:rsidTr="00513911">
        <w:trPr>
          <w:trHeight w:val="461"/>
        </w:trPr>
        <w:tc>
          <w:tcPr>
            <w:tcW w:w="4214" w:type="dxa"/>
            <w:shd w:val="clear" w:color="auto" w:fill="58968A"/>
            <w:vAlign w:val="center"/>
          </w:tcPr>
          <w:p w14:paraId="4A4FBDB5" w14:textId="77777777" w:rsidR="00060A5F" w:rsidRPr="00FD4070" w:rsidRDefault="001C5BC4" w:rsidP="00244A3B">
            <w:pPr>
              <w:jc w:val="center"/>
              <w:rPr>
                <w:rFonts w:ascii="Roboto" w:hAnsi="Roboto"/>
                <w:szCs w:val="24"/>
              </w:rPr>
            </w:pPr>
            <w:r w:rsidRPr="00FD4070">
              <w:rPr>
                <w:rFonts w:ascii="Roboto" w:hAnsi="Roboto"/>
                <w:b/>
                <w:color w:val="FFFFFF"/>
                <w:szCs w:val="24"/>
              </w:rPr>
              <w:t>Source</w:t>
            </w:r>
          </w:p>
        </w:tc>
        <w:tc>
          <w:tcPr>
            <w:tcW w:w="1841" w:type="dxa"/>
            <w:shd w:val="clear" w:color="auto" w:fill="58968A"/>
            <w:vAlign w:val="center"/>
          </w:tcPr>
          <w:p w14:paraId="702D9DCB" w14:textId="77777777" w:rsidR="00060A5F" w:rsidRPr="00FD4070" w:rsidRDefault="001C5BC4" w:rsidP="00244A3B">
            <w:pPr>
              <w:jc w:val="center"/>
              <w:rPr>
                <w:rFonts w:ascii="Roboto" w:hAnsi="Roboto"/>
                <w:szCs w:val="24"/>
              </w:rPr>
            </w:pPr>
            <w:r w:rsidRPr="00FD4070">
              <w:rPr>
                <w:rFonts w:ascii="Roboto" w:hAnsi="Roboto"/>
                <w:b/>
                <w:color w:val="FFFFFF"/>
                <w:szCs w:val="24"/>
              </w:rPr>
              <w:t>Boys</w:t>
            </w:r>
          </w:p>
        </w:tc>
        <w:tc>
          <w:tcPr>
            <w:tcW w:w="1699" w:type="dxa"/>
            <w:shd w:val="clear" w:color="auto" w:fill="58968A"/>
            <w:vAlign w:val="center"/>
          </w:tcPr>
          <w:p w14:paraId="210B7B2B" w14:textId="77777777" w:rsidR="00060A5F" w:rsidRPr="00FD4070" w:rsidRDefault="001C5BC4" w:rsidP="00244A3B">
            <w:pPr>
              <w:jc w:val="center"/>
              <w:rPr>
                <w:rFonts w:ascii="Roboto" w:hAnsi="Roboto"/>
                <w:szCs w:val="24"/>
              </w:rPr>
            </w:pPr>
            <w:r w:rsidRPr="00FD4070">
              <w:rPr>
                <w:rFonts w:ascii="Roboto" w:hAnsi="Roboto"/>
                <w:b/>
                <w:color w:val="FFFFFF"/>
                <w:szCs w:val="24"/>
              </w:rPr>
              <w:t>Girls</w:t>
            </w:r>
          </w:p>
        </w:tc>
        <w:tc>
          <w:tcPr>
            <w:tcW w:w="1883" w:type="dxa"/>
            <w:shd w:val="clear" w:color="auto" w:fill="58968A"/>
            <w:vAlign w:val="center"/>
          </w:tcPr>
          <w:p w14:paraId="5080F55D" w14:textId="77777777" w:rsidR="00060A5F" w:rsidRPr="00FD4070" w:rsidRDefault="001C5BC4" w:rsidP="00244A3B">
            <w:pPr>
              <w:jc w:val="center"/>
              <w:rPr>
                <w:rFonts w:ascii="Roboto" w:hAnsi="Roboto"/>
                <w:szCs w:val="24"/>
              </w:rPr>
            </w:pPr>
            <w:r w:rsidRPr="00FD4070">
              <w:rPr>
                <w:rFonts w:ascii="Roboto" w:hAnsi="Roboto"/>
                <w:b/>
                <w:color w:val="FFFFFF"/>
                <w:szCs w:val="24"/>
              </w:rPr>
              <w:t>Total</w:t>
            </w:r>
          </w:p>
        </w:tc>
      </w:tr>
      <w:tr w:rsidR="00060A5F" w:rsidRPr="00FD4070" w14:paraId="4D02A378" w14:textId="77777777" w:rsidTr="00244A3B">
        <w:trPr>
          <w:trHeight w:val="461"/>
        </w:trPr>
        <w:tc>
          <w:tcPr>
            <w:tcW w:w="4214" w:type="dxa"/>
            <w:shd w:val="clear" w:color="auto" w:fill="E3F1ED"/>
            <w:vAlign w:val="center"/>
          </w:tcPr>
          <w:p w14:paraId="255830F6" w14:textId="77777777" w:rsidR="00060A5F" w:rsidRPr="00FD4070" w:rsidRDefault="001C5BC4" w:rsidP="00244A3B">
            <w:pPr>
              <w:rPr>
                <w:rFonts w:ascii="Roboto" w:hAnsi="Roboto"/>
                <w:szCs w:val="24"/>
              </w:rPr>
            </w:pPr>
            <w:r w:rsidRPr="00FD4070">
              <w:rPr>
                <w:rFonts w:ascii="Roboto" w:hAnsi="Roboto"/>
                <w:b/>
                <w:color w:val="2F2F2F"/>
                <w:szCs w:val="24"/>
              </w:rPr>
              <w:t>Registered (n=14 schools)</w:t>
            </w:r>
          </w:p>
        </w:tc>
        <w:tc>
          <w:tcPr>
            <w:tcW w:w="1841" w:type="dxa"/>
            <w:shd w:val="clear" w:color="auto" w:fill="E3F1ED"/>
            <w:vAlign w:val="center"/>
          </w:tcPr>
          <w:p w14:paraId="435B0231" w14:textId="77777777" w:rsidR="00060A5F" w:rsidRPr="00FD4070" w:rsidRDefault="001C5BC4" w:rsidP="00244A3B">
            <w:pPr>
              <w:jc w:val="center"/>
              <w:rPr>
                <w:rFonts w:ascii="Roboto" w:hAnsi="Roboto"/>
                <w:szCs w:val="24"/>
              </w:rPr>
            </w:pPr>
            <w:r w:rsidRPr="00FD4070">
              <w:rPr>
                <w:rFonts w:ascii="Roboto" w:hAnsi="Roboto"/>
                <w:color w:val="2F2F2F"/>
                <w:szCs w:val="24"/>
              </w:rPr>
              <w:t>540</w:t>
            </w:r>
          </w:p>
        </w:tc>
        <w:tc>
          <w:tcPr>
            <w:tcW w:w="1699" w:type="dxa"/>
            <w:shd w:val="clear" w:color="auto" w:fill="E3F1ED"/>
            <w:vAlign w:val="center"/>
          </w:tcPr>
          <w:p w14:paraId="156FEDD1" w14:textId="77777777" w:rsidR="00060A5F" w:rsidRPr="00FD4070" w:rsidRDefault="001C5BC4" w:rsidP="00244A3B">
            <w:pPr>
              <w:jc w:val="center"/>
              <w:rPr>
                <w:rFonts w:ascii="Roboto" w:hAnsi="Roboto"/>
                <w:szCs w:val="24"/>
              </w:rPr>
            </w:pPr>
            <w:r w:rsidRPr="00FD4070">
              <w:rPr>
                <w:rFonts w:ascii="Roboto" w:hAnsi="Roboto"/>
                <w:color w:val="2F2F2F"/>
                <w:szCs w:val="24"/>
              </w:rPr>
              <w:t>528</w:t>
            </w:r>
          </w:p>
        </w:tc>
        <w:tc>
          <w:tcPr>
            <w:tcW w:w="1883" w:type="dxa"/>
            <w:shd w:val="clear" w:color="auto" w:fill="E3F1ED"/>
            <w:vAlign w:val="center"/>
          </w:tcPr>
          <w:p w14:paraId="02032081" w14:textId="77777777" w:rsidR="00060A5F" w:rsidRPr="00FD4070" w:rsidRDefault="001C5BC4" w:rsidP="00244A3B">
            <w:pPr>
              <w:jc w:val="center"/>
              <w:rPr>
                <w:rFonts w:ascii="Roboto" w:hAnsi="Roboto"/>
                <w:szCs w:val="24"/>
              </w:rPr>
            </w:pPr>
            <w:r w:rsidRPr="00FD4070">
              <w:rPr>
                <w:rFonts w:ascii="Roboto" w:hAnsi="Roboto"/>
                <w:color w:val="2F2F2F"/>
                <w:szCs w:val="24"/>
              </w:rPr>
              <w:t>1,068</w:t>
            </w:r>
          </w:p>
        </w:tc>
      </w:tr>
      <w:tr w:rsidR="00060A5F" w:rsidRPr="00FD4070" w14:paraId="1F674CEC" w14:textId="77777777" w:rsidTr="00244A3B">
        <w:trPr>
          <w:trHeight w:val="461"/>
        </w:trPr>
        <w:tc>
          <w:tcPr>
            <w:tcW w:w="4214" w:type="dxa"/>
            <w:vAlign w:val="center"/>
          </w:tcPr>
          <w:p w14:paraId="79460BAF" w14:textId="77777777" w:rsidR="00060A5F" w:rsidRPr="00FD4070" w:rsidRDefault="001C5BC4" w:rsidP="00244A3B">
            <w:pPr>
              <w:rPr>
                <w:rFonts w:ascii="Roboto" w:hAnsi="Roboto"/>
                <w:szCs w:val="24"/>
              </w:rPr>
            </w:pPr>
            <w:r w:rsidRPr="00FD4070">
              <w:rPr>
                <w:rFonts w:ascii="Roboto" w:hAnsi="Roboto"/>
                <w:b/>
                <w:color w:val="2F2F2F"/>
                <w:szCs w:val="24"/>
              </w:rPr>
              <w:t>Estimated (n=15 schools)</w:t>
            </w:r>
          </w:p>
        </w:tc>
        <w:tc>
          <w:tcPr>
            <w:tcW w:w="1841" w:type="dxa"/>
            <w:vAlign w:val="center"/>
          </w:tcPr>
          <w:p w14:paraId="0F3B284C" w14:textId="77777777" w:rsidR="00060A5F" w:rsidRPr="00FD4070" w:rsidRDefault="001C5BC4" w:rsidP="00244A3B">
            <w:pPr>
              <w:jc w:val="center"/>
              <w:rPr>
                <w:rFonts w:ascii="Roboto" w:hAnsi="Roboto"/>
                <w:szCs w:val="24"/>
              </w:rPr>
            </w:pPr>
            <w:r w:rsidRPr="00FD4070">
              <w:rPr>
                <w:rFonts w:ascii="Roboto" w:hAnsi="Roboto"/>
                <w:color w:val="2F2F2F"/>
                <w:szCs w:val="24"/>
              </w:rPr>
              <w:t>422</w:t>
            </w:r>
          </w:p>
        </w:tc>
        <w:tc>
          <w:tcPr>
            <w:tcW w:w="1699" w:type="dxa"/>
            <w:vAlign w:val="center"/>
          </w:tcPr>
          <w:p w14:paraId="6B85987D" w14:textId="77777777" w:rsidR="00060A5F" w:rsidRPr="00FD4070" w:rsidRDefault="001C5BC4" w:rsidP="00244A3B">
            <w:pPr>
              <w:jc w:val="center"/>
              <w:rPr>
                <w:rFonts w:ascii="Roboto" w:hAnsi="Roboto"/>
                <w:szCs w:val="24"/>
              </w:rPr>
            </w:pPr>
            <w:r w:rsidRPr="00FD4070">
              <w:rPr>
                <w:rFonts w:ascii="Roboto" w:hAnsi="Roboto"/>
                <w:color w:val="2F2F2F"/>
                <w:szCs w:val="24"/>
              </w:rPr>
              <w:t>355</w:t>
            </w:r>
          </w:p>
        </w:tc>
        <w:tc>
          <w:tcPr>
            <w:tcW w:w="1883" w:type="dxa"/>
            <w:vAlign w:val="center"/>
          </w:tcPr>
          <w:p w14:paraId="7F37EC0B" w14:textId="77777777" w:rsidR="00060A5F" w:rsidRPr="00FD4070" w:rsidRDefault="001C5BC4" w:rsidP="00244A3B">
            <w:pPr>
              <w:jc w:val="center"/>
              <w:rPr>
                <w:rFonts w:ascii="Roboto" w:hAnsi="Roboto"/>
                <w:szCs w:val="24"/>
              </w:rPr>
            </w:pPr>
            <w:r w:rsidRPr="00FD4070">
              <w:rPr>
                <w:rFonts w:ascii="Roboto" w:hAnsi="Roboto"/>
                <w:color w:val="2F2F2F"/>
                <w:szCs w:val="24"/>
              </w:rPr>
              <w:t>777</w:t>
            </w:r>
          </w:p>
        </w:tc>
      </w:tr>
      <w:tr w:rsidR="00060A5F" w:rsidRPr="00FD4070" w14:paraId="4307F029" w14:textId="77777777" w:rsidTr="00244A3B">
        <w:trPr>
          <w:trHeight w:val="444"/>
        </w:trPr>
        <w:tc>
          <w:tcPr>
            <w:tcW w:w="4214" w:type="dxa"/>
            <w:shd w:val="clear" w:color="auto" w:fill="E3F1ED"/>
            <w:vAlign w:val="center"/>
          </w:tcPr>
          <w:p w14:paraId="58FEB500" w14:textId="77777777" w:rsidR="00060A5F" w:rsidRPr="00FD4070" w:rsidRDefault="001C5BC4" w:rsidP="00244A3B">
            <w:pPr>
              <w:rPr>
                <w:rFonts w:ascii="Roboto" w:hAnsi="Roboto"/>
                <w:szCs w:val="24"/>
              </w:rPr>
            </w:pPr>
            <w:r w:rsidRPr="00FD4070">
              <w:rPr>
                <w:rFonts w:ascii="Roboto" w:hAnsi="Roboto"/>
                <w:b/>
                <w:color w:val="2F2F2F"/>
                <w:szCs w:val="24"/>
              </w:rPr>
              <w:t>Total estimated (n=29 schools)</w:t>
            </w:r>
          </w:p>
        </w:tc>
        <w:tc>
          <w:tcPr>
            <w:tcW w:w="1841" w:type="dxa"/>
            <w:shd w:val="clear" w:color="auto" w:fill="E3F1ED"/>
            <w:vAlign w:val="center"/>
          </w:tcPr>
          <w:p w14:paraId="3E72B4D7" w14:textId="77777777" w:rsidR="00060A5F" w:rsidRPr="00FD4070" w:rsidRDefault="001C5BC4" w:rsidP="00244A3B">
            <w:pPr>
              <w:jc w:val="center"/>
              <w:rPr>
                <w:rFonts w:ascii="Roboto" w:hAnsi="Roboto"/>
                <w:b/>
                <w:bCs/>
                <w:szCs w:val="24"/>
              </w:rPr>
            </w:pPr>
            <w:r w:rsidRPr="00FD4070">
              <w:rPr>
                <w:rFonts w:ascii="Roboto" w:hAnsi="Roboto"/>
                <w:b/>
                <w:bCs/>
                <w:color w:val="2F2F2F"/>
                <w:szCs w:val="24"/>
              </w:rPr>
              <w:t>962</w:t>
            </w:r>
          </w:p>
        </w:tc>
        <w:tc>
          <w:tcPr>
            <w:tcW w:w="1699" w:type="dxa"/>
            <w:shd w:val="clear" w:color="auto" w:fill="E3F1ED"/>
            <w:vAlign w:val="center"/>
          </w:tcPr>
          <w:p w14:paraId="51906EE7" w14:textId="77777777" w:rsidR="00060A5F" w:rsidRPr="00FD4070" w:rsidRDefault="001C5BC4" w:rsidP="00244A3B">
            <w:pPr>
              <w:jc w:val="center"/>
              <w:rPr>
                <w:rFonts w:ascii="Roboto" w:hAnsi="Roboto"/>
                <w:b/>
                <w:bCs/>
                <w:szCs w:val="24"/>
              </w:rPr>
            </w:pPr>
            <w:r w:rsidRPr="00FD4070">
              <w:rPr>
                <w:rFonts w:ascii="Roboto" w:hAnsi="Roboto"/>
                <w:b/>
                <w:bCs/>
                <w:color w:val="2F2F2F"/>
                <w:szCs w:val="24"/>
              </w:rPr>
              <w:t>883</w:t>
            </w:r>
          </w:p>
        </w:tc>
        <w:tc>
          <w:tcPr>
            <w:tcW w:w="1883" w:type="dxa"/>
            <w:shd w:val="clear" w:color="auto" w:fill="E3F1ED"/>
            <w:vAlign w:val="center"/>
          </w:tcPr>
          <w:p w14:paraId="2CFB62BE" w14:textId="77777777" w:rsidR="00060A5F" w:rsidRPr="00FD4070" w:rsidRDefault="001C5BC4" w:rsidP="00244A3B">
            <w:pPr>
              <w:jc w:val="center"/>
              <w:rPr>
                <w:rFonts w:ascii="Roboto" w:hAnsi="Roboto"/>
                <w:b/>
                <w:bCs/>
                <w:szCs w:val="24"/>
              </w:rPr>
            </w:pPr>
            <w:r w:rsidRPr="00FD4070">
              <w:rPr>
                <w:rFonts w:ascii="Roboto" w:hAnsi="Roboto"/>
                <w:b/>
                <w:bCs/>
                <w:color w:val="2F2F2F"/>
                <w:szCs w:val="24"/>
              </w:rPr>
              <w:t>1,845</w:t>
            </w:r>
          </w:p>
        </w:tc>
      </w:tr>
    </w:tbl>
    <w:p w14:paraId="22952645" w14:textId="77777777" w:rsidR="00060A5F" w:rsidRPr="00FD4070" w:rsidRDefault="001C5BC4" w:rsidP="00262D4A">
      <w:pPr>
        <w:spacing w:after="0"/>
        <w:rPr>
          <w:rFonts w:ascii="Roboto" w:hAnsi="Roboto"/>
          <w:color w:val="000000" w:themeColor="text1"/>
          <w:sz w:val="24"/>
          <w:szCs w:val="24"/>
        </w:rPr>
      </w:pPr>
      <w:r w:rsidRPr="00FD4070">
        <w:rPr>
          <w:rFonts w:ascii="Roboto" w:hAnsi="Roboto"/>
          <w:i/>
          <w:color w:val="000000" w:themeColor="text1"/>
          <w:szCs w:val="24"/>
        </w:rPr>
        <w:t>Table 6.1a: Number of learners with disabilities enrolled in CADiR target schools, by sex</w:t>
      </w:r>
    </w:p>
    <w:p w14:paraId="4EE9E295" w14:textId="77777777" w:rsidR="00060A5F" w:rsidRPr="00FD4070" w:rsidRDefault="001C5BC4" w:rsidP="00262D4A">
      <w:pPr>
        <w:spacing w:after="0"/>
        <w:jc w:val="both"/>
        <w:rPr>
          <w:rFonts w:ascii="Roboto" w:hAnsi="Roboto"/>
          <w:i/>
          <w:color w:val="000000" w:themeColor="text1"/>
          <w:sz w:val="20"/>
          <w:szCs w:val="20"/>
        </w:rPr>
      </w:pPr>
      <w:r w:rsidRPr="00FD4070">
        <w:rPr>
          <w:rFonts w:ascii="Roboto" w:hAnsi="Roboto"/>
          <w:i/>
          <w:color w:val="000000" w:themeColor="text1"/>
          <w:sz w:val="20"/>
          <w:szCs w:val="20"/>
        </w:rPr>
        <w:t>Note: figures from the 15 schools without disaggregated registers are estimates provided by school staff and should be interpreted with caution. They are presented to give an indicative total enrolment figure across the CADiR target schools.</w:t>
      </w:r>
    </w:p>
    <w:p w14:paraId="4F85B5C8" w14:textId="77777777" w:rsidR="00AA11B1" w:rsidRPr="00FD4070" w:rsidRDefault="00AA11B1" w:rsidP="000A554B">
      <w:pPr>
        <w:spacing w:after="0"/>
        <w:jc w:val="both"/>
        <w:rPr>
          <w:rFonts w:ascii="Roboto" w:hAnsi="Roboto"/>
          <w:color w:val="000000" w:themeColor="text1"/>
          <w:sz w:val="24"/>
          <w:szCs w:val="24"/>
        </w:rPr>
      </w:pPr>
    </w:p>
    <w:p w14:paraId="7DA64CD6" w14:textId="77777777" w:rsidR="00060A5F" w:rsidRPr="00FD4070" w:rsidRDefault="001C5BC4" w:rsidP="000A554B">
      <w:pPr>
        <w:spacing w:after="0"/>
        <w:jc w:val="both"/>
        <w:rPr>
          <w:rFonts w:ascii="Roboto" w:hAnsi="Roboto"/>
          <w:sz w:val="24"/>
          <w:szCs w:val="24"/>
        </w:rPr>
      </w:pPr>
      <w:r w:rsidRPr="00FD4070">
        <w:rPr>
          <w:rFonts w:ascii="Roboto" w:hAnsi="Roboto"/>
          <w:sz w:val="24"/>
          <w:szCs w:val="24"/>
        </w:rPr>
        <w:t>In the table below, figures are from the 12 schools that disaggregate by type of disability.</w:t>
      </w:r>
    </w:p>
    <w:p w14:paraId="421D9979" w14:textId="77777777" w:rsidR="007364B6" w:rsidRPr="00FD4070" w:rsidRDefault="007364B6" w:rsidP="000A554B">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448"/>
        <w:gridCol w:w="2448"/>
        <w:gridCol w:w="2448"/>
        <w:gridCol w:w="2448"/>
      </w:tblGrid>
      <w:tr w:rsidR="00060A5F" w:rsidRPr="00FD4070" w14:paraId="03406CC4" w14:textId="77777777" w:rsidTr="00FD4070">
        <w:trPr>
          <w:trHeight w:val="485"/>
          <w:tblHeader/>
        </w:trPr>
        <w:tc>
          <w:tcPr>
            <w:tcW w:w="2448" w:type="dxa"/>
            <w:shd w:val="clear" w:color="auto" w:fill="58968A"/>
            <w:vAlign w:val="center"/>
          </w:tcPr>
          <w:p w14:paraId="6FDE9E5B" w14:textId="77777777" w:rsidR="00060A5F" w:rsidRPr="00FD4070" w:rsidRDefault="001C5BC4" w:rsidP="00AA11B1">
            <w:pPr>
              <w:jc w:val="center"/>
              <w:rPr>
                <w:rFonts w:ascii="Roboto" w:hAnsi="Roboto"/>
              </w:rPr>
            </w:pPr>
            <w:r w:rsidRPr="00FD4070">
              <w:rPr>
                <w:rFonts w:ascii="Roboto" w:hAnsi="Roboto"/>
                <w:b/>
                <w:color w:val="FFFFFF"/>
              </w:rPr>
              <w:t>Disability type</w:t>
            </w:r>
          </w:p>
        </w:tc>
        <w:tc>
          <w:tcPr>
            <w:tcW w:w="2448" w:type="dxa"/>
            <w:shd w:val="clear" w:color="auto" w:fill="58968A"/>
            <w:vAlign w:val="center"/>
          </w:tcPr>
          <w:p w14:paraId="4A6E098F" w14:textId="77777777" w:rsidR="00060A5F" w:rsidRPr="00FD4070" w:rsidRDefault="001C5BC4" w:rsidP="00AA11B1">
            <w:pPr>
              <w:jc w:val="center"/>
              <w:rPr>
                <w:rFonts w:ascii="Roboto" w:hAnsi="Roboto"/>
              </w:rPr>
            </w:pPr>
            <w:r w:rsidRPr="00FD4070">
              <w:rPr>
                <w:rFonts w:ascii="Roboto" w:hAnsi="Roboto"/>
                <w:b/>
                <w:color w:val="FFFFFF"/>
              </w:rPr>
              <w:t>Boys</w:t>
            </w:r>
          </w:p>
        </w:tc>
        <w:tc>
          <w:tcPr>
            <w:tcW w:w="2448" w:type="dxa"/>
            <w:shd w:val="clear" w:color="auto" w:fill="58968A"/>
            <w:vAlign w:val="center"/>
          </w:tcPr>
          <w:p w14:paraId="7A71A091" w14:textId="77777777" w:rsidR="00060A5F" w:rsidRPr="00FD4070" w:rsidRDefault="001C5BC4" w:rsidP="00AA11B1">
            <w:pPr>
              <w:jc w:val="center"/>
              <w:rPr>
                <w:rFonts w:ascii="Roboto" w:hAnsi="Roboto"/>
              </w:rPr>
            </w:pPr>
            <w:r w:rsidRPr="00FD4070">
              <w:rPr>
                <w:rFonts w:ascii="Roboto" w:hAnsi="Roboto"/>
                <w:b/>
                <w:color w:val="FFFFFF"/>
              </w:rPr>
              <w:t>Girls</w:t>
            </w:r>
          </w:p>
        </w:tc>
        <w:tc>
          <w:tcPr>
            <w:tcW w:w="2448" w:type="dxa"/>
            <w:shd w:val="clear" w:color="auto" w:fill="58968A"/>
            <w:vAlign w:val="center"/>
          </w:tcPr>
          <w:p w14:paraId="7429D0E9" w14:textId="77777777" w:rsidR="00060A5F" w:rsidRPr="00FD4070" w:rsidRDefault="001C5BC4" w:rsidP="00AA11B1">
            <w:pPr>
              <w:jc w:val="center"/>
              <w:rPr>
                <w:rFonts w:ascii="Roboto" w:hAnsi="Roboto"/>
              </w:rPr>
            </w:pPr>
            <w:r w:rsidRPr="00FD4070">
              <w:rPr>
                <w:rFonts w:ascii="Roboto" w:hAnsi="Roboto"/>
                <w:b/>
                <w:color w:val="FFFFFF"/>
              </w:rPr>
              <w:t>Total</w:t>
            </w:r>
          </w:p>
        </w:tc>
      </w:tr>
      <w:tr w:rsidR="00060A5F" w:rsidRPr="00FD4070" w14:paraId="6CBBBD4A" w14:textId="77777777" w:rsidTr="00FD4070">
        <w:trPr>
          <w:trHeight w:val="397"/>
          <w:tblHeader/>
        </w:trPr>
        <w:tc>
          <w:tcPr>
            <w:tcW w:w="2448" w:type="dxa"/>
            <w:shd w:val="clear" w:color="auto" w:fill="E3F1ED"/>
          </w:tcPr>
          <w:p w14:paraId="599940E4" w14:textId="77777777" w:rsidR="00060A5F" w:rsidRPr="00FD4070" w:rsidRDefault="001C5BC4">
            <w:pPr>
              <w:rPr>
                <w:rFonts w:ascii="Roboto" w:hAnsi="Roboto"/>
              </w:rPr>
            </w:pPr>
            <w:r w:rsidRPr="00FD4070">
              <w:rPr>
                <w:rFonts w:ascii="Roboto" w:hAnsi="Roboto"/>
                <w:b/>
                <w:color w:val="2F2F2F"/>
              </w:rPr>
              <w:t>Hearing</w:t>
            </w:r>
          </w:p>
        </w:tc>
        <w:tc>
          <w:tcPr>
            <w:tcW w:w="2448" w:type="dxa"/>
            <w:shd w:val="clear" w:color="auto" w:fill="E3F1ED"/>
          </w:tcPr>
          <w:p w14:paraId="675B52AE" w14:textId="77777777" w:rsidR="00060A5F" w:rsidRPr="00FD4070" w:rsidRDefault="001C5BC4">
            <w:pPr>
              <w:jc w:val="center"/>
              <w:rPr>
                <w:rFonts w:ascii="Roboto" w:hAnsi="Roboto"/>
              </w:rPr>
            </w:pPr>
            <w:r w:rsidRPr="00FD4070">
              <w:rPr>
                <w:rFonts w:ascii="Roboto" w:hAnsi="Roboto"/>
                <w:color w:val="2F2F2F"/>
              </w:rPr>
              <w:t>189</w:t>
            </w:r>
          </w:p>
        </w:tc>
        <w:tc>
          <w:tcPr>
            <w:tcW w:w="2448" w:type="dxa"/>
            <w:shd w:val="clear" w:color="auto" w:fill="E3F1ED"/>
          </w:tcPr>
          <w:p w14:paraId="357FC49D" w14:textId="77777777" w:rsidR="00060A5F" w:rsidRPr="00FD4070" w:rsidRDefault="001C5BC4">
            <w:pPr>
              <w:jc w:val="center"/>
              <w:rPr>
                <w:rFonts w:ascii="Roboto" w:hAnsi="Roboto"/>
              </w:rPr>
            </w:pPr>
            <w:r w:rsidRPr="00FD4070">
              <w:rPr>
                <w:rFonts w:ascii="Roboto" w:hAnsi="Roboto"/>
                <w:color w:val="2F2F2F"/>
              </w:rPr>
              <w:t>186</w:t>
            </w:r>
          </w:p>
        </w:tc>
        <w:tc>
          <w:tcPr>
            <w:tcW w:w="2448" w:type="dxa"/>
            <w:shd w:val="clear" w:color="auto" w:fill="E3F1ED"/>
          </w:tcPr>
          <w:p w14:paraId="01A687FE" w14:textId="77777777" w:rsidR="00060A5F" w:rsidRPr="00FD4070" w:rsidRDefault="001C5BC4">
            <w:pPr>
              <w:jc w:val="center"/>
              <w:rPr>
                <w:rFonts w:ascii="Roboto" w:hAnsi="Roboto"/>
              </w:rPr>
            </w:pPr>
            <w:r w:rsidRPr="00FD4070">
              <w:rPr>
                <w:rFonts w:ascii="Roboto" w:hAnsi="Roboto"/>
                <w:color w:val="2F2F2F"/>
              </w:rPr>
              <w:t>375</w:t>
            </w:r>
          </w:p>
        </w:tc>
      </w:tr>
      <w:tr w:rsidR="00060A5F" w:rsidRPr="00FD4070" w14:paraId="41F77E87" w14:textId="77777777" w:rsidTr="00FD4070">
        <w:trPr>
          <w:trHeight w:val="397"/>
          <w:tblHeader/>
        </w:trPr>
        <w:tc>
          <w:tcPr>
            <w:tcW w:w="2448" w:type="dxa"/>
          </w:tcPr>
          <w:p w14:paraId="7959AB8E" w14:textId="77777777" w:rsidR="00060A5F" w:rsidRPr="00FD4070" w:rsidRDefault="001C5BC4">
            <w:pPr>
              <w:rPr>
                <w:rFonts w:ascii="Roboto" w:hAnsi="Roboto"/>
              </w:rPr>
            </w:pPr>
            <w:r w:rsidRPr="00FD4070">
              <w:rPr>
                <w:rFonts w:ascii="Roboto" w:hAnsi="Roboto"/>
                <w:b/>
                <w:color w:val="2F2F2F"/>
              </w:rPr>
              <w:t>Cognitive</w:t>
            </w:r>
          </w:p>
        </w:tc>
        <w:tc>
          <w:tcPr>
            <w:tcW w:w="2448" w:type="dxa"/>
          </w:tcPr>
          <w:p w14:paraId="00174CB8" w14:textId="77777777" w:rsidR="00060A5F" w:rsidRPr="00FD4070" w:rsidRDefault="001C5BC4">
            <w:pPr>
              <w:jc w:val="center"/>
              <w:rPr>
                <w:rFonts w:ascii="Roboto" w:hAnsi="Roboto"/>
              </w:rPr>
            </w:pPr>
            <w:r w:rsidRPr="00FD4070">
              <w:rPr>
                <w:rFonts w:ascii="Roboto" w:hAnsi="Roboto"/>
                <w:color w:val="2F2F2F"/>
              </w:rPr>
              <w:t>104</w:t>
            </w:r>
          </w:p>
        </w:tc>
        <w:tc>
          <w:tcPr>
            <w:tcW w:w="2448" w:type="dxa"/>
          </w:tcPr>
          <w:p w14:paraId="18E6D223" w14:textId="77777777" w:rsidR="00060A5F" w:rsidRPr="00FD4070" w:rsidRDefault="001C5BC4">
            <w:pPr>
              <w:jc w:val="center"/>
              <w:rPr>
                <w:rFonts w:ascii="Roboto" w:hAnsi="Roboto"/>
              </w:rPr>
            </w:pPr>
            <w:r w:rsidRPr="00FD4070">
              <w:rPr>
                <w:rFonts w:ascii="Roboto" w:hAnsi="Roboto"/>
                <w:color w:val="2F2F2F"/>
              </w:rPr>
              <w:t>110</w:t>
            </w:r>
          </w:p>
        </w:tc>
        <w:tc>
          <w:tcPr>
            <w:tcW w:w="2448" w:type="dxa"/>
          </w:tcPr>
          <w:p w14:paraId="6A185165" w14:textId="77777777" w:rsidR="00060A5F" w:rsidRPr="00FD4070" w:rsidRDefault="001C5BC4">
            <w:pPr>
              <w:jc w:val="center"/>
              <w:rPr>
                <w:rFonts w:ascii="Roboto" w:hAnsi="Roboto"/>
              </w:rPr>
            </w:pPr>
            <w:r w:rsidRPr="00FD4070">
              <w:rPr>
                <w:rFonts w:ascii="Roboto" w:hAnsi="Roboto"/>
                <w:color w:val="2F2F2F"/>
              </w:rPr>
              <w:t>214</w:t>
            </w:r>
          </w:p>
        </w:tc>
      </w:tr>
      <w:tr w:rsidR="00060A5F" w:rsidRPr="00FD4070" w14:paraId="23A3109A" w14:textId="77777777" w:rsidTr="00FD4070">
        <w:trPr>
          <w:trHeight w:val="382"/>
          <w:tblHeader/>
        </w:trPr>
        <w:tc>
          <w:tcPr>
            <w:tcW w:w="2448" w:type="dxa"/>
            <w:shd w:val="clear" w:color="auto" w:fill="E3F1ED"/>
          </w:tcPr>
          <w:p w14:paraId="4EBDEBD1" w14:textId="77777777" w:rsidR="00060A5F" w:rsidRPr="00FD4070" w:rsidRDefault="001C5BC4">
            <w:pPr>
              <w:rPr>
                <w:rFonts w:ascii="Roboto" w:hAnsi="Roboto"/>
              </w:rPr>
            </w:pPr>
            <w:r w:rsidRPr="00FD4070">
              <w:rPr>
                <w:rFonts w:ascii="Roboto" w:hAnsi="Roboto"/>
                <w:b/>
                <w:color w:val="2F2F2F"/>
              </w:rPr>
              <w:t>Walking (mobility)</w:t>
            </w:r>
          </w:p>
        </w:tc>
        <w:tc>
          <w:tcPr>
            <w:tcW w:w="2448" w:type="dxa"/>
            <w:shd w:val="clear" w:color="auto" w:fill="E3F1ED"/>
          </w:tcPr>
          <w:p w14:paraId="670C848B" w14:textId="77777777" w:rsidR="00060A5F" w:rsidRPr="00FD4070" w:rsidRDefault="001C5BC4">
            <w:pPr>
              <w:jc w:val="center"/>
              <w:rPr>
                <w:rFonts w:ascii="Roboto" w:hAnsi="Roboto"/>
              </w:rPr>
            </w:pPr>
            <w:r w:rsidRPr="00FD4070">
              <w:rPr>
                <w:rFonts w:ascii="Roboto" w:hAnsi="Roboto"/>
                <w:color w:val="2F2F2F"/>
              </w:rPr>
              <w:t>73</w:t>
            </w:r>
          </w:p>
        </w:tc>
        <w:tc>
          <w:tcPr>
            <w:tcW w:w="2448" w:type="dxa"/>
            <w:shd w:val="clear" w:color="auto" w:fill="E3F1ED"/>
          </w:tcPr>
          <w:p w14:paraId="6645BD9B" w14:textId="77777777" w:rsidR="00060A5F" w:rsidRPr="00FD4070" w:rsidRDefault="001C5BC4">
            <w:pPr>
              <w:jc w:val="center"/>
              <w:rPr>
                <w:rFonts w:ascii="Roboto" w:hAnsi="Roboto"/>
              </w:rPr>
            </w:pPr>
            <w:r w:rsidRPr="00FD4070">
              <w:rPr>
                <w:rFonts w:ascii="Roboto" w:hAnsi="Roboto"/>
                <w:color w:val="2F2F2F"/>
              </w:rPr>
              <w:t>52</w:t>
            </w:r>
          </w:p>
        </w:tc>
        <w:tc>
          <w:tcPr>
            <w:tcW w:w="2448" w:type="dxa"/>
            <w:shd w:val="clear" w:color="auto" w:fill="E3F1ED"/>
          </w:tcPr>
          <w:p w14:paraId="1C87DFD8" w14:textId="77777777" w:rsidR="00060A5F" w:rsidRPr="00FD4070" w:rsidRDefault="001C5BC4">
            <w:pPr>
              <w:jc w:val="center"/>
              <w:rPr>
                <w:rFonts w:ascii="Roboto" w:hAnsi="Roboto"/>
              </w:rPr>
            </w:pPr>
            <w:r w:rsidRPr="00FD4070">
              <w:rPr>
                <w:rFonts w:ascii="Roboto" w:hAnsi="Roboto"/>
                <w:color w:val="2F2F2F"/>
              </w:rPr>
              <w:t>125</w:t>
            </w:r>
          </w:p>
        </w:tc>
      </w:tr>
      <w:tr w:rsidR="00060A5F" w:rsidRPr="00FD4070" w14:paraId="6608E878" w14:textId="77777777" w:rsidTr="00FD4070">
        <w:trPr>
          <w:trHeight w:val="397"/>
          <w:tblHeader/>
        </w:trPr>
        <w:tc>
          <w:tcPr>
            <w:tcW w:w="2448" w:type="dxa"/>
          </w:tcPr>
          <w:p w14:paraId="41C0A116" w14:textId="77777777" w:rsidR="00060A5F" w:rsidRPr="00FD4070" w:rsidRDefault="001C5BC4">
            <w:pPr>
              <w:rPr>
                <w:rFonts w:ascii="Roboto" w:hAnsi="Roboto"/>
              </w:rPr>
            </w:pPr>
            <w:r w:rsidRPr="00FD4070">
              <w:rPr>
                <w:rFonts w:ascii="Roboto" w:hAnsi="Roboto"/>
                <w:b/>
                <w:color w:val="2F2F2F"/>
              </w:rPr>
              <w:t>Multiple disabilities</w:t>
            </w:r>
          </w:p>
        </w:tc>
        <w:tc>
          <w:tcPr>
            <w:tcW w:w="2448" w:type="dxa"/>
          </w:tcPr>
          <w:p w14:paraId="15F0AB3A" w14:textId="77777777" w:rsidR="00060A5F" w:rsidRPr="00FD4070" w:rsidRDefault="001C5BC4">
            <w:pPr>
              <w:jc w:val="center"/>
              <w:rPr>
                <w:rFonts w:ascii="Roboto" w:hAnsi="Roboto"/>
              </w:rPr>
            </w:pPr>
            <w:r w:rsidRPr="00FD4070">
              <w:rPr>
                <w:rFonts w:ascii="Roboto" w:hAnsi="Roboto"/>
                <w:color w:val="2F2F2F"/>
              </w:rPr>
              <w:t>53</w:t>
            </w:r>
          </w:p>
        </w:tc>
        <w:tc>
          <w:tcPr>
            <w:tcW w:w="2448" w:type="dxa"/>
          </w:tcPr>
          <w:p w14:paraId="4CE58891" w14:textId="77777777" w:rsidR="00060A5F" w:rsidRPr="00FD4070" w:rsidRDefault="001C5BC4">
            <w:pPr>
              <w:jc w:val="center"/>
              <w:rPr>
                <w:rFonts w:ascii="Roboto" w:hAnsi="Roboto"/>
              </w:rPr>
            </w:pPr>
            <w:r w:rsidRPr="00FD4070">
              <w:rPr>
                <w:rFonts w:ascii="Roboto" w:hAnsi="Roboto"/>
                <w:color w:val="2F2F2F"/>
              </w:rPr>
              <w:t>53</w:t>
            </w:r>
          </w:p>
        </w:tc>
        <w:tc>
          <w:tcPr>
            <w:tcW w:w="2448" w:type="dxa"/>
          </w:tcPr>
          <w:p w14:paraId="1CB4FADE" w14:textId="77777777" w:rsidR="00060A5F" w:rsidRPr="00FD4070" w:rsidRDefault="001C5BC4">
            <w:pPr>
              <w:jc w:val="center"/>
              <w:rPr>
                <w:rFonts w:ascii="Roboto" w:hAnsi="Roboto"/>
              </w:rPr>
            </w:pPr>
            <w:r w:rsidRPr="00FD4070">
              <w:rPr>
                <w:rFonts w:ascii="Roboto" w:hAnsi="Roboto"/>
                <w:color w:val="2F2F2F"/>
              </w:rPr>
              <w:t>106</w:t>
            </w:r>
          </w:p>
        </w:tc>
      </w:tr>
      <w:tr w:rsidR="00060A5F" w:rsidRPr="00FD4070" w14:paraId="30034186" w14:textId="77777777" w:rsidTr="00FD4070">
        <w:trPr>
          <w:trHeight w:val="397"/>
          <w:tblHeader/>
        </w:trPr>
        <w:tc>
          <w:tcPr>
            <w:tcW w:w="2448" w:type="dxa"/>
            <w:shd w:val="clear" w:color="auto" w:fill="E3F1ED"/>
          </w:tcPr>
          <w:p w14:paraId="7ECB2AEB" w14:textId="77777777" w:rsidR="00060A5F" w:rsidRPr="00FD4070" w:rsidRDefault="001C5BC4">
            <w:pPr>
              <w:rPr>
                <w:rFonts w:ascii="Roboto" w:hAnsi="Roboto"/>
              </w:rPr>
            </w:pPr>
            <w:r w:rsidRPr="00FD4070">
              <w:rPr>
                <w:rFonts w:ascii="Roboto" w:hAnsi="Roboto"/>
                <w:b/>
                <w:color w:val="2F2F2F"/>
              </w:rPr>
              <w:t>Seeing (visual)</w:t>
            </w:r>
          </w:p>
        </w:tc>
        <w:tc>
          <w:tcPr>
            <w:tcW w:w="2448" w:type="dxa"/>
            <w:shd w:val="clear" w:color="auto" w:fill="E3F1ED"/>
          </w:tcPr>
          <w:p w14:paraId="533A65B7" w14:textId="77777777" w:rsidR="00060A5F" w:rsidRPr="00FD4070" w:rsidRDefault="001C5BC4">
            <w:pPr>
              <w:jc w:val="center"/>
              <w:rPr>
                <w:rFonts w:ascii="Roboto" w:hAnsi="Roboto"/>
              </w:rPr>
            </w:pPr>
            <w:r w:rsidRPr="00FD4070">
              <w:rPr>
                <w:rFonts w:ascii="Roboto" w:hAnsi="Roboto"/>
                <w:color w:val="2F2F2F"/>
              </w:rPr>
              <w:t>46</w:t>
            </w:r>
          </w:p>
        </w:tc>
        <w:tc>
          <w:tcPr>
            <w:tcW w:w="2448" w:type="dxa"/>
            <w:shd w:val="clear" w:color="auto" w:fill="E3F1ED"/>
          </w:tcPr>
          <w:p w14:paraId="025D1080" w14:textId="77777777" w:rsidR="00060A5F" w:rsidRPr="00FD4070" w:rsidRDefault="001C5BC4">
            <w:pPr>
              <w:jc w:val="center"/>
              <w:rPr>
                <w:rFonts w:ascii="Roboto" w:hAnsi="Roboto"/>
              </w:rPr>
            </w:pPr>
            <w:r w:rsidRPr="00FD4070">
              <w:rPr>
                <w:rFonts w:ascii="Roboto" w:hAnsi="Roboto"/>
                <w:color w:val="2F2F2F"/>
              </w:rPr>
              <w:t>29</w:t>
            </w:r>
          </w:p>
        </w:tc>
        <w:tc>
          <w:tcPr>
            <w:tcW w:w="2448" w:type="dxa"/>
            <w:shd w:val="clear" w:color="auto" w:fill="E3F1ED"/>
          </w:tcPr>
          <w:p w14:paraId="474EAB02" w14:textId="77777777" w:rsidR="00060A5F" w:rsidRPr="00FD4070" w:rsidRDefault="001C5BC4">
            <w:pPr>
              <w:jc w:val="center"/>
              <w:rPr>
                <w:rFonts w:ascii="Roboto" w:hAnsi="Roboto"/>
              </w:rPr>
            </w:pPr>
            <w:r w:rsidRPr="00FD4070">
              <w:rPr>
                <w:rFonts w:ascii="Roboto" w:hAnsi="Roboto"/>
                <w:color w:val="2F2F2F"/>
              </w:rPr>
              <w:t>75</w:t>
            </w:r>
          </w:p>
        </w:tc>
      </w:tr>
      <w:tr w:rsidR="00060A5F" w:rsidRPr="00FD4070" w14:paraId="7E5AE172" w14:textId="77777777" w:rsidTr="00FD4070">
        <w:trPr>
          <w:trHeight w:val="397"/>
          <w:tblHeader/>
        </w:trPr>
        <w:tc>
          <w:tcPr>
            <w:tcW w:w="2448" w:type="dxa"/>
          </w:tcPr>
          <w:p w14:paraId="07F57B57" w14:textId="77777777" w:rsidR="00060A5F" w:rsidRPr="00FD4070" w:rsidRDefault="001C5BC4">
            <w:pPr>
              <w:rPr>
                <w:rFonts w:ascii="Roboto" w:hAnsi="Roboto"/>
              </w:rPr>
            </w:pPr>
            <w:proofErr w:type="spellStart"/>
            <w:r w:rsidRPr="00FD4070">
              <w:rPr>
                <w:rFonts w:ascii="Roboto" w:hAnsi="Roboto"/>
                <w:b/>
                <w:color w:val="2F2F2F"/>
              </w:rPr>
              <w:t>Deafblindness</w:t>
            </w:r>
            <w:proofErr w:type="spellEnd"/>
          </w:p>
        </w:tc>
        <w:tc>
          <w:tcPr>
            <w:tcW w:w="2448" w:type="dxa"/>
          </w:tcPr>
          <w:p w14:paraId="6F895AEC" w14:textId="77777777" w:rsidR="00060A5F" w:rsidRPr="00FD4070" w:rsidRDefault="001C5BC4">
            <w:pPr>
              <w:jc w:val="center"/>
              <w:rPr>
                <w:rFonts w:ascii="Roboto" w:hAnsi="Roboto"/>
              </w:rPr>
            </w:pPr>
            <w:r w:rsidRPr="00FD4070">
              <w:rPr>
                <w:rFonts w:ascii="Roboto" w:hAnsi="Roboto"/>
                <w:color w:val="2F2F2F"/>
              </w:rPr>
              <w:t>31</w:t>
            </w:r>
          </w:p>
        </w:tc>
        <w:tc>
          <w:tcPr>
            <w:tcW w:w="2448" w:type="dxa"/>
          </w:tcPr>
          <w:p w14:paraId="0371F0EC" w14:textId="77777777" w:rsidR="00060A5F" w:rsidRPr="00FD4070" w:rsidRDefault="001C5BC4">
            <w:pPr>
              <w:jc w:val="center"/>
              <w:rPr>
                <w:rFonts w:ascii="Roboto" w:hAnsi="Roboto"/>
              </w:rPr>
            </w:pPr>
            <w:r w:rsidRPr="00FD4070">
              <w:rPr>
                <w:rFonts w:ascii="Roboto" w:hAnsi="Roboto"/>
                <w:color w:val="2F2F2F"/>
              </w:rPr>
              <w:t>34</w:t>
            </w:r>
          </w:p>
        </w:tc>
        <w:tc>
          <w:tcPr>
            <w:tcW w:w="2448" w:type="dxa"/>
          </w:tcPr>
          <w:p w14:paraId="4534317A" w14:textId="77777777" w:rsidR="00060A5F" w:rsidRPr="00FD4070" w:rsidRDefault="001C5BC4">
            <w:pPr>
              <w:jc w:val="center"/>
              <w:rPr>
                <w:rFonts w:ascii="Roboto" w:hAnsi="Roboto"/>
              </w:rPr>
            </w:pPr>
            <w:r w:rsidRPr="00FD4070">
              <w:rPr>
                <w:rFonts w:ascii="Roboto" w:hAnsi="Roboto"/>
                <w:color w:val="2F2F2F"/>
              </w:rPr>
              <w:t>65</w:t>
            </w:r>
          </w:p>
        </w:tc>
      </w:tr>
      <w:tr w:rsidR="00060A5F" w:rsidRPr="00FD4070" w14:paraId="4684602D" w14:textId="77777777" w:rsidTr="00FD4070">
        <w:trPr>
          <w:trHeight w:val="397"/>
          <w:tblHeader/>
        </w:trPr>
        <w:tc>
          <w:tcPr>
            <w:tcW w:w="2448" w:type="dxa"/>
            <w:shd w:val="clear" w:color="auto" w:fill="E3F1ED"/>
          </w:tcPr>
          <w:p w14:paraId="7F87C13B" w14:textId="77777777" w:rsidR="00060A5F" w:rsidRPr="00FD4070" w:rsidRDefault="001C5BC4">
            <w:pPr>
              <w:rPr>
                <w:rFonts w:ascii="Roboto" w:hAnsi="Roboto"/>
              </w:rPr>
            </w:pPr>
            <w:r w:rsidRPr="00FD4070">
              <w:rPr>
                <w:rFonts w:ascii="Roboto" w:hAnsi="Roboto"/>
                <w:b/>
                <w:color w:val="2F2F2F"/>
              </w:rPr>
              <w:t>Self-care</w:t>
            </w:r>
          </w:p>
        </w:tc>
        <w:tc>
          <w:tcPr>
            <w:tcW w:w="2448" w:type="dxa"/>
            <w:shd w:val="clear" w:color="auto" w:fill="E3F1ED"/>
          </w:tcPr>
          <w:p w14:paraId="160CE727" w14:textId="77777777" w:rsidR="00060A5F" w:rsidRPr="00FD4070" w:rsidRDefault="001C5BC4">
            <w:pPr>
              <w:jc w:val="center"/>
              <w:rPr>
                <w:rFonts w:ascii="Roboto" w:hAnsi="Roboto"/>
              </w:rPr>
            </w:pPr>
            <w:r w:rsidRPr="00FD4070">
              <w:rPr>
                <w:rFonts w:ascii="Roboto" w:hAnsi="Roboto"/>
                <w:color w:val="2F2F2F"/>
              </w:rPr>
              <w:t>12</w:t>
            </w:r>
          </w:p>
        </w:tc>
        <w:tc>
          <w:tcPr>
            <w:tcW w:w="2448" w:type="dxa"/>
            <w:shd w:val="clear" w:color="auto" w:fill="E3F1ED"/>
          </w:tcPr>
          <w:p w14:paraId="080C7A3E" w14:textId="77777777" w:rsidR="00060A5F" w:rsidRPr="00FD4070" w:rsidRDefault="001C5BC4">
            <w:pPr>
              <w:jc w:val="center"/>
              <w:rPr>
                <w:rFonts w:ascii="Roboto" w:hAnsi="Roboto"/>
              </w:rPr>
            </w:pPr>
            <w:r w:rsidRPr="00FD4070">
              <w:rPr>
                <w:rFonts w:ascii="Roboto" w:hAnsi="Roboto"/>
                <w:color w:val="2F2F2F"/>
              </w:rPr>
              <w:t>15</w:t>
            </w:r>
          </w:p>
        </w:tc>
        <w:tc>
          <w:tcPr>
            <w:tcW w:w="2448" w:type="dxa"/>
            <w:shd w:val="clear" w:color="auto" w:fill="E3F1ED"/>
          </w:tcPr>
          <w:p w14:paraId="61BA6367" w14:textId="77777777" w:rsidR="00060A5F" w:rsidRPr="00FD4070" w:rsidRDefault="001C5BC4">
            <w:pPr>
              <w:jc w:val="center"/>
              <w:rPr>
                <w:rFonts w:ascii="Roboto" w:hAnsi="Roboto"/>
              </w:rPr>
            </w:pPr>
            <w:r w:rsidRPr="00FD4070">
              <w:rPr>
                <w:rFonts w:ascii="Roboto" w:hAnsi="Roboto"/>
                <w:color w:val="2F2F2F"/>
              </w:rPr>
              <w:t>27</w:t>
            </w:r>
          </w:p>
        </w:tc>
      </w:tr>
      <w:tr w:rsidR="00060A5F" w:rsidRPr="00FD4070" w14:paraId="2E034040" w14:textId="77777777" w:rsidTr="00FD4070">
        <w:trPr>
          <w:trHeight w:val="397"/>
          <w:tblHeader/>
        </w:trPr>
        <w:tc>
          <w:tcPr>
            <w:tcW w:w="2448" w:type="dxa"/>
          </w:tcPr>
          <w:p w14:paraId="5F6A7E8E" w14:textId="77777777" w:rsidR="00060A5F" w:rsidRPr="00FD4070" w:rsidRDefault="001C5BC4">
            <w:pPr>
              <w:rPr>
                <w:rFonts w:ascii="Roboto" w:hAnsi="Roboto"/>
              </w:rPr>
            </w:pPr>
            <w:r w:rsidRPr="00FD4070">
              <w:rPr>
                <w:rFonts w:ascii="Roboto" w:hAnsi="Roboto"/>
                <w:b/>
                <w:color w:val="2F2F2F"/>
              </w:rPr>
              <w:t>Communication</w:t>
            </w:r>
          </w:p>
        </w:tc>
        <w:tc>
          <w:tcPr>
            <w:tcW w:w="2448" w:type="dxa"/>
          </w:tcPr>
          <w:p w14:paraId="1385F01F" w14:textId="77777777" w:rsidR="00060A5F" w:rsidRPr="00FD4070" w:rsidRDefault="001C5BC4">
            <w:pPr>
              <w:jc w:val="center"/>
              <w:rPr>
                <w:rFonts w:ascii="Roboto" w:hAnsi="Roboto"/>
              </w:rPr>
            </w:pPr>
            <w:r w:rsidRPr="00FD4070">
              <w:rPr>
                <w:rFonts w:ascii="Roboto" w:hAnsi="Roboto"/>
                <w:color w:val="2F2F2F"/>
              </w:rPr>
              <w:t>11</w:t>
            </w:r>
          </w:p>
        </w:tc>
        <w:tc>
          <w:tcPr>
            <w:tcW w:w="2448" w:type="dxa"/>
          </w:tcPr>
          <w:p w14:paraId="14598345" w14:textId="77777777" w:rsidR="00060A5F" w:rsidRPr="00FD4070" w:rsidRDefault="001C5BC4">
            <w:pPr>
              <w:jc w:val="center"/>
              <w:rPr>
                <w:rFonts w:ascii="Roboto" w:hAnsi="Roboto"/>
              </w:rPr>
            </w:pPr>
            <w:r w:rsidRPr="00FD4070">
              <w:rPr>
                <w:rFonts w:ascii="Roboto" w:hAnsi="Roboto"/>
                <w:color w:val="2F2F2F"/>
              </w:rPr>
              <w:t>11</w:t>
            </w:r>
          </w:p>
        </w:tc>
        <w:tc>
          <w:tcPr>
            <w:tcW w:w="2448" w:type="dxa"/>
          </w:tcPr>
          <w:p w14:paraId="490DB5C6" w14:textId="77777777" w:rsidR="00060A5F" w:rsidRPr="00FD4070" w:rsidRDefault="001C5BC4">
            <w:pPr>
              <w:jc w:val="center"/>
              <w:rPr>
                <w:rFonts w:ascii="Roboto" w:hAnsi="Roboto"/>
              </w:rPr>
            </w:pPr>
            <w:r w:rsidRPr="00FD4070">
              <w:rPr>
                <w:rFonts w:ascii="Roboto" w:hAnsi="Roboto"/>
                <w:color w:val="2F2F2F"/>
              </w:rPr>
              <w:t>22</w:t>
            </w:r>
          </w:p>
        </w:tc>
      </w:tr>
      <w:tr w:rsidR="00060A5F" w:rsidRPr="00FD4070" w14:paraId="62826885" w14:textId="77777777" w:rsidTr="00FD4070">
        <w:trPr>
          <w:trHeight w:val="397"/>
          <w:tblHeader/>
        </w:trPr>
        <w:tc>
          <w:tcPr>
            <w:tcW w:w="2448" w:type="dxa"/>
            <w:shd w:val="clear" w:color="auto" w:fill="E3F1ED"/>
          </w:tcPr>
          <w:p w14:paraId="4DC4B07D" w14:textId="77777777" w:rsidR="00060A5F" w:rsidRPr="00FD4070" w:rsidRDefault="001C5BC4">
            <w:pPr>
              <w:rPr>
                <w:rFonts w:ascii="Roboto" w:hAnsi="Roboto"/>
              </w:rPr>
            </w:pPr>
            <w:r w:rsidRPr="00FD4070">
              <w:rPr>
                <w:rFonts w:ascii="Roboto" w:hAnsi="Roboto"/>
                <w:b/>
                <w:color w:val="2F2F2F"/>
              </w:rPr>
              <w:t>Affect</w:t>
            </w:r>
          </w:p>
        </w:tc>
        <w:tc>
          <w:tcPr>
            <w:tcW w:w="2448" w:type="dxa"/>
            <w:shd w:val="clear" w:color="auto" w:fill="E3F1ED"/>
          </w:tcPr>
          <w:p w14:paraId="0DB39211" w14:textId="77777777" w:rsidR="00060A5F" w:rsidRPr="00FD4070" w:rsidRDefault="001C5BC4">
            <w:pPr>
              <w:jc w:val="center"/>
              <w:rPr>
                <w:rFonts w:ascii="Roboto" w:hAnsi="Roboto"/>
              </w:rPr>
            </w:pPr>
            <w:r w:rsidRPr="00FD4070">
              <w:rPr>
                <w:rFonts w:ascii="Roboto" w:hAnsi="Roboto"/>
                <w:color w:val="2F2F2F"/>
              </w:rPr>
              <w:t>10</w:t>
            </w:r>
          </w:p>
        </w:tc>
        <w:tc>
          <w:tcPr>
            <w:tcW w:w="2448" w:type="dxa"/>
            <w:shd w:val="clear" w:color="auto" w:fill="E3F1ED"/>
          </w:tcPr>
          <w:p w14:paraId="3CF743CF" w14:textId="77777777" w:rsidR="00060A5F" w:rsidRPr="00FD4070" w:rsidRDefault="001C5BC4">
            <w:pPr>
              <w:jc w:val="center"/>
              <w:rPr>
                <w:rFonts w:ascii="Roboto" w:hAnsi="Roboto"/>
              </w:rPr>
            </w:pPr>
            <w:r w:rsidRPr="00FD4070">
              <w:rPr>
                <w:rFonts w:ascii="Roboto" w:hAnsi="Roboto"/>
                <w:color w:val="2F2F2F"/>
              </w:rPr>
              <w:t>4</w:t>
            </w:r>
          </w:p>
        </w:tc>
        <w:tc>
          <w:tcPr>
            <w:tcW w:w="2448" w:type="dxa"/>
            <w:shd w:val="clear" w:color="auto" w:fill="E3F1ED"/>
          </w:tcPr>
          <w:p w14:paraId="74F1276D" w14:textId="77777777" w:rsidR="00060A5F" w:rsidRPr="00FD4070" w:rsidRDefault="001C5BC4">
            <w:pPr>
              <w:jc w:val="center"/>
              <w:rPr>
                <w:rFonts w:ascii="Roboto" w:hAnsi="Roboto"/>
              </w:rPr>
            </w:pPr>
            <w:r w:rsidRPr="00FD4070">
              <w:rPr>
                <w:rFonts w:ascii="Roboto" w:hAnsi="Roboto"/>
                <w:color w:val="2F2F2F"/>
              </w:rPr>
              <w:t>14</w:t>
            </w:r>
          </w:p>
        </w:tc>
      </w:tr>
      <w:tr w:rsidR="00FD4070" w:rsidRPr="00FD4070" w14:paraId="21F63F38" w14:textId="77777777" w:rsidTr="00FD4070">
        <w:trPr>
          <w:trHeight w:val="397"/>
          <w:tblHeader/>
        </w:trPr>
        <w:tc>
          <w:tcPr>
            <w:tcW w:w="2448" w:type="dxa"/>
            <w:shd w:val="clear" w:color="auto" w:fill="58968A"/>
            <w:vAlign w:val="center"/>
          </w:tcPr>
          <w:p w14:paraId="0E7305F8" w14:textId="2B712952" w:rsidR="00FD4070" w:rsidRPr="00FD4070" w:rsidRDefault="00FD4070" w:rsidP="00FD4070">
            <w:pPr>
              <w:rPr>
                <w:rFonts w:ascii="Roboto" w:hAnsi="Roboto"/>
                <w:b/>
                <w:color w:val="2F2F2F"/>
              </w:rPr>
            </w:pPr>
            <w:r w:rsidRPr="00FD4070">
              <w:rPr>
                <w:rFonts w:ascii="Roboto" w:hAnsi="Roboto"/>
                <w:b/>
                <w:color w:val="FFFFFF"/>
              </w:rPr>
              <w:lastRenderedPageBreak/>
              <w:t>Disability type</w:t>
            </w:r>
          </w:p>
        </w:tc>
        <w:tc>
          <w:tcPr>
            <w:tcW w:w="2448" w:type="dxa"/>
            <w:shd w:val="clear" w:color="auto" w:fill="58968A"/>
            <w:vAlign w:val="center"/>
          </w:tcPr>
          <w:p w14:paraId="6DB8A0DB" w14:textId="2F4AEE54" w:rsidR="00FD4070" w:rsidRPr="00FD4070" w:rsidRDefault="00FD4070" w:rsidP="00FD4070">
            <w:pPr>
              <w:jc w:val="center"/>
              <w:rPr>
                <w:rFonts w:ascii="Roboto" w:hAnsi="Roboto"/>
                <w:color w:val="2F2F2F"/>
              </w:rPr>
            </w:pPr>
            <w:r w:rsidRPr="00FD4070">
              <w:rPr>
                <w:rFonts w:ascii="Roboto" w:hAnsi="Roboto"/>
                <w:b/>
                <w:color w:val="FFFFFF"/>
              </w:rPr>
              <w:t>Boys</w:t>
            </w:r>
          </w:p>
        </w:tc>
        <w:tc>
          <w:tcPr>
            <w:tcW w:w="2448" w:type="dxa"/>
            <w:shd w:val="clear" w:color="auto" w:fill="58968A"/>
            <w:vAlign w:val="center"/>
          </w:tcPr>
          <w:p w14:paraId="5EFFE060" w14:textId="68A5E78D" w:rsidR="00FD4070" w:rsidRPr="00FD4070" w:rsidRDefault="00FD4070" w:rsidP="00FD4070">
            <w:pPr>
              <w:jc w:val="center"/>
              <w:rPr>
                <w:rFonts w:ascii="Roboto" w:hAnsi="Roboto"/>
                <w:color w:val="2F2F2F"/>
              </w:rPr>
            </w:pPr>
            <w:r w:rsidRPr="00FD4070">
              <w:rPr>
                <w:rFonts w:ascii="Roboto" w:hAnsi="Roboto"/>
                <w:b/>
                <w:color w:val="FFFFFF"/>
              </w:rPr>
              <w:t>Girls</w:t>
            </w:r>
          </w:p>
        </w:tc>
        <w:tc>
          <w:tcPr>
            <w:tcW w:w="2448" w:type="dxa"/>
            <w:shd w:val="clear" w:color="auto" w:fill="58968A"/>
            <w:vAlign w:val="center"/>
          </w:tcPr>
          <w:p w14:paraId="194FB598" w14:textId="3FB100A9" w:rsidR="00FD4070" w:rsidRPr="00FD4070" w:rsidRDefault="00FD4070" w:rsidP="00FD4070">
            <w:pPr>
              <w:jc w:val="center"/>
              <w:rPr>
                <w:rFonts w:ascii="Roboto" w:hAnsi="Roboto"/>
                <w:color w:val="2F2F2F"/>
              </w:rPr>
            </w:pPr>
            <w:r w:rsidRPr="00FD4070">
              <w:rPr>
                <w:rFonts w:ascii="Roboto" w:hAnsi="Roboto"/>
                <w:b/>
                <w:color w:val="FFFFFF"/>
              </w:rPr>
              <w:t>Total</w:t>
            </w:r>
          </w:p>
        </w:tc>
      </w:tr>
      <w:tr w:rsidR="00FD4070" w:rsidRPr="00FD4070" w14:paraId="644DE878" w14:textId="77777777" w:rsidTr="00FD4070">
        <w:trPr>
          <w:trHeight w:val="382"/>
          <w:tblHeader/>
        </w:trPr>
        <w:tc>
          <w:tcPr>
            <w:tcW w:w="2448" w:type="dxa"/>
          </w:tcPr>
          <w:p w14:paraId="3FF0B41F" w14:textId="77777777" w:rsidR="00FD4070" w:rsidRPr="00FD4070" w:rsidRDefault="00FD4070" w:rsidP="00FD4070">
            <w:pPr>
              <w:rPr>
                <w:rFonts w:ascii="Roboto" w:hAnsi="Roboto"/>
              </w:rPr>
            </w:pPr>
            <w:r w:rsidRPr="00FD4070">
              <w:rPr>
                <w:rFonts w:ascii="Roboto" w:hAnsi="Roboto"/>
                <w:b/>
                <w:color w:val="2F2F2F"/>
              </w:rPr>
              <w:t>Upper body</w:t>
            </w:r>
          </w:p>
        </w:tc>
        <w:tc>
          <w:tcPr>
            <w:tcW w:w="2448" w:type="dxa"/>
          </w:tcPr>
          <w:p w14:paraId="103AE221" w14:textId="77777777" w:rsidR="00FD4070" w:rsidRPr="00FD4070" w:rsidRDefault="00FD4070" w:rsidP="00FD4070">
            <w:pPr>
              <w:jc w:val="center"/>
              <w:rPr>
                <w:rFonts w:ascii="Roboto" w:hAnsi="Roboto"/>
              </w:rPr>
            </w:pPr>
            <w:r w:rsidRPr="00FD4070">
              <w:rPr>
                <w:rFonts w:ascii="Roboto" w:hAnsi="Roboto"/>
                <w:color w:val="2F2F2F"/>
              </w:rPr>
              <w:t>5</w:t>
            </w:r>
          </w:p>
        </w:tc>
        <w:tc>
          <w:tcPr>
            <w:tcW w:w="2448" w:type="dxa"/>
          </w:tcPr>
          <w:p w14:paraId="3E01CFCD" w14:textId="77777777" w:rsidR="00FD4070" w:rsidRPr="00FD4070" w:rsidRDefault="00FD4070" w:rsidP="00FD4070">
            <w:pPr>
              <w:jc w:val="center"/>
              <w:rPr>
                <w:rFonts w:ascii="Roboto" w:hAnsi="Roboto"/>
              </w:rPr>
            </w:pPr>
            <w:r w:rsidRPr="00FD4070">
              <w:rPr>
                <w:rFonts w:ascii="Roboto" w:hAnsi="Roboto"/>
                <w:color w:val="2F2F2F"/>
              </w:rPr>
              <w:t>6</w:t>
            </w:r>
          </w:p>
        </w:tc>
        <w:tc>
          <w:tcPr>
            <w:tcW w:w="2448" w:type="dxa"/>
          </w:tcPr>
          <w:p w14:paraId="668DADB5" w14:textId="77777777" w:rsidR="00FD4070" w:rsidRPr="00FD4070" w:rsidRDefault="00FD4070" w:rsidP="00FD4070">
            <w:pPr>
              <w:jc w:val="center"/>
              <w:rPr>
                <w:rFonts w:ascii="Roboto" w:hAnsi="Roboto"/>
              </w:rPr>
            </w:pPr>
            <w:r w:rsidRPr="00FD4070">
              <w:rPr>
                <w:rFonts w:ascii="Roboto" w:hAnsi="Roboto"/>
                <w:color w:val="2F2F2F"/>
              </w:rPr>
              <w:t>11</w:t>
            </w:r>
          </w:p>
        </w:tc>
      </w:tr>
      <w:tr w:rsidR="00FD4070" w:rsidRPr="00FD4070" w14:paraId="3003DC68" w14:textId="77777777" w:rsidTr="00FD4070">
        <w:trPr>
          <w:trHeight w:val="397"/>
          <w:tblHeader/>
        </w:trPr>
        <w:tc>
          <w:tcPr>
            <w:tcW w:w="2448" w:type="dxa"/>
            <w:shd w:val="clear" w:color="auto" w:fill="E3F1ED"/>
          </w:tcPr>
          <w:p w14:paraId="1BDC3D21" w14:textId="77777777" w:rsidR="00FD4070" w:rsidRPr="00FD4070" w:rsidRDefault="00FD4070" w:rsidP="00FD4070">
            <w:pPr>
              <w:rPr>
                <w:rFonts w:ascii="Roboto" w:hAnsi="Roboto"/>
              </w:rPr>
            </w:pPr>
            <w:r w:rsidRPr="00FD4070">
              <w:rPr>
                <w:rFonts w:ascii="Roboto" w:hAnsi="Roboto"/>
                <w:b/>
                <w:color w:val="2F2F2F"/>
              </w:rPr>
              <w:t>Not specified</w:t>
            </w:r>
          </w:p>
        </w:tc>
        <w:tc>
          <w:tcPr>
            <w:tcW w:w="2448" w:type="dxa"/>
            <w:shd w:val="clear" w:color="auto" w:fill="E3F1ED"/>
          </w:tcPr>
          <w:p w14:paraId="6B21E64A" w14:textId="77777777" w:rsidR="00FD4070" w:rsidRPr="00FD4070" w:rsidRDefault="00FD4070" w:rsidP="00FD4070">
            <w:pPr>
              <w:jc w:val="center"/>
              <w:rPr>
                <w:rFonts w:ascii="Roboto" w:hAnsi="Roboto"/>
              </w:rPr>
            </w:pPr>
            <w:r w:rsidRPr="00FD4070">
              <w:rPr>
                <w:rFonts w:ascii="Roboto" w:hAnsi="Roboto"/>
                <w:color w:val="2F2F2F"/>
              </w:rPr>
              <w:t>1</w:t>
            </w:r>
          </w:p>
        </w:tc>
        <w:tc>
          <w:tcPr>
            <w:tcW w:w="2448" w:type="dxa"/>
            <w:shd w:val="clear" w:color="auto" w:fill="E3F1ED"/>
          </w:tcPr>
          <w:p w14:paraId="0E8C93C8" w14:textId="77777777" w:rsidR="00FD4070" w:rsidRPr="00FD4070" w:rsidRDefault="00FD4070" w:rsidP="00FD4070">
            <w:pPr>
              <w:jc w:val="center"/>
              <w:rPr>
                <w:rFonts w:ascii="Roboto" w:hAnsi="Roboto"/>
              </w:rPr>
            </w:pPr>
            <w:r w:rsidRPr="00FD4070">
              <w:rPr>
                <w:rFonts w:ascii="Roboto" w:hAnsi="Roboto"/>
                <w:color w:val="2F2F2F"/>
              </w:rPr>
              <w:t>1</w:t>
            </w:r>
          </w:p>
        </w:tc>
        <w:tc>
          <w:tcPr>
            <w:tcW w:w="2448" w:type="dxa"/>
            <w:shd w:val="clear" w:color="auto" w:fill="E3F1ED"/>
          </w:tcPr>
          <w:p w14:paraId="420E0C8A" w14:textId="77777777" w:rsidR="00FD4070" w:rsidRPr="00FD4070" w:rsidRDefault="00FD4070" w:rsidP="00FD4070">
            <w:pPr>
              <w:jc w:val="center"/>
              <w:rPr>
                <w:rFonts w:ascii="Roboto" w:hAnsi="Roboto"/>
              </w:rPr>
            </w:pPr>
            <w:r w:rsidRPr="00FD4070">
              <w:rPr>
                <w:rFonts w:ascii="Roboto" w:hAnsi="Roboto"/>
                <w:color w:val="2F2F2F"/>
              </w:rPr>
              <w:t>2</w:t>
            </w:r>
          </w:p>
        </w:tc>
      </w:tr>
      <w:tr w:rsidR="00FD4070" w:rsidRPr="00FD4070" w14:paraId="484678F9" w14:textId="77777777" w:rsidTr="00FD4070">
        <w:trPr>
          <w:trHeight w:val="397"/>
          <w:tblHeader/>
        </w:trPr>
        <w:tc>
          <w:tcPr>
            <w:tcW w:w="2448" w:type="dxa"/>
          </w:tcPr>
          <w:p w14:paraId="1F2B4631" w14:textId="77777777" w:rsidR="00FD4070" w:rsidRPr="00FD4070" w:rsidRDefault="00FD4070" w:rsidP="00FD4070">
            <w:pPr>
              <w:rPr>
                <w:rFonts w:ascii="Roboto" w:hAnsi="Roboto"/>
              </w:rPr>
            </w:pPr>
            <w:r w:rsidRPr="00FD4070">
              <w:rPr>
                <w:rFonts w:ascii="Roboto" w:hAnsi="Roboto"/>
                <w:b/>
                <w:color w:val="2F2F2F"/>
              </w:rPr>
              <w:t>Total (n=12 schools)</w:t>
            </w:r>
          </w:p>
        </w:tc>
        <w:tc>
          <w:tcPr>
            <w:tcW w:w="2448" w:type="dxa"/>
          </w:tcPr>
          <w:p w14:paraId="5A30996B" w14:textId="77777777" w:rsidR="00FD4070" w:rsidRPr="00FD4070" w:rsidRDefault="00FD4070" w:rsidP="00FD4070">
            <w:pPr>
              <w:jc w:val="center"/>
              <w:rPr>
                <w:rFonts w:ascii="Roboto" w:hAnsi="Roboto"/>
                <w:b/>
                <w:bCs/>
              </w:rPr>
            </w:pPr>
            <w:r w:rsidRPr="00FD4070">
              <w:rPr>
                <w:rFonts w:ascii="Roboto" w:hAnsi="Roboto"/>
                <w:b/>
                <w:bCs/>
                <w:color w:val="2F2F2F"/>
              </w:rPr>
              <w:t>522</w:t>
            </w:r>
          </w:p>
        </w:tc>
        <w:tc>
          <w:tcPr>
            <w:tcW w:w="2448" w:type="dxa"/>
          </w:tcPr>
          <w:p w14:paraId="157A92FD" w14:textId="77777777" w:rsidR="00FD4070" w:rsidRPr="00FD4070" w:rsidRDefault="00FD4070" w:rsidP="00FD4070">
            <w:pPr>
              <w:jc w:val="center"/>
              <w:rPr>
                <w:rFonts w:ascii="Roboto" w:hAnsi="Roboto"/>
                <w:b/>
                <w:bCs/>
              </w:rPr>
            </w:pPr>
            <w:r w:rsidRPr="00FD4070">
              <w:rPr>
                <w:rFonts w:ascii="Roboto" w:hAnsi="Roboto"/>
                <w:b/>
                <w:bCs/>
                <w:color w:val="2F2F2F"/>
              </w:rPr>
              <w:t>513</w:t>
            </w:r>
          </w:p>
        </w:tc>
        <w:tc>
          <w:tcPr>
            <w:tcW w:w="2448" w:type="dxa"/>
          </w:tcPr>
          <w:p w14:paraId="1A65A3B8" w14:textId="77777777" w:rsidR="00FD4070" w:rsidRPr="00FD4070" w:rsidRDefault="00FD4070" w:rsidP="00FD4070">
            <w:pPr>
              <w:jc w:val="center"/>
              <w:rPr>
                <w:rFonts w:ascii="Roboto" w:hAnsi="Roboto"/>
                <w:b/>
                <w:bCs/>
              </w:rPr>
            </w:pPr>
            <w:r w:rsidRPr="00FD4070">
              <w:rPr>
                <w:rFonts w:ascii="Roboto" w:hAnsi="Roboto"/>
                <w:b/>
                <w:bCs/>
                <w:color w:val="2F2F2F"/>
              </w:rPr>
              <w:t>1,035</w:t>
            </w:r>
          </w:p>
        </w:tc>
      </w:tr>
    </w:tbl>
    <w:p w14:paraId="529BCBF6" w14:textId="77777777" w:rsidR="00060A5F" w:rsidRPr="00FD4070" w:rsidRDefault="001C5BC4" w:rsidP="000A554B">
      <w:pPr>
        <w:spacing w:after="0"/>
        <w:rPr>
          <w:rFonts w:ascii="Roboto" w:hAnsi="Roboto"/>
          <w:i/>
          <w:color w:val="000000" w:themeColor="text1"/>
          <w:szCs w:val="24"/>
        </w:rPr>
      </w:pPr>
      <w:r w:rsidRPr="00FD4070">
        <w:rPr>
          <w:rFonts w:ascii="Roboto" w:hAnsi="Roboto"/>
          <w:i/>
          <w:color w:val="000000" w:themeColor="text1"/>
          <w:szCs w:val="24"/>
        </w:rPr>
        <w:t>Table 6.1b: Learners with disabilities by disability type (schools that disaggregate by type)</w:t>
      </w:r>
    </w:p>
    <w:p w14:paraId="7A7BC149" w14:textId="77777777" w:rsidR="007364B6" w:rsidRPr="00FD4070" w:rsidRDefault="007364B6" w:rsidP="000A554B">
      <w:pPr>
        <w:spacing w:after="0"/>
        <w:rPr>
          <w:rFonts w:ascii="Roboto" w:hAnsi="Roboto"/>
          <w:iCs/>
          <w:color w:val="000000" w:themeColor="text1"/>
          <w:sz w:val="24"/>
          <w:szCs w:val="28"/>
        </w:rPr>
      </w:pPr>
    </w:p>
    <w:p w14:paraId="3DEC7E99" w14:textId="77777777" w:rsidR="00060A5F" w:rsidRPr="00FD4070" w:rsidRDefault="001C5BC4" w:rsidP="00323D0D">
      <w:pPr>
        <w:pStyle w:val="Heading2"/>
      </w:pPr>
      <w:bookmarkStart w:id="45" w:name="_Toc233297013"/>
      <w:r w:rsidRPr="00FD4070">
        <w:t>6.2 School Inclusivity Scores</w:t>
      </w:r>
      <w:bookmarkEnd w:id="45"/>
    </w:p>
    <w:p w14:paraId="34C19271" w14:textId="4CB26F43" w:rsidR="00060A5F" w:rsidRPr="00FD4070" w:rsidRDefault="001C5BC4" w:rsidP="000A554B">
      <w:pPr>
        <w:spacing w:after="0"/>
        <w:jc w:val="both"/>
        <w:rPr>
          <w:rFonts w:ascii="Roboto" w:hAnsi="Roboto"/>
          <w:sz w:val="24"/>
          <w:szCs w:val="24"/>
        </w:rPr>
      </w:pPr>
      <w:r w:rsidRPr="00FD4070">
        <w:rPr>
          <w:rFonts w:ascii="Roboto" w:hAnsi="Roboto"/>
          <w:sz w:val="24"/>
          <w:szCs w:val="24"/>
        </w:rPr>
        <w:t>The IEA aims to determine the inclusivity of teaching and learning environments for learners with disabilities. Of the 19 schools whose inclusivity scores are reported</w:t>
      </w:r>
      <w:r w:rsidR="00AA11B1" w:rsidRPr="00FD4070">
        <w:rPr>
          <w:rFonts w:ascii="Roboto" w:hAnsi="Roboto"/>
          <w:sz w:val="24"/>
          <w:szCs w:val="24"/>
        </w:rPr>
        <w:t xml:space="preserve">, </w:t>
      </w:r>
      <w:r w:rsidRPr="00FD4070">
        <w:rPr>
          <w:rFonts w:ascii="Roboto" w:hAnsi="Roboto"/>
          <w:sz w:val="24"/>
          <w:szCs w:val="24"/>
        </w:rPr>
        <w:t>9 (47%) score in the Moderate to High band and 2 reach the Very High band. No school scored Very Low.</w:t>
      </w:r>
    </w:p>
    <w:p w14:paraId="1B6DEA60" w14:textId="77777777" w:rsidR="000A554B" w:rsidRPr="00FD4070" w:rsidRDefault="000A554B" w:rsidP="000A554B">
      <w:pPr>
        <w:spacing w:after="0"/>
        <w:jc w:val="both"/>
        <w:rPr>
          <w:rFonts w:ascii="Roboto" w:hAnsi="Roboto"/>
          <w:sz w:val="24"/>
          <w:szCs w:val="24"/>
        </w:rPr>
      </w:pPr>
    </w:p>
    <w:p w14:paraId="1DF249C1" w14:textId="77777777" w:rsidR="00AA11B1" w:rsidRPr="00FD4070" w:rsidRDefault="001C5BC4" w:rsidP="000A554B">
      <w:pPr>
        <w:spacing w:after="0"/>
        <w:jc w:val="both"/>
        <w:rPr>
          <w:rFonts w:ascii="Roboto" w:hAnsi="Roboto"/>
          <w:sz w:val="24"/>
          <w:szCs w:val="24"/>
        </w:rPr>
      </w:pPr>
      <w:r w:rsidRPr="00FD4070">
        <w:rPr>
          <w:rFonts w:ascii="Roboto" w:hAnsi="Roboto"/>
          <w:sz w:val="24"/>
          <w:szCs w:val="24"/>
        </w:rPr>
        <w:t xml:space="preserve">IEA scores are calculated against a maximum of 42 points across the five modules (School Leadership and Management; Physical Environment and Infrastructure; Wellbeing of Learners; Adaptations and Assistive Technologies; and Teaching Inclusively). </w:t>
      </w:r>
    </w:p>
    <w:p w14:paraId="3E4F85DA" w14:textId="77777777" w:rsidR="000A554B" w:rsidRPr="00FD4070" w:rsidRDefault="000A554B" w:rsidP="000A554B">
      <w:pPr>
        <w:spacing w:after="0"/>
        <w:jc w:val="both"/>
        <w:rPr>
          <w:rFonts w:ascii="Roboto" w:hAnsi="Roboto"/>
          <w:sz w:val="24"/>
          <w:szCs w:val="24"/>
        </w:rPr>
      </w:pPr>
    </w:p>
    <w:p w14:paraId="011BD13F" w14:textId="5DD9E408" w:rsidR="00060A5F" w:rsidRPr="00FD4070" w:rsidRDefault="001C5BC4" w:rsidP="000A554B">
      <w:pPr>
        <w:spacing w:after="0"/>
        <w:jc w:val="both"/>
        <w:rPr>
          <w:rFonts w:ascii="Roboto" w:hAnsi="Roboto"/>
          <w:sz w:val="24"/>
          <w:szCs w:val="24"/>
        </w:rPr>
      </w:pPr>
      <w:r w:rsidRPr="00FD4070">
        <w:rPr>
          <w:rFonts w:ascii="Roboto" w:hAnsi="Roboto"/>
          <w:sz w:val="24"/>
          <w:szCs w:val="24"/>
        </w:rPr>
        <w:t>Disability-specific schools tend to cluster in the higher bands, reflecting their</w:t>
      </w:r>
      <w:r w:rsidR="00AA11B1" w:rsidRPr="00FD4070">
        <w:rPr>
          <w:rFonts w:ascii="Roboto" w:hAnsi="Roboto"/>
          <w:sz w:val="24"/>
          <w:szCs w:val="24"/>
        </w:rPr>
        <w:t xml:space="preserve"> strong </w:t>
      </w:r>
      <w:r w:rsidRPr="00FD4070">
        <w:rPr>
          <w:rFonts w:ascii="Roboto" w:hAnsi="Roboto"/>
          <w:sz w:val="24"/>
          <w:szCs w:val="24"/>
        </w:rPr>
        <w:t>focus on learners with disabilities.</w:t>
      </w:r>
    </w:p>
    <w:p w14:paraId="166C462C" w14:textId="77777777" w:rsidR="000A554B" w:rsidRPr="00AA11B1" w:rsidRDefault="000A554B" w:rsidP="000A554B">
      <w:pPr>
        <w:spacing w:after="0"/>
        <w:jc w:val="both"/>
        <w:rPr>
          <w:sz w:val="24"/>
          <w:szCs w:val="24"/>
        </w:rPr>
      </w:pPr>
    </w:p>
    <w:p w14:paraId="23370959" w14:textId="77777777" w:rsidR="00060A5F" w:rsidRDefault="001C5BC4">
      <w:pPr>
        <w:jc w:val="center"/>
      </w:pPr>
      <w:r>
        <w:rPr>
          <w:noProof/>
        </w:rPr>
        <w:drawing>
          <wp:inline distT="0" distB="0" distL="0" distR="0" wp14:anchorId="0958FD2D" wp14:editId="76AB157A">
            <wp:extent cx="6096000" cy="3700000"/>
            <wp:effectExtent l="0" t="0" r="0" b="15240"/>
            <wp:docPr id="207" name="Chart 207" descr="IEA inclusivity bands — Zambia (n=19 BSNP and ZAPCD school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16E5C4D" w14:textId="35B6C172" w:rsidR="00060A5F" w:rsidRPr="00FD4070" w:rsidRDefault="001C5BC4" w:rsidP="000A554B">
      <w:pPr>
        <w:spacing w:after="0"/>
        <w:rPr>
          <w:rFonts w:ascii="Roboto" w:hAnsi="Roboto"/>
          <w:i/>
          <w:szCs w:val="24"/>
        </w:rPr>
      </w:pPr>
      <w:r w:rsidRPr="00FD4070">
        <w:rPr>
          <w:rFonts w:ascii="Roboto" w:hAnsi="Roboto"/>
          <w:i/>
          <w:szCs w:val="24"/>
        </w:rPr>
        <w:t xml:space="preserve">Figure </w:t>
      </w:r>
      <w:r w:rsidR="00C54416" w:rsidRPr="00FD4070">
        <w:rPr>
          <w:rFonts w:ascii="Roboto" w:hAnsi="Roboto"/>
          <w:i/>
          <w:szCs w:val="24"/>
        </w:rPr>
        <w:t>6</w:t>
      </w:r>
      <w:r w:rsidRPr="00FD4070">
        <w:rPr>
          <w:rFonts w:ascii="Roboto" w:hAnsi="Roboto"/>
          <w:i/>
          <w:szCs w:val="24"/>
        </w:rPr>
        <w:t xml:space="preserve">.2: Distribution of CADiR target schools across IEA inclusivity bands </w:t>
      </w:r>
      <w:r w:rsidR="00C838A3" w:rsidRPr="00FD4070">
        <w:rPr>
          <w:rFonts w:ascii="Roboto" w:hAnsi="Roboto"/>
          <w:i/>
          <w:szCs w:val="24"/>
        </w:rPr>
        <w:t xml:space="preserve">(n=19) </w:t>
      </w:r>
      <w:r w:rsidRPr="00FD4070">
        <w:rPr>
          <w:rFonts w:ascii="Roboto" w:hAnsi="Roboto"/>
          <w:i/>
          <w:szCs w:val="24"/>
        </w:rPr>
        <w:t>— Zambia</w:t>
      </w:r>
    </w:p>
    <w:p w14:paraId="4B4DB482" w14:textId="77777777" w:rsidR="00C838A3" w:rsidRPr="00C838A3" w:rsidRDefault="00C838A3" w:rsidP="000A554B">
      <w:pPr>
        <w:spacing w:after="0"/>
        <w:rPr>
          <w:color w:val="000000" w:themeColor="text1"/>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644"/>
        <w:gridCol w:w="2410"/>
        <w:gridCol w:w="2594"/>
      </w:tblGrid>
      <w:tr w:rsidR="00060A5F" w:rsidRPr="00FD4070" w14:paraId="49D2E42C" w14:textId="77777777" w:rsidTr="00513911">
        <w:trPr>
          <w:trHeight w:val="493"/>
          <w:tblHeader/>
        </w:trPr>
        <w:tc>
          <w:tcPr>
            <w:tcW w:w="4644" w:type="dxa"/>
            <w:shd w:val="clear" w:color="auto" w:fill="58968A"/>
            <w:vAlign w:val="center"/>
          </w:tcPr>
          <w:p w14:paraId="51D7A118" w14:textId="77777777" w:rsidR="00060A5F" w:rsidRPr="00FD4070" w:rsidRDefault="001C5BC4" w:rsidP="00244A3B">
            <w:pPr>
              <w:jc w:val="center"/>
              <w:rPr>
                <w:rFonts w:ascii="Roboto" w:hAnsi="Roboto"/>
                <w:szCs w:val="24"/>
              </w:rPr>
            </w:pPr>
            <w:r w:rsidRPr="00FD4070">
              <w:rPr>
                <w:rFonts w:ascii="Roboto" w:hAnsi="Roboto"/>
                <w:b/>
                <w:color w:val="FFFFFF"/>
                <w:szCs w:val="24"/>
              </w:rPr>
              <w:t>Inclusivity band</w:t>
            </w:r>
          </w:p>
        </w:tc>
        <w:tc>
          <w:tcPr>
            <w:tcW w:w="2410" w:type="dxa"/>
            <w:shd w:val="clear" w:color="auto" w:fill="58968A"/>
            <w:vAlign w:val="center"/>
          </w:tcPr>
          <w:p w14:paraId="584BF0DE" w14:textId="77777777" w:rsidR="00060A5F" w:rsidRPr="00FD4070" w:rsidRDefault="001C5BC4" w:rsidP="00244A3B">
            <w:pPr>
              <w:jc w:val="center"/>
              <w:rPr>
                <w:rFonts w:ascii="Roboto" w:hAnsi="Roboto"/>
                <w:szCs w:val="24"/>
              </w:rPr>
            </w:pPr>
            <w:r w:rsidRPr="00FD4070">
              <w:rPr>
                <w:rFonts w:ascii="Roboto" w:hAnsi="Roboto"/>
                <w:b/>
                <w:color w:val="FFFFFF"/>
                <w:szCs w:val="24"/>
              </w:rPr>
              <w:t>Number of schools</w:t>
            </w:r>
          </w:p>
        </w:tc>
        <w:tc>
          <w:tcPr>
            <w:tcW w:w="2594" w:type="dxa"/>
            <w:shd w:val="clear" w:color="auto" w:fill="58968A"/>
            <w:vAlign w:val="center"/>
          </w:tcPr>
          <w:p w14:paraId="74646064" w14:textId="77777777" w:rsidR="00060A5F" w:rsidRPr="00FD4070" w:rsidRDefault="001C5BC4" w:rsidP="00244A3B">
            <w:pPr>
              <w:jc w:val="center"/>
              <w:rPr>
                <w:rFonts w:ascii="Roboto" w:hAnsi="Roboto"/>
                <w:szCs w:val="24"/>
              </w:rPr>
            </w:pPr>
            <w:r w:rsidRPr="00FD4070">
              <w:rPr>
                <w:rFonts w:ascii="Roboto" w:hAnsi="Roboto"/>
                <w:b/>
                <w:color w:val="FFFFFF"/>
                <w:szCs w:val="24"/>
              </w:rPr>
              <w:t>Percent</w:t>
            </w:r>
          </w:p>
        </w:tc>
      </w:tr>
      <w:tr w:rsidR="00060A5F" w:rsidRPr="00FD4070" w14:paraId="78973191" w14:textId="77777777" w:rsidTr="00244A3B">
        <w:trPr>
          <w:trHeight w:val="381"/>
        </w:trPr>
        <w:tc>
          <w:tcPr>
            <w:tcW w:w="4644" w:type="dxa"/>
            <w:shd w:val="clear" w:color="auto" w:fill="E3F1ED"/>
            <w:vAlign w:val="center"/>
          </w:tcPr>
          <w:p w14:paraId="3A8851F6" w14:textId="77777777" w:rsidR="00060A5F" w:rsidRPr="00FD4070" w:rsidRDefault="001C5BC4" w:rsidP="00244A3B">
            <w:pPr>
              <w:rPr>
                <w:rFonts w:ascii="Roboto" w:hAnsi="Roboto"/>
                <w:szCs w:val="24"/>
              </w:rPr>
            </w:pPr>
            <w:r w:rsidRPr="00FD4070">
              <w:rPr>
                <w:rFonts w:ascii="Roboto" w:hAnsi="Roboto"/>
                <w:b/>
                <w:color w:val="2F2F2F"/>
                <w:szCs w:val="24"/>
              </w:rPr>
              <w:t>No / Very Low Inclusion (0-39%)</w:t>
            </w:r>
          </w:p>
        </w:tc>
        <w:tc>
          <w:tcPr>
            <w:tcW w:w="2410" w:type="dxa"/>
            <w:shd w:val="clear" w:color="auto" w:fill="E3F1ED"/>
            <w:vAlign w:val="center"/>
          </w:tcPr>
          <w:p w14:paraId="1ABD2C60" w14:textId="77777777" w:rsidR="00060A5F" w:rsidRPr="00FD4070" w:rsidRDefault="001C5BC4" w:rsidP="00244A3B">
            <w:pPr>
              <w:jc w:val="center"/>
              <w:rPr>
                <w:rFonts w:ascii="Roboto" w:hAnsi="Roboto"/>
                <w:szCs w:val="24"/>
              </w:rPr>
            </w:pPr>
            <w:r w:rsidRPr="00FD4070">
              <w:rPr>
                <w:rFonts w:ascii="Roboto" w:hAnsi="Roboto"/>
                <w:color w:val="2F2F2F"/>
                <w:szCs w:val="24"/>
              </w:rPr>
              <w:t>0</w:t>
            </w:r>
          </w:p>
        </w:tc>
        <w:tc>
          <w:tcPr>
            <w:tcW w:w="2594" w:type="dxa"/>
            <w:shd w:val="clear" w:color="auto" w:fill="E3F1ED"/>
            <w:vAlign w:val="center"/>
          </w:tcPr>
          <w:p w14:paraId="665C28D4" w14:textId="77777777" w:rsidR="00060A5F" w:rsidRPr="00FD4070" w:rsidRDefault="001C5BC4" w:rsidP="00244A3B">
            <w:pPr>
              <w:jc w:val="center"/>
              <w:rPr>
                <w:rFonts w:ascii="Roboto" w:hAnsi="Roboto"/>
                <w:szCs w:val="24"/>
              </w:rPr>
            </w:pPr>
            <w:r w:rsidRPr="00FD4070">
              <w:rPr>
                <w:rFonts w:ascii="Roboto" w:hAnsi="Roboto"/>
                <w:color w:val="2F2F2F"/>
                <w:szCs w:val="24"/>
              </w:rPr>
              <w:t>0.0%</w:t>
            </w:r>
          </w:p>
        </w:tc>
      </w:tr>
      <w:tr w:rsidR="00060A5F" w:rsidRPr="00FD4070" w14:paraId="575BDC26" w14:textId="77777777" w:rsidTr="00244A3B">
        <w:trPr>
          <w:trHeight w:val="381"/>
        </w:trPr>
        <w:tc>
          <w:tcPr>
            <w:tcW w:w="4644" w:type="dxa"/>
            <w:vAlign w:val="center"/>
          </w:tcPr>
          <w:p w14:paraId="5B557EBC" w14:textId="77777777" w:rsidR="00060A5F" w:rsidRPr="00FD4070" w:rsidRDefault="001C5BC4" w:rsidP="00244A3B">
            <w:pPr>
              <w:rPr>
                <w:rFonts w:ascii="Roboto" w:hAnsi="Roboto"/>
                <w:szCs w:val="24"/>
              </w:rPr>
            </w:pPr>
            <w:r w:rsidRPr="00FD4070">
              <w:rPr>
                <w:rFonts w:ascii="Roboto" w:hAnsi="Roboto"/>
                <w:b/>
                <w:color w:val="2F2F2F"/>
                <w:szCs w:val="24"/>
              </w:rPr>
              <w:t>Low Inclusion (40-59%)</w:t>
            </w:r>
          </w:p>
        </w:tc>
        <w:tc>
          <w:tcPr>
            <w:tcW w:w="2410" w:type="dxa"/>
            <w:vAlign w:val="center"/>
          </w:tcPr>
          <w:p w14:paraId="79EBE442" w14:textId="77777777" w:rsidR="00060A5F" w:rsidRPr="00FD4070" w:rsidRDefault="001C5BC4" w:rsidP="00244A3B">
            <w:pPr>
              <w:jc w:val="center"/>
              <w:rPr>
                <w:rFonts w:ascii="Roboto" w:hAnsi="Roboto"/>
                <w:szCs w:val="24"/>
              </w:rPr>
            </w:pPr>
            <w:r w:rsidRPr="00FD4070">
              <w:rPr>
                <w:rFonts w:ascii="Roboto" w:hAnsi="Roboto"/>
                <w:color w:val="2F2F2F"/>
                <w:szCs w:val="24"/>
              </w:rPr>
              <w:t>8</w:t>
            </w:r>
          </w:p>
        </w:tc>
        <w:tc>
          <w:tcPr>
            <w:tcW w:w="2594" w:type="dxa"/>
            <w:vAlign w:val="center"/>
          </w:tcPr>
          <w:p w14:paraId="69A0C2BE" w14:textId="77777777" w:rsidR="00060A5F" w:rsidRPr="00FD4070" w:rsidRDefault="001C5BC4" w:rsidP="00244A3B">
            <w:pPr>
              <w:jc w:val="center"/>
              <w:rPr>
                <w:rFonts w:ascii="Roboto" w:hAnsi="Roboto"/>
                <w:szCs w:val="24"/>
              </w:rPr>
            </w:pPr>
            <w:r w:rsidRPr="00FD4070">
              <w:rPr>
                <w:rFonts w:ascii="Roboto" w:hAnsi="Roboto"/>
                <w:color w:val="2F2F2F"/>
                <w:szCs w:val="24"/>
              </w:rPr>
              <w:t>42.1%</w:t>
            </w:r>
          </w:p>
        </w:tc>
      </w:tr>
      <w:tr w:rsidR="00060A5F" w:rsidRPr="00FD4070" w14:paraId="6C01F944" w14:textId="77777777" w:rsidTr="00244A3B">
        <w:trPr>
          <w:trHeight w:val="367"/>
        </w:trPr>
        <w:tc>
          <w:tcPr>
            <w:tcW w:w="4644" w:type="dxa"/>
            <w:shd w:val="clear" w:color="auto" w:fill="E3F1ED"/>
            <w:vAlign w:val="center"/>
          </w:tcPr>
          <w:p w14:paraId="7A197192" w14:textId="77777777" w:rsidR="00060A5F" w:rsidRPr="00FD4070" w:rsidRDefault="001C5BC4" w:rsidP="00244A3B">
            <w:pPr>
              <w:rPr>
                <w:rFonts w:ascii="Roboto" w:hAnsi="Roboto"/>
                <w:szCs w:val="24"/>
              </w:rPr>
            </w:pPr>
            <w:r w:rsidRPr="00FD4070">
              <w:rPr>
                <w:rFonts w:ascii="Roboto" w:hAnsi="Roboto"/>
                <w:b/>
                <w:color w:val="2F2F2F"/>
                <w:szCs w:val="24"/>
              </w:rPr>
              <w:t>Moderate to High Inclusion (60-89%)</w:t>
            </w:r>
          </w:p>
        </w:tc>
        <w:tc>
          <w:tcPr>
            <w:tcW w:w="2410" w:type="dxa"/>
            <w:shd w:val="clear" w:color="auto" w:fill="E3F1ED"/>
            <w:vAlign w:val="center"/>
          </w:tcPr>
          <w:p w14:paraId="3D26F117" w14:textId="77777777" w:rsidR="00060A5F" w:rsidRPr="00FD4070" w:rsidRDefault="001C5BC4" w:rsidP="00244A3B">
            <w:pPr>
              <w:jc w:val="center"/>
              <w:rPr>
                <w:rFonts w:ascii="Roboto" w:hAnsi="Roboto"/>
                <w:szCs w:val="24"/>
              </w:rPr>
            </w:pPr>
            <w:r w:rsidRPr="00FD4070">
              <w:rPr>
                <w:rFonts w:ascii="Roboto" w:hAnsi="Roboto"/>
                <w:color w:val="2F2F2F"/>
                <w:szCs w:val="24"/>
              </w:rPr>
              <w:t>9</w:t>
            </w:r>
          </w:p>
        </w:tc>
        <w:tc>
          <w:tcPr>
            <w:tcW w:w="2594" w:type="dxa"/>
            <w:shd w:val="clear" w:color="auto" w:fill="E3F1ED"/>
            <w:vAlign w:val="center"/>
          </w:tcPr>
          <w:p w14:paraId="19FBCD5C" w14:textId="77777777" w:rsidR="00060A5F" w:rsidRPr="00FD4070" w:rsidRDefault="001C5BC4" w:rsidP="00244A3B">
            <w:pPr>
              <w:jc w:val="center"/>
              <w:rPr>
                <w:rFonts w:ascii="Roboto" w:hAnsi="Roboto"/>
                <w:szCs w:val="24"/>
              </w:rPr>
            </w:pPr>
            <w:r w:rsidRPr="00FD4070">
              <w:rPr>
                <w:rFonts w:ascii="Roboto" w:hAnsi="Roboto"/>
                <w:color w:val="2F2F2F"/>
                <w:szCs w:val="24"/>
              </w:rPr>
              <w:t>47.4%</w:t>
            </w:r>
          </w:p>
        </w:tc>
      </w:tr>
      <w:tr w:rsidR="00060A5F" w:rsidRPr="00FD4070" w14:paraId="7029DF1D" w14:textId="77777777" w:rsidTr="00244A3B">
        <w:trPr>
          <w:trHeight w:val="381"/>
        </w:trPr>
        <w:tc>
          <w:tcPr>
            <w:tcW w:w="4644" w:type="dxa"/>
            <w:vAlign w:val="center"/>
          </w:tcPr>
          <w:p w14:paraId="22C4A469" w14:textId="77777777" w:rsidR="00060A5F" w:rsidRPr="00FD4070" w:rsidRDefault="001C5BC4" w:rsidP="00244A3B">
            <w:pPr>
              <w:rPr>
                <w:rFonts w:ascii="Roboto" w:hAnsi="Roboto"/>
                <w:szCs w:val="24"/>
              </w:rPr>
            </w:pPr>
            <w:r w:rsidRPr="00FD4070">
              <w:rPr>
                <w:rFonts w:ascii="Roboto" w:hAnsi="Roboto"/>
                <w:b/>
                <w:color w:val="2F2F2F"/>
                <w:szCs w:val="24"/>
              </w:rPr>
              <w:t>Very High Inclusion (90-100%)</w:t>
            </w:r>
          </w:p>
        </w:tc>
        <w:tc>
          <w:tcPr>
            <w:tcW w:w="2410" w:type="dxa"/>
            <w:vAlign w:val="center"/>
          </w:tcPr>
          <w:p w14:paraId="6CE4099D" w14:textId="77777777" w:rsidR="00060A5F" w:rsidRPr="00FD4070" w:rsidRDefault="001C5BC4" w:rsidP="00244A3B">
            <w:pPr>
              <w:jc w:val="center"/>
              <w:rPr>
                <w:rFonts w:ascii="Roboto" w:hAnsi="Roboto"/>
                <w:szCs w:val="24"/>
              </w:rPr>
            </w:pPr>
            <w:r w:rsidRPr="00FD4070">
              <w:rPr>
                <w:rFonts w:ascii="Roboto" w:hAnsi="Roboto"/>
                <w:color w:val="2F2F2F"/>
                <w:szCs w:val="24"/>
              </w:rPr>
              <w:t>2</w:t>
            </w:r>
          </w:p>
        </w:tc>
        <w:tc>
          <w:tcPr>
            <w:tcW w:w="2594" w:type="dxa"/>
            <w:vAlign w:val="center"/>
          </w:tcPr>
          <w:p w14:paraId="0351B217" w14:textId="77777777" w:rsidR="00060A5F" w:rsidRPr="00FD4070" w:rsidRDefault="001C5BC4" w:rsidP="00244A3B">
            <w:pPr>
              <w:jc w:val="center"/>
              <w:rPr>
                <w:rFonts w:ascii="Roboto" w:hAnsi="Roboto"/>
                <w:szCs w:val="24"/>
              </w:rPr>
            </w:pPr>
            <w:r w:rsidRPr="00FD4070">
              <w:rPr>
                <w:rFonts w:ascii="Roboto" w:hAnsi="Roboto"/>
                <w:color w:val="2F2F2F"/>
                <w:szCs w:val="24"/>
              </w:rPr>
              <w:t>10.5%</w:t>
            </w:r>
          </w:p>
        </w:tc>
      </w:tr>
      <w:tr w:rsidR="00060A5F" w:rsidRPr="00FD4070" w14:paraId="5718B431" w14:textId="77777777" w:rsidTr="00244A3B">
        <w:trPr>
          <w:trHeight w:val="381"/>
        </w:trPr>
        <w:tc>
          <w:tcPr>
            <w:tcW w:w="4644" w:type="dxa"/>
            <w:shd w:val="clear" w:color="auto" w:fill="E3F1ED"/>
            <w:vAlign w:val="center"/>
          </w:tcPr>
          <w:p w14:paraId="116155AC" w14:textId="57BC7892" w:rsidR="00060A5F" w:rsidRPr="00FD4070" w:rsidRDefault="001C5BC4" w:rsidP="00244A3B">
            <w:pPr>
              <w:rPr>
                <w:rFonts w:ascii="Roboto" w:hAnsi="Roboto"/>
                <w:szCs w:val="24"/>
              </w:rPr>
            </w:pPr>
            <w:r w:rsidRPr="00FD4070">
              <w:rPr>
                <w:rFonts w:ascii="Roboto" w:hAnsi="Roboto"/>
                <w:b/>
                <w:color w:val="2F2F2F"/>
                <w:szCs w:val="24"/>
              </w:rPr>
              <w:t xml:space="preserve">Reported total </w:t>
            </w:r>
          </w:p>
        </w:tc>
        <w:tc>
          <w:tcPr>
            <w:tcW w:w="2410" w:type="dxa"/>
            <w:shd w:val="clear" w:color="auto" w:fill="E3F1ED"/>
            <w:vAlign w:val="center"/>
          </w:tcPr>
          <w:p w14:paraId="5E2074E2" w14:textId="77777777" w:rsidR="00060A5F" w:rsidRPr="00FD4070" w:rsidRDefault="001C5BC4" w:rsidP="00244A3B">
            <w:pPr>
              <w:jc w:val="center"/>
              <w:rPr>
                <w:rFonts w:ascii="Roboto" w:hAnsi="Roboto"/>
                <w:b/>
                <w:bCs/>
                <w:szCs w:val="24"/>
              </w:rPr>
            </w:pPr>
            <w:r w:rsidRPr="00FD4070">
              <w:rPr>
                <w:rFonts w:ascii="Roboto" w:hAnsi="Roboto"/>
                <w:b/>
                <w:bCs/>
                <w:color w:val="2F2F2F"/>
                <w:szCs w:val="24"/>
              </w:rPr>
              <w:t>19</w:t>
            </w:r>
          </w:p>
        </w:tc>
        <w:tc>
          <w:tcPr>
            <w:tcW w:w="2594" w:type="dxa"/>
            <w:shd w:val="clear" w:color="auto" w:fill="E3F1ED"/>
            <w:vAlign w:val="center"/>
          </w:tcPr>
          <w:p w14:paraId="1E30F44B" w14:textId="77777777" w:rsidR="00060A5F" w:rsidRPr="00FD4070" w:rsidRDefault="001C5BC4" w:rsidP="00244A3B">
            <w:pPr>
              <w:jc w:val="center"/>
              <w:rPr>
                <w:rFonts w:ascii="Roboto" w:hAnsi="Roboto"/>
                <w:b/>
                <w:bCs/>
                <w:szCs w:val="24"/>
              </w:rPr>
            </w:pPr>
            <w:r w:rsidRPr="00FD4070">
              <w:rPr>
                <w:rFonts w:ascii="Roboto" w:hAnsi="Roboto"/>
                <w:b/>
                <w:bCs/>
                <w:color w:val="2F2F2F"/>
                <w:szCs w:val="24"/>
              </w:rPr>
              <w:t>100.0%</w:t>
            </w:r>
          </w:p>
        </w:tc>
      </w:tr>
    </w:tbl>
    <w:p w14:paraId="69C5988F" w14:textId="0E949FFE" w:rsidR="00060A5F" w:rsidRPr="00FD4070" w:rsidRDefault="001C5BC4" w:rsidP="000A554B">
      <w:pPr>
        <w:spacing w:after="0"/>
        <w:rPr>
          <w:rFonts w:ascii="Roboto" w:hAnsi="Roboto"/>
          <w:i/>
          <w:szCs w:val="24"/>
        </w:rPr>
      </w:pPr>
      <w:r w:rsidRPr="00FD4070">
        <w:rPr>
          <w:rFonts w:ascii="Roboto" w:hAnsi="Roboto"/>
          <w:i/>
          <w:szCs w:val="24"/>
        </w:rPr>
        <w:t>Table 6.2a: Distribution of CADiR target schools by IEA inclusivity band (</w:t>
      </w:r>
      <w:r w:rsidR="00C838A3" w:rsidRPr="00FD4070">
        <w:rPr>
          <w:rFonts w:ascii="Roboto" w:hAnsi="Roboto"/>
          <w:i/>
          <w:szCs w:val="24"/>
        </w:rPr>
        <w:t>n=19</w:t>
      </w:r>
      <w:r w:rsidRPr="00FD4070">
        <w:rPr>
          <w:rFonts w:ascii="Roboto" w:hAnsi="Roboto"/>
          <w:i/>
          <w:szCs w:val="24"/>
        </w:rPr>
        <w:t>)</w:t>
      </w:r>
    </w:p>
    <w:p w14:paraId="27F05A31" w14:textId="77777777" w:rsidR="00C838A3" w:rsidRPr="00FD4070" w:rsidRDefault="00C838A3" w:rsidP="000A554B">
      <w:pPr>
        <w:spacing w:after="0"/>
        <w:rPr>
          <w:rFonts w:ascii="Roboto" w:hAnsi="Roboto"/>
          <w:color w:val="000000" w:themeColor="text1"/>
          <w:sz w:val="24"/>
          <w:szCs w:val="24"/>
        </w:rPr>
      </w:pPr>
    </w:p>
    <w:p w14:paraId="5C7AA134" w14:textId="11244C6B" w:rsidR="00060A5F" w:rsidRPr="00FD4070" w:rsidRDefault="001C5BC4" w:rsidP="00A45310">
      <w:pPr>
        <w:spacing w:after="0"/>
        <w:jc w:val="both"/>
        <w:rPr>
          <w:rFonts w:ascii="Roboto" w:hAnsi="Roboto"/>
          <w:sz w:val="24"/>
          <w:szCs w:val="24"/>
        </w:rPr>
      </w:pPr>
      <w:r w:rsidRPr="00FD4070">
        <w:rPr>
          <w:rFonts w:ascii="Roboto" w:hAnsi="Roboto"/>
          <w:sz w:val="24"/>
          <w:szCs w:val="24"/>
        </w:rPr>
        <w:t xml:space="preserve">Below, Table 6.2b presents the mean score of all reporting schools per module. Module C (Physical Environment) is the strongest, reflecting investment in accessibility infrastructure across the assessed schools; </w:t>
      </w:r>
      <w:r w:rsidR="00A45310" w:rsidRPr="00FD4070">
        <w:rPr>
          <w:rFonts w:ascii="Roboto" w:hAnsi="Roboto"/>
          <w:sz w:val="24"/>
          <w:szCs w:val="24"/>
        </w:rPr>
        <w:t xml:space="preserve">while </w:t>
      </w:r>
      <w:r w:rsidRPr="00FD4070">
        <w:rPr>
          <w:rFonts w:ascii="Roboto" w:hAnsi="Roboto"/>
          <w:sz w:val="24"/>
          <w:szCs w:val="24"/>
        </w:rPr>
        <w:t xml:space="preserve">Modules E (Adaptations and Assistive Technologies) and F (Teaching Inclusively) </w:t>
      </w:r>
      <w:r w:rsidR="00A45310" w:rsidRPr="00FD4070">
        <w:rPr>
          <w:rFonts w:ascii="Roboto" w:hAnsi="Roboto"/>
          <w:sz w:val="24"/>
          <w:szCs w:val="24"/>
        </w:rPr>
        <w:t>have the lowest scores</w:t>
      </w:r>
      <w:r w:rsidRPr="00FD4070">
        <w:rPr>
          <w:rFonts w:ascii="Roboto" w:hAnsi="Roboto"/>
          <w:sz w:val="24"/>
          <w:szCs w:val="24"/>
        </w:rPr>
        <w:t>.</w:t>
      </w:r>
    </w:p>
    <w:p w14:paraId="23158302" w14:textId="77777777" w:rsidR="007364B6" w:rsidRPr="00FD4070" w:rsidRDefault="007364B6" w:rsidP="00A45310">
      <w:pPr>
        <w:spacing w:after="0"/>
        <w:jc w:val="both"/>
        <w:rPr>
          <w:rFonts w:ascii="Roboto" w:hAnsi="Roboto"/>
          <w:sz w:val="24"/>
          <w:szCs w:val="24"/>
        </w:rPr>
      </w:pPr>
    </w:p>
    <w:p w14:paraId="01D3B34A" w14:textId="3191D46F" w:rsidR="007364B6" w:rsidRPr="00FD4070" w:rsidRDefault="007364B6" w:rsidP="00A45310">
      <w:pPr>
        <w:spacing w:after="0"/>
        <w:jc w:val="both"/>
        <w:rPr>
          <w:rFonts w:ascii="Roboto" w:hAnsi="Roboto"/>
          <w:sz w:val="24"/>
          <w:szCs w:val="24"/>
        </w:rPr>
      </w:pPr>
      <w:r w:rsidRPr="00FD4070">
        <w:rPr>
          <w:rFonts w:ascii="Roboto" w:hAnsi="Roboto"/>
          <w:sz w:val="24"/>
          <w:szCs w:val="24"/>
        </w:rPr>
        <w:t xml:space="preserve">Important to note that not all Zambia country </w:t>
      </w:r>
      <w:proofErr w:type="spellStart"/>
      <w:r w:rsidRPr="00FD4070">
        <w:rPr>
          <w:rFonts w:ascii="Roboto" w:hAnsi="Roboto"/>
          <w:sz w:val="24"/>
          <w:szCs w:val="24"/>
        </w:rPr>
        <w:t>programme</w:t>
      </w:r>
      <w:proofErr w:type="spellEnd"/>
      <w:r w:rsidRPr="00FD4070">
        <w:rPr>
          <w:rFonts w:ascii="Roboto" w:hAnsi="Roboto"/>
          <w:sz w:val="24"/>
          <w:szCs w:val="24"/>
        </w:rPr>
        <w:t xml:space="preserve"> partners implement activities and interventions that focus on every module of the IEA as part of the CADiR </w:t>
      </w:r>
      <w:proofErr w:type="spellStart"/>
      <w:r w:rsidRPr="00FD4070">
        <w:rPr>
          <w:rFonts w:ascii="Roboto" w:hAnsi="Roboto"/>
          <w:sz w:val="24"/>
          <w:szCs w:val="24"/>
        </w:rPr>
        <w:t>programme</w:t>
      </w:r>
      <w:proofErr w:type="spellEnd"/>
      <w:r w:rsidRPr="00FD4070">
        <w:rPr>
          <w:rFonts w:ascii="Roboto" w:hAnsi="Roboto"/>
          <w:sz w:val="24"/>
          <w:szCs w:val="24"/>
        </w:rPr>
        <w:t>. In Zambia, the predominant focus in schools is Teaching Inclusively (Module F), Physical Environment/Infrastructure (Module C), and Adaptations and Assistive Technologies (Module E).</w:t>
      </w:r>
    </w:p>
    <w:p w14:paraId="2D4502DE" w14:textId="77777777" w:rsidR="000A554B" w:rsidRPr="00FD4070" w:rsidRDefault="000A554B" w:rsidP="000A554B">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062"/>
        <w:gridCol w:w="3622"/>
      </w:tblGrid>
      <w:tr w:rsidR="00060A5F" w:rsidRPr="00FD4070" w14:paraId="62D944FA" w14:textId="77777777" w:rsidTr="00513911">
        <w:trPr>
          <w:trHeight w:val="471"/>
        </w:trPr>
        <w:tc>
          <w:tcPr>
            <w:tcW w:w="6062" w:type="dxa"/>
            <w:shd w:val="clear" w:color="auto" w:fill="58968A"/>
            <w:vAlign w:val="center"/>
          </w:tcPr>
          <w:p w14:paraId="67874060" w14:textId="77777777" w:rsidR="00060A5F" w:rsidRPr="00FD4070" w:rsidRDefault="001C5BC4" w:rsidP="00C54416">
            <w:pPr>
              <w:jc w:val="center"/>
              <w:rPr>
                <w:rFonts w:ascii="Roboto" w:hAnsi="Roboto"/>
                <w:szCs w:val="24"/>
              </w:rPr>
            </w:pPr>
            <w:r w:rsidRPr="00FD4070">
              <w:rPr>
                <w:rFonts w:ascii="Roboto" w:hAnsi="Roboto"/>
                <w:b/>
                <w:color w:val="FFFFFF"/>
                <w:szCs w:val="24"/>
              </w:rPr>
              <w:t>Module</w:t>
            </w:r>
          </w:p>
        </w:tc>
        <w:tc>
          <w:tcPr>
            <w:tcW w:w="3622" w:type="dxa"/>
            <w:shd w:val="clear" w:color="auto" w:fill="58968A"/>
            <w:vAlign w:val="center"/>
          </w:tcPr>
          <w:p w14:paraId="4ABD7FB6" w14:textId="77777777" w:rsidR="00060A5F" w:rsidRPr="00FD4070" w:rsidRDefault="001C5BC4" w:rsidP="00C54416">
            <w:pPr>
              <w:jc w:val="center"/>
              <w:rPr>
                <w:rFonts w:ascii="Roboto" w:hAnsi="Roboto"/>
                <w:szCs w:val="24"/>
              </w:rPr>
            </w:pPr>
            <w:r w:rsidRPr="00FD4070">
              <w:rPr>
                <w:rFonts w:ascii="Roboto" w:hAnsi="Roboto"/>
                <w:b/>
                <w:color w:val="FFFFFF"/>
                <w:szCs w:val="24"/>
              </w:rPr>
              <w:t>Mean score (% of max)</w:t>
            </w:r>
          </w:p>
        </w:tc>
      </w:tr>
      <w:tr w:rsidR="00060A5F" w:rsidRPr="00FD4070" w14:paraId="05B667DD" w14:textId="77777777" w:rsidTr="00C54416">
        <w:trPr>
          <w:trHeight w:val="471"/>
        </w:trPr>
        <w:tc>
          <w:tcPr>
            <w:tcW w:w="6062" w:type="dxa"/>
            <w:shd w:val="clear" w:color="auto" w:fill="E3F1ED"/>
            <w:vAlign w:val="center"/>
          </w:tcPr>
          <w:p w14:paraId="44381F2F" w14:textId="77777777" w:rsidR="00060A5F" w:rsidRPr="00FD4070" w:rsidRDefault="001C5BC4" w:rsidP="00C54416">
            <w:pPr>
              <w:rPr>
                <w:rFonts w:ascii="Roboto" w:hAnsi="Roboto"/>
                <w:szCs w:val="24"/>
              </w:rPr>
            </w:pPr>
            <w:r w:rsidRPr="00FD4070">
              <w:rPr>
                <w:rFonts w:ascii="Roboto" w:hAnsi="Roboto"/>
                <w:b/>
                <w:color w:val="2F2F2F"/>
                <w:szCs w:val="24"/>
              </w:rPr>
              <w:t>Module B: School Leadership and Management</w:t>
            </w:r>
          </w:p>
        </w:tc>
        <w:tc>
          <w:tcPr>
            <w:tcW w:w="3622" w:type="dxa"/>
            <w:shd w:val="clear" w:color="auto" w:fill="E3F1ED"/>
            <w:vAlign w:val="center"/>
          </w:tcPr>
          <w:p w14:paraId="38112B49" w14:textId="77777777" w:rsidR="00060A5F" w:rsidRPr="00FD4070" w:rsidRDefault="001C5BC4" w:rsidP="00C54416">
            <w:pPr>
              <w:jc w:val="center"/>
              <w:rPr>
                <w:rFonts w:ascii="Roboto" w:hAnsi="Roboto"/>
                <w:szCs w:val="24"/>
              </w:rPr>
            </w:pPr>
            <w:r w:rsidRPr="00FD4070">
              <w:rPr>
                <w:rFonts w:ascii="Roboto" w:hAnsi="Roboto"/>
                <w:color w:val="2F2F2F"/>
                <w:szCs w:val="24"/>
              </w:rPr>
              <w:t>76%</w:t>
            </w:r>
          </w:p>
        </w:tc>
      </w:tr>
      <w:tr w:rsidR="00060A5F" w:rsidRPr="00FD4070" w14:paraId="59EAE657" w14:textId="77777777" w:rsidTr="00C54416">
        <w:trPr>
          <w:trHeight w:val="471"/>
        </w:trPr>
        <w:tc>
          <w:tcPr>
            <w:tcW w:w="6062" w:type="dxa"/>
            <w:vAlign w:val="center"/>
          </w:tcPr>
          <w:p w14:paraId="41BB42AE" w14:textId="77777777" w:rsidR="00060A5F" w:rsidRPr="00FD4070" w:rsidRDefault="001C5BC4" w:rsidP="00C54416">
            <w:pPr>
              <w:rPr>
                <w:rFonts w:ascii="Roboto" w:hAnsi="Roboto"/>
                <w:szCs w:val="24"/>
              </w:rPr>
            </w:pPr>
            <w:r w:rsidRPr="00FD4070">
              <w:rPr>
                <w:rFonts w:ascii="Roboto" w:hAnsi="Roboto"/>
                <w:b/>
                <w:color w:val="2F2F2F"/>
                <w:szCs w:val="24"/>
              </w:rPr>
              <w:t>Module C: Physical Environment / Infrastructure</w:t>
            </w:r>
          </w:p>
        </w:tc>
        <w:tc>
          <w:tcPr>
            <w:tcW w:w="3622" w:type="dxa"/>
            <w:vAlign w:val="center"/>
          </w:tcPr>
          <w:p w14:paraId="47F9EC4B" w14:textId="77777777" w:rsidR="00060A5F" w:rsidRPr="00FD4070" w:rsidRDefault="001C5BC4" w:rsidP="00C54416">
            <w:pPr>
              <w:jc w:val="center"/>
              <w:rPr>
                <w:rFonts w:ascii="Roboto" w:hAnsi="Roboto"/>
                <w:szCs w:val="24"/>
              </w:rPr>
            </w:pPr>
            <w:r w:rsidRPr="00FD4070">
              <w:rPr>
                <w:rFonts w:ascii="Roboto" w:hAnsi="Roboto"/>
                <w:color w:val="2F2F2F"/>
                <w:szCs w:val="24"/>
              </w:rPr>
              <w:t>85%</w:t>
            </w:r>
          </w:p>
        </w:tc>
      </w:tr>
      <w:tr w:rsidR="00060A5F" w:rsidRPr="00FD4070" w14:paraId="5F6B0F24" w14:textId="77777777" w:rsidTr="00C54416">
        <w:trPr>
          <w:trHeight w:val="454"/>
        </w:trPr>
        <w:tc>
          <w:tcPr>
            <w:tcW w:w="6062" w:type="dxa"/>
            <w:shd w:val="clear" w:color="auto" w:fill="E3F1ED"/>
            <w:vAlign w:val="center"/>
          </w:tcPr>
          <w:p w14:paraId="2393836E" w14:textId="77777777" w:rsidR="00060A5F" w:rsidRPr="00FD4070" w:rsidRDefault="001C5BC4" w:rsidP="00C54416">
            <w:pPr>
              <w:rPr>
                <w:rFonts w:ascii="Roboto" w:hAnsi="Roboto"/>
                <w:szCs w:val="24"/>
              </w:rPr>
            </w:pPr>
            <w:r w:rsidRPr="00FD4070">
              <w:rPr>
                <w:rFonts w:ascii="Roboto" w:hAnsi="Roboto"/>
                <w:b/>
                <w:color w:val="2F2F2F"/>
                <w:szCs w:val="24"/>
              </w:rPr>
              <w:t>Module D: Wellbeing of Learners</w:t>
            </w:r>
          </w:p>
        </w:tc>
        <w:tc>
          <w:tcPr>
            <w:tcW w:w="3622" w:type="dxa"/>
            <w:shd w:val="clear" w:color="auto" w:fill="E3F1ED"/>
            <w:vAlign w:val="center"/>
          </w:tcPr>
          <w:p w14:paraId="6D25D50C" w14:textId="77777777" w:rsidR="00060A5F" w:rsidRPr="00FD4070" w:rsidRDefault="001C5BC4" w:rsidP="00C54416">
            <w:pPr>
              <w:jc w:val="center"/>
              <w:rPr>
                <w:rFonts w:ascii="Roboto" w:hAnsi="Roboto"/>
                <w:szCs w:val="24"/>
              </w:rPr>
            </w:pPr>
            <w:r w:rsidRPr="00FD4070">
              <w:rPr>
                <w:rFonts w:ascii="Roboto" w:hAnsi="Roboto"/>
                <w:color w:val="2F2F2F"/>
                <w:szCs w:val="24"/>
              </w:rPr>
              <w:t>62%</w:t>
            </w:r>
          </w:p>
        </w:tc>
      </w:tr>
      <w:tr w:rsidR="00060A5F" w:rsidRPr="00FD4070" w14:paraId="6FCCD6FA" w14:textId="77777777" w:rsidTr="00C54416">
        <w:trPr>
          <w:trHeight w:val="471"/>
        </w:trPr>
        <w:tc>
          <w:tcPr>
            <w:tcW w:w="6062" w:type="dxa"/>
            <w:vAlign w:val="center"/>
          </w:tcPr>
          <w:p w14:paraId="2930B391" w14:textId="77777777" w:rsidR="00060A5F" w:rsidRPr="00FD4070" w:rsidRDefault="001C5BC4" w:rsidP="00C54416">
            <w:pPr>
              <w:rPr>
                <w:rFonts w:ascii="Roboto" w:hAnsi="Roboto"/>
                <w:szCs w:val="24"/>
              </w:rPr>
            </w:pPr>
            <w:r w:rsidRPr="00FD4070">
              <w:rPr>
                <w:rFonts w:ascii="Roboto" w:hAnsi="Roboto"/>
                <w:b/>
                <w:color w:val="2F2F2F"/>
                <w:szCs w:val="24"/>
              </w:rPr>
              <w:t>Module E: Adaptations and Assistive Technologies</w:t>
            </w:r>
          </w:p>
        </w:tc>
        <w:tc>
          <w:tcPr>
            <w:tcW w:w="3622" w:type="dxa"/>
            <w:vAlign w:val="center"/>
          </w:tcPr>
          <w:p w14:paraId="4C659333" w14:textId="77777777" w:rsidR="00060A5F" w:rsidRPr="00FD4070" w:rsidRDefault="001C5BC4" w:rsidP="00C54416">
            <w:pPr>
              <w:jc w:val="center"/>
              <w:rPr>
                <w:rFonts w:ascii="Roboto" w:hAnsi="Roboto"/>
                <w:szCs w:val="24"/>
              </w:rPr>
            </w:pPr>
            <w:r w:rsidRPr="00FD4070">
              <w:rPr>
                <w:rFonts w:ascii="Roboto" w:hAnsi="Roboto"/>
                <w:color w:val="2F2F2F"/>
                <w:szCs w:val="24"/>
              </w:rPr>
              <w:t>50%</w:t>
            </w:r>
          </w:p>
        </w:tc>
      </w:tr>
      <w:tr w:rsidR="00060A5F" w:rsidRPr="00FD4070" w14:paraId="13A2BF40" w14:textId="77777777" w:rsidTr="00C54416">
        <w:trPr>
          <w:trHeight w:val="471"/>
        </w:trPr>
        <w:tc>
          <w:tcPr>
            <w:tcW w:w="6062" w:type="dxa"/>
            <w:shd w:val="clear" w:color="auto" w:fill="E3F1ED"/>
            <w:vAlign w:val="center"/>
          </w:tcPr>
          <w:p w14:paraId="206031A7" w14:textId="77777777" w:rsidR="00060A5F" w:rsidRPr="00FD4070" w:rsidRDefault="001C5BC4" w:rsidP="00C54416">
            <w:pPr>
              <w:rPr>
                <w:rFonts w:ascii="Roboto" w:hAnsi="Roboto"/>
                <w:szCs w:val="24"/>
              </w:rPr>
            </w:pPr>
            <w:r w:rsidRPr="00FD4070">
              <w:rPr>
                <w:rFonts w:ascii="Roboto" w:hAnsi="Roboto"/>
                <w:b/>
                <w:color w:val="2F2F2F"/>
                <w:szCs w:val="24"/>
              </w:rPr>
              <w:t>Module F: Teaching Inclusively</w:t>
            </w:r>
          </w:p>
        </w:tc>
        <w:tc>
          <w:tcPr>
            <w:tcW w:w="3622" w:type="dxa"/>
            <w:shd w:val="clear" w:color="auto" w:fill="E3F1ED"/>
            <w:vAlign w:val="center"/>
          </w:tcPr>
          <w:p w14:paraId="255D9ED3" w14:textId="77777777" w:rsidR="00060A5F" w:rsidRPr="00FD4070" w:rsidRDefault="001C5BC4" w:rsidP="00C54416">
            <w:pPr>
              <w:jc w:val="center"/>
              <w:rPr>
                <w:rFonts w:ascii="Roboto" w:hAnsi="Roboto"/>
                <w:szCs w:val="24"/>
              </w:rPr>
            </w:pPr>
            <w:r w:rsidRPr="00FD4070">
              <w:rPr>
                <w:rFonts w:ascii="Roboto" w:hAnsi="Roboto"/>
                <w:color w:val="2F2F2F"/>
                <w:szCs w:val="24"/>
              </w:rPr>
              <w:t>50%</w:t>
            </w:r>
          </w:p>
        </w:tc>
      </w:tr>
    </w:tbl>
    <w:p w14:paraId="658FAF5F" w14:textId="77777777" w:rsidR="00060A5F" w:rsidRPr="00FD4070" w:rsidRDefault="001C5BC4" w:rsidP="00A45310">
      <w:pPr>
        <w:spacing w:after="0"/>
        <w:rPr>
          <w:rFonts w:ascii="Roboto" w:hAnsi="Roboto"/>
          <w:i/>
          <w:color w:val="000000" w:themeColor="text1"/>
          <w:szCs w:val="24"/>
        </w:rPr>
      </w:pPr>
      <w:r w:rsidRPr="00FD4070">
        <w:rPr>
          <w:rFonts w:ascii="Roboto" w:hAnsi="Roboto"/>
          <w:i/>
          <w:color w:val="000000" w:themeColor="text1"/>
          <w:szCs w:val="24"/>
        </w:rPr>
        <w:t>Table 6.2b: Module-level performance across the assessed schools (mean % of maximum score)</w:t>
      </w:r>
    </w:p>
    <w:p w14:paraId="58B08394" w14:textId="77777777" w:rsidR="000F7C16" w:rsidRPr="00FD4070" w:rsidRDefault="000F7C16" w:rsidP="00A45310">
      <w:pPr>
        <w:spacing w:after="0"/>
        <w:rPr>
          <w:rFonts w:ascii="Roboto" w:hAnsi="Roboto"/>
          <w:color w:val="000000" w:themeColor="text1"/>
          <w:sz w:val="24"/>
          <w:szCs w:val="24"/>
        </w:rPr>
      </w:pPr>
    </w:p>
    <w:p w14:paraId="5447C765" w14:textId="77777777" w:rsidR="00060A5F" w:rsidRPr="00FD4070" w:rsidRDefault="001C5BC4" w:rsidP="00323D0D">
      <w:pPr>
        <w:pStyle w:val="Heading2"/>
      </w:pPr>
      <w:bookmarkStart w:id="46" w:name="_Toc233297014"/>
      <w:r w:rsidRPr="00FD4070">
        <w:t>6.3 Other IEA indicators</w:t>
      </w:r>
      <w:bookmarkEnd w:id="46"/>
    </w:p>
    <w:p w14:paraId="60B95F81" w14:textId="4AC21CEA" w:rsidR="00060A5F" w:rsidRPr="00FD4070" w:rsidRDefault="001C5BC4" w:rsidP="00A45310">
      <w:pPr>
        <w:spacing w:after="0"/>
        <w:jc w:val="both"/>
        <w:rPr>
          <w:rFonts w:ascii="Roboto" w:hAnsi="Roboto"/>
          <w:sz w:val="24"/>
          <w:szCs w:val="24"/>
        </w:rPr>
      </w:pPr>
      <w:r w:rsidRPr="00FD4070">
        <w:rPr>
          <w:rFonts w:ascii="Roboto" w:hAnsi="Roboto"/>
          <w:sz w:val="24"/>
          <w:szCs w:val="24"/>
        </w:rPr>
        <w:t xml:space="preserve">In addition to the overall inclusivity score, the IEA captures structural aspects of school inclusion. Implementing partners in Zambia do not currently report against the school inclusion team, inclusive club, code of conduct or referral pathway indicators in the IEA, reflecting differences in how the partners structure their school-level inclusion work. </w:t>
      </w:r>
    </w:p>
    <w:p w14:paraId="24869428" w14:textId="77777777" w:rsidR="00A45310" w:rsidRPr="00FD4070" w:rsidRDefault="00A45310" w:rsidP="00A45310">
      <w:pPr>
        <w:spacing w:after="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160"/>
        <w:gridCol w:w="3644"/>
      </w:tblGrid>
      <w:tr w:rsidR="00060A5F" w:rsidRPr="00FD4070" w14:paraId="6E2A2224" w14:textId="77777777" w:rsidTr="00513911">
        <w:trPr>
          <w:trHeight w:val="511"/>
          <w:tblHeader/>
        </w:trPr>
        <w:tc>
          <w:tcPr>
            <w:tcW w:w="6160" w:type="dxa"/>
            <w:shd w:val="clear" w:color="auto" w:fill="58968A"/>
            <w:vAlign w:val="center"/>
          </w:tcPr>
          <w:p w14:paraId="4291D4B2" w14:textId="77777777" w:rsidR="00060A5F" w:rsidRPr="00FD4070" w:rsidRDefault="001C5BC4" w:rsidP="00C70738">
            <w:pPr>
              <w:jc w:val="center"/>
              <w:rPr>
                <w:rFonts w:ascii="Roboto" w:hAnsi="Roboto"/>
                <w:szCs w:val="24"/>
              </w:rPr>
            </w:pPr>
            <w:r w:rsidRPr="00FD4070">
              <w:rPr>
                <w:rFonts w:ascii="Roboto" w:hAnsi="Roboto"/>
                <w:b/>
                <w:color w:val="FFFFFF"/>
                <w:szCs w:val="24"/>
              </w:rPr>
              <w:lastRenderedPageBreak/>
              <w:t>Indicator</w:t>
            </w:r>
          </w:p>
        </w:tc>
        <w:tc>
          <w:tcPr>
            <w:tcW w:w="3644" w:type="dxa"/>
            <w:shd w:val="clear" w:color="auto" w:fill="58968A"/>
            <w:vAlign w:val="center"/>
          </w:tcPr>
          <w:p w14:paraId="6F997BAA" w14:textId="77777777" w:rsidR="00060A5F" w:rsidRPr="00FD4070" w:rsidRDefault="001C5BC4" w:rsidP="00C70738">
            <w:pPr>
              <w:jc w:val="center"/>
              <w:rPr>
                <w:rFonts w:ascii="Roboto" w:hAnsi="Roboto"/>
                <w:szCs w:val="24"/>
              </w:rPr>
            </w:pPr>
            <w:r w:rsidRPr="00FD4070">
              <w:rPr>
                <w:rFonts w:ascii="Roboto" w:hAnsi="Roboto"/>
                <w:b/>
                <w:color w:val="FFFFFF"/>
                <w:szCs w:val="24"/>
              </w:rPr>
              <w:t>Result</w:t>
            </w:r>
          </w:p>
        </w:tc>
      </w:tr>
      <w:tr w:rsidR="00060A5F" w:rsidRPr="00FD4070" w14:paraId="0BA495D4" w14:textId="77777777" w:rsidTr="009403E5">
        <w:trPr>
          <w:trHeight w:val="483"/>
          <w:tblHeader/>
        </w:trPr>
        <w:tc>
          <w:tcPr>
            <w:tcW w:w="6160" w:type="dxa"/>
            <w:shd w:val="clear" w:color="auto" w:fill="E3F1ED"/>
            <w:vAlign w:val="center"/>
          </w:tcPr>
          <w:p w14:paraId="616CA2CE" w14:textId="77777777" w:rsidR="00060A5F" w:rsidRPr="00FD4070" w:rsidRDefault="001C5BC4" w:rsidP="00C70738">
            <w:pPr>
              <w:rPr>
                <w:rFonts w:ascii="Roboto" w:hAnsi="Roboto"/>
                <w:szCs w:val="24"/>
              </w:rPr>
            </w:pPr>
            <w:r w:rsidRPr="00FD4070">
              <w:rPr>
                <w:rFonts w:ascii="Roboto" w:hAnsi="Roboto"/>
                <w:b/>
                <w:color w:val="2F2F2F"/>
                <w:szCs w:val="24"/>
              </w:rPr>
              <w:t>Schools maintaining enrolment registers</w:t>
            </w:r>
          </w:p>
        </w:tc>
        <w:tc>
          <w:tcPr>
            <w:tcW w:w="3644" w:type="dxa"/>
            <w:shd w:val="clear" w:color="auto" w:fill="E3F1ED"/>
            <w:vAlign w:val="center"/>
          </w:tcPr>
          <w:p w14:paraId="1FAEB00D" w14:textId="77777777" w:rsidR="00060A5F" w:rsidRPr="00FD4070" w:rsidRDefault="001C5BC4" w:rsidP="00C70738">
            <w:pPr>
              <w:jc w:val="center"/>
              <w:rPr>
                <w:rFonts w:ascii="Roboto" w:hAnsi="Roboto"/>
                <w:szCs w:val="24"/>
              </w:rPr>
            </w:pPr>
            <w:r w:rsidRPr="00FD4070">
              <w:rPr>
                <w:rFonts w:ascii="Roboto" w:hAnsi="Roboto"/>
                <w:color w:val="2F2F2F"/>
                <w:szCs w:val="24"/>
              </w:rPr>
              <w:t>28 of 29 (96.6%)</w:t>
            </w:r>
          </w:p>
        </w:tc>
      </w:tr>
      <w:tr w:rsidR="00060A5F" w:rsidRPr="00FD4070" w14:paraId="45477195" w14:textId="77777777" w:rsidTr="004F48A0">
        <w:trPr>
          <w:trHeight w:val="483"/>
        </w:trPr>
        <w:tc>
          <w:tcPr>
            <w:tcW w:w="6160" w:type="dxa"/>
            <w:vAlign w:val="center"/>
          </w:tcPr>
          <w:p w14:paraId="441494D9" w14:textId="77777777" w:rsidR="00060A5F" w:rsidRPr="00FD4070" w:rsidRDefault="001C5BC4" w:rsidP="00C70738">
            <w:pPr>
              <w:rPr>
                <w:rFonts w:ascii="Roboto" w:hAnsi="Roboto"/>
                <w:szCs w:val="24"/>
              </w:rPr>
            </w:pPr>
            <w:r w:rsidRPr="00FD4070">
              <w:rPr>
                <w:rFonts w:ascii="Roboto" w:hAnsi="Roboto"/>
                <w:b/>
                <w:color w:val="2F2F2F"/>
                <w:szCs w:val="24"/>
              </w:rPr>
              <w:t>Schools whose register disaggregates by disability status</w:t>
            </w:r>
          </w:p>
        </w:tc>
        <w:tc>
          <w:tcPr>
            <w:tcW w:w="3644" w:type="dxa"/>
            <w:vAlign w:val="center"/>
          </w:tcPr>
          <w:p w14:paraId="649F1076" w14:textId="77777777" w:rsidR="00060A5F" w:rsidRPr="00FD4070" w:rsidRDefault="001C5BC4" w:rsidP="00C70738">
            <w:pPr>
              <w:jc w:val="center"/>
              <w:rPr>
                <w:rFonts w:ascii="Roboto" w:hAnsi="Roboto"/>
                <w:szCs w:val="24"/>
              </w:rPr>
            </w:pPr>
            <w:r w:rsidRPr="00FD4070">
              <w:rPr>
                <w:rFonts w:ascii="Roboto" w:hAnsi="Roboto"/>
                <w:color w:val="2F2F2F"/>
                <w:szCs w:val="24"/>
              </w:rPr>
              <w:t>14 of 29 (48.3%)</w:t>
            </w:r>
          </w:p>
        </w:tc>
      </w:tr>
      <w:tr w:rsidR="00060A5F" w:rsidRPr="00FD4070" w14:paraId="4E066274" w14:textId="77777777" w:rsidTr="004F48A0">
        <w:trPr>
          <w:trHeight w:val="465"/>
        </w:trPr>
        <w:tc>
          <w:tcPr>
            <w:tcW w:w="6160" w:type="dxa"/>
            <w:shd w:val="clear" w:color="auto" w:fill="E3F1ED"/>
            <w:vAlign w:val="center"/>
          </w:tcPr>
          <w:p w14:paraId="60DD3E7D" w14:textId="77777777" w:rsidR="00060A5F" w:rsidRPr="00FD4070" w:rsidRDefault="001C5BC4" w:rsidP="00C70738">
            <w:pPr>
              <w:rPr>
                <w:rFonts w:ascii="Roboto" w:hAnsi="Roboto"/>
                <w:szCs w:val="24"/>
              </w:rPr>
            </w:pPr>
            <w:r w:rsidRPr="00FD4070">
              <w:rPr>
                <w:rFonts w:ascii="Roboto" w:hAnsi="Roboto"/>
                <w:b/>
                <w:color w:val="2F2F2F"/>
                <w:szCs w:val="24"/>
              </w:rPr>
              <w:t>Schools whose register disaggregates by disability type</w:t>
            </w:r>
          </w:p>
        </w:tc>
        <w:tc>
          <w:tcPr>
            <w:tcW w:w="3644" w:type="dxa"/>
            <w:shd w:val="clear" w:color="auto" w:fill="E3F1ED"/>
            <w:vAlign w:val="center"/>
          </w:tcPr>
          <w:p w14:paraId="22B327B0" w14:textId="77777777" w:rsidR="00060A5F" w:rsidRPr="00FD4070" w:rsidRDefault="001C5BC4" w:rsidP="00C70738">
            <w:pPr>
              <w:jc w:val="center"/>
              <w:rPr>
                <w:rFonts w:ascii="Roboto" w:hAnsi="Roboto"/>
                <w:szCs w:val="24"/>
              </w:rPr>
            </w:pPr>
            <w:r w:rsidRPr="00FD4070">
              <w:rPr>
                <w:rFonts w:ascii="Roboto" w:hAnsi="Roboto"/>
                <w:color w:val="2F2F2F"/>
                <w:szCs w:val="24"/>
              </w:rPr>
              <w:t>12 of 29 (41.4%)</w:t>
            </w:r>
          </w:p>
        </w:tc>
      </w:tr>
      <w:tr w:rsidR="00060A5F" w:rsidRPr="00FD4070" w14:paraId="58CFF533" w14:textId="77777777" w:rsidTr="004F48A0">
        <w:trPr>
          <w:trHeight w:val="483"/>
        </w:trPr>
        <w:tc>
          <w:tcPr>
            <w:tcW w:w="6160" w:type="dxa"/>
            <w:vAlign w:val="center"/>
          </w:tcPr>
          <w:p w14:paraId="65FBDBF9" w14:textId="77777777" w:rsidR="00060A5F" w:rsidRPr="00FD4070" w:rsidRDefault="001C5BC4" w:rsidP="00C70738">
            <w:pPr>
              <w:rPr>
                <w:rFonts w:ascii="Roboto" w:hAnsi="Roboto"/>
                <w:szCs w:val="24"/>
              </w:rPr>
            </w:pPr>
            <w:r w:rsidRPr="00FD4070">
              <w:rPr>
                <w:rFonts w:ascii="Roboto" w:hAnsi="Roboto"/>
                <w:b/>
                <w:color w:val="2F2F2F"/>
                <w:szCs w:val="24"/>
              </w:rPr>
              <w:t>Schools reporting overall IEA inclusivity score</w:t>
            </w:r>
          </w:p>
        </w:tc>
        <w:tc>
          <w:tcPr>
            <w:tcW w:w="3644" w:type="dxa"/>
            <w:vAlign w:val="center"/>
          </w:tcPr>
          <w:p w14:paraId="0A32C583" w14:textId="77777777" w:rsidR="00060A5F" w:rsidRPr="00FD4070" w:rsidRDefault="001C5BC4" w:rsidP="00C70738">
            <w:pPr>
              <w:jc w:val="center"/>
              <w:rPr>
                <w:rFonts w:ascii="Roboto" w:hAnsi="Roboto"/>
                <w:szCs w:val="24"/>
              </w:rPr>
            </w:pPr>
            <w:r w:rsidRPr="00FD4070">
              <w:rPr>
                <w:rFonts w:ascii="Roboto" w:hAnsi="Roboto"/>
                <w:color w:val="2F2F2F"/>
                <w:szCs w:val="24"/>
              </w:rPr>
              <w:t>19 of 29 (BSNP and ZAPCD only)</w:t>
            </w:r>
          </w:p>
        </w:tc>
      </w:tr>
      <w:tr w:rsidR="00060A5F" w:rsidRPr="00FD4070" w14:paraId="04344AE5" w14:textId="77777777" w:rsidTr="004F48A0">
        <w:trPr>
          <w:trHeight w:val="483"/>
        </w:trPr>
        <w:tc>
          <w:tcPr>
            <w:tcW w:w="6160" w:type="dxa"/>
            <w:shd w:val="clear" w:color="auto" w:fill="E3F1ED"/>
            <w:vAlign w:val="center"/>
          </w:tcPr>
          <w:p w14:paraId="3CFE91B9" w14:textId="77777777" w:rsidR="00060A5F" w:rsidRPr="00FD4070" w:rsidRDefault="001C5BC4" w:rsidP="00C70738">
            <w:pPr>
              <w:rPr>
                <w:rFonts w:ascii="Roboto" w:hAnsi="Roboto"/>
                <w:szCs w:val="24"/>
              </w:rPr>
            </w:pPr>
            <w:r w:rsidRPr="00FD4070">
              <w:rPr>
                <w:rFonts w:ascii="Roboto" w:hAnsi="Roboto"/>
                <w:b/>
                <w:color w:val="2F2F2F"/>
                <w:szCs w:val="24"/>
              </w:rPr>
              <w:t>School inclusion teams (not reported by Zambia partners)</w:t>
            </w:r>
          </w:p>
        </w:tc>
        <w:tc>
          <w:tcPr>
            <w:tcW w:w="3644" w:type="dxa"/>
            <w:shd w:val="clear" w:color="auto" w:fill="E3F1ED"/>
            <w:vAlign w:val="center"/>
          </w:tcPr>
          <w:p w14:paraId="0D294B24" w14:textId="77777777" w:rsidR="00060A5F" w:rsidRPr="00FD4070" w:rsidRDefault="001C5BC4" w:rsidP="00C70738">
            <w:pPr>
              <w:jc w:val="center"/>
              <w:rPr>
                <w:rFonts w:ascii="Roboto" w:hAnsi="Roboto"/>
                <w:szCs w:val="24"/>
              </w:rPr>
            </w:pPr>
            <w:r w:rsidRPr="00FD4070">
              <w:rPr>
                <w:rFonts w:ascii="Roboto" w:hAnsi="Roboto"/>
                <w:color w:val="2F2F2F"/>
                <w:szCs w:val="24"/>
              </w:rPr>
              <w:t>Not reported</w:t>
            </w:r>
          </w:p>
        </w:tc>
      </w:tr>
      <w:tr w:rsidR="00060A5F" w:rsidRPr="00FD4070" w14:paraId="7442EF1A" w14:textId="77777777" w:rsidTr="004F48A0">
        <w:trPr>
          <w:trHeight w:val="483"/>
        </w:trPr>
        <w:tc>
          <w:tcPr>
            <w:tcW w:w="6160" w:type="dxa"/>
            <w:vAlign w:val="center"/>
          </w:tcPr>
          <w:p w14:paraId="6529EA1D" w14:textId="77777777" w:rsidR="00060A5F" w:rsidRPr="00FD4070" w:rsidRDefault="001C5BC4" w:rsidP="00C70738">
            <w:pPr>
              <w:rPr>
                <w:rFonts w:ascii="Roboto" w:hAnsi="Roboto"/>
                <w:szCs w:val="24"/>
              </w:rPr>
            </w:pPr>
            <w:r w:rsidRPr="00FD4070">
              <w:rPr>
                <w:rFonts w:ascii="Roboto" w:hAnsi="Roboto"/>
                <w:b/>
                <w:color w:val="2F2F2F"/>
                <w:szCs w:val="24"/>
              </w:rPr>
              <w:t>Inclusive clubs (not reported by Zambia partners)</w:t>
            </w:r>
          </w:p>
        </w:tc>
        <w:tc>
          <w:tcPr>
            <w:tcW w:w="3644" w:type="dxa"/>
            <w:vAlign w:val="center"/>
          </w:tcPr>
          <w:p w14:paraId="140739D9" w14:textId="77777777" w:rsidR="00060A5F" w:rsidRPr="00FD4070" w:rsidRDefault="001C5BC4" w:rsidP="00C70738">
            <w:pPr>
              <w:jc w:val="center"/>
              <w:rPr>
                <w:rFonts w:ascii="Roboto" w:hAnsi="Roboto"/>
                <w:szCs w:val="24"/>
              </w:rPr>
            </w:pPr>
            <w:r w:rsidRPr="00FD4070">
              <w:rPr>
                <w:rFonts w:ascii="Roboto" w:hAnsi="Roboto"/>
                <w:color w:val="2F2F2F"/>
                <w:szCs w:val="24"/>
              </w:rPr>
              <w:t>Not reported</w:t>
            </w:r>
          </w:p>
        </w:tc>
      </w:tr>
      <w:tr w:rsidR="00060A5F" w:rsidRPr="00FD4070" w14:paraId="002BDAC1" w14:textId="77777777" w:rsidTr="004F48A0">
        <w:trPr>
          <w:trHeight w:val="483"/>
        </w:trPr>
        <w:tc>
          <w:tcPr>
            <w:tcW w:w="6160" w:type="dxa"/>
            <w:shd w:val="clear" w:color="auto" w:fill="E3F1ED"/>
            <w:vAlign w:val="center"/>
          </w:tcPr>
          <w:p w14:paraId="46DBBE44" w14:textId="77777777" w:rsidR="00060A5F" w:rsidRPr="00FD4070" w:rsidRDefault="001C5BC4" w:rsidP="00C70738">
            <w:pPr>
              <w:rPr>
                <w:rFonts w:ascii="Roboto" w:hAnsi="Roboto"/>
                <w:szCs w:val="24"/>
              </w:rPr>
            </w:pPr>
            <w:r w:rsidRPr="00FD4070">
              <w:rPr>
                <w:rFonts w:ascii="Roboto" w:hAnsi="Roboto"/>
                <w:b/>
                <w:color w:val="2F2F2F"/>
                <w:szCs w:val="24"/>
              </w:rPr>
              <w:t>Inclusive codes of conduct (not reported by Zambia partners)</w:t>
            </w:r>
          </w:p>
        </w:tc>
        <w:tc>
          <w:tcPr>
            <w:tcW w:w="3644" w:type="dxa"/>
            <w:shd w:val="clear" w:color="auto" w:fill="E3F1ED"/>
            <w:vAlign w:val="center"/>
          </w:tcPr>
          <w:p w14:paraId="771F206D" w14:textId="77777777" w:rsidR="00060A5F" w:rsidRPr="00FD4070" w:rsidRDefault="001C5BC4" w:rsidP="00C70738">
            <w:pPr>
              <w:jc w:val="center"/>
              <w:rPr>
                <w:rFonts w:ascii="Roboto" w:hAnsi="Roboto"/>
                <w:szCs w:val="24"/>
              </w:rPr>
            </w:pPr>
            <w:r w:rsidRPr="00FD4070">
              <w:rPr>
                <w:rFonts w:ascii="Roboto" w:hAnsi="Roboto"/>
                <w:color w:val="2F2F2F"/>
                <w:szCs w:val="24"/>
              </w:rPr>
              <w:t>Not reported</w:t>
            </w:r>
          </w:p>
        </w:tc>
      </w:tr>
      <w:tr w:rsidR="00060A5F" w:rsidRPr="00FD4070" w14:paraId="18F7F993" w14:textId="77777777" w:rsidTr="004F48A0">
        <w:trPr>
          <w:trHeight w:val="483"/>
        </w:trPr>
        <w:tc>
          <w:tcPr>
            <w:tcW w:w="6160" w:type="dxa"/>
            <w:vAlign w:val="center"/>
          </w:tcPr>
          <w:p w14:paraId="2D73D9FC" w14:textId="77777777" w:rsidR="00060A5F" w:rsidRPr="00FD4070" w:rsidRDefault="001C5BC4" w:rsidP="00C70738">
            <w:pPr>
              <w:rPr>
                <w:rFonts w:ascii="Roboto" w:hAnsi="Roboto"/>
                <w:szCs w:val="24"/>
              </w:rPr>
            </w:pPr>
            <w:r w:rsidRPr="00FD4070">
              <w:rPr>
                <w:rFonts w:ascii="Roboto" w:hAnsi="Roboto"/>
                <w:b/>
                <w:color w:val="2F2F2F"/>
                <w:szCs w:val="24"/>
              </w:rPr>
              <w:t>Formal disability service referral pathways (not reported)</w:t>
            </w:r>
          </w:p>
        </w:tc>
        <w:tc>
          <w:tcPr>
            <w:tcW w:w="3644" w:type="dxa"/>
            <w:vAlign w:val="center"/>
          </w:tcPr>
          <w:p w14:paraId="507E510B" w14:textId="77777777" w:rsidR="00060A5F" w:rsidRPr="00FD4070" w:rsidRDefault="001C5BC4" w:rsidP="00C70738">
            <w:pPr>
              <w:jc w:val="center"/>
              <w:rPr>
                <w:rFonts w:ascii="Roboto" w:hAnsi="Roboto"/>
                <w:szCs w:val="24"/>
              </w:rPr>
            </w:pPr>
            <w:r w:rsidRPr="00FD4070">
              <w:rPr>
                <w:rFonts w:ascii="Roboto" w:hAnsi="Roboto"/>
                <w:color w:val="2F2F2F"/>
                <w:szCs w:val="24"/>
              </w:rPr>
              <w:t>Not reported</w:t>
            </w:r>
          </w:p>
        </w:tc>
      </w:tr>
    </w:tbl>
    <w:p w14:paraId="7C2E496D" w14:textId="2440B5B3" w:rsidR="00060A5F" w:rsidRPr="00FD4070" w:rsidRDefault="001C5BC4" w:rsidP="00A45310">
      <w:pPr>
        <w:spacing w:after="0"/>
        <w:rPr>
          <w:rFonts w:ascii="Roboto" w:hAnsi="Roboto"/>
          <w:i/>
          <w:szCs w:val="24"/>
        </w:rPr>
      </w:pPr>
      <w:r w:rsidRPr="00FD4070">
        <w:rPr>
          <w:rFonts w:ascii="Roboto" w:hAnsi="Roboto"/>
          <w:i/>
          <w:szCs w:val="24"/>
        </w:rPr>
        <w:t>Table 6.3: Summary of additional IEA indicators</w:t>
      </w:r>
    </w:p>
    <w:p w14:paraId="20239B3D" w14:textId="77777777" w:rsidR="00C70738" w:rsidRDefault="00C70738" w:rsidP="003B06A8">
      <w:pPr>
        <w:spacing w:after="0"/>
        <w:rPr>
          <w:color w:val="000000" w:themeColor="text1"/>
          <w:sz w:val="24"/>
          <w:szCs w:val="24"/>
        </w:rPr>
      </w:pPr>
    </w:p>
    <w:p w14:paraId="597A7AB3" w14:textId="77777777" w:rsidR="00A45310" w:rsidRPr="00C70738" w:rsidRDefault="00A45310">
      <w:pPr>
        <w:spacing w:before="120" w:after="120"/>
        <w:rPr>
          <w:color w:val="000000" w:themeColor="text1"/>
          <w:sz w:val="24"/>
          <w:szCs w:val="24"/>
        </w:rPr>
      </w:pPr>
    </w:p>
    <w:tbl>
      <w:tblPr>
        <w:tblW w:w="0" w:type="auto"/>
        <w:tblLook w:val="04A0" w:firstRow="1" w:lastRow="0" w:firstColumn="1" w:lastColumn="0" w:noHBand="0" w:noVBand="1"/>
      </w:tblPr>
      <w:tblGrid>
        <w:gridCol w:w="9648"/>
      </w:tblGrid>
      <w:tr w:rsidR="00060A5F" w:rsidRPr="00FD4070" w14:paraId="0EE0C3F5" w14:textId="77777777" w:rsidTr="00513911">
        <w:tc>
          <w:tcPr>
            <w:tcW w:w="9648" w:type="dxa"/>
            <w:tcBorders>
              <w:top w:val="single" w:sz="4" w:space="0" w:color="8F23B3"/>
              <w:left w:val="single" w:sz="4" w:space="0" w:color="8F23B3"/>
              <w:bottom w:val="single" w:sz="4" w:space="0" w:color="8F23B3"/>
              <w:right w:val="single" w:sz="4" w:space="0" w:color="8F23B3"/>
            </w:tcBorders>
            <w:shd w:val="clear" w:color="auto" w:fill="F3E3F9"/>
          </w:tcPr>
          <w:p w14:paraId="16C3D050" w14:textId="5DB089E3" w:rsidR="00060A5F" w:rsidRPr="00FD4070" w:rsidRDefault="000F7C16" w:rsidP="00513911">
            <w:pPr>
              <w:shd w:val="clear" w:color="auto" w:fill="F3E3F9"/>
              <w:spacing w:after="0"/>
              <w:rPr>
                <w:rFonts w:ascii="Roboto" w:hAnsi="Roboto"/>
                <w:color w:val="8F23B3"/>
                <w:sz w:val="26"/>
                <w:szCs w:val="26"/>
              </w:rPr>
            </w:pPr>
            <w:r w:rsidRPr="00FD4070">
              <w:rPr>
                <w:rFonts w:ascii="Roboto" w:hAnsi="Roboto"/>
                <w:b/>
                <w:color w:val="8F23B3"/>
                <w:sz w:val="26"/>
                <w:szCs w:val="26"/>
              </w:rPr>
              <w:t>Summary — Inclusive Education</w:t>
            </w:r>
          </w:p>
          <w:p w14:paraId="711B4E53" w14:textId="6B469137" w:rsidR="00060A5F" w:rsidRPr="008C4420" w:rsidRDefault="001C5BC4" w:rsidP="008C4420">
            <w:pPr>
              <w:pStyle w:val="ListParagraph"/>
              <w:numPr>
                <w:ilvl w:val="0"/>
                <w:numId w:val="19"/>
              </w:numPr>
              <w:spacing w:after="0"/>
              <w:rPr>
                <w:rFonts w:ascii="Roboto" w:hAnsi="Roboto"/>
                <w:sz w:val="24"/>
                <w:szCs w:val="24"/>
              </w:rPr>
            </w:pPr>
            <w:r w:rsidRPr="008C4420">
              <w:rPr>
                <w:rFonts w:ascii="Roboto" w:hAnsi="Roboto"/>
                <w:sz w:val="24"/>
                <w:szCs w:val="24"/>
              </w:rPr>
              <w:t>Of the 19 schools whose inclusivity scores are reported, 9 (47%) reach the Moderate to High band and 2 (10.5%) reach Very High. No school scored Very Low.</w:t>
            </w:r>
          </w:p>
          <w:p w14:paraId="3F98A802" w14:textId="45AE42B2" w:rsidR="00060A5F" w:rsidRPr="008C4420" w:rsidRDefault="001C5BC4" w:rsidP="008C4420">
            <w:pPr>
              <w:pStyle w:val="ListParagraph"/>
              <w:numPr>
                <w:ilvl w:val="0"/>
                <w:numId w:val="19"/>
              </w:numPr>
              <w:spacing w:after="0"/>
              <w:rPr>
                <w:rFonts w:ascii="Roboto" w:hAnsi="Roboto"/>
                <w:sz w:val="24"/>
                <w:szCs w:val="24"/>
              </w:rPr>
            </w:pPr>
            <w:r w:rsidRPr="008C4420">
              <w:rPr>
                <w:rFonts w:ascii="Roboto" w:hAnsi="Roboto"/>
                <w:sz w:val="24"/>
                <w:szCs w:val="24"/>
              </w:rPr>
              <w:t>Module C (Physical Environment) is the strongest module across schools at 85% — accessibility infrastructure investments are bearing fruit. Module E (Adaptations and Assistive Technologies) and Module F (Teaching Inclusively) are the weakest (both 50%), pointing to the need to deepen investment in adaptive teaching materials</w:t>
            </w:r>
            <w:r w:rsidR="000F7C16" w:rsidRPr="008C4420">
              <w:rPr>
                <w:rFonts w:ascii="Roboto" w:hAnsi="Roboto"/>
                <w:sz w:val="24"/>
                <w:szCs w:val="24"/>
              </w:rPr>
              <w:t>.</w:t>
            </w:r>
          </w:p>
          <w:p w14:paraId="5EBEB358" w14:textId="5E91CD7D" w:rsidR="00060A5F" w:rsidRPr="008C4420" w:rsidRDefault="001C5BC4" w:rsidP="008C4420">
            <w:pPr>
              <w:pStyle w:val="ListParagraph"/>
              <w:numPr>
                <w:ilvl w:val="0"/>
                <w:numId w:val="19"/>
              </w:numPr>
              <w:spacing w:after="0"/>
              <w:rPr>
                <w:rFonts w:ascii="Roboto" w:hAnsi="Roboto"/>
                <w:sz w:val="24"/>
                <w:szCs w:val="24"/>
              </w:rPr>
            </w:pPr>
            <w:r w:rsidRPr="008C4420">
              <w:rPr>
                <w:rFonts w:ascii="Roboto" w:hAnsi="Roboto"/>
                <w:sz w:val="24"/>
                <w:szCs w:val="24"/>
              </w:rPr>
              <w:t xml:space="preserve">Less than half of schools currently disaggregate enrolment registers by disability status (14 of 29; 48%). </w:t>
            </w:r>
            <w:r w:rsidR="000F7C16" w:rsidRPr="008C4420">
              <w:rPr>
                <w:rFonts w:ascii="Roboto" w:hAnsi="Roboto"/>
                <w:sz w:val="24"/>
                <w:szCs w:val="24"/>
              </w:rPr>
              <w:t>This points to a need to support</w:t>
            </w:r>
            <w:r w:rsidRPr="008C4420">
              <w:rPr>
                <w:rFonts w:ascii="Roboto" w:hAnsi="Roboto"/>
                <w:sz w:val="24"/>
                <w:szCs w:val="24"/>
              </w:rPr>
              <w:t xml:space="preserve"> schools</w:t>
            </w:r>
            <w:r w:rsidR="000F7C16" w:rsidRPr="008C4420">
              <w:rPr>
                <w:rFonts w:ascii="Roboto" w:hAnsi="Roboto"/>
                <w:sz w:val="24"/>
                <w:szCs w:val="24"/>
              </w:rPr>
              <w:t xml:space="preserve"> in</w:t>
            </w:r>
            <w:r w:rsidRPr="008C4420">
              <w:rPr>
                <w:rFonts w:ascii="Roboto" w:hAnsi="Roboto"/>
                <w:sz w:val="24"/>
                <w:szCs w:val="24"/>
              </w:rPr>
              <w:t xml:space="preserve"> introduc</w:t>
            </w:r>
            <w:r w:rsidR="000F7C16" w:rsidRPr="008C4420">
              <w:rPr>
                <w:rFonts w:ascii="Roboto" w:hAnsi="Roboto"/>
                <w:sz w:val="24"/>
                <w:szCs w:val="24"/>
              </w:rPr>
              <w:t>ing</w:t>
            </w:r>
            <w:r w:rsidRPr="008C4420">
              <w:rPr>
                <w:rFonts w:ascii="Roboto" w:hAnsi="Roboto"/>
                <w:sz w:val="24"/>
                <w:szCs w:val="24"/>
              </w:rPr>
              <w:t xml:space="preserve"> inclusive enrolment registers</w:t>
            </w:r>
            <w:r w:rsidR="000F7C16" w:rsidRPr="008C4420">
              <w:rPr>
                <w:rFonts w:ascii="Roboto" w:hAnsi="Roboto"/>
                <w:sz w:val="24"/>
                <w:szCs w:val="24"/>
              </w:rPr>
              <w:t xml:space="preserve">. </w:t>
            </w:r>
          </w:p>
          <w:p w14:paraId="54F3250A" w14:textId="01580FCD" w:rsidR="00060A5F" w:rsidRPr="008C4420" w:rsidRDefault="001C5BC4" w:rsidP="008C4420">
            <w:pPr>
              <w:pStyle w:val="ListParagraph"/>
              <w:numPr>
                <w:ilvl w:val="0"/>
                <w:numId w:val="19"/>
              </w:numPr>
              <w:spacing w:after="0"/>
              <w:rPr>
                <w:rFonts w:ascii="Roboto" w:hAnsi="Roboto"/>
              </w:rPr>
            </w:pPr>
            <w:r w:rsidRPr="008C4420">
              <w:rPr>
                <w:rFonts w:ascii="Roboto" w:hAnsi="Roboto"/>
                <w:sz w:val="24"/>
                <w:szCs w:val="24"/>
              </w:rPr>
              <w:t>Disability-specific schools cluster at the higher end of the inclusivity distribution</w:t>
            </w:r>
            <w:r w:rsidR="000F7C16" w:rsidRPr="008C4420">
              <w:rPr>
                <w:rFonts w:ascii="Roboto" w:hAnsi="Roboto"/>
                <w:sz w:val="24"/>
                <w:szCs w:val="24"/>
              </w:rPr>
              <w:t>.</w:t>
            </w:r>
          </w:p>
        </w:tc>
      </w:tr>
    </w:tbl>
    <w:p w14:paraId="3BD0E7B0" w14:textId="77777777" w:rsidR="000F7C16" w:rsidRDefault="000F7C16">
      <w:pPr>
        <w:spacing w:before="240" w:after="120"/>
        <w:rPr>
          <w:rFonts w:ascii="Calibri" w:hAnsi="Calibri"/>
          <w:b/>
          <w:color w:val="7B33D1"/>
          <w:sz w:val="36"/>
        </w:rPr>
      </w:pPr>
    </w:p>
    <w:p w14:paraId="52F9D499" w14:textId="77777777" w:rsidR="000F7C16" w:rsidRDefault="000F7C16">
      <w:pPr>
        <w:spacing w:before="240" w:after="120"/>
        <w:rPr>
          <w:rFonts w:ascii="Calibri" w:hAnsi="Calibri"/>
          <w:b/>
          <w:color w:val="7B33D1"/>
          <w:sz w:val="36"/>
        </w:rPr>
      </w:pPr>
    </w:p>
    <w:p w14:paraId="4667727B" w14:textId="77777777" w:rsidR="00BA1B7B" w:rsidRDefault="00BA1B7B">
      <w:pPr>
        <w:spacing w:before="240" w:after="120"/>
        <w:rPr>
          <w:rFonts w:ascii="Calibri" w:hAnsi="Calibri"/>
          <w:b/>
          <w:color w:val="7B33D1"/>
          <w:sz w:val="36"/>
        </w:rPr>
      </w:pPr>
    </w:p>
    <w:p w14:paraId="4CC3F2AA" w14:textId="2867055E" w:rsidR="004E5C52" w:rsidRPr="004E5536" w:rsidRDefault="004E5C52" w:rsidP="00DC1C90">
      <w:pPr>
        <w:pStyle w:val="Heading1"/>
      </w:pPr>
      <w:bookmarkStart w:id="47" w:name="_Toc232158191"/>
      <w:bookmarkStart w:id="48" w:name="_Toc233297015"/>
      <w:r w:rsidRPr="00513911">
        <w:rPr>
          <w:color w:val="8F23B3"/>
          <w:sz w:val="96"/>
          <w:szCs w:val="96"/>
        </w:rPr>
        <w:lastRenderedPageBreak/>
        <w:t>7</w:t>
      </w:r>
      <w:r w:rsidRPr="00513911">
        <w:rPr>
          <w:color w:val="8F23B3"/>
        </w:rPr>
        <w:t xml:space="preserve"> </w:t>
      </w:r>
      <w:r w:rsidRPr="004E5536">
        <w:t xml:space="preserve">  Conclusions</w:t>
      </w:r>
      <w:bookmarkEnd w:id="47"/>
      <w:bookmarkEnd w:id="48"/>
      <w:r w:rsidRPr="004E5536">
        <w:t xml:space="preserve"> </w:t>
      </w:r>
    </w:p>
    <w:p w14:paraId="6D27DE63" w14:textId="3C2E3843" w:rsidR="00060A5F" w:rsidRPr="00FD4070" w:rsidRDefault="001C5BC4" w:rsidP="007364B6">
      <w:pPr>
        <w:spacing w:after="0"/>
        <w:jc w:val="both"/>
        <w:rPr>
          <w:rFonts w:ascii="Roboto" w:hAnsi="Roboto"/>
          <w:sz w:val="24"/>
          <w:szCs w:val="24"/>
        </w:rPr>
      </w:pPr>
      <w:r w:rsidRPr="00FD4070">
        <w:rPr>
          <w:rFonts w:ascii="Roboto" w:hAnsi="Roboto"/>
          <w:sz w:val="24"/>
          <w:szCs w:val="24"/>
        </w:rPr>
        <w:t xml:space="preserve">The CADiR Zambia baseline provides an initial quantitative understanding of where persons with disabilities stand relative to persons without disabilities at the start of the 2025-2029 </w:t>
      </w:r>
      <w:proofErr w:type="spellStart"/>
      <w:r w:rsidRPr="00FD4070">
        <w:rPr>
          <w:rFonts w:ascii="Roboto" w:hAnsi="Roboto"/>
          <w:sz w:val="24"/>
          <w:szCs w:val="24"/>
        </w:rPr>
        <w:t>programme</w:t>
      </w:r>
      <w:proofErr w:type="spellEnd"/>
      <w:r w:rsidRPr="00FD4070">
        <w:rPr>
          <w:rFonts w:ascii="Roboto" w:hAnsi="Roboto"/>
          <w:sz w:val="24"/>
          <w:szCs w:val="24"/>
        </w:rPr>
        <w:t xml:space="preserve"> period. A crucial finding is that persons with disabilities in CADiR target communities face significant disadvantages in making informed choices and decisions, in economic participation, and in access to health and rehabilitation services. At the same time, the country </w:t>
      </w:r>
      <w:proofErr w:type="spellStart"/>
      <w:r w:rsidRPr="00FD4070">
        <w:rPr>
          <w:rFonts w:ascii="Roboto" w:hAnsi="Roboto"/>
          <w:sz w:val="24"/>
          <w:szCs w:val="24"/>
        </w:rPr>
        <w:t>programme</w:t>
      </w:r>
      <w:proofErr w:type="spellEnd"/>
      <w:r w:rsidRPr="00FD4070">
        <w:rPr>
          <w:rFonts w:ascii="Roboto" w:hAnsi="Roboto"/>
          <w:sz w:val="24"/>
          <w:szCs w:val="24"/>
        </w:rPr>
        <w:t xml:space="preserve"> begins from a strong CBID </w:t>
      </w:r>
      <w:r w:rsidR="00F541BB" w:rsidRPr="00FD4070">
        <w:rPr>
          <w:rFonts w:ascii="Roboto" w:hAnsi="Roboto"/>
          <w:sz w:val="24"/>
          <w:szCs w:val="24"/>
        </w:rPr>
        <w:t xml:space="preserve">position </w:t>
      </w:r>
      <w:r w:rsidRPr="00FD4070">
        <w:rPr>
          <w:rFonts w:ascii="Roboto" w:hAnsi="Roboto"/>
          <w:sz w:val="24"/>
          <w:szCs w:val="24"/>
        </w:rPr>
        <w:t xml:space="preserve">— reflected in </w:t>
      </w:r>
      <w:r w:rsidR="00053776" w:rsidRPr="00FD4070">
        <w:rPr>
          <w:rFonts w:ascii="Roboto" w:hAnsi="Roboto"/>
          <w:sz w:val="24"/>
          <w:szCs w:val="24"/>
        </w:rPr>
        <w:t xml:space="preserve">the relatively high </w:t>
      </w:r>
      <w:r w:rsidRPr="00FD4070">
        <w:rPr>
          <w:rFonts w:ascii="Roboto" w:hAnsi="Roboto"/>
          <w:sz w:val="24"/>
          <w:szCs w:val="24"/>
        </w:rPr>
        <w:t>rates of OPD membership and social protection coverage among PWDs in Zambia.</w:t>
      </w:r>
    </w:p>
    <w:p w14:paraId="1DB2EB95" w14:textId="77777777" w:rsidR="007364B6" w:rsidRPr="00FD4070" w:rsidRDefault="007364B6" w:rsidP="007364B6">
      <w:pPr>
        <w:spacing w:after="0"/>
        <w:jc w:val="both"/>
        <w:rPr>
          <w:rFonts w:ascii="Roboto" w:hAnsi="Roboto"/>
          <w:sz w:val="24"/>
          <w:szCs w:val="24"/>
        </w:rPr>
      </w:pPr>
    </w:p>
    <w:p w14:paraId="2D8B7653" w14:textId="76EAA347" w:rsidR="00060A5F" w:rsidRPr="00FD4070" w:rsidRDefault="001C5BC4" w:rsidP="007364B6">
      <w:pPr>
        <w:spacing w:after="0"/>
        <w:jc w:val="both"/>
        <w:rPr>
          <w:rFonts w:ascii="Roboto" w:hAnsi="Roboto"/>
          <w:sz w:val="24"/>
          <w:szCs w:val="24"/>
        </w:rPr>
      </w:pPr>
      <w:r w:rsidRPr="00FD4070">
        <w:rPr>
          <w:rFonts w:ascii="Roboto" w:hAnsi="Roboto"/>
          <w:sz w:val="24"/>
          <w:szCs w:val="24"/>
        </w:rPr>
        <w:t>Findings from the CS on barriers to health and rehabilitation services reveal a consistent pattern: persons with disabilities are constrained less by an absence of facilities, but more by the difficulty of reaching them, physically and financially. Affordability of the visit, availability and accessibility of transport, and cost of transport collectively account for most barriers reported, and the PWD-</w:t>
      </w:r>
      <w:proofErr w:type="spellStart"/>
      <w:r w:rsidRPr="00FD4070">
        <w:rPr>
          <w:rFonts w:ascii="Roboto" w:hAnsi="Roboto"/>
          <w:sz w:val="24"/>
          <w:szCs w:val="24"/>
        </w:rPr>
        <w:t>PWoD</w:t>
      </w:r>
      <w:proofErr w:type="spellEnd"/>
      <w:r w:rsidRPr="00FD4070">
        <w:rPr>
          <w:rFonts w:ascii="Roboto" w:hAnsi="Roboto"/>
          <w:sz w:val="24"/>
          <w:szCs w:val="24"/>
        </w:rPr>
        <w:t xml:space="preserve"> gap is statistically significant on every transport-related sub-item. Distance to the facility</w:t>
      </w:r>
      <w:r w:rsidR="008176B3" w:rsidRPr="00FD4070">
        <w:rPr>
          <w:rFonts w:ascii="Roboto" w:hAnsi="Roboto"/>
          <w:sz w:val="24"/>
          <w:szCs w:val="24"/>
        </w:rPr>
        <w:t xml:space="preserve"> </w:t>
      </w:r>
      <w:r w:rsidRPr="00FD4070">
        <w:rPr>
          <w:rFonts w:ascii="Roboto" w:hAnsi="Roboto"/>
          <w:sz w:val="24"/>
          <w:szCs w:val="24"/>
        </w:rPr>
        <w:t>is reported less frequently in Zambia</w:t>
      </w:r>
      <w:r w:rsidR="008176B3" w:rsidRPr="00FD4070">
        <w:rPr>
          <w:rFonts w:ascii="Roboto" w:hAnsi="Roboto"/>
          <w:sz w:val="24"/>
          <w:szCs w:val="24"/>
        </w:rPr>
        <w:t xml:space="preserve"> than in other countries, meaning </w:t>
      </w:r>
      <w:r w:rsidRPr="00FD4070">
        <w:rPr>
          <w:rFonts w:ascii="Roboto" w:hAnsi="Roboto"/>
          <w:sz w:val="24"/>
          <w:szCs w:val="24"/>
        </w:rPr>
        <w:t xml:space="preserve">the access challenge in Zambia is more about getting to the facility than about how far away it is. For rehabilitation, "previously badly treated" </w:t>
      </w:r>
      <w:r w:rsidR="002618A9" w:rsidRPr="00FD4070">
        <w:rPr>
          <w:rFonts w:ascii="Roboto" w:hAnsi="Roboto"/>
          <w:sz w:val="24"/>
          <w:szCs w:val="24"/>
        </w:rPr>
        <w:t>is</w:t>
      </w:r>
      <w:r w:rsidRPr="00FD4070">
        <w:rPr>
          <w:rFonts w:ascii="Roboto" w:hAnsi="Roboto"/>
          <w:sz w:val="24"/>
          <w:szCs w:val="24"/>
        </w:rPr>
        <w:t xml:space="preserve"> statistical</w:t>
      </w:r>
      <w:r w:rsidR="002618A9" w:rsidRPr="00FD4070">
        <w:rPr>
          <w:rFonts w:ascii="Roboto" w:hAnsi="Roboto"/>
          <w:sz w:val="24"/>
          <w:szCs w:val="24"/>
        </w:rPr>
        <w:t>ly</w:t>
      </w:r>
      <w:r w:rsidRPr="00FD4070">
        <w:rPr>
          <w:rFonts w:ascii="Roboto" w:hAnsi="Roboto"/>
          <w:sz w:val="24"/>
          <w:szCs w:val="24"/>
        </w:rPr>
        <w:t xml:space="preserve"> significan</w:t>
      </w:r>
      <w:r w:rsidR="002618A9" w:rsidRPr="00FD4070">
        <w:rPr>
          <w:rFonts w:ascii="Roboto" w:hAnsi="Roboto"/>
          <w:sz w:val="24"/>
          <w:szCs w:val="24"/>
        </w:rPr>
        <w:t>t</w:t>
      </w:r>
      <w:r w:rsidRPr="00FD4070">
        <w:rPr>
          <w:rFonts w:ascii="Roboto" w:hAnsi="Roboto"/>
          <w:sz w:val="24"/>
          <w:szCs w:val="24"/>
        </w:rPr>
        <w:t xml:space="preserve"> (4.5% PWD vs 0.3% </w:t>
      </w:r>
      <w:proofErr w:type="spellStart"/>
      <w:r w:rsidRPr="00FD4070">
        <w:rPr>
          <w:rFonts w:ascii="Roboto" w:hAnsi="Roboto"/>
          <w:sz w:val="24"/>
          <w:szCs w:val="24"/>
        </w:rPr>
        <w:t>PWoD</w:t>
      </w:r>
      <w:proofErr w:type="spellEnd"/>
      <w:r w:rsidRPr="00FD4070">
        <w:rPr>
          <w:rFonts w:ascii="Roboto" w:hAnsi="Roboto"/>
          <w:sz w:val="24"/>
          <w:szCs w:val="24"/>
        </w:rPr>
        <w:t xml:space="preserve">), pointing to a need for </w:t>
      </w:r>
      <w:r w:rsidR="002618A9" w:rsidRPr="00FD4070">
        <w:rPr>
          <w:rFonts w:ascii="Roboto" w:hAnsi="Roboto"/>
          <w:sz w:val="24"/>
          <w:szCs w:val="24"/>
        </w:rPr>
        <w:t>further</w:t>
      </w:r>
      <w:r w:rsidRPr="00FD4070">
        <w:rPr>
          <w:rFonts w:ascii="Roboto" w:hAnsi="Roboto"/>
          <w:sz w:val="24"/>
          <w:szCs w:val="24"/>
        </w:rPr>
        <w:t xml:space="preserve"> follow-up with PWD </w:t>
      </w:r>
      <w:r w:rsidR="002618A9" w:rsidRPr="00FD4070">
        <w:rPr>
          <w:rFonts w:ascii="Roboto" w:hAnsi="Roboto"/>
          <w:sz w:val="24"/>
          <w:szCs w:val="24"/>
        </w:rPr>
        <w:t xml:space="preserve">who </w:t>
      </w:r>
      <w:r w:rsidR="00C20438" w:rsidRPr="00FD4070">
        <w:rPr>
          <w:rFonts w:ascii="Roboto" w:hAnsi="Roboto"/>
          <w:sz w:val="24"/>
          <w:szCs w:val="24"/>
        </w:rPr>
        <w:t>make use</w:t>
      </w:r>
      <w:r w:rsidRPr="00FD4070">
        <w:rPr>
          <w:rFonts w:ascii="Roboto" w:hAnsi="Roboto"/>
          <w:sz w:val="24"/>
          <w:szCs w:val="24"/>
        </w:rPr>
        <w:t xml:space="preserve"> of rehabilitation services in Zambia.</w:t>
      </w:r>
    </w:p>
    <w:p w14:paraId="55D671FD" w14:textId="77777777" w:rsidR="007364B6" w:rsidRPr="00FD4070" w:rsidRDefault="007364B6" w:rsidP="007364B6">
      <w:pPr>
        <w:spacing w:after="0"/>
        <w:jc w:val="both"/>
        <w:rPr>
          <w:rFonts w:ascii="Roboto" w:hAnsi="Roboto"/>
          <w:sz w:val="24"/>
          <w:szCs w:val="24"/>
        </w:rPr>
      </w:pPr>
    </w:p>
    <w:p w14:paraId="5A471974" w14:textId="2D09E8AE" w:rsidR="00060A5F" w:rsidRPr="00FD4070" w:rsidRDefault="001C5BC4" w:rsidP="007364B6">
      <w:pPr>
        <w:spacing w:after="0"/>
        <w:jc w:val="both"/>
        <w:rPr>
          <w:rFonts w:ascii="Roboto" w:hAnsi="Roboto"/>
          <w:sz w:val="24"/>
          <w:szCs w:val="24"/>
        </w:rPr>
      </w:pPr>
      <w:r w:rsidRPr="00FD4070">
        <w:rPr>
          <w:rFonts w:ascii="Roboto" w:hAnsi="Roboto"/>
          <w:sz w:val="24"/>
          <w:szCs w:val="24"/>
        </w:rPr>
        <w:t xml:space="preserve">Findings from the Inclusive Education Assessment show that physical accessibility and school leadership are strong across the assessed schools, while </w:t>
      </w:r>
      <w:r w:rsidR="00F61A5E" w:rsidRPr="00FD4070">
        <w:rPr>
          <w:rFonts w:ascii="Roboto" w:hAnsi="Roboto"/>
          <w:sz w:val="24"/>
          <w:szCs w:val="24"/>
        </w:rPr>
        <w:t>individualized</w:t>
      </w:r>
      <w:r w:rsidRPr="00FD4070">
        <w:rPr>
          <w:rFonts w:ascii="Roboto" w:hAnsi="Roboto"/>
          <w:sz w:val="24"/>
          <w:szCs w:val="24"/>
        </w:rPr>
        <w:t xml:space="preserve"> supports, inclusive teaching practice and disaggregated enrolment data </w:t>
      </w:r>
      <w:r w:rsidR="00C20438" w:rsidRPr="00FD4070">
        <w:rPr>
          <w:rFonts w:ascii="Roboto" w:hAnsi="Roboto"/>
          <w:sz w:val="24"/>
          <w:szCs w:val="24"/>
        </w:rPr>
        <w:t>are weaker</w:t>
      </w:r>
      <w:r w:rsidRPr="00FD4070">
        <w:rPr>
          <w:rFonts w:ascii="Roboto" w:hAnsi="Roboto"/>
          <w:sz w:val="24"/>
          <w:szCs w:val="24"/>
        </w:rPr>
        <w:t>. Disability-specific schools cluster at the higher end of the inclusivity distribution</w:t>
      </w:r>
      <w:r w:rsidR="00C20438" w:rsidRPr="00FD4070">
        <w:rPr>
          <w:rFonts w:ascii="Roboto" w:hAnsi="Roboto"/>
          <w:sz w:val="24"/>
          <w:szCs w:val="24"/>
        </w:rPr>
        <w:t xml:space="preserve"> compared to mainstream schools. </w:t>
      </w:r>
    </w:p>
    <w:p w14:paraId="0A21B565" w14:textId="77777777" w:rsidR="007364B6" w:rsidRPr="00FD4070" w:rsidRDefault="007364B6" w:rsidP="007364B6">
      <w:pPr>
        <w:spacing w:after="0"/>
        <w:jc w:val="both"/>
        <w:rPr>
          <w:rFonts w:ascii="Roboto" w:hAnsi="Roboto"/>
          <w:sz w:val="24"/>
          <w:szCs w:val="24"/>
        </w:rPr>
      </w:pPr>
    </w:p>
    <w:p w14:paraId="74A86608" w14:textId="61706ED6" w:rsidR="00060A5F" w:rsidRPr="00FD4070" w:rsidRDefault="001C5BC4" w:rsidP="007364B6">
      <w:pPr>
        <w:spacing w:after="0"/>
        <w:jc w:val="both"/>
        <w:rPr>
          <w:rFonts w:ascii="Roboto" w:hAnsi="Roboto"/>
          <w:sz w:val="24"/>
          <w:szCs w:val="24"/>
        </w:rPr>
      </w:pPr>
      <w:r w:rsidRPr="00FD4070">
        <w:rPr>
          <w:rFonts w:ascii="Roboto" w:hAnsi="Roboto"/>
          <w:sz w:val="24"/>
          <w:szCs w:val="24"/>
        </w:rPr>
        <w:t xml:space="preserve">These findings give CADiR partners a </w:t>
      </w:r>
      <w:proofErr w:type="spellStart"/>
      <w:r w:rsidRPr="00FD4070">
        <w:rPr>
          <w:rFonts w:ascii="Roboto" w:hAnsi="Roboto"/>
          <w:sz w:val="24"/>
          <w:szCs w:val="24"/>
        </w:rPr>
        <w:t>programme</w:t>
      </w:r>
      <w:proofErr w:type="spellEnd"/>
      <w:r w:rsidRPr="00FD4070">
        <w:rPr>
          <w:rFonts w:ascii="Roboto" w:hAnsi="Roboto"/>
          <w:sz w:val="24"/>
          <w:szCs w:val="24"/>
        </w:rPr>
        <w:t xml:space="preserve">-level baseline against which to measure change over the next four years. Importantly, they provide an evidence base to use in policy dialogue with </w:t>
      </w:r>
      <w:r w:rsidR="006F3F96" w:rsidRPr="00FD4070">
        <w:rPr>
          <w:rFonts w:ascii="Roboto" w:hAnsi="Roboto"/>
          <w:sz w:val="24"/>
          <w:szCs w:val="24"/>
        </w:rPr>
        <w:t>stakeholders</w:t>
      </w:r>
      <w:r w:rsidRPr="00FD4070">
        <w:rPr>
          <w:rFonts w:ascii="Roboto" w:hAnsi="Roboto"/>
          <w:sz w:val="24"/>
          <w:szCs w:val="24"/>
        </w:rPr>
        <w:t xml:space="preserve"> and</w:t>
      </w:r>
      <w:r w:rsidR="006F3F96" w:rsidRPr="00FD4070">
        <w:rPr>
          <w:rFonts w:ascii="Roboto" w:hAnsi="Roboto"/>
          <w:sz w:val="24"/>
          <w:szCs w:val="24"/>
        </w:rPr>
        <w:t xml:space="preserve"> </w:t>
      </w:r>
      <w:r w:rsidRPr="00FD4070">
        <w:rPr>
          <w:rFonts w:ascii="Roboto" w:hAnsi="Roboto"/>
          <w:sz w:val="24"/>
          <w:szCs w:val="24"/>
        </w:rPr>
        <w:t>duty-bearers on the implementation of the Persons with Disabilities Act</w:t>
      </w:r>
      <w:r w:rsidR="00CE0D44" w:rsidRPr="00FD4070">
        <w:rPr>
          <w:rFonts w:ascii="Roboto" w:hAnsi="Roboto"/>
          <w:sz w:val="24"/>
          <w:szCs w:val="24"/>
        </w:rPr>
        <w:t xml:space="preserve"> 12</w:t>
      </w:r>
      <w:r w:rsidRPr="00FD4070">
        <w:rPr>
          <w:rFonts w:ascii="Roboto" w:hAnsi="Roboto"/>
          <w:sz w:val="24"/>
          <w:szCs w:val="24"/>
        </w:rPr>
        <w:t xml:space="preserve">, </w:t>
      </w:r>
      <w:r w:rsidR="0007320C" w:rsidRPr="00FD4070">
        <w:rPr>
          <w:rFonts w:ascii="Roboto" w:hAnsi="Roboto"/>
          <w:sz w:val="24"/>
          <w:szCs w:val="24"/>
        </w:rPr>
        <w:t xml:space="preserve">the National Policy on Persons </w:t>
      </w:r>
      <w:r w:rsidR="00B260C6" w:rsidRPr="00FD4070">
        <w:rPr>
          <w:rFonts w:ascii="Roboto" w:hAnsi="Roboto"/>
          <w:sz w:val="24"/>
          <w:szCs w:val="24"/>
        </w:rPr>
        <w:t xml:space="preserve">with Disabilities, </w:t>
      </w:r>
      <w:r w:rsidRPr="00FD4070">
        <w:rPr>
          <w:rFonts w:ascii="Roboto" w:hAnsi="Roboto"/>
          <w:sz w:val="24"/>
          <w:szCs w:val="24"/>
        </w:rPr>
        <w:t xml:space="preserve">the 2023 Education Curriculum Framework, </w:t>
      </w:r>
      <w:r w:rsidR="0037473D" w:rsidRPr="00FD4070">
        <w:rPr>
          <w:rFonts w:ascii="Roboto" w:hAnsi="Roboto"/>
          <w:sz w:val="24"/>
          <w:szCs w:val="24"/>
        </w:rPr>
        <w:t xml:space="preserve">the 2026 National </w:t>
      </w:r>
      <w:r w:rsidR="00392B21" w:rsidRPr="00FD4070">
        <w:rPr>
          <w:rFonts w:ascii="Roboto" w:hAnsi="Roboto"/>
          <w:sz w:val="24"/>
          <w:szCs w:val="24"/>
        </w:rPr>
        <w:t>Guidelines</w:t>
      </w:r>
      <w:r w:rsidR="0037473D" w:rsidRPr="00FD4070">
        <w:rPr>
          <w:rFonts w:ascii="Roboto" w:hAnsi="Roboto"/>
          <w:sz w:val="24"/>
          <w:szCs w:val="24"/>
        </w:rPr>
        <w:t xml:space="preserve"> for the Implementation of </w:t>
      </w:r>
      <w:r w:rsidR="00392B21" w:rsidRPr="00FD4070">
        <w:rPr>
          <w:rFonts w:ascii="Roboto" w:hAnsi="Roboto"/>
          <w:sz w:val="24"/>
          <w:szCs w:val="24"/>
        </w:rPr>
        <w:t xml:space="preserve">Inclusive and Special Education, </w:t>
      </w:r>
      <w:r w:rsidRPr="00FD4070">
        <w:rPr>
          <w:rFonts w:ascii="Roboto" w:hAnsi="Roboto"/>
          <w:sz w:val="24"/>
          <w:szCs w:val="24"/>
        </w:rPr>
        <w:t>and the National Adaptation Plan.</w:t>
      </w:r>
    </w:p>
    <w:p w14:paraId="320F6796" w14:textId="77777777" w:rsidR="007364B6" w:rsidRPr="00FD4070" w:rsidRDefault="007364B6" w:rsidP="007364B6">
      <w:pPr>
        <w:spacing w:after="0"/>
        <w:jc w:val="both"/>
        <w:rPr>
          <w:rFonts w:ascii="Roboto" w:hAnsi="Roboto"/>
          <w:sz w:val="24"/>
          <w:szCs w:val="24"/>
        </w:rPr>
      </w:pPr>
    </w:p>
    <w:p w14:paraId="7B5F3A83" w14:textId="77777777" w:rsidR="00060A5F" w:rsidRPr="00FD4070" w:rsidRDefault="001C5BC4" w:rsidP="00FD4070">
      <w:pPr>
        <w:pStyle w:val="Heading3"/>
      </w:pPr>
      <w:bookmarkStart w:id="49" w:name="_Toc233297016"/>
      <w:r w:rsidRPr="00FD4070">
        <w:lastRenderedPageBreak/>
        <w:t>Cross-cutting implications</w:t>
      </w:r>
      <w:bookmarkEnd w:id="49"/>
    </w:p>
    <w:p w14:paraId="0F54AC4D" w14:textId="77777777" w:rsidR="00060A5F" w:rsidRPr="00FD4070" w:rsidRDefault="001C5BC4" w:rsidP="008C4420">
      <w:pPr>
        <w:pStyle w:val="ListBullet"/>
        <w:tabs>
          <w:tab w:val="clear" w:pos="360"/>
          <w:tab w:val="num" w:pos="810"/>
        </w:tabs>
        <w:spacing w:after="0"/>
        <w:ind w:left="810"/>
        <w:jc w:val="both"/>
        <w:rPr>
          <w:rFonts w:ascii="Roboto" w:hAnsi="Roboto"/>
          <w:sz w:val="24"/>
          <w:szCs w:val="24"/>
        </w:rPr>
      </w:pPr>
      <w:r w:rsidRPr="00FD4070">
        <w:rPr>
          <w:rFonts w:ascii="Roboto" w:hAnsi="Roboto"/>
          <w:color w:val="2F2F2F"/>
          <w:sz w:val="24"/>
          <w:szCs w:val="24"/>
        </w:rPr>
        <w:t>Strengthen the gender focus across thematic areas: women with disabilities consistently report the lowest agency, self-confidence, community recognition, and challenges accessing health and rehabilitation services.</w:t>
      </w:r>
    </w:p>
    <w:p w14:paraId="70091910" w14:textId="217256B4" w:rsidR="00060A5F" w:rsidRPr="00FD4070" w:rsidRDefault="001C5BC4" w:rsidP="008C4420">
      <w:pPr>
        <w:pStyle w:val="ListBullet"/>
        <w:tabs>
          <w:tab w:val="clear" w:pos="360"/>
          <w:tab w:val="num" w:pos="810"/>
        </w:tabs>
        <w:spacing w:after="0"/>
        <w:ind w:left="810"/>
        <w:jc w:val="both"/>
        <w:rPr>
          <w:rFonts w:ascii="Roboto" w:hAnsi="Roboto"/>
          <w:sz w:val="24"/>
          <w:szCs w:val="24"/>
        </w:rPr>
      </w:pPr>
      <w:r w:rsidRPr="00FD4070">
        <w:rPr>
          <w:rFonts w:ascii="Roboto" w:hAnsi="Roboto"/>
          <w:color w:val="2F2F2F"/>
          <w:sz w:val="24"/>
          <w:szCs w:val="24"/>
        </w:rPr>
        <w:t xml:space="preserve">Continue to consolidate OPD </w:t>
      </w:r>
      <w:r w:rsidR="00F61A5E" w:rsidRPr="00FD4070">
        <w:rPr>
          <w:rFonts w:ascii="Roboto" w:hAnsi="Roboto"/>
          <w:color w:val="2F2F2F"/>
          <w:sz w:val="24"/>
          <w:szCs w:val="24"/>
        </w:rPr>
        <w:t>organizational</w:t>
      </w:r>
      <w:r w:rsidRPr="00FD4070">
        <w:rPr>
          <w:rFonts w:ascii="Roboto" w:hAnsi="Roboto"/>
          <w:color w:val="2F2F2F"/>
          <w:sz w:val="24"/>
          <w:szCs w:val="24"/>
        </w:rPr>
        <w:t xml:space="preserve"> capacity (governance, advocacy, financial management) — building on Zambia's </w:t>
      </w:r>
      <w:r w:rsidR="00392B21" w:rsidRPr="00FD4070">
        <w:rPr>
          <w:rFonts w:ascii="Roboto" w:hAnsi="Roboto"/>
          <w:color w:val="2F2F2F"/>
          <w:sz w:val="24"/>
          <w:szCs w:val="24"/>
        </w:rPr>
        <w:t xml:space="preserve">comparatively high </w:t>
      </w:r>
      <w:r w:rsidRPr="00FD4070">
        <w:rPr>
          <w:rFonts w:ascii="Roboto" w:hAnsi="Roboto"/>
          <w:color w:val="2F2F2F"/>
          <w:sz w:val="24"/>
          <w:szCs w:val="24"/>
        </w:rPr>
        <w:t>OPD membership</w:t>
      </w:r>
      <w:r w:rsidR="00392B21" w:rsidRPr="00FD4070">
        <w:rPr>
          <w:rFonts w:ascii="Roboto" w:hAnsi="Roboto"/>
          <w:color w:val="2F2F2F"/>
          <w:sz w:val="24"/>
          <w:szCs w:val="24"/>
        </w:rPr>
        <w:t xml:space="preserve"> rates. </w:t>
      </w:r>
    </w:p>
    <w:p w14:paraId="28136C2E" w14:textId="710A8296" w:rsidR="00060A5F" w:rsidRPr="00FD4070" w:rsidRDefault="003B30B6" w:rsidP="008C4420">
      <w:pPr>
        <w:pStyle w:val="ListBullet"/>
        <w:tabs>
          <w:tab w:val="clear" w:pos="360"/>
          <w:tab w:val="num" w:pos="810"/>
        </w:tabs>
        <w:spacing w:after="0"/>
        <w:ind w:left="810"/>
        <w:jc w:val="both"/>
        <w:rPr>
          <w:rFonts w:ascii="Roboto" w:hAnsi="Roboto"/>
          <w:sz w:val="24"/>
          <w:szCs w:val="24"/>
        </w:rPr>
      </w:pPr>
      <w:r w:rsidRPr="00FD4070">
        <w:rPr>
          <w:rFonts w:ascii="Roboto" w:hAnsi="Roboto"/>
          <w:color w:val="2F2F2F"/>
          <w:sz w:val="24"/>
          <w:szCs w:val="24"/>
        </w:rPr>
        <w:t>Support the implementation of</w:t>
      </w:r>
      <w:r w:rsidR="001C5BC4" w:rsidRPr="00FD4070">
        <w:rPr>
          <w:rFonts w:ascii="Roboto" w:hAnsi="Roboto"/>
          <w:color w:val="2F2F2F"/>
          <w:sz w:val="24"/>
          <w:szCs w:val="24"/>
        </w:rPr>
        <w:t xml:space="preserve"> inclusive enrolment registers in CADiR target schools.</w:t>
      </w:r>
    </w:p>
    <w:p w14:paraId="0C29F3CF" w14:textId="23F1423B" w:rsidR="00060A5F" w:rsidRPr="00FD4070" w:rsidRDefault="003B30B6" w:rsidP="008C4420">
      <w:pPr>
        <w:pStyle w:val="ListBullet"/>
        <w:tabs>
          <w:tab w:val="clear" w:pos="360"/>
          <w:tab w:val="num" w:pos="810"/>
        </w:tabs>
        <w:spacing w:after="0"/>
        <w:ind w:left="810"/>
        <w:jc w:val="both"/>
        <w:rPr>
          <w:rFonts w:ascii="Roboto" w:hAnsi="Roboto"/>
          <w:sz w:val="24"/>
          <w:szCs w:val="24"/>
        </w:rPr>
      </w:pPr>
      <w:r w:rsidRPr="00FD4070">
        <w:rPr>
          <w:rFonts w:ascii="Roboto" w:hAnsi="Roboto"/>
          <w:color w:val="2F2F2F"/>
          <w:sz w:val="24"/>
          <w:szCs w:val="24"/>
        </w:rPr>
        <w:t>Build</w:t>
      </w:r>
      <w:r w:rsidR="001C5BC4" w:rsidRPr="00FD4070">
        <w:rPr>
          <w:rFonts w:ascii="Roboto" w:hAnsi="Roboto"/>
          <w:color w:val="2F2F2F"/>
          <w:sz w:val="24"/>
          <w:szCs w:val="24"/>
        </w:rPr>
        <w:t xml:space="preserve"> on Zambia's strong social protection coverage for PWDs (53.3%)</w:t>
      </w:r>
      <w:r w:rsidRPr="00FD4070">
        <w:rPr>
          <w:rFonts w:ascii="Roboto" w:hAnsi="Roboto"/>
          <w:color w:val="2F2F2F"/>
          <w:sz w:val="24"/>
          <w:szCs w:val="24"/>
        </w:rPr>
        <w:t xml:space="preserve">. </w:t>
      </w:r>
    </w:p>
    <w:p w14:paraId="4EF9A8E9" w14:textId="29F67DE5" w:rsidR="006F3F96" w:rsidRPr="00FD4070" w:rsidRDefault="001C5BC4" w:rsidP="008C4420">
      <w:pPr>
        <w:pStyle w:val="ListBullet"/>
        <w:tabs>
          <w:tab w:val="clear" w:pos="360"/>
          <w:tab w:val="num" w:pos="810"/>
        </w:tabs>
        <w:spacing w:after="0"/>
        <w:ind w:left="810"/>
        <w:jc w:val="both"/>
        <w:rPr>
          <w:rFonts w:ascii="Roboto" w:hAnsi="Roboto"/>
          <w:sz w:val="24"/>
          <w:szCs w:val="24"/>
        </w:rPr>
      </w:pPr>
      <w:r w:rsidRPr="00FD4070">
        <w:rPr>
          <w:rFonts w:ascii="Roboto" w:hAnsi="Roboto"/>
          <w:color w:val="2F2F2F"/>
          <w:sz w:val="24"/>
          <w:szCs w:val="24"/>
        </w:rPr>
        <w:t>Use baseline findings as the basis for transparent dialogue with government stakeholders on inclusive policy implementation under the CRPD</w:t>
      </w:r>
      <w:r w:rsidR="00786F51" w:rsidRPr="00FD4070">
        <w:rPr>
          <w:rFonts w:ascii="Roboto" w:hAnsi="Roboto"/>
          <w:color w:val="2F2F2F"/>
          <w:sz w:val="24"/>
          <w:szCs w:val="24"/>
        </w:rPr>
        <w:t>.</w:t>
      </w:r>
    </w:p>
    <w:p w14:paraId="0DA012D9"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003B31F3"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5FA9B51C"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685D5A7E"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307F1B55"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3C36BC7D"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7AE01202"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19C88FCC"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04A92292"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50B7E185"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765DFF3D"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10F09350"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37ED0886"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27B1BFE6"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488035C7"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2DBB46EA"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09A16134"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06A9198C"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6761DBDD"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0070D79E"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2B518AA1"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02FE6C11"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76F220F7"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05DB5567"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4E228232" w14:textId="77777777" w:rsidR="00C14E63" w:rsidRDefault="00C14E63" w:rsidP="00C14E63">
      <w:pPr>
        <w:pStyle w:val="ListBullet"/>
        <w:numPr>
          <w:ilvl w:val="0"/>
          <w:numId w:val="0"/>
        </w:numPr>
        <w:spacing w:after="80"/>
        <w:ind w:left="360" w:hanging="360"/>
        <w:rPr>
          <w:rFonts w:ascii="Calibri" w:hAnsi="Calibri"/>
          <w:color w:val="2F2F2F"/>
          <w:sz w:val="24"/>
          <w:szCs w:val="24"/>
        </w:rPr>
      </w:pPr>
    </w:p>
    <w:p w14:paraId="0BCB0AA8" w14:textId="77777777" w:rsidR="00C14E63" w:rsidRPr="00702AA9" w:rsidRDefault="00C14E63" w:rsidP="00FD4070">
      <w:pPr>
        <w:pStyle w:val="ListBullet"/>
        <w:numPr>
          <w:ilvl w:val="0"/>
          <w:numId w:val="0"/>
        </w:numPr>
        <w:spacing w:after="80"/>
        <w:rPr>
          <w:sz w:val="24"/>
          <w:szCs w:val="24"/>
        </w:rPr>
      </w:pPr>
    </w:p>
    <w:p w14:paraId="1B7AC277" w14:textId="36FED77B" w:rsidR="00702AA9" w:rsidRPr="004E5536" w:rsidRDefault="0066323E" w:rsidP="00DC1C90">
      <w:pPr>
        <w:pStyle w:val="Heading1"/>
      </w:pPr>
      <w:bookmarkStart w:id="50" w:name="_Toc232158193"/>
      <w:bookmarkStart w:id="51" w:name="_Toc233297017"/>
      <w:r>
        <w:rPr>
          <w:color w:val="8F23B3"/>
          <w:sz w:val="96"/>
          <w:szCs w:val="96"/>
        </w:rPr>
        <w:lastRenderedPageBreak/>
        <w:t>8</w:t>
      </w:r>
      <w:r w:rsidR="00702AA9" w:rsidRPr="004E5536">
        <w:t xml:space="preserve">   Annexes</w:t>
      </w:r>
      <w:bookmarkEnd w:id="50"/>
      <w:bookmarkEnd w:id="51"/>
    </w:p>
    <w:p w14:paraId="23229954" w14:textId="77777777" w:rsidR="00382112" w:rsidRPr="00382112" w:rsidRDefault="00382112" w:rsidP="00323D0D">
      <w:pPr>
        <w:pStyle w:val="Heading2"/>
      </w:pPr>
      <w:bookmarkStart w:id="52" w:name="_Toc232158194"/>
      <w:bookmarkStart w:id="53" w:name="_Toc233297018"/>
      <w:r w:rsidRPr="00382112">
        <w:t>Annex A: Indicator Descriptions</w:t>
      </w:r>
      <w:bookmarkEnd w:id="52"/>
      <w:bookmarkEnd w:id="53"/>
      <w:r w:rsidRPr="00382112">
        <w:t xml:space="preserve"> </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0"/>
        <w:gridCol w:w="6915"/>
        <w:gridCol w:w="1545"/>
      </w:tblGrid>
      <w:tr w:rsidR="00EC456E" w:rsidRPr="00FD4070" w14:paraId="4C848A1C" w14:textId="77777777" w:rsidTr="00513911">
        <w:trPr>
          <w:tblHeader/>
        </w:trPr>
        <w:tc>
          <w:tcPr>
            <w:tcW w:w="116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55A83E24" w14:textId="77777777" w:rsidR="00EC456E" w:rsidRPr="00FD4070" w:rsidRDefault="00EC456E" w:rsidP="00EC456E">
            <w:pPr>
              <w:spacing w:after="0" w:line="240" w:lineRule="auto"/>
              <w:jc w:val="center"/>
              <w:rPr>
                <w:rFonts w:ascii="Roboto" w:eastAsia="Calibri" w:hAnsi="Roboto" w:cs="Calibri"/>
                <w:color w:val="2F2F2F"/>
                <w:lang w:val="en-GB"/>
              </w:rPr>
            </w:pPr>
            <w:r w:rsidRPr="00FD4070">
              <w:rPr>
                <w:rFonts w:ascii="Roboto" w:eastAsia="Calibri" w:hAnsi="Roboto" w:cs="Calibri"/>
                <w:b/>
                <w:bCs/>
                <w:color w:val="FFFFFF"/>
                <w:lang w:val="en-GB"/>
              </w:rPr>
              <w:t>Code</w:t>
            </w:r>
          </w:p>
        </w:tc>
        <w:tc>
          <w:tcPr>
            <w:tcW w:w="691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3264CBF6" w14:textId="77777777" w:rsidR="00EC456E" w:rsidRPr="00FD4070" w:rsidRDefault="00EC456E" w:rsidP="00EC456E">
            <w:pPr>
              <w:spacing w:after="0" w:line="240" w:lineRule="auto"/>
              <w:jc w:val="center"/>
              <w:rPr>
                <w:rFonts w:ascii="Roboto" w:eastAsia="Calibri" w:hAnsi="Roboto" w:cs="Calibri"/>
                <w:color w:val="2F2F2F"/>
                <w:lang w:val="en-GB"/>
              </w:rPr>
            </w:pPr>
            <w:r w:rsidRPr="00FD4070">
              <w:rPr>
                <w:rFonts w:ascii="Roboto" w:eastAsia="Calibri" w:hAnsi="Roboto" w:cs="Calibri"/>
                <w:b/>
                <w:bCs/>
                <w:color w:val="FFFFFF"/>
                <w:lang w:val="en-GB"/>
              </w:rPr>
              <w:t xml:space="preserve">Indicator </w:t>
            </w:r>
          </w:p>
        </w:tc>
        <w:tc>
          <w:tcPr>
            <w:tcW w:w="1545" w:type="dxa"/>
            <w:tcBorders>
              <w:top w:val="single" w:sz="4" w:space="0" w:color="DCDCDC"/>
              <w:left w:val="single" w:sz="4" w:space="0" w:color="DCDCDC"/>
              <w:bottom w:val="single" w:sz="4" w:space="0" w:color="DCDCDC"/>
              <w:right w:val="single" w:sz="4" w:space="0" w:color="DCDCDC"/>
            </w:tcBorders>
            <w:shd w:val="clear" w:color="auto" w:fill="58968A"/>
          </w:tcPr>
          <w:p w14:paraId="5FF170E2" w14:textId="77777777" w:rsidR="00EC456E" w:rsidRPr="00FD4070" w:rsidRDefault="00EC456E" w:rsidP="00EC456E">
            <w:pPr>
              <w:spacing w:after="0" w:line="240" w:lineRule="auto"/>
              <w:jc w:val="center"/>
              <w:rPr>
                <w:rFonts w:ascii="Roboto" w:eastAsia="Calibri" w:hAnsi="Roboto" w:cs="Calibri"/>
                <w:b/>
                <w:bCs/>
                <w:color w:val="FFFFFF"/>
                <w:lang w:val="en-GB"/>
              </w:rPr>
            </w:pPr>
            <w:r w:rsidRPr="00FD4070">
              <w:rPr>
                <w:rFonts w:ascii="Roboto" w:eastAsia="Calibri" w:hAnsi="Roboto" w:cs="Calibri"/>
                <w:b/>
                <w:bCs/>
                <w:color w:val="FFFFFF"/>
                <w:lang w:val="en-GB"/>
              </w:rPr>
              <w:t>Tool</w:t>
            </w:r>
          </w:p>
        </w:tc>
      </w:tr>
      <w:tr w:rsidR="00EC456E" w:rsidRPr="00FD4070" w14:paraId="3B5EC1B7"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3B31F41"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1100a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9C2B43D"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getting to make informed choices and decisions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1D8967C5"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7C45CECD"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D3A5875"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1100b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2604538"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reporting improved agency and opportunities to participate in household and community</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424C181C"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0E4A476D"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D1B7D25"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1110a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29CB2DB"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joint decision-making with family members on personal care and household purchases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1086612A"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287AF4BF"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2A2D8CB"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1110b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C63C66D"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increased self-confidence and empowerment</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2AC025E8"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6E18FE1E"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00C1776"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1120a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3AECB5B3"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feel valued as individuals by members of their community</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260377D5"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17C94A05" w14:textId="77777777" w:rsidTr="00E05F23">
        <w:trPr>
          <w:trHeight w:val="503"/>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FD9B9A3"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1120b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EB37C0D"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participation in community planning</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76AAF6C1"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7BF984A0"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02957B1"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1130a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6D15EBC7"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on local, programme and national decision-making bodies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7D032042"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414F808F"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E61E9AF" w14:textId="77777777" w:rsidR="00EC456E" w:rsidRPr="00FD4070" w:rsidRDefault="00EC456E" w:rsidP="00EC456E">
            <w:pPr>
              <w:spacing w:after="0" w:line="240" w:lineRule="auto"/>
              <w:rPr>
                <w:rFonts w:ascii="Roboto" w:eastAsia="Calibri" w:hAnsi="Roboto" w:cs="Calibri"/>
                <w:b/>
                <w:bCs/>
                <w:color w:val="000000"/>
                <w:lang w:val="en-GB"/>
              </w:rPr>
            </w:pPr>
            <w:r w:rsidRPr="00FD4070">
              <w:rPr>
                <w:rFonts w:ascii="Roboto" w:eastAsia="Calibri" w:hAnsi="Roboto" w:cs="Calibri"/>
                <w:b/>
                <w:bCs/>
                <w:color w:val="000000"/>
                <w:lang w:val="en-GB"/>
              </w:rPr>
              <w:t>1210a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D4EA647"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learners with disabilities enrolled in target educational institutions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4D4DEB7A"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IEA</w:t>
            </w:r>
          </w:p>
        </w:tc>
      </w:tr>
      <w:tr w:rsidR="00EC456E" w:rsidRPr="00FD4070" w14:paraId="0AC94B87"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0A0AAEA" w14:textId="77777777" w:rsidR="00EC456E" w:rsidRPr="00FD4070" w:rsidRDefault="00EC456E" w:rsidP="00EC456E">
            <w:pPr>
              <w:spacing w:after="0" w:line="240" w:lineRule="auto"/>
              <w:rPr>
                <w:rFonts w:ascii="Roboto" w:eastAsia="Calibri" w:hAnsi="Roboto" w:cs="Calibri"/>
                <w:b/>
                <w:bCs/>
                <w:color w:val="000000"/>
                <w:lang w:val="en-GB"/>
              </w:rPr>
            </w:pPr>
            <w:r w:rsidRPr="00FD4070">
              <w:rPr>
                <w:rFonts w:ascii="Roboto" w:eastAsia="Calibri" w:hAnsi="Roboto" w:cs="Calibri"/>
                <w:b/>
                <w:bCs/>
                <w:color w:val="000000"/>
                <w:lang w:val="en-GB"/>
              </w:rPr>
              <w:t>1220</w:t>
            </w:r>
          </w:p>
          <w:p w14:paraId="4EC9A9C6" w14:textId="77777777" w:rsidR="00EC456E" w:rsidRPr="00FD4070" w:rsidRDefault="00EC456E" w:rsidP="00EC456E">
            <w:pPr>
              <w:spacing w:after="0" w:line="240" w:lineRule="auto"/>
              <w:rPr>
                <w:rFonts w:ascii="Roboto" w:eastAsia="Calibri" w:hAnsi="Roboto" w:cs="Calibri"/>
                <w:b/>
                <w:bCs/>
                <w:color w:val="000000"/>
                <w:lang w:val="en-GB"/>
              </w:rPr>
            </w:pP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982F7CF"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educational institutions with increased inclusivity of teaching and learning environments for learners with disabilities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206982BD"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IEA</w:t>
            </w:r>
          </w:p>
        </w:tc>
      </w:tr>
      <w:tr w:rsidR="00EC456E" w:rsidRPr="00FD4070" w14:paraId="34CFA05C"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7633CBA"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1300a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51D9EBC"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Poverty Probability Index — proportion of respondents likely to live below the national poverty line</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3C5F731B"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050D13B6"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C47C330"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1300b</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817D325"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deciding how to use their money and other resources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150BE997"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628531FA"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1B9D607"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1310a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154AB20"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knowing how to access formal and informal financial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1835C9A3"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06DC43B9"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ADB33C4"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1310b</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365DA7EB"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having access to formal and informal financial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41FFA150"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60A10795" w14:textId="77777777" w:rsidTr="00E05F23">
        <w:trPr>
          <w:trHeight w:val="391"/>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B1EB286"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1320a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3B39FDC"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with an account at a financial service</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4D08AB50"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3B538C5F"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CACD212"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1320b</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D03C871"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with formal employment</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052D70F8"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6EB32AFD"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F3CEDC9"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1320c</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F7AE042"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enrolled in social security programmes or receiving benefits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17FA0C36"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798A7442"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6A850EAA"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lastRenderedPageBreak/>
              <w:t>1400a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D90792F"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rate their health as good or very good</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7A85C95A"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0FA58269"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F9AFDD7"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1400b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808F04F"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challenges accessing health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59F7B9F3"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32CF93F2"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5B88B588"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1400c</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6A915DF"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challenges accessing rehabilitation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3FB8E254"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6DBA8F38"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06B862D"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1400d</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8074F55"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report being involved in making decisions about their treatment</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6B7B2154"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3DF62FDF"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915535A"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1410a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322B6ED9"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receive recommended health checkups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47485BCA"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105B7C5B"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8974F89"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1410b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FD30639"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that needed medical care in the last 12 months and received the care needed</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6DA28F2C"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4CC7088D" w14:textId="77777777" w:rsidTr="00E05F23">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4726D52F"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1500</w:t>
            </w:r>
          </w:p>
        </w:tc>
        <w:tc>
          <w:tcPr>
            <w:tcW w:w="691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37CD43E4"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and caregivers who report improved climate change and disaster resilience</w:t>
            </w:r>
          </w:p>
        </w:tc>
        <w:tc>
          <w:tcPr>
            <w:tcW w:w="1545" w:type="dxa"/>
            <w:tcBorders>
              <w:top w:val="single" w:sz="4" w:space="0" w:color="DCDCDC"/>
              <w:left w:val="single" w:sz="4" w:space="0" w:color="DCDCDC"/>
              <w:bottom w:val="single" w:sz="4" w:space="0" w:color="DCDCDC"/>
              <w:right w:val="single" w:sz="4" w:space="0" w:color="DCDCDC"/>
            </w:tcBorders>
          </w:tcPr>
          <w:p w14:paraId="58B2572C"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r w:rsidR="00EC456E" w:rsidRPr="00FD4070" w14:paraId="370EB7ED" w14:textId="77777777" w:rsidTr="00E05F23">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A9FF3B3" w14:textId="77777777" w:rsidR="00EC456E" w:rsidRPr="00FD4070" w:rsidRDefault="00EC456E" w:rsidP="00EC456E">
            <w:pPr>
              <w:spacing w:after="0" w:line="240" w:lineRule="auto"/>
              <w:rPr>
                <w:rFonts w:ascii="Roboto" w:eastAsia="Calibri" w:hAnsi="Roboto" w:cs="Calibri"/>
                <w:color w:val="000000"/>
                <w:lang w:val="en-GB"/>
              </w:rPr>
            </w:pPr>
            <w:r w:rsidRPr="00FD4070">
              <w:rPr>
                <w:rFonts w:ascii="Roboto" w:eastAsia="Calibri" w:hAnsi="Roboto" w:cs="Calibri"/>
                <w:b/>
                <w:bCs/>
                <w:color w:val="000000"/>
                <w:lang w:val="en-GB"/>
              </w:rPr>
              <w:t>1510a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554D1C6" w14:textId="77777777" w:rsidR="00EC456E" w:rsidRPr="00FD4070" w:rsidRDefault="00EC456E" w:rsidP="00E05F23">
            <w:pPr>
              <w:spacing w:after="0" w:line="240" w:lineRule="auto"/>
              <w:rPr>
                <w:rFonts w:ascii="Roboto" w:eastAsia="Calibri" w:hAnsi="Roboto" w:cs="Calibri"/>
                <w:color w:val="000000"/>
                <w:lang w:val="en-GB"/>
              </w:rPr>
            </w:pPr>
            <w:r w:rsidRPr="00FD4070">
              <w:rPr>
                <w:rFonts w:ascii="Roboto" w:eastAsia="Calibri" w:hAnsi="Roboto" w:cs="Calibri"/>
                <w:color w:val="000000"/>
                <w:lang w:val="en-GB"/>
              </w:rPr>
              <w:t>% of persons with disabilities who know how to adapt to climate change and respond to disasters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1200782B" w14:textId="77777777" w:rsidR="00EC456E" w:rsidRPr="00FD4070" w:rsidRDefault="00EC456E" w:rsidP="00EC456E">
            <w:pPr>
              <w:spacing w:after="0" w:line="240" w:lineRule="auto"/>
              <w:jc w:val="center"/>
              <w:rPr>
                <w:rFonts w:ascii="Roboto" w:eastAsia="Calibri" w:hAnsi="Roboto" w:cs="Calibri"/>
                <w:color w:val="000000"/>
                <w:lang w:val="en-GB"/>
              </w:rPr>
            </w:pPr>
            <w:r w:rsidRPr="00FD4070">
              <w:rPr>
                <w:rFonts w:ascii="Roboto" w:eastAsia="Calibri" w:hAnsi="Roboto" w:cs="Calibri"/>
                <w:color w:val="000000"/>
                <w:lang w:val="en-GB"/>
              </w:rPr>
              <w:t>CS</w:t>
            </w:r>
          </w:p>
        </w:tc>
      </w:tr>
    </w:tbl>
    <w:p w14:paraId="0D7FCDB8" w14:textId="77777777" w:rsidR="00995C38" w:rsidRPr="00FD4070" w:rsidRDefault="00995C38" w:rsidP="00995C38">
      <w:pPr>
        <w:spacing w:after="0" w:line="240" w:lineRule="auto"/>
        <w:rPr>
          <w:rFonts w:ascii="Roboto" w:eastAsia="Calibri" w:hAnsi="Roboto" w:cs="Calibri"/>
          <w:color w:val="2F2F2F"/>
          <w:lang w:val="en-GB"/>
        </w:rPr>
      </w:pPr>
      <w:r w:rsidRPr="00FD4070">
        <w:rPr>
          <w:rFonts w:ascii="Roboto" w:eastAsia="Calibri" w:hAnsi="Roboto" w:cs="Calibri"/>
          <w:i/>
          <w:iCs/>
          <w:color w:val="000000"/>
          <w:lang w:val="en-GB"/>
        </w:rPr>
        <w:t>Table A1: CADiR Indicators reported in this document</w:t>
      </w:r>
    </w:p>
    <w:p w14:paraId="5420161B" w14:textId="2DEA8EF8" w:rsidR="00060A5F" w:rsidRDefault="00060A5F">
      <w:pPr>
        <w:spacing w:after="160"/>
        <w:jc w:val="both"/>
        <w:rPr>
          <w:lang w:val="en-GB"/>
        </w:rPr>
      </w:pPr>
    </w:p>
    <w:p w14:paraId="547B5F12" w14:textId="77777777" w:rsidR="00C56D4F" w:rsidRDefault="00C56D4F">
      <w:pPr>
        <w:spacing w:after="160"/>
        <w:jc w:val="both"/>
        <w:rPr>
          <w:lang w:val="en-GB"/>
        </w:rPr>
      </w:pPr>
    </w:p>
    <w:p w14:paraId="0AA6611C" w14:textId="77777777" w:rsidR="00C56D4F" w:rsidRDefault="00C56D4F">
      <w:pPr>
        <w:spacing w:after="160"/>
        <w:jc w:val="both"/>
        <w:rPr>
          <w:lang w:val="en-GB"/>
        </w:rPr>
      </w:pPr>
    </w:p>
    <w:p w14:paraId="058E5493" w14:textId="77777777" w:rsidR="00C56D4F" w:rsidRDefault="00C56D4F">
      <w:pPr>
        <w:spacing w:after="160"/>
        <w:jc w:val="both"/>
        <w:rPr>
          <w:lang w:val="en-GB"/>
        </w:rPr>
      </w:pPr>
    </w:p>
    <w:p w14:paraId="388E4D8B" w14:textId="77777777" w:rsidR="00C56D4F" w:rsidRDefault="00C56D4F">
      <w:pPr>
        <w:spacing w:after="160"/>
        <w:jc w:val="both"/>
        <w:rPr>
          <w:lang w:val="en-GB"/>
        </w:rPr>
      </w:pPr>
    </w:p>
    <w:p w14:paraId="5FD73EC0" w14:textId="77777777" w:rsidR="00C56D4F" w:rsidRDefault="00C56D4F">
      <w:pPr>
        <w:spacing w:after="160"/>
        <w:jc w:val="both"/>
        <w:rPr>
          <w:lang w:val="en-GB"/>
        </w:rPr>
      </w:pPr>
    </w:p>
    <w:p w14:paraId="11C1821C" w14:textId="77777777" w:rsidR="00C56D4F" w:rsidRDefault="00C56D4F">
      <w:pPr>
        <w:spacing w:after="160"/>
        <w:jc w:val="both"/>
        <w:rPr>
          <w:lang w:val="en-GB"/>
        </w:rPr>
      </w:pPr>
    </w:p>
    <w:p w14:paraId="3D1361C8" w14:textId="77777777" w:rsidR="00C56D4F" w:rsidRDefault="00C56D4F">
      <w:pPr>
        <w:spacing w:after="160"/>
        <w:jc w:val="both"/>
        <w:rPr>
          <w:lang w:val="en-GB"/>
        </w:rPr>
      </w:pPr>
    </w:p>
    <w:p w14:paraId="748385C4" w14:textId="77777777" w:rsidR="00C56D4F" w:rsidRDefault="00C56D4F">
      <w:pPr>
        <w:spacing w:after="160"/>
        <w:jc w:val="both"/>
        <w:rPr>
          <w:lang w:val="en-GB"/>
        </w:rPr>
      </w:pPr>
    </w:p>
    <w:p w14:paraId="117449F3" w14:textId="77777777" w:rsidR="00C56D4F" w:rsidRDefault="00C56D4F">
      <w:pPr>
        <w:spacing w:after="160"/>
        <w:jc w:val="both"/>
        <w:rPr>
          <w:lang w:val="en-GB"/>
        </w:rPr>
      </w:pPr>
    </w:p>
    <w:p w14:paraId="4D870082" w14:textId="77777777" w:rsidR="00C56D4F" w:rsidRDefault="00C56D4F">
      <w:pPr>
        <w:spacing w:after="160"/>
        <w:jc w:val="both"/>
        <w:rPr>
          <w:lang w:val="en-GB"/>
        </w:rPr>
      </w:pPr>
    </w:p>
    <w:p w14:paraId="4A6B95DE" w14:textId="77777777" w:rsidR="00C56D4F" w:rsidRDefault="00C56D4F">
      <w:pPr>
        <w:spacing w:after="160"/>
        <w:jc w:val="both"/>
        <w:rPr>
          <w:lang w:val="en-GB"/>
        </w:rPr>
      </w:pPr>
    </w:p>
    <w:p w14:paraId="5A6E68D7" w14:textId="77777777" w:rsidR="00C56D4F" w:rsidRDefault="00C56D4F">
      <w:pPr>
        <w:spacing w:after="160"/>
        <w:jc w:val="both"/>
        <w:rPr>
          <w:lang w:val="en-GB"/>
        </w:rPr>
      </w:pPr>
    </w:p>
    <w:p w14:paraId="4665AC65" w14:textId="77777777" w:rsidR="00C56D4F" w:rsidRDefault="00C56D4F">
      <w:pPr>
        <w:spacing w:after="160"/>
        <w:jc w:val="both"/>
        <w:rPr>
          <w:lang w:val="en-GB"/>
        </w:rPr>
      </w:pPr>
    </w:p>
    <w:p w14:paraId="48582A7D" w14:textId="0616F03C" w:rsidR="00C56D4F" w:rsidRDefault="008703B6">
      <w:pPr>
        <w:spacing w:after="160"/>
        <w:jc w:val="both"/>
        <w:rPr>
          <w:lang w:val="en-GB"/>
        </w:rPr>
      </w:pPr>
      <w:r>
        <w:rPr>
          <w:noProof/>
          <w:lang w:val="en-GB"/>
        </w:rPr>
        <w:lastRenderedPageBreak/>
        <mc:AlternateContent>
          <mc:Choice Requires="wpg">
            <w:drawing>
              <wp:anchor distT="0" distB="0" distL="114300" distR="114300" simplePos="0" relativeHeight="251658246" behindDoc="0" locked="0" layoutInCell="1" allowOverlap="1" wp14:anchorId="390AE9F7" wp14:editId="54D1183F">
                <wp:simplePos x="0" y="0"/>
                <wp:positionH relativeFrom="column">
                  <wp:posOffset>-3661410</wp:posOffset>
                </wp:positionH>
                <wp:positionV relativeFrom="paragraph">
                  <wp:posOffset>-883920</wp:posOffset>
                </wp:positionV>
                <wp:extent cx="10698480" cy="11309623"/>
                <wp:effectExtent l="57150" t="0" r="7620" b="6350"/>
                <wp:wrapNone/>
                <wp:docPr id="1281202776" name="Group 5"/>
                <wp:cNvGraphicFramePr/>
                <a:graphic xmlns:a="http://schemas.openxmlformats.org/drawingml/2006/main">
                  <a:graphicData uri="http://schemas.microsoft.com/office/word/2010/wordprocessingGroup">
                    <wpg:wgp>
                      <wpg:cNvGrpSpPr/>
                      <wpg:grpSpPr>
                        <a:xfrm>
                          <a:off x="0" y="0"/>
                          <a:ext cx="10698480" cy="11309623"/>
                          <a:chOff x="0" y="0"/>
                          <a:chExt cx="10698480" cy="11309623"/>
                        </a:xfrm>
                      </wpg:grpSpPr>
                      <wps:wsp>
                        <wps:cNvPr id="521898832" name="Rectangle 3"/>
                        <wps:cNvSpPr/>
                        <wps:spPr>
                          <a:xfrm>
                            <a:off x="2838450" y="0"/>
                            <a:ext cx="7860030" cy="11309623"/>
                          </a:xfrm>
                          <a:prstGeom prst="rect">
                            <a:avLst/>
                          </a:prstGeom>
                          <a:solidFill>
                            <a:srgbClr val="8F23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4982854" name="Rectangle 3"/>
                        <wps:cNvSpPr/>
                        <wps:spPr>
                          <a:xfrm>
                            <a:off x="0" y="9477375"/>
                            <a:ext cx="10615930" cy="957761"/>
                          </a:xfrm>
                          <a:prstGeom prst="rect">
                            <a:avLst/>
                          </a:prstGeom>
                          <a:solidFill>
                            <a:schemeClr val="bg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0243534" name="Picture 2" descr="Collective Action for Disability Rights&#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667750" y="9629775"/>
                            <a:ext cx="1681480" cy="413385"/>
                          </a:xfrm>
                          <a:prstGeom prst="rect">
                            <a:avLst/>
                          </a:prstGeom>
                          <a:noFill/>
                          <a:ln>
                            <a:noFill/>
                          </a:ln>
                        </pic:spPr>
                      </pic:pic>
                      <pic:pic xmlns:pic="http://schemas.openxmlformats.org/drawingml/2006/picture">
                        <pic:nvPicPr>
                          <pic:cNvPr id="1594907569" name="Picture 1"/>
                          <pic:cNvPicPr>
                            <a:picLocks noChangeAspect="1"/>
                          </pic:cNvPicPr>
                        </pic:nvPicPr>
                        <pic:blipFill>
                          <a:blip r:embed="rId20"/>
                          <a:stretch>
                            <a:fillRect/>
                          </a:stretch>
                        </pic:blipFill>
                        <pic:spPr>
                          <a:xfrm>
                            <a:off x="3067050" y="9563100"/>
                            <a:ext cx="1126490" cy="488315"/>
                          </a:xfrm>
                          <a:prstGeom prst="rect">
                            <a:avLst/>
                          </a:prstGeom>
                        </pic:spPr>
                      </pic:pic>
                    </wpg:wgp>
                  </a:graphicData>
                </a:graphic>
              </wp:anchor>
            </w:drawing>
          </mc:Choice>
          <mc:Fallback>
            <w:pict>
              <v:group w14:anchorId="18209DD0" id="Group 5" o:spid="_x0000_s1026" style="position:absolute;margin-left:-288.3pt;margin-top:-69.6pt;width:842.4pt;height:890.5pt;z-index:251658246" coordsize="106984,1130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">
                <v:rect id="Rectangle 3" o:spid="_x0000_s1027" style="position:absolute;left:28384;width:78600;height:113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" fillcolor="#8f23b3" stroked="f" strokeweight="2pt"/>
                <v:rect id="Rectangle 3" o:spid="_x0000_s1028" style="position:absolute;top:94773;width:106159;height:9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" fillcolor="white [3212]" stroked="f">
                  <v:shadow on="t" color="black" opacity="22937f" origin=",.5" offset="0,.63889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Collective Action for Disability Rights&#10;&#10;AI-generated content may be incorrect." style="position:absolute;left:86677;top:96297;width:16815;height:4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">
                  <v:imagedata r:id="rId21" o:title="Collective Action for Disability Rights&#10;&#10;AI-generated content may be incorrect"/>
                </v:shape>
                <v:shape id="Picture 1" o:spid="_x0000_s1030" type="#_x0000_t75" style="position:absolute;left:30670;top:95631;width:11265;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">
                  <v:imagedata r:id="rId22" o:title=""/>
                </v:shape>
              </v:group>
            </w:pict>
          </mc:Fallback>
        </mc:AlternateContent>
      </w:r>
    </w:p>
    <w:p w14:paraId="5F6FC95A" w14:textId="5BBF1D37" w:rsidR="00C56D4F" w:rsidRPr="00995C38" w:rsidRDefault="00C56D4F">
      <w:pPr>
        <w:spacing w:after="160"/>
        <w:jc w:val="both"/>
        <w:rPr>
          <w:lang w:val="en-GB"/>
        </w:rPr>
      </w:pPr>
    </w:p>
    <w:sectPr w:rsidR="00C56D4F" w:rsidRPr="00995C38" w:rsidSect="00ED4D2E">
      <w:headerReference w:type="even" r:id="rId23"/>
      <w:headerReference w:type="default" r:id="rId24"/>
      <w:footerReference w:type="even" r:id="rId25"/>
      <w:footerReference w:type="default" r:id="rId26"/>
      <w:headerReference w:type="first" r:id="rId27"/>
      <w:footerReference w:type="first" r:id="rId28"/>
      <w:pgSz w:w="12240" w:h="15840"/>
      <w:pgMar w:top="1152" w:right="1296" w:bottom="16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D034D" w14:textId="77777777" w:rsidR="00EE5708" w:rsidRDefault="00EE5708" w:rsidP="00D75BFF">
      <w:pPr>
        <w:spacing w:after="0" w:line="240" w:lineRule="auto"/>
      </w:pPr>
      <w:r>
        <w:separator/>
      </w:r>
    </w:p>
  </w:endnote>
  <w:endnote w:type="continuationSeparator" w:id="0">
    <w:p w14:paraId="44CF0DE2" w14:textId="77777777" w:rsidR="00EE5708" w:rsidRDefault="00EE5708" w:rsidP="00D75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A89B" w14:textId="77777777" w:rsidR="00FD4070" w:rsidRDefault="00FD40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CFA5" w14:textId="77777777" w:rsidR="00FC696A" w:rsidRPr="00FD4070" w:rsidRDefault="00FC696A" w:rsidP="00FC696A">
    <w:pPr>
      <w:spacing w:after="0" w:line="240" w:lineRule="auto"/>
      <w:jc w:val="right"/>
      <w:rPr>
        <w:rFonts w:ascii="Roboto" w:eastAsia="Calibri" w:hAnsi="Roboto" w:cs="Calibri"/>
        <w:sz w:val="28"/>
        <w:szCs w:val="28"/>
        <w:lang w:val="en-GB"/>
      </w:rPr>
    </w:pPr>
    <w:r w:rsidRPr="00FD4070">
      <w:rPr>
        <w:rFonts w:ascii="Roboto" w:eastAsia="Calibri" w:hAnsi="Roboto" w:cs="Calibri"/>
        <w:lang w:val="en-GB"/>
      </w:rPr>
      <w:t xml:space="preserve">The Atlas Alliance  ·  </w:t>
    </w:r>
    <w:r w:rsidRPr="00FD4070">
      <w:rPr>
        <w:rFonts w:ascii="Roboto" w:eastAsia="Calibri" w:hAnsi="Roboto" w:cs="Calibri"/>
        <w:lang w:val="en-GB"/>
      </w:rPr>
      <w:fldChar w:fldCharType="begin"/>
    </w:r>
    <w:r w:rsidRPr="00FD4070">
      <w:rPr>
        <w:rFonts w:ascii="Roboto" w:eastAsia="Calibri" w:hAnsi="Roboto" w:cs="Calibri"/>
        <w:lang w:val="en-GB"/>
      </w:rPr>
      <w:instrText>PAGE</w:instrText>
    </w:r>
    <w:r w:rsidRPr="00FD4070">
      <w:rPr>
        <w:rFonts w:ascii="Roboto" w:eastAsia="Calibri" w:hAnsi="Roboto" w:cs="Calibri"/>
        <w:lang w:val="en-GB"/>
      </w:rPr>
      <w:fldChar w:fldCharType="separate"/>
    </w:r>
    <w:r w:rsidRPr="00FD4070">
      <w:rPr>
        <w:rFonts w:ascii="Roboto" w:eastAsia="Calibri" w:hAnsi="Roboto" w:cs="Calibri"/>
        <w:lang w:val="en-GB"/>
      </w:rPr>
      <w:t>41</w:t>
    </w:r>
    <w:r w:rsidRPr="00FD4070">
      <w:rPr>
        <w:rFonts w:ascii="Roboto" w:eastAsia="Calibri" w:hAnsi="Roboto" w:cs="Calibri"/>
        <w:lang w:val="en-GB"/>
      </w:rPr>
      <w:fldChar w:fldCharType="end"/>
    </w:r>
  </w:p>
  <w:p w14:paraId="124D74EE" w14:textId="77777777" w:rsidR="00FC696A" w:rsidRDefault="00FC69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5DE4" w14:textId="77777777" w:rsidR="00FD4070" w:rsidRDefault="00FD4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2F53C" w14:textId="77777777" w:rsidR="00EE5708" w:rsidRDefault="00EE5708" w:rsidP="00D75BFF">
      <w:pPr>
        <w:spacing w:after="0" w:line="240" w:lineRule="auto"/>
      </w:pPr>
      <w:r>
        <w:separator/>
      </w:r>
    </w:p>
  </w:footnote>
  <w:footnote w:type="continuationSeparator" w:id="0">
    <w:p w14:paraId="365B25A6" w14:textId="77777777" w:rsidR="00EE5708" w:rsidRDefault="00EE5708" w:rsidP="00D75BFF">
      <w:pPr>
        <w:spacing w:after="0" w:line="240" w:lineRule="auto"/>
      </w:pPr>
      <w:r>
        <w:continuationSeparator/>
      </w:r>
    </w:p>
  </w:footnote>
  <w:footnote w:id="1">
    <w:p w14:paraId="31BE8F58" w14:textId="4ED682D0" w:rsidR="00914ACF" w:rsidRPr="00323D0D" w:rsidRDefault="00914ACF">
      <w:pPr>
        <w:pStyle w:val="FootnoteText"/>
        <w:rPr>
          <w:rFonts w:ascii="Roboto" w:hAnsi="Roboto" w:cs="Calibri"/>
        </w:rPr>
      </w:pPr>
      <w:r w:rsidRPr="00323D0D">
        <w:rPr>
          <w:rStyle w:val="FootnoteReference"/>
          <w:rFonts w:ascii="Roboto" w:hAnsi="Roboto" w:cs="Calibri"/>
        </w:rPr>
        <w:footnoteRef/>
      </w:r>
      <w:r w:rsidRPr="00323D0D">
        <w:rPr>
          <w:rFonts w:ascii="Roboto" w:hAnsi="Roboto" w:cs="Calibri"/>
        </w:rPr>
        <w:t xml:space="preserve"> </w:t>
      </w:r>
      <w:r w:rsidR="0053198B" w:rsidRPr="00323D0D">
        <w:rPr>
          <w:rFonts w:ascii="Roboto" w:hAnsi="Roboto" w:cs="Calibri"/>
        </w:rPr>
        <w:t>United Nations Children's Fund (UNICEF). (2023). Situational Analysis of the Rights of Persons with Disabilities in Zambia. Compiled by Loening-Voysey, H., Pelser, M., &amp; Wilson, T. for UNICEF. Lusaka: UNICEF Zambia / UNPRPD.</w:t>
      </w:r>
    </w:p>
  </w:footnote>
  <w:footnote w:id="2">
    <w:p w14:paraId="448A6208" w14:textId="1789A041" w:rsidR="0053198B" w:rsidRPr="00323D0D" w:rsidRDefault="0053198B">
      <w:pPr>
        <w:pStyle w:val="FootnoteText"/>
        <w:rPr>
          <w:rFonts w:ascii="Roboto" w:hAnsi="Roboto" w:cs="Calibri"/>
        </w:rPr>
      </w:pPr>
      <w:r w:rsidRPr="00323D0D">
        <w:rPr>
          <w:rStyle w:val="FootnoteReference"/>
          <w:rFonts w:ascii="Roboto" w:hAnsi="Roboto" w:cs="Calibri"/>
        </w:rPr>
        <w:footnoteRef/>
      </w:r>
      <w:r w:rsidRPr="00323D0D">
        <w:rPr>
          <w:rFonts w:ascii="Roboto" w:hAnsi="Roboto" w:cs="Calibri"/>
        </w:rPr>
        <w:t xml:space="preserve"> </w:t>
      </w:r>
      <w:r w:rsidR="00146F8C" w:rsidRPr="00323D0D">
        <w:rPr>
          <w:rFonts w:ascii="Roboto" w:hAnsi="Roboto" w:cs="Calibri"/>
        </w:rPr>
        <w:t>Central Statistical Office (CSO), Ministry of Community Development and Social Services, &amp; University of Zambia (UNZA), in collaboration with SINTEF Technology and Society &amp; UNICEF Zambia. (2015). Zambia National Disability Survey 2015. Lusaka: Ministry of Community Development and Social Services.</w:t>
      </w:r>
    </w:p>
  </w:footnote>
  <w:footnote w:id="3">
    <w:p w14:paraId="37675E82" w14:textId="001876ED" w:rsidR="00A73C4B" w:rsidRPr="00323D0D" w:rsidRDefault="00A73C4B">
      <w:pPr>
        <w:pStyle w:val="FootnoteText"/>
        <w:rPr>
          <w:rFonts w:ascii="Roboto" w:hAnsi="Roboto" w:cs="Calibri"/>
        </w:rPr>
      </w:pPr>
      <w:r w:rsidRPr="00323D0D">
        <w:rPr>
          <w:rStyle w:val="FootnoteReference"/>
          <w:rFonts w:ascii="Roboto" w:hAnsi="Roboto" w:cs="Calibri"/>
        </w:rPr>
        <w:footnoteRef/>
      </w:r>
      <w:r w:rsidRPr="00323D0D">
        <w:rPr>
          <w:rFonts w:ascii="Roboto" w:hAnsi="Roboto" w:cs="Calibri"/>
        </w:rPr>
        <w:t xml:space="preserve"> </w:t>
      </w:r>
      <w:r w:rsidR="002055D0" w:rsidRPr="00323D0D">
        <w:rPr>
          <w:rFonts w:ascii="Roboto" w:hAnsi="Roboto" w:cs="Calibri"/>
        </w:rPr>
        <w:t xml:space="preserve">Scherer, N., Banda-Chalwe, M., Chansa-Kabali, T., Nseibo, K., Seketi, Q.E., McKenzie, J., &amp; Smythe, T. (2024). Disability Research in Zambia: A Scoping Review. </w:t>
      </w:r>
      <w:r w:rsidR="002055D0" w:rsidRPr="00323D0D">
        <w:rPr>
          <w:rFonts w:ascii="Roboto" w:hAnsi="Roboto" w:cs="Calibri"/>
          <w:i/>
          <w:iCs/>
        </w:rPr>
        <w:t>Scandinavian Journal of Disability Research</w:t>
      </w:r>
      <w:r w:rsidR="002055D0" w:rsidRPr="00323D0D">
        <w:rPr>
          <w:rFonts w:ascii="Roboto" w:hAnsi="Roboto" w:cs="Calibri"/>
        </w:rPr>
        <w:t xml:space="preserve">, 26(1), 44–66. </w:t>
      </w:r>
      <w:hyperlink r:id="rId1" w:history="1">
        <w:r w:rsidR="002055D0" w:rsidRPr="00323D0D">
          <w:rPr>
            <w:rStyle w:val="Hyperlink"/>
            <w:rFonts w:ascii="Roboto" w:hAnsi="Roboto" w:cs="Calibri"/>
          </w:rPr>
          <w:t>https://doi.org/10.16993/sjdr.1095</w:t>
        </w:r>
      </w:hyperlink>
    </w:p>
  </w:footnote>
  <w:footnote w:id="4">
    <w:p w14:paraId="55DA3CE3" w14:textId="00C299BA" w:rsidR="002055D0" w:rsidRPr="00323D0D" w:rsidRDefault="002055D0">
      <w:pPr>
        <w:pStyle w:val="FootnoteText"/>
        <w:rPr>
          <w:rFonts w:ascii="Roboto" w:hAnsi="Roboto"/>
        </w:rPr>
      </w:pPr>
      <w:r w:rsidRPr="00323D0D">
        <w:rPr>
          <w:rStyle w:val="FootnoteReference"/>
          <w:rFonts w:ascii="Roboto" w:hAnsi="Roboto" w:cs="Calibri"/>
        </w:rPr>
        <w:footnoteRef/>
      </w:r>
      <w:r w:rsidRPr="00323D0D">
        <w:rPr>
          <w:rFonts w:ascii="Roboto" w:hAnsi="Roboto" w:cs="Calibri"/>
        </w:rPr>
        <w:t xml:space="preserve"> </w:t>
      </w:r>
      <w:r w:rsidR="00F57DDB" w:rsidRPr="00323D0D">
        <w:rPr>
          <w:rFonts w:ascii="Roboto" w:hAnsi="Roboto" w:cs="Calibri"/>
        </w:rPr>
        <w:t>United Nations Children's Fund (UNICEF). (2023). Multi-Country Overview of Barriers and Opportunities for Children and Adolescents with Disabilities in the Eastern and Southern Africa Region. UNICEF ESARO: Nairobi.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0A0C" w14:textId="77777777" w:rsidR="00FD4070" w:rsidRDefault="00FD40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4734" w14:textId="6316A325" w:rsidR="00D75BFF" w:rsidRPr="00A939B5" w:rsidRDefault="00D75BFF" w:rsidP="00D75BFF">
    <w:pPr>
      <w:spacing w:after="0" w:line="240" w:lineRule="auto"/>
      <w:jc w:val="right"/>
      <w:rPr>
        <w:rFonts w:ascii="Roboto" w:eastAsia="Calibri" w:hAnsi="Roboto" w:cs="Calibri"/>
        <w:sz w:val="28"/>
        <w:szCs w:val="28"/>
        <w:lang w:val="en-GB"/>
      </w:rPr>
    </w:pPr>
    <w:r w:rsidRPr="00A939B5">
      <w:rPr>
        <w:rFonts w:ascii="Roboto" w:eastAsia="Calibri" w:hAnsi="Roboto" w:cs="Calibri"/>
        <w:lang w:val="en-GB"/>
      </w:rPr>
      <w:t xml:space="preserve">CADiR Baseline Study Report 2026  |  </w:t>
    </w:r>
    <w:r w:rsidRPr="00A939B5">
      <w:rPr>
        <w:rFonts w:ascii="Roboto" w:eastAsia="Calibri" w:hAnsi="Roboto" w:cs="Calibri"/>
        <w:b/>
        <w:bCs/>
        <w:lang w:val="en-GB"/>
      </w:rPr>
      <w:t>Zambia</w:t>
    </w:r>
  </w:p>
  <w:p w14:paraId="278D04D0" w14:textId="77777777" w:rsidR="00D75BFF" w:rsidRDefault="00D75B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CE77" w14:textId="77777777" w:rsidR="00FD4070" w:rsidRDefault="00FD40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0885AD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275F24"/>
    <w:multiLevelType w:val="hybridMultilevel"/>
    <w:tmpl w:val="B6B4B6D8"/>
    <w:lvl w:ilvl="0" w:tplc="9D984C74">
      <w:numFmt w:val="bullet"/>
      <w:lvlText w:val="•"/>
      <w:lvlJc w:val="left"/>
      <w:pPr>
        <w:ind w:left="600" w:hanging="360"/>
      </w:pPr>
      <w:rPr>
        <w:rFonts w:ascii="Roboto" w:eastAsiaTheme="minorEastAsia" w:hAnsi="Roboto" w:cstheme="minorBidi" w:hint="default"/>
        <w:b/>
        <w:color w:val="8F23B3"/>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0" w15:restartNumberingAfterBreak="0">
    <w:nsid w:val="02553236"/>
    <w:multiLevelType w:val="hybridMultilevel"/>
    <w:tmpl w:val="D820C9E2"/>
    <w:lvl w:ilvl="0" w:tplc="7ACEA324">
      <w:numFmt w:val="bullet"/>
      <w:lvlText w:val="•"/>
      <w:lvlJc w:val="left"/>
      <w:pPr>
        <w:ind w:left="840" w:hanging="360"/>
      </w:pPr>
      <w:rPr>
        <w:rFonts w:ascii="Roboto" w:eastAsiaTheme="minorEastAsia" w:hAnsi="Roboto" w:cstheme="minorBidi" w:hint="default"/>
        <w:b/>
        <w:color w:val="8F23B3"/>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04E338A7"/>
    <w:multiLevelType w:val="hybridMultilevel"/>
    <w:tmpl w:val="CF625A82"/>
    <w:lvl w:ilvl="0" w:tplc="C8F02DDA">
      <w:start w:val="1"/>
      <w:numFmt w:val="bullet"/>
      <w:lvlText w:val=""/>
      <w:lvlJc w:val="left"/>
      <w:pPr>
        <w:ind w:left="1080" w:hanging="360"/>
      </w:pPr>
      <w:rPr>
        <w:rFonts w:ascii="Symbol" w:hAnsi="Symbol"/>
      </w:rPr>
    </w:lvl>
    <w:lvl w:ilvl="1" w:tplc="B726C626">
      <w:start w:val="1"/>
      <w:numFmt w:val="bullet"/>
      <w:lvlText w:val=""/>
      <w:lvlJc w:val="left"/>
      <w:pPr>
        <w:ind w:left="1440" w:hanging="360"/>
      </w:pPr>
      <w:rPr>
        <w:rFonts w:ascii="Symbol" w:hAnsi="Symbol"/>
      </w:rPr>
    </w:lvl>
    <w:lvl w:ilvl="2" w:tplc="9EE6526E">
      <w:start w:val="1"/>
      <w:numFmt w:val="bullet"/>
      <w:lvlText w:val=""/>
      <w:lvlJc w:val="left"/>
      <w:pPr>
        <w:ind w:left="1080" w:hanging="360"/>
      </w:pPr>
      <w:rPr>
        <w:rFonts w:ascii="Symbol" w:hAnsi="Symbol"/>
      </w:rPr>
    </w:lvl>
    <w:lvl w:ilvl="3" w:tplc="9E6E88A0">
      <w:start w:val="1"/>
      <w:numFmt w:val="bullet"/>
      <w:lvlText w:val=""/>
      <w:lvlJc w:val="left"/>
      <w:pPr>
        <w:ind w:left="1080" w:hanging="360"/>
      </w:pPr>
      <w:rPr>
        <w:rFonts w:ascii="Symbol" w:hAnsi="Symbol"/>
      </w:rPr>
    </w:lvl>
    <w:lvl w:ilvl="4" w:tplc="E8F22DEA">
      <w:start w:val="1"/>
      <w:numFmt w:val="bullet"/>
      <w:lvlText w:val=""/>
      <w:lvlJc w:val="left"/>
      <w:pPr>
        <w:ind w:left="1080" w:hanging="360"/>
      </w:pPr>
      <w:rPr>
        <w:rFonts w:ascii="Symbol" w:hAnsi="Symbol"/>
      </w:rPr>
    </w:lvl>
    <w:lvl w:ilvl="5" w:tplc="CC5ED35A">
      <w:start w:val="1"/>
      <w:numFmt w:val="bullet"/>
      <w:lvlText w:val=""/>
      <w:lvlJc w:val="left"/>
      <w:pPr>
        <w:ind w:left="1080" w:hanging="360"/>
      </w:pPr>
      <w:rPr>
        <w:rFonts w:ascii="Symbol" w:hAnsi="Symbol"/>
      </w:rPr>
    </w:lvl>
    <w:lvl w:ilvl="6" w:tplc="C84461E2">
      <w:start w:val="1"/>
      <w:numFmt w:val="bullet"/>
      <w:lvlText w:val=""/>
      <w:lvlJc w:val="left"/>
      <w:pPr>
        <w:ind w:left="1080" w:hanging="360"/>
      </w:pPr>
      <w:rPr>
        <w:rFonts w:ascii="Symbol" w:hAnsi="Symbol"/>
      </w:rPr>
    </w:lvl>
    <w:lvl w:ilvl="7" w:tplc="97CAAFEA">
      <w:start w:val="1"/>
      <w:numFmt w:val="bullet"/>
      <w:lvlText w:val=""/>
      <w:lvlJc w:val="left"/>
      <w:pPr>
        <w:ind w:left="1080" w:hanging="360"/>
      </w:pPr>
      <w:rPr>
        <w:rFonts w:ascii="Symbol" w:hAnsi="Symbol"/>
      </w:rPr>
    </w:lvl>
    <w:lvl w:ilvl="8" w:tplc="125E2344">
      <w:start w:val="1"/>
      <w:numFmt w:val="bullet"/>
      <w:lvlText w:val=""/>
      <w:lvlJc w:val="left"/>
      <w:pPr>
        <w:ind w:left="1080" w:hanging="360"/>
      </w:pPr>
      <w:rPr>
        <w:rFonts w:ascii="Symbol" w:hAnsi="Symbol"/>
      </w:rPr>
    </w:lvl>
  </w:abstractNum>
  <w:abstractNum w:abstractNumId="12" w15:restartNumberingAfterBreak="0">
    <w:nsid w:val="0D152077"/>
    <w:multiLevelType w:val="hybridMultilevel"/>
    <w:tmpl w:val="7A50C366"/>
    <w:lvl w:ilvl="0" w:tplc="9D984C74">
      <w:numFmt w:val="bullet"/>
      <w:lvlText w:val="•"/>
      <w:lvlJc w:val="left"/>
      <w:pPr>
        <w:ind w:left="840" w:hanging="360"/>
      </w:pPr>
      <w:rPr>
        <w:rFonts w:ascii="Roboto" w:eastAsiaTheme="minorEastAsia" w:hAnsi="Roboto" w:cstheme="minorBidi" w:hint="default"/>
        <w:b/>
        <w:color w:val="8F23B3"/>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127D7E59"/>
    <w:multiLevelType w:val="hybridMultilevel"/>
    <w:tmpl w:val="DBA86AD0"/>
    <w:lvl w:ilvl="0" w:tplc="9D984C74">
      <w:numFmt w:val="bullet"/>
      <w:lvlText w:val="•"/>
      <w:lvlJc w:val="left"/>
      <w:pPr>
        <w:ind w:left="600" w:hanging="360"/>
      </w:pPr>
      <w:rPr>
        <w:rFonts w:ascii="Roboto" w:eastAsiaTheme="minorEastAsia" w:hAnsi="Roboto" w:cstheme="minorBidi" w:hint="default"/>
        <w:b/>
        <w:color w:val="8F23B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074813"/>
    <w:multiLevelType w:val="hybridMultilevel"/>
    <w:tmpl w:val="A93254D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15:restartNumberingAfterBreak="0">
    <w:nsid w:val="1F6808D8"/>
    <w:multiLevelType w:val="hybridMultilevel"/>
    <w:tmpl w:val="E28E032E"/>
    <w:lvl w:ilvl="0" w:tplc="7ACEA324">
      <w:numFmt w:val="bullet"/>
      <w:lvlText w:val="•"/>
      <w:lvlJc w:val="left"/>
      <w:pPr>
        <w:ind w:left="600" w:hanging="360"/>
      </w:pPr>
      <w:rPr>
        <w:rFonts w:ascii="Roboto" w:eastAsiaTheme="minorEastAsia" w:hAnsi="Roboto" w:cstheme="minorBidi" w:hint="default"/>
        <w:b/>
        <w:color w:val="8F23B3"/>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6" w15:restartNumberingAfterBreak="0">
    <w:nsid w:val="25FF5BC7"/>
    <w:multiLevelType w:val="hybridMultilevel"/>
    <w:tmpl w:val="6346028A"/>
    <w:lvl w:ilvl="0" w:tplc="C4E4ED9A">
      <w:start w:val="1"/>
      <w:numFmt w:val="bullet"/>
      <w:lvlText w:val=""/>
      <w:lvlJc w:val="left"/>
      <w:pPr>
        <w:ind w:left="720" w:hanging="360"/>
      </w:pPr>
      <w:rPr>
        <w:rFonts w:ascii="Symbol" w:hAnsi="Symbol"/>
      </w:rPr>
    </w:lvl>
    <w:lvl w:ilvl="1" w:tplc="EAB23608">
      <w:start w:val="1"/>
      <w:numFmt w:val="bullet"/>
      <w:lvlText w:val=""/>
      <w:lvlJc w:val="left"/>
      <w:pPr>
        <w:ind w:left="720" w:hanging="360"/>
      </w:pPr>
      <w:rPr>
        <w:rFonts w:ascii="Symbol" w:hAnsi="Symbol"/>
      </w:rPr>
    </w:lvl>
    <w:lvl w:ilvl="2" w:tplc="20328D48">
      <w:start w:val="1"/>
      <w:numFmt w:val="bullet"/>
      <w:lvlText w:val=""/>
      <w:lvlJc w:val="left"/>
      <w:pPr>
        <w:ind w:left="720" w:hanging="360"/>
      </w:pPr>
      <w:rPr>
        <w:rFonts w:ascii="Symbol" w:hAnsi="Symbol"/>
      </w:rPr>
    </w:lvl>
    <w:lvl w:ilvl="3" w:tplc="7098E16C">
      <w:start w:val="1"/>
      <w:numFmt w:val="bullet"/>
      <w:lvlText w:val=""/>
      <w:lvlJc w:val="left"/>
      <w:pPr>
        <w:ind w:left="720" w:hanging="360"/>
      </w:pPr>
      <w:rPr>
        <w:rFonts w:ascii="Symbol" w:hAnsi="Symbol"/>
      </w:rPr>
    </w:lvl>
    <w:lvl w:ilvl="4" w:tplc="6C706D46">
      <w:start w:val="1"/>
      <w:numFmt w:val="bullet"/>
      <w:lvlText w:val=""/>
      <w:lvlJc w:val="left"/>
      <w:pPr>
        <w:ind w:left="720" w:hanging="360"/>
      </w:pPr>
      <w:rPr>
        <w:rFonts w:ascii="Symbol" w:hAnsi="Symbol"/>
      </w:rPr>
    </w:lvl>
    <w:lvl w:ilvl="5" w:tplc="927C0796">
      <w:start w:val="1"/>
      <w:numFmt w:val="bullet"/>
      <w:lvlText w:val=""/>
      <w:lvlJc w:val="left"/>
      <w:pPr>
        <w:ind w:left="720" w:hanging="360"/>
      </w:pPr>
      <w:rPr>
        <w:rFonts w:ascii="Symbol" w:hAnsi="Symbol"/>
      </w:rPr>
    </w:lvl>
    <w:lvl w:ilvl="6" w:tplc="651C3834">
      <w:start w:val="1"/>
      <w:numFmt w:val="bullet"/>
      <w:lvlText w:val=""/>
      <w:lvlJc w:val="left"/>
      <w:pPr>
        <w:ind w:left="720" w:hanging="360"/>
      </w:pPr>
      <w:rPr>
        <w:rFonts w:ascii="Symbol" w:hAnsi="Symbol"/>
      </w:rPr>
    </w:lvl>
    <w:lvl w:ilvl="7" w:tplc="741022C0">
      <w:start w:val="1"/>
      <w:numFmt w:val="bullet"/>
      <w:lvlText w:val=""/>
      <w:lvlJc w:val="left"/>
      <w:pPr>
        <w:ind w:left="720" w:hanging="360"/>
      </w:pPr>
      <w:rPr>
        <w:rFonts w:ascii="Symbol" w:hAnsi="Symbol"/>
      </w:rPr>
    </w:lvl>
    <w:lvl w:ilvl="8" w:tplc="9E046928">
      <w:start w:val="1"/>
      <w:numFmt w:val="bullet"/>
      <w:lvlText w:val=""/>
      <w:lvlJc w:val="left"/>
      <w:pPr>
        <w:ind w:left="720" w:hanging="360"/>
      </w:pPr>
      <w:rPr>
        <w:rFonts w:ascii="Symbol" w:hAnsi="Symbol"/>
      </w:rPr>
    </w:lvl>
  </w:abstractNum>
  <w:abstractNum w:abstractNumId="17" w15:restartNumberingAfterBreak="0">
    <w:nsid w:val="3E894C12"/>
    <w:multiLevelType w:val="hybridMultilevel"/>
    <w:tmpl w:val="6A1A0566"/>
    <w:lvl w:ilvl="0" w:tplc="645824B6">
      <w:numFmt w:val="bullet"/>
      <w:lvlText w:val="•"/>
      <w:lvlJc w:val="left"/>
      <w:pPr>
        <w:ind w:left="600" w:hanging="360"/>
      </w:pPr>
      <w:rPr>
        <w:rFonts w:ascii="Roboto" w:eastAsiaTheme="minorEastAsia" w:hAnsi="Roboto" w:cstheme="minorBidi" w:hint="default"/>
        <w:b/>
        <w:color w:val="8F23B3"/>
        <w:sz w:val="22"/>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8" w15:restartNumberingAfterBreak="0">
    <w:nsid w:val="558D3B69"/>
    <w:multiLevelType w:val="hybridMultilevel"/>
    <w:tmpl w:val="E36895A0"/>
    <w:lvl w:ilvl="0" w:tplc="2238132E">
      <w:start w:val="1"/>
      <w:numFmt w:val="bullet"/>
      <w:lvlText w:val=""/>
      <w:lvlJc w:val="left"/>
      <w:pPr>
        <w:ind w:left="720" w:hanging="360"/>
      </w:pPr>
      <w:rPr>
        <w:rFonts w:ascii="Symbol" w:hAnsi="Symbol"/>
      </w:rPr>
    </w:lvl>
    <w:lvl w:ilvl="1" w:tplc="AD422EA4">
      <w:start w:val="1"/>
      <w:numFmt w:val="bullet"/>
      <w:lvlText w:val=""/>
      <w:lvlJc w:val="left"/>
      <w:pPr>
        <w:ind w:left="1440" w:hanging="360"/>
      </w:pPr>
      <w:rPr>
        <w:rFonts w:ascii="Symbol" w:hAnsi="Symbol"/>
      </w:rPr>
    </w:lvl>
    <w:lvl w:ilvl="2" w:tplc="E50813A8">
      <w:start w:val="1"/>
      <w:numFmt w:val="bullet"/>
      <w:lvlText w:val=""/>
      <w:lvlJc w:val="left"/>
      <w:pPr>
        <w:ind w:left="720" w:hanging="360"/>
      </w:pPr>
      <w:rPr>
        <w:rFonts w:ascii="Symbol" w:hAnsi="Symbol"/>
      </w:rPr>
    </w:lvl>
    <w:lvl w:ilvl="3" w:tplc="90965B26">
      <w:start w:val="1"/>
      <w:numFmt w:val="bullet"/>
      <w:lvlText w:val=""/>
      <w:lvlJc w:val="left"/>
      <w:pPr>
        <w:ind w:left="720" w:hanging="360"/>
      </w:pPr>
      <w:rPr>
        <w:rFonts w:ascii="Symbol" w:hAnsi="Symbol"/>
      </w:rPr>
    </w:lvl>
    <w:lvl w:ilvl="4" w:tplc="4774A95E">
      <w:start w:val="1"/>
      <w:numFmt w:val="bullet"/>
      <w:lvlText w:val=""/>
      <w:lvlJc w:val="left"/>
      <w:pPr>
        <w:ind w:left="720" w:hanging="360"/>
      </w:pPr>
      <w:rPr>
        <w:rFonts w:ascii="Symbol" w:hAnsi="Symbol"/>
      </w:rPr>
    </w:lvl>
    <w:lvl w:ilvl="5" w:tplc="12F48ABC">
      <w:start w:val="1"/>
      <w:numFmt w:val="bullet"/>
      <w:lvlText w:val=""/>
      <w:lvlJc w:val="left"/>
      <w:pPr>
        <w:ind w:left="720" w:hanging="360"/>
      </w:pPr>
      <w:rPr>
        <w:rFonts w:ascii="Symbol" w:hAnsi="Symbol"/>
      </w:rPr>
    </w:lvl>
    <w:lvl w:ilvl="6" w:tplc="D1F08802">
      <w:start w:val="1"/>
      <w:numFmt w:val="bullet"/>
      <w:lvlText w:val=""/>
      <w:lvlJc w:val="left"/>
      <w:pPr>
        <w:ind w:left="720" w:hanging="360"/>
      </w:pPr>
      <w:rPr>
        <w:rFonts w:ascii="Symbol" w:hAnsi="Symbol"/>
      </w:rPr>
    </w:lvl>
    <w:lvl w:ilvl="7" w:tplc="558C4858">
      <w:start w:val="1"/>
      <w:numFmt w:val="bullet"/>
      <w:lvlText w:val=""/>
      <w:lvlJc w:val="left"/>
      <w:pPr>
        <w:ind w:left="720" w:hanging="360"/>
      </w:pPr>
      <w:rPr>
        <w:rFonts w:ascii="Symbol" w:hAnsi="Symbol"/>
      </w:rPr>
    </w:lvl>
    <w:lvl w:ilvl="8" w:tplc="CAEEC626">
      <w:start w:val="1"/>
      <w:numFmt w:val="bullet"/>
      <w:lvlText w:val=""/>
      <w:lvlJc w:val="left"/>
      <w:pPr>
        <w:ind w:left="720" w:hanging="360"/>
      </w:pPr>
      <w:rPr>
        <w:rFonts w:ascii="Symbol" w:hAnsi="Symbol"/>
      </w:rPr>
    </w:lvl>
  </w:abstractNum>
  <w:abstractNum w:abstractNumId="19" w15:restartNumberingAfterBreak="0">
    <w:nsid w:val="595E33F1"/>
    <w:multiLevelType w:val="hybridMultilevel"/>
    <w:tmpl w:val="BD7AA870"/>
    <w:lvl w:ilvl="0" w:tplc="444ED54C">
      <w:start w:val="1"/>
      <w:numFmt w:val="bullet"/>
      <w:lvlText w:val=""/>
      <w:lvlJc w:val="left"/>
      <w:pPr>
        <w:ind w:left="1440" w:hanging="360"/>
      </w:pPr>
      <w:rPr>
        <w:rFonts w:ascii="Symbol" w:hAnsi="Symbol"/>
      </w:rPr>
    </w:lvl>
    <w:lvl w:ilvl="1" w:tplc="71BEEEDC">
      <w:start w:val="1"/>
      <w:numFmt w:val="bullet"/>
      <w:lvlText w:val=""/>
      <w:lvlJc w:val="left"/>
      <w:pPr>
        <w:ind w:left="1440" w:hanging="360"/>
      </w:pPr>
      <w:rPr>
        <w:rFonts w:ascii="Symbol" w:hAnsi="Symbol"/>
      </w:rPr>
    </w:lvl>
    <w:lvl w:ilvl="2" w:tplc="26F83BE4">
      <w:start w:val="1"/>
      <w:numFmt w:val="bullet"/>
      <w:lvlText w:val=""/>
      <w:lvlJc w:val="left"/>
      <w:pPr>
        <w:ind w:left="1440" w:hanging="360"/>
      </w:pPr>
      <w:rPr>
        <w:rFonts w:ascii="Symbol" w:hAnsi="Symbol"/>
      </w:rPr>
    </w:lvl>
    <w:lvl w:ilvl="3" w:tplc="27F67524">
      <w:start w:val="1"/>
      <w:numFmt w:val="bullet"/>
      <w:lvlText w:val=""/>
      <w:lvlJc w:val="left"/>
      <w:pPr>
        <w:ind w:left="1440" w:hanging="360"/>
      </w:pPr>
      <w:rPr>
        <w:rFonts w:ascii="Symbol" w:hAnsi="Symbol"/>
      </w:rPr>
    </w:lvl>
    <w:lvl w:ilvl="4" w:tplc="7B82CFCC">
      <w:start w:val="1"/>
      <w:numFmt w:val="bullet"/>
      <w:lvlText w:val=""/>
      <w:lvlJc w:val="left"/>
      <w:pPr>
        <w:ind w:left="1440" w:hanging="360"/>
      </w:pPr>
      <w:rPr>
        <w:rFonts w:ascii="Symbol" w:hAnsi="Symbol"/>
      </w:rPr>
    </w:lvl>
    <w:lvl w:ilvl="5" w:tplc="78ACBDF6">
      <w:start w:val="1"/>
      <w:numFmt w:val="bullet"/>
      <w:lvlText w:val=""/>
      <w:lvlJc w:val="left"/>
      <w:pPr>
        <w:ind w:left="1440" w:hanging="360"/>
      </w:pPr>
      <w:rPr>
        <w:rFonts w:ascii="Symbol" w:hAnsi="Symbol"/>
      </w:rPr>
    </w:lvl>
    <w:lvl w:ilvl="6" w:tplc="F9B40D24">
      <w:start w:val="1"/>
      <w:numFmt w:val="bullet"/>
      <w:lvlText w:val=""/>
      <w:lvlJc w:val="left"/>
      <w:pPr>
        <w:ind w:left="1440" w:hanging="360"/>
      </w:pPr>
      <w:rPr>
        <w:rFonts w:ascii="Symbol" w:hAnsi="Symbol"/>
      </w:rPr>
    </w:lvl>
    <w:lvl w:ilvl="7" w:tplc="7D06BDD2">
      <w:start w:val="1"/>
      <w:numFmt w:val="bullet"/>
      <w:lvlText w:val=""/>
      <w:lvlJc w:val="left"/>
      <w:pPr>
        <w:ind w:left="1440" w:hanging="360"/>
      </w:pPr>
      <w:rPr>
        <w:rFonts w:ascii="Symbol" w:hAnsi="Symbol"/>
      </w:rPr>
    </w:lvl>
    <w:lvl w:ilvl="8" w:tplc="AACE5066">
      <w:start w:val="1"/>
      <w:numFmt w:val="bullet"/>
      <w:lvlText w:val=""/>
      <w:lvlJc w:val="left"/>
      <w:pPr>
        <w:ind w:left="1440" w:hanging="360"/>
      </w:pPr>
      <w:rPr>
        <w:rFonts w:ascii="Symbol" w:hAnsi="Symbol"/>
      </w:rPr>
    </w:lvl>
  </w:abstractNum>
  <w:abstractNum w:abstractNumId="20" w15:restartNumberingAfterBreak="0">
    <w:nsid w:val="599167EE"/>
    <w:multiLevelType w:val="hybridMultilevel"/>
    <w:tmpl w:val="D9647B4E"/>
    <w:lvl w:ilvl="0" w:tplc="9D984C74">
      <w:numFmt w:val="bullet"/>
      <w:lvlText w:val="•"/>
      <w:lvlJc w:val="left"/>
      <w:pPr>
        <w:ind w:left="840" w:hanging="360"/>
      </w:pPr>
      <w:rPr>
        <w:rFonts w:ascii="Roboto" w:eastAsiaTheme="minorEastAsia" w:hAnsi="Roboto" w:cstheme="minorBidi" w:hint="default"/>
        <w:b/>
        <w:color w:val="8F23B3"/>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1" w15:restartNumberingAfterBreak="0">
    <w:nsid w:val="5A8866FB"/>
    <w:multiLevelType w:val="hybridMultilevel"/>
    <w:tmpl w:val="98C42742"/>
    <w:lvl w:ilvl="0" w:tplc="9D984C74">
      <w:numFmt w:val="bullet"/>
      <w:lvlText w:val="•"/>
      <w:lvlJc w:val="left"/>
      <w:pPr>
        <w:ind w:left="600" w:hanging="360"/>
      </w:pPr>
      <w:rPr>
        <w:rFonts w:ascii="Roboto" w:eastAsiaTheme="minorEastAsia" w:hAnsi="Roboto" w:cstheme="minorBidi" w:hint="default"/>
        <w:b/>
        <w:color w:val="8F23B3"/>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2" w15:restartNumberingAfterBreak="0">
    <w:nsid w:val="64CE7349"/>
    <w:multiLevelType w:val="hybridMultilevel"/>
    <w:tmpl w:val="0A9EB76E"/>
    <w:lvl w:ilvl="0" w:tplc="645824B6">
      <w:numFmt w:val="bullet"/>
      <w:lvlText w:val="•"/>
      <w:lvlJc w:val="left"/>
      <w:pPr>
        <w:ind w:left="840" w:hanging="360"/>
      </w:pPr>
      <w:rPr>
        <w:rFonts w:ascii="Roboto" w:eastAsiaTheme="minorEastAsia" w:hAnsi="Roboto" w:cstheme="minorBidi" w:hint="default"/>
        <w:b/>
        <w:color w:val="8F23B3"/>
        <w:sz w:val="22"/>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3" w15:restartNumberingAfterBreak="0">
    <w:nsid w:val="653D1628"/>
    <w:multiLevelType w:val="hybridMultilevel"/>
    <w:tmpl w:val="82C2D322"/>
    <w:lvl w:ilvl="0" w:tplc="7ACEA324">
      <w:numFmt w:val="bullet"/>
      <w:lvlText w:val="•"/>
      <w:lvlJc w:val="left"/>
      <w:pPr>
        <w:ind w:left="600" w:hanging="360"/>
      </w:pPr>
      <w:rPr>
        <w:rFonts w:ascii="Roboto" w:eastAsiaTheme="minorEastAsia" w:hAnsi="Roboto" w:cstheme="minorBidi" w:hint="default"/>
        <w:b/>
        <w:color w:val="8F23B3"/>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4" w15:restartNumberingAfterBreak="0">
    <w:nsid w:val="6A8F34D1"/>
    <w:multiLevelType w:val="hybridMultilevel"/>
    <w:tmpl w:val="C1BE21E2"/>
    <w:lvl w:ilvl="0" w:tplc="9D984C74">
      <w:numFmt w:val="bullet"/>
      <w:lvlText w:val="•"/>
      <w:lvlJc w:val="left"/>
      <w:pPr>
        <w:ind w:left="840" w:hanging="360"/>
      </w:pPr>
      <w:rPr>
        <w:rFonts w:ascii="Roboto" w:eastAsiaTheme="minorEastAsia" w:hAnsi="Roboto" w:cstheme="minorBidi" w:hint="default"/>
        <w:b/>
        <w:color w:val="8F23B3"/>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16cid:durableId="118766049">
    <w:abstractNumId w:val="8"/>
  </w:num>
  <w:num w:numId="2" w16cid:durableId="1895463362">
    <w:abstractNumId w:val="6"/>
  </w:num>
  <w:num w:numId="3" w16cid:durableId="228002215">
    <w:abstractNumId w:val="5"/>
  </w:num>
  <w:num w:numId="4" w16cid:durableId="284120026">
    <w:abstractNumId w:val="4"/>
  </w:num>
  <w:num w:numId="5" w16cid:durableId="289091203">
    <w:abstractNumId w:val="7"/>
  </w:num>
  <w:num w:numId="6" w16cid:durableId="2010790020">
    <w:abstractNumId w:val="3"/>
  </w:num>
  <w:num w:numId="7" w16cid:durableId="1117532056">
    <w:abstractNumId w:val="2"/>
  </w:num>
  <w:num w:numId="8" w16cid:durableId="121115661">
    <w:abstractNumId w:val="1"/>
  </w:num>
  <w:num w:numId="9" w16cid:durableId="450711199">
    <w:abstractNumId w:val="0"/>
  </w:num>
  <w:num w:numId="10" w16cid:durableId="403256466">
    <w:abstractNumId w:val="11"/>
  </w:num>
  <w:num w:numId="11" w16cid:durableId="1593779208">
    <w:abstractNumId w:val="16"/>
  </w:num>
  <w:num w:numId="12" w16cid:durableId="547306064">
    <w:abstractNumId w:val="18"/>
  </w:num>
  <w:num w:numId="13" w16cid:durableId="1476607419">
    <w:abstractNumId w:val="19"/>
  </w:num>
  <w:num w:numId="14" w16cid:durableId="2093351078">
    <w:abstractNumId w:val="14"/>
  </w:num>
  <w:num w:numId="15" w16cid:durableId="1806191379">
    <w:abstractNumId w:val="21"/>
  </w:num>
  <w:num w:numId="16" w16cid:durableId="288433470">
    <w:abstractNumId w:val="24"/>
  </w:num>
  <w:num w:numId="17" w16cid:durableId="1397776056">
    <w:abstractNumId w:val="9"/>
  </w:num>
  <w:num w:numId="18" w16cid:durableId="376010011">
    <w:abstractNumId w:val="20"/>
  </w:num>
  <w:num w:numId="19" w16cid:durableId="1385639528">
    <w:abstractNumId w:val="13"/>
  </w:num>
  <w:num w:numId="20" w16cid:durableId="786312935">
    <w:abstractNumId w:val="12"/>
  </w:num>
  <w:num w:numId="21" w16cid:durableId="1201087674">
    <w:abstractNumId w:val="17"/>
  </w:num>
  <w:num w:numId="22" w16cid:durableId="1103305998">
    <w:abstractNumId w:val="22"/>
  </w:num>
  <w:num w:numId="23" w16cid:durableId="1411385215">
    <w:abstractNumId w:val="23"/>
  </w:num>
  <w:num w:numId="24" w16cid:durableId="1073890147">
    <w:abstractNumId w:val="10"/>
  </w:num>
  <w:num w:numId="25" w16cid:durableId="6713015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F90"/>
    <w:rsid w:val="00003D19"/>
    <w:rsid w:val="00005966"/>
    <w:rsid w:val="00006222"/>
    <w:rsid w:val="0001446E"/>
    <w:rsid w:val="0001457B"/>
    <w:rsid w:val="0001539E"/>
    <w:rsid w:val="00022133"/>
    <w:rsid w:val="0002657C"/>
    <w:rsid w:val="000266D4"/>
    <w:rsid w:val="00026CCC"/>
    <w:rsid w:val="00031867"/>
    <w:rsid w:val="000318F4"/>
    <w:rsid w:val="00034616"/>
    <w:rsid w:val="00040F12"/>
    <w:rsid w:val="00042B9B"/>
    <w:rsid w:val="000438FD"/>
    <w:rsid w:val="00044CA5"/>
    <w:rsid w:val="00051BC9"/>
    <w:rsid w:val="00052632"/>
    <w:rsid w:val="0005271D"/>
    <w:rsid w:val="00053237"/>
    <w:rsid w:val="00053405"/>
    <w:rsid w:val="00053776"/>
    <w:rsid w:val="00054969"/>
    <w:rsid w:val="00056C6E"/>
    <w:rsid w:val="00056CD3"/>
    <w:rsid w:val="0006063C"/>
    <w:rsid w:val="00060A5F"/>
    <w:rsid w:val="0006409D"/>
    <w:rsid w:val="00067807"/>
    <w:rsid w:val="00070B30"/>
    <w:rsid w:val="0007320C"/>
    <w:rsid w:val="00074EDB"/>
    <w:rsid w:val="00081FAD"/>
    <w:rsid w:val="00081FF4"/>
    <w:rsid w:val="00083313"/>
    <w:rsid w:val="00090756"/>
    <w:rsid w:val="00093E04"/>
    <w:rsid w:val="00095F7E"/>
    <w:rsid w:val="000966E7"/>
    <w:rsid w:val="000A20FD"/>
    <w:rsid w:val="000A2F2F"/>
    <w:rsid w:val="000A554B"/>
    <w:rsid w:val="000B195A"/>
    <w:rsid w:val="000B749F"/>
    <w:rsid w:val="000C40D7"/>
    <w:rsid w:val="000C6BB4"/>
    <w:rsid w:val="000D2E86"/>
    <w:rsid w:val="000D6BC4"/>
    <w:rsid w:val="000E4921"/>
    <w:rsid w:val="000F0179"/>
    <w:rsid w:val="000F2183"/>
    <w:rsid w:val="000F331F"/>
    <w:rsid w:val="000F6083"/>
    <w:rsid w:val="000F7C16"/>
    <w:rsid w:val="00101DA4"/>
    <w:rsid w:val="001029BF"/>
    <w:rsid w:val="0010413E"/>
    <w:rsid w:val="00107895"/>
    <w:rsid w:val="00112397"/>
    <w:rsid w:val="00112DD2"/>
    <w:rsid w:val="0011620D"/>
    <w:rsid w:val="00117A90"/>
    <w:rsid w:val="0012121C"/>
    <w:rsid w:val="00121998"/>
    <w:rsid w:val="001227D4"/>
    <w:rsid w:val="00122AC1"/>
    <w:rsid w:val="00122E5A"/>
    <w:rsid w:val="0012555F"/>
    <w:rsid w:val="00125F0C"/>
    <w:rsid w:val="00127DE6"/>
    <w:rsid w:val="00131B77"/>
    <w:rsid w:val="0013257B"/>
    <w:rsid w:val="00133610"/>
    <w:rsid w:val="00135AD9"/>
    <w:rsid w:val="001403AB"/>
    <w:rsid w:val="001415A9"/>
    <w:rsid w:val="001423C0"/>
    <w:rsid w:val="00145062"/>
    <w:rsid w:val="0014528D"/>
    <w:rsid w:val="00145B91"/>
    <w:rsid w:val="00145BB0"/>
    <w:rsid w:val="00146F8C"/>
    <w:rsid w:val="0015074B"/>
    <w:rsid w:val="00150D1D"/>
    <w:rsid w:val="00151D46"/>
    <w:rsid w:val="00153352"/>
    <w:rsid w:val="00156D5D"/>
    <w:rsid w:val="00165D1B"/>
    <w:rsid w:val="0016676C"/>
    <w:rsid w:val="00167557"/>
    <w:rsid w:val="00172B72"/>
    <w:rsid w:val="0017305C"/>
    <w:rsid w:val="00174D8F"/>
    <w:rsid w:val="00176285"/>
    <w:rsid w:val="0017662B"/>
    <w:rsid w:val="00183AB4"/>
    <w:rsid w:val="00183B60"/>
    <w:rsid w:val="00184967"/>
    <w:rsid w:val="001851CD"/>
    <w:rsid w:val="001907B7"/>
    <w:rsid w:val="001942AD"/>
    <w:rsid w:val="001A0C00"/>
    <w:rsid w:val="001A50A1"/>
    <w:rsid w:val="001A6785"/>
    <w:rsid w:val="001B119D"/>
    <w:rsid w:val="001B32A8"/>
    <w:rsid w:val="001B349F"/>
    <w:rsid w:val="001B55D9"/>
    <w:rsid w:val="001C009D"/>
    <w:rsid w:val="001C443A"/>
    <w:rsid w:val="001C4B2C"/>
    <w:rsid w:val="001C4EE0"/>
    <w:rsid w:val="001C5BC4"/>
    <w:rsid w:val="001C6856"/>
    <w:rsid w:val="001D09F1"/>
    <w:rsid w:val="001D1F66"/>
    <w:rsid w:val="001D4CD5"/>
    <w:rsid w:val="001D4DDB"/>
    <w:rsid w:val="001D6DC8"/>
    <w:rsid w:val="001E2639"/>
    <w:rsid w:val="001E7B76"/>
    <w:rsid w:val="001F04F2"/>
    <w:rsid w:val="001F3A67"/>
    <w:rsid w:val="001F4ECD"/>
    <w:rsid w:val="001F7759"/>
    <w:rsid w:val="001F7DC5"/>
    <w:rsid w:val="0020288A"/>
    <w:rsid w:val="002055D0"/>
    <w:rsid w:val="00207B50"/>
    <w:rsid w:val="002102E2"/>
    <w:rsid w:val="002106D9"/>
    <w:rsid w:val="00213EE7"/>
    <w:rsid w:val="002202C4"/>
    <w:rsid w:val="002213BF"/>
    <w:rsid w:val="00221AFA"/>
    <w:rsid w:val="0022571D"/>
    <w:rsid w:val="0022577A"/>
    <w:rsid w:val="00234CDE"/>
    <w:rsid w:val="002360D8"/>
    <w:rsid w:val="00244A3B"/>
    <w:rsid w:val="00246124"/>
    <w:rsid w:val="0024631B"/>
    <w:rsid w:val="0024693D"/>
    <w:rsid w:val="00256433"/>
    <w:rsid w:val="00260625"/>
    <w:rsid w:val="002618A9"/>
    <w:rsid w:val="00262D4A"/>
    <w:rsid w:val="00265A78"/>
    <w:rsid w:val="002678BD"/>
    <w:rsid w:val="002756AD"/>
    <w:rsid w:val="00275709"/>
    <w:rsid w:val="00276807"/>
    <w:rsid w:val="00282082"/>
    <w:rsid w:val="002861DE"/>
    <w:rsid w:val="0029639D"/>
    <w:rsid w:val="0029661D"/>
    <w:rsid w:val="002972D8"/>
    <w:rsid w:val="0029759D"/>
    <w:rsid w:val="00297EB4"/>
    <w:rsid w:val="002A0374"/>
    <w:rsid w:val="002A6993"/>
    <w:rsid w:val="002B3828"/>
    <w:rsid w:val="002C43C2"/>
    <w:rsid w:val="002D0AEF"/>
    <w:rsid w:val="002E0AB4"/>
    <w:rsid w:val="002F38A5"/>
    <w:rsid w:val="002F3AF5"/>
    <w:rsid w:val="002F3C04"/>
    <w:rsid w:val="002F58A3"/>
    <w:rsid w:val="002F7243"/>
    <w:rsid w:val="0031521E"/>
    <w:rsid w:val="003228AA"/>
    <w:rsid w:val="00322C01"/>
    <w:rsid w:val="00322F7C"/>
    <w:rsid w:val="00322FEC"/>
    <w:rsid w:val="00323D0D"/>
    <w:rsid w:val="00324C08"/>
    <w:rsid w:val="00326F90"/>
    <w:rsid w:val="00334768"/>
    <w:rsid w:val="00334EE9"/>
    <w:rsid w:val="0034024B"/>
    <w:rsid w:val="00344D96"/>
    <w:rsid w:val="003471F4"/>
    <w:rsid w:val="00351706"/>
    <w:rsid w:val="00352E1E"/>
    <w:rsid w:val="0035509E"/>
    <w:rsid w:val="003603CA"/>
    <w:rsid w:val="0036084B"/>
    <w:rsid w:val="003628EB"/>
    <w:rsid w:val="00363DA4"/>
    <w:rsid w:val="00363E78"/>
    <w:rsid w:val="0036478D"/>
    <w:rsid w:val="00366AF6"/>
    <w:rsid w:val="0037473D"/>
    <w:rsid w:val="00374ADE"/>
    <w:rsid w:val="00382112"/>
    <w:rsid w:val="003821C3"/>
    <w:rsid w:val="00387EE9"/>
    <w:rsid w:val="00390029"/>
    <w:rsid w:val="003920C5"/>
    <w:rsid w:val="0039266B"/>
    <w:rsid w:val="00392B21"/>
    <w:rsid w:val="00393406"/>
    <w:rsid w:val="003957B2"/>
    <w:rsid w:val="003A01BC"/>
    <w:rsid w:val="003A0862"/>
    <w:rsid w:val="003A09C1"/>
    <w:rsid w:val="003A124F"/>
    <w:rsid w:val="003A1920"/>
    <w:rsid w:val="003A64D6"/>
    <w:rsid w:val="003B06A8"/>
    <w:rsid w:val="003B30B6"/>
    <w:rsid w:val="003B3B12"/>
    <w:rsid w:val="003B6239"/>
    <w:rsid w:val="003D2A0B"/>
    <w:rsid w:val="003D5EF4"/>
    <w:rsid w:val="003E4997"/>
    <w:rsid w:val="003E5225"/>
    <w:rsid w:val="003E6353"/>
    <w:rsid w:val="003E70E8"/>
    <w:rsid w:val="003F3B9F"/>
    <w:rsid w:val="003F7612"/>
    <w:rsid w:val="004030CA"/>
    <w:rsid w:val="00405347"/>
    <w:rsid w:val="00422EC5"/>
    <w:rsid w:val="00427808"/>
    <w:rsid w:val="0043381D"/>
    <w:rsid w:val="00434D13"/>
    <w:rsid w:val="004355C5"/>
    <w:rsid w:val="004400BB"/>
    <w:rsid w:val="00440541"/>
    <w:rsid w:val="00444297"/>
    <w:rsid w:val="0044628B"/>
    <w:rsid w:val="004469EB"/>
    <w:rsid w:val="00455DE7"/>
    <w:rsid w:val="00456E56"/>
    <w:rsid w:val="00460336"/>
    <w:rsid w:val="004633F0"/>
    <w:rsid w:val="00463C1F"/>
    <w:rsid w:val="004722E9"/>
    <w:rsid w:val="004731CA"/>
    <w:rsid w:val="00474258"/>
    <w:rsid w:val="004774A7"/>
    <w:rsid w:val="004823A8"/>
    <w:rsid w:val="00490A86"/>
    <w:rsid w:val="00490E82"/>
    <w:rsid w:val="00495F46"/>
    <w:rsid w:val="004A1404"/>
    <w:rsid w:val="004A7B0F"/>
    <w:rsid w:val="004B1042"/>
    <w:rsid w:val="004B13F0"/>
    <w:rsid w:val="004B4E99"/>
    <w:rsid w:val="004B6038"/>
    <w:rsid w:val="004B6F93"/>
    <w:rsid w:val="004C2278"/>
    <w:rsid w:val="004C39D9"/>
    <w:rsid w:val="004D3F69"/>
    <w:rsid w:val="004E1719"/>
    <w:rsid w:val="004E2A05"/>
    <w:rsid w:val="004E51D0"/>
    <w:rsid w:val="004E5C52"/>
    <w:rsid w:val="004E775E"/>
    <w:rsid w:val="004F0EE4"/>
    <w:rsid w:val="004F26F2"/>
    <w:rsid w:val="004F48A0"/>
    <w:rsid w:val="004F67B2"/>
    <w:rsid w:val="0050079C"/>
    <w:rsid w:val="005058D7"/>
    <w:rsid w:val="00505F53"/>
    <w:rsid w:val="0050658F"/>
    <w:rsid w:val="00506C15"/>
    <w:rsid w:val="0051285F"/>
    <w:rsid w:val="00512D7F"/>
    <w:rsid w:val="00513911"/>
    <w:rsid w:val="005155DF"/>
    <w:rsid w:val="00521BD7"/>
    <w:rsid w:val="0052405F"/>
    <w:rsid w:val="00530876"/>
    <w:rsid w:val="00530FE3"/>
    <w:rsid w:val="0053198B"/>
    <w:rsid w:val="005347A2"/>
    <w:rsid w:val="00534F94"/>
    <w:rsid w:val="00535D53"/>
    <w:rsid w:val="00540F42"/>
    <w:rsid w:val="00543153"/>
    <w:rsid w:val="00555F39"/>
    <w:rsid w:val="00564908"/>
    <w:rsid w:val="005666CC"/>
    <w:rsid w:val="005762B1"/>
    <w:rsid w:val="00580EB8"/>
    <w:rsid w:val="00581CBB"/>
    <w:rsid w:val="00582783"/>
    <w:rsid w:val="005B0087"/>
    <w:rsid w:val="005B211D"/>
    <w:rsid w:val="005B34ED"/>
    <w:rsid w:val="005B4E9E"/>
    <w:rsid w:val="005C1219"/>
    <w:rsid w:val="005C205C"/>
    <w:rsid w:val="005D3F62"/>
    <w:rsid w:val="005D7EB3"/>
    <w:rsid w:val="005E18B8"/>
    <w:rsid w:val="005E2E75"/>
    <w:rsid w:val="005E7C62"/>
    <w:rsid w:val="005F17A7"/>
    <w:rsid w:val="005F1E47"/>
    <w:rsid w:val="005F3CAF"/>
    <w:rsid w:val="005F3F74"/>
    <w:rsid w:val="005F5C8B"/>
    <w:rsid w:val="005F74D7"/>
    <w:rsid w:val="005F787A"/>
    <w:rsid w:val="00603814"/>
    <w:rsid w:val="00603FEB"/>
    <w:rsid w:val="00605C09"/>
    <w:rsid w:val="0061541D"/>
    <w:rsid w:val="00615724"/>
    <w:rsid w:val="006178B3"/>
    <w:rsid w:val="00620296"/>
    <w:rsid w:val="00620551"/>
    <w:rsid w:val="0062319F"/>
    <w:rsid w:val="0062457F"/>
    <w:rsid w:val="00632918"/>
    <w:rsid w:val="006335E2"/>
    <w:rsid w:val="006473F6"/>
    <w:rsid w:val="00660209"/>
    <w:rsid w:val="00662CD4"/>
    <w:rsid w:val="0066323E"/>
    <w:rsid w:val="00664A96"/>
    <w:rsid w:val="00666E97"/>
    <w:rsid w:val="00667A0B"/>
    <w:rsid w:val="0067474A"/>
    <w:rsid w:val="00681FF3"/>
    <w:rsid w:val="006836C6"/>
    <w:rsid w:val="00684F91"/>
    <w:rsid w:val="006932CD"/>
    <w:rsid w:val="006954D8"/>
    <w:rsid w:val="006A4519"/>
    <w:rsid w:val="006A575F"/>
    <w:rsid w:val="006A5B7D"/>
    <w:rsid w:val="006A5CFD"/>
    <w:rsid w:val="006B302D"/>
    <w:rsid w:val="006B38C4"/>
    <w:rsid w:val="006B468B"/>
    <w:rsid w:val="006B49F9"/>
    <w:rsid w:val="006B5AC1"/>
    <w:rsid w:val="006B79B3"/>
    <w:rsid w:val="006C6A79"/>
    <w:rsid w:val="006C788A"/>
    <w:rsid w:val="006D0C29"/>
    <w:rsid w:val="006E5FA4"/>
    <w:rsid w:val="006F3F96"/>
    <w:rsid w:val="006F5CE1"/>
    <w:rsid w:val="00700CE4"/>
    <w:rsid w:val="00702AA9"/>
    <w:rsid w:val="00703601"/>
    <w:rsid w:val="00703C59"/>
    <w:rsid w:val="00705089"/>
    <w:rsid w:val="007054E4"/>
    <w:rsid w:val="0071736A"/>
    <w:rsid w:val="00724102"/>
    <w:rsid w:val="00724581"/>
    <w:rsid w:val="00733178"/>
    <w:rsid w:val="007333C0"/>
    <w:rsid w:val="007364B6"/>
    <w:rsid w:val="00744120"/>
    <w:rsid w:val="00747332"/>
    <w:rsid w:val="007517E9"/>
    <w:rsid w:val="0075425C"/>
    <w:rsid w:val="0075633F"/>
    <w:rsid w:val="007601C2"/>
    <w:rsid w:val="00760876"/>
    <w:rsid w:val="0076158A"/>
    <w:rsid w:val="007619C1"/>
    <w:rsid w:val="00761ECF"/>
    <w:rsid w:val="00762938"/>
    <w:rsid w:val="00767DE6"/>
    <w:rsid w:val="007733BD"/>
    <w:rsid w:val="00773553"/>
    <w:rsid w:val="0078040E"/>
    <w:rsid w:val="00782B1B"/>
    <w:rsid w:val="0078382E"/>
    <w:rsid w:val="00783F48"/>
    <w:rsid w:val="00784954"/>
    <w:rsid w:val="007850B7"/>
    <w:rsid w:val="00786F51"/>
    <w:rsid w:val="00794271"/>
    <w:rsid w:val="00797BF0"/>
    <w:rsid w:val="007A1D1A"/>
    <w:rsid w:val="007A38E4"/>
    <w:rsid w:val="007A63CF"/>
    <w:rsid w:val="007C09BA"/>
    <w:rsid w:val="007C37BD"/>
    <w:rsid w:val="007D6E71"/>
    <w:rsid w:val="007E03AE"/>
    <w:rsid w:val="007E1F2F"/>
    <w:rsid w:val="007E64A3"/>
    <w:rsid w:val="007E6DB1"/>
    <w:rsid w:val="007F3261"/>
    <w:rsid w:val="007F6D72"/>
    <w:rsid w:val="00800D29"/>
    <w:rsid w:val="00800EE0"/>
    <w:rsid w:val="00801304"/>
    <w:rsid w:val="008039E7"/>
    <w:rsid w:val="00811BE3"/>
    <w:rsid w:val="008133E5"/>
    <w:rsid w:val="00816B26"/>
    <w:rsid w:val="008176B3"/>
    <w:rsid w:val="00820A13"/>
    <w:rsid w:val="00821A52"/>
    <w:rsid w:val="00822BBB"/>
    <w:rsid w:val="008240E1"/>
    <w:rsid w:val="0084023B"/>
    <w:rsid w:val="00840F0A"/>
    <w:rsid w:val="00842454"/>
    <w:rsid w:val="008430C0"/>
    <w:rsid w:val="00846966"/>
    <w:rsid w:val="008579B4"/>
    <w:rsid w:val="00863A9C"/>
    <w:rsid w:val="008703B6"/>
    <w:rsid w:val="00872373"/>
    <w:rsid w:val="0088665F"/>
    <w:rsid w:val="00890C79"/>
    <w:rsid w:val="00894386"/>
    <w:rsid w:val="008960F1"/>
    <w:rsid w:val="008A1A61"/>
    <w:rsid w:val="008A1A6F"/>
    <w:rsid w:val="008A2A0C"/>
    <w:rsid w:val="008A5065"/>
    <w:rsid w:val="008B0BE0"/>
    <w:rsid w:val="008B48FD"/>
    <w:rsid w:val="008B7BB8"/>
    <w:rsid w:val="008C1AB6"/>
    <w:rsid w:val="008C2935"/>
    <w:rsid w:val="008C4420"/>
    <w:rsid w:val="008C4C1B"/>
    <w:rsid w:val="008C6C35"/>
    <w:rsid w:val="008D51A4"/>
    <w:rsid w:val="008D5FED"/>
    <w:rsid w:val="008D7CF8"/>
    <w:rsid w:val="008E0F14"/>
    <w:rsid w:val="008E5821"/>
    <w:rsid w:val="008F059D"/>
    <w:rsid w:val="008F0DC3"/>
    <w:rsid w:val="008F2E0F"/>
    <w:rsid w:val="00900CBA"/>
    <w:rsid w:val="009020E7"/>
    <w:rsid w:val="0090290B"/>
    <w:rsid w:val="00903D08"/>
    <w:rsid w:val="00911978"/>
    <w:rsid w:val="009147DF"/>
    <w:rsid w:val="00914ACF"/>
    <w:rsid w:val="00914FB4"/>
    <w:rsid w:val="00917B59"/>
    <w:rsid w:val="009225FA"/>
    <w:rsid w:val="009316F7"/>
    <w:rsid w:val="00935925"/>
    <w:rsid w:val="0094020D"/>
    <w:rsid w:val="009403E5"/>
    <w:rsid w:val="00943449"/>
    <w:rsid w:val="00945022"/>
    <w:rsid w:val="00945176"/>
    <w:rsid w:val="009465F9"/>
    <w:rsid w:val="0095013D"/>
    <w:rsid w:val="00951997"/>
    <w:rsid w:val="0095258A"/>
    <w:rsid w:val="00955058"/>
    <w:rsid w:val="009553CF"/>
    <w:rsid w:val="00967E0B"/>
    <w:rsid w:val="009700C0"/>
    <w:rsid w:val="009713C0"/>
    <w:rsid w:val="00974801"/>
    <w:rsid w:val="00974C8B"/>
    <w:rsid w:val="00982921"/>
    <w:rsid w:val="00987D3F"/>
    <w:rsid w:val="009908E3"/>
    <w:rsid w:val="00990F66"/>
    <w:rsid w:val="00995C38"/>
    <w:rsid w:val="009A3FA5"/>
    <w:rsid w:val="009A7A56"/>
    <w:rsid w:val="009A7DE0"/>
    <w:rsid w:val="009C0638"/>
    <w:rsid w:val="009C681B"/>
    <w:rsid w:val="009D71B5"/>
    <w:rsid w:val="009E01FA"/>
    <w:rsid w:val="009E60CE"/>
    <w:rsid w:val="009E640A"/>
    <w:rsid w:val="00A03CCC"/>
    <w:rsid w:val="00A04151"/>
    <w:rsid w:val="00A0770D"/>
    <w:rsid w:val="00A07A7A"/>
    <w:rsid w:val="00A12D0E"/>
    <w:rsid w:val="00A1670C"/>
    <w:rsid w:val="00A25D2A"/>
    <w:rsid w:val="00A32F69"/>
    <w:rsid w:val="00A33A31"/>
    <w:rsid w:val="00A35ACA"/>
    <w:rsid w:val="00A40DF2"/>
    <w:rsid w:val="00A41849"/>
    <w:rsid w:val="00A4249F"/>
    <w:rsid w:val="00A44A82"/>
    <w:rsid w:val="00A45310"/>
    <w:rsid w:val="00A478B7"/>
    <w:rsid w:val="00A52873"/>
    <w:rsid w:val="00A55721"/>
    <w:rsid w:val="00A5641B"/>
    <w:rsid w:val="00A6070B"/>
    <w:rsid w:val="00A62F40"/>
    <w:rsid w:val="00A73C4B"/>
    <w:rsid w:val="00A74A24"/>
    <w:rsid w:val="00A76761"/>
    <w:rsid w:val="00A8524E"/>
    <w:rsid w:val="00A8562A"/>
    <w:rsid w:val="00A87A6A"/>
    <w:rsid w:val="00A939B5"/>
    <w:rsid w:val="00A959FE"/>
    <w:rsid w:val="00AA11B1"/>
    <w:rsid w:val="00AA1D8D"/>
    <w:rsid w:val="00AA2289"/>
    <w:rsid w:val="00AA39AC"/>
    <w:rsid w:val="00AA3CBA"/>
    <w:rsid w:val="00AA416B"/>
    <w:rsid w:val="00AA5350"/>
    <w:rsid w:val="00AB6351"/>
    <w:rsid w:val="00AC2D1A"/>
    <w:rsid w:val="00AC550E"/>
    <w:rsid w:val="00AD0D23"/>
    <w:rsid w:val="00AD3CC4"/>
    <w:rsid w:val="00AD6A16"/>
    <w:rsid w:val="00AD7AEF"/>
    <w:rsid w:val="00AE1A30"/>
    <w:rsid w:val="00AE4F31"/>
    <w:rsid w:val="00AE59AA"/>
    <w:rsid w:val="00AF4523"/>
    <w:rsid w:val="00AF4967"/>
    <w:rsid w:val="00B10673"/>
    <w:rsid w:val="00B1133D"/>
    <w:rsid w:val="00B11E03"/>
    <w:rsid w:val="00B1768B"/>
    <w:rsid w:val="00B230E8"/>
    <w:rsid w:val="00B240AB"/>
    <w:rsid w:val="00B25F56"/>
    <w:rsid w:val="00B260C6"/>
    <w:rsid w:val="00B26588"/>
    <w:rsid w:val="00B265C4"/>
    <w:rsid w:val="00B3209C"/>
    <w:rsid w:val="00B32587"/>
    <w:rsid w:val="00B32B40"/>
    <w:rsid w:val="00B36529"/>
    <w:rsid w:val="00B36C75"/>
    <w:rsid w:val="00B420D1"/>
    <w:rsid w:val="00B46A3E"/>
    <w:rsid w:val="00B47730"/>
    <w:rsid w:val="00B50CBD"/>
    <w:rsid w:val="00B50F7F"/>
    <w:rsid w:val="00B56393"/>
    <w:rsid w:val="00B566BB"/>
    <w:rsid w:val="00B60B1A"/>
    <w:rsid w:val="00B64BA1"/>
    <w:rsid w:val="00B65499"/>
    <w:rsid w:val="00B71794"/>
    <w:rsid w:val="00B73C22"/>
    <w:rsid w:val="00B758D2"/>
    <w:rsid w:val="00B8113C"/>
    <w:rsid w:val="00B81671"/>
    <w:rsid w:val="00B9297B"/>
    <w:rsid w:val="00B95FFA"/>
    <w:rsid w:val="00BA1B7B"/>
    <w:rsid w:val="00BA3FD8"/>
    <w:rsid w:val="00BA513E"/>
    <w:rsid w:val="00BB0660"/>
    <w:rsid w:val="00BB10C6"/>
    <w:rsid w:val="00BB3BDB"/>
    <w:rsid w:val="00BB7524"/>
    <w:rsid w:val="00BC1252"/>
    <w:rsid w:val="00BC5750"/>
    <w:rsid w:val="00BD31EF"/>
    <w:rsid w:val="00BF4117"/>
    <w:rsid w:val="00BF476E"/>
    <w:rsid w:val="00BF6816"/>
    <w:rsid w:val="00BF77BF"/>
    <w:rsid w:val="00C05E49"/>
    <w:rsid w:val="00C05E92"/>
    <w:rsid w:val="00C12D42"/>
    <w:rsid w:val="00C14BCB"/>
    <w:rsid w:val="00C14E63"/>
    <w:rsid w:val="00C158BE"/>
    <w:rsid w:val="00C173A1"/>
    <w:rsid w:val="00C20438"/>
    <w:rsid w:val="00C26BDC"/>
    <w:rsid w:val="00C3704F"/>
    <w:rsid w:val="00C42DD1"/>
    <w:rsid w:val="00C42E85"/>
    <w:rsid w:val="00C430F9"/>
    <w:rsid w:val="00C43432"/>
    <w:rsid w:val="00C4375F"/>
    <w:rsid w:val="00C44099"/>
    <w:rsid w:val="00C46DB5"/>
    <w:rsid w:val="00C4748D"/>
    <w:rsid w:val="00C539A1"/>
    <w:rsid w:val="00C54416"/>
    <w:rsid w:val="00C56D4F"/>
    <w:rsid w:val="00C60BBE"/>
    <w:rsid w:val="00C6525D"/>
    <w:rsid w:val="00C6704C"/>
    <w:rsid w:val="00C70738"/>
    <w:rsid w:val="00C70C9C"/>
    <w:rsid w:val="00C70D94"/>
    <w:rsid w:val="00C75153"/>
    <w:rsid w:val="00C7562F"/>
    <w:rsid w:val="00C766E0"/>
    <w:rsid w:val="00C770E3"/>
    <w:rsid w:val="00C775D6"/>
    <w:rsid w:val="00C838A3"/>
    <w:rsid w:val="00C856B9"/>
    <w:rsid w:val="00C86E85"/>
    <w:rsid w:val="00C94E9B"/>
    <w:rsid w:val="00CA046B"/>
    <w:rsid w:val="00CA456F"/>
    <w:rsid w:val="00CA55AC"/>
    <w:rsid w:val="00CA61A1"/>
    <w:rsid w:val="00CB0664"/>
    <w:rsid w:val="00CC0218"/>
    <w:rsid w:val="00CC10D3"/>
    <w:rsid w:val="00CC2BF1"/>
    <w:rsid w:val="00CC677E"/>
    <w:rsid w:val="00CC6BBC"/>
    <w:rsid w:val="00CD098A"/>
    <w:rsid w:val="00CD4473"/>
    <w:rsid w:val="00CD651B"/>
    <w:rsid w:val="00CE0D44"/>
    <w:rsid w:val="00CE4A4A"/>
    <w:rsid w:val="00CE5778"/>
    <w:rsid w:val="00CE6D43"/>
    <w:rsid w:val="00CF7E56"/>
    <w:rsid w:val="00D01D6A"/>
    <w:rsid w:val="00D03181"/>
    <w:rsid w:val="00D106A6"/>
    <w:rsid w:val="00D12BEB"/>
    <w:rsid w:val="00D169C8"/>
    <w:rsid w:val="00D205F9"/>
    <w:rsid w:val="00D22F87"/>
    <w:rsid w:val="00D23458"/>
    <w:rsid w:val="00D27535"/>
    <w:rsid w:val="00D31B8E"/>
    <w:rsid w:val="00D32272"/>
    <w:rsid w:val="00D35EDC"/>
    <w:rsid w:val="00D3658B"/>
    <w:rsid w:val="00D37D90"/>
    <w:rsid w:val="00D409E0"/>
    <w:rsid w:val="00D41137"/>
    <w:rsid w:val="00D42FCD"/>
    <w:rsid w:val="00D46BFF"/>
    <w:rsid w:val="00D509AB"/>
    <w:rsid w:val="00D52D62"/>
    <w:rsid w:val="00D56968"/>
    <w:rsid w:val="00D6042D"/>
    <w:rsid w:val="00D61051"/>
    <w:rsid w:val="00D616BF"/>
    <w:rsid w:val="00D648C8"/>
    <w:rsid w:val="00D65E98"/>
    <w:rsid w:val="00D66373"/>
    <w:rsid w:val="00D75BFF"/>
    <w:rsid w:val="00D801F2"/>
    <w:rsid w:val="00D934BB"/>
    <w:rsid w:val="00D938F8"/>
    <w:rsid w:val="00D952DC"/>
    <w:rsid w:val="00D96FD4"/>
    <w:rsid w:val="00DA0574"/>
    <w:rsid w:val="00DA1A3F"/>
    <w:rsid w:val="00DA59C4"/>
    <w:rsid w:val="00DA62C1"/>
    <w:rsid w:val="00DA7235"/>
    <w:rsid w:val="00DB0599"/>
    <w:rsid w:val="00DB1095"/>
    <w:rsid w:val="00DC0B17"/>
    <w:rsid w:val="00DC1155"/>
    <w:rsid w:val="00DC1C90"/>
    <w:rsid w:val="00DC204A"/>
    <w:rsid w:val="00DC3A29"/>
    <w:rsid w:val="00DC40C1"/>
    <w:rsid w:val="00DC78A5"/>
    <w:rsid w:val="00DD2617"/>
    <w:rsid w:val="00DD2F7C"/>
    <w:rsid w:val="00DD4F5D"/>
    <w:rsid w:val="00DF4518"/>
    <w:rsid w:val="00E01462"/>
    <w:rsid w:val="00E028EE"/>
    <w:rsid w:val="00E03010"/>
    <w:rsid w:val="00E05F23"/>
    <w:rsid w:val="00E1372A"/>
    <w:rsid w:val="00E139A9"/>
    <w:rsid w:val="00E213C1"/>
    <w:rsid w:val="00E220B2"/>
    <w:rsid w:val="00E2287B"/>
    <w:rsid w:val="00E2311A"/>
    <w:rsid w:val="00E23C52"/>
    <w:rsid w:val="00E24431"/>
    <w:rsid w:val="00E26B9A"/>
    <w:rsid w:val="00E30E3E"/>
    <w:rsid w:val="00E316F9"/>
    <w:rsid w:val="00E31803"/>
    <w:rsid w:val="00E33529"/>
    <w:rsid w:val="00E34D34"/>
    <w:rsid w:val="00E36FF6"/>
    <w:rsid w:val="00E37789"/>
    <w:rsid w:val="00E37D01"/>
    <w:rsid w:val="00E4060A"/>
    <w:rsid w:val="00E424C8"/>
    <w:rsid w:val="00E50387"/>
    <w:rsid w:val="00E50E1C"/>
    <w:rsid w:val="00E50EFE"/>
    <w:rsid w:val="00E53634"/>
    <w:rsid w:val="00E549BA"/>
    <w:rsid w:val="00E572A1"/>
    <w:rsid w:val="00E61C74"/>
    <w:rsid w:val="00E66FCE"/>
    <w:rsid w:val="00E6791B"/>
    <w:rsid w:val="00E71806"/>
    <w:rsid w:val="00E71E3F"/>
    <w:rsid w:val="00E72351"/>
    <w:rsid w:val="00E74136"/>
    <w:rsid w:val="00E8310E"/>
    <w:rsid w:val="00E83A12"/>
    <w:rsid w:val="00E915F4"/>
    <w:rsid w:val="00E91EA6"/>
    <w:rsid w:val="00E9286F"/>
    <w:rsid w:val="00E95FFC"/>
    <w:rsid w:val="00EA0273"/>
    <w:rsid w:val="00EA10C0"/>
    <w:rsid w:val="00EA2087"/>
    <w:rsid w:val="00EA370F"/>
    <w:rsid w:val="00EA7F86"/>
    <w:rsid w:val="00EB22B0"/>
    <w:rsid w:val="00EB24D3"/>
    <w:rsid w:val="00EC456E"/>
    <w:rsid w:val="00EC46C8"/>
    <w:rsid w:val="00ED09CE"/>
    <w:rsid w:val="00ED1269"/>
    <w:rsid w:val="00ED2DF8"/>
    <w:rsid w:val="00ED3733"/>
    <w:rsid w:val="00ED4D2E"/>
    <w:rsid w:val="00ED4ED9"/>
    <w:rsid w:val="00ED65C5"/>
    <w:rsid w:val="00EE24A4"/>
    <w:rsid w:val="00EE5708"/>
    <w:rsid w:val="00EE631C"/>
    <w:rsid w:val="00EE6903"/>
    <w:rsid w:val="00EE712F"/>
    <w:rsid w:val="00EF3BE2"/>
    <w:rsid w:val="00EF3D87"/>
    <w:rsid w:val="00EF613C"/>
    <w:rsid w:val="00F02825"/>
    <w:rsid w:val="00F07BB1"/>
    <w:rsid w:val="00F14FED"/>
    <w:rsid w:val="00F1614D"/>
    <w:rsid w:val="00F17EA9"/>
    <w:rsid w:val="00F24AB3"/>
    <w:rsid w:val="00F24FB6"/>
    <w:rsid w:val="00F25407"/>
    <w:rsid w:val="00F33F11"/>
    <w:rsid w:val="00F35304"/>
    <w:rsid w:val="00F377CF"/>
    <w:rsid w:val="00F410AB"/>
    <w:rsid w:val="00F4213C"/>
    <w:rsid w:val="00F42AF3"/>
    <w:rsid w:val="00F4394C"/>
    <w:rsid w:val="00F43FF2"/>
    <w:rsid w:val="00F44138"/>
    <w:rsid w:val="00F50584"/>
    <w:rsid w:val="00F51E53"/>
    <w:rsid w:val="00F541BB"/>
    <w:rsid w:val="00F57CB1"/>
    <w:rsid w:val="00F57DDB"/>
    <w:rsid w:val="00F61666"/>
    <w:rsid w:val="00F61A5E"/>
    <w:rsid w:val="00F66EA6"/>
    <w:rsid w:val="00F7123A"/>
    <w:rsid w:val="00F7293D"/>
    <w:rsid w:val="00F748B9"/>
    <w:rsid w:val="00F76A7C"/>
    <w:rsid w:val="00F81F10"/>
    <w:rsid w:val="00F92811"/>
    <w:rsid w:val="00F92F0D"/>
    <w:rsid w:val="00F94179"/>
    <w:rsid w:val="00FA5362"/>
    <w:rsid w:val="00FA6A1F"/>
    <w:rsid w:val="00FB3E6C"/>
    <w:rsid w:val="00FB47E5"/>
    <w:rsid w:val="00FC191A"/>
    <w:rsid w:val="00FC693F"/>
    <w:rsid w:val="00FC696A"/>
    <w:rsid w:val="00FD4070"/>
    <w:rsid w:val="00FD4C8B"/>
    <w:rsid w:val="00FD74CA"/>
    <w:rsid w:val="00FE5FE0"/>
    <w:rsid w:val="00FF37D1"/>
    <w:rsid w:val="00FF6C10"/>
    <w:rsid w:val="022426A6"/>
    <w:rsid w:val="02282A13"/>
    <w:rsid w:val="03391F5F"/>
    <w:rsid w:val="040AB55B"/>
    <w:rsid w:val="084E8605"/>
    <w:rsid w:val="088600B2"/>
    <w:rsid w:val="0ADB8D99"/>
    <w:rsid w:val="0D04CE2C"/>
    <w:rsid w:val="0D3A9949"/>
    <w:rsid w:val="0E1DB1B6"/>
    <w:rsid w:val="0E29FFE5"/>
    <w:rsid w:val="0E9A9870"/>
    <w:rsid w:val="10BAC72B"/>
    <w:rsid w:val="13440E8C"/>
    <w:rsid w:val="152769B1"/>
    <w:rsid w:val="153962B8"/>
    <w:rsid w:val="16630610"/>
    <w:rsid w:val="16FBF1C1"/>
    <w:rsid w:val="19EEAECC"/>
    <w:rsid w:val="1C17540E"/>
    <w:rsid w:val="1CFB7419"/>
    <w:rsid w:val="20F3650A"/>
    <w:rsid w:val="235EFB3D"/>
    <w:rsid w:val="27704E0D"/>
    <w:rsid w:val="323EA1AB"/>
    <w:rsid w:val="37B2C7CA"/>
    <w:rsid w:val="3BF9BEE4"/>
    <w:rsid w:val="3E6DC7B1"/>
    <w:rsid w:val="416F2480"/>
    <w:rsid w:val="46E360B3"/>
    <w:rsid w:val="474A8687"/>
    <w:rsid w:val="4C53AEC2"/>
    <w:rsid w:val="4E08958E"/>
    <w:rsid w:val="4F2086F2"/>
    <w:rsid w:val="5238586B"/>
    <w:rsid w:val="5562484F"/>
    <w:rsid w:val="5C2C9A28"/>
    <w:rsid w:val="5C3E9D30"/>
    <w:rsid w:val="5FFEC02B"/>
    <w:rsid w:val="600F72DF"/>
    <w:rsid w:val="6099C344"/>
    <w:rsid w:val="6421E3F2"/>
    <w:rsid w:val="646761CE"/>
    <w:rsid w:val="6476800F"/>
    <w:rsid w:val="651D4AFD"/>
    <w:rsid w:val="6699780C"/>
    <w:rsid w:val="67E571EE"/>
    <w:rsid w:val="6B305C07"/>
    <w:rsid w:val="6DD56384"/>
    <w:rsid w:val="7233710F"/>
    <w:rsid w:val="75E5885E"/>
    <w:rsid w:val="77F17610"/>
    <w:rsid w:val="78CC03E3"/>
    <w:rsid w:val="7BFCC5B6"/>
    <w:rsid w:val="7CC3BB7F"/>
    <w:rsid w:val="7E39B2ED"/>
    <w:rsid w:val="7EF9D6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B4CB36D-5F85-4E94-BB23-36B4E21E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DC1C90"/>
    <w:pPr>
      <w:keepNext/>
      <w:keepLines/>
      <w:spacing w:before="480" w:after="0"/>
      <w:outlineLvl w:val="0"/>
    </w:pPr>
    <w:rPr>
      <w:rFonts w:ascii="Roboto" w:eastAsiaTheme="majorEastAsia" w:hAnsi="Roboto" w:cstheme="majorBidi"/>
      <w:b/>
      <w:bCs/>
      <w:color w:val="000000" w:themeColor="text1"/>
      <w:sz w:val="48"/>
      <w:szCs w:val="28"/>
    </w:rPr>
  </w:style>
  <w:style w:type="paragraph" w:styleId="Heading2">
    <w:name w:val="heading 2"/>
    <w:basedOn w:val="Normal"/>
    <w:next w:val="Normal"/>
    <w:link w:val="Heading2Char"/>
    <w:uiPriority w:val="9"/>
    <w:unhideWhenUsed/>
    <w:qFormat/>
    <w:rsid w:val="00323D0D"/>
    <w:pPr>
      <w:spacing w:after="0"/>
      <w:outlineLvl w:val="1"/>
    </w:pPr>
    <w:rPr>
      <w:rFonts w:ascii="Roboto" w:hAnsi="Roboto"/>
      <w:b/>
      <w:color w:val="8F23B3"/>
      <w:sz w:val="28"/>
    </w:rPr>
  </w:style>
  <w:style w:type="paragraph" w:styleId="Heading3">
    <w:name w:val="heading 3"/>
    <w:basedOn w:val="Normal"/>
    <w:next w:val="Normal"/>
    <w:link w:val="Heading3Char"/>
    <w:uiPriority w:val="9"/>
    <w:unhideWhenUsed/>
    <w:qFormat/>
    <w:rsid w:val="00FD4070"/>
    <w:pPr>
      <w:keepNext/>
      <w:keepLines/>
      <w:spacing w:after="0"/>
      <w:outlineLvl w:val="2"/>
    </w:pPr>
    <w:rPr>
      <w:rFonts w:ascii="Roboto" w:eastAsiaTheme="majorEastAsia" w:hAnsi="Roboto" w:cstheme="majorBidi"/>
      <w:b/>
      <w:bCs/>
      <w:color w:val="58968A"/>
      <w:sz w:val="26"/>
      <w:szCs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C1C90"/>
    <w:rPr>
      <w:rFonts w:ascii="Roboto" w:eastAsiaTheme="majorEastAsia" w:hAnsi="Roboto" w:cstheme="majorBidi"/>
      <w:b/>
      <w:bCs/>
      <w:color w:val="000000" w:themeColor="text1"/>
      <w:sz w:val="48"/>
      <w:szCs w:val="28"/>
    </w:rPr>
  </w:style>
  <w:style w:type="character" w:customStyle="1" w:styleId="Heading2Char">
    <w:name w:val="Heading 2 Char"/>
    <w:basedOn w:val="DefaultParagraphFont"/>
    <w:link w:val="Heading2"/>
    <w:uiPriority w:val="9"/>
    <w:rsid w:val="00323D0D"/>
    <w:rPr>
      <w:rFonts w:ascii="Roboto" w:hAnsi="Roboto"/>
      <w:b/>
      <w:color w:val="8F23B3"/>
      <w:sz w:val="28"/>
    </w:rPr>
  </w:style>
  <w:style w:type="character" w:customStyle="1" w:styleId="Heading3Char">
    <w:name w:val="Heading 3 Char"/>
    <w:basedOn w:val="DefaultParagraphFont"/>
    <w:link w:val="Heading3"/>
    <w:uiPriority w:val="9"/>
    <w:rsid w:val="00FD4070"/>
    <w:rPr>
      <w:rFonts w:ascii="Roboto" w:eastAsiaTheme="majorEastAsia" w:hAnsi="Roboto" w:cstheme="majorBidi"/>
      <w:b/>
      <w:bCs/>
      <w:color w:val="58968A"/>
      <w:sz w:val="26"/>
      <w:szCs w:val="26"/>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7619C1"/>
    <w:rPr>
      <w:sz w:val="16"/>
      <w:szCs w:val="16"/>
    </w:rPr>
  </w:style>
  <w:style w:type="paragraph" w:styleId="CommentText">
    <w:name w:val="annotation text"/>
    <w:basedOn w:val="Normal"/>
    <w:link w:val="CommentTextChar"/>
    <w:uiPriority w:val="99"/>
    <w:unhideWhenUsed/>
    <w:rsid w:val="007619C1"/>
    <w:pPr>
      <w:spacing w:line="240" w:lineRule="auto"/>
    </w:pPr>
    <w:rPr>
      <w:sz w:val="20"/>
      <w:szCs w:val="20"/>
    </w:rPr>
  </w:style>
  <w:style w:type="character" w:customStyle="1" w:styleId="CommentTextChar">
    <w:name w:val="Comment Text Char"/>
    <w:basedOn w:val="DefaultParagraphFont"/>
    <w:link w:val="CommentText"/>
    <w:uiPriority w:val="99"/>
    <w:rsid w:val="007619C1"/>
    <w:rPr>
      <w:sz w:val="20"/>
      <w:szCs w:val="20"/>
    </w:rPr>
  </w:style>
  <w:style w:type="paragraph" w:styleId="CommentSubject">
    <w:name w:val="annotation subject"/>
    <w:basedOn w:val="CommentText"/>
    <w:next w:val="CommentText"/>
    <w:link w:val="CommentSubjectChar"/>
    <w:uiPriority w:val="99"/>
    <w:semiHidden/>
    <w:unhideWhenUsed/>
    <w:rsid w:val="007619C1"/>
    <w:rPr>
      <w:b/>
      <w:bCs/>
    </w:rPr>
  </w:style>
  <w:style w:type="character" w:customStyle="1" w:styleId="CommentSubjectChar">
    <w:name w:val="Comment Subject Char"/>
    <w:basedOn w:val="CommentTextChar"/>
    <w:link w:val="CommentSubject"/>
    <w:uiPriority w:val="99"/>
    <w:semiHidden/>
    <w:rsid w:val="007619C1"/>
    <w:rPr>
      <w:b/>
      <w:bCs/>
      <w:sz w:val="20"/>
      <w:szCs w:val="20"/>
    </w:rPr>
  </w:style>
  <w:style w:type="paragraph" w:styleId="TOC1">
    <w:name w:val="toc 1"/>
    <w:basedOn w:val="Normal"/>
    <w:next w:val="Normal"/>
    <w:autoRedefine/>
    <w:uiPriority w:val="39"/>
    <w:unhideWhenUsed/>
    <w:rsid w:val="00D22F87"/>
    <w:pPr>
      <w:spacing w:after="100"/>
    </w:pPr>
  </w:style>
  <w:style w:type="paragraph" w:styleId="TOC2">
    <w:name w:val="toc 2"/>
    <w:basedOn w:val="Normal"/>
    <w:next w:val="Normal"/>
    <w:autoRedefine/>
    <w:uiPriority w:val="39"/>
    <w:unhideWhenUsed/>
    <w:rsid w:val="00D22F87"/>
    <w:pPr>
      <w:spacing w:after="100"/>
      <w:ind w:left="220"/>
    </w:pPr>
  </w:style>
  <w:style w:type="paragraph" w:styleId="TOC3">
    <w:name w:val="toc 3"/>
    <w:basedOn w:val="Normal"/>
    <w:next w:val="Normal"/>
    <w:autoRedefine/>
    <w:uiPriority w:val="39"/>
    <w:unhideWhenUsed/>
    <w:rsid w:val="00D22F87"/>
    <w:pPr>
      <w:spacing w:after="100"/>
      <w:ind w:left="440"/>
    </w:pPr>
  </w:style>
  <w:style w:type="character" w:styleId="Hyperlink">
    <w:name w:val="Hyperlink"/>
    <w:basedOn w:val="DefaultParagraphFont"/>
    <w:uiPriority w:val="99"/>
    <w:unhideWhenUsed/>
    <w:rsid w:val="00D22F87"/>
    <w:rPr>
      <w:color w:val="0000FF" w:themeColor="hyperlink"/>
      <w:u w:val="single"/>
    </w:rPr>
  </w:style>
  <w:style w:type="character" w:styleId="UnresolvedMention">
    <w:name w:val="Unresolved Mention"/>
    <w:basedOn w:val="DefaultParagraphFont"/>
    <w:uiPriority w:val="99"/>
    <w:semiHidden/>
    <w:unhideWhenUsed/>
    <w:rsid w:val="0084023B"/>
    <w:rPr>
      <w:color w:val="605E5C"/>
      <w:shd w:val="clear" w:color="auto" w:fill="E1DFDD"/>
    </w:rPr>
  </w:style>
  <w:style w:type="paragraph" w:styleId="Revision">
    <w:name w:val="Revision"/>
    <w:hidden/>
    <w:uiPriority w:val="99"/>
    <w:semiHidden/>
    <w:rsid w:val="00D616BF"/>
    <w:pPr>
      <w:spacing w:after="0" w:line="240" w:lineRule="auto"/>
    </w:pPr>
  </w:style>
  <w:style w:type="paragraph" w:styleId="FootnoteText">
    <w:name w:val="footnote text"/>
    <w:basedOn w:val="Normal"/>
    <w:link w:val="FootnoteTextChar"/>
    <w:uiPriority w:val="99"/>
    <w:semiHidden/>
    <w:unhideWhenUsed/>
    <w:rsid w:val="00914A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4ACF"/>
    <w:rPr>
      <w:sz w:val="20"/>
      <w:szCs w:val="20"/>
    </w:rPr>
  </w:style>
  <w:style w:type="character" w:styleId="FootnoteReference">
    <w:name w:val="footnote reference"/>
    <w:basedOn w:val="DefaultParagraphFont"/>
    <w:uiPriority w:val="99"/>
    <w:semiHidden/>
    <w:unhideWhenUsed/>
    <w:rsid w:val="00914ACF"/>
    <w:rPr>
      <w:vertAlign w:val="superscript"/>
    </w:rPr>
  </w:style>
  <w:style w:type="character" w:styleId="FollowedHyperlink">
    <w:name w:val="FollowedHyperlink"/>
    <w:basedOn w:val="DefaultParagraphFont"/>
    <w:uiPriority w:val="99"/>
    <w:semiHidden/>
    <w:unhideWhenUsed/>
    <w:rsid w:val="00146F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6993/sjdr.109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title>
      <c:tx>
        <c:rich>
          <a:bodyPr rot="0"/>
          <a:lstStyle/>
          <a:p>
            <a:pPr>
              <a:defRPr/>
            </a:pPr>
            <a:r>
              <a:rPr lang="en-US"/>
              <a:t>Largest PWD-PWoD gaps — Zambia</a:t>
            </a:r>
          </a:p>
        </c:rich>
      </c:tx>
      <c:overlay val="0"/>
    </c:title>
    <c:autoTitleDeleted val="0"/>
    <c:plotArea>
      <c:layout/>
      <c:barChart>
        <c:barDir val="bar"/>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Social protection (1320c)  (Δ +32.6pp)</c:v>
                </c:pt>
                <c:pt idx="1">
                  <c:v>Formal employment (1320b)  (Δ -19.1pp)</c:v>
                </c:pt>
                <c:pt idx="2">
                  <c:v>Self-confidence and empowerment (1110b)  (Δ -17.8pp)</c:v>
                </c:pt>
                <c:pt idx="3">
                  <c:v>Access to financial services (1310b)  (Δ -16.3pp)</c:v>
                </c:pt>
                <c:pt idx="4">
                  <c:v>Feel valued by community (1120a)  (Δ -14.6pp)</c:v>
                </c:pt>
              </c:strCache>
            </c:strRef>
          </c:cat>
          <c:val>
            <c:numRef>
              <c:f>Sheet1!$B$2:$B$6</c:f>
              <c:numCache>
                <c:formatCode>General</c:formatCode>
                <c:ptCount val="5"/>
                <c:pt idx="0">
                  <c:v>53.3</c:v>
                </c:pt>
                <c:pt idx="1">
                  <c:v>20.399999999999999</c:v>
                </c:pt>
                <c:pt idx="2">
                  <c:v>46.7</c:v>
                </c:pt>
                <c:pt idx="3">
                  <c:v>23.8</c:v>
                </c:pt>
                <c:pt idx="4">
                  <c:v>20.7</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68D4-491D-88F7-6EC117BD7C04}"/>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Social protection (1320c)  (Δ +32.6pp)</c:v>
                </c:pt>
                <c:pt idx="1">
                  <c:v>Formal employment (1320b)  (Δ -19.1pp)</c:v>
                </c:pt>
                <c:pt idx="2">
                  <c:v>Self-confidence and empowerment (1110b)  (Δ -17.8pp)</c:v>
                </c:pt>
                <c:pt idx="3">
                  <c:v>Access to financial services (1310b)  (Δ -16.3pp)</c:v>
                </c:pt>
                <c:pt idx="4">
                  <c:v>Feel valued by community (1120a)  (Δ -14.6pp)</c:v>
                </c:pt>
              </c:strCache>
            </c:strRef>
          </c:cat>
          <c:val>
            <c:numRef>
              <c:f>Sheet1!$C$2:$C$6</c:f>
              <c:numCache>
                <c:formatCode>General</c:formatCode>
                <c:ptCount val="5"/>
                <c:pt idx="0">
                  <c:v>20.7</c:v>
                </c:pt>
                <c:pt idx="1">
                  <c:v>39.5</c:v>
                </c:pt>
                <c:pt idx="2">
                  <c:v>64.400000000000006</c:v>
                </c:pt>
                <c:pt idx="3">
                  <c:v>40.1</c:v>
                </c:pt>
                <c:pt idx="4">
                  <c:v>35.299999999999997</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68D4-491D-88F7-6EC117BD7C04}"/>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Indicator (with PWD-PWoD difference in percentage points)</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title>
      <c:tx>
        <c:rich>
          <a:bodyPr rot="0"/>
          <a:lstStyle/>
          <a:p>
            <a:pPr>
              <a:defRPr/>
            </a:pPr>
            <a:r>
              <a:rPr lang="en-US"/>
              <a:t>IEA inclusivity bands — Zambia (n=19)</a:t>
            </a:r>
          </a:p>
        </c:rich>
      </c:tx>
      <c:overlay val="0"/>
    </c:title>
    <c:autoTitleDeleted val="0"/>
    <c:plotArea>
      <c:layout/>
      <c:barChart>
        <c:barDir val="bar"/>
        <c:grouping val="clustered"/>
        <c:varyColors val="0"/>
        <c:ser>
          <c:idx val="0"/>
          <c:order val="0"/>
          <c:tx>
            <c:strRef>
              <c:f>Sheet1!$B$1</c:f>
              <c:strCache>
                <c:ptCount val="1"/>
                <c:pt idx="0">
                  <c:v>Number of schools</c:v>
                </c:pt>
              </c:strCache>
            </c:strRef>
          </c:tx>
          <c:spPr>
            <a:solidFill>
              <a:srgbClr val="8F23B3"/>
            </a:solidFill>
            <a:ln w="3175">
              <a:solidFill>
                <a:srgbClr val="FFFFFF"/>
              </a:solidFill>
            </a:ln>
          </c:spPr>
          <c:invertIfNegative val="1"/>
          <c:dLbls>
            <c:numFmt formatCode="0"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No / Very Low Inclusion (0-39%)</c:v>
                </c:pt>
                <c:pt idx="1">
                  <c:v>Low Inclusion (40-59%)</c:v>
                </c:pt>
                <c:pt idx="2">
                  <c:v>Moderate to High Inclusion (60-89%)</c:v>
                </c:pt>
                <c:pt idx="3">
                  <c:v>Very High Inclusion (90-100%)</c:v>
                </c:pt>
              </c:strCache>
            </c:strRef>
          </c:cat>
          <c:val>
            <c:numRef>
              <c:f>Sheet1!$B$2:$B$5</c:f>
              <c:numCache>
                <c:formatCode>General</c:formatCode>
                <c:ptCount val="4"/>
                <c:pt idx="0">
                  <c:v>0</c:v>
                </c:pt>
                <c:pt idx="1">
                  <c:v>8</c:v>
                </c:pt>
                <c:pt idx="2">
                  <c:v>9</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7275-47AF-8740-601693116493}"/>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IEA inclusivity band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Number of schools</a:t>
                </a:r>
              </a:p>
            </c:rich>
          </c:tx>
          <c:overlay val="0"/>
        </c:title>
        <c:numFmt formatCode="0"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title>
      <c:tx>
        <c:rich>
          <a:bodyPr rot="0"/>
          <a:lstStyle/>
          <a:p>
            <a:pPr>
              <a:defRPr/>
            </a:pPr>
            <a:r>
              <a:rPr lang="en-US"/>
              <a:t>HRA showcased findings — Zambia (% PWD vs PWoD)</a:t>
            </a:r>
          </a:p>
        </c:rich>
      </c:tx>
      <c:overlay val="0"/>
    </c:title>
    <c:autoTitleDeleted val="0"/>
    <c:plotArea>
      <c:layout/>
      <c:barChart>
        <c:barDir val="col"/>
        <c:grouping val="clustered"/>
        <c:varyColors val="0"/>
        <c:ser>
          <c:idx val="0"/>
          <c:order val="0"/>
          <c:tx>
            <c:strRef>
              <c:f>Sheet1!$B$1</c:f>
              <c:strCache>
                <c:ptCount val="1"/>
                <c:pt idx="0">
                  <c:v>Persons with disabilities</c:v>
                </c:pt>
              </c:strCache>
            </c:strRef>
          </c:tx>
          <c:spPr>
            <a:solidFill>
              <a:srgbClr val="7B33D1"/>
            </a:solidFill>
            <a:ln w="3175">
              <a:solidFill>
                <a:srgbClr val="FFFFFF"/>
              </a:solidFill>
            </a:ln>
          </c:spPr>
          <c:invertIfNegative val="1"/>
          <c:dPt>
            <c:idx val="0"/>
            <c:invertIfNegative val="1"/>
            <c:bubble3D val="0"/>
            <c:spPr>
              <a:solidFill>
                <a:srgbClr val="8F23B3"/>
              </a:solidFill>
              <a:ln w="3175">
                <a:solidFill>
                  <a:srgbClr val="FFFFFF"/>
                </a:solidFill>
              </a:ln>
            </c:spPr>
            <c:extLst>
              <c:ext xmlns:c16="http://schemas.microsoft.com/office/drawing/2014/chart" uri="{C3380CC4-5D6E-409C-BE32-E72D297353CC}">
                <c16:uniqueId val="{00000000-C4E5-4FB9-A15B-314F74D54CCE}"/>
              </c:ext>
            </c:extLst>
          </c:dPt>
          <c:dPt>
            <c:idx val="1"/>
            <c:invertIfNegative val="1"/>
            <c:bubble3D val="0"/>
            <c:spPr>
              <a:solidFill>
                <a:srgbClr val="8F23B3"/>
              </a:solidFill>
              <a:ln w="3175">
                <a:solidFill>
                  <a:srgbClr val="FFFFFF"/>
                </a:solidFill>
              </a:ln>
            </c:spPr>
            <c:extLst>
              <c:ext xmlns:c16="http://schemas.microsoft.com/office/drawing/2014/chart" uri="{C3380CC4-5D6E-409C-BE32-E72D297353CC}">
                <c16:uniqueId val="{00000001-C4E5-4FB9-A15B-314F74D54CCE}"/>
              </c:ext>
            </c:extLst>
          </c:dPt>
          <c:dPt>
            <c:idx val="2"/>
            <c:invertIfNegative val="1"/>
            <c:bubble3D val="0"/>
            <c:spPr>
              <a:solidFill>
                <a:srgbClr val="8F23B3"/>
              </a:solidFill>
              <a:ln w="3175">
                <a:solidFill>
                  <a:srgbClr val="FFFFFF"/>
                </a:solidFill>
              </a:ln>
            </c:spPr>
            <c:extLst>
              <c:ext xmlns:c16="http://schemas.microsoft.com/office/drawing/2014/chart" uri="{C3380CC4-5D6E-409C-BE32-E72D297353CC}">
                <c16:uniqueId val="{00000002-C4E5-4FB9-A15B-314F74D54CCE}"/>
              </c:ext>
            </c:extLst>
          </c:dPt>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1100a Informed choices</c:v>
                </c:pt>
                <c:pt idx="1">
                  <c:v>1110b Self-confidence</c:v>
                </c:pt>
                <c:pt idx="2">
                  <c:v>1120a Feeling valued</c:v>
                </c:pt>
              </c:strCache>
            </c:strRef>
          </c:cat>
          <c:val>
            <c:numRef>
              <c:f>Sheet1!$B$2:$B$4</c:f>
              <c:numCache>
                <c:formatCode>General</c:formatCode>
                <c:ptCount val="3"/>
                <c:pt idx="0">
                  <c:v>43.1</c:v>
                </c:pt>
                <c:pt idx="1">
                  <c:v>46.7</c:v>
                </c:pt>
                <c:pt idx="2">
                  <c:v>20.7</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0665-4A13-A703-24F85545B7DD}"/>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1100a Informed choices</c:v>
                </c:pt>
                <c:pt idx="1">
                  <c:v>1110b Self-confidence</c:v>
                </c:pt>
                <c:pt idx="2">
                  <c:v>1120a Feeling valued</c:v>
                </c:pt>
              </c:strCache>
            </c:strRef>
          </c:cat>
          <c:val>
            <c:numRef>
              <c:f>Sheet1!$C$2:$C$4</c:f>
              <c:numCache>
                <c:formatCode>General</c:formatCode>
                <c:ptCount val="3"/>
                <c:pt idx="0">
                  <c:v>57.4</c:v>
                </c:pt>
                <c:pt idx="1">
                  <c:v>64.400000000000006</c:v>
                </c:pt>
                <c:pt idx="2">
                  <c:v>35.299999999999997</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0665-4A13-A703-24F85545B7DD}"/>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title>
      <c:tx>
        <c:rich>
          <a:bodyPr rot="0"/>
          <a:lstStyle/>
          <a:p>
            <a:pPr>
              <a:defRPr/>
            </a:pPr>
            <a:r>
              <a:rPr lang="en-US"/>
              <a:t>EE showcased findings — Zambia (% PWD vs PWoD)</a:t>
            </a:r>
          </a:p>
        </c:rich>
      </c:tx>
      <c:overlay val="0"/>
    </c:title>
    <c:autoTitleDeleted val="0"/>
    <c:plotArea>
      <c:layout/>
      <c:barChart>
        <c:barDir val="col"/>
        <c:grouping val="clustered"/>
        <c:varyColors val="0"/>
        <c:ser>
          <c:idx val="0"/>
          <c:order val="0"/>
          <c:tx>
            <c:strRef>
              <c:f>Sheet1!$B$1</c:f>
              <c:strCache>
                <c:ptCount val="1"/>
                <c:pt idx="0">
                  <c:v>Persons with disabilities</c:v>
                </c:pt>
              </c:strCache>
            </c:strRef>
          </c:tx>
          <c:spPr>
            <a:solidFill>
              <a:srgbClr val="7B33D1"/>
            </a:solidFill>
            <a:ln w="3175">
              <a:solidFill>
                <a:srgbClr val="FFFFFF"/>
              </a:solidFill>
            </a:ln>
          </c:spPr>
          <c:invertIfNegative val="1"/>
          <c:dPt>
            <c:idx val="0"/>
            <c:invertIfNegative val="1"/>
            <c:bubble3D val="0"/>
            <c:spPr>
              <a:solidFill>
                <a:srgbClr val="8F23B3"/>
              </a:solidFill>
              <a:ln w="3175">
                <a:solidFill>
                  <a:srgbClr val="FFFFFF"/>
                </a:solidFill>
              </a:ln>
            </c:spPr>
            <c:extLst>
              <c:ext xmlns:c16="http://schemas.microsoft.com/office/drawing/2014/chart" uri="{C3380CC4-5D6E-409C-BE32-E72D297353CC}">
                <c16:uniqueId val="{00000002-CB81-423B-BFE4-102F4C5A6240}"/>
              </c:ext>
            </c:extLst>
          </c:dPt>
          <c:dPt>
            <c:idx val="1"/>
            <c:invertIfNegative val="1"/>
            <c:bubble3D val="0"/>
            <c:spPr>
              <a:solidFill>
                <a:srgbClr val="8F23B3"/>
              </a:solidFill>
              <a:ln w="3175">
                <a:solidFill>
                  <a:srgbClr val="FFFFFF"/>
                </a:solidFill>
              </a:ln>
            </c:spPr>
            <c:extLst>
              <c:ext xmlns:c16="http://schemas.microsoft.com/office/drawing/2014/chart" uri="{C3380CC4-5D6E-409C-BE32-E72D297353CC}">
                <c16:uniqueId val="{00000000-CB81-423B-BFE4-102F4C5A6240}"/>
              </c:ext>
            </c:extLst>
          </c:dPt>
          <c:dPt>
            <c:idx val="2"/>
            <c:invertIfNegative val="1"/>
            <c:bubble3D val="0"/>
            <c:spPr>
              <a:solidFill>
                <a:srgbClr val="8F23B3"/>
              </a:solidFill>
              <a:ln w="3175">
                <a:solidFill>
                  <a:srgbClr val="FFFFFF"/>
                </a:solidFill>
              </a:ln>
            </c:spPr>
            <c:extLst>
              <c:ext xmlns:c16="http://schemas.microsoft.com/office/drawing/2014/chart" uri="{C3380CC4-5D6E-409C-BE32-E72D297353CC}">
                <c16:uniqueId val="{00000001-CB81-423B-BFE4-102F4C5A6240}"/>
              </c:ext>
            </c:extLst>
          </c:dPt>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1300a Poverty (PPI)</c:v>
                </c:pt>
                <c:pt idx="1">
                  <c:v>1310b Access to financial services</c:v>
                </c:pt>
                <c:pt idx="2">
                  <c:v>1320b Formal employment</c:v>
                </c:pt>
              </c:strCache>
            </c:strRef>
          </c:cat>
          <c:val>
            <c:numRef>
              <c:f>Sheet1!$B$2:$B$4</c:f>
              <c:numCache>
                <c:formatCode>General</c:formatCode>
                <c:ptCount val="3"/>
                <c:pt idx="0">
                  <c:v>46.5</c:v>
                </c:pt>
                <c:pt idx="1">
                  <c:v>23.8</c:v>
                </c:pt>
                <c:pt idx="2">
                  <c:v>20.399999999999999</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1A8C-40DC-82A1-82D8F97E13D1}"/>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1300a Poverty (PPI)</c:v>
                </c:pt>
                <c:pt idx="1">
                  <c:v>1310b Access to financial services</c:v>
                </c:pt>
                <c:pt idx="2">
                  <c:v>1320b Formal employment</c:v>
                </c:pt>
              </c:strCache>
            </c:strRef>
          </c:cat>
          <c:val>
            <c:numRef>
              <c:f>Sheet1!$C$2:$C$4</c:f>
              <c:numCache>
                <c:formatCode>General</c:formatCode>
                <c:ptCount val="3"/>
                <c:pt idx="0">
                  <c:v>33.1</c:v>
                </c:pt>
                <c:pt idx="1">
                  <c:v>40.1</c:v>
                </c:pt>
                <c:pt idx="2">
                  <c:v>39.5</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1A8C-40DC-82A1-82D8F97E13D1}"/>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title>
      <c:tx>
        <c:rich>
          <a:bodyPr rot="0"/>
          <a:lstStyle/>
          <a:p>
            <a:pPr>
              <a:defRPr/>
            </a:pPr>
            <a:r>
              <a:rPr lang="en-US"/>
              <a:t>Health and Rehabilitation showcased findings — Zambia (% PWD vs PWoD)</a:t>
            </a:r>
          </a:p>
        </c:rich>
      </c:tx>
      <c:overlay val="0"/>
    </c:title>
    <c:autoTitleDeleted val="0"/>
    <c:plotArea>
      <c:layout/>
      <c:barChart>
        <c:barDir val="col"/>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1400a Health rated good or very good</c:v>
                </c:pt>
                <c:pt idx="1">
                  <c:v>1400b Challenges accessing health</c:v>
                </c:pt>
                <c:pt idx="2">
                  <c:v>1400c Challenges accessing rehab</c:v>
                </c:pt>
              </c:strCache>
            </c:strRef>
          </c:cat>
          <c:val>
            <c:numRef>
              <c:f>Sheet1!$B$2:$B$4</c:f>
              <c:numCache>
                <c:formatCode>General</c:formatCode>
                <c:ptCount val="3"/>
                <c:pt idx="0">
                  <c:v>55.5</c:v>
                </c:pt>
                <c:pt idx="1">
                  <c:v>18.7</c:v>
                </c:pt>
                <c:pt idx="2">
                  <c:v>10.5</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5EBC-4E54-A2D7-1A35FB4D9A5B}"/>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1400a Health rated good or very good</c:v>
                </c:pt>
                <c:pt idx="1">
                  <c:v>1400b Challenges accessing health</c:v>
                </c:pt>
                <c:pt idx="2">
                  <c:v>1400c Challenges accessing rehab</c:v>
                </c:pt>
              </c:strCache>
            </c:strRef>
          </c:cat>
          <c:val>
            <c:numRef>
              <c:f>Sheet1!$C$2:$C$4</c:f>
              <c:numCache>
                <c:formatCode>General</c:formatCode>
                <c:ptCount val="3"/>
                <c:pt idx="0">
                  <c:v>75.7</c:v>
                </c:pt>
                <c:pt idx="1">
                  <c:v>8.8000000000000007</c:v>
                </c:pt>
                <c:pt idx="2">
                  <c:v>2.7</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5EBC-4E54-A2D7-1A35FB4D9A5B}"/>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title>
      <c:tx>
        <c:rich>
          <a:bodyPr rot="0"/>
          <a:lstStyle/>
          <a:p>
            <a:pPr>
              <a:defRPr/>
            </a:pPr>
            <a:r>
              <a:rPr lang="en-US"/>
              <a:t>Barriers to accessing health services — Zambia</a:t>
            </a:r>
          </a:p>
        </c:rich>
      </c:tx>
      <c:overlay val="0"/>
    </c:title>
    <c:autoTitleDeleted val="0"/>
    <c:plotArea>
      <c:layout/>
      <c:barChart>
        <c:barDir val="bar"/>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Could not afford cost of visit</c:v>
                </c:pt>
                <c:pt idx="1">
                  <c:v>No transport available</c:v>
                </c:pt>
                <c:pt idx="2">
                  <c:v>Could not afford cost of transport</c:v>
                </c:pt>
                <c:pt idx="3">
                  <c:v>Transport not accessible</c:v>
                </c:pt>
                <c:pt idx="4">
                  <c:v>Health facility too far away</c:v>
                </c:pt>
                <c:pt idx="5">
                  <c:v>Provider drugs/equipment inadequate</c:v>
                </c:pt>
                <c:pt idx="6">
                  <c:v>No one available to assist with transport</c:v>
                </c:pt>
                <c:pt idx="7">
                  <c:v>Thought not sick enough</c:v>
                </c:pt>
              </c:strCache>
            </c:strRef>
          </c:cat>
          <c:val>
            <c:numRef>
              <c:f>Sheet1!$B$2:$B$9</c:f>
              <c:numCache>
                <c:formatCode>General</c:formatCode>
                <c:ptCount val="8"/>
                <c:pt idx="0">
                  <c:v>28.3</c:v>
                </c:pt>
                <c:pt idx="1">
                  <c:v>28</c:v>
                </c:pt>
                <c:pt idx="2">
                  <c:v>25.5</c:v>
                </c:pt>
                <c:pt idx="3">
                  <c:v>20.7</c:v>
                </c:pt>
                <c:pt idx="4">
                  <c:v>18.7</c:v>
                </c:pt>
                <c:pt idx="5">
                  <c:v>15.3</c:v>
                </c:pt>
                <c:pt idx="6">
                  <c:v>13.9</c:v>
                </c:pt>
                <c:pt idx="7">
                  <c:v>8.1999999999999993</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B60A-4786-8077-4507C7987835}"/>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Could not afford cost of visit</c:v>
                </c:pt>
                <c:pt idx="1">
                  <c:v>No transport available</c:v>
                </c:pt>
                <c:pt idx="2">
                  <c:v>Could not afford cost of transport</c:v>
                </c:pt>
                <c:pt idx="3">
                  <c:v>Transport not accessible</c:v>
                </c:pt>
                <c:pt idx="4">
                  <c:v>Health facility too far away</c:v>
                </c:pt>
                <c:pt idx="5">
                  <c:v>Provider drugs/equipment inadequate</c:v>
                </c:pt>
                <c:pt idx="6">
                  <c:v>No one available to assist with transport</c:v>
                </c:pt>
                <c:pt idx="7">
                  <c:v>Thought not sick enough</c:v>
                </c:pt>
              </c:strCache>
            </c:strRef>
          </c:cat>
          <c:val>
            <c:numRef>
              <c:f>Sheet1!$C$2:$C$9</c:f>
              <c:numCache>
                <c:formatCode>General</c:formatCode>
                <c:ptCount val="8"/>
                <c:pt idx="0">
                  <c:v>16.7</c:v>
                </c:pt>
                <c:pt idx="1">
                  <c:v>13.7</c:v>
                </c:pt>
                <c:pt idx="2">
                  <c:v>10.9</c:v>
                </c:pt>
                <c:pt idx="3">
                  <c:v>8.5</c:v>
                </c:pt>
                <c:pt idx="4">
                  <c:v>8.8000000000000007</c:v>
                </c:pt>
                <c:pt idx="5">
                  <c:v>16.399999999999999</c:v>
                </c:pt>
                <c:pt idx="6">
                  <c:v>6.4</c:v>
                </c:pt>
                <c:pt idx="7">
                  <c:v>11.2</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B60A-4786-8077-4507C7987835}"/>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Barrier reported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of respondents reporting this barrier</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title>
      <c:tx>
        <c:rich>
          <a:bodyPr rot="0"/>
          <a:lstStyle/>
          <a:p>
            <a:pPr>
              <a:defRPr/>
            </a:pPr>
            <a:r>
              <a:rPr lang="en-US"/>
              <a:t>Barriers to accessing rehabilitation services — Zambia</a:t>
            </a:r>
          </a:p>
        </c:rich>
      </c:tx>
      <c:overlay val="0"/>
    </c:title>
    <c:autoTitleDeleted val="0"/>
    <c:plotArea>
      <c:layout/>
      <c:barChart>
        <c:barDir val="bar"/>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Could not afford cost of transport</c:v>
                </c:pt>
                <c:pt idx="1">
                  <c:v>Could not afford cost of visit</c:v>
                </c:pt>
                <c:pt idx="2">
                  <c:v>No transport available</c:v>
                </c:pt>
                <c:pt idx="3">
                  <c:v>Transport not accessible</c:v>
                </c:pt>
                <c:pt idx="4">
                  <c:v>Rehabilitation service too far away</c:v>
                </c:pt>
                <c:pt idx="5">
                  <c:v>Previously badly treated</c:v>
                </c:pt>
                <c:pt idx="6">
                  <c:v>Provider drugs/equipment inadequate</c:v>
                </c:pt>
                <c:pt idx="7">
                  <c:v>Tried but was denied service</c:v>
                </c:pt>
              </c:strCache>
            </c:strRef>
          </c:cat>
          <c:val>
            <c:numRef>
              <c:f>Sheet1!$B$2:$B$9</c:f>
              <c:numCache>
                <c:formatCode>General</c:formatCode>
                <c:ptCount val="8"/>
                <c:pt idx="0">
                  <c:v>17</c:v>
                </c:pt>
                <c:pt idx="1">
                  <c:v>16.100000000000001</c:v>
                </c:pt>
                <c:pt idx="2">
                  <c:v>15.3</c:v>
                </c:pt>
                <c:pt idx="3">
                  <c:v>13.9</c:v>
                </c:pt>
                <c:pt idx="4">
                  <c:v>10.5</c:v>
                </c:pt>
                <c:pt idx="5">
                  <c:v>4.5</c:v>
                </c:pt>
                <c:pt idx="6">
                  <c:v>2.8</c:v>
                </c:pt>
                <c:pt idx="7">
                  <c:v>2.8</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D7AD-44F1-85D7-3F99051529EE}"/>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Could not afford cost of transport</c:v>
                </c:pt>
                <c:pt idx="1">
                  <c:v>Could not afford cost of visit</c:v>
                </c:pt>
                <c:pt idx="2">
                  <c:v>No transport available</c:v>
                </c:pt>
                <c:pt idx="3">
                  <c:v>Transport not accessible</c:v>
                </c:pt>
                <c:pt idx="4">
                  <c:v>Rehabilitation service too far away</c:v>
                </c:pt>
                <c:pt idx="5">
                  <c:v>Previously badly treated</c:v>
                </c:pt>
                <c:pt idx="6">
                  <c:v>Provider drugs/equipment inadequate</c:v>
                </c:pt>
                <c:pt idx="7">
                  <c:v>Tried but was denied service</c:v>
                </c:pt>
              </c:strCache>
            </c:strRef>
          </c:cat>
          <c:val>
            <c:numRef>
              <c:f>Sheet1!$C$2:$C$9</c:f>
              <c:numCache>
                <c:formatCode>General</c:formatCode>
                <c:ptCount val="8"/>
                <c:pt idx="0">
                  <c:v>5.2</c:v>
                </c:pt>
                <c:pt idx="1">
                  <c:v>6.4</c:v>
                </c:pt>
                <c:pt idx="2">
                  <c:v>6.7</c:v>
                </c:pt>
                <c:pt idx="3">
                  <c:v>4.5999999999999996</c:v>
                </c:pt>
                <c:pt idx="4">
                  <c:v>2.7</c:v>
                </c:pt>
                <c:pt idx="5">
                  <c:v>0.3</c:v>
                </c:pt>
                <c:pt idx="6">
                  <c:v>1.8</c:v>
                </c:pt>
                <c:pt idx="7">
                  <c:v>0</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D7AD-44F1-85D7-3F99051529EE}"/>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Barrier reported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of respondents reporting this barrier</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title>
      <c:tx>
        <c:rich>
          <a:bodyPr rot="0"/>
          <a:lstStyle/>
          <a:p>
            <a:pPr>
              <a:defRPr/>
            </a:pPr>
            <a:r>
              <a:rPr lang="en-US"/>
              <a:t>IEA inclusivity bands — Zambia (n=19 schools)</a:t>
            </a:r>
          </a:p>
        </c:rich>
      </c:tx>
      <c:overlay val="0"/>
    </c:title>
    <c:autoTitleDeleted val="0"/>
    <c:plotArea>
      <c:layout/>
      <c:barChart>
        <c:barDir val="bar"/>
        <c:grouping val="clustered"/>
        <c:varyColors val="0"/>
        <c:ser>
          <c:idx val="0"/>
          <c:order val="0"/>
          <c:tx>
            <c:strRef>
              <c:f>Sheet1!$B$1</c:f>
              <c:strCache>
                <c:ptCount val="1"/>
                <c:pt idx="0">
                  <c:v>Number of schools</c:v>
                </c:pt>
              </c:strCache>
            </c:strRef>
          </c:tx>
          <c:spPr>
            <a:solidFill>
              <a:srgbClr val="8F23B3"/>
            </a:solidFill>
            <a:ln w="3175">
              <a:solidFill>
                <a:srgbClr val="FFFFFF"/>
              </a:solidFill>
            </a:ln>
          </c:spPr>
          <c:invertIfNegative val="1"/>
          <c:dLbls>
            <c:numFmt formatCode="0"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No / Very Low Inclusion (0-39%)</c:v>
                </c:pt>
                <c:pt idx="1">
                  <c:v>Low Inclusion (40-59%)</c:v>
                </c:pt>
                <c:pt idx="2">
                  <c:v>Moderate to High Inclusion (60-89%)</c:v>
                </c:pt>
                <c:pt idx="3">
                  <c:v>Very High Inclusion (90-100%)</c:v>
                </c:pt>
              </c:strCache>
            </c:strRef>
          </c:cat>
          <c:val>
            <c:numRef>
              <c:f>Sheet1!$B$2:$B$5</c:f>
              <c:numCache>
                <c:formatCode>General</c:formatCode>
                <c:ptCount val="4"/>
                <c:pt idx="0">
                  <c:v>0</c:v>
                </c:pt>
                <c:pt idx="1">
                  <c:v>8</c:v>
                </c:pt>
                <c:pt idx="2">
                  <c:v>9</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4502-40D4-A36A-FDCF0E7DC2E5}"/>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IEA inclusivity band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Number of schools</a:t>
                </a:r>
              </a:p>
            </c:rich>
          </c:tx>
          <c:overlay val="0"/>
        </c:title>
        <c:numFmt formatCode="0"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51cf89-8d0b-479f-a427-92c4692a3f87">
      <Terms xmlns="http://schemas.microsoft.com/office/infopath/2007/PartnerControls"/>
    </lcf76f155ced4ddcb4097134ff3c332f>
    <TaxCatchAll xmlns="e955e957-a0b8-42e2-aa42-899d4ab7fd89" xsi:nil="true"/>
    <Comments xmlns="ab51cf89-8d0b-479f-a427-92c4692a3f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783A572F8AAC9428B2A2B56442BE52C" ma:contentTypeVersion="15" ma:contentTypeDescription="Opprett et nytt dokument." ma:contentTypeScope="" ma:versionID="9c071f93a1f0da1ee5e900b969a6300b">
  <xsd:schema xmlns:xsd="http://www.w3.org/2001/XMLSchema" xmlns:xs="http://www.w3.org/2001/XMLSchema" xmlns:p="http://schemas.microsoft.com/office/2006/metadata/properties" xmlns:ns2="ab51cf89-8d0b-479f-a427-92c4692a3f87" xmlns:ns3="e955e957-a0b8-42e2-aa42-899d4ab7fd89" targetNamespace="http://schemas.microsoft.com/office/2006/metadata/properties" ma:root="true" ma:fieldsID="15db8ce423e83b28d8d7b3177d1232e0" ns2:_="" ns3:_="">
    <xsd:import namespace="ab51cf89-8d0b-479f-a427-92c4692a3f87"/>
    <xsd:import namespace="e955e957-a0b8-42e2-aa42-899d4ab7fd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Comment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1cf89-8d0b-479f-a427-92c4692a3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Comments" ma:index="18" nillable="true" ma:displayName="Comments" ma:format="Dropdown" ma:internalName="Comments">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ab08afdd-136e-4a57-a12e-728fb912a63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5e957-a0b8-42e2-aa42-899d4ab7fd89"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1" nillable="true" ma:displayName="Taxonomy Catch All Column" ma:hidden="true" ma:list="{a639f101-43a8-4545-8be9-b0a14eabfbc1}" ma:internalName="TaxCatchAll" ma:showField="CatchAllData" ma:web="e955e957-a0b8-42e2-aa42-899d4ab7f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35A163E-D150-4FE0-AEE8-A99BD41C801F}">
  <ds:schemaRefs>
    <ds:schemaRef ds:uri="http://schemas.microsoft.com/sharepoint/v3/contenttype/forms"/>
  </ds:schemaRefs>
</ds:datastoreItem>
</file>

<file path=customXml/itemProps3.xml><?xml version="1.0" encoding="utf-8"?>
<ds:datastoreItem xmlns:ds="http://schemas.openxmlformats.org/officeDocument/2006/customXml" ds:itemID="{00F7E865-28AE-4ECC-B414-126F30753C1E}">
  <ds:schemaRefs>
    <ds:schemaRef ds:uri="http://schemas.microsoft.com/office/2006/metadata/properties"/>
    <ds:schemaRef ds:uri="http://schemas.microsoft.com/office/infopath/2007/PartnerControls"/>
    <ds:schemaRef ds:uri="ab51cf89-8d0b-479f-a427-92c4692a3f87"/>
    <ds:schemaRef ds:uri="e955e957-a0b8-42e2-aa42-899d4ab7fd89"/>
  </ds:schemaRefs>
</ds:datastoreItem>
</file>

<file path=customXml/itemProps4.xml><?xml version="1.0" encoding="utf-8"?>
<ds:datastoreItem xmlns:ds="http://schemas.openxmlformats.org/officeDocument/2006/customXml" ds:itemID="{021E23D9-0D53-4A21-9667-22A22A3AE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1cf89-8d0b-479f-a427-92c4692a3f87"/>
    <ds:schemaRef ds:uri="e955e957-a0b8-42e2-aa42-899d4ab7f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42</Pages>
  <Words>7572</Words>
  <Characters>44755</Characters>
  <Application>Microsoft Office Word</Application>
  <DocSecurity>0</DocSecurity>
  <Lines>1721</Lines>
  <Paragraphs>1276</Paragraphs>
  <ScaleCrop>false</ScaleCrop>
  <Manager/>
  <Company/>
  <LinksUpToDate>false</LinksUpToDate>
  <CharactersWithSpaces>51051</CharactersWithSpaces>
  <SharedDoc>false</SharedDoc>
  <HyperlinkBase/>
  <HLinks>
    <vt:vector size="270" baseType="variant">
      <vt:variant>
        <vt:i4>1048632</vt:i4>
      </vt:variant>
      <vt:variant>
        <vt:i4>260</vt:i4>
      </vt:variant>
      <vt:variant>
        <vt:i4>0</vt:i4>
      </vt:variant>
      <vt:variant>
        <vt:i4>5</vt:i4>
      </vt:variant>
      <vt:variant>
        <vt:lpwstr/>
      </vt:variant>
      <vt:variant>
        <vt:lpwstr>_Toc233297018</vt:lpwstr>
      </vt:variant>
      <vt:variant>
        <vt:i4>1048632</vt:i4>
      </vt:variant>
      <vt:variant>
        <vt:i4>254</vt:i4>
      </vt:variant>
      <vt:variant>
        <vt:i4>0</vt:i4>
      </vt:variant>
      <vt:variant>
        <vt:i4>5</vt:i4>
      </vt:variant>
      <vt:variant>
        <vt:lpwstr/>
      </vt:variant>
      <vt:variant>
        <vt:lpwstr>_Toc233297017</vt:lpwstr>
      </vt:variant>
      <vt:variant>
        <vt:i4>1048632</vt:i4>
      </vt:variant>
      <vt:variant>
        <vt:i4>248</vt:i4>
      </vt:variant>
      <vt:variant>
        <vt:i4>0</vt:i4>
      </vt:variant>
      <vt:variant>
        <vt:i4>5</vt:i4>
      </vt:variant>
      <vt:variant>
        <vt:lpwstr/>
      </vt:variant>
      <vt:variant>
        <vt:lpwstr>_Toc233297016</vt:lpwstr>
      </vt:variant>
      <vt:variant>
        <vt:i4>1048632</vt:i4>
      </vt:variant>
      <vt:variant>
        <vt:i4>242</vt:i4>
      </vt:variant>
      <vt:variant>
        <vt:i4>0</vt:i4>
      </vt:variant>
      <vt:variant>
        <vt:i4>5</vt:i4>
      </vt:variant>
      <vt:variant>
        <vt:lpwstr/>
      </vt:variant>
      <vt:variant>
        <vt:lpwstr>_Toc233297015</vt:lpwstr>
      </vt:variant>
      <vt:variant>
        <vt:i4>1048632</vt:i4>
      </vt:variant>
      <vt:variant>
        <vt:i4>236</vt:i4>
      </vt:variant>
      <vt:variant>
        <vt:i4>0</vt:i4>
      </vt:variant>
      <vt:variant>
        <vt:i4>5</vt:i4>
      </vt:variant>
      <vt:variant>
        <vt:lpwstr/>
      </vt:variant>
      <vt:variant>
        <vt:lpwstr>_Toc233297014</vt:lpwstr>
      </vt:variant>
      <vt:variant>
        <vt:i4>1048632</vt:i4>
      </vt:variant>
      <vt:variant>
        <vt:i4>230</vt:i4>
      </vt:variant>
      <vt:variant>
        <vt:i4>0</vt:i4>
      </vt:variant>
      <vt:variant>
        <vt:i4>5</vt:i4>
      </vt:variant>
      <vt:variant>
        <vt:lpwstr/>
      </vt:variant>
      <vt:variant>
        <vt:lpwstr>_Toc233297013</vt:lpwstr>
      </vt:variant>
      <vt:variant>
        <vt:i4>1048632</vt:i4>
      </vt:variant>
      <vt:variant>
        <vt:i4>224</vt:i4>
      </vt:variant>
      <vt:variant>
        <vt:i4>0</vt:i4>
      </vt:variant>
      <vt:variant>
        <vt:i4>5</vt:i4>
      </vt:variant>
      <vt:variant>
        <vt:lpwstr/>
      </vt:variant>
      <vt:variant>
        <vt:lpwstr>_Toc233297012</vt:lpwstr>
      </vt:variant>
      <vt:variant>
        <vt:i4>1048632</vt:i4>
      </vt:variant>
      <vt:variant>
        <vt:i4>218</vt:i4>
      </vt:variant>
      <vt:variant>
        <vt:i4>0</vt:i4>
      </vt:variant>
      <vt:variant>
        <vt:i4>5</vt:i4>
      </vt:variant>
      <vt:variant>
        <vt:lpwstr/>
      </vt:variant>
      <vt:variant>
        <vt:lpwstr>_Toc233297011</vt:lpwstr>
      </vt:variant>
      <vt:variant>
        <vt:i4>1048632</vt:i4>
      </vt:variant>
      <vt:variant>
        <vt:i4>212</vt:i4>
      </vt:variant>
      <vt:variant>
        <vt:i4>0</vt:i4>
      </vt:variant>
      <vt:variant>
        <vt:i4>5</vt:i4>
      </vt:variant>
      <vt:variant>
        <vt:lpwstr/>
      </vt:variant>
      <vt:variant>
        <vt:lpwstr>_Toc233297010</vt:lpwstr>
      </vt:variant>
      <vt:variant>
        <vt:i4>1114168</vt:i4>
      </vt:variant>
      <vt:variant>
        <vt:i4>206</vt:i4>
      </vt:variant>
      <vt:variant>
        <vt:i4>0</vt:i4>
      </vt:variant>
      <vt:variant>
        <vt:i4>5</vt:i4>
      </vt:variant>
      <vt:variant>
        <vt:lpwstr/>
      </vt:variant>
      <vt:variant>
        <vt:lpwstr>_Toc233297009</vt:lpwstr>
      </vt:variant>
      <vt:variant>
        <vt:i4>1114168</vt:i4>
      </vt:variant>
      <vt:variant>
        <vt:i4>200</vt:i4>
      </vt:variant>
      <vt:variant>
        <vt:i4>0</vt:i4>
      </vt:variant>
      <vt:variant>
        <vt:i4>5</vt:i4>
      </vt:variant>
      <vt:variant>
        <vt:lpwstr/>
      </vt:variant>
      <vt:variant>
        <vt:lpwstr>_Toc233297008</vt:lpwstr>
      </vt:variant>
      <vt:variant>
        <vt:i4>1114168</vt:i4>
      </vt:variant>
      <vt:variant>
        <vt:i4>194</vt:i4>
      </vt:variant>
      <vt:variant>
        <vt:i4>0</vt:i4>
      </vt:variant>
      <vt:variant>
        <vt:i4>5</vt:i4>
      </vt:variant>
      <vt:variant>
        <vt:lpwstr/>
      </vt:variant>
      <vt:variant>
        <vt:lpwstr>_Toc233297007</vt:lpwstr>
      </vt:variant>
      <vt:variant>
        <vt:i4>1114168</vt:i4>
      </vt:variant>
      <vt:variant>
        <vt:i4>188</vt:i4>
      </vt:variant>
      <vt:variant>
        <vt:i4>0</vt:i4>
      </vt:variant>
      <vt:variant>
        <vt:i4>5</vt:i4>
      </vt:variant>
      <vt:variant>
        <vt:lpwstr/>
      </vt:variant>
      <vt:variant>
        <vt:lpwstr>_Toc233297006</vt:lpwstr>
      </vt:variant>
      <vt:variant>
        <vt:i4>1114168</vt:i4>
      </vt:variant>
      <vt:variant>
        <vt:i4>182</vt:i4>
      </vt:variant>
      <vt:variant>
        <vt:i4>0</vt:i4>
      </vt:variant>
      <vt:variant>
        <vt:i4>5</vt:i4>
      </vt:variant>
      <vt:variant>
        <vt:lpwstr/>
      </vt:variant>
      <vt:variant>
        <vt:lpwstr>_Toc233297005</vt:lpwstr>
      </vt:variant>
      <vt:variant>
        <vt:i4>1114168</vt:i4>
      </vt:variant>
      <vt:variant>
        <vt:i4>176</vt:i4>
      </vt:variant>
      <vt:variant>
        <vt:i4>0</vt:i4>
      </vt:variant>
      <vt:variant>
        <vt:i4>5</vt:i4>
      </vt:variant>
      <vt:variant>
        <vt:lpwstr/>
      </vt:variant>
      <vt:variant>
        <vt:lpwstr>_Toc233297004</vt:lpwstr>
      </vt:variant>
      <vt:variant>
        <vt:i4>1114168</vt:i4>
      </vt:variant>
      <vt:variant>
        <vt:i4>170</vt:i4>
      </vt:variant>
      <vt:variant>
        <vt:i4>0</vt:i4>
      </vt:variant>
      <vt:variant>
        <vt:i4>5</vt:i4>
      </vt:variant>
      <vt:variant>
        <vt:lpwstr/>
      </vt:variant>
      <vt:variant>
        <vt:lpwstr>_Toc233297003</vt:lpwstr>
      </vt:variant>
      <vt:variant>
        <vt:i4>1114168</vt:i4>
      </vt:variant>
      <vt:variant>
        <vt:i4>164</vt:i4>
      </vt:variant>
      <vt:variant>
        <vt:i4>0</vt:i4>
      </vt:variant>
      <vt:variant>
        <vt:i4>5</vt:i4>
      </vt:variant>
      <vt:variant>
        <vt:lpwstr/>
      </vt:variant>
      <vt:variant>
        <vt:lpwstr>_Toc233297002</vt:lpwstr>
      </vt:variant>
      <vt:variant>
        <vt:i4>1114168</vt:i4>
      </vt:variant>
      <vt:variant>
        <vt:i4>158</vt:i4>
      </vt:variant>
      <vt:variant>
        <vt:i4>0</vt:i4>
      </vt:variant>
      <vt:variant>
        <vt:i4>5</vt:i4>
      </vt:variant>
      <vt:variant>
        <vt:lpwstr/>
      </vt:variant>
      <vt:variant>
        <vt:lpwstr>_Toc233297001</vt:lpwstr>
      </vt:variant>
      <vt:variant>
        <vt:i4>1114168</vt:i4>
      </vt:variant>
      <vt:variant>
        <vt:i4>152</vt:i4>
      </vt:variant>
      <vt:variant>
        <vt:i4>0</vt:i4>
      </vt:variant>
      <vt:variant>
        <vt:i4>5</vt:i4>
      </vt:variant>
      <vt:variant>
        <vt:lpwstr/>
      </vt:variant>
      <vt:variant>
        <vt:lpwstr>_Toc233297000</vt:lpwstr>
      </vt:variant>
      <vt:variant>
        <vt:i4>1638449</vt:i4>
      </vt:variant>
      <vt:variant>
        <vt:i4>146</vt:i4>
      </vt:variant>
      <vt:variant>
        <vt:i4>0</vt:i4>
      </vt:variant>
      <vt:variant>
        <vt:i4>5</vt:i4>
      </vt:variant>
      <vt:variant>
        <vt:lpwstr/>
      </vt:variant>
      <vt:variant>
        <vt:lpwstr>_Toc233296999</vt:lpwstr>
      </vt:variant>
      <vt:variant>
        <vt:i4>1638449</vt:i4>
      </vt:variant>
      <vt:variant>
        <vt:i4>140</vt:i4>
      </vt:variant>
      <vt:variant>
        <vt:i4>0</vt:i4>
      </vt:variant>
      <vt:variant>
        <vt:i4>5</vt:i4>
      </vt:variant>
      <vt:variant>
        <vt:lpwstr/>
      </vt:variant>
      <vt:variant>
        <vt:lpwstr>_Toc233296998</vt:lpwstr>
      </vt:variant>
      <vt:variant>
        <vt:i4>1638449</vt:i4>
      </vt:variant>
      <vt:variant>
        <vt:i4>134</vt:i4>
      </vt:variant>
      <vt:variant>
        <vt:i4>0</vt:i4>
      </vt:variant>
      <vt:variant>
        <vt:i4>5</vt:i4>
      </vt:variant>
      <vt:variant>
        <vt:lpwstr/>
      </vt:variant>
      <vt:variant>
        <vt:lpwstr>_Toc233296997</vt:lpwstr>
      </vt:variant>
      <vt:variant>
        <vt:i4>1638449</vt:i4>
      </vt:variant>
      <vt:variant>
        <vt:i4>128</vt:i4>
      </vt:variant>
      <vt:variant>
        <vt:i4>0</vt:i4>
      </vt:variant>
      <vt:variant>
        <vt:i4>5</vt:i4>
      </vt:variant>
      <vt:variant>
        <vt:lpwstr/>
      </vt:variant>
      <vt:variant>
        <vt:lpwstr>_Toc233296996</vt:lpwstr>
      </vt:variant>
      <vt:variant>
        <vt:i4>1638449</vt:i4>
      </vt:variant>
      <vt:variant>
        <vt:i4>122</vt:i4>
      </vt:variant>
      <vt:variant>
        <vt:i4>0</vt:i4>
      </vt:variant>
      <vt:variant>
        <vt:i4>5</vt:i4>
      </vt:variant>
      <vt:variant>
        <vt:lpwstr/>
      </vt:variant>
      <vt:variant>
        <vt:lpwstr>_Toc233296995</vt:lpwstr>
      </vt:variant>
      <vt:variant>
        <vt:i4>1638449</vt:i4>
      </vt:variant>
      <vt:variant>
        <vt:i4>116</vt:i4>
      </vt:variant>
      <vt:variant>
        <vt:i4>0</vt:i4>
      </vt:variant>
      <vt:variant>
        <vt:i4>5</vt:i4>
      </vt:variant>
      <vt:variant>
        <vt:lpwstr/>
      </vt:variant>
      <vt:variant>
        <vt:lpwstr>_Toc233296994</vt:lpwstr>
      </vt:variant>
      <vt:variant>
        <vt:i4>1638449</vt:i4>
      </vt:variant>
      <vt:variant>
        <vt:i4>110</vt:i4>
      </vt:variant>
      <vt:variant>
        <vt:i4>0</vt:i4>
      </vt:variant>
      <vt:variant>
        <vt:i4>5</vt:i4>
      </vt:variant>
      <vt:variant>
        <vt:lpwstr/>
      </vt:variant>
      <vt:variant>
        <vt:lpwstr>_Toc233296993</vt:lpwstr>
      </vt:variant>
      <vt:variant>
        <vt:i4>1638449</vt:i4>
      </vt:variant>
      <vt:variant>
        <vt:i4>104</vt:i4>
      </vt:variant>
      <vt:variant>
        <vt:i4>0</vt:i4>
      </vt:variant>
      <vt:variant>
        <vt:i4>5</vt:i4>
      </vt:variant>
      <vt:variant>
        <vt:lpwstr/>
      </vt:variant>
      <vt:variant>
        <vt:lpwstr>_Toc233296992</vt:lpwstr>
      </vt:variant>
      <vt:variant>
        <vt:i4>1638449</vt:i4>
      </vt:variant>
      <vt:variant>
        <vt:i4>98</vt:i4>
      </vt:variant>
      <vt:variant>
        <vt:i4>0</vt:i4>
      </vt:variant>
      <vt:variant>
        <vt:i4>5</vt:i4>
      </vt:variant>
      <vt:variant>
        <vt:lpwstr/>
      </vt:variant>
      <vt:variant>
        <vt:lpwstr>_Toc233296991</vt:lpwstr>
      </vt:variant>
      <vt:variant>
        <vt:i4>1638449</vt:i4>
      </vt:variant>
      <vt:variant>
        <vt:i4>92</vt:i4>
      </vt:variant>
      <vt:variant>
        <vt:i4>0</vt:i4>
      </vt:variant>
      <vt:variant>
        <vt:i4>5</vt:i4>
      </vt:variant>
      <vt:variant>
        <vt:lpwstr/>
      </vt:variant>
      <vt:variant>
        <vt:lpwstr>_Toc233296990</vt:lpwstr>
      </vt:variant>
      <vt:variant>
        <vt:i4>1572913</vt:i4>
      </vt:variant>
      <vt:variant>
        <vt:i4>86</vt:i4>
      </vt:variant>
      <vt:variant>
        <vt:i4>0</vt:i4>
      </vt:variant>
      <vt:variant>
        <vt:i4>5</vt:i4>
      </vt:variant>
      <vt:variant>
        <vt:lpwstr/>
      </vt:variant>
      <vt:variant>
        <vt:lpwstr>_Toc233296989</vt:lpwstr>
      </vt:variant>
      <vt:variant>
        <vt:i4>1572913</vt:i4>
      </vt:variant>
      <vt:variant>
        <vt:i4>80</vt:i4>
      </vt:variant>
      <vt:variant>
        <vt:i4>0</vt:i4>
      </vt:variant>
      <vt:variant>
        <vt:i4>5</vt:i4>
      </vt:variant>
      <vt:variant>
        <vt:lpwstr/>
      </vt:variant>
      <vt:variant>
        <vt:lpwstr>_Toc233296988</vt:lpwstr>
      </vt:variant>
      <vt:variant>
        <vt:i4>1572913</vt:i4>
      </vt:variant>
      <vt:variant>
        <vt:i4>74</vt:i4>
      </vt:variant>
      <vt:variant>
        <vt:i4>0</vt:i4>
      </vt:variant>
      <vt:variant>
        <vt:i4>5</vt:i4>
      </vt:variant>
      <vt:variant>
        <vt:lpwstr/>
      </vt:variant>
      <vt:variant>
        <vt:lpwstr>_Toc233296987</vt:lpwstr>
      </vt:variant>
      <vt:variant>
        <vt:i4>1572913</vt:i4>
      </vt:variant>
      <vt:variant>
        <vt:i4>68</vt:i4>
      </vt:variant>
      <vt:variant>
        <vt:i4>0</vt:i4>
      </vt:variant>
      <vt:variant>
        <vt:i4>5</vt:i4>
      </vt:variant>
      <vt:variant>
        <vt:lpwstr/>
      </vt:variant>
      <vt:variant>
        <vt:lpwstr>_Toc233296986</vt:lpwstr>
      </vt:variant>
      <vt:variant>
        <vt:i4>1572913</vt:i4>
      </vt:variant>
      <vt:variant>
        <vt:i4>62</vt:i4>
      </vt:variant>
      <vt:variant>
        <vt:i4>0</vt:i4>
      </vt:variant>
      <vt:variant>
        <vt:i4>5</vt:i4>
      </vt:variant>
      <vt:variant>
        <vt:lpwstr/>
      </vt:variant>
      <vt:variant>
        <vt:lpwstr>_Toc233296985</vt:lpwstr>
      </vt:variant>
      <vt:variant>
        <vt:i4>1572913</vt:i4>
      </vt:variant>
      <vt:variant>
        <vt:i4>56</vt:i4>
      </vt:variant>
      <vt:variant>
        <vt:i4>0</vt:i4>
      </vt:variant>
      <vt:variant>
        <vt:i4>5</vt:i4>
      </vt:variant>
      <vt:variant>
        <vt:lpwstr/>
      </vt:variant>
      <vt:variant>
        <vt:lpwstr>_Toc233296984</vt:lpwstr>
      </vt:variant>
      <vt:variant>
        <vt:i4>1572913</vt:i4>
      </vt:variant>
      <vt:variant>
        <vt:i4>50</vt:i4>
      </vt:variant>
      <vt:variant>
        <vt:i4>0</vt:i4>
      </vt:variant>
      <vt:variant>
        <vt:i4>5</vt:i4>
      </vt:variant>
      <vt:variant>
        <vt:lpwstr/>
      </vt:variant>
      <vt:variant>
        <vt:lpwstr>_Toc233296983</vt:lpwstr>
      </vt:variant>
      <vt:variant>
        <vt:i4>1572913</vt:i4>
      </vt:variant>
      <vt:variant>
        <vt:i4>44</vt:i4>
      </vt:variant>
      <vt:variant>
        <vt:i4>0</vt:i4>
      </vt:variant>
      <vt:variant>
        <vt:i4>5</vt:i4>
      </vt:variant>
      <vt:variant>
        <vt:lpwstr/>
      </vt:variant>
      <vt:variant>
        <vt:lpwstr>_Toc233296982</vt:lpwstr>
      </vt:variant>
      <vt:variant>
        <vt:i4>1572913</vt:i4>
      </vt:variant>
      <vt:variant>
        <vt:i4>38</vt:i4>
      </vt:variant>
      <vt:variant>
        <vt:i4>0</vt:i4>
      </vt:variant>
      <vt:variant>
        <vt:i4>5</vt:i4>
      </vt:variant>
      <vt:variant>
        <vt:lpwstr/>
      </vt:variant>
      <vt:variant>
        <vt:lpwstr>_Toc233296981</vt:lpwstr>
      </vt:variant>
      <vt:variant>
        <vt:i4>1572913</vt:i4>
      </vt:variant>
      <vt:variant>
        <vt:i4>32</vt:i4>
      </vt:variant>
      <vt:variant>
        <vt:i4>0</vt:i4>
      </vt:variant>
      <vt:variant>
        <vt:i4>5</vt:i4>
      </vt:variant>
      <vt:variant>
        <vt:lpwstr/>
      </vt:variant>
      <vt:variant>
        <vt:lpwstr>_Toc233296980</vt:lpwstr>
      </vt:variant>
      <vt:variant>
        <vt:i4>1507377</vt:i4>
      </vt:variant>
      <vt:variant>
        <vt:i4>26</vt:i4>
      </vt:variant>
      <vt:variant>
        <vt:i4>0</vt:i4>
      </vt:variant>
      <vt:variant>
        <vt:i4>5</vt:i4>
      </vt:variant>
      <vt:variant>
        <vt:lpwstr/>
      </vt:variant>
      <vt:variant>
        <vt:lpwstr>_Toc233296979</vt:lpwstr>
      </vt:variant>
      <vt:variant>
        <vt:i4>1507377</vt:i4>
      </vt:variant>
      <vt:variant>
        <vt:i4>20</vt:i4>
      </vt:variant>
      <vt:variant>
        <vt:i4>0</vt:i4>
      </vt:variant>
      <vt:variant>
        <vt:i4>5</vt:i4>
      </vt:variant>
      <vt:variant>
        <vt:lpwstr/>
      </vt:variant>
      <vt:variant>
        <vt:lpwstr>_Toc233296978</vt:lpwstr>
      </vt:variant>
      <vt:variant>
        <vt:i4>1507377</vt:i4>
      </vt:variant>
      <vt:variant>
        <vt:i4>14</vt:i4>
      </vt:variant>
      <vt:variant>
        <vt:i4>0</vt:i4>
      </vt:variant>
      <vt:variant>
        <vt:i4>5</vt:i4>
      </vt:variant>
      <vt:variant>
        <vt:lpwstr/>
      </vt:variant>
      <vt:variant>
        <vt:lpwstr>_Toc233296977</vt:lpwstr>
      </vt:variant>
      <vt:variant>
        <vt:i4>1507377</vt:i4>
      </vt:variant>
      <vt:variant>
        <vt:i4>8</vt:i4>
      </vt:variant>
      <vt:variant>
        <vt:i4>0</vt:i4>
      </vt:variant>
      <vt:variant>
        <vt:i4>5</vt:i4>
      </vt:variant>
      <vt:variant>
        <vt:lpwstr/>
      </vt:variant>
      <vt:variant>
        <vt:lpwstr>_Toc233296976</vt:lpwstr>
      </vt:variant>
      <vt:variant>
        <vt:i4>1507377</vt:i4>
      </vt:variant>
      <vt:variant>
        <vt:i4>2</vt:i4>
      </vt:variant>
      <vt:variant>
        <vt:i4>0</vt:i4>
      </vt:variant>
      <vt:variant>
        <vt:i4>5</vt:i4>
      </vt:variant>
      <vt:variant>
        <vt:lpwstr/>
      </vt:variant>
      <vt:variant>
        <vt:lpwstr>_Toc233296975</vt:lpwstr>
      </vt:variant>
      <vt:variant>
        <vt:i4>3801194</vt:i4>
      </vt:variant>
      <vt:variant>
        <vt:i4>0</vt:i4>
      </vt:variant>
      <vt:variant>
        <vt:i4>0</vt:i4>
      </vt:variant>
      <vt:variant>
        <vt:i4>5</vt:i4>
      </vt:variant>
      <vt:variant>
        <vt:lpwstr>https://doi.org/10.16993/sjdr.1095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Samantha Nolle</cp:lastModifiedBy>
  <cp:revision>503</cp:revision>
  <dcterms:created xsi:type="dcterms:W3CDTF">2013-12-24T09:15:00Z</dcterms:created>
  <dcterms:modified xsi:type="dcterms:W3CDTF">2026-08-06T13:18:00Z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0x010100E783A572F8AAC9428B2A2B56442BE52C</vt:lpwstr>
  </property>
  <property fmtid="{D5CDD505-2E9C-101B-9397-08002B2CF9AE}" pid="3" name="MediaServiceImageTags">
    <vt:lpwstr/>
  </property>
</Properties>
</file>