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AB3788F" w:rsidR="00980755" w:rsidRPr="00980755" w:rsidRDefault="00C600D2" w:rsidP="00980755">
      <w:pPr>
        <w:jc w:val="center"/>
        <w:rPr>
          <w:b/>
          <w:bCs/>
        </w:rPr>
      </w:pPr>
      <w:proofErr w:type="gramStart"/>
      <w:r>
        <w:rPr>
          <w:b/>
          <w:bCs/>
        </w:rPr>
        <w:t xml:space="preserve">James </w:t>
      </w:r>
      <w:r w:rsidR="00563771">
        <w:rPr>
          <w:b/>
          <w:bCs/>
        </w:rPr>
        <w:t>:</w:t>
      </w:r>
      <w:proofErr w:type="gramEnd"/>
      <w:r w:rsidR="00563771">
        <w:rPr>
          <w:b/>
          <w:bCs/>
        </w:rPr>
        <w:t xml:space="preserve"> More than Words</w:t>
      </w:r>
    </w:p>
    <w:p w14:paraId="575A926E" w14:textId="5722ADBD" w:rsidR="00980755" w:rsidRDefault="00980755" w:rsidP="00980755">
      <w:pPr>
        <w:jc w:val="center"/>
        <w:rPr>
          <w:i/>
          <w:iCs/>
        </w:rPr>
      </w:pPr>
      <w:r>
        <w:rPr>
          <w:i/>
          <w:iCs/>
        </w:rPr>
        <w:t xml:space="preserve">A study for Community Groups to use the week of </w:t>
      </w:r>
      <w:r w:rsidR="00C600D2">
        <w:rPr>
          <w:i/>
          <w:iCs/>
        </w:rPr>
        <w:t>August 1</w:t>
      </w:r>
      <w:r w:rsidR="00563771">
        <w:rPr>
          <w:i/>
          <w:iCs/>
        </w:rPr>
        <w:t>7</w:t>
      </w:r>
      <w:r w:rsidR="00C600D2" w:rsidRPr="00C600D2">
        <w:rPr>
          <w:i/>
          <w:iCs/>
          <w:vertAlign w:val="superscript"/>
        </w:rPr>
        <w:t>th</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144A8B0D" w:rsidR="00720995" w:rsidRDefault="00720995" w:rsidP="00980755">
      <w:pPr>
        <w:rPr>
          <w:b/>
          <w:bCs/>
        </w:rPr>
      </w:pPr>
      <w:r>
        <w:rPr>
          <w:b/>
          <w:bCs/>
        </w:rPr>
        <w:t xml:space="preserve">Week </w:t>
      </w:r>
      <w:r w:rsidR="00563771">
        <w:rPr>
          <w:b/>
          <w:bCs/>
        </w:rPr>
        <w:t>Two</w:t>
      </w:r>
      <w:r>
        <w:rPr>
          <w:b/>
          <w:bCs/>
        </w:rPr>
        <w:t xml:space="preserve">: </w:t>
      </w:r>
      <w:r w:rsidR="00C600D2">
        <w:rPr>
          <w:b/>
          <w:bCs/>
        </w:rPr>
        <w:t>James 1:1</w:t>
      </w:r>
      <w:r w:rsidR="00563771">
        <w:rPr>
          <w:b/>
          <w:bCs/>
        </w:rPr>
        <w:t>9-27</w:t>
      </w:r>
    </w:p>
    <w:p w14:paraId="728E60CE" w14:textId="477392B7" w:rsidR="00980755" w:rsidRDefault="00980755" w:rsidP="00980755">
      <w:pPr>
        <w:rPr>
          <w:b/>
          <w:bCs/>
        </w:rPr>
      </w:pPr>
      <w:r>
        <w:rPr>
          <w:b/>
          <w:bCs/>
        </w:rPr>
        <w:t>Overview</w:t>
      </w:r>
    </w:p>
    <w:p w14:paraId="26120C71" w14:textId="77777777" w:rsidR="00C600D2" w:rsidRPr="00C600D2" w:rsidRDefault="00C600D2" w:rsidP="00980755">
      <w:pPr>
        <w:rPr>
          <w:rFonts w:ascii="Arial" w:hAnsi="Arial" w:cs="Arial"/>
          <w:color w:val="000000"/>
          <w:sz w:val="22"/>
          <w:szCs w:val="22"/>
        </w:rPr>
      </w:pPr>
      <w:r w:rsidRPr="00C600D2">
        <w:rPr>
          <w:rFonts w:ascii="Arial" w:hAnsi="Arial" w:cs="Arial"/>
          <w:color w:val="000000"/>
          <w:sz w:val="22"/>
          <w:szCs w:val="22"/>
        </w:rPr>
        <w:t xml:space="preserve">Everyone talks about faith, but what does real faith </w:t>
      </w:r>
      <w:proofErr w:type="gramStart"/>
      <w:r w:rsidRPr="00C600D2">
        <w:rPr>
          <w:rFonts w:ascii="Arial" w:hAnsi="Arial" w:cs="Arial"/>
          <w:color w:val="000000"/>
          <w:sz w:val="22"/>
          <w:szCs w:val="22"/>
        </w:rPr>
        <w:t>actually look</w:t>
      </w:r>
      <w:proofErr w:type="gramEnd"/>
      <w:r w:rsidRPr="00C600D2">
        <w:rPr>
          <w:rFonts w:ascii="Arial" w:hAnsi="Arial" w:cs="Arial"/>
          <w:color w:val="000000"/>
          <w:sz w:val="22"/>
          <w:szCs w:val="22"/>
        </w:rPr>
        <w:t xml:space="preserve"> like?</w:t>
      </w:r>
      <w:r w:rsidRPr="00C600D2">
        <w:rPr>
          <w:rStyle w:val="apple-converted-space"/>
          <w:rFonts w:ascii="Arial" w:hAnsi="Arial" w:cs="Arial"/>
          <w:color w:val="000000"/>
          <w:sz w:val="22"/>
          <w:szCs w:val="22"/>
        </w:rPr>
        <w:t>  </w:t>
      </w:r>
      <w:r w:rsidRPr="00C600D2">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C600D2">
        <w:rPr>
          <w:rStyle w:val="apple-converted-space"/>
          <w:rFonts w:ascii="Arial" w:hAnsi="Arial" w:cs="Arial"/>
          <w:color w:val="000000"/>
          <w:sz w:val="22"/>
          <w:szCs w:val="22"/>
        </w:rPr>
        <w:t>  </w:t>
      </w:r>
      <w:r w:rsidRPr="00C600D2">
        <w:rPr>
          <w:rFonts w:ascii="Arial" w:hAnsi="Arial" w:cs="Arial"/>
          <w:color w:val="000000"/>
          <w:sz w:val="22"/>
          <w:szCs w:val="22"/>
        </w:rPr>
        <w:t>This series explores how belief in Jesus should shape everyday life, from how we speak, to how we suffer, how we treat others, and how we make decisions.</w:t>
      </w:r>
      <w:r w:rsidRPr="00C600D2">
        <w:rPr>
          <w:rStyle w:val="apple-converted-space"/>
          <w:rFonts w:ascii="Arial" w:hAnsi="Arial" w:cs="Arial"/>
          <w:color w:val="000000"/>
          <w:sz w:val="22"/>
          <w:szCs w:val="22"/>
        </w:rPr>
        <w:t>  </w:t>
      </w:r>
      <w:r w:rsidRPr="00C600D2">
        <w:rPr>
          <w:rFonts w:ascii="Arial" w:hAnsi="Arial" w:cs="Arial"/>
          <w:color w:val="000000"/>
          <w:sz w:val="22"/>
          <w:szCs w:val="22"/>
        </w:rPr>
        <w:t>More Than Words is a practical walk through the book of James.</w:t>
      </w:r>
      <w:r w:rsidRPr="00C600D2">
        <w:rPr>
          <w:rStyle w:val="apple-converted-space"/>
          <w:rFonts w:ascii="Arial" w:hAnsi="Arial" w:cs="Arial"/>
          <w:color w:val="000000"/>
          <w:sz w:val="22"/>
          <w:szCs w:val="22"/>
        </w:rPr>
        <w:t>  </w:t>
      </w:r>
      <w:r w:rsidRPr="00C600D2">
        <w:rPr>
          <w:rFonts w:ascii="Arial" w:hAnsi="Arial" w:cs="Arial"/>
          <w:color w:val="000000"/>
          <w:sz w:val="22"/>
          <w:szCs w:val="22"/>
        </w:rPr>
        <w:t>It’s a call to a faith that shows up, not just on Sundays, but in the moments that matter most.</w:t>
      </w:r>
    </w:p>
    <w:p w14:paraId="6DC16AE0" w14:textId="528DC189" w:rsidR="00D25F2D" w:rsidRPr="00D25F2D" w:rsidRDefault="00980755" w:rsidP="00980755">
      <w:r>
        <w:rPr>
          <w:b/>
          <w:bCs/>
        </w:rPr>
        <w:t xml:space="preserve">Passage: </w:t>
      </w:r>
      <w:r w:rsidR="00C600D2">
        <w:rPr>
          <w:b/>
          <w:bCs/>
        </w:rPr>
        <w:t>James 1:1</w:t>
      </w:r>
      <w:r w:rsidR="00563771">
        <w:rPr>
          <w:b/>
          <w:bCs/>
        </w:rPr>
        <w:t>9-27</w:t>
      </w:r>
      <w:r w:rsidR="00720995">
        <w:rPr>
          <w:b/>
          <w:bCs/>
        </w:rPr>
        <w:t xml:space="preserve">. </w:t>
      </w:r>
      <w:r w:rsidR="000169A2" w:rsidRPr="000169A2">
        <w:t>Having explained the value of trials and our options in trials, James next exhorted his readers to respond properly to their trials. In this section he stressed the Word of God because it is the key to resisting temptations and responding to trials correctly (cf. Matt. 4:1-11).</w:t>
      </w:r>
      <w:r w:rsidR="000169A2">
        <w:t xml:space="preserve"> </w:t>
      </w:r>
      <w:proofErr w:type="gramStart"/>
      <w:r w:rsidR="00D25F2D">
        <w:t>–</w:t>
      </w:r>
      <w:proofErr w:type="gramEnd"/>
      <w:r w:rsidR="00D25F2D">
        <w:t xml:space="preserve"> </w:t>
      </w:r>
      <w:r w:rsidR="00D25F2D" w:rsidRPr="00D25F2D">
        <w:rPr>
          <w:i/>
          <w:iCs/>
        </w:rPr>
        <w:t>Constable Notes</w:t>
      </w:r>
    </w:p>
    <w:p w14:paraId="09088685" w14:textId="0CE9D29D" w:rsidR="00980755" w:rsidRDefault="00980755" w:rsidP="00980755">
      <w:pPr>
        <w:rPr>
          <w:b/>
          <w:bCs/>
        </w:rPr>
      </w:pPr>
      <w:r>
        <w:rPr>
          <w:b/>
          <w:bCs/>
        </w:rPr>
        <w:t>Questions</w:t>
      </w:r>
    </w:p>
    <w:p w14:paraId="051D93BF" w14:textId="77777777" w:rsidR="00980755" w:rsidRPr="00720995" w:rsidRDefault="00980755" w:rsidP="00980755">
      <w:pPr>
        <w:spacing w:line="240" w:lineRule="auto"/>
      </w:pPr>
      <w:r>
        <w:t xml:space="preserve">*The questions below are designed to supplement the standard questions that we provide in our Group Discussion Guide; </w:t>
      </w:r>
      <w:r w:rsidRPr="00574B05">
        <w:rPr>
          <w:i/>
          <w:iCs/>
        </w:rPr>
        <w:t>Who have you had the opportunity to BLESS this week?</w:t>
      </w:r>
      <w:r>
        <w:t xml:space="preserve"> </w:t>
      </w:r>
      <w:r>
        <w:rPr>
          <w:i/>
          <w:iCs/>
        </w:rPr>
        <w:t>What does this reveal about God? About People? About the Life He has planned for us?</w:t>
      </w:r>
    </w:p>
    <w:p w14:paraId="13FEB455" w14:textId="0C747B36" w:rsidR="00AA614D" w:rsidRDefault="00AA614D" w:rsidP="00980755">
      <w:pPr>
        <w:pStyle w:val="ListParagraph"/>
        <w:numPr>
          <w:ilvl w:val="0"/>
          <w:numId w:val="1"/>
        </w:numPr>
        <w:spacing w:line="240" w:lineRule="auto"/>
      </w:pPr>
      <w:r>
        <w:t>As you look at this section, in what ways do you see it’s connection with the previous section about trials and temptations? How does the emphasis on practicing the Word help in seasons of trials and temptations?</w:t>
      </w:r>
    </w:p>
    <w:p w14:paraId="46C3FA30" w14:textId="44AF4BE0" w:rsidR="00980755" w:rsidRPr="00720995" w:rsidRDefault="000169A2" w:rsidP="00980755">
      <w:pPr>
        <w:pStyle w:val="ListParagraph"/>
        <w:numPr>
          <w:ilvl w:val="0"/>
          <w:numId w:val="1"/>
        </w:numPr>
        <w:spacing w:line="240" w:lineRule="auto"/>
      </w:pPr>
      <w:r>
        <w:t>In James 1:19 we are told, “Be quick to listen, slow to speak, and slow to anger.” What might be some reasons James identified these three commands here? Which of the three do you find most difficult?</w:t>
      </w:r>
    </w:p>
    <w:p w14:paraId="49B6CE85" w14:textId="3DCB8B64" w:rsidR="00980755" w:rsidRDefault="000169A2" w:rsidP="00980755">
      <w:pPr>
        <w:pStyle w:val="ListParagraph"/>
        <w:numPr>
          <w:ilvl w:val="0"/>
          <w:numId w:val="1"/>
        </w:numPr>
        <w:spacing w:line="240" w:lineRule="auto"/>
      </w:pPr>
      <w:r>
        <w:t xml:space="preserve">James 1:22-25 instruct us to be doers of the word and not only hearers. What’s the difference between the two? What are the most prevalent barriers in your life to be someone who practices the Word? </w:t>
      </w:r>
      <w:r w:rsidR="00AA614D">
        <w:t>How can community help you overcome them?</w:t>
      </w:r>
    </w:p>
    <w:p w14:paraId="68B9B147" w14:textId="3EB98BAD" w:rsidR="00D25F2D" w:rsidRPr="00D25F2D" w:rsidRDefault="00AA614D" w:rsidP="00980755">
      <w:pPr>
        <w:pStyle w:val="ListParagraph"/>
        <w:numPr>
          <w:ilvl w:val="0"/>
          <w:numId w:val="1"/>
        </w:numPr>
        <w:spacing w:line="240" w:lineRule="auto"/>
      </w:pPr>
      <w:r>
        <w:t>In the section there are a variety of instructions and commands. Which of them do you find personally most important to put into practice this week? How could you take practical steps to do so in the next few days?</w:t>
      </w:r>
    </w:p>
    <w:sectPr w:rsidR="00D25F2D" w:rsidRPr="00D2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563771"/>
    <w:rsid w:val="00720995"/>
    <w:rsid w:val="007579D1"/>
    <w:rsid w:val="008E20B8"/>
    <w:rsid w:val="00980755"/>
    <w:rsid w:val="00AA614D"/>
    <w:rsid w:val="00C600D2"/>
    <w:rsid w:val="00CC264F"/>
    <w:rsid w:val="00D25F2D"/>
    <w:rsid w:val="00F650D2"/>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2</cp:revision>
  <dcterms:created xsi:type="dcterms:W3CDTF">2025-08-14T13:31:00Z</dcterms:created>
  <dcterms:modified xsi:type="dcterms:W3CDTF">2025-08-14T13:31:00Z</dcterms:modified>
</cp:coreProperties>
</file>