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1119" w14:textId="77777777" w:rsidR="00476BAC" w:rsidRPr="009F20E4" w:rsidRDefault="00BF08CA">
      <w:pPr>
        <w:pStyle w:val="Title"/>
        <w:rPr>
          <w:u w:val="none"/>
        </w:rPr>
      </w:pPr>
      <w:r w:rsidRPr="009F20E4">
        <w:rPr>
          <w:u w:val="none"/>
        </w:rPr>
        <w:t>Parish Associate</w:t>
      </w:r>
    </w:p>
    <w:p w14:paraId="503CB19D" w14:textId="77777777" w:rsidR="00476BAC" w:rsidRPr="009F20E4" w:rsidRDefault="00476BAC">
      <w:pPr>
        <w:pStyle w:val="Title"/>
        <w:rPr>
          <w:u w:val="none"/>
        </w:rPr>
      </w:pPr>
      <w:r w:rsidRPr="009F20E4">
        <w:rPr>
          <w:u w:val="none"/>
        </w:rPr>
        <w:t>Position Description</w:t>
      </w:r>
    </w:p>
    <w:p w14:paraId="4376C374" w14:textId="77777777" w:rsidR="00882A63" w:rsidRPr="009F20E4" w:rsidRDefault="00882A63">
      <w:pPr>
        <w:pStyle w:val="Title"/>
        <w:rPr>
          <w:u w:val="none"/>
        </w:rPr>
      </w:pPr>
      <w:r w:rsidRPr="009F20E4">
        <w:rPr>
          <w:u w:val="none"/>
        </w:rPr>
        <w:t>(Average of 10 hours</w:t>
      </w:r>
      <w:r w:rsidR="009F20E4">
        <w:rPr>
          <w:u w:val="none"/>
        </w:rPr>
        <w:t xml:space="preserve"> per </w:t>
      </w:r>
      <w:r w:rsidRPr="009F20E4">
        <w:rPr>
          <w:u w:val="none"/>
        </w:rPr>
        <w:t>week)</w:t>
      </w:r>
    </w:p>
    <w:p w14:paraId="3E3516CD" w14:textId="77777777" w:rsidR="00476BAC" w:rsidRPr="009F20E4" w:rsidRDefault="00476BAC" w:rsidP="009F20E4">
      <w:pPr>
        <w:rPr>
          <w:b/>
          <w:bCs/>
          <w:sz w:val="22"/>
          <w:szCs w:val="22"/>
          <w:u w:val="single"/>
        </w:rPr>
      </w:pPr>
    </w:p>
    <w:p w14:paraId="15B89243" w14:textId="77777777" w:rsidR="009F20E4" w:rsidRPr="00940B25" w:rsidRDefault="009F20E4" w:rsidP="009F20E4">
      <w:pPr>
        <w:rPr>
          <w:sz w:val="22"/>
          <w:szCs w:val="22"/>
        </w:rPr>
      </w:pPr>
      <w:bookmarkStart w:id="0" w:name="_Hlk140247936"/>
      <w:bookmarkStart w:id="1" w:name="_Hlk142047163"/>
      <w:bookmarkStart w:id="2" w:name="_Hlk142052486"/>
      <w:r w:rsidRPr="00940B25">
        <w:rPr>
          <w:sz w:val="22"/>
          <w:szCs w:val="22"/>
        </w:rPr>
        <w:t xml:space="preserve">Preston Hollow Presbyterian Church (PHPC) is a congregation of the Presbyterian Church (USA), called by God, redeemed by Jesus Christ, sustained by the Holy Spirit, seeking to grow in faith and Christian discipleship. </w:t>
      </w:r>
    </w:p>
    <w:p w14:paraId="64CFDB5F" w14:textId="77777777" w:rsidR="009F20E4" w:rsidRPr="00940B25" w:rsidRDefault="009F20E4" w:rsidP="009F20E4">
      <w:pPr>
        <w:rPr>
          <w:sz w:val="22"/>
          <w:szCs w:val="22"/>
        </w:rPr>
      </w:pPr>
    </w:p>
    <w:p w14:paraId="151FACD9" w14:textId="77777777" w:rsidR="009F20E4" w:rsidRPr="00940B25" w:rsidRDefault="009F20E4" w:rsidP="009F20E4">
      <w:pPr>
        <w:rPr>
          <w:sz w:val="22"/>
          <w:szCs w:val="22"/>
        </w:rPr>
      </w:pPr>
      <w:r w:rsidRPr="00940B25">
        <w:rPr>
          <w:sz w:val="22"/>
          <w:szCs w:val="22"/>
        </w:rPr>
        <w:t xml:space="preserve">The ministries and mission of the church are guided by PHPC’s vision statement: </w:t>
      </w:r>
      <w:r w:rsidRPr="00940B25">
        <w:rPr>
          <w:i/>
          <w:iCs/>
          <w:sz w:val="22"/>
          <w:szCs w:val="22"/>
        </w:rPr>
        <w:t>Trusting that all belong to God. Living like we belong to one another.</w:t>
      </w:r>
      <w:r w:rsidRPr="00940B25">
        <w:rPr>
          <w:sz w:val="22"/>
          <w:szCs w:val="22"/>
        </w:rPr>
        <w:t xml:space="preserve"> This statement was created and adopted by the Session (the elected leadership body) of the congregation after much discernment. PHPC believes our purpose is to be a community in which people belong, no matter where they are on their journey of faith, life, or love.</w:t>
      </w:r>
      <w:bookmarkEnd w:id="0"/>
    </w:p>
    <w:bookmarkEnd w:id="1"/>
    <w:p w14:paraId="7B36B26E" w14:textId="77777777" w:rsidR="009F20E4" w:rsidRPr="00940B25" w:rsidRDefault="009F20E4" w:rsidP="009F20E4">
      <w:pPr>
        <w:rPr>
          <w:sz w:val="22"/>
          <w:szCs w:val="22"/>
        </w:rPr>
      </w:pPr>
    </w:p>
    <w:bookmarkEnd w:id="2"/>
    <w:p w14:paraId="7C682F9A" w14:textId="36A2D4B9" w:rsidR="009F20E4" w:rsidRPr="00940B25" w:rsidRDefault="009F20E4" w:rsidP="009F20E4">
      <w:pPr>
        <w:rPr>
          <w:sz w:val="22"/>
          <w:szCs w:val="22"/>
        </w:rPr>
      </w:pPr>
      <w:r w:rsidRPr="00940B25">
        <w:rPr>
          <w:b/>
          <w:bCs/>
          <w:caps/>
          <w:sz w:val="22"/>
          <w:szCs w:val="22"/>
        </w:rPr>
        <w:t>Purpose</w:t>
      </w:r>
      <w:r w:rsidRPr="00940B25">
        <w:rPr>
          <w:b/>
          <w:bCs/>
          <w:sz w:val="22"/>
          <w:szCs w:val="22"/>
        </w:rPr>
        <w:t xml:space="preserve">: </w:t>
      </w:r>
      <w:r w:rsidRPr="00940B25">
        <w:rPr>
          <w:sz w:val="22"/>
          <w:szCs w:val="22"/>
        </w:rPr>
        <w:t xml:space="preserve">To serve the church by providing </w:t>
      </w:r>
      <w:bookmarkStart w:id="3" w:name="_Hlk142045641"/>
      <w:r>
        <w:rPr>
          <w:sz w:val="22"/>
          <w:szCs w:val="22"/>
        </w:rPr>
        <w:t>pastoral care in coordination with the</w:t>
      </w:r>
      <w:r w:rsidR="006C1929">
        <w:rPr>
          <w:sz w:val="22"/>
          <w:szCs w:val="22"/>
        </w:rPr>
        <w:t xml:space="preserve"> </w:t>
      </w:r>
      <w:r w:rsidR="00FC7726">
        <w:rPr>
          <w:sz w:val="22"/>
          <w:szCs w:val="22"/>
        </w:rPr>
        <w:t>Senior Associate Pastor</w:t>
      </w:r>
      <w:r w:rsidRPr="00085D87">
        <w:rPr>
          <w:sz w:val="22"/>
          <w:szCs w:val="22"/>
        </w:rPr>
        <w:t xml:space="preserve">. </w:t>
      </w:r>
      <w:bookmarkEnd w:id="3"/>
      <w:r w:rsidRPr="00085D87">
        <w:rPr>
          <w:sz w:val="22"/>
          <w:szCs w:val="22"/>
        </w:rPr>
        <w:t>This position is responsible for following all policies and core processes that embody the PHPC Core Values.</w:t>
      </w:r>
    </w:p>
    <w:p w14:paraId="43F71AB6" w14:textId="77777777" w:rsidR="009F20E4" w:rsidRPr="0087534E" w:rsidRDefault="009F20E4" w:rsidP="009F20E4">
      <w:pPr>
        <w:rPr>
          <w:caps/>
          <w:sz w:val="22"/>
          <w:szCs w:val="22"/>
        </w:rPr>
      </w:pPr>
    </w:p>
    <w:p w14:paraId="79C88404" w14:textId="7D1076CC" w:rsidR="009F20E4" w:rsidRPr="00385060" w:rsidRDefault="009F20E4" w:rsidP="009F20E4">
      <w:pPr>
        <w:rPr>
          <w:sz w:val="22"/>
          <w:szCs w:val="22"/>
        </w:rPr>
      </w:pPr>
      <w:r w:rsidRPr="00385060">
        <w:rPr>
          <w:b/>
          <w:bCs/>
          <w:caps/>
          <w:sz w:val="22"/>
          <w:szCs w:val="22"/>
        </w:rPr>
        <w:t>Accountability</w:t>
      </w:r>
      <w:r>
        <w:rPr>
          <w:b/>
          <w:bCs/>
          <w:caps/>
          <w:sz w:val="22"/>
          <w:szCs w:val="22"/>
        </w:rPr>
        <w:t xml:space="preserve">: </w:t>
      </w:r>
      <w:r w:rsidRPr="00385060">
        <w:rPr>
          <w:sz w:val="22"/>
          <w:szCs w:val="22"/>
        </w:rPr>
        <w:t xml:space="preserve">The </w:t>
      </w:r>
      <w:r>
        <w:rPr>
          <w:sz w:val="22"/>
          <w:szCs w:val="22"/>
        </w:rPr>
        <w:t>Parish Associate</w:t>
      </w:r>
      <w:r w:rsidRPr="00385060">
        <w:rPr>
          <w:sz w:val="22"/>
          <w:szCs w:val="22"/>
        </w:rPr>
        <w:t xml:space="preserve"> shall be directly responsible to the </w:t>
      </w:r>
      <w:r w:rsidR="00702BD8">
        <w:rPr>
          <w:sz w:val="22"/>
          <w:szCs w:val="22"/>
        </w:rPr>
        <w:t xml:space="preserve">Senior Associate Pastor </w:t>
      </w:r>
      <w:r w:rsidRPr="00385060">
        <w:rPr>
          <w:sz w:val="22"/>
          <w:szCs w:val="22"/>
        </w:rPr>
        <w:t xml:space="preserve">and, through them, to the Staff Committee. The </w:t>
      </w:r>
      <w:r w:rsidR="008D12FB">
        <w:rPr>
          <w:sz w:val="22"/>
          <w:szCs w:val="22"/>
        </w:rPr>
        <w:t>Senior Associate Pastor</w:t>
      </w:r>
      <w:r>
        <w:rPr>
          <w:sz w:val="22"/>
          <w:szCs w:val="22"/>
        </w:rPr>
        <w:t xml:space="preserve"> </w:t>
      </w:r>
      <w:r w:rsidRPr="00385060">
        <w:rPr>
          <w:sz w:val="22"/>
          <w:szCs w:val="22"/>
        </w:rPr>
        <w:t xml:space="preserve">will review the </w:t>
      </w:r>
      <w:r w:rsidR="0089067F">
        <w:rPr>
          <w:sz w:val="22"/>
          <w:szCs w:val="22"/>
        </w:rPr>
        <w:t>Parish Associate's performance</w:t>
      </w:r>
      <w:r w:rsidRPr="00385060">
        <w:rPr>
          <w:sz w:val="22"/>
          <w:szCs w:val="22"/>
        </w:rPr>
        <w:t xml:space="preserve"> in accordance with procedures established by the Staff Committee.</w:t>
      </w:r>
    </w:p>
    <w:p w14:paraId="1C7D8DBC" w14:textId="77777777" w:rsidR="009F20E4" w:rsidRPr="0087534E" w:rsidRDefault="009F20E4" w:rsidP="009F20E4">
      <w:pPr>
        <w:rPr>
          <w:caps/>
          <w:sz w:val="22"/>
          <w:szCs w:val="22"/>
        </w:rPr>
      </w:pPr>
    </w:p>
    <w:p w14:paraId="17B31794" w14:textId="77777777" w:rsidR="009F20E4" w:rsidRDefault="009F20E4" w:rsidP="009F20E4">
      <w:pPr>
        <w:ind w:left="2160" w:hanging="2160"/>
        <w:rPr>
          <w:b/>
          <w:bCs/>
          <w:sz w:val="22"/>
          <w:szCs w:val="22"/>
        </w:rPr>
      </w:pPr>
      <w:bookmarkStart w:id="4" w:name="_Hlk142052531"/>
      <w:r w:rsidRPr="00940B25">
        <w:rPr>
          <w:b/>
          <w:bCs/>
          <w:caps/>
          <w:sz w:val="22"/>
          <w:szCs w:val="22"/>
        </w:rPr>
        <w:t>Primary Duties and Responsibilities</w:t>
      </w:r>
      <w:r w:rsidRPr="1F2DB5A7">
        <w:rPr>
          <w:b/>
          <w:bCs/>
          <w:sz w:val="22"/>
          <w:szCs w:val="22"/>
        </w:rPr>
        <w:t>:</w:t>
      </w:r>
    </w:p>
    <w:bookmarkEnd w:id="4"/>
    <w:p w14:paraId="4C9C37AC" w14:textId="23642301" w:rsidR="00882A63" w:rsidRPr="00085D87" w:rsidRDefault="00882A63" w:rsidP="009F20E4">
      <w:pPr>
        <w:numPr>
          <w:ilvl w:val="0"/>
          <w:numId w:val="7"/>
        </w:numPr>
        <w:ind w:left="360"/>
        <w:rPr>
          <w:sz w:val="22"/>
          <w:szCs w:val="22"/>
        </w:rPr>
      </w:pPr>
      <w:r w:rsidRPr="009F20E4">
        <w:rPr>
          <w:sz w:val="22"/>
          <w:szCs w:val="22"/>
        </w:rPr>
        <w:t>Provide pastoral care in coordination with the</w:t>
      </w:r>
      <w:r w:rsidR="006C1929">
        <w:rPr>
          <w:sz w:val="22"/>
          <w:szCs w:val="22"/>
        </w:rPr>
        <w:t xml:space="preserve"> </w:t>
      </w:r>
      <w:r w:rsidR="0089067F">
        <w:rPr>
          <w:sz w:val="22"/>
          <w:szCs w:val="22"/>
        </w:rPr>
        <w:t>Senior Associate Pastor.</w:t>
      </w:r>
    </w:p>
    <w:p w14:paraId="20109016" w14:textId="77777777" w:rsidR="00882A63" w:rsidRPr="009F20E4" w:rsidRDefault="00882A63" w:rsidP="009F20E4">
      <w:pPr>
        <w:numPr>
          <w:ilvl w:val="0"/>
          <w:numId w:val="7"/>
        </w:numPr>
        <w:ind w:left="360"/>
        <w:rPr>
          <w:sz w:val="22"/>
          <w:szCs w:val="22"/>
        </w:rPr>
      </w:pPr>
      <w:r w:rsidRPr="009F20E4">
        <w:rPr>
          <w:sz w:val="22"/>
          <w:szCs w:val="22"/>
        </w:rPr>
        <w:t>Pray for the church during the time of pastoral service.</w:t>
      </w:r>
    </w:p>
    <w:p w14:paraId="36746439" w14:textId="4417E7DF" w:rsidR="00476BAC" w:rsidRPr="009F20E4" w:rsidRDefault="009F20E4" w:rsidP="009F20E4">
      <w:pPr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Perform other duties as assigned by the </w:t>
      </w:r>
      <w:r w:rsidR="002739A6">
        <w:rPr>
          <w:sz w:val="22"/>
          <w:szCs w:val="22"/>
        </w:rPr>
        <w:t>Senior Associate Pastor</w:t>
      </w:r>
      <w:r>
        <w:rPr>
          <w:sz w:val="22"/>
          <w:szCs w:val="22"/>
        </w:rPr>
        <w:t>.</w:t>
      </w:r>
    </w:p>
    <w:p w14:paraId="2A35BC72" w14:textId="77777777" w:rsidR="003A7FE7" w:rsidRPr="009F20E4" w:rsidRDefault="003A7FE7" w:rsidP="009F20E4">
      <w:pPr>
        <w:pStyle w:val="ListParagraph"/>
        <w:ind w:left="0"/>
        <w:rPr>
          <w:sz w:val="22"/>
          <w:szCs w:val="22"/>
        </w:rPr>
      </w:pPr>
    </w:p>
    <w:p w14:paraId="6A8B1DCE" w14:textId="77777777" w:rsidR="00DE1FEC" w:rsidRPr="00102201" w:rsidRDefault="00DE1FEC" w:rsidP="00DE1FEC">
      <w:pPr>
        <w:rPr>
          <w:i/>
          <w:iCs/>
          <w:sz w:val="22"/>
          <w:szCs w:val="22"/>
        </w:rPr>
      </w:pPr>
      <w:bookmarkStart w:id="5" w:name="_Hlk140568925"/>
      <w:r w:rsidRPr="1F2DB5A7">
        <w:rPr>
          <w:i/>
          <w:iCs/>
          <w:sz w:val="22"/>
          <w:szCs w:val="22"/>
        </w:rPr>
        <w:t>The above noted position description is not intended to describe in detail the multitude of tasks that are assigned, but rather to give the individual a general sense of the responsibilities and expectations of this position. Essential functions will change as the nature of ministry demands change.</w:t>
      </w:r>
    </w:p>
    <w:p w14:paraId="784B80E0" w14:textId="54058436" w:rsidR="00DE1FEC" w:rsidRDefault="00DE1FEC" w:rsidP="00DE1FEC">
      <w:pPr>
        <w:rPr>
          <w:b/>
          <w:bCs/>
          <w:sz w:val="22"/>
          <w:szCs w:val="22"/>
        </w:rPr>
      </w:pPr>
      <w:bookmarkStart w:id="6" w:name="_Hlk139638338"/>
      <w:bookmarkStart w:id="7" w:name="_Hlk142052031"/>
      <w:bookmarkStart w:id="8" w:name="_Hlk142046240"/>
      <w:bookmarkEnd w:id="5"/>
    </w:p>
    <w:bookmarkEnd w:id="6"/>
    <w:p w14:paraId="039C0C30" w14:textId="77777777" w:rsidR="00DE1FEC" w:rsidRPr="004F4E28" w:rsidRDefault="00DE1FEC" w:rsidP="00DE1FEC">
      <w:pPr>
        <w:ind w:left="2160" w:hanging="2160"/>
        <w:rPr>
          <w:sz w:val="22"/>
          <w:szCs w:val="22"/>
        </w:rPr>
      </w:pPr>
    </w:p>
    <w:bookmarkEnd w:id="7"/>
    <w:p w14:paraId="148C35D4" w14:textId="77777777" w:rsidR="00DE1FEC" w:rsidRPr="00816C02" w:rsidRDefault="00DE1FEC" w:rsidP="00DE1FEC">
      <w:pPr>
        <w:rPr>
          <w:b/>
          <w:bCs/>
          <w:sz w:val="22"/>
          <w:szCs w:val="22"/>
        </w:rPr>
      </w:pPr>
      <w:r w:rsidRPr="1F2DB5A7">
        <w:rPr>
          <w:b/>
          <w:bCs/>
          <w:sz w:val="22"/>
          <w:szCs w:val="22"/>
        </w:rPr>
        <w:t>Skills, Knowledge, and Abilities:</w:t>
      </w:r>
    </w:p>
    <w:p w14:paraId="61F9B5D1" w14:textId="77777777" w:rsidR="00DE1FEC" w:rsidRPr="00816C02" w:rsidRDefault="00DE1FEC" w:rsidP="00DE1FEC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bookmarkStart w:id="9" w:name="_Hlk142053535"/>
      <w:bookmarkEnd w:id="8"/>
      <w:r w:rsidRPr="1F2DB5A7">
        <w:rPr>
          <w:rFonts w:ascii="Times New Roman" w:hAnsi="Times New Roman"/>
          <w:b/>
          <w:bCs/>
        </w:rPr>
        <w:t>Serves the Goals of the Church</w:t>
      </w:r>
      <w:r w:rsidRPr="00935065">
        <w:rPr>
          <w:rFonts w:ascii="Times New Roman" w:hAnsi="Times New Roman"/>
          <w:b/>
          <w:bCs/>
        </w:rPr>
        <w:t xml:space="preserve">: </w:t>
      </w:r>
      <w:r w:rsidRPr="1F2DB5A7">
        <w:rPr>
          <w:rFonts w:ascii="Times New Roman" w:hAnsi="Times New Roman"/>
        </w:rPr>
        <w:t>Works to accomplish the overall goals of the church within the scope of the position.</w:t>
      </w:r>
    </w:p>
    <w:p w14:paraId="43C10EC8" w14:textId="4ED68AB2" w:rsidR="00DE1FEC" w:rsidRPr="00816C02" w:rsidRDefault="00DE1FEC" w:rsidP="00DE1FEC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bookmarkStart w:id="10" w:name="_Hlk142655281"/>
      <w:r w:rsidRPr="1F2DB5A7">
        <w:rPr>
          <w:rFonts w:ascii="Times New Roman" w:hAnsi="Times New Roman"/>
          <w:b/>
          <w:bCs/>
        </w:rPr>
        <w:t>Communication/Hospitality</w:t>
      </w:r>
      <w:r w:rsidRPr="00935065">
        <w:rPr>
          <w:rFonts w:ascii="Times New Roman" w:hAnsi="Times New Roman"/>
          <w:b/>
          <w:bCs/>
        </w:rPr>
        <w:t>:</w:t>
      </w:r>
      <w:r w:rsidRPr="1F2DB5A7">
        <w:rPr>
          <w:rFonts w:ascii="Times New Roman" w:hAnsi="Times New Roman"/>
        </w:rPr>
        <w:t xml:space="preserve"> Communicates effectively and professionally (both verbally and written) with all members, </w:t>
      </w:r>
      <w:r>
        <w:rPr>
          <w:rFonts w:ascii="Times New Roman" w:hAnsi="Times New Roman"/>
        </w:rPr>
        <w:t xml:space="preserve">staff, and guests. </w:t>
      </w:r>
      <w:r w:rsidRPr="1F2DB5A7">
        <w:rPr>
          <w:rFonts w:ascii="Times New Roman" w:hAnsi="Times New Roman"/>
        </w:rPr>
        <w:t xml:space="preserve">Generates a sense of hospitality </w:t>
      </w:r>
      <w:r w:rsidR="002739A6">
        <w:rPr>
          <w:rFonts w:ascii="Times New Roman" w:hAnsi="Times New Roman"/>
        </w:rPr>
        <w:t xml:space="preserve">through their very presence; communicates </w:t>
      </w:r>
      <w:r w:rsidRPr="1F2DB5A7">
        <w:rPr>
          <w:rFonts w:ascii="Times New Roman" w:hAnsi="Times New Roman"/>
        </w:rPr>
        <w:t>availability, warmth, openness, and approachability.</w:t>
      </w:r>
    </w:p>
    <w:p w14:paraId="6060F229" w14:textId="77777777" w:rsidR="00DE1FEC" w:rsidRDefault="00DE1FEC" w:rsidP="00DE1FEC">
      <w:pPr>
        <w:numPr>
          <w:ilvl w:val="0"/>
          <w:numId w:val="8"/>
        </w:numPr>
        <w:rPr>
          <w:sz w:val="22"/>
          <w:szCs w:val="22"/>
        </w:rPr>
      </w:pPr>
      <w:bookmarkStart w:id="11" w:name="_Hlk142655307"/>
      <w:bookmarkEnd w:id="10"/>
      <w:r w:rsidRPr="1F2DB5A7">
        <w:rPr>
          <w:b/>
          <w:bCs/>
          <w:sz w:val="22"/>
          <w:szCs w:val="22"/>
        </w:rPr>
        <w:t xml:space="preserve">Interpersonal Skills: </w:t>
      </w:r>
      <w:r w:rsidRPr="1F2DB5A7">
        <w:rPr>
          <w:sz w:val="22"/>
          <w:szCs w:val="22"/>
        </w:rPr>
        <w:t xml:space="preserve">Establishes good working relationships; works well with people at all levels; considers the impact of </w:t>
      </w:r>
      <w:r>
        <w:rPr>
          <w:sz w:val="22"/>
          <w:szCs w:val="22"/>
        </w:rPr>
        <w:t>their</w:t>
      </w:r>
      <w:r w:rsidRPr="1F2DB5A7">
        <w:rPr>
          <w:sz w:val="22"/>
          <w:szCs w:val="22"/>
        </w:rPr>
        <w:t xml:space="preserve"> actions on others; uses diplomacy and tact; is approachable; avoids communication triangles.</w:t>
      </w:r>
    </w:p>
    <w:p w14:paraId="0236F121" w14:textId="77777777" w:rsidR="00DE1FEC" w:rsidRDefault="00DE1FEC" w:rsidP="00DE1FEC">
      <w:pPr>
        <w:pStyle w:val="ListParagraph"/>
        <w:numPr>
          <w:ilvl w:val="0"/>
          <w:numId w:val="8"/>
        </w:numPr>
        <w:contextualSpacing/>
        <w:rPr>
          <w:sz w:val="22"/>
          <w:szCs w:val="22"/>
        </w:rPr>
      </w:pPr>
      <w:bookmarkStart w:id="12" w:name="_Hlk142046293"/>
      <w:bookmarkEnd w:id="11"/>
      <w:r w:rsidRPr="007714AF">
        <w:rPr>
          <w:b/>
          <w:sz w:val="22"/>
          <w:szCs w:val="22"/>
        </w:rPr>
        <w:t xml:space="preserve">Spiritual Life: </w:t>
      </w:r>
      <w:r w:rsidRPr="007714AF">
        <w:rPr>
          <w:sz w:val="22"/>
          <w:szCs w:val="22"/>
        </w:rPr>
        <w:t>Be a passionate and faithful follower of Jesus Christ who is willing to share the Gospel in both word and deed, to think theologically, to minister relationally, and to live missionally.</w:t>
      </w:r>
    </w:p>
    <w:bookmarkEnd w:id="9"/>
    <w:bookmarkEnd w:id="12"/>
    <w:p w14:paraId="10CD377D" w14:textId="77777777" w:rsidR="00DE1FEC" w:rsidRDefault="00DE1FEC" w:rsidP="00DE1FEC"/>
    <w:p w14:paraId="2BD6683E" w14:textId="6CBE3331" w:rsidR="00DE1FEC" w:rsidRPr="00E43F89" w:rsidRDefault="00DE1FEC" w:rsidP="00DE1FEC">
      <w:pPr>
        <w:rPr>
          <w:b/>
          <w:bCs/>
          <w:sz w:val="22"/>
          <w:szCs w:val="22"/>
        </w:rPr>
      </w:pPr>
      <w:r w:rsidRPr="1F2DB5A7">
        <w:rPr>
          <w:b/>
          <w:bCs/>
          <w:sz w:val="22"/>
          <w:szCs w:val="22"/>
        </w:rPr>
        <w:t>Required Schedule:</w:t>
      </w:r>
      <w:r w:rsidR="00085D87">
        <w:rPr>
          <w:b/>
          <w:bCs/>
          <w:sz w:val="22"/>
          <w:szCs w:val="22"/>
        </w:rPr>
        <w:t xml:space="preserve"> to be discussed with Senior Associate Pastor.</w:t>
      </w:r>
    </w:p>
    <w:p w14:paraId="5B69D4FC" w14:textId="77777777" w:rsidR="00DE1FEC" w:rsidRDefault="00DE1FEC" w:rsidP="00DE1FEC"/>
    <w:p w14:paraId="061CA5CF" w14:textId="77777777" w:rsidR="00DE1FEC" w:rsidRPr="002A3BD6" w:rsidRDefault="00DE1FEC" w:rsidP="00DE1FEC">
      <w:pPr>
        <w:rPr>
          <w:b/>
          <w:bCs/>
          <w:sz w:val="22"/>
          <w:szCs w:val="22"/>
          <w:u w:val="single"/>
        </w:rPr>
      </w:pPr>
      <w:bookmarkStart w:id="13" w:name="_Hlk140248801"/>
      <w:r w:rsidRPr="1F2DB5A7">
        <w:rPr>
          <w:b/>
          <w:bCs/>
          <w:sz w:val="22"/>
          <w:szCs w:val="22"/>
          <w:u w:val="single"/>
        </w:rPr>
        <w:t>PHPC Staff Core Values:</w:t>
      </w:r>
    </w:p>
    <w:p w14:paraId="1411BD02" w14:textId="77777777" w:rsidR="00DE1FEC" w:rsidRPr="004C18EF" w:rsidRDefault="00DE1FEC" w:rsidP="00DE1FEC">
      <w:pPr>
        <w:numPr>
          <w:ilvl w:val="0"/>
          <w:numId w:val="3"/>
        </w:numPr>
        <w:ind w:left="360"/>
        <w:rPr>
          <w:b/>
          <w:bCs/>
          <w:sz w:val="22"/>
          <w:szCs w:val="22"/>
        </w:rPr>
      </w:pPr>
      <w:r w:rsidRPr="004C18EF">
        <w:rPr>
          <w:b/>
          <w:bCs/>
          <w:sz w:val="22"/>
          <w:szCs w:val="22"/>
        </w:rPr>
        <w:t>We are networkers for people</w:t>
      </w:r>
      <w:r w:rsidRPr="00F25B8F">
        <w:rPr>
          <w:b/>
          <w:bCs/>
          <w:sz w:val="22"/>
          <w:szCs w:val="22"/>
        </w:rPr>
        <w:t xml:space="preserve">’s </w:t>
      </w:r>
      <w:r w:rsidRPr="004C18EF">
        <w:rPr>
          <w:b/>
          <w:bCs/>
          <w:sz w:val="22"/>
          <w:szCs w:val="22"/>
        </w:rPr>
        <w:t>good.</w:t>
      </w:r>
    </w:p>
    <w:p w14:paraId="078CC228" w14:textId="77777777" w:rsidR="00DE1FEC" w:rsidRPr="004C18EF" w:rsidRDefault="00DE1FEC" w:rsidP="00DE1FEC">
      <w:pPr>
        <w:numPr>
          <w:ilvl w:val="0"/>
          <w:numId w:val="3"/>
        </w:numPr>
        <w:ind w:left="360"/>
        <w:rPr>
          <w:b/>
          <w:bCs/>
          <w:sz w:val="22"/>
          <w:szCs w:val="22"/>
        </w:rPr>
      </w:pPr>
      <w:r w:rsidRPr="004C18EF">
        <w:rPr>
          <w:b/>
          <w:bCs/>
          <w:sz w:val="22"/>
          <w:szCs w:val="22"/>
        </w:rPr>
        <w:t xml:space="preserve">We create spaces </w:t>
      </w:r>
      <w:r>
        <w:rPr>
          <w:b/>
          <w:bCs/>
          <w:sz w:val="22"/>
          <w:szCs w:val="22"/>
        </w:rPr>
        <w:t xml:space="preserve">of </w:t>
      </w:r>
      <w:r w:rsidRPr="004C18EF">
        <w:rPr>
          <w:b/>
          <w:bCs/>
          <w:sz w:val="22"/>
          <w:szCs w:val="22"/>
        </w:rPr>
        <w:t>belonging.</w:t>
      </w:r>
    </w:p>
    <w:p w14:paraId="3E01367F" w14:textId="77777777" w:rsidR="00DE1FEC" w:rsidRPr="004C18EF" w:rsidRDefault="00DE1FEC" w:rsidP="00DE1FEC">
      <w:pPr>
        <w:numPr>
          <w:ilvl w:val="0"/>
          <w:numId w:val="3"/>
        </w:numPr>
        <w:ind w:left="360"/>
        <w:rPr>
          <w:b/>
          <w:bCs/>
          <w:sz w:val="22"/>
          <w:szCs w:val="22"/>
        </w:rPr>
      </w:pPr>
      <w:r w:rsidRPr="004C18EF">
        <w:rPr>
          <w:b/>
          <w:bCs/>
          <w:sz w:val="22"/>
          <w:szCs w:val="22"/>
        </w:rPr>
        <w:t xml:space="preserve">We </w:t>
      </w:r>
      <w:r>
        <w:rPr>
          <w:b/>
          <w:bCs/>
          <w:sz w:val="22"/>
          <w:szCs w:val="22"/>
        </w:rPr>
        <w:t>are i</w:t>
      </w:r>
      <w:r w:rsidRPr="004C18EF">
        <w:rPr>
          <w:b/>
          <w:bCs/>
          <w:sz w:val="22"/>
          <w:szCs w:val="22"/>
        </w:rPr>
        <w:t>nvest</w:t>
      </w:r>
      <w:r>
        <w:rPr>
          <w:b/>
          <w:bCs/>
          <w:sz w:val="22"/>
          <w:szCs w:val="22"/>
        </w:rPr>
        <w:t>ed</w:t>
      </w:r>
      <w:r w:rsidRPr="004C18EF">
        <w:rPr>
          <w:b/>
          <w:bCs/>
          <w:sz w:val="22"/>
          <w:szCs w:val="22"/>
        </w:rPr>
        <w:t xml:space="preserve"> in one another.</w:t>
      </w:r>
    </w:p>
    <w:p w14:paraId="4F94884B" w14:textId="77777777" w:rsidR="00DE1FEC" w:rsidRPr="004C18EF" w:rsidRDefault="00DE1FEC" w:rsidP="00DE1FEC">
      <w:pPr>
        <w:numPr>
          <w:ilvl w:val="0"/>
          <w:numId w:val="3"/>
        </w:numPr>
        <w:ind w:left="360"/>
        <w:rPr>
          <w:b/>
          <w:bCs/>
          <w:sz w:val="22"/>
          <w:szCs w:val="22"/>
        </w:rPr>
      </w:pPr>
      <w:r w:rsidRPr="004C18EF">
        <w:rPr>
          <w:b/>
          <w:bCs/>
          <w:sz w:val="22"/>
          <w:szCs w:val="22"/>
        </w:rPr>
        <w:t>We are growth-oriented, self-starters.</w:t>
      </w:r>
    </w:p>
    <w:p w14:paraId="103D7D24" w14:textId="77777777" w:rsidR="003A7FE7" w:rsidRPr="00DE1FEC" w:rsidRDefault="00DE1FEC" w:rsidP="00DE1FEC">
      <w:pPr>
        <w:numPr>
          <w:ilvl w:val="0"/>
          <w:numId w:val="3"/>
        </w:numPr>
        <w:ind w:left="360"/>
        <w:rPr>
          <w:b/>
          <w:bCs/>
          <w:sz w:val="22"/>
          <w:szCs w:val="22"/>
        </w:rPr>
      </w:pPr>
      <w:r w:rsidRPr="004C18EF">
        <w:rPr>
          <w:b/>
          <w:bCs/>
          <w:sz w:val="22"/>
          <w:szCs w:val="22"/>
        </w:rPr>
        <w:t>We strive for excellence, not perfection.</w:t>
      </w:r>
      <w:bookmarkEnd w:id="13"/>
    </w:p>
    <w:sectPr w:rsidR="003A7FE7" w:rsidRPr="00DE1FEC" w:rsidSect="000F2FFC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420B" w14:textId="77777777" w:rsidR="00F7489E" w:rsidRDefault="00F7489E" w:rsidP="001548B5">
      <w:r>
        <w:separator/>
      </w:r>
    </w:p>
  </w:endnote>
  <w:endnote w:type="continuationSeparator" w:id="0">
    <w:p w14:paraId="255A8FB6" w14:textId="77777777" w:rsidR="00F7489E" w:rsidRDefault="00F7489E" w:rsidP="0015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F257" w14:textId="58DE594A" w:rsidR="009F20E4" w:rsidRPr="009F20E4" w:rsidRDefault="009F20E4">
    <w:pPr>
      <w:pStyle w:val="Footer"/>
      <w:rPr>
        <w:sz w:val="22"/>
        <w:szCs w:val="22"/>
      </w:rPr>
    </w:pPr>
    <w:r>
      <w:tab/>
    </w:r>
    <w:r>
      <w:tab/>
    </w:r>
    <w:r w:rsidRPr="009F20E4">
      <w:rPr>
        <w:sz w:val="22"/>
        <w:szCs w:val="22"/>
      </w:rPr>
      <w:t xml:space="preserve">Revised </w:t>
    </w:r>
    <w:r w:rsidR="00196679">
      <w:rPr>
        <w:sz w:val="22"/>
        <w:szCs w:val="22"/>
      </w:rPr>
      <w:t>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3F24" w14:textId="77777777" w:rsidR="00F7489E" w:rsidRDefault="00F7489E" w:rsidP="001548B5">
      <w:r>
        <w:separator/>
      </w:r>
    </w:p>
  </w:footnote>
  <w:footnote w:type="continuationSeparator" w:id="0">
    <w:p w14:paraId="32A8ED28" w14:textId="77777777" w:rsidR="00F7489E" w:rsidRDefault="00F7489E" w:rsidP="0015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42B4" w14:textId="77777777" w:rsidR="003A7FE7" w:rsidRDefault="003A7FE7" w:rsidP="001548B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46C5"/>
    <w:multiLevelType w:val="hybridMultilevel"/>
    <w:tmpl w:val="5E927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D716D"/>
    <w:multiLevelType w:val="hybridMultilevel"/>
    <w:tmpl w:val="7914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BE4"/>
    <w:multiLevelType w:val="hybridMultilevel"/>
    <w:tmpl w:val="199C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846AC"/>
    <w:multiLevelType w:val="hybridMultilevel"/>
    <w:tmpl w:val="0C94D2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1303BF"/>
    <w:multiLevelType w:val="hybridMultilevel"/>
    <w:tmpl w:val="FDC03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93785B"/>
    <w:multiLevelType w:val="hybridMultilevel"/>
    <w:tmpl w:val="6ABE5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5120D"/>
    <w:multiLevelType w:val="hybridMultilevel"/>
    <w:tmpl w:val="6ABE54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1365813">
    <w:abstractNumId w:val="6"/>
  </w:num>
  <w:num w:numId="2" w16cid:durableId="1753089154">
    <w:abstractNumId w:val="5"/>
  </w:num>
  <w:num w:numId="3" w16cid:durableId="623584276">
    <w:abstractNumId w:val="1"/>
  </w:num>
  <w:num w:numId="4" w16cid:durableId="1586652037">
    <w:abstractNumId w:val="3"/>
  </w:num>
  <w:num w:numId="5" w16cid:durableId="858158752">
    <w:abstractNumId w:val="0"/>
  </w:num>
  <w:num w:numId="6" w16cid:durableId="900948067">
    <w:abstractNumId w:val="0"/>
  </w:num>
  <w:num w:numId="7" w16cid:durableId="2047244978">
    <w:abstractNumId w:val="2"/>
  </w:num>
  <w:num w:numId="8" w16cid:durableId="1373119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C0"/>
    <w:rsid w:val="00011053"/>
    <w:rsid w:val="000242BF"/>
    <w:rsid w:val="00085D87"/>
    <w:rsid w:val="000F2FFC"/>
    <w:rsid w:val="001137E8"/>
    <w:rsid w:val="001548B5"/>
    <w:rsid w:val="00196679"/>
    <w:rsid w:val="001B1D5D"/>
    <w:rsid w:val="002739A6"/>
    <w:rsid w:val="003A7FE7"/>
    <w:rsid w:val="003C7088"/>
    <w:rsid w:val="003F2553"/>
    <w:rsid w:val="003F389C"/>
    <w:rsid w:val="00403AC8"/>
    <w:rsid w:val="00451DC8"/>
    <w:rsid w:val="00476BAC"/>
    <w:rsid w:val="0051561F"/>
    <w:rsid w:val="00634970"/>
    <w:rsid w:val="006520DD"/>
    <w:rsid w:val="00666836"/>
    <w:rsid w:val="006C1929"/>
    <w:rsid w:val="00702BD8"/>
    <w:rsid w:val="00757772"/>
    <w:rsid w:val="007F79F6"/>
    <w:rsid w:val="00882A63"/>
    <w:rsid w:val="0089067F"/>
    <w:rsid w:val="008D12FB"/>
    <w:rsid w:val="00931502"/>
    <w:rsid w:val="00990E02"/>
    <w:rsid w:val="009F20E4"/>
    <w:rsid w:val="00AE1751"/>
    <w:rsid w:val="00B0635A"/>
    <w:rsid w:val="00BD578C"/>
    <w:rsid w:val="00BF08CA"/>
    <w:rsid w:val="00C71749"/>
    <w:rsid w:val="00CA0D51"/>
    <w:rsid w:val="00CB4349"/>
    <w:rsid w:val="00D1369D"/>
    <w:rsid w:val="00D22805"/>
    <w:rsid w:val="00D67878"/>
    <w:rsid w:val="00DC18C0"/>
    <w:rsid w:val="00DE1FEC"/>
    <w:rsid w:val="00F65759"/>
    <w:rsid w:val="00F7489E"/>
    <w:rsid w:val="00FA3421"/>
    <w:rsid w:val="00FC7726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9CC85"/>
  <w15:chartTrackingRefBased/>
  <w15:docId w15:val="{4AE016E9-B708-4174-84D4-E458D1BF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8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48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48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48B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7FE7"/>
    <w:pPr>
      <w:ind w:left="720"/>
    </w:pPr>
  </w:style>
  <w:style w:type="paragraph" w:styleId="NoSpacing">
    <w:name w:val="No Spacing"/>
    <w:uiPriority w:val="1"/>
    <w:qFormat/>
    <w:rsid w:val="003A7FE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2424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</vt:lpstr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</dc:title>
  <dc:subject/>
  <dc:creator>Linda Smith</dc:creator>
  <cp:keywords/>
  <cp:lastModifiedBy>Michael Martinez</cp:lastModifiedBy>
  <cp:revision>2</cp:revision>
  <cp:lastPrinted>2024-10-23T21:29:00Z</cp:lastPrinted>
  <dcterms:created xsi:type="dcterms:W3CDTF">2026-03-24T20:50:00Z</dcterms:created>
  <dcterms:modified xsi:type="dcterms:W3CDTF">2026-03-24T20:50:00Z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80b77876-f25b-4ba1-95c8-3e5c9b0fbcba</vt:lpwstr>
  </property>
</Properties>
</file>