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Nombre: </w:t>
      </w:r>
    </w:p>
    <w:p w:rsidR="00000000" w:rsidDel="00000000" w:rsidP="00000000" w:rsidRDefault="00000000" w:rsidRPr="00000000" w14:paraId="00000002">
      <w:pPr>
        <w:pStyle w:val="Title"/>
        <w:jc w:val="center"/>
        <w:rPr/>
      </w:pPr>
      <w:bookmarkStart w:colFirst="0" w:colLast="0" w:name="_gamplsxmzw81" w:id="0"/>
      <w:bookmarkEnd w:id="0"/>
      <w:r w:rsidDel="00000000" w:rsidR="00000000" w:rsidRPr="00000000">
        <w:rPr>
          <w:rtl w:val="0"/>
        </w:rPr>
        <w:t xml:space="preserve">Rastreador de sueños de personajes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Instrucciones:</w:t>
      </w:r>
      <w:r w:rsidDel="00000000" w:rsidR="00000000" w:rsidRPr="00000000">
        <w:rPr>
          <w:rtl w:val="0"/>
        </w:rPr>
        <w:t xml:space="preserve"> Usa esto a lo largo de la unidad para rastrear el sueño de cada personaje mientras lees.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0"/>
        <w:gridCol w:w="1860"/>
        <w:gridCol w:w="1860"/>
        <w:gridCol w:w="2580"/>
        <w:gridCol w:w="1140"/>
        <w:tblGridChange w:id="0">
          <w:tblGrid>
            <w:gridCol w:w="1860"/>
            <w:gridCol w:w="1860"/>
            <w:gridCol w:w="1860"/>
            <w:gridCol w:w="2580"/>
            <w:gridCol w:w="11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Personaje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¿Cuál es su sueño?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¿Por qué este sueño es importante para ELLOS?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¿Qué le pasa al sueño?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Página #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George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Lennie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Crooks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Curley’s Wife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