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60F36" w14:textId="610D7C72" w:rsidR="008C3296" w:rsidRDefault="008C3296" w:rsidP="008C3296">
      <w:pPr>
        <w:spacing w:before="240" w:after="240" w:line="276" w:lineRule="auto"/>
        <w:ind w:left="720" w:hanging="360"/>
        <w:rPr>
          <w:b/>
          <w:bCs/>
          <w:sz w:val="36"/>
          <w:szCs w:val="36"/>
        </w:rPr>
      </w:pPr>
      <w:r w:rsidRPr="008C3296">
        <w:rPr>
          <w:b/>
          <w:bCs/>
          <w:sz w:val="36"/>
          <w:szCs w:val="36"/>
        </w:rPr>
        <w:t>RECALIBRATION FORM</w:t>
      </w:r>
    </w:p>
    <w:p w14:paraId="16D70D25" w14:textId="304D714E" w:rsidR="008C3296" w:rsidRPr="008C3296" w:rsidRDefault="008C3296" w:rsidP="008C3296">
      <w:pPr>
        <w:spacing w:before="240" w:after="120" w:line="276" w:lineRule="auto"/>
        <w:ind w:left="720" w:hanging="360"/>
        <w:contextualSpacing/>
        <w:rPr>
          <w:b/>
          <w:bCs/>
          <w:sz w:val="22"/>
          <w:szCs w:val="22"/>
        </w:rPr>
      </w:pPr>
      <w:r>
        <w:rPr>
          <w:b/>
          <w:bCs/>
          <w:sz w:val="22"/>
          <w:szCs w:val="22"/>
        </w:rPr>
        <w:t xml:space="preserve">Church </w:t>
      </w:r>
      <w:r w:rsidRPr="008C3296">
        <w:rPr>
          <w:b/>
          <w:bCs/>
          <w:sz w:val="22"/>
          <w:szCs w:val="22"/>
        </w:rPr>
        <w:t>Leader Completing Form:</w:t>
      </w:r>
      <w:r>
        <w:rPr>
          <w:b/>
          <w:bCs/>
          <w:sz w:val="22"/>
          <w:szCs w:val="22"/>
        </w:rPr>
        <w:t xml:space="preserve"> </w:t>
      </w:r>
    </w:p>
    <w:p w14:paraId="4177C5F2" w14:textId="2D81FB97" w:rsidR="008C3296" w:rsidRDefault="008C3296" w:rsidP="008C3296">
      <w:pPr>
        <w:spacing w:before="240" w:after="120" w:line="276" w:lineRule="auto"/>
        <w:ind w:left="720" w:hanging="360"/>
        <w:contextualSpacing/>
        <w:rPr>
          <w:b/>
          <w:bCs/>
          <w:sz w:val="22"/>
          <w:szCs w:val="22"/>
        </w:rPr>
      </w:pPr>
      <w:r w:rsidRPr="008C3296">
        <w:rPr>
          <w:b/>
          <w:bCs/>
          <w:sz w:val="22"/>
          <w:szCs w:val="22"/>
        </w:rPr>
        <w:t>Churches Involved</w:t>
      </w:r>
      <w:r>
        <w:rPr>
          <w:b/>
          <w:bCs/>
          <w:sz w:val="22"/>
          <w:szCs w:val="22"/>
        </w:rPr>
        <w:t>:</w:t>
      </w:r>
    </w:p>
    <w:p w14:paraId="7D58C62D" w14:textId="460FA658" w:rsidR="008C3296" w:rsidRPr="008C3296" w:rsidRDefault="008C3296" w:rsidP="008C3296">
      <w:pPr>
        <w:spacing w:before="240" w:after="120" w:line="276" w:lineRule="auto"/>
        <w:ind w:left="720" w:hanging="360"/>
        <w:contextualSpacing/>
        <w:rPr>
          <w:b/>
          <w:bCs/>
          <w:sz w:val="22"/>
          <w:szCs w:val="22"/>
        </w:rPr>
      </w:pPr>
      <w:r>
        <w:rPr>
          <w:b/>
          <w:bCs/>
          <w:sz w:val="22"/>
          <w:szCs w:val="22"/>
        </w:rPr>
        <w:t>Date Completed:</w:t>
      </w:r>
    </w:p>
    <w:p w14:paraId="3F9E43F6" w14:textId="795D209E" w:rsidR="008C3296" w:rsidRDefault="008C3296" w:rsidP="008C3296">
      <w:pPr>
        <w:pStyle w:val="ListParagraph"/>
        <w:numPr>
          <w:ilvl w:val="0"/>
          <w:numId w:val="1"/>
        </w:numPr>
        <w:spacing w:before="240" w:after="240" w:line="276" w:lineRule="auto"/>
        <w:contextualSpacing w:val="0"/>
      </w:pPr>
      <w:r>
        <w:t>Describe a timeline for how you will team with the congregations under your care to identify a candidate location to plant a church or center of influence. In some detail, describe the steps needed to advance toward this goal across the next 3-5 years.</w:t>
      </w:r>
      <w:r>
        <w:t xml:space="preserve"> </w:t>
      </w:r>
    </w:p>
    <w:p w14:paraId="12347180" w14:textId="454CEAA5" w:rsidR="008C3296" w:rsidRDefault="008C3296" w:rsidP="008C3296">
      <w:pPr>
        <w:pStyle w:val="ListParagraph"/>
        <w:numPr>
          <w:ilvl w:val="0"/>
          <w:numId w:val="1"/>
        </w:numPr>
        <w:spacing w:before="240" w:after="240" w:line="276" w:lineRule="auto"/>
        <w:contextualSpacing w:val="0"/>
      </w:pPr>
      <w:r>
        <w:t>When will your evangelistic meeting(s) take place this year? (start/end dates) Describe your plan to sow and cultivate. Will your series be presented online, in small groups, traditional or another format? (describe) How will each of your missionaries (members) and elders be participating?</w:t>
      </w:r>
    </w:p>
    <w:p w14:paraId="61F7BCFB" w14:textId="77777777" w:rsidR="008C3296" w:rsidRDefault="008C3296" w:rsidP="008C3296">
      <w:pPr>
        <w:pStyle w:val="ListParagraph"/>
        <w:numPr>
          <w:ilvl w:val="0"/>
          <w:numId w:val="1"/>
        </w:numPr>
        <w:spacing w:before="240" w:after="240" w:line="276" w:lineRule="auto"/>
        <w:contextualSpacing w:val="0"/>
      </w:pPr>
      <w:r>
        <w:t>What are the dates you will hold personal evangelistic training workshops at your church and how will these translate into active soul-winning by your missionaries? (describe training content)</w:t>
      </w:r>
    </w:p>
    <w:p w14:paraId="7819C2CC" w14:textId="77777777" w:rsidR="008C3296" w:rsidRDefault="008C3296" w:rsidP="008C3296">
      <w:pPr>
        <w:pStyle w:val="ListParagraph"/>
        <w:numPr>
          <w:ilvl w:val="0"/>
          <w:numId w:val="1"/>
        </w:numPr>
        <w:spacing w:before="240" w:after="240" w:line="276" w:lineRule="auto"/>
        <w:contextualSpacing w:val="0"/>
      </w:pPr>
      <w:r>
        <w:t>Describe your baptismal goal for each congregation this year and how collaboration opportunities will prepare your team of missionaries to win hearts to Jesus and His end-time message.</w:t>
      </w:r>
    </w:p>
    <w:p w14:paraId="0F53063F" w14:textId="77777777" w:rsidR="008C3296" w:rsidRDefault="008C3296" w:rsidP="008C3296">
      <w:pPr>
        <w:pStyle w:val="ListParagraph"/>
        <w:numPr>
          <w:ilvl w:val="0"/>
          <w:numId w:val="1"/>
        </w:numPr>
        <w:spacing w:before="240" w:after="240" w:line="276" w:lineRule="auto"/>
        <w:contextualSpacing w:val="0"/>
      </w:pPr>
      <w:r w:rsidRPr="001971DE">
        <w:t xml:space="preserve">Are there certain </w:t>
      </w:r>
      <w:r>
        <w:t>arguments</w:t>
      </w:r>
      <w:r w:rsidRPr="001971DE">
        <w:t xml:space="preserve"> you can anticipate hearing as to why attempts to share the third angel’s messages will fail in your community</w:t>
      </w:r>
      <w:r>
        <w:t>, o</w:t>
      </w:r>
      <w:r w:rsidRPr="001971DE">
        <w:t>r</w:t>
      </w:r>
      <w:r>
        <w:t>,</w:t>
      </w:r>
      <w:r w:rsidRPr="001971DE">
        <w:t xml:space="preserve"> why some m</w:t>
      </w:r>
      <w:r>
        <w:t xml:space="preserve">ay </w:t>
      </w:r>
      <w:r w:rsidRPr="001971DE">
        <w:t>resist the "recalibration for mission" plan? How will you respond?</w:t>
      </w:r>
    </w:p>
    <w:p w14:paraId="7F235535" w14:textId="77777777" w:rsidR="008C3296" w:rsidRDefault="008C3296" w:rsidP="008C3296">
      <w:pPr>
        <w:pStyle w:val="ListParagraph"/>
        <w:numPr>
          <w:ilvl w:val="0"/>
          <w:numId w:val="1"/>
        </w:numPr>
        <w:spacing w:before="240" w:after="240" w:line="276" w:lineRule="auto"/>
        <w:contextualSpacing w:val="0"/>
      </w:pPr>
      <w:r w:rsidRPr="001971DE">
        <w:t xml:space="preserve">How will you avoid discouragement as you recalibrate your ministry toward personal </w:t>
      </w:r>
      <w:r>
        <w:t>and</w:t>
      </w:r>
      <w:r w:rsidRPr="001971DE">
        <w:t xml:space="preserve"> public of </w:t>
      </w:r>
      <w:r>
        <w:t>e</w:t>
      </w:r>
      <w:r w:rsidRPr="001971DE">
        <w:t>vangelism and unreached territories</w:t>
      </w:r>
      <w:r>
        <w:t>?</w:t>
      </w:r>
    </w:p>
    <w:p w14:paraId="0988C68C" w14:textId="77777777" w:rsidR="008C3296" w:rsidRDefault="008C3296" w:rsidP="008C3296">
      <w:pPr>
        <w:pStyle w:val="ListParagraph"/>
        <w:numPr>
          <w:ilvl w:val="0"/>
          <w:numId w:val="1"/>
        </w:numPr>
        <w:spacing w:before="240" w:after="240" w:line="276" w:lineRule="auto"/>
        <w:contextualSpacing w:val="0"/>
      </w:pPr>
      <w:r>
        <w:t>What training or resources would you like to receive from the Conference office to help you work more effectively? How can the Conference best supplement your equipping ministry?</w:t>
      </w:r>
    </w:p>
    <w:p w14:paraId="5F3598BD" w14:textId="77777777" w:rsidR="008C3296" w:rsidRDefault="008C3296" w:rsidP="008C3296">
      <w:pPr>
        <w:pStyle w:val="ListParagraph"/>
        <w:numPr>
          <w:ilvl w:val="0"/>
          <w:numId w:val="1"/>
        </w:numPr>
        <w:spacing w:before="240" w:after="240" w:line="276" w:lineRule="auto"/>
        <w:contextualSpacing w:val="0"/>
      </w:pPr>
      <w:r>
        <w:t>H</w:t>
      </w:r>
      <w:r w:rsidRPr="001971DE">
        <w:t xml:space="preserve">ow will you be involving the young people in your church in the recalibrate mission plan? How do you intend to "rightly train" God's </w:t>
      </w:r>
      <w:r>
        <w:t>a</w:t>
      </w:r>
      <w:r w:rsidRPr="001971DE">
        <w:t>rmy of youth?</w:t>
      </w:r>
    </w:p>
    <w:p w14:paraId="26316720" w14:textId="77777777" w:rsidR="008C3296" w:rsidRDefault="008C3296" w:rsidP="008C3296">
      <w:pPr>
        <w:pStyle w:val="ListParagraph"/>
        <w:numPr>
          <w:ilvl w:val="0"/>
          <w:numId w:val="1"/>
        </w:numPr>
        <w:spacing w:before="240" w:after="240" w:line="276" w:lineRule="auto"/>
        <w:contextualSpacing w:val="0"/>
      </w:pPr>
      <w:r>
        <w:t>How will you implement a training program for the elders and leaders in your care, to prepare them effectively to lead their churches in nurture and evangelism without you, conduct visitation, preach sermons, lead meetings, and organize sowing, cultivating and harvesting initiatives in their local communities?</w:t>
      </w:r>
    </w:p>
    <w:p w14:paraId="6F1EE74C" w14:textId="55B8AFF4" w:rsidR="004F647E" w:rsidRDefault="008C3296" w:rsidP="008C3296">
      <w:pPr>
        <w:pStyle w:val="ListParagraph"/>
        <w:numPr>
          <w:ilvl w:val="0"/>
          <w:numId w:val="1"/>
        </w:numPr>
        <w:spacing w:before="240" w:after="240" w:line="276" w:lineRule="auto"/>
        <w:contextualSpacing w:val="0"/>
      </w:pPr>
      <w:r>
        <w:t>What do the missionaries under your care need so that they are enabled to continue to grow and nurture their congregations when pastors are working more directly evangelistically in their assigned region? What plans do your congregation(s) have for aggressively conducting personal and public evangelism in the unreached territories nearest them? If your church is unready for this emphasis, how can you continue to give them support while also recalibrating to allot meaningful pastoral time and energy toward raising up churches in unreached territories?</w:t>
      </w:r>
    </w:p>
    <w:sectPr w:rsidR="004F647E" w:rsidSect="008C329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692E5D"/>
    <w:multiLevelType w:val="hybridMultilevel"/>
    <w:tmpl w:val="43323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8796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296"/>
    <w:rsid w:val="001B2054"/>
    <w:rsid w:val="001E2140"/>
    <w:rsid w:val="001F3A42"/>
    <w:rsid w:val="004D082B"/>
    <w:rsid w:val="004F647E"/>
    <w:rsid w:val="006A2E89"/>
    <w:rsid w:val="008C3296"/>
    <w:rsid w:val="009873A1"/>
    <w:rsid w:val="00B86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CDDB51"/>
  <w15:chartTrackingRefBased/>
  <w15:docId w15:val="{C45D3976-1AA5-D840-9C1D-B460F9584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32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32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32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32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32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32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32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32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32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2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32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32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32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32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32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32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32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3296"/>
    <w:rPr>
      <w:rFonts w:eastAsiaTheme="majorEastAsia" w:cstheme="majorBidi"/>
      <w:color w:val="272727" w:themeColor="text1" w:themeTint="D8"/>
    </w:rPr>
  </w:style>
  <w:style w:type="paragraph" w:styleId="Title">
    <w:name w:val="Title"/>
    <w:basedOn w:val="Normal"/>
    <w:next w:val="Normal"/>
    <w:link w:val="TitleChar"/>
    <w:uiPriority w:val="10"/>
    <w:qFormat/>
    <w:rsid w:val="008C32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32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32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32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3296"/>
    <w:pPr>
      <w:spacing w:before="160"/>
      <w:jc w:val="center"/>
    </w:pPr>
    <w:rPr>
      <w:i/>
      <w:iCs/>
      <w:color w:val="404040" w:themeColor="text1" w:themeTint="BF"/>
    </w:rPr>
  </w:style>
  <w:style w:type="character" w:customStyle="1" w:styleId="QuoteChar">
    <w:name w:val="Quote Char"/>
    <w:basedOn w:val="DefaultParagraphFont"/>
    <w:link w:val="Quote"/>
    <w:uiPriority w:val="29"/>
    <w:rsid w:val="008C3296"/>
    <w:rPr>
      <w:i/>
      <w:iCs/>
      <w:color w:val="404040" w:themeColor="text1" w:themeTint="BF"/>
    </w:rPr>
  </w:style>
  <w:style w:type="paragraph" w:styleId="ListParagraph">
    <w:name w:val="List Paragraph"/>
    <w:basedOn w:val="Normal"/>
    <w:uiPriority w:val="34"/>
    <w:qFormat/>
    <w:rsid w:val="008C3296"/>
    <w:pPr>
      <w:ind w:left="720"/>
      <w:contextualSpacing/>
    </w:pPr>
  </w:style>
  <w:style w:type="character" w:styleId="IntenseEmphasis">
    <w:name w:val="Intense Emphasis"/>
    <w:basedOn w:val="DefaultParagraphFont"/>
    <w:uiPriority w:val="21"/>
    <w:qFormat/>
    <w:rsid w:val="008C3296"/>
    <w:rPr>
      <w:i/>
      <w:iCs/>
      <w:color w:val="0F4761" w:themeColor="accent1" w:themeShade="BF"/>
    </w:rPr>
  </w:style>
  <w:style w:type="paragraph" w:styleId="IntenseQuote">
    <w:name w:val="Intense Quote"/>
    <w:basedOn w:val="Normal"/>
    <w:next w:val="Normal"/>
    <w:link w:val="IntenseQuoteChar"/>
    <w:uiPriority w:val="30"/>
    <w:qFormat/>
    <w:rsid w:val="008C32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3296"/>
    <w:rPr>
      <w:i/>
      <w:iCs/>
      <w:color w:val="0F4761" w:themeColor="accent1" w:themeShade="BF"/>
    </w:rPr>
  </w:style>
  <w:style w:type="character" w:styleId="IntenseReference">
    <w:name w:val="Intense Reference"/>
    <w:basedOn w:val="DefaultParagraphFont"/>
    <w:uiPriority w:val="32"/>
    <w:qFormat/>
    <w:rsid w:val="008C32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403</Words>
  <Characters>2161</Characters>
  <Application>Microsoft Office Word</Application>
  <DocSecurity>0</DocSecurity>
  <Lines>34</Lines>
  <Paragraphs>12</Paragraphs>
  <ScaleCrop>false</ScaleCrop>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Johnson</dc:creator>
  <cp:keywords/>
  <dc:description/>
  <cp:lastModifiedBy>Dustin Johnson</cp:lastModifiedBy>
  <cp:revision>1</cp:revision>
  <dcterms:created xsi:type="dcterms:W3CDTF">2026-02-03T12:45:00Z</dcterms:created>
  <dcterms:modified xsi:type="dcterms:W3CDTF">2026-02-03T12:50:00Z</dcterms:modified>
</cp:coreProperties>
</file>