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109" w14:textId="77777777" w:rsidR="005E4E24" w:rsidRPr="00316FBC" w:rsidRDefault="005E4E24" w:rsidP="00F172CF">
      <w:pPr>
        <w:pStyle w:val="Textoindependiente"/>
        <w:pBdr>
          <w:bottom w:val="none" w:sz="0" w:space="0" w:color="auto"/>
        </w:pBdr>
        <w:spacing w:after="0" w:line="276" w:lineRule="auto"/>
        <w:rPr>
          <w:rFonts w:ascii="Arial" w:hAnsi="Arial" w:cs="Arial"/>
          <w:sz w:val="22"/>
          <w:szCs w:val="22"/>
        </w:rPr>
      </w:pPr>
    </w:p>
    <w:p w14:paraId="59CE95B2" w14:textId="77777777" w:rsidR="0009408A" w:rsidRDefault="0009408A" w:rsidP="00EB0718">
      <w:pPr>
        <w:pStyle w:val="Textoindependiente"/>
        <w:pBdr>
          <w:bottom w:val="none" w:sz="0" w:space="0" w:color="auto"/>
        </w:pBdr>
        <w:spacing w:after="0" w:line="276" w:lineRule="auto"/>
        <w:rPr>
          <w:rFonts w:ascii="Arial" w:hAnsi="Arial" w:cs="Arial"/>
          <w:sz w:val="22"/>
          <w:szCs w:val="22"/>
        </w:rPr>
      </w:pPr>
    </w:p>
    <w:p w14:paraId="3FD2003F" w14:textId="77777777" w:rsidR="00DA4372" w:rsidRDefault="00993C89" w:rsidP="00EB0718">
      <w:pPr>
        <w:pStyle w:val="Textoindependiente"/>
        <w:pBdr>
          <w:bottom w:val="none" w:sz="0" w:space="0" w:color="auto"/>
        </w:pBdr>
        <w:spacing w:after="0" w:line="276" w:lineRule="auto"/>
        <w:rPr>
          <w:rFonts w:ascii="Arial" w:hAnsi="Arial" w:cs="Arial"/>
          <w:sz w:val="22"/>
          <w:szCs w:val="22"/>
        </w:rPr>
      </w:pPr>
      <w:r w:rsidRPr="00316FBC">
        <w:rPr>
          <w:rFonts w:ascii="Arial" w:hAnsi="Arial" w:cs="Arial"/>
          <w:sz w:val="22"/>
          <w:szCs w:val="22"/>
        </w:rPr>
        <w:t xml:space="preserve">BASES QUE REGIRÁN LA </w:t>
      </w:r>
      <w:r w:rsidR="00F172CF" w:rsidRPr="00316FBC">
        <w:rPr>
          <w:rFonts w:ascii="Arial" w:hAnsi="Arial" w:cs="Arial"/>
          <w:sz w:val="22"/>
          <w:szCs w:val="22"/>
        </w:rPr>
        <w:t xml:space="preserve">CONVOCATORIA PARA LA SELECCIÓN DE PERSONAL TÉCNICO </w:t>
      </w:r>
      <w:r w:rsidR="00DA4372">
        <w:rPr>
          <w:rFonts w:ascii="Arial" w:hAnsi="Arial" w:cs="Arial"/>
          <w:sz w:val="22"/>
          <w:szCs w:val="22"/>
        </w:rPr>
        <w:t>EN GESTION Y PRODUCCION PARA EL ÁREA DE MÚSICA PARA CUBRIR LAS SIGUIENTES PLAZAS:</w:t>
      </w:r>
    </w:p>
    <w:p w14:paraId="77D7ED35" w14:textId="77777777" w:rsidR="00DA4372" w:rsidRDefault="00DA4372" w:rsidP="00EB0718">
      <w:pPr>
        <w:pStyle w:val="Textoindependiente"/>
        <w:pBdr>
          <w:bottom w:val="none" w:sz="0" w:space="0" w:color="auto"/>
        </w:pBdr>
        <w:spacing w:after="0" w:line="276" w:lineRule="auto"/>
        <w:rPr>
          <w:rFonts w:ascii="Arial" w:hAnsi="Arial" w:cs="Arial"/>
          <w:sz w:val="22"/>
          <w:szCs w:val="22"/>
        </w:rPr>
      </w:pPr>
    </w:p>
    <w:p w14:paraId="5FF6BC5B" w14:textId="31B40F7A" w:rsidR="00DA4372" w:rsidRDefault="00DA4372" w:rsidP="00DA4372">
      <w:pPr>
        <w:pStyle w:val="Textoindependiente"/>
        <w:numPr>
          <w:ilvl w:val="0"/>
          <w:numId w:val="36"/>
        </w:numPr>
        <w:pBdr>
          <w:bottom w:val="none" w:sz="0" w:space="0" w:color="auto"/>
        </w:pBdr>
        <w:spacing w:after="0" w:line="276" w:lineRule="auto"/>
        <w:rPr>
          <w:rFonts w:ascii="Arial" w:hAnsi="Arial" w:cs="Arial"/>
          <w:sz w:val="22"/>
          <w:szCs w:val="22"/>
        </w:rPr>
      </w:pPr>
      <w:r>
        <w:rPr>
          <w:rFonts w:ascii="Arial" w:hAnsi="Arial" w:cs="Arial"/>
          <w:sz w:val="22"/>
          <w:szCs w:val="22"/>
        </w:rPr>
        <w:t>UNA PLAZA CON CONTRATO INDEFINIDO APROBADO POR TASA DE REPOSICION PASA SU SEDE EN LAS PALMAS DE GRAN CANARIA.</w:t>
      </w:r>
    </w:p>
    <w:p w14:paraId="3AA79A27" w14:textId="77777777" w:rsidR="00DA4372" w:rsidRDefault="00DA4372" w:rsidP="00DA4372">
      <w:pPr>
        <w:pStyle w:val="Textoindependiente"/>
        <w:pBdr>
          <w:bottom w:val="none" w:sz="0" w:space="0" w:color="auto"/>
        </w:pBdr>
        <w:spacing w:after="0" w:line="276" w:lineRule="auto"/>
        <w:ind w:left="720"/>
        <w:rPr>
          <w:rFonts w:ascii="Arial" w:hAnsi="Arial" w:cs="Arial"/>
          <w:sz w:val="22"/>
          <w:szCs w:val="22"/>
        </w:rPr>
      </w:pPr>
    </w:p>
    <w:p w14:paraId="42EA953B" w14:textId="2E43CBBC" w:rsidR="000E0DB1" w:rsidRPr="00316FBC" w:rsidRDefault="00DA4372" w:rsidP="00DA4372">
      <w:pPr>
        <w:pStyle w:val="Textoindependiente"/>
        <w:numPr>
          <w:ilvl w:val="0"/>
          <w:numId w:val="36"/>
        </w:numPr>
        <w:pBdr>
          <w:bottom w:val="none" w:sz="0" w:space="0" w:color="auto"/>
        </w:pBdr>
        <w:spacing w:after="0" w:line="276" w:lineRule="auto"/>
        <w:rPr>
          <w:rFonts w:ascii="Arial" w:hAnsi="Arial" w:cs="Arial"/>
          <w:sz w:val="22"/>
          <w:szCs w:val="22"/>
        </w:rPr>
      </w:pPr>
      <w:r>
        <w:rPr>
          <w:rFonts w:ascii="Arial" w:hAnsi="Arial" w:cs="Arial"/>
          <w:sz w:val="22"/>
          <w:szCs w:val="22"/>
        </w:rPr>
        <w:t>DOS PLAZAS CON CONTRATO DE SUSTITUCION DE PERSONAS TRABAJADORAS CON RESERVA DE PUESTO DE TRABAJO, UNA PARA LAS PALMAS DE GRAN CANARIA Y OTRA PARA SANTA CRUZ DE TENERIFE</w:t>
      </w:r>
      <w:r w:rsidR="003C0F2B" w:rsidRPr="00316FBC">
        <w:rPr>
          <w:rFonts w:ascii="Arial" w:hAnsi="Arial" w:cs="Arial"/>
          <w:sz w:val="22"/>
          <w:szCs w:val="22"/>
        </w:rPr>
        <w:t>.</w:t>
      </w:r>
      <w:r w:rsidR="009A6088" w:rsidRPr="00316FBC">
        <w:rPr>
          <w:rFonts w:ascii="Arial" w:hAnsi="Arial" w:cs="Arial"/>
          <w:sz w:val="22"/>
          <w:szCs w:val="22"/>
        </w:rPr>
        <w:t xml:space="preserve"> </w:t>
      </w:r>
    </w:p>
    <w:p w14:paraId="3C6BCC81" w14:textId="77777777" w:rsidR="00FA03E4" w:rsidRPr="00316FBC" w:rsidRDefault="00FA03E4" w:rsidP="00EB0718">
      <w:pPr>
        <w:pStyle w:val="Textoindependiente"/>
        <w:pBdr>
          <w:bottom w:val="none" w:sz="0" w:space="0" w:color="auto"/>
        </w:pBdr>
        <w:spacing w:after="0" w:line="276" w:lineRule="auto"/>
        <w:rPr>
          <w:rFonts w:ascii="Arial" w:hAnsi="Arial" w:cs="Arial"/>
          <w:b w:val="0"/>
          <w:bCs/>
          <w:sz w:val="22"/>
          <w:szCs w:val="22"/>
        </w:rPr>
      </w:pPr>
    </w:p>
    <w:p w14:paraId="0E914310" w14:textId="77777777" w:rsidR="00FE71C9" w:rsidRDefault="00FE71C9" w:rsidP="00EB0718">
      <w:pPr>
        <w:overflowPunct w:val="0"/>
        <w:autoSpaceDE w:val="0"/>
        <w:autoSpaceDN w:val="0"/>
        <w:adjustRightInd w:val="0"/>
        <w:spacing w:line="276" w:lineRule="auto"/>
        <w:jc w:val="both"/>
        <w:rPr>
          <w:rFonts w:ascii="Arial" w:hAnsi="Arial" w:cs="Arial"/>
          <w:b/>
          <w:bCs/>
          <w:sz w:val="22"/>
          <w:szCs w:val="22"/>
        </w:rPr>
      </w:pPr>
    </w:p>
    <w:p w14:paraId="729E53E9" w14:textId="77777777" w:rsidR="00211BDC" w:rsidRPr="00316FBC" w:rsidRDefault="00211BDC" w:rsidP="00EB0718">
      <w:pPr>
        <w:overflowPunct w:val="0"/>
        <w:autoSpaceDE w:val="0"/>
        <w:autoSpaceDN w:val="0"/>
        <w:adjustRightInd w:val="0"/>
        <w:spacing w:line="276" w:lineRule="auto"/>
        <w:jc w:val="both"/>
        <w:rPr>
          <w:rFonts w:ascii="Arial" w:hAnsi="Arial" w:cs="Arial"/>
          <w:b/>
          <w:bCs/>
          <w:sz w:val="22"/>
          <w:szCs w:val="22"/>
        </w:rPr>
      </w:pPr>
    </w:p>
    <w:p w14:paraId="75C67A40" w14:textId="77777777" w:rsidR="000E0DB1" w:rsidRPr="00316FBC" w:rsidRDefault="004173FB" w:rsidP="00EB0718">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
          <w:bCs/>
          <w:sz w:val="22"/>
          <w:szCs w:val="22"/>
        </w:rPr>
        <w:t xml:space="preserve">I.- </w:t>
      </w:r>
      <w:r w:rsidRPr="00316FBC">
        <w:rPr>
          <w:rFonts w:ascii="Arial" w:hAnsi="Arial" w:cs="Arial"/>
          <w:b/>
          <w:bCs/>
          <w:sz w:val="22"/>
          <w:szCs w:val="22"/>
          <w:u w:val="single"/>
        </w:rPr>
        <w:t>CONDICIONES GENERALES</w:t>
      </w:r>
    </w:p>
    <w:p w14:paraId="5A4CE75A" w14:textId="77777777" w:rsidR="009A6088" w:rsidRPr="00316FBC" w:rsidRDefault="009A6088" w:rsidP="00EB0718">
      <w:pPr>
        <w:overflowPunct w:val="0"/>
        <w:autoSpaceDE w:val="0"/>
        <w:autoSpaceDN w:val="0"/>
        <w:adjustRightInd w:val="0"/>
        <w:spacing w:line="276" w:lineRule="auto"/>
        <w:jc w:val="both"/>
        <w:rPr>
          <w:rFonts w:ascii="Arial" w:hAnsi="Arial" w:cs="Arial"/>
          <w:bCs/>
          <w:sz w:val="22"/>
          <w:szCs w:val="22"/>
        </w:rPr>
      </w:pPr>
    </w:p>
    <w:p w14:paraId="53545C82" w14:textId="77777777" w:rsidR="004173FB" w:rsidRPr="00316FBC" w:rsidRDefault="00B43E37" w:rsidP="00EB0718">
      <w:pPr>
        <w:overflowPunct w:val="0"/>
        <w:autoSpaceDE w:val="0"/>
        <w:autoSpaceDN w:val="0"/>
        <w:adjustRightInd w:val="0"/>
        <w:spacing w:after="200" w:line="276" w:lineRule="auto"/>
        <w:jc w:val="both"/>
        <w:rPr>
          <w:rFonts w:ascii="Arial" w:hAnsi="Arial" w:cs="Arial"/>
          <w:b/>
          <w:bCs/>
          <w:sz w:val="22"/>
          <w:szCs w:val="22"/>
          <w:lang w:val="es-ES_tradnl"/>
        </w:rPr>
      </w:pPr>
      <w:r w:rsidRPr="00316FBC">
        <w:rPr>
          <w:rFonts w:ascii="Arial" w:hAnsi="Arial" w:cs="Arial"/>
          <w:b/>
          <w:bCs/>
          <w:sz w:val="22"/>
          <w:szCs w:val="22"/>
        </w:rPr>
        <w:t xml:space="preserve">PRIMERA. - </w:t>
      </w:r>
      <w:r w:rsidR="004173FB" w:rsidRPr="00316FBC">
        <w:rPr>
          <w:rFonts w:ascii="Arial" w:hAnsi="Arial" w:cs="Arial"/>
          <w:b/>
          <w:bCs/>
          <w:sz w:val="22"/>
          <w:szCs w:val="22"/>
        </w:rPr>
        <w:t xml:space="preserve"> </w:t>
      </w:r>
      <w:r w:rsidR="004173FB" w:rsidRPr="00316FBC">
        <w:rPr>
          <w:rFonts w:ascii="Arial" w:hAnsi="Arial" w:cs="Arial"/>
          <w:b/>
          <w:bCs/>
          <w:iCs/>
          <w:sz w:val="22"/>
          <w:szCs w:val="22"/>
          <w:u w:val="single"/>
        </w:rPr>
        <w:t>Objeto de la convocatoria</w:t>
      </w:r>
      <w:r w:rsidR="004173FB" w:rsidRPr="00316FBC">
        <w:rPr>
          <w:rFonts w:ascii="Arial" w:hAnsi="Arial" w:cs="Arial"/>
          <w:b/>
          <w:bCs/>
          <w:i/>
          <w:iCs/>
          <w:sz w:val="22"/>
          <w:szCs w:val="22"/>
          <w:u w:val="single"/>
        </w:rPr>
        <w:t>.</w:t>
      </w:r>
    </w:p>
    <w:p w14:paraId="666DC7E2" w14:textId="6C359EA7" w:rsidR="004173FB" w:rsidRPr="00316FBC" w:rsidRDefault="004173FB" w:rsidP="00EB0718">
      <w:pPr>
        <w:overflowPunct w:val="0"/>
        <w:autoSpaceDE w:val="0"/>
        <w:autoSpaceDN w:val="0"/>
        <w:adjustRightInd w:val="0"/>
        <w:spacing w:after="240" w:line="276" w:lineRule="auto"/>
        <w:jc w:val="both"/>
        <w:rPr>
          <w:rFonts w:ascii="Arial" w:hAnsi="Arial" w:cs="Arial"/>
          <w:sz w:val="22"/>
          <w:szCs w:val="22"/>
        </w:rPr>
      </w:pPr>
      <w:r w:rsidRPr="00316FBC">
        <w:rPr>
          <w:rFonts w:ascii="Arial" w:hAnsi="Arial" w:cs="Arial"/>
          <w:sz w:val="22"/>
          <w:szCs w:val="22"/>
          <w:lang w:val="es-ES_tradnl"/>
        </w:rPr>
        <w:t>D</w:t>
      </w:r>
      <w:r w:rsidRPr="00316FBC">
        <w:rPr>
          <w:rFonts w:ascii="Arial" w:hAnsi="Arial" w:cs="Arial"/>
          <w:sz w:val="22"/>
          <w:szCs w:val="22"/>
        </w:rPr>
        <w:t>e</w:t>
      </w:r>
      <w:r w:rsidR="00875E3E">
        <w:rPr>
          <w:rFonts w:ascii="Arial" w:hAnsi="Arial" w:cs="Arial"/>
          <w:sz w:val="22"/>
          <w:szCs w:val="22"/>
        </w:rPr>
        <w:t xml:space="preserve"> </w:t>
      </w:r>
      <w:r w:rsidRPr="00316FBC">
        <w:rPr>
          <w:rFonts w:ascii="Arial" w:hAnsi="Arial" w:cs="Arial"/>
          <w:sz w:val="22"/>
          <w:szCs w:val="22"/>
        </w:rPr>
        <w:t xml:space="preserve">acuerdo con los principios de igualdad, mérito y capacidad, es objeto de la presente convocatoria la selección de </w:t>
      </w:r>
      <w:r w:rsidR="009A6088" w:rsidRPr="00316FBC">
        <w:rPr>
          <w:rFonts w:ascii="Arial" w:hAnsi="Arial" w:cs="Arial"/>
          <w:sz w:val="22"/>
          <w:szCs w:val="22"/>
        </w:rPr>
        <w:t>personal técnico</w:t>
      </w:r>
      <w:r w:rsidR="00C92063" w:rsidRPr="00316FBC">
        <w:rPr>
          <w:rFonts w:ascii="Arial" w:hAnsi="Arial" w:cs="Arial"/>
          <w:sz w:val="22"/>
          <w:szCs w:val="22"/>
        </w:rPr>
        <w:t xml:space="preserve"> </w:t>
      </w:r>
      <w:r w:rsidR="00DA4372">
        <w:rPr>
          <w:rFonts w:ascii="Arial" w:hAnsi="Arial" w:cs="Arial"/>
          <w:sz w:val="22"/>
          <w:szCs w:val="22"/>
        </w:rPr>
        <w:t>en Gestion y Producción para el área de Música, una plaza con contrato indefinido aprobado por tasa de reposición para la sede en Las Palmas de Gran Canaria y dos plazas con contrato de sustitución de personas trabajadoras con reserva de puesto de trabajo, una para Las Palmas de Gran Canaria y otra para Santa Cruz de Tenerife</w:t>
      </w:r>
      <w:r w:rsidR="00B149B6" w:rsidRPr="00316FBC">
        <w:rPr>
          <w:rFonts w:ascii="Arial" w:hAnsi="Arial" w:cs="Arial"/>
          <w:sz w:val="22"/>
          <w:szCs w:val="22"/>
        </w:rPr>
        <w:t>.</w:t>
      </w:r>
    </w:p>
    <w:p w14:paraId="1C9A0F15" w14:textId="1E116375" w:rsidR="00304512" w:rsidRPr="00316FBC" w:rsidRDefault="00304512" w:rsidP="00EB0718">
      <w:pPr>
        <w:tabs>
          <w:tab w:val="left" w:pos="1319"/>
          <w:tab w:val="left" w:pos="2977"/>
        </w:tabs>
        <w:overflowPunct w:val="0"/>
        <w:autoSpaceDE w:val="0"/>
        <w:autoSpaceDN w:val="0"/>
        <w:adjustRightInd w:val="0"/>
        <w:spacing w:before="240" w:after="240" w:line="276" w:lineRule="auto"/>
        <w:ind w:right="-1"/>
        <w:jc w:val="both"/>
        <w:rPr>
          <w:rFonts w:ascii="Arial" w:hAnsi="Arial" w:cs="Arial"/>
          <w:sz w:val="22"/>
          <w:szCs w:val="22"/>
        </w:rPr>
      </w:pPr>
      <w:r w:rsidRPr="00316FBC">
        <w:rPr>
          <w:rFonts w:ascii="Arial" w:hAnsi="Arial" w:cs="Arial"/>
          <w:sz w:val="22"/>
          <w:szCs w:val="22"/>
        </w:rPr>
        <w:t>Se constituirá una lista de reserva con l</w:t>
      </w:r>
      <w:r w:rsidR="0095302E" w:rsidRPr="00316FBC">
        <w:rPr>
          <w:rFonts w:ascii="Arial" w:hAnsi="Arial" w:cs="Arial"/>
          <w:sz w:val="22"/>
          <w:szCs w:val="22"/>
        </w:rPr>
        <w:t xml:space="preserve">as personas </w:t>
      </w:r>
      <w:r w:rsidR="00FE71C9" w:rsidRPr="00316FBC">
        <w:rPr>
          <w:rFonts w:ascii="Arial" w:hAnsi="Arial" w:cs="Arial"/>
          <w:sz w:val="22"/>
          <w:szCs w:val="22"/>
        </w:rPr>
        <w:t xml:space="preserve">candidatas </w:t>
      </w:r>
      <w:r w:rsidRPr="00316FBC">
        <w:rPr>
          <w:rFonts w:ascii="Arial" w:hAnsi="Arial" w:cs="Arial"/>
          <w:sz w:val="22"/>
          <w:szCs w:val="22"/>
        </w:rPr>
        <w:t>para futuras contrataciones</w:t>
      </w:r>
      <w:r w:rsidR="00600F23" w:rsidRPr="00316FBC">
        <w:rPr>
          <w:rFonts w:ascii="Arial" w:hAnsi="Arial" w:cs="Arial"/>
          <w:sz w:val="22"/>
          <w:szCs w:val="22"/>
        </w:rPr>
        <w:t xml:space="preserve"> con arreglo a las modalidades previstas por el texto refundido de la Ley del Estatuto de los trabajadores, según la redacción dada por el Real Decreto-ley 32/2021, de 28 de diciembre</w:t>
      </w:r>
      <w:r w:rsidRPr="00316FBC">
        <w:rPr>
          <w:rFonts w:ascii="Arial" w:hAnsi="Arial" w:cs="Arial"/>
          <w:sz w:val="22"/>
          <w:szCs w:val="22"/>
        </w:rPr>
        <w:t>, dicha lista tendrá validez hasta la realización de una nueva convocatoria</w:t>
      </w:r>
      <w:r w:rsidR="00E14CCD" w:rsidRPr="00316FBC">
        <w:rPr>
          <w:rFonts w:ascii="Arial" w:hAnsi="Arial" w:cs="Arial"/>
          <w:sz w:val="22"/>
          <w:szCs w:val="22"/>
        </w:rPr>
        <w:t>,</w:t>
      </w:r>
      <w:r w:rsidR="000C3275" w:rsidRPr="00316FBC">
        <w:rPr>
          <w:rFonts w:ascii="Arial" w:hAnsi="Arial" w:cs="Arial"/>
          <w:sz w:val="22"/>
          <w:szCs w:val="22"/>
        </w:rPr>
        <w:t xml:space="preserve"> y </w:t>
      </w:r>
      <w:r w:rsidR="00E511F5" w:rsidRPr="00316FBC">
        <w:rPr>
          <w:rFonts w:ascii="Arial" w:hAnsi="Arial" w:cs="Arial"/>
          <w:sz w:val="22"/>
          <w:szCs w:val="22"/>
        </w:rPr>
        <w:t>como</w:t>
      </w:r>
      <w:r w:rsidR="00E14CCD" w:rsidRPr="00316FBC">
        <w:rPr>
          <w:rFonts w:ascii="Arial" w:hAnsi="Arial" w:cs="Arial"/>
          <w:sz w:val="22"/>
          <w:szCs w:val="22"/>
        </w:rPr>
        <w:t xml:space="preserve"> máximo un año.</w:t>
      </w:r>
    </w:p>
    <w:p w14:paraId="5D415445" w14:textId="59F3BDF8" w:rsidR="004173FB" w:rsidRPr="00316FBC" w:rsidRDefault="00B43E37" w:rsidP="00EB0718">
      <w:pPr>
        <w:tabs>
          <w:tab w:val="left" w:pos="1319"/>
          <w:tab w:val="left" w:pos="2977"/>
        </w:tabs>
        <w:overflowPunct w:val="0"/>
        <w:autoSpaceDE w:val="0"/>
        <w:autoSpaceDN w:val="0"/>
        <w:adjustRightInd w:val="0"/>
        <w:spacing w:before="240" w:after="240" w:line="276" w:lineRule="auto"/>
        <w:ind w:right="284"/>
        <w:jc w:val="both"/>
        <w:rPr>
          <w:rFonts w:ascii="Arial" w:hAnsi="Arial" w:cs="Arial"/>
          <w:b/>
          <w:sz w:val="22"/>
          <w:szCs w:val="22"/>
          <w:u w:val="single"/>
          <w:lang w:val="es-ES_tradnl"/>
        </w:rPr>
      </w:pPr>
      <w:r w:rsidRPr="00316FBC">
        <w:rPr>
          <w:rFonts w:ascii="Arial" w:hAnsi="Arial" w:cs="Arial"/>
          <w:b/>
          <w:bCs/>
          <w:sz w:val="22"/>
          <w:szCs w:val="22"/>
        </w:rPr>
        <w:t xml:space="preserve">SEGUNDA. </w:t>
      </w:r>
      <w:r w:rsidR="007B7E7B" w:rsidRPr="00316FBC">
        <w:rPr>
          <w:rFonts w:ascii="Arial" w:hAnsi="Arial" w:cs="Arial"/>
          <w:b/>
          <w:bCs/>
          <w:sz w:val="22"/>
          <w:szCs w:val="22"/>
        </w:rPr>
        <w:t>–</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Requisitos</w:t>
      </w:r>
      <w:r w:rsidR="00C75E4D" w:rsidRPr="00316FBC">
        <w:rPr>
          <w:rFonts w:ascii="Arial" w:hAnsi="Arial" w:cs="Arial"/>
          <w:b/>
          <w:iCs/>
          <w:sz w:val="22"/>
          <w:szCs w:val="22"/>
          <w:u w:val="single"/>
        </w:rPr>
        <w:t xml:space="preserve"> y valoraciones</w:t>
      </w:r>
      <w:r w:rsidR="00CC6715" w:rsidRPr="00316FBC">
        <w:rPr>
          <w:rFonts w:ascii="Arial" w:hAnsi="Arial" w:cs="Arial"/>
          <w:b/>
          <w:iCs/>
          <w:sz w:val="22"/>
          <w:szCs w:val="22"/>
          <w:u w:val="single"/>
        </w:rPr>
        <w:t xml:space="preserve"> de méritos</w:t>
      </w:r>
      <w:r w:rsidR="00C75E4D" w:rsidRPr="00316FBC">
        <w:rPr>
          <w:rFonts w:ascii="Arial" w:hAnsi="Arial" w:cs="Arial"/>
          <w:b/>
          <w:iCs/>
          <w:sz w:val="22"/>
          <w:szCs w:val="22"/>
          <w:u w:val="single"/>
        </w:rPr>
        <w:t>.</w:t>
      </w:r>
    </w:p>
    <w:p w14:paraId="2E4ACB63" w14:textId="4CAA0DBF" w:rsidR="00F172CF" w:rsidRPr="00316FBC" w:rsidRDefault="004173FB"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b/>
          <w:bCs/>
          <w:sz w:val="22"/>
          <w:szCs w:val="22"/>
        </w:rPr>
        <w:t>1.-</w:t>
      </w:r>
      <w:r w:rsidRPr="00316FBC">
        <w:rPr>
          <w:rFonts w:ascii="Arial" w:hAnsi="Arial" w:cs="Arial"/>
          <w:sz w:val="22"/>
          <w:szCs w:val="22"/>
        </w:rPr>
        <w:t xml:space="preserve"> Para tomar par</w:t>
      </w:r>
      <w:r w:rsidR="00AD5BFF" w:rsidRPr="00316FBC">
        <w:rPr>
          <w:rFonts w:ascii="Arial" w:hAnsi="Arial" w:cs="Arial"/>
          <w:sz w:val="22"/>
          <w:szCs w:val="22"/>
        </w:rPr>
        <w:t xml:space="preserve">te en el </w:t>
      </w:r>
      <w:r w:rsidR="002825E3" w:rsidRPr="00316FBC">
        <w:rPr>
          <w:rFonts w:ascii="Arial" w:hAnsi="Arial" w:cs="Arial"/>
          <w:sz w:val="22"/>
          <w:szCs w:val="22"/>
        </w:rPr>
        <w:t>proceso selectivo</w:t>
      </w:r>
      <w:r w:rsidR="00AD5BFF" w:rsidRPr="00316FBC">
        <w:rPr>
          <w:rFonts w:ascii="Arial" w:hAnsi="Arial" w:cs="Arial"/>
          <w:sz w:val="22"/>
          <w:szCs w:val="22"/>
        </w:rPr>
        <w:t xml:space="preserve"> se requiere: </w:t>
      </w:r>
    </w:p>
    <w:p w14:paraId="17BA75DB" w14:textId="77777777" w:rsidR="000B5BDF" w:rsidRPr="00316FBC" w:rsidRDefault="000B5BDF"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05605CA1" w14:textId="77777777" w:rsidR="00745513"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 xml:space="preserve">Ser </w:t>
      </w:r>
      <w:r w:rsidR="00FE71C9" w:rsidRPr="00316FBC">
        <w:rPr>
          <w:rFonts w:ascii="Arial" w:hAnsi="Arial" w:cs="Arial"/>
          <w:sz w:val="22"/>
          <w:szCs w:val="22"/>
        </w:rPr>
        <w:t xml:space="preserve">de nacionalidad </w:t>
      </w:r>
      <w:r w:rsidR="00FE1348" w:rsidRPr="00316FBC">
        <w:rPr>
          <w:rFonts w:ascii="Arial" w:hAnsi="Arial" w:cs="Arial"/>
          <w:sz w:val="22"/>
          <w:szCs w:val="22"/>
        </w:rPr>
        <w:t>española</w:t>
      </w:r>
      <w:r w:rsidR="004173FB" w:rsidRPr="00316FBC">
        <w:rPr>
          <w:rFonts w:ascii="Arial" w:hAnsi="Arial" w:cs="Arial"/>
          <w:sz w:val="22"/>
          <w:szCs w:val="22"/>
        </w:rPr>
        <w:t xml:space="preserve"> o nacional de un Estado miembro de la Unión Europea o nacional de cualquiera de los Estados a los que, en virtud de Tratados Internacionales celebrados por la Unión Europea y ratificados por España, sea de aplicación la libre circulación de trabajadores. </w:t>
      </w:r>
      <w:r w:rsidR="00745513" w:rsidRPr="00316FBC">
        <w:rPr>
          <w:rFonts w:ascii="Arial" w:hAnsi="Arial" w:cs="Arial"/>
          <w:sz w:val="22"/>
          <w:szCs w:val="22"/>
        </w:rPr>
        <w:t xml:space="preserve">También podrán participar, independientemente de su nacionalidad: La persona cónyuge de una persona española o de otro Estado miembro de la UE, siempre que no estén separadas de derecho. Sus descendientes y los descendientes del cónyuge, siempre que no estén separados de derecho y sean menores de 21años o mayores dependientes. </w:t>
      </w:r>
    </w:p>
    <w:p w14:paraId="6FEBB33A" w14:textId="77777777" w:rsidR="00745513" w:rsidRPr="00316FBC" w:rsidRDefault="00745513" w:rsidP="00EB0718">
      <w:pPr>
        <w:spacing w:line="276" w:lineRule="auto"/>
        <w:jc w:val="both"/>
        <w:rPr>
          <w:rFonts w:ascii="Arial" w:hAnsi="Arial" w:cs="Arial"/>
          <w:sz w:val="22"/>
          <w:szCs w:val="22"/>
        </w:rPr>
      </w:pPr>
    </w:p>
    <w:p w14:paraId="3ADD79E3" w14:textId="05212C89" w:rsidR="00745513" w:rsidRPr="00316FBC" w:rsidRDefault="00745513" w:rsidP="00EB0718">
      <w:pPr>
        <w:spacing w:line="276" w:lineRule="auto"/>
        <w:jc w:val="both"/>
        <w:rPr>
          <w:rFonts w:ascii="Arial" w:hAnsi="Arial" w:cs="Arial"/>
          <w:sz w:val="22"/>
          <w:szCs w:val="22"/>
        </w:rPr>
      </w:pPr>
      <w:r w:rsidRPr="00316FBC">
        <w:rPr>
          <w:rFonts w:ascii="Arial" w:hAnsi="Arial" w:cs="Arial"/>
          <w:sz w:val="22"/>
          <w:szCs w:val="22"/>
        </w:rPr>
        <w:t>En caso de no ostentar la nacionalidad española se deberá acreditar un dominio suficiente del idioma castellano, tanto hablado como escrito, pudiéndosele exigir la superación de pruebas específicas</w:t>
      </w:r>
      <w:r w:rsidR="00D24AC7" w:rsidRPr="00316FBC">
        <w:rPr>
          <w:rFonts w:ascii="Arial" w:hAnsi="Arial" w:cs="Arial"/>
          <w:sz w:val="22"/>
          <w:szCs w:val="22"/>
        </w:rPr>
        <w:t>.</w:t>
      </w:r>
    </w:p>
    <w:p w14:paraId="11A7F63B" w14:textId="77777777" w:rsidR="009C297C" w:rsidRDefault="009C297C" w:rsidP="00EB0718">
      <w:pPr>
        <w:spacing w:line="276" w:lineRule="auto"/>
        <w:jc w:val="both"/>
        <w:rPr>
          <w:rFonts w:ascii="Arial" w:hAnsi="Arial" w:cs="Arial"/>
          <w:sz w:val="22"/>
          <w:szCs w:val="22"/>
        </w:rPr>
      </w:pPr>
    </w:p>
    <w:p w14:paraId="2D580D7E" w14:textId="77777777" w:rsidR="005D27F6" w:rsidRPr="00316FBC" w:rsidRDefault="005D27F6" w:rsidP="00EB0718">
      <w:pPr>
        <w:spacing w:line="276" w:lineRule="auto"/>
        <w:jc w:val="both"/>
        <w:rPr>
          <w:rFonts w:ascii="Arial" w:hAnsi="Arial" w:cs="Arial"/>
          <w:sz w:val="22"/>
          <w:szCs w:val="22"/>
        </w:rPr>
      </w:pPr>
    </w:p>
    <w:p w14:paraId="739E00F5" w14:textId="77777777" w:rsidR="00F172CF"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Tener cumplidos los dieciocho</w:t>
      </w:r>
      <w:r w:rsidRPr="00316FBC">
        <w:rPr>
          <w:rFonts w:ascii="Arial" w:hAnsi="Arial" w:cs="Arial"/>
          <w:sz w:val="22"/>
          <w:szCs w:val="22"/>
        </w:rPr>
        <w:t xml:space="preserve"> (18)</w:t>
      </w:r>
      <w:r w:rsidR="004173FB" w:rsidRPr="00316FBC">
        <w:rPr>
          <w:rFonts w:ascii="Arial" w:hAnsi="Arial" w:cs="Arial"/>
          <w:sz w:val="22"/>
          <w:szCs w:val="22"/>
        </w:rPr>
        <w:t xml:space="preserve"> años y no haber alcanzado la edad de jubilación.</w:t>
      </w:r>
    </w:p>
    <w:p w14:paraId="0F97BACE" w14:textId="77777777" w:rsidR="009C297C" w:rsidRPr="00316FBC" w:rsidRDefault="009C297C" w:rsidP="00EB0718">
      <w:pPr>
        <w:pStyle w:val="Prrafodelista"/>
        <w:spacing w:after="0" w:line="276" w:lineRule="auto"/>
        <w:rPr>
          <w:rFonts w:ascii="Arial" w:hAnsi="Arial" w:cs="Arial"/>
        </w:rPr>
      </w:pPr>
    </w:p>
    <w:p w14:paraId="12972A35" w14:textId="35C88968" w:rsidR="00482BCD" w:rsidRPr="00316FBC" w:rsidRDefault="00F172CF" w:rsidP="0069340B">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No haber sido separado</w:t>
      </w:r>
      <w:r w:rsidR="00FE71C9" w:rsidRPr="00316FBC">
        <w:rPr>
          <w:rFonts w:ascii="Arial" w:hAnsi="Arial" w:cs="Arial"/>
          <w:sz w:val="22"/>
          <w:szCs w:val="22"/>
        </w:rPr>
        <w:t>/a</w:t>
      </w:r>
      <w:r w:rsidR="004173FB" w:rsidRPr="00316FBC">
        <w:rPr>
          <w:rFonts w:ascii="Arial" w:hAnsi="Arial" w:cs="Arial"/>
          <w:sz w:val="22"/>
          <w:szCs w:val="22"/>
        </w:rPr>
        <w:t xml:space="preserve"> mediante expediente disciplinario del servicio de cualquiera de las Administraciones Públicas, ni hallarse inhabilitado</w:t>
      </w:r>
      <w:r w:rsidR="00FE71C9" w:rsidRPr="00316FBC">
        <w:rPr>
          <w:rFonts w:ascii="Arial" w:hAnsi="Arial" w:cs="Arial"/>
          <w:sz w:val="22"/>
          <w:szCs w:val="22"/>
        </w:rPr>
        <w:t>/</w:t>
      </w:r>
      <w:r w:rsidR="00EE3D85" w:rsidRPr="00316FBC">
        <w:rPr>
          <w:rFonts w:ascii="Arial" w:hAnsi="Arial" w:cs="Arial"/>
          <w:sz w:val="22"/>
          <w:szCs w:val="22"/>
        </w:rPr>
        <w:t>a, ni</w:t>
      </w:r>
      <w:r w:rsidR="004173FB" w:rsidRPr="00316FBC">
        <w:rPr>
          <w:rFonts w:ascii="Arial" w:hAnsi="Arial" w:cs="Arial"/>
          <w:sz w:val="22"/>
          <w:szCs w:val="22"/>
        </w:rPr>
        <w:t xml:space="preserve"> incompatibilizado</w:t>
      </w:r>
      <w:r w:rsidR="00FE71C9" w:rsidRPr="00316FBC">
        <w:rPr>
          <w:rFonts w:ascii="Arial" w:hAnsi="Arial" w:cs="Arial"/>
          <w:sz w:val="22"/>
          <w:szCs w:val="22"/>
        </w:rPr>
        <w:t>/a,</w:t>
      </w:r>
      <w:r w:rsidR="004173FB" w:rsidRPr="00316FBC">
        <w:rPr>
          <w:rFonts w:ascii="Arial" w:hAnsi="Arial" w:cs="Arial"/>
          <w:sz w:val="22"/>
          <w:szCs w:val="22"/>
        </w:rPr>
        <w:t xml:space="preserve"> para de</w:t>
      </w:r>
      <w:r w:rsidR="00AD5BFF" w:rsidRPr="00316FBC">
        <w:rPr>
          <w:rFonts w:ascii="Arial" w:hAnsi="Arial" w:cs="Arial"/>
          <w:sz w:val="22"/>
          <w:szCs w:val="22"/>
        </w:rPr>
        <w:t>sarrollar el puesto de trabajo</w:t>
      </w:r>
      <w:r w:rsidRPr="00316FBC">
        <w:rPr>
          <w:rFonts w:ascii="Arial" w:hAnsi="Arial" w:cs="Arial"/>
          <w:sz w:val="22"/>
          <w:szCs w:val="22"/>
        </w:rPr>
        <w:t xml:space="preserve">. </w:t>
      </w:r>
      <w:r w:rsidR="00B0083E" w:rsidRPr="00316FBC">
        <w:rPr>
          <w:rFonts w:ascii="Arial" w:hAnsi="Arial" w:cs="Arial"/>
          <w:sz w:val="22"/>
          <w:szCs w:val="22"/>
        </w:rPr>
        <w:t>No estar en inhabilitación absoluta o especial para empleos o cargos</w:t>
      </w:r>
      <w:r w:rsidR="00482BCD" w:rsidRPr="00316FBC">
        <w:rPr>
          <w:rFonts w:ascii="Arial" w:hAnsi="Arial" w:cs="Arial"/>
          <w:sz w:val="22"/>
          <w:szCs w:val="22"/>
        </w:rPr>
        <w:t xml:space="preserve"> </w:t>
      </w:r>
      <w:r w:rsidR="00B0083E" w:rsidRPr="00316FBC">
        <w:rPr>
          <w:rFonts w:ascii="Arial" w:hAnsi="Arial" w:cs="Arial"/>
          <w:sz w:val="22"/>
          <w:szCs w:val="22"/>
        </w:rPr>
        <w:t>públicos por resolución judicial, ni para ejercer funciones similares a las que</w:t>
      </w:r>
      <w:r w:rsidR="00482BCD" w:rsidRPr="00316FBC">
        <w:rPr>
          <w:rFonts w:ascii="Arial" w:hAnsi="Arial" w:cs="Arial"/>
          <w:sz w:val="22"/>
          <w:szCs w:val="22"/>
        </w:rPr>
        <w:t xml:space="preserve"> </w:t>
      </w:r>
      <w:r w:rsidR="00B0083E" w:rsidRPr="00316FBC">
        <w:rPr>
          <w:rFonts w:ascii="Arial" w:hAnsi="Arial" w:cs="Arial"/>
          <w:sz w:val="22"/>
          <w:szCs w:val="22"/>
        </w:rPr>
        <w:t>desempeñaba en caso de personal laboral.</w:t>
      </w:r>
    </w:p>
    <w:p w14:paraId="3A78DA40" w14:textId="77777777" w:rsidR="00B82328" w:rsidRPr="00316FBC" w:rsidRDefault="00B82328" w:rsidP="00EB0718">
      <w:pPr>
        <w:spacing w:line="276" w:lineRule="auto"/>
        <w:jc w:val="both"/>
        <w:rPr>
          <w:rFonts w:ascii="Arial" w:hAnsi="Arial" w:cs="Arial"/>
          <w:sz w:val="22"/>
          <w:szCs w:val="22"/>
        </w:rPr>
      </w:pPr>
    </w:p>
    <w:p w14:paraId="6D2B777C" w14:textId="594DC932" w:rsidR="00B0083E" w:rsidRPr="00316FBC" w:rsidRDefault="00B0083E" w:rsidP="00EB0718">
      <w:pPr>
        <w:spacing w:line="276" w:lineRule="auto"/>
        <w:jc w:val="both"/>
        <w:rPr>
          <w:rFonts w:ascii="Arial" w:hAnsi="Arial" w:cs="Arial"/>
          <w:sz w:val="22"/>
          <w:szCs w:val="22"/>
        </w:rPr>
      </w:pPr>
      <w:r w:rsidRPr="00316FBC">
        <w:rPr>
          <w:rFonts w:ascii="Arial" w:hAnsi="Arial" w:cs="Arial"/>
          <w:sz w:val="22"/>
          <w:szCs w:val="22"/>
        </w:rPr>
        <w:t>En el caso de ser nacional de otro Estado, no estar inhabilitada ni haber sido</w:t>
      </w:r>
      <w:r w:rsidR="00482BCD" w:rsidRPr="00316FBC">
        <w:rPr>
          <w:rFonts w:ascii="Arial" w:hAnsi="Arial" w:cs="Arial"/>
          <w:sz w:val="22"/>
          <w:szCs w:val="22"/>
        </w:rPr>
        <w:t xml:space="preserve"> </w:t>
      </w:r>
      <w:r w:rsidRPr="00316FBC">
        <w:rPr>
          <w:rFonts w:ascii="Arial" w:hAnsi="Arial" w:cs="Arial"/>
          <w:sz w:val="22"/>
          <w:szCs w:val="22"/>
        </w:rPr>
        <w:t>sancionada disciplinariamente en su país de origen en términos equivalentes</w:t>
      </w:r>
      <w:r w:rsidR="00482BCD" w:rsidRPr="00316FBC">
        <w:rPr>
          <w:rFonts w:ascii="Arial" w:hAnsi="Arial" w:cs="Arial"/>
          <w:sz w:val="22"/>
          <w:szCs w:val="22"/>
        </w:rPr>
        <w:t xml:space="preserve"> q</w:t>
      </w:r>
      <w:r w:rsidRPr="00316FBC">
        <w:rPr>
          <w:rFonts w:ascii="Arial" w:hAnsi="Arial" w:cs="Arial"/>
          <w:sz w:val="22"/>
          <w:szCs w:val="22"/>
        </w:rPr>
        <w:t>ue impidan el acceso al empleo público.</w:t>
      </w:r>
    </w:p>
    <w:p w14:paraId="0542F621" w14:textId="77777777" w:rsidR="00B0083E" w:rsidRPr="00316FBC" w:rsidRDefault="00B0083E" w:rsidP="00EB0718">
      <w:pPr>
        <w:spacing w:line="276" w:lineRule="auto"/>
        <w:jc w:val="both"/>
        <w:rPr>
          <w:rFonts w:ascii="Arial" w:hAnsi="Arial" w:cs="Arial"/>
          <w:sz w:val="22"/>
          <w:szCs w:val="22"/>
        </w:rPr>
      </w:pPr>
    </w:p>
    <w:p w14:paraId="43869FD7" w14:textId="3801E9DB" w:rsidR="0048044D"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8938B3" w:rsidRPr="00316FBC">
        <w:rPr>
          <w:rFonts w:ascii="Arial" w:hAnsi="Arial" w:cs="Arial"/>
          <w:sz w:val="22"/>
          <w:szCs w:val="22"/>
        </w:rPr>
        <w:t>Estar en posesión de t</w:t>
      </w:r>
      <w:r w:rsidR="00B43E37" w:rsidRPr="00316FBC">
        <w:rPr>
          <w:rFonts w:ascii="Arial" w:hAnsi="Arial" w:cs="Arial"/>
          <w:sz w:val="22"/>
          <w:szCs w:val="22"/>
        </w:rPr>
        <w:t xml:space="preserve">itulación </w:t>
      </w:r>
      <w:r w:rsidR="00650709" w:rsidRPr="00316FBC">
        <w:rPr>
          <w:rFonts w:ascii="Arial" w:hAnsi="Arial" w:cs="Arial"/>
          <w:sz w:val="22"/>
          <w:szCs w:val="22"/>
        </w:rPr>
        <w:t xml:space="preserve">oficial </w:t>
      </w:r>
      <w:r w:rsidR="008938B3" w:rsidRPr="00316FBC">
        <w:rPr>
          <w:rFonts w:ascii="Arial" w:hAnsi="Arial" w:cs="Arial"/>
          <w:sz w:val="22"/>
          <w:szCs w:val="22"/>
        </w:rPr>
        <w:t xml:space="preserve">universitaria </w:t>
      </w:r>
      <w:r w:rsidR="00070522" w:rsidRPr="00316FBC">
        <w:rPr>
          <w:rFonts w:ascii="Arial" w:hAnsi="Arial" w:cs="Arial"/>
          <w:sz w:val="22"/>
          <w:szCs w:val="22"/>
        </w:rPr>
        <w:t xml:space="preserve">de licenciatura o grado </w:t>
      </w:r>
      <w:r w:rsidR="0048044D" w:rsidRPr="00316FBC">
        <w:rPr>
          <w:rFonts w:ascii="Arial" w:hAnsi="Arial" w:cs="Arial"/>
          <w:sz w:val="22"/>
          <w:szCs w:val="22"/>
        </w:rPr>
        <w:t>(MECES</w:t>
      </w:r>
      <w:r w:rsidR="0048044D" w:rsidRPr="00316FBC">
        <w:rPr>
          <w:rStyle w:val="Refdenotaalpie"/>
          <w:rFonts w:ascii="Arial" w:eastAsia="Calibri" w:hAnsi="Arial" w:cs="Arial"/>
          <w:sz w:val="22"/>
          <w:szCs w:val="22"/>
          <w:lang w:eastAsia="en-US"/>
        </w:rPr>
        <w:footnoteReference w:id="1"/>
      </w:r>
      <w:r w:rsidR="0048044D" w:rsidRPr="00316FBC">
        <w:rPr>
          <w:rFonts w:ascii="Arial" w:hAnsi="Arial" w:cs="Arial"/>
          <w:sz w:val="22"/>
          <w:szCs w:val="22"/>
        </w:rPr>
        <w:t xml:space="preserve"> 3–Nivel 7 EQF</w:t>
      </w:r>
      <w:r w:rsidR="0048044D" w:rsidRPr="00316FBC">
        <w:rPr>
          <w:rStyle w:val="Refdenotaalpie"/>
          <w:rFonts w:ascii="Arial" w:eastAsia="Calibri" w:hAnsi="Arial" w:cs="Arial"/>
          <w:sz w:val="22"/>
          <w:szCs w:val="22"/>
          <w:lang w:eastAsia="en-US"/>
        </w:rPr>
        <w:footnoteReference w:id="2"/>
      </w:r>
      <w:r w:rsidR="0048044D" w:rsidRPr="00316FBC">
        <w:rPr>
          <w:rFonts w:ascii="Arial" w:hAnsi="Arial" w:cs="Arial"/>
          <w:sz w:val="22"/>
          <w:szCs w:val="22"/>
        </w:rPr>
        <w:t xml:space="preserve"> o MECES</w:t>
      </w:r>
      <w:r w:rsidR="0048044D" w:rsidRPr="00316FBC">
        <w:rPr>
          <w:rFonts w:ascii="Arial" w:hAnsi="Arial" w:cs="Arial"/>
          <w:sz w:val="22"/>
          <w:szCs w:val="22"/>
          <w:vertAlign w:val="superscript"/>
        </w:rPr>
        <w:t>1</w:t>
      </w:r>
      <w:r w:rsidR="0048044D" w:rsidRPr="00316FBC">
        <w:rPr>
          <w:rStyle w:val="Refdenotaalpie"/>
          <w:rFonts w:ascii="Arial" w:eastAsia="Calibri" w:hAnsi="Arial" w:cs="Arial"/>
          <w:sz w:val="22"/>
          <w:szCs w:val="22"/>
          <w:lang w:eastAsia="en-US"/>
        </w:rPr>
        <w:t xml:space="preserve"> </w:t>
      </w:r>
      <w:r w:rsidR="0048044D" w:rsidRPr="00316FBC">
        <w:rPr>
          <w:rFonts w:ascii="Arial" w:eastAsia="Calibri" w:hAnsi="Arial" w:cs="Arial"/>
          <w:sz w:val="22"/>
          <w:szCs w:val="22"/>
          <w:lang w:eastAsia="en-US"/>
        </w:rPr>
        <w:t>2</w:t>
      </w:r>
      <w:r w:rsidR="0048044D" w:rsidRPr="00316FBC">
        <w:rPr>
          <w:rFonts w:ascii="Arial" w:hAnsi="Arial" w:cs="Arial"/>
          <w:sz w:val="22"/>
          <w:szCs w:val="22"/>
        </w:rPr>
        <w:t xml:space="preserve"> – Nivel 6 EQF</w:t>
      </w:r>
      <w:r w:rsidR="0048044D" w:rsidRPr="00316FBC">
        <w:rPr>
          <w:rFonts w:ascii="Arial" w:hAnsi="Arial" w:cs="Arial"/>
          <w:sz w:val="22"/>
          <w:szCs w:val="22"/>
          <w:vertAlign w:val="superscript"/>
        </w:rPr>
        <w:t>2</w:t>
      </w:r>
      <w:r w:rsidR="0048044D" w:rsidRPr="00316FBC">
        <w:rPr>
          <w:rFonts w:ascii="Arial" w:hAnsi="Arial" w:cs="Arial"/>
          <w:sz w:val="22"/>
          <w:szCs w:val="22"/>
        </w:rPr>
        <w:t>).</w:t>
      </w:r>
    </w:p>
    <w:p w14:paraId="1B14E613" w14:textId="77777777" w:rsidR="0048044D" w:rsidRPr="00316FBC" w:rsidRDefault="0048044D" w:rsidP="00EB0718">
      <w:pPr>
        <w:spacing w:line="276" w:lineRule="auto"/>
        <w:jc w:val="both"/>
        <w:rPr>
          <w:rFonts w:ascii="Arial" w:hAnsi="Arial" w:cs="Arial"/>
          <w:sz w:val="22"/>
          <w:szCs w:val="22"/>
        </w:rPr>
      </w:pPr>
    </w:p>
    <w:p w14:paraId="1EC56867" w14:textId="64DA33DC" w:rsidR="00203D80" w:rsidRPr="00211BDC" w:rsidRDefault="009C297C" w:rsidP="00A276DC">
      <w:pPr>
        <w:numPr>
          <w:ilvl w:val="0"/>
          <w:numId w:val="22"/>
        </w:numPr>
        <w:spacing w:line="276" w:lineRule="auto"/>
        <w:ind w:left="0" w:firstLine="0"/>
        <w:jc w:val="both"/>
        <w:rPr>
          <w:rFonts w:ascii="Arial" w:hAnsi="Arial" w:cs="Arial"/>
          <w:b/>
          <w:sz w:val="22"/>
          <w:szCs w:val="22"/>
        </w:rPr>
      </w:pPr>
      <w:r w:rsidRPr="00CA18BD">
        <w:rPr>
          <w:rFonts w:ascii="Arial" w:hAnsi="Arial" w:cs="Arial"/>
          <w:sz w:val="22"/>
          <w:szCs w:val="22"/>
        </w:rPr>
        <w:t xml:space="preserve">   </w:t>
      </w:r>
      <w:r w:rsidR="003E6BC8" w:rsidRPr="00CA18BD">
        <w:rPr>
          <w:rFonts w:ascii="Arial" w:hAnsi="Arial" w:cs="Arial"/>
          <w:sz w:val="22"/>
          <w:szCs w:val="22"/>
        </w:rPr>
        <w:t xml:space="preserve">Experiencia laboral acreditada mínima de </w:t>
      </w:r>
      <w:r w:rsidR="00203D80" w:rsidRPr="00CA18BD">
        <w:rPr>
          <w:rFonts w:ascii="Arial" w:hAnsi="Arial" w:cs="Arial"/>
          <w:sz w:val="22"/>
          <w:szCs w:val="22"/>
        </w:rPr>
        <w:t>dos años</w:t>
      </w:r>
      <w:r w:rsidR="00DD7862" w:rsidRPr="00CA18BD">
        <w:rPr>
          <w:rFonts w:ascii="Arial" w:hAnsi="Arial" w:cs="Arial"/>
          <w:sz w:val="22"/>
          <w:szCs w:val="22"/>
        </w:rPr>
        <w:t xml:space="preserve"> como personal técnico </w:t>
      </w:r>
      <w:r w:rsidR="00203D80" w:rsidRPr="00CA18BD">
        <w:rPr>
          <w:rFonts w:ascii="Arial" w:hAnsi="Arial" w:cs="Arial"/>
          <w:sz w:val="22"/>
          <w:szCs w:val="22"/>
        </w:rPr>
        <w:t>de gesti</w:t>
      </w:r>
      <w:r w:rsidR="001079A1">
        <w:rPr>
          <w:rFonts w:ascii="Arial" w:hAnsi="Arial" w:cs="Arial"/>
          <w:sz w:val="22"/>
          <w:szCs w:val="22"/>
        </w:rPr>
        <w:t>ó</w:t>
      </w:r>
      <w:r w:rsidR="00203D80" w:rsidRPr="00CA18BD">
        <w:rPr>
          <w:rFonts w:ascii="Arial" w:hAnsi="Arial" w:cs="Arial"/>
          <w:sz w:val="22"/>
          <w:szCs w:val="22"/>
        </w:rPr>
        <w:t xml:space="preserve">n y/o producción de eventos relacionados con la </w:t>
      </w:r>
      <w:r w:rsidR="00203D80" w:rsidRPr="00211BDC">
        <w:rPr>
          <w:rFonts w:ascii="Arial" w:hAnsi="Arial" w:cs="Arial"/>
          <w:sz w:val="22"/>
          <w:szCs w:val="22"/>
        </w:rPr>
        <w:t>música</w:t>
      </w:r>
      <w:r w:rsidR="00CA18BD" w:rsidRPr="00211BDC">
        <w:rPr>
          <w:rFonts w:ascii="Arial" w:hAnsi="Arial" w:cs="Arial"/>
          <w:sz w:val="22"/>
          <w:szCs w:val="22"/>
        </w:rPr>
        <w:t xml:space="preserve"> </w:t>
      </w:r>
      <w:r w:rsidR="00CA18BD" w:rsidRPr="00211BDC">
        <w:rPr>
          <w:rFonts w:ascii="Arial" w:hAnsi="Arial" w:cs="Arial"/>
          <w:b/>
          <w:sz w:val="22"/>
          <w:szCs w:val="22"/>
        </w:rPr>
        <w:t xml:space="preserve">clásica </w:t>
      </w:r>
      <w:r w:rsidR="0005781C" w:rsidRPr="00211BDC">
        <w:rPr>
          <w:rFonts w:ascii="Arial" w:hAnsi="Arial" w:cs="Arial"/>
          <w:b/>
          <w:sz w:val="22"/>
          <w:szCs w:val="22"/>
        </w:rPr>
        <w:t xml:space="preserve">o </w:t>
      </w:r>
      <w:r w:rsidR="00830257" w:rsidRPr="00211BDC">
        <w:rPr>
          <w:rFonts w:ascii="Arial" w:hAnsi="Arial" w:cs="Arial"/>
          <w:b/>
          <w:sz w:val="22"/>
          <w:szCs w:val="22"/>
        </w:rPr>
        <w:t>la música contemporánea académica de vanguardia</w:t>
      </w:r>
      <w:r w:rsidR="0005781C" w:rsidRPr="00211BDC">
        <w:rPr>
          <w:rFonts w:ascii="Arial" w:hAnsi="Arial" w:cs="Arial"/>
          <w:b/>
          <w:sz w:val="22"/>
          <w:szCs w:val="22"/>
        </w:rPr>
        <w:t>.</w:t>
      </w:r>
    </w:p>
    <w:p w14:paraId="1E437588" w14:textId="7E9A575D" w:rsidR="003240B6" w:rsidRPr="00830257" w:rsidRDefault="003240B6" w:rsidP="003240B6">
      <w:pPr>
        <w:spacing w:line="276" w:lineRule="auto"/>
        <w:jc w:val="both"/>
        <w:rPr>
          <w:rFonts w:ascii="Arial" w:hAnsi="Arial" w:cs="Arial"/>
          <w:b/>
          <w:color w:val="E97132" w:themeColor="accent2"/>
          <w:sz w:val="22"/>
          <w:szCs w:val="22"/>
        </w:rPr>
      </w:pPr>
    </w:p>
    <w:p w14:paraId="65E4D01B" w14:textId="77777777" w:rsidR="00CA18BD" w:rsidRDefault="00CA18BD" w:rsidP="00CA18BD">
      <w:pPr>
        <w:pStyle w:val="Prrafodelista"/>
        <w:rPr>
          <w:rFonts w:ascii="Arial" w:hAnsi="Arial" w:cs="Arial"/>
        </w:rPr>
      </w:pPr>
    </w:p>
    <w:p w14:paraId="0DFAC115" w14:textId="77777777" w:rsidR="00F172CF" w:rsidRPr="00316FBC" w:rsidRDefault="00F172CF" w:rsidP="00EB0718">
      <w:pPr>
        <w:spacing w:line="276" w:lineRule="auto"/>
        <w:jc w:val="both"/>
        <w:rPr>
          <w:rFonts w:ascii="Arial" w:hAnsi="Arial" w:cs="Arial"/>
          <w:sz w:val="22"/>
          <w:szCs w:val="22"/>
        </w:rPr>
      </w:pPr>
      <w:r w:rsidRPr="00316FBC">
        <w:rPr>
          <w:rFonts w:ascii="Arial" w:hAnsi="Arial" w:cs="Arial"/>
          <w:b/>
          <w:bCs/>
          <w:sz w:val="22"/>
          <w:szCs w:val="22"/>
        </w:rPr>
        <w:t>2.-</w:t>
      </w:r>
      <w:r w:rsidRPr="00316FBC">
        <w:rPr>
          <w:rFonts w:ascii="Arial" w:hAnsi="Arial" w:cs="Arial"/>
          <w:sz w:val="22"/>
          <w:szCs w:val="22"/>
        </w:rPr>
        <w:t xml:space="preserve"> </w:t>
      </w:r>
      <w:r w:rsidR="00C26724" w:rsidRPr="00316FBC">
        <w:rPr>
          <w:rFonts w:ascii="Arial" w:hAnsi="Arial" w:cs="Arial"/>
          <w:b/>
          <w:bCs/>
          <w:sz w:val="22"/>
          <w:szCs w:val="22"/>
        </w:rPr>
        <w:t>Se valorará</w:t>
      </w:r>
      <w:r w:rsidRPr="00316FBC">
        <w:rPr>
          <w:rFonts w:ascii="Arial" w:hAnsi="Arial" w:cs="Arial"/>
          <w:sz w:val="22"/>
          <w:szCs w:val="22"/>
        </w:rPr>
        <w:t>:</w:t>
      </w:r>
    </w:p>
    <w:p w14:paraId="56A49898" w14:textId="77777777" w:rsidR="000B5BDF" w:rsidRPr="00316FBC" w:rsidRDefault="000B5BDF" w:rsidP="00EB0718">
      <w:pPr>
        <w:spacing w:line="276" w:lineRule="auto"/>
        <w:jc w:val="both"/>
        <w:rPr>
          <w:rFonts w:ascii="Arial" w:hAnsi="Arial" w:cs="Arial"/>
          <w:sz w:val="22"/>
          <w:szCs w:val="22"/>
        </w:rPr>
      </w:pPr>
    </w:p>
    <w:p w14:paraId="4AF00FEF" w14:textId="260952E9" w:rsidR="00900BA3" w:rsidRDefault="002D1FBA" w:rsidP="002D5AD8">
      <w:pPr>
        <w:numPr>
          <w:ilvl w:val="0"/>
          <w:numId w:val="32"/>
        </w:numPr>
        <w:spacing w:line="276" w:lineRule="auto"/>
        <w:ind w:left="0" w:firstLine="0"/>
        <w:jc w:val="both"/>
        <w:rPr>
          <w:rFonts w:ascii="Arial" w:hAnsi="Arial" w:cs="Arial"/>
          <w:sz w:val="22"/>
          <w:szCs w:val="22"/>
        </w:rPr>
      </w:pPr>
      <w:bookmarkStart w:id="0" w:name="_Hlk158030643"/>
      <w:r w:rsidRPr="002D1FBA">
        <w:rPr>
          <w:rFonts w:ascii="Arial" w:hAnsi="Arial" w:cs="Arial"/>
          <w:sz w:val="22"/>
          <w:szCs w:val="22"/>
        </w:rPr>
        <w:t>M</w:t>
      </w:r>
      <w:r w:rsidR="001079A1">
        <w:rPr>
          <w:rFonts w:ascii="Arial" w:hAnsi="Arial" w:cs="Arial"/>
          <w:sz w:val="22"/>
          <w:szCs w:val="22"/>
        </w:rPr>
        <w:t>á</w:t>
      </w:r>
      <w:r w:rsidRPr="002D1FBA">
        <w:rPr>
          <w:rFonts w:ascii="Arial" w:hAnsi="Arial" w:cs="Arial"/>
          <w:sz w:val="22"/>
          <w:szCs w:val="22"/>
        </w:rPr>
        <w:t>ster en Gesti</w:t>
      </w:r>
      <w:r w:rsidR="001079A1">
        <w:rPr>
          <w:rFonts w:ascii="Arial" w:hAnsi="Arial" w:cs="Arial"/>
          <w:sz w:val="22"/>
          <w:szCs w:val="22"/>
        </w:rPr>
        <w:t>ó</w:t>
      </w:r>
      <w:r w:rsidRPr="002D1FBA">
        <w:rPr>
          <w:rFonts w:ascii="Arial" w:hAnsi="Arial" w:cs="Arial"/>
          <w:sz w:val="22"/>
          <w:szCs w:val="22"/>
        </w:rPr>
        <w:t xml:space="preserve">n de </w:t>
      </w:r>
      <w:r w:rsidR="00892EDC" w:rsidRPr="002D1FBA">
        <w:rPr>
          <w:rFonts w:ascii="Arial" w:hAnsi="Arial" w:cs="Arial"/>
          <w:sz w:val="22"/>
          <w:szCs w:val="22"/>
        </w:rPr>
        <w:t>eventos</w:t>
      </w:r>
      <w:r w:rsidR="00892EDC">
        <w:rPr>
          <w:rFonts w:ascii="Arial" w:hAnsi="Arial" w:cs="Arial"/>
          <w:sz w:val="22"/>
          <w:szCs w:val="22"/>
        </w:rPr>
        <w:t xml:space="preserve">, </w:t>
      </w:r>
      <w:r w:rsidR="001079A1" w:rsidRPr="00211BDC">
        <w:rPr>
          <w:rFonts w:ascii="Arial" w:hAnsi="Arial" w:cs="Arial"/>
          <w:bCs/>
          <w:sz w:val="22"/>
          <w:szCs w:val="22"/>
        </w:rPr>
        <w:t>Gestión Cultural u</w:t>
      </w:r>
      <w:r w:rsidR="001079A1" w:rsidRPr="00211BDC">
        <w:rPr>
          <w:rFonts w:ascii="Arial" w:hAnsi="Arial" w:cs="Arial"/>
          <w:sz w:val="22"/>
          <w:szCs w:val="22"/>
        </w:rPr>
        <w:t xml:space="preserve"> </w:t>
      </w:r>
      <w:r w:rsidR="00892EDC" w:rsidRPr="002D1FBA">
        <w:rPr>
          <w:rFonts w:ascii="Arial" w:hAnsi="Arial" w:cs="Arial"/>
          <w:sz w:val="22"/>
          <w:szCs w:val="22"/>
        </w:rPr>
        <w:t>otra</w:t>
      </w:r>
      <w:r w:rsidRPr="002D1FBA">
        <w:rPr>
          <w:rFonts w:ascii="Arial" w:hAnsi="Arial" w:cs="Arial"/>
          <w:sz w:val="22"/>
          <w:szCs w:val="22"/>
        </w:rPr>
        <w:t xml:space="preserve"> titulación universitaria relacionada con la producción</w:t>
      </w:r>
      <w:r w:rsidR="00892EDC">
        <w:rPr>
          <w:rFonts w:ascii="Arial" w:hAnsi="Arial" w:cs="Arial"/>
          <w:sz w:val="22"/>
          <w:szCs w:val="22"/>
        </w:rPr>
        <w:t xml:space="preserve"> y/o gestión</w:t>
      </w:r>
      <w:r w:rsidRPr="002D1FBA">
        <w:rPr>
          <w:rFonts w:ascii="Arial" w:hAnsi="Arial" w:cs="Arial"/>
          <w:sz w:val="22"/>
          <w:szCs w:val="22"/>
        </w:rPr>
        <w:t xml:space="preserve"> en música (post grado, experto universitario)</w:t>
      </w:r>
      <w:r>
        <w:rPr>
          <w:rFonts w:ascii="Arial" w:hAnsi="Arial" w:cs="Arial"/>
          <w:sz w:val="22"/>
          <w:szCs w:val="22"/>
        </w:rPr>
        <w:t>.</w:t>
      </w:r>
    </w:p>
    <w:p w14:paraId="2553D8F8" w14:textId="77777777" w:rsidR="003240B6" w:rsidRDefault="003240B6" w:rsidP="003240B6">
      <w:pPr>
        <w:spacing w:line="276" w:lineRule="auto"/>
        <w:jc w:val="both"/>
        <w:rPr>
          <w:rFonts w:ascii="Arial" w:hAnsi="Arial" w:cs="Arial"/>
          <w:sz w:val="22"/>
          <w:szCs w:val="22"/>
        </w:rPr>
      </w:pPr>
    </w:p>
    <w:p w14:paraId="33F633A5" w14:textId="615339F3" w:rsidR="003240B6" w:rsidRDefault="003240B6" w:rsidP="002D5AD8">
      <w:pPr>
        <w:numPr>
          <w:ilvl w:val="0"/>
          <w:numId w:val="32"/>
        </w:numPr>
        <w:spacing w:line="276" w:lineRule="auto"/>
        <w:ind w:left="0" w:firstLine="0"/>
        <w:jc w:val="both"/>
        <w:rPr>
          <w:rFonts w:ascii="Arial" w:hAnsi="Arial" w:cs="Arial"/>
          <w:sz w:val="22"/>
          <w:szCs w:val="22"/>
        </w:rPr>
      </w:pPr>
      <w:r>
        <w:rPr>
          <w:rFonts w:ascii="Arial" w:hAnsi="Arial" w:cs="Arial"/>
          <w:sz w:val="22"/>
          <w:szCs w:val="22"/>
        </w:rPr>
        <w:t xml:space="preserve">Se </w:t>
      </w:r>
      <w:r w:rsidRPr="00211BDC">
        <w:rPr>
          <w:rFonts w:ascii="Arial" w:hAnsi="Arial" w:cs="Arial"/>
          <w:sz w:val="22"/>
          <w:szCs w:val="22"/>
        </w:rPr>
        <w:t xml:space="preserve">valorará estudios superiores </w:t>
      </w:r>
      <w:r w:rsidR="001079A1" w:rsidRPr="00211BDC">
        <w:rPr>
          <w:rFonts w:ascii="Arial" w:hAnsi="Arial" w:cs="Arial"/>
          <w:sz w:val="22"/>
          <w:szCs w:val="22"/>
        </w:rPr>
        <w:t>reglados de música</w:t>
      </w:r>
      <w:r w:rsidR="00211BDC" w:rsidRPr="00211BDC">
        <w:rPr>
          <w:rFonts w:ascii="Arial" w:hAnsi="Arial" w:cs="Arial"/>
          <w:sz w:val="22"/>
          <w:szCs w:val="22"/>
        </w:rPr>
        <w:t xml:space="preserve">, </w:t>
      </w:r>
      <w:r w:rsidRPr="00211BDC">
        <w:rPr>
          <w:rFonts w:ascii="Arial" w:hAnsi="Arial" w:cs="Arial"/>
          <w:sz w:val="22"/>
          <w:szCs w:val="22"/>
        </w:rPr>
        <w:t xml:space="preserve">distinto al necesario para entrar en la </w:t>
      </w:r>
      <w:r>
        <w:rPr>
          <w:rFonts w:ascii="Arial" w:hAnsi="Arial" w:cs="Arial"/>
          <w:sz w:val="22"/>
          <w:szCs w:val="22"/>
        </w:rPr>
        <w:t>convocatoria.</w:t>
      </w:r>
    </w:p>
    <w:p w14:paraId="166BAD9A" w14:textId="77777777" w:rsidR="00892EDC" w:rsidRDefault="00892EDC" w:rsidP="00892EDC">
      <w:pPr>
        <w:spacing w:line="276" w:lineRule="auto"/>
        <w:jc w:val="both"/>
        <w:rPr>
          <w:rFonts w:ascii="Arial" w:hAnsi="Arial" w:cs="Arial"/>
          <w:sz w:val="22"/>
          <w:szCs w:val="22"/>
        </w:rPr>
      </w:pPr>
    </w:p>
    <w:p w14:paraId="6C386E44" w14:textId="40EADAD1" w:rsidR="00892EDC" w:rsidRDefault="00892EDC" w:rsidP="002D5AD8">
      <w:pPr>
        <w:numPr>
          <w:ilvl w:val="0"/>
          <w:numId w:val="32"/>
        </w:numPr>
        <w:spacing w:line="276" w:lineRule="auto"/>
        <w:ind w:left="0" w:firstLine="0"/>
        <w:jc w:val="both"/>
        <w:rPr>
          <w:rFonts w:ascii="Arial" w:hAnsi="Arial" w:cs="Arial"/>
          <w:sz w:val="22"/>
          <w:szCs w:val="22"/>
        </w:rPr>
      </w:pPr>
      <w:r>
        <w:rPr>
          <w:rFonts w:ascii="Arial" w:hAnsi="Arial" w:cs="Arial"/>
          <w:sz w:val="22"/>
          <w:szCs w:val="22"/>
        </w:rPr>
        <w:t>Se valorará curso en dirección de Festivales y curso de Gesti</w:t>
      </w:r>
      <w:r w:rsidR="001079A1">
        <w:rPr>
          <w:rFonts w:ascii="Arial" w:hAnsi="Arial" w:cs="Arial"/>
          <w:sz w:val="22"/>
          <w:szCs w:val="22"/>
        </w:rPr>
        <w:t>ó</w:t>
      </w:r>
      <w:r>
        <w:rPr>
          <w:rFonts w:ascii="Arial" w:hAnsi="Arial" w:cs="Arial"/>
          <w:sz w:val="22"/>
          <w:szCs w:val="22"/>
        </w:rPr>
        <w:t>n de Espacios Escénicos y que tengan una duración superior a 60 horas.</w:t>
      </w:r>
    </w:p>
    <w:p w14:paraId="1E62AC46" w14:textId="77777777" w:rsidR="002D1FBA" w:rsidRPr="002D1FBA" w:rsidRDefault="002D1FBA" w:rsidP="002D1FBA">
      <w:pPr>
        <w:spacing w:line="276" w:lineRule="auto"/>
        <w:jc w:val="both"/>
        <w:rPr>
          <w:rFonts w:ascii="Arial" w:hAnsi="Arial" w:cs="Arial"/>
          <w:sz w:val="22"/>
          <w:szCs w:val="22"/>
        </w:rPr>
      </w:pPr>
    </w:p>
    <w:p w14:paraId="69B614D3" w14:textId="403ECA8D" w:rsidR="009C297C" w:rsidRPr="00A9566D" w:rsidRDefault="002D1FBA" w:rsidP="002E31DF">
      <w:pPr>
        <w:numPr>
          <w:ilvl w:val="0"/>
          <w:numId w:val="32"/>
        </w:numPr>
        <w:spacing w:line="276" w:lineRule="auto"/>
        <w:ind w:left="0" w:firstLine="0"/>
        <w:jc w:val="both"/>
        <w:rPr>
          <w:rFonts w:ascii="Arial" w:hAnsi="Arial" w:cs="Arial"/>
        </w:rPr>
      </w:pPr>
      <w:r w:rsidRPr="00A9566D">
        <w:rPr>
          <w:rFonts w:ascii="Arial" w:hAnsi="Arial" w:cs="Arial"/>
          <w:sz w:val="22"/>
          <w:szCs w:val="22"/>
        </w:rPr>
        <w:t xml:space="preserve">Experiencia </w:t>
      </w:r>
      <w:r w:rsidR="00CA18BD" w:rsidRPr="00A9566D">
        <w:rPr>
          <w:rFonts w:ascii="Arial" w:hAnsi="Arial" w:cs="Arial"/>
          <w:sz w:val="22"/>
          <w:szCs w:val="22"/>
        </w:rPr>
        <w:t xml:space="preserve">en </w:t>
      </w:r>
      <w:r w:rsidR="00A9566D" w:rsidRPr="00A9566D">
        <w:rPr>
          <w:rFonts w:ascii="Arial" w:hAnsi="Arial" w:cs="Arial"/>
          <w:sz w:val="22"/>
          <w:szCs w:val="22"/>
        </w:rPr>
        <w:t>programación de salas de conciertos.</w:t>
      </w:r>
    </w:p>
    <w:p w14:paraId="55C924C0" w14:textId="77777777" w:rsidR="005D27F6" w:rsidRDefault="005D27F6" w:rsidP="005D27F6">
      <w:pPr>
        <w:spacing w:line="276" w:lineRule="auto"/>
        <w:jc w:val="both"/>
        <w:rPr>
          <w:rFonts w:ascii="Arial" w:hAnsi="Arial" w:cs="Arial"/>
          <w:sz w:val="22"/>
          <w:szCs w:val="22"/>
        </w:rPr>
      </w:pPr>
    </w:p>
    <w:p w14:paraId="1BE95808" w14:textId="77777777" w:rsidR="00211BDC" w:rsidRPr="00211BDC" w:rsidRDefault="004B05D4" w:rsidP="00211BDC">
      <w:pPr>
        <w:numPr>
          <w:ilvl w:val="0"/>
          <w:numId w:val="32"/>
        </w:numPr>
        <w:spacing w:line="276" w:lineRule="auto"/>
        <w:ind w:left="0" w:firstLine="0"/>
        <w:jc w:val="both"/>
        <w:rPr>
          <w:rFonts w:ascii="Arial" w:hAnsi="Arial" w:cs="Arial"/>
          <w:sz w:val="22"/>
          <w:szCs w:val="22"/>
        </w:rPr>
      </w:pPr>
      <w:r w:rsidRPr="00211BDC">
        <w:rPr>
          <w:rFonts w:ascii="Arial" w:hAnsi="Arial" w:cs="Arial"/>
          <w:sz w:val="22"/>
          <w:szCs w:val="22"/>
        </w:rPr>
        <w:t>Conocimientos</w:t>
      </w:r>
      <w:r w:rsidR="00A32F0E" w:rsidRPr="00211BDC">
        <w:rPr>
          <w:rFonts w:ascii="Arial" w:hAnsi="Arial" w:cs="Arial"/>
          <w:sz w:val="22"/>
          <w:szCs w:val="22"/>
        </w:rPr>
        <w:t xml:space="preserve"> de inglés (según MCER3).</w:t>
      </w:r>
    </w:p>
    <w:p w14:paraId="61E2FE26" w14:textId="77777777" w:rsidR="00211BDC" w:rsidRDefault="00211BDC" w:rsidP="00211BDC">
      <w:pPr>
        <w:spacing w:line="276" w:lineRule="auto"/>
        <w:jc w:val="both"/>
        <w:rPr>
          <w:rFonts w:ascii="Arial" w:hAnsi="Arial" w:cs="Arial"/>
          <w:sz w:val="22"/>
          <w:szCs w:val="22"/>
        </w:rPr>
      </w:pPr>
    </w:p>
    <w:p w14:paraId="5FA0E8AB" w14:textId="63C29288" w:rsidR="00276E23" w:rsidRPr="00211BDC" w:rsidRDefault="003240B6" w:rsidP="00C84F9A">
      <w:pPr>
        <w:numPr>
          <w:ilvl w:val="0"/>
          <w:numId w:val="32"/>
        </w:numPr>
        <w:spacing w:line="276" w:lineRule="auto"/>
        <w:ind w:left="0" w:firstLine="0"/>
        <w:jc w:val="both"/>
        <w:rPr>
          <w:rFonts w:ascii="Arial" w:hAnsi="Arial" w:cs="Arial"/>
        </w:rPr>
      </w:pPr>
      <w:r w:rsidRPr="00211BDC">
        <w:rPr>
          <w:rFonts w:ascii="Arial" w:hAnsi="Arial" w:cs="Arial"/>
          <w:sz w:val="22"/>
          <w:szCs w:val="22"/>
        </w:rPr>
        <w:t>Conocimientos en alemán</w:t>
      </w:r>
      <w:r w:rsidR="00211BDC">
        <w:rPr>
          <w:rFonts w:ascii="Arial" w:hAnsi="Arial" w:cs="Arial"/>
          <w:sz w:val="22"/>
          <w:szCs w:val="22"/>
        </w:rPr>
        <w:t xml:space="preserve"> </w:t>
      </w:r>
      <w:r w:rsidR="00211BDC" w:rsidRPr="00211BDC">
        <w:rPr>
          <w:rFonts w:ascii="Arial" w:hAnsi="Arial" w:cs="Arial"/>
          <w:sz w:val="22"/>
          <w:szCs w:val="22"/>
        </w:rPr>
        <w:t>(según MCER3).</w:t>
      </w:r>
    </w:p>
    <w:p w14:paraId="271D4512" w14:textId="77777777" w:rsidR="00211BDC" w:rsidRPr="00211BDC" w:rsidRDefault="00211BDC" w:rsidP="00211BDC">
      <w:pPr>
        <w:spacing w:line="276" w:lineRule="auto"/>
        <w:jc w:val="both"/>
        <w:rPr>
          <w:rFonts w:ascii="Arial" w:hAnsi="Arial" w:cs="Arial"/>
        </w:rPr>
      </w:pPr>
    </w:p>
    <w:p w14:paraId="62367E87" w14:textId="221B0155" w:rsidR="00276E23" w:rsidRPr="00316FBC" w:rsidRDefault="00276E23" w:rsidP="00A32F0E">
      <w:pPr>
        <w:numPr>
          <w:ilvl w:val="0"/>
          <w:numId w:val="32"/>
        </w:numPr>
        <w:spacing w:line="276" w:lineRule="auto"/>
        <w:ind w:left="0" w:firstLine="0"/>
        <w:jc w:val="both"/>
        <w:rPr>
          <w:rFonts w:ascii="Arial" w:hAnsi="Arial" w:cs="Arial"/>
          <w:sz w:val="22"/>
          <w:szCs w:val="22"/>
        </w:rPr>
      </w:pPr>
      <w:r>
        <w:rPr>
          <w:rFonts w:ascii="Arial" w:hAnsi="Arial" w:cs="Arial"/>
          <w:sz w:val="22"/>
          <w:szCs w:val="22"/>
        </w:rPr>
        <w:t>Paquette Office.</w:t>
      </w:r>
    </w:p>
    <w:bookmarkEnd w:id="0"/>
    <w:p w14:paraId="32A55872" w14:textId="77777777" w:rsidR="005D27F6" w:rsidRDefault="005D27F6" w:rsidP="007159BF">
      <w:pPr>
        <w:spacing w:line="360" w:lineRule="auto"/>
        <w:jc w:val="both"/>
        <w:rPr>
          <w:rFonts w:ascii="Arial" w:eastAsia="Arial" w:hAnsi="Arial" w:cs="Arial"/>
          <w:b/>
          <w:sz w:val="22"/>
          <w:szCs w:val="22"/>
        </w:rPr>
      </w:pPr>
    </w:p>
    <w:p w14:paraId="61E1B550" w14:textId="77777777" w:rsidR="005D27F6" w:rsidRDefault="005D27F6" w:rsidP="007159BF">
      <w:pPr>
        <w:spacing w:line="360" w:lineRule="auto"/>
        <w:jc w:val="both"/>
        <w:rPr>
          <w:rFonts w:ascii="Arial" w:eastAsia="Arial" w:hAnsi="Arial" w:cs="Arial"/>
          <w:b/>
          <w:sz w:val="22"/>
          <w:szCs w:val="22"/>
        </w:rPr>
      </w:pPr>
    </w:p>
    <w:p w14:paraId="4A35F175" w14:textId="1043A272" w:rsidR="007159BF" w:rsidRDefault="00211BDC" w:rsidP="007159BF">
      <w:pPr>
        <w:spacing w:line="360" w:lineRule="auto"/>
        <w:jc w:val="both"/>
        <w:rPr>
          <w:rFonts w:ascii="Arial" w:eastAsia="Arial" w:hAnsi="Arial" w:cs="Arial"/>
          <w:b/>
          <w:sz w:val="22"/>
          <w:szCs w:val="22"/>
        </w:rPr>
      </w:pPr>
      <w:r>
        <w:rPr>
          <w:rFonts w:ascii="Arial" w:eastAsia="Arial" w:hAnsi="Arial" w:cs="Arial"/>
          <w:b/>
          <w:sz w:val="22"/>
          <w:szCs w:val="22"/>
        </w:rPr>
        <w:lastRenderedPageBreak/>
        <w:t xml:space="preserve">TERCERA. - </w:t>
      </w:r>
      <w:r w:rsidR="007159BF" w:rsidRPr="00211BDC">
        <w:rPr>
          <w:rFonts w:ascii="Arial" w:eastAsia="Arial" w:hAnsi="Arial" w:cs="Arial"/>
          <w:b/>
          <w:sz w:val="22"/>
          <w:szCs w:val="22"/>
          <w:u w:val="single"/>
        </w:rPr>
        <w:t>Funciones:</w:t>
      </w:r>
    </w:p>
    <w:p w14:paraId="127CE2AF" w14:textId="77777777" w:rsidR="007159BF" w:rsidRDefault="007159BF" w:rsidP="007159BF">
      <w:pPr>
        <w:spacing w:line="360" w:lineRule="auto"/>
        <w:jc w:val="both"/>
        <w:rPr>
          <w:rFonts w:ascii="Arial" w:eastAsia="Arial" w:hAnsi="Arial" w:cs="Arial"/>
          <w:b/>
          <w:sz w:val="22"/>
          <w:szCs w:val="22"/>
        </w:rPr>
      </w:pPr>
    </w:p>
    <w:p w14:paraId="5C110A7F" w14:textId="77777777" w:rsidR="007159BF" w:rsidRDefault="007159BF" w:rsidP="007159BF">
      <w:pPr>
        <w:spacing w:line="360" w:lineRule="auto"/>
        <w:jc w:val="both"/>
        <w:rPr>
          <w:rFonts w:ascii="Arial" w:eastAsia="Arial" w:hAnsi="Arial" w:cs="Arial"/>
          <w:b/>
          <w:sz w:val="22"/>
          <w:szCs w:val="22"/>
        </w:rPr>
      </w:pPr>
      <w:r>
        <w:rPr>
          <w:rFonts w:ascii="Arial" w:eastAsia="Arial" w:hAnsi="Arial" w:cs="Arial"/>
          <w:b/>
          <w:sz w:val="22"/>
          <w:szCs w:val="22"/>
        </w:rPr>
        <w:t>1. Gestión y Producción</w:t>
      </w:r>
    </w:p>
    <w:p w14:paraId="14CC8973" w14:textId="7084B7E3" w:rsidR="007159BF" w:rsidRPr="00211BDC" w:rsidRDefault="00A62E5E" w:rsidP="007159BF">
      <w:pPr>
        <w:numPr>
          <w:ilvl w:val="0"/>
          <w:numId w:val="37"/>
        </w:numPr>
        <w:spacing w:line="360" w:lineRule="auto"/>
        <w:jc w:val="both"/>
      </w:pPr>
      <w:r w:rsidRPr="00211BDC">
        <w:rPr>
          <w:rFonts w:ascii="Arial" w:eastAsia="Arial" w:hAnsi="Arial" w:cs="Arial"/>
          <w:b/>
          <w:sz w:val="22"/>
          <w:szCs w:val="22"/>
        </w:rPr>
        <w:t xml:space="preserve">Apoyo en la planificación </w:t>
      </w:r>
      <w:r w:rsidR="007159BF" w:rsidRPr="00211BDC">
        <w:rPr>
          <w:rFonts w:ascii="Arial" w:eastAsia="Arial" w:hAnsi="Arial" w:cs="Arial"/>
          <w:b/>
          <w:sz w:val="22"/>
          <w:szCs w:val="22"/>
        </w:rPr>
        <w:t>de Festivales Música y otros eventos</w:t>
      </w:r>
      <w:r w:rsidR="007159BF" w:rsidRPr="00211BDC">
        <w:rPr>
          <w:rFonts w:ascii="Arial" w:eastAsia="Arial" w:hAnsi="Arial" w:cs="Arial"/>
          <w:sz w:val="22"/>
          <w:szCs w:val="22"/>
        </w:rPr>
        <w:t>: Organización de conciertos,</w:t>
      </w:r>
      <w:r w:rsidRPr="00211BDC">
        <w:rPr>
          <w:rFonts w:ascii="Arial" w:eastAsia="Arial" w:hAnsi="Arial" w:cs="Arial"/>
          <w:sz w:val="22"/>
          <w:szCs w:val="22"/>
        </w:rPr>
        <w:t xml:space="preserve"> charlas y otras actividades,</w:t>
      </w:r>
      <w:r w:rsidR="007159BF" w:rsidRPr="00211BDC">
        <w:rPr>
          <w:rFonts w:ascii="Arial" w:eastAsia="Arial" w:hAnsi="Arial" w:cs="Arial"/>
          <w:sz w:val="22"/>
          <w:szCs w:val="22"/>
        </w:rPr>
        <w:t xml:space="preserve"> incluyendo la planificación de espacios, horarios, y necesidades técnicas. </w:t>
      </w:r>
      <w:r w:rsidRPr="00211BDC">
        <w:rPr>
          <w:rFonts w:ascii="Arial" w:eastAsia="Arial" w:hAnsi="Arial" w:cs="Arial"/>
          <w:sz w:val="22"/>
          <w:szCs w:val="22"/>
        </w:rPr>
        <w:t>Gestiones</w:t>
      </w:r>
      <w:r w:rsidR="007159BF" w:rsidRPr="00211BDC">
        <w:rPr>
          <w:rFonts w:ascii="Arial" w:eastAsia="Arial" w:hAnsi="Arial" w:cs="Arial"/>
          <w:sz w:val="22"/>
          <w:szCs w:val="22"/>
        </w:rPr>
        <w:t xml:space="preserve"> con cabildos insulares, salas de conciertos y otros espacios culturales.</w:t>
      </w:r>
    </w:p>
    <w:p w14:paraId="05C1B60E" w14:textId="4E403E14" w:rsidR="007159BF" w:rsidRDefault="007159BF" w:rsidP="007159BF">
      <w:pPr>
        <w:numPr>
          <w:ilvl w:val="0"/>
          <w:numId w:val="37"/>
        </w:numPr>
        <w:spacing w:line="360" w:lineRule="auto"/>
        <w:jc w:val="both"/>
      </w:pPr>
      <w:r w:rsidRPr="00211BDC">
        <w:rPr>
          <w:rFonts w:ascii="Arial" w:eastAsia="Arial" w:hAnsi="Arial" w:cs="Arial"/>
          <w:b/>
          <w:sz w:val="22"/>
          <w:szCs w:val="22"/>
        </w:rPr>
        <w:t>Gestión de Contratos y Convenios</w:t>
      </w:r>
      <w:r w:rsidRPr="00211BDC">
        <w:rPr>
          <w:rFonts w:ascii="Arial" w:eastAsia="Arial" w:hAnsi="Arial" w:cs="Arial"/>
          <w:sz w:val="22"/>
          <w:szCs w:val="22"/>
        </w:rPr>
        <w:t xml:space="preserve">: Elaboración de informes administrativos, memorias justificativas, </w:t>
      </w:r>
      <w:r w:rsidR="00A62E5E" w:rsidRPr="00211BDC">
        <w:rPr>
          <w:rFonts w:ascii="Arial" w:eastAsia="Arial" w:hAnsi="Arial" w:cs="Arial"/>
          <w:sz w:val="22"/>
          <w:szCs w:val="22"/>
        </w:rPr>
        <w:t xml:space="preserve">memorias y pliegos técnicos para </w:t>
      </w:r>
      <w:r w:rsidRPr="00211BDC">
        <w:rPr>
          <w:rFonts w:ascii="Arial" w:eastAsia="Arial" w:hAnsi="Arial" w:cs="Arial"/>
          <w:sz w:val="22"/>
          <w:szCs w:val="22"/>
        </w:rPr>
        <w:t>licitaciones, memoria de solicitud de servicios, memorias finales y la gestión de convenios de colaboración,</w:t>
      </w:r>
      <w:r w:rsidR="00A62E5E" w:rsidRPr="00211BDC">
        <w:rPr>
          <w:rFonts w:ascii="Arial" w:eastAsia="Arial" w:hAnsi="Arial" w:cs="Arial"/>
          <w:sz w:val="22"/>
          <w:szCs w:val="22"/>
        </w:rPr>
        <w:t xml:space="preserve"> contratos de patrocinio o acuerdos comerciales, memorias para el INAEM</w:t>
      </w:r>
      <w:r w:rsidR="00A62E5E" w:rsidRPr="00A62E5E">
        <w:rPr>
          <w:rFonts w:ascii="Arial" w:eastAsia="Arial" w:hAnsi="Arial" w:cs="Arial"/>
          <w:color w:val="E97132" w:themeColor="accent2"/>
          <w:sz w:val="22"/>
          <w:szCs w:val="22"/>
        </w:rPr>
        <w:t>,</w:t>
      </w:r>
      <w:r w:rsidRPr="00A62E5E">
        <w:rPr>
          <w:rFonts w:ascii="Arial" w:eastAsia="Arial" w:hAnsi="Arial" w:cs="Arial"/>
          <w:color w:val="E97132" w:themeColor="accent2"/>
          <w:sz w:val="22"/>
          <w:szCs w:val="22"/>
        </w:rPr>
        <w:t xml:space="preserve"> </w:t>
      </w:r>
      <w:r>
        <w:rPr>
          <w:rFonts w:ascii="Arial" w:eastAsia="Arial" w:hAnsi="Arial" w:cs="Arial"/>
          <w:sz w:val="22"/>
          <w:szCs w:val="22"/>
        </w:rPr>
        <w:t>cumpliendo con la normativa de contratos del sector público.</w:t>
      </w:r>
    </w:p>
    <w:p w14:paraId="7371F02E" w14:textId="77777777" w:rsidR="007159BF" w:rsidRDefault="007159BF" w:rsidP="007159BF">
      <w:pPr>
        <w:numPr>
          <w:ilvl w:val="0"/>
          <w:numId w:val="37"/>
        </w:numPr>
        <w:spacing w:line="360" w:lineRule="auto"/>
        <w:jc w:val="both"/>
      </w:pPr>
      <w:r>
        <w:rPr>
          <w:rFonts w:ascii="Arial" w:eastAsia="Arial" w:hAnsi="Arial" w:cs="Arial"/>
          <w:b/>
          <w:sz w:val="22"/>
          <w:szCs w:val="22"/>
        </w:rPr>
        <w:t>Asistencia en Eventos</w:t>
      </w:r>
      <w:r>
        <w:rPr>
          <w:rFonts w:ascii="Arial" w:eastAsia="Arial" w:hAnsi="Arial" w:cs="Arial"/>
          <w:sz w:val="22"/>
          <w:szCs w:val="22"/>
        </w:rPr>
        <w:t>: Participación en eventos y conciertos, proporcionando soporte directo a las orquestas y artistas, gestionando incidencias y requerimientos técnicos.</w:t>
      </w:r>
    </w:p>
    <w:p w14:paraId="7517FE48" w14:textId="77777777" w:rsidR="007159BF" w:rsidRDefault="007159BF" w:rsidP="007159BF">
      <w:pPr>
        <w:spacing w:line="360" w:lineRule="auto"/>
        <w:jc w:val="both"/>
        <w:rPr>
          <w:rFonts w:ascii="Arial" w:eastAsia="Arial" w:hAnsi="Arial" w:cs="Arial"/>
          <w:b/>
          <w:sz w:val="22"/>
          <w:szCs w:val="22"/>
        </w:rPr>
      </w:pPr>
      <w:r>
        <w:rPr>
          <w:rFonts w:ascii="Arial" w:eastAsia="Arial" w:hAnsi="Arial" w:cs="Arial"/>
          <w:b/>
          <w:sz w:val="22"/>
          <w:szCs w:val="22"/>
        </w:rPr>
        <w:t>2. Administración y Gestión Financiera</w:t>
      </w:r>
    </w:p>
    <w:p w14:paraId="34830DD0" w14:textId="6D48AD8D" w:rsidR="007159BF" w:rsidRDefault="007159BF" w:rsidP="007159BF">
      <w:pPr>
        <w:numPr>
          <w:ilvl w:val="0"/>
          <w:numId w:val="38"/>
        </w:numPr>
        <w:spacing w:line="360" w:lineRule="auto"/>
        <w:jc w:val="both"/>
      </w:pPr>
      <w:r>
        <w:rPr>
          <w:rFonts w:ascii="Arial" w:eastAsia="Arial" w:hAnsi="Arial" w:cs="Arial"/>
          <w:b/>
          <w:sz w:val="22"/>
          <w:szCs w:val="22"/>
        </w:rPr>
        <w:t xml:space="preserve">Gestión Financiera y </w:t>
      </w:r>
      <w:r w:rsidRPr="00211BDC">
        <w:rPr>
          <w:rFonts w:ascii="Arial" w:eastAsia="Arial" w:hAnsi="Arial" w:cs="Arial"/>
          <w:b/>
          <w:sz w:val="22"/>
          <w:szCs w:val="22"/>
        </w:rPr>
        <w:t>Presupuestaria</w:t>
      </w:r>
      <w:r w:rsidR="00211BDC" w:rsidRPr="00211BDC">
        <w:rPr>
          <w:rFonts w:ascii="Arial" w:eastAsia="Arial" w:hAnsi="Arial" w:cs="Arial"/>
          <w:sz w:val="22"/>
          <w:szCs w:val="22"/>
        </w:rPr>
        <w:t xml:space="preserve">: </w:t>
      </w:r>
      <w:r w:rsidRPr="00211BDC">
        <w:rPr>
          <w:rFonts w:ascii="Arial" w:eastAsia="Arial" w:hAnsi="Arial" w:cs="Arial"/>
          <w:sz w:val="22"/>
          <w:szCs w:val="22"/>
        </w:rPr>
        <w:t xml:space="preserve">control </w:t>
      </w:r>
      <w:r>
        <w:rPr>
          <w:rFonts w:ascii="Arial" w:eastAsia="Arial" w:hAnsi="Arial" w:cs="Arial"/>
          <w:sz w:val="22"/>
          <w:szCs w:val="22"/>
        </w:rPr>
        <w:t xml:space="preserve">de gastos y gestión de facturas. </w:t>
      </w:r>
      <w:r w:rsidRPr="00211BDC">
        <w:rPr>
          <w:rFonts w:ascii="Arial" w:eastAsia="Arial" w:hAnsi="Arial" w:cs="Arial"/>
          <w:sz w:val="22"/>
          <w:szCs w:val="22"/>
        </w:rPr>
        <w:t xml:space="preserve">Involucra </w:t>
      </w:r>
      <w:r w:rsidR="00A62E5E" w:rsidRPr="00211BDC">
        <w:rPr>
          <w:rFonts w:ascii="Arial" w:eastAsia="Arial" w:hAnsi="Arial" w:cs="Arial"/>
          <w:sz w:val="22"/>
          <w:szCs w:val="22"/>
        </w:rPr>
        <w:t>el trabajo conjunto</w:t>
      </w:r>
      <w:r w:rsidRPr="00211BDC">
        <w:rPr>
          <w:rFonts w:ascii="Arial" w:eastAsia="Arial" w:hAnsi="Arial" w:cs="Arial"/>
          <w:sz w:val="22"/>
          <w:szCs w:val="22"/>
        </w:rPr>
        <w:t xml:space="preserve"> con </w:t>
      </w:r>
      <w:r>
        <w:rPr>
          <w:rFonts w:ascii="Arial" w:eastAsia="Arial" w:hAnsi="Arial" w:cs="Arial"/>
          <w:sz w:val="22"/>
          <w:szCs w:val="22"/>
        </w:rPr>
        <w:t>la administración para la resolución de incidencias financieras.</w:t>
      </w:r>
    </w:p>
    <w:p w14:paraId="22B5AF91" w14:textId="77777777" w:rsidR="007159BF" w:rsidRDefault="007159BF" w:rsidP="007159BF">
      <w:pPr>
        <w:spacing w:line="360" w:lineRule="auto"/>
        <w:jc w:val="both"/>
        <w:rPr>
          <w:rFonts w:ascii="Arial" w:eastAsia="Arial" w:hAnsi="Arial" w:cs="Arial"/>
          <w:b/>
          <w:sz w:val="22"/>
          <w:szCs w:val="22"/>
        </w:rPr>
      </w:pPr>
      <w:r>
        <w:rPr>
          <w:rFonts w:ascii="Arial" w:eastAsia="Arial" w:hAnsi="Arial" w:cs="Arial"/>
          <w:b/>
          <w:sz w:val="22"/>
          <w:szCs w:val="22"/>
        </w:rPr>
        <w:t>3. Logística y Operaciones</w:t>
      </w:r>
    </w:p>
    <w:p w14:paraId="2F1D20B3" w14:textId="73471E5F" w:rsidR="007159BF" w:rsidRDefault="007159BF" w:rsidP="007159BF">
      <w:pPr>
        <w:numPr>
          <w:ilvl w:val="0"/>
          <w:numId w:val="39"/>
        </w:numPr>
        <w:spacing w:line="360" w:lineRule="auto"/>
        <w:jc w:val="both"/>
      </w:pPr>
      <w:r>
        <w:rPr>
          <w:rFonts w:ascii="Arial" w:eastAsia="Arial" w:hAnsi="Arial" w:cs="Arial"/>
          <w:b/>
          <w:sz w:val="22"/>
          <w:szCs w:val="22"/>
        </w:rPr>
        <w:t>Logística de Viajes y Alojamientos</w:t>
      </w:r>
      <w:r>
        <w:rPr>
          <w:rFonts w:ascii="Arial" w:eastAsia="Arial" w:hAnsi="Arial" w:cs="Arial"/>
          <w:sz w:val="22"/>
          <w:szCs w:val="22"/>
        </w:rPr>
        <w:t xml:space="preserve">: </w:t>
      </w:r>
      <w:r w:rsidR="00A62E5E" w:rsidRPr="00211BDC">
        <w:rPr>
          <w:rFonts w:ascii="Arial" w:eastAsia="Arial" w:hAnsi="Arial" w:cs="Arial"/>
          <w:sz w:val="22"/>
          <w:szCs w:val="22"/>
        </w:rPr>
        <w:t>Gestión</w:t>
      </w:r>
      <w:r w:rsidRPr="00211BDC">
        <w:rPr>
          <w:rFonts w:ascii="Arial" w:eastAsia="Arial" w:hAnsi="Arial" w:cs="Arial"/>
          <w:sz w:val="22"/>
          <w:szCs w:val="22"/>
        </w:rPr>
        <w:t xml:space="preserve"> de viajes, alojamientos </w:t>
      </w:r>
      <w:r>
        <w:rPr>
          <w:rFonts w:ascii="Arial" w:eastAsia="Arial" w:hAnsi="Arial" w:cs="Arial"/>
          <w:sz w:val="22"/>
          <w:szCs w:val="22"/>
        </w:rPr>
        <w:t xml:space="preserve">y traslados para artistas y personal </w:t>
      </w:r>
      <w:r w:rsidRPr="00211BDC">
        <w:rPr>
          <w:rFonts w:ascii="Arial" w:eastAsia="Arial" w:hAnsi="Arial" w:cs="Arial"/>
          <w:sz w:val="22"/>
          <w:szCs w:val="22"/>
        </w:rPr>
        <w:t>involucrado, incluyendo l</w:t>
      </w:r>
      <w:r w:rsidR="000C2CF9" w:rsidRPr="00211BDC">
        <w:rPr>
          <w:rFonts w:ascii="Arial" w:eastAsia="Arial" w:hAnsi="Arial" w:cs="Arial"/>
          <w:sz w:val="22"/>
          <w:szCs w:val="22"/>
        </w:rPr>
        <w:t>os trámites</w:t>
      </w:r>
      <w:r w:rsidRPr="00211BDC">
        <w:rPr>
          <w:rFonts w:ascii="Arial" w:eastAsia="Arial" w:hAnsi="Arial" w:cs="Arial"/>
          <w:sz w:val="22"/>
          <w:szCs w:val="22"/>
        </w:rPr>
        <w:t xml:space="preserve"> con </w:t>
      </w:r>
      <w:r>
        <w:rPr>
          <w:rFonts w:ascii="Arial" w:eastAsia="Arial" w:hAnsi="Arial" w:cs="Arial"/>
          <w:sz w:val="22"/>
          <w:szCs w:val="22"/>
        </w:rPr>
        <w:t>agencias de viajes y otros proveedores de servicios.</w:t>
      </w:r>
    </w:p>
    <w:p w14:paraId="0B7C3066" w14:textId="60D78A5F" w:rsidR="007159BF" w:rsidRDefault="007159BF" w:rsidP="007159BF">
      <w:pPr>
        <w:numPr>
          <w:ilvl w:val="0"/>
          <w:numId w:val="39"/>
        </w:numPr>
        <w:spacing w:line="360" w:lineRule="auto"/>
        <w:jc w:val="both"/>
      </w:pPr>
      <w:r>
        <w:rPr>
          <w:rFonts w:ascii="Arial" w:eastAsia="Arial" w:hAnsi="Arial" w:cs="Arial"/>
          <w:b/>
          <w:sz w:val="22"/>
          <w:szCs w:val="22"/>
        </w:rPr>
        <w:t>Técnica y Montaje</w:t>
      </w:r>
      <w:r>
        <w:rPr>
          <w:rFonts w:ascii="Arial" w:eastAsia="Arial" w:hAnsi="Arial" w:cs="Arial"/>
          <w:sz w:val="22"/>
          <w:szCs w:val="22"/>
        </w:rPr>
        <w:t>: Supervisión de la carga, descarga, montaje, afinación de instrumentos, alquiler de instrumentos, alquiler de partituras, asegurando que todas las operaciones cumplan con los estándares requeridos.</w:t>
      </w:r>
    </w:p>
    <w:p w14:paraId="36596377" w14:textId="77777777" w:rsidR="007159BF" w:rsidRDefault="007159BF" w:rsidP="007159BF">
      <w:pPr>
        <w:spacing w:line="360" w:lineRule="auto"/>
        <w:jc w:val="both"/>
        <w:rPr>
          <w:rFonts w:ascii="Arial" w:eastAsia="Arial" w:hAnsi="Arial" w:cs="Arial"/>
          <w:b/>
          <w:sz w:val="22"/>
          <w:szCs w:val="22"/>
        </w:rPr>
      </w:pPr>
      <w:r>
        <w:rPr>
          <w:rFonts w:ascii="Arial" w:eastAsia="Arial" w:hAnsi="Arial" w:cs="Arial"/>
          <w:b/>
          <w:sz w:val="22"/>
          <w:szCs w:val="22"/>
        </w:rPr>
        <w:t>4. Documentación y Archivo</w:t>
      </w:r>
    </w:p>
    <w:p w14:paraId="1E499EBB" w14:textId="0F1B25F8" w:rsidR="007159BF" w:rsidRDefault="007159BF" w:rsidP="007159BF">
      <w:pPr>
        <w:numPr>
          <w:ilvl w:val="0"/>
          <w:numId w:val="40"/>
        </w:numPr>
        <w:spacing w:line="360" w:lineRule="auto"/>
        <w:jc w:val="both"/>
      </w:pPr>
      <w:r>
        <w:rPr>
          <w:rFonts w:ascii="Arial" w:eastAsia="Arial" w:hAnsi="Arial" w:cs="Arial"/>
          <w:b/>
          <w:sz w:val="22"/>
          <w:szCs w:val="22"/>
        </w:rPr>
        <w:t>Elaboración y Gestión de Documentos</w:t>
      </w:r>
      <w:r>
        <w:rPr>
          <w:rFonts w:ascii="Arial" w:eastAsia="Arial" w:hAnsi="Arial" w:cs="Arial"/>
          <w:sz w:val="22"/>
          <w:szCs w:val="22"/>
        </w:rPr>
        <w:t>: Preparación de todo tipo de document</w:t>
      </w:r>
      <w:r w:rsidR="00A62E5E">
        <w:rPr>
          <w:rFonts w:ascii="Arial" w:eastAsia="Arial" w:hAnsi="Arial" w:cs="Arial"/>
          <w:sz w:val="22"/>
          <w:szCs w:val="22"/>
        </w:rPr>
        <w:t>os</w:t>
      </w:r>
      <w:r>
        <w:rPr>
          <w:rFonts w:ascii="Arial" w:eastAsia="Arial" w:hAnsi="Arial" w:cs="Arial"/>
          <w:sz w:val="22"/>
          <w:szCs w:val="22"/>
        </w:rPr>
        <w:t xml:space="preserve"> necesari</w:t>
      </w:r>
      <w:r w:rsidR="00A62E5E">
        <w:rPr>
          <w:rFonts w:ascii="Arial" w:eastAsia="Arial" w:hAnsi="Arial" w:cs="Arial"/>
          <w:sz w:val="22"/>
          <w:szCs w:val="22"/>
        </w:rPr>
        <w:t>os</w:t>
      </w:r>
      <w:r>
        <w:rPr>
          <w:rFonts w:ascii="Arial" w:eastAsia="Arial" w:hAnsi="Arial" w:cs="Arial"/>
          <w:sz w:val="22"/>
          <w:szCs w:val="22"/>
        </w:rPr>
        <w:t xml:space="preserve"> para la producción de eventos, incluyendo hojas de trabajo, planes de v</w:t>
      </w:r>
      <w:r w:rsidRPr="00211BDC">
        <w:rPr>
          <w:rFonts w:ascii="Arial" w:eastAsia="Arial" w:hAnsi="Arial" w:cs="Arial"/>
          <w:sz w:val="22"/>
          <w:szCs w:val="22"/>
        </w:rPr>
        <w:t>iaje</w:t>
      </w:r>
      <w:r w:rsidR="00211BDC" w:rsidRPr="00211BDC">
        <w:rPr>
          <w:rFonts w:ascii="Arial" w:eastAsia="Arial" w:hAnsi="Arial" w:cs="Arial"/>
          <w:sz w:val="22"/>
          <w:szCs w:val="22"/>
        </w:rPr>
        <w:t>.</w:t>
      </w:r>
    </w:p>
    <w:p w14:paraId="6841ACB1" w14:textId="77777777" w:rsidR="00351D0D" w:rsidRDefault="00351D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rPr>
      </w:pPr>
    </w:p>
    <w:p w14:paraId="48FBA977" w14:textId="28ECB50C" w:rsidR="004173FB" w:rsidRPr="00316FBC" w:rsidRDefault="00816C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u w:val="single"/>
        </w:rPr>
      </w:pPr>
      <w:r w:rsidRPr="00316FBC">
        <w:rPr>
          <w:rFonts w:ascii="Arial" w:hAnsi="Arial" w:cs="Arial"/>
          <w:b/>
          <w:bCs/>
          <w:sz w:val="22"/>
          <w:szCs w:val="22"/>
        </w:rPr>
        <w:t>CUARTA. -</w:t>
      </w:r>
      <w:r w:rsidR="00C54C5D" w:rsidRPr="00316FBC">
        <w:rPr>
          <w:rFonts w:ascii="Arial" w:hAnsi="Arial" w:cs="Arial"/>
          <w:b/>
          <w:bCs/>
          <w:sz w:val="22"/>
          <w:szCs w:val="22"/>
        </w:rPr>
        <w:t xml:space="preserve"> </w:t>
      </w:r>
      <w:r w:rsidR="004173FB" w:rsidRPr="00316FBC">
        <w:rPr>
          <w:rFonts w:ascii="Arial" w:hAnsi="Arial" w:cs="Arial"/>
          <w:b/>
          <w:bCs/>
          <w:sz w:val="22"/>
          <w:szCs w:val="22"/>
          <w:u w:val="single"/>
        </w:rPr>
        <w:t>Presentación de instancias.</w:t>
      </w:r>
    </w:p>
    <w:p w14:paraId="35DBED92" w14:textId="2216E490" w:rsidR="00FE42AB" w:rsidRPr="00316FBC" w:rsidRDefault="00FD712D" w:rsidP="008A3F60">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rPr>
        <w:t xml:space="preserve">El plazo de presentación de instancias será de </w:t>
      </w:r>
      <w:r w:rsidR="005D0BAD">
        <w:rPr>
          <w:rFonts w:ascii="Arial" w:hAnsi="Arial" w:cs="Arial"/>
          <w:b/>
          <w:bCs/>
          <w:sz w:val="22"/>
          <w:szCs w:val="22"/>
        </w:rPr>
        <w:t>7</w:t>
      </w:r>
      <w:r w:rsidRPr="00316FBC">
        <w:rPr>
          <w:rFonts w:ascii="Arial" w:hAnsi="Arial" w:cs="Arial"/>
          <w:b/>
          <w:bCs/>
          <w:sz w:val="22"/>
          <w:szCs w:val="22"/>
        </w:rPr>
        <w:t xml:space="preserve"> días hábiles</w:t>
      </w:r>
      <w:r w:rsidRPr="00316FBC">
        <w:rPr>
          <w:rFonts w:ascii="Arial" w:hAnsi="Arial" w:cs="Arial"/>
          <w:sz w:val="22"/>
          <w:szCs w:val="22"/>
        </w:rPr>
        <w:t xml:space="preserve">, contados desde el </w:t>
      </w:r>
      <w:r w:rsidR="0055774E" w:rsidRPr="00316FBC">
        <w:rPr>
          <w:rFonts w:ascii="Arial" w:hAnsi="Arial" w:cs="Arial"/>
          <w:sz w:val="22"/>
          <w:szCs w:val="22"/>
        </w:rPr>
        <w:t xml:space="preserve">día </w:t>
      </w:r>
      <w:r w:rsidRPr="00316FBC">
        <w:rPr>
          <w:rFonts w:ascii="Arial" w:hAnsi="Arial" w:cs="Arial"/>
          <w:sz w:val="22"/>
          <w:szCs w:val="22"/>
        </w:rPr>
        <w:t>siguiente a la fecha de publicación</w:t>
      </w:r>
      <w:r w:rsidR="00303D12">
        <w:rPr>
          <w:rFonts w:ascii="Arial" w:hAnsi="Arial" w:cs="Arial"/>
          <w:sz w:val="22"/>
          <w:szCs w:val="22"/>
        </w:rPr>
        <w:t xml:space="preserve"> en el BOC</w:t>
      </w:r>
      <w:r w:rsidRPr="00316FBC">
        <w:rPr>
          <w:rFonts w:ascii="Arial" w:hAnsi="Arial" w:cs="Arial"/>
          <w:sz w:val="22"/>
          <w:szCs w:val="22"/>
        </w:rPr>
        <w:t xml:space="preserve">, así como en </w:t>
      </w:r>
      <w:r w:rsidR="00CD4CDF" w:rsidRPr="00316FBC">
        <w:rPr>
          <w:rFonts w:ascii="Arial" w:hAnsi="Arial" w:cs="Arial"/>
          <w:sz w:val="22"/>
          <w:szCs w:val="22"/>
        </w:rPr>
        <w:t xml:space="preserve">redes sociales y en </w:t>
      </w:r>
      <w:r w:rsidRPr="00316FBC">
        <w:rPr>
          <w:rFonts w:ascii="Arial" w:hAnsi="Arial" w:cs="Arial"/>
          <w:sz w:val="22"/>
          <w:szCs w:val="22"/>
        </w:rPr>
        <w:t>la página web de la empresa</w:t>
      </w:r>
      <w:r w:rsidR="00B82328" w:rsidRPr="00316FBC">
        <w:rPr>
          <w:rFonts w:ascii="Arial" w:hAnsi="Arial" w:cs="Arial"/>
          <w:sz w:val="22"/>
          <w:szCs w:val="22"/>
        </w:rPr>
        <w:t xml:space="preserve"> (</w:t>
      </w:r>
      <w:hyperlink r:id="rId11" w:history="1">
        <w:r w:rsidR="00B82328" w:rsidRPr="00316FBC">
          <w:rPr>
            <w:rStyle w:val="Hipervnculo"/>
            <w:rFonts w:ascii="Arial" w:hAnsi="Arial" w:cs="Arial"/>
            <w:sz w:val="22"/>
            <w:szCs w:val="22"/>
          </w:rPr>
          <w:t>https://www.icdcultural.org/convocatorias</w:t>
        </w:r>
      </w:hyperlink>
      <w:r w:rsidR="00B82328" w:rsidRPr="00316FBC">
        <w:rPr>
          <w:rFonts w:ascii="Arial" w:hAnsi="Arial" w:cs="Arial"/>
          <w:sz w:val="22"/>
          <w:szCs w:val="22"/>
        </w:rPr>
        <w:t>)</w:t>
      </w:r>
      <w:r w:rsidRPr="00316FBC">
        <w:rPr>
          <w:rFonts w:ascii="Arial" w:hAnsi="Arial" w:cs="Arial"/>
          <w:sz w:val="22"/>
          <w:szCs w:val="22"/>
        </w:rPr>
        <w:t>.</w:t>
      </w:r>
      <w:r w:rsidR="00CD4CDF" w:rsidRPr="00316FBC">
        <w:rPr>
          <w:rFonts w:ascii="Arial" w:hAnsi="Arial" w:cs="Arial"/>
          <w:sz w:val="22"/>
          <w:szCs w:val="22"/>
        </w:rPr>
        <w:t xml:space="preserve"> </w:t>
      </w:r>
    </w:p>
    <w:p w14:paraId="5135CE7C" w14:textId="77777777" w:rsidR="00CD4CDF" w:rsidRPr="00316FBC" w:rsidRDefault="00CD4CDF" w:rsidP="00EA4FEB">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183F39B9" w14:textId="55FA20F4" w:rsidR="00FD712D" w:rsidRPr="00316FBC" w:rsidRDefault="00FD712D"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rPr>
        <w:lastRenderedPageBreak/>
        <w:t xml:space="preserve">Las solicitudes para presentarse a esta </w:t>
      </w:r>
      <w:r w:rsidR="00EB0718" w:rsidRPr="00316FBC">
        <w:rPr>
          <w:rFonts w:ascii="Arial" w:hAnsi="Arial" w:cs="Arial"/>
          <w:sz w:val="22"/>
          <w:szCs w:val="22"/>
        </w:rPr>
        <w:t>convocatoria</w:t>
      </w:r>
      <w:r w:rsidRPr="00316FBC">
        <w:rPr>
          <w:rFonts w:ascii="Arial" w:hAnsi="Arial" w:cs="Arial"/>
          <w:sz w:val="22"/>
          <w:szCs w:val="22"/>
        </w:rPr>
        <w:t xml:space="preserve"> tendrán que incluir los siguientes documentos</w:t>
      </w:r>
      <w:r w:rsidR="00316FBC">
        <w:rPr>
          <w:rFonts w:ascii="Arial" w:hAnsi="Arial" w:cs="Arial"/>
          <w:sz w:val="22"/>
          <w:szCs w:val="22"/>
        </w:rPr>
        <w:t xml:space="preserve"> acreditativos de requisitos y méritos</w:t>
      </w:r>
      <w:r w:rsidRPr="00316FBC">
        <w:rPr>
          <w:rFonts w:ascii="Arial" w:hAnsi="Arial" w:cs="Arial"/>
          <w:sz w:val="22"/>
          <w:szCs w:val="22"/>
        </w:rPr>
        <w:t xml:space="preserve"> debidamente firmados por </w:t>
      </w:r>
      <w:r w:rsidR="00EB0718" w:rsidRPr="00316FBC">
        <w:rPr>
          <w:rFonts w:ascii="Arial" w:hAnsi="Arial" w:cs="Arial"/>
          <w:sz w:val="22"/>
          <w:szCs w:val="22"/>
        </w:rPr>
        <w:t xml:space="preserve">la persona </w:t>
      </w:r>
      <w:r w:rsidRPr="00316FBC">
        <w:rPr>
          <w:rFonts w:ascii="Arial" w:hAnsi="Arial" w:cs="Arial"/>
          <w:sz w:val="22"/>
          <w:szCs w:val="22"/>
        </w:rPr>
        <w:t>solicitante:</w:t>
      </w:r>
    </w:p>
    <w:p w14:paraId="4C963D68" w14:textId="77777777" w:rsidR="002A5595" w:rsidRPr="00316FBC" w:rsidRDefault="002A5595" w:rsidP="00EA4FEB">
      <w:pPr>
        <w:tabs>
          <w:tab w:val="left" w:pos="1319"/>
          <w:tab w:val="left" w:pos="2977"/>
        </w:tabs>
        <w:overflowPunct w:val="0"/>
        <w:autoSpaceDE w:val="0"/>
        <w:autoSpaceDN w:val="0"/>
        <w:adjustRightInd w:val="0"/>
        <w:ind w:right="284"/>
        <w:jc w:val="both"/>
        <w:rPr>
          <w:rFonts w:ascii="Arial" w:hAnsi="Arial" w:cs="Arial"/>
          <w:sz w:val="22"/>
          <w:szCs w:val="22"/>
        </w:rPr>
      </w:pPr>
    </w:p>
    <w:p w14:paraId="3ABE9865" w14:textId="69320730" w:rsidR="00FD712D" w:rsidRPr="00316FBC" w:rsidRDefault="00FD712D" w:rsidP="00B82328">
      <w:pPr>
        <w:numPr>
          <w:ilvl w:val="0"/>
          <w:numId w:val="12"/>
        </w:num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r w:rsidRPr="00316FBC">
        <w:rPr>
          <w:rFonts w:ascii="Arial" w:eastAsia="Arial" w:hAnsi="Arial" w:cs="Arial"/>
          <w:sz w:val="22"/>
          <w:szCs w:val="22"/>
        </w:rPr>
        <w:t>Instancia</w:t>
      </w:r>
      <w:r w:rsidRPr="00316FBC">
        <w:rPr>
          <w:rFonts w:ascii="Arial" w:hAnsi="Arial" w:cs="Arial"/>
          <w:sz w:val="22"/>
          <w:szCs w:val="22"/>
        </w:rPr>
        <w:t xml:space="preserve"> firmada según Anexo I, cuya firma puede ser digital: firma electrónica oficial.</w:t>
      </w:r>
      <w:r w:rsidR="00B82328" w:rsidRPr="00316FBC">
        <w:rPr>
          <w:rFonts w:ascii="Arial" w:hAnsi="Arial" w:cs="Arial"/>
          <w:sz w:val="22"/>
          <w:szCs w:val="22"/>
        </w:rPr>
        <w:t xml:space="preserve"> No se aceptarán solicitudes sin firmar (bien de manera manuscrita o mediante firma digital), dándose en ese caso la misma por no presentada.</w:t>
      </w:r>
    </w:p>
    <w:p w14:paraId="3CE93DD2" w14:textId="77777777" w:rsidR="00EA4FEB" w:rsidRPr="00316FBC" w:rsidRDefault="00EA4FEB" w:rsidP="00B82328">
      <w:p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p>
    <w:p w14:paraId="5AF5870A" w14:textId="14D0A9D8" w:rsidR="00FD712D" w:rsidRPr="00316FBC" w:rsidRDefault="00FD712D" w:rsidP="00EA4FEB">
      <w:pPr>
        <w:numPr>
          <w:ilvl w:val="0"/>
          <w:numId w:val="12"/>
        </w:num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r w:rsidRPr="00316FBC">
        <w:rPr>
          <w:rFonts w:ascii="Arial" w:hAnsi="Arial" w:cs="Arial"/>
          <w:sz w:val="22"/>
          <w:szCs w:val="22"/>
        </w:rPr>
        <w:t xml:space="preserve">Fotocopia del DNI </w:t>
      </w:r>
      <w:r w:rsidR="00685964" w:rsidRPr="00316FBC">
        <w:rPr>
          <w:rFonts w:ascii="Arial" w:hAnsi="Arial" w:cs="Arial"/>
          <w:sz w:val="22"/>
          <w:szCs w:val="22"/>
        </w:rPr>
        <w:t>por</w:t>
      </w:r>
      <w:r w:rsidRPr="00316FBC">
        <w:rPr>
          <w:rFonts w:ascii="Arial" w:hAnsi="Arial" w:cs="Arial"/>
          <w:sz w:val="22"/>
          <w:szCs w:val="22"/>
        </w:rPr>
        <w:t xml:space="preserve"> ambas caras.</w:t>
      </w:r>
    </w:p>
    <w:p w14:paraId="184A7E1A" w14:textId="77777777" w:rsidR="00EA4FEB" w:rsidRPr="00316FBC" w:rsidRDefault="00EA4FEB" w:rsidP="00EA4FEB">
      <w:pPr>
        <w:tabs>
          <w:tab w:val="left" w:pos="567"/>
          <w:tab w:val="left" w:pos="1319"/>
          <w:tab w:val="left" w:pos="2977"/>
        </w:tabs>
        <w:overflowPunct w:val="0"/>
        <w:autoSpaceDE w:val="0"/>
        <w:autoSpaceDN w:val="0"/>
        <w:adjustRightInd w:val="0"/>
        <w:ind w:right="284"/>
        <w:jc w:val="both"/>
        <w:rPr>
          <w:rFonts w:ascii="Arial" w:hAnsi="Arial" w:cs="Arial"/>
          <w:sz w:val="22"/>
          <w:szCs w:val="22"/>
        </w:rPr>
      </w:pPr>
    </w:p>
    <w:p w14:paraId="5AEC7EB5" w14:textId="4908CB19" w:rsidR="003C0839" w:rsidRPr="00316FBC" w:rsidRDefault="00FD712D" w:rsidP="003C0839">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Curr</w:t>
      </w:r>
      <w:r w:rsidR="007B7E7B" w:rsidRPr="00316FBC">
        <w:rPr>
          <w:rFonts w:ascii="Arial" w:hAnsi="Arial" w:cs="Arial"/>
          <w:sz w:val="22"/>
          <w:szCs w:val="22"/>
        </w:rPr>
        <w:t>í</w:t>
      </w:r>
      <w:r w:rsidRPr="00316FBC">
        <w:rPr>
          <w:rFonts w:ascii="Arial" w:hAnsi="Arial" w:cs="Arial"/>
          <w:sz w:val="22"/>
          <w:szCs w:val="22"/>
        </w:rPr>
        <w:t xml:space="preserve">culum Vitae </w:t>
      </w:r>
      <w:r w:rsidR="002E7023" w:rsidRPr="00316FBC">
        <w:rPr>
          <w:rFonts w:ascii="Arial" w:hAnsi="Arial" w:cs="Arial"/>
          <w:sz w:val="22"/>
          <w:szCs w:val="22"/>
        </w:rPr>
        <w:t>de la persona candidata</w:t>
      </w:r>
      <w:r w:rsidRPr="00316FBC">
        <w:rPr>
          <w:rFonts w:ascii="Arial" w:hAnsi="Arial" w:cs="Arial"/>
          <w:sz w:val="22"/>
          <w:szCs w:val="22"/>
        </w:rPr>
        <w:t xml:space="preserve">. </w:t>
      </w:r>
    </w:p>
    <w:p w14:paraId="7C6CF7A9" w14:textId="77777777" w:rsidR="003C0839" w:rsidRPr="00316FBC" w:rsidRDefault="003C0839" w:rsidP="003C0839">
      <w:pPr>
        <w:rPr>
          <w:rFonts w:ascii="Arial" w:hAnsi="Arial" w:cs="Arial"/>
          <w:sz w:val="22"/>
          <w:szCs w:val="22"/>
        </w:rPr>
      </w:pPr>
    </w:p>
    <w:p w14:paraId="7CD45B65" w14:textId="1F65484E" w:rsidR="00FD712D" w:rsidRPr="00316FBC" w:rsidRDefault="003C0839" w:rsidP="00D06D97">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eastAsia="Arial" w:hAnsi="Arial" w:cs="Arial"/>
          <w:sz w:val="22"/>
          <w:szCs w:val="22"/>
        </w:rPr>
        <w:t xml:space="preserve">Acreditación de la </w:t>
      </w:r>
      <w:r w:rsidR="00FD712D" w:rsidRPr="00316FBC">
        <w:rPr>
          <w:rFonts w:ascii="Arial" w:hAnsi="Arial" w:cs="Arial"/>
          <w:sz w:val="22"/>
          <w:szCs w:val="22"/>
        </w:rPr>
        <w:t>experiencia profesional</w:t>
      </w:r>
      <w:r w:rsidRPr="00316FBC">
        <w:rPr>
          <w:rFonts w:ascii="Arial" w:hAnsi="Arial" w:cs="Arial"/>
          <w:sz w:val="22"/>
          <w:szCs w:val="22"/>
        </w:rPr>
        <w:t xml:space="preserve">: </w:t>
      </w:r>
      <w:r w:rsidR="00FD712D" w:rsidRPr="00316FBC">
        <w:rPr>
          <w:rFonts w:ascii="Arial" w:hAnsi="Arial" w:cs="Arial"/>
          <w:sz w:val="22"/>
          <w:szCs w:val="22"/>
        </w:rPr>
        <w:t xml:space="preserve">certificado de vida laboral </w:t>
      </w:r>
      <w:r w:rsidR="0024392E" w:rsidRPr="00316FBC">
        <w:rPr>
          <w:rFonts w:ascii="Arial" w:hAnsi="Arial" w:cs="Arial"/>
          <w:sz w:val="22"/>
          <w:szCs w:val="22"/>
        </w:rPr>
        <w:t xml:space="preserve">expedido por la Seguridad Social con una antigüedad máxima de un (1) mes respecto al plazo de inscripciones </w:t>
      </w:r>
      <w:r w:rsidR="00FD712D" w:rsidRPr="00316FBC">
        <w:rPr>
          <w:rFonts w:ascii="Arial" w:hAnsi="Arial" w:cs="Arial"/>
          <w:sz w:val="22"/>
          <w:szCs w:val="22"/>
        </w:rPr>
        <w:t xml:space="preserve">y certificación de la empresa, entidad o institución, pública o privada acreditando la naturaleza jurídica de la relación, el tiempo exacto de la duración, tipo de funciones y </w:t>
      </w:r>
      <w:r w:rsidR="00FA30D8" w:rsidRPr="00316FBC">
        <w:rPr>
          <w:rFonts w:ascii="Arial" w:hAnsi="Arial" w:cs="Arial"/>
          <w:sz w:val="22"/>
          <w:szCs w:val="22"/>
        </w:rPr>
        <w:t xml:space="preserve">las </w:t>
      </w:r>
      <w:r w:rsidR="00FD712D" w:rsidRPr="00316FBC">
        <w:rPr>
          <w:rFonts w:ascii="Arial" w:hAnsi="Arial" w:cs="Arial"/>
          <w:sz w:val="22"/>
          <w:szCs w:val="22"/>
        </w:rPr>
        <w:t>tareas desempeñadas.</w:t>
      </w:r>
    </w:p>
    <w:p w14:paraId="79C33B7B" w14:textId="77777777" w:rsidR="00EA4FEB" w:rsidRPr="00316FBC" w:rsidRDefault="00EA4FEB" w:rsidP="00EA4FEB">
      <w:pPr>
        <w:tabs>
          <w:tab w:val="left" w:pos="567"/>
          <w:tab w:val="left" w:pos="1319"/>
          <w:tab w:val="left" w:pos="2977"/>
        </w:tabs>
        <w:overflowPunct w:val="0"/>
        <w:autoSpaceDE w:val="0"/>
        <w:autoSpaceDN w:val="0"/>
        <w:adjustRightInd w:val="0"/>
        <w:ind w:right="284"/>
        <w:jc w:val="both"/>
        <w:rPr>
          <w:rFonts w:ascii="Arial" w:hAnsi="Arial" w:cs="Arial"/>
          <w:sz w:val="22"/>
          <w:szCs w:val="22"/>
        </w:rPr>
      </w:pPr>
    </w:p>
    <w:p w14:paraId="4EAF908F" w14:textId="3EB4D1E7" w:rsidR="008E5D5A" w:rsidRPr="00316FBC" w:rsidRDefault="00FD712D" w:rsidP="00D06D97">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ambas caras de l</w:t>
      </w:r>
      <w:r w:rsidR="00C41E84" w:rsidRPr="00316FBC">
        <w:rPr>
          <w:rFonts w:ascii="Arial" w:hAnsi="Arial" w:cs="Arial"/>
          <w:sz w:val="22"/>
          <w:szCs w:val="22"/>
        </w:rPr>
        <w:t xml:space="preserve">a titulación </w:t>
      </w:r>
      <w:r w:rsidR="00685964" w:rsidRPr="00316FBC">
        <w:rPr>
          <w:rFonts w:ascii="Arial" w:hAnsi="Arial" w:cs="Arial"/>
          <w:sz w:val="22"/>
          <w:szCs w:val="22"/>
        </w:rPr>
        <w:t xml:space="preserve">universitaria oficial </w:t>
      </w:r>
      <w:r w:rsidRPr="00316FBC">
        <w:rPr>
          <w:rFonts w:ascii="Arial" w:hAnsi="Arial" w:cs="Arial"/>
          <w:sz w:val="22"/>
          <w:szCs w:val="22"/>
        </w:rPr>
        <w:t>requerid</w:t>
      </w:r>
      <w:r w:rsidR="00C41E84" w:rsidRPr="00316FBC">
        <w:rPr>
          <w:rFonts w:ascii="Arial" w:hAnsi="Arial" w:cs="Arial"/>
          <w:sz w:val="22"/>
          <w:szCs w:val="22"/>
        </w:rPr>
        <w:t xml:space="preserve">a como requisito de acceso </w:t>
      </w:r>
      <w:r w:rsidR="008E5D5A" w:rsidRPr="00316FBC">
        <w:rPr>
          <w:rFonts w:ascii="Arial" w:hAnsi="Arial" w:cs="Arial"/>
          <w:sz w:val="22"/>
          <w:szCs w:val="22"/>
        </w:rPr>
        <w:t xml:space="preserve">o fotocopia del documento de solicitud del mismo (abono de derechos de solicitud) o certificado oficial de registro del título reconocido por el Gobierno de España. En los casos de titulaciones obtenidas en el extranjero, fotocopia de la credencial que acredite su homologación. La titulación será la oficialmente reconocida u homologada por el Gobierno de España. Las personas aspirantes deberán estar en posesión de la titulación exigida antes de la finalización del plazo de presentación de solicitudes. </w:t>
      </w:r>
    </w:p>
    <w:p w14:paraId="3996DD2C" w14:textId="77777777" w:rsidR="008E5D5A" w:rsidRPr="00316FBC" w:rsidRDefault="008E5D5A" w:rsidP="008E5D5A">
      <w:pPr>
        <w:pStyle w:val="Prrafodelista"/>
        <w:rPr>
          <w:rFonts w:ascii="Arial" w:hAnsi="Arial" w:cs="Arial"/>
        </w:rPr>
      </w:pPr>
    </w:p>
    <w:p w14:paraId="48D566C9" w14:textId="32ABCBD6" w:rsidR="00DF35F2" w:rsidRPr="00316FBC" w:rsidRDefault="00DF35F2" w:rsidP="00853565">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los títulos oficiales acreditativos del nivel de inglés según el Marco Común Europeo de Referencia para las Lenguas (MCER). Solo serán valorados como méritos los títulos oficiales acreditativos del nivel de inglés según el Marco Común Europeo de Referencia para las Lenguas (MCER). Esto es, se valorarán los certificados expedidos por la Escuela Oficial de Idiomas u otro centro oficial homologado donde figure el nivel acreditado.</w:t>
      </w:r>
    </w:p>
    <w:p w14:paraId="3DD4FCD2" w14:textId="77777777" w:rsidR="00DF35F2" w:rsidRPr="00316FBC" w:rsidRDefault="00DF35F2" w:rsidP="00DF35F2">
      <w:pPr>
        <w:pStyle w:val="Prrafodelista"/>
        <w:rPr>
          <w:rFonts w:ascii="Arial" w:hAnsi="Arial" w:cs="Arial"/>
        </w:rPr>
      </w:pPr>
    </w:p>
    <w:p w14:paraId="2194C5F0" w14:textId="5A354643" w:rsidR="00853565" w:rsidRPr="00316FBC" w:rsidRDefault="008E5D5A" w:rsidP="00853565">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ambas caras de</w:t>
      </w:r>
      <w:r w:rsidR="00FD712D" w:rsidRPr="00316FBC">
        <w:rPr>
          <w:rFonts w:ascii="Arial" w:hAnsi="Arial" w:cs="Arial"/>
          <w:sz w:val="22"/>
          <w:szCs w:val="22"/>
        </w:rPr>
        <w:t xml:space="preserve"> aquellos otros títulos/cursos que se estimen en referencia a la temática de la convocatoria.</w:t>
      </w:r>
      <w:r w:rsidR="00551253" w:rsidRPr="00316FBC">
        <w:rPr>
          <w:rFonts w:ascii="Arial" w:hAnsi="Arial" w:cs="Arial"/>
          <w:sz w:val="22"/>
          <w:szCs w:val="22"/>
        </w:rPr>
        <w:t xml:space="preserve"> Los títulos obtenidos en el extranjero, para ser puntuables deben de estar homologados por el ministerio de educación español.</w:t>
      </w:r>
      <w:r w:rsidR="00853565" w:rsidRPr="00316FBC">
        <w:rPr>
          <w:rFonts w:ascii="Arial" w:hAnsi="Arial" w:cs="Arial"/>
          <w:sz w:val="22"/>
          <w:szCs w:val="22"/>
        </w:rPr>
        <w:t xml:space="preserve"> </w:t>
      </w:r>
    </w:p>
    <w:p w14:paraId="3A185247" w14:textId="77777777" w:rsidR="00351D0D" w:rsidRDefault="00351D0D"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p>
    <w:p w14:paraId="3FC33F03" w14:textId="067B0FC3" w:rsidR="00DF35F2" w:rsidRPr="00316FBC" w:rsidRDefault="00F0253F"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N</w:t>
      </w:r>
      <w:r w:rsidR="00E04102" w:rsidRPr="00316FBC">
        <w:rPr>
          <w:rFonts w:ascii="Arial" w:hAnsi="Arial" w:cs="Arial"/>
          <w:sz w:val="22"/>
          <w:szCs w:val="22"/>
        </w:rPr>
        <w:t xml:space="preserve">o se valorarán los cursos en los que no se especifique el número de horas de duración, el contenido, en su caso y fecha de celebración o, en su defecto, la fecha de expedición. Asimismo, no se tendrán en cuenta los cursos que formen parte de asignaturas o módulos de una carrera universitaria, máster, posgrado o doctorado. </w:t>
      </w:r>
    </w:p>
    <w:p w14:paraId="1D95A0B9" w14:textId="77777777" w:rsidR="00DF35F2" w:rsidRPr="00316FBC" w:rsidRDefault="00DF35F2"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p>
    <w:p w14:paraId="2574FF92" w14:textId="1043A39D" w:rsidR="00E04102" w:rsidRPr="00316FBC" w:rsidRDefault="00E04102"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Tampoco se valorarán los certificados de formaciones obtenidas en procesos selectivos o cualquier otra titulación diferente a la especificada en estas bases, ya sea superior o inferior a la requerida.</w:t>
      </w:r>
    </w:p>
    <w:p w14:paraId="147D3BDD" w14:textId="77777777" w:rsidR="00E04102" w:rsidRDefault="00E04102" w:rsidP="00853565">
      <w:pPr>
        <w:pStyle w:val="Prrafodelista"/>
        <w:tabs>
          <w:tab w:val="left" w:pos="1319"/>
          <w:tab w:val="left" w:pos="2977"/>
        </w:tabs>
        <w:spacing w:before="240" w:line="276" w:lineRule="auto"/>
        <w:ind w:left="567"/>
        <w:jc w:val="both"/>
        <w:rPr>
          <w:rFonts w:ascii="Arial" w:eastAsia="Arial" w:hAnsi="Arial" w:cs="Arial"/>
        </w:rPr>
      </w:pPr>
      <w:r w:rsidRPr="00316FBC">
        <w:rPr>
          <w:rFonts w:ascii="Arial" w:eastAsia="Arial" w:hAnsi="Arial" w:cs="Arial"/>
        </w:rPr>
        <w:lastRenderedPageBreak/>
        <w:t>Se valorará solo un curso de formación por materia, en caso de aportar diferentes certificados de materias coincidentes se tendrá en cuenta únicamente el de mayor duración en número de horas. La elección de un único curso por materia se realizará valorándose aquel curso mediante el cual la persona aspirante obtenga una mayor puntuación, lo que estará en función del número de horas de duración del mismo. Para aquellos títulos expedidos con número de créditos, se informa que cada crédito equivale a 25 horas.</w:t>
      </w:r>
    </w:p>
    <w:p w14:paraId="2FE9377F" w14:textId="77777777" w:rsidR="00351D0D" w:rsidRPr="00316FBC" w:rsidRDefault="00351D0D" w:rsidP="00853565">
      <w:pPr>
        <w:pStyle w:val="Prrafodelista"/>
        <w:tabs>
          <w:tab w:val="left" w:pos="1319"/>
          <w:tab w:val="left" w:pos="2977"/>
        </w:tabs>
        <w:spacing w:before="240" w:line="276" w:lineRule="auto"/>
        <w:ind w:left="567"/>
        <w:jc w:val="both"/>
        <w:rPr>
          <w:rFonts w:ascii="Arial" w:eastAsia="Arial" w:hAnsi="Arial" w:cs="Arial"/>
        </w:rPr>
      </w:pPr>
    </w:p>
    <w:p w14:paraId="3B69ED9B" w14:textId="16335BF7" w:rsidR="00EA2984" w:rsidRPr="00316FBC" w:rsidRDefault="00EA2984" w:rsidP="00287A5B">
      <w:pPr>
        <w:tabs>
          <w:tab w:val="left" w:pos="567"/>
          <w:tab w:val="left" w:pos="1319"/>
          <w:tab w:val="left" w:pos="2977"/>
        </w:tabs>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Toda la documentación enviada o remitida debe estar escrita en español, o acompañado de su correspondiente traducción (oficial) al español.</w:t>
      </w:r>
      <w:r w:rsidR="006D7B5D" w:rsidRPr="00316FBC">
        <w:rPr>
          <w:rFonts w:ascii="Arial" w:hAnsi="Arial" w:cs="Arial"/>
          <w:sz w:val="22"/>
          <w:szCs w:val="22"/>
        </w:rPr>
        <w:t xml:space="preserve"> No serán tomados en consideración los documentos que se presenten sin el cumplimiento de la presente condición, teniéndose por no presentada la misma.</w:t>
      </w:r>
      <w:r w:rsidR="008F55B6" w:rsidRPr="00316FBC">
        <w:rPr>
          <w:rFonts w:ascii="Arial" w:hAnsi="Arial" w:cs="Arial"/>
          <w:sz w:val="22"/>
          <w:szCs w:val="22"/>
        </w:rPr>
        <w:t xml:space="preserve"> </w:t>
      </w:r>
      <w:r w:rsidRPr="00316FBC">
        <w:rPr>
          <w:rFonts w:ascii="Arial" w:hAnsi="Arial" w:cs="Arial"/>
          <w:sz w:val="22"/>
          <w:szCs w:val="22"/>
        </w:rPr>
        <w:t xml:space="preserve">Sólo se tendrán en cuenta los </w:t>
      </w:r>
      <w:r w:rsidR="00981C47" w:rsidRPr="00316FBC">
        <w:rPr>
          <w:rFonts w:ascii="Arial" w:hAnsi="Arial" w:cs="Arial"/>
          <w:sz w:val="22"/>
          <w:szCs w:val="22"/>
        </w:rPr>
        <w:t xml:space="preserve">requisitos y los </w:t>
      </w:r>
      <w:r w:rsidRPr="00316FBC">
        <w:rPr>
          <w:rFonts w:ascii="Arial" w:hAnsi="Arial" w:cs="Arial"/>
          <w:sz w:val="22"/>
          <w:szCs w:val="22"/>
        </w:rPr>
        <w:t>méritos acreditados durante el plazo de presentación habilitado para ello.</w:t>
      </w:r>
    </w:p>
    <w:p w14:paraId="196630D1" w14:textId="77777777" w:rsidR="00B95E0F" w:rsidRPr="00316FBC" w:rsidRDefault="00B95E0F" w:rsidP="00D06D97">
      <w:pPr>
        <w:tabs>
          <w:tab w:val="left" w:pos="567"/>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252FA1CA" w14:textId="195861BA" w:rsidR="00092D92" w:rsidRPr="00316FBC" w:rsidRDefault="008F55B6" w:rsidP="00F0253F">
      <w:pPr>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Las personas participantes aparecerán identificadas en las publicaciones que se lleven a cabo durante el proceso mediante</w:t>
      </w:r>
      <w:r w:rsidR="00092D92" w:rsidRPr="00316FBC">
        <w:rPr>
          <w:rFonts w:ascii="Arial" w:hAnsi="Arial" w:cs="Arial"/>
          <w:sz w:val="22"/>
          <w:szCs w:val="22"/>
        </w:rPr>
        <w:t xml:space="preserve"> el </w:t>
      </w:r>
      <w:r w:rsidRPr="00316FBC">
        <w:rPr>
          <w:rFonts w:ascii="Arial" w:hAnsi="Arial" w:cs="Arial"/>
          <w:sz w:val="22"/>
          <w:szCs w:val="22"/>
        </w:rPr>
        <w:t xml:space="preserve">código que </w:t>
      </w:r>
      <w:r w:rsidR="00092D92" w:rsidRPr="00316FBC">
        <w:rPr>
          <w:rFonts w:ascii="Arial" w:hAnsi="Arial" w:cs="Arial"/>
          <w:sz w:val="22"/>
          <w:szCs w:val="22"/>
        </w:rPr>
        <w:t>se genera de manera automática en el registro de cada solicitud. Le llegará por correo electrónico a cada persona aspirante de manera personal e individualizada.</w:t>
      </w:r>
    </w:p>
    <w:p w14:paraId="71452E36" w14:textId="77777777" w:rsidR="00092D92" w:rsidRPr="00316FBC" w:rsidRDefault="00092D92" w:rsidP="00F0253F">
      <w:pPr>
        <w:autoSpaceDE w:val="0"/>
        <w:autoSpaceDN w:val="0"/>
        <w:adjustRightInd w:val="0"/>
        <w:spacing w:line="276" w:lineRule="auto"/>
        <w:jc w:val="both"/>
        <w:rPr>
          <w:rFonts w:ascii="Arial" w:hAnsi="Arial" w:cs="Arial"/>
          <w:sz w:val="22"/>
          <w:szCs w:val="22"/>
          <w:highlight w:val="yellow"/>
        </w:rPr>
      </w:pPr>
    </w:p>
    <w:p w14:paraId="7E2A6968" w14:textId="6080BBAA" w:rsidR="00EA2984" w:rsidRPr="00316FBC" w:rsidRDefault="00EA2984" w:rsidP="009670E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b/>
          <w:bCs/>
          <w:u w:val="single"/>
          <w:lang w:eastAsia="es-ES"/>
        </w:rPr>
      </w:pPr>
      <w:r w:rsidRPr="00316FBC">
        <w:rPr>
          <w:rFonts w:ascii="Arial" w:eastAsia="Times New Roman" w:hAnsi="Arial" w:cs="Arial"/>
          <w:b/>
          <w:bCs/>
          <w:u w:val="single"/>
          <w:lang w:eastAsia="es-ES"/>
        </w:rPr>
        <w:t>Las solicitudes se presentarán en:</w:t>
      </w:r>
    </w:p>
    <w:p w14:paraId="053A9ADD" w14:textId="77777777" w:rsidR="00805619" w:rsidRPr="00316FBC" w:rsidRDefault="00805619" w:rsidP="009670E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b/>
          <w:bCs/>
          <w:u w:val="single"/>
          <w:lang w:eastAsia="es-ES"/>
        </w:rPr>
      </w:pPr>
    </w:p>
    <w:p w14:paraId="66F77923" w14:textId="55DD0A61" w:rsidR="00EA2984" w:rsidRPr="00316FBC" w:rsidRDefault="009C46DF" w:rsidP="00581DF4">
      <w:pPr>
        <w:pStyle w:val="Prrafodelista"/>
        <w:widowControl w:val="0"/>
        <w:numPr>
          <w:ilvl w:val="0"/>
          <w:numId w:val="14"/>
        </w:numPr>
        <w:suppressAutoHyphens/>
        <w:spacing w:before="94" w:after="0" w:line="276" w:lineRule="auto"/>
        <w:ind w:left="0" w:right="119" w:firstLine="40"/>
        <w:contextualSpacing w:val="0"/>
        <w:jc w:val="both"/>
        <w:rPr>
          <w:rFonts w:ascii="Arial" w:eastAsia="Times New Roman" w:hAnsi="Arial" w:cs="Arial"/>
          <w:lang w:eastAsia="es-ES"/>
        </w:rPr>
      </w:pPr>
      <w:r w:rsidRPr="00316FBC">
        <w:rPr>
          <w:rFonts w:ascii="Arial" w:eastAsia="Times New Roman" w:hAnsi="Arial" w:cs="Arial"/>
          <w:b/>
          <w:bCs/>
          <w:lang w:eastAsia="es-ES"/>
        </w:rPr>
        <w:t>D</w:t>
      </w:r>
      <w:r w:rsidR="00EA2984" w:rsidRPr="00316FBC">
        <w:rPr>
          <w:rFonts w:ascii="Arial" w:eastAsia="Times New Roman" w:hAnsi="Arial" w:cs="Arial"/>
          <w:b/>
          <w:bCs/>
          <w:lang w:eastAsia="es-ES"/>
        </w:rPr>
        <w:t>e forma telemática a Instituto Canario de Desarrollo Cultural</w:t>
      </w:r>
      <w:r w:rsidR="00EA2984" w:rsidRPr="00316FBC">
        <w:rPr>
          <w:rFonts w:ascii="Arial" w:eastAsia="Times New Roman" w:hAnsi="Arial" w:cs="Arial"/>
          <w:lang w:eastAsia="es-ES"/>
        </w:rPr>
        <w:t xml:space="preserve"> a través de su página web </w:t>
      </w:r>
      <w:hyperlink r:id="rId12">
        <w:r w:rsidR="00EA2984" w:rsidRPr="00316FBC">
          <w:rPr>
            <w:rFonts w:ascii="Arial" w:eastAsia="Times New Roman" w:hAnsi="Arial" w:cs="Arial"/>
            <w:lang w:eastAsia="es-ES"/>
          </w:rPr>
          <w:t>http://www.icdcultural.org,</w:t>
        </w:r>
      </w:hyperlink>
      <w:r w:rsidR="00EA2984" w:rsidRPr="00316FBC">
        <w:rPr>
          <w:rFonts w:ascii="Arial" w:eastAsia="Times New Roman" w:hAnsi="Arial" w:cs="Arial"/>
          <w:lang w:eastAsia="es-ES"/>
        </w:rPr>
        <w:t xml:space="preserve"> apartado </w:t>
      </w:r>
      <w:r w:rsidR="0055774E" w:rsidRPr="00316FBC">
        <w:rPr>
          <w:rFonts w:ascii="Arial" w:eastAsia="Times New Roman" w:hAnsi="Arial" w:cs="Arial"/>
          <w:b/>
          <w:bCs/>
          <w:lang w:eastAsia="es-ES"/>
        </w:rPr>
        <w:t>NUESTRAS CONVOCATORIAS Y O</w:t>
      </w:r>
      <w:r w:rsidR="00EA2984" w:rsidRPr="00316FBC">
        <w:rPr>
          <w:rFonts w:ascii="Arial" w:eastAsia="Times New Roman" w:hAnsi="Arial" w:cs="Arial"/>
          <w:b/>
          <w:bCs/>
          <w:lang w:eastAsia="es-ES"/>
        </w:rPr>
        <w:t>FERTA</w:t>
      </w:r>
      <w:r w:rsidR="0055774E" w:rsidRPr="00316FBC">
        <w:rPr>
          <w:rFonts w:ascii="Arial" w:eastAsia="Times New Roman" w:hAnsi="Arial" w:cs="Arial"/>
          <w:b/>
          <w:bCs/>
          <w:lang w:eastAsia="es-ES"/>
        </w:rPr>
        <w:t>S</w:t>
      </w:r>
      <w:r w:rsidR="00EA2984" w:rsidRPr="00316FBC">
        <w:rPr>
          <w:rFonts w:ascii="Arial" w:eastAsia="Times New Roman" w:hAnsi="Arial" w:cs="Arial"/>
          <w:b/>
          <w:bCs/>
          <w:lang w:eastAsia="es-ES"/>
        </w:rPr>
        <w:t xml:space="preserve"> DE EMPLEO</w:t>
      </w:r>
      <w:r w:rsidR="007B7E7B" w:rsidRPr="00316FBC">
        <w:rPr>
          <w:rFonts w:ascii="Arial" w:eastAsia="Times New Roman" w:hAnsi="Arial" w:cs="Arial"/>
          <w:b/>
          <w:bCs/>
          <w:lang w:eastAsia="es-ES"/>
        </w:rPr>
        <w:t>;</w:t>
      </w:r>
      <w:r w:rsidR="0055774E" w:rsidRPr="00316FBC">
        <w:rPr>
          <w:rFonts w:ascii="Arial" w:eastAsia="Times New Roman" w:hAnsi="Arial" w:cs="Arial"/>
          <w:b/>
          <w:bCs/>
          <w:lang w:eastAsia="es-ES"/>
        </w:rPr>
        <w:t xml:space="preserve"> EMPLEO</w:t>
      </w:r>
      <w:r w:rsidR="00EA2984" w:rsidRPr="00316FBC">
        <w:rPr>
          <w:rFonts w:ascii="Arial" w:eastAsia="Times New Roman" w:hAnsi="Arial" w:cs="Arial"/>
          <w:b/>
          <w:bCs/>
          <w:lang w:eastAsia="es-ES"/>
        </w:rPr>
        <w:t>: “PLAZA DE PERSONAL T</w:t>
      </w:r>
      <w:r w:rsidR="007B7E7B" w:rsidRPr="00316FBC">
        <w:rPr>
          <w:rFonts w:ascii="Arial" w:eastAsia="Times New Roman" w:hAnsi="Arial" w:cs="Arial"/>
          <w:b/>
          <w:bCs/>
          <w:lang w:eastAsia="es-ES"/>
        </w:rPr>
        <w:t>É</w:t>
      </w:r>
      <w:r w:rsidR="00EA2984" w:rsidRPr="00316FBC">
        <w:rPr>
          <w:rFonts w:ascii="Arial" w:eastAsia="Times New Roman" w:hAnsi="Arial" w:cs="Arial"/>
          <w:b/>
          <w:bCs/>
          <w:lang w:eastAsia="es-ES"/>
        </w:rPr>
        <w:t xml:space="preserve">CNICO </w:t>
      </w:r>
      <w:r w:rsidR="00303D12">
        <w:rPr>
          <w:rFonts w:ascii="Arial" w:eastAsia="Times New Roman" w:hAnsi="Arial" w:cs="Arial"/>
          <w:b/>
          <w:bCs/>
          <w:lang w:eastAsia="es-ES"/>
        </w:rPr>
        <w:t>GESTION Y PRODUCCION EN MÚSICA</w:t>
      </w:r>
      <w:r w:rsidR="00EA2984" w:rsidRPr="00316FBC">
        <w:rPr>
          <w:rFonts w:ascii="Arial" w:eastAsia="Times New Roman" w:hAnsi="Arial" w:cs="Arial"/>
          <w:lang w:eastAsia="es-ES"/>
        </w:rPr>
        <w:t>”. Los ficheros indicados tienen que estar necesariamente en formato PDF y el tamaño máximo permitido de cada archivo será de 5 megas, y, entre todos no deberán sobrepasar los 25 Mb. En todo caso, se deberá incluir la siguiente documentación:</w:t>
      </w:r>
    </w:p>
    <w:p w14:paraId="3EEF33B1" w14:textId="77777777" w:rsidR="00EA2984" w:rsidRPr="00316FBC" w:rsidRDefault="00EA2984" w:rsidP="009670E3">
      <w:pPr>
        <w:pStyle w:val="Prrafodelista"/>
        <w:widowControl w:val="0"/>
        <w:tabs>
          <w:tab w:val="left" w:pos="1421"/>
          <w:tab w:val="left" w:pos="1422"/>
        </w:tabs>
        <w:suppressAutoHyphens/>
        <w:spacing w:before="94" w:after="0" w:line="276" w:lineRule="auto"/>
        <w:ind w:left="821" w:right="119"/>
        <w:contextualSpacing w:val="0"/>
        <w:jc w:val="both"/>
        <w:rPr>
          <w:rFonts w:ascii="Arial" w:eastAsia="Times New Roman" w:hAnsi="Arial" w:cs="Arial"/>
          <w:lang w:eastAsia="es-ES"/>
        </w:rPr>
      </w:pPr>
    </w:p>
    <w:p w14:paraId="799EF06D" w14:textId="789AD1EC" w:rsidR="00EA2984" w:rsidRPr="00316FBC" w:rsidRDefault="00EA2984" w:rsidP="009670E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Instancia firmada</w:t>
      </w:r>
      <w:r w:rsidRPr="00316FBC">
        <w:rPr>
          <w:rFonts w:ascii="Arial" w:eastAsia="Times New Roman" w:hAnsi="Arial" w:cs="Arial"/>
          <w:lang w:eastAsia="es-ES"/>
        </w:rPr>
        <w:t xml:space="preserve"> según anexo I, cuya firma puede ser digital: firma electrónica oficial.  Este fichero deberá llevar la siguiente denominación: INST: Apellidos y Nombre</w:t>
      </w:r>
      <w:r w:rsidR="00303D12">
        <w:rPr>
          <w:rFonts w:ascii="Arial" w:eastAsia="Times New Roman" w:hAnsi="Arial" w:cs="Arial"/>
          <w:lang w:eastAsia="es-ES"/>
        </w:rPr>
        <w:t xml:space="preserve"> MÚSICA</w:t>
      </w:r>
      <w:r w:rsidRPr="00316FBC">
        <w:rPr>
          <w:rFonts w:ascii="Arial" w:eastAsia="Times New Roman" w:hAnsi="Arial" w:cs="Arial"/>
          <w:lang w:eastAsia="es-ES"/>
        </w:rPr>
        <w:t>;</w:t>
      </w:r>
      <w:r w:rsidR="00F87011" w:rsidRPr="00316FBC">
        <w:rPr>
          <w:rFonts w:ascii="Arial" w:eastAsia="Times New Roman" w:hAnsi="Arial" w:cs="Arial"/>
          <w:lang w:eastAsia="es-ES"/>
        </w:rPr>
        <w:t xml:space="preserve"> </w:t>
      </w:r>
    </w:p>
    <w:p w14:paraId="617A91B6" w14:textId="07E75E7F" w:rsidR="00EA2984" w:rsidRPr="00316FBC" w:rsidRDefault="00EA2984" w:rsidP="009670E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DNI</w:t>
      </w:r>
      <w:r w:rsidR="008B171B" w:rsidRPr="00316FBC">
        <w:rPr>
          <w:rFonts w:ascii="Arial" w:eastAsia="Times New Roman" w:hAnsi="Arial" w:cs="Arial"/>
          <w:b/>
          <w:bCs/>
          <w:lang w:eastAsia="es-ES"/>
        </w:rPr>
        <w:t>:</w:t>
      </w:r>
      <w:r w:rsidRPr="00316FBC">
        <w:rPr>
          <w:rFonts w:ascii="Arial" w:eastAsia="Times New Roman" w:hAnsi="Arial" w:cs="Arial"/>
          <w:lang w:eastAsia="es-ES"/>
        </w:rPr>
        <w:t xml:space="preserve"> una copia escaneada de ambas caras. Este fichero deberá llevar la siguiente   denominación: DNI: Apellidos Nombre</w:t>
      </w:r>
      <w:r w:rsidR="00303D12">
        <w:rPr>
          <w:rFonts w:ascii="Arial" w:eastAsia="Times New Roman" w:hAnsi="Arial" w:cs="Arial"/>
          <w:lang w:eastAsia="es-ES"/>
        </w:rPr>
        <w:t xml:space="preserve"> MÚSICA</w:t>
      </w:r>
      <w:r w:rsidRPr="00316FBC">
        <w:rPr>
          <w:rFonts w:ascii="Arial" w:eastAsia="Times New Roman" w:hAnsi="Arial" w:cs="Arial"/>
          <w:lang w:eastAsia="es-ES"/>
        </w:rPr>
        <w:t>.</w:t>
      </w:r>
    </w:p>
    <w:p w14:paraId="3634E6BC" w14:textId="267C0516" w:rsidR="00EA2984" w:rsidRPr="00316FBC" w:rsidRDefault="00EA2984" w:rsidP="009670E3">
      <w:pPr>
        <w:pStyle w:val="Prrafodelista"/>
        <w:widowControl w:val="0"/>
        <w:numPr>
          <w:ilvl w:val="1"/>
          <w:numId w:val="14"/>
        </w:numPr>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Curr</w:t>
      </w:r>
      <w:r w:rsidR="007B7E7B" w:rsidRPr="00316FBC">
        <w:rPr>
          <w:rFonts w:ascii="Arial" w:eastAsia="Times New Roman" w:hAnsi="Arial" w:cs="Arial"/>
          <w:b/>
          <w:bCs/>
          <w:lang w:eastAsia="es-ES"/>
        </w:rPr>
        <w:t>í</w:t>
      </w:r>
      <w:r w:rsidRPr="00316FBC">
        <w:rPr>
          <w:rFonts w:ascii="Arial" w:eastAsia="Times New Roman" w:hAnsi="Arial" w:cs="Arial"/>
          <w:b/>
          <w:bCs/>
          <w:lang w:eastAsia="es-ES"/>
        </w:rPr>
        <w:t>culum vitae</w:t>
      </w:r>
      <w:r w:rsidRPr="00316FBC">
        <w:rPr>
          <w:rFonts w:ascii="Arial" w:eastAsia="Times New Roman" w:hAnsi="Arial" w:cs="Arial"/>
          <w:lang w:eastAsia="es-ES"/>
        </w:rPr>
        <w:t xml:space="preserve"> del/la candidato/a. Este fichero deberá llevar la siguiente denominación: CV: Apellidos y Nombre</w:t>
      </w:r>
      <w:r w:rsidR="00303D12">
        <w:rPr>
          <w:rFonts w:ascii="Arial" w:eastAsia="Times New Roman" w:hAnsi="Arial" w:cs="Arial"/>
          <w:lang w:eastAsia="es-ES"/>
        </w:rPr>
        <w:t xml:space="preserve"> MÚSICA</w:t>
      </w:r>
      <w:r w:rsidR="00D961CF">
        <w:rPr>
          <w:rFonts w:ascii="Arial" w:eastAsia="Times New Roman" w:hAnsi="Arial" w:cs="Arial"/>
          <w:lang w:eastAsia="es-ES"/>
        </w:rPr>
        <w:t>.</w:t>
      </w:r>
    </w:p>
    <w:p w14:paraId="26847831" w14:textId="19E827AA" w:rsidR="00EA2984" w:rsidRPr="00316FBC" w:rsidRDefault="0046664D" w:rsidP="00217EF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 xml:space="preserve">Acreditación del </w:t>
      </w:r>
      <w:r w:rsidR="00EA2984" w:rsidRPr="00316FBC">
        <w:rPr>
          <w:rFonts w:ascii="Arial" w:eastAsia="Times New Roman" w:hAnsi="Arial" w:cs="Arial"/>
          <w:b/>
          <w:bCs/>
          <w:lang w:eastAsia="es-ES"/>
        </w:rPr>
        <w:t xml:space="preserve">título </w:t>
      </w:r>
      <w:r w:rsidR="00650709" w:rsidRPr="00316FBC">
        <w:rPr>
          <w:rFonts w:ascii="Arial" w:eastAsia="Times New Roman" w:hAnsi="Arial" w:cs="Arial"/>
          <w:b/>
          <w:bCs/>
          <w:lang w:eastAsia="es-ES"/>
        </w:rPr>
        <w:t xml:space="preserve">oficial universitario </w:t>
      </w:r>
      <w:r w:rsidR="00EA2984" w:rsidRPr="00316FBC">
        <w:rPr>
          <w:rFonts w:ascii="Arial" w:eastAsia="Times New Roman" w:hAnsi="Arial" w:cs="Arial"/>
          <w:b/>
          <w:bCs/>
          <w:lang w:eastAsia="es-ES"/>
        </w:rPr>
        <w:t>requerido</w:t>
      </w:r>
      <w:r w:rsidRPr="00316FBC">
        <w:rPr>
          <w:rFonts w:ascii="Arial" w:eastAsia="Times New Roman" w:hAnsi="Arial" w:cs="Arial"/>
          <w:b/>
          <w:bCs/>
          <w:lang w:eastAsia="es-ES"/>
        </w:rPr>
        <w:t xml:space="preserve"> como requisito</w:t>
      </w:r>
      <w:r w:rsidR="00EA2984" w:rsidRPr="00316FBC">
        <w:rPr>
          <w:rFonts w:ascii="Arial" w:eastAsia="Times New Roman" w:hAnsi="Arial" w:cs="Arial"/>
          <w:lang w:eastAsia="es-ES"/>
        </w:rPr>
        <w:t xml:space="preserve"> y de las certificaciones académicas personales oficiales, así como de aquellos otros títulos/cursos que las personas candidatas estimen </w:t>
      </w:r>
      <w:r w:rsidR="005C0616" w:rsidRPr="00316FBC">
        <w:rPr>
          <w:rFonts w:ascii="Arial" w:eastAsia="Times New Roman" w:hAnsi="Arial" w:cs="Arial"/>
          <w:lang w:eastAsia="es-ES"/>
        </w:rPr>
        <w:t>para acreditar los méritos de acuerdo con la base segunda</w:t>
      </w:r>
      <w:r w:rsidR="00EA2984" w:rsidRPr="00316FBC">
        <w:rPr>
          <w:rFonts w:ascii="Arial" w:eastAsia="Times New Roman" w:hAnsi="Arial" w:cs="Arial"/>
          <w:lang w:eastAsia="es-ES"/>
        </w:rPr>
        <w:t>. Este fichero deberá llevar la siguiente denominación: TITU</w:t>
      </w:r>
      <w:r w:rsidR="00BD39CA">
        <w:rPr>
          <w:rFonts w:ascii="Arial" w:eastAsia="Times New Roman" w:hAnsi="Arial" w:cs="Arial"/>
          <w:lang w:eastAsia="es-ES"/>
        </w:rPr>
        <w:t>LACIÓN</w:t>
      </w:r>
      <w:r w:rsidR="00EA2984" w:rsidRPr="00316FBC">
        <w:rPr>
          <w:rFonts w:ascii="Arial" w:eastAsia="Times New Roman" w:hAnsi="Arial" w:cs="Arial"/>
          <w:lang w:eastAsia="es-ES"/>
        </w:rPr>
        <w:t>: Apellidos Nombre</w:t>
      </w:r>
      <w:r w:rsidR="00303D12">
        <w:rPr>
          <w:rFonts w:ascii="Arial" w:eastAsia="Times New Roman" w:hAnsi="Arial" w:cs="Arial"/>
          <w:lang w:eastAsia="es-ES"/>
        </w:rPr>
        <w:t xml:space="preserve"> MÚSICA</w:t>
      </w:r>
      <w:r w:rsidR="00EA2984" w:rsidRPr="00316FBC">
        <w:rPr>
          <w:rFonts w:ascii="Arial" w:eastAsia="Times New Roman" w:hAnsi="Arial" w:cs="Arial"/>
          <w:lang w:eastAsia="es-ES"/>
        </w:rPr>
        <w:t>.</w:t>
      </w:r>
    </w:p>
    <w:p w14:paraId="4303A4A0" w14:textId="19347CCA" w:rsidR="00EA2984" w:rsidRPr="00316FBC" w:rsidRDefault="00EA2984" w:rsidP="0073264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Acreditación de la experiencia profesional</w:t>
      </w:r>
      <w:r w:rsidRPr="00316FBC">
        <w:rPr>
          <w:rFonts w:ascii="Arial" w:eastAsia="Times New Roman" w:hAnsi="Arial" w:cs="Arial"/>
          <w:lang w:eastAsia="es-ES"/>
        </w:rPr>
        <w:t xml:space="preserve">: Vida laboral y certificación de la empresa, entidad o institución, pública o privada acreditando la naturaleza jurídica de la relación, el tiempo exacto de la duración, tipo de funciones y tareas </w:t>
      </w:r>
      <w:r w:rsidRPr="00316FBC">
        <w:rPr>
          <w:rFonts w:ascii="Arial" w:eastAsia="Times New Roman" w:hAnsi="Arial" w:cs="Arial"/>
          <w:lang w:eastAsia="es-ES"/>
        </w:rPr>
        <w:lastRenderedPageBreak/>
        <w:t>desempeñadas. Este fichero deberá llevar la siguiente denominación: EXP.PROF: Apellidos Nombre</w:t>
      </w:r>
      <w:r w:rsidR="00303D12">
        <w:rPr>
          <w:rFonts w:ascii="Arial" w:eastAsia="Times New Roman" w:hAnsi="Arial" w:cs="Arial"/>
          <w:lang w:eastAsia="es-ES"/>
        </w:rPr>
        <w:t xml:space="preserve"> MÚSICA</w:t>
      </w:r>
      <w:r w:rsidRPr="00316FBC">
        <w:rPr>
          <w:rFonts w:ascii="Arial" w:eastAsia="Times New Roman" w:hAnsi="Arial" w:cs="Arial"/>
          <w:lang w:eastAsia="es-ES"/>
        </w:rPr>
        <w:t>.</w:t>
      </w:r>
    </w:p>
    <w:p w14:paraId="78D101E8" w14:textId="77777777" w:rsidR="00805619" w:rsidRPr="00316FBC" w:rsidRDefault="00805619"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19279CA8" w14:textId="171AC3AA" w:rsidR="00EA2984" w:rsidRPr="00316FBC" w:rsidRDefault="00551253"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r w:rsidRPr="00316FBC">
        <w:rPr>
          <w:rFonts w:ascii="Arial" w:eastAsia="Times New Roman" w:hAnsi="Arial" w:cs="Arial"/>
          <w:lang w:eastAsia="es-ES"/>
        </w:rPr>
        <w:t>P</w:t>
      </w:r>
      <w:r w:rsidR="00EA2984" w:rsidRPr="00316FBC">
        <w:rPr>
          <w:rFonts w:ascii="Arial" w:eastAsia="Times New Roman" w:hAnsi="Arial" w:cs="Arial"/>
          <w:lang w:eastAsia="es-ES"/>
        </w:rPr>
        <w:t>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2E7387C7" w14:textId="77777777" w:rsidR="00CC6715" w:rsidRPr="00316FBC" w:rsidRDefault="00CC6715"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56576A10" w14:textId="77777777" w:rsidR="006F37B4" w:rsidRPr="00316FBC" w:rsidRDefault="00CC6715" w:rsidP="006F37B4">
      <w:pPr>
        <w:pStyle w:val="Textoindependiente2"/>
        <w:spacing w:after="0" w:line="276" w:lineRule="auto"/>
        <w:rPr>
          <w:rFonts w:ascii="Arial" w:hAnsi="Arial" w:cs="Arial"/>
          <w:sz w:val="22"/>
          <w:szCs w:val="22"/>
        </w:rPr>
      </w:pPr>
      <w:r w:rsidRPr="00316FBC">
        <w:rPr>
          <w:rFonts w:ascii="Arial" w:hAnsi="Arial" w:cs="Arial"/>
          <w:sz w:val="22"/>
          <w:szCs w:val="22"/>
        </w:rPr>
        <w:t>Resultarán excluidas de forma automática las personas aspirantes que no den cumplimiento a los requisitos mínimos imprescindibles detallados en la base 2.1. Todos los requisitos son de obligado cumplimiento para participar en el proceso de selección, por lo que, la no acreditación de uno sólo de ellos supondrá la exclusión del proceso selectivo.</w:t>
      </w:r>
    </w:p>
    <w:p w14:paraId="1FB11587" w14:textId="77777777" w:rsidR="006F37B4" w:rsidRPr="00316FBC" w:rsidRDefault="006F37B4" w:rsidP="006F37B4">
      <w:pPr>
        <w:pStyle w:val="Textoindependiente2"/>
        <w:spacing w:after="0" w:line="276" w:lineRule="auto"/>
        <w:rPr>
          <w:rFonts w:ascii="Arial" w:hAnsi="Arial" w:cs="Arial"/>
          <w:sz w:val="22"/>
          <w:szCs w:val="22"/>
        </w:rPr>
      </w:pPr>
    </w:p>
    <w:p w14:paraId="00706E20" w14:textId="728CD415" w:rsidR="006F37B4" w:rsidRPr="00316FBC" w:rsidRDefault="006F37B4" w:rsidP="006F37B4">
      <w:pPr>
        <w:pStyle w:val="Textoindependiente2"/>
        <w:spacing w:after="0" w:line="276" w:lineRule="auto"/>
        <w:rPr>
          <w:rFonts w:ascii="Arial" w:hAnsi="Arial" w:cs="Arial"/>
          <w:sz w:val="22"/>
          <w:szCs w:val="22"/>
        </w:rPr>
      </w:pPr>
      <w:r w:rsidRPr="00316FBC">
        <w:rPr>
          <w:rFonts w:ascii="Arial" w:hAnsi="Arial" w:cs="Arial"/>
          <w:sz w:val="22"/>
          <w:szCs w:val="22"/>
        </w:rPr>
        <w:t>La presentación de las solicitudes fuera de plazo, o por medios no establecidos en las presentes bases, no se considerarán defectos subsanables.</w:t>
      </w:r>
    </w:p>
    <w:p w14:paraId="1E330B6A" w14:textId="77777777" w:rsidR="00BB721D" w:rsidRPr="00316FBC" w:rsidRDefault="00BB721D" w:rsidP="006F37B4">
      <w:pPr>
        <w:pStyle w:val="Textoindependiente2"/>
        <w:spacing w:after="0" w:line="276" w:lineRule="auto"/>
        <w:rPr>
          <w:rFonts w:ascii="Arial" w:hAnsi="Arial" w:cs="Arial"/>
          <w:sz w:val="22"/>
          <w:szCs w:val="22"/>
        </w:rPr>
      </w:pPr>
    </w:p>
    <w:p w14:paraId="539B7BFF" w14:textId="6F3CC81C" w:rsidR="00BB721D" w:rsidRPr="00316FBC" w:rsidRDefault="00546D6B" w:rsidP="006F37B4">
      <w:pPr>
        <w:pStyle w:val="Textoindependiente2"/>
        <w:spacing w:after="0" w:line="276" w:lineRule="auto"/>
        <w:rPr>
          <w:rFonts w:ascii="Arial" w:hAnsi="Arial" w:cs="Arial"/>
          <w:sz w:val="22"/>
          <w:szCs w:val="22"/>
        </w:rPr>
      </w:pPr>
      <w:r w:rsidRPr="00316FBC">
        <w:rPr>
          <w:rFonts w:ascii="Arial" w:hAnsi="Arial" w:cs="Arial"/>
          <w:sz w:val="22"/>
          <w:szCs w:val="22"/>
        </w:rPr>
        <w:t xml:space="preserve">No resultarán admitidas en </w:t>
      </w:r>
      <w:r w:rsidR="00BB721D" w:rsidRPr="00316FBC">
        <w:rPr>
          <w:rFonts w:ascii="Arial" w:hAnsi="Arial" w:cs="Arial"/>
          <w:sz w:val="22"/>
          <w:szCs w:val="22"/>
        </w:rPr>
        <w:t xml:space="preserve">este proceso </w:t>
      </w:r>
      <w:r w:rsidRPr="00316FBC">
        <w:rPr>
          <w:rFonts w:ascii="Arial" w:hAnsi="Arial" w:cs="Arial"/>
          <w:sz w:val="22"/>
          <w:szCs w:val="22"/>
        </w:rPr>
        <w:t xml:space="preserve">selectivo </w:t>
      </w:r>
      <w:r w:rsidR="00BB721D" w:rsidRPr="00316FBC">
        <w:rPr>
          <w:rFonts w:ascii="Arial" w:hAnsi="Arial" w:cs="Arial"/>
          <w:sz w:val="22"/>
          <w:szCs w:val="22"/>
        </w:rPr>
        <w:t>aquellas personas que hayan sido despedidas por motivo disciplinario o no hayan superado el periodo de prueba en la correspondiente contratación laboral con el ICDC</w:t>
      </w:r>
      <w:r w:rsidRPr="00316FBC">
        <w:rPr>
          <w:rFonts w:ascii="Arial" w:hAnsi="Arial" w:cs="Arial"/>
          <w:sz w:val="22"/>
          <w:szCs w:val="22"/>
        </w:rPr>
        <w:t>.</w:t>
      </w:r>
    </w:p>
    <w:p w14:paraId="4783B2AD" w14:textId="77777777" w:rsidR="00CC6715" w:rsidRPr="00316FBC" w:rsidRDefault="00CC6715" w:rsidP="00F172CF">
      <w:pPr>
        <w:pStyle w:val="Textoindependiente2"/>
        <w:spacing w:after="0" w:line="360" w:lineRule="auto"/>
        <w:rPr>
          <w:rFonts w:ascii="Arial" w:hAnsi="Arial" w:cs="Arial"/>
          <w:sz w:val="22"/>
          <w:szCs w:val="22"/>
          <w:highlight w:val="yellow"/>
        </w:rPr>
      </w:pPr>
    </w:p>
    <w:p w14:paraId="354F365E" w14:textId="15A3A1F1" w:rsidR="00CF7694" w:rsidRPr="00316FBC" w:rsidRDefault="00582CB4" w:rsidP="00582CB4">
      <w:pPr>
        <w:pStyle w:val="Textoindependiente2"/>
        <w:spacing w:after="0" w:line="276" w:lineRule="auto"/>
        <w:rPr>
          <w:rFonts w:ascii="Arial" w:hAnsi="Arial" w:cs="Arial"/>
          <w:sz w:val="22"/>
          <w:szCs w:val="22"/>
        </w:rPr>
      </w:pPr>
      <w:r w:rsidRPr="00316FBC">
        <w:rPr>
          <w:rFonts w:ascii="Arial" w:hAnsi="Arial" w:cs="Arial"/>
          <w:sz w:val="22"/>
          <w:szCs w:val="22"/>
        </w:rPr>
        <w:t xml:space="preserve">Una vez finalizado el plazo de inscripciones se publicará en la página web del Instituto Canario de Desarrollo </w:t>
      </w:r>
      <w:r w:rsidR="00982C1A" w:rsidRPr="00316FBC">
        <w:rPr>
          <w:rFonts w:ascii="Arial" w:hAnsi="Arial" w:cs="Arial"/>
          <w:sz w:val="22"/>
          <w:szCs w:val="22"/>
        </w:rPr>
        <w:t>Cultural</w:t>
      </w:r>
      <w:r w:rsidR="007078AB" w:rsidRPr="00316FBC">
        <w:rPr>
          <w:rFonts w:ascii="Arial" w:hAnsi="Arial" w:cs="Arial"/>
          <w:sz w:val="22"/>
          <w:szCs w:val="22"/>
        </w:rPr>
        <w:t xml:space="preserve"> (</w:t>
      </w:r>
      <w:hyperlink r:id="rId13" w:history="1">
        <w:r w:rsidR="007078AB" w:rsidRPr="00316FBC">
          <w:rPr>
            <w:rStyle w:val="Hipervnculo"/>
            <w:rFonts w:ascii="Arial" w:hAnsi="Arial" w:cs="Arial"/>
            <w:sz w:val="22"/>
            <w:szCs w:val="22"/>
          </w:rPr>
          <w:t>https://www.icdcultural.org/convocatorias</w:t>
        </w:r>
      </w:hyperlink>
      <w:r w:rsidR="007078AB" w:rsidRPr="00316FBC">
        <w:rPr>
          <w:rFonts w:ascii="Arial" w:hAnsi="Arial" w:cs="Arial"/>
          <w:sz w:val="22"/>
          <w:szCs w:val="22"/>
        </w:rPr>
        <w:t xml:space="preserve">), </w:t>
      </w:r>
      <w:r w:rsidRPr="00316FBC">
        <w:rPr>
          <w:rFonts w:ascii="Arial" w:hAnsi="Arial" w:cs="Arial"/>
          <w:sz w:val="22"/>
          <w:szCs w:val="22"/>
        </w:rPr>
        <w:t xml:space="preserve">el listado provisional de admisiones y exclusiones </w:t>
      </w:r>
      <w:r w:rsidR="00982C1A" w:rsidRPr="00316FBC">
        <w:rPr>
          <w:rFonts w:ascii="Arial" w:hAnsi="Arial" w:cs="Arial"/>
          <w:sz w:val="22"/>
          <w:szCs w:val="22"/>
        </w:rPr>
        <w:t>indicando el motivo de exclusión</w:t>
      </w:r>
      <w:r w:rsidR="00ED5CD5" w:rsidRPr="00316FBC">
        <w:rPr>
          <w:rFonts w:ascii="Arial" w:hAnsi="Arial" w:cs="Arial"/>
          <w:sz w:val="22"/>
          <w:szCs w:val="22"/>
        </w:rPr>
        <w:t xml:space="preserve"> a fin de que puedan </w:t>
      </w:r>
      <w:r w:rsidR="00CF7694" w:rsidRPr="00316FBC">
        <w:rPr>
          <w:rFonts w:ascii="Arial" w:hAnsi="Arial" w:cs="Arial"/>
          <w:sz w:val="22"/>
          <w:szCs w:val="22"/>
        </w:rPr>
        <w:t>subsanarla, si fuera susceptible de ello.</w:t>
      </w:r>
    </w:p>
    <w:p w14:paraId="09E1A7D5" w14:textId="77777777" w:rsidR="00CC6715" w:rsidRPr="00316FBC" w:rsidRDefault="00CC6715" w:rsidP="00582CB4">
      <w:pPr>
        <w:pStyle w:val="Textoindependiente2"/>
        <w:spacing w:after="0" w:line="276" w:lineRule="auto"/>
        <w:rPr>
          <w:rFonts w:ascii="Arial" w:hAnsi="Arial" w:cs="Arial"/>
          <w:sz w:val="22"/>
          <w:szCs w:val="22"/>
          <w:highlight w:val="yellow"/>
        </w:rPr>
      </w:pPr>
    </w:p>
    <w:p w14:paraId="1A53067D" w14:textId="2514F4FE" w:rsidR="00ED5CD5" w:rsidRPr="00316FBC" w:rsidRDefault="00ED5CD5" w:rsidP="00072A70">
      <w:pPr>
        <w:pStyle w:val="Textoindependiente2"/>
        <w:spacing w:after="0" w:line="276" w:lineRule="auto"/>
        <w:rPr>
          <w:rFonts w:ascii="Arial" w:hAnsi="Arial" w:cs="Arial"/>
          <w:sz w:val="22"/>
          <w:szCs w:val="22"/>
        </w:rPr>
      </w:pPr>
      <w:r w:rsidRPr="00316FBC">
        <w:rPr>
          <w:rFonts w:ascii="Arial" w:hAnsi="Arial" w:cs="Arial"/>
          <w:sz w:val="22"/>
          <w:szCs w:val="22"/>
        </w:rPr>
        <w:t xml:space="preserve">Las personas aspirantes excluidas, </w:t>
      </w:r>
      <w:r w:rsidR="00CF7694" w:rsidRPr="00316FBC">
        <w:rPr>
          <w:rFonts w:ascii="Arial" w:hAnsi="Arial" w:cs="Arial"/>
          <w:sz w:val="22"/>
          <w:szCs w:val="22"/>
        </w:rPr>
        <w:t>así</w:t>
      </w:r>
      <w:r w:rsidRPr="00316FBC">
        <w:rPr>
          <w:rFonts w:ascii="Arial" w:hAnsi="Arial" w:cs="Arial"/>
          <w:sz w:val="22"/>
          <w:szCs w:val="22"/>
        </w:rPr>
        <w:t xml:space="preserve"> como las omitidas, </w:t>
      </w:r>
      <w:r w:rsidR="00CF7694" w:rsidRPr="00316FBC">
        <w:rPr>
          <w:rFonts w:ascii="Arial" w:hAnsi="Arial" w:cs="Arial"/>
          <w:sz w:val="22"/>
          <w:szCs w:val="22"/>
        </w:rPr>
        <w:t>dispondrán</w:t>
      </w:r>
      <w:r w:rsidRPr="00316FBC">
        <w:rPr>
          <w:rFonts w:ascii="Arial" w:hAnsi="Arial" w:cs="Arial"/>
          <w:sz w:val="22"/>
          <w:szCs w:val="22"/>
        </w:rPr>
        <w:t xml:space="preserve"> de un plazo de</w:t>
      </w:r>
      <w:r w:rsidR="002F4C94" w:rsidRPr="00316FBC">
        <w:rPr>
          <w:rFonts w:ascii="Arial" w:hAnsi="Arial" w:cs="Arial"/>
          <w:sz w:val="22"/>
          <w:szCs w:val="22"/>
        </w:rPr>
        <w:t xml:space="preserve"> </w:t>
      </w:r>
      <w:r w:rsidR="00F310D7" w:rsidRPr="00316FBC">
        <w:rPr>
          <w:rFonts w:ascii="Arial" w:hAnsi="Arial" w:cs="Arial"/>
          <w:sz w:val="22"/>
          <w:szCs w:val="22"/>
        </w:rPr>
        <w:t xml:space="preserve">dos (2) </w:t>
      </w:r>
      <w:r w:rsidR="00CF7694" w:rsidRPr="00316FBC">
        <w:rPr>
          <w:rFonts w:ascii="Arial" w:hAnsi="Arial" w:cs="Arial"/>
          <w:sz w:val="22"/>
          <w:szCs w:val="22"/>
        </w:rPr>
        <w:t>días</w:t>
      </w:r>
      <w:r w:rsidRPr="00316FBC">
        <w:rPr>
          <w:rFonts w:ascii="Arial" w:hAnsi="Arial" w:cs="Arial"/>
          <w:sz w:val="22"/>
          <w:szCs w:val="22"/>
        </w:rPr>
        <w:t xml:space="preserve"> </w:t>
      </w:r>
      <w:r w:rsidR="00CF7694" w:rsidRPr="00316FBC">
        <w:rPr>
          <w:rFonts w:ascii="Arial" w:hAnsi="Arial" w:cs="Arial"/>
          <w:sz w:val="22"/>
          <w:szCs w:val="22"/>
        </w:rPr>
        <w:t>hábiles</w:t>
      </w:r>
      <w:r w:rsidRPr="00316FBC">
        <w:rPr>
          <w:rFonts w:ascii="Arial" w:hAnsi="Arial" w:cs="Arial"/>
          <w:sz w:val="22"/>
          <w:szCs w:val="22"/>
        </w:rPr>
        <w:t xml:space="preserve">, contados a partir del siguiente a la </w:t>
      </w:r>
      <w:r w:rsidR="00CF7694" w:rsidRPr="00316FBC">
        <w:rPr>
          <w:rFonts w:ascii="Arial" w:hAnsi="Arial" w:cs="Arial"/>
          <w:sz w:val="22"/>
          <w:szCs w:val="22"/>
        </w:rPr>
        <w:t>publicación</w:t>
      </w:r>
      <w:r w:rsidRPr="00316FBC">
        <w:rPr>
          <w:rFonts w:ascii="Arial" w:hAnsi="Arial" w:cs="Arial"/>
          <w:sz w:val="22"/>
          <w:szCs w:val="22"/>
        </w:rPr>
        <w:t xml:space="preserve"> del referid</w:t>
      </w:r>
      <w:r w:rsidR="00072A70" w:rsidRPr="00316FBC">
        <w:rPr>
          <w:rFonts w:ascii="Arial" w:hAnsi="Arial" w:cs="Arial"/>
          <w:sz w:val="22"/>
          <w:szCs w:val="22"/>
        </w:rPr>
        <w:t xml:space="preserve">o listado </w:t>
      </w:r>
      <w:r w:rsidR="00352180" w:rsidRPr="00316FBC">
        <w:rPr>
          <w:rFonts w:ascii="Arial" w:hAnsi="Arial" w:cs="Arial"/>
          <w:sz w:val="22"/>
          <w:szCs w:val="22"/>
        </w:rPr>
        <w:t xml:space="preserve">provisional </w:t>
      </w:r>
      <w:r w:rsidR="00072A70" w:rsidRPr="00316FBC">
        <w:rPr>
          <w:rFonts w:ascii="Arial" w:hAnsi="Arial" w:cs="Arial"/>
          <w:sz w:val="22"/>
          <w:szCs w:val="22"/>
        </w:rPr>
        <w:t xml:space="preserve">en </w:t>
      </w:r>
      <w:r w:rsidRPr="00316FBC">
        <w:rPr>
          <w:rFonts w:ascii="Arial" w:hAnsi="Arial" w:cs="Arial"/>
          <w:sz w:val="22"/>
          <w:szCs w:val="22"/>
        </w:rPr>
        <w:t xml:space="preserve">la </w:t>
      </w:r>
      <w:r w:rsidR="00CF7694" w:rsidRPr="00316FBC">
        <w:rPr>
          <w:rFonts w:ascii="Arial" w:hAnsi="Arial" w:cs="Arial"/>
          <w:sz w:val="22"/>
          <w:szCs w:val="22"/>
        </w:rPr>
        <w:t>página</w:t>
      </w:r>
      <w:r w:rsidRPr="00316FBC">
        <w:rPr>
          <w:rFonts w:ascii="Arial" w:hAnsi="Arial" w:cs="Arial"/>
          <w:sz w:val="22"/>
          <w:szCs w:val="22"/>
        </w:rPr>
        <w:t xml:space="preserve"> Web de la empresa, para subsanar los defectos que hayan</w:t>
      </w:r>
      <w:r w:rsidR="002F4C94" w:rsidRPr="00316FBC">
        <w:rPr>
          <w:rFonts w:ascii="Arial" w:hAnsi="Arial" w:cs="Arial"/>
          <w:sz w:val="22"/>
          <w:szCs w:val="22"/>
        </w:rPr>
        <w:t xml:space="preserve"> </w:t>
      </w:r>
      <w:r w:rsidRPr="00316FBC">
        <w:rPr>
          <w:rFonts w:ascii="Arial" w:hAnsi="Arial" w:cs="Arial"/>
          <w:sz w:val="22"/>
          <w:szCs w:val="22"/>
        </w:rPr>
        <w:t xml:space="preserve">motivado su </w:t>
      </w:r>
      <w:r w:rsidR="00CF7694" w:rsidRPr="00316FBC">
        <w:rPr>
          <w:rFonts w:ascii="Arial" w:hAnsi="Arial" w:cs="Arial"/>
          <w:sz w:val="22"/>
          <w:szCs w:val="22"/>
        </w:rPr>
        <w:t>exclusión</w:t>
      </w:r>
      <w:r w:rsidRPr="00316FBC">
        <w:rPr>
          <w:rFonts w:ascii="Arial" w:hAnsi="Arial" w:cs="Arial"/>
          <w:sz w:val="22"/>
          <w:szCs w:val="22"/>
        </w:rPr>
        <w:t xml:space="preserve"> u </w:t>
      </w:r>
      <w:r w:rsidR="00CF7694" w:rsidRPr="00316FBC">
        <w:rPr>
          <w:rFonts w:ascii="Arial" w:hAnsi="Arial" w:cs="Arial"/>
          <w:sz w:val="22"/>
          <w:szCs w:val="22"/>
        </w:rPr>
        <w:t>omisión</w:t>
      </w:r>
      <w:r w:rsidR="002F4C94" w:rsidRPr="00316FBC">
        <w:rPr>
          <w:rFonts w:ascii="Arial" w:hAnsi="Arial" w:cs="Arial"/>
          <w:sz w:val="22"/>
          <w:szCs w:val="22"/>
        </w:rPr>
        <w:t xml:space="preserve"> a través del correo</w:t>
      </w:r>
      <w:r w:rsidR="00761670">
        <w:rPr>
          <w:rFonts w:ascii="Arial" w:hAnsi="Arial" w:cs="Arial"/>
          <w:sz w:val="22"/>
          <w:szCs w:val="22"/>
        </w:rPr>
        <w:t xml:space="preserve"> electrónico </w:t>
      </w:r>
      <w:hyperlink r:id="rId14" w:tooltip="mailto:selecciondepersonal@icdcultural.org" w:history="1">
        <w:r w:rsidR="00761670" w:rsidRPr="00761670">
          <w:rPr>
            <w:rStyle w:val="Hipervnculo"/>
            <w:rFonts w:ascii="Arial" w:hAnsi="Arial" w:cs="Arial"/>
            <w:sz w:val="22"/>
            <w:szCs w:val="22"/>
          </w:rPr>
          <w:t>selecciondepersonal@icdcultural.org</w:t>
        </w:r>
      </w:hyperlink>
      <w:r w:rsidR="002F4C94" w:rsidRPr="00316FBC">
        <w:rPr>
          <w:rFonts w:ascii="Arial" w:hAnsi="Arial" w:cs="Arial"/>
          <w:sz w:val="22"/>
          <w:szCs w:val="22"/>
        </w:rPr>
        <w:t xml:space="preserve">. </w:t>
      </w:r>
    </w:p>
    <w:p w14:paraId="26E498B9" w14:textId="77777777" w:rsidR="00ED5CD5" w:rsidRPr="00316FBC" w:rsidRDefault="00ED5CD5" w:rsidP="00ED5CD5">
      <w:pPr>
        <w:pStyle w:val="Textoindependiente2"/>
        <w:spacing w:after="0" w:line="276" w:lineRule="auto"/>
        <w:rPr>
          <w:rFonts w:ascii="Arial" w:hAnsi="Arial" w:cs="Arial"/>
          <w:sz w:val="22"/>
          <w:szCs w:val="22"/>
        </w:rPr>
      </w:pPr>
    </w:p>
    <w:p w14:paraId="03D27E30" w14:textId="5A34E2D9" w:rsidR="00BB6753" w:rsidRDefault="00BB6753" w:rsidP="00BB6753">
      <w:pPr>
        <w:pStyle w:val="Textoindependiente2"/>
        <w:spacing w:line="276" w:lineRule="auto"/>
        <w:rPr>
          <w:rFonts w:ascii="Arial" w:hAnsi="Arial" w:cs="Arial"/>
          <w:sz w:val="22"/>
          <w:szCs w:val="22"/>
        </w:rPr>
      </w:pPr>
      <w:r w:rsidRPr="00316FBC">
        <w:rPr>
          <w:rFonts w:ascii="Arial" w:hAnsi="Arial" w:cs="Arial"/>
          <w:sz w:val="22"/>
          <w:szCs w:val="22"/>
        </w:rPr>
        <w:t>Las personas que dentro del plazo establecido no subsanen la exclusión o, en su caso, no reclamen la omisión, serán definitivamente excluidas del proceso.</w:t>
      </w:r>
    </w:p>
    <w:p w14:paraId="6B188586" w14:textId="4BFB0128" w:rsidR="00BB6753" w:rsidRPr="00316FBC" w:rsidRDefault="00BB6753" w:rsidP="00BB6753">
      <w:pPr>
        <w:pStyle w:val="Textoindependiente2"/>
        <w:spacing w:after="0" w:line="276" w:lineRule="auto"/>
        <w:rPr>
          <w:rFonts w:ascii="Arial" w:hAnsi="Arial" w:cs="Arial"/>
          <w:sz w:val="22"/>
          <w:szCs w:val="22"/>
        </w:rPr>
      </w:pPr>
      <w:r w:rsidRPr="00316FBC">
        <w:rPr>
          <w:rFonts w:ascii="Arial" w:hAnsi="Arial" w:cs="Arial"/>
          <w:sz w:val="22"/>
          <w:szCs w:val="22"/>
        </w:rPr>
        <w:t xml:space="preserve">Finalizado el plazo de alegaciones y/o subsanación de errores, se publicarán en la página web </w:t>
      </w:r>
      <w:r w:rsidR="004B49CA" w:rsidRPr="00316FBC">
        <w:rPr>
          <w:rFonts w:ascii="Arial" w:hAnsi="Arial" w:cs="Arial"/>
          <w:sz w:val="22"/>
          <w:szCs w:val="22"/>
        </w:rPr>
        <w:t xml:space="preserve">del Instituto Canario de Desarrollo Cultural </w:t>
      </w:r>
      <w:r w:rsidRPr="00316FBC">
        <w:rPr>
          <w:rFonts w:ascii="Arial" w:hAnsi="Arial" w:cs="Arial"/>
          <w:sz w:val="22"/>
          <w:szCs w:val="22"/>
        </w:rPr>
        <w:t>la lista definitiva de personas aspirantes admitidas para participar en el mismo, surtiendo efectos de resolución de las alegaciones que se hayan presentado a la lista provisional.</w:t>
      </w:r>
    </w:p>
    <w:p w14:paraId="4A35E273" w14:textId="77777777" w:rsidR="00BB6753" w:rsidRDefault="00BB6753" w:rsidP="00BB6753">
      <w:pPr>
        <w:pStyle w:val="Textoindependiente2"/>
        <w:spacing w:after="0" w:line="360" w:lineRule="auto"/>
        <w:rPr>
          <w:rFonts w:ascii="Arial" w:hAnsi="Arial" w:cs="Arial"/>
          <w:sz w:val="22"/>
          <w:szCs w:val="22"/>
        </w:rPr>
      </w:pPr>
    </w:p>
    <w:p w14:paraId="1A5B5FF2" w14:textId="77777777" w:rsidR="004173FB" w:rsidRPr="00316FBC" w:rsidRDefault="00EA59BB" w:rsidP="00F172CF">
      <w:pPr>
        <w:pStyle w:val="Textoindependiente2"/>
        <w:spacing w:after="0" w:line="360" w:lineRule="auto"/>
        <w:rPr>
          <w:rFonts w:ascii="Arial" w:hAnsi="Arial" w:cs="Arial"/>
          <w:bCs/>
          <w:i/>
          <w:iCs/>
          <w:sz w:val="22"/>
          <w:szCs w:val="22"/>
          <w:u w:val="single"/>
        </w:rPr>
      </w:pPr>
      <w:r w:rsidRPr="00316FBC">
        <w:rPr>
          <w:rFonts w:ascii="Arial" w:hAnsi="Arial" w:cs="Arial"/>
          <w:b/>
          <w:bCs/>
          <w:sz w:val="22"/>
          <w:szCs w:val="22"/>
        </w:rPr>
        <w:t>QUINTA. -</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Proceso de selección</w:t>
      </w:r>
      <w:r w:rsidR="004173FB" w:rsidRPr="00316FBC">
        <w:rPr>
          <w:rFonts w:ascii="Arial" w:hAnsi="Arial" w:cs="Arial"/>
          <w:bCs/>
          <w:i/>
          <w:iCs/>
          <w:sz w:val="22"/>
          <w:szCs w:val="22"/>
          <w:u w:val="single"/>
        </w:rPr>
        <w:t>.</w:t>
      </w:r>
    </w:p>
    <w:p w14:paraId="018E659B" w14:textId="1071ACF0" w:rsidR="00E65B49" w:rsidRPr="00316FBC" w:rsidRDefault="00E65B49" w:rsidP="00E65B49">
      <w:pPr>
        <w:pStyle w:val="Textoindependiente2"/>
        <w:spacing w:line="360" w:lineRule="auto"/>
        <w:rPr>
          <w:rFonts w:ascii="Arial" w:hAnsi="Arial" w:cs="Arial"/>
          <w:sz w:val="22"/>
          <w:szCs w:val="22"/>
        </w:rPr>
      </w:pPr>
      <w:r w:rsidRPr="00316FBC">
        <w:rPr>
          <w:rFonts w:ascii="Arial" w:hAnsi="Arial" w:cs="Arial"/>
          <w:sz w:val="22"/>
          <w:szCs w:val="22"/>
        </w:rPr>
        <w:t xml:space="preserve">El proceso de selección constará de </w:t>
      </w:r>
      <w:r w:rsidR="004837DE">
        <w:rPr>
          <w:rFonts w:ascii="Arial" w:hAnsi="Arial" w:cs="Arial"/>
          <w:sz w:val="22"/>
          <w:szCs w:val="22"/>
        </w:rPr>
        <w:t>DOS</w:t>
      </w:r>
      <w:r w:rsidRPr="00316FBC">
        <w:rPr>
          <w:rFonts w:ascii="Arial" w:hAnsi="Arial" w:cs="Arial"/>
          <w:sz w:val="22"/>
          <w:szCs w:val="22"/>
        </w:rPr>
        <w:t xml:space="preserve"> fases:</w:t>
      </w:r>
    </w:p>
    <w:p w14:paraId="4EDC8B4D" w14:textId="2EFD1FC1" w:rsidR="00E65B49" w:rsidRPr="00073F00" w:rsidRDefault="00E65B49" w:rsidP="003A0CE6">
      <w:pPr>
        <w:pStyle w:val="Textoindependiente2"/>
        <w:spacing w:after="0" w:line="276" w:lineRule="auto"/>
        <w:rPr>
          <w:rFonts w:ascii="Arial" w:hAnsi="Arial" w:cs="Arial"/>
          <w:color w:val="E97132" w:themeColor="accent2"/>
          <w:sz w:val="22"/>
          <w:szCs w:val="22"/>
        </w:rPr>
      </w:pPr>
      <w:r w:rsidRPr="00316FBC">
        <w:rPr>
          <w:rFonts w:ascii="Arial" w:hAnsi="Arial" w:cs="Arial"/>
          <w:sz w:val="22"/>
          <w:szCs w:val="22"/>
        </w:rPr>
        <w:t>FASE 1: VALORACIÓN DE LOS MÉRITOS (1</w:t>
      </w:r>
      <w:r w:rsidR="005D0BAD">
        <w:rPr>
          <w:rFonts w:ascii="Arial" w:hAnsi="Arial" w:cs="Arial"/>
          <w:sz w:val="22"/>
          <w:szCs w:val="22"/>
        </w:rPr>
        <w:t>7</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r w:rsidR="00CD7DAF">
        <w:rPr>
          <w:rFonts w:ascii="Arial" w:hAnsi="Arial" w:cs="Arial"/>
          <w:sz w:val="22"/>
          <w:szCs w:val="22"/>
        </w:rPr>
        <w:t>.</w:t>
      </w:r>
    </w:p>
    <w:p w14:paraId="323CA3FF" w14:textId="68CC9F62" w:rsidR="00E65B49" w:rsidRPr="00316FBC" w:rsidRDefault="00E65B49" w:rsidP="00E65B49">
      <w:pPr>
        <w:pStyle w:val="Textoindependiente2"/>
        <w:spacing w:after="0" w:line="360" w:lineRule="auto"/>
        <w:rPr>
          <w:rFonts w:ascii="Arial" w:hAnsi="Arial" w:cs="Arial"/>
          <w:sz w:val="22"/>
          <w:szCs w:val="22"/>
        </w:rPr>
      </w:pPr>
      <w:r w:rsidRPr="00316FBC">
        <w:rPr>
          <w:rFonts w:ascii="Arial" w:hAnsi="Arial" w:cs="Arial"/>
          <w:sz w:val="22"/>
          <w:szCs w:val="22"/>
        </w:rPr>
        <w:t xml:space="preserve">FASE </w:t>
      </w:r>
      <w:r w:rsidR="005D27F6">
        <w:rPr>
          <w:rFonts w:ascii="Arial" w:hAnsi="Arial" w:cs="Arial"/>
          <w:sz w:val="22"/>
          <w:szCs w:val="22"/>
        </w:rPr>
        <w:t>2</w:t>
      </w:r>
      <w:r w:rsidRPr="00316FBC">
        <w:rPr>
          <w:rFonts w:ascii="Arial" w:hAnsi="Arial" w:cs="Arial"/>
          <w:sz w:val="22"/>
          <w:szCs w:val="22"/>
        </w:rPr>
        <w:t xml:space="preserve">: </w:t>
      </w:r>
      <w:r w:rsidR="003A0CE6" w:rsidRPr="00316FBC">
        <w:rPr>
          <w:rFonts w:ascii="Arial" w:hAnsi="Arial" w:cs="Arial"/>
          <w:sz w:val="22"/>
          <w:szCs w:val="22"/>
        </w:rPr>
        <w:t xml:space="preserve">ENTREVISTA </w:t>
      </w:r>
      <w:r w:rsidRPr="00316FBC">
        <w:rPr>
          <w:rFonts w:ascii="Arial" w:hAnsi="Arial" w:cs="Arial"/>
          <w:sz w:val="22"/>
          <w:szCs w:val="22"/>
        </w:rPr>
        <w:t>(</w:t>
      </w:r>
      <w:r w:rsidR="005D27F6">
        <w:rPr>
          <w:rFonts w:ascii="Arial" w:hAnsi="Arial" w:cs="Arial"/>
          <w:sz w:val="22"/>
          <w:szCs w:val="22"/>
        </w:rPr>
        <w:t>10</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p>
    <w:p w14:paraId="4D15B599" w14:textId="77777777" w:rsidR="00805619" w:rsidRPr="00316FBC" w:rsidRDefault="00805619" w:rsidP="000D688D">
      <w:pPr>
        <w:pStyle w:val="Textoindependiente2"/>
        <w:spacing w:after="0" w:line="360" w:lineRule="auto"/>
        <w:rPr>
          <w:rFonts w:ascii="Arial" w:hAnsi="Arial" w:cs="Arial"/>
          <w:b/>
          <w:bCs/>
          <w:sz w:val="22"/>
          <w:szCs w:val="22"/>
        </w:rPr>
      </w:pPr>
    </w:p>
    <w:p w14:paraId="2C05D626" w14:textId="77ECFF5B" w:rsidR="000D688D" w:rsidRPr="00316FBC" w:rsidRDefault="000D688D" w:rsidP="000D688D">
      <w:pPr>
        <w:pStyle w:val="Textoindependiente2"/>
        <w:spacing w:after="0" w:line="360" w:lineRule="auto"/>
        <w:rPr>
          <w:rFonts w:ascii="Arial" w:hAnsi="Arial" w:cs="Arial"/>
          <w:b/>
          <w:bCs/>
          <w:sz w:val="22"/>
          <w:szCs w:val="22"/>
        </w:rPr>
      </w:pPr>
      <w:r w:rsidRPr="00316FBC">
        <w:rPr>
          <w:rFonts w:ascii="Arial" w:hAnsi="Arial" w:cs="Arial"/>
          <w:b/>
          <w:bCs/>
          <w:sz w:val="22"/>
          <w:szCs w:val="22"/>
        </w:rPr>
        <w:t>FASE 1.- VALORACIÓN DE MÉRITOS</w:t>
      </w:r>
      <w:r w:rsidR="00D9317D" w:rsidRPr="00316FBC">
        <w:rPr>
          <w:rFonts w:ascii="Arial" w:hAnsi="Arial" w:cs="Arial"/>
          <w:b/>
          <w:bCs/>
          <w:sz w:val="22"/>
          <w:szCs w:val="22"/>
        </w:rPr>
        <w:t xml:space="preserve"> (Max. 1</w:t>
      </w:r>
      <w:r w:rsidR="007A7E13">
        <w:rPr>
          <w:rFonts w:ascii="Arial" w:hAnsi="Arial" w:cs="Arial"/>
          <w:b/>
          <w:bCs/>
          <w:sz w:val="22"/>
          <w:szCs w:val="22"/>
        </w:rPr>
        <w:t>7</w:t>
      </w:r>
      <w:r w:rsidR="00D9317D" w:rsidRPr="00316FBC">
        <w:rPr>
          <w:rFonts w:ascii="Arial" w:hAnsi="Arial" w:cs="Arial"/>
          <w:b/>
          <w:bCs/>
          <w:sz w:val="22"/>
          <w:szCs w:val="22"/>
        </w:rPr>
        <w:t xml:space="preserve"> puntos)</w:t>
      </w:r>
      <w:r w:rsidRPr="00316FBC">
        <w:rPr>
          <w:rFonts w:ascii="Arial" w:hAnsi="Arial" w:cs="Arial"/>
          <w:b/>
          <w:bCs/>
          <w:sz w:val="22"/>
          <w:szCs w:val="22"/>
        </w:rPr>
        <w:t>.</w:t>
      </w:r>
    </w:p>
    <w:p w14:paraId="192D3DD0" w14:textId="70507646" w:rsidR="0033134C" w:rsidRPr="00316FBC" w:rsidRDefault="002378E9" w:rsidP="00C761B0">
      <w:pPr>
        <w:pStyle w:val="Textoindependiente2"/>
        <w:spacing w:line="276" w:lineRule="auto"/>
        <w:rPr>
          <w:rFonts w:ascii="Arial" w:hAnsi="Arial" w:cs="Arial"/>
          <w:sz w:val="22"/>
          <w:szCs w:val="22"/>
        </w:rPr>
      </w:pPr>
      <w:r w:rsidRPr="00316FBC">
        <w:rPr>
          <w:rFonts w:ascii="Arial" w:hAnsi="Arial" w:cs="Arial"/>
          <w:sz w:val="22"/>
          <w:szCs w:val="22"/>
        </w:rPr>
        <w:t xml:space="preserve">Una vez publicado el listado definitivo de personas admitidas y excluidas se </w:t>
      </w:r>
      <w:r w:rsidR="00C51B07" w:rsidRPr="00316FBC">
        <w:rPr>
          <w:rFonts w:ascii="Arial" w:hAnsi="Arial" w:cs="Arial"/>
          <w:sz w:val="22"/>
          <w:szCs w:val="22"/>
        </w:rPr>
        <w:t>realizará una valoración de los méritos</w:t>
      </w:r>
      <w:r w:rsidR="0033134C" w:rsidRPr="00316FBC">
        <w:rPr>
          <w:rFonts w:ascii="Arial" w:hAnsi="Arial" w:cs="Arial"/>
          <w:sz w:val="22"/>
          <w:szCs w:val="22"/>
        </w:rPr>
        <w:t xml:space="preserve"> aportados por las personas admitidas junto con la solicitud de admisión en el plazo de inscripciones.</w:t>
      </w:r>
      <w:r w:rsidR="0021350E" w:rsidRPr="00316FBC">
        <w:rPr>
          <w:rFonts w:ascii="Arial" w:hAnsi="Arial" w:cs="Arial"/>
          <w:sz w:val="22"/>
          <w:szCs w:val="22"/>
        </w:rPr>
        <w:t xml:space="preserve"> </w:t>
      </w:r>
      <w:r w:rsidR="008760F4" w:rsidRPr="00316FBC">
        <w:rPr>
          <w:rFonts w:ascii="Arial" w:hAnsi="Arial" w:cs="Arial"/>
          <w:sz w:val="22"/>
          <w:szCs w:val="22"/>
        </w:rPr>
        <w:t>Los méritos deberán cumplirse dentro del plazo de presentación de las solicitudes de admisión al procedimiento de selección</w:t>
      </w:r>
      <w:r w:rsidR="0021350E" w:rsidRPr="00316FBC">
        <w:rPr>
          <w:rFonts w:ascii="Arial" w:hAnsi="Arial" w:cs="Arial"/>
          <w:sz w:val="22"/>
          <w:szCs w:val="22"/>
        </w:rPr>
        <w:t>.</w:t>
      </w:r>
    </w:p>
    <w:p w14:paraId="6D8B518D" w14:textId="34E1A50C" w:rsidR="000D688D" w:rsidRPr="00316FBC" w:rsidRDefault="0021350E" w:rsidP="00C761B0">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En esta fase se hará una baremación de los méritos valorables referidos a la experiencia profesional, formación, capacidades y competencias técnicas atendiendo a los criterios y puntuaciones indicados a continuación:</w:t>
      </w:r>
    </w:p>
    <w:p w14:paraId="545C61CF" w14:textId="77777777" w:rsidR="0021350E" w:rsidRPr="00316FBC" w:rsidRDefault="0021350E" w:rsidP="00EA4FEB">
      <w:pPr>
        <w:overflowPunct w:val="0"/>
        <w:autoSpaceDE w:val="0"/>
        <w:autoSpaceDN w:val="0"/>
        <w:adjustRightInd w:val="0"/>
        <w:jc w:val="both"/>
        <w:rPr>
          <w:rFonts w:ascii="Arial" w:hAnsi="Arial" w:cs="Arial"/>
          <w:sz w:val="22"/>
          <w:szCs w:val="22"/>
        </w:rPr>
      </w:pPr>
    </w:p>
    <w:p w14:paraId="5BF9A742" w14:textId="7416DF7A" w:rsidR="00EA59BB" w:rsidRPr="00316FBC" w:rsidRDefault="00343725" w:rsidP="00343725">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1.- </w:t>
      </w:r>
      <w:r w:rsidR="00BA1A2D" w:rsidRPr="00316FBC">
        <w:rPr>
          <w:rFonts w:ascii="Arial" w:hAnsi="Arial" w:cs="Arial"/>
          <w:b/>
          <w:sz w:val="22"/>
          <w:szCs w:val="22"/>
        </w:rPr>
        <w:t>Formación complementaria</w:t>
      </w:r>
      <w:r w:rsidR="00BA1A2D" w:rsidRPr="00316FBC">
        <w:rPr>
          <w:rFonts w:ascii="Arial" w:hAnsi="Arial" w:cs="Arial"/>
          <w:bCs/>
          <w:sz w:val="22"/>
          <w:szCs w:val="22"/>
        </w:rPr>
        <w:t xml:space="preserve"> </w:t>
      </w:r>
      <w:r w:rsidR="00E3247A" w:rsidRPr="00316FBC">
        <w:rPr>
          <w:rFonts w:ascii="Arial" w:hAnsi="Arial" w:cs="Arial"/>
          <w:bCs/>
          <w:sz w:val="22"/>
          <w:szCs w:val="22"/>
        </w:rPr>
        <w:t xml:space="preserve">(hasta </w:t>
      </w:r>
      <w:r w:rsidR="005D27F6">
        <w:rPr>
          <w:rFonts w:ascii="Arial" w:hAnsi="Arial" w:cs="Arial"/>
          <w:bCs/>
          <w:sz w:val="22"/>
          <w:szCs w:val="22"/>
        </w:rPr>
        <w:t>6</w:t>
      </w:r>
      <w:r w:rsidR="00E3247A" w:rsidRPr="00316FBC">
        <w:rPr>
          <w:rFonts w:ascii="Arial" w:hAnsi="Arial" w:cs="Arial"/>
          <w:bCs/>
          <w:sz w:val="22"/>
          <w:szCs w:val="22"/>
        </w:rPr>
        <w:t xml:space="preserve"> puntos)</w:t>
      </w:r>
      <w:r w:rsidR="00840DB9" w:rsidRPr="00316FBC">
        <w:rPr>
          <w:rFonts w:ascii="Arial" w:hAnsi="Arial" w:cs="Arial"/>
          <w:bCs/>
          <w:sz w:val="22"/>
          <w:szCs w:val="22"/>
        </w:rPr>
        <w:t>:</w:t>
      </w:r>
    </w:p>
    <w:p w14:paraId="7091C8DF" w14:textId="7AB4BAC6" w:rsidR="00773A63" w:rsidRPr="00316FBC" w:rsidRDefault="001448C6" w:rsidP="00773A63">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Master en Gesti</w:t>
      </w:r>
      <w:r w:rsidR="00A62E5E">
        <w:rPr>
          <w:rFonts w:ascii="Arial" w:hAnsi="Arial" w:cs="Arial"/>
          <w:bCs/>
          <w:sz w:val="22"/>
          <w:szCs w:val="22"/>
        </w:rPr>
        <w:t>ó</w:t>
      </w:r>
      <w:r>
        <w:rPr>
          <w:rFonts w:ascii="Arial" w:hAnsi="Arial" w:cs="Arial"/>
          <w:bCs/>
          <w:sz w:val="22"/>
          <w:szCs w:val="22"/>
        </w:rPr>
        <w:t>n de Eventos</w:t>
      </w:r>
      <w:r w:rsidR="007A7E13">
        <w:rPr>
          <w:rFonts w:ascii="Arial" w:hAnsi="Arial" w:cs="Arial"/>
          <w:bCs/>
          <w:sz w:val="22"/>
          <w:szCs w:val="22"/>
        </w:rPr>
        <w:t xml:space="preserve">, Gestion Cultural </w:t>
      </w:r>
      <w:r>
        <w:rPr>
          <w:rFonts w:ascii="Arial" w:hAnsi="Arial" w:cs="Arial"/>
          <w:bCs/>
          <w:sz w:val="22"/>
          <w:szCs w:val="22"/>
        </w:rPr>
        <w:t xml:space="preserve">o </w:t>
      </w:r>
      <w:r w:rsidR="007A7E13">
        <w:rPr>
          <w:rFonts w:ascii="Arial" w:hAnsi="Arial" w:cs="Arial"/>
          <w:bCs/>
          <w:sz w:val="22"/>
          <w:szCs w:val="22"/>
        </w:rPr>
        <w:t>en producción y/o gestion en música</w:t>
      </w:r>
      <w:r w:rsidR="00773A63" w:rsidRPr="00316FBC">
        <w:rPr>
          <w:rFonts w:ascii="Arial" w:hAnsi="Arial" w:cs="Arial"/>
          <w:bCs/>
          <w:sz w:val="22"/>
          <w:szCs w:val="22"/>
        </w:rPr>
        <w:t xml:space="preserve"> hasta </w:t>
      </w:r>
      <w:r w:rsidR="006D3F11">
        <w:rPr>
          <w:rFonts w:ascii="Arial" w:hAnsi="Arial" w:cs="Arial"/>
          <w:bCs/>
          <w:sz w:val="22"/>
          <w:szCs w:val="22"/>
        </w:rPr>
        <w:t>2</w:t>
      </w:r>
      <w:r w:rsidR="00773A63" w:rsidRPr="00316FBC">
        <w:rPr>
          <w:rFonts w:ascii="Arial" w:hAnsi="Arial" w:cs="Arial"/>
          <w:bCs/>
          <w:sz w:val="22"/>
          <w:szCs w:val="22"/>
        </w:rPr>
        <w:t xml:space="preserve"> punto.</w:t>
      </w:r>
    </w:p>
    <w:p w14:paraId="23D3F5D8" w14:textId="416D9AA1" w:rsidR="00773A63" w:rsidRDefault="00773A63" w:rsidP="00773A63">
      <w:pPr>
        <w:pStyle w:val="Prrafodelista"/>
        <w:numPr>
          <w:ilvl w:val="0"/>
          <w:numId w:val="35"/>
        </w:numPr>
        <w:overflowPunct w:val="0"/>
        <w:autoSpaceDE w:val="0"/>
        <w:autoSpaceDN w:val="0"/>
        <w:adjustRightInd w:val="0"/>
        <w:spacing w:line="276" w:lineRule="auto"/>
        <w:jc w:val="both"/>
        <w:rPr>
          <w:rFonts w:ascii="Arial" w:hAnsi="Arial" w:cs="Arial"/>
          <w:bCs/>
        </w:rPr>
      </w:pPr>
      <w:r w:rsidRPr="00794E0C">
        <w:rPr>
          <w:rFonts w:ascii="Arial" w:hAnsi="Arial" w:cs="Arial"/>
          <w:bCs/>
        </w:rPr>
        <w:t>Máster</w:t>
      </w:r>
      <w:r>
        <w:rPr>
          <w:rFonts w:ascii="Arial" w:hAnsi="Arial" w:cs="Arial"/>
          <w:bCs/>
        </w:rPr>
        <w:t xml:space="preserve"> Oficial o Título Propio </w:t>
      </w:r>
      <w:r w:rsidRPr="00794E0C">
        <w:rPr>
          <w:rFonts w:ascii="Arial" w:hAnsi="Arial" w:cs="Arial"/>
          <w:bCs/>
        </w:rPr>
        <w:t xml:space="preserve">se valora con </w:t>
      </w:r>
      <w:r w:rsidR="006D3F11">
        <w:rPr>
          <w:rFonts w:ascii="Arial" w:hAnsi="Arial" w:cs="Arial"/>
          <w:bCs/>
        </w:rPr>
        <w:t>2</w:t>
      </w:r>
      <w:r w:rsidRPr="00794E0C">
        <w:rPr>
          <w:rFonts w:ascii="Arial" w:hAnsi="Arial" w:cs="Arial"/>
          <w:bCs/>
        </w:rPr>
        <w:t xml:space="preserve"> punto.</w:t>
      </w:r>
    </w:p>
    <w:p w14:paraId="14BEDBA1" w14:textId="067B6296" w:rsidR="00773A63" w:rsidRDefault="00773A63" w:rsidP="00773A63">
      <w:pPr>
        <w:pStyle w:val="Prrafodelista"/>
        <w:numPr>
          <w:ilvl w:val="0"/>
          <w:numId w:val="35"/>
        </w:numPr>
        <w:overflowPunct w:val="0"/>
        <w:autoSpaceDE w:val="0"/>
        <w:autoSpaceDN w:val="0"/>
        <w:adjustRightInd w:val="0"/>
        <w:spacing w:line="276" w:lineRule="auto"/>
        <w:jc w:val="both"/>
        <w:rPr>
          <w:rFonts w:ascii="Arial" w:hAnsi="Arial" w:cs="Arial"/>
          <w:bCs/>
        </w:rPr>
      </w:pPr>
      <w:r>
        <w:rPr>
          <w:rFonts w:ascii="Arial" w:hAnsi="Arial" w:cs="Arial"/>
          <w:bCs/>
        </w:rPr>
        <w:t xml:space="preserve">Experto o Especialista Universitario se valora con </w:t>
      </w:r>
      <w:r w:rsidR="006D3F11">
        <w:rPr>
          <w:rFonts w:ascii="Arial" w:hAnsi="Arial" w:cs="Arial"/>
          <w:bCs/>
        </w:rPr>
        <w:t>1,5</w:t>
      </w:r>
      <w:r>
        <w:rPr>
          <w:rFonts w:ascii="Arial" w:hAnsi="Arial" w:cs="Arial"/>
          <w:bCs/>
        </w:rPr>
        <w:t xml:space="preserve"> punto</w:t>
      </w:r>
      <w:r w:rsidR="006D3F11">
        <w:rPr>
          <w:rFonts w:ascii="Arial" w:hAnsi="Arial" w:cs="Arial"/>
          <w:bCs/>
        </w:rPr>
        <w:t>s</w:t>
      </w:r>
      <w:r>
        <w:rPr>
          <w:rFonts w:ascii="Arial" w:hAnsi="Arial" w:cs="Arial"/>
          <w:bCs/>
        </w:rPr>
        <w:t>.</w:t>
      </w:r>
    </w:p>
    <w:p w14:paraId="3C90C146" w14:textId="3FB7E882" w:rsidR="00CF2171" w:rsidRPr="00316FBC" w:rsidRDefault="001448C6" w:rsidP="004420B4">
      <w:pPr>
        <w:numPr>
          <w:ilvl w:val="0"/>
          <w:numId w:val="3"/>
        </w:numPr>
        <w:overflowPunct w:val="0"/>
        <w:autoSpaceDE w:val="0"/>
        <w:autoSpaceDN w:val="0"/>
        <w:adjustRightInd w:val="0"/>
        <w:spacing w:line="276" w:lineRule="auto"/>
        <w:jc w:val="both"/>
        <w:rPr>
          <w:rFonts w:ascii="Arial" w:hAnsi="Arial" w:cs="Arial"/>
          <w:bCs/>
          <w:i/>
          <w:iCs/>
          <w:sz w:val="22"/>
          <w:szCs w:val="22"/>
        </w:rPr>
      </w:pPr>
      <w:r>
        <w:rPr>
          <w:rFonts w:ascii="Arial" w:hAnsi="Arial" w:cs="Arial"/>
          <w:bCs/>
          <w:sz w:val="22"/>
          <w:szCs w:val="22"/>
        </w:rPr>
        <w:t xml:space="preserve">Estudios superiores </w:t>
      </w:r>
      <w:r w:rsidR="003C4EBD">
        <w:rPr>
          <w:rFonts w:ascii="Arial" w:hAnsi="Arial" w:cs="Arial"/>
          <w:bCs/>
          <w:sz w:val="22"/>
          <w:szCs w:val="22"/>
        </w:rPr>
        <w:t xml:space="preserve">reglados de música, </w:t>
      </w:r>
      <w:r>
        <w:rPr>
          <w:rFonts w:ascii="Arial" w:hAnsi="Arial" w:cs="Arial"/>
          <w:bCs/>
          <w:sz w:val="22"/>
          <w:szCs w:val="22"/>
        </w:rPr>
        <w:t>distinto al requisito necesario para entrar en la convocatoria</w:t>
      </w:r>
      <w:r w:rsidR="00D74C74" w:rsidRPr="00316FBC">
        <w:rPr>
          <w:rFonts w:ascii="Arial" w:hAnsi="Arial" w:cs="Arial"/>
          <w:bCs/>
          <w:sz w:val="22"/>
          <w:szCs w:val="22"/>
        </w:rPr>
        <w:t xml:space="preserve">: </w:t>
      </w:r>
      <w:r>
        <w:rPr>
          <w:rFonts w:ascii="Arial" w:hAnsi="Arial" w:cs="Arial"/>
          <w:bCs/>
          <w:sz w:val="22"/>
          <w:szCs w:val="22"/>
        </w:rPr>
        <w:t>2</w:t>
      </w:r>
      <w:r w:rsidR="00D74C74" w:rsidRPr="00316FBC">
        <w:rPr>
          <w:rFonts w:ascii="Arial" w:hAnsi="Arial" w:cs="Arial"/>
          <w:bCs/>
          <w:sz w:val="22"/>
          <w:szCs w:val="22"/>
        </w:rPr>
        <w:t xml:space="preserve"> puntos.</w:t>
      </w:r>
    </w:p>
    <w:p w14:paraId="1853709A" w14:textId="77777777" w:rsidR="00EA4FEB" w:rsidRPr="00316FBC" w:rsidRDefault="00EA4FEB" w:rsidP="004420B4">
      <w:pPr>
        <w:overflowPunct w:val="0"/>
        <w:autoSpaceDE w:val="0"/>
        <w:autoSpaceDN w:val="0"/>
        <w:adjustRightInd w:val="0"/>
        <w:spacing w:line="276" w:lineRule="auto"/>
        <w:ind w:left="607"/>
        <w:jc w:val="both"/>
        <w:rPr>
          <w:rFonts w:ascii="Arial" w:hAnsi="Arial" w:cs="Arial"/>
          <w:bCs/>
          <w:i/>
          <w:iCs/>
          <w:sz w:val="22"/>
          <w:szCs w:val="22"/>
        </w:rPr>
      </w:pPr>
    </w:p>
    <w:p w14:paraId="3B729CD2" w14:textId="4D814A26" w:rsidR="006D3F11" w:rsidRDefault="00F7365A" w:rsidP="00F3145B">
      <w:pPr>
        <w:numPr>
          <w:ilvl w:val="0"/>
          <w:numId w:val="3"/>
        </w:numPr>
        <w:spacing w:line="276" w:lineRule="auto"/>
        <w:jc w:val="both"/>
        <w:rPr>
          <w:rFonts w:ascii="Arial" w:hAnsi="Arial" w:cs="Arial"/>
          <w:sz w:val="22"/>
          <w:szCs w:val="22"/>
        </w:rPr>
      </w:pPr>
      <w:r w:rsidRPr="006D3F11">
        <w:rPr>
          <w:rFonts w:ascii="Arial" w:hAnsi="Arial" w:cs="Arial"/>
          <w:sz w:val="22"/>
          <w:szCs w:val="22"/>
        </w:rPr>
        <w:t>C</w:t>
      </w:r>
      <w:r w:rsidR="001448C6" w:rsidRPr="006D3F11">
        <w:rPr>
          <w:rFonts w:ascii="Arial" w:hAnsi="Arial" w:cs="Arial"/>
          <w:sz w:val="22"/>
          <w:szCs w:val="22"/>
        </w:rPr>
        <w:t>urso en dirección de festivales, de gesti</w:t>
      </w:r>
      <w:r w:rsidR="00A62E5E">
        <w:rPr>
          <w:rFonts w:ascii="Arial" w:hAnsi="Arial" w:cs="Arial"/>
          <w:sz w:val="22"/>
          <w:szCs w:val="22"/>
        </w:rPr>
        <w:t>ó</w:t>
      </w:r>
      <w:r w:rsidR="001448C6" w:rsidRPr="006D3F11">
        <w:rPr>
          <w:rFonts w:ascii="Arial" w:hAnsi="Arial" w:cs="Arial"/>
          <w:sz w:val="22"/>
          <w:szCs w:val="22"/>
        </w:rPr>
        <w:t>n de espacios escénicos, superior a 60 horas:</w:t>
      </w:r>
    </w:p>
    <w:p w14:paraId="0EC9CC7A" w14:textId="33821FCA" w:rsidR="006D3F11" w:rsidRDefault="006D3F11" w:rsidP="006D3F11">
      <w:pPr>
        <w:pStyle w:val="Prrafodelista"/>
        <w:numPr>
          <w:ilvl w:val="0"/>
          <w:numId w:val="41"/>
        </w:numPr>
        <w:rPr>
          <w:rFonts w:ascii="Arial" w:hAnsi="Arial" w:cs="Arial"/>
        </w:rPr>
      </w:pPr>
      <w:r>
        <w:rPr>
          <w:rFonts w:ascii="Arial" w:hAnsi="Arial" w:cs="Arial"/>
        </w:rPr>
        <w:t>Curso de formación entre 60 -100 horas: 0,25 puntos por curso.</w:t>
      </w:r>
    </w:p>
    <w:p w14:paraId="2599969A" w14:textId="55DF4A91" w:rsidR="006D3F11" w:rsidRDefault="006D3F11" w:rsidP="006D3F11">
      <w:pPr>
        <w:pStyle w:val="Prrafodelista"/>
        <w:numPr>
          <w:ilvl w:val="0"/>
          <w:numId w:val="41"/>
        </w:numPr>
        <w:rPr>
          <w:rFonts w:ascii="Arial" w:hAnsi="Arial" w:cs="Arial"/>
        </w:rPr>
      </w:pPr>
      <w:r>
        <w:rPr>
          <w:rFonts w:ascii="Arial" w:hAnsi="Arial" w:cs="Arial"/>
        </w:rPr>
        <w:t>Curso de formación entre 101- 150 horas: 0,50 puntos por curso.</w:t>
      </w:r>
    </w:p>
    <w:p w14:paraId="3CEE0032" w14:textId="2C8E5EDE" w:rsidR="006D3F11" w:rsidRDefault="006D3F11" w:rsidP="006D3F11">
      <w:pPr>
        <w:pStyle w:val="Prrafodelista"/>
        <w:numPr>
          <w:ilvl w:val="0"/>
          <w:numId w:val="41"/>
        </w:numPr>
        <w:rPr>
          <w:rFonts w:ascii="Arial" w:hAnsi="Arial" w:cs="Arial"/>
        </w:rPr>
      </w:pPr>
      <w:r>
        <w:rPr>
          <w:rFonts w:ascii="Arial" w:hAnsi="Arial" w:cs="Arial"/>
        </w:rPr>
        <w:t>Curos de formación de más de 151 horas: 1 punto.</w:t>
      </w:r>
    </w:p>
    <w:p w14:paraId="36F70A44" w14:textId="77777777" w:rsidR="006D3F11" w:rsidRDefault="006D3F11" w:rsidP="006D3F11">
      <w:pPr>
        <w:pStyle w:val="Prrafodelista"/>
        <w:rPr>
          <w:rFonts w:ascii="Arial" w:hAnsi="Arial" w:cs="Arial"/>
        </w:rPr>
      </w:pPr>
    </w:p>
    <w:p w14:paraId="71E80F02" w14:textId="1F31910F" w:rsidR="00C02462" w:rsidRPr="006D3F11" w:rsidRDefault="003C4EBD" w:rsidP="00F3145B">
      <w:pPr>
        <w:numPr>
          <w:ilvl w:val="0"/>
          <w:numId w:val="3"/>
        </w:numPr>
        <w:spacing w:line="276" w:lineRule="auto"/>
        <w:jc w:val="both"/>
        <w:rPr>
          <w:rFonts w:ascii="Arial" w:hAnsi="Arial" w:cs="Arial"/>
          <w:sz w:val="22"/>
          <w:szCs w:val="22"/>
        </w:rPr>
      </w:pPr>
      <w:r>
        <w:rPr>
          <w:rFonts w:ascii="Arial" w:hAnsi="Arial" w:cs="Arial"/>
          <w:sz w:val="22"/>
          <w:szCs w:val="22"/>
        </w:rPr>
        <w:t>E</w:t>
      </w:r>
      <w:r w:rsidR="006D3F11">
        <w:rPr>
          <w:rFonts w:ascii="Arial" w:hAnsi="Arial" w:cs="Arial"/>
          <w:sz w:val="22"/>
          <w:szCs w:val="22"/>
        </w:rPr>
        <w:t>xperiencia demostrable en programación de salas de conciertos: 1 punto</w:t>
      </w:r>
      <w:r w:rsidR="00EA4FEB" w:rsidRPr="006D3F11">
        <w:rPr>
          <w:rFonts w:ascii="Arial" w:hAnsi="Arial" w:cs="Arial"/>
          <w:sz w:val="22"/>
          <w:szCs w:val="22"/>
        </w:rPr>
        <w:t>.</w:t>
      </w:r>
    </w:p>
    <w:p w14:paraId="6E94C4F2" w14:textId="77777777" w:rsidR="00FC5849" w:rsidRPr="00316FBC" w:rsidRDefault="00FC5849" w:rsidP="004420B4">
      <w:pPr>
        <w:overflowPunct w:val="0"/>
        <w:autoSpaceDE w:val="0"/>
        <w:autoSpaceDN w:val="0"/>
        <w:adjustRightInd w:val="0"/>
        <w:spacing w:line="276" w:lineRule="auto"/>
        <w:ind w:left="567"/>
        <w:jc w:val="both"/>
        <w:rPr>
          <w:rFonts w:ascii="Arial" w:hAnsi="Arial" w:cs="Arial"/>
          <w:i/>
          <w:iCs/>
          <w:sz w:val="22"/>
          <w:szCs w:val="22"/>
        </w:rPr>
      </w:pPr>
    </w:p>
    <w:p w14:paraId="0A37A2B6" w14:textId="77777777" w:rsidR="0009408A" w:rsidRPr="00316FBC" w:rsidRDefault="0009408A" w:rsidP="00773A63">
      <w:pPr>
        <w:overflowPunct w:val="0"/>
        <w:autoSpaceDE w:val="0"/>
        <w:autoSpaceDN w:val="0"/>
        <w:adjustRightInd w:val="0"/>
        <w:spacing w:line="276" w:lineRule="auto"/>
        <w:jc w:val="both"/>
        <w:rPr>
          <w:rFonts w:ascii="Arial" w:hAnsi="Arial" w:cs="Arial"/>
          <w:bCs/>
          <w:sz w:val="22"/>
          <w:szCs w:val="22"/>
        </w:rPr>
      </w:pPr>
    </w:p>
    <w:p w14:paraId="75ABB680" w14:textId="1FF6EA8E" w:rsidR="00F125A3" w:rsidRDefault="00F125A3" w:rsidP="00F125A3">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2.- </w:t>
      </w:r>
      <w:r w:rsidRPr="00316FBC">
        <w:rPr>
          <w:rFonts w:ascii="Arial" w:hAnsi="Arial" w:cs="Arial"/>
          <w:b/>
          <w:sz w:val="22"/>
          <w:szCs w:val="22"/>
        </w:rPr>
        <w:t>Idiomas</w:t>
      </w:r>
      <w:r w:rsidRPr="00316FBC">
        <w:rPr>
          <w:rFonts w:ascii="Arial" w:hAnsi="Arial" w:cs="Arial"/>
          <w:bCs/>
          <w:sz w:val="22"/>
          <w:szCs w:val="22"/>
        </w:rPr>
        <w:t xml:space="preserve"> (hasta </w:t>
      </w:r>
      <w:r w:rsidR="001C34B2">
        <w:rPr>
          <w:rFonts w:ascii="Arial" w:hAnsi="Arial" w:cs="Arial"/>
          <w:bCs/>
          <w:sz w:val="22"/>
          <w:szCs w:val="22"/>
        </w:rPr>
        <w:t>2</w:t>
      </w:r>
      <w:r w:rsidRPr="00316FBC">
        <w:rPr>
          <w:rFonts w:ascii="Arial" w:hAnsi="Arial" w:cs="Arial"/>
          <w:bCs/>
          <w:sz w:val="22"/>
          <w:szCs w:val="22"/>
        </w:rPr>
        <w:t xml:space="preserve"> punto</w:t>
      </w:r>
      <w:r w:rsidR="005D27F6">
        <w:rPr>
          <w:rFonts w:ascii="Arial" w:hAnsi="Arial" w:cs="Arial"/>
          <w:bCs/>
          <w:sz w:val="22"/>
          <w:szCs w:val="22"/>
        </w:rPr>
        <w:t>s</w:t>
      </w:r>
      <w:r w:rsidRPr="00316FBC">
        <w:rPr>
          <w:rFonts w:ascii="Arial" w:hAnsi="Arial" w:cs="Arial"/>
          <w:bCs/>
          <w:sz w:val="22"/>
          <w:szCs w:val="22"/>
        </w:rPr>
        <w:t>):</w:t>
      </w:r>
    </w:p>
    <w:p w14:paraId="77DF3520" w14:textId="18CC6092" w:rsidR="001B257D" w:rsidRPr="00D94241" w:rsidRDefault="00F125A3" w:rsidP="00D94241">
      <w:pPr>
        <w:pStyle w:val="Prrafodelista"/>
        <w:numPr>
          <w:ilvl w:val="0"/>
          <w:numId w:val="45"/>
        </w:numPr>
        <w:overflowPunct w:val="0"/>
        <w:autoSpaceDE w:val="0"/>
        <w:autoSpaceDN w:val="0"/>
        <w:adjustRightInd w:val="0"/>
        <w:spacing w:line="276" w:lineRule="auto"/>
        <w:jc w:val="both"/>
        <w:rPr>
          <w:rFonts w:ascii="Arial" w:hAnsi="Arial" w:cs="Arial"/>
          <w:bCs/>
        </w:rPr>
      </w:pPr>
      <w:r w:rsidRPr="00D94241">
        <w:rPr>
          <w:rFonts w:ascii="Arial" w:hAnsi="Arial" w:cs="Arial"/>
        </w:rPr>
        <w:t xml:space="preserve">Conocimientos de </w:t>
      </w:r>
      <w:r w:rsidR="001B257D" w:rsidRPr="00D94241">
        <w:rPr>
          <w:rFonts w:ascii="Arial" w:hAnsi="Arial" w:cs="Arial"/>
        </w:rPr>
        <w:t xml:space="preserve">lengua extranjera </w:t>
      </w:r>
      <w:r w:rsidRPr="00D94241">
        <w:rPr>
          <w:rFonts w:ascii="Arial" w:hAnsi="Arial" w:cs="Arial"/>
        </w:rPr>
        <w:t>inglés (según MCER).</w:t>
      </w:r>
      <w:r w:rsidR="006B5651" w:rsidRPr="00D94241">
        <w:rPr>
          <w:rFonts w:ascii="Arial" w:hAnsi="Arial" w:cs="Arial"/>
        </w:rPr>
        <w:t xml:space="preserve"> </w:t>
      </w:r>
      <w:r w:rsidR="001B257D" w:rsidRPr="00D94241">
        <w:rPr>
          <w:rFonts w:ascii="Arial" w:hAnsi="Arial" w:cs="Arial"/>
          <w:bCs/>
        </w:rPr>
        <w:t xml:space="preserve">La valoración de este </w:t>
      </w:r>
      <w:r w:rsidR="00DF35F2" w:rsidRPr="00D94241">
        <w:rPr>
          <w:rFonts w:ascii="Arial" w:hAnsi="Arial" w:cs="Arial"/>
          <w:bCs/>
        </w:rPr>
        <w:t>mérito</w:t>
      </w:r>
      <w:r w:rsidR="001B257D" w:rsidRPr="00D94241">
        <w:rPr>
          <w:rFonts w:ascii="Arial" w:hAnsi="Arial" w:cs="Arial"/>
          <w:bCs/>
        </w:rPr>
        <w:t xml:space="preserve"> será la siguiente:</w:t>
      </w:r>
    </w:p>
    <w:p w14:paraId="496C82CB" w14:textId="77777777" w:rsidR="00D94241" w:rsidRDefault="00D94241" w:rsidP="00D94241">
      <w:pPr>
        <w:pStyle w:val="Prrafodelista"/>
        <w:overflowPunct w:val="0"/>
        <w:autoSpaceDE w:val="0"/>
        <w:autoSpaceDN w:val="0"/>
        <w:adjustRightInd w:val="0"/>
        <w:spacing w:line="276" w:lineRule="auto"/>
        <w:jc w:val="both"/>
        <w:rPr>
          <w:rFonts w:ascii="Arial" w:hAnsi="Arial" w:cs="Arial"/>
          <w:bCs/>
        </w:rPr>
      </w:pPr>
    </w:p>
    <w:p w14:paraId="33B3D4CF" w14:textId="52C0CC5A" w:rsidR="003C4EBD" w:rsidRPr="00D94241" w:rsidRDefault="003C4EBD" w:rsidP="00D94241">
      <w:pPr>
        <w:pStyle w:val="Prrafodelista"/>
        <w:numPr>
          <w:ilvl w:val="0"/>
          <w:numId w:val="43"/>
        </w:numPr>
        <w:overflowPunct w:val="0"/>
        <w:autoSpaceDE w:val="0"/>
        <w:autoSpaceDN w:val="0"/>
        <w:adjustRightInd w:val="0"/>
        <w:spacing w:line="276" w:lineRule="auto"/>
        <w:ind w:hanging="11"/>
        <w:jc w:val="both"/>
        <w:rPr>
          <w:rFonts w:ascii="Arial" w:hAnsi="Arial" w:cs="Arial"/>
          <w:bCs/>
        </w:rPr>
      </w:pPr>
      <w:r w:rsidRPr="00D94241">
        <w:rPr>
          <w:rFonts w:ascii="Arial" w:hAnsi="Arial" w:cs="Arial"/>
          <w:bCs/>
        </w:rPr>
        <w:t>Nivel B1: 0,25 puntos.</w:t>
      </w:r>
    </w:p>
    <w:p w14:paraId="14F7DBA0" w14:textId="511BA1C5" w:rsidR="003C4EBD" w:rsidRPr="00D94241" w:rsidRDefault="003C4EBD" w:rsidP="00D94241">
      <w:pPr>
        <w:pStyle w:val="Prrafodelista"/>
        <w:numPr>
          <w:ilvl w:val="0"/>
          <w:numId w:val="43"/>
        </w:numPr>
        <w:overflowPunct w:val="0"/>
        <w:autoSpaceDE w:val="0"/>
        <w:autoSpaceDN w:val="0"/>
        <w:adjustRightInd w:val="0"/>
        <w:spacing w:line="276" w:lineRule="auto"/>
        <w:ind w:hanging="11"/>
        <w:jc w:val="both"/>
        <w:rPr>
          <w:rFonts w:ascii="Arial" w:hAnsi="Arial" w:cs="Arial"/>
          <w:bCs/>
        </w:rPr>
      </w:pPr>
      <w:r w:rsidRPr="00D94241">
        <w:rPr>
          <w:rFonts w:ascii="Arial" w:hAnsi="Arial" w:cs="Arial"/>
          <w:bCs/>
        </w:rPr>
        <w:t>Nivel B2: 0,50 puntos.</w:t>
      </w:r>
    </w:p>
    <w:p w14:paraId="03B1351D" w14:textId="4866D490" w:rsidR="003C4EBD" w:rsidRPr="00D94241" w:rsidRDefault="003C4EBD" w:rsidP="00D94241">
      <w:pPr>
        <w:pStyle w:val="Prrafodelista"/>
        <w:numPr>
          <w:ilvl w:val="0"/>
          <w:numId w:val="43"/>
        </w:numPr>
        <w:overflowPunct w:val="0"/>
        <w:autoSpaceDE w:val="0"/>
        <w:autoSpaceDN w:val="0"/>
        <w:adjustRightInd w:val="0"/>
        <w:spacing w:line="276" w:lineRule="auto"/>
        <w:ind w:hanging="11"/>
        <w:jc w:val="both"/>
        <w:rPr>
          <w:rFonts w:ascii="Arial" w:hAnsi="Arial" w:cs="Arial"/>
          <w:bCs/>
        </w:rPr>
      </w:pPr>
      <w:r w:rsidRPr="00D94241">
        <w:rPr>
          <w:rFonts w:ascii="Arial" w:hAnsi="Arial" w:cs="Arial"/>
          <w:bCs/>
        </w:rPr>
        <w:t>Nivel C1: 0,75 puntos.</w:t>
      </w:r>
    </w:p>
    <w:p w14:paraId="404F3E8D" w14:textId="6B507F7D" w:rsidR="003C4EBD" w:rsidRPr="00D94241" w:rsidRDefault="003C4EBD" w:rsidP="00D94241">
      <w:pPr>
        <w:pStyle w:val="Prrafodelista"/>
        <w:numPr>
          <w:ilvl w:val="0"/>
          <w:numId w:val="43"/>
        </w:numPr>
        <w:overflowPunct w:val="0"/>
        <w:autoSpaceDE w:val="0"/>
        <w:autoSpaceDN w:val="0"/>
        <w:adjustRightInd w:val="0"/>
        <w:spacing w:line="276" w:lineRule="auto"/>
        <w:ind w:hanging="11"/>
        <w:jc w:val="both"/>
        <w:rPr>
          <w:rFonts w:ascii="Arial" w:hAnsi="Arial" w:cs="Arial"/>
          <w:bCs/>
        </w:rPr>
      </w:pPr>
      <w:r w:rsidRPr="00D94241">
        <w:rPr>
          <w:rFonts w:ascii="Arial" w:hAnsi="Arial" w:cs="Arial"/>
          <w:bCs/>
        </w:rPr>
        <w:t>Nivel C2: 1 punto.</w:t>
      </w:r>
    </w:p>
    <w:p w14:paraId="277061B7" w14:textId="77777777" w:rsidR="00D94241" w:rsidRPr="00316FBC" w:rsidRDefault="00D94241" w:rsidP="003C4EBD">
      <w:pPr>
        <w:overflowPunct w:val="0"/>
        <w:autoSpaceDE w:val="0"/>
        <w:autoSpaceDN w:val="0"/>
        <w:adjustRightInd w:val="0"/>
        <w:spacing w:line="276" w:lineRule="auto"/>
        <w:ind w:left="607"/>
        <w:jc w:val="both"/>
        <w:rPr>
          <w:rFonts w:ascii="Arial" w:hAnsi="Arial" w:cs="Arial"/>
          <w:bCs/>
          <w:sz w:val="22"/>
          <w:szCs w:val="22"/>
        </w:rPr>
      </w:pPr>
    </w:p>
    <w:p w14:paraId="5C31CA81" w14:textId="77777777" w:rsidR="00D94241" w:rsidRPr="00D94241" w:rsidRDefault="006D3F11" w:rsidP="00D94241">
      <w:pPr>
        <w:pStyle w:val="Prrafodelista"/>
        <w:numPr>
          <w:ilvl w:val="0"/>
          <w:numId w:val="45"/>
        </w:numPr>
        <w:overflowPunct w:val="0"/>
        <w:autoSpaceDE w:val="0"/>
        <w:autoSpaceDN w:val="0"/>
        <w:adjustRightInd w:val="0"/>
        <w:spacing w:line="276" w:lineRule="auto"/>
        <w:jc w:val="both"/>
        <w:rPr>
          <w:rFonts w:ascii="Arial" w:hAnsi="Arial" w:cs="Arial"/>
          <w:bCs/>
        </w:rPr>
      </w:pPr>
      <w:r w:rsidRPr="00D94241">
        <w:rPr>
          <w:rFonts w:ascii="Arial" w:hAnsi="Arial" w:cs="Arial"/>
          <w:bCs/>
        </w:rPr>
        <w:t>Conocimientos de lengua extranjera alemán</w:t>
      </w:r>
      <w:r w:rsidR="001C34B2" w:rsidRPr="00D94241">
        <w:rPr>
          <w:rFonts w:ascii="Arial" w:hAnsi="Arial" w:cs="Arial"/>
        </w:rPr>
        <w:t xml:space="preserve"> (según MCER). </w:t>
      </w:r>
      <w:r w:rsidR="00D94241" w:rsidRPr="00D94241">
        <w:rPr>
          <w:rFonts w:ascii="Arial" w:hAnsi="Arial" w:cs="Arial"/>
          <w:bCs/>
        </w:rPr>
        <w:t>La valoración de este mérito será la siguiente:</w:t>
      </w:r>
    </w:p>
    <w:p w14:paraId="0B9069FB" w14:textId="77777777" w:rsidR="001C34B2" w:rsidRDefault="001C34B2" w:rsidP="001C34B2">
      <w:pPr>
        <w:overflowPunct w:val="0"/>
        <w:autoSpaceDE w:val="0"/>
        <w:autoSpaceDN w:val="0"/>
        <w:adjustRightInd w:val="0"/>
        <w:spacing w:line="276" w:lineRule="auto"/>
        <w:jc w:val="both"/>
        <w:rPr>
          <w:rFonts w:ascii="Arial" w:hAnsi="Arial" w:cs="Arial"/>
          <w:bCs/>
          <w:sz w:val="22"/>
          <w:szCs w:val="22"/>
        </w:rPr>
      </w:pPr>
    </w:p>
    <w:p w14:paraId="46D9DCB7" w14:textId="7E37D969" w:rsidR="001C34B2" w:rsidRPr="00D94241" w:rsidRDefault="001C34B2" w:rsidP="00D94241">
      <w:pPr>
        <w:pStyle w:val="Prrafodelista"/>
        <w:numPr>
          <w:ilvl w:val="0"/>
          <w:numId w:val="44"/>
        </w:numPr>
        <w:overflowPunct w:val="0"/>
        <w:autoSpaceDE w:val="0"/>
        <w:autoSpaceDN w:val="0"/>
        <w:adjustRightInd w:val="0"/>
        <w:spacing w:line="276" w:lineRule="auto"/>
        <w:ind w:firstLine="207"/>
        <w:jc w:val="both"/>
        <w:rPr>
          <w:rFonts w:ascii="Arial" w:hAnsi="Arial" w:cs="Arial"/>
          <w:bCs/>
        </w:rPr>
      </w:pPr>
      <w:r w:rsidRPr="00D94241">
        <w:rPr>
          <w:rFonts w:ascii="Arial" w:hAnsi="Arial" w:cs="Arial"/>
          <w:bCs/>
        </w:rPr>
        <w:t>Nivel B1: 0,25 puntos.</w:t>
      </w:r>
    </w:p>
    <w:p w14:paraId="2EF53C83" w14:textId="3E5AE687" w:rsidR="001C34B2" w:rsidRPr="00D94241" w:rsidRDefault="001C34B2" w:rsidP="00D94241">
      <w:pPr>
        <w:pStyle w:val="Prrafodelista"/>
        <w:numPr>
          <w:ilvl w:val="0"/>
          <w:numId w:val="44"/>
        </w:numPr>
        <w:overflowPunct w:val="0"/>
        <w:autoSpaceDE w:val="0"/>
        <w:autoSpaceDN w:val="0"/>
        <w:adjustRightInd w:val="0"/>
        <w:spacing w:line="276" w:lineRule="auto"/>
        <w:ind w:firstLine="207"/>
        <w:jc w:val="both"/>
        <w:rPr>
          <w:rFonts w:ascii="Arial" w:hAnsi="Arial" w:cs="Arial"/>
          <w:bCs/>
        </w:rPr>
      </w:pPr>
      <w:r w:rsidRPr="00D94241">
        <w:rPr>
          <w:rFonts w:ascii="Arial" w:hAnsi="Arial" w:cs="Arial"/>
          <w:bCs/>
        </w:rPr>
        <w:t>Nivel B2: 0,50 puntos.</w:t>
      </w:r>
    </w:p>
    <w:p w14:paraId="111F33E0" w14:textId="4DFD0DDF" w:rsidR="001C34B2" w:rsidRPr="00D94241" w:rsidRDefault="001C34B2" w:rsidP="00D94241">
      <w:pPr>
        <w:pStyle w:val="Prrafodelista"/>
        <w:numPr>
          <w:ilvl w:val="0"/>
          <w:numId w:val="44"/>
        </w:numPr>
        <w:overflowPunct w:val="0"/>
        <w:autoSpaceDE w:val="0"/>
        <w:autoSpaceDN w:val="0"/>
        <w:adjustRightInd w:val="0"/>
        <w:spacing w:line="276" w:lineRule="auto"/>
        <w:ind w:firstLine="207"/>
        <w:jc w:val="both"/>
        <w:rPr>
          <w:rFonts w:ascii="Arial" w:hAnsi="Arial" w:cs="Arial"/>
          <w:bCs/>
        </w:rPr>
      </w:pPr>
      <w:r w:rsidRPr="00D94241">
        <w:rPr>
          <w:rFonts w:ascii="Arial" w:hAnsi="Arial" w:cs="Arial"/>
          <w:bCs/>
        </w:rPr>
        <w:t>Nivel C1: 0,75 puntos.</w:t>
      </w:r>
    </w:p>
    <w:p w14:paraId="7515DA62" w14:textId="0504DBD0" w:rsidR="001C34B2" w:rsidRPr="00D94241" w:rsidRDefault="001C34B2" w:rsidP="00D94241">
      <w:pPr>
        <w:pStyle w:val="Prrafodelista"/>
        <w:numPr>
          <w:ilvl w:val="0"/>
          <w:numId w:val="44"/>
        </w:numPr>
        <w:overflowPunct w:val="0"/>
        <w:autoSpaceDE w:val="0"/>
        <w:autoSpaceDN w:val="0"/>
        <w:adjustRightInd w:val="0"/>
        <w:spacing w:line="276" w:lineRule="auto"/>
        <w:ind w:firstLine="207"/>
        <w:jc w:val="both"/>
        <w:rPr>
          <w:rFonts w:ascii="Arial" w:hAnsi="Arial" w:cs="Arial"/>
          <w:bCs/>
        </w:rPr>
      </w:pPr>
      <w:r w:rsidRPr="00D94241">
        <w:rPr>
          <w:rFonts w:ascii="Arial" w:hAnsi="Arial" w:cs="Arial"/>
          <w:bCs/>
        </w:rPr>
        <w:t>Nivel C2: 1 punto.</w:t>
      </w:r>
    </w:p>
    <w:p w14:paraId="7983FE33" w14:textId="77777777" w:rsidR="001C34B2" w:rsidRDefault="001C34B2" w:rsidP="001C34B2">
      <w:pPr>
        <w:overflowPunct w:val="0"/>
        <w:autoSpaceDE w:val="0"/>
        <w:autoSpaceDN w:val="0"/>
        <w:adjustRightInd w:val="0"/>
        <w:spacing w:line="276" w:lineRule="auto"/>
        <w:jc w:val="both"/>
        <w:rPr>
          <w:rFonts w:ascii="Arial" w:hAnsi="Arial" w:cs="Arial"/>
          <w:bCs/>
          <w:sz w:val="22"/>
          <w:szCs w:val="22"/>
        </w:rPr>
      </w:pPr>
    </w:p>
    <w:p w14:paraId="5E9EDFE3" w14:textId="545ABE05" w:rsidR="001C34B2" w:rsidRPr="004528D7" w:rsidRDefault="001C34B2" w:rsidP="001C34B2">
      <w:pPr>
        <w:overflowPunct w:val="0"/>
        <w:autoSpaceDE w:val="0"/>
        <w:autoSpaceDN w:val="0"/>
        <w:adjustRightInd w:val="0"/>
        <w:spacing w:line="276" w:lineRule="auto"/>
        <w:jc w:val="both"/>
        <w:rPr>
          <w:rFonts w:ascii="Arial" w:hAnsi="Arial" w:cs="Arial"/>
          <w:bCs/>
          <w:sz w:val="22"/>
          <w:szCs w:val="22"/>
        </w:rPr>
      </w:pPr>
      <w:r>
        <w:rPr>
          <w:rFonts w:ascii="Arial" w:hAnsi="Arial" w:cs="Arial"/>
          <w:bCs/>
          <w:sz w:val="22"/>
          <w:szCs w:val="22"/>
        </w:rPr>
        <w:t xml:space="preserve">3.- </w:t>
      </w:r>
      <w:r w:rsidRPr="004528D7">
        <w:rPr>
          <w:rFonts w:ascii="Arial" w:hAnsi="Arial" w:cs="Arial"/>
          <w:b/>
          <w:sz w:val="22"/>
          <w:szCs w:val="22"/>
        </w:rPr>
        <w:t>Paquet Office</w:t>
      </w:r>
      <w:r w:rsidR="004528D7">
        <w:rPr>
          <w:rFonts w:ascii="Arial" w:hAnsi="Arial" w:cs="Arial"/>
          <w:b/>
          <w:sz w:val="22"/>
          <w:szCs w:val="22"/>
        </w:rPr>
        <w:t xml:space="preserve"> </w:t>
      </w:r>
      <w:r w:rsidR="004528D7" w:rsidRPr="004528D7">
        <w:rPr>
          <w:rFonts w:ascii="Arial" w:hAnsi="Arial" w:cs="Arial"/>
          <w:bCs/>
          <w:sz w:val="22"/>
          <w:szCs w:val="22"/>
        </w:rPr>
        <w:t>(hasta 1 punto)</w:t>
      </w:r>
    </w:p>
    <w:p w14:paraId="19C5BB00" w14:textId="77777777" w:rsidR="004528D7" w:rsidRPr="004E4B1B" w:rsidRDefault="004528D7" w:rsidP="004528D7">
      <w:pPr>
        <w:pStyle w:val="Prrafodelista"/>
        <w:numPr>
          <w:ilvl w:val="0"/>
          <w:numId w:val="42"/>
        </w:numPr>
        <w:suppressAutoHyphens/>
        <w:autoSpaceDN w:val="0"/>
        <w:spacing w:before="240" w:line="276" w:lineRule="auto"/>
        <w:ind w:left="426" w:hanging="11"/>
        <w:contextualSpacing w:val="0"/>
        <w:jc w:val="both"/>
        <w:textAlignment w:val="baseline"/>
        <w:rPr>
          <w:rFonts w:ascii="Arial" w:hAnsi="Arial" w:cs="Arial"/>
        </w:rPr>
      </w:pPr>
      <w:r w:rsidRPr="00C847FA">
        <w:rPr>
          <w:rFonts w:ascii="Arial" w:eastAsia="Arial" w:hAnsi="Arial" w:cs="Arial"/>
          <w:bCs/>
        </w:rPr>
        <w:t>Conocimiento acreditado en Word: 0,</w:t>
      </w:r>
      <w:r>
        <w:rPr>
          <w:rFonts w:ascii="Arial" w:eastAsia="Arial" w:hAnsi="Arial" w:cs="Arial"/>
          <w:bCs/>
        </w:rPr>
        <w:t>5</w:t>
      </w:r>
      <w:r w:rsidRPr="00C847FA">
        <w:rPr>
          <w:rFonts w:ascii="Arial" w:eastAsia="Arial" w:hAnsi="Arial" w:cs="Arial"/>
          <w:bCs/>
        </w:rPr>
        <w:t>0 puntos</w:t>
      </w:r>
      <w:r>
        <w:rPr>
          <w:rFonts w:ascii="Arial" w:eastAsia="Arial" w:hAnsi="Arial" w:cs="Arial"/>
          <w:bCs/>
        </w:rPr>
        <w:t xml:space="preserve"> si se acredita</w:t>
      </w:r>
      <w:r w:rsidRPr="00C847FA">
        <w:rPr>
          <w:rFonts w:ascii="Arial" w:eastAsia="Arial" w:hAnsi="Arial" w:cs="Arial"/>
          <w:bCs/>
        </w:rPr>
        <w:t>.</w:t>
      </w:r>
      <w:r>
        <w:rPr>
          <w:rFonts w:ascii="Arial" w:eastAsia="Arial" w:hAnsi="Arial" w:cs="Arial"/>
          <w:bCs/>
        </w:rPr>
        <w:t xml:space="preserve"> Máximo 0,50 puntos.</w:t>
      </w:r>
    </w:p>
    <w:p w14:paraId="51A3B5D8" w14:textId="77777777" w:rsidR="004528D7" w:rsidRPr="00AA05F8" w:rsidRDefault="004528D7" w:rsidP="004528D7">
      <w:pPr>
        <w:pStyle w:val="Prrafodelista"/>
        <w:numPr>
          <w:ilvl w:val="0"/>
          <w:numId w:val="42"/>
        </w:numPr>
        <w:suppressAutoHyphens/>
        <w:autoSpaceDN w:val="0"/>
        <w:spacing w:before="240" w:line="276" w:lineRule="auto"/>
        <w:ind w:left="426" w:hanging="11"/>
        <w:contextualSpacing w:val="0"/>
        <w:jc w:val="both"/>
        <w:textAlignment w:val="baseline"/>
        <w:rPr>
          <w:rFonts w:ascii="Arial" w:hAnsi="Arial" w:cs="Arial"/>
        </w:rPr>
      </w:pPr>
      <w:r w:rsidRPr="00C847FA">
        <w:rPr>
          <w:rFonts w:ascii="Arial" w:eastAsia="Arial" w:hAnsi="Arial" w:cs="Arial"/>
          <w:bCs/>
        </w:rPr>
        <w:t>Conocimiento acreditado en Excel: 0,</w:t>
      </w:r>
      <w:r>
        <w:rPr>
          <w:rFonts w:ascii="Arial" w:eastAsia="Arial" w:hAnsi="Arial" w:cs="Arial"/>
          <w:bCs/>
        </w:rPr>
        <w:t>5</w:t>
      </w:r>
      <w:r w:rsidRPr="00C847FA">
        <w:rPr>
          <w:rFonts w:ascii="Arial" w:eastAsia="Arial" w:hAnsi="Arial" w:cs="Arial"/>
          <w:bCs/>
        </w:rPr>
        <w:t>0 puntos</w:t>
      </w:r>
      <w:r>
        <w:rPr>
          <w:rFonts w:ascii="Arial" w:eastAsia="Arial" w:hAnsi="Arial" w:cs="Arial"/>
          <w:bCs/>
        </w:rPr>
        <w:t xml:space="preserve"> si se acredita</w:t>
      </w:r>
      <w:r w:rsidRPr="00C847FA">
        <w:rPr>
          <w:rFonts w:ascii="Arial" w:eastAsia="Arial" w:hAnsi="Arial" w:cs="Arial"/>
          <w:bCs/>
        </w:rPr>
        <w:t>.</w:t>
      </w:r>
      <w:r>
        <w:rPr>
          <w:rFonts w:ascii="Arial" w:eastAsia="Arial" w:hAnsi="Arial" w:cs="Arial"/>
          <w:bCs/>
        </w:rPr>
        <w:t xml:space="preserve"> Máximo 0,50 puntos.</w:t>
      </w:r>
    </w:p>
    <w:p w14:paraId="77DF2921" w14:textId="77777777" w:rsidR="006D3F11" w:rsidRPr="00316FBC" w:rsidRDefault="006D3F11" w:rsidP="001B257D">
      <w:pPr>
        <w:overflowPunct w:val="0"/>
        <w:autoSpaceDE w:val="0"/>
        <w:autoSpaceDN w:val="0"/>
        <w:adjustRightInd w:val="0"/>
        <w:spacing w:line="276" w:lineRule="auto"/>
        <w:ind w:left="607"/>
        <w:jc w:val="both"/>
        <w:rPr>
          <w:rFonts w:ascii="Arial" w:hAnsi="Arial" w:cs="Arial"/>
          <w:bCs/>
          <w:sz w:val="22"/>
          <w:szCs w:val="22"/>
        </w:rPr>
      </w:pPr>
    </w:p>
    <w:p w14:paraId="5343245D" w14:textId="4B08219B" w:rsidR="00BA1A2D" w:rsidRPr="00316FBC" w:rsidRDefault="000A79CD" w:rsidP="00BA1A2D">
      <w:pPr>
        <w:overflowPunct w:val="0"/>
        <w:autoSpaceDE w:val="0"/>
        <w:autoSpaceDN w:val="0"/>
        <w:adjustRightInd w:val="0"/>
        <w:spacing w:line="360" w:lineRule="auto"/>
        <w:jc w:val="both"/>
        <w:rPr>
          <w:rFonts w:ascii="Arial" w:hAnsi="Arial" w:cs="Arial"/>
          <w:bCs/>
          <w:i/>
          <w:iCs/>
          <w:sz w:val="22"/>
          <w:szCs w:val="22"/>
        </w:rPr>
      </w:pPr>
      <w:r>
        <w:rPr>
          <w:rFonts w:ascii="Arial" w:hAnsi="Arial" w:cs="Arial"/>
          <w:bCs/>
          <w:sz w:val="22"/>
          <w:szCs w:val="22"/>
        </w:rPr>
        <w:t>4</w:t>
      </w:r>
      <w:r w:rsidR="00BA1A2D" w:rsidRPr="00316FBC">
        <w:rPr>
          <w:rFonts w:ascii="Arial" w:hAnsi="Arial" w:cs="Arial"/>
          <w:bCs/>
          <w:sz w:val="22"/>
          <w:szCs w:val="22"/>
        </w:rPr>
        <w:t xml:space="preserve">.- </w:t>
      </w:r>
      <w:r w:rsidR="00BA1A2D" w:rsidRPr="00316FBC">
        <w:rPr>
          <w:rFonts w:ascii="Arial" w:hAnsi="Arial" w:cs="Arial"/>
          <w:b/>
          <w:sz w:val="22"/>
          <w:szCs w:val="22"/>
        </w:rPr>
        <w:t>Historial profesional</w:t>
      </w:r>
      <w:r w:rsidR="00BA1A2D" w:rsidRPr="00316FBC">
        <w:rPr>
          <w:rFonts w:ascii="Arial" w:hAnsi="Arial" w:cs="Arial"/>
          <w:bCs/>
          <w:sz w:val="22"/>
          <w:szCs w:val="22"/>
        </w:rPr>
        <w:t xml:space="preserve">: </w:t>
      </w:r>
      <w:r w:rsidR="00BA1A2D" w:rsidRPr="00316FBC">
        <w:rPr>
          <w:rFonts w:ascii="Arial" w:hAnsi="Arial" w:cs="Arial"/>
          <w:bCs/>
          <w:i/>
          <w:iCs/>
          <w:sz w:val="22"/>
          <w:szCs w:val="22"/>
        </w:rPr>
        <w:t xml:space="preserve">(hasta </w:t>
      </w:r>
      <w:r w:rsidR="007A7E13">
        <w:rPr>
          <w:rFonts w:ascii="Arial" w:hAnsi="Arial" w:cs="Arial"/>
          <w:bCs/>
          <w:i/>
          <w:iCs/>
          <w:sz w:val="22"/>
          <w:szCs w:val="22"/>
        </w:rPr>
        <w:t>8</w:t>
      </w:r>
      <w:r w:rsidR="00BA1A2D" w:rsidRPr="00316FBC">
        <w:rPr>
          <w:rFonts w:ascii="Arial" w:hAnsi="Arial" w:cs="Arial"/>
          <w:bCs/>
          <w:i/>
          <w:iCs/>
          <w:sz w:val="22"/>
          <w:szCs w:val="22"/>
        </w:rPr>
        <w:t xml:space="preserve"> puntos):</w:t>
      </w:r>
    </w:p>
    <w:p w14:paraId="47B99C7C" w14:textId="7A46D86F" w:rsidR="003A4618" w:rsidRPr="000A79CD" w:rsidRDefault="003A4618" w:rsidP="00344BC4">
      <w:pPr>
        <w:pStyle w:val="Prrafodelista"/>
        <w:numPr>
          <w:ilvl w:val="0"/>
          <w:numId w:val="19"/>
        </w:numPr>
        <w:overflowPunct w:val="0"/>
        <w:autoSpaceDE w:val="0"/>
        <w:autoSpaceDN w:val="0"/>
        <w:adjustRightInd w:val="0"/>
        <w:spacing w:line="276" w:lineRule="auto"/>
        <w:ind w:left="567" w:hanging="76"/>
        <w:jc w:val="both"/>
        <w:rPr>
          <w:rFonts w:ascii="Arial" w:hAnsi="Arial" w:cs="Arial"/>
          <w:bCs/>
        </w:rPr>
      </w:pPr>
      <w:r w:rsidRPr="000A79CD">
        <w:rPr>
          <w:rFonts w:ascii="Arial" w:hAnsi="Arial" w:cs="Arial"/>
          <w:bCs/>
        </w:rPr>
        <w:t xml:space="preserve">Experiencia Profesional y/o laboral acreditada </w:t>
      </w:r>
      <w:r w:rsidR="007C2B1A" w:rsidRPr="000A79CD">
        <w:rPr>
          <w:rFonts w:ascii="Arial" w:hAnsi="Arial" w:cs="Arial"/>
          <w:bCs/>
        </w:rPr>
        <w:t xml:space="preserve">como personal técnico </w:t>
      </w:r>
      <w:r w:rsidR="000A79CD" w:rsidRPr="000A79CD">
        <w:rPr>
          <w:rFonts w:ascii="Arial" w:hAnsi="Arial" w:cs="Arial"/>
          <w:bCs/>
        </w:rPr>
        <w:t>de gestión y producción en eventos relacionados con la música clásica o contemporánea</w:t>
      </w:r>
      <w:r w:rsidRPr="000A79CD">
        <w:rPr>
          <w:rFonts w:ascii="Arial" w:hAnsi="Arial" w:cs="Arial"/>
          <w:bCs/>
        </w:rPr>
        <w:t xml:space="preserve">: </w:t>
      </w:r>
    </w:p>
    <w:p w14:paraId="08496023" w14:textId="1B3CAD25" w:rsidR="00BE2BC5" w:rsidRPr="00316FBC" w:rsidRDefault="003A4618" w:rsidP="004420B4">
      <w:pPr>
        <w:overflowPunct w:val="0"/>
        <w:autoSpaceDE w:val="0"/>
        <w:autoSpaceDN w:val="0"/>
        <w:adjustRightInd w:val="0"/>
        <w:spacing w:line="276" w:lineRule="auto"/>
        <w:ind w:left="567"/>
        <w:jc w:val="both"/>
        <w:rPr>
          <w:rFonts w:ascii="Arial" w:hAnsi="Arial" w:cs="Arial"/>
          <w:i/>
          <w:iCs/>
          <w:sz w:val="22"/>
          <w:szCs w:val="22"/>
        </w:rPr>
      </w:pPr>
      <w:r w:rsidRPr="00316FBC">
        <w:rPr>
          <w:rFonts w:ascii="Arial" w:hAnsi="Arial" w:cs="Arial"/>
          <w:bCs/>
          <w:i/>
          <w:iCs/>
          <w:sz w:val="22"/>
          <w:szCs w:val="22"/>
        </w:rPr>
        <w:t xml:space="preserve">*A partir de los </w:t>
      </w:r>
      <w:r w:rsidR="000A79CD">
        <w:rPr>
          <w:rFonts w:ascii="Arial" w:hAnsi="Arial" w:cs="Arial"/>
          <w:bCs/>
          <w:i/>
          <w:iCs/>
          <w:sz w:val="22"/>
          <w:szCs w:val="22"/>
        </w:rPr>
        <w:t xml:space="preserve">dos años </w:t>
      </w:r>
      <w:r w:rsidRPr="00316FBC">
        <w:rPr>
          <w:rFonts w:ascii="Arial" w:hAnsi="Arial" w:cs="Arial"/>
          <w:bCs/>
          <w:i/>
          <w:iCs/>
          <w:sz w:val="22"/>
          <w:szCs w:val="22"/>
        </w:rPr>
        <w:t xml:space="preserve">exigidos, </w:t>
      </w:r>
      <w:r w:rsidR="00BE2BC5" w:rsidRPr="00316FBC">
        <w:rPr>
          <w:rFonts w:ascii="Arial" w:hAnsi="Arial" w:cs="Arial"/>
          <w:i/>
          <w:iCs/>
          <w:sz w:val="22"/>
          <w:szCs w:val="22"/>
        </w:rPr>
        <w:t xml:space="preserve">se puntuará con 1 punto por año trabajado (o lo correspondiente a la fracción), hasta un máximo de </w:t>
      </w:r>
      <w:r w:rsidR="00D94241">
        <w:rPr>
          <w:rFonts w:ascii="Arial" w:hAnsi="Arial" w:cs="Arial"/>
          <w:i/>
          <w:iCs/>
          <w:sz w:val="22"/>
          <w:szCs w:val="22"/>
        </w:rPr>
        <w:t>8</w:t>
      </w:r>
      <w:r w:rsidR="00BE2BC5" w:rsidRPr="00316FBC">
        <w:rPr>
          <w:rFonts w:ascii="Arial" w:hAnsi="Arial" w:cs="Arial"/>
          <w:i/>
          <w:iCs/>
          <w:sz w:val="22"/>
          <w:szCs w:val="22"/>
        </w:rPr>
        <w:t xml:space="preserve"> puntos.</w:t>
      </w:r>
    </w:p>
    <w:p w14:paraId="5F19EE03" w14:textId="77777777" w:rsidR="003A4618" w:rsidRPr="00316FBC" w:rsidRDefault="003A4618" w:rsidP="004420B4">
      <w:pPr>
        <w:overflowPunct w:val="0"/>
        <w:autoSpaceDE w:val="0"/>
        <w:autoSpaceDN w:val="0"/>
        <w:adjustRightInd w:val="0"/>
        <w:spacing w:line="276" w:lineRule="auto"/>
        <w:ind w:left="567"/>
        <w:jc w:val="both"/>
        <w:rPr>
          <w:rFonts w:ascii="Arial" w:hAnsi="Arial" w:cs="Arial"/>
          <w:i/>
          <w:iCs/>
          <w:sz w:val="22"/>
          <w:szCs w:val="22"/>
        </w:rPr>
      </w:pPr>
    </w:p>
    <w:p w14:paraId="1443EFEA" w14:textId="77777777" w:rsidR="00B0390D" w:rsidRPr="00316FBC" w:rsidRDefault="00B0390D" w:rsidP="004420B4">
      <w:pPr>
        <w:overflowPunct w:val="0"/>
        <w:autoSpaceDE w:val="0"/>
        <w:autoSpaceDN w:val="0"/>
        <w:adjustRightInd w:val="0"/>
        <w:spacing w:line="276" w:lineRule="auto"/>
        <w:ind w:left="567"/>
        <w:jc w:val="both"/>
        <w:rPr>
          <w:rFonts w:ascii="Arial" w:hAnsi="Arial" w:cs="Arial"/>
          <w:bCs/>
          <w:i/>
          <w:iCs/>
          <w:sz w:val="22"/>
          <w:szCs w:val="22"/>
        </w:rPr>
      </w:pPr>
    </w:p>
    <w:p w14:paraId="5E03ADA6" w14:textId="54BD2545" w:rsidR="00A56918" w:rsidRPr="00316FBC" w:rsidRDefault="00A56918" w:rsidP="00C761B0">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La puntuación para periodos de tiempo inferiores a </w:t>
      </w:r>
      <w:r w:rsidR="00336EBC">
        <w:rPr>
          <w:rFonts w:ascii="Arial" w:hAnsi="Arial" w:cs="Arial"/>
          <w:bCs/>
          <w:sz w:val="22"/>
          <w:szCs w:val="22"/>
        </w:rPr>
        <w:t xml:space="preserve">un </w:t>
      </w:r>
      <w:r w:rsidR="0009408A">
        <w:rPr>
          <w:rFonts w:ascii="Arial" w:hAnsi="Arial" w:cs="Arial"/>
          <w:bCs/>
          <w:sz w:val="22"/>
          <w:szCs w:val="22"/>
        </w:rPr>
        <w:t xml:space="preserve">(1) </w:t>
      </w:r>
      <w:r w:rsidR="00336EBC">
        <w:rPr>
          <w:rFonts w:ascii="Arial" w:hAnsi="Arial" w:cs="Arial"/>
          <w:bCs/>
          <w:sz w:val="22"/>
          <w:szCs w:val="22"/>
        </w:rPr>
        <w:t>año</w:t>
      </w:r>
      <w:r w:rsidR="00690D80">
        <w:rPr>
          <w:rFonts w:ascii="Arial" w:hAnsi="Arial" w:cs="Arial"/>
          <w:bCs/>
          <w:sz w:val="22"/>
          <w:szCs w:val="22"/>
        </w:rPr>
        <w:t xml:space="preserve"> </w:t>
      </w:r>
      <w:r w:rsidRPr="00316FBC">
        <w:rPr>
          <w:rFonts w:ascii="Arial" w:hAnsi="Arial" w:cs="Arial"/>
          <w:bCs/>
          <w:sz w:val="22"/>
          <w:szCs w:val="22"/>
        </w:rPr>
        <w:t>será proporcional al número de días trabajados</w:t>
      </w:r>
      <w:r w:rsidR="00264FBB" w:rsidRPr="00316FBC">
        <w:rPr>
          <w:rFonts w:ascii="Arial" w:hAnsi="Arial" w:cs="Arial"/>
          <w:bCs/>
          <w:sz w:val="22"/>
          <w:szCs w:val="22"/>
        </w:rPr>
        <w:t xml:space="preserve"> según la vida laboral</w:t>
      </w:r>
      <w:r w:rsidRPr="00316FBC">
        <w:rPr>
          <w:rFonts w:ascii="Arial" w:hAnsi="Arial" w:cs="Arial"/>
          <w:bCs/>
          <w:sz w:val="22"/>
          <w:szCs w:val="22"/>
        </w:rPr>
        <w:t xml:space="preserve">.   </w:t>
      </w:r>
    </w:p>
    <w:p w14:paraId="4D526BB2" w14:textId="77777777" w:rsidR="00A56918" w:rsidRPr="00316FBC" w:rsidRDefault="00A56918" w:rsidP="004420B4">
      <w:pPr>
        <w:overflowPunct w:val="0"/>
        <w:autoSpaceDE w:val="0"/>
        <w:autoSpaceDN w:val="0"/>
        <w:adjustRightInd w:val="0"/>
        <w:spacing w:line="276" w:lineRule="auto"/>
        <w:ind w:left="607"/>
        <w:jc w:val="both"/>
        <w:rPr>
          <w:rFonts w:ascii="Arial" w:hAnsi="Arial" w:cs="Arial"/>
          <w:bCs/>
          <w:sz w:val="22"/>
          <w:szCs w:val="22"/>
        </w:rPr>
      </w:pPr>
    </w:p>
    <w:p w14:paraId="6C62668A" w14:textId="2AC75886" w:rsidR="00452D6E" w:rsidRPr="00316FBC" w:rsidRDefault="00452D6E" w:rsidP="008B0574">
      <w:pPr>
        <w:spacing w:line="276" w:lineRule="auto"/>
        <w:jc w:val="both"/>
        <w:rPr>
          <w:rFonts w:ascii="Arial" w:hAnsi="Arial" w:cs="Arial"/>
          <w:sz w:val="22"/>
          <w:szCs w:val="22"/>
        </w:rPr>
      </w:pPr>
      <w:r w:rsidRPr="00316FBC">
        <w:rPr>
          <w:rFonts w:ascii="Arial" w:hAnsi="Arial" w:cs="Arial"/>
          <w:sz w:val="22"/>
          <w:szCs w:val="22"/>
        </w:rPr>
        <w:t>Tras la finalización de la baremación de los méritos anteriormente detallados, se publicará un listado provisional con la puntuación obtenida</w:t>
      </w:r>
      <w:r w:rsidR="005D0BAD">
        <w:rPr>
          <w:rFonts w:ascii="Arial" w:hAnsi="Arial" w:cs="Arial"/>
          <w:sz w:val="22"/>
          <w:szCs w:val="22"/>
        </w:rPr>
        <w:t xml:space="preserve"> de los méritos valorados,</w:t>
      </w:r>
      <w:r w:rsidRPr="00316FBC">
        <w:rPr>
          <w:rFonts w:ascii="Arial" w:hAnsi="Arial" w:cs="Arial"/>
          <w:sz w:val="22"/>
          <w:szCs w:val="22"/>
        </w:rPr>
        <w:t xml:space="preserve"> </w:t>
      </w:r>
      <w:r w:rsidR="009034AB" w:rsidRPr="00316FBC">
        <w:rPr>
          <w:rFonts w:ascii="Arial" w:hAnsi="Arial" w:cs="Arial"/>
          <w:sz w:val="22"/>
          <w:szCs w:val="22"/>
        </w:rPr>
        <w:t>e</w:t>
      </w:r>
      <w:r w:rsidRPr="00316FBC">
        <w:rPr>
          <w:rFonts w:ascii="Arial" w:hAnsi="Arial" w:cs="Arial"/>
          <w:sz w:val="22"/>
          <w:szCs w:val="22"/>
        </w:rPr>
        <w:t>n la web</w:t>
      </w:r>
      <w:r w:rsidR="009034AB" w:rsidRPr="00316FBC">
        <w:rPr>
          <w:rFonts w:ascii="Arial" w:hAnsi="Arial" w:cs="Arial"/>
          <w:sz w:val="22"/>
          <w:szCs w:val="22"/>
        </w:rPr>
        <w:t xml:space="preserve"> </w:t>
      </w:r>
      <w:hyperlink r:id="rId15" w:history="1">
        <w:r w:rsidR="0009408A" w:rsidRPr="009C7B68">
          <w:rPr>
            <w:rStyle w:val="Hipervnculo"/>
            <w:rFonts w:ascii="Arial" w:hAnsi="Arial" w:cs="Arial"/>
            <w:sz w:val="22"/>
            <w:szCs w:val="22"/>
          </w:rPr>
          <w:t>https://www.icdcultural.org/convocatorias</w:t>
        </w:r>
      </w:hyperlink>
      <w:r w:rsidR="009034AB" w:rsidRPr="00316FBC">
        <w:rPr>
          <w:rFonts w:ascii="Arial" w:hAnsi="Arial" w:cs="Arial"/>
          <w:sz w:val="22"/>
          <w:szCs w:val="22"/>
        </w:rPr>
        <w:t xml:space="preserve"> </w:t>
      </w:r>
      <w:r w:rsidRPr="00316FBC">
        <w:rPr>
          <w:rFonts w:ascii="Arial" w:hAnsi="Arial" w:cs="Arial"/>
          <w:sz w:val="22"/>
          <w:szCs w:val="22"/>
        </w:rPr>
        <w:t xml:space="preserve">ordenado </w:t>
      </w:r>
      <w:r w:rsidR="005D0BAD">
        <w:rPr>
          <w:rFonts w:ascii="Arial" w:hAnsi="Arial" w:cs="Arial"/>
          <w:sz w:val="22"/>
          <w:szCs w:val="22"/>
        </w:rPr>
        <w:t>por el número de código enviado a las personas candidatas cuando realizaron la inscripción al proceso.</w:t>
      </w:r>
      <w:r w:rsidRPr="00316FBC">
        <w:rPr>
          <w:rFonts w:ascii="Arial" w:hAnsi="Arial" w:cs="Arial"/>
          <w:sz w:val="22"/>
          <w:szCs w:val="22"/>
        </w:rPr>
        <w:t xml:space="preserve"> </w:t>
      </w:r>
    </w:p>
    <w:p w14:paraId="215B0EFB" w14:textId="77777777" w:rsidR="00A128D2" w:rsidRPr="00316FBC" w:rsidRDefault="00A128D2" w:rsidP="00452D6E">
      <w:pPr>
        <w:spacing w:line="276" w:lineRule="auto"/>
        <w:jc w:val="both"/>
        <w:rPr>
          <w:rFonts w:ascii="Arial" w:hAnsi="Arial" w:cs="Arial"/>
          <w:sz w:val="22"/>
          <w:szCs w:val="22"/>
          <w:highlight w:val="yellow"/>
        </w:rPr>
      </w:pPr>
    </w:p>
    <w:p w14:paraId="528EF01B" w14:textId="3F35C40C" w:rsidR="004F1641" w:rsidRPr="00316FBC" w:rsidRDefault="00A128D2" w:rsidP="008B0574">
      <w:pPr>
        <w:pStyle w:val="Textoindependiente2"/>
        <w:spacing w:line="276" w:lineRule="auto"/>
        <w:rPr>
          <w:rFonts w:ascii="Arial" w:hAnsi="Arial" w:cs="Arial"/>
          <w:sz w:val="22"/>
          <w:szCs w:val="22"/>
        </w:rPr>
      </w:pPr>
      <w:r w:rsidRPr="00316FBC">
        <w:rPr>
          <w:rFonts w:ascii="Arial" w:hAnsi="Arial" w:cs="Arial"/>
          <w:sz w:val="22"/>
          <w:szCs w:val="22"/>
        </w:rPr>
        <w:t xml:space="preserve">Las personas aspirantes dispondrán de un plazo </w:t>
      </w:r>
      <w:r w:rsidR="00DF7CF8" w:rsidRPr="00316FBC">
        <w:rPr>
          <w:rFonts w:ascii="Arial" w:hAnsi="Arial" w:cs="Arial"/>
          <w:sz w:val="22"/>
          <w:szCs w:val="22"/>
        </w:rPr>
        <w:t xml:space="preserve">alegaciones y/o reclamaciones </w:t>
      </w:r>
      <w:r w:rsidRPr="00316FBC">
        <w:rPr>
          <w:rFonts w:ascii="Arial" w:hAnsi="Arial" w:cs="Arial"/>
          <w:sz w:val="22"/>
          <w:szCs w:val="22"/>
        </w:rPr>
        <w:t xml:space="preserve">de </w:t>
      </w:r>
      <w:r w:rsidR="000652CE" w:rsidRPr="00316FBC">
        <w:rPr>
          <w:rFonts w:ascii="Arial" w:hAnsi="Arial" w:cs="Arial"/>
          <w:sz w:val="22"/>
          <w:szCs w:val="22"/>
        </w:rPr>
        <w:t>dos (2)</w:t>
      </w:r>
      <w:r w:rsidRPr="00316FBC">
        <w:rPr>
          <w:rFonts w:ascii="Arial" w:hAnsi="Arial" w:cs="Arial"/>
          <w:sz w:val="22"/>
          <w:szCs w:val="22"/>
        </w:rPr>
        <w:t xml:space="preserve"> días hábiles contados a partir del siguiente a la publicación del referido listado en la página Web de la empresa, a través del correo electrónico</w:t>
      </w:r>
      <w:r w:rsidR="00761670">
        <w:rPr>
          <w:rFonts w:ascii="Arial" w:hAnsi="Arial" w:cs="Arial"/>
          <w:sz w:val="22"/>
          <w:szCs w:val="22"/>
        </w:rPr>
        <w:t xml:space="preserve"> </w:t>
      </w:r>
      <w:hyperlink r:id="rId16" w:tooltip="mailto:selecciondepersonal@icdcultural.org" w:history="1">
        <w:r w:rsidR="00761670" w:rsidRPr="00761670">
          <w:rPr>
            <w:rStyle w:val="Hipervnculo"/>
            <w:rFonts w:ascii="Arial" w:hAnsi="Arial" w:cs="Arial"/>
            <w:sz w:val="22"/>
            <w:szCs w:val="22"/>
          </w:rPr>
          <w:t>selecciondepersonal@icdcultural.org</w:t>
        </w:r>
      </w:hyperlink>
      <w:r w:rsidR="00761670">
        <w:rPr>
          <w:rFonts w:ascii="Arial" w:hAnsi="Arial" w:cs="Arial"/>
          <w:sz w:val="22"/>
          <w:szCs w:val="22"/>
        </w:rPr>
        <w:t xml:space="preserve">. </w:t>
      </w:r>
      <w:r w:rsidR="001767F9" w:rsidRPr="006A4C29">
        <w:rPr>
          <w:rFonts w:ascii="Arial" w:hAnsi="Arial" w:cs="Arial"/>
          <w:strike/>
          <w:color w:val="EE0000"/>
          <w:sz w:val="22"/>
          <w:szCs w:val="22"/>
        </w:rPr>
        <w:t xml:space="preserve"> </w:t>
      </w:r>
      <w:r w:rsidR="001767F9" w:rsidRPr="00316FBC">
        <w:rPr>
          <w:rFonts w:ascii="Arial" w:hAnsi="Arial" w:cs="Arial"/>
          <w:sz w:val="22"/>
          <w:szCs w:val="22"/>
        </w:rPr>
        <w:t>D</w:t>
      </w:r>
      <w:r w:rsidR="004F1641" w:rsidRPr="00316FBC">
        <w:rPr>
          <w:rFonts w:ascii="Arial" w:hAnsi="Arial" w:cs="Arial"/>
          <w:sz w:val="22"/>
          <w:szCs w:val="22"/>
        </w:rPr>
        <w:t>icho plazo no podrá utilizarse para aportar nueva documentación acreditativa de méritos, admitiéndose únicamente alegaciones relativas a la documentación ya presentada</w:t>
      </w:r>
      <w:r w:rsidR="003B2467" w:rsidRPr="00316FBC">
        <w:rPr>
          <w:rFonts w:ascii="Arial" w:hAnsi="Arial" w:cs="Arial"/>
          <w:sz w:val="22"/>
          <w:szCs w:val="22"/>
        </w:rPr>
        <w:t>.</w:t>
      </w:r>
      <w:r w:rsidR="00304555" w:rsidRPr="00316FBC">
        <w:rPr>
          <w:rFonts w:ascii="Arial" w:hAnsi="Arial" w:cs="Arial"/>
          <w:sz w:val="22"/>
          <w:szCs w:val="22"/>
        </w:rPr>
        <w:t xml:space="preserve"> </w:t>
      </w:r>
    </w:p>
    <w:p w14:paraId="44ECFF6C" w14:textId="2A54AF71" w:rsidR="00FE4415" w:rsidRPr="00316FBC" w:rsidRDefault="00FE4415" w:rsidP="00FE4415">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 xml:space="preserve">Finalizado el plazo de alegaciones y/o reclamaciones se hará público en la página web </w:t>
      </w:r>
      <w:hyperlink r:id="rId17" w:history="1">
        <w:r w:rsidR="00B03407" w:rsidRPr="00316FBC">
          <w:rPr>
            <w:rStyle w:val="Hipervnculo"/>
            <w:rFonts w:ascii="Arial" w:hAnsi="Arial" w:cs="Arial"/>
            <w:sz w:val="22"/>
            <w:szCs w:val="22"/>
          </w:rPr>
          <w:t>https://www.icdcultural.org/convocatorias</w:t>
        </w:r>
      </w:hyperlink>
      <w:r w:rsidR="00B03407" w:rsidRPr="00316FBC">
        <w:rPr>
          <w:rFonts w:ascii="Arial" w:hAnsi="Arial" w:cs="Arial"/>
          <w:sz w:val="22"/>
          <w:szCs w:val="22"/>
        </w:rPr>
        <w:t xml:space="preserve"> </w:t>
      </w:r>
      <w:r w:rsidRPr="00316FBC">
        <w:rPr>
          <w:rFonts w:ascii="Arial" w:hAnsi="Arial" w:cs="Arial"/>
          <w:sz w:val="22"/>
          <w:szCs w:val="22"/>
        </w:rPr>
        <w:t xml:space="preserve">el listado definitivo de puntuaciones de la </w:t>
      </w:r>
      <w:r w:rsidR="00B03407" w:rsidRPr="00316FBC">
        <w:rPr>
          <w:rFonts w:ascii="Arial" w:hAnsi="Arial" w:cs="Arial"/>
          <w:sz w:val="22"/>
          <w:szCs w:val="22"/>
        </w:rPr>
        <w:t>fase de méritos el cual s</w:t>
      </w:r>
      <w:r w:rsidRPr="00316FBC">
        <w:rPr>
          <w:rFonts w:ascii="Arial" w:hAnsi="Arial" w:cs="Arial"/>
          <w:sz w:val="22"/>
          <w:szCs w:val="22"/>
        </w:rPr>
        <w:t xml:space="preserve">urtirá efectos de resolución de las alegaciones que se hayan presentado a la lista provisional. </w:t>
      </w:r>
    </w:p>
    <w:p w14:paraId="530FB9A2" w14:textId="77777777" w:rsidR="00FE4415" w:rsidRPr="00316FBC" w:rsidRDefault="00FE4415" w:rsidP="00FE4415">
      <w:pPr>
        <w:overflowPunct w:val="0"/>
        <w:autoSpaceDE w:val="0"/>
        <w:autoSpaceDN w:val="0"/>
        <w:adjustRightInd w:val="0"/>
        <w:spacing w:line="276" w:lineRule="auto"/>
        <w:jc w:val="both"/>
        <w:rPr>
          <w:rFonts w:ascii="Arial" w:hAnsi="Arial" w:cs="Arial"/>
          <w:sz w:val="22"/>
          <w:szCs w:val="22"/>
          <w:highlight w:val="yellow"/>
        </w:rPr>
      </w:pPr>
    </w:p>
    <w:p w14:paraId="496F94A5" w14:textId="149E364F" w:rsidR="007C2B1A" w:rsidRPr="00316FBC" w:rsidRDefault="00FE4415" w:rsidP="00FE4415">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El listado definitivo de puntuaciones de la fase de </w:t>
      </w:r>
      <w:r w:rsidR="00B03407" w:rsidRPr="00316FBC">
        <w:rPr>
          <w:rFonts w:ascii="Arial" w:hAnsi="Arial" w:cs="Arial"/>
          <w:sz w:val="22"/>
          <w:szCs w:val="22"/>
        </w:rPr>
        <w:t xml:space="preserve">méritos </w:t>
      </w:r>
      <w:r w:rsidRPr="00316FBC">
        <w:rPr>
          <w:rFonts w:ascii="Arial" w:hAnsi="Arial" w:cs="Arial"/>
          <w:sz w:val="22"/>
          <w:szCs w:val="22"/>
        </w:rPr>
        <w:t>se publicará ordenado de mayor a menor puntuación</w:t>
      </w:r>
      <w:r w:rsidR="004403DB" w:rsidRPr="00316FBC">
        <w:rPr>
          <w:rFonts w:ascii="Arial" w:hAnsi="Arial" w:cs="Arial"/>
          <w:sz w:val="22"/>
          <w:szCs w:val="22"/>
        </w:rPr>
        <w:t xml:space="preserve">. </w:t>
      </w:r>
    </w:p>
    <w:p w14:paraId="5A341974" w14:textId="77777777" w:rsidR="000A79CD" w:rsidRDefault="000A79CD" w:rsidP="00F172CF">
      <w:pPr>
        <w:overflowPunct w:val="0"/>
        <w:autoSpaceDE w:val="0"/>
        <w:autoSpaceDN w:val="0"/>
        <w:adjustRightInd w:val="0"/>
        <w:spacing w:line="360" w:lineRule="auto"/>
        <w:rPr>
          <w:rFonts w:ascii="Arial" w:hAnsi="Arial" w:cs="Arial"/>
          <w:b/>
          <w:bCs/>
          <w:sz w:val="22"/>
          <w:szCs w:val="22"/>
        </w:rPr>
      </w:pPr>
    </w:p>
    <w:p w14:paraId="21444B67" w14:textId="709A1E6B" w:rsidR="002265A7" w:rsidRPr="00316FBC" w:rsidRDefault="003B2467" w:rsidP="00F172CF">
      <w:pPr>
        <w:overflowPunct w:val="0"/>
        <w:autoSpaceDE w:val="0"/>
        <w:autoSpaceDN w:val="0"/>
        <w:adjustRightInd w:val="0"/>
        <w:spacing w:line="360" w:lineRule="auto"/>
        <w:rPr>
          <w:rFonts w:ascii="Arial" w:hAnsi="Arial" w:cs="Arial"/>
          <w:bCs/>
          <w:sz w:val="22"/>
          <w:szCs w:val="22"/>
        </w:rPr>
      </w:pPr>
      <w:r w:rsidRPr="00316FBC">
        <w:rPr>
          <w:rFonts w:ascii="Arial" w:hAnsi="Arial" w:cs="Arial"/>
          <w:b/>
          <w:bCs/>
          <w:sz w:val="22"/>
          <w:szCs w:val="22"/>
        </w:rPr>
        <w:t>FASE</w:t>
      </w:r>
      <w:r w:rsidR="000652CE" w:rsidRPr="00316FBC">
        <w:rPr>
          <w:rFonts w:ascii="Arial" w:hAnsi="Arial" w:cs="Arial"/>
          <w:b/>
          <w:bCs/>
          <w:sz w:val="22"/>
          <w:szCs w:val="22"/>
        </w:rPr>
        <w:t xml:space="preserve"> </w:t>
      </w:r>
      <w:r w:rsidR="00894176">
        <w:rPr>
          <w:rFonts w:ascii="Arial" w:hAnsi="Arial" w:cs="Arial"/>
          <w:b/>
          <w:bCs/>
          <w:sz w:val="22"/>
          <w:szCs w:val="22"/>
        </w:rPr>
        <w:t>2</w:t>
      </w:r>
      <w:r w:rsidR="00343725" w:rsidRPr="00316FBC">
        <w:rPr>
          <w:rFonts w:ascii="Arial" w:hAnsi="Arial" w:cs="Arial"/>
          <w:b/>
          <w:bCs/>
          <w:sz w:val="22"/>
          <w:szCs w:val="22"/>
        </w:rPr>
        <w:t xml:space="preserve">.- </w:t>
      </w:r>
      <w:r w:rsidRPr="00316FBC">
        <w:rPr>
          <w:rFonts w:ascii="Arial" w:hAnsi="Arial" w:cs="Arial"/>
          <w:b/>
          <w:bCs/>
          <w:sz w:val="22"/>
          <w:szCs w:val="22"/>
        </w:rPr>
        <w:t>ENTREVISTA PERSONAL</w:t>
      </w:r>
      <w:r w:rsidR="007C2035" w:rsidRPr="00316FBC">
        <w:rPr>
          <w:rFonts w:ascii="Arial" w:hAnsi="Arial" w:cs="Arial"/>
          <w:b/>
          <w:bCs/>
          <w:sz w:val="22"/>
          <w:szCs w:val="22"/>
        </w:rPr>
        <w:t xml:space="preserve"> (Max. </w:t>
      </w:r>
      <w:r w:rsidR="005D27F6">
        <w:rPr>
          <w:rFonts w:ascii="Arial" w:hAnsi="Arial" w:cs="Arial"/>
          <w:b/>
          <w:bCs/>
          <w:sz w:val="22"/>
          <w:szCs w:val="22"/>
        </w:rPr>
        <w:t>10</w:t>
      </w:r>
      <w:r w:rsidR="007C2035" w:rsidRPr="00316FBC">
        <w:rPr>
          <w:rFonts w:ascii="Arial" w:hAnsi="Arial" w:cs="Arial"/>
          <w:b/>
          <w:bCs/>
          <w:sz w:val="22"/>
          <w:szCs w:val="22"/>
        </w:rPr>
        <w:t xml:space="preserve"> ptos)</w:t>
      </w:r>
      <w:r w:rsidR="00CC3FA5" w:rsidRPr="00316FBC">
        <w:rPr>
          <w:rFonts w:ascii="Arial" w:hAnsi="Arial" w:cs="Arial"/>
          <w:b/>
          <w:bCs/>
          <w:sz w:val="22"/>
          <w:szCs w:val="22"/>
        </w:rPr>
        <w:t>.</w:t>
      </w:r>
      <w:r w:rsidRPr="00316FBC">
        <w:rPr>
          <w:rFonts w:ascii="Arial" w:hAnsi="Arial" w:cs="Arial"/>
          <w:bCs/>
          <w:sz w:val="22"/>
          <w:szCs w:val="22"/>
        </w:rPr>
        <w:t xml:space="preserve"> </w:t>
      </w:r>
    </w:p>
    <w:p w14:paraId="36B8D450" w14:textId="4F008D0B" w:rsidR="00F40E2B" w:rsidRPr="00316FBC" w:rsidRDefault="004465BC" w:rsidP="00F617C9">
      <w:pPr>
        <w:spacing w:line="276" w:lineRule="auto"/>
        <w:jc w:val="both"/>
        <w:rPr>
          <w:rFonts w:ascii="Arial" w:hAnsi="Arial" w:cs="Arial"/>
          <w:sz w:val="22"/>
          <w:szCs w:val="22"/>
        </w:rPr>
      </w:pPr>
      <w:r w:rsidRPr="00316FBC">
        <w:rPr>
          <w:rFonts w:ascii="Arial" w:hAnsi="Arial" w:cs="Arial"/>
          <w:sz w:val="22"/>
          <w:szCs w:val="22"/>
        </w:rPr>
        <w:t>En esta fase se realizará una entrevista personal a las seis (6) personas mejor puntuadas en la</w:t>
      </w:r>
      <w:r w:rsidR="00E55CD9" w:rsidRPr="00316FBC">
        <w:rPr>
          <w:rFonts w:ascii="Arial" w:hAnsi="Arial" w:cs="Arial"/>
          <w:sz w:val="22"/>
          <w:szCs w:val="22"/>
        </w:rPr>
        <w:t>s</w:t>
      </w:r>
      <w:r w:rsidRPr="00316FBC">
        <w:rPr>
          <w:rFonts w:ascii="Arial" w:hAnsi="Arial" w:cs="Arial"/>
          <w:sz w:val="22"/>
          <w:szCs w:val="22"/>
        </w:rPr>
        <w:t xml:space="preserve"> fase</w:t>
      </w:r>
      <w:r w:rsidR="00E55CD9" w:rsidRPr="00316FBC">
        <w:rPr>
          <w:rFonts w:ascii="Arial" w:hAnsi="Arial" w:cs="Arial"/>
          <w:sz w:val="22"/>
          <w:szCs w:val="22"/>
        </w:rPr>
        <w:t>s</w:t>
      </w:r>
      <w:r w:rsidRPr="00316FBC">
        <w:rPr>
          <w:rFonts w:ascii="Arial" w:hAnsi="Arial" w:cs="Arial"/>
          <w:sz w:val="22"/>
          <w:szCs w:val="22"/>
        </w:rPr>
        <w:t xml:space="preserve"> anterior</w:t>
      </w:r>
      <w:r w:rsidR="00E55CD9" w:rsidRPr="00316FBC">
        <w:rPr>
          <w:rFonts w:ascii="Arial" w:hAnsi="Arial" w:cs="Arial"/>
          <w:sz w:val="22"/>
          <w:szCs w:val="22"/>
        </w:rPr>
        <w:t>es</w:t>
      </w:r>
      <w:r w:rsidRPr="00316FBC">
        <w:rPr>
          <w:rFonts w:ascii="Arial" w:hAnsi="Arial" w:cs="Arial"/>
          <w:sz w:val="22"/>
          <w:szCs w:val="22"/>
        </w:rPr>
        <w:t xml:space="preserve">. </w:t>
      </w:r>
      <w:r w:rsidR="00F617C9" w:rsidRPr="00316FBC">
        <w:rPr>
          <w:rFonts w:ascii="Arial" w:hAnsi="Arial" w:cs="Arial"/>
          <w:sz w:val="22"/>
          <w:szCs w:val="22"/>
        </w:rPr>
        <w:t>La entrevista personal estará relacionada con las características y/o descripción del puesto de trabajo a cubrir, detallado</w:t>
      </w:r>
      <w:r w:rsidR="00F40E2B" w:rsidRPr="00316FBC">
        <w:rPr>
          <w:rFonts w:ascii="Arial" w:hAnsi="Arial" w:cs="Arial"/>
          <w:sz w:val="22"/>
          <w:szCs w:val="22"/>
        </w:rPr>
        <w:t>s</w:t>
      </w:r>
      <w:r w:rsidR="00F617C9" w:rsidRPr="00316FBC">
        <w:rPr>
          <w:rFonts w:ascii="Arial" w:hAnsi="Arial" w:cs="Arial"/>
          <w:sz w:val="22"/>
          <w:szCs w:val="22"/>
        </w:rPr>
        <w:t xml:space="preserve"> en las presentes bases, así como sobre la adecuación de la persona al puesto ofertado en función de la aptitud y actitud hacia el mismo</w:t>
      </w:r>
      <w:r w:rsidR="00F40E2B" w:rsidRPr="00316FBC">
        <w:rPr>
          <w:rFonts w:ascii="Arial" w:hAnsi="Arial" w:cs="Arial"/>
          <w:sz w:val="22"/>
          <w:szCs w:val="22"/>
        </w:rPr>
        <w:t>,</w:t>
      </w:r>
      <w:r w:rsidR="00F617C9" w:rsidRPr="00316FBC">
        <w:rPr>
          <w:rFonts w:ascii="Arial" w:hAnsi="Arial" w:cs="Arial"/>
          <w:sz w:val="22"/>
          <w:szCs w:val="22"/>
        </w:rPr>
        <w:t xml:space="preserve"> en concreto</w:t>
      </w:r>
      <w:r w:rsidR="00F40E2B" w:rsidRPr="00316FBC">
        <w:rPr>
          <w:rFonts w:ascii="Arial" w:hAnsi="Arial" w:cs="Arial"/>
          <w:sz w:val="22"/>
          <w:szCs w:val="22"/>
        </w:rPr>
        <w:t xml:space="preserve"> se valorará</w:t>
      </w:r>
      <w:r w:rsidR="00475DF2" w:rsidRPr="00316FBC">
        <w:rPr>
          <w:rFonts w:ascii="Arial" w:hAnsi="Arial" w:cs="Arial"/>
          <w:sz w:val="22"/>
          <w:szCs w:val="22"/>
        </w:rPr>
        <w:t>n</w:t>
      </w:r>
      <w:r w:rsidR="00F40E2B" w:rsidRPr="00316FBC">
        <w:rPr>
          <w:rFonts w:ascii="Arial" w:hAnsi="Arial" w:cs="Arial"/>
          <w:sz w:val="22"/>
          <w:szCs w:val="22"/>
        </w:rPr>
        <w:t xml:space="preserve"> l</w:t>
      </w:r>
      <w:r w:rsidR="00475DF2" w:rsidRPr="00316FBC">
        <w:rPr>
          <w:rFonts w:ascii="Arial" w:hAnsi="Arial" w:cs="Arial"/>
          <w:sz w:val="22"/>
          <w:szCs w:val="22"/>
        </w:rPr>
        <w:t>os siguientes aspectos:</w:t>
      </w:r>
    </w:p>
    <w:p w14:paraId="2D56F2EB" w14:textId="77777777" w:rsidR="00F40E2B" w:rsidRPr="00316FBC" w:rsidRDefault="00F40E2B" w:rsidP="00F617C9">
      <w:pPr>
        <w:spacing w:line="276" w:lineRule="auto"/>
        <w:jc w:val="both"/>
        <w:rPr>
          <w:rFonts w:ascii="Arial" w:hAnsi="Arial" w:cs="Arial"/>
          <w:sz w:val="22"/>
          <w:szCs w:val="22"/>
        </w:rPr>
      </w:pPr>
    </w:p>
    <w:p w14:paraId="5BDAA3B1" w14:textId="6F45496F"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Integración en equipo de trabajo. </w:t>
      </w:r>
    </w:p>
    <w:p w14:paraId="6DC6A29A" w14:textId="53E372E5"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lastRenderedPageBreak/>
        <w:t xml:space="preserve">Valoración de la capacidad de comunicación. </w:t>
      </w:r>
    </w:p>
    <w:p w14:paraId="7858DDF6" w14:textId="01C1C048"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Adaptabilidad al puesto.</w:t>
      </w:r>
    </w:p>
    <w:p w14:paraId="0448157D" w14:textId="632FC2B9"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Preguntas de adecuación al puesto a cubrir. </w:t>
      </w:r>
    </w:p>
    <w:p w14:paraId="74F0E471" w14:textId="2193E4A4"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Conocimientos específicos.</w:t>
      </w:r>
    </w:p>
    <w:p w14:paraId="5EF3AB9A" w14:textId="00269A32" w:rsidR="00711EF8" w:rsidRDefault="00F617C9" w:rsidP="00F617C9">
      <w:pPr>
        <w:spacing w:line="276" w:lineRule="auto"/>
        <w:jc w:val="both"/>
        <w:rPr>
          <w:rFonts w:ascii="Arial" w:hAnsi="Arial" w:cs="Arial"/>
          <w:sz w:val="22"/>
          <w:szCs w:val="22"/>
        </w:rPr>
      </w:pPr>
      <w:r w:rsidRPr="00316FBC">
        <w:rPr>
          <w:rFonts w:ascii="Arial" w:hAnsi="Arial" w:cs="Arial"/>
          <w:sz w:val="22"/>
          <w:szCs w:val="22"/>
        </w:rPr>
        <w:t>Se valorarán en las personas aspirantes</w:t>
      </w:r>
      <w:r w:rsidR="003D04C1" w:rsidRPr="00316FBC">
        <w:rPr>
          <w:rFonts w:ascii="Arial" w:hAnsi="Arial" w:cs="Arial"/>
          <w:sz w:val="22"/>
          <w:szCs w:val="22"/>
        </w:rPr>
        <w:t xml:space="preserve"> las competencias,</w:t>
      </w:r>
      <w:r w:rsidRPr="00316FBC">
        <w:rPr>
          <w:rFonts w:ascii="Arial" w:hAnsi="Arial" w:cs="Arial"/>
          <w:sz w:val="22"/>
          <w:szCs w:val="22"/>
        </w:rPr>
        <w:t xml:space="preserve"> los conocimientos y la experiencia laboral exigidos en la convocatoria, así como la adecuación al perfil solicitado, pudiéndose solicitar y aportar otra documentación adicional que se considere necesaria o útil en relación con los requisitos o los méritos alegados en la solicitud, con el fin de detallar los conocimientos o concretar la experiencia laboral alegada y exigible para el puesto.</w:t>
      </w:r>
    </w:p>
    <w:p w14:paraId="450B23DD" w14:textId="2F3AF38D" w:rsidR="00711EF8" w:rsidRPr="00316FBC" w:rsidRDefault="00711EF8" w:rsidP="00711EF8">
      <w:pPr>
        <w:spacing w:before="240" w:line="276" w:lineRule="auto"/>
        <w:jc w:val="both"/>
        <w:rPr>
          <w:rFonts w:ascii="Arial" w:eastAsia="Arial" w:hAnsi="Arial" w:cs="Arial"/>
          <w:bCs/>
          <w:sz w:val="22"/>
          <w:szCs w:val="22"/>
        </w:rPr>
      </w:pPr>
      <w:r w:rsidRPr="00316FBC">
        <w:rPr>
          <w:rFonts w:ascii="Arial" w:eastAsia="Arial" w:hAnsi="Arial" w:cs="Arial"/>
          <w:bCs/>
          <w:sz w:val="22"/>
          <w:szCs w:val="22"/>
        </w:rPr>
        <w:t xml:space="preserve">La puntuación máxima a obtener en esta fase es de </w:t>
      </w:r>
      <w:r w:rsidR="005D27F6">
        <w:rPr>
          <w:rFonts w:ascii="Arial" w:eastAsia="Arial" w:hAnsi="Arial" w:cs="Arial"/>
          <w:bCs/>
          <w:sz w:val="22"/>
          <w:szCs w:val="22"/>
        </w:rPr>
        <w:t>10</w:t>
      </w:r>
      <w:r w:rsidRPr="00316FBC">
        <w:rPr>
          <w:rFonts w:ascii="Arial" w:eastAsia="Arial" w:hAnsi="Arial" w:cs="Arial"/>
          <w:bCs/>
          <w:sz w:val="22"/>
          <w:szCs w:val="22"/>
        </w:rPr>
        <w:t xml:space="preserve"> puntos.</w:t>
      </w:r>
    </w:p>
    <w:p w14:paraId="115605F2" w14:textId="77777777" w:rsidR="00F617C9" w:rsidRPr="00316FBC" w:rsidRDefault="00F617C9" w:rsidP="00F617C9">
      <w:pPr>
        <w:spacing w:line="276" w:lineRule="auto"/>
        <w:jc w:val="both"/>
        <w:rPr>
          <w:rFonts w:ascii="Arial" w:hAnsi="Arial" w:cs="Arial"/>
          <w:sz w:val="22"/>
          <w:szCs w:val="22"/>
        </w:rPr>
      </w:pPr>
    </w:p>
    <w:p w14:paraId="1ECA33E8" w14:textId="3366CB3E" w:rsidR="00F617C9" w:rsidRPr="00316FBC" w:rsidRDefault="00F617C9" w:rsidP="00F617C9">
      <w:pPr>
        <w:spacing w:line="276" w:lineRule="auto"/>
        <w:jc w:val="both"/>
        <w:rPr>
          <w:rFonts w:ascii="Arial" w:hAnsi="Arial" w:cs="Arial"/>
          <w:sz w:val="22"/>
          <w:szCs w:val="22"/>
        </w:rPr>
      </w:pPr>
      <w:r w:rsidRPr="00316FBC">
        <w:rPr>
          <w:rFonts w:ascii="Arial" w:hAnsi="Arial" w:cs="Arial"/>
          <w:sz w:val="22"/>
          <w:szCs w:val="22"/>
        </w:rPr>
        <w:t xml:space="preserve">Finalizada la fase de </w:t>
      </w:r>
      <w:r w:rsidR="00304555" w:rsidRPr="00316FBC">
        <w:rPr>
          <w:rFonts w:ascii="Arial" w:hAnsi="Arial" w:cs="Arial"/>
          <w:sz w:val="22"/>
          <w:szCs w:val="22"/>
        </w:rPr>
        <w:t>entrevistas</w:t>
      </w:r>
      <w:r w:rsidRPr="00316FBC">
        <w:rPr>
          <w:rFonts w:ascii="Arial" w:hAnsi="Arial" w:cs="Arial"/>
          <w:sz w:val="22"/>
          <w:szCs w:val="22"/>
        </w:rPr>
        <w:t xml:space="preserve">, se publicará </w:t>
      </w:r>
      <w:r w:rsidR="00304555" w:rsidRPr="00316FBC">
        <w:rPr>
          <w:rFonts w:ascii="Arial" w:hAnsi="Arial" w:cs="Arial"/>
          <w:sz w:val="22"/>
          <w:szCs w:val="22"/>
        </w:rPr>
        <w:t>en la página web</w:t>
      </w:r>
      <w:r w:rsidR="00CC3FA5" w:rsidRPr="00316FBC">
        <w:rPr>
          <w:rFonts w:ascii="Arial" w:hAnsi="Arial" w:cs="Arial"/>
          <w:sz w:val="22"/>
          <w:szCs w:val="22"/>
        </w:rPr>
        <w:t xml:space="preserve"> </w:t>
      </w:r>
      <w:hyperlink r:id="rId18" w:history="1">
        <w:r w:rsidR="00CC3FA5" w:rsidRPr="00316FBC">
          <w:rPr>
            <w:rStyle w:val="Hipervnculo"/>
            <w:rFonts w:ascii="Arial" w:hAnsi="Arial" w:cs="Arial"/>
            <w:sz w:val="22"/>
            <w:szCs w:val="22"/>
          </w:rPr>
          <w:t>https://www.icdcultural.org/convocatorias</w:t>
        </w:r>
      </w:hyperlink>
      <w:r w:rsidR="00CC3FA5" w:rsidRPr="00316FBC">
        <w:rPr>
          <w:rFonts w:ascii="Arial" w:hAnsi="Arial" w:cs="Arial"/>
          <w:sz w:val="22"/>
          <w:szCs w:val="22"/>
        </w:rPr>
        <w:t xml:space="preserve"> </w:t>
      </w:r>
      <w:r w:rsidRPr="00316FBC">
        <w:rPr>
          <w:rFonts w:ascii="Arial" w:hAnsi="Arial" w:cs="Arial"/>
          <w:sz w:val="22"/>
          <w:szCs w:val="22"/>
        </w:rPr>
        <w:t xml:space="preserve">el listado provisional de puntuaciones obtenidas en la misma por las personas convocadas. Con la publicación se considerará efectuada la correspondiente notificación a las personas aspirantes. </w:t>
      </w:r>
    </w:p>
    <w:p w14:paraId="4E3610E4" w14:textId="77777777" w:rsidR="00F617C9" w:rsidRPr="00316FBC" w:rsidRDefault="00F617C9" w:rsidP="00F617C9">
      <w:pPr>
        <w:spacing w:line="276" w:lineRule="auto"/>
        <w:jc w:val="both"/>
        <w:rPr>
          <w:rFonts w:ascii="Arial" w:hAnsi="Arial" w:cs="Arial"/>
          <w:sz w:val="22"/>
          <w:szCs w:val="22"/>
          <w:highlight w:val="yellow"/>
        </w:rPr>
      </w:pPr>
    </w:p>
    <w:p w14:paraId="0B32CADB" w14:textId="6EC4C775" w:rsidR="00F617C9" w:rsidRPr="00316FBC" w:rsidRDefault="00F617C9" w:rsidP="00761670">
      <w:pPr>
        <w:spacing w:line="276" w:lineRule="auto"/>
        <w:jc w:val="both"/>
        <w:rPr>
          <w:rFonts w:ascii="Arial" w:hAnsi="Arial" w:cs="Arial"/>
          <w:sz w:val="22"/>
          <w:szCs w:val="22"/>
        </w:rPr>
      </w:pPr>
      <w:r w:rsidRPr="00316FBC">
        <w:rPr>
          <w:rFonts w:ascii="Arial" w:hAnsi="Arial" w:cs="Arial"/>
          <w:sz w:val="22"/>
          <w:szCs w:val="22"/>
        </w:rPr>
        <w:t xml:space="preserve">Durante los </w:t>
      </w:r>
      <w:r w:rsidR="007F41C6" w:rsidRPr="00316FBC">
        <w:rPr>
          <w:rFonts w:ascii="Arial" w:hAnsi="Arial" w:cs="Arial"/>
          <w:sz w:val="22"/>
          <w:szCs w:val="22"/>
        </w:rPr>
        <w:t>dos (2)</w:t>
      </w:r>
      <w:r w:rsidRPr="00316FBC">
        <w:rPr>
          <w:rFonts w:ascii="Arial" w:hAnsi="Arial" w:cs="Arial"/>
          <w:sz w:val="22"/>
          <w:szCs w:val="22"/>
        </w:rPr>
        <w:t xml:space="preserve"> días hábiles siguientes a contar desde la publicación del listado provisional, las personas aspirantes podrán presentar alegaciones al mencionado listado través del</w:t>
      </w:r>
      <w:r w:rsidR="00304555" w:rsidRPr="00316FBC">
        <w:rPr>
          <w:rFonts w:ascii="Arial" w:hAnsi="Arial" w:cs="Arial"/>
          <w:sz w:val="22"/>
          <w:szCs w:val="22"/>
        </w:rPr>
        <w:t xml:space="preserve"> correo electrónico</w:t>
      </w:r>
      <w:r w:rsidR="00761670">
        <w:rPr>
          <w:rFonts w:ascii="Arial" w:hAnsi="Arial" w:cs="Arial"/>
          <w:sz w:val="22"/>
          <w:szCs w:val="22"/>
        </w:rPr>
        <w:t xml:space="preserve"> </w:t>
      </w:r>
      <w:hyperlink r:id="rId19" w:tooltip="mailto:selecciondepersonal@icdcultural.org" w:history="1">
        <w:r w:rsidR="00761670" w:rsidRPr="00761670">
          <w:rPr>
            <w:rStyle w:val="Hipervnculo"/>
            <w:rFonts w:ascii="Arial" w:hAnsi="Arial" w:cs="Arial"/>
            <w:sz w:val="22"/>
            <w:szCs w:val="22"/>
          </w:rPr>
          <w:t>selecciondepersonal@icdcultural.org</w:t>
        </w:r>
      </w:hyperlink>
      <w:r w:rsidRPr="00316FBC">
        <w:rPr>
          <w:rFonts w:ascii="Arial" w:hAnsi="Arial" w:cs="Arial"/>
          <w:sz w:val="22"/>
          <w:szCs w:val="22"/>
        </w:rPr>
        <w:t>. Tra</w:t>
      </w:r>
      <w:r w:rsidR="00D43EEF">
        <w:rPr>
          <w:rFonts w:ascii="Arial" w:hAnsi="Arial" w:cs="Arial"/>
          <w:sz w:val="22"/>
          <w:szCs w:val="22"/>
        </w:rPr>
        <w:t>n</w:t>
      </w:r>
      <w:r w:rsidRPr="00316FBC">
        <w:rPr>
          <w:rFonts w:ascii="Arial" w:hAnsi="Arial" w:cs="Arial"/>
          <w:sz w:val="22"/>
          <w:szCs w:val="22"/>
        </w:rPr>
        <w:t xml:space="preserve">scurrido dicho plazo se publicará el listado definitivo con el resultado, que surtirá efectos de resolución de las alegaciones que se hubieren formulado. </w:t>
      </w:r>
    </w:p>
    <w:p w14:paraId="16FE084D" w14:textId="77777777" w:rsidR="00F617C9" w:rsidRPr="00316FBC" w:rsidRDefault="00F617C9" w:rsidP="00304555">
      <w:pPr>
        <w:spacing w:line="276" w:lineRule="auto"/>
        <w:jc w:val="both"/>
        <w:rPr>
          <w:rFonts w:ascii="Arial" w:hAnsi="Arial" w:cs="Arial"/>
          <w:sz w:val="22"/>
          <w:szCs w:val="22"/>
        </w:rPr>
      </w:pPr>
    </w:p>
    <w:p w14:paraId="6E19B6C0" w14:textId="77777777" w:rsidR="009C4C95" w:rsidRPr="00316FBC" w:rsidRDefault="00A823F3" w:rsidP="0005152F">
      <w:pPr>
        <w:tabs>
          <w:tab w:val="left" w:pos="1319"/>
          <w:tab w:val="left" w:pos="2318"/>
        </w:tabs>
        <w:spacing w:line="276" w:lineRule="auto"/>
        <w:jc w:val="both"/>
        <w:rPr>
          <w:rStyle w:val="Ninguno"/>
          <w:rFonts w:ascii="Arial" w:hAnsi="Arial" w:cs="Arial"/>
          <w:sz w:val="22"/>
          <w:szCs w:val="22"/>
        </w:rPr>
      </w:pPr>
      <w:r w:rsidRPr="00316FBC">
        <w:rPr>
          <w:rStyle w:val="Ninguno"/>
          <w:rFonts w:ascii="Arial" w:hAnsi="Arial" w:cs="Arial"/>
          <w:sz w:val="22"/>
          <w:szCs w:val="22"/>
        </w:rPr>
        <w:t>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Refundido de la Ley General de derechos de las personas con discapacidad e inclusión social: 0,5 puntos.</w:t>
      </w:r>
    </w:p>
    <w:p w14:paraId="5D5CB34B" w14:textId="77777777" w:rsidR="003747BA" w:rsidRPr="00316FBC" w:rsidRDefault="003747BA" w:rsidP="0005152F">
      <w:pPr>
        <w:tabs>
          <w:tab w:val="left" w:pos="1319"/>
          <w:tab w:val="left" w:pos="2318"/>
        </w:tabs>
        <w:spacing w:line="276" w:lineRule="auto"/>
        <w:jc w:val="both"/>
        <w:rPr>
          <w:rStyle w:val="Ninguno"/>
          <w:rFonts w:ascii="Arial" w:hAnsi="Arial" w:cs="Arial"/>
          <w:sz w:val="22"/>
          <w:szCs w:val="22"/>
        </w:rPr>
      </w:pPr>
    </w:p>
    <w:p w14:paraId="6B84D0B2" w14:textId="2310C691" w:rsidR="002B50A8" w:rsidRPr="0009408A" w:rsidRDefault="002B50A8" w:rsidP="00985F54">
      <w:pPr>
        <w:tabs>
          <w:tab w:val="left" w:pos="1319"/>
          <w:tab w:val="left" w:pos="2318"/>
        </w:tabs>
        <w:spacing w:line="276" w:lineRule="auto"/>
        <w:jc w:val="both"/>
        <w:rPr>
          <w:rStyle w:val="Ninguno"/>
          <w:rFonts w:ascii="Arial" w:hAnsi="Arial" w:cs="Arial"/>
          <w:color w:val="000000" w:themeColor="text1"/>
          <w:sz w:val="22"/>
          <w:szCs w:val="22"/>
        </w:rPr>
      </w:pPr>
      <w:r w:rsidRPr="00316FBC">
        <w:rPr>
          <w:rStyle w:val="Ninguno"/>
          <w:rFonts w:ascii="Arial" w:hAnsi="Arial" w:cs="Arial"/>
          <w:sz w:val="22"/>
          <w:szCs w:val="22"/>
        </w:rPr>
        <w:t>Así mismo, una vez superadas las dos fases, no se tendrán en cuenta para la lista de reservas a</w:t>
      </w:r>
      <w:r w:rsidR="003653A2" w:rsidRPr="00316FBC">
        <w:rPr>
          <w:rStyle w:val="Ninguno"/>
          <w:rFonts w:ascii="Arial" w:hAnsi="Arial" w:cs="Arial"/>
          <w:sz w:val="22"/>
          <w:szCs w:val="22"/>
        </w:rPr>
        <w:t xml:space="preserve"> a</w:t>
      </w:r>
      <w:r w:rsidRPr="00316FBC">
        <w:rPr>
          <w:rStyle w:val="Ninguno"/>
          <w:rFonts w:ascii="Arial" w:hAnsi="Arial" w:cs="Arial"/>
          <w:sz w:val="22"/>
          <w:szCs w:val="22"/>
        </w:rPr>
        <w:t>quell</w:t>
      </w:r>
      <w:r w:rsidR="003653A2" w:rsidRPr="00316FBC">
        <w:rPr>
          <w:rStyle w:val="Ninguno"/>
          <w:rFonts w:ascii="Arial" w:hAnsi="Arial" w:cs="Arial"/>
          <w:sz w:val="22"/>
          <w:szCs w:val="22"/>
        </w:rPr>
        <w:t>a</w:t>
      </w:r>
      <w:r w:rsidRPr="00316FBC">
        <w:rPr>
          <w:rStyle w:val="Ninguno"/>
          <w:rFonts w:ascii="Arial" w:hAnsi="Arial" w:cs="Arial"/>
          <w:sz w:val="22"/>
          <w:szCs w:val="22"/>
        </w:rPr>
        <w:t xml:space="preserve">s </w:t>
      </w:r>
      <w:r w:rsidR="003653A2" w:rsidRPr="00316FBC">
        <w:rPr>
          <w:rStyle w:val="Ninguno"/>
          <w:rFonts w:ascii="Arial" w:hAnsi="Arial" w:cs="Arial"/>
          <w:sz w:val="22"/>
          <w:szCs w:val="22"/>
        </w:rPr>
        <w:t xml:space="preserve">personas </w:t>
      </w:r>
      <w:r w:rsidRPr="00316FBC">
        <w:rPr>
          <w:rStyle w:val="Ninguno"/>
          <w:rFonts w:ascii="Arial" w:hAnsi="Arial" w:cs="Arial"/>
          <w:sz w:val="22"/>
          <w:szCs w:val="22"/>
        </w:rPr>
        <w:t xml:space="preserve">que obtengan una puntuación total </w:t>
      </w:r>
      <w:r w:rsidRPr="0009408A">
        <w:rPr>
          <w:rStyle w:val="Ninguno"/>
          <w:rFonts w:ascii="Arial" w:hAnsi="Arial" w:cs="Arial"/>
          <w:color w:val="000000" w:themeColor="text1"/>
          <w:sz w:val="22"/>
          <w:szCs w:val="22"/>
        </w:rPr>
        <w:t xml:space="preserve">menor a </w:t>
      </w:r>
      <w:r w:rsidR="005D27F6">
        <w:rPr>
          <w:rStyle w:val="Ninguno"/>
          <w:rFonts w:ascii="Arial" w:hAnsi="Arial" w:cs="Arial"/>
          <w:color w:val="000000" w:themeColor="text1"/>
          <w:sz w:val="22"/>
          <w:szCs w:val="22"/>
        </w:rPr>
        <w:t>18</w:t>
      </w:r>
      <w:r w:rsidRPr="0009408A">
        <w:rPr>
          <w:rStyle w:val="Ninguno"/>
          <w:rFonts w:ascii="Arial" w:hAnsi="Arial" w:cs="Arial"/>
          <w:color w:val="000000" w:themeColor="text1"/>
          <w:sz w:val="22"/>
          <w:szCs w:val="22"/>
        </w:rPr>
        <w:t xml:space="preserve"> puntos.</w:t>
      </w:r>
    </w:p>
    <w:p w14:paraId="0EA89E37" w14:textId="77777777" w:rsidR="00DB5258" w:rsidRPr="00316FBC" w:rsidRDefault="00DB5258" w:rsidP="00351D0D">
      <w:pPr>
        <w:tabs>
          <w:tab w:val="left" w:pos="1319"/>
          <w:tab w:val="left" w:pos="2318"/>
        </w:tabs>
        <w:jc w:val="both"/>
        <w:rPr>
          <w:rStyle w:val="Ninguno"/>
          <w:rFonts w:ascii="Arial" w:hAnsi="Arial" w:cs="Arial"/>
          <w:sz w:val="22"/>
          <w:szCs w:val="22"/>
        </w:rPr>
      </w:pPr>
    </w:p>
    <w:p w14:paraId="7FD81D5D" w14:textId="5C35952C" w:rsidR="00846B4C" w:rsidRPr="00316FBC" w:rsidRDefault="00255799" w:rsidP="00351D0D">
      <w:pPr>
        <w:overflowPunct w:val="0"/>
        <w:autoSpaceDE w:val="0"/>
        <w:autoSpaceDN w:val="0"/>
        <w:adjustRightInd w:val="0"/>
        <w:jc w:val="both"/>
        <w:rPr>
          <w:rFonts w:ascii="Arial" w:hAnsi="Arial" w:cs="Arial"/>
          <w:bCs/>
          <w:sz w:val="22"/>
          <w:szCs w:val="22"/>
        </w:rPr>
      </w:pPr>
      <w:r w:rsidRPr="00316FBC">
        <w:rPr>
          <w:rFonts w:ascii="Arial" w:hAnsi="Arial" w:cs="Arial"/>
          <w:b/>
          <w:bCs/>
          <w:sz w:val="22"/>
          <w:szCs w:val="22"/>
        </w:rPr>
        <w:t xml:space="preserve">SEXTA. </w:t>
      </w:r>
      <w:r w:rsidRPr="00316FBC">
        <w:rPr>
          <w:rFonts w:ascii="Arial" w:hAnsi="Arial" w:cs="Arial"/>
          <w:sz w:val="22"/>
          <w:szCs w:val="22"/>
        </w:rPr>
        <w:t>-</w:t>
      </w:r>
      <w:r w:rsidR="004173FB" w:rsidRPr="00316FBC">
        <w:rPr>
          <w:rFonts w:ascii="Arial" w:hAnsi="Arial" w:cs="Arial"/>
          <w:sz w:val="22"/>
          <w:szCs w:val="22"/>
        </w:rPr>
        <w:t xml:space="preserve"> </w:t>
      </w:r>
      <w:r w:rsidR="004173FB" w:rsidRPr="00316FBC">
        <w:rPr>
          <w:rFonts w:ascii="Arial" w:hAnsi="Arial" w:cs="Arial"/>
          <w:b/>
          <w:bCs/>
          <w:iCs/>
          <w:sz w:val="22"/>
          <w:szCs w:val="22"/>
          <w:u w:val="single"/>
        </w:rPr>
        <w:t>Órgano de Selección y Nombramiento</w:t>
      </w:r>
      <w:r w:rsidR="0018086C" w:rsidRPr="00316FBC">
        <w:rPr>
          <w:rFonts w:ascii="Arial" w:hAnsi="Arial" w:cs="Arial"/>
          <w:b/>
          <w:bCs/>
          <w:iCs/>
          <w:sz w:val="22"/>
          <w:szCs w:val="22"/>
          <w:u w:val="single"/>
        </w:rPr>
        <w:t>.</w:t>
      </w:r>
    </w:p>
    <w:p w14:paraId="20EB7EE9" w14:textId="65B84B05" w:rsidR="00AA0BF9" w:rsidRPr="00316FBC" w:rsidRDefault="00AA0BF9" w:rsidP="00351D0D">
      <w:pPr>
        <w:tabs>
          <w:tab w:val="left" w:pos="1319"/>
          <w:tab w:val="left" w:pos="2977"/>
        </w:tabs>
        <w:overflowPunct w:val="0"/>
        <w:autoSpaceDE w:val="0"/>
        <w:autoSpaceDN w:val="0"/>
        <w:adjustRightInd w:val="0"/>
        <w:spacing w:before="240"/>
        <w:ind w:right="284"/>
        <w:jc w:val="both"/>
        <w:rPr>
          <w:rFonts w:ascii="Arial" w:hAnsi="Arial" w:cs="Arial"/>
          <w:bCs/>
          <w:sz w:val="22"/>
          <w:szCs w:val="22"/>
        </w:rPr>
      </w:pPr>
      <w:r w:rsidRPr="00316FBC">
        <w:rPr>
          <w:rFonts w:ascii="Arial" w:hAnsi="Arial" w:cs="Arial"/>
          <w:bCs/>
          <w:sz w:val="22"/>
          <w:szCs w:val="22"/>
        </w:rPr>
        <w:t>El personal Técnico será designado por el Consejero Delegado de la Empresa Pública INSTITUTO CANARIO DE DESARROLLO CULTURAL</w:t>
      </w:r>
      <w:r w:rsidR="00237F73" w:rsidRPr="00316FBC">
        <w:rPr>
          <w:rFonts w:ascii="Arial" w:hAnsi="Arial" w:cs="Arial"/>
          <w:bCs/>
          <w:sz w:val="22"/>
          <w:szCs w:val="22"/>
        </w:rPr>
        <w:t xml:space="preserve"> S</w:t>
      </w:r>
      <w:r w:rsidR="004906E3" w:rsidRPr="00316FBC">
        <w:rPr>
          <w:rFonts w:ascii="Arial" w:hAnsi="Arial" w:cs="Arial"/>
          <w:bCs/>
          <w:sz w:val="22"/>
          <w:szCs w:val="22"/>
        </w:rPr>
        <w:t>.</w:t>
      </w:r>
      <w:r w:rsidR="00237F73" w:rsidRPr="00316FBC">
        <w:rPr>
          <w:rFonts w:ascii="Arial" w:hAnsi="Arial" w:cs="Arial"/>
          <w:bCs/>
          <w:sz w:val="22"/>
          <w:szCs w:val="22"/>
        </w:rPr>
        <w:t>A</w:t>
      </w:r>
      <w:r w:rsidRPr="00316FBC">
        <w:rPr>
          <w:rFonts w:ascii="Arial" w:hAnsi="Arial" w:cs="Arial"/>
          <w:bCs/>
          <w:sz w:val="22"/>
          <w:szCs w:val="22"/>
        </w:rPr>
        <w:t>.</w:t>
      </w:r>
    </w:p>
    <w:p w14:paraId="05706985" w14:textId="661EB588" w:rsidR="00AA0BF9" w:rsidRDefault="00AA0BF9" w:rsidP="00560AC3">
      <w:pPr>
        <w:tabs>
          <w:tab w:val="left" w:pos="1319"/>
          <w:tab w:val="left" w:pos="2977"/>
        </w:tabs>
        <w:overflowPunct w:val="0"/>
        <w:autoSpaceDE w:val="0"/>
        <w:autoSpaceDN w:val="0"/>
        <w:adjustRightInd w:val="0"/>
        <w:spacing w:before="240" w:after="240" w:line="276" w:lineRule="auto"/>
        <w:ind w:right="284"/>
        <w:jc w:val="both"/>
        <w:rPr>
          <w:rFonts w:ascii="Arial" w:hAnsi="Arial" w:cs="Arial"/>
          <w:bCs/>
          <w:sz w:val="22"/>
          <w:szCs w:val="22"/>
        </w:rPr>
      </w:pPr>
      <w:r w:rsidRPr="00316FBC">
        <w:rPr>
          <w:rFonts w:ascii="Arial" w:hAnsi="Arial" w:cs="Arial"/>
          <w:bCs/>
          <w:sz w:val="22"/>
          <w:szCs w:val="22"/>
        </w:rPr>
        <w:t xml:space="preserve">El órgano de selección estará constituido por el </w:t>
      </w:r>
      <w:r w:rsidR="00237F73" w:rsidRPr="00316FBC">
        <w:rPr>
          <w:rFonts w:ascii="Arial" w:hAnsi="Arial" w:cs="Arial"/>
          <w:bCs/>
          <w:sz w:val="22"/>
          <w:szCs w:val="22"/>
        </w:rPr>
        <w:t>Consejero Delegado</w:t>
      </w:r>
      <w:r w:rsidRPr="00316FBC">
        <w:rPr>
          <w:rFonts w:ascii="Arial" w:hAnsi="Arial" w:cs="Arial"/>
          <w:bCs/>
          <w:sz w:val="22"/>
          <w:szCs w:val="22"/>
        </w:rPr>
        <w:t xml:space="preserve"> </w:t>
      </w:r>
      <w:r w:rsidR="00237F73" w:rsidRPr="00316FBC">
        <w:rPr>
          <w:rFonts w:ascii="Arial" w:hAnsi="Arial" w:cs="Arial"/>
          <w:bCs/>
          <w:sz w:val="22"/>
          <w:szCs w:val="22"/>
        </w:rPr>
        <w:t xml:space="preserve">con funciones ejecutivas, </w:t>
      </w:r>
      <w:r w:rsidRPr="00316FBC">
        <w:rPr>
          <w:rFonts w:ascii="Arial" w:hAnsi="Arial" w:cs="Arial"/>
          <w:bCs/>
          <w:sz w:val="22"/>
          <w:szCs w:val="22"/>
        </w:rPr>
        <w:t xml:space="preserve">que será el presidente, la </w:t>
      </w:r>
      <w:r w:rsidR="00985F54" w:rsidRPr="00316FBC">
        <w:rPr>
          <w:rFonts w:ascii="Arial" w:hAnsi="Arial" w:cs="Arial"/>
          <w:bCs/>
          <w:sz w:val="22"/>
          <w:szCs w:val="22"/>
        </w:rPr>
        <w:t xml:space="preserve">directora </w:t>
      </w:r>
      <w:r w:rsidR="00C13CAE" w:rsidRPr="00316FBC">
        <w:rPr>
          <w:rFonts w:ascii="Arial" w:hAnsi="Arial" w:cs="Arial"/>
          <w:bCs/>
          <w:sz w:val="22"/>
          <w:szCs w:val="22"/>
        </w:rPr>
        <w:t xml:space="preserve">técnica </w:t>
      </w:r>
      <w:r w:rsidRPr="00316FBC">
        <w:rPr>
          <w:rFonts w:ascii="Arial" w:hAnsi="Arial" w:cs="Arial"/>
          <w:bCs/>
          <w:sz w:val="22"/>
          <w:szCs w:val="22"/>
        </w:rPr>
        <w:t>de Recursos Humanos o persona que delegue, que además realizará las funciones de secretaria, un</w:t>
      </w:r>
      <w:r w:rsidR="0018086C" w:rsidRPr="00316FBC">
        <w:rPr>
          <w:rFonts w:ascii="Arial" w:hAnsi="Arial" w:cs="Arial"/>
          <w:bCs/>
          <w:sz w:val="22"/>
          <w:szCs w:val="22"/>
        </w:rPr>
        <w:t>/a</w:t>
      </w:r>
      <w:r w:rsidRPr="00316FBC">
        <w:rPr>
          <w:rFonts w:ascii="Arial" w:hAnsi="Arial" w:cs="Arial"/>
          <w:bCs/>
          <w:sz w:val="22"/>
          <w:szCs w:val="22"/>
        </w:rPr>
        <w:t xml:space="preserve"> técnico</w:t>
      </w:r>
      <w:r w:rsidR="0018086C" w:rsidRPr="00316FBC">
        <w:rPr>
          <w:rFonts w:ascii="Arial" w:hAnsi="Arial" w:cs="Arial"/>
          <w:bCs/>
          <w:sz w:val="22"/>
          <w:szCs w:val="22"/>
        </w:rPr>
        <w:t>/a</w:t>
      </w:r>
      <w:r w:rsidRPr="00316FBC">
        <w:rPr>
          <w:rFonts w:ascii="Arial" w:hAnsi="Arial" w:cs="Arial"/>
          <w:bCs/>
          <w:sz w:val="22"/>
          <w:szCs w:val="22"/>
        </w:rPr>
        <w:t xml:space="preserve"> especializado</w:t>
      </w:r>
      <w:r w:rsidR="0018086C" w:rsidRPr="00316FBC">
        <w:rPr>
          <w:rFonts w:ascii="Arial" w:hAnsi="Arial" w:cs="Arial"/>
          <w:bCs/>
          <w:sz w:val="22"/>
          <w:szCs w:val="22"/>
        </w:rPr>
        <w:t>/a</w:t>
      </w:r>
      <w:r w:rsidRPr="00316FBC">
        <w:rPr>
          <w:rFonts w:ascii="Arial" w:hAnsi="Arial" w:cs="Arial"/>
          <w:bCs/>
          <w:sz w:val="22"/>
          <w:szCs w:val="22"/>
        </w:rPr>
        <w:t xml:space="preserve"> y la representación de l</w:t>
      </w:r>
      <w:r w:rsidR="00221CEC" w:rsidRPr="00316FBC">
        <w:rPr>
          <w:rFonts w:ascii="Arial" w:hAnsi="Arial" w:cs="Arial"/>
          <w:bCs/>
          <w:sz w:val="22"/>
          <w:szCs w:val="22"/>
        </w:rPr>
        <w:t xml:space="preserve">as personas </w:t>
      </w:r>
      <w:r w:rsidR="000C4F82" w:rsidRPr="00316FBC">
        <w:rPr>
          <w:rFonts w:ascii="Arial" w:hAnsi="Arial" w:cs="Arial"/>
          <w:bCs/>
          <w:sz w:val="22"/>
          <w:szCs w:val="22"/>
        </w:rPr>
        <w:t>trabajadoras</w:t>
      </w:r>
      <w:r w:rsidRPr="00316FBC">
        <w:rPr>
          <w:rFonts w:ascii="Arial" w:hAnsi="Arial" w:cs="Arial"/>
          <w:bCs/>
          <w:sz w:val="22"/>
          <w:szCs w:val="22"/>
        </w:rPr>
        <w:t xml:space="preserve"> o persona que delegue. </w:t>
      </w:r>
    </w:p>
    <w:p w14:paraId="662DCB12" w14:textId="77777777" w:rsidR="005D0BAD" w:rsidRDefault="005D0BAD" w:rsidP="00560AC3">
      <w:pPr>
        <w:tabs>
          <w:tab w:val="left" w:pos="1319"/>
          <w:tab w:val="left" w:pos="2977"/>
        </w:tabs>
        <w:overflowPunct w:val="0"/>
        <w:autoSpaceDE w:val="0"/>
        <w:autoSpaceDN w:val="0"/>
        <w:adjustRightInd w:val="0"/>
        <w:spacing w:before="240" w:after="240" w:line="276" w:lineRule="auto"/>
        <w:ind w:right="284"/>
        <w:jc w:val="both"/>
        <w:rPr>
          <w:rFonts w:ascii="Arial" w:hAnsi="Arial" w:cs="Arial"/>
          <w:bCs/>
          <w:sz w:val="22"/>
          <w:szCs w:val="22"/>
        </w:rPr>
      </w:pPr>
    </w:p>
    <w:p w14:paraId="3F6796DD" w14:textId="77777777" w:rsidR="005D0BAD" w:rsidRPr="00316FBC" w:rsidRDefault="005D0BAD" w:rsidP="00560AC3">
      <w:pPr>
        <w:tabs>
          <w:tab w:val="left" w:pos="1319"/>
          <w:tab w:val="left" w:pos="2977"/>
        </w:tabs>
        <w:overflowPunct w:val="0"/>
        <w:autoSpaceDE w:val="0"/>
        <w:autoSpaceDN w:val="0"/>
        <w:adjustRightInd w:val="0"/>
        <w:spacing w:before="240" w:after="240" w:line="276" w:lineRule="auto"/>
        <w:ind w:right="284"/>
        <w:jc w:val="both"/>
        <w:rPr>
          <w:rFonts w:ascii="Arial" w:hAnsi="Arial" w:cs="Arial"/>
          <w:bCs/>
          <w:sz w:val="22"/>
          <w:szCs w:val="22"/>
        </w:rPr>
      </w:pPr>
    </w:p>
    <w:p w14:paraId="448CC19F" w14:textId="77777777" w:rsidR="00E70926" w:rsidRPr="00316FBC" w:rsidRDefault="00255799" w:rsidP="00351D0D">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r w:rsidRPr="00316FBC">
        <w:rPr>
          <w:rFonts w:ascii="Arial" w:hAnsi="Arial" w:cs="Arial"/>
          <w:b/>
          <w:bCs/>
          <w:sz w:val="22"/>
          <w:szCs w:val="22"/>
        </w:rPr>
        <w:lastRenderedPageBreak/>
        <w:t>SÉPTIMA.</w:t>
      </w:r>
      <w:r w:rsidRPr="00316FBC">
        <w:rPr>
          <w:rFonts w:ascii="Arial" w:hAnsi="Arial" w:cs="Arial"/>
          <w:bCs/>
          <w:sz w:val="22"/>
          <w:szCs w:val="22"/>
        </w:rPr>
        <w:t xml:space="preserve"> -</w:t>
      </w:r>
      <w:r w:rsidR="00E70926" w:rsidRPr="00316FBC">
        <w:rPr>
          <w:rFonts w:ascii="Arial" w:hAnsi="Arial" w:cs="Arial"/>
          <w:bCs/>
          <w:sz w:val="22"/>
          <w:szCs w:val="22"/>
        </w:rPr>
        <w:t xml:space="preserve"> </w:t>
      </w:r>
      <w:r w:rsidR="00E70926" w:rsidRPr="00316FBC">
        <w:rPr>
          <w:rFonts w:ascii="Arial" w:hAnsi="Arial" w:cs="Arial"/>
          <w:b/>
          <w:bCs/>
          <w:iCs/>
          <w:sz w:val="22"/>
          <w:szCs w:val="22"/>
          <w:u w:val="single"/>
        </w:rPr>
        <w:t>Publicidad de la convocatoria</w:t>
      </w:r>
      <w:r w:rsidR="00E70926" w:rsidRPr="00316FBC">
        <w:rPr>
          <w:rFonts w:ascii="Arial" w:hAnsi="Arial" w:cs="Arial"/>
          <w:b/>
          <w:bCs/>
          <w:iCs/>
          <w:sz w:val="22"/>
          <w:szCs w:val="22"/>
        </w:rPr>
        <w:t>.</w:t>
      </w:r>
    </w:p>
    <w:p w14:paraId="66ECD457" w14:textId="32AFFCF9" w:rsidR="00343725" w:rsidRDefault="00E70926"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r w:rsidRPr="00316FBC">
        <w:rPr>
          <w:rFonts w:ascii="Arial" w:hAnsi="Arial" w:cs="Arial"/>
          <w:bCs/>
          <w:sz w:val="22"/>
          <w:szCs w:val="22"/>
        </w:rPr>
        <w:t xml:space="preserve">De acuerdo con lo establecido en la disposición adicional primera del texto refundido de la Ley del Estatuto Básico del Empleado Público, aprobado mediante RD-Leg. 5/2015, de 30 de octubre, el principio de publicidad se garantizará mediante la publicación de la </w:t>
      </w:r>
      <w:r w:rsidRPr="0009408A">
        <w:rPr>
          <w:rFonts w:ascii="Arial" w:hAnsi="Arial" w:cs="Arial"/>
          <w:bCs/>
          <w:sz w:val="22"/>
          <w:szCs w:val="22"/>
        </w:rPr>
        <w:t xml:space="preserve">convocatoria </w:t>
      </w:r>
      <w:r w:rsidR="00CD7ED5" w:rsidRPr="0009408A">
        <w:rPr>
          <w:rFonts w:ascii="Arial" w:hAnsi="Arial" w:cs="Arial"/>
          <w:bCs/>
          <w:sz w:val="22"/>
          <w:szCs w:val="22"/>
        </w:rPr>
        <w:t xml:space="preserve">en </w:t>
      </w:r>
      <w:r w:rsidR="00C13CAE" w:rsidRPr="0009408A">
        <w:rPr>
          <w:rFonts w:ascii="Arial" w:hAnsi="Arial" w:cs="Arial"/>
          <w:bCs/>
          <w:sz w:val="22"/>
          <w:szCs w:val="22"/>
        </w:rPr>
        <w:t>e</w:t>
      </w:r>
      <w:r w:rsidR="006E6AC2" w:rsidRPr="0009408A">
        <w:rPr>
          <w:rFonts w:ascii="Arial" w:hAnsi="Arial" w:cs="Arial"/>
          <w:bCs/>
          <w:sz w:val="22"/>
          <w:szCs w:val="22"/>
        </w:rPr>
        <w:t xml:space="preserve">l </w:t>
      </w:r>
      <w:r w:rsidR="005D27F6">
        <w:rPr>
          <w:rFonts w:ascii="Arial" w:hAnsi="Arial" w:cs="Arial"/>
          <w:bCs/>
          <w:sz w:val="22"/>
          <w:szCs w:val="22"/>
        </w:rPr>
        <w:t>Boletín Oficial de Canarias</w:t>
      </w:r>
      <w:r w:rsidR="006E6AC2" w:rsidRPr="0009408A">
        <w:rPr>
          <w:rFonts w:ascii="Arial" w:hAnsi="Arial" w:cs="Arial"/>
          <w:bCs/>
          <w:sz w:val="22"/>
          <w:szCs w:val="22"/>
        </w:rPr>
        <w:t xml:space="preserve">, </w:t>
      </w:r>
      <w:r w:rsidR="006A4C29" w:rsidRPr="0009408A">
        <w:rPr>
          <w:rFonts w:ascii="Arial" w:hAnsi="Arial" w:cs="Arial"/>
          <w:bCs/>
          <w:sz w:val="22"/>
          <w:szCs w:val="22"/>
        </w:rPr>
        <w:t>en redes sociales</w:t>
      </w:r>
      <w:r w:rsidR="00761670">
        <w:rPr>
          <w:rFonts w:ascii="Arial" w:hAnsi="Arial" w:cs="Arial"/>
          <w:bCs/>
          <w:sz w:val="22"/>
          <w:szCs w:val="22"/>
        </w:rPr>
        <w:t xml:space="preserve"> oficiales</w:t>
      </w:r>
      <w:r w:rsidR="006A4C29">
        <w:rPr>
          <w:rFonts w:ascii="Arial" w:hAnsi="Arial" w:cs="Arial"/>
          <w:bCs/>
          <w:sz w:val="22"/>
          <w:szCs w:val="22"/>
        </w:rPr>
        <w:t xml:space="preserve">, </w:t>
      </w:r>
      <w:r w:rsidR="006E6AC2" w:rsidRPr="00316FBC">
        <w:rPr>
          <w:rFonts w:ascii="Arial" w:hAnsi="Arial" w:cs="Arial"/>
          <w:bCs/>
          <w:sz w:val="22"/>
          <w:szCs w:val="22"/>
        </w:rPr>
        <w:t xml:space="preserve">así como </w:t>
      </w:r>
      <w:r w:rsidR="00CD7ED5" w:rsidRPr="00316FBC">
        <w:rPr>
          <w:rFonts w:ascii="Arial" w:hAnsi="Arial" w:cs="Arial"/>
          <w:bCs/>
          <w:sz w:val="22"/>
          <w:szCs w:val="22"/>
        </w:rPr>
        <w:t>en la página web</w:t>
      </w:r>
      <w:r w:rsidR="00E93F42">
        <w:rPr>
          <w:rFonts w:ascii="Arial" w:hAnsi="Arial" w:cs="Arial"/>
          <w:bCs/>
          <w:sz w:val="22"/>
          <w:szCs w:val="22"/>
        </w:rPr>
        <w:t xml:space="preserve"> de cultura</w:t>
      </w:r>
      <w:r w:rsidR="00115E4D" w:rsidRPr="00316FBC">
        <w:rPr>
          <w:rFonts w:ascii="Arial" w:hAnsi="Arial" w:cs="Arial"/>
          <w:bCs/>
          <w:sz w:val="22"/>
          <w:szCs w:val="22"/>
        </w:rPr>
        <w:t xml:space="preserve"> del</w:t>
      </w:r>
      <w:r w:rsidR="006E6AC2" w:rsidRPr="00316FBC">
        <w:rPr>
          <w:rFonts w:ascii="Arial" w:hAnsi="Arial" w:cs="Arial"/>
          <w:bCs/>
          <w:sz w:val="22"/>
          <w:szCs w:val="22"/>
        </w:rPr>
        <w:t xml:space="preserve"> Instituto Canario de Desarrollo Cultural</w:t>
      </w:r>
      <w:r w:rsidR="00237F73" w:rsidRPr="00316FBC">
        <w:rPr>
          <w:rFonts w:ascii="Arial" w:hAnsi="Arial" w:cs="Arial"/>
          <w:bCs/>
          <w:sz w:val="22"/>
          <w:szCs w:val="22"/>
        </w:rPr>
        <w:t xml:space="preserve"> S.A.</w:t>
      </w:r>
      <w:r w:rsidR="00D91A3A" w:rsidRPr="00316FBC">
        <w:rPr>
          <w:rFonts w:ascii="Arial" w:hAnsi="Arial" w:cs="Arial"/>
          <w:bCs/>
          <w:sz w:val="22"/>
          <w:szCs w:val="22"/>
        </w:rPr>
        <w:t xml:space="preserve"> (</w:t>
      </w:r>
      <w:hyperlink r:id="rId20" w:history="1">
        <w:r w:rsidR="00D91A3A" w:rsidRPr="00316FBC">
          <w:rPr>
            <w:rStyle w:val="Hipervnculo"/>
            <w:rFonts w:ascii="Arial" w:hAnsi="Arial" w:cs="Arial"/>
            <w:bCs/>
            <w:sz w:val="22"/>
            <w:szCs w:val="22"/>
          </w:rPr>
          <w:t>https://www.icdcultural.org</w:t>
        </w:r>
      </w:hyperlink>
      <w:r w:rsidR="00D91A3A" w:rsidRPr="00316FBC">
        <w:rPr>
          <w:rFonts w:ascii="Arial" w:hAnsi="Arial" w:cs="Arial"/>
          <w:bCs/>
          <w:sz w:val="22"/>
          <w:szCs w:val="22"/>
        </w:rPr>
        <w:t xml:space="preserve">). </w:t>
      </w:r>
    </w:p>
    <w:p w14:paraId="4E949C39" w14:textId="77777777" w:rsidR="00351D0D" w:rsidRPr="00316FBC" w:rsidRDefault="00351D0D"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p>
    <w:p w14:paraId="269AF6CF" w14:textId="6ACFDD8B" w:rsidR="00312664" w:rsidRPr="00316FBC" w:rsidRDefault="00255799" w:rsidP="00351D0D">
      <w:pPr>
        <w:tabs>
          <w:tab w:val="left" w:pos="1319"/>
          <w:tab w:val="left" w:pos="2977"/>
        </w:tabs>
        <w:overflowPunct w:val="0"/>
        <w:autoSpaceDE w:val="0"/>
        <w:autoSpaceDN w:val="0"/>
        <w:adjustRightInd w:val="0"/>
        <w:spacing w:line="360" w:lineRule="auto"/>
        <w:ind w:right="-1"/>
        <w:jc w:val="both"/>
        <w:rPr>
          <w:rFonts w:ascii="Arial" w:hAnsi="Arial" w:cs="Arial"/>
          <w:sz w:val="22"/>
          <w:szCs w:val="22"/>
        </w:rPr>
      </w:pPr>
      <w:r w:rsidRPr="00316FBC">
        <w:rPr>
          <w:rFonts w:ascii="Arial" w:hAnsi="Arial" w:cs="Arial"/>
          <w:b/>
          <w:sz w:val="22"/>
          <w:szCs w:val="22"/>
        </w:rPr>
        <w:t>OCTAVA. -</w:t>
      </w:r>
      <w:r w:rsidR="004173FB" w:rsidRPr="00316FBC">
        <w:rPr>
          <w:rFonts w:ascii="Arial" w:hAnsi="Arial" w:cs="Arial"/>
          <w:b/>
          <w:sz w:val="22"/>
          <w:szCs w:val="22"/>
        </w:rPr>
        <w:t xml:space="preserve"> </w:t>
      </w:r>
      <w:r w:rsidR="004173FB" w:rsidRPr="00316FBC">
        <w:rPr>
          <w:rFonts w:ascii="Arial" w:hAnsi="Arial" w:cs="Arial"/>
          <w:b/>
          <w:bCs/>
          <w:iCs/>
          <w:sz w:val="22"/>
          <w:szCs w:val="22"/>
          <w:u w:val="single"/>
        </w:rPr>
        <w:t>Naturaleza del contrato</w:t>
      </w:r>
      <w:r w:rsidR="00B86220" w:rsidRPr="00316FBC">
        <w:rPr>
          <w:rFonts w:ascii="Arial" w:hAnsi="Arial" w:cs="Arial"/>
          <w:b/>
          <w:bCs/>
          <w:iCs/>
          <w:sz w:val="22"/>
          <w:szCs w:val="22"/>
          <w:u w:val="single"/>
        </w:rPr>
        <w:t>, salario</w:t>
      </w:r>
      <w:r w:rsidR="004173FB" w:rsidRPr="00316FBC">
        <w:rPr>
          <w:rFonts w:ascii="Arial" w:hAnsi="Arial" w:cs="Arial"/>
          <w:b/>
          <w:bCs/>
          <w:iCs/>
          <w:sz w:val="22"/>
          <w:szCs w:val="22"/>
          <w:u w:val="single"/>
        </w:rPr>
        <w:t xml:space="preserve"> y legislación aplicable</w:t>
      </w:r>
      <w:r w:rsidR="004173FB" w:rsidRPr="00316FBC">
        <w:rPr>
          <w:rFonts w:ascii="Arial" w:hAnsi="Arial" w:cs="Arial"/>
          <w:iCs/>
          <w:sz w:val="22"/>
          <w:szCs w:val="22"/>
        </w:rPr>
        <w:t>.</w:t>
      </w:r>
    </w:p>
    <w:p w14:paraId="1BE953CC" w14:textId="22000A92" w:rsidR="001576F2" w:rsidRDefault="001576F2" w:rsidP="00351D0D">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Pr>
          <w:rFonts w:ascii="Arial" w:hAnsi="Arial" w:cs="Arial"/>
          <w:sz w:val="22"/>
          <w:szCs w:val="22"/>
          <w:lang w:val="es-ES_tradnl"/>
        </w:rPr>
        <w:t xml:space="preserve">Los contratos para la sede de Gran Canaria serán, para la persona que haya obtenido mayor puntuación, </w:t>
      </w:r>
      <w:r>
        <w:rPr>
          <w:rFonts w:ascii="Arial" w:hAnsi="Arial" w:cs="Arial"/>
          <w:sz w:val="22"/>
          <w:szCs w:val="22"/>
        </w:rPr>
        <w:t xml:space="preserve">indefinido, y para la segunda persona será temporal por sustitución de persona con reserva de puesto de trabajo. </w:t>
      </w:r>
    </w:p>
    <w:p w14:paraId="4A87BB4D" w14:textId="77777777" w:rsidR="001576F2" w:rsidRDefault="001576F2" w:rsidP="00351D0D">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Pr>
          <w:rFonts w:ascii="Arial" w:hAnsi="Arial" w:cs="Arial"/>
          <w:sz w:val="22"/>
          <w:szCs w:val="22"/>
        </w:rPr>
        <w:t xml:space="preserve">El contrato para la sede de Santa Cruz de Tenerife será de sustitución de persona con reserva de puesto de trabajo. </w:t>
      </w:r>
    </w:p>
    <w:p w14:paraId="38C43AF8" w14:textId="5A94FD1E" w:rsidR="00343725" w:rsidRPr="00316FBC" w:rsidRDefault="001576F2" w:rsidP="00351D0D">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Pr>
          <w:rFonts w:ascii="Arial" w:hAnsi="Arial" w:cs="Arial"/>
          <w:sz w:val="22"/>
          <w:szCs w:val="22"/>
        </w:rPr>
        <w:t xml:space="preserve">Todos, serán </w:t>
      </w:r>
      <w:r w:rsidR="00312664" w:rsidRPr="00316FBC">
        <w:rPr>
          <w:rFonts w:ascii="Arial" w:hAnsi="Arial" w:cs="Arial"/>
          <w:sz w:val="22"/>
          <w:szCs w:val="22"/>
        </w:rPr>
        <w:t>de naturaleza laboral común, y se celebra al amparo de lo dispuesto en la normativa actual en materia de contratación laboral, sometido al II Convenio Colectivo del Instituto Canario de Desarrollo Cultural en vigor en el momento de la firma y subsidiariamente  a lo establecido en el Real Decreto Ley 3</w:t>
      </w:r>
      <w:r w:rsidR="00960127" w:rsidRPr="00316FBC">
        <w:rPr>
          <w:rFonts w:ascii="Arial" w:hAnsi="Arial" w:cs="Arial"/>
          <w:sz w:val="22"/>
          <w:szCs w:val="22"/>
        </w:rPr>
        <w:t>2</w:t>
      </w:r>
      <w:r w:rsidR="00312664" w:rsidRPr="00316FBC">
        <w:rPr>
          <w:rFonts w:ascii="Arial" w:hAnsi="Arial" w:cs="Arial"/>
          <w:sz w:val="22"/>
          <w:szCs w:val="22"/>
        </w:rPr>
        <w:t xml:space="preserve">/2021, de </w:t>
      </w:r>
      <w:r w:rsidR="000347C1" w:rsidRPr="00316FBC">
        <w:rPr>
          <w:rFonts w:ascii="Arial" w:hAnsi="Arial" w:cs="Arial"/>
          <w:sz w:val="22"/>
          <w:szCs w:val="22"/>
        </w:rPr>
        <w:t>30</w:t>
      </w:r>
      <w:r w:rsidR="00312664" w:rsidRPr="00316FBC">
        <w:rPr>
          <w:rFonts w:ascii="Arial" w:hAnsi="Arial" w:cs="Arial"/>
          <w:sz w:val="22"/>
          <w:szCs w:val="22"/>
        </w:rPr>
        <w:t xml:space="preserve"> de diciembre, por el que se modifica el texto refundido de la Ley del Estatuto de los Trabajadores, así como al artículo 57 de la Ley de Presupuestos de la Comunidad Autónoma. El salario es el estipulado en convenio colectivo del Instituto Canario de Desarrollo Cultural para personal técnico es de </w:t>
      </w:r>
      <w:r w:rsidR="00B86220" w:rsidRPr="00316FBC">
        <w:rPr>
          <w:rFonts w:ascii="Arial" w:hAnsi="Arial" w:cs="Arial"/>
          <w:b/>
          <w:bCs/>
          <w:sz w:val="22"/>
          <w:szCs w:val="22"/>
        </w:rPr>
        <w:t xml:space="preserve">30.621,56 </w:t>
      </w:r>
      <w:r w:rsidR="00312664" w:rsidRPr="00316FBC">
        <w:rPr>
          <w:rFonts w:ascii="Arial" w:hAnsi="Arial" w:cs="Arial"/>
          <w:b/>
          <w:bCs/>
          <w:sz w:val="22"/>
          <w:szCs w:val="22"/>
        </w:rPr>
        <w:t>euros brutos anuales</w:t>
      </w:r>
      <w:r w:rsidR="00312664" w:rsidRPr="00316FBC">
        <w:rPr>
          <w:rFonts w:ascii="Arial" w:hAnsi="Arial" w:cs="Arial"/>
          <w:sz w:val="22"/>
          <w:szCs w:val="22"/>
        </w:rPr>
        <w:t>.</w:t>
      </w:r>
    </w:p>
    <w:p w14:paraId="5B170A64" w14:textId="77777777" w:rsidR="00343725" w:rsidRDefault="00343725" w:rsidP="00F172CF">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p>
    <w:p w14:paraId="181B855E" w14:textId="77777777" w:rsidR="00172BC9" w:rsidRDefault="00172BC9" w:rsidP="00A62E5E">
      <w:pPr>
        <w:tabs>
          <w:tab w:val="left" w:pos="1319"/>
          <w:tab w:val="left" w:pos="2977"/>
        </w:tabs>
        <w:overflowPunct w:val="0"/>
        <w:autoSpaceDE w:val="0"/>
        <w:autoSpaceDN w:val="0"/>
        <w:adjustRightInd w:val="0"/>
        <w:spacing w:line="360" w:lineRule="auto"/>
        <w:ind w:right="284"/>
        <w:rPr>
          <w:rFonts w:ascii="Arial" w:hAnsi="Arial" w:cs="Arial"/>
          <w:b/>
          <w:bCs/>
          <w:sz w:val="22"/>
          <w:szCs w:val="22"/>
        </w:rPr>
      </w:pPr>
    </w:p>
    <w:p w14:paraId="72D8220A" w14:textId="77777777" w:rsidR="00BA2E73" w:rsidRPr="00316FBC" w:rsidRDefault="00343725"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D. </w:t>
      </w:r>
      <w:r w:rsidR="00895826" w:rsidRPr="00316FBC">
        <w:rPr>
          <w:rFonts w:ascii="Arial" w:hAnsi="Arial" w:cs="Arial"/>
          <w:b/>
          <w:bCs/>
          <w:sz w:val="22"/>
          <w:szCs w:val="22"/>
        </w:rPr>
        <w:t xml:space="preserve">Guillermo Martínez Sáenz </w:t>
      </w:r>
    </w:p>
    <w:p w14:paraId="689ED0FE" w14:textId="77777777" w:rsidR="00343725" w:rsidRPr="00316FBC" w:rsidRDefault="00EE3D8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CONSEJERO DELEGADO</w:t>
      </w:r>
    </w:p>
    <w:p w14:paraId="2FC487C0" w14:textId="77777777" w:rsidR="00BA2E73" w:rsidRPr="00316FBC" w:rsidRDefault="0034372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 </w:t>
      </w:r>
      <w:r w:rsidR="0080510D" w:rsidRPr="00316FBC">
        <w:rPr>
          <w:rFonts w:ascii="Arial" w:hAnsi="Arial" w:cs="Arial"/>
          <w:b/>
          <w:bCs/>
          <w:sz w:val="22"/>
          <w:szCs w:val="22"/>
        </w:rPr>
        <w:t>INSTITUTO CANARIO DE DESARROLLO CULTURAL</w:t>
      </w:r>
    </w:p>
    <w:sectPr w:rsidR="00BA2E73" w:rsidRPr="00316FBC" w:rsidSect="00833686">
      <w:headerReference w:type="default" r:id="rId21"/>
      <w:footerReference w:type="default" r:id="rId22"/>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577A" w14:textId="77777777" w:rsidR="00835911" w:rsidRDefault="00835911" w:rsidP="00303947">
      <w:r>
        <w:separator/>
      </w:r>
    </w:p>
  </w:endnote>
  <w:endnote w:type="continuationSeparator" w:id="0">
    <w:p w14:paraId="5FD56372" w14:textId="77777777" w:rsidR="00835911" w:rsidRDefault="00835911" w:rsidP="003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MT">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869338"/>
      <w:docPartObj>
        <w:docPartGallery w:val="Page Numbers (Bottom of Page)"/>
        <w:docPartUnique/>
      </w:docPartObj>
    </w:sdtPr>
    <w:sdtEndPr>
      <w:rPr>
        <w:sz w:val="16"/>
      </w:rPr>
    </w:sdtEndPr>
    <w:sdtContent>
      <w:p w14:paraId="14E63DB6" w14:textId="7383EA59" w:rsidR="00351D0D" w:rsidRPr="00351D0D" w:rsidRDefault="00351D0D">
        <w:pPr>
          <w:pStyle w:val="Piedepgina"/>
          <w:jc w:val="right"/>
          <w:rPr>
            <w:sz w:val="16"/>
          </w:rPr>
        </w:pPr>
        <w:r w:rsidRPr="00351D0D">
          <w:rPr>
            <w:sz w:val="16"/>
          </w:rPr>
          <w:fldChar w:fldCharType="begin"/>
        </w:r>
        <w:r w:rsidRPr="00351D0D">
          <w:rPr>
            <w:sz w:val="16"/>
          </w:rPr>
          <w:instrText>PAGE   \* MERGEFORMAT</w:instrText>
        </w:r>
        <w:r w:rsidRPr="00351D0D">
          <w:rPr>
            <w:sz w:val="16"/>
          </w:rPr>
          <w:fldChar w:fldCharType="separate"/>
        </w:r>
        <w:r w:rsidRPr="00351D0D">
          <w:rPr>
            <w:sz w:val="16"/>
          </w:rPr>
          <w:t>2</w:t>
        </w:r>
        <w:r w:rsidRPr="00351D0D">
          <w:rPr>
            <w:sz w:val="16"/>
          </w:rPr>
          <w:fldChar w:fldCharType="end"/>
        </w:r>
      </w:p>
    </w:sdtContent>
  </w:sdt>
  <w:p w14:paraId="4C1B5346" w14:textId="77777777" w:rsidR="00351D0D" w:rsidRDefault="00351D0D">
    <w:pPr>
      <w:pStyle w:val="Piedepgina"/>
    </w:pPr>
  </w:p>
  <w:p w14:paraId="13D902E9" w14:textId="77777777" w:rsidR="00351D0D" w:rsidRDefault="00351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262B" w14:textId="77777777" w:rsidR="00835911" w:rsidRDefault="00835911" w:rsidP="00303947">
      <w:r>
        <w:separator/>
      </w:r>
    </w:p>
  </w:footnote>
  <w:footnote w:type="continuationSeparator" w:id="0">
    <w:p w14:paraId="2B96CD86" w14:textId="77777777" w:rsidR="00835911" w:rsidRDefault="00835911" w:rsidP="00303947">
      <w:r>
        <w:continuationSeparator/>
      </w:r>
    </w:p>
  </w:footnote>
  <w:footnote w:id="1">
    <w:p w14:paraId="5EED8E1B" w14:textId="77777777" w:rsidR="0048044D" w:rsidRPr="0048044D" w:rsidRDefault="0048044D" w:rsidP="0048044D">
      <w:pPr>
        <w:pStyle w:val="Textonotapie"/>
        <w:rPr>
          <w:rFonts w:ascii="Arial" w:hAnsi="Arial" w:cs="Arial"/>
          <w:sz w:val="18"/>
          <w:szCs w:val="18"/>
        </w:rPr>
      </w:pPr>
      <w:r w:rsidRPr="0048044D">
        <w:rPr>
          <w:rStyle w:val="Refdenotaalpie"/>
          <w:rFonts w:ascii="Arial" w:hAnsi="Arial" w:cs="Arial"/>
          <w:sz w:val="18"/>
          <w:szCs w:val="18"/>
        </w:rPr>
        <w:footnoteRef/>
      </w:r>
      <w:r w:rsidRPr="0048044D">
        <w:rPr>
          <w:rFonts w:ascii="Arial" w:hAnsi="Arial" w:cs="Arial"/>
          <w:sz w:val="18"/>
          <w:szCs w:val="18"/>
        </w:rPr>
        <w:t xml:space="preserve"> Marco Español de Cualificaciones para la Educación Superior.</w:t>
      </w:r>
    </w:p>
  </w:footnote>
  <w:footnote w:id="2">
    <w:p w14:paraId="5A7195B9" w14:textId="77777777" w:rsidR="0048044D" w:rsidRDefault="0048044D" w:rsidP="0048044D">
      <w:pPr>
        <w:pStyle w:val="Textonotapie"/>
        <w:rPr>
          <w:rFonts w:ascii="Arial" w:hAnsi="Arial" w:cs="Arial"/>
          <w:sz w:val="18"/>
          <w:szCs w:val="18"/>
        </w:rPr>
      </w:pPr>
      <w:r w:rsidRPr="0048044D">
        <w:rPr>
          <w:rStyle w:val="Refdenotaalpie"/>
          <w:rFonts w:ascii="Arial" w:hAnsi="Arial" w:cs="Arial"/>
          <w:sz w:val="18"/>
          <w:szCs w:val="18"/>
        </w:rPr>
        <w:footnoteRef/>
      </w:r>
      <w:r w:rsidRPr="0048044D">
        <w:rPr>
          <w:rFonts w:ascii="Arial" w:hAnsi="Arial" w:cs="Arial"/>
          <w:sz w:val="18"/>
          <w:szCs w:val="18"/>
        </w:rPr>
        <w:t xml:space="preserve"> Marco Europeo de Cualificaciones para el aprendizaje permanente (European Qualification Framework, en sus siglas en inglés).</w:t>
      </w:r>
    </w:p>
    <w:p w14:paraId="7E5EF3C9" w14:textId="0B100EC0" w:rsidR="00EA2B45" w:rsidRDefault="00EA2B45" w:rsidP="0048044D">
      <w:pPr>
        <w:pStyle w:val="Textonotapie"/>
      </w:pPr>
      <w:r w:rsidRPr="00CA15E7">
        <w:rPr>
          <w:rFonts w:ascii="Arial" w:hAnsi="Arial" w:cs="Arial"/>
          <w:sz w:val="18"/>
          <w:szCs w:val="18"/>
          <w:vertAlign w:val="superscript"/>
        </w:rPr>
        <w:t>3</w:t>
      </w:r>
      <w:r>
        <w:rPr>
          <w:rFonts w:ascii="Arial" w:hAnsi="Arial" w:cs="Arial"/>
          <w:sz w:val="18"/>
          <w:szCs w:val="18"/>
        </w:rPr>
        <w:t xml:space="preserve"> Marco</w:t>
      </w:r>
      <w:r w:rsidR="00CA15E7">
        <w:rPr>
          <w:rFonts w:ascii="Arial" w:hAnsi="Arial" w:cs="Arial"/>
          <w:sz w:val="18"/>
          <w:szCs w:val="18"/>
        </w:rPr>
        <w:t xml:space="preserve"> </w:t>
      </w:r>
      <w:r w:rsidR="00CA15E7" w:rsidRPr="00CA15E7">
        <w:rPr>
          <w:rFonts w:ascii="Arial" w:hAnsi="Arial" w:cs="Arial"/>
          <w:sz w:val="18"/>
          <w:szCs w:val="18"/>
        </w:rPr>
        <w:t>Común Europeo de Referencia para las lenguas</w:t>
      </w:r>
      <w:r w:rsidR="00CA15E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3DD8" w14:textId="7C64C623" w:rsidR="00303947" w:rsidRDefault="00523168" w:rsidP="005E4E24">
    <w:pPr>
      <w:pStyle w:val="Encabezado"/>
      <w:tabs>
        <w:tab w:val="clear" w:pos="8504"/>
      </w:tabs>
    </w:pPr>
    <w:r>
      <w:rPr>
        <w:noProof/>
      </w:rPr>
      <w:drawing>
        <wp:anchor distT="0" distB="0" distL="114300" distR="114300" simplePos="0" relativeHeight="251658241" behindDoc="1" locked="0" layoutInCell="1" allowOverlap="1" wp14:anchorId="0E4FFB58" wp14:editId="0859E9A3">
          <wp:simplePos x="0" y="0"/>
          <wp:positionH relativeFrom="column">
            <wp:posOffset>4994910</wp:posOffset>
          </wp:positionH>
          <wp:positionV relativeFrom="paragraph">
            <wp:posOffset>635</wp:posOffset>
          </wp:positionV>
          <wp:extent cx="958850" cy="447040"/>
          <wp:effectExtent l="0" t="0" r="0" b="0"/>
          <wp:wrapNone/>
          <wp:docPr id="3269953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D6A2A46" wp14:editId="3A980D5D">
          <wp:simplePos x="0" y="0"/>
          <wp:positionH relativeFrom="column">
            <wp:posOffset>-580390</wp:posOffset>
          </wp:positionH>
          <wp:positionV relativeFrom="paragraph">
            <wp:posOffset>-48260</wp:posOffset>
          </wp:positionV>
          <wp:extent cx="1562100" cy="495935"/>
          <wp:effectExtent l="0" t="0" r="0" b="0"/>
          <wp:wrapNone/>
          <wp:docPr id="11080513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E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22"/>
    <w:multiLevelType w:val="hybridMultilevel"/>
    <w:tmpl w:val="2F22A4B2"/>
    <w:lvl w:ilvl="0" w:tplc="F31E5C7A">
      <w:start w:val="1"/>
      <w:numFmt w:val="bullet"/>
      <w:lvlText w:val="-"/>
      <w:lvlJc w:val="left"/>
      <w:pPr>
        <w:ind w:left="1181" w:hanging="360"/>
      </w:pPr>
      <w:rPr>
        <w:rFonts w:ascii="Arial" w:eastAsia="Times New Roman" w:hAnsi="Arial" w:cs="Aria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B6F10"/>
    <w:multiLevelType w:val="hybridMultilevel"/>
    <w:tmpl w:val="7862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01F7B"/>
    <w:multiLevelType w:val="multilevel"/>
    <w:tmpl w:val="019871C8"/>
    <w:lvl w:ilvl="0">
      <w:start w:val="1"/>
      <w:numFmt w:val="lowerLetter"/>
      <w:lvlText w:val="%1)"/>
      <w:lvlJc w:val="left"/>
      <w:pPr>
        <w:tabs>
          <w:tab w:val="num" w:pos="0"/>
        </w:tabs>
        <w:ind w:left="102" w:hanging="272"/>
      </w:pPr>
      <w:rPr>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4" w15:restartNumberingAfterBreak="0">
    <w:nsid w:val="0B641F78"/>
    <w:multiLevelType w:val="hybridMultilevel"/>
    <w:tmpl w:val="F4C61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92960"/>
    <w:multiLevelType w:val="hybridMultilevel"/>
    <w:tmpl w:val="7862D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E63FC"/>
    <w:multiLevelType w:val="hybridMultilevel"/>
    <w:tmpl w:val="F9D88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94622C"/>
    <w:multiLevelType w:val="hybridMultilevel"/>
    <w:tmpl w:val="763EB150"/>
    <w:lvl w:ilvl="0" w:tplc="313E84C6">
      <w:start w:val="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213B9"/>
    <w:multiLevelType w:val="hybridMultilevel"/>
    <w:tmpl w:val="C122A6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56ED2"/>
    <w:multiLevelType w:val="hybridMultilevel"/>
    <w:tmpl w:val="92EE32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6817C6C"/>
    <w:multiLevelType w:val="hybridMultilevel"/>
    <w:tmpl w:val="FF16A470"/>
    <w:lvl w:ilvl="0" w:tplc="0C0A0019">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19005AF9"/>
    <w:multiLevelType w:val="multilevel"/>
    <w:tmpl w:val="84FC2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B25164A"/>
    <w:multiLevelType w:val="hybridMultilevel"/>
    <w:tmpl w:val="9C841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B52FB6"/>
    <w:multiLevelType w:val="hybridMultilevel"/>
    <w:tmpl w:val="132835CC"/>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4" w15:restartNumberingAfterBreak="0">
    <w:nsid w:val="1F360D56"/>
    <w:multiLevelType w:val="multilevel"/>
    <w:tmpl w:val="B5F2B3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29A32FA"/>
    <w:multiLevelType w:val="hybridMultilevel"/>
    <w:tmpl w:val="2E803950"/>
    <w:lvl w:ilvl="0" w:tplc="313E84C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3B62E3"/>
    <w:multiLevelType w:val="multilevel"/>
    <w:tmpl w:val="DE586334"/>
    <w:lvl w:ilvl="0">
      <w:start w:val="1"/>
      <w:numFmt w:val="decimal"/>
      <w:lvlText w:val="%1."/>
      <w:lvlJc w:val="left"/>
      <w:pPr>
        <w:tabs>
          <w:tab w:val="num" w:pos="0"/>
        </w:tabs>
        <w:ind w:left="822" w:hanging="360"/>
      </w:pPr>
    </w:lvl>
    <w:lvl w:ilvl="1">
      <w:start w:val="1"/>
      <w:numFmt w:val="lowerLetter"/>
      <w:lvlText w:val="%2."/>
      <w:lvlJc w:val="left"/>
      <w:pPr>
        <w:tabs>
          <w:tab w:val="num" w:pos="0"/>
        </w:tabs>
        <w:ind w:left="1542" w:hanging="360"/>
      </w:pPr>
    </w:lvl>
    <w:lvl w:ilvl="2">
      <w:start w:val="1"/>
      <w:numFmt w:val="lowerRoman"/>
      <w:lvlText w:val="%3."/>
      <w:lvlJc w:val="right"/>
      <w:pPr>
        <w:tabs>
          <w:tab w:val="num" w:pos="0"/>
        </w:tabs>
        <w:ind w:left="2262" w:hanging="180"/>
      </w:pPr>
    </w:lvl>
    <w:lvl w:ilvl="3">
      <w:start w:val="1"/>
      <w:numFmt w:val="decimal"/>
      <w:lvlText w:val="%4."/>
      <w:lvlJc w:val="left"/>
      <w:pPr>
        <w:tabs>
          <w:tab w:val="num" w:pos="0"/>
        </w:tabs>
        <w:ind w:left="2982" w:hanging="360"/>
      </w:pPr>
    </w:lvl>
    <w:lvl w:ilvl="4">
      <w:start w:val="1"/>
      <w:numFmt w:val="lowerLetter"/>
      <w:lvlText w:val="%5."/>
      <w:lvlJc w:val="left"/>
      <w:pPr>
        <w:tabs>
          <w:tab w:val="num" w:pos="0"/>
        </w:tabs>
        <w:ind w:left="3702" w:hanging="360"/>
      </w:pPr>
    </w:lvl>
    <w:lvl w:ilvl="5">
      <w:start w:val="1"/>
      <w:numFmt w:val="lowerRoman"/>
      <w:lvlText w:val="%6."/>
      <w:lvlJc w:val="right"/>
      <w:pPr>
        <w:tabs>
          <w:tab w:val="num" w:pos="0"/>
        </w:tabs>
        <w:ind w:left="4422" w:hanging="180"/>
      </w:pPr>
    </w:lvl>
    <w:lvl w:ilvl="6">
      <w:start w:val="1"/>
      <w:numFmt w:val="decimal"/>
      <w:lvlText w:val="%7."/>
      <w:lvlJc w:val="left"/>
      <w:pPr>
        <w:tabs>
          <w:tab w:val="num" w:pos="0"/>
        </w:tabs>
        <w:ind w:left="5142" w:hanging="360"/>
      </w:pPr>
    </w:lvl>
    <w:lvl w:ilvl="7">
      <w:start w:val="1"/>
      <w:numFmt w:val="lowerLetter"/>
      <w:lvlText w:val="%8."/>
      <w:lvlJc w:val="left"/>
      <w:pPr>
        <w:tabs>
          <w:tab w:val="num" w:pos="0"/>
        </w:tabs>
        <w:ind w:left="5862" w:hanging="360"/>
      </w:pPr>
    </w:lvl>
    <w:lvl w:ilvl="8">
      <w:start w:val="1"/>
      <w:numFmt w:val="lowerRoman"/>
      <w:lvlText w:val="%9."/>
      <w:lvlJc w:val="right"/>
      <w:pPr>
        <w:tabs>
          <w:tab w:val="num" w:pos="0"/>
        </w:tabs>
        <w:ind w:left="6582" w:hanging="180"/>
      </w:pPr>
    </w:lvl>
  </w:abstractNum>
  <w:abstractNum w:abstractNumId="17" w15:restartNumberingAfterBreak="0">
    <w:nsid w:val="2D5B4795"/>
    <w:multiLevelType w:val="multilevel"/>
    <w:tmpl w:val="CBE251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1D0986"/>
    <w:multiLevelType w:val="hybridMultilevel"/>
    <w:tmpl w:val="037296F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2A6F28"/>
    <w:multiLevelType w:val="multilevel"/>
    <w:tmpl w:val="3AB6B256"/>
    <w:lvl w:ilvl="0">
      <w:start w:val="1"/>
      <w:numFmt w:val="decimal"/>
      <w:lvlText w:val="%1."/>
      <w:lvlJc w:val="left"/>
      <w:pPr>
        <w:ind w:left="0" w:firstLine="284"/>
      </w:pPr>
      <w:rPr>
        <w:rFonts w:hint="default"/>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1004"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292" w:hanging="1008"/>
      </w:pPr>
      <w:rPr>
        <w:rFonts w:hint="default"/>
      </w:rPr>
    </w:lvl>
    <w:lvl w:ilvl="5">
      <w:start w:val="1"/>
      <w:numFmt w:val="decimal"/>
      <w:pStyle w:val="Ttulo6"/>
      <w:lvlText w:val="%1.%2.%3.%4.%5.%6"/>
      <w:lvlJc w:val="left"/>
      <w:pPr>
        <w:ind w:left="1436" w:hanging="1152"/>
      </w:pPr>
      <w:rPr>
        <w:rFonts w:hint="default"/>
      </w:rPr>
    </w:lvl>
    <w:lvl w:ilvl="6">
      <w:start w:val="1"/>
      <w:numFmt w:val="decimal"/>
      <w:pStyle w:val="Ttulo7"/>
      <w:lvlText w:val="%1.%2.%3.%4.%5.%6.%7"/>
      <w:lvlJc w:val="left"/>
      <w:pPr>
        <w:ind w:left="1580" w:hanging="1296"/>
      </w:pPr>
      <w:rPr>
        <w:rFonts w:hint="default"/>
      </w:rPr>
    </w:lvl>
    <w:lvl w:ilvl="7">
      <w:start w:val="1"/>
      <w:numFmt w:val="decimal"/>
      <w:pStyle w:val="Ttulo8"/>
      <w:lvlText w:val="%1.%2.%3.%4.%5.%6.%7.%8"/>
      <w:lvlJc w:val="left"/>
      <w:pPr>
        <w:ind w:left="1724" w:hanging="1440"/>
      </w:pPr>
      <w:rPr>
        <w:rFonts w:hint="default"/>
      </w:rPr>
    </w:lvl>
    <w:lvl w:ilvl="8">
      <w:start w:val="1"/>
      <w:numFmt w:val="decimal"/>
      <w:pStyle w:val="Ttulo9"/>
      <w:lvlText w:val="%1.%2.%3.%4.%5.%6.%7.%8.%9"/>
      <w:lvlJc w:val="left"/>
      <w:pPr>
        <w:ind w:left="1868" w:hanging="1584"/>
      </w:pPr>
      <w:rPr>
        <w:rFonts w:hint="default"/>
      </w:rPr>
    </w:lvl>
  </w:abstractNum>
  <w:abstractNum w:abstractNumId="20" w15:restartNumberingAfterBreak="0">
    <w:nsid w:val="35640692"/>
    <w:multiLevelType w:val="multilevel"/>
    <w:tmpl w:val="9C562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A673B51"/>
    <w:multiLevelType w:val="hybridMultilevel"/>
    <w:tmpl w:val="B66E12C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3DA35B7C"/>
    <w:multiLevelType w:val="hybridMultilevel"/>
    <w:tmpl w:val="C2EA372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E660D"/>
    <w:multiLevelType w:val="multilevel"/>
    <w:tmpl w:val="9B827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1CA289F"/>
    <w:multiLevelType w:val="multilevel"/>
    <w:tmpl w:val="7D98A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2D77262"/>
    <w:multiLevelType w:val="hybridMultilevel"/>
    <w:tmpl w:val="60507090"/>
    <w:lvl w:ilvl="0" w:tplc="13B20B20">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0650A2"/>
    <w:multiLevelType w:val="multilevel"/>
    <w:tmpl w:val="1FE05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CB04B29"/>
    <w:multiLevelType w:val="hybridMultilevel"/>
    <w:tmpl w:val="3F7E2F5C"/>
    <w:lvl w:ilvl="0" w:tplc="FFFFFFFF">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905B82"/>
    <w:multiLevelType w:val="hybridMultilevel"/>
    <w:tmpl w:val="F08EFE20"/>
    <w:lvl w:ilvl="0" w:tplc="BD169E2A">
      <w:start w:val="1"/>
      <w:numFmt w:val="lowerLetter"/>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2D3359"/>
    <w:multiLevelType w:val="hybridMultilevel"/>
    <w:tmpl w:val="640C9A3A"/>
    <w:lvl w:ilvl="0" w:tplc="9286A21E">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9B6C18"/>
    <w:multiLevelType w:val="hybridMultilevel"/>
    <w:tmpl w:val="36A0DF42"/>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31"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60417AA"/>
    <w:multiLevelType w:val="hybridMultilevel"/>
    <w:tmpl w:val="24CADF2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3" w15:restartNumberingAfterBreak="0">
    <w:nsid w:val="572C0E45"/>
    <w:multiLevelType w:val="hybridMultilevel"/>
    <w:tmpl w:val="2CB20B4E"/>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E51C9E"/>
    <w:multiLevelType w:val="multilevel"/>
    <w:tmpl w:val="4612AC02"/>
    <w:lvl w:ilvl="0">
      <w:numFmt w:val="bullet"/>
      <w:lvlText w:val="-"/>
      <w:lvlJc w:val="left"/>
      <w:pPr>
        <w:tabs>
          <w:tab w:val="num" w:pos="0"/>
        </w:tabs>
        <w:ind w:left="102" w:hanging="111"/>
      </w:pPr>
      <w:rPr>
        <w:rFonts w:ascii="Arial MT" w:hAnsi="Arial MT" w:cs="Arial MT" w:hint="default"/>
        <w:w w:val="99"/>
        <w:sz w:val="18"/>
        <w:szCs w:val="18"/>
        <w:lang w:val="es-ES" w:eastAsia="en-US" w:bidi="ar-SA"/>
      </w:rPr>
    </w:lvl>
    <w:lvl w:ilvl="1">
      <w:numFmt w:val="bullet"/>
      <w:lvlText w:val=""/>
      <w:lvlJc w:val="left"/>
      <w:pPr>
        <w:tabs>
          <w:tab w:val="num" w:pos="0"/>
        </w:tabs>
        <w:ind w:left="962" w:hanging="111"/>
      </w:pPr>
      <w:rPr>
        <w:rFonts w:ascii="Symbol" w:hAnsi="Symbol" w:cs="Symbol" w:hint="default"/>
        <w:lang w:val="es-ES" w:eastAsia="en-US" w:bidi="ar-SA"/>
      </w:rPr>
    </w:lvl>
    <w:lvl w:ilvl="2">
      <w:numFmt w:val="bullet"/>
      <w:lvlText w:val=""/>
      <w:lvlJc w:val="left"/>
      <w:pPr>
        <w:tabs>
          <w:tab w:val="num" w:pos="0"/>
        </w:tabs>
        <w:ind w:left="1825" w:hanging="111"/>
      </w:pPr>
      <w:rPr>
        <w:rFonts w:ascii="Symbol" w:hAnsi="Symbol" w:cs="Symbol" w:hint="default"/>
        <w:lang w:val="es-ES" w:eastAsia="en-US" w:bidi="ar-SA"/>
      </w:rPr>
    </w:lvl>
    <w:lvl w:ilvl="3">
      <w:numFmt w:val="bullet"/>
      <w:lvlText w:val=""/>
      <w:lvlJc w:val="left"/>
      <w:pPr>
        <w:tabs>
          <w:tab w:val="num" w:pos="0"/>
        </w:tabs>
        <w:ind w:left="2687" w:hanging="111"/>
      </w:pPr>
      <w:rPr>
        <w:rFonts w:ascii="Symbol" w:hAnsi="Symbol" w:cs="Symbol" w:hint="default"/>
        <w:lang w:val="es-ES" w:eastAsia="en-US" w:bidi="ar-SA"/>
      </w:rPr>
    </w:lvl>
    <w:lvl w:ilvl="4">
      <w:numFmt w:val="bullet"/>
      <w:lvlText w:val=""/>
      <w:lvlJc w:val="left"/>
      <w:pPr>
        <w:tabs>
          <w:tab w:val="num" w:pos="0"/>
        </w:tabs>
        <w:ind w:left="3550" w:hanging="111"/>
      </w:pPr>
      <w:rPr>
        <w:rFonts w:ascii="Symbol" w:hAnsi="Symbol" w:cs="Symbol" w:hint="default"/>
        <w:lang w:val="es-ES" w:eastAsia="en-US" w:bidi="ar-SA"/>
      </w:rPr>
    </w:lvl>
    <w:lvl w:ilvl="5">
      <w:numFmt w:val="bullet"/>
      <w:lvlText w:val=""/>
      <w:lvlJc w:val="left"/>
      <w:pPr>
        <w:tabs>
          <w:tab w:val="num" w:pos="0"/>
        </w:tabs>
        <w:ind w:left="4413" w:hanging="111"/>
      </w:pPr>
      <w:rPr>
        <w:rFonts w:ascii="Symbol" w:hAnsi="Symbol" w:cs="Symbol" w:hint="default"/>
        <w:lang w:val="es-ES" w:eastAsia="en-US" w:bidi="ar-SA"/>
      </w:rPr>
    </w:lvl>
    <w:lvl w:ilvl="6">
      <w:numFmt w:val="bullet"/>
      <w:lvlText w:val=""/>
      <w:lvlJc w:val="left"/>
      <w:pPr>
        <w:tabs>
          <w:tab w:val="num" w:pos="0"/>
        </w:tabs>
        <w:ind w:left="5275" w:hanging="111"/>
      </w:pPr>
      <w:rPr>
        <w:rFonts w:ascii="Symbol" w:hAnsi="Symbol" w:cs="Symbol" w:hint="default"/>
        <w:lang w:val="es-ES" w:eastAsia="en-US" w:bidi="ar-SA"/>
      </w:rPr>
    </w:lvl>
    <w:lvl w:ilvl="7">
      <w:numFmt w:val="bullet"/>
      <w:lvlText w:val=""/>
      <w:lvlJc w:val="left"/>
      <w:pPr>
        <w:tabs>
          <w:tab w:val="num" w:pos="0"/>
        </w:tabs>
        <w:ind w:left="6138" w:hanging="111"/>
      </w:pPr>
      <w:rPr>
        <w:rFonts w:ascii="Symbol" w:hAnsi="Symbol" w:cs="Symbol" w:hint="default"/>
        <w:lang w:val="es-ES" w:eastAsia="en-US" w:bidi="ar-SA"/>
      </w:rPr>
    </w:lvl>
    <w:lvl w:ilvl="8">
      <w:numFmt w:val="bullet"/>
      <w:lvlText w:val=""/>
      <w:lvlJc w:val="left"/>
      <w:pPr>
        <w:tabs>
          <w:tab w:val="num" w:pos="0"/>
        </w:tabs>
        <w:ind w:left="7001" w:hanging="111"/>
      </w:pPr>
      <w:rPr>
        <w:rFonts w:ascii="Symbol" w:hAnsi="Symbol" w:cs="Symbol" w:hint="default"/>
        <w:lang w:val="es-ES" w:eastAsia="en-US" w:bidi="ar-SA"/>
      </w:rPr>
    </w:lvl>
  </w:abstractNum>
  <w:abstractNum w:abstractNumId="35" w15:restartNumberingAfterBreak="0">
    <w:nsid w:val="5C6C6D1D"/>
    <w:multiLevelType w:val="hybridMultilevel"/>
    <w:tmpl w:val="0E80B1EA"/>
    <w:lvl w:ilvl="0" w:tplc="D304FE0E">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60667B5A"/>
    <w:multiLevelType w:val="hybridMultilevel"/>
    <w:tmpl w:val="E47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1B645AF"/>
    <w:multiLevelType w:val="multilevel"/>
    <w:tmpl w:val="16CE2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D1330C0"/>
    <w:multiLevelType w:val="hybridMultilevel"/>
    <w:tmpl w:val="5B765A1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122FFC"/>
    <w:multiLevelType w:val="hybridMultilevel"/>
    <w:tmpl w:val="0BB8C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0B5F98"/>
    <w:multiLevelType w:val="multilevel"/>
    <w:tmpl w:val="057A98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917905"/>
    <w:multiLevelType w:val="hybridMultilevel"/>
    <w:tmpl w:val="2BEEBB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4955269">
    <w:abstractNumId w:val="19"/>
  </w:num>
  <w:num w:numId="2" w16cid:durableId="1774322773">
    <w:abstractNumId w:val="13"/>
  </w:num>
  <w:num w:numId="3" w16cid:durableId="80683587">
    <w:abstractNumId w:val="30"/>
  </w:num>
  <w:num w:numId="4" w16cid:durableId="1469349628">
    <w:abstractNumId w:val="36"/>
  </w:num>
  <w:num w:numId="5" w16cid:durableId="283662447">
    <w:abstractNumId w:val="32"/>
  </w:num>
  <w:num w:numId="6" w16cid:durableId="649093804">
    <w:abstractNumId w:val="8"/>
  </w:num>
  <w:num w:numId="7" w16cid:durableId="314377544">
    <w:abstractNumId w:val="6"/>
  </w:num>
  <w:num w:numId="8" w16cid:durableId="328288119">
    <w:abstractNumId w:val="15"/>
  </w:num>
  <w:num w:numId="9" w16cid:durableId="918566283">
    <w:abstractNumId w:val="22"/>
  </w:num>
  <w:num w:numId="10" w16cid:durableId="1325280176">
    <w:abstractNumId w:val="33"/>
  </w:num>
  <w:num w:numId="11" w16cid:durableId="1697149999">
    <w:abstractNumId w:val="16"/>
  </w:num>
  <w:num w:numId="12" w16cid:durableId="737870298">
    <w:abstractNumId w:val="41"/>
  </w:num>
  <w:num w:numId="13" w16cid:durableId="2044279490">
    <w:abstractNumId w:val="34"/>
  </w:num>
  <w:num w:numId="14" w16cid:durableId="1496336278">
    <w:abstractNumId w:val="3"/>
  </w:num>
  <w:num w:numId="15" w16cid:durableId="1609388574">
    <w:abstractNumId w:val="0"/>
  </w:num>
  <w:num w:numId="16" w16cid:durableId="1509558755">
    <w:abstractNumId w:val="4"/>
  </w:num>
  <w:num w:numId="17" w16cid:durableId="539630161">
    <w:abstractNumId w:val="29"/>
  </w:num>
  <w:num w:numId="18" w16cid:durableId="1377848659">
    <w:abstractNumId w:val="21"/>
  </w:num>
  <w:num w:numId="19" w16cid:durableId="163860141">
    <w:abstractNumId w:val="31"/>
  </w:num>
  <w:num w:numId="20" w16cid:durableId="428428783">
    <w:abstractNumId w:val="18"/>
  </w:num>
  <w:num w:numId="21" w16cid:durableId="21397104">
    <w:abstractNumId w:val="12"/>
  </w:num>
  <w:num w:numId="22" w16cid:durableId="1920367172">
    <w:abstractNumId w:val="28"/>
  </w:num>
  <w:num w:numId="23" w16cid:durableId="1619485499">
    <w:abstractNumId w:val="38"/>
  </w:num>
  <w:num w:numId="24" w16cid:durableId="1682589826">
    <w:abstractNumId w:val="7"/>
  </w:num>
  <w:num w:numId="25" w16cid:durableId="299850768">
    <w:abstractNumId w:val="28"/>
    <w:lvlOverride w:ilvl="0">
      <w:lvl w:ilvl="0" w:tplc="BD169E2A">
        <w:start w:val="1"/>
        <w:numFmt w:val="lowerLetter"/>
        <w:lvlText w:val="%1)"/>
        <w:lvlJc w:val="left"/>
        <w:pPr>
          <w:ind w:left="907" w:hanging="547"/>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121146776">
    <w:abstractNumId w:val="28"/>
    <w:lvlOverride w:ilvl="0">
      <w:lvl w:ilvl="0" w:tplc="BD169E2A">
        <w:start w:val="1"/>
        <w:numFmt w:val="lowerLetter"/>
        <w:lvlText w:val="%1)"/>
        <w:lvlJc w:val="left"/>
        <w:pPr>
          <w:ind w:left="624" w:hanging="26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505169353">
    <w:abstractNumId w:val="24"/>
  </w:num>
  <w:num w:numId="28" w16cid:durableId="1901748487">
    <w:abstractNumId w:val="11"/>
  </w:num>
  <w:num w:numId="29" w16cid:durableId="24406192">
    <w:abstractNumId w:val="20"/>
  </w:num>
  <w:num w:numId="30" w16cid:durableId="659428952">
    <w:abstractNumId w:val="26"/>
  </w:num>
  <w:num w:numId="31" w16cid:durableId="1686899628">
    <w:abstractNumId w:val="2"/>
  </w:num>
  <w:num w:numId="32" w16cid:durableId="1639727858">
    <w:abstractNumId w:val="27"/>
  </w:num>
  <w:num w:numId="33" w16cid:durableId="328945890">
    <w:abstractNumId w:val="1"/>
  </w:num>
  <w:num w:numId="34" w16cid:durableId="893539914">
    <w:abstractNumId w:val="5"/>
  </w:num>
  <w:num w:numId="35" w16cid:durableId="266471252">
    <w:abstractNumId w:val="35"/>
  </w:num>
  <w:num w:numId="36" w16cid:durableId="459736034">
    <w:abstractNumId w:val="39"/>
  </w:num>
  <w:num w:numId="37" w16cid:durableId="1175806366">
    <w:abstractNumId w:val="17"/>
  </w:num>
  <w:num w:numId="38" w16cid:durableId="1721130836">
    <w:abstractNumId w:val="23"/>
  </w:num>
  <w:num w:numId="39" w16cid:durableId="1040125319">
    <w:abstractNumId w:val="14"/>
  </w:num>
  <w:num w:numId="40" w16cid:durableId="85157141">
    <w:abstractNumId w:val="37"/>
  </w:num>
  <w:num w:numId="41" w16cid:durableId="818687698">
    <w:abstractNumId w:val="9"/>
  </w:num>
  <w:num w:numId="42" w16cid:durableId="748430106">
    <w:abstractNumId w:val="40"/>
  </w:num>
  <w:num w:numId="43" w16cid:durableId="747074577">
    <w:abstractNumId w:val="42"/>
  </w:num>
  <w:num w:numId="44" w16cid:durableId="786702845">
    <w:abstractNumId w:val="10"/>
  </w:num>
  <w:num w:numId="45" w16cid:durableId="158236993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8"/>
    <w:rsid w:val="0000183A"/>
    <w:rsid w:val="000066EF"/>
    <w:rsid w:val="00013814"/>
    <w:rsid w:val="000262C6"/>
    <w:rsid w:val="000347C1"/>
    <w:rsid w:val="00041EC7"/>
    <w:rsid w:val="000426D6"/>
    <w:rsid w:val="00045E9F"/>
    <w:rsid w:val="00046561"/>
    <w:rsid w:val="0005152F"/>
    <w:rsid w:val="0005781C"/>
    <w:rsid w:val="0006219B"/>
    <w:rsid w:val="000652CE"/>
    <w:rsid w:val="000657D3"/>
    <w:rsid w:val="00070522"/>
    <w:rsid w:val="00072A70"/>
    <w:rsid w:val="00073680"/>
    <w:rsid w:val="00073F00"/>
    <w:rsid w:val="00074B4E"/>
    <w:rsid w:val="0008429F"/>
    <w:rsid w:val="00092457"/>
    <w:rsid w:val="00092D92"/>
    <w:rsid w:val="0009408A"/>
    <w:rsid w:val="00096232"/>
    <w:rsid w:val="000A211B"/>
    <w:rsid w:val="000A34D7"/>
    <w:rsid w:val="000A79CD"/>
    <w:rsid w:val="000B5BDF"/>
    <w:rsid w:val="000B5F0F"/>
    <w:rsid w:val="000B6DC6"/>
    <w:rsid w:val="000C2CF9"/>
    <w:rsid w:val="000C3275"/>
    <w:rsid w:val="000C4F82"/>
    <w:rsid w:val="000C599C"/>
    <w:rsid w:val="000D688D"/>
    <w:rsid w:val="000E0DB1"/>
    <w:rsid w:val="000E4355"/>
    <w:rsid w:val="000F5191"/>
    <w:rsid w:val="000F5DDA"/>
    <w:rsid w:val="000F7D35"/>
    <w:rsid w:val="00102715"/>
    <w:rsid w:val="00104E46"/>
    <w:rsid w:val="001079A1"/>
    <w:rsid w:val="00115E4D"/>
    <w:rsid w:val="00121C45"/>
    <w:rsid w:val="00132399"/>
    <w:rsid w:val="001341E8"/>
    <w:rsid w:val="00140EC7"/>
    <w:rsid w:val="00141BFC"/>
    <w:rsid w:val="00141E84"/>
    <w:rsid w:val="001448C6"/>
    <w:rsid w:val="00155A97"/>
    <w:rsid w:val="00156353"/>
    <w:rsid w:val="001576F2"/>
    <w:rsid w:val="00165961"/>
    <w:rsid w:val="00167F57"/>
    <w:rsid w:val="00172BC9"/>
    <w:rsid w:val="001767F9"/>
    <w:rsid w:val="00176B94"/>
    <w:rsid w:val="00177F2C"/>
    <w:rsid w:val="0018086C"/>
    <w:rsid w:val="0018351D"/>
    <w:rsid w:val="00192687"/>
    <w:rsid w:val="001A6C14"/>
    <w:rsid w:val="001A7698"/>
    <w:rsid w:val="001B257D"/>
    <w:rsid w:val="001B4673"/>
    <w:rsid w:val="001B5C9E"/>
    <w:rsid w:val="001C1EC5"/>
    <w:rsid w:val="001C34B2"/>
    <w:rsid w:val="001E7340"/>
    <w:rsid w:val="001F5788"/>
    <w:rsid w:val="001F60A9"/>
    <w:rsid w:val="001F6215"/>
    <w:rsid w:val="00200738"/>
    <w:rsid w:val="00202B10"/>
    <w:rsid w:val="00203D80"/>
    <w:rsid w:val="00211BDC"/>
    <w:rsid w:val="0021350E"/>
    <w:rsid w:val="002156EB"/>
    <w:rsid w:val="00217030"/>
    <w:rsid w:val="00217EF3"/>
    <w:rsid w:val="002202C8"/>
    <w:rsid w:val="00221CEC"/>
    <w:rsid w:val="00223B71"/>
    <w:rsid w:val="00225CE2"/>
    <w:rsid w:val="00226126"/>
    <w:rsid w:val="002265A7"/>
    <w:rsid w:val="00232B39"/>
    <w:rsid w:val="0023344E"/>
    <w:rsid w:val="00236C56"/>
    <w:rsid w:val="00237465"/>
    <w:rsid w:val="002378E9"/>
    <w:rsid w:val="00237F73"/>
    <w:rsid w:val="0024392E"/>
    <w:rsid w:val="00243AF7"/>
    <w:rsid w:val="00246634"/>
    <w:rsid w:val="00252C69"/>
    <w:rsid w:val="00255799"/>
    <w:rsid w:val="00256521"/>
    <w:rsid w:val="00260823"/>
    <w:rsid w:val="00263A0C"/>
    <w:rsid w:val="00264FBB"/>
    <w:rsid w:val="00267338"/>
    <w:rsid w:val="002730FF"/>
    <w:rsid w:val="002756B3"/>
    <w:rsid w:val="00276E23"/>
    <w:rsid w:val="00277C66"/>
    <w:rsid w:val="002825E3"/>
    <w:rsid w:val="002832A2"/>
    <w:rsid w:val="00284EA1"/>
    <w:rsid w:val="00287A5B"/>
    <w:rsid w:val="00291A72"/>
    <w:rsid w:val="00292485"/>
    <w:rsid w:val="00294386"/>
    <w:rsid w:val="00295089"/>
    <w:rsid w:val="002A5595"/>
    <w:rsid w:val="002A6CEB"/>
    <w:rsid w:val="002A762F"/>
    <w:rsid w:val="002B0A2E"/>
    <w:rsid w:val="002B47A0"/>
    <w:rsid w:val="002B50A8"/>
    <w:rsid w:val="002C3C4C"/>
    <w:rsid w:val="002C4B14"/>
    <w:rsid w:val="002C7CB0"/>
    <w:rsid w:val="002D08EA"/>
    <w:rsid w:val="002D1BFC"/>
    <w:rsid w:val="002D1FBA"/>
    <w:rsid w:val="002D5C48"/>
    <w:rsid w:val="002E2015"/>
    <w:rsid w:val="002E3C9E"/>
    <w:rsid w:val="002E7023"/>
    <w:rsid w:val="002F2986"/>
    <w:rsid w:val="002F34A2"/>
    <w:rsid w:val="002F4C94"/>
    <w:rsid w:val="002F58A0"/>
    <w:rsid w:val="00303947"/>
    <w:rsid w:val="00303D12"/>
    <w:rsid w:val="00303EDE"/>
    <w:rsid w:val="00304512"/>
    <w:rsid w:val="00304555"/>
    <w:rsid w:val="0030514E"/>
    <w:rsid w:val="00312664"/>
    <w:rsid w:val="00314134"/>
    <w:rsid w:val="0031580D"/>
    <w:rsid w:val="00316FBC"/>
    <w:rsid w:val="003240B6"/>
    <w:rsid w:val="003267A0"/>
    <w:rsid w:val="0032696E"/>
    <w:rsid w:val="0033134C"/>
    <w:rsid w:val="00331461"/>
    <w:rsid w:val="003322A3"/>
    <w:rsid w:val="003368DF"/>
    <w:rsid w:val="00336EBC"/>
    <w:rsid w:val="00343725"/>
    <w:rsid w:val="00344D24"/>
    <w:rsid w:val="00351D0D"/>
    <w:rsid w:val="00352180"/>
    <w:rsid w:val="003549C6"/>
    <w:rsid w:val="00357BE4"/>
    <w:rsid w:val="00362263"/>
    <w:rsid w:val="003653A2"/>
    <w:rsid w:val="003703A3"/>
    <w:rsid w:val="003703D5"/>
    <w:rsid w:val="003747BA"/>
    <w:rsid w:val="003766EE"/>
    <w:rsid w:val="00380BC2"/>
    <w:rsid w:val="00381987"/>
    <w:rsid w:val="00394622"/>
    <w:rsid w:val="00395A7C"/>
    <w:rsid w:val="00397942"/>
    <w:rsid w:val="00397DB1"/>
    <w:rsid w:val="003A07C7"/>
    <w:rsid w:val="003A0CE6"/>
    <w:rsid w:val="003A25A8"/>
    <w:rsid w:val="003A2B67"/>
    <w:rsid w:val="003A35BE"/>
    <w:rsid w:val="003A4618"/>
    <w:rsid w:val="003A5A5B"/>
    <w:rsid w:val="003B2467"/>
    <w:rsid w:val="003B4F36"/>
    <w:rsid w:val="003C0839"/>
    <w:rsid w:val="003C0F2B"/>
    <w:rsid w:val="003C15EB"/>
    <w:rsid w:val="003C3537"/>
    <w:rsid w:val="003C4EBD"/>
    <w:rsid w:val="003D04C1"/>
    <w:rsid w:val="003D6AA1"/>
    <w:rsid w:val="003D72B8"/>
    <w:rsid w:val="003E1D50"/>
    <w:rsid w:val="003E6BC8"/>
    <w:rsid w:val="003F0DB9"/>
    <w:rsid w:val="003F1063"/>
    <w:rsid w:val="004002F8"/>
    <w:rsid w:val="004023D3"/>
    <w:rsid w:val="00404FD9"/>
    <w:rsid w:val="00407D30"/>
    <w:rsid w:val="004173FB"/>
    <w:rsid w:val="00423B3C"/>
    <w:rsid w:val="00424EE1"/>
    <w:rsid w:val="00433CF3"/>
    <w:rsid w:val="00435909"/>
    <w:rsid w:val="004403DB"/>
    <w:rsid w:val="004420B4"/>
    <w:rsid w:val="00444F76"/>
    <w:rsid w:val="004465BC"/>
    <w:rsid w:val="0044698C"/>
    <w:rsid w:val="004528D7"/>
    <w:rsid w:val="00452D6E"/>
    <w:rsid w:val="00454422"/>
    <w:rsid w:val="00461914"/>
    <w:rsid w:val="0046664D"/>
    <w:rsid w:val="0047494F"/>
    <w:rsid w:val="00475DF2"/>
    <w:rsid w:val="00477E2C"/>
    <w:rsid w:val="0048044D"/>
    <w:rsid w:val="00482466"/>
    <w:rsid w:val="00482BCD"/>
    <w:rsid w:val="004837DE"/>
    <w:rsid w:val="00484207"/>
    <w:rsid w:val="004860D7"/>
    <w:rsid w:val="004906E3"/>
    <w:rsid w:val="00495915"/>
    <w:rsid w:val="004965FA"/>
    <w:rsid w:val="004A3113"/>
    <w:rsid w:val="004A4777"/>
    <w:rsid w:val="004A6547"/>
    <w:rsid w:val="004B05D4"/>
    <w:rsid w:val="004B49CA"/>
    <w:rsid w:val="004C2228"/>
    <w:rsid w:val="004C5C9A"/>
    <w:rsid w:val="004D1B00"/>
    <w:rsid w:val="004E605A"/>
    <w:rsid w:val="004E7DD6"/>
    <w:rsid w:val="004F1641"/>
    <w:rsid w:val="004F1BEA"/>
    <w:rsid w:val="004F28C3"/>
    <w:rsid w:val="004F2AFA"/>
    <w:rsid w:val="004F7E38"/>
    <w:rsid w:val="005004BA"/>
    <w:rsid w:val="00507FCC"/>
    <w:rsid w:val="0051194D"/>
    <w:rsid w:val="0051245E"/>
    <w:rsid w:val="00514264"/>
    <w:rsid w:val="00515507"/>
    <w:rsid w:val="005157BD"/>
    <w:rsid w:val="005159A2"/>
    <w:rsid w:val="00515AFD"/>
    <w:rsid w:val="00515D6E"/>
    <w:rsid w:val="00523168"/>
    <w:rsid w:val="00524221"/>
    <w:rsid w:val="005253B1"/>
    <w:rsid w:val="00527D8A"/>
    <w:rsid w:val="00532C1C"/>
    <w:rsid w:val="00533722"/>
    <w:rsid w:val="00533D58"/>
    <w:rsid w:val="00543AEA"/>
    <w:rsid w:val="00546D6B"/>
    <w:rsid w:val="00551253"/>
    <w:rsid w:val="0055774E"/>
    <w:rsid w:val="005607DA"/>
    <w:rsid w:val="00560AC3"/>
    <w:rsid w:val="005653C8"/>
    <w:rsid w:val="005713F7"/>
    <w:rsid w:val="0057242D"/>
    <w:rsid w:val="00573866"/>
    <w:rsid w:val="00580483"/>
    <w:rsid w:val="00581DF4"/>
    <w:rsid w:val="00582185"/>
    <w:rsid w:val="00582CB4"/>
    <w:rsid w:val="00583A0F"/>
    <w:rsid w:val="00584ED1"/>
    <w:rsid w:val="00591317"/>
    <w:rsid w:val="0059261B"/>
    <w:rsid w:val="00593AD2"/>
    <w:rsid w:val="005940BA"/>
    <w:rsid w:val="005949EB"/>
    <w:rsid w:val="00596701"/>
    <w:rsid w:val="005A4346"/>
    <w:rsid w:val="005C0616"/>
    <w:rsid w:val="005D0BAD"/>
    <w:rsid w:val="005D27F6"/>
    <w:rsid w:val="005D5876"/>
    <w:rsid w:val="005D72FC"/>
    <w:rsid w:val="005D7776"/>
    <w:rsid w:val="005E4E24"/>
    <w:rsid w:val="005F7016"/>
    <w:rsid w:val="006006A7"/>
    <w:rsid w:val="00600F23"/>
    <w:rsid w:val="00603003"/>
    <w:rsid w:val="00605F3F"/>
    <w:rsid w:val="006073F6"/>
    <w:rsid w:val="00610FA6"/>
    <w:rsid w:val="00612581"/>
    <w:rsid w:val="00612BA3"/>
    <w:rsid w:val="006209D2"/>
    <w:rsid w:val="0062405F"/>
    <w:rsid w:val="006266A3"/>
    <w:rsid w:val="0063525F"/>
    <w:rsid w:val="00635B7A"/>
    <w:rsid w:val="00637C5B"/>
    <w:rsid w:val="00646AA1"/>
    <w:rsid w:val="00650709"/>
    <w:rsid w:val="0065345B"/>
    <w:rsid w:val="00665C04"/>
    <w:rsid w:val="00677CA2"/>
    <w:rsid w:val="0068057F"/>
    <w:rsid w:val="0068227D"/>
    <w:rsid w:val="00685964"/>
    <w:rsid w:val="006868C7"/>
    <w:rsid w:val="00690D80"/>
    <w:rsid w:val="00694D7F"/>
    <w:rsid w:val="00697A11"/>
    <w:rsid w:val="006A01FC"/>
    <w:rsid w:val="006A4C29"/>
    <w:rsid w:val="006B170D"/>
    <w:rsid w:val="006B1831"/>
    <w:rsid w:val="006B5651"/>
    <w:rsid w:val="006B62B8"/>
    <w:rsid w:val="006B766D"/>
    <w:rsid w:val="006C1B2E"/>
    <w:rsid w:val="006C6329"/>
    <w:rsid w:val="006D0F25"/>
    <w:rsid w:val="006D12E1"/>
    <w:rsid w:val="006D2061"/>
    <w:rsid w:val="006D3F11"/>
    <w:rsid w:val="006D7B5D"/>
    <w:rsid w:val="006E0F35"/>
    <w:rsid w:val="006E6AC2"/>
    <w:rsid w:val="006E6D0F"/>
    <w:rsid w:val="006F2728"/>
    <w:rsid w:val="006F34B8"/>
    <w:rsid w:val="006F37B4"/>
    <w:rsid w:val="006F4B86"/>
    <w:rsid w:val="0070215E"/>
    <w:rsid w:val="00704C93"/>
    <w:rsid w:val="007078AB"/>
    <w:rsid w:val="007104FB"/>
    <w:rsid w:val="00710FD0"/>
    <w:rsid w:val="00711B87"/>
    <w:rsid w:val="00711EF8"/>
    <w:rsid w:val="007159BF"/>
    <w:rsid w:val="0072091C"/>
    <w:rsid w:val="00720A61"/>
    <w:rsid w:val="00722392"/>
    <w:rsid w:val="0072605A"/>
    <w:rsid w:val="00732643"/>
    <w:rsid w:val="00733DF4"/>
    <w:rsid w:val="007342E5"/>
    <w:rsid w:val="00740B0E"/>
    <w:rsid w:val="00745513"/>
    <w:rsid w:val="00747B4F"/>
    <w:rsid w:val="00752178"/>
    <w:rsid w:val="00761670"/>
    <w:rsid w:val="00763591"/>
    <w:rsid w:val="00763B01"/>
    <w:rsid w:val="00764DF1"/>
    <w:rsid w:val="00770A8F"/>
    <w:rsid w:val="00773A63"/>
    <w:rsid w:val="00780CD5"/>
    <w:rsid w:val="007816B6"/>
    <w:rsid w:val="00784EF5"/>
    <w:rsid w:val="00792D28"/>
    <w:rsid w:val="007A7E13"/>
    <w:rsid w:val="007B14B4"/>
    <w:rsid w:val="007B367E"/>
    <w:rsid w:val="007B5D05"/>
    <w:rsid w:val="007B7E7B"/>
    <w:rsid w:val="007C2035"/>
    <w:rsid w:val="007C2B1A"/>
    <w:rsid w:val="007C408B"/>
    <w:rsid w:val="007D07AF"/>
    <w:rsid w:val="007D380E"/>
    <w:rsid w:val="007E0AD0"/>
    <w:rsid w:val="007E24B4"/>
    <w:rsid w:val="007E6E9C"/>
    <w:rsid w:val="007E7584"/>
    <w:rsid w:val="007F3DEC"/>
    <w:rsid w:val="007F4124"/>
    <w:rsid w:val="007F41C6"/>
    <w:rsid w:val="00800250"/>
    <w:rsid w:val="0080510D"/>
    <w:rsid w:val="00805619"/>
    <w:rsid w:val="0080709E"/>
    <w:rsid w:val="00811130"/>
    <w:rsid w:val="008142B7"/>
    <w:rsid w:val="00816C0D"/>
    <w:rsid w:val="00821A53"/>
    <w:rsid w:val="00830257"/>
    <w:rsid w:val="00833686"/>
    <w:rsid w:val="00833E71"/>
    <w:rsid w:val="00835911"/>
    <w:rsid w:val="00840DB9"/>
    <w:rsid w:val="00846B4C"/>
    <w:rsid w:val="00853565"/>
    <w:rsid w:val="0085415A"/>
    <w:rsid w:val="00860009"/>
    <w:rsid w:val="00863729"/>
    <w:rsid w:val="00864334"/>
    <w:rsid w:val="0086458F"/>
    <w:rsid w:val="008759DF"/>
    <w:rsid w:val="00875E3E"/>
    <w:rsid w:val="008760F4"/>
    <w:rsid w:val="00881AA9"/>
    <w:rsid w:val="008831A1"/>
    <w:rsid w:val="008838FE"/>
    <w:rsid w:val="00884835"/>
    <w:rsid w:val="008870BD"/>
    <w:rsid w:val="00892EDC"/>
    <w:rsid w:val="008938B3"/>
    <w:rsid w:val="00894176"/>
    <w:rsid w:val="00895826"/>
    <w:rsid w:val="008A166E"/>
    <w:rsid w:val="008A3F60"/>
    <w:rsid w:val="008A5788"/>
    <w:rsid w:val="008A6090"/>
    <w:rsid w:val="008A73A0"/>
    <w:rsid w:val="008B0574"/>
    <w:rsid w:val="008B171B"/>
    <w:rsid w:val="008B201F"/>
    <w:rsid w:val="008C4C40"/>
    <w:rsid w:val="008D2AFF"/>
    <w:rsid w:val="008E1A30"/>
    <w:rsid w:val="008E2A47"/>
    <w:rsid w:val="008E5D5A"/>
    <w:rsid w:val="008F55B6"/>
    <w:rsid w:val="008F60E2"/>
    <w:rsid w:val="008F6D2C"/>
    <w:rsid w:val="00900BA3"/>
    <w:rsid w:val="009034AB"/>
    <w:rsid w:val="0090429B"/>
    <w:rsid w:val="009170D3"/>
    <w:rsid w:val="00917F34"/>
    <w:rsid w:val="00922EBA"/>
    <w:rsid w:val="009267CB"/>
    <w:rsid w:val="009327DB"/>
    <w:rsid w:val="00941552"/>
    <w:rsid w:val="009459AE"/>
    <w:rsid w:val="009525D5"/>
    <w:rsid w:val="0095302E"/>
    <w:rsid w:val="00960127"/>
    <w:rsid w:val="00964561"/>
    <w:rsid w:val="00964B4E"/>
    <w:rsid w:val="00966FDD"/>
    <w:rsid w:val="00967072"/>
    <w:rsid w:val="009670E3"/>
    <w:rsid w:val="00975D8B"/>
    <w:rsid w:val="00981C47"/>
    <w:rsid w:val="00982C1A"/>
    <w:rsid w:val="00984757"/>
    <w:rsid w:val="00985F54"/>
    <w:rsid w:val="009873A6"/>
    <w:rsid w:val="00993C89"/>
    <w:rsid w:val="009A310B"/>
    <w:rsid w:val="009A3EAB"/>
    <w:rsid w:val="009A6088"/>
    <w:rsid w:val="009A6EA8"/>
    <w:rsid w:val="009B4C75"/>
    <w:rsid w:val="009C297C"/>
    <w:rsid w:val="009C3084"/>
    <w:rsid w:val="009C46DF"/>
    <w:rsid w:val="009C4C95"/>
    <w:rsid w:val="009C6001"/>
    <w:rsid w:val="009C614D"/>
    <w:rsid w:val="009D0E8F"/>
    <w:rsid w:val="009D1972"/>
    <w:rsid w:val="009D1979"/>
    <w:rsid w:val="009F15AF"/>
    <w:rsid w:val="009F4E9E"/>
    <w:rsid w:val="009F5288"/>
    <w:rsid w:val="009F676F"/>
    <w:rsid w:val="00A0149E"/>
    <w:rsid w:val="00A0418C"/>
    <w:rsid w:val="00A128D2"/>
    <w:rsid w:val="00A13935"/>
    <w:rsid w:val="00A15523"/>
    <w:rsid w:val="00A16BB5"/>
    <w:rsid w:val="00A312F1"/>
    <w:rsid w:val="00A325D4"/>
    <w:rsid w:val="00A32F0E"/>
    <w:rsid w:val="00A33342"/>
    <w:rsid w:val="00A33A95"/>
    <w:rsid w:val="00A46850"/>
    <w:rsid w:val="00A47556"/>
    <w:rsid w:val="00A53653"/>
    <w:rsid w:val="00A53BFA"/>
    <w:rsid w:val="00A56918"/>
    <w:rsid w:val="00A60F5A"/>
    <w:rsid w:val="00A62E5E"/>
    <w:rsid w:val="00A66FE4"/>
    <w:rsid w:val="00A70ADB"/>
    <w:rsid w:val="00A71D94"/>
    <w:rsid w:val="00A7371D"/>
    <w:rsid w:val="00A746CF"/>
    <w:rsid w:val="00A755F8"/>
    <w:rsid w:val="00A823F3"/>
    <w:rsid w:val="00A948B8"/>
    <w:rsid w:val="00A9566D"/>
    <w:rsid w:val="00AA0BF9"/>
    <w:rsid w:val="00AB5482"/>
    <w:rsid w:val="00AB7FEC"/>
    <w:rsid w:val="00AD3463"/>
    <w:rsid w:val="00AD58E9"/>
    <w:rsid w:val="00AD5BFF"/>
    <w:rsid w:val="00AE012C"/>
    <w:rsid w:val="00AE6607"/>
    <w:rsid w:val="00AE7C78"/>
    <w:rsid w:val="00AF1A9F"/>
    <w:rsid w:val="00AF2FB1"/>
    <w:rsid w:val="00AF3164"/>
    <w:rsid w:val="00B0083E"/>
    <w:rsid w:val="00B03407"/>
    <w:rsid w:val="00B0390D"/>
    <w:rsid w:val="00B05C6A"/>
    <w:rsid w:val="00B141EE"/>
    <w:rsid w:val="00B149B6"/>
    <w:rsid w:val="00B2340E"/>
    <w:rsid w:val="00B30708"/>
    <w:rsid w:val="00B351FB"/>
    <w:rsid w:val="00B403E3"/>
    <w:rsid w:val="00B43DF4"/>
    <w:rsid w:val="00B43E37"/>
    <w:rsid w:val="00B452D4"/>
    <w:rsid w:val="00B46B63"/>
    <w:rsid w:val="00B4703F"/>
    <w:rsid w:val="00B5111B"/>
    <w:rsid w:val="00B52492"/>
    <w:rsid w:val="00B54C90"/>
    <w:rsid w:val="00B70D0C"/>
    <w:rsid w:val="00B71A41"/>
    <w:rsid w:val="00B76414"/>
    <w:rsid w:val="00B80E75"/>
    <w:rsid w:val="00B82328"/>
    <w:rsid w:val="00B84F49"/>
    <w:rsid w:val="00B85B84"/>
    <w:rsid w:val="00B86220"/>
    <w:rsid w:val="00B92D07"/>
    <w:rsid w:val="00B95E0F"/>
    <w:rsid w:val="00BA1A2D"/>
    <w:rsid w:val="00BA2886"/>
    <w:rsid w:val="00BA2E73"/>
    <w:rsid w:val="00BA31ED"/>
    <w:rsid w:val="00BB145C"/>
    <w:rsid w:val="00BB3E37"/>
    <w:rsid w:val="00BB6753"/>
    <w:rsid w:val="00BB7030"/>
    <w:rsid w:val="00BB721D"/>
    <w:rsid w:val="00BC633C"/>
    <w:rsid w:val="00BD0F70"/>
    <w:rsid w:val="00BD1441"/>
    <w:rsid w:val="00BD39CA"/>
    <w:rsid w:val="00BD48C9"/>
    <w:rsid w:val="00BE2771"/>
    <w:rsid w:val="00BE2BC5"/>
    <w:rsid w:val="00BE5FDA"/>
    <w:rsid w:val="00BF0F24"/>
    <w:rsid w:val="00BF338F"/>
    <w:rsid w:val="00BF342F"/>
    <w:rsid w:val="00BF5F6E"/>
    <w:rsid w:val="00C02462"/>
    <w:rsid w:val="00C1175B"/>
    <w:rsid w:val="00C13CAE"/>
    <w:rsid w:val="00C245DC"/>
    <w:rsid w:val="00C26724"/>
    <w:rsid w:val="00C32E10"/>
    <w:rsid w:val="00C330A3"/>
    <w:rsid w:val="00C342DC"/>
    <w:rsid w:val="00C34D9E"/>
    <w:rsid w:val="00C3633C"/>
    <w:rsid w:val="00C41E84"/>
    <w:rsid w:val="00C51B07"/>
    <w:rsid w:val="00C52403"/>
    <w:rsid w:val="00C54177"/>
    <w:rsid w:val="00C54C5D"/>
    <w:rsid w:val="00C60D26"/>
    <w:rsid w:val="00C63807"/>
    <w:rsid w:val="00C67887"/>
    <w:rsid w:val="00C75E4D"/>
    <w:rsid w:val="00C75FE3"/>
    <w:rsid w:val="00C761B0"/>
    <w:rsid w:val="00C92063"/>
    <w:rsid w:val="00C96444"/>
    <w:rsid w:val="00CA0A60"/>
    <w:rsid w:val="00CA15E7"/>
    <w:rsid w:val="00CA18BD"/>
    <w:rsid w:val="00CB1142"/>
    <w:rsid w:val="00CB624B"/>
    <w:rsid w:val="00CC1AC5"/>
    <w:rsid w:val="00CC3FA5"/>
    <w:rsid w:val="00CC6715"/>
    <w:rsid w:val="00CD4CDF"/>
    <w:rsid w:val="00CD7DAF"/>
    <w:rsid w:val="00CD7ED5"/>
    <w:rsid w:val="00CE18E1"/>
    <w:rsid w:val="00CE5283"/>
    <w:rsid w:val="00CE7D3D"/>
    <w:rsid w:val="00CF12E3"/>
    <w:rsid w:val="00CF2171"/>
    <w:rsid w:val="00CF25EC"/>
    <w:rsid w:val="00CF3E2D"/>
    <w:rsid w:val="00CF505E"/>
    <w:rsid w:val="00CF6F0A"/>
    <w:rsid w:val="00CF7694"/>
    <w:rsid w:val="00D00677"/>
    <w:rsid w:val="00D0373E"/>
    <w:rsid w:val="00D06754"/>
    <w:rsid w:val="00D06D97"/>
    <w:rsid w:val="00D109CA"/>
    <w:rsid w:val="00D13616"/>
    <w:rsid w:val="00D172A3"/>
    <w:rsid w:val="00D20749"/>
    <w:rsid w:val="00D22BAF"/>
    <w:rsid w:val="00D230B5"/>
    <w:rsid w:val="00D24AC7"/>
    <w:rsid w:val="00D272EF"/>
    <w:rsid w:val="00D3269C"/>
    <w:rsid w:val="00D336DA"/>
    <w:rsid w:val="00D42F6A"/>
    <w:rsid w:val="00D43EEF"/>
    <w:rsid w:val="00D446F9"/>
    <w:rsid w:val="00D51090"/>
    <w:rsid w:val="00D52565"/>
    <w:rsid w:val="00D52605"/>
    <w:rsid w:val="00D605CE"/>
    <w:rsid w:val="00D6234D"/>
    <w:rsid w:val="00D64427"/>
    <w:rsid w:val="00D67C57"/>
    <w:rsid w:val="00D70A1B"/>
    <w:rsid w:val="00D74C74"/>
    <w:rsid w:val="00D861B7"/>
    <w:rsid w:val="00D86EFD"/>
    <w:rsid w:val="00D91A3A"/>
    <w:rsid w:val="00D9317D"/>
    <w:rsid w:val="00D94241"/>
    <w:rsid w:val="00D961CF"/>
    <w:rsid w:val="00DA4372"/>
    <w:rsid w:val="00DA44F5"/>
    <w:rsid w:val="00DA65FC"/>
    <w:rsid w:val="00DB28A2"/>
    <w:rsid w:val="00DB5258"/>
    <w:rsid w:val="00DB7BB6"/>
    <w:rsid w:val="00DD0AC8"/>
    <w:rsid w:val="00DD0F1A"/>
    <w:rsid w:val="00DD3EB9"/>
    <w:rsid w:val="00DD5505"/>
    <w:rsid w:val="00DD76E8"/>
    <w:rsid w:val="00DD7862"/>
    <w:rsid w:val="00DE5B7D"/>
    <w:rsid w:val="00DE5F68"/>
    <w:rsid w:val="00DE7589"/>
    <w:rsid w:val="00DF35F2"/>
    <w:rsid w:val="00DF7CF8"/>
    <w:rsid w:val="00E0319D"/>
    <w:rsid w:val="00E04102"/>
    <w:rsid w:val="00E146E7"/>
    <w:rsid w:val="00E14CCD"/>
    <w:rsid w:val="00E155F1"/>
    <w:rsid w:val="00E23805"/>
    <w:rsid w:val="00E25C10"/>
    <w:rsid w:val="00E265D0"/>
    <w:rsid w:val="00E320B6"/>
    <w:rsid w:val="00E3247A"/>
    <w:rsid w:val="00E33988"/>
    <w:rsid w:val="00E4271F"/>
    <w:rsid w:val="00E43595"/>
    <w:rsid w:val="00E471A2"/>
    <w:rsid w:val="00E511F5"/>
    <w:rsid w:val="00E53171"/>
    <w:rsid w:val="00E55CD9"/>
    <w:rsid w:val="00E621B1"/>
    <w:rsid w:val="00E64B62"/>
    <w:rsid w:val="00E65B49"/>
    <w:rsid w:val="00E70926"/>
    <w:rsid w:val="00E71D25"/>
    <w:rsid w:val="00E7416E"/>
    <w:rsid w:val="00E75125"/>
    <w:rsid w:val="00E83A39"/>
    <w:rsid w:val="00E910B2"/>
    <w:rsid w:val="00E93F42"/>
    <w:rsid w:val="00EA1F2B"/>
    <w:rsid w:val="00EA2984"/>
    <w:rsid w:val="00EA2B45"/>
    <w:rsid w:val="00EA4FEB"/>
    <w:rsid w:val="00EA59BB"/>
    <w:rsid w:val="00EB00D8"/>
    <w:rsid w:val="00EB06AA"/>
    <w:rsid w:val="00EB0718"/>
    <w:rsid w:val="00EB1861"/>
    <w:rsid w:val="00EB1D3A"/>
    <w:rsid w:val="00EB2880"/>
    <w:rsid w:val="00EB6A4B"/>
    <w:rsid w:val="00EB7A97"/>
    <w:rsid w:val="00EC2783"/>
    <w:rsid w:val="00ED044C"/>
    <w:rsid w:val="00ED2877"/>
    <w:rsid w:val="00ED5CD5"/>
    <w:rsid w:val="00EE3D85"/>
    <w:rsid w:val="00EE5B4B"/>
    <w:rsid w:val="00F0253F"/>
    <w:rsid w:val="00F02771"/>
    <w:rsid w:val="00F125A3"/>
    <w:rsid w:val="00F1623D"/>
    <w:rsid w:val="00F172CF"/>
    <w:rsid w:val="00F23E93"/>
    <w:rsid w:val="00F310D7"/>
    <w:rsid w:val="00F3647B"/>
    <w:rsid w:val="00F40E2B"/>
    <w:rsid w:val="00F41CA1"/>
    <w:rsid w:val="00F41F93"/>
    <w:rsid w:val="00F507AC"/>
    <w:rsid w:val="00F50CCD"/>
    <w:rsid w:val="00F56AB6"/>
    <w:rsid w:val="00F617C9"/>
    <w:rsid w:val="00F631CC"/>
    <w:rsid w:val="00F665CD"/>
    <w:rsid w:val="00F7251F"/>
    <w:rsid w:val="00F7365A"/>
    <w:rsid w:val="00F7466C"/>
    <w:rsid w:val="00F83D54"/>
    <w:rsid w:val="00F859EB"/>
    <w:rsid w:val="00F85D16"/>
    <w:rsid w:val="00F87011"/>
    <w:rsid w:val="00F9088A"/>
    <w:rsid w:val="00F90DC8"/>
    <w:rsid w:val="00F916F6"/>
    <w:rsid w:val="00F93C73"/>
    <w:rsid w:val="00F945C7"/>
    <w:rsid w:val="00F94625"/>
    <w:rsid w:val="00F9514C"/>
    <w:rsid w:val="00FA03E4"/>
    <w:rsid w:val="00FA30D8"/>
    <w:rsid w:val="00FA3A08"/>
    <w:rsid w:val="00FA7B2C"/>
    <w:rsid w:val="00FB0FF1"/>
    <w:rsid w:val="00FB21BC"/>
    <w:rsid w:val="00FB31AA"/>
    <w:rsid w:val="00FB4E82"/>
    <w:rsid w:val="00FC5849"/>
    <w:rsid w:val="00FC5B07"/>
    <w:rsid w:val="00FC7BD4"/>
    <w:rsid w:val="00FD1EEA"/>
    <w:rsid w:val="00FD4A4A"/>
    <w:rsid w:val="00FD4C42"/>
    <w:rsid w:val="00FD609D"/>
    <w:rsid w:val="00FD712D"/>
    <w:rsid w:val="00FE11AA"/>
    <w:rsid w:val="00FE1348"/>
    <w:rsid w:val="00FE2943"/>
    <w:rsid w:val="00FE42AB"/>
    <w:rsid w:val="00FE4415"/>
    <w:rsid w:val="00FE71C9"/>
    <w:rsid w:val="00FF3CCA"/>
    <w:rsid w:val="00FF5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40BB9D"/>
  <w15:chartTrackingRefBased/>
  <w15:docId w15:val="{8BE40796-BF8C-4FEA-AC1F-B7BFE4E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DF"/>
    <w:rPr>
      <w:rFonts w:ascii="Tahoma" w:hAnsi="Tahoma"/>
      <w:sz w:val="24"/>
      <w:szCs w:val="24"/>
    </w:rPr>
  </w:style>
  <w:style w:type="paragraph" w:styleId="Ttulo1">
    <w:name w:val="heading 1"/>
    <w:basedOn w:val="Normal"/>
    <w:next w:val="Normal"/>
    <w:link w:val="Ttulo1Car"/>
    <w:uiPriority w:val="9"/>
    <w:qFormat/>
    <w:rsid w:val="006006A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006A7"/>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6006A7"/>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006A7"/>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6006A7"/>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6006A7"/>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006A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6006A7"/>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6006A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1319"/>
        <w:tab w:val="left" w:pos="2977"/>
      </w:tabs>
      <w:overflowPunct w:val="0"/>
      <w:autoSpaceDE w:val="0"/>
      <w:autoSpaceDN w:val="0"/>
      <w:adjustRightInd w:val="0"/>
      <w:spacing w:after="240"/>
      <w:ind w:right="284" w:firstLine="1134"/>
      <w:jc w:val="both"/>
    </w:pPr>
    <w:rPr>
      <w:rFonts w:cs="Tahoma"/>
    </w:rPr>
  </w:style>
  <w:style w:type="paragraph" w:styleId="Textoindependiente">
    <w:name w:val="Body Text"/>
    <w:basedOn w:val="Normal"/>
    <w:semiHidden/>
    <w:pPr>
      <w:pBdr>
        <w:bottom w:val="single" w:sz="12" w:space="1" w:color="auto"/>
      </w:pBdr>
      <w:overflowPunct w:val="0"/>
      <w:autoSpaceDE w:val="0"/>
      <w:autoSpaceDN w:val="0"/>
      <w:adjustRightInd w:val="0"/>
      <w:spacing w:after="1200"/>
      <w:jc w:val="both"/>
    </w:pPr>
    <w:rPr>
      <w:rFonts w:cs="Tahoma"/>
      <w:b/>
      <w:szCs w:val="20"/>
      <w:lang w:val="es-ES_tradnl"/>
    </w:rPr>
  </w:style>
  <w:style w:type="paragraph" w:styleId="Textoindependiente2">
    <w:name w:val="Body Text 2"/>
    <w:basedOn w:val="Normal"/>
    <w:semiHidden/>
    <w:pPr>
      <w:overflowPunct w:val="0"/>
      <w:autoSpaceDE w:val="0"/>
      <w:autoSpaceDN w:val="0"/>
      <w:adjustRightInd w:val="0"/>
      <w:spacing w:after="240"/>
      <w:jc w:val="both"/>
    </w:pPr>
    <w:rPr>
      <w:rFonts w:cs="Tahoma"/>
    </w:rPr>
  </w:style>
  <w:style w:type="character" w:styleId="Refdecomentario">
    <w:name w:val="annotation reference"/>
    <w:uiPriority w:val="99"/>
    <w:semiHidden/>
    <w:unhideWhenUsed/>
    <w:rsid w:val="009F15AF"/>
    <w:rPr>
      <w:sz w:val="16"/>
      <w:szCs w:val="16"/>
    </w:rPr>
  </w:style>
  <w:style w:type="paragraph" w:styleId="Textocomentario">
    <w:name w:val="annotation text"/>
    <w:basedOn w:val="Normal"/>
    <w:link w:val="TextocomentarioCar"/>
    <w:uiPriority w:val="99"/>
    <w:unhideWhenUsed/>
    <w:rsid w:val="009F15AF"/>
    <w:rPr>
      <w:sz w:val="20"/>
      <w:szCs w:val="20"/>
    </w:rPr>
  </w:style>
  <w:style w:type="character" w:customStyle="1" w:styleId="TextocomentarioCar">
    <w:name w:val="Texto comentario Car"/>
    <w:link w:val="Textocomentario"/>
    <w:uiPriority w:val="99"/>
    <w:rsid w:val="009F15AF"/>
    <w:rPr>
      <w:rFonts w:ascii="Tahoma" w:hAnsi="Tahoma"/>
    </w:rPr>
  </w:style>
  <w:style w:type="paragraph" w:styleId="Asuntodelcomentario">
    <w:name w:val="annotation subject"/>
    <w:basedOn w:val="Textocomentario"/>
    <w:next w:val="Textocomentario"/>
    <w:link w:val="AsuntodelcomentarioCar"/>
    <w:uiPriority w:val="99"/>
    <w:semiHidden/>
    <w:unhideWhenUsed/>
    <w:rsid w:val="009F15AF"/>
    <w:rPr>
      <w:b/>
      <w:bCs/>
    </w:rPr>
  </w:style>
  <w:style w:type="character" w:customStyle="1" w:styleId="AsuntodelcomentarioCar">
    <w:name w:val="Asunto del comentario Car"/>
    <w:link w:val="Asuntodelcomentario"/>
    <w:uiPriority w:val="99"/>
    <w:semiHidden/>
    <w:rsid w:val="009F15AF"/>
    <w:rPr>
      <w:rFonts w:ascii="Tahoma" w:hAnsi="Tahoma"/>
      <w:b/>
      <w:bCs/>
    </w:rPr>
  </w:style>
  <w:style w:type="paragraph" w:styleId="Textodeglobo">
    <w:name w:val="Balloon Text"/>
    <w:basedOn w:val="Normal"/>
    <w:link w:val="TextodegloboCar"/>
    <w:uiPriority w:val="99"/>
    <w:semiHidden/>
    <w:unhideWhenUsed/>
    <w:rsid w:val="009F15AF"/>
    <w:rPr>
      <w:rFonts w:cs="Tahoma"/>
      <w:sz w:val="16"/>
      <w:szCs w:val="16"/>
    </w:rPr>
  </w:style>
  <w:style w:type="character" w:customStyle="1" w:styleId="TextodegloboCar">
    <w:name w:val="Texto de globo Car"/>
    <w:link w:val="Textodeglobo"/>
    <w:uiPriority w:val="99"/>
    <w:semiHidden/>
    <w:rsid w:val="009F15AF"/>
    <w:rPr>
      <w:rFonts w:ascii="Tahoma" w:hAnsi="Tahoma" w:cs="Tahoma"/>
      <w:sz w:val="16"/>
      <w:szCs w:val="16"/>
    </w:rPr>
  </w:style>
  <w:style w:type="character" w:customStyle="1" w:styleId="apple-converted-space">
    <w:name w:val="apple-converted-space"/>
    <w:basedOn w:val="Fuentedeprrafopredeter"/>
    <w:rsid w:val="009F4E9E"/>
  </w:style>
  <w:style w:type="character" w:styleId="nfasis">
    <w:name w:val="Emphasis"/>
    <w:uiPriority w:val="20"/>
    <w:qFormat/>
    <w:rsid w:val="009F4E9E"/>
    <w:rPr>
      <w:i/>
      <w:iCs/>
    </w:rPr>
  </w:style>
  <w:style w:type="paragraph" w:customStyle="1" w:styleId="Listavistosa-nfasis11">
    <w:name w:val="Lista vistosa - Énfasis 11"/>
    <w:basedOn w:val="Normal"/>
    <w:uiPriority w:val="34"/>
    <w:qFormat/>
    <w:rsid w:val="000E4355"/>
    <w:pPr>
      <w:spacing w:after="200" w:line="276" w:lineRule="auto"/>
      <w:ind w:left="720"/>
      <w:contextualSpacing/>
    </w:pPr>
    <w:rPr>
      <w:rFonts w:ascii="Calibri" w:eastAsia="Calibri" w:hAnsi="Calibri"/>
      <w:sz w:val="22"/>
      <w:szCs w:val="22"/>
      <w:lang w:eastAsia="en-US"/>
    </w:rPr>
  </w:style>
  <w:style w:type="character" w:customStyle="1" w:styleId="Ttulo1Car">
    <w:name w:val="Título 1 Car"/>
    <w:link w:val="Ttulo1"/>
    <w:uiPriority w:val="9"/>
    <w:rsid w:val="006006A7"/>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6006A7"/>
    <w:rPr>
      <w:rFonts w:ascii="Cambria" w:hAnsi="Cambria"/>
      <w:b/>
      <w:bCs/>
      <w:i/>
      <w:iCs/>
      <w:sz w:val="28"/>
      <w:szCs w:val="28"/>
    </w:rPr>
  </w:style>
  <w:style w:type="character" w:customStyle="1" w:styleId="Ttulo3Car">
    <w:name w:val="Título 3 Car"/>
    <w:link w:val="Ttulo3"/>
    <w:uiPriority w:val="9"/>
    <w:semiHidden/>
    <w:rsid w:val="006006A7"/>
    <w:rPr>
      <w:rFonts w:ascii="Cambria" w:hAnsi="Cambria"/>
      <w:b/>
      <w:bCs/>
      <w:sz w:val="26"/>
      <w:szCs w:val="26"/>
    </w:rPr>
  </w:style>
  <w:style w:type="character" w:customStyle="1" w:styleId="Ttulo4Car">
    <w:name w:val="Título 4 Car"/>
    <w:link w:val="Ttulo4"/>
    <w:uiPriority w:val="9"/>
    <w:semiHidden/>
    <w:rsid w:val="006006A7"/>
    <w:rPr>
      <w:rFonts w:ascii="Calibri" w:hAnsi="Calibri"/>
      <w:b/>
      <w:bCs/>
      <w:sz w:val="28"/>
      <w:szCs w:val="28"/>
    </w:rPr>
  </w:style>
  <w:style w:type="character" w:customStyle="1" w:styleId="Ttulo5Car">
    <w:name w:val="Título 5 Car"/>
    <w:link w:val="Ttulo5"/>
    <w:uiPriority w:val="9"/>
    <w:semiHidden/>
    <w:rsid w:val="006006A7"/>
    <w:rPr>
      <w:rFonts w:ascii="Calibri" w:hAnsi="Calibri"/>
      <w:b/>
      <w:bCs/>
      <w:i/>
      <w:iCs/>
      <w:sz w:val="26"/>
      <w:szCs w:val="26"/>
    </w:rPr>
  </w:style>
  <w:style w:type="character" w:customStyle="1" w:styleId="Ttulo6Car">
    <w:name w:val="Título 6 Car"/>
    <w:link w:val="Ttulo6"/>
    <w:uiPriority w:val="9"/>
    <w:semiHidden/>
    <w:rsid w:val="006006A7"/>
    <w:rPr>
      <w:rFonts w:ascii="Calibri" w:hAnsi="Calibri"/>
      <w:b/>
      <w:bCs/>
      <w:sz w:val="22"/>
      <w:szCs w:val="22"/>
    </w:rPr>
  </w:style>
  <w:style w:type="character" w:customStyle="1" w:styleId="Ttulo7Car">
    <w:name w:val="Título 7 Car"/>
    <w:link w:val="Ttulo7"/>
    <w:uiPriority w:val="9"/>
    <w:semiHidden/>
    <w:rsid w:val="006006A7"/>
    <w:rPr>
      <w:rFonts w:ascii="Calibri" w:hAnsi="Calibri"/>
      <w:sz w:val="24"/>
      <w:szCs w:val="24"/>
    </w:rPr>
  </w:style>
  <w:style w:type="character" w:customStyle="1" w:styleId="Ttulo8Car">
    <w:name w:val="Título 8 Car"/>
    <w:link w:val="Ttulo8"/>
    <w:uiPriority w:val="9"/>
    <w:semiHidden/>
    <w:rsid w:val="006006A7"/>
    <w:rPr>
      <w:rFonts w:ascii="Calibri" w:hAnsi="Calibri"/>
      <w:i/>
      <w:iCs/>
      <w:sz w:val="24"/>
      <w:szCs w:val="24"/>
    </w:rPr>
  </w:style>
  <w:style w:type="character" w:customStyle="1" w:styleId="Ttulo9Car">
    <w:name w:val="Título 9 Car"/>
    <w:link w:val="Ttulo9"/>
    <w:uiPriority w:val="9"/>
    <w:semiHidden/>
    <w:rsid w:val="006006A7"/>
    <w:rPr>
      <w:rFonts w:ascii="Cambria" w:hAnsi="Cambria"/>
      <w:sz w:val="22"/>
      <w:szCs w:val="22"/>
    </w:rPr>
  </w:style>
  <w:style w:type="character" w:styleId="Hipervnculo">
    <w:name w:val="Hyperlink"/>
    <w:uiPriority w:val="99"/>
    <w:unhideWhenUsed/>
    <w:rsid w:val="00F7466C"/>
    <w:rPr>
      <w:color w:val="0000FF"/>
      <w:u w:val="single"/>
    </w:rPr>
  </w:style>
  <w:style w:type="paragraph" w:styleId="Textosinformato">
    <w:name w:val="Plain Text"/>
    <w:basedOn w:val="Normal"/>
    <w:link w:val="TextosinformatoCar"/>
    <w:uiPriority w:val="99"/>
    <w:semiHidden/>
    <w:unhideWhenUsed/>
    <w:rsid w:val="00D605CE"/>
    <w:rPr>
      <w:rFonts w:ascii="Calibri" w:eastAsia="Calibri" w:hAnsi="Calibri"/>
      <w:sz w:val="22"/>
      <w:szCs w:val="21"/>
      <w:lang w:eastAsia="en-US"/>
    </w:rPr>
  </w:style>
  <w:style w:type="character" w:customStyle="1" w:styleId="TextosinformatoCar">
    <w:name w:val="Texto sin formato Car"/>
    <w:link w:val="Textosinformato"/>
    <w:uiPriority w:val="99"/>
    <w:semiHidden/>
    <w:rsid w:val="00D605CE"/>
    <w:rPr>
      <w:rFonts w:ascii="Calibri" w:eastAsia="Calibri" w:hAnsi="Calibri"/>
      <w:sz w:val="22"/>
      <w:szCs w:val="21"/>
      <w:lang w:eastAsia="en-US"/>
    </w:rPr>
  </w:style>
  <w:style w:type="paragraph" w:styleId="Prrafodelista">
    <w:name w:val="List Paragraph"/>
    <w:basedOn w:val="Normal"/>
    <w:uiPriority w:val="1"/>
    <w:qFormat/>
    <w:rsid w:val="002F2986"/>
    <w:pPr>
      <w:spacing w:after="160" w:line="259" w:lineRule="auto"/>
      <w:ind w:left="720"/>
      <w:contextualSpacing/>
    </w:pPr>
    <w:rPr>
      <w:rFonts w:ascii="Calibri" w:eastAsia="Calibri" w:hAnsi="Calibri"/>
      <w:sz w:val="22"/>
      <w:szCs w:val="22"/>
      <w:lang w:eastAsia="en-US"/>
    </w:rPr>
  </w:style>
  <w:style w:type="character" w:styleId="Mencinsinresolver">
    <w:name w:val="Unresolved Mention"/>
    <w:uiPriority w:val="99"/>
    <w:semiHidden/>
    <w:unhideWhenUsed/>
    <w:rsid w:val="009C6001"/>
    <w:rPr>
      <w:color w:val="605E5C"/>
      <w:shd w:val="clear" w:color="auto" w:fill="E1DFDD"/>
    </w:rPr>
  </w:style>
  <w:style w:type="character" w:customStyle="1" w:styleId="EnlacedeInternet">
    <w:name w:val="Enlace de Internet"/>
    <w:uiPriority w:val="99"/>
    <w:unhideWhenUsed/>
    <w:rsid w:val="00EA2984"/>
    <w:rPr>
      <w:color w:val="0000FF"/>
      <w:u w:val="single"/>
    </w:rPr>
  </w:style>
  <w:style w:type="character" w:customStyle="1" w:styleId="Ninguno">
    <w:name w:val="Ninguno"/>
    <w:rsid w:val="00A823F3"/>
    <w:rPr>
      <w:lang w:val="es-ES_tradnl"/>
    </w:rPr>
  </w:style>
  <w:style w:type="character" w:styleId="nfasissutil">
    <w:name w:val="Subtle Emphasis"/>
    <w:uiPriority w:val="19"/>
    <w:qFormat/>
    <w:rsid w:val="00C02462"/>
    <w:rPr>
      <w:i/>
      <w:iCs/>
      <w:color w:val="404040"/>
    </w:rPr>
  </w:style>
  <w:style w:type="paragraph" w:styleId="Encabezado">
    <w:name w:val="header"/>
    <w:basedOn w:val="Normal"/>
    <w:link w:val="EncabezadoCar"/>
    <w:uiPriority w:val="99"/>
    <w:unhideWhenUsed/>
    <w:rsid w:val="00303947"/>
    <w:pPr>
      <w:tabs>
        <w:tab w:val="center" w:pos="4252"/>
        <w:tab w:val="right" w:pos="8504"/>
      </w:tabs>
    </w:pPr>
  </w:style>
  <w:style w:type="character" w:customStyle="1" w:styleId="EncabezadoCar">
    <w:name w:val="Encabezado Car"/>
    <w:link w:val="Encabezado"/>
    <w:uiPriority w:val="99"/>
    <w:rsid w:val="00303947"/>
    <w:rPr>
      <w:rFonts w:ascii="Tahoma" w:hAnsi="Tahoma"/>
      <w:sz w:val="24"/>
      <w:szCs w:val="24"/>
    </w:rPr>
  </w:style>
  <w:style w:type="paragraph" w:styleId="Piedepgina">
    <w:name w:val="footer"/>
    <w:basedOn w:val="Normal"/>
    <w:link w:val="PiedepginaCar"/>
    <w:uiPriority w:val="99"/>
    <w:unhideWhenUsed/>
    <w:rsid w:val="00303947"/>
    <w:pPr>
      <w:tabs>
        <w:tab w:val="center" w:pos="4252"/>
        <w:tab w:val="right" w:pos="8504"/>
      </w:tabs>
    </w:pPr>
  </w:style>
  <w:style w:type="character" w:customStyle="1" w:styleId="PiedepginaCar">
    <w:name w:val="Pie de página Car"/>
    <w:link w:val="Piedepgina"/>
    <w:uiPriority w:val="99"/>
    <w:rsid w:val="00303947"/>
    <w:rPr>
      <w:rFonts w:ascii="Tahoma" w:hAnsi="Tahoma"/>
      <w:sz w:val="24"/>
      <w:szCs w:val="24"/>
    </w:rPr>
  </w:style>
  <w:style w:type="paragraph" w:styleId="Textonotapie">
    <w:name w:val="footnote text"/>
    <w:basedOn w:val="Normal"/>
    <w:link w:val="TextonotapieCar"/>
    <w:unhideWhenUsed/>
    <w:rsid w:val="0048044D"/>
    <w:pPr>
      <w:jc w:val="both"/>
    </w:pPr>
    <w:rPr>
      <w:rFonts w:asciiTheme="minorHAnsi" w:eastAsiaTheme="minorEastAsia" w:hAnsiTheme="minorHAnsi" w:cstheme="minorBidi"/>
      <w:sz w:val="20"/>
      <w:szCs w:val="20"/>
      <w:u w:color="000000"/>
      <w:lang w:val="es-ES_tradnl"/>
    </w:rPr>
  </w:style>
  <w:style w:type="character" w:customStyle="1" w:styleId="TextonotapieCar">
    <w:name w:val="Texto nota pie Car"/>
    <w:basedOn w:val="Fuentedeprrafopredeter"/>
    <w:link w:val="Textonotapie"/>
    <w:rsid w:val="0048044D"/>
    <w:rPr>
      <w:rFonts w:asciiTheme="minorHAnsi" w:eastAsiaTheme="minorEastAsia" w:hAnsiTheme="minorHAnsi" w:cstheme="minorBidi"/>
      <w:u w:color="000000"/>
      <w:lang w:val="es-ES_tradnl"/>
    </w:rPr>
  </w:style>
  <w:style w:type="character" w:styleId="Refdenotaalpie">
    <w:name w:val="footnote reference"/>
    <w:basedOn w:val="Fuentedeprrafopredeter"/>
    <w:unhideWhenUsed/>
    <w:rsid w:val="00480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659">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2090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dcultural.org/convocatorias" TargetMode="External"/><Relationship Id="rId18" Type="http://schemas.openxmlformats.org/officeDocument/2006/relationships/hyperlink" Target="https://www.icdcultural.org/convocatoria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cdcultural.org/" TargetMode="External"/><Relationship Id="rId17" Type="http://schemas.openxmlformats.org/officeDocument/2006/relationships/hyperlink" Target="https://www.icdcultural.org/convocatorias" TargetMode="External"/><Relationship Id="rId2" Type="http://schemas.openxmlformats.org/officeDocument/2006/relationships/customXml" Target="../customXml/item2.xml"/><Relationship Id="rId16" Type="http://schemas.openxmlformats.org/officeDocument/2006/relationships/hyperlink" Target="mailto:selecciondepersonal@icdcultural.org" TargetMode="External"/><Relationship Id="rId20" Type="http://schemas.openxmlformats.org/officeDocument/2006/relationships/hyperlink" Target="https://www.icdcultur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dcultural.org/convocatori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dcultural.org/convocatori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lecciondepersonal@icdcultur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ecciondepersonal@icdcultural.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Props1.xml><?xml version="1.0" encoding="utf-8"?>
<ds:datastoreItem xmlns:ds="http://schemas.openxmlformats.org/officeDocument/2006/customXml" ds:itemID="{320EA844-975E-4E9C-A905-67700FF1B0E3}">
  <ds:schemaRefs>
    <ds:schemaRef ds:uri="http://schemas.openxmlformats.org/officeDocument/2006/bibliography"/>
  </ds:schemaRefs>
</ds:datastoreItem>
</file>

<file path=customXml/itemProps2.xml><?xml version="1.0" encoding="utf-8"?>
<ds:datastoreItem xmlns:ds="http://schemas.openxmlformats.org/officeDocument/2006/customXml" ds:itemID="{3181AFC6-2E97-4777-AB09-CE06F157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D8199-7C81-4B75-856F-2F5664E8B93D}">
  <ds:schemaRefs>
    <ds:schemaRef ds:uri="http://schemas.microsoft.com/sharepoint/v3/contenttype/forms"/>
  </ds:schemaRefs>
</ds:datastoreItem>
</file>

<file path=customXml/itemProps4.xml><?xml version="1.0" encoding="utf-8"?>
<ds:datastoreItem xmlns:ds="http://schemas.openxmlformats.org/officeDocument/2006/customXml" ds:itemID="{EAB7AE94-7D7F-45F3-BDD5-1631B9806C55}">
  <ds:schemaRefs>
    <ds:schemaRef ds:uri="http://schemas.microsoft.com/office/2006/metadata/properties"/>
    <ds:schemaRef ds:uri="http://www.w3.org/XML/1998/namespace"/>
    <ds:schemaRef ds:uri="http://purl.org/dc/terms/"/>
    <ds:schemaRef ds:uri="0a8097dc-0b9d-4988-b87a-c036d4fdf69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143761f-0e8f-4d46-be1d-cb07dbf29627"/>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3384</Words>
  <Characters>19526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22865</CharactersWithSpaces>
  <SharedDoc>false</SharedDoc>
  <HLinks>
    <vt:vector size="12" baseType="variant">
      <vt:variant>
        <vt:i4>1835053</vt:i4>
      </vt:variant>
      <vt:variant>
        <vt:i4>3</vt:i4>
      </vt:variant>
      <vt:variant>
        <vt:i4>0</vt:i4>
      </vt:variant>
      <vt:variant>
        <vt:i4>5</vt:i4>
      </vt:variant>
      <vt:variant>
        <vt:lpwstr>mailto:rrhh@icdcultural.org</vt:lpwstr>
      </vt:variant>
      <vt:variant>
        <vt:lpwstr/>
      </vt:variant>
      <vt:variant>
        <vt:i4>3211380</vt:i4>
      </vt:variant>
      <vt:variant>
        <vt:i4>0</vt:i4>
      </vt:variant>
      <vt:variant>
        <vt:i4>0</vt:i4>
      </vt:variant>
      <vt:variant>
        <vt:i4>5</vt:i4>
      </vt:variant>
      <vt:variant>
        <vt:lpwstr>http://www.icdcultural.org/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keywords/>
  <cp:lastModifiedBy>Montse</cp:lastModifiedBy>
  <cp:revision>19</cp:revision>
  <cp:lastPrinted>2026-04-21T11:52:00Z</cp:lastPrinted>
  <dcterms:created xsi:type="dcterms:W3CDTF">2026-04-21T07:33:00Z</dcterms:created>
  <dcterms:modified xsi:type="dcterms:W3CDTF">2026-04-21T11:53:00Z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