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F109" w14:textId="77777777" w:rsidR="005E4E24" w:rsidRPr="00F858C1" w:rsidRDefault="005E4E24" w:rsidP="00F172CF">
      <w:pPr>
        <w:pStyle w:val="Textoindependiente"/>
        <w:pBdr>
          <w:bottom w:val="none" w:sz="0" w:space="0" w:color="auto"/>
        </w:pBdr>
        <w:spacing w:after="0" w:line="276" w:lineRule="auto"/>
        <w:rPr>
          <w:rFonts w:ascii="Arial" w:hAnsi="Arial" w:cs="Arial"/>
          <w:sz w:val="22"/>
          <w:szCs w:val="22"/>
        </w:rPr>
      </w:pPr>
    </w:p>
    <w:p w14:paraId="5A0917E4" w14:textId="35167CAA" w:rsidR="00F64AE7" w:rsidRDefault="00471B5F" w:rsidP="008A679C">
      <w:pPr>
        <w:pStyle w:val="Textoindependiente"/>
        <w:pBdr>
          <w:bottom w:val="none" w:sz="0" w:space="0" w:color="auto"/>
        </w:pBdr>
        <w:spacing w:after="0" w:line="276" w:lineRule="auto"/>
        <w:rPr>
          <w:rFonts w:ascii="Arial" w:hAnsi="Arial" w:cs="Arial"/>
          <w:sz w:val="22"/>
          <w:szCs w:val="22"/>
        </w:rPr>
      </w:pPr>
      <w:r w:rsidRPr="00F858C1">
        <w:rPr>
          <w:rFonts w:ascii="Arial" w:hAnsi="Arial" w:cs="Arial"/>
          <w:sz w:val="22"/>
          <w:szCs w:val="22"/>
        </w:rPr>
        <w:t xml:space="preserve">ACTA DE LA </w:t>
      </w:r>
      <w:r w:rsidR="0015397E">
        <w:rPr>
          <w:rFonts w:ascii="Arial" w:hAnsi="Arial" w:cs="Arial"/>
          <w:sz w:val="22"/>
          <w:szCs w:val="22"/>
        </w:rPr>
        <w:t>3</w:t>
      </w:r>
      <w:r w:rsidRPr="00F858C1">
        <w:rPr>
          <w:rFonts w:ascii="Arial" w:hAnsi="Arial" w:cs="Arial"/>
          <w:sz w:val="22"/>
          <w:szCs w:val="22"/>
        </w:rPr>
        <w:t xml:space="preserve">ª SESIÓN </w:t>
      </w:r>
      <w:r w:rsidR="00D97B81" w:rsidRPr="00F858C1">
        <w:rPr>
          <w:rFonts w:ascii="Arial" w:hAnsi="Arial" w:cs="Arial"/>
          <w:sz w:val="22"/>
          <w:szCs w:val="22"/>
        </w:rPr>
        <w:t>DEL ÓRGANO DE SELECCIÓN CONSTITUIDO A EFECTOS DE SELECCIONAR PERSONAL</w:t>
      </w:r>
      <w:r w:rsidR="00D97B81">
        <w:rPr>
          <w:rFonts w:ascii="Arial" w:hAnsi="Arial" w:cs="Arial"/>
          <w:sz w:val="22"/>
          <w:szCs w:val="22"/>
        </w:rPr>
        <w:t xml:space="preserve"> PARA </w:t>
      </w:r>
      <w:r w:rsidR="00D97B81" w:rsidRPr="00F04574">
        <w:rPr>
          <w:rFonts w:ascii="Arial" w:hAnsi="Arial" w:cs="Arial"/>
          <w:sz w:val="22"/>
          <w:szCs w:val="22"/>
        </w:rPr>
        <w:t>UNA PLAZA DE ADMINISTRATIVO/A DE GESTIÓN CON CONTRATO INDEFINIDO APROBADA POR TASA DE REPOSICIÓN PARA LA SEDE EN SANTA CRUZ DE TENERIFE DE LA EMPRESA PÚBLICA INSTITUTO CANARIO DE DESARROLLO CULTURAL, S.A. Y DOS PLAZAS POR SUSTITUCIÓN DE PERSONAS TRABAJADORAS CON RESERVA A PUESTO DE TRABAJO, PARA SU SEDE EN LAS PALMAS DE GRAN CANARIA</w:t>
      </w:r>
      <w:r w:rsidR="00D97B81">
        <w:rPr>
          <w:rFonts w:ascii="Arial" w:hAnsi="Arial" w:cs="Arial"/>
          <w:sz w:val="22"/>
          <w:szCs w:val="22"/>
        </w:rPr>
        <w:t>.</w:t>
      </w:r>
    </w:p>
    <w:p w14:paraId="22FADB9C" w14:textId="77777777" w:rsidR="00B04AAC" w:rsidRDefault="00B04AAC" w:rsidP="00EB0718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17B1CD08" w14:textId="649724CC" w:rsidR="00B04AAC" w:rsidRDefault="00B04AAC" w:rsidP="008973C4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  <w:r w:rsidRPr="00B04AAC">
        <w:rPr>
          <w:rFonts w:ascii="Arial" w:hAnsi="Arial" w:cs="Arial"/>
          <w:sz w:val="22"/>
          <w:szCs w:val="22"/>
        </w:rPr>
        <w:t>En Las Palmas de Gran Canaria</w:t>
      </w:r>
      <w:r w:rsidR="00F165AF">
        <w:rPr>
          <w:rFonts w:ascii="Arial" w:hAnsi="Arial" w:cs="Arial"/>
          <w:sz w:val="22"/>
          <w:szCs w:val="22"/>
        </w:rPr>
        <w:t xml:space="preserve"> y Santa Cruz de Tenerife,</w:t>
      </w:r>
      <w:r w:rsidRPr="00B04AAC">
        <w:rPr>
          <w:rFonts w:ascii="Arial" w:hAnsi="Arial" w:cs="Arial"/>
          <w:sz w:val="22"/>
          <w:szCs w:val="22"/>
        </w:rPr>
        <w:t xml:space="preserve"> a </w:t>
      </w:r>
      <w:r w:rsidR="00D97B81">
        <w:rPr>
          <w:rFonts w:ascii="Arial" w:hAnsi="Arial" w:cs="Arial"/>
          <w:sz w:val="22"/>
          <w:szCs w:val="22"/>
        </w:rPr>
        <w:t>18</w:t>
      </w:r>
      <w:r w:rsidRPr="00B04AAC">
        <w:rPr>
          <w:rFonts w:ascii="Arial" w:hAnsi="Arial" w:cs="Arial"/>
          <w:sz w:val="22"/>
          <w:szCs w:val="22"/>
        </w:rPr>
        <w:t xml:space="preserve"> de</w:t>
      </w:r>
      <w:r w:rsidR="006C7B0C">
        <w:rPr>
          <w:rFonts w:ascii="Arial" w:hAnsi="Arial" w:cs="Arial"/>
          <w:sz w:val="22"/>
          <w:szCs w:val="22"/>
        </w:rPr>
        <w:t xml:space="preserve"> </w:t>
      </w:r>
      <w:r w:rsidR="00D97B81">
        <w:rPr>
          <w:rFonts w:ascii="Arial" w:hAnsi="Arial" w:cs="Arial"/>
          <w:sz w:val="22"/>
          <w:szCs w:val="22"/>
        </w:rPr>
        <w:t>junio</w:t>
      </w:r>
      <w:r w:rsidR="006C7B0C">
        <w:rPr>
          <w:rFonts w:ascii="Arial" w:hAnsi="Arial" w:cs="Arial"/>
          <w:sz w:val="22"/>
          <w:szCs w:val="22"/>
        </w:rPr>
        <w:t xml:space="preserve"> de 2026</w:t>
      </w:r>
      <w:r w:rsidRPr="00B04AAC">
        <w:rPr>
          <w:rFonts w:ascii="Arial" w:hAnsi="Arial" w:cs="Arial"/>
          <w:sz w:val="22"/>
          <w:szCs w:val="22"/>
        </w:rPr>
        <w:t>, se reúne el órgano de selección constituido,</w:t>
      </w:r>
      <w:r>
        <w:rPr>
          <w:rFonts w:ascii="Arial" w:hAnsi="Arial" w:cs="Arial"/>
          <w:sz w:val="22"/>
          <w:szCs w:val="22"/>
        </w:rPr>
        <w:t xml:space="preserve"> </w:t>
      </w:r>
      <w:r w:rsidRPr="00B04AAC">
        <w:rPr>
          <w:rFonts w:ascii="Arial" w:hAnsi="Arial" w:cs="Arial"/>
          <w:sz w:val="22"/>
          <w:szCs w:val="22"/>
        </w:rPr>
        <w:t>conforme a la base sexta que rige el mencionado proceso, por el Consejero Delegado, con funciones</w:t>
      </w:r>
      <w:r>
        <w:rPr>
          <w:rFonts w:ascii="Arial" w:hAnsi="Arial" w:cs="Arial"/>
          <w:sz w:val="22"/>
          <w:szCs w:val="22"/>
        </w:rPr>
        <w:t xml:space="preserve"> </w:t>
      </w:r>
      <w:r w:rsidRPr="00B04AAC">
        <w:rPr>
          <w:rFonts w:ascii="Arial" w:hAnsi="Arial" w:cs="Arial"/>
          <w:sz w:val="22"/>
          <w:szCs w:val="22"/>
        </w:rPr>
        <w:t>de presidente, la coordinadora de Recursos Humanos, que realiza las funciones de secretaria, una</w:t>
      </w:r>
      <w:r>
        <w:rPr>
          <w:rFonts w:ascii="Arial" w:hAnsi="Arial" w:cs="Arial"/>
          <w:sz w:val="22"/>
          <w:szCs w:val="22"/>
        </w:rPr>
        <w:t xml:space="preserve"> </w:t>
      </w:r>
      <w:r w:rsidRPr="00B04AAC">
        <w:rPr>
          <w:rFonts w:ascii="Arial" w:hAnsi="Arial" w:cs="Arial"/>
          <w:sz w:val="22"/>
          <w:szCs w:val="22"/>
        </w:rPr>
        <w:t>técnica especializada</w:t>
      </w:r>
      <w:r w:rsidR="00F165AF">
        <w:rPr>
          <w:rFonts w:ascii="Arial" w:hAnsi="Arial" w:cs="Arial"/>
          <w:sz w:val="22"/>
          <w:szCs w:val="22"/>
        </w:rPr>
        <w:t xml:space="preserve">, </w:t>
      </w:r>
      <w:r w:rsidRPr="00B04AAC">
        <w:rPr>
          <w:rFonts w:ascii="Arial" w:hAnsi="Arial" w:cs="Arial"/>
          <w:sz w:val="22"/>
          <w:szCs w:val="22"/>
        </w:rPr>
        <w:t>un representante de las personas trabajadoras en Las Palmas de Gran</w:t>
      </w:r>
      <w:r>
        <w:rPr>
          <w:rFonts w:ascii="Arial" w:hAnsi="Arial" w:cs="Arial"/>
          <w:sz w:val="22"/>
          <w:szCs w:val="22"/>
        </w:rPr>
        <w:t xml:space="preserve"> </w:t>
      </w:r>
      <w:r w:rsidRPr="00B04AAC">
        <w:rPr>
          <w:rFonts w:ascii="Arial" w:hAnsi="Arial" w:cs="Arial"/>
          <w:sz w:val="22"/>
          <w:szCs w:val="22"/>
        </w:rPr>
        <w:t>Canaria</w:t>
      </w:r>
      <w:r w:rsidR="00F165AF">
        <w:rPr>
          <w:rFonts w:ascii="Arial" w:hAnsi="Arial" w:cs="Arial"/>
          <w:sz w:val="22"/>
          <w:szCs w:val="22"/>
        </w:rPr>
        <w:t xml:space="preserve"> y un representante de las personas trabajadoras en Santa Cruz de Tenerife.</w:t>
      </w:r>
    </w:p>
    <w:p w14:paraId="66E0B197" w14:textId="77777777" w:rsidR="005E03F1" w:rsidRDefault="005E03F1" w:rsidP="008973C4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20E9E566" w14:textId="33F6A3C6" w:rsidR="005E03F1" w:rsidRDefault="005E03F1" w:rsidP="005E03F1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  <w:r w:rsidRPr="005E03F1">
        <w:rPr>
          <w:rFonts w:ascii="Arial" w:hAnsi="Arial" w:cs="Arial"/>
          <w:sz w:val="22"/>
          <w:szCs w:val="22"/>
        </w:rPr>
        <w:t xml:space="preserve">Tras la finalización de la baremación </w:t>
      </w:r>
      <w:r w:rsidR="003020D1">
        <w:rPr>
          <w:rFonts w:ascii="Arial" w:hAnsi="Arial" w:cs="Arial"/>
          <w:sz w:val="22"/>
          <w:szCs w:val="22"/>
        </w:rPr>
        <w:t xml:space="preserve">de la documentación acreditativa </w:t>
      </w:r>
      <w:r w:rsidRPr="005E03F1">
        <w:rPr>
          <w:rFonts w:ascii="Arial" w:hAnsi="Arial" w:cs="Arial"/>
          <w:sz w:val="22"/>
          <w:szCs w:val="22"/>
        </w:rPr>
        <w:t xml:space="preserve">de los méritos </w:t>
      </w:r>
      <w:r w:rsidR="003020D1">
        <w:rPr>
          <w:rFonts w:ascii="Arial" w:hAnsi="Arial" w:cs="Arial"/>
          <w:sz w:val="22"/>
          <w:szCs w:val="22"/>
        </w:rPr>
        <w:t xml:space="preserve">aportada por las personas aspirantes </w:t>
      </w:r>
      <w:r w:rsidR="00B61F4C">
        <w:rPr>
          <w:rFonts w:ascii="Arial" w:hAnsi="Arial" w:cs="Arial"/>
          <w:sz w:val="22"/>
          <w:szCs w:val="22"/>
        </w:rPr>
        <w:t xml:space="preserve">y que están </w:t>
      </w:r>
      <w:r w:rsidRPr="005E03F1">
        <w:rPr>
          <w:rFonts w:ascii="Arial" w:hAnsi="Arial" w:cs="Arial"/>
          <w:sz w:val="22"/>
          <w:szCs w:val="22"/>
        </w:rPr>
        <w:t>detallados</w:t>
      </w:r>
      <w:r w:rsidR="00BC4CAB">
        <w:rPr>
          <w:rFonts w:ascii="Arial" w:hAnsi="Arial" w:cs="Arial"/>
          <w:sz w:val="22"/>
          <w:szCs w:val="22"/>
        </w:rPr>
        <w:t xml:space="preserve"> en las bases de la convocatoria</w:t>
      </w:r>
      <w:r w:rsidRPr="005E03F1">
        <w:rPr>
          <w:rFonts w:ascii="Arial" w:hAnsi="Arial" w:cs="Arial"/>
          <w:sz w:val="22"/>
          <w:szCs w:val="22"/>
        </w:rPr>
        <w:t>, se publi</w:t>
      </w:r>
      <w:r w:rsidR="00BC4CAB">
        <w:rPr>
          <w:rFonts w:ascii="Arial" w:hAnsi="Arial" w:cs="Arial"/>
          <w:sz w:val="22"/>
          <w:szCs w:val="22"/>
        </w:rPr>
        <w:t xml:space="preserve">ca el </w:t>
      </w:r>
      <w:r w:rsidRPr="005E03F1">
        <w:rPr>
          <w:rFonts w:ascii="Arial" w:hAnsi="Arial" w:cs="Arial"/>
          <w:sz w:val="22"/>
          <w:szCs w:val="22"/>
        </w:rPr>
        <w:t xml:space="preserve">listado provisional con la puntuación obtenida </w:t>
      </w:r>
      <w:r w:rsidR="00BC4CAB">
        <w:rPr>
          <w:rFonts w:ascii="Arial" w:hAnsi="Arial" w:cs="Arial"/>
          <w:sz w:val="22"/>
          <w:szCs w:val="22"/>
        </w:rPr>
        <w:t>por cada persona admitida</w:t>
      </w:r>
      <w:r w:rsidR="00B61F4C">
        <w:rPr>
          <w:rFonts w:ascii="Arial" w:hAnsi="Arial" w:cs="Arial"/>
          <w:sz w:val="22"/>
          <w:szCs w:val="22"/>
        </w:rPr>
        <w:t xml:space="preserve">, </w:t>
      </w:r>
      <w:r w:rsidRPr="005E03F1">
        <w:rPr>
          <w:rFonts w:ascii="Arial" w:hAnsi="Arial" w:cs="Arial"/>
          <w:sz w:val="22"/>
          <w:szCs w:val="22"/>
        </w:rPr>
        <w:t>ordenado de mayor a menor con la puntuación</w:t>
      </w:r>
      <w:r w:rsidR="00B61F4C">
        <w:rPr>
          <w:rFonts w:ascii="Arial" w:hAnsi="Arial" w:cs="Arial"/>
          <w:sz w:val="22"/>
          <w:szCs w:val="22"/>
        </w:rPr>
        <w:t xml:space="preserve"> </w:t>
      </w:r>
      <w:r w:rsidRPr="005E03F1">
        <w:rPr>
          <w:rFonts w:ascii="Arial" w:hAnsi="Arial" w:cs="Arial"/>
          <w:sz w:val="22"/>
          <w:szCs w:val="22"/>
        </w:rPr>
        <w:t>obtenida</w:t>
      </w:r>
      <w:r w:rsidR="00B61F4C">
        <w:rPr>
          <w:rFonts w:ascii="Arial" w:hAnsi="Arial" w:cs="Arial"/>
          <w:sz w:val="22"/>
          <w:szCs w:val="22"/>
        </w:rPr>
        <w:t>.</w:t>
      </w:r>
    </w:p>
    <w:p w14:paraId="444C69A7" w14:textId="77777777" w:rsidR="00BC4CAB" w:rsidRPr="005E03F1" w:rsidRDefault="00BC4CAB" w:rsidP="005E03F1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4FF5D774" w14:textId="438F4730" w:rsidR="005E03F1" w:rsidRDefault="005E03F1" w:rsidP="005E03F1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  <w:r w:rsidRPr="005E03F1">
        <w:rPr>
          <w:rFonts w:ascii="Arial" w:hAnsi="Arial" w:cs="Arial"/>
          <w:sz w:val="22"/>
          <w:szCs w:val="22"/>
        </w:rPr>
        <w:t>Las personas aspirantes dispondrán de un plazo alegaciones y/o reclamaciones de dos (2)</w:t>
      </w:r>
      <w:r w:rsidR="00B61F4C">
        <w:rPr>
          <w:rFonts w:ascii="Arial" w:hAnsi="Arial" w:cs="Arial"/>
          <w:sz w:val="22"/>
          <w:szCs w:val="22"/>
        </w:rPr>
        <w:t xml:space="preserve"> </w:t>
      </w:r>
      <w:r w:rsidRPr="005E03F1">
        <w:rPr>
          <w:rFonts w:ascii="Arial" w:hAnsi="Arial" w:cs="Arial"/>
          <w:sz w:val="22"/>
          <w:szCs w:val="22"/>
        </w:rPr>
        <w:t xml:space="preserve">días hábiles contados a partir del siguiente a la publicación del </w:t>
      </w:r>
      <w:r w:rsidR="00B61F4C">
        <w:rPr>
          <w:rFonts w:ascii="Arial" w:hAnsi="Arial" w:cs="Arial"/>
          <w:sz w:val="22"/>
          <w:szCs w:val="22"/>
        </w:rPr>
        <w:t>presente</w:t>
      </w:r>
      <w:r w:rsidRPr="005E03F1">
        <w:rPr>
          <w:rFonts w:ascii="Arial" w:hAnsi="Arial" w:cs="Arial"/>
          <w:sz w:val="22"/>
          <w:szCs w:val="22"/>
        </w:rPr>
        <w:t xml:space="preserve"> listado a través del correo electrónico </w:t>
      </w:r>
      <w:hyperlink r:id="rId11" w:history="1">
        <w:r w:rsidR="00B61F4C" w:rsidRPr="008D2AFC">
          <w:rPr>
            <w:rStyle w:val="Hipervnculo"/>
            <w:rFonts w:ascii="Arial" w:hAnsi="Arial" w:cs="Arial"/>
            <w:sz w:val="22"/>
            <w:szCs w:val="22"/>
          </w:rPr>
          <w:t>selecciondepersonal@icdcultural.org</w:t>
        </w:r>
      </w:hyperlink>
      <w:r w:rsidR="00B61F4C">
        <w:rPr>
          <w:rFonts w:ascii="Arial" w:hAnsi="Arial" w:cs="Arial"/>
          <w:sz w:val="22"/>
          <w:szCs w:val="22"/>
        </w:rPr>
        <w:t xml:space="preserve">. </w:t>
      </w:r>
    </w:p>
    <w:p w14:paraId="05D1FF0C" w14:textId="77777777" w:rsidR="00B61F4C" w:rsidRPr="005E03F1" w:rsidRDefault="00B61F4C" w:rsidP="005E03F1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7832704D" w14:textId="79383D8A" w:rsidR="005E03F1" w:rsidRDefault="005E03F1" w:rsidP="005E03F1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  <w:r w:rsidRPr="005E03F1">
        <w:rPr>
          <w:rFonts w:ascii="Arial" w:hAnsi="Arial" w:cs="Arial"/>
          <w:sz w:val="22"/>
          <w:szCs w:val="22"/>
        </w:rPr>
        <w:t>Dicho plazo no podrá utilizarse para aportar nueva documentación acreditativa de méritos,</w:t>
      </w:r>
      <w:r w:rsidR="00B61F4C">
        <w:rPr>
          <w:rFonts w:ascii="Arial" w:hAnsi="Arial" w:cs="Arial"/>
          <w:sz w:val="22"/>
          <w:szCs w:val="22"/>
        </w:rPr>
        <w:t xml:space="preserve"> </w:t>
      </w:r>
      <w:r w:rsidRPr="005E03F1">
        <w:rPr>
          <w:rFonts w:ascii="Arial" w:hAnsi="Arial" w:cs="Arial"/>
          <w:sz w:val="22"/>
          <w:szCs w:val="22"/>
        </w:rPr>
        <w:t>admitiéndose únicamente alegaciones relativas a la documentación ya presentada.</w:t>
      </w:r>
    </w:p>
    <w:p w14:paraId="706F2DFA" w14:textId="77777777" w:rsidR="005E03F1" w:rsidRDefault="005E03F1" w:rsidP="005E03F1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45983FAB" w14:textId="77777777" w:rsidR="006C7B0C" w:rsidRPr="00B04AAC" w:rsidRDefault="006C7B0C" w:rsidP="00B04AAC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64B618DA" w14:textId="010325E1" w:rsidR="00B04AAC" w:rsidRDefault="00B04AAC" w:rsidP="00B04AAC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  <w:r w:rsidRPr="00B04AAC">
        <w:rPr>
          <w:rFonts w:ascii="Arial" w:hAnsi="Arial" w:cs="Arial"/>
          <w:sz w:val="22"/>
          <w:szCs w:val="22"/>
        </w:rPr>
        <w:t>A continuación, detallamos las puntuaciones obtenidas por los candidatos y candidatas:</w:t>
      </w:r>
    </w:p>
    <w:p w14:paraId="1B3A0C4E" w14:textId="77777777" w:rsidR="00B04AAC" w:rsidRDefault="00B04AAC" w:rsidP="00B04AAC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45CF6AB2" w14:textId="77777777" w:rsidR="00B04AAC" w:rsidRDefault="00B04AAC" w:rsidP="00B04AAC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5AB32E9B" w14:textId="77777777" w:rsidR="00B04AAC" w:rsidRDefault="00B04AAC" w:rsidP="00B04AAC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36C695DF" w14:textId="77777777" w:rsidR="00B61F4C" w:rsidRDefault="00B61F4C" w:rsidP="00B04AAC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1EB313E4" w14:textId="77777777" w:rsidR="00B61F4C" w:rsidRDefault="00B61F4C" w:rsidP="00B04AAC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6FFB6D3E" w14:textId="77777777" w:rsidR="00B61F4C" w:rsidRDefault="00B61F4C" w:rsidP="00B04AAC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1DF18169" w14:textId="77777777" w:rsidR="00B61F4C" w:rsidRDefault="00B61F4C" w:rsidP="00B04AAC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3ADCA0CA" w14:textId="77777777" w:rsidR="00B61F4C" w:rsidRDefault="00B61F4C" w:rsidP="00B04AAC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2D701488" w14:textId="77777777" w:rsidR="00B61F4C" w:rsidRDefault="00B61F4C" w:rsidP="00B04AAC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  <w:sectPr w:rsidR="00B61F4C" w:rsidSect="00833686">
          <w:headerReference w:type="default" r:id="rId12"/>
          <w:footerReference w:type="default" r:id="rId13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568B83B8" w14:textId="152AA4A2" w:rsidR="00B61F4C" w:rsidRDefault="0020082D" w:rsidP="00B04AAC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Sede Las Palmas de Gran Canaria:</w:t>
      </w:r>
    </w:p>
    <w:p w14:paraId="413CF84A" w14:textId="77777777" w:rsidR="002E4A53" w:rsidRDefault="002E4A53" w:rsidP="00B04AAC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tbl>
      <w:tblPr>
        <w:tblW w:w="5268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558"/>
        <w:gridCol w:w="1266"/>
        <w:gridCol w:w="1676"/>
        <w:gridCol w:w="2103"/>
        <w:gridCol w:w="1549"/>
        <w:gridCol w:w="1669"/>
        <w:gridCol w:w="1669"/>
        <w:gridCol w:w="1545"/>
        <w:gridCol w:w="1259"/>
        <w:gridCol w:w="1448"/>
      </w:tblGrid>
      <w:tr w:rsidR="00403FCB" w:rsidRPr="00B55DD9" w14:paraId="3BD46531" w14:textId="77777777" w:rsidTr="00403FCB">
        <w:trPr>
          <w:trHeight w:val="1393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AFD62" w14:textId="77777777" w:rsidR="00403FCB" w:rsidRPr="00B55DD9" w:rsidRDefault="00403FCB" w:rsidP="001A05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DD9">
              <w:rPr>
                <w:b/>
                <w:bCs/>
                <w:color w:val="000000"/>
                <w:sz w:val="18"/>
                <w:szCs w:val="18"/>
              </w:rPr>
              <w:t>Nº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8FD0" w14:textId="77777777" w:rsidR="00403FCB" w:rsidRPr="00B55DD9" w:rsidRDefault="00403FCB" w:rsidP="001A05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DD9">
              <w:rPr>
                <w:b/>
                <w:bCs/>
                <w:color w:val="000000"/>
                <w:sz w:val="18"/>
                <w:szCs w:val="18"/>
              </w:rPr>
              <w:t>ID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8F4A" w14:textId="77777777" w:rsidR="00403FCB" w:rsidRDefault="00403FCB" w:rsidP="001A05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DD9">
              <w:rPr>
                <w:b/>
                <w:bCs/>
                <w:color w:val="000000"/>
                <w:sz w:val="18"/>
                <w:szCs w:val="18"/>
              </w:rPr>
              <w:t>Form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B55DD9">
              <w:rPr>
                <w:b/>
                <w:bCs/>
                <w:color w:val="000000"/>
                <w:sz w:val="18"/>
                <w:szCs w:val="18"/>
              </w:rPr>
              <w:t xml:space="preserve"> procedimientos administrativos públicos </w:t>
            </w:r>
          </w:p>
          <w:p w14:paraId="439DFC99" w14:textId="77777777" w:rsidR="00403FCB" w:rsidRPr="00B55DD9" w:rsidRDefault="00403FCB" w:rsidP="001A05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DD9">
              <w:rPr>
                <w:b/>
                <w:bCs/>
                <w:color w:val="000000"/>
                <w:sz w:val="18"/>
                <w:szCs w:val="18"/>
              </w:rPr>
              <w:t>Max 1 pto.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5705" w14:textId="755B0A84" w:rsidR="00403FCB" w:rsidRPr="00B55DD9" w:rsidRDefault="00403FCB" w:rsidP="001A05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DD9">
              <w:rPr>
                <w:b/>
                <w:bCs/>
                <w:color w:val="000000"/>
                <w:sz w:val="18"/>
                <w:szCs w:val="18"/>
              </w:rPr>
              <w:t xml:space="preserve">Formación LCSP, Ley de Procedimiento Administrativo Común  </w:t>
            </w:r>
          </w:p>
          <w:p w14:paraId="054721B4" w14:textId="77777777" w:rsidR="00403FCB" w:rsidRPr="00B55DD9" w:rsidRDefault="00403FCB" w:rsidP="001A05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DD9">
              <w:rPr>
                <w:b/>
                <w:bCs/>
                <w:color w:val="000000"/>
                <w:sz w:val="18"/>
                <w:szCs w:val="18"/>
              </w:rPr>
              <w:t>Máx. 1 pto.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A36D" w14:textId="77777777" w:rsidR="00403FCB" w:rsidRPr="00B55DD9" w:rsidRDefault="00403FCB" w:rsidP="001A05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DD9">
              <w:rPr>
                <w:b/>
                <w:bCs/>
                <w:color w:val="000000"/>
                <w:sz w:val="18"/>
                <w:szCs w:val="18"/>
              </w:rPr>
              <w:t>Conocimiento Word</w:t>
            </w:r>
          </w:p>
          <w:p w14:paraId="225E4672" w14:textId="77777777" w:rsidR="00403FCB" w:rsidRPr="00B55DD9" w:rsidRDefault="00403FCB" w:rsidP="001A05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55DD9">
              <w:rPr>
                <w:b/>
                <w:bCs/>
                <w:color w:val="000000"/>
                <w:sz w:val="18"/>
                <w:szCs w:val="18"/>
              </w:rPr>
              <w:t>Máx</w:t>
            </w:r>
            <w:proofErr w:type="spellEnd"/>
            <w:r w:rsidRPr="00B55DD9">
              <w:rPr>
                <w:b/>
                <w:bCs/>
                <w:color w:val="000000"/>
                <w:sz w:val="18"/>
                <w:szCs w:val="18"/>
              </w:rPr>
              <w:t xml:space="preserve"> 0,50 </w:t>
            </w:r>
            <w:proofErr w:type="spellStart"/>
            <w:r w:rsidRPr="00B55DD9">
              <w:rPr>
                <w:b/>
                <w:bCs/>
                <w:color w:val="000000"/>
                <w:sz w:val="18"/>
                <w:szCs w:val="18"/>
              </w:rPr>
              <w:t>ptos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3F96" w14:textId="77777777" w:rsidR="00403FCB" w:rsidRPr="00B55DD9" w:rsidRDefault="00403FCB" w:rsidP="001A05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DD9">
              <w:rPr>
                <w:b/>
                <w:bCs/>
                <w:color w:val="000000"/>
                <w:sz w:val="18"/>
                <w:szCs w:val="18"/>
              </w:rPr>
              <w:t>Conocimiento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55DD9">
              <w:rPr>
                <w:b/>
                <w:bCs/>
                <w:color w:val="000000"/>
                <w:sz w:val="18"/>
                <w:szCs w:val="18"/>
              </w:rPr>
              <w:t>Excel</w:t>
            </w:r>
          </w:p>
          <w:p w14:paraId="31B10B80" w14:textId="77777777" w:rsidR="00403FCB" w:rsidRPr="00B55DD9" w:rsidRDefault="00403FCB" w:rsidP="001A05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DD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DD9">
              <w:rPr>
                <w:b/>
                <w:bCs/>
                <w:color w:val="000000"/>
                <w:sz w:val="18"/>
                <w:szCs w:val="18"/>
              </w:rPr>
              <w:t>Máx</w:t>
            </w:r>
            <w:proofErr w:type="spellEnd"/>
            <w:r w:rsidRPr="00B55DD9">
              <w:rPr>
                <w:b/>
                <w:bCs/>
                <w:color w:val="000000"/>
                <w:sz w:val="18"/>
                <w:szCs w:val="18"/>
              </w:rPr>
              <w:t xml:space="preserve"> 0,50 </w:t>
            </w:r>
            <w:proofErr w:type="spellStart"/>
            <w:r w:rsidRPr="00B55DD9">
              <w:rPr>
                <w:b/>
                <w:bCs/>
                <w:color w:val="000000"/>
                <w:sz w:val="18"/>
                <w:szCs w:val="18"/>
              </w:rPr>
              <w:t>ptos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F534" w14:textId="77777777" w:rsidR="00403FCB" w:rsidRPr="00B55DD9" w:rsidRDefault="00403FCB" w:rsidP="001A05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DD9">
              <w:rPr>
                <w:b/>
                <w:bCs/>
                <w:color w:val="000000"/>
                <w:sz w:val="18"/>
                <w:szCs w:val="18"/>
              </w:rPr>
              <w:t xml:space="preserve">Plataforma Podio (Progress Software ®):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Max </w:t>
            </w:r>
            <w:r w:rsidRPr="00B55DD9">
              <w:rPr>
                <w:b/>
                <w:bCs/>
                <w:sz w:val="18"/>
                <w:szCs w:val="18"/>
              </w:rPr>
              <w:t>0,50 ptos.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C594" w14:textId="77777777" w:rsidR="00403FCB" w:rsidRPr="00B55DD9" w:rsidRDefault="00403FCB" w:rsidP="001A05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DD9">
              <w:rPr>
                <w:b/>
                <w:bCs/>
                <w:color w:val="000000"/>
                <w:sz w:val="18"/>
                <w:szCs w:val="18"/>
              </w:rPr>
              <w:t>Protección de Datos: Máx. 0,50 ptos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71A4" w14:textId="64FFAAB9" w:rsidR="00403FCB" w:rsidRPr="00B55DD9" w:rsidRDefault="00403FCB" w:rsidP="001A05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E</w:t>
            </w:r>
            <w:r w:rsidRPr="00B55DD9">
              <w:rPr>
                <w:b/>
                <w:bCs/>
                <w:color w:val="000000"/>
                <w:sz w:val="18"/>
                <w:szCs w:val="18"/>
              </w:rPr>
              <w:t>xp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B55DD9">
              <w:rPr>
                <w:b/>
                <w:bCs/>
                <w:color w:val="000000"/>
                <w:sz w:val="18"/>
                <w:szCs w:val="18"/>
              </w:rPr>
              <w:t xml:space="preserve"> profesional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873A" w14:textId="77777777" w:rsidR="00403FCB" w:rsidRDefault="00403FCB" w:rsidP="001A05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DD9">
              <w:rPr>
                <w:b/>
                <w:bCs/>
                <w:color w:val="000000"/>
                <w:sz w:val="18"/>
                <w:szCs w:val="18"/>
              </w:rPr>
              <w:t>TOTAL</w:t>
            </w:r>
          </w:p>
          <w:p w14:paraId="4225B66E" w14:textId="77777777" w:rsidR="00403FCB" w:rsidRPr="00B55DD9" w:rsidRDefault="00403FCB" w:rsidP="001A05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Max. 10 ptos</w:t>
            </w:r>
          </w:p>
        </w:tc>
      </w:tr>
      <w:tr w:rsidR="00403FCB" w:rsidRPr="00B55DD9" w14:paraId="2F56566A" w14:textId="77777777" w:rsidTr="00403FCB">
        <w:trPr>
          <w:trHeight w:val="30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ACA5D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2928" w14:textId="77777777" w:rsidR="00403FCB" w:rsidRPr="00B55DD9" w:rsidRDefault="00403FCB" w:rsidP="001A050E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ADGC_006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A471A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6BF08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B8938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0,5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C1816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0,5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4EFAA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B2746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0,5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E6C18" w14:textId="4B75797C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6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58904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7,50</w:t>
            </w:r>
          </w:p>
        </w:tc>
      </w:tr>
      <w:tr w:rsidR="00403FCB" w:rsidRPr="00B55DD9" w14:paraId="6CEAF7F6" w14:textId="77777777" w:rsidTr="00403FCB">
        <w:trPr>
          <w:trHeight w:val="30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DF2EE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66CF" w14:textId="77777777" w:rsidR="00403FCB" w:rsidRPr="00B55DD9" w:rsidRDefault="00403FCB" w:rsidP="001A050E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ADGC_119               ADGC_120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0A344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436D5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835AA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0,5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F7BA5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0,5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75BF4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F98E0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0,5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89F2C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6,00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F0DA4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7,50</w:t>
            </w:r>
          </w:p>
        </w:tc>
      </w:tr>
      <w:tr w:rsidR="00403FCB" w:rsidRPr="00B55DD9" w14:paraId="460444E7" w14:textId="77777777" w:rsidTr="00403FCB">
        <w:trPr>
          <w:trHeight w:val="30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778BA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41D4" w14:textId="77777777" w:rsidR="00403FCB" w:rsidRPr="00B55DD9" w:rsidRDefault="00403FCB" w:rsidP="001A050E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ADGC_207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6F410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DB079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807AD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0,5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B29AC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0,5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A3AC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5BE73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807C3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6,00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9058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7,00</w:t>
            </w:r>
          </w:p>
        </w:tc>
      </w:tr>
      <w:tr w:rsidR="00403FCB" w:rsidRPr="00B55DD9" w14:paraId="00043629" w14:textId="77777777" w:rsidTr="00403FCB">
        <w:trPr>
          <w:trHeight w:val="30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2FF4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7BE8" w14:textId="77777777" w:rsidR="00403FCB" w:rsidRPr="00B55DD9" w:rsidRDefault="00403FCB" w:rsidP="001A050E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ADGC_114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31BE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0,45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632BF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0,3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5925F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F6D7" w14:textId="77777777" w:rsidR="00403FCB" w:rsidRPr="00B55DD9" w:rsidRDefault="00403FCB" w:rsidP="001A050E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7603" w14:textId="77777777" w:rsidR="00403FCB" w:rsidRPr="00B55DD9" w:rsidRDefault="00403FCB" w:rsidP="001A050E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A3E1D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D9D06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6,00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DDBC0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6,75</w:t>
            </w:r>
          </w:p>
        </w:tc>
      </w:tr>
      <w:tr w:rsidR="00403FCB" w:rsidRPr="00B55DD9" w14:paraId="5A84699B" w14:textId="77777777" w:rsidTr="00403FCB">
        <w:trPr>
          <w:trHeight w:val="30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E7B77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6365" w14:textId="77777777" w:rsidR="00403FCB" w:rsidRPr="00B55DD9" w:rsidRDefault="00403FCB" w:rsidP="001A050E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ADGC_180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5D952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EE61F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0,15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F0A1B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3754B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77CA9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644FF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1D02B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6,00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BB9D1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6,15</w:t>
            </w:r>
          </w:p>
        </w:tc>
      </w:tr>
      <w:tr w:rsidR="00403FCB" w:rsidRPr="00B55DD9" w14:paraId="28DAE4F5" w14:textId="77777777" w:rsidTr="00403FCB">
        <w:trPr>
          <w:trHeight w:val="30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4419E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09DC" w14:textId="77777777" w:rsidR="00403FCB" w:rsidRPr="00B55DD9" w:rsidRDefault="00403FCB" w:rsidP="001A050E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ADGC_052                ADGC_056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97068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A113C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40144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158B4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0,5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4EAC6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F91A8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3D12C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6,00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C3144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6,50</w:t>
            </w:r>
          </w:p>
        </w:tc>
      </w:tr>
      <w:tr w:rsidR="00403FCB" w:rsidRPr="00B55DD9" w14:paraId="3F94CDFE" w14:textId="77777777" w:rsidTr="00403FCB">
        <w:trPr>
          <w:trHeight w:val="30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E4A04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7271" w14:textId="77777777" w:rsidR="00403FCB" w:rsidRPr="00B55DD9" w:rsidRDefault="00403FCB" w:rsidP="001A050E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ADGC_045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DCB3A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A5CF1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C6078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DAA0B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148A8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D14A6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DDFF3" w14:textId="2E59FB04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6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5373C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6,00</w:t>
            </w:r>
          </w:p>
        </w:tc>
      </w:tr>
      <w:tr w:rsidR="00403FCB" w:rsidRPr="00B55DD9" w14:paraId="2AD68D73" w14:textId="77777777" w:rsidTr="00403FCB">
        <w:trPr>
          <w:trHeight w:val="30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F50E8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A0A2" w14:textId="77777777" w:rsidR="00403FCB" w:rsidRPr="00B55DD9" w:rsidRDefault="00403FCB" w:rsidP="001A050E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ADGC_182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FB1E5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875B6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88096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0,5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9E08C" w14:textId="77777777" w:rsidR="00403FCB" w:rsidRPr="00B55DD9" w:rsidRDefault="00403FCB" w:rsidP="001A050E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0,5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81D79" w14:textId="77777777" w:rsidR="00403FCB" w:rsidRPr="00B55DD9" w:rsidRDefault="00403FCB" w:rsidP="001A050E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F70CA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0,5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6DA50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3,24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1FC3D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4,74</w:t>
            </w:r>
          </w:p>
        </w:tc>
      </w:tr>
      <w:tr w:rsidR="00403FCB" w:rsidRPr="00B55DD9" w14:paraId="762C86A4" w14:textId="77777777" w:rsidTr="00403FCB">
        <w:trPr>
          <w:trHeight w:val="30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D2DBA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EDD9" w14:textId="77777777" w:rsidR="00403FCB" w:rsidRPr="00B55DD9" w:rsidRDefault="00403FCB" w:rsidP="001A050E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ADGC_107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7ABAC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BCB3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10959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91DF" w14:textId="77777777" w:rsidR="00403FCB" w:rsidRPr="00B55DD9" w:rsidRDefault="00403FCB" w:rsidP="001A050E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8D946" w14:textId="77777777" w:rsidR="00403FCB" w:rsidRPr="00B55DD9" w:rsidRDefault="00403FCB" w:rsidP="001A050E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3449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6B6E6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2,73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38259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2,73</w:t>
            </w:r>
          </w:p>
        </w:tc>
      </w:tr>
      <w:tr w:rsidR="00403FCB" w:rsidRPr="00B55DD9" w14:paraId="0E9A4F7F" w14:textId="77777777" w:rsidTr="00403FCB">
        <w:trPr>
          <w:trHeight w:val="30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63A84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9406" w14:textId="77777777" w:rsidR="00403FCB" w:rsidRPr="00B55DD9" w:rsidRDefault="00403FCB" w:rsidP="001A050E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ADGC_104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B349F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E8098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0,3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80FF9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9AB9B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0,5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94595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F2AAA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484D0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1,90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7FD3A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2,70</w:t>
            </w:r>
          </w:p>
        </w:tc>
      </w:tr>
      <w:tr w:rsidR="00403FCB" w:rsidRPr="00B55DD9" w14:paraId="133A2E3F" w14:textId="77777777" w:rsidTr="00403FCB">
        <w:trPr>
          <w:trHeight w:val="30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8822B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8CF5" w14:textId="77777777" w:rsidR="00403FCB" w:rsidRPr="00B55DD9" w:rsidRDefault="00403FCB" w:rsidP="001A050E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ADGC_063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6D197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3722F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0573B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F4A53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0,5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32E77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A5CAE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243B2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2,13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BDE41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2,63</w:t>
            </w:r>
          </w:p>
        </w:tc>
      </w:tr>
      <w:tr w:rsidR="00403FCB" w:rsidRPr="00B55DD9" w14:paraId="767A7FD4" w14:textId="77777777" w:rsidTr="00403FCB">
        <w:trPr>
          <w:trHeight w:val="30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CD711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7926" w14:textId="77777777" w:rsidR="00403FCB" w:rsidRPr="00B55DD9" w:rsidRDefault="00403FCB" w:rsidP="001A050E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ADGC_157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F5E7F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8FB63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0E939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FE488" w14:textId="77777777" w:rsidR="00403FCB" w:rsidRPr="00B55DD9" w:rsidRDefault="00403FCB" w:rsidP="001A050E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F116B" w14:textId="77777777" w:rsidR="00403FCB" w:rsidRPr="00B55DD9" w:rsidRDefault="00403FCB" w:rsidP="001A050E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C11CF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4072B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2,63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3D5B6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2,63</w:t>
            </w:r>
          </w:p>
        </w:tc>
      </w:tr>
      <w:tr w:rsidR="00403FCB" w:rsidRPr="00B55DD9" w14:paraId="20983B87" w14:textId="77777777" w:rsidTr="00403FCB">
        <w:trPr>
          <w:trHeight w:val="30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6EA9D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  <w:lang w:val="en-GB" w:eastAsia="en-GB"/>
              </w:rPr>
              <w:t>13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79F3" w14:textId="77777777" w:rsidR="00403FCB" w:rsidRPr="00B55DD9" w:rsidRDefault="00403FCB" w:rsidP="001A050E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ADGC_034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3F513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DA881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62518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9E774" w14:textId="77777777" w:rsidR="00403FCB" w:rsidRPr="00B55DD9" w:rsidRDefault="00403FCB" w:rsidP="001A050E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0,5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12FE5" w14:textId="77777777" w:rsidR="00403FCB" w:rsidRPr="00B55DD9" w:rsidRDefault="00403FCB" w:rsidP="001A050E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74D77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3AFF1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1,91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15EA3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2,41</w:t>
            </w:r>
          </w:p>
        </w:tc>
      </w:tr>
      <w:tr w:rsidR="00403FCB" w:rsidRPr="00B55DD9" w14:paraId="665BAE1D" w14:textId="77777777" w:rsidTr="00403FCB">
        <w:trPr>
          <w:trHeight w:val="30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0793F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  <w:lang w:val="en-GB" w:eastAsia="en-GB"/>
              </w:rPr>
              <w:t>14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1923" w14:textId="77777777" w:rsidR="00403FCB" w:rsidRPr="00B55DD9" w:rsidRDefault="00403FCB" w:rsidP="001A050E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ADGC_041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9E238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871CF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2E898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1D342" w14:textId="77777777" w:rsidR="00403FCB" w:rsidRPr="00B55DD9" w:rsidRDefault="00403FCB" w:rsidP="001A050E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23BC2" w14:textId="77777777" w:rsidR="00403FCB" w:rsidRPr="00B55DD9" w:rsidRDefault="00403FCB" w:rsidP="001A050E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B3E78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855E2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1,97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3CC90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1,97</w:t>
            </w:r>
          </w:p>
        </w:tc>
      </w:tr>
      <w:tr w:rsidR="00403FCB" w:rsidRPr="00B55DD9" w14:paraId="2BEDD65B" w14:textId="77777777" w:rsidTr="00403FCB">
        <w:trPr>
          <w:trHeight w:val="60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38DC3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  <w:lang w:val="en-GB" w:eastAsia="en-GB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5C03" w14:textId="77777777" w:rsidR="00403FCB" w:rsidRPr="00B55DD9" w:rsidRDefault="00403FCB" w:rsidP="001A050E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ADGC_177                                                                            ADGC_178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99AA7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F233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E8058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8670" w14:textId="77777777" w:rsidR="00403FCB" w:rsidRPr="00B55DD9" w:rsidRDefault="00403FCB" w:rsidP="001A050E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841B1" w14:textId="77777777" w:rsidR="00403FCB" w:rsidRPr="00B55DD9" w:rsidRDefault="00403FCB" w:rsidP="001A050E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CF653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28B85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1,71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F3E18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1,71</w:t>
            </w:r>
          </w:p>
        </w:tc>
      </w:tr>
      <w:tr w:rsidR="00403FCB" w:rsidRPr="00B55DD9" w14:paraId="42561CE6" w14:textId="77777777" w:rsidTr="00403FCB">
        <w:trPr>
          <w:trHeight w:val="30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522A8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  <w:lang w:val="en-GB" w:eastAsia="en-GB"/>
              </w:rPr>
              <w:t>16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7511" w14:textId="77777777" w:rsidR="00403FCB" w:rsidRPr="00B55DD9" w:rsidRDefault="00403FCB" w:rsidP="001A050E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ADGC_130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F286F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0,25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EFB8C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4FFCE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0,5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6426C" w14:textId="77777777" w:rsidR="00403FCB" w:rsidRPr="00B55DD9" w:rsidRDefault="00403FCB" w:rsidP="001A050E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0,5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F191A" w14:textId="77777777" w:rsidR="00403FCB" w:rsidRPr="00B55DD9" w:rsidRDefault="00403FCB" w:rsidP="001A050E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2DBA0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07985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0,26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2A87A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1,51</w:t>
            </w:r>
          </w:p>
        </w:tc>
      </w:tr>
      <w:tr w:rsidR="00403FCB" w:rsidRPr="00B55DD9" w14:paraId="563E8CEF" w14:textId="77777777" w:rsidTr="00403FCB">
        <w:trPr>
          <w:trHeight w:val="30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F6F74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  <w:lang w:val="en-GB" w:eastAsia="en-GB"/>
              </w:rPr>
              <w:t>17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B56C" w14:textId="77777777" w:rsidR="00403FCB" w:rsidRPr="00B55DD9" w:rsidRDefault="00403FCB" w:rsidP="001A050E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ADGC_202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E50DD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0,6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D686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29AEA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DBA62" w14:textId="77777777" w:rsidR="00403FCB" w:rsidRPr="00B55DD9" w:rsidRDefault="00403FCB" w:rsidP="001A050E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3FDFF" w14:textId="77777777" w:rsidR="00403FCB" w:rsidRPr="00B55DD9" w:rsidRDefault="00403FCB" w:rsidP="001A050E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3E28B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F692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0,32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DED20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0,92</w:t>
            </w:r>
          </w:p>
        </w:tc>
      </w:tr>
    </w:tbl>
    <w:p w14:paraId="02E17086" w14:textId="77777777" w:rsidR="0020082D" w:rsidRDefault="0020082D" w:rsidP="00B04AAC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  <w:lang w:val="pt-PT"/>
        </w:rPr>
      </w:pPr>
    </w:p>
    <w:p w14:paraId="230ED93C" w14:textId="77777777" w:rsidR="00403FCB" w:rsidRDefault="00403FCB" w:rsidP="00B04AAC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  <w:lang w:val="pt-PT"/>
        </w:rPr>
      </w:pPr>
    </w:p>
    <w:p w14:paraId="10E1FD29" w14:textId="77777777" w:rsidR="00403FCB" w:rsidRDefault="00403FCB" w:rsidP="00B04AAC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  <w:lang w:val="pt-PT"/>
        </w:rPr>
      </w:pPr>
    </w:p>
    <w:p w14:paraId="6AC686B7" w14:textId="0BB098C9" w:rsidR="002E4A53" w:rsidRPr="0020082D" w:rsidRDefault="0020082D" w:rsidP="00B04AAC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  <w:lang w:val="pt-PT"/>
        </w:rPr>
      </w:pPr>
      <w:r w:rsidRPr="0020082D">
        <w:rPr>
          <w:rFonts w:ascii="Arial" w:hAnsi="Arial" w:cs="Arial"/>
          <w:sz w:val="22"/>
          <w:szCs w:val="22"/>
          <w:lang w:val="pt-PT"/>
        </w:rPr>
        <w:t>Sede Santa Cruz de Teneri</w:t>
      </w:r>
      <w:r>
        <w:rPr>
          <w:rFonts w:ascii="Arial" w:hAnsi="Arial" w:cs="Arial"/>
          <w:sz w:val="22"/>
          <w:szCs w:val="22"/>
          <w:lang w:val="pt-PT"/>
        </w:rPr>
        <w:t>fe:</w:t>
      </w:r>
    </w:p>
    <w:p w14:paraId="167D7F04" w14:textId="77777777" w:rsidR="002E4A53" w:rsidRPr="0020082D" w:rsidRDefault="002E4A53" w:rsidP="00B04AAC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4914" w:type="pct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1142"/>
        <w:gridCol w:w="1643"/>
        <w:gridCol w:w="1824"/>
        <w:gridCol w:w="1493"/>
        <w:gridCol w:w="1554"/>
        <w:gridCol w:w="1554"/>
        <w:gridCol w:w="1427"/>
        <w:gridCol w:w="1268"/>
        <w:gridCol w:w="1416"/>
      </w:tblGrid>
      <w:tr w:rsidR="00403FCB" w:rsidRPr="001B3032" w14:paraId="69A1C0DF" w14:textId="77777777" w:rsidTr="00403FCB">
        <w:trPr>
          <w:trHeight w:val="1837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C793E" w14:textId="25330692" w:rsidR="00403FCB" w:rsidRPr="00B55DD9" w:rsidRDefault="00403FCB" w:rsidP="00403FCB">
            <w:pPr>
              <w:jc w:val="center"/>
              <w:rPr>
                <w:b/>
                <w:sz w:val="18"/>
                <w:szCs w:val="18"/>
              </w:rPr>
            </w:pPr>
            <w:r w:rsidRPr="00B55DD9">
              <w:rPr>
                <w:b/>
                <w:color w:val="000000"/>
                <w:sz w:val="18"/>
                <w:szCs w:val="18"/>
              </w:rPr>
              <w:t>Nº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15B1" w14:textId="752E5C37" w:rsidR="00403FCB" w:rsidRPr="00EF2DC5" w:rsidRDefault="00403FCB" w:rsidP="00403FCB">
            <w:pPr>
              <w:jc w:val="center"/>
              <w:rPr>
                <w:b/>
                <w:sz w:val="18"/>
                <w:szCs w:val="18"/>
              </w:rPr>
            </w:pPr>
            <w:r w:rsidRPr="00B55DD9">
              <w:rPr>
                <w:b/>
                <w:color w:val="000000"/>
                <w:sz w:val="18"/>
                <w:szCs w:val="18"/>
              </w:rPr>
              <w:t>ID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DD07" w14:textId="77777777" w:rsidR="00403FCB" w:rsidRDefault="00403FCB" w:rsidP="00403FC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55DD9">
              <w:rPr>
                <w:b/>
                <w:color w:val="000000"/>
                <w:sz w:val="18"/>
                <w:szCs w:val="18"/>
              </w:rPr>
              <w:t>Form</w:t>
            </w:r>
            <w:r>
              <w:rPr>
                <w:b/>
                <w:color w:val="000000"/>
                <w:sz w:val="18"/>
                <w:szCs w:val="18"/>
              </w:rPr>
              <w:t>.</w:t>
            </w:r>
            <w:r w:rsidRPr="00B55DD9">
              <w:rPr>
                <w:b/>
                <w:color w:val="000000"/>
                <w:sz w:val="18"/>
                <w:szCs w:val="18"/>
              </w:rPr>
              <w:t xml:space="preserve"> procedimientos administrativos públicos </w:t>
            </w:r>
          </w:p>
          <w:p w14:paraId="371AEDD6" w14:textId="10333DFF" w:rsidR="00403FCB" w:rsidRPr="00EF2DC5" w:rsidRDefault="00403FCB" w:rsidP="00403FCB">
            <w:pPr>
              <w:jc w:val="center"/>
              <w:rPr>
                <w:b/>
                <w:sz w:val="18"/>
                <w:szCs w:val="18"/>
              </w:rPr>
            </w:pPr>
            <w:r w:rsidRPr="00B55DD9">
              <w:rPr>
                <w:b/>
                <w:color w:val="000000"/>
                <w:sz w:val="18"/>
                <w:szCs w:val="18"/>
              </w:rPr>
              <w:t>Max 1 pto.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833E" w14:textId="77777777" w:rsidR="00403FCB" w:rsidRPr="00B55DD9" w:rsidRDefault="00403FCB" w:rsidP="00403FC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55DD9">
              <w:rPr>
                <w:b/>
                <w:color w:val="000000"/>
                <w:sz w:val="18"/>
                <w:szCs w:val="18"/>
              </w:rPr>
              <w:t xml:space="preserve">Formación LCSP, Ley de Procedimiento Administrativo Común  </w:t>
            </w:r>
          </w:p>
          <w:p w14:paraId="1E56AF96" w14:textId="29A5A3D6" w:rsidR="00403FCB" w:rsidRPr="00EF2DC5" w:rsidRDefault="00403FCB" w:rsidP="00403FCB">
            <w:pPr>
              <w:jc w:val="center"/>
              <w:rPr>
                <w:b/>
                <w:sz w:val="18"/>
                <w:szCs w:val="18"/>
              </w:rPr>
            </w:pPr>
            <w:r w:rsidRPr="00B55DD9">
              <w:rPr>
                <w:b/>
                <w:color w:val="000000"/>
                <w:sz w:val="18"/>
                <w:szCs w:val="18"/>
              </w:rPr>
              <w:t>Máx. 1 pto.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703A" w14:textId="77777777" w:rsidR="00403FCB" w:rsidRPr="00B55DD9" w:rsidRDefault="00403FCB" w:rsidP="00403FC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55DD9">
              <w:rPr>
                <w:b/>
                <w:color w:val="000000"/>
                <w:sz w:val="18"/>
                <w:szCs w:val="18"/>
              </w:rPr>
              <w:t>Conocimiento Word</w:t>
            </w:r>
          </w:p>
          <w:p w14:paraId="14CC7A88" w14:textId="5ED72CBF" w:rsidR="00403FCB" w:rsidRPr="00EF2DC5" w:rsidRDefault="00403FCB" w:rsidP="00403FC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55DD9">
              <w:rPr>
                <w:b/>
                <w:color w:val="000000"/>
                <w:sz w:val="18"/>
                <w:szCs w:val="18"/>
              </w:rPr>
              <w:t>Máx</w:t>
            </w:r>
            <w:proofErr w:type="spellEnd"/>
            <w:r w:rsidRPr="00B55DD9">
              <w:rPr>
                <w:b/>
                <w:color w:val="000000"/>
                <w:sz w:val="18"/>
                <w:szCs w:val="18"/>
              </w:rPr>
              <w:t xml:space="preserve"> 0,50 </w:t>
            </w:r>
            <w:proofErr w:type="spellStart"/>
            <w:r w:rsidRPr="00B55DD9">
              <w:rPr>
                <w:b/>
                <w:color w:val="000000"/>
                <w:sz w:val="18"/>
                <w:szCs w:val="18"/>
              </w:rPr>
              <w:t>ptos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A57B" w14:textId="77777777" w:rsidR="00403FCB" w:rsidRPr="00B55DD9" w:rsidRDefault="00403FCB" w:rsidP="00403FC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55DD9">
              <w:rPr>
                <w:b/>
                <w:color w:val="000000"/>
                <w:sz w:val="18"/>
                <w:szCs w:val="18"/>
              </w:rPr>
              <w:t>Conocimiento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B55DD9">
              <w:rPr>
                <w:b/>
                <w:color w:val="000000"/>
                <w:sz w:val="18"/>
                <w:szCs w:val="18"/>
              </w:rPr>
              <w:t>Excel</w:t>
            </w:r>
          </w:p>
          <w:p w14:paraId="31FC246D" w14:textId="611B33D4" w:rsidR="00403FCB" w:rsidRPr="00EF2DC5" w:rsidRDefault="00403FCB" w:rsidP="00403FCB">
            <w:pPr>
              <w:jc w:val="center"/>
              <w:rPr>
                <w:b/>
                <w:sz w:val="18"/>
                <w:szCs w:val="18"/>
              </w:rPr>
            </w:pPr>
            <w:r w:rsidRPr="00B55DD9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DD9">
              <w:rPr>
                <w:b/>
                <w:color w:val="000000"/>
                <w:sz w:val="18"/>
                <w:szCs w:val="18"/>
              </w:rPr>
              <w:t>Máx</w:t>
            </w:r>
            <w:proofErr w:type="spellEnd"/>
            <w:r w:rsidRPr="00B55DD9">
              <w:rPr>
                <w:b/>
                <w:color w:val="000000"/>
                <w:sz w:val="18"/>
                <w:szCs w:val="18"/>
              </w:rPr>
              <w:t xml:space="preserve"> 0,50 </w:t>
            </w:r>
            <w:proofErr w:type="spellStart"/>
            <w:r w:rsidRPr="00B55DD9">
              <w:rPr>
                <w:b/>
                <w:color w:val="000000"/>
                <w:sz w:val="18"/>
                <w:szCs w:val="18"/>
              </w:rPr>
              <w:t>ptos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40E4" w14:textId="79BF3564" w:rsidR="00403FCB" w:rsidRPr="00EF2DC5" w:rsidRDefault="00403FCB" w:rsidP="00403FCB">
            <w:pPr>
              <w:jc w:val="center"/>
              <w:rPr>
                <w:b/>
                <w:sz w:val="18"/>
                <w:szCs w:val="18"/>
              </w:rPr>
            </w:pPr>
            <w:r w:rsidRPr="00B55DD9">
              <w:rPr>
                <w:b/>
                <w:color w:val="000000"/>
                <w:sz w:val="18"/>
                <w:szCs w:val="18"/>
              </w:rPr>
              <w:t xml:space="preserve">Plataforma Podio (Progress Software ®): </w:t>
            </w:r>
            <w:r>
              <w:rPr>
                <w:b/>
                <w:color w:val="000000"/>
                <w:sz w:val="18"/>
                <w:szCs w:val="18"/>
              </w:rPr>
              <w:t xml:space="preserve">Max </w:t>
            </w:r>
            <w:r w:rsidRPr="00B55DD9">
              <w:rPr>
                <w:b/>
                <w:sz w:val="18"/>
                <w:szCs w:val="18"/>
              </w:rPr>
              <w:t>0,50 ptos.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35C3" w14:textId="67B61EFF" w:rsidR="00403FCB" w:rsidRPr="00EF2DC5" w:rsidRDefault="00403FCB" w:rsidP="00403FCB">
            <w:pPr>
              <w:jc w:val="center"/>
              <w:rPr>
                <w:b/>
                <w:sz w:val="18"/>
                <w:szCs w:val="18"/>
              </w:rPr>
            </w:pPr>
            <w:r w:rsidRPr="00B55DD9">
              <w:rPr>
                <w:b/>
                <w:color w:val="000000"/>
                <w:sz w:val="18"/>
                <w:szCs w:val="18"/>
              </w:rPr>
              <w:t>Protección de Datos: Máx. 0,50 ptos</w:t>
            </w:r>
            <w:r>
              <w:rPr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1F87" w14:textId="584034AF" w:rsidR="00403FCB" w:rsidRPr="00EF2DC5" w:rsidRDefault="00403FCB" w:rsidP="00403FC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E</w:t>
            </w:r>
            <w:r w:rsidRPr="00B55DD9">
              <w:rPr>
                <w:b/>
                <w:color w:val="000000"/>
                <w:sz w:val="18"/>
                <w:szCs w:val="18"/>
              </w:rPr>
              <w:t>xp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.</w:t>
            </w:r>
            <w:r w:rsidRPr="00B55DD9">
              <w:rPr>
                <w:b/>
                <w:color w:val="000000"/>
                <w:sz w:val="18"/>
                <w:szCs w:val="18"/>
              </w:rPr>
              <w:t xml:space="preserve"> profesional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E357" w14:textId="77777777" w:rsidR="00403FCB" w:rsidRDefault="00403FCB" w:rsidP="00403FC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55DD9">
              <w:rPr>
                <w:b/>
                <w:color w:val="000000"/>
                <w:sz w:val="18"/>
                <w:szCs w:val="18"/>
              </w:rPr>
              <w:t>TOTAL</w:t>
            </w:r>
          </w:p>
          <w:p w14:paraId="2EBED297" w14:textId="540D4A09" w:rsidR="00403FCB" w:rsidRPr="00EF2DC5" w:rsidRDefault="00403FCB" w:rsidP="00403F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Max. 10 ptos</w:t>
            </w:r>
          </w:p>
        </w:tc>
      </w:tr>
      <w:tr w:rsidR="00403FCB" w:rsidRPr="001B3032" w14:paraId="477BB4A3" w14:textId="77777777" w:rsidTr="00403FCB">
        <w:trPr>
          <w:trHeight w:val="28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118EE" w14:textId="77777777" w:rsidR="00403FCB" w:rsidRPr="00B55DD9" w:rsidRDefault="00403FCB" w:rsidP="001A050E">
            <w:pPr>
              <w:jc w:val="center"/>
              <w:rPr>
                <w:sz w:val="18"/>
                <w:szCs w:val="18"/>
              </w:rPr>
            </w:pPr>
            <w:r w:rsidRPr="00B55DD9">
              <w:rPr>
                <w:sz w:val="18"/>
                <w:szCs w:val="18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64E34" w14:textId="77777777" w:rsidR="00403FCB" w:rsidRPr="00EF2DC5" w:rsidRDefault="00403FCB" w:rsidP="001A050E">
            <w:pPr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ADTF_126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45A04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E2538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6A00C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EF2DC5">
              <w:rPr>
                <w:sz w:val="18"/>
                <w:szCs w:val="18"/>
              </w:rPr>
              <w:t>0,5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6C9DE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0,5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B3DDE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11690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EF2DC5">
              <w:rPr>
                <w:sz w:val="18"/>
                <w:szCs w:val="18"/>
              </w:rPr>
              <w:t>0,5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B4C89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6,00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3DC6A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7,50</w:t>
            </w:r>
          </w:p>
        </w:tc>
      </w:tr>
      <w:tr w:rsidR="00403FCB" w:rsidRPr="001B3032" w14:paraId="00FD5502" w14:textId="77777777" w:rsidTr="00403FCB">
        <w:trPr>
          <w:trHeight w:val="28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D9ACB" w14:textId="77777777" w:rsidR="00403FCB" w:rsidRPr="00B55DD9" w:rsidRDefault="00403FCB" w:rsidP="001A050E">
            <w:pPr>
              <w:jc w:val="center"/>
              <w:rPr>
                <w:sz w:val="18"/>
                <w:szCs w:val="18"/>
              </w:rPr>
            </w:pPr>
            <w:r w:rsidRPr="00B55DD9">
              <w:rPr>
                <w:sz w:val="18"/>
                <w:szCs w:val="18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845D2" w14:textId="77777777" w:rsidR="00403FCB" w:rsidRPr="00EF2DC5" w:rsidRDefault="00403FCB" w:rsidP="001A050E">
            <w:pPr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 xml:space="preserve">ADTF_208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166BF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EF2DC5">
              <w:rPr>
                <w:sz w:val="18"/>
                <w:szCs w:val="18"/>
              </w:rPr>
              <w:t>0,5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F71F3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33278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EF2DC5">
              <w:rPr>
                <w:sz w:val="18"/>
                <w:szCs w:val="18"/>
              </w:rPr>
              <w:t>0,5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41276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0,5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53625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DD5C60">
              <w:rPr>
                <w:color w:val="000000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B1E41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48446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6,00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3310B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7,50</w:t>
            </w:r>
          </w:p>
        </w:tc>
      </w:tr>
      <w:tr w:rsidR="00403FCB" w:rsidRPr="001B3032" w14:paraId="2A47CEEC" w14:textId="77777777" w:rsidTr="00403FCB">
        <w:trPr>
          <w:trHeight w:val="28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2D152" w14:textId="77777777" w:rsidR="00403FCB" w:rsidRPr="00B55DD9" w:rsidRDefault="00403FCB" w:rsidP="001A050E">
            <w:pPr>
              <w:jc w:val="center"/>
              <w:rPr>
                <w:sz w:val="18"/>
                <w:szCs w:val="18"/>
              </w:rPr>
            </w:pPr>
            <w:r w:rsidRPr="00B55DD9">
              <w:rPr>
                <w:sz w:val="18"/>
                <w:szCs w:val="18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4F4FC" w14:textId="77777777" w:rsidR="00403FCB" w:rsidRPr="00EF2DC5" w:rsidRDefault="00403FCB" w:rsidP="001A050E">
            <w:pPr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 xml:space="preserve">ADTF_056                                                                                ADTF_057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F12C7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03A24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36812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EF2DC5">
              <w:rPr>
                <w:sz w:val="18"/>
                <w:szCs w:val="18"/>
              </w:rPr>
              <w:t>0,5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C5115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0,5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F649A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336D8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BE093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6,00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334A8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7,00</w:t>
            </w:r>
          </w:p>
        </w:tc>
      </w:tr>
      <w:tr w:rsidR="00403FCB" w:rsidRPr="001B3032" w14:paraId="31F1BA4F" w14:textId="77777777" w:rsidTr="00403FCB">
        <w:trPr>
          <w:trHeight w:val="28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A0EED" w14:textId="77777777" w:rsidR="00403FCB" w:rsidRPr="00B55DD9" w:rsidRDefault="00403FCB" w:rsidP="001A050E">
            <w:pPr>
              <w:jc w:val="center"/>
              <w:rPr>
                <w:sz w:val="18"/>
                <w:szCs w:val="18"/>
              </w:rPr>
            </w:pPr>
            <w:r w:rsidRPr="00B55DD9">
              <w:rPr>
                <w:sz w:val="18"/>
                <w:szCs w:val="18"/>
              </w:rPr>
              <w:t>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B4FC0" w14:textId="77777777" w:rsidR="00403FCB" w:rsidRPr="00EF2DC5" w:rsidRDefault="00403FCB" w:rsidP="001A050E">
            <w:pPr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ADTF_091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0FB20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EAD5B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D2E6A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EF2DC5">
              <w:rPr>
                <w:sz w:val="18"/>
                <w:szCs w:val="18"/>
              </w:rPr>
              <w:t>0,5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A4E61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0,5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DD014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47E3C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B9E03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6,00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A73D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7,00</w:t>
            </w:r>
          </w:p>
        </w:tc>
      </w:tr>
      <w:tr w:rsidR="00403FCB" w:rsidRPr="001B3032" w14:paraId="6D3E8DE3" w14:textId="77777777" w:rsidTr="00403FCB">
        <w:trPr>
          <w:trHeight w:val="28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538CD" w14:textId="77777777" w:rsidR="00403FCB" w:rsidRPr="00B55DD9" w:rsidRDefault="00403FCB" w:rsidP="001A050E">
            <w:pPr>
              <w:jc w:val="center"/>
              <w:rPr>
                <w:sz w:val="18"/>
                <w:szCs w:val="18"/>
              </w:rPr>
            </w:pPr>
            <w:r w:rsidRPr="00B55DD9">
              <w:rPr>
                <w:sz w:val="18"/>
                <w:szCs w:val="18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0CA9F" w14:textId="77777777" w:rsidR="00403FCB" w:rsidRPr="00EF2DC5" w:rsidRDefault="00403FCB" w:rsidP="001A050E">
            <w:pPr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ADTF_147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09DF0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7C964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5ECED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EF2DC5">
              <w:rPr>
                <w:sz w:val="18"/>
                <w:szCs w:val="18"/>
              </w:rPr>
              <w:t>0,5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F13A5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0,5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168B8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B5B7E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1EC54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6,00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44096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7,00</w:t>
            </w:r>
          </w:p>
        </w:tc>
      </w:tr>
      <w:tr w:rsidR="00403FCB" w:rsidRPr="001B3032" w14:paraId="43A3C8AB" w14:textId="77777777" w:rsidTr="00403FCB">
        <w:trPr>
          <w:trHeight w:val="28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61DAD" w14:textId="77777777" w:rsidR="00403FCB" w:rsidRPr="00B55DD9" w:rsidRDefault="00403FCB" w:rsidP="001A050E">
            <w:pPr>
              <w:jc w:val="center"/>
              <w:rPr>
                <w:sz w:val="18"/>
                <w:szCs w:val="18"/>
              </w:rPr>
            </w:pPr>
            <w:r w:rsidRPr="00B55DD9">
              <w:rPr>
                <w:sz w:val="18"/>
                <w:szCs w:val="18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D3205" w14:textId="77777777" w:rsidR="00403FCB" w:rsidRPr="00EF2DC5" w:rsidRDefault="00403FCB" w:rsidP="001A050E">
            <w:pPr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ADTF_212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1415B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603939">
              <w:rPr>
                <w:color w:val="000000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539D2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7E736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EF2DC5">
              <w:rPr>
                <w:sz w:val="18"/>
                <w:szCs w:val="18"/>
              </w:rPr>
              <w:t>0,5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DC5C1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0,5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84D5D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DD5C60">
              <w:rPr>
                <w:color w:val="000000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CB0DE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A0473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6,00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9746A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7,00</w:t>
            </w:r>
          </w:p>
        </w:tc>
      </w:tr>
      <w:tr w:rsidR="00403FCB" w:rsidRPr="001B3032" w14:paraId="7BDB6096" w14:textId="77777777" w:rsidTr="00403FCB">
        <w:trPr>
          <w:trHeight w:val="28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630DE" w14:textId="77777777" w:rsidR="00403FCB" w:rsidRPr="00B55DD9" w:rsidRDefault="00403FCB" w:rsidP="001A050E">
            <w:pPr>
              <w:jc w:val="center"/>
              <w:rPr>
                <w:sz w:val="18"/>
                <w:szCs w:val="18"/>
              </w:rPr>
            </w:pPr>
            <w:r w:rsidRPr="00B55DD9">
              <w:rPr>
                <w:sz w:val="18"/>
                <w:szCs w:val="18"/>
              </w:rPr>
              <w:t>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DB24D" w14:textId="77777777" w:rsidR="00403FCB" w:rsidRPr="00EF2DC5" w:rsidRDefault="00403FCB" w:rsidP="001A050E">
            <w:pPr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ADTF_063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B4DB4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0B6B9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ECA38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0BFA7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0,5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54681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E9EBA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C1392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6,00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7A53F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6,50</w:t>
            </w:r>
          </w:p>
        </w:tc>
      </w:tr>
      <w:tr w:rsidR="00403FCB" w:rsidRPr="001B3032" w14:paraId="0A177635" w14:textId="77777777" w:rsidTr="00403FCB">
        <w:trPr>
          <w:trHeight w:val="28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560B1" w14:textId="77777777" w:rsidR="00403FCB" w:rsidRPr="00B55DD9" w:rsidRDefault="00403FCB" w:rsidP="001A0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B2611" w14:textId="77777777" w:rsidR="00403FCB" w:rsidRPr="00EF2DC5" w:rsidRDefault="00403FCB" w:rsidP="001A050E">
            <w:pPr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ADTF_151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88B30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095BF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D63AD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5D2E4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85629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E3ADC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4ED34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6,00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CB137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6,00</w:t>
            </w:r>
          </w:p>
        </w:tc>
      </w:tr>
      <w:tr w:rsidR="00403FCB" w:rsidRPr="001B3032" w14:paraId="3569D1C8" w14:textId="77777777" w:rsidTr="00403FCB">
        <w:trPr>
          <w:trHeight w:val="28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E7FF5" w14:textId="77777777" w:rsidR="00403FCB" w:rsidRPr="00B55DD9" w:rsidRDefault="00403FCB" w:rsidP="001A0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FB664" w14:textId="77777777" w:rsidR="00403FCB" w:rsidRPr="00EF2DC5" w:rsidRDefault="00403FCB" w:rsidP="001A050E">
            <w:pPr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ADTF_110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149BF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725B6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EA4BC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EF2DC5">
              <w:rPr>
                <w:sz w:val="18"/>
                <w:szCs w:val="18"/>
              </w:rPr>
              <w:t>0,5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2B688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0,5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17185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CEDBC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EF2DC5">
              <w:rPr>
                <w:sz w:val="18"/>
                <w:szCs w:val="18"/>
              </w:rPr>
              <w:t>0,5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906DD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3,27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8FD4A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4,77</w:t>
            </w:r>
          </w:p>
        </w:tc>
      </w:tr>
      <w:tr w:rsidR="00403FCB" w:rsidRPr="001B3032" w14:paraId="09CF019F" w14:textId="77777777" w:rsidTr="00403FCB">
        <w:trPr>
          <w:trHeight w:val="28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1AD97" w14:textId="77777777" w:rsidR="00403FCB" w:rsidRPr="00B55DD9" w:rsidRDefault="00403FCB" w:rsidP="001A0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D3BB7" w14:textId="77777777" w:rsidR="00403FCB" w:rsidRPr="00EF2DC5" w:rsidRDefault="00403FCB" w:rsidP="001A050E">
            <w:pPr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ADTF_177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F509E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4AD32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50AF0" w14:textId="6BE43EA3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EF2DC5">
              <w:rPr>
                <w:sz w:val="18"/>
                <w:szCs w:val="18"/>
              </w:rPr>
              <w:t>0,5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186BB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0,5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AA35A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9915C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EF2DC5">
              <w:rPr>
                <w:sz w:val="18"/>
                <w:szCs w:val="18"/>
              </w:rPr>
              <w:t>0,5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A2BD8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3,24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0EADE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4,74</w:t>
            </w:r>
          </w:p>
        </w:tc>
      </w:tr>
      <w:tr w:rsidR="00403FCB" w:rsidRPr="001B3032" w14:paraId="1320563D" w14:textId="77777777" w:rsidTr="00403FCB">
        <w:trPr>
          <w:trHeight w:val="28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DE25D" w14:textId="77777777" w:rsidR="00403FCB" w:rsidRPr="00B55DD9" w:rsidRDefault="00403FCB" w:rsidP="001A050E">
            <w:pPr>
              <w:jc w:val="center"/>
              <w:rPr>
                <w:sz w:val="18"/>
                <w:szCs w:val="18"/>
              </w:rPr>
            </w:pPr>
            <w:r w:rsidRPr="00B55DD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1ED11" w14:textId="77777777" w:rsidR="00403FCB" w:rsidRPr="00EF2DC5" w:rsidRDefault="00403FCB" w:rsidP="001A050E">
            <w:pPr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ADTF_111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583B9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B2746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E84D1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A1E58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AD656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D55D7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30694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4,38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1DB4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4,38</w:t>
            </w:r>
          </w:p>
        </w:tc>
      </w:tr>
      <w:tr w:rsidR="00403FCB" w:rsidRPr="001B3032" w14:paraId="65933978" w14:textId="77777777" w:rsidTr="00403FCB">
        <w:trPr>
          <w:trHeight w:val="28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91F73" w14:textId="77777777" w:rsidR="00403FCB" w:rsidRPr="00B55DD9" w:rsidRDefault="00403FCB" w:rsidP="001A050E">
            <w:pPr>
              <w:jc w:val="center"/>
              <w:rPr>
                <w:sz w:val="18"/>
                <w:szCs w:val="18"/>
              </w:rPr>
            </w:pPr>
            <w:r w:rsidRPr="00B55DD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86EF2" w14:textId="77777777" w:rsidR="00403FCB" w:rsidRPr="00EF2DC5" w:rsidRDefault="00403FCB" w:rsidP="001A050E">
            <w:pPr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 ADTF_156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80A58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EF2DC5">
              <w:rPr>
                <w:sz w:val="18"/>
                <w:szCs w:val="18"/>
              </w:rPr>
              <w:t>0,15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1C31C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6EDA6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EF2DC5">
              <w:rPr>
                <w:sz w:val="18"/>
                <w:szCs w:val="18"/>
              </w:rPr>
              <w:t>0,5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7E967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0,5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1BDB4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EF2DC5">
              <w:rPr>
                <w:sz w:val="18"/>
                <w:szCs w:val="18"/>
              </w:rPr>
              <w:t>0,5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77F73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14F8C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2,63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56F7F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4,28</w:t>
            </w:r>
          </w:p>
        </w:tc>
      </w:tr>
      <w:tr w:rsidR="00403FCB" w:rsidRPr="001B3032" w14:paraId="1898FD62" w14:textId="77777777" w:rsidTr="00403FCB">
        <w:trPr>
          <w:trHeight w:val="28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0A4BB" w14:textId="77777777" w:rsidR="00403FCB" w:rsidRPr="00B55DD9" w:rsidRDefault="00403FCB" w:rsidP="001A050E">
            <w:pPr>
              <w:jc w:val="center"/>
              <w:rPr>
                <w:sz w:val="18"/>
                <w:szCs w:val="18"/>
              </w:rPr>
            </w:pPr>
            <w:r w:rsidRPr="00B55DD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C889B" w14:textId="77777777" w:rsidR="00403FCB" w:rsidRPr="00EF2DC5" w:rsidRDefault="00403FCB" w:rsidP="001A050E">
            <w:pPr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ADTF_007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59EF0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F46E9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03DCC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F9D58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3F176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33A6C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51321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3,74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BC749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3,74</w:t>
            </w:r>
          </w:p>
        </w:tc>
      </w:tr>
      <w:tr w:rsidR="00403FCB" w:rsidRPr="001B3032" w14:paraId="0A9E6E43" w14:textId="77777777" w:rsidTr="00403FCB">
        <w:trPr>
          <w:trHeight w:val="28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D657A" w14:textId="77777777" w:rsidR="00403FCB" w:rsidRPr="00B55DD9" w:rsidRDefault="00403FCB" w:rsidP="001A050E">
            <w:pPr>
              <w:jc w:val="center"/>
              <w:rPr>
                <w:sz w:val="18"/>
                <w:szCs w:val="18"/>
              </w:rPr>
            </w:pPr>
            <w:r w:rsidRPr="00B55DD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AE119" w14:textId="77777777" w:rsidR="00403FCB" w:rsidRPr="00EF2DC5" w:rsidRDefault="00403FCB" w:rsidP="001A050E">
            <w:pPr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ADTF_011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98CBA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8A91D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CACF5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EF2DC5">
              <w:rPr>
                <w:sz w:val="18"/>
                <w:szCs w:val="18"/>
              </w:rPr>
              <w:t>0,5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3EA61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347A3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FEBC4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EF2DC5">
              <w:rPr>
                <w:sz w:val="18"/>
                <w:szCs w:val="18"/>
              </w:rPr>
              <w:t>0,5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496D8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2,40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BB1BD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3,40</w:t>
            </w:r>
          </w:p>
        </w:tc>
      </w:tr>
      <w:tr w:rsidR="00403FCB" w:rsidRPr="001B3032" w14:paraId="2661747D" w14:textId="77777777" w:rsidTr="00403FCB">
        <w:trPr>
          <w:trHeight w:val="28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8C891" w14:textId="77777777" w:rsidR="00403FCB" w:rsidRPr="00B55DD9" w:rsidRDefault="00403FCB" w:rsidP="001A050E">
            <w:pPr>
              <w:jc w:val="center"/>
              <w:rPr>
                <w:sz w:val="18"/>
                <w:szCs w:val="18"/>
              </w:rPr>
            </w:pPr>
            <w:r w:rsidRPr="00B55DD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366C6" w14:textId="1216C3B5" w:rsidR="00403FCB" w:rsidRPr="00EF2DC5" w:rsidRDefault="00403FCB" w:rsidP="001A050E">
            <w:pPr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ADTF_205                                                                      ADTF_207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CAEB9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594B49">
              <w:rPr>
                <w:color w:val="000000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7A66E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594B49">
              <w:rPr>
                <w:color w:val="000000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89EC7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0268EE">
              <w:rPr>
                <w:color w:val="000000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029CF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0268EE">
              <w:rPr>
                <w:color w:val="000000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0CB3C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0268EE">
              <w:rPr>
                <w:color w:val="000000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178F7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0268EE">
              <w:rPr>
                <w:color w:val="000000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A701A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3,25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B5D26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3,25</w:t>
            </w:r>
          </w:p>
        </w:tc>
      </w:tr>
      <w:tr w:rsidR="00403FCB" w:rsidRPr="001B3032" w14:paraId="5F8C3C03" w14:textId="77777777" w:rsidTr="00403FCB">
        <w:trPr>
          <w:trHeight w:val="28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EB8A7" w14:textId="77777777" w:rsidR="00403FCB" w:rsidRPr="00B55DD9" w:rsidRDefault="00403FCB" w:rsidP="001A050E">
            <w:pPr>
              <w:jc w:val="center"/>
              <w:rPr>
                <w:sz w:val="18"/>
                <w:szCs w:val="18"/>
              </w:rPr>
            </w:pPr>
            <w:r w:rsidRPr="00B55DD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E9EF5" w14:textId="77777777" w:rsidR="00403FCB" w:rsidRPr="00EF2DC5" w:rsidRDefault="00403FCB" w:rsidP="001A050E">
            <w:pPr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ADTF_211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E5839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603939">
              <w:rPr>
                <w:color w:val="000000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B90FE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EF2DC5">
              <w:rPr>
                <w:sz w:val="18"/>
                <w:szCs w:val="18"/>
              </w:rPr>
              <w:t>0,5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65E14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EF2DC5">
              <w:rPr>
                <w:sz w:val="18"/>
                <w:szCs w:val="18"/>
              </w:rPr>
              <w:t>0,5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3FE34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0,5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C0207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DD5C60">
              <w:rPr>
                <w:color w:val="000000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6D163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EF2DC5">
              <w:rPr>
                <w:sz w:val="18"/>
                <w:szCs w:val="18"/>
              </w:rPr>
              <w:t>0,5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B8CC5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1,20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4382F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3,20</w:t>
            </w:r>
          </w:p>
        </w:tc>
      </w:tr>
      <w:tr w:rsidR="00403FCB" w:rsidRPr="001B3032" w14:paraId="15D3C16C" w14:textId="77777777" w:rsidTr="00403FCB">
        <w:trPr>
          <w:trHeight w:val="28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7303C" w14:textId="77777777" w:rsidR="00403FCB" w:rsidRPr="00B55DD9" w:rsidRDefault="00403FCB" w:rsidP="001A050E">
            <w:pPr>
              <w:jc w:val="center"/>
              <w:rPr>
                <w:sz w:val="18"/>
                <w:szCs w:val="18"/>
              </w:rPr>
            </w:pPr>
            <w:r w:rsidRPr="00B55DD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22BEA" w14:textId="77777777" w:rsidR="00403FCB" w:rsidRPr="00EF2DC5" w:rsidRDefault="00403FCB" w:rsidP="001A050E">
            <w:pPr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ADTF_164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A174F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D0EC3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EF2DC5">
              <w:rPr>
                <w:sz w:val="18"/>
                <w:szCs w:val="18"/>
              </w:rPr>
              <w:t>0,15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C193E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EF2DC5">
              <w:rPr>
                <w:sz w:val="18"/>
                <w:szCs w:val="18"/>
              </w:rPr>
              <w:t>0,5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14786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0,5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1BE04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36D3A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238BD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1,70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78F5D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2,85</w:t>
            </w:r>
          </w:p>
        </w:tc>
      </w:tr>
      <w:tr w:rsidR="00403FCB" w:rsidRPr="001B3032" w14:paraId="6BBD02E3" w14:textId="77777777" w:rsidTr="00403FCB">
        <w:trPr>
          <w:trHeight w:val="28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00F84" w14:textId="77777777" w:rsidR="00403FCB" w:rsidRPr="00B55DD9" w:rsidRDefault="00403FCB" w:rsidP="001A050E">
            <w:pPr>
              <w:jc w:val="center"/>
              <w:rPr>
                <w:sz w:val="18"/>
                <w:szCs w:val="18"/>
              </w:rPr>
            </w:pPr>
            <w:r w:rsidRPr="00B55DD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03F81" w14:textId="77777777" w:rsidR="00403FCB" w:rsidRPr="00EF2DC5" w:rsidRDefault="00403FCB" w:rsidP="001A050E">
            <w:pPr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ADTF_066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E64D0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E3908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ECDF6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01921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0,5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0DAC3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5212B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6162F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2,13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DDF51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2,63</w:t>
            </w:r>
          </w:p>
        </w:tc>
      </w:tr>
      <w:tr w:rsidR="00403FCB" w:rsidRPr="001B3032" w14:paraId="2A7B5354" w14:textId="77777777" w:rsidTr="00403FCB">
        <w:trPr>
          <w:trHeight w:val="28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49DD9" w14:textId="77777777" w:rsidR="00403FCB" w:rsidRPr="00B55DD9" w:rsidRDefault="00403FCB" w:rsidP="001A050E">
            <w:pPr>
              <w:jc w:val="center"/>
              <w:rPr>
                <w:sz w:val="18"/>
                <w:szCs w:val="18"/>
              </w:rPr>
            </w:pPr>
            <w:r w:rsidRPr="00B55DD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87084" w14:textId="77777777" w:rsidR="00403FCB" w:rsidRPr="00EF2DC5" w:rsidRDefault="00403FCB" w:rsidP="001A050E">
            <w:pPr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ADTF_184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0BE06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594B49">
              <w:rPr>
                <w:color w:val="000000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699F6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594B49">
              <w:rPr>
                <w:color w:val="000000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D4B88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EF2DC5">
              <w:rPr>
                <w:sz w:val="18"/>
                <w:szCs w:val="18"/>
              </w:rPr>
              <w:t>0,5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78B8F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0,5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196D5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457D2" w14:textId="77777777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EF2DC5">
              <w:rPr>
                <w:sz w:val="18"/>
                <w:szCs w:val="18"/>
              </w:rPr>
              <w:t>0,5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A0973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0,72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96BD9" w14:textId="7777777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2,22</w:t>
            </w:r>
          </w:p>
        </w:tc>
      </w:tr>
    </w:tbl>
    <w:p w14:paraId="7753FDBE" w14:textId="77777777" w:rsidR="002E4A53" w:rsidRDefault="002E4A53" w:rsidP="00B04AAC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1142"/>
        <w:gridCol w:w="1643"/>
        <w:gridCol w:w="1822"/>
        <w:gridCol w:w="1489"/>
        <w:gridCol w:w="1550"/>
        <w:gridCol w:w="1687"/>
        <w:gridCol w:w="1556"/>
        <w:gridCol w:w="1262"/>
        <w:gridCol w:w="1410"/>
      </w:tblGrid>
      <w:tr w:rsidR="00403FCB" w:rsidRPr="001B3032" w14:paraId="44BEE65B" w14:textId="77777777" w:rsidTr="00403FCB">
        <w:trPr>
          <w:trHeight w:val="28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49066" w14:textId="51C17843" w:rsidR="00403FCB" w:rsidRDefault="00403FCB" w:rsidP="00403FCB">
            <w:pPr>
              <w:jc w:val="center"/>
              <w:rPr>
                <w:sz w:val="18"/>
                <w:szCs w:val="18"/>
              </w:rPr>
            </w:pPr>
            <w:r w:rsidRPr="00B55DD9">
              <w:rPr>
                <w:b/>
                <w:color w:val="000000"/>
                <w:sz w:val="18"/>
                <w:szCs w:val="18"/>
              </w:rPr>
              <w:t>Nº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4571A" w14:textId="69708337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B55DD9">
              <w:rPr>
                <w:b/>
                <w:color w:val="000000"/>
                <w:sz w:val="18"/>
                <w:szCs w:val="18"/>
              </w:rPr>
              <w:t>ID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0195E" w14:textId="77777777" w:rsidR="00403FCB" w:rsidRDefault="00403FCB" w:rsidP="00403FC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55DD9">
              <w:rPr>
                <w:b/>
                <w:color w:val="000000"/>
                <w:sz w:val="18"/>
                <w:szCs w:val="18"/>
              </w:rPr>
              <w:t>Form</w:t>
            </w:r>
            <w:r>
              <w:rPr>
                <w:b/>
                <w:color w:val="000000"/>
                <w:sz w:val="18"/>
                <w:szCs w:val="18"/>
              </w:rPr>
              <w:t>.</w:t>
            </w:r>
            <w:r w:rsidRPr="00B55DD9">
              <w:rPr>
                <w:b/>
                <w:color w:val="000000"/>
                <w:sz w:val="18"/>
                <w:szCs w:val="18"/>
              </w:rPr>
              <w:t xml:space="preserve"> procedimientos administrativos públicos </w:t>
            </w:r>
          </w:p>
          <w:p w14:paraId="6B28730C" w14:textId="7239F22D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b/>
                <w:color w:val="000000"/>
                <w:sz w:val="18"/>
                <w:szCs w:val="18"/>
              </w:rPr>
              <w:t>Max 1 pto.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A6E09" w14:textId="77777777" w:rsidR="00403FCB" w:rsidRPr="00B55DD9" w:rsidRDefault="00403FCB" w:rsidP="00403FC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55DD9">
              <w:rPr>
                <w:b/>
                <w:color w:val="000000"/>
                <w:sz w:val="18"/>
                <w:szCs w:val="18"/>
              </w:rPr>
              <w:t xml:space="preserve">Formación LCSP, Ley de Procedimiento Administrativo Común  </w:t>
            </w:r>
          </w:p>
          <w:p w14:paraId="6DA7B62A" w14:textId="21EC3985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b/>
                <w:color w:val="000000"/>
                <w:sz w:val="18"/>
                <w:szCs w:val="18"/>
              </w:rPr>
              <w:t>Máx. 1 pto.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B15E9" w14:textId="77777777" w:rsidR="00403FCB" w:rsidRPr="00B55DD9" w:rsidRDefault="00403FCB" w:rsidP="00403FC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55DD9">
              <w:rPr>
                <w:b/>
                <w:color w:val="000000"/>
                <w:sz w:val="18"/>
                <w:szCs w:val="18"/>
              </w:rPr>
              <w:t>Conocimiento Word</w:t>
            </w:r>
          </w:p>
          <w:p w14:paraId="00185F2C" w14:textId="0444858F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proofErr w:type="spellStart"/>
            <w:r w:rsidRPr="00B55DD9">
              <w:rPr>
                <w:b/>
                <w:color w:val="000000"/>
                <w:sz w:val="18"/>
                <w:szCs w:val="18"/>
              </w:rPr>
              <w:t>Máx</w:t>
            </w:r>
            <w:proofErr w:type="spellEnd"/>
            <w:r w:rsidRPr="00B55DD9">
              <w:rPr>
                <w:b/>
                <w:color w:val="000000"/>
                <w:sz w:val="18"/>
                <w:szCs w:val="18"/>
              </w:rPr>
              <w:t xml:space="preserve"> 0,50 </w:t>
            </w:r>
            <w:proofErr w:type="spellStart"/>
            <w:r w:rsidRPr="00B55DD9">
              <w:rPr>
                <w:b/>
                <w:color w:val="000000"/>
                <w:sz w:val="18"/>
                <w:szCs w:val="18"/>
              </w:rPr>
              <w:t>ptos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1D070" w14:textId="77777777" w:rsidR="00403FCB" w:rsidRPr="00B55DD9" w:rsidRDefault="00403FCB" w:rsidP="00403FC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55DD9">
              <w:rPr>
                <w:b/>
                <w:color w:val="000000"/>
                <w:sz w:val="18"/>
                <w:szCs w:val="18"/>
              </w:rPr>
              <w:t>Conocimiento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B55DD9">
              <w:rPr>
                <w:b/>
                <w:color w:val="000000"/>
                <w:sz w:val="18"/>
                <w:szCs w:val="18"/>
              </w:rPr>
              <w:t>Excel</w:t>
            </w:r>
          </w:p>
          <w:p w14:paraId="3DBC96BE" w14:textId="53962DCE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 w:rsidRPr="00B55DD9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DD9">
              <w:rPr>
                <w:b/>
                <w:color w:val="000000"/>
                <w:sz w:val="18"/>
                <w:szCs w:val="18"/>
              </w:rPr>
              <w:t>Máx</w:t>
            </w:r>
            <w:proofErr w:type="spellEnd"/>
            <w:r w:rsidRPr="00B55DD9">
              <w:rPr>
                <w:b/>
                <w:color w:val="000000"/>
                <w:sz w:val="18"/>
                <w:szCs w:val="18"/>
              </w:rPr>
              <w:t xml:space="preserve"> 0,50 </w:t>
            </w:r>
            <w:proofErr w:type="spellStart"/>
            <w:r w:rsidRPr="00B55DD9">
              <w:rPr>
                <w:b/>
                <w:color w:val="000000"/>
                <w:sz w:val="18"/>
                <w:szCs w:val="18"/>
              </w:rPr>
              <w:t>ptos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FD463" w14:textId="0C74D4C3" w:rsidR="00403FCB" w:rsidRPr="00B55DD9" w:rsidRDefault="00403FCB" w:rsidP="00403FCB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b/>
                <w:color w:val="000000"/>
                <w:sz w:val="18"/>
                <w:szCs w:val="18"/>
              </w:rPr>
              <w:t xml:space="preserve">Plataforma Podio (Progress Software ®): </w:t>
            </w:r>
            <w:r>
              <w:rPr>
                <w:b/>
                <w:color w:val="000000"/>
                <w:sz w:val="18"/>
                <w:szCs w:val="18"/>
              </w:rPr>
              <w:t xml:space="preserve">Max </w:t>
            </w:r>
            <w:r w:rsidRPr="00B55DD9">
              <w:rPr>
                <w:b/>
                <w:sz w:val="18"/>
                <w:szCs w:val="18"/>
              </w:rPr>
              <w:t>0,50 ptos.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DF7E3" w14:textId="77777777" w:rsidR="00403FCB" w:rsidRDefault="00403FCB" w:rsidP="00403FC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55DD9">
              <w:rPr>
                <w:b/>
                <w:color w:val="000000"/>
                <w:sz w:val="18"/>
                <w:szCs w:val="18"/>
              </w:rPr>
              <w:t>Protección de Datos:</w:t>
            </w:r>
          </w:p>
          <w:p w14:paraId="39B399E1" w14:textId="44BB88AB" w:rsidR="00403FCB" w:rsidRPr="00F05C20" w:rsidRDefault="00403FCB" w:rsidP="00403FCB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B55DD9">
              <w:rPr>
                <w:b/>
                <w:color w:val="000000"/>
                <w:sz w:val="18"/>
                <w:szCs w:val="18"/>
              </w:rPr>
              <w:t>Máx. 0,50 ptos</w:t>
            </w:r>
            <w:r>
              <w:rPr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32441" w14:textId="68935DB2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E</w:t>
            </w:r>
            <w:r w:rsidRPr="00B55DD9">
              <w:rPr>
                <w:b/>
                <w:color w:val="000000"/>
                <w:sz w:val="18"/>
                <w:szCs w:val="18"/>
              </w:rPr>
              <w:t>xp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.</w:t>
            </w:r>
            <w:r w:rsidRPr="00B55DD9">
              <w:rPr>
                <w:b/>
                <w:color w:val="000000"/>
                <w:sz w:val="18"/>
                <w:szCs w:val="18"/>
              </w:rPr>
              <w:t xml:space="preserve"> profesional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4E611" w14:textId="77777777" w:rsidR="00403FCB" w:rsidRDefault="00403FCB" w:rsidP="00403FC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55DD9">
              <w:rPr>
                <w:b/>
                <w:color w:val="000000"/>
                <w:sz w:val="18"/>
                <w:szCs w:val="18"/>
              </w:rPr>
              <w:t>TOTAL</w:t>
            </w:r>
          </w:p>
          <w:p w14:paraId="40CE4877" w14:textId="796AD6A4" w:rsidR="00403FCB" w:rsidRPr="00EF2DC5" w:rsidRDefault="00403FCB" w:rsidP="00403FC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Max. 10 ptos</w:t>
            </w:r>
          </w:p>
        </w:tc>
      </w:tr>
      <w:tr w:rsidR="00403FCB" w:rsidRPr="001B3032" w14:paraId="1A5D4D78" w14:textId="77777777" w:rsidTr="00403FCB">
        <w:trPr>
          <w:trHeight w:val="28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804D3" w14:textId="77777777" w:rsidR="00403FCB" w:rsidRPr="00B55DD9" w:rsidRDefault="00403FCB" w:rsidP="001A0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E15B3" w14:textId="77777777" w:rsidR="00403FCB" w:rsidRPr="00EF2DC5" w:rsidRDefault="00403FCB" w:rsidP="001B3032">
            <w:pPr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ADTF_141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5C1AA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39996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7DF98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EF2DC5">
              <w:rPr>
                <w:sz w:val="18"/>
                <w:szCs w:val="18"/>
              </w:rPr>
              <w:t>0,5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9845E" w14:textId="77777777" w:rsidR="00403FCB" w:rsidRPr="00EF2DC5" w:rsidRDefault="00403FCB" w:rsidP="001A050E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0,5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7BBD4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D77E7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DA21F" w14:textId="77777777" w:rsidR="00403FCB" w:rsidRPr="00EF2DC5" w:rsidRDefault="00403FCB" w:rsidP="001A050E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0,83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16ADB" w14:textId="77777777" w:rsidR="00403FCB" w:rsidRPr="00EF2DC5" w:rsidRDefault="00403FCB" w:rsidP="001A050E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1,83</w:t>
            </w:r>
          </w:p>
        </w:tc>
      </w:tr>
      <w:tr w:rsidR="00403FCB" w:rsidRPr="001B3032" w14:paraId="40CEBA40" w14:textId="77777777" w:rsidTr="00403FCB">
        <w:trPr>
          <w:trHeight w:val="28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1BC74" w14:textId="77777777" w:rsidR="00403FCB" w:rsidRPr="00B55DD9" w:rsidRDefault="00403FCB" w:rsidP="001A050E">
            <w:pPr>
              <w:jc w:val="center"/>
              <w:rPr>
                <w:sz w:val="18"/>
                <w:szCs w:val="18"/>
              </w:rPr>
            </w:pPr>
            <w:r w:rsidRPr="00B55DD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7690A" w14:textId="77777777" w:rsidR="00403FCB" w:rsidRPr="00EF2DC5" w:rsidRDefault="00403FCB" w:rsidP="001B3032">
            <w:pPr>
              <w:rPr>
                <w:sz w:val="18"/>
                <w:szCs w:val="18"/>
              </w:rPr>
            </w:pPr>
            <w:r w:rsidRPr="001B3032">
              <w:rPr>
                <w:rFonts w:cs="Tahoma"/>
                <w:color w:val="000000"/>
                <w:sz w:val="18"/>
                <w:szCs w:val="18"/>
              </w:rPr>
              <w:t>ADTF_076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ECB1B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297C4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4DC38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  <w:lang w:val="en-GB" w:eastAsia="en-GB"/>
              </w:rPr>
              <w:t>0,50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13C04" w14:textId="77777777" w:rsidR="00403FCB" w:rsidRPr="00EF2DC5" w:rsidRDefault="00403FCB" w:rsidP="001A0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83FF7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AD0C2" w14:textId="77777777" w:rsidR="00403FCB" w:rsidRPr="00B55DD9" w:rsidRDefault="00403FCB" w:rsidP="001A050E">
            <w:pPr>
              <w:jc w:val="center"/>
              <w:rPr>
                <w:color w:val="000000"/>
                <w:sz w:val="18"/>
                <w:szCs w:val="18"/>
                <w:lang w:val="en-GB" w:eastAsia="en-GB"/>
              </w:rPr>
            </w:pPr>
            <w:r>
              <w:rPr>
                <w:color w:val="000000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756C7" w14:textId="77777777" w:rsidR="00403FCB" w:rsidRPr="00EF2DC5" w:rsidRDefault="00403FCB" w:rsidP="001A0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8E1E5" w14:textId="77777777" w:rsidR="00403FCB" w:rsidRPr="00EF2DC5" w:rsidRDefault="00403FCB" w:rsidP="001A0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1,01</w:t>
            </w:r>
          </w:p>
        </w:tc>
      </w:tr>
      <w:tr w:rsidR="00403FCB" w:rsidRPr="001B3032" w14:paraId="5371C6F2" w14:textId="77777777" w:rsidTr="00403FCB">
        <w:trPr>
          <w:trHeight w:val="28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BFB98" w14:textId="77777777" w:rsidR="00403FCB" w:rsidRPr="00B55DD9" w:rsidRDefault="00403FCB" w:rsidP="001A050E">
            <w:pPr>
              <w:jc w:val="center"/>
              <w:rPr>
                <w:sz w:val="18"/>
                <w:szCs w:val="18"/>
              </w:rPr>
            </w:pPr>
            <w:r w:rsidRPr="00B55DD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E7F7" w14:textId="77777777" w:rsidR="00403FCB" w:rsidRPr="00EF2DC5" w:rsidRDefault="00403FCB" w:rsidP="001B3032">
            <w:pPr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ADTF_005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EEC6" w14:textId="77777777" w:rsidR="00403FCB" w:rsidRPr="00EF2DC5" w:rsidRDefault="00403FCB" w:rsidP="001A050E">
            <w:pPr>
              <w:jc w:val="center"/>
              <w:rPr>
                <w:sz w:val="18"/>
                <w:szCs w:val="18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F493" w14:textId="77777777" w:rsidR="00403FCB" w:rsidRPr="00EF2DC5" w:rsidRDefault="00403FCB" w:rsidP="001A050E">
            <w:pPr>
              <w:jc w:val="center"/>
              <w:rPr>
                <w:sz w:val="18"/>
                <w:szCs w:val="18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F92A7" w14:textId="77777777" w:rsidR="00403FCB" w:rsidRPr="00EF2DC5" w:rsidRDefault="00403FCB" w:rsidP="001A050E">
            <w:pPr>
              <w:jc w:val="center"/>
              <w:rPr>
                <w:sz w:val="18"/>
                <w:szCs w:val="18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9F60C" w14:textId="77777777" w:rsidR="00403FCB" w:rsidRPr="00EF2DC5" w:rsidRDefault="00403FCB" w:rsidP="001A050E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0,5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0FAFC" w14:textId="77777777" w:rsidR="00403FCB" w:rsidRPr="00EF2DC5" w:rsidRDefault="00403FCB" w:rsidP="001A050E">
            <w:pPr>
              <w:jc w:val="center"/>
              <w:rPr>
                <w:sz w:val="18"/>
                <w:szCs w:val="18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95A1B" w14:textId="77777777" w:rsidR="00403FCB" w:rsidRPr="00EF2DC5" w:rsidRDefault="00403FCB" w:rsidP="001A050E">
            <w:pPr>
              <w:jc w:val="center"/>
              <w:rPr>
                <w:sz w:val="18"/>
                <w:szCs w:val="18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29F5E" w14:textId="77777777" w:rsidR="00403FCB" w:rsidRPr="00EF2DC5" w:rsidRDefault="00403FCB" w:rsidP="001A050E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0,50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89FA8" w14:textId="77777777" w:rsidR="00403FCB" w:rsidRPr="00EF2DC5" w:rsidRDefault="00403FCB" w:rsidP="001A050E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1,00</w:t>
            </w:r>
          </w:p>
        </w:tc>
      </w:tr>
      <w:tr w:rsidR="00403FCB" w:rsidRPr="001B3032" w14:paraId="6004A959" w14:textId="77777777" w:rsidTr="00403FCB">
        <w:trPr>
          <w:trHeight w:val="28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A26BA" w14:textId="77777777" w:rsidR="00403FCB" w:rsidRPr="00B55DD9" w:rsidRDefault="00403FCB" w:rsidP="001A050E">
            <w:pPr>
              <w:jc w:val="center"/>
              <w:rPr>
                <w:sz w:val="18"/>
                <w:szCs w:val="18"/>
              </w:rPr>
            </w:pPr>
            <w:r w:rsidRPr="00B55DD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C8E3B" w14:textId="77777777" w:rsidR="00403FCB" w:rsidRPr="00EF2DC5" w:rsidRDefault="00403FCB" w:rsidP="001B3032">
            <w:pPr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ADTF_190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2075E" w14:textId="77777777" w:rsidR="00403FCB" w:rsidRPr="00EF2DC5" w:rsidRDefault="00403FCB" w:rsidP="001A050E">
            <w:pPr>
              <w:jc w:val="center"/>
              <w:rPr>
                <w:sz w:val="18"/>
                <w:szCs w:val="18"/>
              </w:rPr>
            </w:pPr>
            <w:r w:rsidRPr="00594B49">
              <w:rPr>
                <w:color w:val="000000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16B19" w14:textId="77777777" w:rsidR="00403FCB" w:rsidRPr="00EF2DC5" w:rsidRDefault="00403FCB" w:rsidP="001A050E">
            <w:pPr>
              <w:jc w:val="center"/>
              <w:rPr>
                <w:sz w:val="18"/>
                <w:szCs w:val="18"/>
              </w:rPr>
            </w:pPr>
            <w:r w:rsidRPr="00594B49">
              <w:rPr>
                <w:color w:val="000000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6A900" w14:textId="77777777" w:rsidR="00403FCB" w:rsidRPr="00EF2DC5" w:rsidRDefault="00403FCB" w:rsidP="001A050E">
            <w:pPr>
              <w:jc w:val="center"/>
              <w:rPr>
                <w:sz w:val="18"/>
                <w:szCs w:val="18"/>
              </w:rPr>
            </w:pPr>
            <w:r w:rsidRPr="000268EE">
              <w:rPr>
                <w:color w:val="000000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E35DA" w14:textId="77777777" w:rsidR="00403FCB" w:rsidRPr="00EF2DC5" w:rsidRDefault="00403FCB" w:rsidP="001A050E">
            <w:pPr>
              <w:jc w:val="center"/>
              <w:rPr>
                <w:sz w:val="18"/>
                <w:szCs w:val="18"/>
              </w:rPr>
            </w:pPr>
            <w:r w:rsidRPr="000268EE">
              <w:rPr>
                <w:color w:val="000000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49F4B" w14:textId="77777777" w:rsidR="00403FCB" w:rsidRPr="00EF2DC5" w:rsidRDefault="00403FCB" w:rsidP="001A050E">
            <w:pPr>
              <w:jc w:val="center"/>
              <w:rPr>
                <w:sz w:val="18"/>
                <w:szCs w:val="18"/>
              </w:rPr>
            </w:pPr>
            <w:r w:rsidRPr="000268EE">
              <w:rPr>
                <w:color w:val="000000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FFBCE" w14:textId="77777777" w:rsidR="00403FCB" w:rsidRPr="00EF2DC5" w:rsidRDefault="00403FCB" w:rsidP="001A050E">
            <w:pPr>
              <w:jc w:val="center"/>
              <w:rPr>
                <w:sz w:val="18"/>
                <w:szCs w:val="18"/>
              </w:rPr>
            </w:pPr>
            <w:r w:rsidRPr="000268EE">
              <w:rPr>
                <w:color w:val="000000"/>
                <w:sz w:val="18"/>
                <w:szCs w:val="18"/>
                <w:lang w:val="en-GB" w:eastAsia="en-GB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BD577" w14:textId="77777777" w:rsidR="00403FCB" w:rsidRPr="00EF2DC5" w:rsidRDefault="00403FCB" w:rsidP="001A050E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0,86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928F3" w14:textId="77777777" w:rsidR="00403FCB" w:rsidRPr="00EF2DC5" w:rsidRDefault="00403FCB" w:rsidP="001A050E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0,86</w:t>
            </w:r>
          </w:p>
        </w:tc>
      </w:tr>
      <w:tr w:rsidR="00403FCB" w:rsidRPr="001B3032" w14:paraId="7D2AA8C4" w14:textId="77777777" w:rsidTr="00403FCB">
        <w:trPr>
          <w:trHeight w:val="28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1A895" w14:textId="77777777" w:rsidR="00403FCB" w:rsidRPr="00B55DD9" w:rsidRDefault="00403FCB" w:rsidP="001A050E">
            <w:pPr>
              <w:jc w:val="center"/>
              <w:rPr>
                <w:sz w:val="18"/>
                <w:szCs w:val="18"/>
              </w:rPr>
            </w:pPr>
            <w:r w:rsidRPr="00B55DD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D202A" w14:textId="77777777" w:rsidR="00403FCB" w:rsidRPr="00EF2DC5" w:rsidRDefault="00403FCB" w:rsidP="001B3032">
            <w:pPr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ADTF_104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9A66A" w14:textId="77777777" w:rsidR="00403FCB" w:rsidRPr="00EF2DC5" w:rsidRDefault="00403FCB" w:rsidP="001A050E">
            <w:pPr>
              <w:jc w:val="center"/>
              <w:rPr>
                <w:sz w:val="18"/>
                <w:szCs w:val="18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1DE70" w14:textId="77777777" w:rsidR="00403FCB" w:rsidRPr="00EF2DC5" w:rsidRDefault="00403FCB" w:rsidP="001A050E">
            <w:pPr>
              <w:jc w:val="center"/>
              <w:rPr>
                <w:sz w:val="18"/>
                <w:szCs w:val="18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F55CA" w14:textId="77777777" w:rsidR="00403FCB" w:rsidRPr="00EF2DC5" w:rsidRDefault="00403FCB" w:rsidP="001A050E">
            <w:pPr>
              <w:jc w:val="center"/>
              <w:rPr>
                <w:sz w:val="18"/>
                <w:szCs w:val="18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AFDD3" w14:textId="77777777" w:rsidR="00403FCB" w:rsidRPr="00EF2DC5" w:rsidRDefault="00403FCB" w:rsidP="001A050E">
            <w:pPr>
              <w:jc w:val="center"/>
              <w:rPr>
                <w:sz w:val="18"/>
                <w:szCs w:val="18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86084" w14:textId="77777777" w:rsidR="00403FCB" w:rsidRPr="00EF2DC5" w:rsidRDefault="00403FCB" w:rsidP="001A050E">
            <w:pPr>
              <w:jc w:val="center"/>
              <w:rPr>
                <w:sz w:val="18"/>
                <w:szCs w:val="18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B9220" w14:textId="77777777" w:rsidR="00403FCB" w:rsidRPr="00EF2DC5" w:rsidRDefault="00403FCB" w:rsidP="001A050E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0,5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1BE3A" w14:textId="77777777" w:rsidR="00403FCB" w:rsidRPr="00EF2DC5" w:rsidRDefault="00403FCB" w:rsidP="001A050E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B806C" w14:textId="77777777" w:rsidR="00403FCB" w:rsidRPr="00EF2DC5" w:rsidRDefault="00403FCB" w:rsidP="001A050E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0,50</w:t>
            </w:r>
          </w:p>
        </w:tc>
      </w:tr>
      <w:tr w:rsidR="00403FCB" w:rsidRPr="001B3032" w14:paraId="41335979" w14:textId="77777777" w:rsidTr="00403FCB">
        <w:trPr>
          <w:trHeight w:val="28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95904" w14:textId="77777777" w:rsidR="00403FCB" w:rsidRPr="00B55DD9" w:rsidRDefault="00403FCB" w:rsidP="001A050E">
            <w:pPr>
              <w:jc w:val="center"/>
              <w:rPr>
                <w:sz w:val="18"/>
                <w:szCs w:val="18"/>
              </w:rPr>
            </w:pPr>
            <w:r w:rsidRPr="00B55DD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EB5B" w14:textId="77777777" w:rsidR="00403FCB" w:rsidRPr="00EF2DC5" w:rsidRDefault="00403FCB" w:rsidP="001B3032">
            <w:pPr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ADTF_038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7C397" w14:textId="77777777" w:rsidR="00403FCB" w:rsidRPr="00EF2DC5" w:rsidRDefault="00403FCB" w:rsidP="001A050E">
            <w:pPr>
              <w:jc w:val="center"/>
              <w:rPr>
                <w:sz w:val="18"/>
                <w:szCs w:val="18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75BF6" w14:textId="77777777" w:rsidR="00403FCB" w:rsidRPr="00EF2DC5" w:rsidRDefault="00403FCB" w:rsidP="001A050E">
            <w:pPr>
              <w:jc w:val="center"/>
              <w:rPr>
                <w:sz w:val="18"/>
                <w:szCs w:val="18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FB99E" w14:textId="77777777" w:rsidR="00403FCB" w:rsidRPr="00EF2DC5" w:rsidRDefault="00403FCB" w:rsidP="001A050E">
            <w:pPr>
              <w:jc w:val="center"/>
              <w:rPr>
                <w:sz w:val="18"/>
                <w:szCs w:val="18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0C6A8" w14:textId="77777777" w:rsidR="00403FCB" w:rsidRPr="00EF2DC5" w:rsidRDefault="00403FCB" w:rsidP="001A050E">
            <w:pPr>
              <w:jc w:val="center"/>
              <w:rPr>
                <w:sz w:val="18"/>
                <w:szCs w:val="18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1CFDB" w14:textId="77777777" w:rsidR="00403FCB" w:rsidRPr="00EF2DC5" w:rsidRDefault="00403FCB" w:rsidP="001A050E">
            <w:pPr>
              <w:jc w:val="center"/>
              <w:rPr>
                <w:sz w:val="18"/>
                <w:szCs w:val="18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FE092" w14:textId="77777777" w:rsidR="00403FCB" w:rsidRPr="00EF2DC5" w:rsidRDefault="00403FCB" w:rsidP="001A050E">
            <w:pPr>
              <w:jc w:val="center"/>
              <w:rPr>
                <w:sz w:val="18"/>
                <w:szCs w:val="18"/>
              </w:rPr>
            </w:pPr>
            <w:r w:rsidRPr="00B55DD9">
              <w:rPr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color w:val="000000"/>
                <w:sz w:val="18"/>
                <w:szCs w:val="18"/>
                <w:lang w:val="en-GB" w:eastAsia="en-GB"/>
              </w:rPr>
              <w:t>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71CFA" w14:textId="77777777" w:rsidR="00403FCB" w:rsidRPr="00EF2DC5" w:rsidRDefault="00403FCB" w:rsidP="001A050E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77CA" w14:textId="77777777" w:rsidR="00403FCB" w:rsidRPr="00EF2DC5" w:rsidRDefault="00403FCB" w:rsidP="001A050E">
            <w:pPr>
              <w:jc w:val="center"/>
              <w:rPr>
                <w:sz w:val="18"/>
                <w:szCs w:val="18"/>
              </w:rPr>
            </w:pPr>
            <w:r w:rsidRPr="00EF2DC5">
              <w:rPr>
                <w:sz w:val="18"/>
                <w:szCs w:val="18"/>
              </w:rPr>
              <w:t>0,00</w:t>
            </w:r>
          </w:p>
        </w:tc>
      </w:tr>
    </w:tbl>
    <w:p w14:paraId="1791F457" w14:textId="77777777" w:rsidR="002E4A53" w:rsidRDefault="002E4A53" w:rsidP="00B04AAC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143FB3C9" w14:textId="77777777" w:rsidR="002E4A53" w:rsidRDefault="002E4A53" w:rsidP="00B04AAC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523AC9D2" w14:textId="77777777" w:rsidR="002E4A53" w:rsidRDefault="002E4A53" w:rsidP="00B04AAC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7D6B4D12" w14:textId="77777777" w:rsidR="002E4A53" w:rsidRDefault="002E4A53" w:rsidP="00B04AAC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64CF52E5" w14:textId="77777777" w:rsidR="002E4A53" w:rsidRDefault="002E4A53" w:rsidP="00B04AAC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61C9CFB8" w14:textId="77777777" w:rsidR="002E4A53" w:rsidRDefault="002E4A53" w:rsidP="00B04AAC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33F0427D" w14:textId="77777777" w:rsidR="002E4A53" w:rsidRDefault="002E4A53" w:rsidP="00B04AAC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0B8721E0" w14:textId="77777777" w:rsidR="002E4A53" w:rsidRDefault="002E4A53" w:rsidP="00B04AAC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48229E86" w14:textId="77777777" w:rsidR="002E4A53" w:rsidRDefault="002E4A53" w:rsidP="00B04AAC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2A1EF6BD" w14:textId="1DED722C" w:rsidR="00B61F4C" w:rsidRDefault="00B61F4C" w:rsidP="00B04AAC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568A0FA5" w14:textId="77777777" w:rsidR="00033B2F" w:rsidRDefault="00033B2F" w:rsidP="00B04AAC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  <w:sectPr w:rsidR="00033B2F" w:rsidSect="00B61F4C">
          <w:footerReference w:type="default" r:id="rId14"/>
          <w:pgSz w:w="16838" w:h="11906" w:orient="landscape"/>
          <w:pgMar w:top="1701" w:right="1418" w:bottom="1418" w:left="1418" w:header="709" w:footer="709" w:gutter="0"/>
          <w:cols w:space="708"/>
          <w:docGrid w:linePitch="360"/>
        </w:sectPr>
      </w:pPr>
    </w:p>
    <w:p w14:paraId="533D8812" w14:textId="77777777" w:rsidR="00B61F4C" w:rsidRDefault="00B61F4C" w:rsidP="00B04AAC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sectPr w:rsidR="00B61F4C" w:rsidSect="00033B2F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F3E98" w14:textId="77777777" w:rsidR="00D75099" w:rsidRDefault="00D75099" w:rsidP="00303947">
      <w:r>
        <w:separator/>
      </w:r>
    </w:p>
  </w:endnote>
  <w:endnote w:type="continuationSeparator" w:id="0">
    <w:p w14:paraId="14133F1D" w14:textId="77777777" w:rsidR="00D75099" w:rsidRDefault="00D75099" w:rsidP="0030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MT"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9869338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14E63DB6" w14:textId="7383EA59" w:rsidR="00351D0D" w:rsidRPr="00351D0D" w:rsidRDefault="00351D0D">
        <w:pPr>
          <w:pStyle w:val="Piedepgina"/>
          <w:jc w:val="right"/>
          <w:rPr>
            <w:sz w:val="16"/>
          </w:rPr>
        </w:pPr>
        <w:r w:rsidRPr="00351D0D">
          <w:rPr>
            <w:sz w:val="16"/>
          </w:rPr>
          <w:fldChar w:fldCharType="begin"/>
        </w:r>
        <w:r w:rsidRPr="00351D0D">
          <w:rPr>
            <w:sz w:val="16"/>
          </w:rPr>
          <w:instrText>PAGE   \* MERGEFORMAT</w:instrText>
        </w:r>
        <w:r w:rsidRPr="00351D0D">
          <w:rPr>
            <w:sz w:val="16"/>
          </w:rPr>
          <w:fldChar w:fldCharType="separate"/>
        </w:r>
        <w:r w:rsidRPr="00351D0D">
          <w:rPr>
            <w:sz w:val="16"/>
          </w:rPr>
          <w:t>2</w:t>
        </w:r>
        <w:r w:rsidRPr="00351D0D">
          <w:rPr>
            <w:sz w:val="16"/>
          </w:rPr>
          <w:fldChar w:fldCharType="end"/>
        </w:r>
      </w:p>
    </w:sdtContent>
  </w:sdt>
  <w:p w14:paraId="4C1B5346" w14:textId="77777777" w:rsidR="00351D0D" w:rsidRDefault="00351D0D">
    <w:pPr>
      <w:pStyle w:val="Piedepgina"/>
    </w:pPr>
  </w:p>
  <w:p w14:paraId="13D902E9" w14:textId="77777777" w:rsidR="00351D0D" w:rsidRDefault="00351D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2875238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6E684BC0" w14:textId="77777777" w:rsidR="00B61F4C" w:rsidRPr="00351D0D" w:rsidRDefault="00B61F4C">
        <w:pPr>
          <w:pStyle w:val="Piedepgina"/>
          <w:jc w:val="right"/>
          <w:rPr>
            <w:sz w:val="16"/>
          </w:rPr>
        </w:pPr>
        <w:r w:rsidRPr="00351D0D">
          <w:rPr>
            <w:sz w:val="16"/>
          </w:rPr>
          <w:fldChar w:fldCharType="begin"/>
        </w:r>
        <w:r w:rsidRPr="00351D0D">
          <w:rPr>
            <w:sz w:val="16"/>
          </w:rPr>
          <w:instrText>PAGE   \* MERGEFORMAT</w:instrText>
        </w:r>
        <w:r w:rsidRPr="00351D0D">
          <w:rPr>
            <w:sz w:val="16"/>
          </w:rPr>
          <w:fldChar w:fldCharType="separate"/>
        </w:r>
        <w:r w:rsidRPr="00351D0D">
          <w:rPr>
            <w:sz w:val="16"/>
          </w:rPr>
          <w:t>2</w:t>
        </w:r>
        <w:r w:rsidRPr="00351D0D">
          <w:rPr>
            <w:sz w:val="16"/>
          </w:rPr>
          <w:fldChar w:fldCharType="end"/>
        </w:r>
      </w:p>
    </w:sdtContent>
  </w:sdt>
  <w:p w14:paraId="322EF78B" w14:textId="77777777" w:rsidR="00B61F4C" w:rsidRDefault="00B61F4C">
    <w:pPr>
      <w:pStyle w:val="Piedepgina"/>
    </w:pPr>
  </w:p>
  <w:p w14:paraId="4EDB4D76" w14:textId="77777777" w:rsidR="00B61F4C" w:rsidRDefault="00B61F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E9C9A" w14:textId="77777777" w:rsidR="00D75099" w:rsidRDefault="00D75099" w:rsidP="00303947">
      <w:r>
        <w:separator/>
      </w:r>
    </w:p>
  </w:footnote>
  <w:footnote w:type="continuationSeparator" w:id="0">
    <w:p w14:paraId="075A0951" w14:textId="77777777" w:rsidR="00D75099" w:rsidRDefault="00D75099" w:rsidP="00303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3DD8" w14:textId="3F648165" w:rsidR="00303947" w:rsidRDefault="00B61F4C" w:rsidP="005E4E24">
    <w:pPr>
      <w:pStyle w:val="Encabezado"/>
      <w:tabs>
        <w:tab w:val="clear" w:pos="8504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0E4FFB58" wp14:editId="708C192E">
          <wp:simplePos x="0" y="0"/>
          <wp:positionH relativeFrom="column">
            <wp:posOffset>4561005</wp:posOffset>
          </wp:positionH>
          <wp:positionV relativeFrom="paragraph">
            <wp:posOffset>-189430</wp:posOffset>
          </wp:positionV>
          <wp:extent cx="958850" cy="447040"/>
          <wp:effectExtent l="0" t="0" r="0" b="0"/>
          <wp:wrapNone/>
          <wp:docPr id="32699531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D6A2A46" wp14:editId="6ED80B15">
          <wp:simplePos x="0" y="0"/>
          <wp:positionH relativeFrom="column">
            <wp:posOffset>-150996</wp:posOffset>
          </wp:positionH>
          <wp:positionV relativeFrom="paragraph">
            <wp:posOffset>-220846</wp:posOffset>
          </wp:positionV>
          <wp:extent cx="1562100" cy="495935"/>
          <wp:effectExtent l="0" t="0" r="0" b="0"/>
          <wp:wrapNone/>
          <wp:docPr id="1108051327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4E2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5322"/>
    <w:multiLevelType w:val="hybridMultilevel"/>
    <w:tmpl w:val="2F22A4B2"/>
    <w:lvl w:ilvl="0" w:tplc="F31E5C7A">
      <w:start w:val="1"/>
      <w:numFmt w:val="bullet"/>
      <w:lvlText w:val="-"/>
      <w:lvlJc w:val="left"/>
      <w:pPr>
        <w:ind w:left="1181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" w15:restartNumberingAfterBreak="0">
    <w:nsid w:val="05605721"/>
    <w:multiLevelType w:val="hybridMultilevel"/>
    <w:tmpl w:val="C9A0A8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B6F10"/>
    <w:multiLevelType w:val="hybridMultilevel"/>
    <w:tmpl w:val="7862D2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1F7B"/>
    <w:multiLevelType w:val="multilevel"/>
    <w:tmpl w:val="019871C8"/>
    <w:lvl w:ilvl="0">
      <w:start w:val="1"/>
      <w:numFmt w:val="lowerLetter"/>
      <w:lvlText w:val="%1)"/>
      <w:lvlJc w:val="left"/>
      <w:pPr>
        <w:tabs>
          <w:tab w:val="num" w:pos="0"/>
        </w:tabs>
        <w:ind w:left="102" w:hanging="272"/>
      </w:pPr>
      <w:rPr>
        <w:b/>
        <w:bCs/>
        <w:w w:val="99"/>
        <w:sz w:val="22"/>
        <w:szCs w:val="22"/>
        <w:lang w:val="es-ES" w:eastAsia="en-US" w:bidi="ar-SA"/>
      </w:rPr>
    </w:lvl>
    <w:lvl w:ilvl="1">
      <w:numFmt w:val="bullet"/>
      <w:lvlText w:val=""/>
      <w:lvlJc w:val="left"/>
      <w:pPr>
        <w:tabs>
          <w:tab w:val="num" w:pos="0"/>
        </w:tabs>
        <w:ind w:left="822" w:hanging="960"/>
      </w:pPr>
      <w:rPr>
        <w:rFonts w:ascii="Wingdings" w:hAnsi="Wingdings" w:cs="Wingdings" w:hint="default"/>
        <w:w w:val="100"/>
        <w:sz w:val="18"/>
        <w:szCs w:val="18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98" w:hanging="960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76" w:hanging="960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455" w:hanging="960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33" w:hanging="960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12" w:hanging="960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090" w:hanging="960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969" w:hanging="960"/>
      </w:pPr>
      <w:rPr>
        <w:rFonts w:ascii="Symbol" w:hAnsi="Symbol" w:cs="Symbol" w:hint="default"/>
        <w:lang w:val="es-ES" w:eastAsia="en-US" w:bidi="ar-SA"/>
      </w:rPr>
    </w:lvl>
  </w:abstractNum>
  <w:abstractNum w:abstractNumId="4" w15:restartNumberingAfterBreak="0">
    <w:nsid w:val="0B641F78"/>
    <w:multiLevelType w:val="hybridMultilevel"/>
    <w:tmpl w:val="F4C615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92960"/>
    <w:multiLevelType w:val="hybridMultilevel"/>
    <w:tmpl w:val="7862D2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E63FC"/>
    <w:multiLevelType w:val="hybridMultilevel"/>
    <w:tmpl w:val="F9D884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4622C"/>
    <w:multiLevelType w:val="hybridMultilevel"/>
    <w:tmpl w:val="763EB150"/>
    <w:lvl w:ilvl="0" w:tplc="313E84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213B9"/>
    <w:multiLevelType w:val="hybridMultilevel"/>
    <w:tmpl w:val="C122A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05AF9"/>
    <w:multiLevelType w:val="multilevel"/>
    <w:tmpl w:val="84FC24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1B25164A"/>
    <w:multiLevelType w:val="hybridMultilevel"/>
    <w:tmpl w:val="9C8416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52FB6"/>
    <w:multiLevelType w:val="hybridMultilevel"/>
    <w:tmpl w:val="132835CC"/>
    <w:lvl w:ilvl="0" w:tplc="0C0A0009">
      <w:start w:val="1"/>
      <w:numFmt w:val="bullet"/>
      <w:lvlText w:val=""/>
      <w:lvlJc w:val="left"/>
      <w:pPr>
        <w:ind w:left="60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2" w15:restartNumberingAfterBreak="0">
    <w:nsid w:val="229A32FA"/>
    <w:multiLevelType w:val="hybridMultilevel"/>
    <w:tmpl w:val="2E803950"/>
    <w:lvl w:ilvl="0" w:tplc="313E84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B62E3"/>
    <w:multiLevelType w:val="multilevel"/>
    <w:tmpl w:val="DE586334"/>
    <w:lvl w:ilvl="0">
      <w:start w:val="1"/>
      <w:numFmt w:val="decimal"/>
      <w:lvlText w:val="%1."/>
      <w:lvlJc w:val="left"/>
      <w:pPr>
        <w:tabs>
          <w:tab w:val="num" w:pos="0"/>
        </w:tabs>
        <w:ind w:left="82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2" w:hanging="180"/>
      </w:pPr>
    </w:lvl>
  </w:abstractNum>
  <w:abstractNum w:abstractNumId="14" w15:restartNumberingAfterBreak="0">
    <w:nsid w:val="301D0986"/>
    <w:multiLevelType w:val="hybridMultilevel"/>
    <w:tmpl w:val="037296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A6F28"/>
    <w:multiLevelType w:val="multilevel"/>
    <w:tmpl w:val="3AB6B256"/>
    <w:lvl w:ilvl="0">
      <w:start w:val="1"/>
      <w:numFmt w:val="decimal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1148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292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436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580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868" w:hanging="1584"/>
      </w:pPr>
      <w:rPr>
        <w:rFonts w:hint="default"/>
      </w:rPr>
    </w:lvl>
  </w:abstractNum>
  <w:abstractNum w:abstractNumId="16" w15:restartNumberingAfterBreak="0">
    <w:nsid w:val="35640692"/>
    <w:multiLevelType w:val="multilevel"/>
    <w:tmpl w:val="9C562C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3A673B51"/>
    <w:multiLevelType w:val="hybridMultilevel"/>
    <w:tmpl w:val="B66E12CE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A35B7C"/>
    <w:multiLevelType w:val="hybridMultilevel"/>
    <w:tmpl w:val="C2EA3722"/>
    <w:lvl w:ilvl="0" w:tplc="7374B1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A289F"/>
    <w:multiLevelType w:val="multilevel"/>
    <w:tmpl w:val="7D98A3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440650A2"/>
    <w:multiLevelType w:val="multilevel"/>
    <w:tmpl w:val="1FE056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4CB04B29"/>
    <w:multiLevelType w:val="hybridMultilevel"/>
    <w:tmpl w:val="3F7E2F5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05B82"/>
    <w:multiLevelType w:val="hybridMultilevel"/>
    <w:tmpl w:val="3F7E2F5C"/>
    <w:lvl w:ilvl="0" w:tplc="2DFEC3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2D3359"/>
    <w:multiLevelType w:val="hybridMultilevel"/>
    <w:tmpl w:val="640C9A3A"/>
    <w:lvl w:ilvl="0" w:tplc="9286A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B6C18"/>
    <w:multiLevelType w:val="hybridMultilevel"/>
    <w:tmpl w:val="36A0DF42"/>
    <w:lvl w:ilvl="0" w:tplc="0C0A0009">
      <w:start w:val="1"/>
      <w:numFmt w:val="bullet"/>
      <w:lvlText w:val=""/>
      <w:lvlJc w:val="left"/>
      <w:pPr>
        <w:ind w:left="60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5" w15:restartNumberingAfterBreak="0">
    <w:nsid w:val="55DB7EBB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560417AA"/>
    <w:multiLevelType w:val="hybridMultilevel"/>
    <w:tmpl w:val="24CADF22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572C0E45"/>
    <w:multiLevelType w:val="hybridMultilevel"/>
    <w:tmpl w:val="2CB20B4E"/>
    <w:lvl w:ilvl="0" w:tplc="7374B1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51C9E"/>
    <w:multiLevelType w:val="multilevel"/>
    <w:tmpl w:val="4612AC02"/>
    <w:lvl w:ilvl="0">
      <w:numFmt w:val="bullet"/>
      <w:lvlText w:val="-"/>
      <w:lvlJc w:val="left"/>
      <w:pPr>
        <w:tabs>
          <w:tab w:val="num" w:pos="0"/>
        </w:tabs>
        <w:ind w:left="102" w:hanging="111"/>
      </w:pPr>
      <w:rPr>
        <w:rFonts w:ascii="Arial MT" w:hAnsi="Arial MT" w:cs="Arial MT" w:hint="default"/>
        <w:w w:val="99"/>
        <w:sz w:val="18"/>
        <w:szCs w:val="18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111"/>
      </w:pPr>
      <w:rPr>
        <w:rFonts w:ascii="Symbol" w:hAnsi="Symbol" w:cs="Symbol" w:hint="default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25" w:hanging="111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87" w:hanging="111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50" w:hanging="111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13" w:hanging="111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75" w:hanging="111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38" w:hanging="111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01" w:hanging="111"/>
      </w:pPr>
      <w:rPr>
        <w:rFonts w:ascii="Symbol" w:hAnsi="Symbol" w:cs="Symbol" w:hint="default"/>
        <w:lang w:val="es-ES" w:eastAsia="en-US" w:bidi="ar-SA"/>
      </w:rPr>
    </w:lvl>
  </w:abstractNum>
  <w:abstractNum w:abstractNumId="29" w15:restartNumberingAfterBreak="0">
    <w:nsid w:val="5C6C6D1D"/>
    <w:multiLevelType w:val="hybridMultilevel"/>
    <w:tmpl w:val="0E80B1EA"/>
    <w:lvl w:ilvl="0" w:tplc="D304FE0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0667B5A"/>
    <w:multiLevelType w:val="hybridMultilevel"/>
    <w:tmpl w:val="E47AD1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1330C0"/>
    <w:multiLevelType w:val="hybridMultilevel"/>
    <w:tmpl w:val="5B765A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51BCC"/>
    <w:multiLevelType w:val="hybridMultilevel"/>
    <w:tmpl w:val="1C2E80B8"/>
    <w:lvl w:ilvl="0" w:tplc="7374B1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47103">
    <w:abstractNumId w:val="15"/>
  </w:num>
  <w:num w:numId="2" w16cid:durableId="1971400013">
    <w:abstractNumId w:val="11"/>
  </w:num>
  <w:num w:numId="3" w16cid:durableId="539827326">
    <w:abstractNumId w:val="24"/>
  </w:num>
  <w:num w:numId="4" w16cid:durableId="1429352422">
    <w:abstractNumId w:val="30"/>
  </w:num>
  <w:num w:numId="5" w16cid:durableId="1188711611">
    <w:abstractNumId w:val="26"/>
  </w:num>
  <w:num w:numId="6" w16cid:durableId="2030325707">
    <w:abstractNumId w:val="8"/>
  </w:num>
  <w:num w:numId="7" w16cid:durableId="1963339028">
    <w:abstractNumId w:val="6"/>
  </w:num>
  <w:num w:numId="8" w16cid:durableId="201745483">
    <w:abstractNumId w:val="12"/>
  </w:num>
  <w:num w:numId="9" w16cid:durableId="1627811530">
    <w:abstractNumId w:val="18"/>
  </w:num>
  <w:num w:numId="10" w16cid:durableId="392385630">
    <w:abstractNumId w:val="27"/>
  </w:num>
  <w:num w:numId="11" w16cid:durableId="1463496742">
    <w:abstractNumId w:val="13"/>
  </w:num>
  <w:num w:numId="12" w16cid:durableId="1540319312">
    <w:abstractNumId w:val="32"/>
  </w:num>
  <w:num w:numId="13" w16cid:durableId="516313491">
    <w:abstractNumId w:val="28"/>
  </w:num>
  <w:num w:numId="14" w16cid:durableId="1160541884">
    <w:abstractNumId w:val="3"/>
  </w:num>
  <w:num w:numId="15" w16cid:durableId="1475492094">
    <w:abstractNumId w:val="0"/>
  </w:num>
  <w:num w:numId="16" w16cid:durableId="432484135">
    <w:abstractNumId w:val="4"/>
  </w:num>
  <w:num w:numId="17" w16cid:durableId="555316308">
    <w:abstractNumId w:val="23"/>
  </w:num>
  <w:num w:numId="18" w16cid:durableId="318077254">
    <w:abstractNumId w:val="17"/>
  </w:num>
  <w:num w:numId="19" w16cid:durableId="986470217">
    <w:abstractNumId w:val="25"/>
  </w:num>
  <w:num w:numId="20" w16cid:durableId="1535968287">
    <w:abstractNumId w:val="14"/>
  </w:num>
  <w:num w:numId="21" w16cid:durableId="1524826167">
    <w:abstractNumId w:val="10"/>
  </w:num>
  <w:num w:numId="22" w16cid:durableId="1933202125">
    <w:abstractNumId w:val="22"/>
  </w:num>
  <w:num w:numId="23" w16cid:durableId="1362902068">
    <w:abstractNumId w:val="31"/>
  </w:num>
  <w:num w:numId="24" w16cid:durableId="1604462179">
    <w:abstractNumId w:val="7"/>
  </w:num>
  <w:num w:numId="25" w16cid:durableId="1829051748">
    <w:abstractNumId w:val="22"/>
    <w:lvlOverride w:ilvl="0">
      <w:lvl w:ilvl="0" w:tplc="2DFEC3C0">
        <w:start w:val="1"/>
        <w:numFmt w:val="lowerLetter"/>
        <w:lvlText w:val="%1)"/>
        <w:lvlJc w:val="left"/>
        <w:pPr>
          <w:ind w:left="907" w:hanging="547"/>
        </w:pPr>
        <w:rPr>
          <w:rFonts w:hint="default"/>
        </w:rPr>
      </w:lvl>
    </w:lvlOverride>
    <w:lvlOverride w:ilvl="1">
      <w:lvl w:ilvl="1" w:tplc="FFFFFFFF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 w16cid:durableId="1153109854">
    <w:abstractNumId w:val="22"/>
    <w:lvlOverride w:ilvl="0">
      <w:lvl w:ilvl="0" w:tplc="2DFEC3C0">
        <w:start w:val="1"/>
        <w:numFmt w:val="lowerLetter"/>
        <w:lvlText w:val="%1)"/>
        <w:lvlJc w:val="left"/>
        <w:pPr>
          <w:ind w:left="624" w:hanging="264"/>
        </w:pPr>
        <w:rPr>
          <w:rFonts w:hint="default"/>
        </w:rPr>
      </w:lvl>
    </w:lvlOverride>
    <w:lvlOverride w:ilvl="1">
      <w:lvl w:ilvl="1" w:tplc="FFFFFFFF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 w16cid:durableId="1169561775">
    <w:abstractNumId w:val="19"/>
  </w:num>
  <w:num w:numId="28" w16cid:durableId="415253526">
    <w:abstractNumId w:val="9"/>
  </w:num>
  <w:num w:numId="29" w16cid:durableId="888686718">
    <w:abstractNumId w:val="16"/>
  </w:num>
  <w:num w:numId="30" w16cid:durableId="1275206469">
    <w:abstractNumId w:val="20"/>
  </w:num>
  <w:num w:numId="31" w16cid:durableId="1032802179">
    <w:abstractNumId w:val="2"/>
  </w:num>
  <w:num w:numId="32" w16cid:durableId="764884558">
    <w:abstractNumId w:val="21"/>
  </w:num>
  <w:num w:numId="33" w16cid:durableId="1073283785">
    <w:abstractNumId w:val="1"/>
  </w:num>
  <w:num w:numId="34" w16cid:durableId="1981762693">
    <w:abstractNumId w:val="5"/>
  </w:num>
  <w:num w:numId="35" w16cid:durableId="565654440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88"/>
    <w:rsid w:val="0000183A"/>
    <w:rsid w:val="000066EF"/>
    <w:rsid w:val="00013814"/>
    <w:rsid w:val="00024A31"/>
    <w:rsid w:val="000262C6"/>
    <w:rsid w:val="00033B2F"/>
    <w:rsid w:val="000347C1"/>
    <w:rsid w:val="00041EC7"/>
    <w:rsid w:val="000426D6"/>
    <w:rsid w:val="00045E9F"/>
    <w:rsid w:val="0005152F"/>
    <w:rsid w:val="0006219B"/>
    <w:rsid w:val="000652CE"/>
    <w:rsid w:val="000657D3"/>
    <w:rsid w:val="00070522"/>
    <w:rsid w:val="00072A70"/>
    <w:rsid w:val="00073680"/>
    <w:rsid w:val="00074B4E"/>
    <w:rsid w:val="0008429F"/>
    <w:rsid w:val="00092457"/>
    <w:rsid w:val="00092D92"/>
    <w:rsid w:val="0009408A"/>
    <w:rsid w:val="00096232"/>
    <w:rsid w:val="000A211B"/>
    <w:rsid w:val="000A34D7"/>
    <w:rsid w:val="000B5BDF"/>
    <w:rsid w:val="000B5F0F"/>
    <w:rsid w:val="000B6DC6"/>
    <w:rsid w:val="000C307C"/>
    <w:rsid w:val="000C3275"/>
    <w:rsid w:val="000C4F82"/>
    <w:rsid w:val="000C599C"/>
    <w:rsid w:val="000D688D"/>
    <w:rsid w:val="000E0DB1"/>
    <w:rsid w:val="000E4355"/>
    <w:rsid w:val="000E5AE5"/>
    <w:rsid w:val="000F5191"/>
    <w:rsid w:val="000F5DDA"/>
    <w:rsid w:val="000F7D35"/>
    <w:rsid w:val="00102715"/>
    <w:rsid w:val="00104E46"/>
    <w:rsid w:val="00114F96"/>
    <w:rsid w:val="00115E4D"/>
    <w:rsid w:val="00121C45"/>
    <w:rsid w:val="00132399"/>
    <w:rsid w:val="001341E8"/>
    <w:rsid w:val="00140EC7"/>
    <w:rsid w:val="00141BFC"/>
    <w:rsid w:val="00141E84"/>
    <w:rsid w:val="0015397E"/>
    <w:rsid w:val="00155A97"/>
    <w:rsid w:val="00156353"/>
    <w:rsid w:val="00165961"/>
    <w:rsid w:val="00167F57"/>
    <w:rsid w:val="00172BC9"/>
    <w:rsid w:val="00173F4C"/>
    <w:rsid w:val="001767F9"/>
    <w:rsid w:val="00176B94"/>
    <w:rsid w:val="00177F2C"/>
    <w:rsid w:val="00177FB2"/>
    <w:rsid w:val="0018086C"/>
    <w:rsid w:val="0018351D"/>
    <w:rsid w:val="001907FC"/>
    <w:rsid w:val="00192687"/>
    <w:rsid w:val="001A6C14"/>
    <w:rsid w:val="001A7698"/>
    <w:rsid w:val="001B257D"/>
    <w:rsid w:val="001B3032"/>
    <w:rsid w:val="001B4673"/>
    <w:rsid w:val="001B5C9E"/>
    <w:rsid w:val="001C19E5"/>
    <w:rsid w:val="001C1EC5"/>
    <w:rsid w:val="001E4458"/>
    <w:rsid w:val="001E7340"/>
    <w:rsid w:val="001F5788"/>
    <w:rsid w:val="001F60A9"/>
    <w:rsid w:val="001F6215"/>
    <w:rsid w:val="00200738"/>
    <w:rsid w:val="0020082D"/>
    <w:rsid w:val="00202B10"/>
    <w:rsid w:val="0021350E"/>
    <w:rsid w:val="002156EB"/>
    <w:rsid w:val="00217030"/>
    <w:rsid w:val="00217EF3"/>
    <w:rsid w:val="002202C8"/>
    <w:rsid w:val="00221CEC"/>
    <w:rsid w:val="00223B71"/>
    <w:rsid w:val="00225CE2"/>
    <w:rsid w:val="00226126"/>
    <w:rsid w:val="002265A7"/>
    <w:rsid w:val="00232B39"/>
    <w:rsid w:val="0023344E"/>
    <w:rsid w:val="00236C56"/>
    <w:rsid w:val="00237465"/>
    <w:rsid w:val="002378E9"/>
    <w:rsid w:val="00237F73"/>
    <w:rsid w:val="00241E17"/>
    <w:rsid w:val="0024392E"/>
    <w:rsid w:val="00243AF7"/>
    <w:rsid w:val="00246634"/>
    <w:rsid w:val="00252C69"/>
    <w:rsid w:val="00255799"/>
    <w:rsid w:val="00256521"/>
    <w:rsid w:val="00260823"/>
    <w:rsid w:val="00263A0C"/>
    <w:rsid w:val="00264FBB"/>
    <w:rsid w:val="00265E1A"/>
    <w:rsid w:val="00267338"/>
    <w:rsid w:val="002730FF"/>
    <w:rsid w:val="002756B3"/>
    <w:rsid w:val="00277C66"/>
    <w:rsid w:val="002825E3"/>
    <w:rsid w:val="00284EA1"/>
    <w:rsid w:val="00287A5B"/>
    <w:rsid w:val="00291A72"/>
    <w:rsid w:val="00292485"/>
    <w:rsid w:val="00294386"/>
    <w:rsid w:val="00295089"/>
    <w:rsid w:val="002A5595"/>
    <w:rsid w:val="002A6CEB"/>
    <w:rsid w:val="002A762F"/>
    <w:rsid w:val="002B0A2E"/>
    <w:rsid w:val="002B47A0"/>
    <w:rsid w:val="002B50A8"/>
    <w:rsid w:val="002C0E1B"/>
    <w:rsid w:val="002C2CB5"/>
    <w:rsid w:val="002C3C4C"/>
    <w:rsid w:val="002C4B14"/>
    <w:rsid w:val="002C7CB0"/>
    <w:rsid w:val="002D028D"/>
    <w:rsid w:val="002D08EA"/>
    <w:rsid w:val="002D1BFC"/>
    <w:rsid w:val="002D5C48"/>
    <w:rsid w:val="002E2015"/>
    <w:rsid w:val="002E3C9E"/>
    <w:rsid w:val="002E4A53"/>
    <w:rsid w:val="002E5407"/>
    <w:rsid w:val="002E7023"/>
    <w:rsid w:val="002F1775"/>
    <w:rsid w:val="002F1C3C"/>
    <w:rsid w:val="002F2986"/>
    <w:rsid w:val="002F34A2"/>
    <w:rsid w:val="002F4C94"/>
    <w:rsid w:val="002F58A0"/>
    <w:rsid w:val="003020D1"/>
    <w:rsid w:val="00303947"/>
    <w:rsid w:val="00303EDE"/>
    <w:rsid w:val="00304512"/>
    <w:rsid w:val="00304555"/>
    <w:rsid w:val="0030514E"/>
    <w:rsid w:val="00312664"/>
    <w:rsid w:val="00314134"/>
    <w:rsid w:val="0031580D"/>
    <w:rsid w:val="00316FBC"/>
    <w:rsid w:val="003267A0"/>
    <w:rsid w:val="0032696E"/>
    <w:rsid w:val="0033134C"/>
    <w:rsid w:val="00331461"/>
    <w:rsid w:val="003322A3"/>
    <w:rsid w:val="003368DF"/>
    <w:rsid w:val="00336EBC"/>
    <w:rsid w:val="00343725"/>
    <w:rsid w:val="00344D24"/>
    <w:rsid w:val="00351D0D"/>
    <w:rsid w:val="00352180"/>
    <w:rsid w:val="003549C6"/>
    <w:rsid w:val="00357BE4"/>
    <w:rsid w:val="003653A2"/>
    <w:rsid w:val="003703A3"/>
    <w:rsid w:val="003703D5"/>
    <w:rsid w:val="003747BA"/>
    <w:rsid w:val="003766EE"/>
    <w:rsid w:val="00380BC2"/>
    <w:rsid w:val="00394622"/>
    <w:rsid w:val="00395A7C"/>
    <w:rsid w:val="00397942"/>
    <w:rsid w:val="003A07C7"/>
    <w:rsid w:val="003A0CE6"/>
    <w:rsid w:val="003A25A8"/>
    <w:rsid w:val="003A2B67"/>
    <w:rsid w:val="003A35BE"/>
    <w:rsid w:val="003A4618"/>
    <w:rsid w:val="003A5A5B"/>
    <w:rsid w:val="003B2467"/>
    <w:rsid w:val="003C0839"/>
    <w:rsid w:val="003C0F2B"/>
    <w:rsid w:val="003C15EB"/>
    <w:rsid w:val="003C32EA"/>
    <w:rsid w:val="003C3537"/>
    <w:rsid w:val="003D04C1"/>
    <w:rsid w:val="003D6AA1"/>
    <w:rsid w:val="003D72B8"/>
    <w:rsid w:val="003E1D50"/>
    <w:rsid w:val="003E6BC8"/>
    <w:rsid w:val="003F0DB9"/>
    <w:rsid w:val="003F1063"/>
    <w:rsid w:val="003F634D"/>
    <w:rsid w:val="004002F8"/>
    <w:rsid w:val="004023D3"/>
    <w:rsid w:val="00403FCB"/>
    <w:rsid w:val="00404FD9"/>
    <w:rsid w:val="00407D30"/>
    <w:rsid w:val="004173FB"/>
    <w:rsid w:val="00423B3C"/>
    <w:rsid w:val="00424EE1"/>
    <w:rsid w:val="00433CF3"/>
    <w:rsid w:val="00435909"/>
    <w:rsid w:val="004403DB"/>
    <w:rsid w:val="004420B4"/>
    <w:rsid w:val="00442219"/>
    <w:rsid w:val="00444F76"/>
    <w:rsid w:val="004465BC"/>
    <w:rsid w:val="0044698C"/>
    <w:rsid w:val="00452D6E"/>
    <w:rsid w:val="00454422"/>
    <w:rsid w:val="00461914"/>
    <w:rsid w:val="0046664D"/>
    <w:rsid w:val="004672C4"/>
    <w:rsid w:val="00471B5F"/>
    <w:rsid w:val="0047494F"/>
    <w:rsid w:val="00475DF2"/>
    <w:rsid w:val="00477E2C"/>
    <w:rsid w:val="0048044D"/>
    <w:rsid w:val="00482466"/>
    <w:rsid w:val="00482BCD"/>
    <w:rsid w:val="00484207"/>
    <w:rsid w:val="004860D7"/>
    <w:rsid w:val="004906E3"/>
    <w:rsid w:val="00495915"/>
    <w:rsid w:val="004965FA"/>
    <w:rsid w:val="004A3113"/>
    <w:rsid w:val="004A4777"/>
    <w:rsid w:val="004A4ABD"/>
    <w:rsid w:val="004A6547"/>
    <w:rsid w:val="004B05D4"/>
    <w:rsid w:val="004B49CA"/>
    <w:rsid w:val="004B75CE"/>
    <w:rsid w:val="004C2228"/>
    <w:rsid w:val="004C42B9"/>
    <w:rsid w:val="004D1B00"/>
    <w:rsid w:val="004E605A"/>
    <w:rsid w:val="004E7DD6"/>
    <w:rsid w:val="004F1641"/>
    <w:rsid w:val="004F1BEA"/>
    <w:rsid w:val="004F28C3"/>
    <w:rsid w:val="004F2AFA"/>
    <w:rsid w:val="004F7E38"/>
    <w:rsid w:val="005004BA"/>
    <w:rsid w:val="00503BC8"/>
    <w:rsid w:val="00504F27"/>
    <w:rsid w:val="00507FCC"/>
    <w:rsid w:val="0051074A"/>
    <w:rsid w:val="0051194D"/>
    <w:rsid w:val="0051245E"/>
    <w:rsid w:val="00514264"/>
    <w:rsid w:val="00515507"/>
    <w:rsid w:val="005157BD"/>
    <w:rsid w:val="005159A2"/>
    <w:rsid w:val="00515AFD"/>
    <w:rsid w:val="00515D6E"/>
    <w:rsid w:val="00523168"/>
    <w:rsid w:val="00524221"/>
    <w:rsid w:val="005253B1"/>
    <w:rsid w:val="00527D8A"/>
    <w:rsid w:val="00532C1C"/>
    <w:rsid w:val="00533722"/>
    <w:rsid w:val="00533D58"/>
    <w:rsid w:val="00543AEA"/>
    <w:rsid w:val="00546D6B"/>
    <w:rsid w:val="00551253"/>
    <w:rsid w:val="0055774E"/>
    <w:rsid w:val="005607DA"/>
    <w:rsid w:val="00560AC3"/>
    <w:rsid w:val="005653C8"/>
    <w:rsid w:val="005713F7"/>
    <w:rsid w:val="0057242D"/>
    <w:rsid w:val="00573866"/>
    <w:rsid w:val="00577969"/>
    <w:rsid w:val="00580483"/>
    <w:rsid w:val="00581DF4"/>
    <w:rsid w:val="00582185"/>
    <w:rsid w:val="00582CB4"/>
    <w:rsid w:val="00583A0F"/>
    <w:rsid w:val="00584ED1"/>
    <w:rsid w:val="00591317"/>
    <w:rsid w:val="0059261B"/>
    <w:rsid w:val="00593AD2"/>
    <w:rsid w:val="005940BA"/>
    <w:rsid w:val="005949EB"/>
    <w:rsid w:val="00596701"/>
    <w:rsid w:val="005A3326"/>
    <w:rsid w:val="005A4346"/>
    <w:rsid w:val="005C0616"/>
    <w:rsid w:val="005D26B1"/>
    <w:rsid w:val="005D5876"/>
    <w:rsid w:val="005D72FC"/>
    <w:rsid w:val="005D7776"/>
    <w:rsid w:val="005E03F1"/>
    <w:rsid w:val="005E349B"/>
    <w:rsid w:val="005E4E24"/>
    <w:rsid w:val="005F7016"/>
    <w:rsid w:val="006006A7"/>
    <w:rsid w:val="00600F23"/>
    <w:rsid w:val="00603003"/>
    <w:rsid w:val="00605F3F"/>
    <w:rsid w:val="006073F6"/>
    <w:rsid w:val="006101E0"/>
    <w:rsid w:val="00610FA6"/>
    <w:rsid w:val="00612581"/>
    <w:rsid w:val="00612BA3"/>
    <w:rsid w:val="00614EFF"/>
    <w:rsid w:val="006209D2"/>
    <w:rsid w:val="0062405F"/>
    <w:rsid w:val="006266A3"/>
    <w:rsid w:val="00632D2F"/>
    <w:rsid w:val="0063525F"/>
    <w:rsid w:val="00635B7A"/>
    <w:rsid w:val="00637C5B"/>
    <w:rsid w:val="00650709"/>
    <w:rsid w:val="0065345B"/>
    <w:rsid w:val="006655FA"/>
    <w:rsid w:val="00665C04"/>
    <w:rsid w:val="00677CA2"/>
    <w:rsid w:val="0068057F"/>
    <w:rsid w:val="00681EC0"/>
    <w:rsid w:val="0068227D"/>
    <w:rsid w:val="006857E7"/>
    <w:rsid w:val="00685964"/>
    <w:rsid w:val="006868C7"/>
    <w:rsid w:val="00690D80"/>
    <w:rsid w:val="00694D7F"/>
    <w:rsid w:val="00697A11"/>
    <w:rsid w:val="006A01FC"/>
    <w:rsid w:val="006A4C29"/>
    <w:rsid w:val="006A73FF"/>
    <w:rsid w:val="006B170D"/>
    <w:rsid w:val="006B1831"/>
    <w:rsid w:val="006B5651"/>
    <w:rsid w:val="006B62B8"/>
    <w:rsid w:val="006B766D"/>
    <w:rsid w:val="006C06FE"/>
    <w:rsid w:val="006C1B2E"/>
    <w:rsid w:val="006C7B0C"/>
    <w:rsid w:val="006D0F25"/>
    <w:rsid w:val="006D12E1"/>
    <w:rsid w:val="006D2061"/>
    <w:rsid w:val="006D3D6B"/>
    <w:rsid w:val="006D7B5D"/>
    <w:rsid w:val="006E0F35"/>
    <w:rsid w:val="006E6AC2"/>
    <w:rsid w:val="006E6D0F"/>
    <w:rsid w:val="006F2728"/>
    <w:rsid w:val="006F34B8"/>
    <w:rsid w:val="006F37B4"/>
    <w:rsid w:val="006F4B86"/>
    <w:rsid w:val="0070215E"/>
    <w:rsid w:val="00704C93"/>
    <w:rsid w:val="007078AB"/>
    <w:rsid w:val="007104FB"/>
    <w:rsid w:val="00710FD0"/>
    <w:rsid w:val="00711B87"/>
    <w:rsid w:val="00711EF8"/>
    <w:rsid w:val="0072091C"/>
    <w:rsid w:val="00720A61"/>
    <w:rsid w:val="00722392"/>
    <w:rsid w:val="0072605A"/>
    <w:rsid w:val="00732643"/>
    <w:rsid w:val="00733DF4"/>
    <w:rsid w:val="007342E5"/>
    <w:rsid w:val="00740B0E"/>
    <w:rsid w:val="00744EA8"/>
    <w:rsid w:val="00745513"/>
    <w:rsid w:val="00746072"/>
    <w:rsid w:val="00747B4F"/>
    <w:rsid w:val="00752178"/>
    <w:rsid w:val="0075716D"/>
    <w:rsid w:val="007573C3"/>
    <w:rsid w:val="00761670"/>
    <w:rsid w:val="00763B01"/>
    <w:rsid w:val="00764DF1"/>
    <w:rsid w:val="00770A8F"/>
    <w:rsid w:val="00773A63"/>
    <w:rsid w:val="00780CD5"/>
    <w:rsid w:val="007816B6"/>
    <w:rsid w:val="00784EF5"/>
    <w:rsid w:val="00792D28"/>
    <w:rsid w:val="007B14B4"/>
    <w:rsid w:val="007B367E"/>
    <w:rsid w:val="007B5D05"/>
    <w:rsid w:val="007B7E7B"/>
    <w:rsid w:val="007C0DA5"/>
    <w:rsid w:val="007C2035"/>
    <w:rsid w:val="007C2B1A"/>
    <w:rsid w:val="007C408B"/>
    <w:rsid w:val="007D07AF"/>
    <w:rsid w:val="007D380E"/>
    <w:rsid w:val="007E0AD0"/>
    <w:rsid w:val="007E24B4"/>
    <w:rsid w:val="007E6E9C"/>
    <w:rsid w:val="007E7584"/>
    <w:rsid w:val="007F3DEC"/>
    <w:rsid w:val="007F4124"/>
    <w:rsid w:val="007F41C6"/>
    <w:rsid w:val="00800250"/>
    <w:rsid w:val="0080510D"/>
    <w:rsid w:val="00805619"/>
    <w:rsid w:val="00811130"/>
    <w:rsid w:val="008142B7"/>
    <w:rsid w:val="00816C0D"/>
    <w:rsid w:val="00833686"/>
    <w:rsid w:val="00833E71"/>
    <w:rsid w:val="00840DB9"/>
    <w:rsid w:val="00846B4C"/>
    <w:rsid w:val="00853565"/>
    <w:rsid w:val="0085415A"/>
    <w:rsid w:val="00860009"/>
    <w:rsid w:val="00863729"/>
    <w:rsid w:val="00864334"/>
    <w:rsid w:val="008759DF"/>
    <w:rsid w:val="00875E3E"/>
    <w:rsid w:val="008760F4"/>
    <w:rsid w:val="0087660C"/>
    <w:rsid w:val="00876D4C"/>
    <w:rsid w:val="00881AA9"/>
    <w:rsid w:val="008831A1"/>
    <w:rsid w:val="008838FE"/>
    <w:rsid w:val="00884835"/>
    <w:rsid w:val="008870BD"/>
    <w:rsid w:val="008938B3"/>
    <w:rsid w:val="00895826"/>
    <w:rsid w:val="008973C4"/>
    <w:rsid w:val="008A166E"/>
    <w:rsid w:val="008A3F60"/>
    <w:rsid w:val="008A5788"/>
    <w:rsid w:val="008A6090"/>
    <w:rsid w:val="008A679C"/>
    <w:rsid w:val="008A73A0"/>
    <w:rsid w:val="008B0574"/>
    <w:rsid w:val="008B171B"/>
    <w:rsid w:val="008C4C40"/>
    <w:rsid w:val="008D2AFF"/>
    <w:rsid w:val="008E1A30"/>
    <w:rsid w:val="008E2A47"/>
    <w:rsid w:val="008E5D5A"/>
    <w:rsid w:val="008F55B6"/>
    <w:rsid w:val="008F60E2"/>
    <w:rsid w:val="008F6D2C"/>
    <w:rsid w:val="00900BA3"/>
    <w:rsid w:val="009034AB"/>
    <w:rsid w:val="0090429B"/>
    <w:rsid w:val="009170D3"/>
    <w:rsid w:val="00917F34"/>
    <w:rsid w:val="0092026B"/>
    <w:rsid w:val="00922EBA"/>
    <w:rsid w:val="00926098"/>
    <w:rsid w:val="009267CB"/>
    <w:rsid w:val="009327DB"/>
    <w:rsid w:val="00941552"/>
    <w:rsid w:val="009459AE"/>
    <w:rsid w:val="009525D5"/>
    <w:rsid w:val="0095302E"/>
    <w:rsid w:val="00960127"/>
    <w:rsid w:val="00964561"/>
    <w:rsid w:val="00964B4E"/>
    <w:rsid w:val="00966FDD"/>
    <w:rsid w:val="00967072"/>
    <w:rsid w:val="009670E3"/>
    <w:rsid w:val="00974F1A"/>
    <w:rsid w:val="00975D8B"/>
    <w:rsid w:val="009765A0"/>
    <w:rsid w:val="00981C47"/>
    <w:rsid w:val="00982C1A"/>
    <w:rsid w:val="00984757"/>
    <w:rsid w:val="00985F54"/>
    <w:rsid w:val="009873A6"/>
    <w:rsid w:val="00993C89"/>
    <w:rsid w:val="009A310B"/>
    <w:rsid w:val="009A3EAB"/>
    <w:rsid w:val="009A6088"/>
    <w:rsid w:val="009A65E9"/>
    <w:rsid w:val="009A6EA8"/>
    <w:rsid w:val="009C297C"/>
    <w:rsid w:val="009C3084"/>
    <w:rsid w:val="009C46DF"/>
    <w:rsid w:val="009C4C95"/>
    <w:rsid w:val="009C6001"/>
    <w:rsid w:val="009C614D"/>
    <w:rsid w:val="009D0E8F"/>
    <w:rsid w:val="009D10E3"/>
    <w:rsid w:val="009D1972"/>
    <w:rsid w:val="009D1979"/>
    <w:rsid w:val="009E3866"/>
    <w:rsid w:val="009F15AF"/>
    <w:rsid w:val="009F4E9E"/>
    <w:rsid w:val="009F676F"/>
    <w:rsid w:val="00A0149E"/>
    <w:rsid w:val="00A0418C"/>
    <w:rsid w:val="00A10E54"/>
    <w:rsid w:val="00A128D2"/>
    <w:rsid w:val="00A13935"/>
    <w:rsid w:val="00A15523"/>
    <w:rsid w:val="00A16BB5"/>
    <w:rsid w:val="00A25893"/>
    <w:rsid w:val="00A312F1"/>
    <w:rsid w:val="00A325D4"/>
    <w:rsid w:val="00A32F0E"/>
    <w:rsid w:val="00A33342"/>
    <w:rsid w:val="00A33A95"/>
    <w:rsid w:val="00A344D3"/>
    <w:rsid w:val="00A46850"/>
    <w:rsid w:val="00A47556"/>
    <w:rsid w:val="00A53653"/>
    <w:rsid w:val="00A53BFA"/>
    <w:rsid w:val="00A56918"/>
    <w:rsid w:val="00A60F5A"/>
    <w:rsid w:val="00A66FE4"/>
    <w:rsid w:val="00A70ADB"/>
    <w:rsid w:val="00A71D94"/>
    <w:rsid w:val="00A7371D"/>
    <w:rsid w:val="00A746CF"/>
    <w:rsid w:val="00A755F8"/>
    <w:rsid w:val="00A8074E"/>
    <w:rsid w:val="00A823F3"/>
    <w:rsid w:val="00A948B8"/>
    <w:rsid w:val="00AA0BF9"/>
    <w:rsid w:val="00AB5482"/>
    <w:rsid w:val="00AB7FEC"/>
    <w:rsid w:val="00AC49AB"/>
    <w:rsid w:val="00AD183D"/>
    <w:rsid w:val="00AD3463"/>
    <w:rsid w:val="00AD58E9"/>
    <w:rsid w:val="00AD5BFF"/>
    <w:rsid w:val="00AE012C"/>
    <w:rsid w:val="00AE6607"/>
    <w:rsid w:val="00AE7C78"/>
    <w:rsid w:val="00AF1A9F"/>
    <w:rsid w:val="00AF2FB1"/>
    <w:rsid w:val="00B0083E"/>
    <w:rsid w:val="00B03407"/>
    <w:rsid w:val="00B0390D"/>
    <w:rsid w:val="00B04AAC"/>
    <w:rsid w:val="00B05C6A"/>
    <w:rsid w:val="00B141EE"/>
    <w:rsid w:val="00B149B6"/>
    <w:rsid w:val="00B2340E"/>
    <w:rsid w:val="00B30708"/>
    <w:rsid w:val="00B351FB"/>
    <w:rsid w:val="00B403E3"/>
    <w:rsid w:val="00B435E3"/>
    <w:rsid w:val="00B43DF4"/>
    <w:rsid w:val="00B43E37"/>
    <w:rsid w:val="00B452D4"/>
    <w:rsid w:val="00B46B63"/>
    <w:rsid w:val="00B4703F"/>
    <w:rsid w:val="00B5111B"/>
    <w:rsid w:val="00B52492"/>
    <w:rsid w:val="00B54C90"/>
    <w:rsid w:val="00B61F4C"/>
    <w:rsid w:val="00B70D0C"/>
    <w:rsid w:val="00B71A41"/>
    <w:rsid w:val="00B74AFE"/>
    <w:rsid w:val="00B76414"/>
    <w:rsid w:val="00B80E75"/>
    <w:rsid w:val="00B82328"/>
    <w:rsid w:val="00B84F49"/>
    <w:rsid w:val="00B85B84"/>
    <w:rsid w:val="00B86220"/>
    <w:rsid w:val="00B92D07"/>
    <w:rsid w:val="00B95E0F"/>
    <w:rsid w:val="00BA1A2D"/>
    <w:rsid w:val="00BA2886"/>
    <w:rsid w:val="00BA2E73"/>
    <w:rsid w:val="00BA31ED"/>
    <w:rsid w:val="00BA5B77"/>
    <w:rsid w:val="00BB145C"/>
    <w:rsid w:val="00BB3E37"/>
    <w:rsid w:val="00BB6753"/>
    <w:rsid w:val="00BB7030"/>
    <w:rsid w:val="00BB721D"/>
    <w:rsid w:val="00BC43C9"/>
    <w:rsid w:val="00BC4CAB"/>
    <w:rsid w:val="00BC633C"/>
    <w:rsid w:val="00BD0F70"/>
    <w:rsid w:val="00BD1441"/>
    <w:rsid w:val="00BD39CA"/>
    <w:rsid w:val="00BD48C9"/>
    <w:rsid w:val="00BE2771"/>
    <w:rsid w:val="00BE2BC5"/>
    <w:rsid w:val="00BE5FDA"/>
    <w:rsid w:val="00BF0F24"/>
    <w:rsid w:val="00BF338F"/>
    <w:rsid w:val="00BF342F"/>
    <w:rsid w:val="00BF5F6E"/>
    <w:rsid w:val="00C02462"/>
    <w:rsid w:val="00C1175B"/>
    <w:rsid w:val="00C13CAE"/>
    <w:rsid w:val="00C26724"/>
    <w:rsid w:val="00C32E10"/>
    <w:rsid w:val="00C330A3"/>
    <w:rsid w:val="00C342DC"/>
    <w:rsid w:val="00C34BD2"/>
    <w:rsid w:val="00C34D9E"/>
    <w:rsid w:val="00C35C71"/>
    <w:rsid w:val="00C3633C"/>
    <w:rsid w:val="00C41E84"/>
    <w:rsid w:val="00C46755"/>
    <w:rsid w:val="00C51B07"/>
    <w:rsid w:val="00C52403"/>
    <w:rsid w:val="00C54177"/>
    <w:rsid w:val="00C54C5D"/>
    <w:rsid w:val="00C63807"/>
    <w:rsid w:val="00C67887"/>
    <w:rsid w:val="00C7200C"/>
    <w:rsid w:val="00C75344"/>
    <w:rsid w:val="00C75E4D"/>
    <w:rsid w:val="00C761B0"/>
    <w:rsid w:val="00C77F25"/>
    <w:rsid w:val="00C82E1E"/>
    <w:rsid w:val="00C92063"/>
    <w:rsid w:val="00C96444"/>
    <w:rsid w:val="00C96B01"/>
    <w:rsid w:val="00CA0A60"/>
    <w:rsid w:val="00CA15E7"/>
    <w:rsid w:val="00CA32B1"/>
    <w:rsid w:val="00CB1142"/>
    <w:rsid w:val="00CB624B"/>
    <w:rsid w:val="00CC1AC5"/>
    <w:rsid w:val="00CC3FA5"/>
    <w:rsid w:val="00CC6715"/>
    <w:rsid w:val="00CD4702"/>
    <w:rsid w:val="00CD48D5"/>
    <w:rsid w:val="00CD4CDF"/>
    <w:rsid w:val="00CD7ED5"/>
    <w:rsid w:val="00CE18E1"/>
    <w:rsid w:val="00CE5283"/>
    <w:rsid w:val="00CE688F"/>
    <w:rsid w:val="00CE7D3D"/>
    <w:rsid w:val="00CF2171"/>
    <w:rsid w:val="00CF25EC"/>
    <w:rsid w:val="00CF2E3E"/>
    <w:rsid w:val="00CF3E2D"/>
    <w:rsid w:val="00CF505E"/>
    <w:rsid w:val="00CF6F0A"/>
    <w:rsid w:val="00CF7694"/>
    <w:rsid w:val="00D00677"/>
    <w:rsid w:val="00D0373E"/>
    <w:rsid w:val="00D06754"/>
    <w:rsid w:val="00D06D97"/>
    <w:rsid w:val="00D109CA"/>
    <w:rsid w:val="00D13616"/>
    <w:rsid w:val="00D172A3"/>
    <w:rsid w:val="00D20749"/>
    <w:rsid w:val="00D22BAF"/>
    <w:rsid w:val="00D230B5"/>
    <w:rsid w:val="00D248CE"/>
    <w:rsid w:val="00D24AC7"/>
    <w:rsid w:val="00D272EF"/>
    <w:rsid w:val="00D3269C"/>
    <w:rsid w:val="00D33267"/>
    <w:rsid w:val="00D336DA"/>
    <w:rsid w:val="00D42F6A"/>
    <w:rsid w:val="00D43EEF"/>
    <w:rsid w:val="00D446F9"/>
    <w:rsid w:val="00D4498D"/>
    <w:rsid w:val="00D51090"/>
    <w:rsid w:val="00D52565"/>
    <w:rsid w:val="00D605CE"/>
    <w:rsid w:val="00D6234D"/>
    <w:rsid w:val="00D64427"/>
    <w:rsid w:val="00D67C57"/>
    <w:rsid w:val="00D70A1B"/>
    <w:rsid w:val="00D74C74"/>
    <w:rsid w:val="00D75099"/>
    <w:rsid w:val="00D81AF6"/>
    <w:rsid w:val="00D861B7"/>
    <w:rsid w:val="00D86EFD"/>
    <w:rsid w:val="00D91A3A"/>
    <w:rsid w:val="00D9317D"/>
    <w:rsid w:val="00D961CF"/>
    <w:rsid w:val="00D97B81"/>
    <w:rsid w:val="00DA11CB"/>
    <w:rsid w:val="00DA44F5"/>
    <w:rsid w:val="00DA65FC"/>
    <w:rsid w:val="00DB28A2"/>
    <w:rsid w:val="00DB5258"/>
    <w:rsid w:val="00DD0AC8"/>
    <w:rsid w:val="00DD0F1A"/>
    <w:rsid w:val="00DD3EB9"/>
    <w:rsid w:val="00DD5505"/>
    <w:rsid w:val="00DD7862"/>
    <w:rsid w:val="00DE5B7D"/>
    <w:rsid w:val="00DE5F68"/>
    <w:rsid w:val="00DE7589"/>
    <w:rsid w:val="00DF35F2"/>
    <w:rsid w:val="00DF7CF8"/>
    <w:rsid w:val="00E00543"/>
    <w:rsid w:val="00E0319D"/>
    <w:rsid w:val="00E04102"/>
    <w:rsid w:val="00E146E7"/>
    <w:rsid w:val="00E14CCD"/>
    <w:rsid w:val="00E155F1"/>
    <w:rsid w:val="00E23805"/>
    <w:rsid w:val="00E25C10"/>
    <w:rsid w:val="00E265D0"/>
    <w:rsid w:val="00E320B6"/>
    <w:rsid w:val="00E3247A"/>
    <w:rsid w:val="00E33988"/>
    <w:rsid w:val="00E4271F"/>
    <w:rsid w:val="00E43595"/>
    <w:rsid w:val="00E471A2"/>
    <w:rsid w:val="00E511F5"/>
    <w:rsid w:val="00E53171"/>
    <w:rsid w:val="00E55CD9"/>
    <w:rsid w:val="00E621B1"/>
    <w:rsid w:val="00E64B62"/>
    <w:rsid w:val="00E65B49"/>
    <w:rsid w:val="00E70926"/>
    <w:rsid w:val="00E71D25"/>
    <w:rsid w:val="00E7416E"/>
    <w:rsid w:val="00E75125"/>
    <w:rsid w:val="00E81751"/>
    <w:rsid w:val="00E83A39"/>
    <w:rsid w:val="00E910B2"/>
    <w:rsid w:val="00E93F42"/>
    <w:rsid w:val="00EA184D"/>
    <w:rsid w:val="00EA1F2B"/>
    <w:rsid w:val="00EA2984"/>
    <w:rsid w:val="00EA2B45"/>
    <w:rsid w:val="00EA4FEB"/>
    <w:rsid w:val="00EA59BB"/>
    <w:rsid w:val="00EB00D8"/>
    <w:rsid w:val="00EB0718"/>
    <w:rsid w:val="00EB1861"/>
    <w:rsid w:val="00EB1D3A"/>
    <w:rsid w:val="00EB2880"/>
    <w:rsid w:val="00EB6A4B"/>
    <w:rsid w:val="00EB7A97"/>
    <w:rsid w:val="00EC2783"/>
    <w:rsid w:val="00EC7AA7"/>
    <w:rsid w:val="00ED044C"/>
    <w:rsid w:val="00ED2877"/>
    <w:rsid w:val="00ED5CD5"/>
    <w:rsid w:val="00EE3D85"/>
    <w:rsid w:val="00EE55B8"/>
    <w:rsid w:val="00EE5B4B"/>
    <w:rsid w:val="00F0253F"/>
    <w:rsid w:val="00F02771"/>
    <w:rsid w:val="00F125A3"/>
    <w:rsid w:val="00F14068"/>
    <w:rsid w:val="00F142E3"/>
    <w:rsid w:val="00F1623D"/>
    <w:rsid w:val="00F165AF"/>
    <w:rsid w:val="00F172CF"/>
    <w:rsid w:val="00F23E93"/>
    <w:rsid w:val="00F310D7"/>
    <w:rsid w:val="00F361B4"/>
    <w:rsid w:val="00F3647B"/>
    <w:rsid w:val="00F40E2B"/>
    <w:rsid w:val="00F41CA1"/>
    <w:rsid w:val="00F41F93"/>
    <w:rsid w:val="00F507AC"/>
    <w:rsid w:val="00F507F0"/>
    <w:rsid w:val="00F50CCD"/>
    <w:rsid w:val="00F56AB6"/>
    <w:rsid w:val="00F617C9"/>
    <w:rsid w:val="00F631CC"/>
    <w:rsid w:val="00F64AE7"/>
    <w:rsid w:val="00F7365A"/>
    <w:rsid w:val="00F7466C"/>
    <w:rsid w:val="00F858C1"/>
    <w:rsid w:val="00F859EB"/>
    <w:rsid w:val="00F85D16"/>
    <w:rsid w:val="00F86E4F"/>
    <w:rsid w:val="00F87011"/>
    <w:rsid w:val="00F90DC8"/>
    <w:rsid w:val="00F916F6"/>
    <w:rsid w:val="00F93C73"/>
    <w:rsid w:val="00F945C7"/>
    <w:rsid w:val="00F94625"/>
    <w:rsid w:val="00F9514C"/>
    <w:rsid w:val="00FA03E4"/>
    <w:rsid w:val="00FA30D8"/>
    <w:rsid w:val="00FA3A08"/>
    <w:rsid w:val="00FA6ABE"/>
    <w:rsid w:val="00FA7B2C"/>
    <w:rsid w:val="00FB0FF1"/>
    <w:rsid w:val="00FB21BC"/>
    <w:rsid w:val="00FB31AA"/>
    <w:rsid w:val="00FB4E82"/>
    <w:rsid w:val="00FC5849"/>
    <w:rsid w:val="00FC5B07"/>
    <w:rsid w:val="00FC7BD4"/>
    <w:rsid w:val="00FD1EEA"/>
    <w:rsid w:val="00FD4A4A"/>
    <w:rsid w:val="00FD4C42"/>
    <w:rsid w:val="00FD609D"/>
    <w:rsid w:val="00FD712D"/>
    <w:rsid w:val="00FE11AA"/>
    <w:rsid w:val="00FE1348"/>
    <w:rsid w:val="00FE2943"/>
    <w:rsid w:val="00FE42AB"/>
    <w:rsid w:val="00FE4415"/>
    <w:rsid w:val="00FE71C9"/>
    <w:rsid w:val="00FF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40BB9D"/>
  <w15:chartTrackingRefBased/>
  <w15:docId w15:val="{8BE40796-BF8C-4FEA-AC1F-B7BFE4E1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BDF"/>
    <w:rPr>
      <w:rFonts w:ascii="Tahoma" w:hAnsi="Tahoma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6006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06A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06A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06A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06A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06A7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06A7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06A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06A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tabs>
        <w:tab w:val="left" w:pos="1319"/>
        <w:tab w:val="left" w:pos="2977"/>
      </w:tabs>
      <w:overflowPunct w:val="0"/>
      <w:autoSpaceDE w:val="0"/>
      <w:autoSpaceDN w:val="0"/>
      <w:adjustRightInd w:val="0"/>
      <w:spacing w:after="240"/>
      <w:ind w:right="284" w:firstLine="1134"/>
      <w:jc w:val="both"/>
    </w:pPr>
    <w:rPr>
      <w:rFonts w:cs="Tahoma"/>
    </w:rPr>
  </w:style>
  <w:style w:type="paragraph" w:styleId="Textoindependiente">
    <w:name w:val="Body Text"/>
    <w:basedOn w:val="Normal"/>
    <w:semiHidden/>
    <w:pPr>
      <w:pBdr>
        <w:bottom w:val="single" w:sz="12" w:space="1" w:color="auto"/>
      </w:pBdr>
      <w:overflowPunct w:val="0"/>
      <w:autoSpaceDE w:val="0"/>
      <w:autoSpaceDN w:val="0"/>
      <w:adjustRightInd w:val="0"/>
      <w:spacing w:after="1200"/>
      <w:jc w:val="both"/>
    </w:pPr>
    <w:rPr>
      <w:rFonts w:cs="Tahoma"/>
      <w:b/>
      <w:szCs w:val="20"/>
      <w:lang w:val="es-ES_tradnl"/>
    </w:rPr>
  </w:style>
  <w:style w:type="paragraph" w:styleId="Textoindependiente2">
    <w:name w:val="Body Text 2"/>
    <w:basedOn w:val="Normal"/>
    <w:semiHidden/>
    <w:pPr>
      <w:overflowPunct w:val="0"/>
      <w:autoSpaceDE w:val="0"/>
      <w:autoSpaceDN w:val="0"/>
      <w:adjustRightInd w:val="0"/>
      <w:spacing w:after="240"/>
      <w:jc w:val="both"/>
    </w:pPr>
    <w:rPr>
      <w:rFonts w:cs="Tahoma"/>
    </w:rPr>
  </w:style>
  <w:style w:type="character" w:styleId="Refdecomentario">
    <w:name w:val="annotation reference"/>
    <w:uiPriority w:val="99"/>
    <w:semiHidden/>
    <w:unhideWhenUsed/>
    <w:rsid w:val="009F15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F15AF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9F15AF"/>
    <w:rPr>
      <w:rFonts w:ascii="Tahoma" w:hAnsi="Tahom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15AF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F15AF"/>
    <w:rPr>
      <w:rFonts w:ascii="Tahoma" w:hAnsi="Tahoma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15AF"/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15A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9F4E9E"/>
  </w:style>
  <w:style w:type="character" w:styleId="nfasis">
    <w:name w:val="Emphasis"/>
    <w:uiPriority w:val="20"/>
    <w:qFormat/>
    <w:rsid w:val="009F4E9E"/>
    <w:rPr>
      <w:i/>
      <w:iCs/>
    </w:rPr>
  </w:style>
  <w:style w:type="paragraph" w:customStyle="1" w:styleId="Listavistosa-nfasis11">
    <w:name w:val="Lista vistosa - Énfasis 11"/>
    <w:basedOn w:val="Normal"/>
    <w:uiPriority w:val="34"/>
    <w:qFormat/>
    <w:rsid w:val="000E43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uiPriority w:val="9"/>
    <w:rsid w:val="006006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6006A7"/>
    <w:rPr>
      <w:rFonts w:ascii="Cambria" w:hAnsi="Cambria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6006A7"/>
    <w:rPr>
      <w:rFonts w:ascii="Cambria" w:hAnsi="Cambria"/>
      <w:b/>
      <w:bCs/>
      <w:sz w:val="26"/>
      <w:szCs w:val="26"/>
    </w:rPr>
  </w:style>
  <w:style w:type="character" w:customStyle="1" w:styleId="Ttulo4Car">
    <w:name w:val="Título 4 Car"/>
    <w:link w:val="Ttulo4"/>
    <w:uiPriority w:val="9"/>
    <w:semiHidden/>
    <w:rsid w:val="006006A7"/>
    <w:rPr>
      <w:rFonts w:ascii="Calibri" w:hAnsi="Calibri"/>
      <w:b/>
      <w:bCs/>
      <w:sz w:val="28"/>
      <w:szCs w:val="28"/>
    </w:rPr>
  </w:style>
  <w:style w:type="character" w:customStyle="1" w:styleId="Ttulo5Car">
    <w:name w:val="Título 5 Car"/>
    <w:link w:val="Ttulo5"/>
    <w:uiPriority w:val="9"/>
    <w:semiHidden/>
    <w:rsid w:val="006006A7"/>
    <w:rPr>
      <w:rFonts w:ascii="Calibri" w:hAnsi="Calibri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uiPriority w:val="9"/>
    <w:semiHidden/>
    <w:rsid w:val="006006A7"/>
    <w:rPr>
      <w:rFonts w:ascii="Calibri" w:hAnsi="Calibri"/>
      <w:b/>
      <w:bCs/>
      <w:sz w:val="22"/>
      <w:szCs w:val="22"/>
    </w:rPr>
  </w:style>
  <w:style w:type="character" w:customStyle="1" w:styleId="Ttulo7Car">
    <w:name w:val="Título 7 Car"/>
    <w:link w:val="Ttulo7"/>
    <w:uiPriority w:val="9"/>
    <w:semiHidden/>
    <w:rsid w:val="006006A7"/>
    <w:rPr>
      <w:rFonts w:ascii="Calibri" w:hAnsi="Calibri"/>
      <w:sz w:val="24"/>
      <w:szCs w:val="24"/>
    </w:rPr>
  </w:style>
  <w:style w:type="character" w:customStyle="1" w:styleId="Ttulo8Car">
    <w:name w:val="Título 8 Car"/>
    <w:link w:val="Ttulo8"/>
    <w:uiPriority w:val="9"/>
    <w:semiHidden/>
    <w:rsid w:val="006006A7"/>
    <w:rPr>
      <w:rFonts w:ascii="Calibri" w:hAnsi="Calibri"/>
      <w:i/>
      <w:iCs/>
      <w:sz w:val="24"/>
      <w:szCs w:val="24"/>
    </w:rPr>
  </w:style>
  <w:style w:type="character" w:customStyle="1" w:styleId="Ttulo9Car">
    <w:name w:val="Título 9 Car"/>
    <w:link w:val="Ttulo9"/>
    <w:uiPriority w:val="9"/>
    <w:semiHidden/>
    <w:rsid w:val="006006A7"/>
    <w:rPr>
      <w:rFonts w:ascii="Cambria" w:hAnsi="Cambria"/>
      <w:sz w:val="22"/>
      <w:szCs w:val="22"/>
    </w:rPr>
  </w:style>
  <w:style w:type="character" w:styleId="Hipervnculo">
    <w:name w:val="Hyperlink"/>
    <w:uiPriority w:val="99"/>
    <w:unhideWhenUsed/>
    <w:rsid w:val="00F7466C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D605CE"/>
    <w:rPr>
      <w:rFonts w:ascii="Calibri" w:eastAsia="Calibri" w:hAnsi="Calibri"/>
      <w:sz w:val="22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semiHidden/>
    <w:rsid w:val="00D605CE"/>
    <w:rPr>
      <w:rFonts w:ascii="Calibri" w:eastAsia="Calibri" w:hAnsi="Calibri"/>
      <w:sz w:val="22"/>
      <w:szCs w:val="21"/>
      <w:lang w:eastAsia="en-US"/>
    </w:rPr>
  </w:style>
  <w:style w:type="paragraph" w:styleId="Prrafodelista">
    <w:name w:val="List Paragraph"/>
    <w:basedOn w:val="Normal"/>
    <w:uiPriority w:val="1"/>
    <w:qFormat/>
    <w:rsid w:val="002F298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Mencinsinresolver">
    <w:name w:val="Unresolved Mention"/>
    <w:uiPriority w:val="99"/>
    <w:semiHidden/>
    <w:unhideWhenUsed/>
    <w:rsid w:val="009C6001"/>
    <w:rPr>
      <w:color w:val="605E5C"/>
      <w:shd w:val="clear" w:color="auto" w:fill="E1DFDD"/>
    </w:rPr>
  </w:style>
  <w:style w:type="character" w:customStyle="1" w:styleId="EnlacedeInternet">
    <w:name w:val="Enlace de Internet"/>
    <w:uiPriority w:val="99"/>
    <w:unhideWhenUsed/>
    <w:rsid w:val="00EA2984"/>
    <w:rPr>
      <w:color w:val="0000FF"/>
      <w:u w:val="single"/>
    </w:rPr>
  </w:style>
  <w:style w:type="character" w:customStyle="1" w:styleId="Ninguno">
    <w:name w:val="Ninguno"/>
    <w:rsid w:val="00A823F3"/>
    <w:rPr>
      <w:lang w:val="es-ES_tradnl"/>
    </w:rPr>
  </w:style>
  <w:style w:type="character" w:styleId="nfasissutil">
    <w:name w:val="Subtle Emphasis"/>
    <w:uiPriority w:val="19"/>
    <w:qFormat/>
    <w:rsid w:val="00C02462"/>
    <w:rPr>
      <w:i/>
      <w:iCs/>
      <w:color w:val="404040"/>
    </w:rPr>
  </w:style>
  <w:style w:type="paragraph" w:styleId="Encabezado">
    <w:name w:val="header"/>
    <w:basedOn w:val="Normal"/>
    <w:link w:val="EncabezadoCar"/>
    <w:uiPriority w:val="99"/>
    <w:unhideWhenUsed/>
    <w:rsid w:val="003039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03947"/>
    <w:rPr>
      <w:rFonts w:ascii="Tahoma" w:hAnsi="Tahom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3039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03947"/>
    <w:rPr>
      <w:rFonts w:ascii="Tahoma" w:hAnsi="Tahoma"/>
      <w:sz w:val="24"/>
      <w:szCs w:val="24"/>
    </w:rPr>
  </w:style>
  <w:style w:type="paragraph" w:styleId="Textonotapie">
    <w:name w:val="footnote text"/>
    <w:basedOn w:val="Normal"/>
    <w:link w:val="TextonotapieCar"/>
    <w:unhideWhenUsed/>
    <w:rsid w:val="0048044D"/>
    <w:pPr>
      <w:jc w:val="both"/>
    </w:pPr>
    <w:rPr>
      <w:rFonts w:asciiTheme="minorHAnsi" w:eastAsiaTheme="minorEastAsia" w:hAnsiTheme="minorHAnsi" w:cstheme="minorBidi"/>
      <w:sz w:val="20"/>
      <w:szCs w:val="20"/>
      <w:u w:color="000000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48044D"/>
    <w:rPr>
      <w:rFonts w:asciiTheme="minorHAnsi" w:eastAsiaTheme="minorEastAsia" w:hAnsiTheme="minorHAnsi" w:cstheme="minorBidi"/>
      <w:u w:color="000000"/>
      <w:lang w:val="es-ES_tradnl"/>
    </w:rPr>
  </w:style>
  <w:style w:type="character" w:styleId="Refdenotaalpie">
    <w:name w:val="footnote reference"/>
    <w:basedOn w:val="Fuentedeprrafopredeter"/>
    <w:unhideWhenUsed/>
    <w:rsid w:val="0048044D"/>
    <w:rPr>
      <w:vertAlign w:val="superscript"/>
    </w:rPr>
  </w:style>
  <w:style w:type="table" w:styleId="Tablanormal1">
    <w:name w:val="Plain Table 1"/>
    <w:basedOn w:val="Tablanormal"/>
    <w:uiPriority w:val="41"/>
    <w:rsid w:val="006101E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lista1clara">
    <w:name w:val="List Table 1 Light"/>
    <w:basedOn w:val="Tablanormal"/>
    <w:uiPriority w:val="46"/>
    <w:rsid w:val="00504F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lecciondepersonal@icdcultural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8453AF8E217F44B0073BF8E369ABB4" ma:contentTypeVersion="12" ma:contentTypeDescription="Crear nuevo documento." ma:contentTypeScope="" ma:versionID="9721ead8b58b55e00fd8166e7f0e77d7">
  <xsd:schema xmlns:xsd="http://www.w3.org/2001/XMLSchema" xmlns:xs="http://www.w3.org/2001/XMLSchema" xmlns:p="http://schemas.microsoft.com/office/2006/metadata/properties" xmlns:ns2="4143761f-0e8f-4d46-be1d-cb07dbf29627" xmlns:ns3="0a8097dc-0b9d-4988-b87a-c036d4fdf69e" targetNamespace="http://schemas.microsoft.com/office/2006/metadata/properties" ma:root="true" ma:fieldsID="10a96ef0b14906acf90e42f4cd2c3a3f" ns2:_="" ns3:_="">
    <xsd:import namespace="4143761f-0e8f-4d46-be1d-cb07dbf29627"/>
    <xsd:import namespace="0a8097dc-0b9d-4988-b87a-c036d4fdf6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3761f-0e8f-4d46-be1d-cb07dbf29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46f2d3b4-125d-4633-b1c0-dc467ff3c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097dc-0b9d-4988-b87a-c036d4fdf69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3742ee1-1299-4af7-bf08-99d0e635efa1}" ma:internalName="TaxCatchAll" ma:showField="CatchAllData" ma:web="0a8097dc-0b9d-4988-b87a-c036d4fdf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3761f-0e8f-4d46-be1d-cb07dbf29627">
      <Terms xmlns="http://schemas.microsoft.com/office/infopath/2007/PartnerControls"/>
    </lcf76f155ced4ddcb4097134ff3c332f>
    <TaxCatchAll xmlns="0a8097dc-0b9d-4988-b87a-c036d4fdf69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81AFC6-2E97-4777-AB09-CE06F1579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3761f-0e8f-4d46-be1d-cb07dbf29627"/>
    <ds:schemaRef ds:uri="0a8097dc-0b9d-4988-b87a-c036d4fdf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6BF6CC-5629-45CC-A9BD-886C31B27D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B7AE94-7D7F-45F3-BDD5-1631B9806C55}">
  <ds:schemaRefs>
    <ds:schemaRef ds:uri="http://schemas.microsoft.com/office/2006/metadata/properties"/>
    <ds:schemaRef ds:uri="http://schemas.microsoft.com/office/infopath/2007/PartnerControls"/>
    <ds:schemaRef ds:uri="4143761f-0e8f-4d46-be1d-cb07dbf29627"/>
    <ds:schemaRef ds:uri="0a8097dc-0b9d-4988-b87a-c036d4fdf69e"/>
  </ds:schemaRefs>
</ds:datastoreItem>
</file>

<file path=customXml/itemProps4.xml><?xml version="1.0" encoding="utf-8"?>
<ds:datastoreItem xmlns:ds="http://schemas.openxmlformats.org/officeDocument/2006/customXml" ds:itemID="{419D8199-7C81-4B75-856F-2F5664E8B9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848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QUE HAN DE REGIR LA CONVOCATORIA PUBLICA PARA LA SELECCION DE UN ADMINISTRATIVO QUE PRESTE SERVICIOS EN LA EMPRESA PUBLI</vt:lpstr>
    </vt:vector>
  </TitlesOfParts>
  <Company/>
  <LinksUpToDate>false</LinksUpToDate>
  <CharactersWithSpaces>5395</CharactersWithSpaces>
  <SharedDoc>false</SharedDoc>
  <HLinks>
    <vt:vector size="12" baseType="variant">
      <vt:variant>
        <vt:i4>1835053</vt:i4>
      </vt:variant>
      <vt:variant>
        <vt:i4>3</vt:i4>
      </vt:variant>
      <vt:variant>
        <vt:i4>0</vt:i4>
      </vt:variant>
      <vt:variant>
        <vt:i4>5</vt:i4>
      </vt:variant>
      <vt:variant>
        <vt:lpwstr>mailto:rrhh@icdcultural.org</vt:lpwstr>
      </vt:variant>
      <vt:variant>
        <vt:lpwstr/>
      </vt:variant>
      <vt:variant>
        <vt:i4>3211380</vt:i4>
      </vt:variant>
      <vt:variant>
        <vt:i4>0</vt:i4>
      </vt:variant>
      <vt:variant>
        <vt:i4>0</vt:i4>
      </vt:variant>
      <vt:variant>
        <vt:i4>5</vt:i4>
      </vt:variant>
      <vt:variant>
        <vt:lpwstr>http://www.icdcultural.org/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QUE HAN DE REGIR LA CONVOCATORIA PUBLICA PARA LA SELECCION DE UN ADMINISTRATIVO QUE PRESTE SERVICIOS EN LA EMPRESA PUBLI</dc:title>
  <dc:subject/>
  <dc:creator>socaem</dc:creator>
  <cp:keywords/>
  <cp:lastModifiedBy>Montse</cp:lastModifiedBy>
  <cp:revision>2</cp:revision>
  <cp:lastPrinted>2026-04-20T12:06:00Z</cp:lastPrinted>
  <dcterms:created xsi:type="dcterms:W3CDTF">2026-06-18T12:14:00Z</dcterms:created>
  <dcterms:modified xsi:type="dcterms:W3CDTF">2026-06-18T12:14:00Z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0x010100CD8453AF8E217F44B0073BF8E369ABB4</vt:lpwstr>
  </property>
  <property fmtid="{D5CDD505-2E9C-101B-9397-08002B2CF9AE}" pid="3" name="MediaServiceImageTags">
    <vt:lpwstr/>
  </property>
</Properties>
</file>