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EEAF" w14:textId="77777777" w:rsidR="00EC33D5" w:rsidRDefault="00EC33D5">
      <w:pPr>
        <w:pStyle w:val="Textoindependiente"/>
        <w:rPr>
          <w:sz w:val="24"/>
        </w:rPr>
      </w:pPr>
    </w:p>
    <w:p w14:paraId="33225559" w14:textId="7463F897" w:rsidR="0044057A" w:rsidRDefault="008C30EE" w:rsidP="000C1E70">
      <w:pPr>
        <w:pStyle w:val="Textoindependiente"/>
        <w:ind w:left="-680" w:right="-510"/>
        <w:jc w:val="both"/>
        <w:rPr>
          <w:sz w:val="24"/>
        </w:rPr>
      </w:pPr>
      <w:r>
        <w:rPr>
          <w:sz w:val="24"/>
        </w:rPr>
        <w:t xml:space="preserve">ACTA DE LA </w:t>
      </w:r>
      <w:r w:rsidR="005B200F">
        <w:rPr>
          <w:sz w:val="24"/>
        </w:rPr>
        <w:t>4</w:t>
      </w:r>
      <w:r>
        <w:rPr>
          <w:sz w:val="24"/>
        </w:rPr>
        <w:t>ª SESIÓN DEL ÓRGANO DE SELECCIÓN CONSTITUIDO A EFECTOS DE SELECCIONAR UNA PLAZA DE PERSONAL TÉCNICO EN GESTIÓN DE EXPOSICIONES PARA EL CENTRO DE ARTE LA REGENTA, EN LAS PALMAS DE GRAN CANARIA CON CONTRATO INDEFINIDO APROBADO POR TASA DE REPOSICIÓN.</w:t>
      </w:r>
    </w:p>
    <w:p w14:paraId="47311272" w14:textId="77777777" w:rsidR="0044057A" w:rsidRDefault="0044057A" w:rsidP="00916494">
      <w:pPr>
        <w:ind w:left="-454" w:right="-454"/>
        <w:rPr>
          <w:rFonts w:ascii="Arial" w:hAnsi="Arial"/>
          <w:b/>
          <w:sz w:val="28"/>
        </w:rPr>
      </w:pPr>
    </w:p>
    <w:p w14:paraId="4C077E03" w14:textId="77777777" w:rsidR="00213F81" w:rsidRDefault="00213F81" w:rsidP="00894CD3">
      <w:pPr>
        <w:tabs>
          <w:tab w:val="left" w:pos="1319"/>
          <w:tab w:val="left" w:pos="2977"/>
        </w:tabs>
        <w:overflowPunct w:val="0"/>
        <w:autoSpaceDE w:val="0"/>
        <w:spacing w:line="276" w:lineRule="auto"/>
        <w:ind w:left="-680" w:right="-510"/>
        <w:jc w:val="both"/>
        <w:rPr>
          <w:rFonts w:ascii="Arial" w:hAnsi="Arial" w:cs="Arial"/>
        </w:rPr>
      </w:pPr>
    </w:p>
    <w:p w14:paraId="12D662AF" w14:textId="50B5082D" w:rsidR="00894CD3" w:rsidRDefault="00F658A5" w:rsidP="00894CD3">
      <w:pPr>
        <w:tabs>
          <w:tab w:val="left" w:pos="1319"/>
          <w:tab w:val="left" w:pos="2977"/>
        </w:tabs>
        <w:overflowPunct w:val="0"/>
        <w:autoSpaceDE w:val="0"/>
        <w:spacing w:line="276" w:lineRule="auto"/>
        <w:ind w:left="-680" w:right="-510"/>
        <w:jc w:val="both"/>
        <w:rPr>
          <w:rFonts w:ascii="Arial" w:hAnsi="Arial" w:cs="Arial"/>
        </w:rPr>
      </w:pPr>
      <w:r>
        <w:rPr>
          <w:rFonts w:ascii="Arial" w:hAnsi="Arial" w:cs="Arial"/>
        </w:rPr>
        <w:t>En Las Palmas de Gran Canaria a 23 de junio de 2026, s</w:t>
      </w:r>
      <w:r w:rsidR="000C1E70">
        <w:rPr>
          <w:rFonts w:ascii="Arial" w:hAnsi="Arial" w:cs="Arial"/>
        </w:rPr>
        <w:t xml:space="preserve">e reúne el órgano de selección constituido, conforme a la base sexta que rige el mencionado proceso, por el </w:t>
      </w:r>
      <w:proofErr w:type="gramStart"/>
      <w:r w:rsidR="000C1E70">
        <w:rPr>
          <w:rFonts w:ascii="Arial" w:hAnsi="Arial" w:cs="Arial"/>
        </w:rPr>
        <w:t>Consejero Delegado</w:t>
      </w:r>
      <w:proofErr w:type="gramEnd"/>
      <w:r w:rsidR="000C1E70">
        <w:rPr>
          <w:rFonts w:ascii="Arial" w:hAnsi="Arial" w:cs="Arial"/>
        </w:rPr>
        <w:t xml:space="preserve">, con funciones de presidente, la directora de Recursos Humanos, que realiza las funciones de secretaria, </w:t>
      </w:r>
      <w:r w:rsidR="005C5C45">
        <w:rPr>
          <w:rFonts w:ascii="Arial" w:hAnsi="Arial" w:cs="Arial"/>
        </w:rPr>
        <w:t xml:space="preserve">el director de la sala de arte como </w:t>
      </w:r>
      <w:r w:rsidR="00C56E91">
        <w:rPr>
          <w:rFonts w:ascii="Arial" w:hAnsi="Arial" w:cs="Arial"/>
        </w:rPr>
        <w:t>técnico especializ</w:t>
      </w:r>
      <w:r w:rsidR="005C5C45">
        <w:rPr>
          <w:rFonts w:ascii="Arial" w:hAnsi="Arial" w:cs="Arial"/>
        </w:rPr>
        <w:t>ado</w:t>
      </w:r>
      <w:r w:rsidR="000C1E70">
        <w:rPr>
          <w:rFonts w:ascii="Arial" w:hAnsi="Arial" w:cs="Arial"/>
        </w:rPr>
        <w:t xml:space="preserve"> y un representante de las personas trabajadoras de Las Palmas de Gran Canaria.</w:t>
      </w:r>
    </w:p>
    <w:p w14:paraId="7004D8C3" w14:textId="77777777" w:rsidR="00894CD3" w:rsidRDefault="00894CD3" w:rsidP="00894CD3">
      <w:pPr>
        <w:tabs>
          <w:tab w:val="left" w:pos="1319"/>
          <w:tab w:val="left" w:pos="2977"/>
        </w:tabs>
        <w:overflowPunct w:val="0"/>
        <w:autoSpaceDE w:val="0"/>
        <w:spacing w:line="276" w:lineRule="auto"/>
        <w:ind w:left="-680" w:right="-510"/>
        <w:jc w:val="both"/>
        <w:rPr>
          <w:rFonts w:cs="Arial"/>
        </w:rPr>
      </w:pPr>
    </w:p>
    <w:p w14:paraId="1A8A7F58" w14:textId="6E1C52E1" w:rsidR="00894CD3" w:rsidRPr="00894CD3" w:rsidRDefault="00894CD3" w:rsidP="00894CD3">
      <w:pPr>
        <w:tabs>
          <w:tab w:val="left" w:pos="1319"/>
          <w:tab w:val="left" w:pos="2977"/>
        </w:tabs>
        <w:overflowPunct w:val="0"/>
        <w:autoSpaceDE w:val="0"/>
        <w:spacing w:line="276" w:lineRule="auto"/>
        <w:ind w:left="-680" w:right="-510"/>
        <w:jc w:val="both"/>
        <w:rPr>
          <w:rFonts w:ascii="Arial" w:hAnsi="Arial" w:cs="Arial"/>
        </w:rPr>
      </w:pPr>
      <w:r>
        <w:rPr>
          <w:rFonts w:cs="Arial"/>
        </w:rPr>
        <w:t>Las personas aspirantes que obtuvieron mayor puntuación fueron citadas para la entrevista personal el 23 de junio en las oficinas de Leon y Castillo 57, 4º planta, en Las Palmas de Gran Canaria.</w:t>
      </w:r>
    </w:p>
    <w:p w14:paraId="4E4405FF" w14:textId="77777777" w:rsidR="00894CD3" w:rsidRDefault="00894CD3" w:rsidP="00894CD3">
      <w:pPr>
        <w:pStyle w:val="Textoindependiente2"/>
        <w:ind w:left="-851" w:right="-1135"/>
        <w:rPr>
          <w:rFonts w:cs="Arial"/>
          <w:sz w:val="24"/>
        </w:rPr>
      </w:pPr>
    </w:p>
    <w:p w14:paraId="421C3C0B" w14:textId="77777777" w:rsidR="00894CD3" w:rsidRDefault="00894CD3" w:rsidP="00894CD3">
      <w:pPr>
        <w:pStyle w:val="Textoindependiente2"/>
        <w:ind w:left="-851" w:right="-1135" w:firstLine="171"/>
        <w:rPr>
          <w:rFonts w:cs="Arial"/>
          <w:sz w:val="24"/>
        </w:rPr>
      </w:pPr>
      <w:r>
        <w:rPr>
          <w:rFonts w:cs="Arial"/>
          <w:sz w:val="24"/>
        </w:rPr>
        <w:t>A continuación, detallamos las puntuaciones obtenidas por las personas candidatas ordenado</w:t>
      </w:r>
    </w:p>
    <w:p w14:paraId="22A6D5DD" w14:textId="5EDF9321" w:rsidR="00894CD3" w:rsidRDefault="00894CD3" w:rsidP="00894CD3">
      <w:pPr>
        <w:pStyle w:val="Textoindependiente2"/>
        <w:ind w:left="-851" w:right="-1135" w:firstLine="171"/>
        <w:rPr>
          <w:rFonts w:cs="Arial"/>
          <w:sz w:val="24"/>
        </w:rPr>
      </w:pPr>
      <w:r>
        <w:rPr>
          <w:rFonts w:cs="Arial"/>
          <w:sz w:val="24"/>
        </w:rPr>
        <w:t>de mayor a menor puntuación:</w:t>
      </w:r>
    </w:p>
    <w:p w14:paraId="554D0A40" w14:textId="6877DA56" w:rsidR="000C1E70" w:rsidRDefault="000C1E70" w:rsidP="000C1E70">
      <w:pPr>
        <w:tabs>
          <w:tab w:val="left" w:pos="1319"/>
          <w:tab w:val="left" w:pos="2977"/>
        </w:tabs>
        <w:overflowPunct w:val="0"/>
        <w:autoSpaceDE w:val="0"/>
        <w:spacing w:line="276" w:lineRule="auto"/>
        <w:ind w:left="-680" w:right="-510"/>
        <w:jc w:val="both"/>
        <w:rPr>
          <w:rFonts w:ascii="Arial" w:hAnsi="Arial" w:cs="Arial"/>
        </w:rPr>
      </w:pPr>
    </w:p>
    <w:p w14:paraId="684E8FA5" w14:textId="77777777" w:rsidR="005A14B0" w:rsidRDefault="005A14B0" w:rsidP="00916494">
      <w:pPr>
        <w:ind w:left="-454" w:right="-454"/>
        <w:jc w:val="both"/>
        <w:rPr>
          <w:rFonts w:ascii="Arial" w:hAnsi="Arial" w:cs="Arial"/>
        </w:rPr>
      </w:pPr>
    </w:p>
    <w:p w14:paraId="4E6197F5" w14:textId="77777777" w:rsidR="005A14B0" w:rsidRDefault="005A14B0" w:rsidP="00916494">
      <w:pPr>
        <w:ind w:left="-454" w:right="-454"/>
        <w:jc w:val="both"/>
        <w:rPr>
          <w:rFonts w:ascii="Arial" w:hAnsi="Arial" w:cs="Arial"/>
        </w:rPr>
      </w:pPr>
    </w:p>
    <w:tbl>
      <w:tblPr>
        <w:tblStyle w:val="Tablanormal1"/>
        <w:tblW w:w="8410" w:type="dxa"/>
        <w:tblLook w:val="04A0" w:firstRow="1" w:lastRow="0" w:firstColumn="1" w:lastColumn="0" w:noHBand="0" w:noVBand="1"/>
      </w:tblPr>
      <w:tblGrid>
        <w:gridCol w:w="2076"/>
        <w:gridCol w:w="2081"/>
        <w:gridCol w:w="2064"/>
        <w:gridCol w:w="2189"/>
      </w:tblGrid>
      <w:tr w:rsidR="00F97C0F" w:rsidRPr="00F97C0F" w14:paraId="76990030" w14:textId="77777777" w:rsidTr="000C3824">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2076" w:type="dxa"/>
            <w:hideMark/>
          </w:tcPr>
          <w:p w14:paraId="5620D416" w14:textId="77777777" w:rsidR="00F97C0F" w:rsidRPr="00F97C0F" w:rsidRDefault="00F97C0F" w:rsidP="00F97C0F">
            <w:pPr>
              <w:suppressAutoHyphens w:val="0"/>
              <w:autoSpaceDN/>
              <w:jc w:val="center"/>
              <w:textAlignment w:val="auto"/>
              <w:rPr>
                <w:rFonts w:ascii="Calibri" w:hAnsi="Calibri" w:cs="Calibri"/>
                <w:color w:val="000000"/>
                <w:sz w:val="20"/>
                <w:szCs w:val="20"/>
              </w:rPr>
            </w:pPr>
            <w:proofErr w:type="spellStart"/>
            <w:r w:rsidRPr="00F97C0F">
              <w:rPr>
                <w:rFonts w:ascii="Calibri" w:hAnsi="Calibri" w:cs="Calibri"/>
                <w:color w:val="000000"/>
                <w:sz w:val="20"/>
                <w:szCs w:val="20"/>
              </w:rPr>
              <w:t>Nº</w:t>
            </w:r>
            <w:proofErr w:type="spellEnd"/>
            <w:r w:rsidRPr="00F97C0F">
              <w:rPr>
                <w:rFonts w:ascii="Calibri" w:hAnsi="Calibri" w:cs="Calibri"/>
                <w:color w:val="000000"/>
                <w:sz w:val="20"/>
                <w:szCs w:val="20"/>
              </w:rPr>
              <w:t xml:space="preserve"> REGISTRO</w:t>
            </w:r>
          </w:p>
        </w:tc>
        <w:tc>
          <w:tcPr>
            <w:tcW w:w="2081" w:type="dxa"/>
            <w:hideMark/>
          </w:tcPr>
          <w:p w14:paraId="6484BA88" w14:textId="77777777" w:rsidR="00F139D3" w:rsidRDefault="00F97C0F" w:rsidP="00F97C0F">
            <w:pPr>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F97C0F">
              <w:rPr>
                <w:rFonts w:ascii="Calibri" w:hAnsi="Calibri" w:cs="Calibri"/>
                <w:color w:val="000000"/>
                <w:sz w:val="20"/>
                <w:szCs w:val="20"/>
              </w:rPr>
              <w:t xml:space="preserve">Puntuaciones </w:t>
            </w:r>
          </w:p>
          <w:p w14:paraId="19C81E22" w14:textId="77777777" w:rsidR="00F139D3" w:rsidRDefault="00F97C0F" w:rsidP="00F97C0F">
            <w:pPr>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F97C0F">
              <w:rPr>
                <w:rFonts w:ascii="Calibri" w:hAnsi="Calibri" w:cs="Calibri"/>
                <w:color w:val="000000"/>
                <w:sz w:val="20"/>
                <w:szCs w:val="20"/>
              </w:rPr>
              <w:t xml:space="preserve">Requisitos    </w:t>
            </w:r>
            <w:r>
              <w:rPr>
                <w:rFonts w:ascii="Calibri" w:hAnsi="Calibri" w:cs="Calibri"/>
                <w:color w:val="000000"/>
                <w:sz w:val="20"/>
                <w:szCs w:val="20"/>
              </w:rPr>
              <w:t xml:space="preserve">  </w:t>
            </w:r>
            <w:r w:rsidRPr="00F97C0F">
              <w:rPr>
                <w:rFonts w:ascii="Calibri" w:hAnsi="Calibri" w:cs="Calibri"/>
                <w:color w:val="000000"/>
                <w:sz w:val="20"/>
                <w:szCs w:val="20"/>
              </w:rPr>
              <w:t xml:space="preserve">  </w:t>
            </w:r>
          </w:p>
          <w:p w14:paraId="447545B4" w14:textId="52F4F0D6" w:rsidR="00F97C0F" w:rsidRPr="00F97C0F" w:rsidRDefault="00F97C0F" w:rsidP="00F97C0F">
            <w:pPr>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97C0F">
              <w:rPr>
                <w:rFonts w:ascii="Calibri" w:hAnsi="Calibri" w:cs="Calibri"/>
                <w:color w:val="000000"/>
                <w:sz w:val="20"/>
                <w:szCs w:val="20"/>
              </w:rPr>
              <w:t xml:space="preserve"> (hasta 10 </w:t>
            </w:r>
            <w:proofErr w:type="spellStart"/>
            <w:r w:rsidRPr="00F97C0F">
              <w:rPr>
                <w:rFonts w:ascii="Calibri" w:hAnsi="Calibri" w:cs="Calibri"/>
                <w:color w:val="000000"/>
                <w:sz w:val="20"/>
                <w:szCs w:val="20"/>
              </w:rPr>
              <w:t>ptos</w:t>
            </w:r>
            <w:proofErr w:type="spellEnd"/>
            <w:r w:rsidRPr="00F97C0F">
              <w:rPr>
                <w:rFonts w:ascii="Calibri" w:hAnsi="Calibri" w:cs="Calibri"/>
                <w:color w:val="000000"/>
                <w:sz w:val="20"/>
                <w:szCs w:val="20"/>
              </w:rPr>
              <w:t>)</w:t>
            </w:r>
          </w:p>
        </w:tc>
        <w:tc>
          <w:tcPr>
            <w:tcW w:w="2064" w:type="dxa"/>
            <w:hideMark/>
          </w:tcPr>
          <w:p w14:paraId="35422E8C" w14:textId="77777777" w:rsidR="00F139D3" w:rsidRDefault="00F97C0F" w:rsidP="00F97C0F">
            <w:pPr>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F97C0F">
              <w:rPr>
                <w:rFonts w:ascii="Calibri" w:hAnsi="Calibri" w:cs="Calibri"/>
                <w:color w:val="000000"/>
                <w:sz w:val="20"/>
                <w:szCs w:val="20"/>
              </w:rPr>
              <w:t xml:space="preserve">Puntuaciones </w:t>
            </w:r>
          </w:p>
          <w:p w14:paraId="7840A471" w14:textId="77777777" w:rsidR="00F139D3" w:rsidRDefault="00F97C0F" w:rsidP="00F97C0F">
            <w:pPr>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F97C0F">
              <w:rPr>
                <w:rFonts w:ascii="Calibri" w:hAnsi="Calibri" w:cs="Calibri"/>
                <w:color w:val="000000"/>
                <w:sz w:val="20"/>
                <w:szCs w:val="20"/>
              </w:rPr>
              <w:t xml:space="preserve">Entrevista </w:t>
            </w:r>
          </w:p>
          <w:p w14:paraId="61FFF1F1" w14:textId="47007977" w:rsidR="00F97C0F" w:rsidRPr="00F97C0F" w:rsidRDefault="00F97C0F" w:rsidP="00F97C0F">
            <w:pPr>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97C0F">
              <w:rPr>
                <w:rFonts w:ascii="Calibri" w:hAnsi="Calibri" w:cs="Calibri"/>
                <w:color w:val="000000"/>
                <w:sz w:val="20"/>
                <w:szCs w:val="20"/>
              </w:rPr>
              <w:t xml:space="preserve">      (hasta 5 </w:t>
            </w:r>
            <w:proofErr w:type="spellStart"/>
            <w:r w:rsidRPr="00F97C0F">
              <w:rPr>
                <w:rFonts w:ascii="Calibri" w:hAnsi="Calibri" w:cs="Calibri"/>
                <w:color w:val="000000"/>
                <w:sz w:val="20"/>
                <w:szCs w:val="20"/>
              </w:rPr>
              <w:t>ptos</w:t>
            </w:r>
            <w:proofErr w:type="spellEnd"/>
            <w:r w:rsidRPr="00F97C0F">
              <w:rPr>
                <w:rFonts w:ascii="Calibri" w:hAnsi="Calibri" w:cs="Calibri"/>
                <w:color w:val="000000"/>
                <w:sz w:val="20"/>
                <w:szCs w:val="20"/>
              </w:rPr>
              <w:t>)</w:t>
            </w:r>
          </w:p>
        </w:tc>
        <w:tc>
          <w:tcPr>
            <w:tcW w:w="2189" w:type="dxa"/>
            <w:hideMark/>
          </w:tcPr>
          <w:p w14:paraId="262988A9" w14:textId="77777777" w:rsidR="00F139D3" w:rsidRDefault="00F97C0F" w:rsidP="00F97C0F">
            <w:pPr>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F97C0F">
              <w:rPr>
                <w:rFonts w:ascii="Calibri" w:hAnsi="Calibri" w:cs="Calibri"/>
                <w:color w:val="000000"/>
                <w:sz w:val="20"/>
                <w:szCs w:val="20"/>
              </w:rPr>
              <w:t>TOTAL</w:t>
            </w:r>
            <w:r w:rsidR="000C3824">
              <w:rPr>
                <w:rFonts w:ascii="Calibri" w:hAnsi="Calibri" w:cs="Calibri"/>
                <w:color w:val="000000"/>
                <w:sz w:val="20"/>
                <w:szCs w:val="20"/>
              </w:rPr>
              <w:t xml:space="preserve">        </w:t>
            </w:r>
          </w:p>
          <w:p w14:paraId="32F18571" w14:textId="2C286EA5" w:rsidR="00F97C0F" w:rsidRPr="00F97C0F" w:rsidRDefault="000C3824" w:rsidP="00F97C0F">
            <w:pPr>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   </w:t>
            </w:r>
            <w:r w:rsidR="00F97C0F" w:rsidRPr="00F97C0F">
              <w:rPr>
                <w:rFonts w:ascii="Calibri" w:hAnsi="Calibri" w:cs="Calibri"/>
                <w:color w:val="000000"/>
                <w:sz w:val="20"/>
                <w:szCs w:val="20"/>
              </w:rPr>
              <w:t xml:space="preserve"> PUNTUACIONES</w:t>
            </w:r>
          </w:p>
        </w:tc>
      </w:tr>
      <w:tr w:rsidR="00F97C0F" w:rsidRPr="00F97C0F" w14:paraId="175D13D8" w14:textId="77777777" w:rsidTr="000C382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076" w:type="dxa"/>
            <w:noWrap/>
            <w:hideMark/>
          </w:tcPr>
          <w:p w14:paraId="66A91DDB" w14:textId="77777777" w:rsidR="00F97C0F" w:rsidRPr="00F97C0F" w:rsidRDefault="00F97C0F" w:rsidP="00F97C0F">
            <w:pPr>
              <w:suppressAutoHyphens w:val="0"/>
              <w:autoSpaceDN/>
              <w:jc w:val="center"/>
              <w:textAlignment w:val="auto"/>
              <w:rPr>
                <w:rFonts w:ascii="Calibri" w:hAnsi="Calibri" w:cs="Calibri"/>
                <w:color w:val="000000"/>
                <w:sz w:val="22"/>
                <w:szCs w:val="22"/>
              </w:rPr>
            </w:pPr>
            <w:r w:rsidRPr="00F97C0F">
              <w:rPr>
                <w:rFonts w:ascii="Calibri" w:hAnsi="Calibri" w:cs="Calibri"/>
                <w:color w:val="000000"/>
                <w:sz w:val="22"/>
                <w:szCs w:val="22"/>
              </w:rPr>
              <w:t>TLR_11</w:t>
            </w:r>
          </w:p>
        </w:tc>
        <w:tc>
          <w:tcPr>
            <w:tcW w:w="2081" w:type="dxa"/>
            <w:noWrap/>
            <w:hideMark/>
          </w:tcPr>
          <w:p w14:paraId="00EB5479" w14:textId="77777777" w:rsidR="00F97C0F" w:rsidRPr="00F97C0F" w:rsidRDefault="00F97C0F" w:rsidP="00F97C0F">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9,04</w:t>
            </w:r>
          </w:p>
        </w:tc>
        <w:tc>
          <w:tcPr>
            <w:tcW w:w="2064" w:type="dxa"/>
            <w:noWrap/>
            <w:hideMark/>
          </w:tcPr>
          <w:p w14:paraId="5F144760" w14:textId="77777777" w:rsidR="00F97C0F" w:rsidRPr="00F97C0F" w:rsidRDefault="00F97C0F" w:rsidP="00F97C0F">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4</w:t>
            </w:r>
          </w:p>
        </w:tc>
        <w:tc>
          <w:tcPr>
            <w:tcW w:w="2189" w:type="dxa"/>
            <w:noWrap/>
            <w:hideMark/>
          </w:tcPr>
          <w:p w14:paraId="2803082B" w14:textId="77777777" w:rsidR="00F97C0F" w:rsidRPr="00F97C0F" w:rsidRDefault="00F97C0F" w:rsidP="00F97C0F">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13,04</w:t>
            </w:r>
          </w:p>
        </w:tc>
      </w:tr>
      <w:tr w:rsidR="00F97C0F" w:rsidRPr="00F97C0F" w14:paraId="0810F6BC" w14:textId="77777777" w:rsidTr="000C3824">
        <w:trPr>
          <w:trHeight w:val="409"/>
        </w:trPr>
        <w:tc>
          <w:tcPr>
            <w:cnfStyle w:val="001000000000" w:firstRow="0" w:lastRow="0" w:firstColumn="1" w:lastColumn="0" w:oddVBand="0" w:evenVBand="0" w:oddHBand="0" w:evenHBand="0" w:firstRowFirstColumn="0" w:firstRowLastColumn="0" w:lastRowFirstColumn="0" w:lastRowLastColumn="0"/>
            <w:tcW w:w="2076" w:type="dxa"/>
            <w:noWrap/>
            <w:hideMark/>
          </w:tcPr>
          <w:p w14:paraId="68CEFE1D" w14:textId="77777777" w:rsidR="00F97C0F" w:rsidRPr="00F97C0F" w:rsidRDefault="00F97C0F" w:rsidP="00F97C0F">
            <w:pPr>
              <w:suppressAutoHyphens w:val="0"/>
              <w:autoSpaceDN/>
              <w:jc w:val="center"/>
              <w:textAlignment w:val="auto"/>
              <w:rPr>
                <w:rFonts w:ascii="Calibri" w:hAnsi="Calibri" w:cs="Calibri"/>
                <w:color w:val="000000"/>
                <w:sz w:val="22"/>
                <w:szCs w:val="22"/>
              </w:rPr>
            </w:pPr>
            <w:r w:rsidRPr="00F97C0F">
              <w:rPr>
                <w:rFonts w:ascii="Calibri" w:hAnsi="Calibri" w:cs="Calibri"/>
                <w:color w:val="000000"/>
                <w:sz w:val="22"/>
                <w:szCs w:val="22"/>
              </w:rPr>
              <w:t>TLR_19</w:t>
            </w:r>
          </w:p>
        </w:tc>
        <w:tc>
          <w:tcPr>
            <w:tcW w:w="2081" w:type="dxa"/>
            <w:noWrap/>
            <w:hideMark/>
          </w:tcPr>
          <w:p w14:paraId="67F784A9" w14:textId="77777777" w:rsidR="00F97C0F" w:rsidRPr="00F97C0F" w:rsidRDefault="00F97C0F" w:rsidP="00F97C0F">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2,58</w:t>
            </w:r>
          </w:p>
        </w:tc>
        <w:tc>
          <w:tcPr>
            <w:tcW w:w="2064" w:type="dxa"/>
            <w:noWrap/>
            <w:hideMark/>
          </w:tcPr>
          <w:p w14:paraId="1DA93757" w14:textId="77777777" w:rsidR="00F97C0F" w:rsidRPr="00F97C0F" w:rsidRDefault="00F97C0F" w:rsidP="00F97C0F">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5</w:t>
            </w:r>
          </w:p>
        </w:tc>
        <w:tc>
          <w:tcPr>
            <w:tcW w:w="2189" w:type="dxa"/>
            <w:noWrap/>
            <w:hideMark/>
          </w:tcPr>
          <w:p w14:paraId="7FBCC650" w14:textId="77777777" w:rsidR="00F97C0F" w:rsidRPr="00F97C0F" w:rsidRDefault="00F97C0F" w:rsidP="00F97C0F">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7,58</w:t>
            </w:r>
          </w:p>
        </w:tc>
      </w:tr>
      <w:tr w:rsidR="00F97C0F" w:rsidRPr="00F97C0F" w14:paraId="33248F84" w14:textId="77777777" w:rsidTr="000C382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076" w:type="dxa"/>
            <w:noWrap/>
            <w:hideMark/>
          </w:tcPr>
          <w:p w14:paraId="0DD62D97" w14:textId="77777777" w:rsidR="00F97C0F" w:rsidRPr="00F97C0F" w:rsidRDefault="00F97C0F" w:rsidP="00F97C0F">
            <w:pPr>
              <w:suppressAutoHyphens w:val="0"/>
              <w:autoSpaceDN/>
              <w:jc w:val="center"/>
              <w:textAlignment w:val="auto"/>
              <w:rPr>
                <w:rFonts w:ascii="Calibri" w:hAnsi="Calibri" w:cs="Calibri"/>
                <w:color w:val="000000"/>
                <w:sz w:val="22"/>
                <w:szCs w:val="22"/>
              </w:rPr>
            </w:pPr>
            <w:r w:rsidRPr="00F97C0F">
              <w:rPr>
                <w:rFonts w:ascii="Calibri" w:hAnsi="Calibri" w:cs="Calibri"/>
                <w:color w:val="000000"/>
                <w:sz w:val="22"/>
                <w:szCs w:val="22"/>
              </w:rPr>
              <w:t>TLR_22</w:t>
            </w:r>
          </w:p>
        </w:tc>
        <w:tc>
          <w:tcPr>
            <w:tcW w:w="2081" w:type="dxa"/>
            <w:noWrap/>
            <w:hideMark/>
          </w:tcPr>
          <w:p w14:paraId="6C9FC289" w14:textId="77777777" w:rsidR="00F97C0F" w:rsidRPr="00F97C0F" w:rsidRDefault="00F97C0F" w:rsidP="00F97C0F">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4,5</w:t>
            </w:r>
          </w:p>
        </w:tc>
        <w:tc>
          <w:tcPr>
            <w:tcW w:w="2064" w:type="dxa"/>
            <w:noWrap/>
            <w:hideMark/>
          </w:tcPr>
          <w:p w14:paraId="47F6E2F4" w14:textId="77777777" w:rsidR="00F97C0F" w:rsidRPr="00F97C0F" w:rsidRDefault="00F97C0F" w:rsidP="00F97C0F">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3</w:t>
            </w:r>
          </w:p>
        </w:tc>
        <w:tc>
          <w:tcPr>
            <w:tcW w:w="2189" w:type="dxa"/>
            <w:noWrap/>
            <w:hideMark/>
          </w:tcPr>
          <w:p w14:paraId="656D74BE" w14:textId="77777777" w:rsidR="00F97C0F" w:rsidRPr="00F97C0F" w:rsidRDefault="00F97C0F" w:rsidP="00F97C0F">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7,5</w:t>
            </w:r>
          </w:p>
        </w:tc>
      </w:tr>
      <w:tr w:rsidR="00F97C0F" w:rsidRPr="00F97C0F" w14:paraId="700A47D2" w14:textId="77777777" w:rsidTr="000C3824">
        <w:trPr>
          <w:trHeight w:val="409"/>
        </w:trPr>
        <w:tc>
          <w:tcPr>
            <w:cnfStyle w:val="001000000000" w:firstRow="0" w:lastRow="0" w:firstColumn="1" w:lastColumn="0" w:oddVBand="0" w:evenVBand="0" w:oddHBand="0" w:evenHBand="0" w:firstRowFirstColumn="0" w:firstRowLastColumn="0" w:lastRowFirstColumn="0" w:lastRowLastColumn="0"/>
            <w:tcW w:w="2076" w:type="dxa"/>
            <w:noWrap/>
            <w:hideMark/>
          </w:tcPr>
          <w:p w14:paraId="1CA28369" w14:textId="77777777" w:rsidR="00F97C0F" w:rsidRPr="00F97C0F" w:rsidRDefault="00F97C0F" w:rsidP="00F97C0F">
            <w:pPr>
              <w:suppressAutoHyphens w:val="0"/>
              <w:autoSpaceDN/>
              <w:jc w:val="center"/>
              <w:textAlignment w:val="auto"/>
              <w:rPr>
                <w:rFonts w:ascii="Calibri" w:hAnsi="Calibri" w:cs="Calibri"/>
                <w:color w:val="000000"/>
                <w:sz w:val="22"/>
                <w:szCs w:val="22"/>
              </w:rPr>
            </w:pPr>
            <w:r w:rsidRPr="00F97C0F">
              <w:rPr>
                <w:rFonts w:ascii="Calibri" w:hAnsi="Calibri" w:cs="Calibri"/>
                <w:color w:val="000000"/>
                <w:sz w:val="22"/>
                <w:szCs w:val="22"/>
              </w:rPr>
              <w:t>TLR_03</w:t>
            </w:r>
          </w:p>
        </w:tc>
        <w:tc>
          <w:tcPr>
            <w:tcW w:w="2081" w:type="dxa"/>
            <w:noWrap/>
            <w:hideMark/>
          </w:tcPr>
          <w:p w14:paraId="21981F6C" w14:textId="77777777" w:rsidR="00F97C0F" w:rsidRPr="00F97C0F" w:rsidRDefault="00F97C0F" w:rsidP="00F97C0F">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4,33</w:t>
            </w:r>
          </w:p>
        </w:tc>
        <w:tc>
          <w:tcPr>
            <w:tcW w:w="2064" w:type="dxa"/>
            <w:noWrap/>
            <w:hideMark/>
          </w:tcPr>
          <w:p w14:paraId="63FA48A0" w14:textId="77777777" w:rsidR="00F97C0F" w:rsidRPr="00F97C0F" w:rsidRDefault="00F97C0F" w:rsidP="00F97C0F">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3</w:t>
            </w:r>
          </w:p>
        </w:tc>
        <w:tc>
          <w:tcPr>
            <w:tcW w:w="2189" w:type="dxa"/>
            <w:noWrap/>
            <w:hideMark/>
          </w:tcPr>
          <w:p w14:paraId="13C10C87" w14:textId="77777777" w:rsidR="00F97C0F" w:rsidRPr="00F97C0F" w:rsidRDefault="00F97C0F" w:rsidP="00F97C0F">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7,33</w:t>
            </w:r>
          </w:p>
        </w:tc>
      </w:tr>
      <w:tr w:rsidR="00F97C0F" w:rsidRPr="00F97C0F" w14:paraId="6939D5E8" w14:textId="77777777" w:rsidTr="000C382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076" w:type="dxa"/>
            <w:noWrap/>
            <w:hideMark/>
          </w:tcPr>
          <w:p w14:paraId="557226A5" w14:textId="77777777" w:rsidR="00F97C0F" w:rsidRPr="00F97C0F" w:rsidRDefault="00F97C0F" w:rsidP="00F97C0F">
            <w:pPr>
              <w:suppressAutoHyphens w:val="0"/>
              <w:autoSpaceDN/>
              <w:jc w:val="center"/>
              <w:textAlignment w:val="auto"/>
              <w:rPr>
                <w:rFonts w:ascii="Calibri" w:hAnsi="Calibri" w:cs="Calibri"/>
                <w:color w:val="000000"/>
                <w:sz w:val="22"/>
                <w:szCs w:val="22"/>
              </w:rPr>
            </w:pPr>
            <w:r w:rsidRPr="00F97C0F">
              <w:rPr>
                <w:rFonts w:ascii="Calibri" w:hAnsi="Calibri" w:cs="Calibri"/>
                <w:color w:val="000000"/>
                <w:sz w:val="22"/>
                <w:szCs w:val="22"/>
              </w:rPr>
              <w:t>TLR_41</w:t>
            </w:r>
          </w:p>
        </w:tc>
        <w:tc>
          <w:tcPr>
            <w:tcW w:w="2081" w:type="dxa"/>
            <w:noWrap/>
            <w:hideMark/>
          </w:tcPr>
          <w:p w14:paraId="17415C63" w14:textId="77777777" w:rsidR="00F97C0F" w:rsidRPr="00F97C0F" w:rsidRDefault="00F97C0F" w:rsidP="00F97C0F">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5</w:t>
            </w:r>
          </w:p>
        </w:tc>
        <w:tc>
          <w:tcPr>
            <w:tcW w:w="2064" w:type="dxa"/>
            <w:noWrap/>
            <w:hideMark/>
          </w:tcPr>
          <w:p w14:paraId="418210A4" w14:textId="77777777" w:rsidR="00F97C0F" w:rsidRPr="00F97C0F" w:rsidRDefault="00F97C0F" w:rsidP="00F97C0F">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2</w:t>
            </w:r>
          </w:p>
        </w:tc>
        <w:tc>
          <w:tcPr>
            <w:tcW w:w="2189" w:type="dxa"/>
            <w:noWrap/>
            <w:hideMark/>
          </w:tcPr>
          <w:p w14:paraId="35C532C7" w14:textId="77777777" w:rsidR="00F97C0F" w:rsidRPr="00F97C0F" w:rsidRDefault="00F97C0F" w:rsidP="00F97C0F">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7</w:t>
            </w:r>
          </w:p>
        </w:tc>
      </w:tr>
      <w:tr w:rsidR="00F97C0F" w:rsidRPr="00F97C0F" w14:paraId="719E358A" w14:textId="77777777" w:rsidTr="000C3824">
        <w:trPr>
          <w:trHeight w:val="426"/>
        </w:trPr>
        <w:tc>
          <w:tcPr>
            <w:cnfStyle w:val="001000000000" w:firstRow="0" w:lastRow="0" w:firstColumn="1" w:lastColumn="0" w:oddVBand="0" w:evenVBand="0" w:oddHBand="0" w:evenHBand="0" w:firstRowFirstColumn="0" w:firstRowLastColumn="0" w:lastRowFirstColumn="0" w:lastRowLastColumn="0"/>
            <w:tcW w:w="2076" w:type="dxa"/>
            <w:noWrap/>
            <w:hideMark/>
          </w:tcPr>
          <w:p w14:paraId="6AD00869" w14:textId="77777777" w:rsidR="00F97C0F" w:rsidRPr="00F97C0F" w:rsidRDefault="00F97C0F" w:rsidP="00F97C0F">
            <w:pPr>
              <w:suppressAutoHyphens w:val="0"/>
              <w:autoSpaceDN/>
              <w:jc w:val="center"/>
              <w:textAlignment w:val="auto"/>
              <w:rPr>
                <w:rFonts w:ascii="Calibri" w:hAnsi="Calibri" w:cs="Calibri"/>
                <w:color w:val="000000"/>
                <w:sz w:val="22"/>
                <w:szCs w:val="22"/>
              </w:rPr>
            </w:pPr>
            <w:r w:rsidRPr="00F97C0F">
              <w:rPr>
                <w:rFonts w:ascii="Calibri" w:hAnsi="Calibri" w:cs="Calibri"/>
                <w:color w:val="000000"/>
                <w:sz w:val="22"/>
                <w:szCs w:val="22"/>
              </w:rPr>
              <w:t>TLR_12 y 16</w:t>
            </w:r>
          </w:p>
        </w:tc>
        <w:tc>
          <w:tcPr>
            <w:tcW w:w="2081" w:type="dxa"/>
            <w:noWrap/>
            <w:hideMark/>
          </w:tcPr>
          <w:p w14:paraId="49DF89E6" w14:textId="77777777" w:rsidR="00F97C0F" w:rsidRPr="00F97C0F" w:rsidRDefault="00F97C0F" w:rsidP="00F97C0F">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4,4</w:t>
            </w:r>
          </w:p>
        </w:tc>
        <w:tc>
          <w:tcPr>
            <w:tcW w:w="2064" w:type="dxa"/>
            <w:noWrap/>
            <w:hideMark/>
          </w:tcPr>
          <w:p w14:paraId="1FBA09CF" w14:textId="77777777" w:rsidR="00F97C0F" w:rsidRPr="00F97C0F" w:rsidRDefault="00F97C0F" w:rsidP="00F97C0F">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2</w:t>
            </w:r>
          </w:p>
        </w:tc>
        <w:tc>
          <w:tcPr>
            <w:tcW w:w="2189" w:type="dxa"/>
            <w:noWrap/>
            <w:hideMark/>
          </w:tcPr>
          <w:p w14:paraId="3F170817" w14:textId="77777777" w:rsidR="00F97C0F" w:rsidRPr="00F97C0F" w:rsidRDefault="00F97C0F" w:rsidP="00F97C0F">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97C0F">
              <w:rPr>
                <w:rFonts w:ascii="Calibri" w:hAnsi="Calibri" w:cs="Calibri"/>
                <w:color w:val="000000"/>
                <w:sz w:val="22"/>
                <w:szCs w:val="22"/>
              </w:rPr>
              <w:t>6,4</w:t>
            </w:r>
          </w:p>
        </w:tc>
      </w:tr>
    </w:tbl>
    <w:p w14:paraId="1A32B1EA" w14:textId="77777777" w:rsidR="005A14B0" w:rsidRDefault="005A14B0" w:rsidP="00916494">
      <w:pPr>
        <w:ind w:left="-454" w:right="-454"/>
        <w:jc w:val="both"/>
        <w:rPr>
          <w:rFonts w:ascii="Arial" w:hAnsi="Arial" w:cs="Arial"/>
        </w:rPr>
      </w:pPr>
    </w:p>
    <w:p w14:paraId="2421E4A5" w14:textId="77777777" w:rsidR="005A14B0" w:rsidRDefault="005A14B0" w:rsidP="00916494">
      <w:pPr>
        <w:ind w:left="-454" w:right="-454"/>
        <w:jc w:val="both"/>
        <w:rPr>
          <w:rFonts w:ascii="Arial" w:hAnsi="Arial" w:cs="Arial"/>
        </w:rPr>
      </w:pPr>
    </w:p>
    <w:p w14:paraId="2731A3BC" w14:textId="77777777" w:rsidR="00213F81" w:rsidRDefault="00213F81" w:rsidP="00916494">
      <w:pPr>
        <w:ind w:left="-454" w:right="-454"/>
        <w:jc w:val="both"/>
        <w:rPr>
          <w:rFonts w:ascii="Arial" w:hAnsi="Arial" w:cs="Arial"/>
        </w:rPr>
      </w:pPr>
    </w:p>
    <w:p w14:paraId="0AEC7CD5" w14:textId="77777777" w:rsidR="005A14B0" w:rsidRDefault="005A14B0" w:rsidP="00916494">
      <w:pPr>
        <w:ind w:left="-454" w:right="-454"/>
        <w:jc w:val="both"/>
        <w:rPr>
          <w:rFonts w:ascii="Arial" w:hAnsi="Arial" w:cs="Arial"/>
        </w:rPr>
      </w:pPr>
    </w:p>
    <w:p w14:paraId="6278E3BF" w14:textId="549B4D12" w:rsidR="0044057A" w:rsidRDefault="00213F81" w:rsidP="00213F81">
      <w:pPr>
        <w:ind w:left="-454" w:right="-454"/>
        <w:jc w:val="both"/>
        <w:rPr>
          <w:rFonts w:ascii="Arial" w:hAnsi="Arial" w:cs="Arial"/>
        </w:rPr>
      </w:pPr>
      <w:r>
        <w:rPr>
          <w:rFonts w:ascii="Arial" w:hAnsi="Arial" w:cs="Arial"/>
        </w:rPr>
        <w:t xml:space="preserve">Las personas candidatas, tendrán dos días para realizar las alegaciones y reclamaciones oportunas, así como, subsanar cualquier error u omisión que se haya producido en esta acta en el correo </w:t>
      </w:r>
      <w:hyperlink r:id="rId7" w:history="1">
        <w:r w:rsidRPr="00F86188">
          <w:rPr>
            <w:rStyle w:val="Hipervnculo"/>
            <w:rFonts w:ascii="Arial" w:hAnsi="Arial" w:cs="Arial"/>
          </w:rPr>
          <w:t>selecciondepersonal@icdcultural.org</w:t>
        </w:r>
      </w:hyperlink>
    </w:p>
    <w:p w14:paraId="52C5F3E5" w14:textId="77777777" w:rsidR="0044057A" w:rsidRDefault="0044057A">
      <w:pPr>
        <w:ind w:left="-851" w:right="-994"/>
        <w:jc w:val="both"/>
        <w:rPr>
          <w:rFonts w:ascii="Arial" w:hAnsi="Arial" w:cs="Arial"/>
        </w:rPr>
      </w:pPr>
    </w:p>
    <w:p w14:paraId="4FCFA293" w14:textId="2D331BF9" w:rsidR="0044057A" w:rsidRDefault="0044057A" w:rsidP="00916494">
      <w:pPr>
        <w:ind w:left="-794" w:right="-994"/>
        <w:jc w:val="both"/>
      </w:pPr>
    </w:p>
    <w:sectPr w:rsidR="0044057A" w:rsidSect="00F97C0F">
      <w:headerReference w:type="default" r:id="rId8"/>
      <w:footerReference w:type="default" r:id="rId9"/>
      <w:pgSz w:w="11906" w:h="16838"/>
      <w:pgMar w:top="1418" w:right="1701" w:bottom="1418" w:left="1985"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5CB6" w14:textId="77777777" w:rsidR="008C30EE" w:rsidRDefault="008C30EE">
      <w:r>
        <w:separator/>
      </w:r>
    </w:p>
  </w:endnote>
  <w:endnote w:type="continuationSeparator" w:id="0">
    <w:p w14:paraId="59BC1A3E" w14:textId="77777777" w:rsidR="008C30EE" w:rsidRDefault="008C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panose1 w:val="020B0603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4268" w14:textId="77777777" w:rsidR="008C30EE" w:rsidRDefault="008C30EE">
    <w:pPr>
      <w:rPr>
        <w:rFonts w:ascii="Univers" w:eastAsia="Times" w:hAnsi="Univers"/>
        <w:color w:val="999999"/>
        <w:sz w:val="14"/>
        <w:szCs w:val="20"/>
        <w:lang w:val="es-ES_tradnl"/>
      </w:rPr>
    </w:pP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br/>
      <w:t>Calle León y Castillo, 57- 4ª planta</w:t>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t>Calle Puerta Canseco 49 – 2º planta</w:t>
    </w:r>
  </w:p>
  <w:p w14:paraId="594146C7" w14:textId="77777777" w:rsidR="008C30EE" w:rsidRDefault="008C30EE">
    <w:r>
      <w:rPr>
        <w:rFonts w:ascii="Univers" w:eastAsia="Times" w:hAnsi="Univers"/>
        <w:color w:val="999999"/>
        <w:sz w:val="14"/>
        <w:szCs w:val="20"/>
        <w:lang w:val="es-ES_tradnl"/>
      </w:rPr>
      <w:t>3003</w:t>
    </w:r>
    <w:proofErr w:type="gramStart"/>
    <w:r>
      <w:rPr>
        <w:rFonts w:ascii="Univers" w:eastAsia="Times" w:hAnsi="Univers"/>
        <w:color w:val="999999"/>
        <w:sz w:val="14"/>
        <w:szCs w:val="20"/>
        <w:lang w:val="es-ES_tradnl"/>
      </w:rPr>
      <w:t>-  Las</w:t>
    </w:r>
    <w:proofErr w:type="gramEnd"/>
    <w:r>
      <w:rPr>
        <w:rFonts w:ascii="Univers" w:eastAsia="Times" w:hAnsi="Univers"/>
        <w:color w:val="999999"/>
        <w:sz w:val="14"/>
        <w:szCs w:val="20"/>
        <w:lang w:val="es-ES_tradnl"/>
      </w:rPr>
      <w:t xml:space="preserve"> Palmas de Gran Canaria </w:t>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t>38003- Santa Cruz de Tenerife</w:t>
    </w:r>
  </w:p>
  <w:p w14:paraId="38452692" w14:textId="77777777" w:rsidR="008C30EE" w:rsidRDefault="008C30EE">
    <w:r>
      <w:rPr>
        <w:rFonts w:ascii="Univers" w:eastAsia="Times" w:hAnsi="Univers"/>
        <w:color w:val="999999"/>
        <w:sz w:val="14"/>
        <w:szCs w:val="20"/>
        <w:lang w:val="es-ES_tradnl"/>
      </w:rPr>
      <w:t>TELÉFONO: 928 277530</w:t>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hAnsi="Univers"/>
        <w:b/>
        <w:bCs/>
        <w:color w:val="999999"/>
        <w:sz w:val="14"/>
      </w:rPr>
      <w:t>TELÉFONO: 922 531101</w:t>
    </w:r>
    <w:r>
      <w:rPr>
        <w:rFonts w:ascii="Univers" w:hAnsi="Univers"/>
        <w:color w:val="999999"/>
        <w:sz w:val="14"/>
      </w:rPr>
      <w:tab/>
    </w:r>
  </w:p>
  <w:p w14:paraId="4FE5868E" w14:textId="77777777" w:rsidR="008C30EE" w:rsidRDefault="008C30EE">
    <w:r>
      <w:rPr>
        <w:rFonts w:ascii="Univers" w:hAnsi="Univers"/>
        <w:color w:val="999999"/>
        <w:sz w:val="14"/>
      </w:rPr>
      <w:t>FAX: 928 277690</w:t>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eastAsia="Times" w:hAnsi="Univers"/>
        <w:bCs/>
        <w:color w:val="999999"/>
        <w:sz w:val="14"/>
        <w:lang w:val="es-ES_tradnl"/>
      </w:rPr>
      <w:t>FAX: 922 242419</w:t>
    </w:r>
  </w:p>
  <w:p w14:paraId="3367D56C" w14:textId="77777777" w:rsidR="008C30EE" w:rsidRDefault="008C30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5AF8" w14:textId="77777777" w:rsidR="008C30EE" w:rsidRDefault="008C30EE">
      <w:r>
        <w:rPr>
          <w:color w:val="000000"/>
        </w:rPr>
        <w:separator/>
      </w:r>
    </w:p>
  </w:footnote>
  <w:footnote w:type="continuationSeparator" w:id="0">
    <w:p w14:paraId="0C411B27" w14:textId="77777777" w:rsidR="008C30EE" w:rsidRDefault="008C3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E01A" w14:textId="77777777" w:rsidR="008C30EE" w:rsidRDefault="008C30EE">
    <w:pPr>
      <w:pStyle w:val="Encabezado"/>
    </w:pPr>
    <w:r>
      <w:rPr>
        <w:noProof/>
      </w:rPr>
      <w:drawing>
        <wp:anchor distT="0" distB="0" distL="114300" distR="114300" simplePos="0" relativeHeight="251660288" behindDoc="1" locked="0" layoutInCell="1" allowOverlap="1" wp14:anchorId="0BF180F4" wp14:editId="4AECCF35">
          <wp:simplePos x="0" y="0"/>
          <wp:positionH relativeFrom="column">
            <wp:posOffset>4998723</wp:posOffset>
          </wp:positionH>
          <wp:positionV relativeFrom="paragraph">
            <wp:posOffset>-145417</wp:posOffset>
          </wp:positionV>
          <wp:extent cx="958848" cy="447041"/>
          <wp:effectExtent l="0" t="0" r="0" b="0"/>
          <wp:wrapNone/>
          <wp:docPr id="894574583" name="Imagen 10915453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58848" cy="447041"/>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14:anchorId="79D5F16D" wp14:editId="1F9BE640">
          <wp:simplePos x="0" y="0"/>
          <wp:positionH relativeFrom="column">
            <wp:posOffset>-594360</wp:posOffset>
          </wp:positionH>
          <wp:positionV relativeFrom="paragraph">
            <wp:posOffset>-267333</wp:posOffset>
          </wp:positionV>
          <wp:extent cx="1562096" cy="495933"/>
          <wp:effectExtent l="0" t="0" r="4" b="0"/>
          <wp:wrapNone/>
          <wp:docPr id="1453722358" name="Imagen 17222915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62096" cy="49593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A0E31"/>
    <w:multiLevelType w:val="multilevel"/>
    <w:tmpl w:val="5AC009B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407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7A"/>
    <w:rsid w:val="00001F92"/>
    <w:rsid w:val="000C1E70"/>
    <w:rsid w:val="000C3824"/>
    <w:rsid w:val="00162B9C"/>
    <w:rsid w:val="001C2E76"/>
    <w:rsid w:val="00213F81"/>
    <w:rsid w:val="002713DA"/>
    <w:rsid w:val="002771B7"/>
    <w:rsid w:val="00284368"/>
    <w:rsid w:val="00307517"/>
    <w:rsid w:val="0044057A"/>
    <w:rsid w:val="004515AB"/>
    <w:rsid w:val="005A14B0"/>
    <w:rsid w:val="005B200F"/>
    <w:rsid w:val="005C5C45"/>
    <w:rsid w:val="005F08E9"/>
    <w:rsid w:val="006001CB"/>
    <w:rsid w:val="006C1AD4"/>
    <w:rsid w:val="00817562"/>
    <w:rsid w:val="00894CD3"/>
    <w:rsid w:val="008C30EE"/>
    <w:rsid w:val="008E5C59"/>
    <w:rsid w:val="00905D73"/>
    <w:rsid w:val="00916494"/>
    <w:rsid w:val="00984A7B"/>
    <w:rsid w:val="009F0346"/>
    <w:rsid w:val="00A5754C"/>
    <w:rsid w:val="00B33D9A"/>
    <w:rsid w:val="00B563A5"/>
    <w:rsid w:val="00BA5E62"/>
    <w:rsid w:val="00C470A5"/>
    <w:rsid w:val="00C56E91"/>
    <w:rsid w:val="00D150CD"/>
    <w:rsid w:val="00D52482"/>
    <w:rsid w:val="00D9016C"/>
    <w:rsid w:val="00E34284"/>
    <w:rsid w:val="00E565C6"/>
    <w:rsid w:val="00EC33D5"/>
    <w:rsid w:val="00F139D3"/>
    <w:rsid w:val="00F556A7"/>
    <w:rsid w:val="00F658A5"/>
    <w:rsid w:val="00F97C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DFAC"/>
  <w15:docId w15:val="{ACB5B27E-92E8-40AF-8D0C-1AF5CBFE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ahoma" w:eastAsia="Times New Roman" w:hAnsi="Tahom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center"/>
    </w:pPr>
    <w:rPr>
      <w:rFonts w:ascii="Arial" w:hAnsi="Arial"/>
      <w:b/>
      <w:sz w:val="28"/>
      <w:szCs w:val="20"/>
    </w:rPr>
  </w:style>
  <w:style w:type="character" w:customStyle="1" w:styleId="TextoindependienteCar">
    <w:name w:val="Texto independiente Car"/>
    <w:basedOn w:val="Fuentedeprrafopredeter"/>
    <w:rPr>
      <w:rFonts w:ascii="Arial" w:eastAsia="Times New Roman" w:hAnsi="Arial" w:cs="Times New Roman"/>
      <w:b/>
      <w:sz w:val="28"/>
      <w:szCs w:val="20"/>
      <w:lang w:eastAsia="es-ES"/>
    </w:rPr>
  </w:style>
  <w:style w:type="paragraph" w:styleId="Textoindependiente2">
    <w:name w:val="Body Text 2"/>
    <w:basedOn w:val="Normal"/>
    <w:pPr>
      <w:jc w:val="both"/>
    </w:pPr>
    <w:rPr>
      <w:rFonts w:ascii="Arial" w:hAnsi="Arial"/>
      <w:sz w:val="28"/>
      <w:szCs w:val="20"/>
    </w:rPr>
  </w:style>
  <w:style w:type="character" w:customStyle="1" w:styleId="Textoindependiente2Car">
    <w:name w:val="Texto independiente 2 Car"/>
    <w:basedOn w:val="Fuentedeprrafopredeter"/>
    <w:rPr>
      <w:rFonts w:ascii="Arial" w:eastAsia="Times New Roman" w:hAnsi="Arial" w:cs="Times New Roman"/>
      <w:sz w:val="28"/>
      <w:szCs w:val="20"/>
      <w:lang w:eastAsia="es-ES"/>
    </w:rPr>
  </w:style>
  <w:style w:type="paragraph" w:styleId="Prrafodelista">
    <w:name w:val="List Paragraph"/>
    <w:basedOn w:val="Normal"/>
    <w:pPr>
      <w:ind w:left="720"/>
    </w:pPr>
  </w:style>
  <w:style w:type="paragraph" w:styleId="Textodeglobo">
    <w:name w:val="Balloon Text"/>
    <w:basedOn w:val="Normal"/>
    <w:rPr>
      <w:rFonts w:cs="Tahoma"/>
      <w:sz w:val="16"/>
      <w:szCs w:val="16"/>
    </w:rPr>
  </w:style>
  <w:style w:type="character" w:customStyle="1" w:styleId="TextodegloboCar">
    <w:name w:val="Texto de globo Car"/>
    <w:basedOn w:val="Fuentedeprrafopredeter"/>
    <w:rPr>
      <w:rFonts w:ascii="Tahoma" w:eastAsia="Times New Roman" w:hAnsi="Tahoma" w:cs="Tahoma"/>
      <w:sz w:val="16"/>
      <w:szCs w:val="16"/>
      <w:lang w:eastAsia="es-ES"/>
    </w:rPr>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rPr>
      <w:rFonts w:ascii="Tahoma" w:eastAsia="Times New Roman" w:hAnsi="Tahoma" w:cs="Times New Roman"/>
      <w:sz w:val="24"/>
      <w:szCs w:val="24"/>
      <w:lang w:eastAsia="es-ES"/>
    </w:rP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rPr>
      <w:rFonts w:ascii="Tahoma" w:eastAsia="Times New Roman" w:hAnsi="Tahoma" w:cs="Times New Roman"/>
      <w:sz w:val="24"/>
      <w:szCs w:val="24"/>
      <w:lang w:eastAsia="es-ES"/>
    </w:rPr>
  </w:style>
  <w:style w:type="character" w:styleId="Hipervnculo">
    <w:name w:val="Hyperlink"/>
    <w:basedOn w:val="Fuentedeprrafopredeter"/>
    <w:rPr>
      <w:color w:val="F49100"/>
      <w:u w:val="single"/>
    </w:rPr>
  </w:style>
  <w:style w:type="character" w:styleId="Mencinsinresolver">
    <w:name w:val="Unresolved Mention"/>
    <w:basedOn w:val="Fuentedeprrafopredeter"/>
    <w:rPr>
      <w:color w:val="605E5C"/>
      <w:shd w:val="clear" w:color="auto" w:fill="E1DFDD"/>
    </w:rPr>
  </w:style>
  <w:style w:type="table" w:styleId="Tablaconcuadrculaclara">
    <w:name w:val="Grid Table Light"/>
    <w:basedOn w:val="Tablanormal"/>
    <w:uiPriority w:val="40"/>
    <w:rsid w:val="005A14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5A14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4907">
      <w:bodyDiv w:val="1"/>
      <w:marLeft w:val="0"/>
      <w:marRight w:val="0"/>
      <w:marTop w:val="0"/>
      <w:marBottom w:val="0"/>
      <w:divBdr>
        <w:top w:val="none" w:sz="0" w:space="0" w:color="auto"/>
        <w:left w:val="none" w:sz="0" w:space="0" w:color="auto"/>
        <w:bottom w:val="none" w:sz="0" w:space="0" w:color="auto"/>
        <w:right w:val="none" w:sz="0" w:space="0" w:color="auto"/>
      </w:divBdr>
    </w:div>
    <w:div w:id="366681220">
      <w:bodyDiv w:val="1"/>
      <w:marLeft w:val="0"/>
      <w:marRight w:val="0"/>
      <w:marTop w:val="0"/>
      <w:marBottom w:val="0"/>
      <w:divBdr>
        <w:top w:val="none" w:sz="0" w:space="0" w:color="auto"/>
        <w:left w:val="none" w:sz="0" w:space="0" w:color="auto"/>
        <w:bottom w:val="none" w:sz="0" w:space="0" w:color="auto"/>
        <w:right w:val="none" w:sz="0" w:space="0" w:color="auto"/>
      </w:divBdr>
    </w:div>
    <w:div w:id="504631809">
      <w:bodyDiv w:val="1"/>
      <w:marLeft w:val="0"/>
      <w:marRight w:val="0"/>
      <w:marTop w:val="0"/>
      <w:marBottom w:val="0"/>
      <w:divBdr>
        <w:top w:val="none" w:sz="0" w:space="0" w:color="auto"/>
        <w:left w:val="none" w:sz="0" w:space="0" w:color="auto"/>
        <w:bottom w:val="none" w:sz="0" w:space="0" w:color="auto"/>
        <w:right w:val="none" w:sz="0" w:space="0" w:color="auto"/>
      </w:divBdr>
    </w:div>
    <w:div w:id="1080106025">
      <w:bodyDiv w:val="1"/>
      <w:marLeft w:val="0"/>
      <w:marRight w:val="0"/>
      <w:marTop w:val="0"/>
      <w:marBottom w:val="0"/>
      <w:divBdr>
        <w:top w:val="none" w:sz="0" w:space="0" w:color="auto"/>
        <w:left w:val="none" w:sz="0" w:space="0" w:color="auto"/>
        <w:bottom w:val="none" w:sz="0" w:space="0" w:color="auto"/>
        <w:right w:val="none" w:sz="0" w:space="0" w:color="auto"/>
      </w:divBdr>
    </w:div>
    <w:div w:id="1383287091">
      <w:bodyDiv w:val="1"/>
      <w:marLeft w:val="0"/>
      <w:marRight w:val="0"/>
      <w:marTop w:val="0"/>
      <w:marBottom w:val="0"/>
      <w:divBdr>
        <w:top w:val="none" w:sz="0" w:space="0" w:color="auto"/>
        <w:left w:val="none" w:sz="0" w:space="0" w:color="auto"/>
        <w:bottom w:val="none" w:sz="0" w:space="0" w:color="auto"/>
        <w:right w:val="none" w:sz="0" w:space="0" w:color="auto"/>
      </w:divBdr>
    </w:div>
    <w:div w:id="1407386353">
      <w:bodyDiv w:val="1"/>
      <w:marLeft w:val="0"/>
      <w:marRight w:val="0"/>
      <w:marTop w:val="0"/>
      <w:marBottom w:val="0"/>
      <w:divBdr>
        <w:top w:val="none" w:sz="0" w:space="0" w:color="auto"/>
        <w:left w:val="none" w:sz="0" w:space="0" w:color="auto"/>
        <w:bottom w:val="none" w:sz="0" w:space="0" w:color="auto"/>
        <w:right w:val="none" w:sz="0" w:space="0" w:color="auto"/>
      </w:divBdr>
    </w:div>
    <w:div w:id="183214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lecciondepersonal@icdcultur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239</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puesto01</dc:creator>
  <cp:lastModifiedBy>Montse</cp:lastModifiedBy>
  <cp:revision>30</cp:revision>
  <cp:lastPrinted>2026-06-04T09:34:00Z</cp:lastPrinted>
  <dcterms:created xsi:type="dcterms:W3CDTF">2026-05-29T09:07:00Z</dcterms:created>
  <dcterms:modified xsi:type="dcterms:W3CDTF">2026-06-23T12:18:00Z</dcterms:modified>
</cp:coreProperties>
</file>